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E3173" w14:textId="77777777" w:rsidR="002E65BE" w:rsidRPr="000018EE" w:rsidRDefault="002E65BE" w:rsidP="00B16DCE">
      <w:pPr>
        <w:spacing w:line="480" w:lineRule="auto"/>
        <w:jc w:val="center"/>
        <w:rPr>
          <w:rFonts w:ascii="Times New Roman" w:eastAsia="Times New Roman" w:hAnsi="Times New Roman" w:cs="Times New Roman"/>
          <w:color w:val="1F1F1F"/>
          <w:sz w:val="24"/>
          <w:szCs w:val="24"/>
          <w:highlight w:val="white"/>
        </w:rPr>
      </w:pPr>
    </w:p>
    <w:p w14:paraId="4F1BC731" w14:textId="77777777" w:rsidR="00DA43CD" w:rsidRDefault="00325369" w:rsidP="00B16DCE">
      <w:pPr>
        <w:spacing w:line="480" w:lineRule="auto"/>
        <w:jc w:val="center"/>
        <w:rPr>
          <w:rFonts w:ascii="Times New Roman" w:eastAsia="Times New Roman" w:hAnsi="Times New Roman" w:cs="Times New Roman"/>
          <w:b/>
          <w:color w:val="1F1F1F"/>
          <w:sz w:val="32"/>
          <w:szCs w:val="32"/>
          <w:highlight w:val="white"/>
        </w:rPr>
      </w:pPr>
      <w:r w:rsidRPr="00DA43CD">
        <w:rPr>
          <w:rFonts w:ascii="Times New Roman" w:eastAsia="Times New Roman" w:hAnsi="Times New Roman" w:cs="Times New Roman"/>
          <w:b/>
          <w:noProof/>
          <w:color w:val="1F1F1F"/>
          <w:sz w:val="32"/>
          <w:szCs w:val="32"/>
        </w:rPr>
        <w:drawing>
          <wp:inline distT="0" distB="0" distL="0" distR="0" wp14:anchorId="2647B8F5" wp14:editId="288F5A9C">
            <wp:extent cx="5733415" cy="76771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767715"/>
                    </a:xfrm>
                    <a:prstGeom prst="rect">
                      <a:avLst/>
                    </a:prstGeom>
                  </pic:spPr>
                </pic:pic>
              </a:graphicData>
            </a:graphic>
          </wp:inline>
        </w:drawing>
      </w:r>
    </w:p>
    <w:p w14:paraId="77B58867" w14:textId="77777777" w:rsidR="00DA43CD" w:rsidRDefault="00DA43CD" w:rsidP="00B16DCE">
      <w:pPr>
        <w:spacing w:line="480" w:lineRule="auto"/>
        <w:jc w:val="center"/>
        <w:rPr>
          <w:rFonts w:ascii="Times New Roman" w:eastAsia="Times New Roman" w:hAnsi="Times New Roman" w:cs="Times New Roman"/>
          <w:b/>
          <w:color w:val="1F1F1F"/>
          <w:sz w:val="32"/>
          <w:szCs w:val="32"/>
          <w:highlight w:val="white"/>
        </w:rPr>
      </w:pPr>
    </w:p>
    <w:p w14:paraId="0A3EBCF3" w14:textId="77777777" w:rsidR="00DA43CD" w:rsidRDefault="00DA43CD" w:rsidP="00B16DCE">
      <w:pPr>
        <w:spacing w:line="480" w:lineRule="auto"/>
        <w:jc w:val="center"/>
        <w:rPr>
          <w:rFonts w:ascii="Times New Roman" w:eastAsia="Times New Roman" w:hAnsi="Times New Roman" w:cs="Times New Roman"/>
          <w:b/>
          <w:color w:val="1F1F1F"/>
          <w:sz w:val="32"/>
          <w:szCs w:val="32"/>
          <w:highlight w:val="white"/>
        </w:rPr>
      </w:pPr>
    </w:p>
    <w:p w14:paraId="23E36E8D" w14:textId="77777777" w:rsidR="002E65BE" w:rsidRPr="000018EE" w:rsidRDefault="00325369" w:rsidP="00B16DCE">
      <w:pPr>
        <w:spacing w:line="480" w:lineRule="auto"/>
        <w:jc w:val="center"/>
        <w:rPr>
          <w:rFonts w:ascii="Times New Roman" w:eastAsia="Times New Roman" w:hAnsi="Times New Roman" w:cs="Times New Roman"/>
          <w:b/>
          <w:color w:val="1F1F1F"/>
          <w:sz w:val="32"/>
          <w:szCs w:val="32"/>
          <w:highlight w:val="white"/>
        </w:rPr>
      </w:pPr>
      <w:r w:rsidRPr="000018EE">
        <w:rPr>
          <w:rFonts w:ascii="Times New Roman" w:eastAsia="Times New Roman" w:hAnsi="Times New Roman" w:cs="Times New Roman"/>
          <w:b/>
          <w:color w:val="1F1F1F"/>
          <w:sz w:val="32"/>
          <w:szCs w:val="32"/>
          <w:highlight w:val="white"/>
        </w:rPr>
        <w:t>Module Name: Evidence-Based Policing and Decision-Making</w:t>
      </w:r>
    </w:p>
    <w:p w14:paraId="6714DA82" w14:textId="77777777" w:rsidR="002E65BE" w:rsidRPr="000018EE" w:rsidRDefault="00325369" w:rsidP="00B16DCE">
      <w:pPr>
        <w:spacing w:line="480" w:lineRule="auto"/>
        <w:jc w:val="center"/>
        <w:rPr>
          <w:rFonts w:ascii="Times New Roman" w:eastAsia="Times New Roman" w:hAnsi="Times New Roman" w:cs="Times New Roman"/>
          <w:b/>
          <w:color w:val="1F1F1F"/>
          <w:sz w:val="32"/>
          <w:szCs w:val="32"/>
          <w:highlight w:val="white"/>
        </w:rPr>
      </w:pPr>
      <w:r w:rsidRPr="000018EE">
        <w:rPr>
          <w:rFonts w:ascii="Times New Roman" w:eastAsia="Times New Roman" w:hAnsi="Times New Roman" w:cs="Times New Roman"/>
          <w:b/>
          <w:color w:val="1F1F1F"/>
          <w:sz w:val="32"/>
          <w:szCs w:val="32"/>
          <w:highlight w:val="white"/>
        </w:rPr>
        <w:t>Assignment type: Report</w:t>
      </w:r>
    </w:p>
    <w:p w14:paraId="260F8B6A" w14:textId="77777777" w:rsidR="002E65BE" w:rsidRPr="000018EE" w:rsidRDefault="00325369" w:rsidP="00B16DCE">
      <w:pPr>
        <w:spacing w:line="480" w:lineRule="auto"/>
        <w:jc w:val="center"/>
        <w:rPr>
          <w:rFonts w:ascii="Times New Roman" w:eastAsia="Times New Roman" w:hAnsi="Times New Roman" w:cs="Times New Roman"/>
          <w:b/>
          <w:sz w:val="32"/>
          <w:szCs w:val="32"/>
          <w:highlight w:val="white"/>
        </w:rPr>
      </w:pPr>
      <w:r w:rsidRPr="000018EE">
        <w:rPr>
          <w:rFonts w:ascii="Times New Roman" w:eastAsia="Times New Roman" w:hAnsi="Times New Roman" w:cs="Times New Roman"/>
          <w:b/>
          <w:color w:val="1F1F1F"/>
          <w:sz w:val="32"/>
          <w:szCs w:val="32"/>
          <w:highlight w:val="white"/>
        </w:rPr>
        <w:t>Student name:</w:t>
      </w:r>
      <w:r w:rsidR="000018EE" w:rsidRPr="000018EE">
        <w:rPr>
          <w:rFonts w:ascii="Times New Roman" w:eastAsia="Times New Roman" w:hAnsi="Times New Roman" w:cs="Times New Roman"/>
          <w:b/>
          <w:color w:val="1F1F1F"/>
          <w:sz w:val="32"/>
          <w:szCs w:val="32"/>
          <w:highlight w:val="white"/>
        </w:rPr>
        <w:t xml:space="preserve"> </w:t>
      </w:r>
      <w:r w:rsidRPr="000018EE">
        <w:rPr>
          <w:rFonts w:ascii="Times New Roman" w:eastAsia="Times New Roman" w:hAnsi="Times New Roman" w:cs="Times New Roman"/>
          <w:b/>
          <w:sz w:val="32"/>
          <w:szCs w:val="32"/>
          <w:highlight w:val="white"/>
        </w:rPr>
        <w:t>Gabriel Calin Moldovan</w:t>
      </w:r>
    </w:p>
    <w:p w14:paraId="3D642159" w14:textId="3CD0E052" w:rsidR="00DA43CD" w:rsidRDefault="00325369" w:rsidP="00B16DCE">
      <w:pPr>
        <w:spacing w:line="480" w:lineRule="auto"/>
        <w:jc w:val="center"/>
        <w:rPr>
          <w:rFonts w:ascii="Times New Roman" w:eastAsia="Times New Roman" w:hAnsi="Times New Roman" w:cs="Times New Roman"/>
          <w:b/>
          <w:color w:val="1F1F1F"/>
          <w:sz w:val="32"/>
          <w:szCs w:val="32"/>
          <w:highlight w:val="white"/>
        </w:rPr>
      </w:pPr>
      <w:r w:rsidRPr="000018EE">
        <w:rPr>
          <w:rFonts w:ascii="Times New Roman" w:eastAsia="Times New Roman" w:hAnsi="Times New Roman" w:cs="Times New Roman"/>
          <w:b/>
          <w:color w:val="1F1F1F"/>
          <w:sz w:val="32"/>
          <w:szCs w:val="32"/>
          <w:highlight w:val="white"/>
        </w:rPr>
        <w:t>Student I</w:t>
      </w:r>
      <w:r w:rsidR="00A90130">
        <w:rPr>
          <w:rFonts w:ascii="Times New Roman" w:eastAsia="Times New Roman" w:hAnsi="Times New Roman" w:cs="Times New Roman"/>
          <w:b/>
          <w:color w:val="1F1F1F"/>
          <w:sz w:val="32"/>
          <w:szCs w:val="32"/>
          <w:highlight w:val="white"/>
        </w:rPr>
        <w:t>D</w:t>
      </w:r>
      <w:r w:rsidRPr="000018EE">
        <w:rPr>
          <w:rFonts w:ascii="Times New Roman" w:eastAsia="Times New Roman" w:hAnsi="Times New Roman" w:cs="Times New Roman"/>
          <w:b/>
          <w:color w:val="1F1F1F"/>
          <w:sz w:val="32"/>
          <w:szCs w:val="32"/>
          <w:highlight w:val="white"/>
        </w:rPr>
        <w:t>:</w:t>
      </w:r>
      <w:r w:rsidR="00231953">
        <w:rPr>
          <w:rFonts w:ascii="Times New Roman" w:eastAsia="Times New Roman" w:hAnsi="Times New Roman" w:cs="Times New Roman"/>
          <w:b/>
          <w:color w:val="1F1F1F"/>
          <w:sz w:val="32"/>
          <w:szCs w:val="32"/>
          <w:highlight w:val="white"/>
        </w:rPr>
        <w:t>2314720</w:t>
      </w:r>
    </w:p>
    <w:p w14:paraId="456023E1" w14:textId="77777777" w:rsidR="00DA43CD" w:rsidRDefault="00325369" w:rsidP="00B16DCE">
      <w:pPr>
        <w:spacing w:line="480" w:lineRule="auto"/>
        <w:rPr>
          <w:rFonts w:ascii="Times New Roman" w:eastAsia="Times New Roman" w:hAnsi="Times New Roman" w:cs="Times New Roman"/>
          <w:b/>
          <w:color w:val="1F1F1F"/>
          <w:sz w:val="32"/>
          <w:szCs w:val="32"/>
          <w:highlight w:val="white"/>
        </w:rPr>
      </w:pPr>
      <w:r>
        <w:rPr>
          <w:rFonts w:ascii="Times New Roman" w:eastAsia="Times New Roman" w:hAnsi="Times New Roman" w:cs="Times New Roman"/>
          <w:b/>
          <w:color w:val="1F1F1F"/>
          <w:sz w:val="32"/>
          <w:szCs w:val="32"/>
          <w:highlight w:val="white"/>
        </w:rPr>
        <w:br w:type="page"/>
      </w:r>
    </w:p>
    <w:sdt>
      <w:sdtPr>
        <w:rPr>
          <w:rFonts w:ascii="Arial" w:eastAsia="Arial" w:hAnsi="Arial" w:cs="Arial"/>
          <w:color w:val="auto"/>
          <w:sz w:val="22"/>
          <w:szCs w:val="22"/>
          <w:lang w:val="en-GB"/>
        </w:rPr>
        <w:id w:val="86665276"/>
        <w:docPartObj>
          <w:docPartGallery w:val="Table of Contents"/>
          <w:docPartUnique/>
        </w:docPartObj>
      </w:sdtPr>
      <w:sdtEndPr>
        <w:rPr>
          <w:rFonts w:ascii="Times New Roman" w:hAnsi="Times New Roman" w:cs="Times New Roman"/>
          <w:b/>
          <w:bCs/>
          <w:noProof/>
          <w:sz w:val="24"/>
          <w:szCs w:val="24"/>
        </w:rPr>
      </w:sdtEndPr>
      <w:sdtContent>
        <w:p w14:paraId="144D52B2" w14:textId="77777777" w:rsidR="00DA43CD" w:rsidRPr="00DA43CD" w:rsidRDefault="00325369" w:rsidP="00B16DCE">
          <w:pPr>
            <w:pStyle w:val="TOCHeading"/>
            <w:spacing w:line="480" w:lineRule="auto"/>
            <w:jc w:val="center"/>
            <w:rPr>
              <w:rFonts w:ascii="Times New Roman" w:hAnsi="Times New Roman" w:cs="Times New Roman"/>
            </w:rPr>
          </w:pPr>
          <w:r w:rsidRPr="00DA43CD">
            <w:rPr>
              <w:rFonts w:ascii="Times New Roman" w:hAnsi="Times New Roman" w:cs="Times New Roman"/>
            </w:rPr>
            <w:t>Table of Contents</w:t>
          </w:r>
        </w:p>
        <w:p w14:paraId="1B900420" w14:textId="38E05730" w:rsidR="00D73F7A" w:rsidRDefault="00325369" w:rsidP="00B16DCE">
          <w:pPr>
            <w:pStyle w:val="TOC1"/>
            <w:tabs>
              <w:tab w:val="right" w:leader="dot" w:pos="9019"/>
            </w:tabs>
            <w:spacing w:line="480" w:lineRule="auto"/>
            <w:rPr>
              <w:rFonts w:asciiTheme="minorHAnsi" w:eastAsiaTheme="minorEastAsia" w:hAnsiTheme="minorHAnsi" w:cstheme="minorBidi"/>
              <w:noProof/>
              <w:kern w:val="2"/>
              <w:lang w:val="en-US"/>
              <w14:ligatures w14:val="standardContextual"/>
            </w:rPr>
          </w:pPr>
          <w:r w:rsidRPr="00DA43CD">
            <w:rPr>
              <w:rFonts w:ascii="Times New Roman" w:hAnsi="Times New Roman" w:cs="Times New Roman"/>
              <w:sz w:val="24"/>
              <w:szCs w:val="24"/>
            </w:rPr>
            <w:fldChar w:fldCharType="begin"/>
          </w:r>
          <w:r w:rsidRPr="00DA43CD">
            <w:rPr>
              <w:rFonts w:ascii="Times New Roman" w:hAnsi="Times New Roman" w:cs="Times New Roman"/>
              <w:sz w:val="24"/>
              <w:szCs w:val="24"/>
            </w:rPr>
            <w:instrText xml:space="preserve"> TOC \o "1-3" \h \z \u </w:instrText>
          </w:r>
          <w:r w:rsidRPr="00DA43CD">
            <w:rPr>
              <w:rFonts w:ascii="Times New Roman" w:hAnsi="Times New Roman" w:cs="Times New Roman"/>
              <w:sz w:val="24"/>
              <w:szCs w:val="24"/>
            </w:rPr>
            <w:fldChar w:fldCharType="separate"/>
          </w:r>
          <w:hyperlink w:anchor="_Toc159444161" w:history="1">
            <w:r w:rsidR="00D73F7A" w:rsidRPr="00401CC4">
              <w:rPr>
                <w:rStyle w:val="Hyperlink"/>
                <w:rFonts w:cs="Times New Roman"/>
                <w:noProof/>
                <w:highlight w:val="white"/>
              </w:rPr>
              <w:t>Introduction</w:t>
            </w:r>
            <w:r w:rsidR="00D73F7A">
              <w:rPr>
                <w:noProof/>
                <w:webHidden/>
              </w:rPr>
              <w:tab/>
            </w:r>
            <w:r w:rsidR="00D73F7A">
              <w:rPr>
                <w:noProof/>
                <w:webHidden/>
              </w:rPr>
              <w:fldChar w:fldCharType="begin"/>
            </w:r>
            <w:r w:rsidR="00D73F7A">
              <w:rPr>
                <w:noProof/>
                <w:webHidden/>
              </w:rPr>
              <w:instrText xml:space="preserve"> PAGEREF _Toc159444161 \h </w:instrText>
            </w:r>
            <w:r w:rsidR="00D73F7A">
              <w:rPr>
                <w:noProof/>
                <w:webHidden/>
              </w:rPr>
            </w:r>
            <w:r w:rsidR="00D73F7A">
              <w:rPr>
                <w:noProof/>
                <w:webHidden/>
              </w:rPr>
              <w:fldChar w:fldCharType="separate"/>
            </w:r>
            <w:r w:rsidR="00D73F7A">
              <w:rPr>
                <w:noProof/>
                <w:webHidden/>
              </w:rPr>
              <w:t>3</w:t>
            </w:r>
            <w:r w:rsidR="00D73F7A">
              <w:rPr>
                <w:noProof/>
                <w:webHidden/>
              </w:rPr>
              <w:fldChar w:fldCharType="end"/>
            </w:r>
          </w:hyperlink>
        </w:p>
        <w:p w14:paraId="7EFB0AA0" w14:textId="14AC5600" w:rsidR="00D73F7A" w:rsidRDefault="00231953" w:rsidP="00B16DCE">
          <w:pPr>
            <w:pStyle w:val="TOC1"/>
            <w:tabs>
              <w:tab w:val="right" w:leader="dot" w:pos="9019"/>
            </w:tabs>
            <w:spacing w:line="480" w:lineRule="auto"/>
            <w:rPr>
              <w:rFonts w:asciiTheme="minorHAnsi" w:eastAsiaTheme="minorEastAsia" w:hAnsiTheme="minorHAnsi" w:cstheme="minorBidi"/>
              <w:noProof/>
              <w:kern w:val="2"/>
              <w:lang w:val="en-US"/>
              <w14:ligatures w14:val="standardContextual"/>
            </w:rPr>
          </w:pPr>
          <w:hyperlink w:anchor="_Toc159444162" w:history="1">
            <w:r w:rsidR="00D73F7A" w:rsidRPr="00401CC4">
              <w:rPr>
                <w:rStyle w:val="Hyperlink"/>
                <w:noProof/>
                <w:highlight w:val="white"/>
              </w:rPr>
              <w:t>Evidence-based Policing</w:t>
            </w:r>
            <w:r w:rsidR="00D73F7A">
              <w:rPr>
                <w:noProof/>
                <w:webHidden/>
              </w:rPr>
              <w:tab/>
            </w:r>
            <w:r w:rsidR="00D73F7A">
              <w:rPr>
                <w:noProof/>
                <w:webHidden/>
              </w:rPr>
              <w:fldChar w:fldCharType="begin"/>
            </w:r>
            <w:r w:rsidR="00D73F7A">
              <w:rPr>
                <w:noProof/>
                <w:webHidden/>
              </w:rPr>
              <w:instrText xml:space="preserve"> PAGEREF _Toc159444162 \h </w:instrText>
            </w:r>
            <w:r w:rsidR="00D73F7A">
              <w:rPr>
                <w:noProof/>
                <w:webHidden/>
              </w:rPr>
            </w:r>
            <w:r w:rsidR="00D73F7A">
              <w:rPr>
                <w:noProof/>
                <w:webHidden/>
              </w:rPr>
              <w:fldChar w:fldCharType="separate"/>
            </w:r>
            <w:r w:rsidR="00D73F7A">
              <w:rPr>
                <w:noProof/>
                <w:webHidden/>
              </w:rPr>
              <w:t>4</w:t>
            </w:r>
            <w:r w:rsidR="00D73F7A">
              <w:rPr>
                <w:noProof/>
                <w:webHidden/>
              </w:rPr>
              <w:fldChar w:fldCharType="end"/>
            </w:r>
          </w:hyperlink>
        </w:p>
        <w:p w14:paraId="7FD39581" w14:textId="1BD74C94" w:rsidR="00D73F7A" w:rsidRDefault="00231953" w:rsidP="00B16DCE">
          <w:pPr>
            <w:pStyle w:val="TOC1"/>
            <w:tabs>
              <w:tab w:val="right" w:leader="dot" w:pos="9019"/>
            </w:tabs>
            <w:spacing w:line="480" w:lineRule="auto"/>
            <w:rPr>
              <w:rFonts w:asciiTheme="minorHAnsi" w:eastAsiaTheme="minorEastAsia" w:hAnsiTheme="minorHAnsi" w:cstheme="minorBidi"/>
              <w:noProof/>
              <w:kern w:val="2"/>
              <w:lang w:val="en-US"/>
              <w14:ligatures w14:val="standardContextual"/>
            </w:rPr>
          </w:pPr>
          <w:hyperlink w:anchor="_Toc159444163" w:history="1">
            <w:r w:rsidR="00D73F7A" w:rsidRPr="00401CC4">
              <w:rPr>
                <w:rStyle w:val="Hyperlink"/>
                <w:noProof/>
                <w:highlight w:val="white"/>
              </w:rPr>
              <w:t>Components of EBP</w:t>
            </w:r>
            <w:r w:rsidR="00D73F7A">
              <w:rPr>
                <w:noProof/>
                <w:webHidden/>
              </w:rPr>
              <w:tab/>
            </w:r>
            <w:r w:rsidR="00D73F7A">
              <w:rPr>
                <w:noProof/>
                <w:webHidden/>
              </w:rPr>
              <w:fldChar w:fldCharType="begin"/>
            </w:r>
            <w:r w:rsidR="00D73F7A">
              <w:rPr>
                <w:noProof/>
                <w:webHidden/>
              </w:rPr>
              <w:instrText xml:space="preserve"> PAGEREF _Toc159444163 \h </w:instrText>
            </w:r>
            <w:r w:rsidR="00D73F7A">
              <w:rPr>
                <w:noProof/>
                <w:webHidden/>
              </w:rPr>
            </w:r>
            <w:r w:rsidR="00D73F7A">
              <w:rPr>
                <w:noProof/>
                <w:webHidden/>
              </w:rPr>
              <w:fldChar w:fldCharType="separate"/>
            </w:r>
            <w:r w:rsidR="00D73F7A">
              <w:rPr>
                <w:noProof/>
                <w:webHidden/>
              </w:rPr>
              <w:t>5</w:t>
            </w:r>
            <w:r w:rsidR="00D73F7A">
              <w:rPr>
                <w:noProof/>
                <w:webHidden/>
              </w:rPr>
              <w:fldChar w:fldCharType="end"/>
            </w:r>
          </w:hyperlink>
        </w:p>
        <w:p w14:paraId="731B7FF4" w14:textId="60F295EE" w:rsidR="00D73F7A" w:rsidRDefault="00231953" w:rsidP="00B16DCE">
          <w:pPr>
            <w:pStyle w:val="TOC1"/>
            <w:tabs>
              <w:tab w:val="right" w:leader="dot" w:pos="9019"/>
            </w:tabs>
            <w:spacing w:line="480" w:lineRule="auto"/>
            <w:rPr>
              <w:rFonts w:asciiTheme="minorHAnsi" w:eastAsiaTheme="minorEastAsia" w:hAnsiTheme="minorHAnsi" w:cstheme="minorBidi"/>
              <w:noProof/>
              <w:kern w:val="2"/>
              <w:lang w:val="en-US"/>
              <w14:ligatures w14:val="standardContextual"/>
            </w:rPr>
          </w:pPr>
          <w:hyperlink w:anchor="_Toc159444164" w:history="1">
            <w:r w:rsidR="00D73F7A" w:rsidRPr="00401CC4">
              <w:rPr>
                <w:rStyle w:val="Hyperlink"/>
                <w:noProof/>
                <w:highlight w:val="white"/>
              </w:rPr>
              <w:t>National Decision-making Model</w:t>
            </w:r>
            <w:r w:rsidR="00D73F7A">
              <w:rPr>
                <w:noProof/>
                <w:webHidden/>
              </w:rPr>
              <w:tab/>
            </w:r>
            <w:r w:rsidR="00D73F7A">
              <w:rPr>
                <w:noProof/>
                <w:webHidden/>
              </w:rPr>
              <w:fldChar w:fldCharType="begin"/>
            </w:r>
            <w:r w:rsidR="00D73F7A">
              <w:rPr>
                <w:noProof/>
                <w:webHidden/>
              </w:rPr>
              <w:instrText xml:space="preserve"> PAGEREF _Toc159444164 \h </w:instrText>
            </w:r>
            <w:r w:rsidR="00D73F7A">
              <w:rPr>
                <w:noProof/>
                <w:webHidden/>
              </w:rPr>
            </w:r>
            <w:r w:rsidR="00D73F7A">
              <w:rPr>
                <w:noProof/>
                <w:webHidden/>
              </w:rPr>
              <w:fldChar w:fldCharType="separate"/>
            </w:r>
            <w:r w:rsidR="00D73F7A">
              <w:rPr>
                <w:noProof/>
                <w:webHidden/>
              </w:rPr>
              <w:t>6</w:t>
            </w:r>
            <w:r w:rsidR="00D73F7A">
              <w:rPr>
                <w:noProof/>
                <w:webHidden/>
              </w:rPr>
              <w:fldChar w:fldCharType="end"/>
            </w:r>
          </w:hyperlink>
        </w:p>
        <w:p w14:paraId="0108AADB" w14:textId="5B90B528" w:rsidR="00D73F7A" w:rsidRDefault="00231953" w:rsidP="00B16DCE">
          <w:pPr>
            <w:pStyle w:val="TOC2"/>
            <w:tabs>
              <w:tab w:val="right" w:leader="dot" w:pos="9019"/>
            </w:tabs>
            <w:spacing w:line="480" w:lineRule="auto"/>
            <w:rPr>
              <w:rFonts w:asciiTheme="minorHAnsi" w:eastAsiaTheme="minorEastAsia" w:hAnsiTheme="minorHAnsi" w:cstheme="minorBidi"/>
              <w:noProof/>
              <w:kern w:val="2"/>
              <w:lang w:val="en-US"/>
              <w14:ligatures w14:val="standardContextual"/>
            </w:rPr>
          </w:pPr>
          <w:hyperlink w:anchor="_Toc159444165" w:history="1">
            <w:r w:rsidR="00D73F7A" w:rsidRPr="00401CC4">
              <w:rPr>
                <w:rStyle w:val="Hyperlink"/>
                <w:noProof/>
                <w:highlight w:val="white"/>
              </w:rPr>
              <w:t>Evaluation of National Decision-making Model</w:t>
            </w:r>
            <w:r w:rsidR="00D73F7A">
              <w:rPr>
                <w:noProof/>
                <w:webHidden/>
              </w:rPr>
              <w:tab/>
            </w:r>
            <w:r w:rsidR="00D73F7A">
              <w:rPr>
                <w:noProof/>
                <w:webHidden/>
              </w:rPr>
              <w:fldChar w:fldCharType="begin"/>
            </w:r>
            <w:r w:rsidR="00D73F7A">
              <w:rPr>
                <w:noProof/>
                <w:webHidden/>
              </w:rPr>
              <w:instrText xml:space="preserve"> PAGEREF _Toc159444165 \h </w:instrText>
            </w:r>
            <w:r w:rsidR="00D73F7A">
              <w:rPr>
                <w:noProof/>
                <w:webHidden/>
              </w:rPr>
            </w:r>
            <w:r w:rsidR="00D73F7A">
              <w:rPr>
                <w:noProof/>
                <w:webHidden/>
              </w:rPr>
              <w:fldChar w:fldCharType="separate"/>
            </w:r>
            <w:r w:rsidR="00D73F7A">
              <w:rPr>
                <w:noProof/>
                <w:webHidden/>
              </w:rPr>
              <w:t>6</w:t>
            </w:r>
            <w:r w:rsidR="00D73F7A">
              <w:rPr>
                <w:noProof/>
                <w:webHidden/>
              </w:rPr>
              <w:fldChar w:fldCharType="end"/>
            </w:r>
          </w:hyperlink>
        </w:p>
        <w:p w14:paraId="448F46BC" w14:textId="378A6391" w:rsidR="00D73F7A" w:rsidRDefault="00231953" w:rsidP="00B16DCE">
          <w:pPr>
            <w:pStyle w:val="TOC1"/>
            <w:tabs>
              <w:tab w:val="right" w:leader="dot" w:pos="9019"/>
            </w:tabs>
            <w:spacing w:line="480" w:lineRule="auto"/>
            <w:rPr>
              <w:rFonts w:asciiTheme="minorHAnsi" w:eastAsiaTheme="minorEastAsia" w:hAnsiTheme="minorHAnsi" w:cstheme="minorBidi"/>
              <w:noProof/>
              <w:kern w:val="2"/>
              <w:lang w:val="en-US"/>
              <w14:ligatures w14:val="standardContextual"/>
            </w:rPr>
          </w:pPr>
          <w:hyperlink w:anchor="_Toc159444166" w:history="1">
            <w:r w:rsidR="00D73F7A" w:rsidRPr="00401CC4">
              <w:rPr>
                <w:rStyle w:val="Hyperlink"/>
                <w:noProof/>
                <w:highlight w:val="white"/>
              </w:rPr>
              <w:t>Code of Ethics</w:t>
            </w:r>
            <w:r w:rsidR="00D73F7A">
              <w:rPr>
                <w:noProof/>
                <w:webHidden/>
              </w:rPr>
              <w:tab/>
            </w:r>
            <w:r w:rsidR="00D73F7A">
              <w:rPr>
                <w:noProof/>
                <w:webHidden/>
              </w:rPr>
              <w:fldChar w:fldCharType="begin"/>
            </w:r>
            <w:r w:rsidR="00D73F7A">
              <w:rPr>
                <w:noProof/>
                <w:webHidden/>
              </w:rPr>
              <w:instrText xml:space="preserve"> PAGEREF _Toc159444166 \h </w:instrText>
            </w:r>
            <w:r w:rsidR="00D73F7A">
              <w:rPr>
                <w:noProof/>
                <w:webHidden/>
              </w:rPr>
            </w:r>
            <w:r w:rsidR="00D73F7A">
              <w:rPr>
                <w:noProof/>
                <w:webHidden/>
              </w:rPr>
              <w:fldChar w:fldCharType="separate"/>
            </w:r>
            <w:r w:rsidR="00D73F7A">
              <w:rPr>
                <w:noProof/>
                <w:webHidden/>
              </w:rPr>
              <w:t>7</w:t>
            </w:r>
            <w:r w:rsidR="00D73F7A">
              <w:rPr>
                <w:noProof/>
                <w:webHidden/>
              </w:rPr>
              <w:fldChar w:fldCharType="end"/>
            </w:r>
          </w:hyperlink>
        </w:p>
        <w:p w14:paraId="47997676" w14:textId="7A2B46EC" w:rsidR="00D73F7A" w:rsidRDefault="00231953" w:rsidP="00B16DCE">
          <w:pPr>
            <w:pStyle w:val="TOC2"/>
            <w:tabs>
              <w:tab w:val="right" w:leader="dot" w:pos="9019"/>
            </w:tabs>
            <w:spacing w:line="480" w:lineRule="auto"/>
            <w:rPr>
              <w:rFonts w:asciiTheme="minorHAnsi" w:eastAsiaTheme="minorEastAsia" w:hAnsiTheme="minorHAnsi" w:cstheme="minorBidi"/>
              <w:noProof/>
              <w:kern w:val="2"/>
              <w:lang w:val="en-US"/>
              <w14:ligatures w14:val="standardContextual"/>
            </w:rPr>
          </w:pPr>
          <w:hyperlink w:anchor="_Toc159444167" w:history="1">
            <w:r w:rsidR="00D73F7A" w:rsidRPr="00401CC4">
              <w:rPr>
                <w:rStyle w:val="Hyperlink"/>
                <w:noProof/>
                <w:highlight w:val="white"/>
              </w:rPr>
              <w:t>Components of CoE</w:t>
            </w:r>
            <w:r w:rsidR="00D73F7A">
              <w:rPr>
                <w:noProof/>
                <w:webHidden/>
              </w:rPr>
              <w:tab/>
            </w:r>
            <w:r w:rsidR="00D73F7A">
              <w:rPr>
                <w:noProof/>
                <w:webHidden/>
              </w:rPr>
              <w:fldChar w:fldCharType="begin"/>
            </w:r>
            <w:r w:rsidR="00D73F7A">
              <w:rPr>
                <w:noProof/>
                <w:webHidden/>
              </w:rPr>
              <w:instrText xml:space="preserve"> PAGEREF _Toc159444167 \h </w:instrText>
            </w:r>
            <w:r w:rsidR="00D73F7A">
              <w:rPr>
                <w:noProof/>
                <w:webHidden/>
              </w:rPr>
            </w:r>
            <w:r w:rsidR="00D73F7A">
              <w:rPr>
                <w:noProof/>
                <w:webHidden/>
              </w:rPr>
              <w:fldChar w:fldCharType="separate"/>
            </w:r>
            <w:r w:rsidR="00D73F7A">
              <w:rPr>
                <w:noProof/>
                <w:webHidden/>
              </w:rPr>
              <w:t>7</w:t>
            </w:r>
            <w:r w:rsidR="00D73F7A">
              <w:rPr>
                <w:noProof/>
                <w:webHidden/>
              </w:rPr>
              <w:fldChar w:fldCharType="end"/>
            </w:r>
          </w:hyperlink>
        </w:p>
        <w:p w14:paraId="65625BD7" w14:textId="0FAAA040" w:rsidR="00D73F7A" w:rsidRDefault="00231953" w:rsidP="00B16DCE">
          <w:pPr>
            <w:pStyle w:val="TOC1"/>
            <w:tabs>
              <w:tab w:val="right" w:leader="dot" w:pos="9019"/>
            </w:tabs>
            <w:spacing w:line="480" w:lineRule="auto"/>
            <w:rPr>
              <w:rFonts w:asciiTheme="minorHAnsi" w:eastAsiaTheme="minorEastAsia" w:hAnsiTheme="minorHAnsi" w:cstheme="minorBidi"/>
              <w:noProof/>
              <w:kern w:val="2"/>
              <w:lang w:val="en-US"/>
              <w14:ligatures w14:val="standardContextual"/>
            </w:rPr>
          </w:pPr>
          <w:hyperlink w:anchor="_Toc159444168" w:history="1">
            <w:r w:rsidR="00D73F7A" w:rsidRPr="00401CC4">
              <w:rPr>
                <w:rStyle w:val="Hyperlink"/>
                <w:noProof/>
                <w:highlight w:val="white"/>
              </w:rPr>
              <w:t>OSARA model</w:t>
            </w:r>
            <w:r w:rsidR="00D73F7A">
              <w:rPr>
                <w:noProof/>
                <w:webHidden/>
              </w:rPr>
              <w:tab/>
            </w:r>
            <w:r w:rsidR="00D73F7A">
              <w:rPr>
                <w:noProof/>
                <w:webHidden/>
              </w:rPr>
              <w:fldChar w:fldCharType="begin"/>
            </w:r>
            <w:r w:rsidR="00D73F7A">
              <w:rPr>
                <w:noProof/>
                <w:webHidden/>
              </w:rPr>
              <w:instrText xml:space="preserve"> PAGEREF _Toc159444168 \h </w:instrText>
            </w:r>
            <w:r w:rsidR="00D73F7A">
              <w:rPr>
                <w:noProof/>
                <w:webHidden/>
              </w:rPr>
            </w:r>
            <w:r w:rsidR="00D73F7A">
              <w:rPr>
                <w:noProof/>
                <w:webHidden/>
              </w:rPr>
              <w:fldChar w:fldCharType="separate"/>
            </w:r>
            <w:r w:rsidR="00D73F7A">
              <w:rPr>
                <w:noProof/>
                <w:webHidden/>
              </w:rPr>
              <w:t>8</w:t>
            </w:r>
            <w:r w:rsidR="00D73F7A">
              <w:rPr>
                <w:noProof/>
                <w:webHidden/>
              </w:rPr>
              <w:fldChar w:fldCharType="end"/>
            </w:r>
          </w:hyperlink>
        </w:p>
        <w:p w14:paraId="096A322F" w14:textId="015B4232" w:rsidR="00D73F7A" w:rsidRDefault="00231953" w:rsidP="00B16DCE">
          <w:pPr>
            <w:pStyle w:val="TOC1"/>
            <w:tabs>
              <w:tab w:val="right" w:leader="dot" w:pos="9019"/>
            </w:tabs>
            <w:spacing w:line="480" w:lineRule="auto"/>
            <w:rPr>
              <w:rFonts w:asciiTheme="minorHAnsi" w:eastAsiaTheme="minorEastAsia" w:hAnsiTheme="minorHAnsi" w:cstheme="minorBidi"/>
              <w:noProof/>
              <w:kern w:val="2"/>
              <w:lang w:val="en-US"/>
              <w14:ligatures w14:val="standardContextual"/>
            </w:rPr>
          </w:pPr>
          <w:hyperlink w:anchor="_Toc159444169" w:history="1">
            <w:r w:rsidR="00D73F7A" w:rsidRPr="00401CC4">
              <w:rPr>
                <w:rStyle w:val="Hyperlink"/>
                <w:noProof/>
                <w:highlight w:val="white"/>
              </w:rPr>
              <w:t>Need and examples of EBP in the UK</w:t>
            </w:r>
            <w:r w:rsidR="00D73F7A">
              <w:rPr>
                <w:noProof/>
                <w:webHidden/>
              </w:rPr>
              <w:tab/>
            </w:r>
            <w:r w:rsidR="00D73F7A">
              <w:rPr>
                <w:noProof/>
                <w:webHidden/>
              </w:rPr>
              <w:fldChar w:fldCharType="begin"/>
            </w:r>
            <w:r w:rsidR="00D73F7A">
              <w:rPr>
                <w:noProof/>
                <w:webHidden/>
              </w:rPr>
              <w:instrText xml:space="preserve"> PAGEREF _Toc159444169 \h </w:instrText>
            </w:r>
            <w:r w:rsidR="00D73F7A">
              <w:rPr>
                <w:noProof/>
                <w:webHidden/>
              </w:rPr>
            </w:r>
            <w:r w:rsidR="00D73F7A">
              <w:rPr>
                <w:noProof/>
                <w:webHidden/>
              </w:rPr>
              <w:fldChar w:fldCharType="separate"/>
            </w:r>
            <w:r w:rsidR="00D73F7A">
              <w:rPr>
                <w:noProof/>
                <w:webHidden/>
              </w:rPr>
              <w:t>9</w:t>
            </w:r>
            <w:r w:rsidR="00D73F7A">
              <w:rPr>
                <w:noProof/>
                <w:webHidden/>
              </w:rPr>
              <w:fldChar w:fldCharType="end"/>
            </w:r>
          </w:hyperlink>
        </w:p>
        <w:p w14:paraId="4A13D7D7" w14:textId="21F98F83" w:rsidR="00D73F7A" w:rsidRDefault="00231953" w:rsidP="00B16DCE">
          <w:pPr>
            <w:pStyle w:val="TOC1"/>
            <w:tabs>
              <w:tab w:val="right" w:leader="dot" w:pos="9019"/>
            </w:tabs>
            <w:spacing w:line="480" w:lineRule="auto"/>
            <w:rPr>
              <w:rFonts w:asciiTheme="minorHAnsi" w:eastAsiaTheme="minorEastAsia" w:hAnsiTheme="minorHAnsi" w:cstheme="minorBidi"/>
              <w:noProof/>
              <w:kern w:val="2"/>
              <w:lang w:val="en-US"/>
              <w14:ligatures w14:val="standardContextual"/>
            </w:rPr>
          </w:pPr>
          <w:hyperlink w:anchor="_Toc159444170" w:history="1">
            <w:r w:rsidR="00D73F7A" w:rsidRPr="00401CC4">
              <w:rPr>
                <w:rStyle w:val="Hyperlink"/>
                <w:noProof/>
                <w:highlight w:val="white"/>
              </w:rPr>
              <w:t>Conclusion</w:t>
            </w:r>
            <w:r w:rsidR="00D73F7A">
              <w:rPr>
                <w:noProof/>
                <w:webHidden/>
              </w:rPr>
              <w:tab/>
            </w:r>
            <w:r w:rsidR="00D73F7A">
              <w:rPr>
                <w:noProof/>
                <w:webHidden/>
              </w:rPr>
              <w:fldChar w:fldCharType="begin"/>
            </w:r>
            <w:r w:rsidR="00D73F7A">
              <w:rPr>
                <w:noProof/>
                <w:webHidden/>
              </w:rPr>
              <w:instrText xml:space="preserve"> PAGEREF _Toc159444170 \h </w:instrText>
            </w:r>
            <w:r w:rsidR="00D73F7A">
              <w:rPr>
                <w:noProof/>
                <w:webHidden/>
              </w:rPr>
            </w:r>
            <w:r w:rsidR="00D73F7A">
              <w:rPr>
                <w:noProof/>
                <w:webHidden/>
              </w:rPr>
              <w:fldChar w:fldCharType="separate"/>
            </w:r>
            <w:r w:rsidR="00D73F7A">
              <w:rPr>
                <w:noProof/>
                <w:webHidden/>
              </w:rPr>
              <w:t>10</w:t>
            </w:r>
            <w:r w:rsidR="00D73F7A">
              <w:rPr>
                <w:noProof/>
                <w:webHidden/>
              </w:rPr>
              <w:fldChar w:fldCharType="end"/>
            </w:r>
          </w:hyperlink>
        </w:p>
        <w:p w14:paraId="764C37BB" w14:textId="7B75FCA0" w:rsidR="00D73F7A" w:rsidRDefault="00231953" w:rsidP="00B16DCE">
          <w:pPr>
            <w:pStyle w:val="TOC1"/>
            <w:tabs>
              <w:tab w:val="right" w:leader="dot" w:pos="9019"/>
            </w:tabs>
            <w:spacing w:line="480" w:lineRule="auto"/>
            <w:rPr>
              <w:rFonts w:asciiTheme="minorHAnsi" w:eastAsiaTheme="minorEastAsia" w:hAnsiTheme="minorHAnsi" w:cstheme="minorBidi"/>
              <w:noProof/>
              <w:kern w:val="2"/>
              <w:lang w:val="en-US"/>
              <w14:ligatures w14:val="standardContextual"/>
            </w:rPr>
          </w:pPr>
          <w:hyperlink w:anchor="_Toc159444171" w:history="1">
            <w:r w:rsidR="00D73F7A" w:rsidRPr="00401CC4">
              <w:rPr>
                <w:rStyle w:val="Hyperlink"/>
                <w:noProof/>
                <w:highlight w:val="white"/>
              </w:rPr>
              <w:t>Reference</w:t>
            </w:r>
            <w:r w:rsidR="00D73F7A">
              <w:rPr>
                <w:noProof/>
                <w:webHidden/>
              </w:rPr>
              <w:tab/>
            </w:r>
            <w:r w:rsidR="00D73F7A">
              <w:rPr>
                <w:noProof/>
                <w:webHidden/>
              </w:rPr>
              <w:fldChar w:fldCharType="begin"/>
            </w:r>
            <w:r w:rsidR="00D73F7A">
              <w:rPr>
                <w:noProof/>
                <w:webHidden/>
              </w:rPr>
              <w:instrText xml:space="preserve"> PAGEREF _Toc159444171 \h </w:instrText>
            </w:r>
            <w:r w:rsidR="00D73F7A">
              <w:rPr>
                <w:noProof/>
                <w:webHidden/>
              </w:rPr>
            </w:r>
            <w:r w:rsidR="00D73F7A">
              <w:rPr>
                <w:noProof/>
                <w:webHidden/>
              </w:rPr>
              <w:fldChar w:fldCharType="separate"/>
            </w:r>
            <w:r w:rsidR="00D73F7A">
              <w:rPr>
                <w:noProof/>
                <w:webHidden/>
              </w:rPr>
              <w:t>11</w:t>
            </w:r>
            <w:r w:rsidR="00D73F7A">
              <w:rPr>
                <w:noProof/>
                <w:webHidden/>
              </w:rPr>
              <w:fldChar w:fldCharType="end"/>
            </w:r>
          </w:hyperlink>
        </w:p>
        <w:p w14:paraId="60D3784A" w14:textId="6502FEF6" w:rsidR="00DA43CD" w:rsidRPr="00DA43CD" w:rsidRDefault="00325369" w:rsidP="00B16DCE">
          <w:pPr>
            <w:spacing w:line="480" w:lineRule="auto"/>
            <w:rPr>
              <w:rFonts w:ascii="Times New Roman" w:hAnsi="Times New Roman" w:cs="Times New Roman"/>
              <w:sz w:val="24"/>
              <w:szCs w:val="24"/>
            </w:rPr>
          </w:pPr>
          <w:r w:rsidRPr="00DA43CD">
            <w:rPr>
              <w:rFonts w:ascii="Times New Roman" w:hAnsi="Times New Roman" w:cs="Times New Roman"/>
              <w:b/>
              <w:bCs/>
              <w:noProof/>
              <w:sz w:val="24"/>
              <w:szCs w:val="24"/>
            </w:rPr>
            <w:fldChar w:fldCharType="end"/>
          </w:r>
        </w:p>
      </w:sdtContent>
    </w:sdt>
    <w:p w14:paraId="2BBAA7E5" w14:textId="77777777" w:rsidR="000018EE" w:rsidRPr="00DA43CD" w:rsidRDefault="000018EE" w:rsidP="00B16DCE">
      <w:pPr>
        <w:spacing w:line="480" w:lineRule="auto"/>
        <w:jc w:val="center"/>
        <w:rPr>
          <w:rFonts w:ascii="Times New Roman" w:eastAsia="Times New Roman" w:hAnsi="Times New Roman" w:cs="Times New Roman"/>
          <w:b/>
          <w:color w:val="1F1F1F"/>
          <w:sz w:val="32"/>
          <w:szCs w:val="32"/>
          <w:highlight w:val="white"/>
        </w:rPr>
      </w:pPr>
    </w:p>
    <w:p w14:paraId="32C7BD15" w14:textId="77777777" w:rsidR="000018EE" w:rsidRPr="000018EE" w:rsidRDefault="00325369" w:rsidP="00B16DCE">
      <w:pPr>
        <w:spacing w:line="480" w:lineRule="auto"/>
        <w:rPr>
          <w:rFonts w:ascii="Times New Roman" w:eastAsia="Times New Roman" w:hAnsi="Times New Roman" w:cs="Times New Roman"/>
          <w:b/>
          <w:color w:val="1F1F1F"/>
          <w:sz w:val="32"/>
          <w:szCs w:val="32"/>
          <w:highlight w:val="white"/>
        </w:rPr>
      </w:pPr>
      <w:r w:rsidRPr="00DA43CD">
        <w:rPr>
          <w:rFonts w:ascii="Times New Roman" w:eastAsia="Times New Roman" w:hAnsi="Times New Roman" w:cs="Times New Roman"/>
          <w:b/>
          <w:color w:val="1F1F1F"/>
          <w:sz w:val="32"/>
          <w:szCs w:val="32"/>
          <w:highlight w:val="white"/>
        </w:rPr>
        <w:br w:type="page"/>
      </w:r>
    </w:p>
    <w:p w14:paraId="33AD8DA5" w14:textId="77777777" w:rsidR="002E65BE" w:rsidRPr="000018EE" w:rsidRDefault="00325369" w:rsidP="00B16DCE">
      <w:pPr>
        <w:pStyle w:val="Heading1"/>
        <w:rPr>
          <w:rFonts w:cs="Times New Roman"/>
          <w:b w:val="0"/>
          <w:highlight w:val="white"/>
        </w:rPr>
      </w:pPr>
      <w:bookmarkStart w:id="0" w:name="_Toc159444161"/>
      <w:r w:rsidRPr="000018EE">
        <w:rPr>
          <w:rFonts w:cs="Times New Roman"/>
          <w:highlight w:val="white"/>
        </w:rPr>
        <w:lastRenderedPageBreak/>
        <w:t>Introduction</w:t>
      </w:r>
      <w:bookmarkEnd w:id="0"/>
    </w:p>
    <w:p w14:paraId="241FC391"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color w:val="1F1F1F"/>
          <w:sz w:val="24"/>
          <w:szCs w:val="24"/>
          <w:highlight w:val="white"/>
        </w:rPr>
        <w:t>The world in the 21st century demands the need of evidence-based policing and decision-making to maintain trust and transparency between communities and enforcement. The following report on EBP will explain the need for it in society with the help of a hypothetically created real-life scenario. This report will elaborate National decision-making model and OSARA model to address a range of crime and disorder issues to maintain safety and order. Further, the report will discuss the code of ethics and its application in EBP and decision-making to maintain the basic principle of justice.</w:t>
      </w:r>
      <w:r w:rsidRPr="000018EE">
        <w:rPr>
          <w:rFonts w:ascii="Times New Roman" w:hAnsi="Times New Roman" w:cs="Times New Roman"/>
        </w:rPr>
        <w:br w:type="page"/>
      </w:r>
    </w:p>
    <w:p w14:paraId="719E563C" w14:textId="77777777" w:rsidR="002E65BE" w:rsidRPr="000018EE" w:rsidRDefault="00325369" w:rsidP="00B16DCE">
      <w:pPr>
        <w:pStyle w:val="Heading1"/>
        <w:rPr>
          <w:highlight w:val="white"/>
        </w:rPr>
      </w:pPr>
      <w:bookmarkStart w:id="1" w:name="_Toc159444162"/>
      <w:r w:rsidRPr="000018EE">
        <w:rPr>
          <w:highlight w:val="white"/>
        </w:rPr>
        <w:lastRenderedPageBreak/>
        <w:t>Evidence-based Policing</w:t>
      </w:r>
      <w:bookmarkEnd w:id="1"/>
    </w:p>
    <w:p w14:paraId="625F1D5A" w14:textId="4056057E"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color w:val="1F1F1F"/>
          <w:sz w:val="24"/>
          <w:szCs w:val="24"/>
          <w:highlight w:val="white"/>
        </w:rPr>
        <w:t xml:space="preserve">Evidence-based policing was outlined by Sherman in mid-1998, they derived and laid down the foundation of the methodology of data-driven policing. The law and order believe in proof and evidence to save any single person from wrong accusations and judgements. Evidence-based policing is a tool or approach used by the law and enforcement to use proper and authentic evidence and research for making effective decision-making (Lum </w:t>
      </w:r>
      <w:r w:rsidRPr="00E26EA0">
        <w:rPr>
          <w:rFonts w:ascii="Times New Roman" w:eastAsia="Times New Roman" w:hAnsi="Times New Roman" w:cs="Times New Roman"/>
          <w:i/>
          <w:iCs/>
          <w:color w:val="1F1F1F"/>
          <w:sz w:val="24"/>
          <w:szCs w:val="24"/>
          <w:highlight w:val="white"/>
        </w:rPr>
        <w:t>et al.,</w:t>
      </w:r>
      <w:r w:rsidR="00DF0D7A">
        <w:rPr>
          <w:rFonts w:ascii="Times New Roman" w:eastAsia="Times New Roman" w:hAnsi="Times New Roman" w:cs="Times New Roman"/>
          <w:i/>
          <w:iCs/>
          <w:color w:val="1F1F1F"/>
          <w:sz w:val="24"/>
          <w:szCs w:val="24"/>
          <w:highlight w:val="white"/>
        </w:rPr>
        <w:t xml:space="preserve"> </w:t>
      </w:r>
      <w:r w:rsidRPr="000018EE">
        <w:rPr>
          <w:rFonts w:ascii="Times New Roman" w:eastAsia="Times New Roman" w:hAnsi="Times New Roman" w:cs="Times New Roman"/>
          <w:color w:val="1F1F1F"/>
          <w:sz w:val="24"/>
          <w:szCs w:val="24"/>
          <w:highlight w:val="white"/>
        </w:rPr>
        <w:t xml:space="preserve">2023). </w:t>
      </w:r>
    </w:p>
    <w:p w14:paraId="75F5F2B7" w14:textId="3B391E4E" w:rsidR="000018EE" w:rsidRDefault="00325369" w:rsidP="00B16DCE">
      <w:pPr>
        <w:spacing w:line="480" w:lineRule="auto"/>
        <w:jc w:val="both"/>
        <w:rPr>
          <w:rFonts w:ascii="Times New Roman" w:eastAsia="Times New Roman" w:hAnsi="Times New Roman" w:cs="Times New Roman"/>
          <w:color w:val="222222"/>
          <w:sz w:val="20"/>
          <w:szCs w:val="20"/>
          <w:highlight w:val="white"/>
        </w:rPr>
      </w:pPr>
      <w:r w:rsidRPr="000018EE">
        <w:rPr>
          <w:rFonts w:ascii="Times New Roman" w:eastAsia="Times New Roman" w:hAnsi="Times New Roman" w:cs="Times New Roman"/>
          <w:b/>
          <w:color w:val="1F1F1F"/>
          <w:sz w:val="24"/>
          <w:szCs w:val="24"/>
          <w:highlight w:val="white"/>
        </w:rPr>
        <w:t>Purpose of EBP:</w:t>
      </w:r>
      <w:r w:rsidRPr="000018EE">
        <w:rPr>
          <w:rFonts w:ascii="Times New Roman" w:eastAsia="Times New Roman" w:hAnsi="Times New Roman" w:cs="Times New Roman"/>
          <w:color w:val="1F1F1F"/>
          <w:sz w:val="24"/>
          <w:szCs w:val="24"/>
          <w:highlight w:val="white"/>
        </w:rPr>
        <w:t xml:space="preserve"> The main purpose of EBP is to provide safety and maintain law and order by using well-researched and verified strategies. Those agencies and law enforcement who implement EBP can make evidence-based decisions and can make rational and rapid responses to the information (</w:t>
      </w:r>
      <w:r w:rsidRPr="000018EE">
        <w:rPr>
          <w:rFonts w:ascii="Times New Roman" w:eastAsia="Times New Roman" w:hAnsi="Times New Roman" w:cs="Times New Roman"/>
          <w:color w:val="222222"/>
          <w:sz w:val="24"/>
          <w:szCs w:val="24"/>
          <w:highlight w:val="white"/>
        </w:rPr>
        <w:t xml:space="preserve">Koziarski </w:t>
      </w:r>
      <w:r w:rsidRPr="000018EE">
        <w:rPr>
          <w:rFonts w:ascii="Times New Roman" w:eastAsia="Times New Roman" w:hAnsi="Times New Roman" w:cs="Times New Roman"/>
          <w:i/>
          <w:color w:val="222222"/>
          <w:sz w:val="24"/>
          <w:szCs w:val="24"/>
          <w:highlight w:val="white"/>
        </w:rPr>
        <w:t>et al</w:t>
      </w:r>
      <w:r w:rsidRPr="000018EE">
        <w:rPr>
          <w:rFonts w:ascii="Times New Roman" w:eastAsia="Times New Roman" w:hAnsi="Times New Roman" w:cs="Times New Roman"/>
          <w:color w:val="222222"/>
          <w:sz w:val="24"/>
          <w:szCs w:val="24"/>
          <w:highlight w:val="white"/>
        </w:rPr>
        <w:t>.,</w:t>
      </w:r>
      <w:r w:rsidR="00E26EA0">
        <w:rPr>
          <w:rFonts w:ascii="Times New Roman" w:eastAsia="Times New Roman" w:hAnsi="Times New Roman" w:cs="Times New Roman"/>
          <w:color w:val="222222"/>
          <w:sz w:val="24"/>
          <w:szCs w:val="24"/>
          <w:highlight w:val="white"/>
        </w:rPr>
        <w:t xml:space="preserve"> </w:t>
      </w:r>
      <w:r w:rsidRPr="000018EE">
        <w:rPr>
          <w:rFonts w:ascii="Times New Roman" w:eastAsia="Times New Roman" w:hAnsi="Times New Roman" w:cs="Times New Roman"/>
          <w:color w:val="222222"/>
          <w:sz w:val="24"/>
          <w:szCs w:val="24"/>
          <w:highlight w:val="white"/>
        </w:rPr>
        <w:t xml:space="preserve">2020). There are several key elements of EBP such as aggregating crime data, place-based policing, community engagement and risk terrain modelling. These characteristics are used to identify at-risk areas and implement proper resources, and this correlates crime data to the available diverse array of variables to analyse the risk (Sidebottom </w:t>
      </w:r>
      <w:r w:rsidRPr="000018EE">
        <w:rPr>
          <w:rFonts w:ascii="Times New Roman" w:eastAsia="Times New Roman" w:hAnsi="Times New Roman" w:cs="Times New Roman"/>
          <w:i/>
          <w:color w:val="222222"/>
          <w:sz w:val="24"/>
          <w:szCs w:val="24"/>
          <w:highlight w:val="white"/>
        </w:rPr>
        <w:t>et al</w:t>
      </w:r>
      <w:r w:rsidRPr="000018EE">
        <w:rPr>
          <w:rFonts w:ascii="Times New Roman" w:eastAsia="Times New Roman" w:hAnsi="Times New Roman" w:cs="Times New Roman"/>
          <w:color w:val="222222"/>
          <w:sz w:val="24"/>
          <w:szCs w:val="24"/>
          <w:highlight w:val="white"/>
        </w:rPr>
        <w:t>., 2020</w:t>
      </w:r>
      <w:r w:rsidRPr="000018EE">
        <w:rPr>
          <w:rFonts w:ascii="Times New Roman" w:eastAsia="Times New Roman" w:hAnsi="Times New Roman" w:cs="Times New Roman"/>
          <w:color w:val="222222"/>
          <w:sz w:val="20"/>
          <w:szCs w:val="20"/>
          <w:highlight w:val="white"/>
        </w:rPr>
        <w:t>).</w:t>
      </w:r>
    </w:p>
    <w:p w14:paraId="776D3B55" w14:textId="77777777" w:rsidR="002E65BE" w:rsidRPr="000018EE" w:rsidRDefault="00325369" w:rsidP="00B16DCE">
      <w:pPr>
        <w:spacing w:line="480" w:lineRule="auto"/>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br w:type="page"/>
      </w:r>
    </w:p>
    <w:p w14:paraId="348A189A" w14:textId="77777777" w:rsidR="002E65BE" w:rsidRPr="000018EE" w:rsidRDefault="00325369" w:rsidP="00B16DCE">
      <w:pPr>
        <w:pStyle w:val="Heading1"/>
        <w:rPr>
          <w:highlight w:val="white"/>
        </w:rPr>
      </w:pPr>
      <w:bookmarkStart w:id="2" w:name="_Toc159444163"/>
      <w:r w:rsidRPr="000018EE">
        <w:rPr>
          <w:highlight w:val="white"/>
        </w:rPr>
        <w:lastRenderedPageBreak/>
        <w:t>Components of EBP</w:t>
      </w:r>
      <w:bookmarkEnd w:id="2"/>
    </w:p>
    <w:p w14:paraId="30DE9500" w14:textId="77777777" w:rsidR="00231DD1"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color w:val="1F1F1F"/>
          <w:sz w:val="24"/>
          <w:szCs w:val="24"/>
          <w:highlight w:val="white"/>
        </w:rPr>
        <w:t xml:space="preserve">EBP </w:t>
      </w:r>
      <w:r w:rsidR="000018EE">
        <w:rPr>
          <w:rFonts w:ascii="Times New Roman" w:eastAsia="Times New Roman" w:hAnsi="Times New Roman" w:cs="Times New Roman"/>
          <w:color w:val="1F1F1F"/>
          <w:sz w:val="24"/>
          <w:szCs w:val="24"/>
          <w:highlight w:val="white"/>
        </w:rPr>
        <w:t xml:space="preserve">has </w:t>
      </w:r>
      <w:r w:rsidRPr="000018EE">
        <w:rPr>
          <w:rFonts w:ascii="Times New Roman" w:eastAsia="Times New Roman" w:hAnsi="Times New Roman" w:cs="Times New Roman"/>
          <w:color w:val="1F1F1F"/>
          <w:sz w:val="24"/>
          <w:szCs w:val="24"/>
          <w:highlight w:val="white"/>
        </w:rPr>
        <w:t>two main components, that are equally important for decision-making</w:t>
      </w:r>
      <w:r w:rsidRPr="000018EE">
        <w:rPr>
          <w:rFonts w:ascii="Times New Roman" w:eastAsia="Times New Roman" w:hAnsi="Times New Roman" w:cs="Times New Roman"/>
          <w:b/>
          <w:color w:val="1F1F1F"/>
          <w:sz w:val="24"/>
          <w:szCs w:val="24"/>
          <w:highlight w:val="white"/>
        </w:rPr>
        <w:t xml:space="preserve"> </w:t>
      </w:r>
      <w:r w:rsidRPr="000018EE">
        <w:rPr>
          <w:rFonts w:ascii="Times New Roman" w:eastAsia="Times New Roman" w:hAnsi="Times New Roman" w:cs="Times New Roman"/>
          <w:color w:val="1F1F1F"/>
          <w:sz w:val="24"/>
          <w:szCs w:val="24"/>
          <w:highlight w:val="white"/>
        </w:rPr>
        <w:t>such as effectiveness supported by data and research, efficiency, transparency and accountability, risk reduction, community engagement and trust. Data analysis- crime mapping, trend analysis, and statistical model to identify crime and criminal patterns</w:t>
      </w:r>
      <w:r>
        <w:rPr>
          <w:rFonts w:ascii="Times New Roman" w:eastAsia="Times New Roman" w:hAnsi="Times New Roman" w:cs="Times New Roman"/>
          <w:color w:val="1F1F1F"/>
          <w:sz w:val="24"/>
          <w:szCs w:val="24"/>
          <w:highlight w:val="white"/>
        </w:rPr>
        <w:t>.</w:t>
      </w:r>
    </w:p>
    <w:p w14:paraId="6606FEA9"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b/>
          <w:color w:val="1F1F1F"/>
          <w:sz w:val="24"/>
          <w:szCs w:val="24"/>
          <w:highlight w:val="white"/>
        </w:rPr>
        <w:t>First component:</w:t>
      </w:r>
      <w:r w:rsidRPr="000018EE">
        <w:rPr>
          <w:rFonts w:ascii="Times New Roman" w:eastAsia="Times New Roman" w:hAnsi="Times New Roman" w:cs="Times New Roman"/>
          <w:color w:val="1F1F1F"/>
          <w:sz w:val="24"/>
          <w:szCs w:val="24"/>
          <w:highlight w:val="white"/>
        </w:rPr>
        <w:t xml:space="preserve"> </w:t>
      </w:r>
      <w:r w:rsidR="000018EE">
        <w:rPr>
          <w:rFonts w:ascii="Times New Roman" w:eastAsia="Times New Roman" w:hAnsi="Times New Roman" w:cs="Times New Roman"/>
          <w:color w:val="1F1F1F"/>
          <w:sz w:val="24"/>
          <w:szCs w:val="24"/>
          <w:highlight w:val="white"/>
        </w:rPr>
        <w:t>The first</w:t>
      </w:r>
      <w:r w:rsidRPr="000018EE">
        <w:rPr>
          <w:rFonts w:ascii="Times New Roman" w:eastAsia="Times New Roman" w:hAnsi="Times New Roman" w:cs="Times New Roman"/>
          <w:color w:val="1F1F1F"/>
          <w:sz w:val="24"/>
          <w:szCs w:val="24"/>
          <w:highlight w:val="white"/>
        </w:rPr>
        <w:t xml:space="preserve"> component is highly focused on increasing the amount of research </w:t>
      </w:r>
      <w:r w:rsidR="000018EE">
        <w:rPr>
          <w:rFonts w:ascii="Times New Roman" w:eastAsia="Times New Roman" w:hAnsi="Times New Roman" w:cs="Times New Roman"/>
          <w:color w:val="1F1F1F"/>
          <w:sz w:val="24"/>
          <w:szCs w:val="24"/>
          <w:highlight w:val="white"/>
        </w:rPr>
        <w:t>and</w:t>
      </w:r>
      <w:r w:rsidRPr="000018EE">
        <w:rPr>
          <w:rFonts w:ascii="Times New Roman" w:eastAsia="Times New Roman" w:hAnsi="Times New Roman" w:cs="Times New Roman"/>
          <w:color w:val="1F1F1F"/>
          <w:sz w:val="24"/>
          <w:szCs w:val="24"/>
          <w:highlight w:val="white"/>
        </w:rPr>
        <w:t xml:space="preserve"> analysis which is to be conducted in policing. Enforcement must be knowledgeable and conduct scientifically rigorous studies, designed by the criminologist to find the relevant cases and findings. Therefore, the force </w:t>
      </w:r>
      <w:r w:rsidR="000018EE">
        <w:rPr>
          <w:rFonts w:ascii="Times New Roman" w:eastAsia="Times New Roman" w:hAnsi="Times New Roman" w:cs="Times New Roman"/>
          <w:color w:val="1F1F1F"/>
          <w:sz w:val="24"/>
          <w:szCs w:val="24"/>
          <w:highlight w:val="white"/>
        </w:rPr>
        <w:t>needs</w:t>
      </w:r>
      <w:r w:rsidRPr="000018EE">
        <w:rPr>
          <w:rFonts w:ascii="Times New Roman" w:eastAsia="Times New Roman" w:hAnsi="Times New Roman" w:cs="Times New Roman"/>
          <w:color w:val="1F1F1F"/>
          <w:sz w:val="24"/>
          <w:szCs w:val="24"/>
          <w:highlight w:val="white"/>
        </w:rPr>
        <w:t xml:space="preserve"> to be more cautious about research or </w:t>
      </w:r>
      <w:r w:rsidR="000018EE">
        <w:rPr>
          <w:rFonts w:ascii="Times New Roman" w:eastAsia="Times New Roman" w:hAnsi="Times New Roman" w:cs="Times New Roman"/>
          <w:color w:val="1F1F1F"/>
          <w:sz w:val="24"/>
          <w:szCs w:val="24"/>
          <w:highlight w:val="white"/>
        </w:rPr>
        <w:t>collaborat</w:t>
      </w:r>
      <w:r w:rsidRPr="000018EE">
        <w:rPr>
          <w:rFonts w:ascii="Times New Roman" w:eastAsia="Times New Roman" w:hAnsi="Times New Roman" w:cs="Times New Roman"/>
          <w:color w:val="1F1F1F"/>
          <w:sz w:val="24"/>
          <w:szCs w:val="24"/>
          <w:highlight w:val="white"/>
        </w:rPr>
        <w:t xml:space="preserve">ing with intelligence agencies to perform their core mission. </w:t>
      </w:r>
    </w:p>
    <w:p w14:paraId="3564752F" w14:textId="77777777" w:rsid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b/>
          <w:color w:val="1F1F1F"/>
          <w:sz w:val="24"/>
          <w:szCs w:val="24"/>
          <w:highlight w:val="white"/>
        </w:rPr>
        <w:t>Second component:</w:t>
      </w:r>
      <w:r w:rsidRPr="000018EE">
        <w:rPr>
          <w:rFonts w:ascii="Times New Roman" w:eastAsia="Times New Roman" w:hAnsi="Times New Roman" w:cs="Times New Roman"/>
          <w:color w:val="1F1F1F"/>
          <w:sz w:val="24"/>
          <w:szCs w:val="24"/>
          <w:highlight w:val="white"/>
        </w:rPr>
        <w:t xml:space="preserve"> </w:t>
      </w:r>
      <w:r>
        <w:rPr>
          <w:rFonts w:ascii="Times New Roman" w:eastAsia="Times New Roman" w:hAnsi="Times New Roman" w:cs="Times New Roman"/>
          <w:color w:val="1F1F1F"/>
          <w:sz w:val="24"/>
          <w:szCs w:val="24"/>
          <w:highlight w:val="white"/>
        </w:rPr>
        <w:t>The second</w:t>
      </w:r>
      <w:r w:rsidRPr="000018EE">
        <w:rPr>
          <w:rFonts w:ascii="Times New Roman" w:eastAsia="Times New Roman" w:hAnsi="Times New Roman" w:cs="Times New Roman"/>
          <w:color w:val="1F1F1F"/>
          <w:sz w:val="24"/>
          <w:szCs w:val="24"/>
          <w:highlight w:val="white"/>
        </w:rPr>
        <w:t xml:space="preserve"> </w:t>
      </w:r>
      <w:r>
        <w:rPr>
          <w:rFonts w:ascii="Times New Roman" w:eastAsia="Times New Roman" w:hAnsi="Times New Roman" w:cs="Times New Roman"/>
          <w:color w:val="1F1F1F"/>
          <w:sz w:val="24"/>
          <w:szCs w:val="24"/>
          <w:highlight w:val="white"/>
        </w:rPr>
        <w:t>component</w:t>
      </w:r>
      <w:r w:rsidRPr="000018EE">
        <w:rPr>
          <w:rFonts w:ascii="Times New Roman" w:eastAsia="Times New Roman" w:hAnsi="Times New Roman" w:cs="Times New Roman"/>
          <w:color w:val="1F1F1F"/>
          <w:sz w:val="24"/>
          <w:szCs w:val="24"/>
          <w:highlight w:val="white"/>
        </w:rPr>
        <w:t xml:space="preserve"> of EBP revolves around the translation of research findings that make them understand cases easily. They need accurate and precise information at the time of investigation at earliest to </w:t>
      </w:r>
      <w:r>
        <w:rPr>
          <w:rFonts w:ascii="Times New Roman" w:eastAsia="Times New Roman" w:hAnsi="Times New Roman" w:cs="Times New Roman"/>
          <w:color w:val="1F1F1F"/>
          <w:sz w:val="24"/>
          <w:szCs w:val="24"/>
          <w:highlight w:val="white"/>
        </w:rPr>
        <w:t>address</w:t>
      </w:r>
      <w:r w:rsidRPr="000018EE">
        <w:rPr>
          <w:rFonts w:ascii="Times New Roman" w:eastAsia="Times New Roman" w:hAnsi="Times New Roman" w:cs="Times New Roman"/>
          <w:color w:val="1F1F1F"/>
          <w:sz w:val="24"/>
          <w:szCs w:val="24"/>
          <w:highlight w:val="white"/>
        </w:rPr>
        <w:t xml:space="preserve"> the problem. The goal of ASEBP is to provide the tool to every enforcement member to make them understand research to solve crime problems</w:t>
      </w:r>
      <w:r w:rsidR="00C24B39">
        <w:rPr>
          <w:rFonts w:ascii="Times New Roman" w:eastAsia="Times New Roman" w:hAnsi="Times New Roman" w:cs="Times New Roman"/>
          <w:color w:val="1F1F1F"/>
          <w:sz w:val="24"/>
          <w:szCs w:val="24"/>
          <w:highlight w:val="white"/>
        </w:rPr>
        <w:t xml:space="preserve"> </w:t>
      </w:r>
      <w:r w:rsidR="00C24B39">
        <w:rPr>
          <w:rFonts w:ascii="Times New Roman" w:eastAsia="Times New Roman" w:hAnsi="Times New Roman" w:cs="Times New Roman"/>
          <w:color w:val="1F1F1F"/>
          <w:sz w:val="24"/>
          <w:szCs w:val="24"/>
        </w:rPr>
        <w:t>(</w:t>
      </w:r>
      <w:r w:rsidR="00C24B39" w:rsidRPr="00C24B39">
        <w:rPr>
          <w:rFonts w:ascii="Times New Roman" w:eastAsia="Times New Roman" w:hAnsi="Times New Roman" w:cs="Times New Roman"/>
          <w:color w:val="1F1F1F"/>
          <w:sz w:val="24"/>
          <w:szCs w:val="24"/>
        </w:rPr>
        <w:t>Edwards, J., 2021).</w:t>
      </w:r>
    </w:p>
    <w:p w14:paraId="69F0531B" w14:textId="77777777" w:rsidR="002E65BE" w:rsidRPr="000018EE" w:rsidRDefault="00325369" w:rsidP="00B16DCE">
      <w:pPr>
        <w:spacing w:line="48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br w:type="page"/>
      </w:r>
    </w:p>
    <w:p w14:paraId="43B11424" w14:textId="721E519F" w:rsidR="002E65BE" w:rsidRPr="000018EE" w:rsidRDefault="00325369" w:rsidP="00B16DCE">
      <w:pPr>
        <w:pStyle w:val="Heading1"/>
        <w:rPr>
          <w:highlight w:val="white"/>
        </w:rPr>
      </w:pPr>
      <w:bookmarkStart w:id="3" w:name="_Toc159444164"/>
      <w:r w:rsidRPr="000018EE">
        <w:rPr>
          <w:highlight w:val="white"/>
        </w:rPr>
        <w:lastRenderedPageBreak/>
        <w:t xml:space="preserve">National </w:t>
      </w:r>
      <w:r w:rsidR="00C24B39">
        <w:rPr>
          <w:highlight w:val="white"/>
        </w:rPr>
        <w:t>D</w:t>
      </w:r>
      <w:r w:rsidRPr="000018EE">
        <w:rPr>
          <w:highlight w:val="white"/>
        </w:rPr>
        <w:t xml:space="preserve">ecision-making </w:t>
      </w:r>
      <w:r w:rsidR="00637600">
        <w:rPr>
          <w:highlight w:val="white"/>
        </w:rPr>
        <w:t>M</w:t>
      </w:r>
      <w:r w:rsidRPr="000018EE">
        <w:rPr>
          <w:highlight w:val="white"/>
        </w:rPr>
        <w:t>odel</w:t>
      </w:r>
      <w:bookmarkEnd w:id="3"/>
      <w:r w:rsidRPr="000018EE">
        <w:rPr>
          <w:highlight w:val="white"/>
        </w:rPr>
        <w:t xml:space="preserve"> </w:t>
      </w:r>
    </w:p>
    <w:p w14:paraId="7B5E810A"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color w:val="1F1F1F"/>
          <w:sz w:val="24"/>
          <w:szCs w:val="24"/>
          <w:highlight w:val="white"/>
        </w:rPr>
        <w:t xml:space="preserve">The national decision-making model is widely used in UK policing, this model emphasises on Code of Ethics while making police decisions. This differentiates NDM from other evidence-based decision-making methods and its uniqueness makes it consistently stick to the principles of ethics and maintain behaviours according to the code. The police as adopted </w:t>
      </w:r>
      <w:r w:rsidR="000018EE">
        <w:rPr>
          <w:rFonts w:ascii="Times New Roman" w:eastAsia="Times New Roman" w:hAnsi="Times New Roman" w:cs="Times New Roman"/>
          <w:color w:val="1F1F1F"/>
          <w:sz w:val="24"/>
          <w:szCs w:val="24"/>
          <w:highlight w:val="white"/>
        </w:rPr>
        <w:t xml:space="preserve">a </w:t>
      </w:r>
      <w:r w:rsidRPr="000018EE">
        <w:rPr>
          <w:rFonts w:ascii="Times New Roman" w:eastAsia="Times New Roman" w:hAnsi="Times New Roman" w:cs="Times New Roman"/>
          <w:color w:val="1F1F1F"/>
          <w:sz w:val="24"/>
          <w:szCs w:val="24"/>
          <w:highlight w:val="white"/>
        </w:rPr>
        <w:t xml:space="preserve">single, model NDM to examine and </w:t>
      </w:r>
      <w:r w:rsidR="000018EE">
        <w:rPr>
          <w:rFonts w:ascii="Times New Roman" w:eastAsia="Times New Roman" w:hAnsi="Times New Roman" w:cs="Times New Roman"/>
          <w:color w:val="1F1F1F"/>
          <w:sz w:val="24"/>
          <w:szCs w:val="24"/>
          <w:highlight w:val="white"/>
        </w:rPr>
        <w:t>challenge</w:t>
      </w:r>
      <w:r w:rsidRPr="000018EE">
        <w:rPr>
          <w:rFonts w:ascii="Times New Roman" w:eastAsia="Times New Roman" w:hAnsi="Times New Roman" w:cs="Times New Roman"/>
          <w:color w:val="1F1F1F"/>
          <w:sz w:val="24"/>
          <w:szCs w:val="24"/>
          <w:highlight w:val="white"/>
        </w:rPr>
        <w:t xml:space="preserve"> decisions of both at the time and afterwards that have been taken in policing </w:t>
      </w:r>
      <w:r w:rsidR="000018EE">
        <w:rPr>
          <w:rFonts w:ascii="Times New Roman" w:eastAsia="Times New Roman" w:hAnsi="Times New Roman" w:cs="Times New Roman"/>
          <w:color w:val="1F1F1F"/>
          <w:sz w:val="24"/>
          <w:szCs w:val="24"/>
          <w:highlight w:val="white"/>
        </w:rPr>
        <w:t>decisions</w:t>
      </w:r>
      <w:r w:rsidRPr="000018EE">
        <w:rPr>
          <w:rFonts w:ascii="Times New Roman" w:eastAsia="Times New Roman" w:hAnsi="Times New Roman" w:cs="Times New Roman"/>
          <w:color w:val="1F1F1F"/>
          <w:sz w:val="24"/>
          <w:szCs w:val="24"/>
          <w:highlight w:val="white"/>
        </w:rPr>
        <w:t xml:space="preserve"> (</w:t>
      </w:r>
      <w:r w:rsidRPr="000018EE">
        <w:rPr>
          <w:rFonts w:ascii="Times New Roman" w:eastAsia="Times New Roman" w:hAnsi="Times New Roman" w:cs="Times New Roman"/>
          <w:color w:val="222222"/>
          <w:sz w:val="24"/>
          <w:szCs w:val="24"/>
          <w:highlight w:val="white"/>
        </w:rPr>
        <w:t xml:space="preserve">Sidebottom </w:t>
      </w:r>
      <w:r w:rsidRPr="00701089">
        <w:rPr>
          <w:rFonts w:ascii="Times New Roman" w:eastAsia="Times New Roman" w:hAnsi="Times New Roman" w:cs="Times New Roman"/>
          <w:i/>
          <w:iCs/>
          <w:color w:val="222222"/>
          <w:sz w:val="24"/>
          <w:szCs w:val="24"/>
          <w:highlight w:val="white"/>
        </w:rPr>
        <w:t>et al.,</w:t>
      </w:r>
      <w:r w:rsidRPr="000018EE">
        <w:rPr>
          <w:rFonts w:ascii="Times New Roman" w:eastAsia="Times New Roman" w:hAnsi="Times New Roman" w:cs="Times New Roman"/>
          <w:color w:val="222222"/>
          <w:sz w:val="24"/>
          <w:szCs w:val="24"/>
          <w:highlight w:val="white"/>
        </w:rPr>
        <w:t xml:space="preserve"> 2020).</w:t>
      </w:r>
    </w:p>
    <w:p w14:paraId="73896646" w14:textId="77777777" w:rsidR="002E65BE" w:rsidRPr="000018EE" w:rsidRDefault="00325369" w:rsidP="00B16DCE">
      <w:pPr>
        <w:pStyle w:val="Heading2"/>
        <w:rPr>
          <w:highlight w:val="white"/>
        </w:rPr>
      </w:pPr>
      <w:bookmarkStart w:id="4" w:name="_Toc159444165"/>
      <w:r w:rsidRPr="000018EE">
        <w:rPr>
          <w:highlight w:val="white"/>
        </w:rPr>
        <w:t>Evaluation of National Decision-making Model</w:t>
      </w:r>
      <w:bookmarkEnd w:id="4"/>
    </w:p>
    <w:p w14:paraId="79257F31" w14:textId="77777777" w:rsid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color w:val="1F1F1F"/>
          <w:sz w:val="24"/>
          <w:szCs w:val="24"/>
          <w:highlight w:val="white"/>
        </w:rPr>
        <w:t xml:space="preserve">There are six key elements and each element provides an area of concentration and consideration in making evidence-based decision making. This evolves around assessing information, </w:t>
      </w:r>
      <w:r>
        <w:rPr>
          <w:rFonts w:ascii="Times New Roman" w:eastAsia="Times New Roman" w:hAnsi="Times New Roman" w:cs="Times New Roman"/>
          <w:color w:val="1F1F1F"/>
          <w:sz w:val="24"/>
          <w:szCs w:val="24"/>
          <w:highlight w:val="white"/>
        </w:rPr>
        <w:t>assessing</w:t>
      </w:r>
      <w:r w:rsidRPr="000018EE">
        <w:rPr>
          <w:rFonts w:ascii="Times New Roman" w:eastAsia="Times New Roman" w:hAnsi="Times New Roman" w:cs="Times New Roman"/>
          <w:color w:val="1F1F1F"/>
          <w:sz w:val="24"/>
          <w:szCs w:val="24"/>
          <w:highlight w:val="white"/>
        </w:rPr>
        <w:t xml:space="preserve"> threats and </w:t>
      </w:r>
      <w:r>
        <w:rPr>
          <w:rFonts w:ascii="Times New Roman" w:eastAsia="Times New Roman" w:hAnsi="Times New Roman" w:cs="Times New Roman"/>
          <w:color w:val="1F1F1F"/>
          <w:sz w:val="24"/>
          <w:szCs w:val="24"/>
          <w:highlight w:val="white"/>
        </w:rPr>
        <w:t>risks</w:t>
      </w:r>
      <w:r w:rsidRPr="000018EE">
        <w:rPr>
          <w:rFonts w:ascii="Times New Roman" w:eastAsia="Times New Roman" w:hAnsi="Times New Roman" w:cs="Times New Roman"/>
          <w:color w:val="1F1F1F"/>
          <w:sz w:val="24"/>
          <w:szCs w:val="24"/>
          <w:highlight w:val="white"/>
        </w:rPr>
        <w:t xml:space="preserve">, </w:t>
      </w:r>
      <w:r>
        <w:rPr>
          <w:rFonts w:ascii="Times New Roman" w:eastAsia="Times New Roman" w:hAnsi="Times New Roman" w:cs="Times New Roman"/>
          <w:color w:val="1F1F1F"/>
          <w:sz w:val="24"/>
          <w:szCs w:val="24"/>
          <w:highlight w:val="white"/>
        </w:rPr>
        <w:t>considering</w:t>
      </w:r>
      <w:r w:rsidRPr="000018EE">
        <w:rPr>
          <w:rFonts w:ascii="Times New Roman" w:eastAsia="Times New Roman" w:hAnsi="Times New Roman" w:cs="Times New Roman"/>
          <w:color w:val="1F1F1F"/>
          <w:sz w:val="24"/>
          <w:szCs w:val="24"/>
          <w:highlight w:val="white"/>
        </w:rPr>
        <w:t xml:space="preserve"> power and policies, </w:t>
      </w:r>
      <w:r>
        <w:rPr>
          <w:rFonts w:ascii="Times New Roman" w:eastAsia="Times New Roman" w:hAnsi="Times New Roman" w:cs="Times New Roman"/>
          <w:color w:val="1F1F1F"/>
          <w:sz w:val="24"/>
          <w:szCs w:val="24"/>
          <w:highlight w:val="white"/>
        </w:rPr>
        <w:t>identifying</w:t>
      </w:r>
      <w:r w:rsidRPr="000018EE">
        <w:rPr>
          <w:rFonts w:ascii="Times New Roman" w:eastAsia="Times New Roman" w:hAnsi="Times New Roman" w:cs="Times New Roman"/>
          <w:color w:val="1F1F1F"/>
          <w:sz w:val="24"/>
          <w:szCs w:val="24"/>
          <w:highlight w:val="white"/>
        </w:rPr>
        <w:t xml:space="preserve"> objectives, </w:t>
      </w:r>
      <w:r>
        <w:rPr>
          <w:rFonts w:ascii="Times New Roman" w:eastAsia="Times New Roman" w:hAnsi="Times New Roman" w:cs="Times New Roman"/>
          <w:color w:val="1F1F1F"/>
          <w:sz w:val="24"/>
          <w:szCs w:val="24"/>
          <w:highlight w:val="white"/>
        </w:rPr>
        <w:t>evaluating</w:t>
      </w:r>
      <w:r w:rsidRPr="000018EE">
        <w:rPr>
          <w:rFonts w:ascii="Times New Roman" w:eastAsia="Times New Roman" w:hAnsi="Times New Roman" w:cs="Times New Roman"/>
          <w:color w:val="1F1F1F"/>
          <w:sz w:val="24"/>
          <w:szCs w:val="24"/>
          <w:highlight w:val="white"/>
        </w:rPr>
        <w:t xml:space="preserve"> options, </w:t>
      </w:r>
      <w:r>
        <w:rPr>
          <w:rFonts w:ascii="Times New Roman" w:eastAsia="Times New Roman" w:hAnsi="Times New Roman" w:cs="Times New Roman"/>
          <w:color w:val="1F1F1F"/>
          <w:sz w:val="24"/>
          <w:szCs w:val="24"/>
          <w:highlight w:val="white"/>
        </w:rPr>
        <w:t>taking</w:t>
      </w:r>
      <w:r w:rsidRPr="000018EE">
        <w:rPr>
          <w:rFonts w:ascii="Times New Roman" w:eastAsia="Times New Roman" w:hAnsi="Times New Roman" w:cs="Times New Roman"/>
          <w:color w:val="1F1F1F"/>
          <w:sz w:val="24"/>
          <w:szCs w:val="24"/>
          <w:highlight w:val="white"/>
        </w:rPr>
        <w:t xml:space="preserve"> action, and again </w:t>
      </w:r>
      <w:r>
        <w:rPr>
          <w:rFonts w:ascii="Times New Roman" w:eastAsia="Times New Roman" w:hAnsi="Times New Roman" w:cs="Times New Roman"/>
          <w:color w:val="1F1F1F"/>
          <w:sz w:val="24"/>
          <w:szCs w:val="24"/>
          <w:highlight w:val="white"/>
        </w:rPr>
        <w:t>reviewing</w:t>
      </w:r>
      <w:r w:rsidRPr="000018EE">
        <w:rPr>
          <w:rFonts w:ascii="Times New Roman" w:eastAsia="Times New Roman" w:hAnsi="Times New Roman" w:cs="Times New Roman"/>
          <w:color w:val="1F1F1F"/>
          <w:sz w:val="24"/>
          <w:szCs w:val="24"/>
          <w:highlight w:val="white"/>
        </w:rPr>
        <w:t xml:space="preserve"> and </w:t>
      </w:r>
      <w:r>
        <w:rPr>
          <w:rFonts w:ascii="Times New Roman" w:eastAsia="Times New Roman" w:hAnsi="Times New Roman" w:cs="Times New Roman"/>
          <w:color w:val="1F1F1F"/>
          <w:sz w:val="24"/>
          <w:szCs w:val="24"/>
          <w:highlight w:val="white"/>
        </w:rPr>
        <w:t>reflecting</w:t>
      </w:r>
      <w:r w:rsidRPr="000018EE">
        <w:rPr>
          <w:rFonts w:ascii="Times New Roman" w:eastAsia="Times New Roman" w:hAnsi="Times New Roman" w:cs="Times New Roman"/>
          <w:color w:val="1F1F1F"/>
          <w:sz w:val="24"/>
          <w:szCs w:val="24"/>
          <w:highlight w:val="white"/>
        </w:rPr>
        <w:t xml:space="preserve">. The elements maintain the founding principles and standards of professional behaviour of the police force and </w:t>
      </w:r>
      <w:r>
        <w:rPr>
          <w:rFonts w:ascii="Times New Roman" w:eastAsia="Times New Roman" w:hAnsi="Times New Roman" w:cs="Times New Roman"/>
          <w:color w:val="1F1F1F"/>
          <w:sz w:val="24"/>
          <w:szCs w:val="24"/>
          <w:highlight w:val="white"/>
        </w:rPr>
        <w:t>decide</w:t>
      </w:r>
      <w:r w:rsidRPr="000018EE">
        <w:rPr>
          <w:rFonts w:ascii="Times New Roman" w:eastAsia="Times New Roman" w:hAnsi="Times New Roman" w:cs="Times New Roman"/>
          <w:color w:val="1F1F1F"/>
          <w:sz w:val="24"/>
          <w:szCs w:val="24"/>
          <w:highlight w:val="white"/>
        </w:rPr>
        <w:t xml:space="preserve"> by collecting information, data analytics and intelligence. Further, the principle helps in </w:t>
      </w:r>
      <w:r>
        <w:rPr>
          <w:rFonts w:ascii="Times New Roman" w:eastAsia="Times New Roman" w:hAnsi="Times New Roman" w:cs="Times New Roman"/>
          <w:color w:val="1F1F1F"/>
          <w:sz w:val="24"/>
          <w:szCs w:val="24"/>
          <w:highlight w:val="white"/>
        </w:rPr>
        <w:t>analysing</w:t>
      </w:r>
      <w:r w:rsidRPr="000018EE">
        <w:rPr>
          <w:rFonts w:ascii="Times New Roman" w:eastAsia="Times New Roman" w:hAnsi="Times New Roman" w:cs="Times New Roman"/>
          <w:color w:val="1F1F1F"/>
          <w:sz w:val="24"/>
          <w:szCs w:val="24"/>
          <w:highlight w:val="white"/>
        </w:rPr>
        <w:t xml:space="preserve"> threats and </w:t>
      </w:r>
      <w:r>
        <w:rPr>
          <w:rFonts w:ascii="Times New Roman" w:eastAsia="Times New Roman" w:hAnsi="Times New Roman" w:cs="Times New Roman"/>
          <w:color w:val="1F1F1F"/>
          <w:sz w:val="24"/>
          <w:szCs w:val="24"/>
          <w:highlight w:val="white"/>
        </w:rPr>
        <w:t>risks</w:t>
      </w:r>
      <w:r w:rsidRPr="000018EE">
        <w:rPr>
          <w:rFonts w:ascii="Times New Roman" w:eastAsia="Times New Roman" w:hAnsi="Times New Roman" w:cs="Times New Roman"/>
          <w:color w:val="1F1F1F"/>
          <w:sz w:val="24"/>
          <w:szCs w:val="24"/>
          <w:highlight w:val="white"/>
        </w:rPr>
        <w:t xml:space="preserve"> that help in developing a police strategy to be ahead of criminals. This </w:t>
      </w:r>
      <w:r>
        <w:rPr>
          <w:rFonts w:ascii="Times New Roman" w:eastAsia="Times New Roman" w:hAnsi="Times New Roman" w:cs="Times New Roman"/>
          <w:color w:val="1F1F1F"/>
          <w:sz w:val="24"/>
          <w:szCs w:val="24"/>
          <w:highlight w:val="white"/>
        </w:rPr>
        <w:t>ensures</w:t>
      </w:r>
      <w:r w:rsidRPr="000018EE">
        <w:rPr>
          <w:rFonts w:ascii="Times New Roman" w:eastAsia="Times New Roman" w:hAnsi="Times New Roman" w:cs="Times New Roman"/>
          <w:color w:val="1F1F1F"/>
          <w:sz w:val="24"/>
          <w:szCs w:val="24"/>
          <w:highlight w:val="white"/>
        </w:rPr>
        <w:t xml:space="preserve"> to use </w:t>
      </w:r>
      <w:r>
        <w:rPr>
          <w:rFonts w:ascii="Times New Roman" w:eastAsia="Times New Roman" w:hAnsi="Times New Roman" w:cs="Times New Roman"/>
          <w:color w:val="1F1F1F"/>
          <w:sz w:val="24"/>
          <w:szCs w:val="24"/>
          <w:highlight w:val="white"/>
        </w:rPr>
        <w:t xml:space="preserve">of </w:t>
      </w:r>
      <w:r w:rsidRPr="000018EE">
        <w:rPr>
          <w:rFonts w:ascii="Times New Roman" w:eastAsia="Times New Roman" w:hAnsi="Times New Roman" w:cs="Times New Roman"/>
          <w:color w:val="1F1F1F"/>
          <w:sz w:val="24"/>
          <w:szCs w:val="24"/>
          <w:highlight w:val="white"/>
        </w:rPr>
        <w:t xml:space="preserve">power and policy appropriately and </w:t>
      </w:r>
      <w:r>
        <w:rPr>
          <w:rFonts w:ascii="Times New Roman" w:eastAsia="Times New Roman" w:hAnsi="Times New Roman" w:cs="Times New Roman"/>
          <w:color w:val="1F1F1F"/>
          <w:sz w:val="24"/>
          <w:szCs w:val="24"/>
          <w:highlight w:val="white"/>
        </w:rPr>
        <w:t>identifies</w:t>
      </w:r>
      <w:r w:rsidRPr="000018EE">
        <w:rPr>
          <w:rFonts w:ascii="Times New Roman" w:eastAsia="Times New Roman" w:hAnsi="Times New Roman" w:cs="Times New Roman"/>
          <w:color w:val="1F1F1F"/>
          <w:sz w:val="24"/>
          <w:szCs w:val="24"/>
          <w:highlight w:val="white"/>
        </w:rPr>
        <w:t xml:space="preserve"> options and contingencies to take further steps and review them that have happened and </w:t>
      </w:r>
      <w:r>
        <w:rPr>
          <w:rFonts w:ascii="Times New Roman" w:eastAsia="Times New Roman" w:hAnsi="Times New Roman" w:cs="Times New Roman"/>
          <w:color w:val="1F1F1F"/>
          <w:sz w:val="24"/>
          <w:szCs w:val="24"/>
          <w:highlight w:val="white"/>
        </w:rPr>
        <w:t>decisions</w:t>
      </w:r>
      <w:r w:rsidRPr="000018EE">
        <w:rPr>
          <w:rFonts w:ascii="Times New Roman" w:eastAsia="Times New Roman" w:hAnsi="Times New Roman" w:cs="Times New Roman"/>
          <w:color w:val="1F1F1F"/>
          <w:sz w:val="24"/>
          <w:szCs w:val="24"/>
          <w:highlight w:val="white"/>
        </w:rPr>
        <w:t xml:space="preserve"> have been mad</w:t>
      </w:r>
      <w:r w:rsidR="00C24B39">
        <w:rPr>
          <w:rFonts w:ascii="Times New Roman" w:eastAsia="Times New Roman" w:hAnsi="Times New Roman" w:cs="Times New Roman"/>
          <w:color w:val="1F1F1F"/>
          <w:sz w:val="24"/>
          <w:szCs w:val="24"/>
          <w:highlight w:val="white"/>
        </w:rPr>
        <w:t xml:space="preserve">e </w:t>
      </w:r>
      <w:sdt>
        <w:sdtPr>
          <w:rPr>
            <w:rFonts w:ascii="Times New Roman" w:eastAsia="Times New Roman" w:hAnsi="Times New Roman" w:cs="Times New Roman"/>
            <w:color w:val="1F1F1F"/>
            <w:sz w:val="24"/>
            <w:szCs w:val="24"/>
            <w:highlight w:val="white"/>
          </w:rPr>
          <w:id w:val="1568914111"/>
          <w:citation/>
        </w:sdtPr>
        <w:sdtEndPr/>
        <w:sdtContent>
          <w:r w:rsidR="00C24B39">
            <w:rPr>
              <w:rFonts w:ascii="Times New Roman" w:eastAsia="Times New Roman" w:hAnsi="Times New Roman" w:cs="Times New Roman"/>
              <w:color w:val="1F1F1F"/>
              <w:sz w:val="24"/>
              <w:szCs w:val="24"/>
              <w:highlight w:val="white"/>
            </w:rPr>
            <w:fldChar w:fldCharType="begin"/>
          </w:r>
          <w:r w:rsidR="00C24B39">
            <w:rPr>
              <w:rFonts w:ascii="Times New Roman" w:eastAsia="Times New Roman" w:hAnsi="Times New Roman" w:cs="Times New Roman"/>
              <w:color w:val="1F1F1F"/>
              <w:sz w:val="24"/>
              <w:szCs w:val="24"/>
              <w:highlight w:val="white"/>
              <w:lang w:val="en-US"/>
            </w:rPr>
            <w:instrText xml:space="preserve"> CITATION Avo24 \l 1033 </w:instrText>
          </w:r>
          <w:r w:rsidR="00C24B39">
            <w:rPr>
              <w:rFonts w:ascii="Times New Roman" w:eastAsia="Times New Roman" w:hAnsi="Times New Roman" w:cs="Times New Roman"/>
              <w:color w:val="1F1F1F"/>
              <w:sz w:val="24"/>
              <w:szCs w:val="24"/>
              <w:highlight w:val="white"/>
            </w:rPr>
            <w:fldChar w:fldCharType="separate"/>
          </w:r>
          <w:r w:rsidR="00C24B39" w:rsidRPr="00C24B39">
            <w:rPr>
              <w:rFonts w:ascii="Times New Roman" w:eastAsia="Times New Roman" w:hAnsi="Times New Roman" w:cs="Times New Roman"/>
              <w:noProof/>
              <w:color w:val="1F1F1F"/>
              <w:sz w:val="24"/>
              <w:szCs w:val="24"/>
              <w:highlight w:val="white"/>
              <w:lang w:val="en-US"/>
            </w:rPr>
            <w:t>(Avonandsomerset, 2024)</w:t>
          </w:r>
          <w:r w:rsidR="00C24B39">
            <w:rPr>
              <w:rFonts w:ascii="Times New Roman" w:eastAsia="Times New Roman" w:hAnsi="Times New Roman" w:cs="Times New Roman"/>
              <w:color w:val="1F1F1F"/>
              <w:sz w:val="24"/>
              <w:szCs w:val="24"/>
              <w:highlight w:val="white"/>
            </w:rPr>
            <w:fldChar w:fldCharType="end"/>
          </w:r>
        </w:sdtContent>
      </w:sdt>
      <w:r w:rsidR="00C24B39">
        <w:rPr>
          <w:rFonts w:ascii="Times New Roman" w:eastAsia="Times New Roman" w:hAnsi="Times New Roman" w:cs="Times New Roman"/>
          <w:color w:val="1F1F1F"/>
          <w:sz w:val="24"/>
          <w:szCs w:val="24"/>
          <w:highlight w:val="white"/>
        </w:rPr>
        <w:t>.</w:t>
      </w:r>
    </w:p>
    <w:p w14:paraId="2E8D6D11" w14:textId="77777777" w:rsidR="002E65BE" w:rsidRPr="000018EE" w:rsidRDefault="00325369" w:rsidP="00B16DCE">
      <w:pPr>
        <w:spacing w:line="48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br w:type="page"/>
      </w:r>
    </w:p>
    <w:p w14:paraId="029DFF2B" w14:textId="77777777" w:rsidR="002E65BE" w:rsidRPr="000018EE" w:rsidRDefault="00325369" w:rsidP="00B16DCE">
      <w:pPr>
        <w:pStyle w:val="Heading1"/>
        <w:rPr>
          <w:highlight w:val="white"/>
        </w:rPr>
      </w:pPr>
      <w:bookmarkStart w:id="5" w:name="_Toc159444166"/>
      <w:r w:rsidRPr="000018EE">
        <w:rPr>
          <w:highlight w:val="white"/>
        </w:rPr>
        <w:lastRenderedPageBreak/>
        <w:t xml:space="preserve">Code of </w:t>
      </w:r>
      <w:r w:rsidR="000018EE">
        <w:rPr>
          <w:highlight w:val="white"/>
        </w:rPr>
        <w:t>Ethics</w:t>
      </w:r>
      <w:bookmarkEnd w:id="5"/>
    </w:p>
    <w:p w14:paraId="0252CDDF"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color w:val="1F1F1F"/>
          <w:sz w:val="24"/>
          <w:szCs w:val="24"/>
          <w:highlight w:val="white"/>
        </w:rPr>
        <w:t xml:space="preserve">Ethical sensitivity development creates an attitude and ethical response behaviour in police and enforcement. This is very important for the safety providers as this helps in leading and </w:t>
      </w:r>
      <w:r w:rsidR="000018EE">
        <w:rPr>
          <w:rFonts w:ascii="Times New Roman" w:eastAsia="Times New Roman" w:hAnsi="Times New Roman" w:cs="Times New Roman"/>
          <w:color w:val="1F1F1F"/>
          <w:sz w:val="24"/>
          <w:szCs w:val="24"/>
          <w:highlight w:val="white"/>
        </w:rPr>
        <w:t>making</w:t>
      </w:r>
      <w:r w:rsidRPr="000018EE">
        <w:rPr>
          <w:rFonts w:ascii="Times New Roman" w:eastAsia="Times New Roman" w:hAnsi="Times New Roman" w:cs="Times New Roman"/>
          <w:color w:val="1F1F1F"/>
          <w:sz w:val="24"/>
          <w:szCs w:val="24"/>
          <w:highlight w:val="white"/>
        </w:rPr>
        <w:t xml:space="preserve"> ethical decision-making that </w:t>
      </w:r>
      <w:r w:rsidR="000018EE">
        <w:rPr>
          <w:rFonts w:ascii="Times New Roman" w:eastAsia="Times New Roman" w:hAnsi="Times New Roman" w:cs="Times New Roman"/>
          <w:color w:val="1F1F1F"/>
          <w:sz w:val="24"/>
          <w:szCs w:val="24"/>
          <w:highlight w:val="white"/>
        </w:rPr>
        <w:t>help</w:t>
      </w:r>
      <w:r w:rsidRPr="000018EE">
        <w:rPr>
          <w:rFonts w:ascii="Times New Roman" w:eastAsia="Times New Roman" w:hAnsi="Times New Roman" w:cs="Times New Roman"/>
          <w:color w:val="1F1F1F"/>
          <w:sz w:val="24"/>
          <w:szCs w:val="24"/>
          <w:highlight w:val="white"/>
        </w:rPr>
        <w:t xml:space="preserve"> and </w:t>
      </w:r>
      <w:r w:rsidR="000018EE">
        <w:rPr>
          <w:rFonts w:ascii="Times New Roman" w:eastAsia="Times New Roman" w:hAnsi="Times New Roman" w:cs="Times New Roman"/>
          <w:color w:val="1F1F1F"/>
          <w:sz w:val="24"/>
          <w:szCs w:val="24"/>
          <w:highlight w:val="white"/>
        </w:rPr>
        <w:t>favour</w:t>
      </w:r>
      <w:r w:rsidRPr="000018EE">
        <w:rPr>
          <w:rFonts w:ascii="Times New Roman" w:eastAsia="Times New Roman" w:hAnsi="Times New Roman" w:cs="Times New Roman"/>
          <w:color w:val="1F1F1F"/>
          <w:sz w:val="24"/>
          <w:szCs w:val="24"/>
          <w:highlight w:val="white"/>
        </w:rPr>
        <w:t xml:space="preserve"> the communities. The policing principle and code of ethics </w:t>
      </w:r>
      <w:r w:rsidR="000018EE">
        <w:rPr>
          <w:rFonts w:ascii="Times New Roman" w:eastAsia="Times New Roman" w:hAnsi="Times New Roman" w:cs="Times New Roman"/>
          <w:color w:val="1F1F1F"/>
          <w:sz w:val="24"/>
          <w:szCs w:val="24"/>
          <w:highlight w:val="white"/>
        </w:rPr>
        <w:t>were</w:t>
      </w:r>
      <w:r w:rsidRPr="000018EE">
        <w:rPr>
          <w:rFonts w:ascii="Times New Roman" w:eastAsia="Times New Roman" w:hAnsi="Times New Roman" w:cs="Times New Roman"/>
          <w:color w:val="1F1F1F"/>
          <w:sz w:val="24"/>
          <w:szCs w:val="24"/>
          <w:highlight w:val="white"/>
        </w:rPr>
        <w:t xml:space="preserve"> derived in the year 1995 from the principles of public life developed by the committee on standards in public life. This includes the principle of fairness and respect that helps in maintaining and improving public trust and faith in policing</w:t>
      </w:r>
      <w:r w:rsidR="00C24B39">
        <w:rPr>
          <w:rFonts w:ascii="Times New Roman" w:eastAsia="Times New Roman" w:hAnsi="Times New Roman" w:cs="Times New Roman"/>
          <w:color w:val="1F1F1F"/>
          <w:sz w:val="24"/>
          <w:szCs w:val="24"/>
          <w:highlight w:val="white"/>
        </w:rPr>
        <w:t xml:space="preserve"> </w:t>
      </w:r>
      <w:sdt>
        <w:sdtPr>
          <w:rPr>
            <w:rFonts w:ascii="Times New Roman" w:eastAsia="Times New Roman" w:hAnsi="Times New Roman" w:cs="Times New Roman"/>
            <w:color w:val="1F1F1F"/>
            <w:sz w:val="24"/>
            <w:szCs w:val="24"/>
            <w:highlight w:val="white"/>
          </w:rPr>
          <w:id w:val="155809763"/>
          <w:citation/>
        </w:sdtPr>
        <w:sdtEndPr/>
        <w:sdtContent>
          <w:r w:rsidR="00C24B39">
            <w:rPr>
              <w:rFonts w:ascii="Times New Roman" w:eastAsia="Times New Roman" w:hAnsi="Times New Roman" w:cs="Times New Roman"/>
              <w:color w:val="1F1F1F"/>
              <w:sz w:val="24"/>
              <w:szCs w:val="24"/>
              <w:highlight w:val="white"/>
            </w:rPr>
            <w:fldChar w:fldCharType="begin"/>
          </w:r>
          <w:r w:rsidR="00C24B39">
            <w:rPr>
              <w:rFonts w:ascii="Times New Roman" w:eastAsia="Times New Roman" w:hAnsi="Times New Roman" w:cs="Times New Roman"/>
              <w:color w:val="1F1F1F"/>
              <w:sz w:val="24"/>
              <w:szCs w:val="24"/>
              <w:highlight w:val="white"/>
              <w:lang w:val="en-US"/>
            </w:rPr>
            <w:instrText xml:space="preserve"> CITATION Avo24 \l 1033 </w:instrText>
          </w:r>
          <w:r w:rsidR="00C24B39">
            <w:rPr>
              <w:rFonts w:ascii="Times New Roman" w:eastAsia="Times New Roman" w:hAnsi="Times New Roman" w:cs="Times New Roman"/>
              <w:color w:val="1F1F1F"/>
              <w:sz w:val="24"/>
              <w:szCs w:val="24"/>
              <w:highlight w:val="white"/>
            </w:rPr>
            <w:fldChar w:fldCharType="separate"/>
          </w:r>
          <w:r w:rsidR="00C24B39" w:rsidRPr="00C24B39">
            <w:rPr>
              <w:rFonts w:ascii="Times New Roman" w:eastAsia="Times New Roman" w:hAnsi="Times New Roman" w:cs="Times New Roman"/>
              <w:noProof/>
              <w:color w:val="1F1F1F"/>
              <w:sz w:val="24"/>
              <w:szCs w:val="24"/>
              <w:highlight w:val="white"/>
              <w:lang w:val="en-US"/>
            </w:rPr>
            <w:t>(Avonandsomerset, 2024)</w:t>
          </w:r>
          <w:r w:rsidR="00C24B39">
            <w:rPr>
              <w:rFonts w:ascii="Times New Roman" w:eastAsia="Times New Roman" w:hAnsi="Times New Roman" w:cs="Times New Roman"/>
              <w:color w:val="1F1F1F"/>
              <w:sz w:val="24"/>
              <w:szCs w:val="24"/>
              <w:highlight w:val="white"/>
            </w:rPr>
            <w:fldChar w:fldCharType="end"/>
          </w:r>
        </w:sdtContent>
      </w:sdt>
      <w:r w:rsidR="00C24B39">
        <w:rPr>
          <w:rFonts w:ascii="Times New Roman" w:eastAsia="Times New Roman" w:hAnsi="Times New Roman" w:cs="Times New Roman"/>
          <w:color w:val="1F1F1F"/>
          <w:sz w:val="24"/>
          <w:szCs w:val="24"/>
          <w:highlight w:val="white"/>
        </w:rPr>
        <w:t>.</w:t>
      </w:r>
    </w:p>
    <w:p w14:paraId="3DB08ECC" w14:textId="77777777" w:rsidR="00C24B39" w:rsidRDefault="00325369" w:rsidP="00B16DCE">
      <w:pPr>
        <w:pStyle w:val="Heading2"/>
        <w:rPr>
          <w:highlight w:val="white"/>
        </w:rPr>
      </w:pPr>
      <w:bookmarkStart w:id="6" w:name="_Toc159444167"/>
      <w:r w:rsidRPr="000018EE">
        <w:rPr>
          <w:highlight w:val="white"/>
        </w:rPr>
        <w:t>Components of CoE</w:t>
      </w:r>
      <w:bookmarkEnd w:id="6"/>
    </w:p>
    <w:p w14:paraId="39630E15" w14:textId="77777777" w:rsid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color w:val="1F1F1F"/>
          <w:sz w:val="24"/>
          <w:szCs w:val="24"/>
          <w:highlight w:val="white"/>
        </w:rPr>
        <w:t xml:space="preserve">Integrity, honesty, respect, professionalism, lawfulness, confidentiality, accountability, leadership, selflessness and continuous improvement are the most fundamental aspects </w:t>
      </w:r>
      <w:r>
        <w:rPr>
          <w:rFonts w:ascii="Times New Roman" w:eastAsia="Times New Roman" w:hAnsi="Times New Roman" w:cs="Times New Roman"/>
          <w:color w:val="1F1F1F"/>
          <w:sz w:val="24"/>
          <w:szCs w:val="24"/>
          <w:highlight w:val="white"/>
        </w:rPr>
        <w:t>of</w:t>
      </w:r>
      <w:r w:rsidRPr="000018EE">
        <w:rPr>
          <w:rFonts w:ascii="Times New Roman" w:eastAsia="Times New Roman" w:hAnsi="Times New Roman" w:cs="Times New Roman"/>
          <w:color w:val="1F1F1F"/>
          <w:sz w:val="24"/>
          <w:szCs w:val="24"/>
          <w:highlight w:val="white"/>
        </w:rPr>
        <w:t xml:space="preserve"> the Code of Conduct. This </w:t>
      </w:r>
      <w:r>
        <w:rPr>
          <w:rFonts w:ascii="Times New Roman" w:eastAsia="Times New Roman" w:hAnsi="Times New Roman" w:cs="Times New Roman"/>
          <w:color w:val="1F1F1F"/>
          <w:sz w:val="24"/>
          <w:szCs w:val="24"/>
          <w:highlight w:val="white"/>
        </w:rPr>
        <w:t>encourages</w:t>
      </w:r>
      <w:r w:rsidRPr="000018EE">
        <w:rPr>
          <w:rFonts w:ascii="Times New Roman" w:eastAsia="Times New Roman" w:hAnsi="Times New Roman" w:cs="Times New Roman"/>
          <w:color w:val="1F1F1F"/>
          <w:sz w:val="24"/>
          <w:szCs w:val="24"/>
          <w:highlight w:val="white"/>
        </w:rPr>
        <w:t xml:space="preserve"> the force to be responsible and accountable for their action,</w:t>
      </w:r>
      <w:r>
        <w:rPr>
          <w:rFonts w:ascii="Times New Roman" w:eastAsia="Times New Roman" w:hAnsi="Times New Roman" w:cs="Times New Roman"/>
          <w:color w:val="1F1F1F"/>
          <w:sz w:val="24"/>
          <w:szCs w:val="24"/>
          <w:highlight w:val="white"/>
        </w:rPr>
        <w:t xml:space="preserve"> and </w:t>
      </w:r>
      <w:r w:rsidRPr="000018EE">
        <w:rPr>
          <w:rFonts w:ascii="Times New Roman" w:eastAsia="Times New Roman" w:hAnsi="Times New Roman" w:cs="Times New Roman"/>
          <w:color w:val="1F1F1F"/>
          <w:sz w:val="24"/>
          <w:szCs w:val="24"/>
          <w:highlight w:val="white"/>
        </w:rPr>
        <w:t xml:space="preserve">decisions and </w:t>
      </w:r>
      <w:r>
        <w:rPr>
          <w:rFonts w:ascii="Times New Roman" w:eastAsia="Times New Roman" w:hAnsi="Times New Roman" w:cs="Times New Roman"/>
          <w:color w:val="1F1F1F"/>
          <w:sz w:val="24"/>
          <w:szCs w:val="24"/>
          <w:highlight w:val="white"/>
        </w:rPr>
        <w:t>implement</w:t>
      </w:r>
      <w:r w:rsidRPr="000018EE">
        <w:rPr>
          <w:rFonts w:ascii="Times New Roman" w:eastAsia="Times New Roman" w:hAnsi="Times New Roman" w:cs="Times New Roman"/>
          <w:color w:val="1F1F1F"/>
          <w:sz w:val="24"/>
          <w:szCs w:val="24"/>
          <w:highlight w:val="white"/>
        </w:rPr>
        <w:t xml:space="preserve"> fairness to the community</w:t>
      </w:r>
      <w:r w:rsidR="00231DD1">
        <w:rPr>
          <w:rFonts w:ascii="Times New Roman" w:eastAsia="Times New Roman" w:hAnsi="Times New Roman" w:cs="Times New Roman"/>
          <w:color w:val="1F1F1F"/>
          <w:sz w:val="24"/>
          <w:szCs w:val="24"/>
          <w:highlight w:val="white"/>
        </w:rPr>
        <w:t xml:space="preserve"> </w:t>
      </w:r>
      <w:sdt>
        <w:sdtPr>
          <w:rPr>
            <w:rFonts w:ascii="Times New Roman" w:eastAsia="Times New Roman" w:hAnsi="Times New Roman" w:cs="Times New Roman"/>
            <w:color w:val="1F1F1F"/>
            <w:sz w:val="24"/>
            <w:szCs w:val="24"/>
            <w:highlight w:val="white"/>
          </w:rPr>
          <w:id w:val="-868525986"/>
          <w:citation/>
        </w:sdtPr>
        <w:sdtEndPr/>
        <w:sdtContent>
          <w:r w:rsidR="00231DD1">
            <w:rPr>
              <w:rFonts w:ascii="Times New Roman" w:eastAsia="Times New Roman" w:hAnsi="Times New Roman" w:cs="Times New Roman"/>
              <w:color w:val="1F1F1F"/>
              <w:sz w:val="24"/>
              <w:szCs w:val="24"/>
              <w:highlight w:val="white"/>
            </w:rPr>
            <w:fldChar w:fldCharType="begin"/>
          </w:r>
          <w:r w:rsidR="00231DD1">
            <w:rPr>
              <w:rFonts w:ascii="Times New Roman" w:eastAsia="Times New Roman" w:hAnsi="Times New Roman" w:cs="Times New Roman"/>
              <w:color w:val="1F1F1F"/>
              <w:sz w:val="24"/>
              <w:szCs w:val="24"/>
              <w:highlight w:val="white"/>
              <w:lang w:val="en-US"/>
            </w:rPr>
            <w:instrText xml:space="preserve"> CITATION PSN24 \l 1033 </w:instrText>
          </w:r>
          <w:r w:rsidR="00231DD1">
            <w:rPr>
              <w:rFonts w:ascii="Times New Roman" w:eastAsia="Times New Roman" w:hAnsi="Times New Roman" w:cs="Times New Roman"/>
              <w:color w:val="1F1F1F"/>
              <w:sz w:val="24"/>
              <w:szCs w:val="24"/>
              <w:highlight w:val="white"/>
            </w:rPr>
            <w:fldChar w:fldCharType="separate"/>
          </w:r>
          <w:r w:rsidR="00231DD1" w:rsidRPr="00231DD1">
            <w:rPr>
              <w:rFonts w:ascii="Times New Roman" w:eastAsia="Times New Roman" w:hAnsi="Times New Roman" w:cs="Times New Roman"/>
              <w:noProof/>
              <w:color w:val="1F1F1F"/>
              <w:sz w:val="24"/>
              <w:szCs w:val="24"/>
              <w:highlight w:val="white"/>
              <w:lang w:val="en-US"/>
            </w:rPr>
            <w:t>(PSNI Police, 2024)</w:t>
          </w:r>
          <w:r w:rsidR="00231DD1">
            <w:rPr>
              <w:rFonts w:ascii="Times New Roman" w:eastAsia="Times New Roman" w:hAnsi="Times New Roman" w:cs="Times New Roman"/>
              <w:color w:val="1F1F1F"/>
              <w:sz w:val="24"/>
              <w:szCs w:val="24"/>
              <w:highlight w:val="white"/>
            </w:rPr>
            <w:fldChar w:fldCharType="end"/>
          </w:r>
        </w:sdtContent>
      </w:sdt>
      <w:r w:rsidR="00231DD1">
        <w:rPr>
          <w:rFonts w:ascii="Times New Roman" w:eastAsia="Times New Roman" w:hAnsi="Times New Roman" w:cs="Times New Roman"/>
          <w:color w:val="1F1F1F"/>
          <w:sz w:val="24"/>
          <w:szCs w:val="24"/>
          <w:highlight w:val="white"/>
        </w:rPr>
        <w:t>.</w:t>
      </w:r>
      <w:r w:rsidRPr="000018EE">
        <w:rPr>
          <w:rFonts w:ascii="Times New Roman" w:eastAsia="Times New Roman" w:hAnsi="Times New Roman" w:cs="Times New Roman"/>
          <w:color w:val="1F1F1F"/>
          <w:sz w:val="24"/>
          <w:szCs w:val="24"/>
          <w:highlight w:val="white"/>
        </w:rPr>
        <w:t xml:space="preserve"> They have to be truthful and trustworthy by maintaining their integrity and have to lead the people by giving good </w:t>
      </w:r>
      <w:r>
        <w:rPr>
          <w:rFonts w:ascii="Times New Roman" w:eastAsia="Times New Roman" w:hAnsi="Times New Roman" w:cs="Times New Roman"/>
          <w:color w:val="1F1F1F"/>
          <w:sz w:val="24"/>
          <w:szCs w:val="24"/>
          <w:highlight w:val="white"/>
        </w:rPr>
        <w:t>examples</w:t>
      </w:r>
      <w:r w:rsidRPr="000018EE">
        <w:rPr>
          <w:rFonts w:ascii="Times New Roman" w:eastAsia="Times New Roman" w:hAnsi="Times New Roman" w:cs="Times New Roman"/>
          <w:color w:val="1F1F1F"/>
          <w:sz w:val="24"/>
          <w:szCs w:val="24"/>
          <w:highlight w:val="white"/>
        </w:rPr>
        <w:t xml:space="preserve">. The enforcement </w:t>
      </w:r>
      <w:r>
        <w:rPr>
          <w:rFonts w:ascii="Times New Roman" w:eastAsia="Times New Roman" w:hAnsi="Times New Roman" w:cs="Times New Roman"/>
          <w:color w:val="1F1F1F"/>
          <w:sz w:val="24"/>
          <w:szCs w:val="24"/>
          <w:highlight w:val="white"/>
        </w:rPr>
        <w:t>is</w:t>
      </w:r>
      <w:r w:rsidRPr="000018EE">
        <w:rPr>
          <w:rFonts w:ascii="Times New Roman" w:eastAsia="Times New Roman" w:hAnsi="Times New Roman" w:cs="Times New Roman"/>
          <w:color w:val="1F1F1F"/>
          <w:sz w:val="24"/>
          <w:szCs w:val="24"/>
          <w:highlight w:val="white"/>
        </w:rPr>
        <w:t xml:space="preserve"> emphasised to make choices based on available data and evidence and provide </w:t>
      </w:r>
      <w:r>
        <w:rPr>
          <w:rFonts w:ascii="Times New Roman" w:eastAsia="Times New Roman" w:hAnsi="Times New Roman" w:cs="Times New Roman"/>
          <w:color w:val="1F1F1F"/>
          <w:sz w:val="24"/>
          <w:szCs w:val="24"/>
          <w:highlight w:val="white"/>
        </w:rPr>
        <w:t xml:space="preserve">the </w:t>
      </w:r>
      <w:r w:rsidRPr="000018EE">
        <w:rPr>
          <w:rFonts w:ascii="Times New Roman" w:eastAsia="Times New Roman" w:hAnsi="Times New Roman" w:cs="Times New Roman"/>
          <w:color w:val="1F1F1F"/>
          <w:sz w:val="24"/>
          <w:szCs w:val="24"/>
          <w:highlight w:val="white"/>
        </w:rPr>
        <w:t xml:space="preserve">best professional and genuine judgement. Further, they have to be open and transparent in their actions and decisions that </w:t>
      </w:r>
      <w:r>
        <w:rPr>
          <w:rFonts w:ascii="Times New Roman" w:eastAsia="Times New Roman" w:hAnsi="Times New Roman" w:cs="Times New Roman"/>
          <w:color w:val="1F1F1F"/>
          <w:sz w:val="24"/>
          <w:szCs w:val="24"/>
          <w:highlight w:val="white"/>
        </w:rPr>
        <w:t>seem</w:t>
      </w:r>
      <w:r w:rsidRPr="000018EE">
        <w:rPr>
          <w:rFonts w:ascii="Times New Roman" w:eastAsia="Times New Roman" w:hAnsi="Times New Roman" w:cs="Times New Roman"/>
          <w:color w:val="1F1F1F"/>
          <w:sz w:val="24"/>
          <w:szCs w:val="24"/>
          <w:highlight w:val="white"/>
        </w:rPr>
        <w:t xml:space="preserve"> pretty respectful and the act should be in</w:t>
      </w:r>
      <w:r>
        <w:rPr>
          <w:rFonts w:ascii="Times New Roman" w:eastAsia="Times New Roman" w:hAnsi="Times New Roman" w:cs="Times New Roman"/>
          <w:color w:val="1F1F1F"/>
          <w:sz w:val="24"/>
          <w:szCs w:val="24"/>
          <w:highlight w:val="white"/>
        </w:rPr>
        <w:t xml:space="preserve"> </w:t>
      </w:r>
      <w:r w:rsidRPr="000018EE">
        <w:rPr>
          <w:rFonts w:ascii="Times New Roman" w:eastAsia="Times New Roman" w:hAnsi="Times New Roman" w:cs="Times New Roman"/>
          <w:color w:val="1F1F1F"/>
          <w:sz w:val="24"/>
          <w:szCs w:val="24"/>
          <w:highlight w:val="white"/>
        </w:rPr>
        <w:t>public favour and interest</w:t>
      </w:r>
      <w:r w:rsidR="00C24B39">
        <w:rPr>
          <w:rFonts w:ascii="Times New Roman" w:eastAsia="Times New Roman" w:hAnsi="Times New Roman" w:cs="Times New Roman"/>
          <w:color w:val="1F1F1F"/>
          <w:sz w:val="24"/>
          <w:szCs w:val="24"/>
          <w:highlight w:val="white"/>
        </w:rPr>
        <w:t xml:space="preserve"> </w:t>
      </w:r>
      <w:sdt>
        <w:sdtPr>
          <w:rPr>
            <w:rFonts w:ascii="Times New Roman" w:eastAsia="Times New Roman" w:hAnsi="Times New Roman" w:cs="Times New Roman"/>
            <w:color w:val="1F1F1F"/>
            <w:sz w:val="24"/>
            <w:szCs w:val="24"/>
            <w:highlight w:val="white"/>
          </w:rPr>
          <w:id w:val="926000236"/>
          <w:citation/>
        </w:sdtPr>
        <w:sdtEndPr/>
        <w:sdtContent>
          <w:r w:rsidR="00C24B39">
            <w:rPr>
              <w:rFonts w:ascii="Times New Roman" w:eastAsia="Times New Roman" w:hAnsi="Times New Roman" w:cs="Times New Roman"/>
              <w:color w:val="1F1F1F"/>
              <w:sz w:val="24"/>
              <w:szCs w:val="24"/>
              <w:highlight w:val="white"/>
            </w:rPr>
            <w:fldChar w:fldCharType="begin"/>
          </w:r>
          <w:r w:rsidR="00C24B39">
            <w:rPr>
              <w:rFonts w:ascii="Times New Roman" w:eastAsia="Times New Roman" w:hAnsi="Times New Roman" w:cs="Times New Roman"/>
              <w:color w:val="1F1F1F"/>
              <w:sz w:val="24"/>
              <w:szCs w:val="24"/>
              <w:highlight w:val="white"/>
              <w:lang w:val="en-US"/>
            </w:rPr>
            <w:instrText xml:space="preserve"> CITATION Mid23 \l 1033 </w:instrText>
          </w:r>
          <w:r w:rsidR="00C24B39">
            <w:rPr>
              <w:rFonts w:ascii="Times New Roman" w:eastAsia="Times New Roman" w:hAnsi="Times New Roman" w:cs="Times New Roman"/>
              <w:color w:val="1F1F1F"/>
              <w:sz w:val="24"/>
              <w:szCs w:val="24"/>
              <w:highlight w:val="white"/>
            </w:rPr>
            <w:fldChar w:fldCharType="separate"/>
          </w:r>
          <w:r w:rsidR="00C24B39" w:rsidRPr="00C24B39">
            <w:rPr>
              <w:rFonts w:ascii="Times New Roman" w:eastAsia="Times New Roman" w:hAnsi="Times New Roman" w:cs="Times New Roman"/>
              <w:noProof/>
              <w:color w:val="1F1F1F"/>
              <w:sz w:val="24"/>
              <w:szCs w:val="24"/>
              <w:highlight w:val="white"/>
              <w:lang w:val="en-US"/>
            </w:rPr>
            <w:t>(Midlands Police, 2023)</w:t>
          </w:r>
          <w:r w:rsidR="00C24B39">
            <w:rPr>
              <w:rFonts w:ascii="Times New Roman" w:eastAsia="Times New Roman" w:hAnsi="Times New Roman" w:cs="Times New Roman"/>
              <w:color w:val="1F1F1F"/>
              <w:sz w:val="24"/>
              <w:szCs w:val="24"/>
              <w:highlight w:val="white"/>
            </w:rPr>
            <w:fldChar w:fldCharType="end"/>
          </w:r>
        </w:sdtContent>
      </w:sdt>
      <w:r w:rsidR="00C24B39">
        <w:rPr>
          <w:rFonts w:ascii="Times New Roman" w:eastAsia="Times New Roman" w:hAnsi="Times New Roman" w:cs="Times New Roman"/>
          <w:color w:val="1F1F1F"/>
          <w:sz w:val="24"/>
          <w:szCs w:val="24"/>
          <w:highlight w:val="white"/>
        </w:rPr>
        <w:t>.</w:t>
      </w:r>
    </w:p>
    <w:p w14:paraId="282015FF" w14:textId="77777777" w:rsidR="002E65BE" w:rsidRPr="000018EE" w:rsidRDefault="00325369" w:rsidP="00B16DCE">
      <w:pPr>
        <w:spacing w:line="48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br w:type="page"/>
      </w:r>
    </w:p>
    <w:p w14:paraId="71F88D5C" w14:textId="77777777" w:rsidR="002E65BE" w:rsidRPr="000018EE" w:rsidRDefault="00325369" w:rsidP="00B16DCE">
      <w:pPr>
        <w:pStyle w:val="Heading1"/>
        <w:rPr>
          <w:highlight w:val="white"/>
        </w:rPr>
      </w:pPr>
      <w:bookmarkStart w:id="7" w:name="_Toc159444168"/>
      <w:r>
        <w:rPr>
          <w:highlight w:val="white"/>
        </w:rPr>
        <w:lastRenderedPageBreak/>
        <w:t>O</w:t>
      </w:r>
      <w:r w:rsidR="00070BD0" w:rsidRPr="000018EE">
        <w:rPr>
          <w:highlight w:val="white"/>
        </w:rPr>
        <w:t>SARA model</w:t>
      </w:r>
      <w:bookmarkEnd w:id="7"/>
    </w:p>
    <w:p w14:paraId="6753E553"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color w:val="1F1F1F"/>
          <w:sz w:val="24"/>
          <w:szCs w:val="24"/>
          <w:highlight w:val="white"/>
        </w:rPr>
        <w:t>O</w:t>
      </w:r>
      <w:r w:rsidR="000018EE">
        <w:rPr>
          <w:rFonts w:ascii="Times New Roman" w:eastAsia="Times New Roman" w:hAnsi="Times New Roman" w:cs="Times New Roman"/>
          <w:color w:val="1F1F1F"/>
          <w:sz w:val="24"/>
          <w:szCs w:val="24"/>
          <w:highlight w:val="white"/>
        </w:rPr>
        <w:t>SARA</w:t>
      </w:r>
      <w:r w:rsidRPr="000018EE">
        <w:rPr>
          <w:rFonts w:ascii="Times New Roman" w:eastAsia="Times New Roman" w:hAnsi="Times New Roman" w:cs="Times New Roman"/>
          <w:color w:val="1F1F1F"/>
          <w:sz w:val="24"/>
          <w:szCs w:val="24"/>
          <w:highlight w:val="white"/>
        </w:rPr>
        <w:t xml:space="preserve"> model is the most widely used and familiar method for </w:t>
      </w:r>
      <w:r w:rsidR="000018EE">
        <w:rPr>
          <w:rFonts w:ascii="Times New Roman" w:eastAsia="Times New Roman" w:hAnsi="Times New Roman" w:cs="Times New Roman"/>
          <w:color w:val="1F1F1F"/>
          <w:sz w:val="24"/>
          <w:szCs w:val="24"/>
          <w:highlight w:val="white"/>
        </w:rPr>
        <w:t>problem-solving</w:t>
      </w:r>
      <w:r w:rsidRPr="000018EE">
        <w:rPr>
          <w:rFonts w:ascii="Times New Roman" w:eastAsia="Times New Roman" w:hAnsi="Times New Roman" w:cs="Times New Roman"/>
          <w:color w:val="1F1F1F"/>
          <w:sz w:val="24"/>
          <w:szCs w:val="24"/>
          <w:highlight w:val="white"/>
        </w:rPr>
        <w:t xml:space="preserve"> with the enforcement that was adopted for identifying and analysing issues in communities. OSARA stands for objective, scanning, analysis,</w:t>
      </w:r>
      <w:r w:rsidR="000018EE">
        <w:rPr>
          <w:rFonts w:ascii="Times New Roman" w:eastAsia="Times New Roman" w:hAnsi="Times New Roman" w:cs="Times New Roman"/>
          <w:color w:val="1F1F1F"/>
          <w:sz w:val="24"/>
          <w:szCs w:val="24"/>
          <w:highlight w:val="white"/>
        </w:rPr>
        <w:t xml:space="preserve"> </w:t>
      </w:r>
      <w:r w:rsidRPr="000018EE">
        <w:rPr>
          <w:rFonts w:ascii="Times New Roman" w:eastAsia="Times New Roman" w:hAnsi="Times New Roman" w:cs="Times New Roman"/>
          <w:color w:val="1F1F1F"/>
          <w:sz w:val="24"/>
          <w:szCs w:val="24"/>
          <w:highlight w:val="white"/>
        </w:rPr>
        <w:t xml:space="preserve">response and assessment of the problem that is to be solved. </w:t>
      </w:r>
    </w:p>
    <w:p w14:paraId="1891985E"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b/>
          <w:color w:val="1F1F1F"/>
          <w:sz w:val="24"/>
          <w:szCs w:val="24"/>
          <w:highlight w:val="white"/>
        </w:rPr>
        <w:t>Objective:</w:t>
      </w:r>
      <w:r w:rsidRPr="000018EE">
        <w:rPr>
          <w:rFonts w:ascii="Times New Roman" w:eastAsia="Times New Roman" w:hAnsi="Times New Roman" w:cs="Times New Roman"/>
          <w:color w:val="1F1F1F"/>
          <w:sz w:val="24"/>
          <w:szCs w:val="24"/>
          <w:highlight w:val="white"/>
        </w:rPr>
        <w:t xml:space="preserve"> The main objective </w:t>
      </w:r>
      <w:r w:rsidR="000018EE">
        <w:rPr>
          <w:rFonts w:ascii="Times New Roman" w:eastAsia="Times New Roman" w:hAnsi="Times New Roman" w:cs="Times New Roman"/>
          <w:color w:val="1F1F1F"/>
          <w:sz w:val="24"/>
          <w:szCs w:val="24"/>
          <w:highlight w:val="white"/>
        </w:rPr>
        <w:t>of</w:t>
      </w:r>
      <w:r w:rsidRPr="000018EE">
        <w:rPr>
          <w:rFonts w:ascii="Times New Roman" w:eastAsia="Times New Roman" w:hAnsi="Times New Roman" w:cs="Times New Roman"/>
          <w:color w:val="1F1F1F"/>
          <w:sz w:val="24"/>
          <w:szCs w:val="24"/>
          <w:highlight w:val="white"/>
        </w:rPr>
        <w:t xml:space="preserve"> </w:t>
      </w:r>
      <w:r w:rsidR="000018EE">
        <w:rPr>
          <w:rFonts w:ascii="Times New Roman" w:eastAsia="Times New Roman" w:hAnsi="Times New Roman" w:cs="Times New Roman"/>
          <w:color w:val="1F1F1F"/>
          <w:sz w:val="24"/>
          <w:szCs w:val="24"/>
          <w:highlight w:val="white"/>
        </w:rPr>
        <w:t xml:space="preserve">the </w:t>
      </w:r>
      <w:r w:rsidRPr="000018EE">
        <w:rPr>
          <w:rFonts w:ascii="Times New Roman" w:eastAsia="Times New Roman" w:hAnsi="Times New Roman" w:cs="Times New Roman"/>
          <w:color w:val="1F1F1F"/>
          <w:sz w:val="24"/>
          <w:szCs w:val="24"/>
          <w:highlight w:val="white"/>
        </w:rPr>
        <w:t xml:space="preserve">OSARA model is to prevent further criminal cases and damages by the </w:t>
      </w:r>
      <w:r w:rsidR="000018EE">
        <w:rPr>
          <w:rFonts w:ascii="Times New Roman" w:eastAsia="Times New Roman" w:hAnsi="Times New Roman" w:cs="Times New Roman"/>
          <w:color w:val="1F1F1F"/>
          <w:sz w:val="24"/>
          <w:szCs w:val="24"/>
          <w:highlight w:val="white"/>
        </w:rPr>
        <w:t>law and</w:t>
      </w:r>
      <w:r w:rsidRPr="000018EE">
        <w:rPr>
          <w:rFonts w:ascii="Times New Roman" w:eastAsia="Times New Roman" w:hAnsi="Times New Roman" w:cs="Times New Roman"/>
          <w:color w:val="1F1F1F"/>
          <w:sz w:val="24"/>
          <w:szCs w:val="24"/>
          <w:highlight w:val="white"/>
        </w:rPr>
        <w:t xml:space="preserve"> enforcement. This helps in identifying the location of </w:t>
      </w:r>
      <w:r w:rsidR="000018EE">
        <w:rPr>
          <w:rFonts w:ascii="Times New Roman" w:eastAsia="Times New Roman" w:hAnsi="Times New Roman" w:cs="Times New Roman"/>
          <w:color w:val="1F1F1F"/>
          <w:sz w:val="24"/>
          <w:szCs w:val="24"/>
          <w:highlight w:val="white"/>
        </w:rPr>
        <w:t xml:space="preserve">the </w:t>
      </w:r>
      <w:r w:rsidRPr="000018EE">
        <w:rPr>
          <w:rFonts w:ascii="Times New Roman" w:eastAsia="Times New Roman" w:hAnsi="Times New Roman" w:cs="Times New Roman"/>
          <w:color w:val="1F1F1F"/>
          <w:sz w:val="24"/>
          <w:szCs w:val="24"/>
          <w:highlight w:val="white"/>
        </w:rPr>
        <w:t xml:space="preserve">crime scene, </w:t>
      </w:r>
      <w:r w:rsidR="000018EE">
        <w:rPr>
          <w:rFonts w:ascii="Times New Roman" w:eastAsia="Times New Roman" w:hAnsi="Times New Roman" w:cs="Times New Roman"/>
          <w:color w:val="1F1F1F"/>
          <w:sz w:val="24"/>
          <w:szCs w:val="24"/>
          <w:highlight w:val="white"/>
        </w:rPr>
        <w:t xml:space="preserve">and </w:t>
      </w:r>
      <w:r w:rsidRPr="000018EE">
        <w:rPr>
          <w:rFonts w:ascii="Times New Roman" w:eastAsia="Times New Roman" w:hAnsi="Times New Roman" w:cs="Times New Roman"/>
          <w:color w:val="1F1F1F"/>
          <w:sz w:val="24"/>
          <w:szCs w:val="24"/>
          <w:highlight w:val="white"/>
        </w:rPr>
        <w:t xml:space="preserve">who is affected and </w:t>
      </w:r>
      <w:r w:rsidR="000018EE">
        <w:rPr>
          <w:rFonts w:ascii="Times New Roman" w:eastAsia="Times New Roman" w:hAnsi="Times New Roman" w:cs="Times New Roman"/>
          <w:color w:val="1F1F1F"/>
          <w:sz w:val="24"/>
          <w:szCs w:val="24"/>
          <w:highlight w:val="white"/>
        </w:rPr>
        <w:t>analysing</w:t>
      </w:r>
      <w:r w:rsidRPr="000018EE">
        <w:rPr>
          <w:rFonts w:ascii="Times New Roman" w:eastAsia="Times New Roman" w:hAnsi="Times New Roman" w:cs="Times New Roman"/>
          <w:color w:val="1F1F1F"/>
          <w:sz w:val="24"/>
          <w:szCs w:val="24"/>
          <w:highlight w:val="white"/>
        </w:rPr>
        <w:t xml:space="preserve"> the victims</w:t>
      </w:r>
      <w:r w:rsidR="00C24B39">
        <w:rPr>
          <w:rFonts w:ascii="Times New Roman" w:eastAsia="Times New Roman" w:hAnsi="Times New Roman" w:cs="Times New Roman"/>
          <w:color w:val="1F1F1F"/>
          <w:sz w:val="24"/>
          <w:szCs w:val="24"/>
          <w:highlight w:val="white"/>
        </w:rPr>
        <w:t xml:space="preserve"> </w:t>
      </w:r>
      <w:r w:rsidR="00C24B39">
        <w:rPr>
          <w:rFonts w:ascii="Times New Roman" w:eastAsia="Times New Roman" w:hAnsi="Times New Roman" w:cs="Times New Roman"/>
          <w:color w:val="1F1F1F"/>
          <w:sz w:val="24"/>
          <w:szCs w:val="24"/>
        </w:rPr>
        <w:t>(</w:t>
      </w:r>
      <w:r w:rsidR="00C24B39" w:rsidRPr="00C24B39">
        <w:rPr>
          <w:rFonts w:ascii="Times New Roman" w:eastAsia="Times New Roman" w:hAnsi="Times New Roman" w:cs="Times New Roman"/>
          <w:color w:val="1F1F1F"/>
          <w:sz w:val="24"/>
          <w:szCs w:val="24"/>
        </w:rPr>
        <w:t>Rowe, M., 2020).</w:t>
      </w:r>
    </w:p>
    <w:p w14:paraId="248F0140"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b/>
          <w:color w:val="1F1F1F"/>
          <w:sz w:val="24"/>
          <w:szCs w:val="24"/>
          <w:highlight w:val="white"/>
        </w:rPr>
        <w:t xml:space="preserve">Scanning: </w:t>
      </w:r>
      <w:r w:rsidRPr="000018EE">
        <w:rPr>
          <w:rFonts w:ascii="Times New Roman" w:eastAsia="Times New Roman" w:hAnsi="Times New Roman" w:cs="Times New Roman"/>
          <w:color w:val="1F1F1F"/>
          <w:sz w:val="24"/>
          <w:szCs w:val="24"/>
          <w:highlight w:val="white"/>
        </w:rPr>
        <w:t xml:space="preserve">Scanning </w:t>
      </w:r>
      <w:r w:rsidR="000018EE">
        <w:rPr>
          <w:rFonts w:ascii="Times New Roman" w:eastAsia="Times New Roman" w:hAnsi="Times New Roman" w:cs="Times New Roman"/>
          <w:color w:val="1F1F1F"/>
          <w:sz w:val="24"/>
          <w:szCs w:val="24"/>
          <w:highlight w:val="white"/>
        </w:rPr>
        <w:t>of</w:t>
      </w:r>
      <w:r w:rsidRPr="000018EE">
        <w:rPr>
          <w:rFonts w:ascii="Times New Roman" w:eastAsia="Times New Roman" w:hAnsi="Times New Roman" w:cs="Times New Roman"/>
          <w:color w:val="1F1F1F"/>
          <w:sz w:val="24"/>
          <w:szCs w:val="24"/>
          <w:highlight w:val="white"/>
        </w:rPr>
        <w:t xml:space="preserve"> this model helps in scanning the </w:t>
      </w:r>
      <w:r w:rsidR="000018EE">
        <w:rPr>
          <w:rFonts w:ascii="Times New Roman" w:eastAsia="Times New Roman" w:hAnsi="Times New Roman" w:cs="Times New Roman"/>
          <w:color w:val="1F1F1F"/>
          <w:sz w:val="24"/>
          <w:szCs w:val="24"/>
          <w:highlight w:val="white"/>
        </w:rPr>
        <w:t>individual</w:t>
      </w:r>
      <w:r w:rsidRPr="000018EE">
        <w:rPr>
          <w:rFonts w:ascii="Times New Roman" w:eastAsia="Times New Roman" w:hAnsi="Times New Roman" w:cs="Times New Roman"/>
          <w:color w:val="1F1F1F"/>
          <w:sz w:val="24"/>
          <w:szCs w:val="24"/>
          <w:highlight w:val="white"/>
        </w:rPr>
        <w:t xml:space="preserve"> problem by using personal experience with location, behaviour and activity that was concerned by the force or people. This stage involves the communication process with locals, business entities or other relevant and related public or private parties. </w:t>
      </w:r>
    </w:p>
    <w:p w14:paraId="1D2FC972"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b/>
          <w:color w:val="1F1F1F"/>
          <w:sz w:val="24"/>
          <w:szCs w:val="24"/>
          <w:highlight w:val="white"/>
        </w:rPr>
        <w:t>Analysis:</w:t>
      </w:r>
      <w:r w:rsidRPr="000018EE">
        <w:rPr>
          <w:rFonts w:ascii="Times New Roman" w:eastAsia="Times New Roman" w:hAnsi="Times New Roman" w:cs="Times New Roman"/>
          <w:color w:val="1F1F1F"/>
          <w:sz w:val="24"/>
          <w:szCs w:val="24"/>
          <w:highlight w:val="white"/>
        </w:rPr>
        <w:t xml:space="preserve"> Analysis of the OSARA model involves the facts and information about the incidents, and actions who are or might be involved in the accident to address the problem. </w:t>
      </w:r>
      <w:r w:rsidR="000018EE">
        <w:rPr>
          <w:rFonts w:ascii="Times New Roman" w:eastAsia="Times New Roman" w:hAnsi="Times New Roman" w:cs="Times New Roman"/>
          <w:color w:val="1F1F1F"/>
          <w:sz w:val="24"/>
          <w:szCs w:val="24"/>
          <w:highlight w:val="white"/>
        </w:rPr>
        <w:t>Effectiveness</w:t>
      </w:r>
      <w:r w:rsidRPr="000018EE">
        <w:rPr>
          <w:rFonts w:ascii="Times New Roman" w:eastAsia="Times New Roman" w:hAnsi="Times New Roman" w:cs="Times New Roman"/>
          <w:color w:val="1F1F1F"/>
          <w:sz w:val="24"/>
          <w:szCs w:val="24"/>
          <w:highlight w:val="white"/>
        </w:rPr>
        <w:t xml:space="preserve"> can be developed by the analysis process, and </w:t>
      </w:r>
      <w:r w:rsidR="000018EE">
        <w:rPr>
          <w:rFonts w:ascii="Times New Roman" w:eastAsia="Times New Roman" w:hAnsi="Times New Roman" w:cs="Times New Roman"/>
          <w:color w:val="1F1F1F"/>
          <w:sz w:val="24"/>
          <w:szCs w:val="24"/>
          <w:highlight w:val="white"/>
        </w:rPr>
        <w:t>getting</w:t>
      </w:r>
      <w:r w:rsidRPr="000018EE">
        <w:rPr>
          <w:rFonts w:ascii="Times New Roman" w:eastAsia="Times New Roman" w:hAnsi="Times New Roman" w:cs="Times New Roman"/>
          <w:color w:val="1F1F1F"/>
          <w:sz w:val="24"/>
          <w:szCs w:val="24"/>
          <w:highlight w:val="white"/>
        </w:rPr>
        <w:t xml:space="preserve"> an insight on the root cause of the problem. </w:t>
      </w:r>
    </w:p>
    <w:p w14:paraId="4D4FE20C"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b/>
          <w:color w:val="1F1F1F"/>
          <w:sz w:val="24"/>
          <w:szCs w:val="24"/>
          <w:highlight w:val="white"/>
        </w:rPr>
        <w:t>Response:</w:t>
      </w:r>
      <w:r w:rsidRPr="000018EE">
        <w:rPr>
          <w:rFonts w:ascii="Times New Roman" w:eastAsia="Times New Roman" w:hAnsi="Times New Roman" w:cs="Times New Roman"/>
          <w:color w:val="1F1F1F"/>
          <w:sz w:val="24"/>
          <w:szCs w:val="24"/>
          <w:highlight w:val="white"/>
        </w:rPr>
        <w:t xml:space="preserve"> Response is based on scanning and analysis </w:t>
      </w:r>
      <w:r w:rsidR="000018EE">
        <w:rPr>
          <w:rFonts w:ascii="Times New Roman" w:eastAsia="Times New Roman" w:hAnsi="Times New Roman" w:cs="Times New Roman"/>
          <w:color w:val="1F1F1F"/>
          <w:sz w:val="24"/>
          <w:szCs w:val="24"/>
          <w:highlight w:val="white"/>
        </w:rPr>
        <w:t>results</w:t>
      </w:r>
      <w:r w:rsidRPr="000018EE">
        <w:rPr>
          <w:rFonts w:ascii="Times New Roman" w:eastAsia="Times New Roman" w:hAnsi="Times New Roman" w:cs="Times New Roman"/>
          <w:color w:val="1F1F1F"/>
          <w:sz w:val="24"/>
          <w:szCs w:val="24"/>
          <w:highlight w:val="white"/>
        </w:rPr>
        <w:t xml:space="preserve"> and response can be derived to </w:t>
      </w:r>
      <w:r w:rsidR="000018EE">
        <w:rPr>
          <w:rFonts w:ascii="Times New Roman" w:eastAsia="Times New Roman" w:hAnsi="Times New Roman" w:cs="Times New Roman"/>
          <w:color w:val="1F1F1F"/>
          <w:sz w:val="24"/>
          <w:szCs w:val="24"/>
          <w:highlight w:val="white"/>
        </w:rPr>
        <w:t>minimise</w:t>
      </w:r>
      <w:r w:rsidRPr="000018EE">
        <w:rPr>
          <w:rFonts w:ascii="Times New Roman" w:eastAsia="Times New Roman" w:hAnsi="Times New Roman" w:cs="Times New Roman"/>
          <w:color w:val="1F1F1F"/>
          <w:sz w:val="24"/>
          <w:szCs w:val="24"/>
          <w:highlight w:val="white"/>
        </w:rPr>
        <w:t xml:space="preserve"> the </w:t>
      </w:r>
      <w:r w:rsidR="000018EE">
        <w:rPr>
          <w:rFonts w:ascii="Times New Roman" w:eastAsia="Times New Roman" w:hAnsi="Times New Roman" w:cs="Times New Roman"/>
          <w:color w:val="1F1F1F"/>
          <w:sz w:val="24"/>
          <w:szCs w:val="24"/>
          <w:highlight w:val="white"/>
        </w:rPr>
        <w:t>problem-causing</w:t>
      </w:r>
      <w:r w:rsidRPr="000018EE">
        <w:rPr>
          <w:rFonts w:ascii="Times New Roman" w:eastAsia="Times New Roman" w:hAnsi="Times New Roman" w:cs="Times New Roman"/>
          <w:color w:val="1F1F1F"/>
          <w:sz w:val="24"/>
          <w:szCs w:val="24"/>
          <w:highlight w:val="white"/>
        </w:rPr>
        <w:t xml:space="preserve"> factors </w:t>
      </w:r>
      <w:r w:rsidR="000018EE">
        <w:rPr>
          <w:rFonts w:ascii="Times New Roman" w:eastAsia="Times New Roman" w:hAnsi="Times New Roman" w:cs="Times New Roman"/>
          <w:color w:val="1F1F1F"/>
          <w:sz w:val="24"/>
          <w:szCs w:val="24"/>
          <w:highlight w:val="white"/>
        </w:rPr>
        <w:t xml:space="preserve">and </w:t>
      </w:r>
      <w:r w:rsidRPr="000018EE">
        <w:rPr>
          <w:rFonts w:ascii="Times New Roman" w:eastAsia="Times New Roman" w:hAnsi="Times New Roman" w:cs="Times New Roman"/>
          <w:color w:val="1F1F1F"/>
          <w:sz w:val="24"/>
          <w:szCs w:val="24"/>
          <w:highlight w:val="white"/>
        </w:rPr>
        <w:t xml:space="preserve">mitigate the problem. This also helps in </w:t>
      </w:r>
      <w:r w:rsidR="000018EE">
        <w:rPr>
          <w:rFonts w:ascii="Times New Roman" w:eastAsia="Times New Roman" w:hAnsi="Times New Roman" w:cs="Times New Roman"/>
          <w:color w:val="1F1F1F"/>
          <w:sz w:val="24"/>
          <w:szCs w:val="24"/>
          <w:highlight w:val="white"/>
        </w:rPr>
        <w:t>reducing</w:t>
      </w:r>
      <w:r w:rsidRPr="000018EE">
        <w:rPr>
          <w:rFonts w:ascii="Times New Roman" w:eastAsia="Times New Roman" w:hAnsi="Times New Roman" w:cs="Times New Roman"/>
          <w:color w:val="1F1F1F"/>
          <w:sz w:val="24"/>
          <w:szCs w:val="24"/>
          <w:highlight w:val="white"/>
        </w:rPr>
        <w:t xml:space="preserve"> and </w:t>
      </w:r>
      <w:r w:rsidR="000018EE">
        <w:rPr>
          <w:rFonts w:ascii="Times New Roman" w:eastAsia="Times New Roman" w:hAnsi="Times New Roman" w:cs="Times New Roman"/>
          <w:color w:val="1F1F1F"/>
          <w:sz w:val="24"/>
          <w:szCs w:val="24"/>
          <w:highlight w:val="white"/>
        </w:rPr>
        <w:t>providing</w:t>
      </w:r>
      <w:r w:rsidRPr="000018EE">
        <w:rPr>
          <w:rFonts w:ascii="Times New Roman" w:eastAsia="Times New Roman" w:hAnsi="Times New Roman" w:cs="Times New Roman"/>
          <w:color w:val="1F1F1F"/>
          <w:sz w:val="24"/>
          <w:szCs w:val="24"/>
          <w:highlight w:val="white"/>
        </w:rPr>
        <w:t xml:space="preserve"> </w:t>
      </w:r>
      <w:r w:rsidR="000018EE">
        <w:rPr>
          <w:rFonts w:ascii="Times New Roman" w:eastAsia="Times New Roman" w:hAnsi="Times New Roman" w:cs="Times New Roman"/>
          <w:color w:val="1F1F1F"/>
          <w:sz w:val="24"/>
          <w:szCs w:val="24"/>
          <w:highlight w:val="white"/>
        </w:rPr>
        <w:t>solutions</w:t>
      </w:r>
      <w:r w:rsidRPr="000018EE">
        <w:rPr>
          <w:rFonts w:ascii="Times New Roman" w:eastAsia="Times New Roman" w:hAnsi="Times New Roman" w:cs="Times New Roman"/>
          <w:color w:val="1F1F1F"/>
          <w:sz w:val="24"/>
          <w:szCs w:val="24"/>
          <w:highlight w:val="white"/>
        </w:rPr>
        <w:t xml:space="preserve"> for the caused harm and further helps in dealing with problems in a better and </w:t>
      </w:r>
      <w:r w:rsidR="000018EE">
        <w:rPr>
          <w:rFonts w:ascii="Times New Roman" w:eastAsia="Times New Roman" w:hAnsi="Times New Roman" w:cs="Times New Roman"/>
          <w:color w:val="1F1F1F"/>
          <w:sz w:val="24"/>
          <w:szCs w:val="24"/>
          <w:highlight w:val="white"/>
        </w:rPr>
        <w:t xml:space="preserve">more </w:t>
      </w:r>
      <w:r w:rsidR="000018EE" w:rsidRPr="000018EE">
        <w:rPr>
          <w:rFonts w:ascii="Times New Roman" w:eastAsia="Times New Roman" w:hAnsi="Times New Roman" w:cs="Times New Roman"/>
          <w:color w:val="1F1F1F"/>
          <w:sz w:val="24"/>
          <w:szCs w:val="24"/>
          <w:highlight w:val="white"/>
        </w:rPr>
        <w:t>effective</w:t>
      </w:r>
      <w:r w:rsidRPr="000018EE">
        <w:rPr>
          <w:rFonts w:ascii="Times New Roman" w:eastAsia="Times New Roman" w:hAnsi="Times New Roman" w:cs="Times New Roman"/>
          <w:color w:val="1F1F1F"/>
          <w:sz w:val="24"/>
          <w:szCs w:val="24"/>
          <w:highlight w:val="white"/>
        </w:rPr>
        <w:t xml:space="preserve"> way</w:t>
      </w:r>
      <w:r w:rsidR="00C24B39">
        <w:rPr>
          <w:rFonts w:ascii="Times New Roman" w:eastAsia="Times New Roman" w:hAnsi="Times New Roman" w:cs="Times New Roman"/>
          <w:color w:val="1F1F1F"/>
          <w:sz w:val="24"/>
          <w:szCs w:val="24"/>
          <w:highlight w:val="white"/>
        </w:rPr>
        <w:t xml:space="preserve"> </w:t>
      </w:r>
      <w:sdt>
        <w:sdtPr>
          <w:rPr>
            <w:rFonts w:ascii="Times New Roman" w:eastAsia="Times New Roman" w:hAnsi="Times New Roman" w:cs="Times New Roman"/>
            <w:color w:val="1F1F1F"/>
            <w:sz w:val="24"/>
            <w:szCs w:val="24"/>
            <w:highlight w:val="white"/>
          </w:rPr>
          <w:id w:val="437104142"/>
          <w:citation/>
        </w:sdtPr>
        <w:sdtEndPr/>
        <w:sdtContent>
          <w:r w:rsidR="00C24B39">
            <w:rPr>
              <w:rFonts w:ascii="Times New Roman" w:eastAsia="Times New Roman" w:hAnsi="Times New Roman" w:cs="Times New Roman"/>
              <w:color w:val="1F1F1F"/>
              <w:sz w:val="24"/>
              <w:szCs w:val="24"/>
              <w:highlight w:val="white"/>
            </w:rPr>
            <w:fldChar w:fldCharType="begin"/>
          </w:r>
          <w:r w:rsidR="00C24B39">
            <w:rPr>
              <w:rFonts w:ascii="Times New Roman" w:eastAsia="Times New Roman" w:hAnsi="Times New Roman" w:cs="Times New Roman"/>
              <w:color w:val="1F1F1F"/>
              <w:sz w:val="24"/>
              <w:szCs w:val="24"/>
              <w:highlight w:val="white"/>
              <w:lang w:val="en-US"/>
            </w:rPr>
            <w:instrText xml:space="preserve">CITATION Col24 \l 1033 </w:instrText>
          </w:r>
          <w:r w:rsidR="00C24B39">
            <w:rPr>
              <w:rFonts w:ascii="Times New Roman" w:eastAsia="Times New Roman" w:hAnsi="Times New Roman" w:cs="Times New Roman"/>
              <w:color w:val="1F1F1F"/>
              <w:sz w:val="24"/>
              <w:szCs w:val="24"/>
              <w:highlight w:val="white"/>
            </w:rPr>
            <w:fldChar w:fldCharType="separate"/>
          </w:r>
          <w:r w:rsidR="00C24B39" w:rsidRPr="00C24B39">
            <w:rPr>
              <w:rFonts w:ascii="Times New Roman" w:eastAsia="Times New Roman" w:hAnsi="Times New Roman" w:cs="Times New Roman"/>
              <w:noProof/>
              <w:color w:val="1F1F1F"/>
              <w:sz w:val="24"/>
              <w:szCs w:val="24"/>
              <w:highlight w:val="white"/>
              <w:lang w:val="en-US"/>
            </w:rPr>
            <w:t>(College Police UK, 2024)</w:t>
          </w:r>
          <w:r w:rsidR="00C24B39">
            <w:rPr>
              <w:rFonts w:ascii="Times New Roman" w:eastAsia="Times New Roman" w:hAnsi="Times New Roman" w:cs="Times New Roman"/>
              <w:color w:val="1F1F1F"/>
              <w:sz w:val="24"/>
              <w:szCs w:val="24"/>
              <w:highlight w:val="white"/>
            </w:rPr>
            <w:fldChar w:fldCharType="end"/>
          </w:r>
        </w:sdtContent>
      </w:sdt>
      <w:r w:rsidR="00C24B39">
        <w:rPr>
          <w:rFonts w:ascii="Times New Roman" w:eastAsia="Times New Roman" w:hAnsi="Times New Roman" w:cs="Times New Roman"/>
          <w:color w:val="1F1F1F"/>
          <w:sz w:val="24"/>
          <w:szCs w:val="24"/>
          <w:highlight w:val="white"/>
        </w:rPr>
        <w:t>.</w:t>
      </w:r>
    </w:p>
    <w:p w14:paraId="0C9FB2B7"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b/>
          <w:color w:val="1F1F1F"/>
          <w:sz w:val="24"/>
          <w:szCs w:val="24"/>
          <w:highlight w:val="white"/>
        </w:rPr>
        <w:t>Assessment:</w:t>
      </w:r>
      <w:r w:rsidRPr="000018EE">
        <w:rPr>
          <w:rFonts w:ascii="Times New Roman" w:eastAsia="Times New Roman" w:hAnsi="Times New Roman" w:cs="Times New Roman"/>
          <w:color w:val="1F1F1F"/>
          <w:sz w:val="24"/>
          <w:szCs w:val="24"/>
          <w:highlight w:val="white"/>
        </w:rPr>
        <w:t xml:space="preserve"> Assessment is used to evaluate and review the efficiency and effectiveness of the response to the case or the problems. Total elimination of the problem, less serious and harmful problems and better handling with reduced fear of community relation in the particular area. </w:t>
      </w:r>
    </w:p>
    <w:p w14:paraId="6597CD7A" w14:textId="77777777" w:rsidR="000018EE" w:rsidRDefault="00325369" w:rsidP="00B16DCE">
      <w:pPr>
        <w:spacing w:line="480" w:lineRule="auto"/>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br w:type="page"/>
      </w:r>
    </w:p>
    <w:p w14:paraId="0BB2A79A" w14:textId="77777777" w:rsidR="002E65BE" w:rsidRPr="000018EE" w:rsidRDefault="00325369" w:rsidP="00B16DCE">
      <w:pPr>
        <w:pStyle w:val="Heading1"/>
        <w:rPr>
          <w:highlight w:val="white"/>
        </w:rPr>
      </w:pPr>
      <w:bookmarkStart w:id="8" w:name="_Toc159444169"/>
      <w:r w:rsidRPr="000018EE">
        <w:rPr>
          <w:highlight w:val="white"/>
        </w:rPr>
        <w:lastRenderedPageBreak/>
        <w:t>Need and examples of EBP in the UK</w:t>
      </w:r>
      <w:bookmarkEnd w:id="8"/>
    </w:p>
    <w:p w14:paraId="5FD47019"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b/>
          <w:color w:val="1F1F1F"/>
          <w:sz w:val="24"/>
          <w:szCs w:val="24"/>
          <w:highlight w:val="white"/>
        </w:rPr>
        <w:t>Need:</w:t>
      </w:r>
      <w:r w:rsidRPr="000018EE">
        <w:rPr>
          <w:rFonts w:ascii="Times New Roman" w:eastAsia="Times New Roman" w:hAnsi="Times New Roman" w:cs="Times New Roman"/>
          <w:color w:val="1F1F1F"/>
          <w:sz w:val="24"/>
          <w:szCs w:val="24"/>
          <w:highlight w:val="white"/>
        </w:rPr>
        <w:t xml:space="preserve"> Evidence-based policing is needed to </w:t>
      </w:r>
      <w:r w:rsidR="000018EE">
        <w:rPr>
          <w:rFonts w:ascii="Times New Roman" w:eastAsia="Times New Roman" w:hAnsi="Times New Roman" w:cs="Times New Roman"/>
          <w:color w:val="1F1F1F"/>
          <w:sz w:val="24"/>
          <w:szCs w:val="24"/>
          <w:highlight w:val="white"/>
        </w:rPr>
        <w:t>manage</w:t>
      </w:r>
      <w:r w:rsidRPr="000018EE">
        <w:rPr>
          <w:rFonts w:ascii="Times New Roman" w:eastAsia="Times New Roman" w:hAnsi="Times New Roman" w:cs="Times New Roman"/>
          <w:color w:val="1F1F1F"/>
          <w:sz w:val="24"/>
          <w:szCs w:val="24"/>
          <w:highlight w:val="white"/>
        </w:rPr>
        <w:t xml:space="preserve"> the change with </w:t>
      </w:r>
      <w:r w:rsidR="000018EE">
        <w:rPr>
          <w:rFonts w:ascii="Times New Roman" w:eastAsia="Times New Roman" w:hAnsi="Times New Roman" w:cs="Times New Roman"/>
          <w:color w:val="1F1F1F"/>
          <w:sz w:val="24"/>
          <w:szCs w:val="24"/>
          <w:highlight w:val="white"/>
        </w:rPr>
        <w:t xml:space="preserve">the </w:t>
      </w:r>
      <w:r w:rsidRPr="000018EE">
        <w:rPr>
          <w:rFonts w:ascii="Times New Roman" w:eastAsia="Times New Roman" w:hAnsi="Times New Roman" w:cs="Times New Roman"/>
          <w:color w:val="1F1F1F"/>
          <w:sz w:val="24"/>
          <w:szCs w:val="24"/>
          <w:highlight w:val="white"/>
        </w:rPr>
        <w:t xml:space="preserve">standard objective </w:t>
      </w:r>
      <w:r w:rsidR="000018EE">
        <w:rPr>
          <w:rFonts w:ascii="Times New Roman" w:eastAsia="Times New Roman" w:hAnsi="Times New Roman" w:cs="Times New Roman"/>
          <w:color w:val="1F1F1F"/>
          <w:sz w:val="24"/>
          <w:szCs w:val="24"/>
          <w:highlight w:val="white"/>
        </w:rPr>
        <w:t>of</w:t>
      </w:r>
      <w:r w:rsidRPr="000018EE">
        <w:rPr>
          <w:rFonts w:ascii="Times New Roman" w:eastAsia="Times New Roman" w:hAnsi="Times New Roman" w:cs="Times New Roman"/>
          <w:color w:val="1F1F1F"/>
          <w:sz w:val="24"/>
          <w:szCs w:val="24"/>
          <w:highlight w:val="white"/>
        </w:rPr>
        <w:t xml:space="preserve"> </w:t>
      </w:r>
      <w:r w:rsidR="000018EE">
        <w:rPr>
          <w:rFonts w:ascii="Times New Roman" w:eastAsia="Times New Roman" w:hAnsi="Times New Roman" w:cs="Times New Roman"/>
          <w:color w:val="1F1F1F"/>
          <w:sz w:val="24"/>
          <w:szCs w:val="24"/>
          <w:highlight w:val="white"/>
        </w:rPr>
        <w:t>justifying</w:t>
      </w:r>
      <w:r w:rsidRPr="000018EE">
        <w:rPr>
          <w:rFonts w:ascii="Times New Roman" w:eastAsia="Times New Roman" w:hAnsi="Times New Roman" w:cs="Times New Roman"/>
          <w:color w:val="1F1F1F"/>
          <w:sz w:val="24"/>
          <w:szCs w:val="24"/>
          <w:highlight w:val="white"/>
        </w:rPr>
        <w:t xml:space="preserve"> the actions of the police by using scientifically reliable research that is supported by strategic </w:t>
      </w:r>
      <w:r w:rsidR="000018EE">
        <w:rPr>
          <w:rFonts w:ascii="Times New Roman" w:eastAsia="Times New Roman" w:hAnsi="Times New Roman" w:cs="Times New Roman"/>
          <w:color w:val="1F1F1F"/>
          <w:sz w:val="24"/>
          <w:szCs w:val="24"/>
          <w:highlight w:val="white"/>
        </w:rPr>
        <w:t>methods</w:t>
      </w:r>
      <w:r w:rsidRPr="000018EE">
        <w:rPr>
          <w:rFonts w:ascii="Times New Roman" w:eastAsia="Times New Roman" w:hAnsi="Times New Roman" w:cs="Times New Roman"/>
          <w:color w:val="1F1F1F"/>
          <w:sz w:val="24"/>
          <w:szCs w:val="24"/>
          <w:highlight w:val="white"/>
        </w:rPr>
        <w:t xml:space="preserve"> and approaches. This is important to use to be </w:t>
      </w:r>
      <w:r w:rsidR="000018EE">
        <w:rPr>
          <w:rFonts w:ascii="Times New Roman" w:eastAsia="Times New Roman" w:hAnsi="Times New Roman" w:cs="Times New Roman"/>
          <w:color w:val="1F1F1F"/>
          <w:sz w:val="24"/>
          <w:szCs w:val="24"/>
          <w:highlight w:val="white"/>
        </w:rPr>
        <w:t>good stewards</w:t>
      </w:r>
      <w:r w:rsidRPr="000018EE">
        <w:rPr>
          <w:rFonts w:ascii="Times New Roman" w:eastAsia="Times New Roman" w:hAnsi="Times New Roman" w:cs="Times New Roman"/>
          <w:color w:val="1F1F1F"/>
          <w:sz w:val="24"/>
          <w:szCs w:val="24"/>
          <w:highlight w:val="white"/>
        </w:rPr>
        <w:t xml:space="preserve"> as this method helps to mitigate the community </w:t>
      </w:r>
      <w:r w:rsidR="000018EE">
        <w:rPr>
          <w:rFonts w:ascii="Times New Roman" w:eastAsia="Times New Roman" w:hAnsi="Times New Roman" w:cs="Times New Roman"/>
          <w:color w:val="1F1F1F"/>
          <w:sz w:val="24"/>
          <w:szCs w:val="24"/>
          <w:highlight w:val="white"/>
        </w:rPr>
        <w:t>differences</w:t>
      </w:r>
      <w:r w:rsidRPr="000018EE">
        <w:rPr>
          <w:rFonts w:ascii="Times New Roman" w:eastAsia="Times New Roman" w:hAnsi="Times New Roman" w:cs="Times New Roman"/>
          <w:color w:val="1F1F1F"/>
          <w:sz w:val="24"/>
          <w:szCs w:val="24"/>
          <w:highlight w:val="white"/>
        </w:rPr>
        <w:t xml:space="preserve"> and </w:t>
      </w:r>
      <w:r w:rsidR="000018EE">
        <w:rPr>
          <w:rFonts w:ascii="Times New Roman" w:eastAsia="Times New Roman" w:hAnsi="Times New Roman" w:cs="Times New Roman"/>
          <w:color w:val="1F1F1F"/>
          <w:sz w:val="24"/>
          <w:szCs w:val="24"/>
          <w:highlight w:val="white"/>
        </w:rPr>
        <w:t>struggles</w:t>
      </w:r>
      <w:r w:rsidRPr="000018EE">
        <w:rPr>
          <w:rFonts w:ascii="Times New Roman" w:eastAsia="Times New Roman" w:hAnsi="Times New Roman" w:cs="Times New Roman"/>
          <w:color w:val="1F1F1F"/>
          <w:sz w:val="24"/>
          <w:szCs w:val="24"/>
          <w:highlight w:val="white"/>
        </w:rPr>
        <w:t xml:space="preserve"> by the force. Further</w:t>
      </w:r>
      <w:r w:rsidR="000018EE">
        <w:rPr>
          <w:rFonts w:ascii="Times New Roman" w:eastAsia="Times New Roman" w:hAnsi="Times New Roman" w:cs="Times New Roman"/>
          <w:color w:val="1F1F1F"/>
          <w:sz w:val="24"/>
          <w:szCs w:val="24"/>
          <w:highlight w:val="white"/>
        </w:rPr>
        <w:t>,</w:t>
      </w:r>
      <w:r w:rsidRPr="000018EE">
        <w:rPr>
          <w:rFonts w:ascii="Times New Roman" w:eastAsia="Times New Roman" w:hAnsi="Times New Roman" w:cs="Times New Roman"/>
          <w:color w:val="1F1F1F"/>
          <w:sz w:val="24"/>
          <w:szCs w:val="24"/>
          <w:highlight w:val="white"/>
        </w:rPr>
        <w:t xml:space="preserve"> it helps in developing trust and faith and the communities </w:t>
      </w:r>
      <w:r w:rsidR="000018EE">
        <w:rPr>
          <w:rFonts w:ascii="Times New Roman" w:eastAsia="Times New Roman" w:hAnsi="Times New Roman" w:cs="Times New Roman"/>
          <w:color w:val="1F1F1F"/>
          <w:sz w:val="24"/>
          <w:szCs w:val="24"/>
          <w:highlight w:val="white"/>
        </w:rPr>
        <w:t xml:space="preserve">are </w:t>
      </w:r>
      <w:r w:rsidRPr="000018EE">
        <w:rPr>
          <w:rFonts w:ascii="Times New Roman" w:eastAsia="Times New Roman" w:hAnsi="Times New Roman" w:cs="Times New Roman"/>
          <w:color w:val="1F1F1F"/>
          <w:sz w:val="24"/>
          <w:szCs w:val="24"/>
          <w:highlight w:val="white"/>
        </w:rPr>
        <w:t xml:space="preserve">willing </w:t>
      </w:r>
      <w:r w:rsidR="000018EE">
        <w:rPr>
          <w:rFonts w:ascii="Times New Roman" w:eastAsia="Times New Roman" w:hAnsi="Times New Roman" w:cs="Times New Roman"/>
          <w:color w:val="1F1F1F"/>
          <w:sz w:val="24"/>
          <w:szCs w:val="24"/>
          <w:highlight w:val="white"/>
        </w:rPr>
        <w:t xml:space="preserve">to </w:t>
      </w:r>
      <w:r w:rsidRPr="000018EE">
        <w:rPr>
          <w:rFonts w:ascii="Times New Roman" w:eastAsia="Times New Roman" w:hAnsi="Times New Roman" w:cs="Times New Roman"/>
          <w:color w:val="1F1F1F"/>
          <w:sz w:val="24"/>
          <w:szCs w:val="24"/>
          <w:highlight w:val="white"/>
        </w:rPr>
        <w:t xml:space="preserve">help in </w:t>
      </w:r>
      <w:r w:rsidR="000018EE">
        <w:rPr>
          <w:rFonts w:ascii="Times New Roman" w:eastAsia="Times New Roman" w:hAnsi="Times New Roman" w:cs="Times New Roman"/>
          <w:color w:val="1F1F1F"/>
          <w:sz w:val="24"/>
          <w:szCs w:val="24"/>
          <w:highlight w:val="white"/>
        </w:rPr>
        <w:t xml:space="preserve">the </w:t>
      </w:r>
      <w:r w:rsidRPr="000018EE">
        <w:rPr>
          <w:rFonts w:ascii="Times New Roman" w:eastAsia="Times New Roman" w:hAnsi="Times New Roman" w:cs="Times New Roman"/>
          <w:color w:val="1F1F1F"/>
          <w:sz w:val="24"/>
          <w:szCs w:val="24"/>
          <w:highlight w:val="white"/>
        </w:rPr>
        <w:t xml:space="preserve">investigation process when they trust and believe in the fair </w:t>
      </w:r>
      <w:r w:rsidR="000018EE">
        <w:rPr>
          <w:rFonts w:ascii="Times New Roman" w:eastAsia="Times New Roman" w:hAnsi="Times New Roman" w:cs="Times New Roman"/>
          <w:color w:val="1F1F1F"/>
          <w:sz w:val="24"/>
          <w:szCs w:val="24"/>
          <w:highlight w:val="white"/>
        </w:rPr>
        <w:t>judgement</w:t>
      </w:r>
      <w:r w:rsidRPr="000018EE">
        <w:rPr>
          <w:rFonts w:ascii="Times New Roman" w:eastAsia="Times New Roman" w:hAnsi="Times New Roman" w:cs="Times New Roman"/>
          <w:color w:val="1F1F1F"/>
          <w:sz w:val="24"/>
          <w:szCs w:val="24"/>
          <w:highlight w:val="white"/>
        </w:rPr>
        <w:t xml:space="preserve"> and </w:t>
      </w:r>
      <w:r w:rsidR="000018EE">
        <w:rPr>
          <w:rFonts w:ascii="Times New Roman" w:eastAsia="Times New Roman" w:hAnsi="Times New Roman" w:cs="Times New Roman"/>
          <w:color w:val="1F1F1F"/>
          <w:sz w:val="24"/>
          <w:szCs w:val="24"/>
          <w:highlight w:val="white"/>
        </w:rPr>
        <w:t>decision-making</w:t>
      </w:r>
      <w:r w:rsidRPr="000018EE">
        <w:rPr>
          <w:rFonts w:ascii="Times New Roman" w:eastAsia="Times New Roman" w:hAnsi="Times New Roman" w:cs="Times New Roman"/>
          <w:color w:val="1F1F1F"/>
          <w:sz w:val="24"/>
          <w:szCs w:val="24"/>
          <w:highlight w:val="white"/>
        </w:rPr>
        <w:t xml:space="preserve"> of the policy and police. EBP suggest police </w:t>
      </w:r>
      <w:r w:rsidR="000018EE">
        <w:rPr>
          <w:rFonts w:ascii="Times New Roman" w:eastAsia="Times New Roman" w:hAnsi="Times New Roman" w:cs="Times New Roman"/>
          <w:color w:val="1F1F1F"/>
          <w:sz w:val="24"/>
          <w:szCs w:val="24"/>
          <w:highlight w:val="white"/>
        </w:rPr>
        <w:t xml:space="preserve">officers, implement </w:t>
      </w:r>
      <w:r w:rsidRPr="000018EE">
        <w:rPr>
          <w:rFonts w:ascii="Times New Roman" w:eastAsia="Times New Roman" w:hAnsi="Times New Roman" w:cs="Times New Roman"/>
          <w:color w:val="1F1F1F"/>
          <w:sz w:val="24"/>
          <w:szCs w:val="24"/>
          <w:highlight w:val="white"/>
        </w:rPr>
        <w:t>this approach by using defensible data to identify the hotspot, crime scene and disorder and then implement scientifically proven methods without harming the community and people</w:t>
      </w:r>
      <w:r w:rsidR="00C24B39">
        <w:rPr>
          <w:rFonts w:ascii="Times New Roman" w:eastAsia="Times New Roman" w:hAnsi="Times New Roman" w:cs="Times New Roman"/>
          <w:color w:val="1F1F1F"/>
          <w:sz w:val="24"/>
          <w:szCs w:val="24"/>
          <w:highlight w:val="white"/>
        </w:rPr>
        <w:t xml:space="preserve"> </w:t>
      </w:r>
      <w:sdt>
        <w:sdtPr>
          <w:rPr>
            <w:rFonts w:ascii="Times New Roman" w:eastAsia="Times New Roman" w:hAnsi="Times New Roman" w:cs="Times New Roman"/>
            <w:color w:val="1F1F1F"/>
            <w:sz w:val="24"/>
            <w:szCs w:val="24"/>
            <w:highlight w:val="white"/>
          </w:rPr>
          <w:id w:val="1779765163"/>
          <w:citation/>
        </w:sdtPr>
        <w:sdtEndPr/>
        <w:sdtContent>
          <w:r w:rsidR="00C24B39">
            <w:rPr>
              <w:rFonts w:ascii="Times New Roman" w:eastAsia="Times New Roman" w:hAnsi="Times New Roman" w:cs="Times New Roman"/>
              <w:color w:val="1F1F1F"/>
              <w:sz w:val="24"/>
              <w:szCs w:val="24"/>
              <w:highlight w:val="white"/>
            </w:rPr>
            <w:fldChar w:fldCharType="begin"/>
          </w:r>
          <w:r w:rsidR="00C24B39">
            <w:rPr>
              <w:rFonts w:ascii="Times New Roman" w:eastAsia="Times New Roman" w:hAnsi="Times New Roman" w:cs="Times New Roman"/>
              <w:color w:val="1F1F1F"/>
              <w:sz w:val="24"/>
              <w:szCs w:val="24"/>
              <w:highlight w:val="white"/>
              <w:lang w:val="en-US"/>
            </w:rPr>
            <w:instrText xml:space="preserve"> CITATION WEN22 \l 1033 </w:instrText>
          </w:r>
          <w:r w:rsidR="00C24B39">
            <w:rPr>
              <w:rFonts w:ascii="Times New Roman" w:eastAsia="Times New Roman" w:hAnsi="Times New Roman" w:cs="Times New Roman"/>
              <w:color w:val="1F1F1F"/>
              <w:sz w:val="24"/>
              <w:szCs w:val="24"/>
              <w:highlight w:val="white"/>
            </w:rPr>
            <w:fldChar w:fldCharType="separate"/>
          </w:r>
          <w:r w:rsidR="00C24B39" w:rsidRPr="00C24B39">
            <w:rPr>
              <w:rFonts w:ascii="Times New Roman" w:eastAsia="Times New Roman" w:hAnsi="Times New Roman" w:cs="Times New Roman"/>
              <w:noProof/>
              <w:color w:val="1F1F1F"/>
              <w:sz w:val="24"/>
              <w:szCs w:val="24"/>
              <w:highlight w:val="white"/>
              <w:lang w:val="en-US"/>
            </w:rPr>
            <w:t>(ETHRIDGE, 2022)</w:t>
          </w:r>
          <w:r w:rsidR="00C24B39">
            <w:rPr>
              <w:rFonts w:ascii="Times New Roman" w:eastAsia="Times New Roman" w:hAnsi="Times New Roman" w:cs="Times New Roman"/>
              <w:color w:val="1F1F1F"/>
              <w:sz w:val="24"/>
              <w:szCs w:val="24"/>
              <w:highlight w:val="white"/>
            </w:rPr>
            <w:fldChar w:fldCharType="end"/>
          </w:r>
        </w:sdtContent>
      </w:sdt>
      <w:r w:rsidR="00C24B39">
        <w:rPr>
          <w:rFonts w:ascii="Times New Roman" w:eastAsia="Times New Roman" w:hAnsi="Times New Roman" w:cs="Times New Roman"/>
          <w:color w:val="1F1F1F"/>
          <w:sz w:val="24"/>
          <w:szCs w:val="24"/>
          <w:highlight w:val="white"/>
        </w:rPr>
        <w:t>.</w:t>
      </w:r>
    </w:p>
    <w:p w14:paraId="73DD4EEA" w14:textId="77777777" w:rsid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b/>
          <w:color w:val="1F1F1F"/>
          <w:sz w:val="24"/>
          <w:szCs w:val="24"/>
          <w:highlight w:val="white"/>
        </w:rPr>
        <w:t>Examples:</w:t>
      </w:r>
      <w:r w:rsidRPr="000018EE">
        <w:rPr>
          <w:rFonts w:ascii="Times New Roman" w:eastAsia="Times New Roman" w:hAnsi="Times New Roman" w:cs="Times New Roman"/>
          <w:color w:val="1F1F1F"/>
          <w:sz w:val="24"/>
          <w:szCs w:val="24"/>
          <w:highlight w:val="white"/>
        </w:rPr>
        <w:t xml:space="preserve"> EBP initiatives and problem-solving techniques effectively initiated in The UK for example, Operation Trident</w:t>
      </w:r>
      <w:r>
        <w:rPr>
          <w:rFonts w:ascii="Times New Roman" w:eastAsia="Times New Roman" w:hAnsi="Times New Roman" w:cs="Times New Roman"/>
          <w:color w:val="1F1F1F"/>
          <w:sz w:val="24"/>
          <w:szCs w:val="24"/>
          <w:highlight w:val="white"/>
        </w:rPr>
        <w:t xml:space="preserve"> </w:t>
      </w:r>
      <w:r w:rsidRPr="000018EE">
        <w:rPr>
          <w:rFonts w:ascii="Times New Roman" w:eastAsia="Times New Roman" w:hAnsi="Times New Roman" w:cs="Times New Roman"/>
          <w:color w:val="1F1F1F"/>
          <w:sz w:val="24"/>
          <w:szCs w:val="24"/>
          <w:highlight w:val="white"/>
        </w:rPr>
        <w:t>and problem-oriented policing in the West Midlands. They implemented P-O-P and took the initiative of problem-solving team- P-S-T used environment design strategies to minimise crime in hotspot areas</w:t>
      </w:r>
      <w:r w:rsidR="00C24B39">
        <w:rPr>
          <w:rFonts w:ascii="Times New Roman" w:eastAsia="Times New Roman" w:hAnsi="Times New Roman" w:cs="Times New Roman"/>
          <w:color w:val="1F1F1F"/>
          <w:sz w:val="24"/>
          <w:szCs w:val="24"/>
          <w:highlight w:val="white"/>
        </w:rPr>
        <w:t xml:space="preserve"> </w:t>
      </w:r>
      <w:sdt>
        <w:sdtPr>
          <w:rPr>
            <w:rFonts w:ascii="Times New Roman" w:eastAsia="Times New Roman" w:hAnsi="Times New Roman" w:cs="Times New Roman"/>
            <w:color w:val="1F1F1F"/>
            <w:sz w:val="24"/>
            <w:szCs w:val="24"/>
            <w:highlight w:val="white"/>
          </w:rPr>
          <w:id w:val="-1633703327"/>
          <w:citation/>
        </w:sdtPr>
        <w:sdtEndPr/>
        <w:sdtContent>
          <w:r w:rsidR="00C24B39">
            <w:rPr>
              <w:rFonts w:ascii="Times New Roman" w:eastAsia="Times New Roman" w:hAnsi="Times New Roman" w:cs="Times New Roman"/>
              <w:color w:val="1F1F1F"/>
              <w:sz w:val="24"/>
              <w:szCs w:val="24"/>
              <w:highlight w:val="white"/>
            </w:rPr>
            <w:fldChar w:fldCharType="begin"/>
          </w:r>
          <w:r w:rsidR="00C24B39">
            <w:rPr>
              <w:rFonts w:ascii="Times New Roman" w:eastAsia="Times New Roman" w:hAnsi="Times New Roman" w:cs="Times New Roman"/>
              <w:color w:val="1F1F1F"/>
              <w:sz w:val="24"/>
              <w:szCs w:val="24"/>
              <w:highlight w:val="white"/>
              <w:lang w:val="en-US"/>
            </w:rPr>
            <w:instrText xml:space="preserve">CITATION UKC24 \l 1033 </w:instrText>
          </w:r>
          <w:r w:rsidR="00C24B39">
            <w:rPr>
              <w:rFonts w:ascii="Times New Roman" w:eastAsia="Times New Roman" w:hAnsi="Times New Roman" w:cs="Times New Roman"/>
              <w:color w:val="1F1F1F"/>
              <w:sz w:val="24"/>
              <w:szCs w:val="24"/>
              <w:highlight w:val="white"/>
            </w:rPr>
            <w:fldChar w:fldCharType="separate"/>
          </w:r>
          <w:r w:rsidR="00C24B39" w:rsidRPr="00C24B39">
            <w:rPr>
              <w:rFonts w:ascii="Times New Roman" w:eastAsia="Times New Roman" w:hAnsi="Times New Roman" w:cs="Times New Roman"/>
              <w:noProof/>
              <w:color w:val="1F1F1F"/>
              <w:sz w:val="24"/>
              <w:szCs w:val="24"/>
              <w:highlight w:val="white"/>
              <w:lang w:val="en-US"/>
            </w:rPr>
            <w:t>(UK College Police, 2024)</w:t>
          </w:r>
          <w:r w:rsidR="00C24B39">
            <w:rPr>
              <w:rFonts w:ascii="Times New Roman" w:eastAsia="Times New Roman" w:hAnsi="Times New Roman" w:cs="Times New Roman"/>
              <w:color w:val="1F1F1F"/>
              <w:sz w:val="24"/>
              <w:szCs w:val="24"/>
              <w:highlight w:val="white"/>
            </w:rPr>
            <w:fldChar w:fldCharType="end"/>
          </w:r>
        </w:sdtContent>
      </w:sdt>
      <w:r w:rsidR="00C24B39">
        <w:rPr>
          <w:rFonts w:ascii="Times New Roman" w:eastAsia="Times New Roman" w:hAnsi="Times New Roman" w:cs="Times New Roman"/>
          <w:color w:val="1F1F1F"/>
          <w:sz w:val="24"/>
          <w:szCs w:val="24"/>
          <w:highlight w:val="white"/>
        </w:rPr>
        <w:t>.</w:t>
      </w:r>
      <w:r w:rsidRPr="000018EE">
        <w:rPr>
          <w:rFonts w:ascii="Times New Roman" w:eastAsia="Times New Roman" w:hAnsi="Times New Roman" w:cs="Times New Roman"/>
          <w:b/>
          <w:color w:val="1F1F1F"/>
          <w:sz w:val="24"/>
          <w:szCs w:val="24"/>
          <w:highlight w:val="white"/>
        </w:rPr>
        <w:t xml:space="preserve"> </w:t>
      </w:r>
      <w:r w:rsidRPr="000018EE">
        <w:rPr>
          <w:rFonts w:ascii="Times New Roman" w:eastAsia="Times New Roman" w:hAnsi="Times New Roman" w:cs="Times New Roman"/>
          <w:color w:val="1F1F1F"/>
          <w:sz w:val="24"/>
          <w:szCs w:val="24"/>
          <w:highlight w:val="white"/>
        </w:rPr>
        <w:t>Vrn-Leicestershire violence reduction network</w:t>
      </w:r>
      <w:r>
        <w:rPr>
          <w:rFonts w:ascii="Times New Roman" w:eastAsia="Times New Roman" w:hAnsi="Times New Roman" w:cs="Times New Roman"/>
          <w:color w:val="1F1F1F"/>
          <w:sz w:val="24"/>
          <w:szCs w:val="24"/>
          <w:highlight w:val="white"/>
        </w:rPr>
        <w:t xml:space="preserve"> </w:t>
      </w:r>
      <w:r w:rsidRPr="000018EE">
        <w:rPr>
          <w:rFonts w:ascii="Times New Roman" w:eastAsia="Times New Roman" w:hAnsi="Times New Roman" w:cs="Times New Roman"/>
          <w:color w:val="1F1F1F"/>
          <w:sz w:val="24"/>
          <w:szCs w:val="24"/>
          <w:highlight w:val="white"/>
        </w:rPr>
        <w:t xml:space="preserve">and the </w:t>
      </w:r>
      <w:r>
        <w:rPr>
          <w:rFonts w:ascii="Times New Roman" w:eastAsia="Times New Roman" w:hAnsi="Times New Roman" w:cs="Times New Roman"/>
          <w:color w:val="1F1F1F"/>
          <w:sz w:val="24"/>
          <w:szCs w:val="24"/>
          <w:highlight w:val="white"/>
        </w:rPr>
        <w:t>College</w:t>
      </w:r>
      <w:r w:rsidRPr="000018EE">
        <w:rPr>
          <w:rFonts w:ascii="Times New Roman" w:eastAsia="Times New Roman" w:hAnsi="Times New Roman" w:cs="Times New Roman"/>
          <w:color w:val="1F1F1F"/>
          <w:sz w:val="24"/>
          <w:szCs w:val="24"/>
          <w:highlight w:val="white"/>
        </w:rPr>
        <w:t xml:space="preserve"> of</w:t>
      </w:r>
      <w:r>
        <w:rPr>
          <w:rFonts w:ascii="Times New Roman" w:eastAsia="Times New Roman" w:hAnsi="Times New Roman" w:cs="Times New Roman"/>
          <w:color w:val="1F1F1F"/>
          <w:sz w:val="24"/>
          <w:szCs w:val="24"/>
          <w:highlight w:val="white"/>
        </w:rPr>
        <w:t xml:space="preserve"> P</w:t>
      </w:r>
      <w:r w:rsidRPr="000018EE">
        <w:rPr>
          <w:rFonts w:ascii="Times New Roman" w:eastAsia="Times New Roman" w:hAnsi="Times New Roman" w:cs="Times New Roman"/>
          <w:color w:val="1F1F1F"/>
          <w:sz w:val="24"/>
          <w:szCs w:val="24"/>
          <w:highlight w:val="white"/>
        </w:rPr>
        <w:t xml:space="preserve">olicing are the best </w:t>
      </w:r>
      <w:r>
        <w:rPr>
          <w:rFonts w:ascii="Times New Roman" w:eastAsia="Times New Roman" w:hAnsi="Times New Roman" w:cs="Times New Roman"/>
          <w:color w:val="1F1F1F"/>
          <w:sz w:val="24"/>
          <w:szCs w:val="24"/>
          <w:highlight w:val="white"/>
        </w:rPr>
        <w:t>examples</w:t>
      </w:r>
      <w:r w:rsidRPr="000018EE">
        <w:rPr>
          <w:rFonts w:ascii="Times New Roman" w:eastAsia="Times New Roman" w:hAnsi="Times New Roman" w:cs="Times New Roman"/>
          <w:color w:val="1F1F1F"/>
          <w:sz w:val="24"/>
          <w:szCs w:val="24"/>
          <w:highlight w:val="white"/>
        </w:rPr>
        <w:t xml:space="preserve"> of EBP initiatives taken by the British government. These are the approaches that </w:t>
      </w:r>
      <w:r>
        <w:rPr>
          <w:rFonts w:ascii="Times New Roman" w:eastAsia="Times New Roman" w:hAnsi="Times New Roman" w:cs="Times New Roman"/>
          <w:color w:val="1F1F1F"/>
          <w:sz w:val="24"/>
          <w:szCs w:val="24"/>
          <w:highlight w:val="white"/>
        </w:rPr>
        <w:t>help</w:t>
      </w:r>
      <w:r w:rsidRPr="000018EE">
        <w:rPr>
          <w:rFonts w:ascii="Times New Roman" w:eastAsia="Times New Roman" w:hAnsi="Times New Roman" w:cs="Times New Roman"/>
          <w:color w:val="1F1F1F"/>
          <w:sz w:val="24"/>
          <w:szCs w:val="24"/>
          <w:highlight w:val="white"/>
        </w:rPr>
        <w:t xml:space="preserve"> in handling and </w:t>
      </w:r>
      <w:r>
        <w:rPr>
          <w:rFonts w:ascii="Times New Roman" w:eastAsia="Times New Roman" w:hAnsi="Times New Roman" w:cs="Times New Roman"/>
          <w:color w:val="1F1F1F"/>
          <w:sz w:val="24"/>
          <w:szCs w:val="24"/>
          <w:highlight w:val="white"/>
        </w:rPr>
        <w:t>providing</w:t>
      </w:r>
      <w:r w:rsidRPr="000018EE">
        <w:rPr>
          <w:rFonts w:ascii="Times New Roman" w:eastAsia="Times New Roman" w:hAnsi="Times New Roman" w:cs="Times New Roman"/>
          <w:color w:val="1F1F1F"/>
          <w:sz w:val="24"/>
          <w:szCs w:val="24"/>
          <w:highlight w:val="white"/>
        </w:rPr>
        <w:t xml:space="preserve"> support to tackle crime and disorder that </w:t>
      </w:r>
      <w:r>
        <w:rPr>
          <w:rFonts w:ascii="Times New Roman" w:eastAsia="Times New Roman" w:hAnsi="Times New Roman" w:cs="Times New Roman"/>
          <w:color w:val="1F1F1F"/>
          <w:sz w:val="24"/>
          <w:szCs w:val="24"/>
          <w:highlight w:val="white"/>
        </w:rPr>
        <w:t>is involved</w:t>
      </w:r>
      <w:r w:rsidRPr="000018EE">
        <w:rPr>
          <w:rFonts w:ascii="Times New Roman" w:eastAsia="Times New Roman" w:hAnsi="Times New Roman" w:cs="Times New Roman"/>
          <w:color w:val="1F1F1F"/>
          <w:sz w:val="24"/>
          <w:szCs w:val="24"/>
          <w:highlight w:val="white"/>
        </w:rPr>
        <w:t xml:space="preserve"> during </w:t>
      </w:r>
      <w:r>
        <w:rPr>
          <w:rFonts w:ascii="Times New Roman" w:eastAsia="Times New Roman" w:hAnsi="Times New Roman" w:cs="Times New Roman"/>
          <w:color w:val="1F1F1F"/>
          <w:sz w:val="24"/>
          <w:szCs w:val="24"/>
          <w:highlight w:val="white"/>
        </w:rPr>
        <w:t xml:space="preserve">the </w:t>
      </w:r>
      <w:r w:rsidRPr="000018EE">
        <w:rPr>
          <w:rFonts w:ascii="Times New Roman" w:eastAsia="Times New Roman" w:hAnsi="Times New Roman" w:cs="Times New Roman"/>
          <w:color w:val="1F1F1F"/>
          <w:sz w:val="24"/>
          <w:szCs w:val="24"/>
          <w:highlight w:val="white"/>
        </w:rPr>
        <w:t>investigation</w:t>
      </w:r>
      <w:r w:rsidR="00C24B39">
        <w:rPr>
          <w:rFonts w:ascii="Times New Roman" w:eastAsia="Times New Roman" w:hAnsi="Times New Roman" w:cs="Times New Roman"/>
          <w:color w:val="1F1F1F"/>
          <w:sz w:val="24"/>
          <w:szCs w:val="24"/>
          <w:highlight w:val="white"/>
        </w:rPr>
        <w:t xml:space="preserve"> </w:t>
      </w:r>
      <w:sdt>
        <w:sdtPr>
          <w:rPr>
            <w:rFonts w:ascii="Times New Roman" w:eastAsia="Times New Roman" w:hAnsi="Times New Roman" w:cs="Times New Roman"/>
            <w:color w:val="1F1F1F"/>
            <w:sz w:val="24"/>
            <w:szCs w:val="24"/>
            <w:highlight w:val="white"/>
          </w:rPr>
          <w:id w:val="-93708283"/>
          <w:citation/>
        </w:sdtPr>
        <w:sdtEndPr/>
        <w:sdtContent>
          <w:r w:rsidR="00C24B39">
            <w:rPr>
              <w:rFonts w:ascii="Times New Roman" w:eastAsia="Times New Roman" w:hAnsi="Times New Roman" w:cs="Times New Roman"/>
              <w:color w:val="1F1F1F"/>
              <w:sz w:val="24"/>
              <w:szCs w:val="24"/>
              <w:highlight w:val="white"/>
            </w:rPr>
            <w:fldChar w:fldCharType="begin"/>
          </w:r>
          <w:r w:rsidR="00C24B39">
            <w:rPr>
              <w:rFonts w:ascii="Times New Roman" w:eastAsia="Times New Roman" w:hAnsi="Times New Roman" w:cs="Times New Roman"/>
              <w:color w:val="1F1F1F"/>
              <w:sz w:val="24"/>
              <w:szCs w:val="24"/>
              <w:highlight w:val="white"/>
              <w:lang w:val="en-US"/>
            </w:rPr>
            <w:instrText xml:space="preserve">CITATION Col24 \l 1033 </w:instrText>
          </w:r>
          <w:r w:rsidR="00C24B39">
            <w:rPr>
              <w:rFonts w:ascii="Times New Roman" w:eastAsia="Times New Roman" w:hAnsi="Times New Roman" w:cs="Times New Roman"/>
              <w:color w:val="1F1F1F"/>
              <w:sz w:val="24"/>
              <w:szCs w:val="24"/>
              <w:highlight w:val="white"/>
            </w:rPr>
            <w:fldChar w:fldCharType="separate"/>
          </w:r>
          <w:r w:rsidR="00C24B39" w:rsidRPr="00C24B39">
            <w:rPr>
              <w:rFonts w:ascii="Times New Roman" w:eastAsia="Times New Roman" w:hAnsi="Times New Roman" w:cs="Times New Roman"/>
              <w:noProof/>
              <w:color w:val="1F1F1F"/>
              <w:sz w:val="24"/>
              <w:szCs w:val="24"/>
              <w:highlight w:val="white"/>
              <w:lang w:val="en-US"/>
            </w:rPr>
            <w:t>(College Police UK, 2024)</w:t>
          </w:r>
          <w:r w:rsidR="00C24B39">
            <w:rPr>
              <w:rFonts w:ascii="Times New Roman" w:eastAsia="Times New Roman" w:hAnsi="Times New Roman" w:cs="Times New Roman"/>
              <w:color w:val="1F1F1F"/>
              <w:sz w:val="24"/>
              <w:szCs w:val="24"/>
              <w:highlight w:val="white"/>
            </w:rPr>
            <w:fldChar w:fldCharType="end"/>
          </w:r>
        </w:sdtContent>
      </w:sdt>
      <w:r w:rsidR="00C24B39">
        <w:rPr>
          <w:rFonts w:ascii="Times New Roman" w:eastAsia="Times New Roman" w:hAnsi="Times New Roman" w:cs="Times New Roman"/>
          <w:color w:val="1F1F1F"/>
          <w:sz w:val="24"/>
          <w:szCs w:val="24"/>
          <w:highlight w:val="white"/>
        </w:rPr>
        <w:t>.</w:t>
      </w:r>
    </w:p>
    <w:p w14:paraId="0C294D10" w14:textId="77777777" w:rsidR="002E65BE" w:rsidRPr="000018EE" w:rsidRDefault="00325369" w:rsidP="00B16DCE">
      <w:pPr>
        <w:spacing w:line="480" w:lineRule="auto"/>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br w:type="page"/>
      </w:r>
    </w:p>
    <w:p w14:paraId="277E2193" w14:textId="77777777" w:rsidR="002E65BE" w:rsidRPr="000018EE" w:rsidRDefault="00325369" w:rsidP="00B16DCE">
      <w:pPr>
        <w:pStyle w:val="Heading1"/>
        <w:rPr>
          <w:highlight w:val="white"/>
        </w:rPr>
      </w:pPr>
      <w:bookmarkStart w:id="9" w:name="_Toc159444170"/>
      <w:r w:rsidRPr="000018EE">
        <w:rPr>
          <w:highlight w:val="white"/>
        </w:rPr>
        <w:lastRenderedPageBreak/>
        <w:t>Conclusion</w:t>
      </w:r>
      <w:bookmarkEnd w:id="9"/>
    </w:p>
    <w:p w14:paraId="2CDAD82C" w14:textId="77777777" w:rsidR="002E65BE" w:rsidRPr="000018EE" w:rsidRDefault="00325369" w:rsidP="00B16DCE">
      <w:pPr>
        <w:spacing w:line="480" w:lineRule="auto"/>
        <w:jc w:val="both"/>
        <w:rPr>
          <w:rFonts w:ascii="Times New Roman" w:eastAsia="Times New Roman" w:hAnsi="Times New Roman" w:cs="Times New Roman"/>
          <w:color w:val="1F1F1F"/>
          <w:sz w:val="24"/>
          <w:szCs w:val="24"/>
          <w:highlight w:val="white"/>
        </w:rPr>
      </w:pPr>
      <w:r w:rsidRPr="000018EE">
        <w:rPr>
          <w:rFonts w:ascii="Times New Roman" w:eastAsia="Times New Roman" w:hAnsi="Times New Roman" w:cs="Times New Roman"/>
          <w:color w:val="1F1F1F"/>
          <w:sz w:val="24"/>
          <w:szCs w:val="24"/>
          <w:highlight w:val="white"/>
        </w:rPr>
        <w:t>EBP and decision-making are very important tools for the government and policing to address and solve the complex and varied challenges of the 21st century. The above report reflected that by the proper use of evidence, data analytics and research findings the force can find measurable outcomes and enhance the safety of the public. The NDM and OSARA models in the report emphasised the systematic and iterative approach used by law enforcement to solve problems and challenges.</w:t>
      </w:r>
    </w:p>
    <w:p w14:paraId="62A3ECAB" w14:textId="77777777" w:rsidR="002E65BE" w:rsidRPr="000018EE" w:rsidRDefault="00325369" w:rsidP="00B16DCE">
      <w:pPr>
        <w:spacing w:line="480" w:lineRule="auto"/>
        <w:rPr>
          <w:rFonts w:ascii="Times New Roman" w:eastAsia="Times New Roman" w:hAnsi="Times New Roman" w:cs="Times New Roman"/>
          <w:b/>
          <w:color w:val="1F1F1F"/>
          <w:sz w:val="24"/>
          <w:szCs w:val="24"/>
          <w:highlight w:val="white"/>
        </w:rPr>
      </w:pPr>
      <w:r>
        <w:rPr>
          <w:rFonts w:ascii="Times New Roman" w:eastAsia="Times New Roman" w:hAnsi="Times New Roman" w:cs="Times New Roman"/>
          <w:b/>
          <w:color w:val="1F1F1F"/>
          <w:sz w:val="24"/>
          <w:szCs w:val="24"/>
          <w:highlight w:val="white"/>
        </w:rPr>
        <w:br w:type="page"/>
      </w:r>
    </w:p>
    <w:p w14:paraId="45BB5069" w14:textId="77777777" w:rsidR="000018EE" w:rsidRDefault="00325369" w:rsidP="00B16DCE">
      <w:pPr>
        <w:pStyle w:val="Heading1"/>
        <w:rPr>
          <w:highlight w:val="white"/>
        </w:rPr>
      </w:pPr>
      <w:bookmarkStart w:id="10" w:name="_Toc159444171"/>
      <w:r>
        <w:rPr>
          <w:highlight w:val="white"/>
        </w:rPr>
        <w:lastRenderedPageBreak/>
        <w:t>Reference</w:t>
      </w:r>
      <w:bookmarkEnd w:id="10"/>
    </w:p>
    <w:p w14:paraId="3E08A263" w14:textId="77777777" w:rsidR="00231DD1" w:rsidRPr="00231DD1" w:rsidRDefault="00325369" w:rsidP="00B16DCE">
      <w:pPr>
        <w:spacing w:line="480" w:lineRule="auto"/>
        <w:jc w:val="both"/>
        <w:rPr>
          <w:rFonts w:ascii="Times New Roman" w:eastAsia="Times New Roman" w:hAnsi="Times New Roman" w:cs="Times New Roman"/>
          <w:color w:val="1F1F1F"/>
          <w:sz w:val="24"/>
          <w:szCs w:val="24"/>
        </w:rPr>
      </w:pPr>
      <w:r w:rsidRPr="00231DD1">
        <w:rPr>
          <w:rFonts w:ascii="Times New Roman" w:eastAsia="Times New Roman" w:hAnsi="Times New Roman" w:cs="Times New Roman"/>
          <w:color w:val="1F1F1F"/>
          <w:sz w:val="24"/>
          <w:szCs w:val="24"/>
        </w:rPr>
        <w:t xml:space="preserve">Avonandsomerset, (2024). </w:t>
      </w:r>
      <w:r w:rsidRPr="00231DD1">
        <w:rPr>
          <w:rFonts w:ascii="Times New Roman" w:eastAsia="Times New Roman" w:hAnsi="Times New Roman" w:cs="Times New Roman"/>
          <w:i/>
          <w:iCs/>
          <w:color w:val="1F1F1F"/>
          <w:sz w:val="24"/>
          <w:szCs w:val="24"/>
        </w:rPr>
        <w:t>national-decision-model.pdf</w:t>
      </w:r>
      <w:r w:rsidRPr="00231DD1">
        <w:rPr>
          <w:rFonts w:ascii="Times New Roman" w:eastAsia="Times New Roman" w:hAnsi="Times New Roman" w:cs="Times New Roman"/>
          <w:color w:val="1F1F1F"/>
          <w:sz w:val="24"/>
          <w:szCs w:val="24"/>
        </w:rPr>
        <w:t>. [Online] Available at: https://www.avonandsomerset.police.uk/media/27527747/national-decision-model.pdf [Accessed 9 February 2024].</w:t>
      </w:r>
    </w:p>
    <w:p w14:paraId="6C4A8C6D" w14:textId="77777777" w:rsidR="00231DD1" w:rsidRPr="00231DD1" w:rsidRDefault="00325369" w:rsidP="00B16DCE">
      <w:pPr>
        <w:spacing w:line="480" w:lineRule="auto"/>
        <w:jc w:val="both"/>
        <w:rPr>
          <w:rFonts w:ascii="Times New Roman" w:eastAsia="Times New Roman" w:hAnsi="Times New Roman" w:cs="Times New Roman"/>
          <w:color w:val="1F1F1F"/>
          <w:sz w:val="24"/>
          <w:szCs w:val="24"/>
        </w:rPr>
      </w:pPr>
      <w:r w:rsidRPr="00231DD1">
        <w:rPr>
          <w:rFonts w:ascii="Times New Roman" w:eastAsia="Times New Roman" w:hAnsi="Times New Roman" w:cs="Times New Roman"/>
          <w:color w:val="1F1F1F"/>
          <w:sz w:val="24"/>
          <w:szCs w:val="24"/>
        </w:rPr>
        <w:t>College Police UK, (2024</w:t>
      </w:r>
      <w:r w:rsidRPr="00231DD1">
        <w:rPr>
          <w:rFonts w:ascii="Times New Roman" w:eastAsia="Times New Roman" w:hAnsi="Times New Roman" w:cs="Times New Roman"/>
          <w:i/>
          <w:iCs/>
          <w:color w:val="1F1F1F"/>
          <w:sz w:val="24"/>
          <w:szCs w:val="24"/>
        </w:rPr>
        <w:t>). Problem-solving policing | College of Policing</w:t>
      </w:r>
      <w:r w:rsidRPr="00231DD1">
        <w:rPr>
          <w:rFonts w:ascii="Times New Roman" w:eastAsia="Times New Roman" w:hAnsi="Times New Roman" w:cs="Times New Roman"/>
          <w:color w:val="1F1F1F"/>
          <w:sz w:val="24"/>
          <w:szCs w:val="24"/>
        </w:rPr>
        <w:t>. [Online] Available at: https://www.college.police.uk/guidance/problem-solving-policing [Accessed 9 February 2024].</w:t>
      </w:r>
    </w:p>
    <w:p w14:paraId="02FA10FC" w14:textId="77777777" w:rsidR="00231DD1" w:rsidRPr="00231DD1" w:rsidRDefault="00325369" w:rsidP="00B16DCE">
      <w:pPr>
        <w:spacing w:line="480" w:lineRule="auto"/>
        <w:jc w:val="both"/>
        <w:rPr>
          <w:rFonts w:ascii="Times New Roman" w:eastAsia="Times New Roman" w:hAnsi="Times New Roman" w:cs="Times New Roman"/>
          <w:color w:val="222222"/>
          <w:sz w:val="24"/>
          <w:szCs w:val="24"/>
          <w:highlight w:val="white"/>
        </w:rPr>
      </w:pPr>
      <w:bookmarkStart w:id="11" w:name="_Hlk159431738"/>
      <w:r w:rsidRPr="00231DD1">
        <w:rPr>
          <w:rFonts w:ascii="Times New Roman" w:eastAsia="Times New Roman" w:hAnsi="Times New Roman" w:cs="Times New Roman"/>
          <w:color w:val="222222"/>
          <w:sz w:val="24"/>
          <w:szCs w:val="24"/>
          <w:highlight w:val="white"/>
        </w:rPr>
        <w:t xml:space="preserve">Edwards, J., (2021). </w:t>
      </w:r>
      <w:bookmarkEnd w:id="11"/>
      <w:r w:rsidRPr="00231DD1">
        <w:rPr>
          <w:rFonts w:ascii="Times New Roman" w:eastAsia="Times New Roman" w:hAnsi="Times New Roman" w:cs="Times New Roman"/>
          <w:i/>
          <w:color w:val="222222"/>
          <w:sz w:val="24"/>
          <w:szCs w:val="24"/>
          <w:highlight w:val="white"/>
        </w:rPr>
        <w:t>Practitioner perspectives of the utility of the national decision model in relation to criminal investigations and response policing</w:t>
      </w:r>
      <w:r w:rsidRPr="00231DD1">
        <w:rPr>
          <w:rFonts w:ascii="Times New Roman" w:eastAsia="Times New Roman" w:hAnsi="Times New Roman" w:cs="Times New Roman"/>
          <w:color w:val="222222"/>
          <w:sz w:val="24"/>
          <w:szCs w:val="24"/>
          <w:highlight w:val="white"/>
        </w:rPr>
        <w:t xml:space="preserve"> (Doctoral dissertation, Canterbury Christ Church University).</w:t>
      </w:r>
    </w:p>
    <w:p w14:paraId="4E6A4FDD" w14:textId="77777777" w:rsidR="00231DD1" w:rsidRPr="00231DD1" w:rsidRDefault="00325369" w:rsidP="00B16DCE">
      <w:pPr>
        <w:spacing w:line="480" w:lineRule="auto"/>
        <w:jc w:val="both"/>
        <w:rPr>
          <w:rFonts w:ascii="Times New Roman" w:eastAsia="Times New Roman" w:hAnsi="Times New Roman" w:cs="Times New Roman"/>
          <w:color w:val="1F1F1F"/>
          <w:sz w:val="24"/>
          <w:szCs w:val="24"/>
        </w:rPr>
      </w:pPr>
      <w:r w:rsidRPr="00231DD1">
        <w:rPr>
          <w:rFonts w:ascii="Times New Roman" w:eastAsia="Times New Roman" w:hAnsi="Times New Roman" w:cs="Times New Roman"/>
          <w:color w:val="1F1F1F"/>
          <w:sz w:val="24"/>
          <w:szCs w:val="24"/>
        </w:rPr>
        <w:t xml:space="preserve">ETHRIDGE, W., (2022). </w:t>
      </w:r>
      <w:r w:rsidRPr="00231DD1">
        <w:rPr>
          <w:rFonts w:ascii="Times New Roman" w:eastAsia="Times New Roman" w:hAnsi="Times New Roman" w:cs="Times New Roman"/>
          <w:i/>
          <w:iCs/>
          <w:color w:val="1F1F1F"/>
          <w:sz w:val="24"/>
          <w:szCs w:val="24"/>
        </w:rPr>
        <w:t>The Importance of Evidence-Based Policing –SoundThinking</w:t>
      </w:r>
      <w:r w:rsidRPr="00231DD1">
        <w:rPr>
          <w:rFonts w:ascii="Times New Roman" w:eastAsia="Times New Roman" w:hAnsi="Times New Roman" w:cs="Times New Roman"/>
          <w:color w:val="1F1F1F"/>
          <w:sz w:val="24"/>
          <w:szCs w:val="24"/>
        </w:rPr>
        <w:t>. [Online] Available at: https://www.soundthinking.com/blog/the-importance-of-evidence-based-policing/ [Accessed 9 February 2024].</w:t>
      </w:r>
    </w:p>
    <w:p w14:paraId="5F86B398" w14:textId="77777777" w:rsidR="00231DD1" w:rsidRPr="00231DD1" w:rsidRDefault="00325369" w:rsidP="00B16DCE">
      <w:pPr>
        <w:spacing w:line="480" w:lineRule="auto"/>
        <w:jc w:val="both"/>
        <w:rPr>
          <w:rFonts w:ascii="Times New Roman" w:eastAsia="Times New Roman" w:hAnsi="Times New Roman" w:cs="Times New Roman"/>
          <w:color w:val="222222"/>
          <w:sz w:val="24"/>
          <w:szCs w:val="24"/>
          <w:highlight w:val="white"/>
        </w:rPr>
      </w:pPr>
      <w:r w:rsidRPr="00231DD1">
        <w:rPr>
          <w:rFonts w:ascii="Times New Roman" w:eastAsia="Times New Roman" w:hAnsi="Times New Roman" w:cs="Times New Roman"/>
          <w:color w:val="222222"/>
          <w:sz w:val="24"/>
          <w:szCs w:val="24"/>
          <w:highlight w:val="white"/>
        </w:rPr>
        <w:t xml:space="preserve">Koziarski, J. and Lee, J.R., (2020). Connecting evidence-based policing and cybercrime. </w:t>
      </w:r>
      <w:r w:rsidRPr="00231DD1">
        <w:rPr>
          <w:rFonts w:ascii="Times New Roman" w:eastAsia="Times New Roman" w:hAnsi="Times New Roman" w:cs="Times New Roman"/>
          <w:i/>
          <w:color w:val="222222"/>
          <w:sz w:val="24"/>
          <w:szCs w:val="24"/>
          <w:highlight w:val="white"/>
        </w:rPr>
        <w:t>Policing: An International Journal</w:t>
      </w:r>
      <w:r w:rsidRPr="00231DD1">
        <w:rPr>
          <w:rFonts w:ascii="Times New Roman" w:eastAsia="Times New Roman" w:hAnsi="Times New Roman" w:cs="Times New Roman"/>
          <w:color w:val="222222"/>
          <w:sz w:val="24"/>
          <w:szCs w:val="24"/>
          <w:highlight w:val="white"/>
        </w:rPr>
        <w:t xml:space="preserve">, </w:t>
      </w:r>
      <w:r w:rsidRPr="00231DD1">
        <w:rPr>
          <w:rFonts w:ascii="Times New Roman" w:eastAsia="Times New Roman" w:hAnsi="Times New Roman" w:cs="Times New Roman"/>
          <w:i/>
          <w:color w:val="222222"/>
          <w:sz w:val="24"/>
          <w:szCs w:val="24"/>
          <w:highlight w:val="white"/>
        </w:rPr>
        <w:t>43</w:t>
      </w:r>
      <w:r w:rsidRPr="00231DD1">
        <w:rPr>
          <w:rFonts w:ascii="Times New Roman" w:eastAsia="Times New Roman" w:hAnsi="Times New Roman" w:cs="Times New Roman"/>
          <w:color w:val="222222"/>
          <w:sz w:val="24"/>
          <w:szCs w:val="24"/>
          <w:highlight w:val="white"/>
        </w:rPr>
        <w:t>(1), pp.198-211.</w:t>
      </w:r>
    </w:p>
    <w:p w14:paraId="4DA4A4AF" w14:textId="77777777" w:rsidR="00231DD1" w:rsidRPr="00231DD1" w:rsidRDefault="00325369" w:rsidP="00B16DCE">
      <w:pPr>
        <w:spacing w:line="480" w:lineRule="auto"/>
        <w:jc w:val="both"/>
        <w:rPr>
          <w:rFonts w:ascii="Times New Roman" w:eastAsia="Times New Roman" w:hAnsi="Times New Roman" w:cs="Times New Roman"/>
          <w:color w:val="222222"/>
          <w:sz w:val="24"/>
          <w:szCs w:val="24"/>
          <w:highlight w:val="white"/>
        </w:rPr>
      </w:pPr>
      <w:r w:rsidRPr="00231DD1">
        <w:rPr>
          <w:rFonts w:ascii="Times New Roman" w:eastAsia="Times New Roman" w:hAnsi="Times New Roman" w:cs="Times New Roman"/>
          <w:color w:val="222222"/>
          <w:sz w:val="24"/>
          <w:szCs w:val="24"/>
          <w:highlight w:val="white"/>
        </w:rPr>
        <w:t xml:space="preserve">Lum, C. and Koper, C.S., (2023). Evidence-based policing. </w:t>
      </w:r>
      <w:r w:rsidRPr="00231DD1">
        <w:rPr>
          <w:rFonts w:ascii="Times New Roman" w:eastAsia="Times New Roman" w:hAnsi="Times New Roman" w:cs="Times New Roman"/>
          <w:i/>
          <w:color w:val="222222"/>
          <w:sz w:val="24"/>
          <w:szCs w:val="24"/>
          <w:highlight w:val="white"/>
        </w:rPr>
        <w:t>The Oxford Handbook of Evidence-Based Crime and Justice Policy</w:t>
      </w:r>
      <w:r w:rsidRPr="00231DD1">
        <w:rPr>
          <w:rFonts w:ascii="Times New Roman" w:eastAsia="Times New Roman" w:hAnsi="Times New Roman" w:cs="Times New Roman"/>
          <w:color w:val="222222"/>
          <w:sz w:val="24"/>
          <w:szCs w:val="24"/>
          <w:highlight w:val="white"/>
        </w:rPr>
        <w:t>, p.245.</w:t>
      </w:r>
    </w:p>
    <w:p w14:paraId="404EBEF1" w14:textId="77777777" w:rsidR="00231DD1" w:rsidRPr="00231DD1" w:rsidRDefault="00325369" w:rsidP="00B16DCE">
      <w:pPr>
        <w:spacing w:line="480" w:lineRule="auto"/>
        <w:jc w:val="both"/>
        <w:rPr>
          <w:rFonts w:ascii="Times New Roman" w:eastAsia="Times New Roman" w:hAnsi="Times New Roman" w:cs="Times New Roman"/>
          <w:color w:val="1F1F1F"/>
          <w:sz w:val="24"/>
          <w:szCs w:val="24"/>
        </w:rPr>
      </w:pPr>
      <w:r w:rsidRPr="00231DD1">
        <w:rPr>
          <w:rFonts w:ascii="Times New Roman" w:eastAsia="Times New Roman" w:hAnsi="Times New Roman" w:cs="Times New Roman"/>
          <w:color w:val="1F1F1F"/>
          <w:sz w:val="24"/>
          <w:szCs w:val="24"/>
        </w:rPr>
        <w:t xml:space="preserve">Midlands Police, (2023). </w:t>
      </w:r>
      <w:r w:rsidRPr="00231DD1">
        <w:rPr>
          <w:rFonts w:ascii="Times New Roman" w:eastAsia="Times New Roman" w:hAnsi="Times New Roman" w:cs="Times New Roman"/>
          <w:i/>
          <w:iCs/>
          <w:color w:val="1F1F1F"/>
          <w:sz w:val="24"/>
          <w:szCs w:val="24"/>
        </w:rPr>
        <w:t>Problem Solving (383A/23) - Freedom of Information - West Midlands Police</w:t>
      </w:r>
      <w:r w:rsidRPr="00231DD1">
        <w:rPr>
          <w:rFonts w:ascii="Times New Roman" w:eastAsia="Times New Roman" w:hAnsi="Times New Roman" w:cs="Times New Roman"/>
          <w:color w:val="1F1F1F"/>
          <w:sz w:val="24"/>
          <w:szCs w:val="24"/>
        </w:rPr>
        <w:t>. [Online] Available at: https://foi.west-midlands.police.uk/problem-solving-383a-23/ [Accessed 9 February 2024].</w:t>
      </w:r>
    </w:p>
    <w:p w14:paraId="27FFF693" w14:textId="77777777" w:rsidR="00231DD1" w:rsidRPr="00231DD1" w:rsidRDefault="00325369" w:rsidP="00B16DCE">
      <w:pPr>
        <w:spacing w:line="480" w:lineRule="auto"/>
        <w:jc w:val="both"/>
        <w:rPr>
          <w:rFonts w:ascii="Times New Roman" w:eastAsia="Times New Roman" w:hAnsi="Times New Roman" w:cs="Times New Roman"/>
          <w:color w:val="1F1F1F"/>
          <w:sz w:val="24"/>
          <w:szCs w:val="24"/>
        </w:rPr>
      </w:pPr>
      <w:r w:rsidRPr="00231DD1">
        <w:rPr>
          <w:rFonts w:ascii="Times New Roman" w:eastAsia="Times New Roman" w:hAnsi="Times New Roman" w:cs="Times New Roman"/>
          <w:color w:val="1F1F1F"/>
          <w:sz w:val="24"/>
          <w:szCs w:val="24"/>
        </w:rPr>
        <w:t xml:space="preserve">PSNI Police, (2024). </w:t>
      </w:r>
      <w:r w:rsidRPr="00231DD1">
        <w:rPr>
          <w:rFonts w:ascii="Times New Roman" w:eastAsia="Times New Roman" w:hAnsi="Times New Roman" w:cs="Times New Roman"/>
          <w:i/>
          <w:iCs/>
          <w:color w:val="1F1F1F"/>
          <w:sz w:val="24"/>
          <w:szCs w:val="24"/>
        </w:rPr>
        <w:t>PSNI Manual of Policy, Procedure and Guidance on Conflict Management</w:t>
      </w:r>
      <w:r w:rsidRPr="00231DD1">
        <w:rPr>
          <w:rFonts w:ascii="Times New Roman" w:eastAsia="Times New Roman" w:hAnsi="Times New Roman" w:cs="Times New Roman"/>
          <w:color w:val="1F1F1F"/>
          <w:sz w:val="24"/>
          <w:szCs w:val="24"/>
        </w:rPr>
        <w:t>. [Online] Available at: https://www.psni.police.uk/sites/default/files/2022-09/Introduction.pdf [Accessed 9 February 2024].</w:t>
      </w:r>
    </w:p>
    <w:p w14:paraId="21A322C5" w14:textId="77777777" w:rsidR="00231DD1" w:rsidRPr="00231DD1" w:rsidRDefault="00325369" w:rsidP="00B16DCE">
      <w:pPr>
        <w:spacing w:line="480" w:lineRule="auto"/>
        <w:jc w:val="both"/>
        <w:rPr>
          <w:rFonts w:ascii="Times New Roman" w:eastAsia="Times New Roman" w:hAnsi="Times New Roman" w:cs="Times New Roman"/>
          <w:color w:val="222222"/>
          <w:sz w:val="24"/>
          <w:szCs w:val="24"/>
          <w:highlight w:val="white"/>
        </w:rPr>
      </w:pPr>
      <w:bookmarkStart w:id="12" w:name="_Hlk159431765"/>
      <w:r w:rsidRPr="00231DD1">
        <w:rPr>
          <w:rFonts w:ascii="Times New Roman" w:eastAsia="Times New Roman" w:hAnsi="Times New Roman" w:cs="Times New Roman"/>
          <w:color w:val="222222"/>
          <w:sz w:val="24"/>
          <w:szCs w:val="24"/>
          <w:highlight w:val="white"/>
        </w:rPr>
        <w:t xml:space="preserve">Rowe, M., (2020). </w:t>
      </w:r>
      <w:bookmarkEnd w:id="12"/>
      <w:r w:rsidRPr="00231DD1">
        <w:rPr>
          <w:rFonts w:ascii="Times New Roman" w:eastAsia="Times New Roman" w:hAnsi="Times New Roman" w:cs="Times New Roman"/>
          <w:i/>
          <w:color w:val="222222"/>
          <w:sz w:val="24"/>
          <w:szCs w:val="24"/>
          <w:highlight w:val="white"/>
        </w:rPr>
        <w:t>Policing the police: challenges of democracy and accountability</w:t>
      </w:r>
      <w:r w:rsidRPr="00231DD1">
        <w:rPr>
          <w:rFonts w:ascii="Times New Roman" w:eastAsia="Times New Roman" w:hAnsi="Times New Roman" w:cs="Times New Roman"/>
          <w:color w:val="222222"/>
          <w:sz w:val="24"/>
          <w:szCs w:val="24"/>
          <w:highlight w:val="white"/>
        </w:rPr>
        <w:t>. Policy Press.</w:t>
      </w:r>
    </w:p>
    <w:p w14:paraId="0A79B058" w14:textId="77777777" w:rsidR="00231DD1" w:rsidRPr="00231DD1" w:rsidRDefault="00325369" w:rsidP="00B16DCE">
      <w:pPr>
        <w:spacing w:line="480" w:lineRule="auto"/>
        <w:jc w:val="both"/>
        <w:rPr>
          <w:rFonts w:ascii="Times New Roman" w:eastAsia="Times New Roman" w:hAnsi="Times New Roman" w:cs="Times New Roman"/>
          <w:color w:val="222222"/>
          <w:sz w:val="24"/>
          <w:szCs w:val="24"/>
          <w:highlight w:val="white"/>
        </w:rPr>
      </w:pPr>
      <w:r w:rsidRPr="00231DD1">
        <w:rPr>
          <w:rFonts w:ascii="Times New Roman" w:eastAsia="Times New Roman" w:hAnsi="Times New Roman" w:cs="Times New Roman"/>
          <w:color w:val="222222"/>
          <w:sz w:val="24"/>
          <w:szCs w:val="24"/>
          <w:highlight w:val="white"/>
        </w:rPr>
        <w:lastRenderedPageBreak/>
        <w:t xml:space="preserve">Sidebottom, A., Bullock, K., Armitage, R., Ashby, M., Clemmow, C., Kirby, S., Laycock, G. and Tilley, N., (2020). </w:t>
      </w:r>
      <w:r w:rsidRPr="00637600">
        <w:rPr>
          <w:rFonts w:ascii="Times New Roman" w:eastAsia="Times New Roman" w:hAnsi="Times New Roman" w:cs="Times New Roman"/>
          <w:i/>
          <w:iCs/>
          <w:color w:val="222222"/>
          <w:sz w:val="24"/>
          <w:szCs w:val="24"/>
          <w:highlight w:val="white"/>
        </w:rPr>
        <w:t>Problem-oriented policing in England and Wales</w:t>
      </w:r>
      <w:r w:rsidRPr="00231DD1">
        <w:rPr>
          <w:rFonts w:ascii="Times New Roman" w:eastAsia="Times New Roman" w:hAnsi="Times New Roman" w:cs="Times New Roman"/>
          <w:color w:val="222222"/>
          <w:sz w:val="24"/>
          <w:szCs w:val="24"/>
          <w:highlight w:val="white"/>
        </w:rPr>
        <w:t xml:space="preserve"> </w:t>
      </w:r>
      <w:r w:rsidRPr="00637600">
        <w:rPr>
          <w:rFonts w:ascii="Times New Roman" w:eastAsia="Times New Roman" w:hAnsi="Times New Roman" w:cs="Times New Roman"/>
          <w:i/>
          <w:iCs/>
          <w:color w:val="222222"/>
          <w:sz w:val="24"/>
          <w:szCs w:val="24"/>
          <w:highlight w:val="white"/>
        </w:rPr>
        <w:t>2019</w:t>
      </w:r>
      <w:r w:rsidRPr="00231DD1">
        <w:rPr>
          <w:rFonts w:ascii="Times New Roman" w:eastAsia="Times New Roman" w:hAnsi="Times New Roman" w:cs="Times New Roman"/>
          <w:color w:val="222222"/>
          <w:sz w:val="24"/>
          <w:szCs w:val="24"/>
          <w:highlight w:val="white"/>
        </w:rPr>
        <w:t>.</w:t>
      </w:r>
    </w:p>
    <w:p w14:paraId="796ECC19" w14:textId="77777777" w:rsidR="00231DD1" w:rsidRPr="00231DD1" w:rsidRDefault="00325369" w:rsidP="00B16DCE">
      <w:pPr>
        <w:spacing w:line="480" w:lineRule="auto"/>
        <w:jc w:val="both"/>
        <w:rPr>
          <w:rFonts w:ascii="Times New Roman" w:eastAsia="Times New Roman" w:hAnsi="Times New Roman" w:cs="Times New Roman"/>
          <w:color w:val="1F1F1F"/>
          <w:sz w:val="24"/>
          <w:szCs w:val="24"/>
        </w:rPr>
      </w:pPr>
      <w:r w:rsidRPr="00231DD1">
        <w:rPr>
          <w:rFonts w:ascii="Times New Roman" w:eastAsia="Times New Roman" w:hAnsi="Times New Roman" w:cs="Times New Roman"/>
          <w:color w:val="1F1F1F"/>
          <w:sz w:val="24"/>
          <w:szCs w:val="24"/>
        </w:rPr>
        <w:t xml:space="preserve">UK College Police,( 2024). </w:t>
      </w:r>
      <w:r w:rsidRPr="00231DD1">
        <w:rPr>
          <w:rFonts w:ascii="Times New Roman" w:eastAsia="Times New Roman" w:hAnsi="Times New Roman" w:cs="Times New Roman"/>
          <w:i/>
          <w:iCs/>
          <w:color w:val="1F1F1F"/>
          <w:sz w:val="24"/>
          <w:szCs w:val="24"/>
        </w:rPr>
        <w:t>About us | College of Policing</w:t>
      </w:r>
      <w:r w:rsidRPr="00231DD1">
        <w:rPr>
          <w:rFonts w:ascii="Times New Roman" w:eastAsia="Times New Roman" w:hAnsi="Times New Roman" w:cs="Times New Roman"/>
          <w:color w:val="1F1F1F"/>
          <w:sz w:val="24"/>
          <w:szCs w:val="24"/>
        </w:rPr>
        <w:t>. [Online] Available at: https://www.college.police.uk/about [Accessed 9 February 2024].</w:t>
      </w:r>
    </w:p>
    <w:p w14:paraId="2A98DAC3" w14:textId="77777777" w:rsidR="002E65BE" w:rsidRPr="000018EE" w:rsidRDefault="002E65BE" w:rsidP="00B16DCE">
      <w:pPr>
        <w:spacing w:line="480" w:lineRule="auto"/>
        <w:jc w:val="both"/>
        <w:rPr>
          <w:rFonts w:ascii="Times New Roman" w:eastAsia="Times New Roman" w:hAnsi="Times New Roman" w:cs="Times New Roman"/>
          <w:color w:val="1F1F1F"/>
          <w:sz w:val="24"/>
          <w:szCs w:val="24"/>
          <w:highlight w:val="white"/>
        </w:rPr>
      </w:pPr>
    </w:p>
    <w:p w14:paraId="450D3219" w14:textId="77777777" w:rsidR="002E65BE" w:rsidRPr="000018EE" w:rsidRDefault="002E65BE" w:rsidP="00B16DCE">
      <w:pPr>
        <w:spacing w:line="480" w:lineRule="auto"/>
        <w:jc w:val="both"/>
        <w:rPr>
          <w:rFonts w:ascii="Times New Roman" w:eastAsia="Times New Roman" w:hAnsi="Times New Roman" w:cs="Times New Roman"/>
          <w:color w:val="1F1F1F"/>
          <w:sz w:val="24"/>
          <w:szCs w:val="24"/>
          <w:highlight w:val="white"/>
        </w:rPr>
      </w:pPr>
    </w:p>
    <w:sectPr w:rsidR="002E65BE" w:rsidRPr="000018EE" w:rsidSect="0033378A">
      <w:headerReference w:type="default" r:id="rId8"/>
      <w:footerReference w:type="default" r:id="rId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7A090" w14:textId="77777777" w:rsidR="0033378A" w:rsidRDefault="0033378A">
      <w:pPr>
        <w:spacing w:line="240" w:lineRule="auto"/>
      </w:pPr>
      <w:r>
        <w:separator/>
      </w:r>
    </w:p>
  </w:endnote>
  <w:endnote w:type="continuationSeparator" w:id="0">
    <w:p w14:paraId="5D591E9E" w14:textId="77777777" w:rsidR="0033378A" w:rsidRDefault="003337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26519"/>
      <w:docPartObj>
        <w:docPartGallery w:val="Page Numbers (Bottom of Page)"/>
        <w:docPartUnique/>
      </w:docPartObj>
    </w:sdtPr>
    <w:sdtEndPr/>
    <w:sdtContent>
      <w:sdt>
        <w:sdtPr>
          <w:id w:val="-1769616900"/>
          <w:docPartObj>
            <w:docPartGallery w:val="Page Numbers (Top of Page)"/>
            <w:docPartUnique/>
          </w:docPartObj>
        </w:sdtPr>
        <w:sdtEndPr/>
        <w:sdtContent>
          <w:p w14:paraId="142DA84B" w14:textId="77777777" w:rsidR="000018EE" w:rsidRDefault="0032536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69DF294" w14:textId="77777777" w:rsidR="000018EE" w:rsidRDefault="000018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15CDE" w14:textId="77777777" w:rsidR="0033378A" w:rsidRDefault="0033378A">
      <w:pPr>
        <w:spacing w:line="240" w:lineRule="auto"/>
      </w:pPr>
      <w:r>
        <w:separator/>
      </w:r>
    </w:p>
  </w:footnote>
  <w:footnote w:type="continuationSeparator" w:id="0">
    <w:p w14:paraId="3D802364" w14:textId="77777777" w:rsidR="0033378A" w:rsidRDefault="0033378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B03D1" w14:textId="77777777" w:rsidR="000018EE" w:rsidRPr="000018EE" w:rsidRDefault="00325369" w:rsidP="000018EE">
    <w:pPr>
      <w:pStyle w:val="Header"/>
      <w:jc w:val="right"/>
    </w:pPr>
    <w:r w:rsidRPr="000018EE">
      <w:rPr>
        <w:rFonts w:ascii="Times New Roman" w:hAnsi="Times New Roman" w:cs="Times New Roman"/>
        <w:sz w:val="24"/>
        <w:szCs w:val="24"/>
      </w:rPr>
      <w:t xml:space="preserve"> Evidence-Based Policing and Decision-Making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5BE"/>
    <w:rsid w:val="000018EE"/>
    <w:rsid w:val="00070BD0"/>
    <w:rsid w:val="001756CC"/>
    <w:rsid w:val="00231953"/>
    <w:rsid w:val="00231DD1"/>
    <w:rsid w:val="00293ED3"/>
    <w:rsid w:val="002E65BE"/>
    <w:rsid w:val="00325369"/>
    <w:rsid w:val="0033378A"/>
    <w:rsid w:val="00637600"/>
    <w:rsid w:val="00701089"/>
    <w:rsid w:val="00A90130"/>
    <w:rsid w:val="00B16DCE"/>
    <w:rsid w:val="00C24B39"/>
    <w:rsid w:val="00D73F7A"/>
    <w:rsid w:val="00DA43CD"/>
    <w:rsid w:val="00DF0D7A"/>
    <w:rsid w:val="00E26E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79D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8EE"/>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C24B39"/>
    <w:pPr>
      <w:keepNext/>
      <w:keepLines/>
      <w:spacing w:before="360" w:after="120" w:line="480" w:lineRule="auto"/>
      <w:jc w:val="both"/>
      <w:outlineLvl w:val="1"/>
    </w:pPr>
    <w:rPr>
      <w:rFonts w:ascii="Times New Roman" w:hAnsi="Times New Roman"/>
      <w:b/>
      <w:sz w:val="26"/>
      <w:szCs w:val="32"/>
      <w:u w:val="singl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018EE"/>
    <w:pPr>
      <w:tabs>
        <w:tab w:val="center" w:pos="4680"/>
        <w:tab w:val="right" w:pos="9360"/>
      </w:tabs>
      <w:spacing w:line="240" w:lineRule="auto"/>
    </w:pPr>
  </w:style>
  <w:style w:type="character" w:customStyle="1" w:styleId="HeaderChar">
    <w:name w:val="Header Char"/>
    <w:basedOn w:val="DefaultParagraphFont"/>
    <w:link w:val="Header"/>
    <w:uiPriority w:val="99"/>
    <w:rsid w:val="000018EE"/>
  </w:style>
  <w:style w:type="paragraph" w:styleId="Footer">
    <w:name w:val="footer"/>
    <w:basedOn w:val="Normal"/>
    <w:link w:val="FooterChar"/>
    <w:uiPriority w:val="99"/>
    <w:unhideWhenUsed/>
    <w:rsid w:val="000018EE"/>
    <w:pPr>
      <w:tabs>
        <w:tab w:val="center" w:pos="4680"/>
        <w:tab w:val="right" w:pos="9360"/>
      </w:tabs>
      <w:spacing w:line="240" w:lineRule="auto"/>
    </w:pPr>
  </w:style>
  <w:style w:type="character" w:customStyle="1" w:styleId="FooterChar">
    <w:name w:val="Footer Char"/>
    <w:basedOn w:val="DefaultParagraphFont"/>
    <w:link w:val="Footer"/>
    <w:uiPriority w:val="99"/>
    <w:rsid w:val="000018EE"/>
  </w:style>
  <w:style w:type="paragraph" w:styleId="TOCHeading">
    <w:name w:val="TOC Heading"/>
    <w:basedOn w:val="Heading1"/>
    <w:next w:val="Normal"/>
    <w:uiPriority w:val="39"/>
    <w:unhideWhenUsed/>
    <w:qFormat/>
    <w:rsid w:val="00DA43C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A43CD"/>
    <w:pPr>
      <w:spacing w:after="100"/>
    </w:pPr>
  </w:style>
  <w:style w:type="character" w:styleId="Hyperlink">
    <w:name w:val="Hyperlink"/>
    <w:basedOn w:val="DefaultParagraphFont"/>
    <w:uiPriority w:val="99"/>
    <w:unhideWhenUsed/>
    <w:rsid w:val="00DA43CD"/>
    <w:rPr>
      <w:color w:val="0000FF" w:themeColor="hyperlink"/>
      <w:u w:val="single"/>
    </w:rPr>
  </w:style>
  <w:style w:type="character" w:customStyle="1" w:styleId="Heading1Char">
    <w:name w:val="Heading 1 Char"/>
    <w:basedOn w:val="DefaultParagraphFont"/>
    <w:link w:val="Heading1"/>
    <w:uiPriority w:val="9"/>
    <w:rsid w:val="00231DD1"/>
    <w:rPr>
      <w:rFonts w:ascii="Times New Roman" w:hAnsi="Times New Roman"/>
      <w:b/>
      <w:sz w:val="28"/>
      <w:szCs w:val="40"/>
    </w:rPr>
  </w:style>
  <w:style w:type="paragraph" w:styleId="Bibliography">
    <w:name w:val="Bibliography"/>
    <w:basedOn w:val="Normal"/>
    <w:next w:val="Normal"/>
    <w:uiPriority w:val="37"/>
    <w:unhideWhenUsed/>
    <w:rsid w:val="00231DD1"/>
  </w:style>
  <w:style w:type="character" w:styleId="UnresolvedMention">
    <w:name w:val="Unresolved Mention"/>
    <w:basedOn w:val="DefaultParagraphFont"/>
    <w:uiPriority w:val="99"/>
    <w:semiHidden/>
    <w:unhideWhenUsed/>
    <w:rsid w:val="00231DD1"/>
    <w:rPr>
      <w:color w:val="605E5C"/>
      <w:shd w:val="clear" w:color="auto" w:fill="E1DFDD"/>
    </w:rPr>
  </w:style>
  <w:style w:type="paragraph" w:styleId="TOC2">
    <w:name w:val="toc 2"/>
    <w:basedOn w:val="Normal"/>
    <w:next w:val="Normal"/>
    <w:autoRedefine/>
    <w:uiPriority w:val="39"/>
    <w:unhideWhenUsed/>
    <w:rsid w:val="0063760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WEN22</b:Tag>
    <b:SourceType>InternetSite</b:SourceType>
    <b:Guid>{5BBD8D28-5D01-49D4-851A-783A1535ADAD}</b:Guid>
    <b:Author>
      <b:Author>
        <b:NameList>
          <b:Person>
            <b:Last>ETHRIDGE</b:Last>
            <b:First>WENDY</b:First>
          </b:Person>
        </b:NameList>
      </b:Author>
    </b:Author>
    <b:Title>The Importance of Evidence-Based Policing –SoundThinking</b:Title>
    <b:Year>2022</b:Year>
    <b:YearAccessed>2024</b:YearAccessed>
    <b:MonthAccessed>February</b:MonthAccessed>
    <b:DayAccessed>9</b:DayAccessed>
    <b:URL>https://www.soundthinking.com/blog/the-importance-of-evidence-based-policing/</b:URL>
    <b:RefOrder>5</b:RefOrder>
  </b:Source>
  <b:Source>
    <b:Tag>Col24</b:Tag>
    <b:SourceType>InternetSite</b:SourceType>
    <b:Guid>{A852171E-7D25-4963-B76A-A456A2B28A8A}</b:Guid>
    <b:Author>
      <b:Author>
        <b:Corporate>College Police UK</b:Corporate>
      </b:Author>
    </b:Author>
    <b:Title>Problem-solving policing | College of Policing</b:Title>
    <b:Year>2024</b:Year>
    <b:YearAccessed>2024</b:YearAccessed>
    <b:MonthAccessed>February</b:MonthAccessed>
    <b:DayAccessed>9</b:DayAccessed>
    <b:URL>https://www.college.police.uk/guidance/problem-solving-policing</b:URL>
    <b:RefOrder>4</b:RefOrder>
  </b:Source>
  <b:Source>
    <b:Tag>UKC24</b:Tag>
    <b:SourceType>InternetSite</b:SourceType>
    <b:Guid>{875C772A-6DA6-4776-9405-9B48E132AF71}</b:Guid>
    <b:Author>
      <b:Author>
        <b:Corporate>UK College Police</b:Corporate>
      </b:Author>
    </b:Author>
    <b:Title>About us | College of Policing</b:Title>
    <b:Year>2024</b:Year>
    <b:YearAccessed>2024</b:YearAccessed>
    <b:MonthAccessed>February</b:MonthAccessed>
    <b:DayAccessed>9</b:DayAccessed>
    <b:URL>https://www.college.police.uk/about</b:URL>
    <b:RefOrder>6</b:RefOrder>
  </b:Source>
  <b:Source>
    <b:Tag>Mid23</b:Tag>
    <b:SourceType>InternetSite</b:SourceType>
    <b:Guid>{FECE67C4-AD7C-4912-9BC6-849A14887144}</b:Guid>
    <b:Author>
      <b:Author>
        <b:Corporate>Midlands Police</b:Corporate>
      </b:Author>
    </b:Author>
    <b:Title>Problem Solving (383A/23) - Freedom of Information - West Midlands Police</b:Title>
    <b:Year>2023</b:Year>
    <b:YearAccessed>2024</b:YearAccessed>
    <b:MonthAccessed>February</b:MonthAccessed>
    <b:DayAccessed>9</b:DayAccessed>
    <b:URL>https://foi.west-midlands.police.uk/problem-solving-383a-23/</b:URL>
    <b:RefOrder>3</b:RefOrder>
  </b:Source>
  <b:Source>
    <b:Tag>Avo24</b:Tag>
    <b:SourceType>DocumentFromInternetSite</b:SourceType>
    <b:Guid>{E4BCBDA5-C592-4388-A56A-650FB6DC7A2E}</b:Guid>
    <b:Title>national-decision-model.pdf</b:Title>
    <b:Year>2024</b:Year>
    <b:YearAccessed>2024</b:YearAccessed>
    <b:MonthAccessed>February</b:MonthAccessed>
    <b:DayAccessed>9</b:DayAccessed>
    <b:URL>https://www.avonandsomerset.police.uk/media/27527747/national-decision-model.pdf</b:URL>
    <b:Author>
      <b:Author>
        <b:Corporate>Avonandsomerset</b:Corporate>
      </b:Author>
    </b:Author>
    <b:RefOrder>1</b:RefOrder>
  </b:Source>
  <b:Source>
    <b:Tag>PSN24</b:Tag>
    <b:SourceType>DocumentFromInternetSite</b:SourceType>
    <b:Guid>{8844AD5E-516B-4DDD-8938-98F49C4A962B}</b:Guid>
    <b:Author>
      <b:Author>
        <b:Corporate>PSNI Police</b:Corporate>
      </b:Author>
    </b:Author>
    <b:Title>PSNI Manual of Policy, Procedure and Guidance on Conflict Management</b:Title>
    <b:Year>2024</b:Year>
    <b:YearAccessed>2024</b:YearAccessed>
    <b:MonthAccessed>February</b:MonthAccessed>
    <b:DayAccessed>9</b:DayAccessed>
    <b:URL>https://www.psni.police.uk/sites/default/files/2022-09/Introduction.pdf</b:URL>
    <b:RefOrder>2</b:RefOrder>
  </b:Source>
</b:Sources>
</file>

<file path=customXml/itemProps1.xml><?xml version="1.0" encoding="utf-8"?>
<ds:datastoreItem xmlns:ds="http://schemas.openxmlformats.org/officeDocument/2006/customXml" ds:itemID="{E2A6710B-F829-49AD-BA10-B4DF102AC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1706</Words>
  <Characters>11106</Characters>
  <Application>Microsoft Office Word</Application>
  <DocSecurity>0</DocSecurity>
  <Lines>92</Lines>
  <Paragraphs>25</Paragraphs>
  <ScaleCrop>false</ScaleCrop>
  <Company/>
  <LinksUpToDate>false</LinksUpToDate>
  <CharactersWithSpaces>12787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2024-02-21T16:12:00Z</dcterms:created>
  <dcterms:modified xsi:type="dcterms:W3CDTF">2024-03-14T22:51:00Z</dcterms:modified>
</cp:coreProperties>
</file>