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305CF" w14:textId="77777777" w:rsidR="00A525B3" w:rsidRDefault="00A525B3" w:rsidP="00A525B3">
      <w:pPr>
        <w:pStyle w:val="paragraph"/>
        <w:spacing w:before="0" w:beforeAutospacing="0" w:after="0" w:afterAutospacing="0" w:line="360" w:lineRule="auto"/>
        <w:jc w:val="center"/>
        <w:textAlignment w:val="baseline"/>
        <w:rPr>
          <w:rStyle w:val="normaltextrun"/>
          <w:rFonts w:ascii="Arial" w:hAnsi="Arial" w:cs="Arial"/>
          <w:b/>
          <w:bCs/>
        </w:rPr>
      </w:pPr>
    </w:p>
    <w:p w14:paraId="5902C5FE" w14:textId="77777777" w:rsidR="00A525B3" w:rsidRDefault="00A525B3" w:rsidP="00A525B3">
      <w:pPr>
        <w:pStyle w:val="paragraph"/>
        <w:spacing w:before="0" w:beforeAutospacing="0" w:after="0" w:afterAutospacing="0" w:line="360" w:lineRule="auto"/>
        <w:jc w:val="center"/>
        <w:textAlignment w:val="baseline"/>
        <w:rPr>
          <w:rStyle w:val="normaltextrun"/>
          <w:rFonts w:ascii="Arial" w:hAnsi="Arial" w:cs="Arial"/>
          <w:b/>
          <w:bCs/>
        </w:rPr>
      </w:pPr>
    </w:p>
    <w:p w14:paraId="5A727B69" w14:textId="77777777" w:rsidR="00A525B3" w:rsidRDefault="00A525B3" w:rsidP="00A525B3">
      <w:pPr>
        <w:pStyle w:val="paragraph"/>
        <w:spacing w:before="0" w:beforeAutospacing="0" w:after="0" w:afterAutospacing="0" w:line="360" w:lineRule="auto"/>
        <w:jc w:val="center"/>
        <w:textAlignment w:val="baseline"/>
        <w:rPr>
          <w:rStyle w:val="normaltextrun"/>
          <w:rFonts w:ascii="Arial" w:hAnsi="Arial" w:cs="Arial"/>
          <w:b/>
          <w:bCs/>
        </w:rPr>
      </w:pPr>
    </w:p>
    <w:p w14:paraId="74F558B0" w14:textId="446A92A9" w:rsidR="00A525B3" w:rsidRDefault="00292625" w:rsidP="00A525B3">
      <w:pPr>
        <w:pStyle w:val="paragraph"/>
        <w:spacing w:before="0" w:beforeAutospacing="0" w:after="0" w:afterAutospacing="0" w:line="360" w:lineRule="auto"/>
        <w:jc w:val="center"/>
        <w:textAlignment w:val="baseline"/>
        <w:rPr>
          <w:rStyle w:val="normaltextrun"/>
          <w:rFonts w:ascii="Arial" w:hAnsi="Arial" w:cs="Arial"/>
          <w:b/>
          <w:bCs/>
        </w:rPr>
      </w:pPr>
      <w:r>
        <w:rPr>
          <w:noProof/>
        </w:rPr>
        <w:drawing>
          <wp:inline distT="0" distB="0" distL="0" distR="0" wp14:anchorId="4789494B" wp14:editId="78CD8B4C">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8"/>
                    <a:stretch>
                      <a:fillRect/>
                    </a:stretch>
                  </pic:blipFill>
                  <pic:spPr>
                    <a:xfrm>
                      <a:off x="0" y="0"/>
                      <a:ext cx="2524760" cy="836295"/>
                    </a:xfrm>
                    <a:prstGeom prst="rect">
                      <a:avLst/>
                    </a:prstGeom>
                  </pic:spPr>
                </pic:pic>
              </a:graphicData>
            </a:graphic>
          </wp:inline>
        </w:drawing>
      </w:r>
    </w:p>
    <w:p w14:paraId="09194008" w14:textId="77777777" w:rsidR="00292625" w:rsidRDefault="00292625" w:rsidP="00292625">
      <w:pPr>
        <w:pStyle w:val="paragraph"/>
        <w:spacing w:line="360" w:lineRule="auto"/>
        <w:jc w:val="center"/>
        <w:textAlignment w:val="baseline"/>
        <w:rPr>
          <w:rStyle w:val="normaltextrun"/>
          <w:rFonts w:ascii="Arial" w:hAnsi="Arial" w:cs="Arial"/>
          <w:b/>
          <w:bCs/>
          <w:sz w:val="32"/>
          <w:szCs w:val="32"/>
        </w:rPr>
      </w:pPr>
      <w:r w:rsidRPr="00292625">
        <w:rPr>
          <w:rStyle w:val="normaltextrun"/>
          <w:rFonts w:ascii="Arial" w:hAnsi="Arial" w:cs="Arial"/>
          <w:b/>
          <w:bCs/>
          <w:sz w:val="32"/>
          <w:szCs w:val="32"/>
        </w:rPr>
        <w:t xml:space="preserve">L7 - Research Methods and </w:t>
      </w:r>
    </w:p>
    <w:p w14:paraId="6475F805" w14:textId="75A2FEE3" w:rsidR="00292625" w:rsidRPr="00292625" w:rsidRDefault="00292625" w:rsidP="00292625">
      <w:pPr>
        <w:pStyle w:val="paragraph"/>
        <w:spacing w:line="360" w:lineRule="auto"/>
        <w:jc w:val="center"/>
        <w:textAlignment w:val="baseline"/>
        <w:rPr>
          <w:rStyle w:val="normaltextrun"/>
          <w:rFonts w:ascii="Arial" w:hAnsi="Arial" w:cs="Arial"/>
          <w:b/>
          <w:bCs/>
          <w:sz w:val="32"/>
          <w:szCs w:val="32"/>
        </w:rPr>
      </w:pPr>
      <w:r w:rsidRPr="00292625">
        <w:rPr>
          <w:rStyle w:val="normaltextrun"/>
          <w:rFonts w:ascii="Arial" w:hAnsi="Arial" w:cs="Arial"/>
          <w:b/>
          <w:bCs/>
          <w:sz w:val="32"/>
          <w:szCs w:val="32"/>
        </w:rPr>
        <w:t xml:space="preserve">Professional Development </w:t>
      </w:r>
    </w:p>
    <w:p w14:paraId="03584736" w14:textId="1CB8CD62" w:rsidR="00A525B3" w:rsidRPr="00292625" w:rsidRDefault="00292625" w:rsidP="00292625">
      <w:pPr>
        <w:pStyle w:val="paragraph"/>
        <w:spacing w:before="0" w:beforeAutospacing="0" w:after="0" w:afterAutospacing="0" w:line="360" w:lineRule="auto"/>
        <w:jc w:val="center"/>
        <w:textAlignment w:val="baseline"/>
        <w:rPr>
          <w:rStyle w:val="normaltextrun"/>
          <w:rFonts w:ascii="Arial" w:hAnsi="Arial" w:cs="Arial"/>
          <w:b/>
          <w:bCs/>
          <w:sz w:val="32"/>
          <w:szCs w:val="32"/>
        </w:rPr>
      </w:pPr>
      <w:r w:rsidRPr="00292625">
        <w:rPr>
          <w:rStyle w:val="normaltextrun"/>
          <w:rFonts w:ascii="Arial" w:hAnsi="Arial" w:cs="Arial"/>
          <w:b/>
          <w:bCs/>
          <w:sz w:val="32"/>
          <w:szCs w:val="32"/>
        </w:rPr>
        <w:t>(ACFA7004)</w:t>
      </w:r>
    </w:p>
    <w:p w14:paraId="4BF9B9B8" w14:textId="77777777" w:rsidR="00A525B3" w:rsidRDefault="00A525B3" w:rsidP="00A525B3">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4656B05E" w14:textId="77777777" w:rsidR="00A525B3" w:rsidRDefault="00A525B3" w:rsidP="00A525B3">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06B8EEE7" w14:textId="22004B76" w:rsidR="00A525B3" w:rsidRDefault="00A525B3" w:rsidP="00A525B3">
      <w:pPr>
        <w:pStyle w:val="paragraph"/>
        <w:spacing w:before="0" w:beforeAutospacing="0" w:after="0" w:afterAutospacing="0" w:line="360" w:lineRule="auto"/>
        <w:jc w:val="center"/>
        <w:textAlignment w:val="baseline"/>
        <w:rPr>
          <w:rStyle w:val="eop"/>
          <w:rFonts w:ascii="Times New Roman" w:hAnsi="Times New Roman" w:cs="Times New Roman"/>
          <w:b/>
          <w:bCs/>
        </w:rPr>
      </w:pPr>
      <w:r w:rsidRPr="00292625">
        <w:rPr>
          <w:rStyle w:val="normaltextrun"/>
          <w:rFonts w:ascii="Times New Roman" w:hAnsi="Times New Roman" w:cs="Times New Roman"/>
          <w:b/>
          <w:bCs/>
        </w:rPr>
        <w:t>Title:</w:t>
      </w:r>
      <w:r w:rsidR="00A46948" w:rsidRPr="00292625">
        <w:rPr>
          <w:b/>
          <w:bCs/>
        </w:rPr>
        <w:t xml:space="preserve"> </w:t>
      </w:r>
      <w:r w:rsidR="00A46948" w:rsidRPr="00292625">
        <w:rPr>
          <w:rStyle w:val="normaltextrun"/>
          <w:rFonts w:ascii="Times New Roman" w:hAnsi="Times New Roman" w:cs="Times New Roman"/>
          <w:b/>
          <w:bCs/>
        </w:rPr>
        <w:t>A Method for Constructing a Domain Emotion Dictionary Based on Deep Learning: Financial Distress Prediction</w:t>
      </w:r>
      <w:r w:rsidRPr="00292625">
        <w:rPr>
          <w:rStyle w:val="eop"/>
          <w:rFonts w:ascii="Times New Roman" w:hAnsi="Times New Roman" w:cs="Times New Roman"/>
          <w:b/>
          <w:bCs/>
        </w:rPr>
        <w:t> </w:t>
      </w:r>
    </w:p>
    <w:p w14:paraId="005BA10C" w14:textId="77777777" w:rsidR="00D03144" w:rsidRPr="00292625" w:rsidRDefault="00D03144" w:rsidP="00A525B3">
      <w:pPr>
        <w:pStyle w:val="paragraph"/>
        <w:spacing w:before="0" w:beforeAutospacing="0" w:after="0" w:afterAutospacing="0" w:line="360" w:lineRule="auto"/>
        <w:jc w:val="center"/>
        <w:textAlignment w:val="baseline"/>
        <w:rPr>
          <w:rFonts w:ascii="Times New Roman" w:hAnsi="Times New Roman" w:cs="Times New Roman"/>
          <w:b/>
          <w:bCs/>
          <w:sz w:val="18"/>
          <w:szCs w:val="18"/>
        </w:rPr>
      </w:pPr>
    </w:p>
    <w:p w14:paraId="7FB1C4D8" w14:textId="5222F43B" w:rsidR="00A525B3" w:rsidRPr="00D03144" w:rsidRDefault="00A525B3" w:rsidP="00A525B3">
      <w:pPr>
        <w:pStyle w:val="paragraph"/>
        <w:spacing w:before="0" w:beforeAutospacing="0" w:after="0" w:afterAutospacing="0" w:line="360" w:lineRule="auto"/>
        <w:jc w:val="center"/>
        <w:textAlignment w:val="baseline"/>
        <w:rPr>
          <w:rFonts w:ascii="Segoe UI" w:hAnsi="Segoe UI" w:cs="Segoe UI"/>
          <w:b/>
          <w:bCs/>
          <w:sz w:val="18"/>
          <w:szCs w:val="18"/>
        </w:rPr>
      </w:pPr>
      <w:r w:rsidRPr="00D03144">
        <w:rPr>
          <w:rStyle w:val="eop"/>
          <w:rFonts w:ascii="Arial" w:hAnsi="Arial" w:cs="Arial"/>
          <w:b/>
          <w:bCs/>
        </w:rPr>
        <w:t> </w:t>
      </w:r>
      <w:r w:rsidR="00D03144" w:rsidRPr="00D03144">
        <w:rPr>
          <w:rStyle w:val="eop"/>
          <w:rFonts w:ascii="Arial" w:hAnsi="Arial" w:cs="Arial"/>
          <w:b/>
          <w:bCs/>
        </w:rPr>
        <w:t>Postgraduate Research Project</w:t>
      </w:r>
    </w:p>
    <w:p w14:paraId="23728B69" w14:textId="77777777" w:rsidR="00D03144" w:rsidRPr="00D03144" w:rsidRDefault="00D03144" w:rsidP="00A525B3">
      <w:pPr>
        <w:pStyle w:val="paragraph"/>
        <w:spacing w:before="0" w:beforeAutospacing="0" w:after="0" w:afterAutospacing="0" w:line="360" w:lineRule="auto"/>
        <w:jc w:val="center"/>
        <w:textAlignment w:val="baseline"/>
        <w:rPr>
          <w:rStyle w:val="normaltextrun"/>
          <w:rFonts w:ascii="Times New Roman" w:hAnsi="Times New Roman" w:cs="Times New Roman"/>
          <w:b/>
          <w:bCs/>
        </w:rPr>
      </w:pPr>
    </w:p>
    <w:p w14:paraId="61D983C2" w14:textId="563DFF28" w:rsidR="00A525B3" w:rsidRPr="00D03144" w:rsidRDefault="00A525B3" w:rsidP="00A525B3">
      <w:pPr>
        <w:pStyle w:val="paragraph"/>
        <w:spacing w:before="0" w:beforeAutospacing="0" w:after="0" w:afterAutospacing="0" w:line="360" w:lineRule="auto"/>
        <w:jc w:val="center"/>
        <w:textAlignment w:val="baseline"/>
        <w:rPr>
          <w:rFonts w:ascii="Times New Roman" w:hAnsi="Times New Roman" w:cs="Times New Roman"/>
        </w:rPr>
      </w:pPr>
      <w:r w:rsidRPr="00D03144">
        <w:rPr>
          <w:rStyle w:val="normaltextrun"/>
          <w:rFonts w:ascii="Times New Roman" w:hAnsi="Times New Roman" w:cs="Times New Roman"/>
        </w:rPr>
        <w:t>Student name: </w:t>
      </w:r>
      <w:r w:rsidRPr="00D03144">
        <w:rPr>
          <w:rStyle w:val="eop"/>
          <w:rFonts w:ascii="Times New Roman" w:hAnsi="Times New Roman" w:cs="Times New Roman"/>
        </w:rPr>
        <w:t> </w:t>
      </w:r>
      <w:r w:rsidR="00292625" w:rsidRPr="00D03144">
        <w:rPr>
          <w:rStyle w:val="eop"/>
          <w:rFonts w:ascii="Times New Roman" w:hAnsi="Times New Roman" w:cs="Times New Roman"/>
        </w:rPr>
        <w:t>Chenyang Li</w:t>
      </w:r>
    </w:p>
    <w:p w14:paraId="70A09BE4" w14:textId="4C932345" w:rsidR="00A525B3" w:rsidRPr="00D03144" w:rsidRDefault="00A525B3" w:rsidP="00A525B3">
      <w:pPr>
        <w:pStyle w:val="paragraph"/>
        <w:spacing w:before="0" w:beforeAutospacing="0" w:after="0" w:afterAutospacing="0" w:line="360" w:lineRule="auto"/>
        <w:jc w:val="center"/>
        <w:textAlignment w:val="baseline"/>
        <w:rPr>
          <w:rFonts w:ascii="Times New Roman" w:hAnsi="Times New Roman" w:cs="Times New Roman"/>
        </w:rPr>
      </w:pPr>
      <w:r w:rsidRPr="00D03144">
        <w:rPr>
          <w:rStyle w:val="normaltextrun"/>
          <w:rFonts w:ascii="Times New Roman" w:hAnsi="Times New Roman" w:cs="Times New Roman"/>
        </w:rPr>
        <w:t>Student ID number:</w:t>
      </w:r>
      <w:r w:rsidR="00292625" w:rsidRPr="00D03144">
        <w:rPr>
          <w:rStyle w:val="normaltextrun"/>
          <w:rFonts w:ascii="Times New Roman" w:hAnsi="Times New Roman" w:cs="Times New Roman"/>
        </w:rPr>
        <w:t>2203628</w:t>
      </w:r>
    </w:p>
    <w:p w14:paraId="5C8961AD" w14:textId="60735A0F" w:rsidR="00A525B3" w:rsidRPr="00D03144" w:rsidRDefault="00A525B3" w:rsidP="00A525B3">
      <w:pPr>
        <w:pStyle w:val="paragraph"/>
        <w:spacing w:before="0" w:beforeAutospacing="0" w:after="0" w:afterAutospacing="0" w:line="360" w:lineRule="auto"/>
        <w:jc w:val="center"/>
        <w:textAlignment w:val="baseline"/>
        <w:rPr>
          <w:rStyle w:val="normaltextrun"/>
          <w:rFonts w:ascii="Times New Roman" w:hAnsi="Times New Roman" w:cs="Times New Roman"/>
        </w:rPr>
      </w:pPr>
      <w:r w:rsidRPr="00D03144">
        <w:rPr>
          <w:rStyle w:val="normaltextrun"/>
          <w:rFonts w:ascii="Times New Roman" w:hAnsi="Times New Roman" w:cs="Times New Roman"/>
        </w:rPr>
        <w:t>Supervisor:</w:t>
      </w:r>
      <w:r w:rsidR="00292625" w:rsidRPr="00D03144">
        <w:rPr>
          <w:rFonts w:ascii="Times New Roman" w:hAnsi="Times New Roman" w:cs="Times New Roman"/>
        </w:rPr>
        <w:t xml:space="preserve"> </w:t>
      </w:r>
      <w:r w:rsidR="00292625" w:rsidRPr="00D03144">
        <w:rPr>
          <w:rFonts w:ascii="Times New Roman" w:hAnsi="Times New Roman" w:cs="Times New Roman"/>
        </w:rPr>
        <w:t>Dr. Terry Walcot</w:t>
      </w:r>
    </w:p>
    <w:p w14:paraId="1D7520C3" w14:textId="7F2B4437" w:rsidR="00A525B3" w:rsidRPr="00D03144" w:rsidRDefault="00A525B3" w:rsidP="00A525B3">
      <w:pPr>
        <w:pStyle w:val="paragraph"/>
        <w:spacing w:before="0" w:beforeAutospacing="0" w:after="0" w:afterAutospacing="0" w:line="360" w:lineRule="auto"/>
        <w:jc w:val="center"/>
        <w:textAlignment w:val="baseline"/>
        <w:rPr>
          <w:rFonts w:ascii="Times New Roman" w:hAnsi="Times New Roman" w:cs="Times New Roman"/>
        </w:rPr>
      </w:pPr>
      <w:r w:rsidRPr="00D03144">
        <w:rPr>
          <w:rStyle w:val="normaltextrun"/>
          <w:rFonts w:ascii="Times New Roman" w:hAnsi="Times New Roman" w:cs="Times New Roman"/>
        </w:rPr>
        <w:t>Submission date: </w:t>
      </w:r>
      <w:r w:rsidR="00292625" w:rsidRPr="00D03144">
        <w:rPr>
          <w:rStyle w:val="normaltextrun"/>
          <w:rFonts w:ascii="Times New Roman" w:hAnsi="Times New Roman" w:cs="Times New Roman"/>
        </w:rPr>
        <w:t>25</w:t>
      </w:r>
      <w:r w:rsidRPr="00D03144">
        <w:rPr>
          <w:rStyle w:val="normaltextrun"/>
          <w:rFonts w:ascii="Times New Roman" w:hAnsi="Times New Roman" w:cs="Times New Roman"/>
        </w:rPr>
        <w:t>/0</w:t>
      </w:r>
      <w:r w:rsidR="00292625" w:rsidRPr="00D03144">
        <w:rPr>
          <w:rStyle w:val="normaltextrun"/>
          <w:rFonts w:ascii="Times New Roman" w:hAnsi="Times New Roman" w:cs="Times New Roman"/>
        </w:rPr>
        <w:t>4</w:t>
      </w:r>
      <w:r w:rsidRPr="00D03144">
        <w:rPr>
          <w:rStyle w:val="normaltextrun"/>
          <w:rFonts w:ascii="Times New Roman" w:hAnsi="Times New Roman" w:cs="Times New Roman"/>
        </w:rPr>
        <w:t>/202</w:t>
      </w:r>
      <w:r w:rsidR="00292625" w:rsidRPr="00D03144">
        <w:rPr>
          <w:rStyle w:val="normaltextrun"/>
          <w:rFonts w:ascii="Times New Roman" w:hAnsi="Times New Roman" w:cs="Times New Roman"/>
        </w:rPr>
        <w:t>3</w:t>
      </w:r>
    </w:p>
    <w:p w14:paraId="47B1F93C" w14:textId="77777777" w:rsidR="00D03144" w:rsidRDefault="00D03144" w:rsidP="00A525B3">
      <w:pPr>
        <w:pStyle w:val="paragraph"/>
        <w:spacing w:before="0" w:beforeAutospacing="0" w:after="0" w:afterAutospacing="0" w:line="360" w:lineRule="auto"/>
        <w:jc w:val="center"/>
        <w:textAlignment w:val="baseline"/>
        <w:rPr>
          <w:rStyle w:val="normaltextrun"/>
          <w:rFonts w:ascii="Times New Roman" w:hAnsi="Times New Roman" w:cs="Times New Roman"/>
        </w:rPr>
      </w:pPr>
    </w:p>
    <w:p w14:paraId="27815006" w14:textId="77777777" w:rsidR="00D03144" w:rsidRDefault="00D03144" w:rsidP="00A525B3">
      <w:pPr>
        <w:pStyle w:val="paragraph"/>
        <w:spacing w:before="0" w:beforeAutospacing="0" w:after="0" w:afterAutospacing="0" w:line="360" w:lineRule="auto"/>
        <w:jc w:val="center"/>
        <w:textAlignment w:val="baseline"/>
        <w:rPr>
          <w:rStyle w:val="normaltextrun"/>
          <w:rFonts w:ascii="Times New Roman" w:hAnsi="Times New Roman" w:cs="Times New Roman"/>
        </w:rPr>
      </w:pPr>
    </w:p>
    <w:p w14:paraId="25F063D1" w14:textId="77777777" w:rsidR="00D03144" w:rsidRDefault="00D03144" w:rsidP="00A525B3">
      <w:pPr>
        <w:pStyle w:val="paragraph"/>
        <w:spacing w:before="0" w:beforeAutospacing="0" w:after="0" w:afterAutospacing="0" w:line="360" w:lineRule="auto"/>
        <w:jc w:val="center"/>
        <w:textAlignment w:val="baseline"/>
        <w:rPr>
          <w:rStyle w:val="normaltextrun"/>
          <w:rFonts w:ascii="Times New Roman" w:hAnsi="Times New Roman" w:cs="Times New Roman"/>
        </w:rPr>
      </w:pPr>
    </w:p>
    <w:p w14:paraId="3176966F" w14:textId="26E7CEAC" w:rsidR="00A525B3" w:rsidRPr="00292625" w:rsidRDefault="00A525B3" w:rsidP="00A525B3">
      <w:pPr>
        <w:pStyle w:val="paragraph"/>
        <w:spacing w:before="0" w:beforeAutospacing="0" w:after="0" w:afterAutospacing="0" w:line="360" w:lineRule="auto"/>
        <w:jc w:val="center"/>
        <w:textAlignment w:val="baseline"/>
        <w:rPr>
          <w:rStyle w:val="normaltextrun"/>
          <w:rFonts w:ascii="Times New Roman" w:hAnsi="Times New Roman" w:cs="Times New Roman"/>
        </w:rPr>
      </w:pPr>
      <w:r w:rsidRPr="00292625">
        <w:rPr>
          <w:rStyle w:val="normaltextrun"/>
          <w:rFonts w:ascii="Times New Roman" w:hAnsi="Times New Roman" w:cs="Times New Roman"/>
        </w:rPr>
        <w:t>University: University of Wales Trinity Saint David</w:t>
      </w:r>
    </w:p>
    <w:p w14:paraId="52EE504D" w14:textId="2ACCE663" w:rsidR="00A175F2" w:rsidRPr="00D03144" w:rsidRDefault="00A525B3" w:rsidP="00D03144">
      <w:pPr>
        <w:pStyle w:val="paragraph"/>
        <w:spacing w:before="0" w:beforeAutospacing="0" w:after="0" w:afterAutospacing="0" w:line="360" w:lineRule="auto"/>
        <w:jc w:val="center"/>
        <w:textAlignment w:val="baseline"/>
        <w:rPr>
          <w:rFonts w:ascii="Times New Roman" w:hAnsi="Times New Roman" w:cs="Times New Roman"/>
        </w:rPr>
      </w:pPr>
      <w:r w:rsidRPr="00292625">
        <w:rPr>
          <w:rStyle w:val="normaltextrun"/>
          <w:rFonts w:ascii="Times New Roman" w:hAnsi="Times New Roman" w:cs="Times New Roman"/>
        </w:rPr>
        <w:t>Programme of Study:</w:t>
      </w:r>
      <w:r w:rsidRPr="00292625">
        <w:rPr>
          <w:rFonts w:ascii="Times New Roman" w:hAnsi="Times New Roman" w:cs="Times New Roman"/>
        </w:rPr>
        <w:t xml:space="preserve"> </w:t>
      </w:r>
      <w:r w:rsidR="00472031" w:rsidRPr="00472031">
        <w:rPr>
          <w:rStyle w:val="normaltextrun"/>
          <w:rFonts w:ascii="Times New Roman" w:hAnsi="Times New Roman" w:cs="Times New Roman"/>
        </w:rPr>
        <w:t>MSC Data Science and Analytics</w:t>
      </w:r>
    </w:p>
    <w:sdt>
      <w:sdtPr>
        <w:rPr>
          <w:lang w:val="zh-CN"/>
        </w:rPr>
        <w:id w:val="-1982227377"/>
        <w:docPartObj>
          <w:docPartGallery w:val="Table of Contents"/>
          <w:docPartUnique/>
        </w:docPartObj>
      </w:sdtPr>
      <w:sdtEndPr>
        <w:rPr>
          <w:rFonts w:ascii="Times New Roman" w:eastAsiaTheme="minorEastAsia" w:hAnsi="Times New Roman" w:cs="Times New Roman"/>
          <w:b/>
          <w:bCs/>
          <w:color w:val="auto"/>
          <w:sz w:val="20"/>
          <w:szCs w:val="20"/>
          <w:lang w:eastAsia="en-US"/>
        </w:rPr>
      </w:sdtEndPr>
      <w:sdtContent>
        <w:bookmarkStart w:id="0" w:name="_Hlk133160940" w:displacedByCustomXml="prev"/>
        <w:p w14:paraId="11CD63EE" w14:textId="6389959A" w:rsidR="00292625" w:rsidRPr="00292625" w:rsidRDefault="00292625" w:rsidP="00292625">
          <w:pPr>
            <w:pStyle w:val="TOC"/>
            <w:rPr>
              <w:rFonts w:hint="eastAsia"/>
              <w:lang w:val="zh-CN"/>
            </w:rPr>
          </w:pPr>
          <w:r w:rsidRPr="00292625">
            <w:rPr>
              <w:rFonts w:ascii="Arial" w:eastAsia="Arial" w:hAnsi="Arial" w:cs="Arial"/>
              <w:b/>
              <w:color w:val="000000"/>
              <w:szCs w:val="22"/>
              <w:lang w:val="en-GB" w:eastAsia="en-GB"/>
            </w:rPr>
            <w:t>Table of Contents</w:t>
          </w:r>
          <w:bookmarkEnd w:id="0"/>
        </w:p>
        <w:p w14:paraId="0C83831E" w14:textId="38BB5FC1" w:rsidR="00E853AD" w:rsidRPr="008A3C53" w:rsidRDefault="00305CA4">
          <w:pPr>
            <w:pStyle w:val="TOC1"/>
            <w:tabs>
              <w:tab w:val="left" w:pos="440"/>
              <w:tab w:val="right" w:leader="dot" w:pos="9016"/>
            </w:tabs>
            <w:rPr>
              <w:rFonts w:ascii="Times New Roman" w:hAnsi="Times New Roman"/>
              <w:b/>
              <w:bCs/>
              <w:noProof/>
              <w:kern w:val="2"/>
              <w:sz w:val="21"/>
            </w:rPr>
          </w:pPr>
          <w:r>
            <w:fldChar w:fldCharType="begin"/>
          </w:r>
          <w:r>
            <w:instrText xml:space="preserve"> TOC \o "1-3" \h \z \u </w:instrText>
          </w:r>
          <w:r>
            <w:fldChar w:fldCharType="separate"/>
          </w:r>
          <w:hyperlink w:anchor="_Toc133230099" w:history="1">
            <w:r w:rsidR="00E853AD" w:rsidRPr="008A3C53">
              <w:rPr>
                <w:rStyle w:val="ae"/>
                <w:rFonts w:ascii="Times New Roman" w:hAnsi="Times New Roman"/>
                <w:b/>
                <w:bCs/>
                <w:noProof/>
              </w:rPr>
              <w:t>1.</w:t>
            </w:r>
            <w:r w:rsidR="00E853AD" w:rsidRPr="008A3C53">
              <w:rPr>
                <w:rFonts w:ascii="Times New Roman" w:hAnsi="Times New Roman"/>
                <w:b/>
                <w:bCs/>
                <w:noProof/>
                <w:kern w:val="2"/>
                <w:sz w:val="21"/>
              </w:rPr>
              <w:tab/>
            </w:r>
            <w:r w:rsidR="00E853AD" w:rsidRPr="008A3C53">
              <w:rPr>
                <w:rStyle w:val="ae"/>
                <w:rFonts w:ascii="Times New Roman" w:hAnsi="Times New Roman"/>
                <w:b/>
                <w:bCs/>
                <w:noProof/>
              </w:rPr>
              <w:t>Introduction</w:t>
            </w:r>
            <w:r w:rsidR="00E853AD" w:rsidRPr="008A3C53">
              <w:rPr>
                <w:rFonts w:ascii="Times New Roman" w:hAnsi="Times New Roman"/>
                <w:b/>
                <w:bCs/>
                <w:noProof/>
                <w:webHidden/>
              </w:rPr>
              <w:tab/>
            </w:r>
            <w:r w:rsidR="00E853AD" w:rsidRPr="008A3C53">
              <w:rPr>
                <w:rFonts w:ascii="Times New Roman" w:hAnsi="Times New Roman"/>
                <w:b/>
                <w:bCs/>
                <w:noProof/>
                <w:webHidden/>
              </w:rPr>
              <w:fldChar w:fldCharType="begin"/>
            </w:r>
            <w:r w:rsidR="00E853AD" w:rsidRPr="008A3C53">
              <w:rPr>
                <w:rFonts w:ascii="Times New Roman" w:hAnsi="Times New Roman"/>
                <w:b/>
                <w:bCs/>
                <w:noProof/>
                <w:webHidden/>
              </w:rPr>
              <w:instrText xml:space="preserve"> PAGEREF _Toc133230099 \h </w:instrText>
            </w:r>
            <w:r w:rsidR="00E853AD" w:rsidRPr="008A3C53">
              <w:rPr>
                <w:rFonts w:ascii="Times New Roman" w:hAnsi="Times New Roman"/>
                <w:b/>
                <w:bCs/>
                <w:noProof/>
                <w:webHidden/>
              </w:rPr>
            </w:r>
            <w:r w:rsidR="00E853AD" w:rsidRPr="008A3C53">
              <w:rPr>
                <w:rFonts w:ascii="Times New Roman" w:hAnsi="Times New Roman"/>
                <w:b/>
                <w:bCs/>
                <w:noProof/>
                <w:webHidden/>
              </w:rPr>
              <w:fldChar w:fldCharType="separate"/>
            </w:r>
            <w:r w:rsidR="00E853AD" w:rsidRPr="008A3C53">
              <w:rPr>
                <w:rFonts w:ascii="Times New Roman" w:hAnsi="Times New Roman"/>
                <w:b/>
                <w:bCs/>
                <w:noProof/>
                <w:webHidden/>
              </w:rPr>
              <w:t>3</w:t>
            </w:r>
            <w:r w:rsidR="00E853AD" w:rsidRPr="008A3C53">
              <w:rPr>
                <w:rFonts w:ascii="Times New Roman" w:hAnsi="Times New Roman"/>
                <w:b/>
                <w:bCs/>
                <w:noProof/>
                <w:webHidden/>
              </w:rPr>
              <w:fldChar w:fldCharType="end"/>
            </w:r>
          </w:hyperlink>
        </w:p>
        <w:p w14:paraId="2C49CBB3" w14:textId="2F94F3E1" w:rsidR="00E853AD" w:rsidRPr="008A3C53" w:rsidRDefault="00E853AD">
          <w:pPr>
            <w:pStyle w:val="TOC1"/>
            <w:tabs>
              <w:tab w:val="left" w:pos="440"/>
              <w:tab w:val="right" w:leader="dot" w:pos="9016"/>
            </w:tabs>
            <w:rPr>
              <w:rFonts w:ascii="Times New Roman" w:hAnsi="Times New Roman"/>
              <w:b/>
              <w:bCs/>
              <w:noProof/>
              <w:kern w:val="2"/>
              <w:sz w:val="21"/>
            </w:rPr>
          </w:pPr>
          <w:hyperlink w:anchor="_Toc133230100" w:history="1">
            <w:r w:rsidRPr="008A3C53">
              <w:rPr>
                <w:rStyle w:val="ae"/>
                <w:rFonts w:ascii="Times New Roman" w:hAnsi="Times New Roman"/>
                <w:b/>
                <w:bCs/>
                <w:noProof/>
              </w:rPr>
              <w:t>2.</w:t>
            </w:r>
            <w:r w:rsidRPr="008A3C53">
              <w:rPr>
                <w:rFonts w:ascii="Times New Roman" w:hAnsi="Times New Roman"/>
                <w:b/>
                <w:bCs/>
                <w:noProof/>
                <w:kern w:val="2"/>
                <w:sz w:val="21"/>
              </w:rPr>
              <w:tab/>
            </w:r>
            <w:r w:rsidRPr="008A3C53">
              <w:rPr>
                <w:rStyle w:val="ae"/>
                <w:rFonts w:ascii="Times New Roman" w:hAnsi="Times New Roman"/>
                <w:b/>
                <w:bCs/>
                <w:noProof/>
              </w:rPr>
              <w:t>Literature Review</w:t>
            </w:r>
            <w:r w:rsidRPr="008A3C53">
              <w:rPr>
                <w:rFonts w:ascii="Times New Roman" w:hAnsi="Times New Roman"/>
                <w:b/>
                <w:bCs/>
                <w:noProof/>
                <w:webHidden/>
              </w:rPr>
              <w:tab/>
            </w:r>
            <w:r w:rsidRPr="008A3C53">
              <w:rPr>
                <w:rFonts w:ascii="Times New Roman" w:hAnsi="Times New Roman"/>
                <w:b/>
                <w:bCs/>
                <w:noProof/>
                <w:webHidden/>
              </w:rPr>
              <w:fldChar w:fldCharType="begin"/>
            </w:r>
            <w:r w:rsidRPr="008A3C53">
              <w:rPr>
                <w:rFonts w:ascii="Times New Roman" w:hAnsi="Times New Roman"/>
                <w:b/>
                <w:bCs/>
                <w:noProof/>
                <w:webHidden/>
              </w:rPr>
              <w:instrText xml:space="preserve"> PAGEREF _Toc133230100 \h </w:instrText>
            </w:r>
            <w:r w:rsidRPr="008A3C53">
              <w:rPr>
                <w:rFonts w:ascii="Times New Roman" w:hAnsi="Times New Roman"/>
                <w:b/>
                <w:bCs/>
                <w:noProof/>
                <w:webHidden/>
              </w:rPr>
            </w:r>
            <w:r w:rsidRPr="008A3C53">
              <w:rPr>
                <w:rFonts w:ascii="Times New Roman" w:hAnsi="Times New Roman"/>
                <w:b/>
                <w:bCs/>
                <w:noProof/>
                <w:webHidden/>
              </w:rPr>
              <w:fldChar w:fldCharType="separate"/>
            </w:r>
            <w:r w:rsidRPr="008A3C53">
              <w:rPr>
                <w:rFonts w:ascii="Times New Roman" w:hAnsi="Times New Roman"/>
                <w:b/>
                <w:bCs/>
                <w:noProof/>
                <w:webHidden/>
              </w:rPr>
              <w:t>3</w:t>
            </w:r>
            <w:r w:rsidRPr="008A3C53">
              <w:rPr>
                <w:rFonts w:ascii="Times New Roman" w:hAnsi="Times New Roman"/>
                <w:b/>
                <w:bCs/>
                <w:noProof/>
                <w:webHidden/>
              </w:rPr>
              <w:fldChar w:fldCharType="end"/>
            </w:r>
          </w:hyperlink>
        </w:p>
        <w:p w14:paraId="2618558A" w14:textId="314F0136" w:rsidR="00E853AD" w:rsidRPr="008A3C53" w:rsidRDefault="00E853AD">
          <w:pPr>
            <w:pStyle w:val="TOC1"/>
            <w:tabs>
              <w:tab w:val="left" w:pos="440"/>
              <w:tab w:val="right" w:leader="dot" w:pos="9016"/>
            </w:tabs>
            <w:rPr>
              <w:rFonts w:ascii="Times New Roman" w:hAnsi="Times New Roman"/>
              <w:b/>
              <w:bCs/>
              <w:noProof/>
              <w:kern w:val="2"/>
              <w:sz w:val="21"/>
            </w:rPr>
          </w:pPr>
          <w:hyperlink w:anchor="_Toc133230101" w:history="1">
            <w:r w:rsidRPr="008A3C53">
              <w:rPr>
                <w:rStyle w:val="ae"/>
                <w:rFonts w:ascii="Times New Roman" w:hAnsi="Times New Roman"/>
                <w:b/>
                <w:bCs/>
                <w:noProof/>
              </w:rPr>
              <w:t>3.</w:t>
            </w:r>
            <w:r w:rsidRPr="008A3C53">
              <w:rPr>
                <w:rFonts w:ascii="Times New Roman" w:hAnsi="Times New Roman"/>
                <w:b/>
                <w:bCs/>
                <w:noProof/>
                <w:kern w:val="2"/>
                <w:sz w:val="21"/>
              </w:rPr>
              <w:tab/>
            </w:r>
            <w:r w:rsidRPr="008A3C53">
              <w:rPr>
                <w:rStyle w:val="ae"/>
                <w:rFonts w:ascii="Times New Roman" w:hAnsi="Times New Roman"/>
                <w:b/>
                <w:bCs/>
                <w:noProof/>
              </w:rPr>
              <w:t>Methodology</w:t>
            </w:r>
            <w:r w:rsidRPr="008A3C53">
              <w:rPr>
                <w:rFonts w:ascii="Times New Roman" w:hAnsi="Times New Roman"/>
                <w:b/>
                <w:bCs/>
                <w:noProof/>
                <w:webHidden/>
              </w:rPr>
              <w:tab/>
            </w:r>
            <w:r w:rsidRPr="008A3C53">
              <w:rPr>
                <w:rFonts w:ascii="Times New Roman" w:hAnsi="Times New Roman"/>
                <w:b/>
                <w:bCs/>
                <w:noProof/>
                <w:webHidden/>
              </w:rPr>
              <w:fldChar w:fldCharType="begin"/>
            </w:r>
            <w:r w:rsidRPr="008A3C53">
              <w:rPr>
                <w:rFonts w:ascii="Times New Roman" w:hAnsi="Times New Roman"/>
                <w:b/>
                <w:bCs/>
                <w:noProof/>
                <w:webHidden/>
              </w:rPr>
              <w:instrText xml:space="preserve"> PAGEREF _Toc133230101 \h </w:instrText>
            </w:r>
            <w:r w:rsidRPr="008A3C53">
              <w:rPr>
                <w:rFonts w:ascii="Times New Roman" w:hAnsi="Times New Roman"/>
                <w:b/>
                <w:bCs/>
                <w:noProof/>
                <w:webHidden/>
              </w:rPr>
            </w:r>
            <w:r w:rsidRPr="008A3C53">
              <w:rPr>
                <w:rFonts w:ascii="Times New Roman" w:hAnsi="Times New Roman"/>
                <w:b/>
                <w:bCs/>
                <w:noProof/>
                <w:webHidden/>
              </w:rPr>
              <w:fldChar w:fldCharType="separate"/>
            </w:r>
            <w:r w:rsidRPr="008A3C53">
              <w:rPr>
                <w:rFonts w:ascii="Times New Roman" w:hAnsi="Times New Roman"/>
                <w:b/>
                <w:bCs/>
                <w:noProof/>
                <w:webHidden/>
              </w:rPr>
              <w:t>5</w:t>
            </w:r>
            <w:r w:rsidRPr="008A3C53">
              <w:rPr>
                <w:rFonts w:ascii="Times New Roman" w:hAnsi="Times New Roman"/>
                <w:b/>
                <w:bCs/>
                <w:noProof/>
                <w:webHidden/>
              </w:rPr>
              <w:fldChar w:fldCharType="end"/>
            </w:r>
          </w:hyperlink>
        </w:p>
        <w:p w14:paraId="0E965BDD" w14:textId="371130CD" w:rsidR="00E853AD" w:rsidRPr="008A3C53" w:rsidRDefault="00E853AD">
          <w:pPr>
            <w:pStyle w:val="TOC1"/>
            <w:tabs>
              <w:tab w:val="left" w:pos="440"/>
              <w:tab w:val="right" w:leader="dot" w:pos="9016"/>
            </w:tabs>
            <w:rPr>
              <w:rFonts w:ascii="Times New Roman" w:hAnsi="Times New Roman"/>
              <w:b/>
              <w:bCs/>
              <w:noProof/>
              <w:kern w:val="2"/>
              <w:sz w:val="21"/>
            </w:rPr>
          </w:pPr>
          <w:hyperlink w:anchor="_Toc133230102" w:history="1">
            <w:r w:rsidRPr="008A3C53">
              <w:rPr>
                <w:rStyle w:val="ae"/>
                <w:rFonts w:ascii="Times New Roman" w:hAnsi="Times New Roman"/>
                <w:b/>
                <w:bCs/>
                <w:noProof/>
              </w:rPr>
              <w:t>4.</w:t>
            </w:r>
            <w:r w:rsidRPr="008A3C53">
              <w:rPr>
                <w:rFonts w:ascii="Times New Roman" w:hAnsi="Times New Roman"/>
                <w:b/>
                <w:bCs/>
                <w:noProof/>
                <w:kern w:val="2"/>
                <w:sz w:val="21"/>
              </w:rPr>
              <w:tab/>
            </w:r>
            <w:r w:rsidRPr="008A3C53">
              <w:rPr>
                <w:rStyle w:val="ae"/>
                <w:rFonts w:ascii="Times New Roman" w:hAnsi="Times New Roman"/>
                <w:b/>
                <w:bCs/>
                <w:noProof/>
              </w:rPr>
              <w:t>Experiment and expected results</w:t>
            </w:r>
            <w:r w:rsidRPr="008A3C53">
              <w:rPr>
                <w:rFonts w:ascii="Times New Roman" w:hAnsi="Times New Roman"/>
                <w:b/>
                <w:bCs/>
                <w:noProof/>
                <w:webHidden/>
              </w:rPr>
              <w:tab/>
            </w:r>
            <w:r w:rsidRPr="008A3C53">
              <w:rPr>
                <w:rFonts w:ascii="Times New Roman" w:hAnsi="Times New Roman"/>
                <w:b/>
                <w:bCs/>
                <w:noProof/>
                <w:webHidden/>
              </w:rPr>
              <w:fldChar w:fldCharType="begin"/>
            </w:r>
            <w:r w:rsidRPr="008A3C53">
              <w:rPr>
                <w:rFonts w:ascii="Times New Roman" w:hAnsi="Times New Roman"/>
                <w:b/>
                <w:bCs/>
                <w:noProof/>
                <w:webHidden/>
              </w:rPr>
              <w:instrText xml:space="preserve"> PAGEREF _Toc133230102 \h </w:instrText>
            </w:r>
            <w:r w:rsidRPr="008A3C53">
              <w:rPr>
                <w:rFonts w:ascii="Times New Roman" w:hAnsi="Times New Roman"/>
                <w:b/>
                <w:bCs/>
                <w:noProof/>
                <w:webHidden/>
              </w:rPr>
            </w:r>
            <w:r w:rsidRPr="008A3C53">
              <w:rPr>
                <w:rFonts w:ascii="Times New Roman" w:hAnsi="Times New Roman"/>
                <w:b/>
                <w:bCs/>
                <w:noProof/>
                <w:webHidden/>
              </w:rPr>
              <w:fldChar w:fldCharType="separate"/>
            </w:r>
            <w:r w:rsidRPr="008A3C53">
              <w:rPr>
                <w:rFonts w:ascii="Times New Roman" w:hAnsi="Times New Roman"/>
                <w:b/>
                <w:bCs/>
                <w:noProof/>
                <w:webHidden/>
              </w:rPr>
              <w:t>8</w:t>
            </w:r>
            <w:r w:rsidRPr="008A3C53">
              <w:rPr>
                <w:rFonts w:ascii="Times New Roman" w:hAnsi="Times New Roman"/>
                <w:b/>
                <w:bCs/>
                <w:noProof/>
                <w:webHidden/>
              </w:rPr>
              <w:fldChar w:fldCharType="end"/>
            </w:r>
          </w:hyperlink>
        </w:p>
        <w:p w14:paraId="394EE0C3" w14:textId="47D66208" w:rsidR="00E853AD" w:rsidRPr="008A3C53" w:rsidRDefault="00E853AD">
          <w:pPr>
            <w:pStyle w:val="TOC1"/>
            <w:tabs>
              <w:tab w:val="left" w:pos="440"/>
              <w:tab w:val="right" w:leader="dot" w:pos="9016"/>
            </w:tabs>
            <w:rPr>
              <w:rFonts w:ascii="Times New Roman" w:hAnsi="Times New Roman"/>
              <w:b/>
              <w:bCs/>
              <w:noProof/>
              <w:kern w:val="2"/>
              <w:sz w:val="21"/>
            </w:rPr>
          </w:pPr>
          <w:hyperlink w:anchor="_Toc133230103" w:history="1">
            <w:r w:rsidRPr="008A3C53">
              <w:rPr>
                <w:rStyle w:val="ae"/>
                <w:rFonts w:ascii="Times New Roman" w:hAnsi="Times New Roman"/>
                <w:b/>
                <w:bCs/>
                <w:noProof/>
              </w:rPr>
              <w:t>5.</w:t>
            </w:r>
            <w:r w:rsidRPr="008A3C53">
              <w:rPr>
                <w:rFonts w:ascii="Times New Roman" w:hAnsi="Times New Roman"/>
                <w:b/>
                <w:bCs/>
                <w:noProof/>
                <w:kern w:val="2"/>
                <w:sz w:val="21"/>
              </w:rPr>
              <w:tab/>
            </w:r>
            <w:r w:rsidRPr="008A3C53">
              <w:rPr>
                <w:rStyle w:val="ae"/>
                <w:rFonts w:ascii="Times New Roman" w:hAnsi="Times New Roman"/>
                <w:b/>
                <w:bCs/>
                <w:noProof/>
              </w:rPr>
              <w:t>Evaluation and Conclusion</w:t>
            </w:r>
            <w:r w:rsidRPr="008A3C53">
              <w:rPr>
                <w:rFonts w:ascii="Times New Roman" w:hAnsi="Times New Roman"/>
                <w:b/>
                <w:bCs/>
                <w:noProof/>
                <w:webHidden/>
              </w:rPr>
              <w:tab/>
            </w:r>
            <w:r w:rsidRPr="008A3C53">
              <w:rPr>
                <w:rFonts w:ascii="Times New Roman" w:hAnsi="Times New Roman"/>
                <w:b/>
                <w:bCs/>
                <w:noProof/>
                <w:webHidden/>
              </w:rPr>
              <w:fldChar w:fldCharType="begin"/>
            </w:r>
            <w:r w:rsidRPr="008A3C53">
              <w:rPr>
                <w:rFonts w:ascii="Times New Roman" w:hAnsi="Times New Roman"/>
                <w:b/>
                <w:bCs/>
                <w:noProof/>
                <w:webHidden/>
              </w:rPr>
              <w:instrText xml:space="preserve"> PAGEREF _Toc133230103 \h </w:instrText>
            </w:r>
            <w:r w:rsidRPr="008A3C53">
              <w:rPr>
                <w:rFonts w:ascii="Times New Roman" w:hAnsi="Times New Roman"/>
                <w:b/>
                <w:bCs/>
                <w:noProof/>
                <w:webHidden/>
              </w:rPr>
            </w:r>
            <w:r w:rsidRPr="008A3C53">
              <w:rPr>
                <w:rFonts w:ascii="Times New Roman" w:hAnsi="Times New Roman"/>
                <w:b/>
                <w:bCs/>
                <w:noProof/>
                <w:webHidden/>
              </w:rPr>
              <w:fldChar w:fldCharType="separate"/>
            </w:r>
            <w:r w:rsidRPr="008A3C53">
              <w:rPr>
                <w:rFonts w:ascii="Times New Roman" w:hAnsi="Times New Roman"/>
                <w:b/>
                <w:bCs/>
                <w:noProof/>
                <w:webHidden/>
              </w:rPr>
              <w:t>10</w:t>
            </w:r>
            <w:r w:rsidRPr="008A3C53">
              <w:rPr>
                <w:rFonts w:ascii="Times New Roman" w:hAnsi="Times New Roman"/>
                <w:b/>
                <w:bCs/>
                <w:noProof/>
                <w:webHidden/>
              </w:rPr>
              <w:fldChar w:fldCharType="end"/>
            </w:r>
          </w:hyperlink>
        </w:p>
        <w:p w14:paraId="0711D0DE" w14:textId="22116A84" w:rsidR="00305CA4" w:rsidRDefault="00305CA4">
          <w:r>
            <w:rPr>
              <w:b/>
              <w:bCs/>
              <w:lang w:val="zh-CN"/>
            </w:rPr>
            <w:fldChar w:fldCharType="end"/>
          </w:r>
        </w:p>
      </w:sdtContent>
    </w:sdt>
    <w:p w14:paraId="5395334D" w14:textId="4F1BA4AF" w:rsidR="00685136" w:rsidRDefault="00685136" w:rsidP="00A175F2">
      <w:pPr>
        <w:rPr>
          <w:rFonts w:ascii="Arial" w:hAnsi="Arial" w:cs="Arial"/>
          <w:sz w:val="24"/>
          <w:szCs w:val="24"/>
          <w:lang w:val="en-US" w:eastAsia="zh-CN"/>
        </w:rPr>
      </w:pPr>
    </w:p>
    <w:p w14:paraId="7289B6FF" w14:textId="283E4448" w:rsidR="00A46948" w:rsidRDefault="00A46948" w:rsidP="00A175F2">
      <w:pPr>
        <w:rPr>
          <w:rFonts w:ascii="Arial" w:hAnsi="Arial" w:cs="Arial"/>
          <w:sz w:val="24"/>
          <w:szCs w:val="24"/>
          <w:lang w:val="en-US" w:eastAsia="zh-CN"/>
        </w:rPr>
      </w:pPr>
    </w:p>
    <w:p w14:paraId="77CE4A81" w14:textId="0B7E86D4" w:rsidR="00A46948" w:rsidRDefault="00A46948" w:rsidP="00A175F2">
      <w:pPr>
        <w:rPr>
          <w:rFonts w:ascii="Arial" w:hAnsi="Arial" w:cs="Arial"/>
          <w:sz w:val="24"/>
          <w:szCs w:val="24"/>
          <w:lang w:val="en-US" w:eastAsia="zh-CN"/>
        </w:rPr>
      </w:pPr>
    </w:p>
    <w:p w14:paraId="1007243F" w14:textId="7B4C060D" w:rsidR="00A46948" w:rsidRDefault="00A46948" w:rsidP="00A175F2">
      <w:pPr>
        <w:rPr>
          <w:rFonts w:ascii="Arial" w:hAnsi="Arial" w:cs="Arial"/>
          <w:sz w:val="24"/>
          <w:szCs w:val="24"/>
          <w:lang w:val="en-US" w:eastAsia="zh-CN"/>
        </w:rPr>
      </w:pPr>
    </w:p>
    <w:p w14:paraId="2E911071" w14:textId="78C48582" w:rsidR="00A46948" w:rsidRDefault="00A46948" w:rsidP="00A175F2">
      <w:pPr>
        <w:rPr>
          <w:rFonts w:ascii="Arial" w:hAnsi="Arial" w:cs="Arial"/>
          <w:sz w:val="24"/>
          <w:szCs w:val="24"/>
          <w:lang w:val="en-US" w:eastAsia="zh-CN"/>
        </w:rPr>
      </w:pPr>
    </w:p>
    <w:p w14:paraId="2642C649" w14:textId="4BAFE303" w:rsidR="00A46948" w:rsidRDefault="00A46948" w:rsidP="00A175F2">
      <w:pPr>
        <w:rPr>
          <w:rFonts w:ascii="Arial" w:hAnsi="Arial" w:cs="Arial"/>
          <w:sz w:val="24"/>
          <w:szCs w:val="24"/>
          <w:lang w:val="en-US" w:eastAsia="zh-CN"/>
        </w:rPr>
      </w:pPr>
    </w:p>
    <w:p w14:paraId="35A4CA73" w14:textId="5F9040E3" w:rsidR="00A46948" w:rsidRDefault="00A46948" w:rsidP="00A175F2">
      <w:pPr>
        <w:rPr>
          <w:rFonts w:ascii="Arial" w:hAnsi="Arial" w:cs="Arial"/>
          <w:sz w:val="24"/>
          <w:szCs w:val="24"/>
          <w:lang w:val="en-US" w:eastAsia="zh-CN"/>
        </w:rPr>
      </w:pPr>
    </w:p>
    <w:p w14:paraId="3C16371B" w14:textId="303E763E" w:rsidR="00A46948" w:rsidRDefault="00A46948" w:rsidP="00A175F2">
      <w:pPr>
        <w:rPr>
          <w:rFonts w:ascii="Arial" w:hAnsi="Arial" w:cs="Arial"/>
          <w:sz w:val="24"/>
          <w:szCs w:val="24"/>
          <w:lang w:val="en-US" w:eastAsia="zh-CN"/>
        </w:rPr>
      </w:pPr>
    </w:p>
    <w:p w14:paraId="674AE583" w14:textId="4D5F515A" w:rsidR="00A46948" w:rsidRDefault="00A46948" w:rsidP="00A175F2">
      <w:pPr>
        <w:rPr>
          <w:rFonts w:ascii="Arial" w:hAnsi="Arial" w:cs="Arial"/>
          <w:sz w:val="24"/>
          <w:szCs w:val="24"/>
          <w:lang w:val="en-US" w:eastAsia="zh-CN"/>
        </w:rPr>
      </w:pPr>
    </w:p>
    <w:p w14:paraId="5CC0C28F" w14:textId="29BF02A4" w:rsidR="00A46948" w:rsidRDefault="00A46948" w:rsidP="00A175F2">
      <w:pPr>
        <w:rPr>
          <w:rFonts w:ascii="Arial" w:hAnsi="Arial" w:cs="Arial"/>
          <w:sz w:val="24"/>
          <w:szCs w:val="24"/>
          <w:lang w:val="en-US" w:eastAsia="zh-CN"/>
        </w:rPr>
      </w:pPr>
    </w:p>
    <w:p w14:paraId="1FD520D3" w14:textId="5B1806D8" w:rsidR="00A46948" w:rsidRDefault="00A46948" w:rsidP="00A175F2">
      <w:pPr>
        <w:rPr>
          <w:rFonts w:ascii="Arial" w:hAnsi="Arial" w:cs="Arial"/>
          <w:sz w:val="24"/>
          <w:szCs w:val="24"/>
          <w:lang w:val="en-US" w:eastAsia="zh-CN"/>
        </w:rPr>
      </w:pPr>
    </w:p>
    <w:p w14:paraId="43CB8195" w14:textId="48B2FD06" w:rsidR="00A46948" w:rsidRDefault="00A46948" w:rsidP="00A175F2">
      <w:pPr>
        <w:rPr>
          <w:rFonts w:ascii="Arial" w:hAnsi="Arial" w:cs="Arial"/>
          <w:sz w:val="24"/>
          <w:szCs w:val="24"/>
          <w:lang w:val="en-US" w:eastAsia="zh-CN"/>
        </w:rPr>
      </w:pPr>
    </w:p>
    <w:p w14:paraId="15A1B862" w14:textId="3D9CAA6A" w:rsidR="00A46948" w:rsidRDefault="00A46948" w:rsidP="00A175F2">
      <w:pPr>
        <w:rPr>
          <w:rFonts w:ascii="Arial" w:hAnsi="Arial" w:cs="Arial"/>
          <w:sz w:val="24"/>
          <w:szCs w:val="24"/>
          <w:lang w:val="en-US" w:eastAsia="zh-CN"/>
        </w:rPr>
      </w:pPr>
    </w:p>
    <w:p w14:paraId="3E42852A" w14:textId="7BAABDC9" w:rsidR="00A46948" w:rsidRDefault="00A46948" w:rsidP="00A175F2">
      <w:pPr>
        <w:rPr>
          <w:rFonts w:ascii="Arial" w:hAnsi="Arial" w:cs="Arial"/>
          <w:sz w:val="24"/>
          <w:szCs w:val="24"/>
          <w:lang w:val="en-US" w:eastAsia="zh-CN"/>
        </w:rPr>
      </w:pPr>
    </w:p>
    <w:p w14:paraId="603FD2EF" w14:textId="73014D7D" w:rsidR="00A46948" w:rsidRDefault="00A46948" w:rsidP="00A175F2">
      <w:pPr>
        <w:rPr>
          <w:rFonts w:ascii="Arial" w:hAnsi="Arial" w:cs="Arial"/>
          <w:sz w:val="24"/>
          <w:szCs w:val="24"/>
          <w:lang w:val="en-US" w:eastAsia="zh-CN"/>
        </w:rPr>
      </w:pPr>
    </w:p>
    <w:p w14:paraId="1406A268" w14:textId="0F604966" w:rsidR="00A46948" w:rsidRDefault="00A46948" w:rsidP="00A175F2">
      <w:pPr>
        <w:rPr>
          <w:rFonts w:ascii="Arial" w:hAnsi="Arial" w:cs="Arial"/>
          <w:sz w:val="24"/>
          <w:szCs w:val="24"/>
          <w:lang w:val="en-US" w:eastAsia="zh-CN"/>
        </w:rPr>
      </w:pPr>
    </w:p>
    <w:p w14:paraId="7BEC7F34" w14:textId="43DB2CD7" w:rsidR="00A46948" w:rsidRDefault="00A46948" w:rsidP="00A175F2">
      <w:pPr>
        <w:rPr>
          <w:rFonts w:ascii="Arial" w:hAnsi="Arial" w:cs="Arial"/>
          <w:sz w:val="24"/>
          <w:szCs w:val="24"/>
          <w:lang w:val="en-US" w:eastAsia="zh-CN"/>
        </w:rPr>
      </w:pPr>
    </w:p>
    <w:p w14:paraId="4A541C2E" w14:textId="3DD017DA" w:rsidR="00A46948" w:rsidRDefault="00A46948" w:rsidP="00A175F2">
      <w:pPr>
        <w:rPr>
          <w:rFonts w:ascii="Arial" w:hAnsi="Arial" w:cs="Arial"/>
          <w:sz w:val="24"/>
          <w:szCs w:val="24"/>
          <w:lang w:val="en-US" w:eastAsia="zh-CN"/>
        </w:rPr>
      </w:pPr>
    </w:p>
    <w:p w14:paraId="732FE760" w14:textId="53C557A5" w:rsidR="00A46948" w:rsidRDefault="00A46948" w:rsidP="00A175F2">
      <w:pPr>
        <w:rPr>
          <w:rFonts w:ascii="Arial" w:hAnsi="Arial" w:cs="Arial"/>
          <w:sz w:val="24"/>
          <w:szCs w:val="24"/>
          <w:lang w:val="en-US" w:eastAsia="zh-CN"/>
        </w:rPr>
      </w:pPr>
    </w:p>
    <w:p w14:paraId="54C04735" w14:textId="448087AF" w:rsidR="00A46948" w:rsidRDefault="00A46948" w:rsidP="00A175F2">
      <w:pPr>
        <w:rPr>
          <w:rFonts w:ascii="Arial" w:hAnsi="Arial" w:cs="Arial"/>
          <w:sz w:val="24"/>
          <w:szCs w:val="24"/>
          <w:lang w:val="en-US" w:eastAsia="zh-CN"/>
        </w:rPr>
      </w:pPr>
    </w:p>
    <w:p w14:paraId="11E21A26" w14:textId="598A331E" w:rsidR="00A46948" w:rsidRDefault="00A46948" w:rsidP="00A175F2">
      <w:pPr>
        <w:rPr>
          <w:rFonts w:ascii="Arial" w:hAnsi="Arial" w:cs="Arial"/>
          <w:sz w:val="24"/>
          <w:szCs w:val="24"/>
          <w:lang w:val="en-US" w:eastAsia="zh-CN"/>
        </w:rPr>
      </w:pPr>
    </w:p>
    <w:p w14:paraId="25D7FC23" w14:textId="60F1FF23" w:rsidR="00A46948" w:rsidRDefault="00A46948" w:rsidP="00A175F2">
      <w:pPr>
        <w:rPr>
          <w:rFonts w:ascii="Arial" w:hAnsi="Arial" w:cs="Arial"/>
          <w:sz w:val="24"/>
          <w:szCs w:val="24"/>
          <w:lang w:val="en-US" w:eastAsia="zh-CN"/>
        </w:rPr>
      </w:pPr>
    </w:p>
    <w:p w14:paraId="3ED5DBD9" w14:textId="5665DCC4" w:rsidR="00A46948" w:rsidRDefault="00A46948" w:rsidP="00A175F2">
      <w:pPr>
        <w:rPr>
          <w:rFonts w:ascii="Arial" w:hAnsi="Arial" w:cs="Arial"/>
          <w:sz w:val="24"/>
          <w:szCs w:val="24"/>
          <w:lang w:val="en-US" w:eastAsia="zh-CN"/>
        </w:rPr>
      </w:pPr>
    </w:p>
    <w:p w14:paraId="1CD327AB" w14:textId="5ABD83E9" w:rsidR="00A46948" w:rsidRDefault="00A46948" w:rsidP="00A175F2">
      <w:pPr>
        <w:rPr>
          <w:rFonts w:ascii="Arial" w:hAnsi="Arial" w:cs="Arial"/>
          <w:sz w:val="24"/>
          <w:szCs w:val="24"/>
          <w:lang w:val="en-US" w:eastAsia="zh-CN"/>
        </w:rPr>
      </w:pPr>
    </w:p>
    <w:p w14:paraId="337A6B98" w14:textId="6B55409D" w:rsidR="00A46948" w:rsidRDefault="00A46948" w:rsidP="00A175F2">
      <w:pPr>
        <w:rPr>
          <w:rFonts w:ascii="Arial" w:hAnsi="Arial" w:cs="Arial"/>
          <w:sz w:val="24"/>
          <w:szCs w:val="24"/>
          <w:lang w:val="en-US" w:eastAsia="zh-CN"/>
        </w:rPr>
      </w:pPr>
    </w:p>
    <w:p w14:paraId="409CC344" w14:textId="55EC00D3" w:rsidR="00A46948" w:rsidRDefault="00A46948" w:rsidP="00A175F2">
      <w:pPr>
        <w:rPr>
          <w:rFonts w:ascii="Arial" w:hAnsi="Arial" w:cs="Arial"/>
          <w:sz w:val="24"/>
          <w:szCs w:val="24"/>
          <w:lang w:val="en-US" w:eastAsia="zh-CN"/>
        </w:rPr>
      </w:pPr>
    </w:p>
    <w:p w14:paraId="59E88C59" w14:textId="57B30BCB" w:rsidR="00A46948" w:rsidRDefault="00A46948" w:rsidP="00A175F2">
      <w:pPr>
        <w:rPr>
          <w:rFonts w:ascii="Arial" w:hAnsi="Arial" w:cs="Arial"/>
          <w:sz w:val="24"/>
          <w:szCs w:val="24"/>
          <w:lang w:val="en-US" w:eastAsia="zh-CN"/>
        </w:rPr>
      </w:pPr>
    </w:p>
    <w:p w14:paraId="0AD8505A" w14:textId="176AF25E" w:rsidR="00A46948" w:rsidRDefault="00A46948" w:rsidP="00A175F2">
      <w:pPr>
        <w:rPr>
          <w:rFonts w:ascii="Arial" w:hAnsi="Arial" w:cs="Arial"/>
          <w:sz w:val="24"/>
          <w:szCs w:val="24"/>
          <w:lang w:val="en-US" w:eastAsia="zh-CN"/>
        </w:rPr>
      </w:pPr>
    </w:p>
    <w:p w14:paraId="7CE0BC16" w14:textId="54780482" w:rsidR="00A46948" w:rsidRDefault="00A46948" w:rsidP="00A175F2">
      <w:pPr>
        <w:rPr>
          <w:rFonts w:ascii="Arial" w:hAnsi="Arial" w:cs="Arial"/>
          <w:sz w:val="24"/>
          <w:szCs w:val="24"/>
          <w:lang w:val="en-US" w:eastAsia="zh-CN"/>
        </w:rPr>
      </w:pPr>
    </w:p>
    <w:p w14:paraId="1B51CEEA" w14:textId="4A1EE0BF" w:rsidR="00A46948" w:rsidRDefault="00A46948" w:rsidP="00A175F2">
      <w:pPr>
        <w:rPr>
          <w:rFonts w:ascii="Arial" w:hAnsi="Arial" w:cs="Arial"/>
          <w:sz w:val="24"/>
          <w:szCs w:val="24"/>
          <w:lang w:val="en-US" w:eastAsia="zh-CN"/>
        </w:rPr>
      </w:pPr>
    </w:p>
    <w:p w14:paraId="1DA0EB5C" w14:textId="74F89ACD" w:rsidR="00A46948" w:rsidRDefault="00A46948" w:rsidP="00A175F2">
      <w:pPr>
        <w:rPr>
          <w:rFonts w:ascii="Arial" w:hAnsi="Arial" w:cs="Arial"/>
          <w:sz w:val="24"/>
          <w:szCs w:val="24"/>
          <w:lang w:val="en-US" w:eastAsia="zh-CN"/>
        </w:rPr>
      </w:pPr>
    </w:p>
    <w:p w14:paraId="5FEBC459" w14:textId="77777777" w:rsidR="00A46948" w:rsidRPr="00B24858" w:rsidRDefault="00A46948" w:rsidP="00A175F2">
      <w:pPr>
        <w:rPr>
          <w:rFonts w:ascii="Arial" w:hAnsi="Arial" w:cs="Arial" w:hint="eastAsia"/>
          <w:sz w:val="24"/>
          <w:szCs w:val="24"/>
          <w:lang w:val="en-US" w:eastAsia="zh-CN"/>
        </w:rPr>
      </w:pPr>
    </w:p>
    <w:p w14:paraId="5150A6E1" w14:textId="3866F8B5" w:rsidR="00A525B3" w:rsidRDefault="00CE4949" w:rsidP="002A6F98">
      <w:pPr>
        <w:pStyle w:val="af8"/>
      </w:pPr>
      <w:bookmarkStart w:id="1" w:name="_Toc133230099"/>
      <w:r w:rsidRPr="00CE4949">
        <w:lastRenderedPageBreak/>
        <w:t>Introduction</w:t>
      </w:r>
      <w:bookmarkEnd w:id="1"/>
    </w:p>
    <w:p w14:paraId="067600F7" w14:textId="52BE89C3" w:rsidR="00C46F3C" w:rsidRPr="00247F96" w:rsidRDefault="00867477" w:rsidP="008630FD">
      <w:pPr>
        <w:jc w:val="both"/>
        <w:rPr>
          <w:sz w:val="21"/>
          <w:szCs w:val="21"/>
        </w:rPr>
      </w:pPr>
      <w:r w:rsidRPr="00247F96">
        <w:rPr>
          <w:sz w:val="21"/>
          <w:szCs w:val="21"/>
        </w:rPr>
        <w:t xml:space="preserve">Text mining in the financial field has attracted high attention from both academia and industry in recent years. This is because text mining is an effective tool that can be used to analyze financial markets or economic phenomena. Financial texts, including annual reports, financial news, analyst reports, and related social media information, may contain information that is not explicitly included in digital financial data. The performance of </w:t>
      </w:r>
      <w:r w:rsidRPr="00247F96">
        <w:rPr>
          <w:sz w:val="21"/>
          <w:szCs w:val="21"/>
          <w:lang w:val="en-US"/>
        </w:rPr>
        <w:t>Financial Distress Forecast</w:t>
      </w:r>
      <w:r w:rsidRPr="00247F96">
        <w:rPr>
          <w:sz w:val="21"/>
          <w:szCs w:val="21"/>
        </w:rPr>
        <w:t xml:space="preserve"> </w:t>
      </w:r>
      <w:r w:rsidRPr="00247F96">
        <w:rPr>
          <w:sz w:val="21"/>
          <w:szCs w:val="21"/>
          <w:lang w:eastAsia="zh-CN"/>
        </w:rPr>
        <w:t>（</w:t>
      </w:r>
      <w:r w:rsidRPr="00247F96">
        <w:rPr>
          <w:sz w:val="21"/>
          <w:szCs w:val="21"/>
        </w:rPr>
        <w:t>FDP</w:t>
      </w:r>
      <w:r w:rsidRPr="00247F96">
        <w:rPr>
          <w:sz w:val="21"/>
          <w:szCs w:val="21"/>
          <w:lang w:eastAsia="zh-CN"/>
        </w:rPr>
        <w:t>）</w:t>
      </w:r>
      <w:r w:rsidRPr="00247F96">
        <w:rPr>
          <w:sz w:val="21"/>
          <w:szCs w:val="21"/>
        </w:rPr>
        <w:t>mainly depends on predictive factors, including financial and non-financial characteristics. In addition, in recent years, more and more researchers have emphasized the extraction and optimization of non-financial features. Machine learning based methods require sentiment dictionaries to annotate the features of the training corpus, in order to improve the performance of the classifier; The method based on emotion dictionaries mainly uses emotion dictionaries to directly analyze the text's emotions. However, the existing emotion dictionaries, such as the emotion dictionary of Taiwan, China University of China and HowNet emotion dictionary, are all universal emotion dictionaries, which can not accurately judge the emotional polarity of some words unique to the financial field in the emotion analysis task in the financial field, thus affecting the accuracy of emotion analysis. Therefore, it is extremely important to build an emotion dictionary for the financial field to improve the performance of emotion analysis. At the same time, with the rapid development of deep learning, the introduction of word vector models provides an opportunity for related research.</w:t>
      </w:r>
    </w:p>
    <w:p w14:paraId="29182F4C" w14:textId="0ACA3837" w:rsidR="00C46F3C" w:rsidRDefault="00C46F3C" w:rsidP="002A6F98">
      <w:pPr>
        <w:pStyle w:val="af8"/>
      </w:pPr>
      <w:bookmarkStart w:id="2" w:name="_Toc133230100"/>
      <w:r w:rsidRPr="00C46F3C">
        <w:t>Literature Review</w:t>
      </w:r>
      <w:bookmarkEnd w:id="2"/>
    </w:p>
    <w:p w14:paraId="7F823251" w14:textId="4BFFEA8E" w:rsidR="009D1ED4" w:rsidRDefault="00A020DB" w:rsidP="009D1ED4">
      <w:pPr>
        <w:jc w:val="both"/>
        <w:rPr>
          <w:sz w:val="21"/>
          <w:szCs w:val="21"/>
          <w:lang w:eastAsia="zh-CN"/>
        </w:rPr>
      </w:pPr>
      <w:r w:rsidRPr="00A020DB">
        <w:rPr>
          <w:sz w:val="21"/>
          <w:szCs w:val="21"/>
          <w:lang w:eastAsia="zh-CN"/>
        </w:rPr>
        <w:t>Currently, a large number of researchers are attempting to conduct emotional analysis on financial texts and use it to analyze investor decisions, thereby predicting stock market volatility. Smailović [1] proposed that the change in the probability of positive emotions in financial texts can serve as an indicator of stock closing prices. By conducting sentiment analysis on Twitter's financial texts and using Granger causality analysis to validate the hypothesis, it further demonstrates that using sentiment analysis on financial texts to predict stock market fluctuations is meaningful. Li et al. [2] started from the emotional perspective of news and applied existing sentiment dictionaries and sentiment analysis frameworks to map news into the emotional space, analyzing its impact on stock prices. Nguyen et al. [3] conducted emotional analysis on social media information and predicted stock prices. Wu et al. [4] explored the relationship between comment sentiment and stock price volatility trends based on machine learning and dictionary based methods, respectively. The sentiment dictionary used was HowNet.</w:t>
      </w:r>
    </w:p>
    <w:p w14:paraId="33D61F01" w14:textId="387045E7" w:rsidR="00A020DB" w:rsidRDefault="00A020DB" w:rsidP="009D1ED4">
      <w:pPr>
        <w:jc w:val="both"/>
        <w:rPr>
          <w:sz w:val="21"/>
          <w:szCs w:val="21"/>
          <w:lang w:eastAsia="zh-CN"/>
        </w:rPr>
      </w:pPr>
    </w:p>
    <w:p w14:paraId="46366EE8" w14:textId="419483BF" w:rsidR="00A020DB" w:rsidRDefault="00A020DB" w:rsidP="009D1ED4">
      <w:pPr>
        <w:jc w:val="both"/>
        <w:rPr>
          <w:sz w:val="21"/>
          <w:szCs w:val="21"/>
          <w:lang w:eastAsia="zh-CN"/>
        </w:rPr>
      </w:pPr>
      <w:r w:rsidRPr="00A020DB">
        <w:rPr>
          <w:sz w:val="21"/>
          <w:szCs w:val="21"/>
          <w:lang w:eastAsia="zh-CN"/>
        </w:rPr>
        <w:t>The above research indicates that emotional analysis in the financial field has certain value and significance. By conducting emotional analysis on financial texts to predict stock market trends, it can provide reference for investors' decision-making and help maintain the stability of the stock market. As the foundation of sentiment analysis research, sentiment dictionaries are essential, and constructing a domain applicable sentiment dictionary can greatly improve the performance of sentiment analysis. According to Wang et al. [5]'s research on the construction methods of emotion dictionaries, there are currently two main types of methods for constructing dictionaries.</w:t>
      </w:r>
    </w:p>
    <w:p w14:paraId="798F1F6F" w14:textId="02B5D87E" w:rsidR="00A020DB" w:rsidRDefault="00A020DB" w:rsidP="009D1ED4">
      <w:pPr>
        <w:jc w:val="both"/>
        <w:rPr>
          <w:sz w:val="21"/>
          <w:szCs w:val="21"/>
          <w:lang w:eastAsia="zh-CN"/>
        </w:rPr>
      </w:pPr>
    </w:p>
    <w:p w14:paraId="153F144C" w14:textId="3321A99F" w:rsidR="00A020DB" w:rsidRPr="00EC22F6" w:rsidRDefault="00A020DB" w:rsidP="00EC22F6">
      <w:pPr>
        <w:jc w:val="both"/>
        <w:rPr>
          <w:sz w:val="21"/>
          <w:szCs w:val="21"/>
          <w:lang w:eastAsia="zh-CN"/>
        </w:rPr>
      </w:pPr>
      <w:r w:rsidRPr="00EC22F6">
        <w:rPr>
          <w:sz w:val="21"/>
          <w:szCs w:val="21"/>
          <w:lang w:eastAsia="zh-CN"/>
        </w:rPr>
        <w:lastRenderedPageBreak/>
        <w:t>Semantic knowledge base contains the collection of human semantic knowledge about words, such as WordNet and so on. General emotion dictionaries (such as HowNet) are also a semantic knowledge base. A complete semantic knowledge base can construct an emotional dictionary by mining the relationship between words (such as synonyms, antonyms, etc.). Hu et al. [6] manually constructed a small set of positive and negative emotional words (adjectives) as seed sets, expanded the set of emotional words according to synonyms and antonyms in WordNet, and finally got a certain scale emotion dictionary. Strapparava et al. [7] added some nouns, verbs and adverbs to the seed set on the basis of adjectives, and proposed WordNet-Affect to build a more comprehensive emotion dictionary. Kamps et al. [8] believed that the more similar the meaning of two words, the less the number of iterations through synonyms, so they judged the emotional polarity of candidate words with the help of WordNet. Hassan et al. [9] construct the inter-word relationship graph according to WordNet, and determine the emotional polarity of the candidate words by the number of times they move to words with different known emotions. Liu position Equality [10] selects some common emotion words from the HowNet emotion dictionary, constructs the basic emotion set, and uses "the semantic similarity method of knowledge net" to construct the emotion dictionary. In addition, finding the relationship between words and words in interpretation can also provide help for the construction of emotion dictionary. Andreevskaia et al. [11] use the emotional tag extraction program (STEP) to extract emotional words from WordNet to expand the seed word set, traverse all interpretations, filter and disambiguate the words containing seed words, and add them to the emotion dictionary. Esuli et al. [12] assume that the interpretation of synonyms contains words with the same polarity, and use the PageRank method to determine the emotional polarity of words. To sum up, a complete semantic knowledge base can quickly build a universal emotion dictionary, and this method is more practical when the accuracy of the dictionary is not high. Due to the deficiency of Chinese semantic knowledge base and domain limitations, this method does not perform well in the construction of financial domain-oriented emotion dictionary.</w:t>
      </w:r>
    </w:p>
    <w:p w14:paraId="0181734C" w14:textId="77777777" w:rsidR="00EC22F6" w:rsidRDefault="00EC22F6" w:rsidP="00EC22F6">
      <w:pPr>
        <w:jc w:val="both"/>
        <w:rPr>
          <w:sz w:val="21"/>
          <w:szCs w:val="21"/>
          <w:lang w:eastAsia="zh-CN"/>
        </w:rPr>
      </w:pPr>
    </w:p>
    <w:p w14:paraId="1A4062F9" w14:textId="55B7A6A9" w:rsidR="00A020DB" w:rsidRPr="00EC22F6" w:rsidRDefault="00A020DB" w:rsidP="00EC22F6">
      <w:pPr>
        <w:jc w:val="both"/>
        <w:rPr>
          <w:sz w:val="21"/>
          <w:szCs w:val="21"/>
          <w:lang w:eastAsia="zh-CN"/>
        </w:rPr>
      </w:pPr>
      <w:r w:rsidRPr="00EC22F6">
        <w:rPr>
          <w:sz w:val="21"/>
          <w:szCs w:val="21"/>
          <w:lang w:eastAsia="zh-CN"/>
        </w:rPr>
        <w:t xml:space="preserve">A corpus is a collection of language materials that have really appeared in practical use. There are many methods of constructing emotion dictionary based on corpus, among which the most classical method is to use conjunctions in sentences to judge the emotional polarity of words before and after. Kanayama et al. [13] determine the initial emotional word set and the required corpus, formulate conjunction constraints, set thresholds, and use unsupervised methods to automatically generate emotion dictionaries. Xia et al. [14] consider using conjunctions to determine the emotional polarity of adjectives, and using Bayesian models to deal with polar disambiguation tasks in a probabilistic manner. Yin Chunxia et al. [15] use the contextual information between words in free comments to model an emotional tendency network relationship and judge the emotional tendency of words. In addition, some researchers also propose to use the word co-occurrence method to construct an emotional dictionary, that is, there is a certain correlation between the two words that often appear together, and judge the emotional polarity according to this. Among them, the method of measuring the correlation between two words by point-by-point mutual information (PMI) is widely used. Turney [16] proposes a PMI-IR algorithm to measure the similarity between words by using point-by-point mutual information and information retrieval, and then Turney [17] judges the emotional polarity of candidate words by calculating the difference of PMI of different seed words of candidate words. Based on the idea of Turney, Wawer [18] focuses on the method of generating seed sets, and uses the generated seed sets to determine the emotional polarity of candidate words. Krestel </w:t>
      </w:r>
      <w:r w:rsidRPr="00EC22F6">
        <w:rPr>
          <w:sz w:val="21"/>
          <w:szCs w:val="21"/>
          <w:lang w:eastAsia="zh-CN"/>
        </w:rPr>
        <w:lastRenderedPageBreak/>
        <w:t>et al. [19] use LDA to extract emotional words, and combined with PMI to determine emotional polarity. Zhong Minjuan [20] proposed the extraction and recognition of emotional words based on association rule mining, and combined with PageRank model and PMI semantic filtering, introduced the mixed correlation between words, studied the original emotional tendency of words, and effectively constructed an emotion dictionary. Compared with the semantic knowledge base, corpus has the advantages of easy access and sufficient quantity, and the constructed dictionary performs well in the field to which the corpus belongs, but the cost of construction is high, and the corpus needs to be preprocessed. In addition, the accuracy of the constructed dictionary is relatively low.</w:t>
      </w:r>
    </w:p>
    <w:p w14:paraId="7F24A886" w14:textId="36358AFA" w:rsidR="00EC22F6" w:rsidRDefault="00EC22F6" w:rsidP="00EC22F6">
      <w:pPr>
        <w:jc w:val="both"/>
        <w:rPr>
          <w:sz w:val="21"/>
          <w:szCs w:val="21"/>
          <w:lang w:eastAsia="zh-CN"/>
        </w:rPr>
      </w:pPr>
    </w:p>
    <w:p w14:paraId="3F2179B4" w14:textId="1115C294" w:rsidR="00EC22F6" w:rsidRDefault="00EC22F6" w:rsidP="00EC22F6">
      <w:pPr>
        <w:jc w:val="both"/>
        <w:rPr>
          <w:sz w:val="21"/>
          <w:szCs w:val="21"/>
          <w:lang w:eastAsia="zh-CN"/>
        </w:rPr>
      </w:pPr>
      <w:r w:rsidRPr="00EC22F6">
        <w:rPr>
          <w:sz w:val="21"/>
          <w:szCs w:val="21"/>
          <w:lang w:eastAsia="zh-CN"/>
        </w:rPr>
        <w:t>To sum up, the author finds that the dictionary based on knowledge base or corpus has its own advantages and disadvantages: the dictionary based on knowledge base is universal and accurate, but the domain applicability is poor; based on corpus can use large-scale corpus to build emotional dictionaries, but the cost is high and the accuracy is low. In recent years, with the rapid development of neural networks and deep learning, word vector (WordEmbedding) has become a hot spot in the field of natural language processing, of which Word2Vec is the most famous. Word2Vec is an efficient open source tool for representing words as real-valued vectors released by Google in 2013. using the idea of deep learning, combined with language model, and through unsupervised training, the processing of text content is simplified to vector operations in k-dimensional vector space, and the similarity in vector space can be used to express the semantic relevance of text. There are two kinds of models used to construct word vectors in Word2Vec, one is CBOW model (ContinuousBag-of-WordsModel), the other is Skip-Gram model (ContinuousSkip-GramModel). The principle of the CBOW model is to predict the middle words by the surrounding words, while the Skip-Gram model is to predict the surrounding words by the middle words. Therefore, CBOW model is more suitable for small data sets and can smooth a lot of distributed information, while Skip-Gram model is more suitable for large-scale data sets.</w:t>
      </w:r>
    </w:p>
    <w:p w14:paraId="0AD659BF" w14:textId="5C3DADC8" w:rsidR="00EC22F6" w:rsidRDefault="00EC22F6" w:rsidP="00EC22F6">
      <w:pPr>
        <w:jc w:val="both"/>
        <w:rPr>
          <w:sz w:val="21"/>
          <w:szCs w:val="21"/>
          <w:lang w:eastAsia="zh-CN"/>
        </w:rPr>
      </w:pPr>
    </w:p>
    <w:p w14:paraId="4540B0BE" w14:textId="3A95C3FD" w:rsidR="00EC22F6" w:rsidRPr="00EC22F6" w:rsidRDefault="00EC22F6" w:rsidP="00EC22F6">
      <w:pPr>
        <w:jc w:val="both"/>
        <w:rPr>
          <w:rFonts w:hint="eastAsia"/>
          <w:sz w:val="21"/>
          <w:szCs w:val="21"/>
          <w:lang w:eastAsia="zh-CN"/>
        </w:rPr>
      </w:pPr>
      <w:r w:rsidRPr="00EC22F6">
        <w:rPr>
          <w:sz w:val="21"/>
          <w:szCs w:val="21"/>
          <w:lang w:eastAsia="zh-CN"/>
        </w:rPr>
        <w:t>Therefore, this paper combines the advantages of knowledge base and corpus, and converts words into word vectors with the help of deep learning method, and uses neural network to construct emotional polarity classifier to judge the emotional polarity of words, so as to avoid the occurrence of inaccurate classification. Finally, a method of automatically constructing financial field-oriented emotion dictionary is proposed.</w:t>
      </w:r>
    </w:p>
    <w:p w14:paraId="02E091F2" w14:textId="0FFCECDC" w:rsidR="00EC22F6" w:rsidRPr="0085462E" w:rsidRDefault="00443B69" w:rsidP="002A6F98">
      <w:pPr>
        <w:pStyle w:val="af8"/>
      </w:pPr>
      <w:bookmarkStart w:id="3" w:name="_Toc133230101"/>
      <w:r w:rsidRPr="00443B69">
        <w:t>Methodology</w:t>
      </w:r>
      <w:bookmarkEnd w:id="3"/>
    </w:p>
    <w:p w14:paraId="701BE60D" w14:textId="46098E52" w:rsidR="00443B69" w:rsidRDefault="0085462E" w:rsidP="009D1ED4">
      <w:pPr>
        <w:jc w:val="both"/>
        <w:rPr>
          <w:sz w:val="21"/>
          <w:szCs w:val="21"/>
          <w:lang w:eastAsia="zh-CN"/>
        </w:rPr>
      </w:pPr>
      <w:r w:rsidRPr="0085462E">
        <w:rPr>
          <w:sz w:val="21"/>
          <w:szCs w:val="21"/>
          <w:lang w:eastAsia="zh-CN"/>
        </w:rPr>
        <w:t xml:space="preserve">The domain dictionary construction process designed in this article is shown in Figure 1, which is mainly divided into </w:t>
      </w:r>
      <w:r>
        <w:rPr>
          <w:rFonts w:hint="eastAsia"/>
          <w:sz w:val="21"/>
          <w:szCs w:val="21"/>
          <w:lang w:eastAsia="zh-CN"/>
        </w:rPr>
        <w:t>t</w:t>
      </w:r>
      <w:r>
        <w:rPr>
          <w:sz w:val="21"/>
          <w:szCs w:val="21"/>
          <w:lang w:eastAsia="zh-CN"/>
        </w:rPr>
        <w:t>hree</w:t>
      </w:r>
      <w:r w:rsidRPr="0085462E">
        <w:rPr>
          <w:sz w:val="21"/>
          <w:szCs w:val="21"/>
          <w:lang w:eastAsia="zh-CN"/>
        </w:rPr>
        <w:t xml:space="preserve"> parts.</w:t>
      </w:r>
    </w:p>
    <w:p w14:paraId="77A5BFB2" w14:textId="2CB7FCB0" w:rsidR="00BC65E1" w:rsidRDefault="00BC65E1" w:rsidP="009D1ED4">
      <w:pPr>
        <w:jc w:val="both"/>
        <w:rPr>
          <w:sz w:val="21"/>
          <w:szCs w:val="21"/>
          <w:lang w:eastAsia="zh-CN"/>
        </w:rPr>
      </w:pPr>
    </w:p>
    <w:p w14:paraId="2FDFFB24" w14:textId="4B9A2AEC" w:rsidR="002A6F98" w:rsidRPr="00305CA4" w:rsidRDefault="00BC65E1" w:rsidP="00305CA4">
      <w:pPr>
        <w:pStyle w:val="a0"/>
        <w:numPr>
          <w:ilvl w:val="1"/>
          <w:numId w:val="33"/>
        </w:numPr>
      </w:pPr>
      <w:r w:rsidRPr="00305CA4">
        <w:t>Data preprocessing</w:t>
      </w:r>
    </w:p>
    <w:p w14:paraId="53CA35E1" w14:textId="7A495693" w:rsidR="00BC65E1" w:rsidRDefault="00BC65E1" w:rsidP="009D1ED4">
      <w:pPr>
        <w:jc w:val="both"/>
        <w:rPr>
          <w:rFonts w:hint="eastAsia"/>
          <w:sz w:val="21"/>
          <w:szCs w:val="21"/>
          <w:lang w:eastAsia="zh-CN"/>
        </w:rPr>
      </w:pPr>
      <w:r w:rsidRPr="00BC65E1">
        <w:rPr>
          <w:sz w:val="21"/>
          <w:szCs w:val="21"/>
          <w:lang w:eastAsia="zh-CN"/>
        </w:rPr>
        <w:t xml:space="preserve">The data preprocessing stage includes the processing of the semantic knowledge base and the processing of the corpus. The processing of semantic knowledge bases mainly refers to the fusion of existing universal sentiment dictionaries. The general dictionaries collected in this article include: Taiwan University Emotional Dictionary (NTUSD); Li Jun Emotional Dictionary of Tsinghua University; Positive and negative emotional words in the HowNet sentiment dictionary of CNKI; Dalian University of Technology </w:t>
      </w:r>
      <w:r w:rsidRPr="00BC65E1">
        <w:rPr>
          <w:sz w:val="21"/>
          <w:szCs w:val="21"/>
          <w:lang w:eastAsia="zh-CN"/>
        </w:rPr>
        <w:lastRenderedPageBreak/>
        <w:t>Emotional Vocabulary Ontology (DUTIR). Firstly, extract the positive and negative word sets from the aforementioned dictionaries respectively, remove duplicate words, and perform fusion. If a certain word appears in multiple dictionaries at the same time but the marked emotional polarity is different, the polarity of the word is manually judged. During the experiment, no inconsistent words were found in the part of speech labeling, and the fusion results are shown in Table 1.</w:t>
      </w:r>
    </w:p>
    <w:p w14:paraId="3D8C696D" w14:textId="702DBB16" w:rsidR="0085462E" w:rsidRDefault="0085462E" w:rsidP="0085462E">
      <w:pPr>
        <w:jc w:val="center"/>
        <w:rPr>
          <w:sz w:val="21"/>
          <w:szCs w:val="21"/>
          <w:lang w:eastAsia="zh-CN"/>
        </w:rPr>
      </w:pPr>
      <w:r>
        <w:rPr>
          <w:noProof/>
        </w:rPr>
        <w:drawing>
          <wp:inline distT="0" distB="0" distL="0" distR="0" wp14:anchorId="026BC98F" wp14:editId="7B55EF71">
            <wp:extent cx="4937760" cy="3564641"/>
            <wp:effectExtent l="0" t="0" r="0" b="0"/>
            <wp:docPr id="13356928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92869" name=""/>
                    <pic:cNvPicPr/>
                  </pic:nvPicPr>
                  <pic:blipFill>
                    <a:blip r:embed="rId9"/>
                    <a:stretch>
                      <a:fillRect/>
                    </a:stretch>
                  </pic:blipFill>
                  <pic:spPr>
                    <a:xfrm>
                      <a:off x="0" y="0"/>
                      <a:ext cx="4950424" cy="3573783"/>
                    </a:xfrm>
                    <a:prstGeom prst="rect">
                      <a:avLst/>
                    </a:prstGeom>
                  </pic:spPr>
                </pic:pic>
              </a:graphicData>
            </a:graphic>
          </wp:inline>
        </w:drawing>
      </w:r>
    </w:p>
    <w:p w14:paraId="256F2C5C" w14:textId="6A8B3BC9" w:rsidR="0085462E" w:rsidRDefault="0085462E" w:rsidP="0085462E">
      <w:pPr>
        <w:jc w:val="center"/>
        <w:rPr>
          <w:b/>
          <w:bCs/>
          <w:sz w:val="21"/>
          <w:szCs w:val="21"/>
          <w:lang w:eastAsia="zh-CN"/>
        </w:rPr>
      </w:pPr>
      <w:r w:rsidRPr="0085462E">
        <w:rPr>
          <w:b/>
          <w:bCs/>
          <w:sz w:val="21"/>
          <w:szCs w:val="21"/>
          <w:lang w:eastAsia="zh-CN"/>
        </w:rPr>
        <w:t xml:space="preserve">Fig. 1. </w:t>
      </w:r>
      <w:r w:rsidRPr="0085462E">
        <w:rPr>
          <w:b/>
          <w:bCs/>
          <w:sz w:val="21"/>
          <w:szCs w:val="21"/>
          <w:lang w:eastAsia="zh-CN"/>
        </w:rPr>
        <w:t>approach of generating sentiment lexicon</w:t>
      </w:r>
    </w:p>
    <w:p w14:paraId="7A818DEB" w14:textId="6D8B1646" w:rsidR="00BC65E1" w:rsidRDefault="00BC65E1" w:rsidP="0085462E">
      <w:pPr>
        <w:jc w:val="center"/>
        <w:rPr>
          <w:b/>
          <w:bCs/>
          <w:sz w:val="21"/>
          <w:szCs w:val="21"/>
          <w:lang w:eastAsia="zh-CN"/>
        </w:rPr>
      </w:pPr>
    </w:p>
    <w:p w14:paraId="0BE278DD" w14:textId="10D0D19D" w:rsidR="004A3F37" w:rsidRDefault="004A3F37" w:rsidP="0085462E">
      <w:pPr>
        <w:jc w:val="center"/>
        <w:rPr>
          <w:b/>
          <w:bCs/>
          <w:sz w:val="21"/>
          <w:szCs w:val="21"/>
          <w:lang w:eastAsia="zh-CN"/>
        </w:rPr>
      </w:pPr>
      <w:r>
        <w:rPr>
          <w:rFonts w:hint="eastAsia"/>
          <w:b/>
          <w:bCs/>
          <w:sz w:val="21"/>
          <w:szCs w:val="21"/>
          <w:lang w:eastAsia="zh-CN"/>
        </w:rPr>
        <w:t>T</w:t>
      </w:r>
      <w:r>
        <w:rPr>
          <w:b/>
          <w:bCs/>
          <w:sz w:val="21"/>
          <w:szCs w:val="21"/>
          <w:lang w:eastAsia="zh-CN"/>
        </w:rPr>
        <w:t xml:space="preserve">able </w:t>
      </w:r>
      <w:r w:rsidR="009C624A">
        <w:rPr>
          <w:b/>
          <w:bCs/>
          <w:sz w:val="21"/>
          <w:szCs w:val="21"/>
          <w:lang w:eastAsia="zh-CN"/>
        </w:rPr>
        <w:t>1</w:t>
      </w:r>
      <w:r>
        <w:rPr>
          <w:b/>
          <w:bCs/>
          <w:sz w:val="21"/>
          <w:szCs w:val="21"/>
          <w:lang w:eastAsia="zh-CN"/>
        </w:rPr>
        <w:t xml:space="preserve"> </w:t>
      </w:r>
      <w:r w:rsidRPr="004A3F37">
        <w:rPr>
          <w:b/>
          <w:bCs/>
          <w:sz w:val="21"/>
          <w:szCs w:val="21"/>
          <w:lang w:eastAsia="zh-CN"/>
        </w:rPr>
        <w:t>Words collection of general sentiment lexicons</w:t>
      </w:r>
    </w:p>
    <w:p w14:paraId="57A4AADB" w14:textId="26B62C4A" w:rsidR="004A3F37" w:rsidRDefault="004A3F37" w:rsidP="004A3F37">
      <w:pPr>
        <w:jc w:val="center"/>
        <w:rPr>
          <w:b/>
          <w:bCs/>
          <w:sz w:val="21"/>
          <w:szCs w:val="21"/>
          <w:lang w:eastAsia="zh-CN"/>
        </w:rPr>
      </w:pPr>
      <w:r>
        <w:rPr>
          <w:noProof/>
        </w:rPr>
        <w:drawing>
          <wp:inline distT="0" distB="0" distL="0" distR="0" wp14:anchorId="03921379" wp14:editId="1601B385">
            <wp:extent cx="5114925" cy="1047750"/>
            <wp:effectExtent l="0" t="0" r="9525" b="0"/>
            <wp:docPr id="16201344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34456" name=""/>
                    <pic:cNvPicPr/>
                  </pic:nvPicPr>
                  <pic:blipFill>
                    <a:blip r:embed="rId10"/>
                    <a:stretch>
                      <a:fillRect/>
                    </a:stretch>
                  </pic:blipFill>
                  <pic:spPr>
                    <a:xfrm>
                      <a:off x="0" y="0"/>
                      <a:ext cx="5114925" cy="1047750"/>
                    </a:xfrm>
                    <a:prstGeom prst="rect">
                      <a:avLst/>
                    </a:prstGeom>
                  </pic:spPr>
                </pic:pic>
              </a:graphicData>
            </a:graphic>
          </wp:inline>
        </w:drawing>
      </w:r>
    </w:p>
    <w:p w14:paraId="35CDC888" w14:textId="24D61CDF" w:rsidR="009C624A" w:rsidRDefault="009C624A" w:rsidP="009C624A">
      <w:pPr>
        <w:jc w:val="both"/>
        <w:rPr>
          <w:sz w:val="21"/>
          <w:szCs w:val="21"/>
          <w:lang w:eastAsia="zh-CN"/>
        </w:rPr>
      </w:pPr>
      <w:r w:rsidRPr="009C624A">
        <w:rPr>
          <w:sz w:val="21"/>
          <w:szCs w:val="21"/>
          <w:lang w:eastAsia="zh-CN"/>
        </w:rPr>
        <w:t xml:space="preserve">The processing of a corpus mainly refers to preprocessing the corpus, including data cleaning, removing incomplete and duplicate data from the corpus, ensuring that the corpus belongs to the same field; Segmenting the corpus and removing stop words and special symbols lays the foundation for the following experiments. The method of neural network training classifier belongs to supervised learning and needs labeled corpus for training. This article proposes a weak indexing method to automatically construct the training corpus required for the classifier. Based on the existing domain specific corpus and the fused universal sentiment dictionary, obtain the intersection of the two as the training corpus. In a specific field, although not all universal emotional words will appear, there must be universal emotional words in the specific field, and this part of emotional words are words whose emotional polarity has been determined in the semantic knowledge base. Therefore, they can be used as the training corpus for the neural network </w:t>
      </w:r>
      <w:r w:rsidRPr="009C624A">
        <w:rPr>
          <w:sz w:val="21"/>
          <w:szCs w:val="21"/>
          <w:lang w:eastAsia="zh-CN"/>
        </w:rPr>
        <w:lastRenderedPageBreak/>
        <w:t>classifier in this article. The emotion classifier trained with this training corpus can determine the emotional polarity of emotion words, mainly for domain emotion words with unknown emotional polarity, so that these words can be added to the emotion dictionary in the end.</w:t>
      </w:r>
    </w:p>
    <w:p w14:paraId="451E4E89" w14:textId="36B7A819" w:rsidR="009C624A" w:rsidRDefault="009C624A" w:rsidP="009C624A">
      <w:pPr>
        <w:jc w:val="both"/>
        <w:rPr>
          <w:sz w:val="21"/>
          <w:szCs w:val="21"/>
          <w:lang w:eastAsia="zh-CN"/>
        </w:rPr>
      </w:pPr>
    </w:p>
    <w:p w14:paraId="4C0489A2" w14:textId="32A3728C" w:rsidR="002A6F98" w:rsidRPr="00305CA4" w:rsidRDefault="009C624A" w:rsidP="00305CA4">
      <w:pPr>
        <w:pStyle w:val="a0"/>
      </w:pPr>
      <w:r w:rsidRPr="00305CA4">
        <w:t>Construction of Word Vector Model</w:t>
      </w:r>
    </w:p>
    <w:p w14:paraId="12CEDB8B" w14:textId="7E52FDB8" w:rsidR="009C624A" w:rsidRPr="0070046D" w:rsidRDefault="009C624A" w:rsidP="009C624A">
      <w:pPr>
        <w:jc w:val="both"/>
        <w:rPr>
          <w:sz w:val="21"/>
          <w:szCs w:val="21"/>
          <w:lang w:eastAsia="zh-CN"/>
        </w:rPr>
      </w:pPr>
      <w:r w:rsidRPr="0070046D">
        <w:rPr>
          <w:sz w:val="21"/>
          <w:szCs w:val="21"/>
          <w:lang w:eastAsia="zh-CN"/>
        </w:rPr>
        <w:t>Build the word vector model required for this article using Python and the open-source toolkit Gensim. A word vector is a distributed representation of word features, and the value of the word vector dimension is related to the size of the corpus. A low dimension cannot capture semantic differences between words, while a high dimension will capture some noise that is not useful for generalization ability, namely the high variance problem. In addition, the larger the dimension, the higher the cost of constructing word vectors. Usually, when the size of the corpus is less than 100MB, the default parameter of 100 dimensions is sufficient. Due to the small size of the corpus used in this article, the CBOW model is used to construct word vectors, and the dimension of the word vector is selected as 100 dimensions.</w:t>
      </w:r>
    </w:p>
    <w:p w14:paraId="50DC7514" w14:textId="34845636" w:rsidR="00CB5525" w:rsidRPr="0070046D" w:rsidRDefault="00CB5525" w:rsidP="009C624A">
      <w:pPr>
        <w:jc w:val="both"/>
        <w:rPr>
          <w:sz w:val="21"/>
          <w:szCs w:val="21"/>
          <w:lang w:eastAsia="zh-CN"/>
        </w:rPr>
      </w:pPr>
    </w:p>
    <w:p w14:paraId="53EC1634" w14:textId="6C0FA673" w:rsidR="00CB5525" w:rsidRPr="002A6F98" w:rsidRDefault="00CB5525" w:rsidP="00305CA4">
      <w:pPr>
        <w:pStyle w:val="a0"/>
      </w:pPr>
      <w:r w:rsidRPr="002A6F98">
        <w:t>The Construction of Neural Network Classifiers</w:t>
      </w:r>
    </w:p>
    <w:p w14:paraId="115B803A" w14:textId="727698B3" w:rsidR="00CB5525" w:rsidRPr="0070046D" w:rsidRDefault="00CB5525" w:rsidP="00CB5525">
      <w:pPr>
        <w:jc w:val="both"/>
        <w:rPr>
          <w:sz w:val="21"/>
          <w:szCs w:val="21"/>
          <w:lang w:eastAsia="zh-CN"/>
        </w:rPr>
      </w:pPr>
      <w:r w:rsidRPr="0070046D">
        <w:rPr>
          <w:sz w:val="21"/>
          <w:szCs w:val="21"/>
          <w:lang w:eastAsia="zh-CN"/>
        </w:rPr>
        <w:t>This article uses neural networks to construct a binary classifier for word emotions (to determine whether word emotions are positive or negative). The training corpus is known to be emotional words, corresponding to the polarity of emotional words, where each emotional word is converted into a 100 dimensional word vector through Word2Vec. Due to the fact that the training corpus in this article is word vectors corresponding to words and not sequence data, there is no need to use RNN (Recurrent Neural Network); In addition, the dimension of the word vector is 100 dimensions, so using CNN (Convolutional Neural Network) for further feature extraction does not make much sense. Moreover, the emotional polarity judgment of words belongs to the classification problem. Therefore, this article uses a fully connected neural network to construct a classifier, and the network structure is shown in Figure 2.</w:t>
      </w:r>
    </w:p>
    <w:p w14:paraId="4ACCFF17" w14:textId="384E7588" w:rsidR="00CB5525" w:rsidRDefault="00CB5525" w:rsidP="00CB5525">
      <w:pPr>
        <w:jc w:val="center"/>
        <w:rPr>
          <w:sz w:val="24"/>
          <w:szCs w:val="24"/>
          <w:lang w:eastAsia="zh-CN"/>
        </w:rPr>
      </w:pPr>
      <w:r w:rsidRPr="000D7308">
        <w:rPr>
          <w:rFonts w:ascii="宋体" w:hAnsi="宋体"/>
          <w:noProof/>
          <w:sz w:val="24"/>
        </w:rPr>
        <w:drawing>
          <wp:inline distT="0" distB="0" distL="0" distR="0" wp14:anchorId="3562FD22" wp14:editId="01B8889E">
            <wp:extent cx="4605169" cy="2179320"/>
            <wp:effectExtent l="0" t="0" r="0" b="0"/>
            <wp:docPr id="732393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5632" cy="2184272"/>
                    </a:xfrm>
                    <a:prstGeom prst="rect">
                      <a:avLst/>
                    </a:prstGeom>
                    <a:noFill/>
                    <a:ln>
                      <a:noFill/>
                    </a:ln>
                  </pic:spPr>
                </pic:pic>
              </a:graphicData>
            </a:graphic>
          </wp:inline>
        </w:drawing>
      </w:r>
    </w:p>
    <w:p w14:paraId="34FFC6BC" w14:textId="1F5DC02F" w:rsidR="00CB5525" w:rsidRDefault="00CB5525" w:rsidP="00CB5525">
      <w:pPr>
        <w:jc w:val="center"/>
        <w:rPr>
          <w:b/>
          <w:bCs/>
          <w:sz w:val="21"/>
          <w:szCs w:val="21"/>
          <w:lang w:eastAsia="zh-CN"/>
        </w:rPr>
      </w:pPr>
      <w:bookmarkStart w:id="4" w:name="_Hlk133228901"/>
      <w:r w:rsidRPr="00CB5525">
        <w:rPr>
          <w:b/>
          <w:bCs/>
          <w:sz w:val="21"/>
          <w:szCs w:val="21"/>
          <w:lang w:eastAsia="zh-CN"/>
        </w:rPr>
        <w:t>Figure 2 Network structure of neural network classifier</w:t>
      </w:r>
    </w:p>
    <w:bookmarkEnd w:id="4"/>
    <w:p w14:paraId="6AA29A0C" w14:textId="4146D347" w:rsidR="00CB5525" w:rsidRDefault="00CB5525" w:rsidP="00CB5525">
      <w:pPr>
        <w:rPr>
          <w:b/>
          <w:bCs/>
          <w:sz w:val="21"/>
          <w:szCs w:val="21"/>
          <w:lang w:eastAsia="zh-CN"/>
        </w:rPr>
      </w:pPr>
    </w:p>
    <w:p w14:paraId="5524295A" w14:textId="632F7FAC" w:rsidR="00CB5525" w:rsidRDefault="00CB5525" w:rsidP="00CB5525">
      <w:pPr>
        <w:jc w:val="both"/>
        <w:rPr>
          <w:sz w:val="21"/>
          <w:szCs w:val="21"/>
          <w:lang w:eastAsia="zh-CN"/>
        </w:rPr>
      </w:pPr>
      <w:r w:rsidRPr="00CB5525">
        <w:rPr>
          <w:sz w:val="21"/>
          <w:szCs w:val="21"/>
          <w:lang w:eastAsia="zh-CN"/>
        </w:rPr>
        <w:t xml:space="preserve">After multiple experiments, a 4-layer fully connected neural network was finally determined. The numbers at the bottom of Figure 2 represent the number of neuron nodes in each layer, for example, the number of nodes in L1 layer is 64; The text between layers represents the activation function used. The activation function has two main functions: adding nonlinear factors to solve nonlinear problems; Features that can </w:t>
      </w:r>
      <w:r w:rsidRPr="00CB5525">
        <w:rPr>
          <w:sz w:val="21"/>
          <w:szCs w:val="21"/>
          <w:lang w:eastAsia="zh-CN"/>
        </w:rPr>
        <w:lastRenderedPageBreak/>
        <w:t>be used to combine training data. The most commonly used activation function is the linear rectification function (ReLU), also known as the modified linear unit. For the binary classification problem, the normalized exponential function (Softmax) is usually used as the activation function at the output level. The loss function is used to estimate the degree of inconsistency between the predicted value and the true value of the model. The smaller the loss function, the better the robustness of the model. For binary classification problems, the loss function usually uses cross entropy. The function of the optimization function is to use backpropagation to optimize parameters and reduce losses. The currently most effective optimization function is Adam, whose main advantage is that after bias correction, the learning rate of each iteration has a certain range, making parameter changes more stable. The learning rate represents the variation of parameters. If the learning rate is low, the training will become more reliable, but optimization will take a longer time; The learning rate is high, and training may not converge or even diverge, so the learning rate is generally set to 0.01. Therefore, ReLU is selected for the activation function of the first several layers of the neural network constructed in this paper, Softmax is selected for the activation function of the output layer, cross entropy is selected for the loss function, Adam is selected for the optimization function, and the learning rate is set to 0.01. Finally, the training corpus is divided into training sets and prediction sets according to the ratio of 9:1, where the training set is used to train the model, and the prediction set is used to judge the effect of the model.</w:t>
      </w:r>
    </w:p>
    <w:p w14:paraId="3041D263" w14:textId="6830DED4" w:rsidR="00CB5525" w:rsidRDefault="00CB5525" w:rsidP="00CB5525">
      <w:pPr>
        <w:jc w:val="both"/>
        <w:rPr>
          <w:sz w:val="21"/>
          <w:szCs w:val="21"/>
          <w:lang w:eastAsia="zh-CN"/>
        </w:rPr>
      </w:pPr>
    </w:p>
    <w:p w14:paraId="2062DCFB" w14:textId="514E391D" w:rsidR="00CB5525" w:rsidRPr="00CB5525" w:rsidRDefault="00CB5525" w:rsidP="00305CA4">
      <w:pPr>
        <w:pStyle w:val="a0"/>
      </w:pPr>
      <w:r w:rsidRPr="00CB5525">
        <w:t>Construction of a Domain Emotion Dictionary</w:t>
      </w:r>
    </w:p>
    <w:p w14:paraId="1E4FAA84" w14:textId="77777777" w:rsidR="00CB5525" w:rsidRPr="00CB5525" w:rsidRDefault="00CB5525" w:rsidP="00CB5525">
      <w:pPr>
        <w:jc w:val="both"/>
        <w:rPr>
          <w:sz w:val="21"/>
          <w:szCs w:val="21"/>
          <w:lang w:eastAsia="zh-CN"/>
        </w:rPr>
      </w:pPr>
      <w:r w:rsidRPr="00CB5525">
        <w:rPr>
          <w:sz w:val="21"/>
          <w:szCs w:val="21"/>
          <w:lang w:eastAsia="zh-CN"/>
        </w:rPr>
        <w:t>(1) Determine the set of seed words. Develop corresponding selection criteria based on the characteristics of the selected field, extract words from the corpus as seed words, and add them to the seed word set;</w:t>
      </w:r>
    </w:p>
    <w:p w14:paraId="5C2D5042" w14:textId="77777777" w:rsidR="00CB5525" w:rsidRDefault="00CB5525" w:rsidP="00CB5525">
      <w:pPr>
        <w:jc w:val="both"/>
        <w:rPr>
          <w:sz w:val="21"/>
          <w:szCs w:val="21"/>
          <w:lang w:eastAsia="zh-CN"/>
        </w:rPr>
      </w:pPr>
    </w:p>
    <w:p w14:paraId="714D5B8C" w14:textId="77784649" w:rsidR="00CB5525" w:rsidRPr="00CB5525" w:rsidRDefault="00CB5525" w:rsidP="00CB5525">
      <w:pPr>
        <w:jc w:val="both"/>
        <w:rPr>
          <w:sz w:val="21"/>
          <w:szCs w:val="21"/>
          <w:lang w:eastAsia="zh-CN"/>
        </w:rPr>
      </w:pPr>
      <w:r w:rsidRPr="00CB5525">
        <w:rPr>
          <w:sz w:val="21"/>
          <w:szCs w:val="21"/>
          <w:lang w:eastAsia="zh-CN"/>
        </w:rPr>
        <w:t>(2) Determine the set of candidate emotional words. Firstly, convert the seed words into corresponding word vectors, and use the similarity calculation formula (cosine calculation formula of the vector) to obtain the n words that are most similar to each seed word as candidate sentiment word sets;</w:t>
      </w:r>
    </w:p>
    <w:p w14:paraId="5A596BF8" w14:textId="77777777" w:rsidR="00CB5525" w:rsidRDefault="00CB5525" w:rsidP="00CB5525">
      <w:pPr>
        <w:jc w:val="both"/>
        <w:rPr>
          <w:sz w:val="21"/>
          <w:szCs w:val="21"/>
          <w:lang w:eastAsia="zh-CN"/>
        </w:rPr>
      </w:pPr>
    </w:p>
    <w:p w14:paraId="35E15411" w14:textId="529D5F99" w:rsidR="00CB5525" w:rsidRDefault="00CB5525" w:rsidP="00CB5525">
      <w:pPr>
        <w:jc w:val="both"/>
        <w:rPr>
          <w:sz w:val="21"/>
          <w:szCs w:val="21"/>
          <w:lang w:eastAsia="zh-CN"/>
        </w:rPr>
      </w:pPr>
      <w:r w:rsidRPr="00CB5525">
        <w:rPr>
          <w:sz w:val="21"/>
          <w:szCs w:val="21"/>
          <w:lang w:eastAsia="zh-CN"/>
        </w:rPr>
        <w:t>(3) Use the trained sentiment classifier to determine the emotional polarity of each candidate word. Finally, integrate the candidate words with emotional polarity output from the above classifier and add them to the sentiment dictionary for specific domains.</w:t>
      </w:r>
    </w:p>
    <w:p w14:paraId="7A695356" w14:textId="35AEF384" w:rsidR="00247F96" w:rsidRDefault="00247F96" w:rsidP="00CB5525">
      <w:pPr>
        <w:jc w:val="both"/>
        <w:rPr>
          <w:sz w:val="21"/>
          <w:szCs w:val="21"/>
          <w:lang w:eastAsia="zh-CN"/>
        </w:rPr>
      </w:pPr>
    </w:p>
    <w:p w14:paraId="50EE9855" w14:textId="5D4D7926" w:rsidR="005E574D" w:rsidRPr="005E574D" w:rsidRDefault="005E574D" w:rsidP="005E574D">
      <w:pPr>
        <w:pStyle w:val="af8"/>
        <w:rPr>
          <w:lang w:eastAsia="zh-CN"/>
        </w:rPr>
      </w:pPr>
      <w:bookmarkStart w:id="5" w:name="_Toc133230102"/>
      <w:r w:rsidRPr="005E574D">
        <w:rPr>
          <w:lang w:eastAsia="zh-CN"/>
        </w:rPr>
        <w:t>Experiment and expected results</w:t>
      </w:r>
      <w:bookmarkEnd w:id="5"/>
    </w:p>
    <w:p w14:paraId="67A4CCC0" w14:textId="1261A0FC" w:rsidR="005E574D" w:rsidRDefault="005E574D" w:rsidP="005E574D">
      <w:pPr>
        <w:pStyle w:val="a0"/>
        <w:numPr>
          <w:ilvl w:val="0"/>
          <w:numId w:val="0"/>
        </w:numPr>
        <w:rPr>
          <w:b w:val="0"/>
          <w:bCs w:val="0"/>
          <w:sz w:val="21"/>
          <w:szCs w:val="21"/>
        </w:rPr>
      </w:pPr>
      <w:r w:rsidRPr="005E574D">
        <w:rPr>
          <w:b w:val="0"/>
          <w:bCs w:val="0"/>
          <w:sz w:val="21"/>
          <w:szCs w:val="21"/>
        </w:rPr>
        <w:t>In order to verify the effectiveness of this method, this article designs experiments to verify the following two assumptions:</w:t>
      </w:r>
    </w:p>
    <w:p w14:paraId="466998D2" w14:textId="4940E6F3" w:rsidR="005E574D" w:rsidRDefault="005E574D" w:rsidP="005E574D">
      <w:pPr>
        <w:pStyle w:val="a0"/>
        <w:numPr>
          <w:ilvl w:val="0"/>
          <w:numId w:val="0"/>
        </w:numPr>
        <w:rPr>
          <w:b w:val="0"/>
          <w:bCs w:val="0"/>
          <w:sz w:val="21"/>
          <w:szCs w:val="21"/>
        </w:rPr>
      </w:pPr>
      <w:r w:rsidRPr="005E574D">
        <w:rPr>
          <w:sz w:val="21"/>
          <w:szCs w:val="21"/>
        </w:rPr>
        <w:t>Assumption 1</w:t>
      </w:r>
      <w:r w:rsidRPr="005E574D">
        <w:rPr>
          <w:b w:val="0"/>
          <w:bCs w:val="0"/>
          <w:sz w:val="21"/>
          <w:szCs w:val="21"/>
        </w:rPr>
        <w:t>: This article proposes a method of using word vectors to train classifiers to determine the emotional polarity of words, which is better than directly using the semantic similarity of word vectors to determine the emotional polarity of words.</w:t>
      </w:r>
    </w:p>
    <w:p w14:paraId="1CA8234F" w14:textId="77777777" w:rsidR="005E574D" w:rsidRDefault="005E574D" w:rsidP="005E574D">
      <w:pPr>
        <w:pStyle w:val="a0"/>
        <w:numPr>
          <w:ilvl w:val="0"/>
          <w:numId w:val="0"/>
        </w:numPr>
        <w:rPr>
          <w:b w:val="0"/>
          <w:bCs w:val="0"/>
          <w:sz w:val="21"/>
          <w:szCs w:val="21"/>
        </w:rPr>
      </w:pPr>
    </w:p>
    <w:p w14:paraId="59E8E539" w14:textId="54AD6FD5" w:rsidR="005E574D" w:rsidRPr="005E574D" w:rsidRDefault="005E574D" w:rsidP="005E574D">
      <w:pPr>
        <w:pStyle w:val="a0"/>
        <w:numPr>
          <w:ilvl w:val="0"/>
          <w:numId w:val="0"/>
        </w:numPr>
        <w:rPr>
          <w:b w:val="0"/>
          <w:bCs w:val="0"/>
          <w:sz w:val="21"/>
          <w:szCs w:val="21"/>
        </w:rPr>
      </w:pPr>
      <w:r w:rsidRPr="005E574D">
        <w:rPr>
          <w:b w:val="0"/>
          <w:bCs w:val="0"/>
          <w:sz w:val="21"/>
          <w:szCs w:val="21"/>
        </w:rPr>
        <w:t xml:space="preserve">In the field of sentiment analysis, most conventional machine learning methods, such as decision trees, support vector machines, etc., can construct classifiers to determine the emotional polarity of words. Due to the particularity of natural language (insufficient direct features that need to be converted into word </w:t>
      </w:r>
      <w:r w:rsidRPr="005E574D">
        <w:rPr>
          <w:b w:val="0"/>
          <w:bCs w:val="0"/>
          <w:sz w:val="21"/>
          <w:szCs w:val="21"/>
        </w:rPr>
        <w:lastRenderedPageBreak/>
        <w:t>vectors for analysis, with the number of features being the dimension of the word vector), support vector machines perform better than other machine learning algorithms.</w:t>
      </w:r>
    </w:p>
    <w:p w14:paraId="681D9B34" w14:textId="795F5ADF" w:rsidR="005E574D" w:rsidRDefault="005E574D" w:rsidP="005E574D">
      <w:pPr>
        <w:pStyle w:val="a0"/>
        <w:numPr>
          <w:ilvl w:val="0"/>
          <w:numId w:val="0"/>
        </w:numPr>
      </w:pPr>
    </w:p>
    <w:p w14:paraId="5A2E20A9" w14:textId="2888C696" w:rsidR="005E574D" w:rsidRPr="005E574D" w:rsidRDefault="005E574D" w:rsidP="005E574D">
      <w:pPr>
        <w:pStyle w:val="a0"/>
        <w:numPr>
          <w:ilvl w:val="0"/>
          <w:numId w:val="0"/>
        </w:numPr>
        <w:rPr>
          <w:b w:val="0"/>
          <w:bCs w:val="0"/>
          <w:sz w:val="21"/>
          <w:szCs w:val="21"/>
        </w:rPr>
      </w:pPr>
      <w:r w:rsidRPr="005E574D">
        <w:rPr>
          <w:sz w:val="21"/>
          <w:szCs w:val="21"/>
        </w:rPr>
        <w:t>Assumption 2</w:t>
      </w:r>
      <w:r w:rsidRPr="005E574D">
        <w:rPr>
          <w:b w:val="0"/>
          <w:bCs w:val="0"/>
          <w:sz w:val="21"/>
          <w:szCs w:val="21"/>
        </w:rPr>
        <w:t>: In deep learning, the classifier trained by neural networks performs better than the classifier trained by support vector machines (SVM) in determining the emotional polarity of words.</w:t>
      </w:r>
    </w:p>
    <w:p w14:paraId="5F4DFEE6" w14:textId="1795C961" w:rsidR="005E574D" w:rsidRDefault="005E574D" w:rsidP="005E574D">
      <w:pPr>
        <w:pStyle w:val="a0"/>
        <w:numPr>
          <w:ilvl w:val="0"/>
          <w:numId w:val="0"/>
        </w:numPr>
      </w:pPr>
    </w:p>
    <w:p w14:paraId="685B5651" w14:textId="37E583B5" w:rsidR="00C10827" w:rsidRDefault="00C10827" w:rsidP="005E574D">
      <w:pPr>
        <w:pStyle w:val="a0"/>
        <w:numPr>
          <w:ilvl w:val="0"/>
          <w:numId w:val="0"/>
        </w:numPr>
        <w:rPr>
          <w:b w:val="0"/>
          <w:bCs w:val="0"/>
          <w:sz w:val="21"/>
          <w:szCs w:val="21"/>
        </w:rPr>
      </w:pPr>
      <w:r w:rsidRPr="00C10827">
        <w:rPr>
          <w:b w:val="0"/>
          <w:bCs w:val="0"/>
          <w:sz w:val="21"/>
          <w:szCs w:val="21"/>
        </w:rPr>
        <w:t>Construct a classifier using SVM for the same training data. The training set precision of the classifier is 76.60%, and the prediction set precision is 75.08%. Although there is no obvious overfitting or under fitting, the precision is obviously inferior to that of the classifier constructed by neural network.</w:t>
      </w:r>
    </w:p>
    <w:p w14:paraId="7AFA7F22" w14:textId="76EC2705" w:rsidR="00C10827" w:rsidRDefault="00C10827" w:rsidP="005E574D">
      <w:pPr>
        <w:pStyle w:val="a0"/>
        <w:numPr>
          <w:ilvl w:val="0"/>
          <w:numId w:val="0"/>
        </w:numPr>
        <w:rPr>
          <w:b w:val="0"/>
          <w:bCs w:val="0"/>
          <w:sz w:val="21"/>
          <w:szCs w:val="21"/>
        </w:rPr>
      </w:pPr>
    </w:p>
    <w:p w14:paraId="5CA1EBC4" w14:textId="3FBDA498" w:rsidR="00C10827" w:rsidRDefault="00C10827" w:rsidP="005E574D">
      <w:pPr>
        <w:pStyle w:val="a0"/>
        <w:numPr>
          <w:ilvl w:val="0"/>
          <w:numId w:val="0"/>
        </w:numPr>
        <w:rPr>
          <w:b w:val="0"/>
          <w:bCs w:val="0"/>
          <w:sz w:val="21"/>
          <w:szCs w:val="21"/>
        </w:rPr>
      </w:pPr>
      <w:r w:rsidRPr="00C10827">
        <w:rPr>
          <w:b w:val="0"/>
          <w:bCs w:val="0"/>
          <w:sz w:val="21"/>
          <w:szCs w:val="21"/>
        </w:rPr>
        <w:t xml:space="preserve">Using the neural network classifier and SVM classifier constructed in this article to determine the emotional polarity of candidate words, a sentiment dictionary for the financial field was successfully constructed. Calculate the values of each indicator of the sentiment dictionary constructed by the neural network classifier and SVM classifier under different threshold conditions, as shown in Figure </w:t>
      </w:r>
      <w:r w:rsidR="003E7368">
        <w:rPr>
          <w:b w:val="0"/>
          <w:bCs w:val="0"/>
          <w:sz w:val="21"/>
          <w:szCs w:val="21"/>
        </w:rPr>
        <w:t>3.</w:t>
      </w:r>
    </w:p>
    <w:p w14:paraId="6A8D2B04" w14:textId="376CF7FF" w:rsidR="00C10827" w:rsidRDefault="00C10827" w:rsidP="00C10827">
      <w:pPr>
        <w:pStyle w:val="a0"/>
        <w:numPr>
          <w:ilvl w:val="0"/>
          <w:numId w:val="0"/>
        </w:numPr>
        <w:jc w:val="center"/>
        <w:rPr>
          <w:b w:val="0"/>
          <w:bCs w:val="0"/>
          <w:sz w:val="21"/>
          <w:szCs w:val="21"/>
        </w:rPr>
      </w:pPr>
      <w:r>
        <w:rPr>
          <w:noProof/>
        </w:rPr>
        <w:drawing>
          <wp:inline distT="0" distB="0" distL="0" distR="0" wp14:anchorId="50CFC583" wp14:editId="4DD9066F">
            <wp:extent cx="4381500" cy="2095500"/>
            <wp:effectExtent l="0" t="0" r="0" b="0"/>
            <wp:docPr id="16317930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93087" name=""/>
                    <pic:cNvPicPr/>
                  </pic:nvPicPr>
                  <pic:blipFill>
                    <a:blip r:embed="rId12"/>
                    <a:stretch>
                      <a:fillRect/>
                    </a:stretch>
                  </pic:blipFill>
                  <pic:spPr>
                    <a:xfrm>
                      <a:off x="0" y="0"/>
                      <a:ext cx="4381500" cy="2095500"/>
                    </a:xfrm>
                    <a:prstGeom prst="rect">
                      <a:avLst/>
                    </a:prstGeom>
                  </pic:spPr>
                </pic:pic>
              </a:graphicData>
            </a:graphic>
          </wp:inline>
        </w:drawing>
      </w:r>
    </w:p>
    <w:p w14:paraId="6A72C27B" w14:textId="665F09D3" w:rsidR="00C10827" w:rsidRPr="003E7368" w:rsidRDefault="00C10827" w:rsidP="00C10827">
      <w:pPr>
        <w:pStyle w:val="a0"/>
        <w:numPr>
          <w:ilvl w:val="0"/>
          <w:numId w:val="0"/>
        </w:numPr>
        <w:jc w:val="center"/>
        <w:rPr>
          <w:b w:val="0"/>
          <w:bCs w:val="0"/>
          <w:sz w:val="18"/>
          <w:szCs w:val="18"/>
        </w:rPr>
      </w:pPr>
      <w:r w:rsidRPr="003E7368">
        <w:rPr>
          <w:b w:val="0"/>
          <w:bCs w:val="0"/>
          <w:sz w:val="18"/>
          <w:szCs w:val="18"/>
        </w:rPr>
        <w:t>Number of words selected based on similarity</w:t>
      </w:r>
    </w:p>
    <w:p w14:paraId="6708DBE9" w14:textId="79303176" w:rsidR="00C10827" w:rsidRPr="003E7368" w:rsidRDefault="00C10827" w:rsidP="00C10827">
      <w:pPr>
        <w:pStyle w:val="a0"/>
        <w:numPr>
          <w:ilvl w:val="0"/>
          <w:numId w:val="0"/>
        </w:numPr>
        <w:jc w:val="center"/>
        <w:rPr>
          <w:b w:val="0"/>
          <w:bCs w:val="0"/>
          <w:sz w:val="18"/>
          <w:szCs w:val="18"/>
        </w:rPr>
      </w:pPr>
      <w:r w:rsidRPr="003E7368">
        <w:rPr>
          <w:rFonts w:asciiTheme="minorEastAsia" w:hAnsiTheme="minorEastAsia"/>
          <w:sz w:val="18"/>
          <w:szCs w:val="18"/>
        </w:rPr>
        <w:t>—</w:t>
      </w:r>
      <w:r w:rsidRPr="003E7368">
        <w:rPr>
          <w:rFonts w:hint="eastAsia"/>
          <w:b w:val="0"/>
          <w:bCs w:val="0"/>
          <w:sz w:val="18"/>
          <w:szCs w:val="18"/>
        </w:rPr>
        <w:t>神经网络</w:t>
      </w:r>
      <w:r w:rsidRPr="003E7368">
        <w:rPr>
          <w:rFonts w:hint="eastAsia"/>
          <w:b w:val="0"/>
          <w:bCs w:val="0"/>
          <w:sz w:val="18"/>
          <w:szCs w:val="18"/>
        </w:rPr>
        <w:t xml:space="preserve"> </w:t>
      </w:r>
      <w:r w:rsidRPr="003E7368">
        <w:rPr>
          <w:b w:val="0"/>
          <w:bCs w:val="0"/>
          <w:sz w:val="18"/>
          <w:szCs w:val="18"/>
        </w:rPr>
        <w:t xml:space="preserve">   </w:t>
      </w:r>
      <w:r w:rsidRPr="003E7368">
        <w:rPr>
          <w:rFonts w:hint="eastAsia"/>
          <w:b w:val="0"/>
          <w:bCs w:val="0"/>
          <w:sz w:val="18"/>
          <w:szCs w:val="18"/>
        </w:rPr>
        <w:t>---</w:t>
      </w:r>
      <w:r w:rsidRPr="003E7368">
        <w:rPr>
          <w:b w:val="0"/>
          <w:bCs w:val="0"/>
          <w:sz w:val="18"/>
          <w:szCs w:val="18"/>
        </w:rPr>
        <w:t>SVM</w:t>
      </w:r>
    </w:p>
    <w:p w14:paraId="52A0D204" w14:textId="5C02F772" w:rsidR="00C10827" w:rsidRPr="003E7368" w:rsidRDefault="00BC673C" w:rsidP="00C10827">
      <w:pPr>
        <w:pStyle w:val="a0"/>
        <w:numPr>
          <w:ilvl w:val="0"/>
          <w:numId w:val="0"/>
        </w:numPr>
        <w:jc w:val="center"/>
        <w:rPr>
          <w:sz w:val="18"/>
          <w:szCs w:val="18"/>
        </w:rPr>
      </w:pPr>
      <w:r w:rsidRPr="003E7368">
        <w:rPr>
          <w:rFonts w:hint="eastAsia"/>
          <w:color w:val="002060"/>
          <w:sz w:val="18"/>
          <w:szCs w:val="18"/>
        </w:rPr>
        <w:t>—</w:t>
      </w:r>
      <w:r w:rsidRPr="003E7368">
        <w:rPr>
          <w:sz w:val="18"/>
          <w:szCs w:val="18"/>
        </w:rPr>
        <w:t>A</w:t>
      </w:r>
      <w:r w:rsidRPr="003E7368">
        <w:rPr>
          <w:rFonts w:hint="eastAsia"/>
          <w:sz w:val="18"/>
          <w:szCs w:val="18"/>
        </w:rPr>
        <w:t>cc</w:t>
      </w:r>
      <w:r w:rsidRPr="003E7368">
        <w:rPr>
          <w:sz w:val="18"/>
          <w:szCs w:val="18"/>
        </w:rPr>
        <w:t xml:space="preserve">   </w:t>
      </w:r>
      <w:r w:rsidRPr="003E7368">
        <w:rPr>
          <w:rFonts w:asciiTheme="minorEastAsia" w:hAnsiTheme="minorEastAsia"/>
          <w:color w:val="ED7D31" w:themeColor="accent2"/>
          <w:sz w:val="18"/>
          <w:szCs w:val="18"/>
        </w:rPr>
        <w:t>—</w:t>
      </w:r>
      <w:r w:rsidRPr="003E7368">
        <w:rPr>
          <w:color w:val="ED7D31" w:themeColor="accent2"/>
          <w:sz w:val="18"/>
          <w:szCs w:val="18"/>
        </w:rPr>
        <w:t xml:space="preserve"> </w:t>
      </w:r>
      <w:r w:rsidR="003E7368" w:rsidRPr="003E7368">
        <w:rPr>
          <w:sz w:val="18"/>
          <w:szCs w:val="18"/>
        </w:rPr>
        <w:t xml:space="preserve">acc  </w:t>
      </w:r>
      <w:r w:rsidR="003E7368" w:rsidRPr="003E7368">
        <w:rPr>
          <w:rFonts w:hint="eastAsia"/>
          <w:color w:val="70AD47" w:themeColor="accent6"/>
          <w:sz w:val="18"/>
          <w:szCs w:val="18"/>
        </w:rPr>
        <w:t>—</w:t>
      </w:r>
      <w:r w:rsidR="003E7368" w:rsidRPr="003761EC">
        <w:rPr>
          <w:rFonts w:hint="eastAsia"/>
          <w:sz w:val="18"/>
          <w:szCs w:val="18"/>
        </w:rPr>
        <w:t>re</w:t>
      </w:r>
      <w:r w:rsidR="003E7368" w:rsidRPr="003761EC">
        <w:rPr>
          <w:sz w:val="18"/>
          <w:szCs w:val="18"/>
        </w:rPr>
        <w:t>call</w:t>
      </w:r>
      <w:r w:rsidR="003E7368" w:rsidRPr="003E7368">
        <w:rPr>
          <w:color w:val="70AD47" w:themeColor="accent6"/>
          <w:sz w:val="18"/>
          <w:szCs w:val="18"/>
        </w:rPr>
        <w:t xml:space="preserve">   </w:t>
      </w:r>
      <w:r w:rsidR="003E7368" w:rsidRPr="003E7368">
        <w:rPr>
          <w:rFonts w:hint="eastAsia"/>
          <w:color w:val="7030A0"/>
          <w:sz w:val="18"/>
          <w:szCs w:val="18"/>
        </w:rPr>
        <w:t>—</w:t>
      </w:r>
      <w:r w:rsidR="003E7368" w:rsidRPr="003E7368">
        <w:rPr>
          <w:rFonts w:hint="eastAsia"/>
          <w:sz w:val="18"/>
          <w:szCs w:val="18"/>
        </w:rPr>
        <w:t>F</w:t>
      </w:r>
      <w:r w:rsidR="003E7368" w:rsidRPr="003E7368">
        <w:rPr>
          <w:sz w:val="18"/>
          <w:szCs w:val="18"/>
        </w:rPr>
        <w:t>1</w:t>
      </w:r>
    </w:p>
    <w:p w14:paraId="7806CAE0" w14:textId="77777777" w:rsidR="003E7368" w:rsidRDefault="003E7368" w:rsidP="00C10827">
      <w:pPr>
        <w:pStyle w:val="a0"/>
        <w:numPr>
          <w:ilvl w:val="0"/>
          <w:numId w:val="0"/>
        </w:numPr>
        <w:jc w:val="center"/>
        <w:rPr>
          <w:sz w:val="18"/>
          <w:szCs w:val="18"/>
        </w:rPr>
      </w:pPr>
      <w:r w:rsidRPr="003E7368">
        <w:rPr>
          <w:sz w:val="18"/>
          <w:szCs w:val="18"/>
        </w:rPr>
        <w:t xml:space="preserve">Figure </w:t>
      </w:r>
      <w:r w:rsidRPr="003E7368">
        <w:rPr>
          <w:sz w:val="18"/>
          <w:szCs w:val="18"/>
        </w:rPr>
        <w:t>3</w:t>
      </w:r>
      <w:r w:rsidRPr="003E7368">
        <w:rPr>
          <w:sz w:val="18"/>
          <w:szCs w:val="18"/>
        </w:rPr>
        <w:t xml:space="preserve"> Evaluation metrics for sentiment dictionaries constructed </w:t>
      </w:r>
    </w:p>
    <w:p w14:paraId="5BF6C793" w14:textId="7FE14199" w:rsidR="00C10827" w:rsidRDefault="003E7368" w:rsidP="003E7368">
      <w:pPr>
        <w:pStyle w:val="a0"/>
        <w:numPr>
          <w:ilvl w:val="0"/>
          <w:numId w:val="0"/>
        </w:numPr>
        <w:jc w:val="center"/>
        <w:rPr>
          <w:sz w:val="18"/>
          <w:szCs w:val="18"/>
        </w:rPr>
      </w:pPr>
      <w:r w:rsidRPr="003E7368">
        <w:rPr>
          <w:sz w:val="18"/>
          <w:szCs w:val="18"/>
        </w:rPr>
        <w:t>by neural network classifiers and SVM classifiers under different thresholds</w:t>
      </w:r>
    </w:p>
    <w:p w14:paraId="4E394278" w14:textId="34E06773" w:rsidR="003761EC" w:rsidRDefault="003761EC" w:rsidP="00064759">
      <w:pPr>
        <w:jc w:val="both"/>
        <w:rPr>
          <w:rFonts w:hint="eastAsia"/>
          <w:sz w:val="18"/>
          <w:szCs w:val="18"/>
        </w:rPr>
      </w:pPr>
      <w:r w:rsidRPr="003761EC">
        <w:rPr>
          <w:sz w:val="21"/>
          <w:szCs w:val="21"/>
        </w:rPr>
        <w:t xml:space="preserve">From Figure 3, it can be seen that the accuracy of the neural network classifier decreases as the number of word takers increases. Accuracy can measure whether the selected candidate word is an emotional word. When the threshold increases, some words that are not so similar to the seed words are also selected as candidate emotional words, which will lead to a decrease in accuracy, indicating that it is reasonable for accuracy to decrease with the increase of the threshold. However, the accuracy and recall rates did not significantly change with the change of threshold, indicating that the neural network classifier constructed in this paper can effectively determine the emotional polarity of candidate emotion words. </w:t>
      </w:r>
      <w:r w:rsidR="00336682" w:rsidRPr="00336682">
        <w:rPr>
          <w:sz w:val="21"/>
          <w:szCs w:val="21"/>
        </w:rPr>
        <w:t>In addition, its F1 index is generally around 60%, further indicating that the sentiment dictionary constructed in this article has good performance. Comparing the neural network classifier with the SVM classifier, it is evident that the various indicators of the neural network classifier constructed in this article are better than those of the SVM classifier, thus verifying hypothesis 2.</w:t>
      </w:r>
    </w:p>
    <w:p w14:paraId="7672B471" w14:textId="674E3CD9" w:rsidR="003761EC" w:rsidRDefault="003761EC" w:rsidP="003761EC">
      <w:pPr>
        <w:pStyle w:val="a0"/>
        <w:numPr>
          <w:ilvl w:val="0"/>
          <w:numId w:val="0"/>
        </w:numPr>
        <w:rPr>
          <w:sz w:val="18"/>
          <w:szCs w:val="18"/>
        </w:rPr>
      </w:pPr>
    </w:p>
    <w:p w14:paraId="3F813756" w14:textId="35BD71D4" w:rsidR="00064759" w:rsidRPr="00064759" w:rsidRDefault="00064759" w:rsidP="003761EC">
      <w:pPr>
        <w:pStyle w:val="a0"/>
        <w:numPr>
          <w:ilvl w:val="0"/>
          <w:numId w:val="0"/>
        </w:numPr>
        <w:rPr>
          <w:rFonts w:hint="eastAsia"/>
          <w:b w:val="0"/>
          <w:bCs w:val="0"/>
          <w:sz w:val="21"/>
          <w:szCs w:val="21"/>
        </w:rPr>
      </w:pPr>
      <w:r w:rsidRPr="00064759">
        <w:rPr>
          <w:b w:val="0"/>
          <w:bCs w:val="0"/>
          <w:sz w:val="21"/>
          <w:szCs w:val="21"/>
        </w:rPr>
        <w:lastRenderedPageBreak/>
        <w:t>In addition, from the perspective of dictionary content, the sentiment dictionary constructed in this article for the financial field can accurately identify the emotional polarity of unique sentiment words in the financial field, such as positive words: overweight, high rise, dividend, positive, bull market, etc; Negative words: diving, trading suspension, plummeting, falling below the limit, etc. In summary, the method proposed in this article for constructing domain oriented sentiment dictionaries is feasible and effective.</w:t>
      </w:r>
    </w:p>
    <w:p w14:paraId="624F6BC1" w14:textId="4E1E9D8C" w:rsidR="003761EC" w:rsidRDefault="003761EC" w:rsidP="003761EC">
      <w:pPr>
        <w:pStyle w:val="a0"/>
        <w:numPr>
          <w:ilvl w:val="0"/>
          <w:numId w:val="0"/>
        </w:numPr>
        <w:rPr>
          <w:sz w:val="18"/>
          <w:szCs w:val="18"/>
        </w:rPr>
      </w:pPr>
    </w:p>
    <w:p w14:paraId="078ED490" w14:textId="4A1ACE50" w:rsidR="00064759" w:rsidRPr="003E7368" w:rsidRDefault="00064759" w:rsidP="00064759">
      <w:pPr>
        <w:pStyle w:val="af8"/>
        <w:rPr>
          <w:rFonts w:hint="eastAsia"/>
        </w:rPr>
      </w:pPr>
      <w:bookmarkStart w:id="6" w:name="_Toc133230103"/>
      <w:r w:rsidRPr="00064759">
        <w:t>Evaluation and Conclusion</w:t>
      </w:r>
      <w:bookmarkEnd w:id="6"/>
    </w:p>
    <w:p w14:paraId="1D30A950" w14:textId="77777777" w:rsidR="00247F96" w:rsidRDefault="00247F96" w:rsidP="00247F96">
      <w:pPr>
        <w:jc w:val="both"/>
        <w:rPr>
          <w:lang w:eastAsia="zh-CN"/>
        </w:rPr>
      </w:pPr>
      <w:r>
        <w:rPr>
          <w:lang w:eastAsia="zh-CN"/>
        </w:rPr>
        <w:t>This article proposes a method for automatically constructing a Chinese Financial Domain Specific Emotion Dictionary (CFDSL) based on deep learning methods. Fully utilizing the advantages and disadvantages of corpus and knowledge base, a weak indexing method was constructed to train corpus. In addition, word vector models and neural network models from deep learning theory are used to construct sentiment polarity classifiers to determine sentiment polarity. This can avoid the problem of inaccurate classification caused by directly using word vectors to determine the high semantic correlation of words with different polarity in emotional polarity. And this article also proves the effectiveness of this method from data through a series of empirical studies, providing new ideas for the construction of emotion dictionaries. In future research, we should further optimize this method, such as designing better classification neural network models or designing more reasonable candidate sentiment word extraction methods. In summary, the method of automatically constructing domain oriented sentiment dictionaries proposed in this article can provide a good foundation for subsequent sentiment analysis research, and has certain value and significance. This study applies DT, SVM, Xgboost, and DNN to implement FDP, with an interpretable DT model. Future research can also attempt to combine DT with neural network models to maintain interpretability and achieve better predictive performance.</w:t>
      </w:r>
    </w:p>
    <w:p w14:paraId="1DFB5788" w14:textId="5B74FDB4" w:rsidR="00247F96" w:rsidRDefault="00247F96" w:rsidP="00247F96">
      <w:pPr>
        <w:jc w:val="both"/>
        <w:rPr>
          <w:lang w:eastAsia="zh-CN"/>
        </w:rPr>
      </w:pPr>
      <w:r>
        <w:rPr>
          <w:lang w:eastAsia="zh-CN"/>
        </w:rPr>
        <w:t>In addition, this study only applied a simple 9:1 fold cross validation strategy to partition the training and testing sets to reduce the negative impact of training set variability. When combining emotional characteristics with traditional financial factors, future research can also apply nested cross validation strategies to fine-tune and evaluate models to improve the performance of FDP.</w:t>
      </w:r>
    </w:p>
    <w:p w14:paraId="3235B7BC" w14:textId="51D67CDD" w:rsidR="00BC5F51" w:rsidRDefault="00BC5F51" w:rsidP="00247F96">
      <w:pPr>
        <w:jc w:val="both"/>
        <w:rPr>
          <w:lang w:eastAsia="zh-CN"/>
        </w:rPr>
      </w:pPr>
    </w:p>
    <w:p w14:paraId="2C8114C3" w14:textId="6F063495" w:rsidR="00BC5F51" w:rsidRDefault="00BC5F51" w:rsidP="00247F96">
      <w:pPr>
        <w:jc w:val="both"/>
        <w:rPr>
          <w:lang w:eastAsia="zh-CN"/>
        </w:rPr>
      </w:pPr>
    </w:p>
    <w:p w14:paraId="5C1C3DBA" w14:textId="4278DD50" w:rsidR="00BC5F51" w:rsidRDefault="00BC5F51" w:rsidP="00247F96">
      <w:pPr>
        <w:jc w:val="both"/>
        <w:rPr>
          <w:lang w:eastAsia="zh-CN"/>
        </w:rPr>
      </w:pPr>
    </w:p>
    <w:p w14:paraId="31CF309D" w14:textId="7488B5BF" w:rsidR="00BC5F51" w:rsidRDefault="00BC5F51" w:rsidP="00247F96">
      <w:pPr>
        <w:jc w:val="both"/>
        <w:rPr>
          <w:lang w:eastAsia="zh-CN"/>
        </w:rPr>
      </w:pPr>
    </w:p>
    <w:p w14:paraId="3BB161DD" w14:textId="1F043055" w:rsidR="00BC5F51" w:rsidRDefault="00BC5F51" w:rsidP="00247F96">
      <w:pPr>
        <w:jc w:val="both"/>
        <w:rPr>
          <w:lang w:eastAsia="zh-CN"/>
        </w:rPr>
      </w:pPr>
    </w:p>
    <w:p w14:paraId="7EBEE692" w14:textId="7CA069FE" w:rsidR="00BC5F51" w:rsidRDefault="00BC5F51" w:rsidP="00247F96">
      <w:pPr>
        <w:jc w:val="both"/>
        <w:rPr>
          <w:lang w:eastAsia="zh-CN"/>
        </w:rPr>
      </w:pPr>
    </w:p>
    <w:p w14:paraId="310F3853" w14:textId="2FF09627" w:rsidR="00BC5F51" w:rsidRDefault="00BC5F51" w:rsidP="00247F96">
      <w:pPr>
        <w:jc w:val="both"/>
        <w:rPr>
          <w:lang w:eastAsia="zh-CN"/>
        </w:rPr>
      </w:pPr>
    </w:p>
    <w:p w14:paraId="3BBD3361" w14:textId="6468E894" w:rsidR="00BC5F51" w:rsidRDefault="00BC5F51" w:rsidP="00247F96">
      <w:pPr>
        <w:jc w:val="both"/>
        <w:rPr>
          <w:lang w:eastAsia="zh-CN"/>
        </w:rPr>
      </w:pPr>
    </w:p>
    <w:p w14:paraId="27AF5587" w14:textId="0C70D4C4" w:rsidR="00BC5F51" w:rsidRDefault="00BC5F51" w:rsidP="00247F96">
      <w:pPr>
        <w:jc w:val="both"/>
        <w:rPr>
          <w:lang w:eastAsia="zh-CN"/>
        </w:rPr>
      </w:pPr>
    </w:p>
    <w:p w14:paraId="5F9F29EF" w14:textId="7818A1A5" w:rsidR="00BC5F51" w:rsidRDefault="00BC5F51" w:rsidP="00247F96">
      <w:pPr>
        <w:jc w:val="both"/>
        <w:rPr>
          <w:lang w:eastAsia="zh-CN"/>
        </w:rPr>
      </w:pPr>
    </w:p>
    <w:p w14:paraId="63FE1F64" w14:textId="27072143" w:rsidR="00BC5F51" w:rsidRDefault="00BC5F51" w:rsidP="00247F96">
      <w:pPr>
        <w:jc w:val="both"/>
        <w:rPr>
          <w:lang w:eastAsia="zh-CN"/>
        </w:rPr>
      </w:pPr>
    </w:p>
    <w:p w14:paraId="5793CA53" w14:textId="5BC5BAD3" w:rsidR="00BC5F51" w:rsidRDefault="00BC5F51" w:rsidP="00247F96">
      <w:pPr>
        <w:jc w:val="both"/>
        <w:rPr>
          <w:lang w:eastAsia="zh-CN"/>
        </w:rPr>
      </w:pPr>
    </w:p>
    <w:p w14:paraId="2AF1119A" w14:textId="7D3D0367" w:rsidR="00BC5F51" w:rsidRDefault="00BC5F51" w:rsidP="00247F96">
      <w:pPr>
        <w:jc w:val="both"/>
        <w:rPr>
          <w:rFonts w:hint="eastAsia"/>
          <w:lang w:eastAsia="zh-CN"/>
        </w:rPr>
      </w:pPr>
    </w:p>
    <w:p w14:paraId="2CC2F0C6" w14:textId="77777777" w:rsidR="003E7368" w:rsidRDefault="003E7368" w:rsidP="00BC5F51">
      <w:pPr>
        <w:jc w:val="both"/>
        <w:rPr>
          <w:rFonts w:hint="eastAsia"/>
          <w:b/>
          <w:sz w:val="30"/>
          <w:szCs w:val="30"/>
          <w:lang w:eastAsia="zh-CN"/>
        </w:rPr>
      </w:pPr>
    </w:p>
    <w:p w14:paraId="691D6ED8" w14:textId="17AEECE6" w:rsidR="00BC5F51" w:rsidRPr="00BC5F51" w:rsidRDefault="00BC5F51" w:rsidP="00BC5F51">
      <w:pPr>
        <w:jc w:val="both"/>
        <w:rPr>
          <w:sz w:val="30"/>
          <w:szCs w:val="30"/>
          <w:lang w:eastAsia="zh-CN"/>
        </w:rPr>
      </w:pPr>
      <w:r w:rsidRPr="00BC5F51">
        <w:rPr>
          <w:b/>
          <w:sz w:val="30"/>
          <w:szCs w:val="30"/>
          <w:lang w:eastAsia="zh-CN"/>
        </w:rPr>
        <w:lastRenderedPageBreak/>
        <w:t xml:space="preserve">References </w:t>
      </w:r>
    </w:p>
    <w:p w14:paraId="213A6B3C" w14:textId="77777777" w:rsidR="00BC5F51" w:rsidRPr="00BC5F51" w:rsidRDefault="00BC5F51" w:rsidP="00BC5F51">
      <w:pPr>
        <w:jc w:val="both"/>
        <w:rPr>
          <w:lang w:val="en-US" w:eastAsia="zh-CN"/>
        </w:rPr>
      </w:pPr>
      <w:r w:rsidRPr="00BC5F51">
        <w:rPr>
          <w:lang w:val="en-US" w:eastAsia="zh-CN"/>
        </w:rPr>
        <w:t>[1] Smailović J, Grčar M, Lavrač N, et al. Stream-based Active Learning for Sentiment Analysis in the Financial Domain[J]. Information Sciences, 2014, 285(C): 181-203.</w:t>
      </w:r>
    </w:p>
    <w:p w14:paraId="59309ECF" w14:textId="77777777" w:rsidR="00BC5F51" w:rsidRPr="00BC5F51" w:rsidRDefault="00BC5F51" w:rsidP="00BC5F51">
      <w:pPr>
        <w:jc w:val="both"/>
        <w:rPr>
          <w:lang w:val="en-US" w:eastAsia="zh-CN"/>
        </w:rPr>
      </w:pPr>
      <w:r w:rsidRPr="00BC5F51">
        <w:rPr>
          <w:lang w:val="en-US" w:eastAsia="zh-CN"/>
        </w:rPr>
        <w:t>[2] Li X, Xie H, Chen L, et al. News Impact on Stock Price Return via Sentiment Analysis[J]. Knowledge-Based Systems, 2014, 69: 14-23.</w:t>
      </w:r>
    </w:p>
    <w:p w14:paraId="39494603" w14:textId="77777777" w:rsidR="00BC5F51" w:rsidRPr="00BC5F51" w:rsidRDefault="00BC5F51" w:rsidP="00BC5F51">
      <w:pPr>
        <w:jc w:val="both"/>
        <w:rPr>
          <w:lang w:val="en-US" w:eastAsia="zh-CN"/>
        </w:rPr>
      </w:pPr>
      <w:r w:rsidRPr="00BC5F51">
        <w:rPr>
          <w:lang w:val="en-US" w:eastAsia="zh-CN"/>
        </w:rPr>
        <w:t>[3] Nguyen T H, Shirai K, Velcin J. Sentiment Analysis on SocialMedia for Stock Movement Prediction[J]. Expert Systems with Applications, 2015, 42(24): 9603-9611.</w:t>
      </w:r>
    </w:p>
    <w:p w14:paraId="4B0FC0A0" w14:textId="77777777" w:rsidR="00BC5F51" w:rsidRPr="00BC5F51" w:rsidRDefault="00BC5F51" w:rsidP="00BC5F51">
      <w:pPr>
        <w:jc w:val="both"/>
        <w:rPr>
          <w:lang w:val="en-US" w:eastAsia="zh-CN"/>
        </w:rPr>
      </w:pPr>
      <w:r w:rsidRPr="00BC5F51">
        <w:rPr>
          <w:lang w:val="en-US" w:eastAsia="zh-CN"/>
        </w:rPr>
        <w:t>[4] Wu D D, Zheng L, Olson D L. A Decision Support Approach for Online Stock Forum Sentiment Analysis[J]. IEEE Transactions on Systems, Man, and Cybernetics: Systems, 2014, 44(8): 1077-1087.</w:t>
      </w:r>
    </w:p>
    <w:p w14:paraId="365D844E" w14:textId="2734F092" w:rsidR="00BC5F51" w:rsidRPr="00BC5F51" w:rsidRDefault="00BC5F51" w:rsidP="00BC5F51">
      <w:pPr>
        <w:jc w:val="both"/>
        <w:rPr>
          <w:lang w:val="en-US" w:eastAsia="zh-CN"/>
        </w:rPr>
      </w:pPr>
      <w:r w:rsidRPr="00BC5F51">
        <w:rPr>
          <w:lang w:val="en-US" w:eastAsia="zh-CN"/>
        </w:rPr>
        <w:t>[5] Wang Ke, Xia Rui. A Survey on Automatical Construction Methods of Sentiment Lexicons[J]. Acta Automatica Sinica, 2016, 42(4): 495-511.</w:t>
      </w:r>
    </w:p>
    <w:p w14:paraId="3CA9776F" w14:textId="77777777" w:rsidR="00BC5F51" w:rsidRPr="00BC5F51" w:rsidRDefault="00BC5F51" w:rsidP="00BC5F51">
      <w:pPr>
        <w:jc w:val="both"/>
        <w:rPr>
          <w:lang w:val="en-US" w:eastAsia="zh-CN"/>
        </w:rPr>
      </w:pPr>
      <w:r w:rsidRPr="00BC5F51">
        <w:rPr>
          <w:lang w:val="en-US" w:eastAsia="zh-CN"/>
        </w:rPr>
        <w:t>[6] Hu M, Liu B. Mining and Summarizing Customer Reviews[C]// Proceedings of the 10th ACM SIGKDD International Conference on Knowledge Discovery and Data Mining. ACM, 2004: 168-177.</w:t>
      </w:r>
    </w:p>
    <w:p w14:paraId="4C57A1A9" w14:textId="77777777" w:rsidR="00BC5F51" w:rsidRPr="00BC5F51" w:rsidRDefault="00BC5F51" w:rsidP="00BC5F51">
      <w:pPr>
        <w:jc w:val="both"/>
        <w:rPr>
          <w:b/>
          <w:lang w:val="en-US" w:eastAsia="zh-CN"/>
        </w:rPr>
      </w:pPr>
      <w:r w:rsidRPr="00BC5F51">
        <w:rPr>
          <w:lang w:val="en-US" w:eastAsia="zh-CN"/>
        </w:rPr>
        <w:t>[7] Strapparava C, Valitutti A. WordNet Affect: An Affective Extension of WordNet[C]// Proceedings of the 4th International Conference on Language Resources and Evaluation. 2004.</w:t>
      </w:r>
    </w:p>
    <w:p w14:paraId="58E19D0C" w14:textId="77777777" w:rsidR="00BC5F51" w:rsidRPr="00BC5F51" w:rsidRDefault="00BC5F51" w:rsidP="00BC5F51">
      <w:pPr>
        <w:jc w:val="both"/>
        <w:rPr>
          <w:lang w:val="en-US" w:eastAsia="zh-CN"/>
        </w:rPr>
      </w:pPr>
      <w:r w:rsidRPr="00BC5F51">
        <w:rPr>
          <w:lang w:val="en-US" w:eastAsia="zh-CN"/>
        </w:rPr>
        <w:t>[8] Kamps J, Marx M, Mokken R, et al. Using WordNet to Measure Semantic Orientations of Adjectives[C]// Proceedings of the 4th International Conference on Language Resources and Evaluation. 2004.</w:t>
      </w:r>
    </w:p>
    <w:p w14:paraId="6252A83A" w14:textId="77777777" w:rsidR="00BC5F51" w:rsidRPr="00BC5F51" w:rsidRDefault="00BC5F51" w:rsidP="00BC5F51">
      <w:pPr>
        <w:jc w:val="both"/>
        <w:rPr>
          <w:lang w:val="en-US" w:eastAsia="zh-CN"/>
        </w:rPr>
      </w:pPr>
      <w:r w:rsidRPr="00BC5F51">
        <w:rPr>
          <w:lang w:val="en-US" w:eastAsia="zh-CN"/>
        </w:rPr>
        <w:t>[9] Hassan A, Abu-Jbara A, Jha R, et al. Identifying the Semantic Orientation of Foreign Words[C]//Proceedings of the 49th Annual Meeting of the Association for Computational Linguistics: Human Language Technologies. 2011.</w:t>
      </w:r>
    </w:p>
    <w:p w14:paraId="180CB53B" w14:textId="0A625FD9" w:rsidR="00BC5F51" w:rsidRPr="00BC5F51" w:rsidRDefault="00BC5F51" w:rsidP="00BC5F51">
      <w:pPr>
        <w:jc w:val="both"/>
        <w:rPr>
          <w:lang w:val="en-US" w:eastAsia="zh-CN"/>
        </w:rPr>
      </w:pPr>
      <w:r w:rsidRPr="00BC5F51">
        <w:rPr>
          <w:lang w:val="en-US" w:eastAsia="zh-CN"/>
        </w:rPr>
        <w:t>[10] Liu Weiping, Zhu Yanhui, Li Chunliang, et al. Research on Building Chinese Basic Semantic Lexicon[J]. Journal of Computer Applications, 2009, 29(10): 2875-2877.</w:t>
      </w:r>
    </w:p>
    <w:p w14:paraId="3A914B16" w14:textId="77777777" w:rsidR="00BC5F51" w:rsidRPr="00BC5F51" w:rsidRDefault="00BC5F51" w:rsidP="00BC5F51">
      <w:pPr>
        <w:jc w:val="both"/>
        <w:rPr>
          <w:lang w:val="en-US" w:eastAsia="zh-CN"/>
        </w:rPr>
      </w:pPr>
      <w:r w:rsidRPr="00BC5F51">
        <w:rPr>
          <w:lang w:val="en-US" w:eastAsia="zh-CN"/>
        </w:rPr>
        <w:t>[11] Andreevskaia A, Bergler S. Mining WordNet for a Fuzzy Sentiment: Sentiment Tag Extraction from WordNet Glosses[C]// Proceedings the 11th Conference of the European Chapter of the Association for Computational Linguistics. 2006.</w:t>
      </w:r>
    </w:p>
    <w:p w14:paraId="72FA5CBC" w14:textId="77777777" w:rsidR="00BC5F51" w:rsidRPr="00BC5F51" w:rsidRDefault="00BC5F51" w:rsidP="00BC5F51">
      <w:pPr>
        <w:jc w:val="both"/>
        <w:rPr>
          <w:lang w:val="en-US" w:eastAsia="zh-CN"/>
        </w:rPr>
      </w:pPr>
      <w:r w:rsidRPr="00BC5F51">
        <w:rPr>
          <w:lang w:val="en-US" w:eastAsia="zh-CN"/>
        </w:rPr>
        <w:t>[12] Esuli A, Sebastiani F. Pageranking WordNet Synsets: An Application to Opinion Mining[C]// Proceedings of the 45th Annual Meeting of the Association of Computational Linguistics. 2007.</w:t>
      </w:r>
    </w:p>
    <w:p w14:paraId="09C49F06" w14:textId="77777777" w:rsidR="00BC5F51" w:rsidRPr="00BC5F51" w:rsidRDefault="00BC5F51" w:rsidP="00BC5F51">
      <w:pPr>
        <w:jc w:val="both"/>
        <w:rPr>
          <w:lang w:val="en-US" w:eastAsia="zh-CN"/>
        </w:rPr>
      </w:pPr>
      <w:r w:rsidRPr="00BC5F51">
        <w:rPr>
          <w:lang w:val="en-US" w:eastAsia="zh-CN"/>
        </w:rPr>
        <w:t>[13] Kanayama H, Nasukawa T. Fully Automatic Lexicon Expansion for Domain-oriented Sentiment Analysis[C]// Proceedings of the 2006 Conference on Empirical Methods in Natural Language Processing. 2006.</w:t>
      </w:r>
    </w:p>
    <w:p w14:paraId="57154D12" w14:textId="77777777" w:rsidR="00BC5F51" w:rsidRPr="00BC5F51" w:rsidRDefault="00BC5F51" w:rsidP="00BC5F51">
      <w:pPr>
        <w:jc w:val="both"/>
        <w:rPr>
          <w:lang w:val="en-US" w:eastAsia="zh-CN"/>
        </w:rPr>
      </w:pPr>
      <w:r w:rsidRPr="00BC5F51">
        <w:rPr>
          <w:lang w:val="en-US" w:eastAsia="zh-CN"/>
        </w:rPr>
        <w:t>[14] Xia Y, Cambria E, Hussain A, et al. Word Polarity Disambiguation Using Bayesian Model and Opinion-level Features[J]. Cognitive Computation, 2015, 7(3): 369-380.</w:t>
      </w:r>
    </w:p>
    <w:p w14:paraId="673A859A" w14:textId="58FC19F5" w:rsidR="00BC5F51" w:rsidRPr="00BC5F51" w:rsidRDefault="00BC5F51" w:rsidP="00BC5F51">
      <w:pPr>
        <w:jc w:val="both"/>
        <w:rPr>
          <w:lang w:val="en-US" w:eastAsia="zh-CN"/>
        </w:rPr>
      </w:pPr>
      <w:r w:rsidRPr="00BC5F51">
        <w:rPr>
          <w:lang w:val="en-US" w:eastAsia="zh-CN"/>
        </w:rPr>
        <w:t>[15] Yin Chunxia, Peng Qinke. Identifying Word Sentiment Orientation for Free Comments via Complex Network [J]. Acta Automatica Sinica, 2012, 38(3): 389-398.</w:t>
      </w:r>
    </w:p>
    <w:p w14:paraId="4B244B86" w14:textId="77777777" w:rsidR="00BC5F51" w:rsidRPr="00BC5F51" w:rsidRDefault="00BC5F51" w:rsidP="00BC5F51">
      <w:pPr>
        <w:jc w:val="both"/>
        <w:rPr>
          <w:lang w:val="en-US" w:eastAsia="zh-CN"/>
        </w:rPr>
      </w:pPr>
      <w:r w:rsidRPr="00BC5F51">
        <w:rPr>
          <w:lang w:val="en-US" w:eastAsia="zh-CN"/>
        </w:rPr>
        <w:t>[16] Turney P D. Mining the Web for Synonyms: PMI-IR Versus LSA on TOEFL[OL]. arXiv Preprint, arXiv:cs/0212033.</w:t>
      </w:r>
    </w:p>
    <w:p w14:paraId="4A7220B5" w14:textId="77777777" w:rsidR="00BC5F51" w:rsidRPr="00BC5F51" w:rsidRDefault="00BC5F51" w:rsidP="00BC5F51">
      <w:pPr>
        <w:jc w:val="both"/>
        <w:rPr>
          <w:lang w:val="en-US" w:eastAsia="zh-CN"/>
        </w:rPr>
      </w:pPr>
      <w:r w:rsidRPr="00BC5F51">
        <w:rPr>
          <w:lang w:val="en-US" w:eastAsia="zh-CN"/>
        </w:rPr>
        <w:t>[17] Turney P D. Thumbs Up or Thumbs Down?: Semantic Orientation Applied to Unsupervised Classification of Reviews[C]// Proceedings of the 40th Annual Meeting on Association for Computational Linguistics. 2002.</w:t>
      </w:r>
    </w:p>
    <w:p w14:paraId="175D8F1B" w14:textId="77777777" w:rsidR="00BC5F51" w:rsidRPr="00BC5F51" w:rsidRDefault="00BC5F51" w:rsidP="00BC5F51">
      <w:pPr>
        <w:jc w:val="both"/>
        <w:rPr>
          <w:lang w:val="en-US" w:eastAsia="zh-CN"/>
        </w:rPr>
      </w:pPr>
      <w:r w:rsidRPr="00BC5F51">
        <w:rPr>
          <w:lang w:val="en-US" w:eastAsia="zh-CN"/>
        </w:rPr>
        <w:t>[18] Wawer A. Mining Co-occurrence Matrices for SO-PMI Paradigm Word Candidates[C]//Proceedings of the 13th Conference of the European Chapter of the Association for Computational Linguistics. 2012.</w:t>
      </w:r>
    </w:p>
    <w:p w14:paraId="7B47BFFE" w14:textId="77777777" w:rsidR="00BC5F51" w:rsidRPr="00BC5F51" w:rsidRDefault="00BC5F51" w:rsidP="00BC5F51">
      <w:pPr>
        <w:jc w:val="both"/>
        <w:rPr>
          <w:lang w:val="en-US" w:eastAsia="zh-CN"/>
        </w:rPr>
      </w:pPr>
      <w:r w:rsidRPr="00BC5F51">
        <w:rPr>
          <w:lang w:val="en-US" w:eastAsia="zh-CN"/>
        </w:rPr>
        <w:t>[19] Krestel R, Siersdorfer S. Generating Contextualized Sentiment Lexica Based on Latent Topics and User Ratings[C]//Proceedings of the 24th ACM Conference on Hypertext and Social Media. ACM, 2013: 129-138.</w:t>
      </w:r>
    </w:p>
    <w:p w14:paraId="0A9D7487" w14:textId="7BC217D3" w:rsidR="00BC5F51" w:rsidRPr="00BC5F51" w:rsidRDefault="00BC5F51" w:rsidP="00BC5F51">
      <w:pPr>
        <w:jc w:val="both"/>
        <w:rPr>
          <w:b/>
          <w:lang w:val="en-US" w:eastAsia="zh-CN"/>
        </w:rPr>
      </w:pPr>
      <w:r w:rsidRPr="00BC5F51">
        <w:rPr>
          <w:lang w:val="en-US" w:eastAsia="zh-CN"/>
        </w:rPr>
        <w:lastRenderedPageBreak/>
        <w:t>[20] Zhong Minjuan, Wan Changxuan, Liu Dexi. Opinion Lexicon Construction Based on Association Rule and Orientation Analysis for Production Review[J]. Journal of the China Society for Scientific and Technical Information, 2016, 35(5): 501-509.</w:t>
      </w:r>
    </w:p>
    <w:p w14:paraId="01FC1674" w14:textId="77777777" w:rsidR="009C5FEB" w:rsidRPr="009C5FEB" w:rsidRDefault="009C5FEB" w:rsidP="00247F96">
      <w:pPr>
        <w:jc w:val="both"/>
        <w:rPr>
          <w:rFonts w:hint="eastAsia"/>
          <w:lang w:eastAsia="zh-CN"/>
        </w:rPr>
      </w:pPr>
    </w:p>
    <w:sectPr w:rsidR="009C5FEB" w:rsidRPr="009C5FEB" w:rsidSect="005426C1">
      <w:headerReference w:type="default" r:id="rId13"/>
      <w:footerReference w:type="default" r:id="rId14"/>
      <w:pgSz w:w="11906" w:h="16838" w:code="9"/>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25BB0" w14:textId="77777777" w:rsidR="005A19CE" w:rsidRDefault="005A19CE" w:rsidP="001E69D0">
      <w:r>
        <w:separator/>
      </w:r>
    </w:p>
  </w:endnote>
  <w:endnote w:type="continuationSeparator" w:id="0">
    <w:p w14:paraId="0DD4C7D4" w14:textId="77777777" w:rsidR="005A19CE" w:rsidRDefault="005A19CE" w:rsidP="001E6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BACAA" w14:textId="7503136A" w:rsidR="00DB0E2B" w:rsidRPr="00DB0E2B" w:rsidRDefault="001C50C5" w:rsidP="00DB0E2B">
    <w:pPr>
      <w:pStyle w:val="a7"/>
      <w:rPr>
        <w:sz w:val="21"/>
        <w:szCs w:val="21"/>
      </w:rPr>
    </w:pPr>
    <w:r>
      <w:rPr>
        <w:sz w:val="21"/>
        <w:szCs w:val="21"/>
      </w:rPr>
      <w:t xml:space="preserve">April </w:t>
    </w:r>
    <w:r w:rsidR="00DB0E2B" w:rsidRPr="00DB0E2B">
      <w:rPr>
        <w:sz w:val="21"/>
        <w:szCs w:val="21"/>
      </w:rPr>
      <w:t xml:space="preserve"> 202</w:t>
    </w:r>
    <w:r w:rsidR="00DB0E2B">
      <w:rPr>
        <w:sz w:val="21"/>
        <w:szCs w:val="21"/>
      </w:rPr>
      <w:t>3</w:t>
    </w:r>
    <w:r w:rsidR="00DB0E2B" w:rsidRPr="00DB0E2B">
      <w:rPr>
        <w:sz w:val="21"/>
        <w:szCs w:val="21"/>
      </w:rPr>
      <w:ptab w:relativeTo="margin" w:alignment="center" w:leader="none"/>
    </w:r>
    <w:r w:rsidR="00DB0E2B" w:rsidRPr="00DB0E2B">
      <w:rPr>
        <w:rStyle w:val="aa"/>
        <w:sz w:val="21"/>
        <w:szCs w:val="21"/>
      </w:rPr>
      <w:fldChar w:fldCharType="begin"/>
    </w:r>
    <w:r w:rsidR="00DB0E2B" w:rsidRPr="00DB0E2B">
      <w:rPr>
        <w:rStyle w:val="aa"/>
        <w:sz w:val="21"/>
        <w:szCs w:val="21"/>
      </w:rPr>
      <w:instrText xml:space="preserve"> PAGE </w:instrText>
    </w:r>
    <w:r w:rsidR="00DB0E2B" w:rsidRPr="00DB0E2B">
      <w:rPr>
        <w:rStyle w:val="aa"/>
        <w:sz w:val="21"/>
        <w:szCs w:val="21"/>
      </w:rPr>
      <w:fldChar w:fldCharType="separate"/>
    </w:r>
    <w:r w:rsidR="00DB0E2B" w:rsidRPr="00DB0E2B">
      <w:rPr>
        <w:rStyle w:val="aa"/>
        <w:sz w:val="21"/>
        <w:szCs w:val="21"/>
      </w:rPr>
      <w:t>1</w:t>
    </w:r>
    <w:r w:rsidR="00DB0E2B" w:rsidRPr="00DB0E2B">
      <w:rPr>
        <w:rStyle w:val="aa"/>
        <w:sz w:val="21"/>
        <w:szCs w:val="21"/>
      </w:rPr>
      <w:fldChar w:fldCharType="end"/>
    </w:r>
    <w:r w:rsidR="00DB0E2B" w:rsidRPr="00DB0E2B">
      <w:rPr>
        <w:rStyle w:val="aa"/>
        <w:sz w:val="21"/>
        <w:szCs w:val="21"/>
      </w:rPr>
      <w:ptab w:relativeTo="margin" w:alignment="right" w:leader="none"/>
    </w:r>
    <w:r w:rsidR="00DB0E2B" w:rsidRPr="00DB0E2B">
      <w:rPr>
        <w:rStyle w:val="aa"/>
        <w:sz w:val="21"/>
        <w:szCs w:val="21"/>
      </w:rPr>
      <w:t>Ethical Approval Form</w:t>
    </w:r>
  </w:p>
  <w:p w14:paraId="658491F4" w14:textId="77777777" w:rsidR="00DB0E2B" w:rsidRDefault="00DB0E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17157" w14:textId="77777777" w:rsidR="005A19CE" w:rsidRDefault="005A19CE" w:rsidP="001E69D0">
      <w:r>
        <w:separator/>
      </w:r>
    </w:p>
  </w:footnote>
  <w:footnote w:type="continuationSeparator" w:id="0">
    <w:p w14:paraId="15B6D5AF" w14:textId="77777777" w:rsidR="005A19CE" w:rsidRDefault="005A19CE" w:rsidP="001E6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4B6EB" w14:textId="77777777" w:rsidR="00DB0E2B" w:rsidRPr="00965F27" w:rsidRDefault="00DB0E2B" w:rsidP="00DB0E2B">
    <w:pPr>
      <w:pStyle w:val="a5"/>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5BBA2DEF" wp14:editId="60089C41">
          <wp:simplePos x="0" y="0"/>
          <wp:positionH relativeFrom="margin">
            <wp:posOffset>1266</wp:posOffset>
          </wp:positionH>
          <wp:positionV relativeFrom="page">
            <wp:posOffset>256540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D3486D8" w14:textId="5E076E06" w:rsidR="00DB0E2B" w:rsidRPr="00DB0E2B" w:rsidRDefault="00DB0E2B" w:rsidP="00DB0E2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78949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9.7pt;height:6.85pt;visibility:visible;mso-wrap-style:square" o:bullet="t">
        <v:imagedata r:id="rId1" o:title=""/>
      </v:shape>
    </w:pict>
  </w:numPicBullet>
  <w:abstractNum w:abstractNumId="0" w15:restartNumberingAfterBreak="0">
    <w:nsid w:val="00B4385C"/>
    <w:multiLevelType w:val="multilevel"/>
    <w:tmpl w:val="2E06187A"/>
    <w:lvl w:ilvl="0">
      <w:start w:val="1"/>
      <w:numFmt w:val="decimal"/>
      <w:pStyle w:val="a"/>
      <w:lvlText w:val="%1."/>
      <w:lvlJc w:val="left"/>
      <w:pPr>
        <w:ind w:left="420" w:hanging="420"/>
      </w:pPr>
      <w:rPr>
        <w:rFonts w:hint="eastAsia"/>
      </w:rPr>
    </w:lvl>
    <w:lvl w:ilvl="1">
      <w:start w:val="2"/>
      <w:numFmt w:val="decimal"/>
      <w:pStyle w:val="a0"/>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9397E4A"/>
    <w:multiLevelType w:val="hybridMultilevel"/>
    <w:tmpl w:val="F1BEABF2"/>
    <w:lvl w:ilvl="0" w:tplc="D1068D8E">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E4625"/>
    <w:multiLevelType w:val="hybridMultilevel"/>
    <w:tmpl w:val="63B0D9E4"/>
    <w:lvl w:ilvl="0" w:tplc="7FEE2FA6">
      <w:start w:val="1"/>
      <w:numFmt w:val="decimal"/>
      <w:lvlText w:val="[%1]"/>
      <w:lvlJc w:val="left"/>
      <w:pPr>
        <w:ind w:left="420" w:hanging="420"/>
      </w:pPr>
      <w:rPr>
        <w:rFonts w:ascii="仿宋" w:eastAsia="仿宋" w:hAnsi="仿宋"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F7A8B"/>
    <w:multiLevelType w:val="hybridMultilevel"/>
    <w:tmpl w:val="E9CE3426"/>
    <w:lvl w:ilvl="0" w:tplc="150CF0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C9193B"/>
    <w:multiLevelType w:val="hybridMultilevel"/>
    <w:tmpl w:val="D75EF160"/>
    <w:lvl w:ilvl="0" w:tplc="E69A36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308489">
    <w:abstractNumId w:val="15"/>
  </w:num>
  <w:num w:numId="2" w16cid:durableId="1192569340">
    <w:abstractNumId w:val="0"/>
  </w:num>
  <w:num w:numId="3" w16cid:durableId="633368552">
    <w:abstractNumId w:val="1"/>
  </w:num>
  <w:num w:numId="4" w16cid:durableId="1549024269">
    <w:abstractNumId w:val="13"/>
  </w:num>
  <w:num w:numId="5" w16cid:durableId="2144612959">
    <w:abstractNumId w:val="23"/>
  </w:num>
  <w:num w:numId="6" w16cid:durableId="324285885">
    <w:abstractNumId w:val="5"/>
  </w:num>
  <w:num w:numId="7" w16cid:durableId="1249315853">
    <w:abstractNumId w:val="29"/>
  </w:num>
  <w:num w:numId="8" w16cid:durableId="5974434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53784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89513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5600719">
    <w:abstractNumId w:val="6"/>
  </w:num>
  <w:num w:numId="12" w16cid:durableId="678847323">
    <w:abstractNumId w:val="10"/>
  </w:num>
  <w:num w:numId="13" w16cid:durableId="1838426351">
    <w:abstractNumId w:val="11"/>
  </w:num>
  <w:num w:numId="14" w16cid:durableId="552692576">
    <w:abstractNumId w:val="26"/>
  </w:num>
  <w:num w:numId="15" w16cid:durableId="351230328">
    <w:abstractNumId w:val="24"/>
  </w:num>
  <w:num w:numId="16" w16cid:durableId="733745106">
    <w:abstractNumId w:val="25"/>
  </w:num>
  <w:num w:numId="17" w16cid:durableId="567617833">
    <w:abstractNumId w:val="2"/>
  </w:num>
  <w:num w:numId="18" w16cid:durableId="932125803">
    <w:abstractNumId w:val="8"/>
  </w:num>
  <w:num w:numId="19" w16cid:durableId="1998224105">
    <w:abstractNumId w:val="9"/>
  </w:num>
  <w:num w:numId="20" w16cid:durableId="386728910">
    <w:abstractNumId w:val="14"/>
  </w:num>
  <w:num w:numId="21" w16cid:durableId="752362551">
    <w:abstractNumId w:val="17"/>
  </w:num>
  <w:num w:numId="22" w16cid:durableId="285702362">
    <w:abstractNumId w:val="28"/>
  </w:num>
  <w:num w:numId="23" w16cid:durableId="115681150">
    <w:abstractNumId w:val="7"/>
  </w:num>
  <w:num w:numId="24" w16cid:durableId="1430347710">
    <w:abstractNumId w:val="18"/>
  </w:num>
  <w:num w:numId="25" w16cid:durableId="1158769089">
    <w:abstractNumId w:val="22"/>
  </w:num>
  <w:num w:numId="26" w16cid:durableId="1314136497">
    <w:abstractNumId w:val="4"/>
  </w:num>
  <w:num w:numId="27" w16cid:durableId="1157527790">
    <w:abstractNumId w:val="12"/>
  </w:num>
  <w:num w:numId="28" w16cid:durableId="573393752">
    <w:abstractNumId w:val="16"/>
  </w:num>
  <w:num w:numId="29" w16cid:durableId="564145409">
    <w:abstractNumId w:val="30"/>
  </w:num>
  <w:num w:numId="30" w16cid:durableId="1306162543">
    <w:abstractNumId w:val="21"/>
  </w:num>
  <w:num w:numId="31" w16cid:durableId="1782339959">
    <w:abstractNumId w:val="27"/>
  </w:num>
  <w:num w:numId="32" w16cid:durableId="1770933185">
    <w:abstractNumId w:val="3"/>
  </w:num>
  <w:num w:numId="33" w16cid:durableId="150222140">
    <w:abstractNumId w:val="0"/>
    <w:lvlOverride w:ilvl="0">
      <w:startOverride w:val="3"/>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97B45"/>
    <w:rsid w:val="00064759"/>
    <w:rsid w:val="000C2578"/>
    <w:rsid w:val="000D35F3"/>
    <w:rsid w:val="00121438"/>
    <w:rsid w:val="001A4EDC"/>
    <w:rsid w:val="001C50C5"/>
    <w:rsid w:val="001D1894"/>
    <w:rsid w:val="001E69D0"/>
    <w:rsid w:val="00247F96"/>
    <w:rsid w:val="00292625"/>
    <w:rsid w:val="002A6F98"/>
    <w:rsid w:val="00305CA4"/>
    <w:rsid w:val="003077B6"/>
    <w:rsid w:val="00324C05"/>
    <w:rsid w:val="003278FD"/>
    <w:rsid w:val="00336682"/>
    <w:rsid w:val="00337259"/>
    <w:rsid w:val="003761EC"/>
    <w:rsid w:val="003823B7"/>
    <w:rsid w:val="003E7368"/>
    <w:rsid w:val="004177A1"/>
    <w:rsid w:val="00443B69"/>
    <w:rsid w:val="00472031"/>
    <w:rsid w:val="004A3F37"/>
    <w:rsid w:val="004E1C98"/>
    <w:rsid w:val="005426C1"/>
    <w:rsid w:val="005A19CE"/>
    <w:rsid w:val="005E574D"/>
    <w:rsid w:val="005F4E66"/>
    <w:rsid w:val="006349B7"/>
    <w:rsid w:val="00685136"/>
    <w:rsid w:val="0070046D"/>
    <w:rsid w:val="007807AA"/>
    <w:rsid w:val="00797B45"/>
    <w:rsid w:val="00834A4B"/>
    <w:rsid w:val="0085462E"/>
    <w:rsid w:val="00862B98"/>
    <w:rsid w:val="008630FD"/>
    <w:rsid w:val="00867477"/>
    <w:rsid w:val="00881EBB"/>
    <w:rsid w:val="008A3C53"/>
    <w:rsid w:val="009C5FEB"/>
    <w:rsid w:val="009C624A"/>
    <w:rsid w:val="009D1ED4"/>
    <w:rsid w:val="00A020DB"/>
    <w:rsid w:val="00A134FE"/>
    <w:rsid w:val="00A175F2"/>
    <w:rsid w:val="00A214B1"/>
    <w:rsid w:val="00A46948"/>
    <w:rsid w:val="00A525B3"/>
    <w:rsid w:val="00B008B3"/>
    <w:rsid w:val="00B24858"/>
    <w:rsid w:val="00BC5F51"/>
    <w:rsid w:val="00BC65E1"/>
    <w:rsid w:val="00BC673C"/>
    <w:rsid w:val="00C10827"/>
    <w:rsid w:val="00C46F3C"/>
    <w:rsid w:val="00CB5525"/>
    <w:rsid w:val="00CE4949"/>
    <w:rsid w:val="00D03144"/>
    <w:rsid w:val="00D613B2"/>
    <w:rsid w:val="00DA2093"/>
    <w:rsid w:val="00DB0E2B"/>
    <w:rsid w:val="00DD6C57"/>
    <w:rsid w:val="00E07483"/>
    <w:rsid w:val="00E71B2B"/>
    <w:rsid w:val="00E853AD"/>
    <w:rsid w:val="00E927D1"/>
    <w:rsid w:val="00EB481D"/>
    <w:rsid w:val="00EC22F6"/>
    <w:rsid w:val="00F46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00659"/>
  <w15:docId w15:val="{75C62DF6-4BA3-48E2-820A-8E077039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E1C98"/>
    <w:rPr>
      <w:rFonts w:ascii="Times New Roman" w:hAnsi="Times New Roman" w:cs="Times New Roman"/>
      <w:kern w:val="0"/>
      <w:sz w:val="20"/>
      <w:szCs w:val="20"/>
      <w:lang w:val="en-GB" w:eastAsia="en-US"/>
    </w:rPr>
  </w:style>
  <w:style w:type="paragraph" w:styleId="1">
    <w:name w:val="heading 1"/>
    <w:basedOn w:val="a1"/>
    <w:next w:val="a1"/>
    <w:link w:val="10"/>
    <w:uiPriority w:val="99"/>
    <w:qFormat/>
    <w:rsid w:val="009C5FEB"/>
    <w:pPr>
      <w:keepNext/>
      <w:tabs>
        <w:tab w:val="left" w:pos="5103"/>
      </w:tabs>
      <w:jc w:val="center"/>
      <w:outlineLvl w:val="0"/>
    </w:pPr>
    <w:rPr>
      <w:b/>
      <w:bCs/>
      <w:sz w:val="22"/>
      <w:szCs w:val="22"/>
    </w:rPr>
  </w:style>
  <w:style w:type="paragraph" w:styleId="4">
    <w:name w:val="heading 4"/>
    <w:basedOn w:val="a1"/>
    <w:next w:val="a1"/>
    <w:link w:val="40"/>
    <w:uiPriority w:val="99"/>
    <w:qFormat/>
    <w:rsid w:val="009C5FEB"/>
    <w:pPr>
      <w:keepNext/>
      <w:spacing w:before="240" w:after="60"/>
      <w:outlineLvl w:val="3"/>
    </w:pPr>
    <w:rPr>
      <w:b/>
      <w:bCs/>
      <w:sz w:val="28"/>
      <w:szCs w:val="2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1E69D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2"/>
    <w:link w:val="a5"/>
    <w:uiPriority w:val="99"/>
    <w:rsid w:val="001E69D0"/>
    <w:rPr>
      <w:sz w:val="18"/>
      <w:szCs w:val="18"/>
    </w:rPr>
  </w:style>
  <w:style w:type="paragraph" w:styleId="a7">
    <w:name w:val="footer"/>
    <w:basedOn w:val="a1"/>
    <w:link w:val="a8"/>
    <w:uiPriority w:val="99"/>
    <w:unhideWhenUsed/>
    <w:rsid w:val="001E69D0"/>
    <w:pPr>
      <w:tabs>
        <w:tab w:val="center" w:pos="4153"/>
        <w:tab w:val="right" w:pos="8306"/>
      </w:tabs>
      <w:snapToGrid w:val="0"/>
    </w:pPr>
    <w:rPr>
      <w:sz w:val="18"/>
      <w:szCs w:val="18"/>
    </w:rPr>
  </w:style>
  <w:style w:type="character" w:customStyle="1" w:styleId="a8">
    <w:name w:val="页脚 字符"/>
    <w:basedOn w:val="a2"/>
    <w:link w:val="a7"/>
    <w:uiPriority w:val="99"/>
    <w:rsid w:val="001E69D0"/>
    <w:rPr>
      <w:sz w:val="18"/>
      <w:szCs w:val="18"/>
    </w:rPr>
  </w:style>
  <w:style w:type="paragraph" w:styleId="a9">
    <w:name w:val="List Paragraph"/>
    <w:basedOn w:val="a1"/>
    <w:uiPriority w:val="34"/>
    <w:qFormat/>
    <w:rsid w:val="001E69D0"/>
    <w:pPr>
      <w:ind w:firstLineChars="200" w:firstLine="420"/>
    </w:pPr>
  </w:style>
  <w:style w:type="character" w:styleId="aa">
    <w:name w:val="page number"/>
    <w:basedOn w:val="a2"/>
    <w:uiPriority w:val="99"/>
    <w:rsid w:val="00DB0E2B"/>
  </w:style>
  <w:style w:type="paragraph" w:customStyle="1" w:styleId="paragraph">
    <w:name w:val="paragraph"/>
    <w:basedOn w:val="a1"/>
    <w:rsid w:val="00A525B3"/>
    <w:pPr>
      <w:spacing w:before="100" w:beforeAutospacing="1" w:after="100" w:afterAutospacing="1"/>
    </w:pPr>
    <w:rPr>
      <w:rFonts w:ascii="宋体" w:eastAsia="宋体" w:hAnsi="宋体" w:cs="宋体"/>
      <w:sz w:val="24"/>
      <w:szCs w:val="24"/>
      <w:lang w:val="en-US" w:eastAsia="zh-CN"/>
    </w:rPr>
  </w:style>
  <w:style w:type="character" w:customStyle="1" w:styleId="normaltextrun">
    <w:name w:val="normaltextrun"/>
    <w:basedOn w:val="a2"/>
    <w:rsid w:val="00A525B3"/>
  </w:style>
  <w:style w:type="character" w:customStyle="1" w:styleId="eop">
    <w:name w:val="eop"/>
    <w:basedOn w:val="a2"/>
    <w:rsid w:val="00A525B3"/>
  </w:style>
  <w:style w:type="paragraph" w:styleId="a">
    <w:name w:val="Title"/>
    <w:basedOn w:val="a1"/>
    <w:next w:val="a1"/>
    <w:link w:val="ab"/>
    <w:uiPriority w:val="10"/>
    <w:qFormat/>
    <w:rsid w:val="00CE4949"/>
    <w:pPr>
      <w:numPr>
        <w:numId w:val="2"/>
      </w:numPr>
      <w:spacing w:before="240" w:after="60"/>
      <w:outlineLvl w:val="0"/>
    </w:pPr>
    <w:rPr>
      <w:rFonts w:asciiTheme="majorHAnsi" w:eastAsia="Arial" w:hAnsiTheme="majorHAnsi" w:cstheme="majorBidi"/>
      <w:b/>
      <w:bCs/>
      <w:sz w:val="30"/>
      <w:szCs w:val="32"/>
    </w:rPr>
  </w:style>
  <w:style w:type="character" w:customStyle="1" w:styleId="ab">
    <w:name w:val="标题 字符"/>
    <w:basedOn w:val="a2"/>
    <w:link w:val="a"/>
    <w:uiPriority w:val="10"/>
    <w:rsid w:val="00CE4949"/>
    <w:rPr>
      <w:rFonts w:asciiTheme="majorHAnsi" w:eastAsia="Arial" w:hAnsiTheme="majorHAnsi" w:cstheme="majorBidi"/>
      <w:b/>
      <w:bCs/>
      <w:kern w:val="0"/>
      <w:sz w:val="30"/>
      <w:szCs w:val="32"/>
      <w:lang w:val="en-GB" w:eastAsia="en-US"/>
    </w:rPr>
  </w:style>
  <w:style w:type="character" w:customStyle="1" w:styleId="10">
    <w:name w:val="标题 1 字符"/>
    <w:basedOn w:val="a2"/>
    <w:link w:val="1"/>
    <w:uiPriority w:val="99"/>
    <w:rsid w:val="009C5FEB"/>
    <w:rPr>
      <w:rFonts w:ascii="Times New Roman" w:hAnsi="Times New Roman" w:cs="Times New Roman"/>
      <w:b/>
      <w:bCs/>
      <w:kern w:val="0"/>
      <w:sz w:val="22"/>
      <w:lang w:val="en-GB" w:eastAsia="en-US"/>
    </w:rPr>
  </w:style>
  <w:style w:type="character" w:customStyle="1" w:styleId="40">
    <w:name w:val="标题 4 字符"/>
    <w:basedOn w:val="a2"/>
    <w:link w:val="4"/>
    <w:uiPriority w:val="99"/>
    <w:rsid w:val="009C5FEB"/>
    <w:rPr>
      <w:rFonts w:ascii="Times New Roman" w:hAnsi="Times New Roman" w:cs="Times New Roman"/>
      <w:b/>
      <w:bCs/>
      <w:kern w:val="0"/>
      <w:sz w:val="28"/>
      <w:szCs w:val="28"/>
      <w:lang w:val="en-GB" w:eastAsia="en-US"/>
    </w:rPr>
  </w:style>
  <w:style w:type="paragraph" w:styleId="2">
    <w:name w:val="Body Text 2"/>
    <w:basedOn w:val="a1"/>
    <w:link w:val="20"/>
    <w:uiPriority w:val="99"/>
    <w:rsid w:val="009C5FEB"/>
    <w:pPr>
      <w:ind w:left="720" w:hanging="720"/>
    </w:pPr>
    <w:rPr>
      <w:b/>
      <w:bCs/>
      <w:sz w:val="22"/>
      <w:szCs w:val="22"/>
    </w:rPr>
  </w:style>
  <w:style w:type="character" w:customStyle="1" w:styleId="20">
    <w:name w:val="正文文本 2 字符"/>
    <w:basedOn w:val="a2"/>
    <w:link w:val="2"/>
    <w:uiPriority w:val="99"/>
    <w:rsid w:val="009C5FEB"/>
    <w:rPr>
      <w:rFonts w:ascii="Times New Roman" w:hAnsi="Times New Roman" w:cs="Times New Roman"/>
      <w:b/>
      <w:bCs/>
      <w:kern w:val="0"/>
      <w:sz w:val="22"/>
      <w:lang w:val="en-GB" w:eastAsia="en-US"/>
    </w:rPr>
  </w:style>
  <w:style w:type="paragraph" w:customStyle="1" w:styleId="deannah1">
    <w:name w:val="deannah1"/>
    <w:basedOn w:val="a1"/>
    <w:uiPriority w:val="99"/>
    <w:rsid w:val="009C5FEB"/>
    <w:pPr>
      <w:keepNext/>
      <w:spacing w:after="240"/>
    </w:pPr>
    <w:rPr>
      <w:b/>
      <w:bCs/>
      <w:sz w:val="24"/>
      <w:szCs w:val="24"/>
    </w:rPr>
  </w:style>
  <w:style w:type="paragraph" w:styleId="ac">
    <w:name w:val="Balloon Text"/>
    <w:basedOn w:val="a1"/>
    <w:link w:val="ad"/>
    <w:uiPriority w:val="99"/>
    <w:semiHidden/>
    <w:rsid w:val="009C5FEB"/>
    <w:rPr>
      <w:rFonts w:ascii="Tahoma" w:hAnsi="Tahoma" w:cs="Tahoma"/>
      <w:sz w:val="16"/>
      <w:szCs w:val="16"/>
    </w:rPr>
  </w:style>
  <w:style w:type="character" w:customStyle="1" w:styleId="ad">
    <w:name w:val="批注框文本 字符"/>
    <w:basedOn w:val="a2"/>
    <w:link w:val="ac"/>
    <w:uiPriority w:val="99"/>
    <w:semiHidden/>
    <w:rsid w:val="009C5FEB"/>
    <w:rPr>
      <w:rFonts w:ascii="Tahoma" w:hAnsi="Tahoma" w:cs="Tahoma"/>
      <w:kern w:val="0"/>
      <w:sz w:val="16"/>
      <w:szCs w:val="16"/>
      <w:lang w:val="en-GB" w:eastAsia="en-US"/>
    </w:rPr>
  </w:style>
  <w:style w:type="character" w:styleId="ae">
    <w:name w:val="Hyperlink"/>
    <w:uiPriority w:val="99"/>
    <w:rsid w:val="009C5FEB"/>
    <w:rPr>
      <w:color w:val="0000FF"/>
      <w:u w:val="single"/>
    </w:rPr>
  </w:style>
  <w:style w:type="table" w:styleId="af">
    <w:name w:val="Table Grid"/>
    <w:basedOn w:val="a3"/>
    <w:uiPriority w:val="59"/>
    <w:rsid w:val="009C5FEB"/>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uiPriority w:val="99"/>
    <w:semiHidden/>
    <w:rsid w:val="009C5FEB"/>
    <w:rPr>
      <w:color w:val="800080"/>
      <w:u w:val="single"/>
    </w:rPr>
  </w:style>
  <w:style w:type="paragraph" w:styleId="af1">
    <w:name w:val="Normal (Web)"/>
    <w:basedOn w:val="a1"/>
    <w:uiPriority w:val="99"/>
    <w:rsid w:val="009C5FEB"/>
    <w:pPr>
      <w:spacing w:before="100" w:beforeAutospacing="1" w:after="100" w:afterAutospacing="1"/>
    </w:pPr>
    <w:rPr>
      <w:sz w:val="24"/>
      <w:szCs w:val="24"/>
      <w:lang w:eastAsia="en-GB"/>
    </w:rPr>
  </w:style>
  <w:style w:type="character" w:customStyle="1" w:styleId="Hyperlink1">
    <w:name w:val="Hyperlink1"/>
    <w:uiPriority w:val="99"/>
    <w:rsid w:val="009C5FEB"/>
    <w:rPr>
      <w:color w:val="535353"/>
      <w:u w:val="single"/>
      <w:effect w:val="none"/>
    </w:rPr>
  </w:style>
  <w:style w:type="paragraph" w:customStyle="1" w:styleId="NormalWeb1">
    <w:name w:val="Normal (Web)1"/>
    <w:basedOn w:val="a1"/>
    <w:uiPriority w:val="99"/>
    <w:rsid w:val="009C5FEB"/>
    <w:pPr>
      <w:spacing w:before="100" w:beforeAutospacing="1" w:after="300"/>
    </w:pPr>
    <w:rPr>
      <w:sz w:val="24"/>
      <w:szCs w:val="24"/>
      <w:lang w:eastAsia="en-GB"/>
    </w:rPr>
  </w:style>
  <w:style w:type="character" w:styleId="af2">
    <w:name w:val="annotation reference"/>
    <w:uiPriority w:val="99"/>
    <w:semiHidden/>
    <w:unhideWhenUsed/>
    <w:rsid w:val="009C5FEB"/>
    <w:rPr>
      <w:sz w:val="16"/>
      <w:szCs w:val="16"/>
    </w:rPr>
  </w:style>
  <w:style w:type="paragraph" w:styleId="af3">
    <w:name w:val="annotation text"/>
    <w:basedOn w:val="a1"/>
    <w:link w:val="af4"/>
    <w:uiPriority w:val="99"/>
    <w:semiHidden/>
    <w:unhideWhenUsed/>
    <w:rsid w:val="009C5FEB"/>
  </w:style>
  <w:style w:type="character" w:customStyle="1" w:styleId="af4">
    <w:name w:val="批注文字 字符"/>
    <w:basedOn w:val="a2"/>
    <w:link w:val="af3"/>
    <w:uiPriority w:val="99"/>
    <w:semiHidden/>
    <w:rsid w:val="009C5FEB"/>
    <w:rPr>
      <w:rFonts w:ascii="Times New Roman" w:hAnsi="Times New Roman" w:cs="Times New Roman"/>
      <w:kern w:val="0"/>
      <w:sz w:val="20"/>
      <w:szCs w:val="20"/>
      <w:lang w:val="en-GB" w:eastAsia="en-US"/>
    </w:rPr>
  </w:style>
  <w:style w:type="paragraph" w:styleId="af5">
    <w:name w:val="annotation subject"/>
    <w:basedOn w:val="af3"/>
    <w:next w:val="af3"/>
    <w:link w:val="af6"/>
    <w:uiPriority w:val="99"/>
    <w:semiHidden/>
    <w:unhideWhenUsed/>
    <w:rsid w:val="009C5FEB"/>
    <w:rPr>
      <w:b/>
      <w:bCs/>
    </w:rPr>
  </w:style>
  <w:style w:type="character" w:customStyle="1" w:styleId="af6">
    <w:name w:val="批注主题 字符"/>
    <w:basedOn w:val="af4"/>
    <w:link w:val="af5"/>
    <w:uiPriority w:val="99"/>
    <w:semiHidden/>
    <w:rsid w:val="009C5FEB"/>
    <w:rPr>
      <w:rFonts w:ascii="Times New Roman" w:hAnsi="Times New Roman" w:cs="Times New Roman"/>
      <w:b/>
      <w:bCs/>
      <w:kern w:val="0"/>
      <w:sz w:val="20"/>
      <w:szCs w:val="20"/>
      <w:lang w:val="en-GB" w:eastAsia="en-US"/>
    </w:rPr>
  </w:style>
  <w:style w:type="character" w:styleId="af7">
    <w:name w:val="Strong"/>
    <w:uiPriority w:val="22"/>
    <w:qFormat/>
    <w:rsid w:val="009C5FEB"/>
    <w:rPr>
      <w:b/>
      <w:bCs/>
    </w:rPr>
  </w:style>
  <w:style w:type="paragraph" w:styleId="TOC">
    <w:name w:val="TOC Heading"/>
    <w:basedOn w:val="1"/>
    <w:next w:val="a1"/>
    <w:uiPriority w:val="39"/>
    <w:unhideWhenUsed/>
    <w:qFormat/>
    <w:rsid w:val="00685136"/>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zh-CN"/>
    </w:rPr>
  </w:style>
  <w:style w:type="paragraph" w:styleId="TOC2">
    <w:name w:val="toc 2"/>
    <w:basedOn w:val="a1"/>
    <w:next w:val="a1"/>
    <w:autoRedefine/>
    <w:uiPriority w:val="39"/>
    <w:unhideWhenUsed/>
    <w:rsid w:val="00685136"/>
    <w:pPr>
      <w:spacing w:after="100" w:line="259" w:lineRule="auto"/>
      <w:ind w:left="220"/>
    </w:pPr>
    <w:rPr>
      <w:rFonts w:asciiTheme="minorHAnsi" w:hAnsiTheme="minorHAnsi"/>
      <w:sz w:val="22"/>
      <w:szCs w:val="22"/>
      <w:lang w:val="en-US" w:eastAsia="zh-CN"/>
    </w:rPr>
  </w:style>
  <w:style w:type="paragraph" w:styleId="TOC1">
    <w:name w:val="toc 1"/>
    <w:basedOn w:val="a1"/>
    <w:next w:val="a1"/>
    <w:autoRedefine/>
    <w:uiPriority w:val="39"/>
    <w:unhideWhenUsed/>
    <w:rsid w:val="00685136"/>
    <w:pPr>
      <w:spacing w:after="100" w:line="259" w:lineRule="auto"/>
    </w:pPr>
    <w:rPr>
      <w:rFonts w:asciiTheme="minorHAnsi" w:hAnsiTheme="minorHAnsi"/>
      <w:sz w:val="22"/>
      <w:szCs w:val="22"/>
      <w:lang w:val="en-US" w:eastAsia="zh-CN"/>
    </w:rPr>
  </w:style>
  <w:style w:type="paragraph" w:styleId="TOC3">
    <w:name w:val="toc 3"/>
    <w:basedOn w:val="a1"/>
    <w:next w:val="a1"/>
    <w:autoRedefine/>
    <w:uiPriority w:val="39"/>
    <w:unhideWhenUsed/>
    <w:rsid w:val="00685136"/>
    <w:pPr>
      <w:spacing w:after="100" w:line="259" w:lineRule="auto"/>
      <w:ind w:left="440"/>
    </w:pPr>
    <w:rPr>
      <w:rFonts w:asciiTheme="minorHAnsi" w:hAnsiTheme="minorHAnsi"/>
      <w:sz w:val="22"/>
      <w:szCs w:val="22"/>
      <w:lang w:val="en-US" w:eastAsia="zh-CN"/>
    </w:rPr>
  </w:style>
  <w:style w:type="paragraph" w:customStyle="1" w:styleId="af8">
    <w:name w:val="英文作业一级标题"/>
    <w:basedOn w:val="a"/>
    <w:link w:val="af9"/>
    <w:qFormat/>
    <w:rsid w:val="002A6F98"/>
    <w:rPr>
      <w:rFonts w:ascii="Times New Roman" w:hAnsi="Times New Roman" w:cs="Times New Roman"/>
    </w:rPr>
  </w:style>
  <w:style w:type="paragraph" w:customStyle="1" w:styleId="a0">
    <w:name w:val="英文作业二级标题"/>
    <w:basedOn w:val="a1"/>
    <w:link w:val="afa"/>
    <w:qFormat/>
    <w:rsid w:val="00305CA4"/>
    <w:pPr>
      <w:numPr>
        <w:ilvl w:val="1"/>
        <w:numId w:val="2"/>
      </w:numPr>
      <w:jc w:val="both"/>
    </w:pPr>
    <w:rPr>
      <w:b/>
      <w:bCs/>
      <w:sz w:val="24"/>
      <w:szCs w:val="24"/>
      <w:lang w:eastAsia="zh-CN"/>
    </w:rPr>
  </w:style>
  <w:style w:type="character" w:customStyle="1" w:styleId="af9">
    <w:name w:val="英文作业一级标题 字符"/>
    <w:basedOn w:val="ab"/>
    <w:link w:val="af8"/>
    <w:rsid w:val="002A6F98"/>
    <w:rPr>
      <w:rFonts w:ascii="Times New Roman" w:eastAsia="Arial" w:hAnsi="Times New Roman" w:cs="Times New Roman"/>
      <w:b/>
      <w:bCs/>
      <w:kern w:val="0"/>
      <w:sz w:val="30"/>
      <w:szCs w:val="32"/>
      <w:lang w:val="en-GB" w:eastAsia="en-US"/>
    </w:rPr>
  </w:style>
  <w:style w:type="character" w:customStyle="1" w:styleId="afa">
    <w:name w:val="英文作业二级标题 字符"/>
    <w:basedOn w:val="a2"/>
    <w:link w:val="a0"/>
    <w:rsid w:val="00305CA4"/>
    <w:rPr>
      <w:rFonts w:ascii="Times New Roman" w:hAnsi="Times New Roman" w:cs="Times New Roman"/>
      <w:b/>
      <w:bCs/>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244F6-DFA9-4C89-A060-AA39EE726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6408</TotalTime>
  <Pages>12</Pages>
  <Words>4189</Words>
  <Characters>23880</Characters>
  <Application>Microsoft Office Word</Application>
  <DocSecurity>0</DocSecurity>
  <Lines>199</Lines>
  <Paragraphs>56</Paragraphs>
  <ScaleCrop>false</ScaleCrop>
  <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zard 晨阳</dc:creator>
  <cp:keywords/>
  <dc:description/>
  <cp:lastModifiedBy>zard 晨阳</cp:lastModifiedBy>
  <cp:revision>20</cp:revision>
  <dcterms:created xsi:type="dcterms:W3CDTF">2023-02-20T01:40:00Z</dcterms:created>
  <dcterms:modified xsi:type="dcterms:W3CDTF">2023-04-24T04:05:00Z</dcterms:modified>
</cp:coreProperties>
</file>