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1244122"/>
        <w:docPartObj>
          <w:docPartGallery w:val="Cover Pages"/>
          <w:docPartUnique/>
        </w:docPartObj>
      </w:sdtPr>
      <w:sdtContent>
        <w:p w14:paraId="11664724" w14:textId="22613571" w:rsidR="00DA57B9" w:rsidRDefault="00DA57B9">
          <w:pPr>
            <w:pStyle w:val="NoSpacing"/>
            <w:spacing w:before="1540" w:after="240"/>
            <w:jc w:val="center"/>
            <w:rPr>
              <w:color w:val="4472C4" w:themeColor="accent1"/>
            </w:rPr>
          </w:pPr>
          <w:r>
            <w:rPr>
              <w:noProof/>
              <w:color w:val="4472C4" w:themeColor="accent1"/>
            </w:rPr>
            <w:drawing>
              <wp:inline distT="0" distB="0" distL="0" distR="0" wp14:anchorId="5E0FE8BF" wp14:editId="2360CA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1DBD452A77F6409CBFECD106F2021E5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BC3EDAC" w14:textId="2814F57A" w:rsidR="00DA57B9" w:rsidRPr="007256AC" w:rsidRDefault="00DA57B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7256AC">
                <w:rPr>
                  <w:rFonts w:asciiTheme="majorHAnsi" w:eastAsiaTheme="majorEastAsia" w:hAnsiTheme="majorHAnsi" w:cstheme="majorBidi"/>
                  <w:caps/>
                  <w:color w:val="000000" w:themeColor="text1"/>
                  <w:sz w:val="72"/>
                  <w:szCs w:val="72"/>
                </w:rPr>
                <w:t>LEADERSHIP STYLES AND THEORIES APPLIED AT zARA</w:t>
              </w:r>
            </w:p>
          </w:sdtContent>
        </w:sdt>
        <w:p w14:paraId="46819ECC" w14:textId="335E53E7" w:rsidR="00DA57B9" w:rsidRDefault="001E2D98">
          <w:pPr>
            <w:pStyle w:val="NoSpacing"/>
            <w:jc w:val="center"/>
            <w:rPr>
              <w:color w:val="4472C4" w:themeColor="accent1"/>
              <w:sz w:val="28"/>
              <w:szCs w:val="28"/>
            </w:rPr>
          </w:pPr>
          <w:r>
            <w:rPr>
              <w:color w:val="4472C4" w:themeColor="accent1"/>
              <w:sz w:val="28"/>
              <w:szCs w:val="28"/>
            </w:rPr>
            <w:t xml:space="preserve"> </w:t>
          </w:r>
        </w:p>
        <w:p w14:paraId="44C58129" w14:textId="7E039DE6" w:rsidR="001E2D98" w:rsidRDefault="001E2D98">
          <w:pPr>
            <w:pStyle w:val="NoSpacing"/>
            <w:jc w:val="center"/>
            <w:rPr>
              <w:color w:val="4472C4" w:themeColor="accent1"/>
              <w:sz w:val="28"/>
              <w:szCs w:val="28"/>
            </w:rPr>
          </w:pPr>
          <w:r>
            <w:rPr>
              <w:color w:val="4472C4" w:themeColor="accent1"/>
              <w:sz w:val="28"/>
              <w:szCs w:val="28"/>
            </w:rPr>
            <w:t xml:space="preserve">NAME: </w:t>
          </w:r>
          <w:r w:rsidRPr="007256AC">
            <w:rPr>
              <w:color w:val="000000" w:themeColor="text1"/>
              <w:sz w:val="28"/>
              <w:szCs w:val="28"/>
            </w:rPr>
            <w:t>CONSUELA SIMINA MOISE</w:t>
          </w:r>
        </w:p>
        <w:p w14:paraId="6BCD8B9F" w14:textId="6F553990" w:rsidR="001E2D98" w:rsidRPr="007256AC" w:rsidRDefault="001E2D98">
          <w:pPr>
            <w:pStyle w:val="NoSpacing"/>
            <w:jc w:val="center"/>
            <w:rPr>
              <w:color w:val="000000" w:themeColor="text1"/>
              <w:sz w:val="28"/>
              <w:szCs w:val="28"/>
            </w:rPr>
          </w:pPr>
          <w:r>
            <w:rPr>
              <w:color w:val="4472C4" w:themeColor="accent1"/>
              <w:sz w:val="28"/>
              <w:szCs w:val="28"/>
            </w:rPr>
            <w:t xml:space="preserve">STUDENT NUMBER: </w:t>
          </w:r>
          <w:r w:rsidRPr="007256AC">
            <w:rPr>
              <w:color w:val="000000" w:themeColor="text1"/>
              <w:sz w:val="28"/>
              <w:szCs w:val="28"/>
            </w:rPr>
            <w:t>1913406</w:t>
          </w:r>
        </w:p>
        <w:p w14:paraId="338E3489" w14:textId="7AD97217" w:rsidR="001E2D98" w:rsidRDefault="001E2D98">
          <w:pPr>
            <w:pStyle w:val="NoSpacing"/>
            <w:jc w:val="center"/>
            <w:rPr>
              <w:color w:val="4472C4" w:themeColor="accent1"/>
              <w:sz w:val="28"/>
              <w:szCs w:val="28"/>
            </w:rPr>
          </w:pPr>
          <w:r>
            <w:rPr>
              <w:color w:val="4472C4" w:themeColor="accent1"/>
              <w:sz w:val="28"/>
              <w:szCs w:val="28"/>
            </w:rPr>
            <w:t xml:space="preserve">MODULE LECTURER: </w:t>
          </w:r>
          <w:r w:rsidRPr="007256AC">
            <w:rPr>
              <w:color w:val="000000" w:themeColor="text1"/>
              <w:sz w:val="28"/>
              <w:szCs w:val="28"/>
            </w:rPr>
            <w:t>JUAN BRASCHI RANGEL</w:t>
          </w:r>
        </w:p>
        <w:p w14:paraId="779EAA53" w14:textId="1CF92A91" w:rsidR="001E2D98" w:rsidRDefault="001E2D98">
          <w:pPr>
            <w:pStyle w:val="NoSpacing"/>
            <w:jc w:val="center"/>
            <w:rPr>
              <w:color w:val="4472C4" w:themeColor="accent1"/>
              <w:sz w:val="28"/>
              <w:szCs w:val="28"/>
            </w:rPr>
          </w:pPr>
        </w:p>
        <w:p w14:paraId="1DE2AC42" w14:textId="77777777" w:rsidR="001E2D98" w:rsidRDefault="001E2D98">
          <w:pPr>
            <w:pStyle w:val="NoSpacing"/>
            <w:jc w:val="center"/>
            <w:rPr>
              <w:color w:val="4472C4" w:themeColor="accent1"/>
              <w:sz w:val="28"/>
              <w:szCs w:val="28"/>
            </w:rPr>
          </w:pPr>
        </w:p>
        <w:p w14:paraId="75B5E49A" w14:textId="529BEF16" w:rsidR="00DA57B9" w:rsidRDefault="00DA57B9">
          <w:pPr>
            <w:pStyle w:val="NoSpacing"/>
            <w:spacing w:before="480"/>
            <w:jc w:val="center"/>
            <w:rPr>
              <w:color w:val="4472C4" w:themeColor="accent1"/>
            </w:rPr>
          </w:pPr>
          <w:r>
            <w:rPr>
              <w:noProof/>
            </w:rPr>
            <w:pict w14:anchorId="5A037B3E">
              <v:shapetype id="_x0000_t202" coordsize="21600,21600" o:spt="202" path="m,l,21600r21600,l21600,xe">
                <v:stroke joinstyle="miter"/>
                <v:path gradientshapeok="t" o:connecttype="rect"/>
              </v:shapetype>
              <v:shape id="Text Box 142" o:spid="_x0000_s2058"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next-textbox:#Text Box 142;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2-09-01T00:00:00Z">
                          <w:dateFormat w:val="MMMM d, yyyy"/>
                          <w:lid w:val="en-US"/>
                          <w:storeMappedDataAs w:val="dateTime"/>
                          <w:calendar w:val="gregorian"/>
                        </w:date>
                      </w:sdtPr>
                      <w:sdtContent>
                        <w:p w14:paraId="6B321FF6" w14:textId="16FB1DF1" w:rsidR="00DA57B9" w:rsidRPr="007256AC" w:rsidRDefault="00DA57B9">
                          <w:pPr>
                            <w:pStyle w:val="NoSpacing"/>
                            <w:spacing w:after="40"/>
                            <w:jc w:val="center"/>
                            <w:rPr>
                              <w:caps/>
                              <w:color w:val="000000" w:themeColor="text1"/>
                              <w:sz w:val="28"/>
                              <w:szCs w:val="28"/>
                            </w:rPr>
                          </w:pPr>
                          <w:r w:rsidRPr="007256AC">
                            <w:rPr>
                              <w:caps/>
                              <w:color w:val="000000" w:themeColor="text1"/>
                              <w:sz w:val="28"/>
                              <w:szCs w:val="28"/>
                            </w:rPr>
                            <w:t>September  2022</w:t>
                          </w:r>
                        </w:p>
                      </w:sdtContent>
                    </w:sdt>
                    <w:p w14:paraId="7D011CAB" w14:textId="4A9CE741" w:rsidR="00DA57B9" w:rsidRPr="007256AC" w:rsidRDefault="00DA57B9">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7256AC">
                            <w:rPr>
                              <w:caps/>
                              <w:color w:val="000000" w:themeColor="text1"/>
                            </w:rPr>
                            <w:t>UNIVERSITY OF WALES TRINITY SAINT DAVID</w:t>
                          </w:r>
                        </w:sdtContent>
                      </w:sdt>
                    </w:p>
                    <w:p w14:paraId="2EB5D983" w14:textId="7447E316" w:rsidR="00DA57B9" w:rsidRDefault="005C2183">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Pr="007256AC">
                            <w:rPr>
                              <w:color w:val="000000" w:themeColor="text1"/>
                            </w:rPr>
                            <w:t xml:space="preserve">Leadership and management, </w:t>
                          </w:r>
                          <w:r w:rsidRPr="007256AC">
                            <w:rPr>
                              <w:color w:val="000000" w:themeColor="text1"/>
                            </w:rPr>
                            <w:t>theory,</w:t>
                          </w:r>
                          <w:r w:rsidRPr="007256AC">
                            <w:rPr>
                              <w:color w:val="000000" w:themeColor="text1"/>
                            </w:rPr>
                            <w:t xml:space="preserve"> and practice</w:t>
                          </w:r>
                        </w:sdtContent>
                      </w:sdt>
                    </w:p>
                    <w:p w14:paraId="04DFAE38" w14:textId="77777777" w:rsidR="00C4239E" w:rsidRPr="007256AC" w:rsidRDefault="00C4239E">
                      <w:pPr>
                        <w:pStyle w:val="NoSpacing"/>
                        <w:jc w:val="center"/>
                        <w:rPr>
                          <w:color w:val="000000" w:themeColor="text1"/>
                        </w:rPr>
                      </w:pPr>
                    </w:p>
                  </w:txbxContent>
                </v:textbox>
                <w10:wrap anchorx="margin" anchory="page"/>
              </v:shape>
            </w:pict>
          </w:r>
          <w:r>
            <w:rPr>
              <w:noProof/>
              <w:color w:val="4472C4" w:themeColor="accent1"/>
            </w:rPr>
            <w:drawing>
              <wp:inline distT="0" distB="0" distL="0" distR="0" wp14:anchorId="31CB2AE1" wp14:editId="5A38B6C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EDC79E" w14:textId="77777777" w:rsidR="00C4239E" w:rsidRDefault="00DA57B9">
          <w:pPr>
            <w:rPr>
              <w:rFonts w:eastAsiaTheme="minorEastAsia"/>
              <w:color w:val="4472C4" w:themeColor="accent1"/>
              <w:lang w:val="en-US"/>
            </w:rPr>
          </w:pPr>
          <w:r>
            <w:rPr>
              <w:rFonts w:eastAsiaTheme="minorEastAsia"/>
              <w:color w:val="4472C4" w:themeColor="accent1"/>
              <w:lang w:val="en-US"/>
            </w:rPr>
            <w:br w:type="page"/>
          </w:r>
        </w:p>
        <w:sdt>
          <w:sdtPr>
            <w:id w:val="15580483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31A411" w14:textId="61E6FA39" w:rsidR="004A7263" w:rsidRDefault="004A7263">
              <w:pPr>
                <w:pStyle w:val="TOCHeading"/>
              </w:pPr>
              <w:r>
                <w:t>Table of Contents</w:t>
              </w:r>
            </w:p>
            <w:p w14:paraId="751A44B4" w14:textId="77777777" w:rsidR="00E41BFF" w:rsidRPr="00E41BFF" w:rsidRDefault="00E41BFF" w:rsidP="00E41BFF">
              <w:pPr>
                <w:rPr>
                  <w:lang w:val="en-US"/>
                </w:rPr>
              </w:pPr>
            </w:p>
            <w:p w14:paraId="7D35176C" w14:textId="2423B58C" w:rsidR="004A7263" w:rsidRDefault="004A7263">
              <w:pPr>
                <w:pStyle w:val="TOC1"/>
                <w:tabs>
                  <w:tab w:val="right" w:pos="9016"/>
                </w:tabs>
                <w:rPr>
                  <w:noProof/>
                </w:rPr>
              </w:pPr>
              <w:r>
                <w:fldChar w:fldCharType="begin"/>
              </w:r>
              <w:r>
                <w:instrText xml:space="preserve"> TOC \o "1-3" \h \z \u </w:instrText>
              </w:r>
              <w:r>
                <w:fldChar w:fldCharType="separate"/>
              </w:r>
              <w:hyperlink w:anchor="_Toc113405241" w:history="1">
                <w:r w:rsidRPr="00356FBF">
                  <w:rPr>
                    <w:rStyle w:val="Hyperlink"/>
                    <w:noProof/>
                  </w:rPr>
                  <w:t>INTRODUCTION</w:t>
                </w:r>
                <w:r>
                  <w:rPr>
                    <w:noProof/>
                    <w:webHidden/>
                  </w:rPr>
                  <w:tab/>
                </w:r>
                <w:r>
                  <w:rPr>
                    <w:noProof/>
                    <w:webHidden/>
                  </w:rPr>
                  <w:fldChar w:fldCharType="begin"/>
                </w:r>
                <w:r>
                  <w:rPr>
                    <w:noProof/>
                    <w:webHidden/>
                  </w:rPr>
                  <w:instrText xml:space="preserve"> PAGEREF _Toc113405241 \h </w:instrText>
                </w:r>
                <w:r>
                  <w:rPr>
                    <w:noProof/>
                    <w:webHidden/>
                  </w:rPr>
                </w:r>
                <w:r>
                  <w:rPr>
                    <w:noProof/>
                    <w:webHidden/>
                  </w:rPr>
                  <w:fldChar w:fldCharType="separate"/>
                </w:r>
                <w:r>
                  <w:rPr>
                    <w:noProof/>
                    <w:webHidden/>
                  </w:rPr>
                  <w:t>2</w:t>
                </w:r>
                <w:r>
                  <w:rPr>
                    <w:noProof/>
                    <w:webHidden/>
                  </w:rPr>
                  <w:fldChar w:fldCharType="end"/>
                </w:r>
              </w:hyperlink>
            </w:p>
            <w:p w14:paraId="78D07C7F" w14:textId="495A603B" w:rsidR="004A7263" w:rsidRDefault="004A7263">
              <w:pPr>
                <w:pStyle w:val="TOC1"/>
                <w:tabs>
                  <w:tab w:val="right" w:pos="9016"/>
                </w:tabs>
                <w:rPr>
                  <w:noProof/>
                </w:rPr>
              </w:pPr>
              <w:hyperlink w:anchor="_Toc113405242" w:history="1">
                <w:r w:rsidRPr="00356FBF">
                  <w:rPr>
                    <w:rStyle w:val="Hyperlink"/>
                    <w:noProof/>
                  </w:rPr>
                  <w:t>ZARA</w:t>
                </w:r>
                <w:r>
                  <w:rPr>
                    <w:noProof/>
                    <w:webHidden/>
                  </w:rPr>
                  <w:tab/>
                </w:r>
                <w:r>
                  <w:rPr>
                    <w:noProof/>
                    <w:webHidden/>
                  </w:rPr>
                  <w:fldChar w:fldCharType="begin"/>
                </w:r>
                <w:r>
                  <w:rPr>
                    <w:noProof/>
                    <w:webHidden/>
                  </w:rPr>
                  <w:instrText xml:space="preserve"> PAGEREF _Toc113405242 \h </w:instrText>
                </w:r>
                <w:r>
                  <w:rPr>
                    <w:noProof/>
                    <w:webHidden/>
                  </w:rPr>
                </w:r>
                <w:r>
                  <w:rPr>
                    <w:noProof/>
                    <w:webHidden/>
                  </w:rPr>
                  <w:fldChar w:fldCharType="separate"/>
                </w:r>
                <w:r>
                  <w:rPr>
                    <w:noProof/>
                    <w:webHidden/>
                  </w:rPr>
                  <w:t>2</w:t>
                </w:r>
                <w:r>
                  <w:rPr>
                    <w:noProof/>
                    <w:webHidden/>
                  </w:rPr>
                  <w:fldChar w:fldCharType="end"/>
                </w:r>
              </w:hyperlink>
            </w:p>
            <w:p w14:paraId="7145147C" w14:textId="4373F1F2" w:rsidR="004A7263" w:rsidRDefault="004A7263">
              <w:pPr>
                <w:pStyle w:val="TOC1"/>
                <w:tabs>
                  <w:tab w:val="right" w:pos="9016"/>
                </w:tabs>
                <w:rPr>
                  <w:noProof/>
                </w:rPr>
              </w:pPr>
              <w:hyperlink w:anchor="_Toc113405243" w:history="1">
                <w:r w:rsidRPr="00356FBF">
                  <w:rPr>
                    <w:rStyle w:val="Hyperlink"/>
                    <w:noProof/>
                  </w:rPr>
                  <w:t>THE THEORIES AND MODELS OF LEADERSHIP AND MANAGEMENT</w:t>
                </w:r>
                <w:r>
                  <w:rPr>
                    <w:noProof/>
                    <w:webHidden/>
                  </w:rPr>
                  <w:tab/>
                </w:r>
                <w:r>
                  <w:rPr>
                    <w:noProof/>
                    <w:webHidden/>
                  </w:rPr>
                  <w:fldChar w:fldCharType="begin"/>
                </w:r>
                <w:r>
                  <w:rPr>
                    <w:noProof/>
                    <w:webHidden/>
                  </w:rPr>
                  <w:instrText xml:space="preserve"> PAGEREF _Toc113405243 \h </w:instrText>
                </w:r>
                <w:r>
                  <w:rPr>
                    <w:noProof/>
                    <w:webHidden/>
                  </w:rPr>
                </w:r>
                <w:r>
                  <w:rPr>
                    <w:noProof/>
                    <w:webHidden/>
                  </w:rPr>
                  <w:fldChar w:fldCharType="separate"/>
                </w:r>
                <w:r>
                  <w:rPr>
                    <w:noProof/>
                    <w:webHidden/>
                  </w:rPr>
                  <w:t>2</w:t>
                </w:r>
                <w:r>
                  <w:rPr>
                    <w:noProof/>
                    <w:webHidden/>
                  </w:rPr>
                  <w:fldChar w:fldCharType="end"/>
                </w:r>
              </w:hyperlink>
            </w:p>
            <w:p w14:paraId="022FDF19" w14:textId="4ECEF450" w:rsidR="004A7263" w:rsidRDefault="004A7263">
              <w:pPr>
                <w:pStyle w:val="TOC1"/>
                <w:tabs>
                  <w:tab w:val="right" w:pos="9016"/>
                </w:tabs>
                <w:rPr>
                  <w:noProof/>
                </w:rPr>
              </w:pPr>
              <w:hyperlink w:anchor="_Toc113405244" w:history="1">
                <w:r w:rsidRPr="00356FBF">
                  <w:rPr>
                    <w:rStyle w:val="Hyperlink"/>
                    <w:noProof/>
                  </w:rPr>
                  <w:t>CRITICAL EVALUATION OF THE IMPACT OF LEADERSHIP AT THE ZARA</w:t>
                </w:r>
                <w:r>
                  <w:rPr>
                    <w:noProof/>
                    <w:webHidden/>
                  </w:rPr>
                  <w:tab/>
                </w:r>
                <w:r>
                  <w:rPr>
                    <w:noProof/>
                    <w:webHidden/>
                  </w:rPr>
                  <w:fldChar w:fldCharType="begin"/>
                </w:r>
                <w:r>
                  <w:rPr>
                    <w:noProof/>
                    <w:webHidden/>
                  </w:rPr>
                  <w:instrText xml:space="preserve"> PAGEREF _Toc113405244 \h </w:instrText>
                </w:r>
                <w:r>
                  <w:rPr>
                    <w:noProof/>
                    <w:webHidden/>
                  </w:rPr>
                </w:r>
                <w:r>
                  <w:rPr>
                    <w:noProof/>
                    <w:webHidden/>
                  </w:rPr>
                  <w:fldChar w:fldCharType="separate"/>
                </w:r>
                <w:r>
                  <w:rPr>
                    <w:noProof/>
                    <w:webHidden/>
                  </w:rPr>
                  <w:t>3</w:t>
                </w:r>
                <w:r>
                  <w:rPr>
                    <w:noProof/>
                    <w:webHidden/>
                  </w:rPr>
                  <w:fldChar w:fldCharType="end"/>
                </w:r>
              </w:hyperlink>
            </w:p>
            <w:p w14:paraId="018E73EA" w14:textId="7C9EC887" w:rsidR="004A7263" w:rsidRDefault="004A7263">
              <w:pPr>
                <w:pStyle w:val="TOC1"/>
                <w:tabs>
                  <w:tab w:val="right" w:pos="9016"/>
                </w:tabs>
                <w:rPr>
                  <w:noProof/>
                </w:rPr>
              </w:pPr>
              <w:hyperlink w:anchor="_Toc113405245" w:history="1">
                <w:r w:rsidRPr="00356FBF">
                  <w:rPr>
                    <w:rStyle w:val="Hyperlink"/>
                    <w:noProof/>
                  </w:rPr>
                  <w:t>CONTEMPORARY LEADERSHIP AND MANAGEMENT DEVELOPMENT ISSUES</w:t>
                </w:r>
                <w:r>
                  <w:rPr>
                    <w:noProof/>
                    <w:webHidden/>
                  </w:rPr>
                  <w:tab/>
                </w:r>
                <w:r>
                  <w:rPr>
                    <w:noProof/>
                    <w:webHidden/>
                  </w:rPr>
                  <w:fldChar w:fldCharType="begin"/>
                </w:r>
                <w:r>
                  <w:rPr>
                    <w:noProof/>
                    <w:webHidden/>
                  </w:rPr>
                  <w:instrText xml:space="preserve"> PAGEREF _Toc113405245 \h </w:instrText>
                </w:r>
                <w:r>
                  <w:rPr>
                    <w:noProof/>
                    <w:webHidden/>
                  </w:rPr>
                </w:r>
                <w:r>
                  <w:rPr>
                    <w:noProof/>
                    <w:webHidden/>
                  </w:rPr>
                  <w:fldChar w:fldCharType="separate"/>
                </w:r>
                <w:r>
                  <w:rPr>
                    <w:noProof/>
                    <w:webHidden/>
                  </w:rPr>
                  <w:t>4</w:t>
                </w:r>
                <w:r>
                  <w:rPr>
                    <w:noProof/>
                    <w:webHidden/>
                  </w:rPr>
                  <w:fldChar w:fldCharType="end"/>
                </w:r>
              </w:hyperlink>
            </w:p>
            <w:p w14:paraId="51018378" w14:textId="05B5BCEA" w:rsidR="004A7263" w:rsidRDefault="004A7263">
              <w:pPr>
                <w:pStyle w:val="TOC1"/>
                <w:tabs>
                  <w:tab w:val="right" w:pos="9016"/>
                </w:tabs>
                <w:rPr>
                  <w:noProof/>
                </w:rPr>
              </w:pPr>
              <w:hyperlink w:anchor="_Toc113405246" w:history="1">
                <w:r w:rsidRPr="00356FBF">
                  <w:rPr>
                    <w:rStyle w:val="Hyperlink"/>
                    <w:noProof/>
                  </w:rPr>
                  <w:t>A REFLECTION UPON THE EXPERIENCE OF LEADERSHIP AT ZARA</w:t>
                </w:r>
                <w:r>
                  <w:rPr>
                    <w:noProof/>
                    <w:webHidden/>
                  </w:rPr>
                  <w:tab/>
                </w:r>
                <w:r>
                  <w:rPr>
                    <w:noProof/>
                    <w:webHidden/>
                  </w:rPr>
                  <w:fldChar w:fldCharType="begin"/>
                </w:r>
                <w:r>
                  <w:rPr>
                    <w:noProof/>
                    <w:webHidden/>
                  </w:rPr>
                  <w:instrText xml:space="preserve"> PAGEREF _Toc113405246 \h </w:instrText>
                </w:r>
                <w:r>
                  <w:rPr>
                    <w:noProof/>
                    <w:webHidden/>
                  </w:rPr>
                </w:r>
                <w:r>
                  <w:rPr>
                    <w:noProof/>
                    <w:webHidden/>
                  </w:rPr>
                  <w:fldChar w:fldCharType="separate"/>
                </w:r>
                <w:r>
                  <w:rPr>
                    <w:noProof/>
                    <w:webHidden/>
                  </w:rPr>
                  <w:t>5</w:t>
                </w:r>
                <w:r>
                  <w:rPr>
                    <w:noProof/>
                    <w:webHidden/>
                  </w:rPr>
                  <w:fldChar w:fldCharType="end"/>
                </w:r>
              </w:hyperlink>
            </w:p>
            <w:p w14:paraId="421D6A8E" w14:textId="03EB7E8D" w:rsidR="004A7263" w:rsidRDefault="004A7263">
              <w:pPr>
                <w:pStyle w:val="TOC1"/>
                <w:tabs>
                  <w:tab w:val="right" w:pos="9016"/>
                </w:tabs>
                <w:rPr>
                  <w:noProof/>
                </w:rPr>
              </w:pPr>
              <w:hyperlink w:anchor="_Toc113405247" w:history="1">
                <w:r w:rsidR="00CD47E1" w:rsidRPr="00356FBF">
                  <w:rPr>
                    <w:rStyle w:val="Hyperlink"/>
                    <w:noProof/>
                  </w:rPr>
                  <w:t>REFERENCES</w:t>
                </w:r>
                <w:r w:rsidR="00CD47E1">
                  <w:rPr>
                    <w:noProof/>
                    <w:webHidden/>
                  </w:rPr>
                  <w:tab/>
                </w:r>
                <w:r>
                  <w:rPr>
                    <w:noProof/>
                    <w:webHidden/>
                  </w:rPr>
                  <w:fldChar w:fldCharType="begin"/>
                </w:r>
                <w:r>
                  <w:rPr>
                    <w:noProof/>
                    <w:webHidden/>
                  </w:rPr>
                  <w:instrText xml:space="preserve"> PAGEREF _Toc113405247 \h </w:instrText>
                </w:r>
                <w:r>
                  <w:rPr>
                    <w:noProof/>
                    <w:webHidden/>
                  </w:rPr>
                </w:r>
                <w:r>
                  <w:rPr>
                    <w:noProof/>
                    <w:webHidden/>
                  </w:rPr>
                  <w:fldChar w:fldCharType="separate"/>
                </w:r>
                <w:r w:rsidR="00CD47E1">
                  <w:rPr>
                    <w:noProof/>
                    <w:webHidden/>
                  </w:rPr>
                  <w:t>7</w:t>
                </w:r>
                <w:r>
                  <w:rPr>
                    <w:noProof/>
                    <w:webHidden/>
                  </w:rPr>
                  <w:fldChar w:fldCharType="end"/>
                </w:r>
              </w:hyperlink>
            </w:p>
            <w:p w14:paraId="7B6FF0F2" w14:textId="0A600FA1" w:rsidR="004A7263" w:rsidRDefault="004A7263">
              <w:r>
                <w:rPr>
                  <w:b/>
                  <w:bCs/>
                  <w:noProof/>
                </w:rPr>
                <w:fldChar w:fldCharType="end"/>
              </w:r>
            </w:p>
          </w:sdtContent>
        </w:sdt>
        <w:p w14:paraId="572EF124" w14:textId="77777777" w:rsidR="00C4239E" w:rsidRPr="00C4239E" w:rsidRDefault="00C4239E">
          <w:pPr>
            <w:rPr>
              <w:rFonts w:eastAsiaTheme="minorEastAsia"/>
              <w:color w:val="4472C4" w:themeColor="accent1"/>
              <w:sz w:val="28"/>
              <w:szCs w:val="28"/>
              <w:lang w:val="en-US"/>
            </w:rPr>
          </w:pPr>
        </w:p>
        <w:p w14:paraId="152C8968" w14:textId="5565D831" w:rsidR="00C4239E" w:rsidRDefault="00C4239E">
          <w:pPr>
            <w:rPr>
              <w:rFonts w:eastAsiaTheme="minorEastAsia"/>
              <w:color w:val="4472C4" w:themeColor="accent1"/>
              <w:lang w:val="en-US"/>
            </w:rPr>
          </w:pPr>
          <w:r>
            <w:rPr>
              <w:rFonts w:eastAsiaTheme="minorEastAsia"/>
              <w:color w:val="4472C4" w:themeColor="accent1"/>
              <w:lang w:val="en-US"/>
            </w:rPr>
            <w:br w:type="page"/>
          </w:r>
        </w:p>
        <w:p w14:paraId="71587FF7" w14:textId="4C0FCCB1" w:rsidR="00DA57B9" w:rsidRDefault="00DA57B9">
          <w:pPr>
            <w:rPr>
              <w:rFonts w:eastAsiaTheme="minorEastAsia"/>
              <w:color w:val="4472C4" w:themeColor="accent1"/>
              <w:lang w:val="en-US"/>
            </w:rPr>
          </w:pPr>
        </w:p>
      </w:sdtContent>
    </w:sdt>
    <w:p w14:paraId="59E15AA8" w14:textId="355FB8CC" w:rsidR="00BC7B9F" w:rsidRPr="00DD2BFD" w:rsidRDefault="006C0D22" w:rsidP="00C4239E">
      <w:pPr>
        <w:pStyle w:val="Heading1"/>
      </w:pPr>
      <w:bookmarkStart w:id="0" w:name="_Toc113405241"/>
      <w:r w:rsidRPr="00DD2BFD">
        <w:t>INTRODUCTION</w:t>
      </w:r>
      <w:bookmarkEnd w:id="0"/>
    </w:p>
    <w:p w14:paraId="56F0559E" w14:textId="702F1AF0" w:rsidR="006C0D22" w:rsidRPr="00944808" w:rsidRDefault="003D6477" w:rsidP="00944808">
      <w:pPr>
        <w:rPr>
          <w:sz w:val="24"/>
          <w:szCs w:val="24"/>
        </w:rPr>
      </w:pPr>
      <w:r w:rsidRPr="003D6477">
        <w:rPr>
          <w:sz w:val="24"/>
          <w:szCs w:val="24"/>
        </w:rPr>
        <w:t xml:space="preserve">This report discusses the importance of leadership in organizations. Organizations rely on the people they employ to achieve their goals. These people must work together to complete the task. However, this task requires guidance and motivation from stakeholders. </w:t>
      </w:r>
      <w:r w:rsidR="004D59D5" w:rsidRPr="003D6477">
        <w:rPr>
          <w:sz w:val="24"/>
          <w:szCs w:val="24"/>
        </w:rPr>
        <w:t>Individuals or managers do staff management and motivation</w:t>
      </w:r>
      <w:r w:rsidRPr="003D6477">
        <w:rPr>
          <w:sz w:val="24"/>
          <w:szCs w:val="24"/>
        </w:rPr>
        <w:t>. Leaders are important because they enable an organization's goals or objectives to be achieved within scope and timelines.</w:t>
      </w:r>
      <w:r>
        <w:rPr>
          <w:sz w:val="24"/>
          <w:szCs w:val="24"/>
        </w:rPr>
        <w:t xml:space="preserve"> In this paper is </w:t>
      </w:r>
      <w:r w:rsidRPr="003D6477">
        <w:rPr>
          <w:sz w:val="24"/>
          <w:szCs w:val="24"/>
        </w:rPr>
        <w:t xml:space="preserve">will briefly </w:t>
      </w:r>
      <w:r w:rsidR="004D59D5" w:rsidRPr="003D6477">
        <w:rPr>
          <w:sz w:val="24"/>
          <w:szCs w:val="24"/>
        </w:rPr>
        <w:t>explain certain</w:t>
      </w:r>
      <w:r w:rsidRPr="003D6477">
        <w:rPr>
          <w:sz w:val="24"/>
          <w:szCs w:val="24"/>
        </w:rPr>
        <w:t xml:space="preserve"> </w:t>
      </w:r>
      <w:r>
        <w:rPr>
          <w:sz w:val="24"/>
          <w:szCs w:val="24"/>
        </w:rPr>
        <w:t xml:space="preserve">leadership </w:t>
      </w:r>
      <w:r w:rsidRPr="003D6477">
        <w:rPr>
          <w:sz w:val="24"/>
          <w:szCs w:val="24"/>
        </w:rPr>
        <w:t>model or theories that</w:t>
      </w:r>
      <w:r>
        <w:rPr>
          <w:sz w:val="24"/>
          <w:szCs w:val="24"/>
        </w:rPr>
        <w:t xml:space="preserve"> Zara leaders applies on the business.</w:t>
      </w:r>
      <w:sdt>
        <w:sdtPr>
          <w:rPr>
            <w:sz w:val="24"/>
            <w:szCs w:val="24"/>
          </w:rPr>
          <w:id w:val="557828690"/>
          <w:citation/>
        </w:sdtPr>
        <w:sdtContent>
          <w:r w:rsidR="00CB068F">
            <w:rPr>
              <w:sz w:val="24"/>
              <w:szCs w:val="24"/>
            </w:rPr>
            <w:fldChar w:fldCharType="begin"/>
          </w:r>
          <w:r w:rsidR="00CB068F">
            <w:rPr>
              <w:sz w:val="24"/>
              <w:szCs w:val="24"/>
            </w:rPr>
            <w:instrText xml:space="preserve">CITATION Ter08 \l 2057 </w:instrText>
          </w:r>
          <w:r w:rsidR="00CB068F">
            <w:rPr>
              <w:sz w:val="24"/>
              <w:szCs w:val="24"/>
            </w:rPr>
            <w:fldChar w:fldCharType="separate"/>
          </w:r>
          <w:r w:rsidR="00DC60BB">
            <w:rPr>
              <w:noProof/>
              <w:sz w:val="24"/>
              <w:szCs w:val="24"/>
            </w:rPr>
            <w:t xml:space="preserve"> </w:t>
          </w:r>
          <w:r w:rsidR="00DC60BB" w:rsidRPr="00DC60BB">
            <w:rPr>
              <w:noProof/>
              <w:sz w:val="24"/>
              <w:szCs w:val="24"/>
            </w:rPr>
            <w:t>(Khaire &amp; Mukti, 2008)</w:t>
          </w:r>
          <w:r w:rsidR="00CB068F">
            <w:rPr>
              <w:sz w:val="24"/>
              <w:szCs w:val="24"/>
            </w:rPr>
            <w:fldChar w:fldCharType="end"/>
          </w:r>
        </w:sdtContent>
      </w:sdt>
    </w:p>
    <w:p w14:paraId="67646874" w14:textId="77777777" w:rsidR="00E56AEE" w:rsidRPr="00944808" w:rsidRDefault="00E56AEE" w:rsidP="00E56AEE">
      <w:pPr>
        <w:pStyle w:val="ListParagraph"/>
        <w:rPr>
          <w:sz w:val="24"/>
          <w:szCs w:val="24"/>
        </w:rPr>
      </w:pPr>
    </w:p>
    <w:p w14:paraId="3025569C" w14:textId="23785FF0" w:rsidR="00724BAF" w:rsidRPr="00DD2BFD" w:rsidRDefault="00643306" w:rsidP="00C4239E">
      <w:pPr>
        <w:pStyle w:val="Heading1"/>
      </w:pPr>
      <w:r w:rsidRPr="00DD2BFD">
        <w:t xml:space="preserve"> </w:t>
      </w:r>
      <w:bookmarkStart w:id="1" w:name="_Toc113405242"/>
      <w:r w:rsidRPr="00DD2BFD">
        <w:t>ZARA</w:t>
      </w:r>
      <w:bookmarkEnd w:id="1"/>
      <w:r w:rsidRPr="00DD2BFD">
        <w:t xml:space="preserve"> </w:t>
      </w:r>
    </w:p>
    <w:p w14:paraId="5CED1004" w14:textId="75B4F05A" w:rsidR="003042CC" w:rsidRDefault="003042CC" w:rsidP="006C0D22">
      <w:pPr>
        <w:rPr>
          <w:sz w:val="24"/>
          <w:szCs w:val="24"/>
        </w:rPr>
      </w:pPr>
      <w:r w:rsidRPr="00944808">
        <w:rPr>
          <w:sz w:val="24"/>
          <w:szCs w:val="24"/>
        </w:rPr>
        <w:t xml:space="preserve">Zara is part of the world's largest fashion group and the largest international fashion company. Zara is a Spanish clothing brand based in Galicia-Amancio. In 1975, Ortega founded Zara. Zara has 2,220 stores in </w:t>
      </w:r>
      <w:r w:rsidR="004D59D5" w:rsidRPr="00944808">
        <w:rPr>
          <w:sz w:val="24"/>
          <w:szCs w:val="24"/>
        </w:rPr>
        <w:t>eighty-eight</w:t>
      </w:r>
      <w:r w:rsidRPr="00944808">
        <w:rPr>
          <w:sz w:val="24"/>
          <w:szCs w:val="24"/>
        </w:rPr>
        <w:t xml:space="preserve"> countries. It produces not only clothes but also accessories, shoes, perfumes, and more.</w:t>
      </w:r>
      <w:sdt>
        <w:sdtPr>
          <w:rPr>
            <w:sz w:val="24"/>
            <w:szCs w:val="24"/>
          </w:rPr>
          <w:id w:val="-1056394018"/>
          <w:citation/>
        </w:sdtPr>
        <w:sdtContent>
          <w:r w:rsidR="009C57C0">
            <w:rPr>
              <w:sz w:val="24"/>
              <w:szCs w:val="24"/>
            </w:rPr>
            <w:fldChar w:fldCharType="begin"/>
          </w:r>
          <w:r w:rsidR="009C57C0">
            <w:rPr>
              <w:sz w:val="24"/>
              <w:szCs w:val="24"/>
            </w:rPr>
            <w:instrText xml:space="preserve"> CITATION Suz12 \l 2057 </w:instrText>
          </w:r>
          <w:r w:rsidR="009C57C0">
            <w:rPr>
              <w:sz w:val="24"/>
              <w:szCs w:val="24"/>
            </w:rPr>
            <w:fldChar w:fldCharType="separate"/>
          </w:r>
          <w:r w:rsidR="00DC60BB">
            <w:rPr>
              <w:noProof/>
              <w:sz w:val="24"/>
              <w:szCs w:val="24"/>
            </w:rPr>
            <w:t xml:space="preserve"> </w:t>
          </w:r>
          <w:r w:rsidR="00DC60BB" w:rsidRPr="00DC60BB">
            <w:rPr>
              <w:noProof/>
              <w:sz w:val="24"/>
              <w:szCs w:val="24"/>
            </w:rPr>
            <w:t>(Hansen, 2012)</w:t>
          </w:r>
          <w:r w:rsidR="009C57C0">
            <w:rPr>
              <w:sz w:val="24"/>
              <w:szCs w:val="24"/>
            </w:rPr>
            <w:fldChar w:fldCharType="end"/>
          </w:r>
        </w:sdtContent>
      </w:sdt>
      <w:r w:rsidRPr="00944808">
        <w:rPr>
          <w:sz w:val="24"/>
          <w:szCs w:val="24"/>
        </w:rPr>
        <w:t xml:space="preserve"> Zara has a mission statement that they want to pass on to customers who want to produce faster. </w:t>
      </w:r>
      <w:r w:rsidR="008A1B09" w:rsidRPr="00944808">
        <w:rPr>
          <w:sz w:val="24"/>
          <w:szCs w:val="24"/>
        </w:rPr>
        <w:t xml:space="preserve">Zara can be clarified as the biggest clothing and attire retail company. </w:t>
      </w:r>
      <w:r w:rsidR="007307CB" w:rsidRPr="00944808">
        <w:rPr>
          <w:sz w:val="24"/>
          <w:szCs w:val="24"/>
        </w:rPr>
        <w:t xml:space="preserve">AMANICIO ORTEGA </w:t>
      </w:r>
      <w:r w:rsidR="008A1B09" w:rsidRPr="00944808">
        <w:rPr>
          <w:sz w:val="24"/>
          <w:szCs w:val="24"/>
        </w:rPr>
        <w:t>established the company in 1975 in Galicia, Spain. At first the company title was Zorba and after that it was named Zara. As of now, the central station of this company is in</w:t>
      </w:r>
      <w:r w:rsidR="007307CB" w:rsidRPr="00944808">
        <w:rPr>
          <w:sz w:val="24"/>
          <w:szCs w:val="24"/>
        </w:rPr>
        <w:t xml:space="preserve"> ARTEIXO</w:t>
      </w:r>
      <w:r w:rsidR="008A1B09" w:rsidRPr="00944808">
        <w:rPr>
          <w:sz w:val="24"/>
          <w:szCs w:val="24"/>
        </w:rPr>
        <w:t xml:space="preserve">, Spain. </w:t>
      </w:r>
      <w:sdt>
        <w:sdtPr>
          <w:rPr>
            <w:sz w:val="24"/>
            <w:szCs w:val="24"/>
          </w:rPr>
          <w:id w:val="382764107"/>
          <w:citation/>
        </w:sdtPr>
        <w:sdtContent>
          <w:r w:rsidR="009C57C0">
            <w:rPr>
              <w:sz w:val="24"/>
              <w:szCs w:val="24"/>
            </w:rPr>
            <w:fldChar w:fldCharType="begin"/>
          </w:r>
          <w:r w:rsidR="009C57C0">
            <w:rPr>
              <w:sz w:val="24"/>
              <w:szCs w:val="24"/>
            </w:rPr>
            <w:instrText xml:space="preserve"> CITATION Mon22 \l 2057 </w:instrText>
          </w:r>
          <w:r w:rsidR="009C57C0">
            <w:rPr>
              <w:sz w:val="24"/>
              <w:szCs w:val="24"/>
            </w:rPr>
            <w:fldChar w:fldCharType="separate"/>
          </w:r>
          <w:r w:rsidR="00DC60BB" w:rsidRPr="00DC60BB">
            <w:rPr>
              <w:noProof/>
              <w:sz w:val="24"/>
              <w:szCs w:val="24"/>
            </w:rPr>
            <w:t>(Jangid, 2022)</w:t>
          </w:r>
          <w:r w:rsidR="009C57C0">
            <w:rPr>
              <w:sz w:val="24"/>
              <w:szCs w:val="24"/>
            </w:rPr>
            <w:fldChar w:fldCharType="end"/>
          </w:r>
        </w:sdtContent>
      </w:sdt>
      <w:r w:rsidR="008A1B09" w:rsidRPr="00944808">
        <w:rPr>
          <w:sz w:val="24"/>
          <w:szCs w:val="24"/>
        </w:rPr>
        <w:t xml:space="preserve">Behind Zara's gigantic victory, authority is one of the most reasons. Administration styles and speculations, held by the pioneers of the organization, clearly characterize the company's mission and </w:t>
      </w:r>
      <w:r w:rsidR="008D7464" w:rsidRPr="00944808">
        <w:rPr>
          <w:sz w:val="24"/>
          <w:szCs w:val="24"/>
        </w:rPr>
        <w:t>sharp vision</w:t>
      </w:r>
      <w:r w:rsidR="008A1B09" w:rsidRPr="00944808">
        <w:rPr>
          <w:sz w:val="24"/>
          <w:szCs w:val="24"/>
        </w:rPr>
        <w:t xml:space="preserve">. Zara's official administration fashion points to rouse the organization's group and representatives to attain the company's objectives. </w:t>
      </w:r>
      <w:r w:rsidR="005D3B8C">
        <w:rPr>
          <w:sz w:val="24"/>
          <w:szCs w:val="24"/>
        </w:rPr>
        <w:t>Zara pioneers practice diverse administration hypotheses and styles</w:t>
      </w:r>
      <w:r w:rsidR="008A1B09" w:rsidRPr="00944808">
        <w:rPr>
          <w:sz w:val="24"/>
          <w:szCs w:val="24"/>
        </w:rPr>
        <w:t>.</w:t>
      </w:r>
      <w:sdt>
        <w:sdtPr>
          <w:rPr>
            <w:sz w:val="24"/>
            <w:szCs w:val="24"/>
          </w:rPr>
          <w:id w:val="-1925639406"/>
          <w:citation/>
        </w:sdtPr>
        <w:sdtContent>
          <w:r w:rsidR="00FC542A">
            <w:rPr>
              <w:sz w:val="24"/>
              <w:szCs w:val="24"/>
            </w:rPr>
            <w:fldChar w:fldCharType="begin"/>
          </w:r>
          <w:r w:rsidR="00FC542A">
            <w:rPr>
              <w:sz w:val="24"/>
              <w:szCs w:val="24"/>
            </w:rPr>
            <w:instrText xml:space="preserve"> CITATION Jes21 \l 2057 </w:instrText>
          </w:r>
          <w:r w:rsidR="00FC542A">
            <w:rPr>
              <w:sz w:val="24"/>
              <w:szCs w:val="24"/>
            </w:rPr>
            <w:fldChar w:fldCharType="separate"/>
          </w:r>
          <w:r w:rsidR="00DC60BB">
            <w:rPr>
              <w:noProof/>
              <w:sz w:val="24"/>
              <w:szCs w:val="24"/>
            </w:rPr>
            <w:t xml:space="preserve"> </w:t>
          </w:r>
          <w:r w:rsidR="00DC60BB" w:rsidRPr="00DC60BB">
            <w:rPr>
              <w:noProof/>
              <w:sz w:val="24"/>
              <w:szCs w:val="24"/>
            </w:rPr>
            <w:t>(Ha, 2021)</w:t>
          </w:r>
          <w:r w:rsidR="00FC542A">
            <w:rPr>
              <w:sz w:val="24"/>
              <w:szCs w:val="24"/>
            </w:rPr>
            <w:fldChar w:fldCharType="end"/>
          </w:r>
        </w:sdtContent>
      </w:sdt>
    </w:p>
    <w:p w14:paraId="1047961A" w14:textId="77777777" w:rsidR="00B33645" w:rsidRPr="00944808" w:rsidRDefault="00B33645" w:rsidP="006C0D22">
      <w:pPr>
        <w:rPr>
          <w:sz w:val="24"/>
          <w:szCs w:val="24"/>
        </w:rPr>
      </w:pPr>
    </w:p>
    <w:p w14:paraId="03D80FCC" w14:textId="25562024" w:rsidR="006C0D22" w:rsidRDefault="00F74099" w:rsidP="00C4239E">
      <w:pPr>
        <w:pStyle w:val="Heading1"/>
      </w:pPr>
      <w:bookmarkStart w:id="2" w:name="_Toc113405243"/>
      <w:r w:rsidRPr="00DD2BFD">
        <w:t>THE THEORIES AND MODELS OF LEADERSHIP AND MANAGEMENT</w:t>
      </w:r>
      <w:bookmarkEnd w:id="2"/>
    </w:p>
    <w:p w14:paraId="3ABFCC16" w14:textId="41A935E6" w:rsidR="00207039" w:rsidRPr="00944808" w:rsidRDefault="00207039" w:rsidP="00207039">
      <w:pPr>
        <w:rPr>
          <w:sz w:val="24"/>
          <w:szCs w:val="24"/>
        </w:rPr>
      </w:pPr>
      <w:r w:rsidRPr="00944808">
        <w:rPr>
          <w:sz w:val="24"/>
          <w:szCs w:val="24"/>
        </w:rPr>
        <w:t xml:space="preserve">According to </w:t>
      </w:r>
      <w:r w:rsidR="00480B2A" w:rsidRPr="00944808">
        <w:rPr>
          <w:sz w:val="24"/>
          <w:szCs w:val="24"/>
        </w:rPr>
        <w:t xml:space="preserve">JOSH KUEHLER </w:t>
      </w:r>
      <w:r w:rsidRPr="00944808">
        <w:rPr>
          <w:sz w:val="24"/>
          <w:szCs w:val="24"/>
        </w:rPr>
        <w:t xml:space="preserve">(2014), </w:t>
      </w:r>
      <w:r w:rsidR="000C7934" w:rsidRPr="000C7934">
        <w:rPr>
          <w:sz w:val="24"/>
          <w:szCs w:val="24"/>
        </w:rPr>
        <w:t>“leadership</w:t>
      </w:r>
      <w:r w:rsidR="000C7934" w:rsidRPr="000C7934">
        <w:rPr>
          <w:sz w:val="24"/>
          <w:szCs w:val="24"/>
        </w:rPr>
        <w:t xml:space="preserve"> is the ability to inspire motivation in others to move towards to a desirable vision. </w:t>
      </w:r>
      <w:r w:rsidR="008D7464" w:rsidRPr="000C7934">
        <w:rPr>
          <w:sz w:val="24"/>
          <w:szCs w:val="24"/>
        </w:rPr>
        <w:t>Overall</w:t>
      </w:r>
      <w:r w:rsidR="000C7934" w:rsidRPr="000C7934">
        <w:rPr>
          <w:sz w:val="24"/>
          <w:szCs w:val="24"/>
        </w:rPr>
        <w:t xml:space="preserve">, the best leadership drives change and </w:t>
      </w:r>
      <w:r w:rsidR="000C7934" w:rsidRPr="000C7934">
        <w:rPr>
          <w:sz w:val="24"/>
          <w:szCs w:val="24"/>
        </w:rPr>
        <w:t>long-lasting</w:t>
      </w:r>
      <w:r w:rsidR="000C7934" w:rsidRPr="000C7934">
        <w:rPr>
          <w:sz w:val="24"/>
          <w:szCs w:val="24"/>
        </w:rPr>
        <w:t xml:space="preserve"> motivation</w:t>
      </w:r>
      <w:r w:rsidR="000C7934">
        <w:rPr>
          <w:sz w:val="24"/>
          <w:szCs w:val="24"/>
        </w:rPr>
        <w:t>.”</w:t>
      </w:r>
      <w:sdt>
        <w:sdtPr>
          <w:rPr>
            <w:sz w:val="24"/>
            <w:szCs w:val="24"/>
          </w:rPr>
          <w:id w:val="1391541555"/>
          <w:citation/>
        </w:sdtPr>
        <w:sdtContent>
          <w:r w:rsidR="000C7934">
            <w:rPr>
              <w:sz w:val="24"/>
              <w:szCs w:val="24"/>
            </w:rPr>
            <w:fldChar w:fldCharType="begin"/>
          </w:r>
          <w:r w:rsidR="000C7934">
            <w:rPr>
              <w:sz w:val="24"/>
              <w:szCs w:val="24"/>
            </w:rPr>
            <w:instrText xml:space="preserve"> CITATION JAD15 \l 2057 </w:instrText>
          </w:r>
          <w:r w:rsidR="000C7934">
            <w:rPr>
              <w:sz w:val="24"/>
              <w:szCs w:val="24"/>
            </w:rPr>
            <w:fldChar w:fldCharType="separate"/>
          </w:r>
          <w:r w:rsidR="00DC60BB">
            <w:rPr>
              <w:noProof/>
              <w:sz w:val="24"/>
              <w:szCs w:val="24"/>
            </w:rPr>
            <w:t xml:space="preserve"> </w:t>
          </w:r>
          <w:r w:rsidR="00DC60BB" w:rsidRPr="00DC60BB">
            <w:rPr>
              <w:noProof/>
              <w:sz w:val="24"/>
              <w:szCs w:val="24"/>
            </w:rPr>
            <w:t>(HOANG, 2015)</w:t>
          </w:r>
          <w:r w:rsidR="000C7934">
            <w:rPr>
              <w:sz w:val="24"/>
              <w:szCs w:val="24"/>
            </w:rPr>
            <w:fldChar w:fldCharType="end"/>
          </w:r>
        </w:sdtContent>
      </w:sdt>
    </w:p>
    <w:p w14:paraId="4434149E" w14:textId="77777777" w:rsidR="00207039" w:rsidRPr="007A2E27" w:rsidRDefault="00207039" w:rsidP="007A2E27">
      <w:pPr>
        <w:pStyle w:val="ListParagraph"/>
        <w:numPr>
          <w:ilvl w:val="0"/>
          <w:numId w:val="3"/>
        </w:numPr>
        <w:rPr>
          <w:sz w:val="24"/>
          <w:szCs w:val="24"/>
        </w:rPr>
      </w:pPr>
      <w:r w:rsidRPr="007A2E27">
        <w:rPr>
          <w:sz w:val="24"/>
          <w:szCs w:val="24"/>
        </w:rPr>
        <w:t>Action-centric leadership (Adair leadership): get things done, build and grow teams, and care about each employee</w:t>
      </w:r>
    </w:p>
    <w:p w14:paraId="349A9CD1" w14:textId="33488AAD" w:rsidR="00BD3B01" w:rsidRPr="007A2E27" w:rsidRDefault="00207039" w:rsidP="007A2E27">
      <w:pPr>
        <w:pStyle w:val="ListParagraph"/>
        <w:numPr>
          <w:ilvl w:val="0"/>
          <w:numId w:val="3"/>
        </w:numPr>
        <w:rPr>
          <w:sz w:val="24"/>
          <w:szCs w:val="24"/>
        </w:rPr>
      </w:pPr>
      <w:r w:rsidRPr="007A2E27">
        <w:rPr>
          <w:sz w:val="24"/>
          <w:szCs w:val="24"/>
        </w:rPr>
        <w:t>Situational Leadership: Based on Hershey and Blanchard (20th century), with a focus on confidence in the ability to complete tasks, leadership styles, and employee recognition.</w:t>
      </w:r>
      <w:sdt>
        <w:sdtPr>
          <w:rPr>
            <w:sz w:val="24"/>
            <w:szCs w:val="24"/>
          </w:rPr>
          <w:id w:val="1182855644"/>
          <w:citation/>
        </w:sdtPr>
        <w:sdtContent>
          <w:r w:rsidR="00580EA5">
            <w:rPr>
              <w:sz w:val="24"/>
              <w:szCs w:val="24"/>
            </w:rPr>
            <w:fldChar w:fldCharType="begin"/>
          </w:r>
          <w:r w:rsidR="00580EA5">
            <w:rPr>
              <w:sz w:val="24"/>
              <w:szCs w:val="24"/>
            </w:rPr>
            <w:instrText xml:space="preserve"> CITATION BUS22 \l 2057 </w:instrText>
          </w:r>
          <w:r w:rsidR="00580EA5">
            <w:rPr>
              <w:sz w:val="24"/>
              <w:szCs w:val="24"/>
            </w:rPr>
            <w:fldChar w:fldCharType="separate"/>
          </w:r>
          <w:r w:rsidR="00DC60BB">
            <w:rPr>
              <w:noProof/>
              <w:sz w:val="24"/>
              <w:szCs w:val="24"/>
            </w:rPr>
            <w:t xml:space="preserve"> </w:t>
          </w:r>
          <w:r w:rsidR="00DC60BB" w:rsidRPr="00DC60BB">
            <w:rPr>
              <w:noProof/>
              <w:sz w:val="24"/>
              <w:szCs w:val="24"/>
            </w:rPr>
            <w:t>(BUSINESSBALLS, 2022)</w:t>
          </w:r>
          <w:r w:rsidR="00580EA5">
            <w:rPr>
              <w:sz w:val="24"/>
              <w:szCs w:val="24"/>
            </w:rPr>
            <w:fldChar w:fldCharType="end"/>
          </w:r>
        </w:sdtContent>
      </w:sdt>
    </w:p>
    <w:p w14:paraId="05E40C8A" w14:textId="4A94438D" w:rsidR="00207039" w:rsidRPr="00944808" w:rsidRDefault="00207039" w:rsidP="00207039">
      <w:pPr>
        <w:rPr>
          <w:sz w:val="24"/>
          <w:szCs w:val="24"/>
        </w:rPr>
      </w:pPr>
      <w:r w:rsidRPr="00944808">
        <w:rPr>
          <w:sz w:val="24"/>
          <w:szCs w:val="24"/>
        </w:rPr>
        <w:t xml:space="preserve">There are </w:t>
      </w:r>
      <w:r w:rsidR="008D7464" w:rsidRPr="00944808">
        <w:rPr>
          <w:sz w:val="24"/>
          <w:szCs w:val="24"/>
        </w:rPr>
        <w:t>four</w:t>
      </w:r>
      <w:r w:rsidRPr="00944808">
        <w:rPr>
          <w:sz w:val="24"/>
          <w:szCs w:val="24"/>
        </w:rPr>
        <w:t xml:space="preserve"> sorts of </w:t>
      </w:r>
      <w:r w:rsidR="00BB3077" w:rsidRPr="00944808">
        <w:rPr>
          <w:sz w:val="24"/>
          <w:szCs w:val="24"/>
        </w:rPr>
        <w:t>management</w:t>
      </w:r>
      <w:r w:rsidRPr="00944808">
        <w:rPr>
          <w:sz w:val="24"/>
          <w:szCs w:val="24"/>
        </w:rPr>
        <w:t xml:space="preserve"> styles</w:t>
      </w:r>
      <w:r w:rsidR="00BB3077">
        <w:rPr>
          <w:sz w:val="24"/>
          <w:szCs w:val="24"/>
        </w:rPr>
        <w:t xml:space="preserve">. One of them is the </w:t>
      </w:r>
      <w:r w:rsidR="00F74099">
        <w:rPr>
          <w:sz w:val="24"/>
          <w:szCs w:val="24"/>
        </w:rPr>
        <w:t>a</w:t>
      </w:r>
      <w:r w:rsidRPr="00944808">
        <w:rPr>
          <w:sz w:val="24"/>
          <w:szCs w:val="24"/>
        </w:rPr>
        <w:t>uthoritarian</w:t>
      </w:r>
      <w:r w:rsidR="00BB3077">
        <w:rPr>
          <w:sz w:val="24"/>
          <w:szCs w:val="24"/>
        </w:rPr>
        <w:t xml:space="preserve"> </w:t>
      </w:r>
      <w:r w:rsidR="00F74099">
        <w:rPr>
          <w:sz w:val="24"/>
          <w:szCs w:val="24"/>
        </w:rPr>
        <w:t>leadership,</w:t>
      </w:r>
      <w:r w:rsidR="00BB3077">
        <w:rPr>
          <w:sz w:val="24"/>
          <w:szCs w:val="24"/>
        </w:rPr>
        <w:t xml:space="preserve"> which is</w:t>
      </w:r>
      <w:r w:rsidRPr="00944808">
        <w:rPr>
          <w:sz w:val="24"/>
          <w:szCs w:val="24"/>
        </w:rPr>
        <w:t xml:space="preserve"> characterized by person control over choices</w:t>
      </w:r>
      <w:r w:rsidR="00BB3077">
        <w:rPr>
          <w:sz w:val="24"/>
          <w:szCs w:val="24"/>
        </w:rPr>
        <w:t xml:space="preserve">, in which a leader </w:t>
      </w:r>
      <w:r w:rsidR="00F74099">
        <w:rPr>
          <w:sz w:val="24"/>
          <w:szCs w:val="24"/>
        </w:rPr>
        <w:t>must</w:t>
      </w:r>
      <w:r w:rsidRPr="00944808">
        <w:rPr>
          <w:sz w:val="24"/>
          <w:szCs w:val="24"/>
        </w:rPr>
        <w:t xml:space="preserve"> make a speedy choice without talking about it with a huge bunch of individuals. But individuals with absolutist administration styles are still seen as dictator and controlling</w:t>
      </w:r>
      <w:r w:rsidR="00C20CC3" w:rsidRPr="00944808">
        <w:rPr>
          <w:sz w:val="24"/>
          <w:szCs w:val="24"/>
        </w:rPr>
        <w:t>.</w:t>
      </w:r>
      <w:r w:rsidR="00F74099">
        <w:rPr>
          <w:sz w:val="24"/>
          <w:szCs w:val="24"/>
        </w:rPr>
        <w:t xml:space="preserve"> Then, is the </w:t>
      </w:r>
      <w:r w:rsidR="00F74099">
        <w:rPr>
          <w:sz w:val="24"/>
          <w:szCs w:val="24"/>
        </w:rPr>
        <w:lastRenderedPageBreak/>
        <w:t>p</w:t>
      </w:r>
      <w:r w:rsidRPr="00944808">
        <w:rPr>
          <w:sz w:val="24"/>
          <w:szCs w:val="24"/>
        </w:rPr>
        <w:t>aternalistic</w:t>
      </w:r>
      <w:r w:rsidR="00F74099">
        <w:rPr>
          <w:sz w:val="24"/>
          <w:szCs w:val="24"/>
        </w:rPr>
        <w:t xml:space="preserve"> type of leadership</w:t>
      </w:r>
      <w:r w:rsidRPr="00944808">
        <w:rPr>
          <w:sz w:val="24"/>
          <w:szCs w:val="24"/>
        </w:rPr>
        <w:t xml:space="preserve"> in which the pioneer chooses what is best for his employees</w:t>
      </w:r>
      <w:r w:rsidR="00F84FA3">
        <w:rPr>
          <w:sz w:val="24"/>
          <w:szCs w:val="24"/>
        </w:rPr>
        <w:t>.</w:t>
      </w:r>
      <w:r w:rsidRPr="00944808">
        <w:rPr>
          <w:sz w:val="24"/>
          <w:szCs w:val="24"/>
        </w:rPr>
        <w:t xml:space="preserve"> </w:t>
      </w:r>
      <w:r w:rsidR="00F74099">
        <w:rPr>
          <w:sz w:val="24"/>
          <w:szCs w:val="24"/>
        </w:rPr>
        <w:t xml:space="preserve">Opposite to authoritarian leadership style is the democratic one in which the </w:t>
      </w:r>
      <w:r w:rsidRPr="00944808">
        <w:rPr>
          <w:sz w:val="24"/>
          <w:szCs w:val="24"/>
        </w:rPr>
        <w:t xml:space="preserve">choices will be made with the concentration of control in a gather of individuals. The pioneer encompasses a comparative work to the individuals of the </w:t>
      </w:r>
      <w:r w:rsidR="00F74099" w:rsidRPr="00944808">
        <w:rPr>
          <w:sz w:val="24"/>
          <w:szCs w:val="24"/>
        </w:rPr>
        <w:t>group</w:t>
      </w:r>
      <w:r w:rsidRPr="00944808">
        <w:rPr>
          <w:sz w:val="24"/>
          <w:szCs w:val="24"/>
        </w:rPr>
        <w:t xml:space="preserve">. </w:t>
      </w:r>
      <w:r w:rsidR="00F74099">
        <w:rPr>
          <w:sz w:val="24"/>
          <w:szCs w:val="24"/>
        </w:rPr>
        <w:t xml:space="preserve">The last one is </w:t>
      </w:r>
      <w:r w:rsidR="00CA184C" w:rsidRPr="00944808">
        <w:rPr>
          <w:sz w:val="24"/>
          <w:szCs w:val="24"/>
        </w:rPr>
        <w:t>L</w:t>
      </w:r>
      <w:r w:rsidRPr="00944808">
        <w:rPr>
          <w:sz w:val="24"/>
          <w:szCs w:val="24"/>
        </w:rPr>
        <w:t>aissez-faire</w:t>
      </w:r>
      <w:r w:rsidR="00F74099">
        <w:rPr>
          <w:sz w:val="24"/>
          <w:szCs w:val="24"/>
        </w:rPr>
        <w:t xml:space="preserve"> in which the leaders</w:t>
      </w:r>
      <w:r w:rsidRPr="00944808">
        <w:rPr>
          <w:sz w:val="24"/>
          <w:szCs w:val="24"/>
        </w:rPr>
        <w:t xml:space="preserve"> grant their workers a parcel of opportunity and let them work. Since individuals tend to work in secret, they spare more time and have superior inter-office relations. In any case, in case directors are not watched, the company will lead to </w:t>
      </w:r>
      <w:r w:rsidR="00F74099" w:rsidRPr="00944808">
        <w:rPr>
          <w:sz w:val="24"/>
          <w:szCs w:val="24"/>
        </w:rPr>
        <w:t>low</w:t>
      </w:r>
      <w:r w:rsidRPr="00944808">
        <w:rPr>
          <w:sz w:val="24"/>
          <w:szCs w:val="24"/>
        </w:rPr>
        <w:t xml:space="preserve"> efficiency</w:t>
      </w:r>
      <w:r w:rsidR="00F74099">
        <w:rPr>
          <w:sz w:val="24"/>
          <w:szCs w:val="24"/>
        </w:rPr>
        <w:t>.</w:t>
      </w:r>
      <w:sdt>
        <w:sdtPr>
          <w:rPr>
            <w:sz w:val="24"/>
            <w:szCs w:val="24"/>
          </w:rPr>
          <w:id w:val="-2081128172"/>
          <w:citation/>
        </w:sdtPr>
        <w:sdtContent>
          <w:r w:rsidR="00580EA5">
            <w:rPr>
              <w:sz w:val="24"/>
              <w:szCs w:val="24"/>
            </w:rPr>
            <w:fldChar w:fldCharType="begin"/>
          </w:r>
          <w:r w:rsidR="00580EA5">
            <w:rPr>
              <w:sz w:val="24"/>
              <w:szCs w:val="24"/>
            </w:rPr>
            <w:instrText xml:space="preserve"> CITATION Lin20 \l 2057 </w:instrText>
          </w:r>
          <w:r w:rsidR="00580EA5">
            <w:rPr>
              <w:sz w:val="24"/>
              <w:szCs w:val="24"/>
            </w:rPr>
            <w:fldChar w:fldCharType="separate"/>
          </w:r>
          <w:r w:rsidR="00DC60BB">
            <w:rPr>
              <w:noProof/>
              <w:sz w:val="24"/>
              <w:szCs w:val="24"/>
            </w:rPr>
            <w:t xml:space="preserve"> </w:t>
          </w:r>
          <w:r w:rsidR="00DC60BB" w:rsidRPr="00DC60BB">
            <w:rPr>
              <w:noProof/>
              <w:sz w:val="24"/>
              <w:szCs w:val="24"/>
            </w:rPr>
            <w:t>(Kramer, 2020)</w:t>
          </w:r>
          <w:r w:rsidR="00580EA5">
            <w:rPr>
              <w:sz w:val="24"/>
              <w:szCs w:val="24"/>
            </w:rPr>
            <w:fldChar w:fldCharType="end"/>
          </w:r>
        </w:sdtContent>
      </w:sdt>
    </w:p>
    <w:p w14:paraId="509F1617" w14:textId="77777777" w:rsidR="00207039" w:rsidRPr="00944808" w:rsidRDefault="00207039" w:rsidP="00207039">
      <w:pPr>
        <w:rPr>
          <w:sz w:val="24"/>
          <w:szCs w:val="24"/>
        </w:rPr>
      </w:pPr>
    </w:p>
    <w:p w14:paraId="1D5A74FB" w14:textId="6741A8B8" w:rsidR="006C0D22" w:rsidRDefault="00F74099" w:rsidP="00C4239E">
      <w:pPr>
        <w:pStyle w:val="Heading1"/>
      </w:pPr>
      <w:bookmarkStart w:id="3" w:name="_Toc113405244"/>
      <w:r w:rsidRPr="00DD2BFD">
        <w:t>CRITICAL EVALUATION OF THE IMPACT OF LEADERSHIP AT THE ZARA</w:t>
      </w:r>
      <w:bookmarkEnd w:id="3"/>
    </w:p>
    <w:p w14:paraId="4CC99D4B" w14:textId="516976BA" w:rsidR="00447FD3" w:rsidRPr="00944808" w:rsidRDefault="00447FD3" w:rsidP="006C0D22">
      <w:pPr>
        <w:rPr>
          <w:sz w:val="24"/>
          <w:szCs w:val="24"/>
        </w:rPr>
      </w:pPr>
      <w:r w:rsidRPr="00944808">
        <w:rPr>
          <w:sz w:val="24"/>
          <w:szCs w:val="24"/>
        </w:rPr>
        <w:t xml:space="preserve">Amancio Ortega is the </w:t>
      </w:r>
      <w:r w:rsidR="004A0BC2" w:rsidRPr="00944808">
        <w:rPr>
          <w:sz w:val="24"/>
          <w:szCs w:val="24"/>
        </w:rPr>
        <w:t>owner</w:t>
      </w:r>
      <w:r w:rsidRPr="00944808">
        <w:rPr>
          <w:sz w:val="24"/>
          <w:szCs w:val="24"/>
        </w:rPr>
        <w:t xml:space="preserve"> of Inditex, which incorporates Zara an</w:t>
      </w:r>
      <w:r w:rsidR="00B0434E">
        <w:rPr>
          <w:sz w:val="24"/>
          <w:szCs w:val="24"/>
        </w:rPr>
        <w:t xml:space="preserve">d </w:t>
      </w:r>
      <w:r w:rsidRPr="00944808">
        <w:rPr>
          <w:sz w:val="24"/>
          <w:szCs w:val="24"/>
        </w:rPr>
        <w:t>other design</w:t>
      </w:r>
      <w:r w:rsidR="00824B66">
        <w:rPr>
          <w:sz w:val="24"/>
          <w:szCs w:val="24"/>
        </w:rPr>
        <w:t>er</w:t>
      </w:r>
      <w:r w:rsidRPr="00944808">
        <w:rPr>
          <w:sz w:val="24"/>
          <w:szCs w:val="24"/>
        </w:rPr>
        <w:t xml:space="preserve"> brands. From there, he includes an exceptionally solid decision-making control. He employments a despotic authority fashion where all control is concentrated in him. Portion of his victory is credited to his administration qualities. He built up a commerce demonstrate, which has been effective to this day. </w:t>
      </w:r>
      <w:r w:rsidR="00824B66" w:rsidRPr="00944808">
        <w:rPr>
          <w:sz w:val="24"/>
          <w:szCs w:val="24"/>
        </w:rPr>
        <w:t>Nevertheless</w:t>
      </w:r>
      <w:r w:rsidRPr="00944808">
        <w:rPr>
          <w:sz w:val="24"/>
          <w:szCs w:val="24"/>
        </w:rPr>
        <w:t xml:space="preserve">, in expansion to the CEO, other individuals at central command, territorial and nation supervisors have been given the control to oversee stores in their locales. </w:t>
      </w:r>
      <w:sdt>
        <w:sdtPr>
          <w:rPr>
            <w:sz w:val="24"/>
            <w:szCs w:val="24"/>
          </w:rPr>
          <w:id w:val="944418296"/>
          <w:citation/>
        </w:sdtPr>
        <w:sdtContent>
          <w:r w:rsidR="00826CBA">
            <w:rPr>
              <w:sz w:val="24"/>
              <w:szCs w:val="24"/>
            </w:rPr>
            <w:fldChar w:fldCharType="begin"/>
          </w:r>
          <w:r w:rsidR="00826CBA">
            <w:rPr>
              <w:sz w:val="24"/>
              <w:szCs w:val="24"/>
            </w:rPr>
            <w:instrText xml:space="preserve"> CITATION Dia22 \l 2057 </w:instrText>
          </w:r>
          <w:r w:rsidR="00826CBA">
            <w:rPr>
              <w:sz w:val="24"/>
              <w:szCs w:val="24"/>
            </w:rPr>
            <w:fldChar w:fldCharType="separate"/>
          </w:r>
          <w:r w:rsidR="00DC60BB" w:rsidRPr="00DC60BB">
            <w:rPr>
              <w:noProof/>
              <w:sz w:val="24"/>
              <w:szCs w:val="24"/>
            </w:rPr>
            <w:t>(Diaz, 2022)</w:t>
          </w:r>
          <w:r w:rsidR="00826CBA">
            <w:rPr>
              <w:sz w:val="24"/>
              <w:szCs w:val="24"/>
            </w:rPr>
            <w:fldChar w:fldCharType="end"/>
          </w:r>
        </w:sdtContent>
      </w:sdt>
      <w:r w:rsidRPr="00944808">
        <w:rPr>
          <w:sz w:val="24"/>
          <w:szCs w:val="24"/>
        </w:rPr>
        <w:t>Authority has changed to majority rule authority. Having independence has engaged store directors. Subsequently, it can deliver their representatives more opportunity and grant them the opportunity to pick up administration involvement.</w:t>
      </w:r>
    </w:p>
    <w:p w14:paraId="0A6ACCC4" w14:textId="60D8A8E9" w:rsidR="00060821" w:rsidRPr="00944808" w:rsidRDefault="00060821" w:rsidP="006C0D22">
      <w:pPr>
        <w:rPr>
          <w:sz w:val="24"/>
          <w:szCs w:val="24"/>
        </w:rPr>
      </w:pPr>
      <w:r w:rsidRPr="00944808">
        <w:rPr>
          <w:sz w:val="24"/>
          <w:szCs w:val="24"/>
        </w:rPr>
        <w:t>The organizational structure of Command Unit-Zara is a flow of subordinate bureau units that is systematically built. Employees can easily find their way around Zara's hierarchy based on the company's organizational structure. The use of technology in the workplace can improve employee productivity and make work easier. At Zara, the staff and professional designers are committed to providing the best customer experience possible. They create clothes that conform to mainstream fashion and ideas to improve their products. Inditex has a wide range of retail channels, including Zara. There are store managers, local managers, and national managers under the leadership of Inditex. They have a staff of 70,000 people who work internationally.</w:t>
      </w:r>
      <w:sdt>
        <w:sdtPr>
          <w:rPr>
            <w:sz w:val="24"/>
            <w:szCs w:val="24"/>
          </w:rPr>
          <w:id w:val="-1610414517"/>
          <w:citation/>
        </w:sdtPr>
        <w:sdtContent>
          <w:r w:rsidR="00FE1902">
            <w:rPr>
              <w:sz w:val="24"/>
              <w:szCs w:val="24"/>
            </w:rPr>
            <w:fldChar w:fldCharType="begin"/>
          </w:r>
          <w:r w:rsidR="00FE1902">
            <w:rPr>
              <w:sz w:val="24"/>
              <w:szCs w:val="24"/>
            </w:rPr>
            <w:instrText xml:space="preserve">CITATION JAD151 \l 2057 </w:instrText>
          </w:r>
          <w:r w:rsidR="00FE1902">
            <w:rPr>
              <w:sz w:val="24"/>
              <w:szCs w:val="24"/>
            </w:rPr>
            <w:fldChar w:fldCharType="separate"/>
          </w:r>
          <w:r w:rsidR="00DC60BB">
            <w:rPr>
              <w:noProof/>
              <w:sz w:val="24"/>
              <w:szCs w:val="24"/>
            </w:rPr>
            <w:t xml:space="preserve"> </w:t>
          </w:r>
          <w:r w:rsidR="00DC60BB" w:rsidRPr="00DC60BB">
            <w:rPr>
              <w:noProof/>
              <w:sz w:val="24"/>
              <w:szCs w:val="24"/>
            </w:rPr>
            <w:t>(JADEHOANG, 2015)</w:t>
          </w:r>
          <w:r w:rsidR="00FE1902">
            <w:rPr>
              <w:sz w:val="24"/>
              <w:szCs w:val="24"/>
            </w:rPr>
            <w:fldChar w:fldCharType="end"/>
          </w:r>
        </w:sdtContent>
      </w:sdt>
    </w:p>
    <w:p w14:paraId="3141D0E7" w14:textId="2DA4B503" w:rsidR="00C63CFE" w:rsidRDefault="00C63CFE" w:rsidP="006C0D22">
      <w:pPr>
        <w:rPr>
          <w:sz w:val="24"/>
          <w:szCs w:val="24"/>
        </w:rPr>
      </w:pPr>
      <w:r w:rsidRPr="00944808">
        <w:rPr>
          <w:sz w:val="24"/>
          <w:szCs w:val="24"/>
        </w:rPr>
        <w:t xml:space="preserve">Little is known about Oscar Perez's leadership style, though it is likely that he employs a </w:t>
      </w:r>
      <w:r w:rsidR="00824B66" w:rsidRPr="00944808">
        <w:rPr>
          <w:sz w:val="24"/>
          <w:szCs w:val="24"/>
        </w:rPr>
        <w:t>direct</w:t>
      </w:r>
      <w:r w:rsidRPr="00944808">
        <w:rPr>
          <w:sz w:val="24"/>
          <w:szCs w:val="24"/>
        </w:rPr>
        <w:t xml:space="preserve"> approach. Zara needs to understand the cultural factors that influence leadership to determine whether a particular leadership style is effective. Spain's prosecution of Indicted and Zara </w:t>
      </w:r>
      <w:r w:rsidR="00824B66" w:rsidRPr="00944808">
        <w:rPr>
          <w:sz w:val="24"/>
          <w:szCs w:val="24"/>
        </w:rPr>
        <w:t>is</w:t>
      </w:r>
      <w:r w:rsidRPr="00944808">
        <w:rPr>
          <w:sz w:val="24"/>
          <w:szCs w:val="24"/>
        </w:rPr>
        <w:t xml:space="preserve"> based on the idea that a cooperative approach will help to avoid conflict with nature. The founder's leadership style is typically viewed as authoritarian, reflective of Hispanic culture. However, Spanish culture is advanced to avoid uncertainties. This decision </w:t>
      </w:r>
      <w:r w:rsidR="00824B66" w:rsidRPr="00944808">
        <w:rPr>
          <w:sz w:val="24"/>
          <w:szCs w:val="24"/>
        </w:rPr>
        <w:t>is not</w:t>
      </w:r>
      <w:r w:rsidRPr="00944808">
        <w:rPr>
          <w:sz w:val="24"/>
          <w:szCs w:val="24"/>
        </w:rPr>
        <w:t xml:space="preserve"> in line with Zara's business strategy. Its fashion products are distributed in small quantities on time, which sets it apart from its competitors. Despite some of the cultural limitations of Spanish society, Zara's leadership can be seen as successful and beneficial, as it has helped to develop the country.</w:t>
      </w:r>
      <w:sdt>
        <w:sdtPr>
          <w:rPr>
            <w:sz w:val="24"/>
            <w:szCs w:val="24"/>
          </w:rPr>
          <w:id w:val="1242288935"/>
          <w:citation/>
        </w:sdtPr>
        <w:sdtContent>
          <w:r w:rsidR="009F1FB7">
            <w:rPr>
              <w:sz w:val="24"/>
              <w:szCs w:val="24"/>
            </w:rPr>
            <w:fldChar w:fldCharType="begin"/>
          </w:r>
          <w:r w:rsidR="009F1FB7">
            <w:rPr>
              <w:sz w:val="24"/>
              <w:szCs w:val="24"/>
            </w:rPr>
            <w:instrText xml:space="preserve"> CITATION Sit20 \l 2057 </w:instrText>
          </w:r>
          <w:r w:rsidR="009F1FB7">
            <w:rPr>
              <w:sz w:val="24"/>
              <w:szCs w:val="24"/>
            </w:rPr>
            <w:fldChar w:fldCharType="separate"/>
          </w:r>
          <w:r w:rsidR="00DC60BB">
            <w:rPr>
              <w:noProof/>
              <w:sz w:val="24"/>
              <w:szCs w:val="24"/>
            </w:rPr>
            <w:t xml:space="preserve"> </w:t>
          </w:r>
          <w:r w:rsidR="00DC60BB" w:rsidRPr="00DC60BB">
            <w:rPr>
              <w:noProof/>
              <w:sz w:val="24"/>
              <w:szCs w:val="24"/>
            </w:rPr>
            <w:t>(Sitaro, 2020)</w:t>
          </w:r>
          <w:r w:rsidR="009F1FB7">
            <w:rPr>
              <w:sz w:val="24"/>
              <w:szCs w:val="24"/>
            </w:rPr>
            <w:fldChar w:fldCharType="end"/>
          </w:r>
        </w:sdtContent>
      </w:sdt>
      <w:r w:rsidRPr="00944808">
        <w:rPr>
          <w:sz w:val="24"/>
          <w:szCs w:val="24"/>
        </w:rPr>
        <w:t xml:space="preserve"> Leadership has been abandoned despite the fascinating aspects of leadership, based on theoretical suggestions and constructive criticism. The employment strategy sets </w:t>
      </w:r>
      <w:r w:rsidR="00824B66" w:rsidRPr="00944808">
        <w:rPr>
          <w:sz w:val="24"/>
          <w:szCs w:val="24"/>
        </w:rPr>
        <w:t>elevated expectations</w:t>
      </w:r>
      <w:r w:rsidRPr="00944808">
        <w:rPr>
          <w:sz w:val="24"/>
          <w:szCs w:val="24"/>
        </w:rPr>
        <w:t xml:space="preserve"> for employees. Zara and </w:t>
      </w:r>
      <w:r w:rsidR="00013738" w:rsidRPr="00944808">
        <w:rPr>
          <w:sz w:val="24"/>
          <w:szCs w:val="24"/>
        </w:rPr>
        <w:t>Ind</w:t>
      </w:r>
      <w:r w:rsidR="00013738">
        <w:rPr>
          <w:sz w:val="24"/>
          <w:szCs w:val="24"/>
        </w:rPr>
        <w:t>it</w:t>
      </w:r>
      <w:r w:rsidR="00013738" w:rsidRPr="00944808">
        <w:rPr>
          <w:sz w:val="24"/>
          <w:szCs w:val="24"/>
        </w:rPr>
        <w:t xml:space="preserve">ex </w:t>
      </w:r>
      <w:r w:rsidRPr="00944808">
        <w:rPr>
          <w:sz w:val="24"/>
          <w:szCs w:val="24"/>
        </w:rPr>
        <w:t xml:space="preserve">are young, so they rely on employee demographics to help them with their training </w:t>
      </w:r>
      <w:r w:rsidRPr="00944808">
        <w:rPr>
          <w:sz w:val="24"/>
          <w:szCs w:val="24"/>
        </w:rPr>
        <w:lastRenderedPageBreak/>
        <w:t xml:space="preserve">and encouraging innovation. Start-ups, on the other hand, rely on employee demographics to help them hire the best people. Young employees have </w:t>
      </w:r>
      <w:r w:rsidR="00824B66" w:rsidRPr="00944808">
        <w:rPr>
          <w:sz w:val="24"/>
          <w:szCs w:val="24"/>
        </w:rPr>
        <w:t>grand expectations</w:t>
      </w:r>
      <w:r w:rsidRPr="00944808">
        <w:rPr>
          <w:sz w:val="24"/>
          <w:szCs w:val="24"/>
        </w:rPr>
        <w:t xml:space="preserve"> from the beginning of their carrier. Zara manages to achieve tangible rewards and meets or exceeds the expectations of their employer, such as meeting or exceeding company standards and goals, as well as the company's long-term growth aspirations. There are some advantages to getting older, but there are also disadvantages.</w:t>
      </w:r>
      <w:sdt>
        <w:sdtPr>
          <w:rPr>
            <w:sz w:val="24"/>
            <w:szCs w:val="24"/>
          </w:rPr>
          <w:id w:val="1735115204"/>
          <w:citation/>
        </w:sdtPr>
        <w:sdtContent>
          <w:r w:rsidR="009F1FB7">
            <w:rPr>
              <w:sz w:val="24"/>
              <w:szCs w:val="24"/>
            </w:rPr>
            <w:fldChar w:fldCharType="begin"/>
          </w:r>
          <w:r w:rsidR="009F1FB7">
            <w:rPr>
              <w:sz w:val="24"/>
              <w:szCs w:val="24"/>
            </w:rPr>
            <w:instrText xml:space="preserve"> CITATION Pat13 \l 2057 </w:instrText>
          </w:r>
          <w:r w:rsidR="009F1FB7">
            <w:rPr>
              <w:sz w:val="24"/>
              <w:szCs w:val="24"/>
            </w:rPr>
            <w:fldChar w:fldCharType="separate"/>
          </w:r>
          <w:r w:rsidR="00DC60BB">
            <w:rPr>
              <w:noProof/>
              <w:sz w:val="24"/>
              <w:szCs w:val="24"/>
            </w:rPr>
            <w:t xml:space="preserve"> </w:t>
          </w:r>
          <w:r w:rsidR="00DC60BB" w:rsidRPr="00DC60BB">
            <w:rPr>
              <w:noProof/>
              <w:sz w:val="24"/>
              <w:szCs w:val="24"/>
            </w:rPr>
            <w:t>(Adam, 2013)</w:t>
          </w:r>
          <w:r w:rsidR="009F1FB7">
            <w:rPr>
              <w:sz w:val="24"/>
              <w:szCs w:val="24"/>
            </w:rPr>
            <w:fldChar w:fldCharType="end"/>
          </w:r>
        </w:sdtContent>
      </w:sdt>
      <w:r w:rsidRPr="00944808">
        <w:rPr>
          <w:sz w:val="24"/>
          <w:szCs w:val="24"/>
        </w:rPr>
        <w:t xml:space="preserve"> Thus, Herzberg's theorems can be proven together the environment in which employees work helps to stimulate their creativity and empower them.</w:t>
      </w:r>
      <w:sdt>
        <w:sdtPr>
          <w:rPr>
            <w:sz w:val="24"/>
            <w:szCs w:val="24"/>
          </w:rPr>
          <w:id w:val="74867201"/>
          <w:citation/>
        </w:sdtPr>
        <w:sdtContent>
          <w:r w:rsidR="0005622E">
            <w:rPr>
              <w:sz w:val="24"/>
              <w:szCs w:val="24"/>
            </w:rPr>
            <w:fldChar w:fldCharType="begin"/>
          </w:r>
          <w:r w:rsidR="0005622E">
            <w:rPr>
              <w:sz w:val="24"/>
              <w:szCs w:val="24"/>
            </w:rPr>
            <w:instrText xml:space="preserve"> CITATION Ind22 \l 2057 </w:instrText>
          </w:r>
          <w:r w:rsidR="0005622E">
            <w:rPr>
              <w:sz w:val="24"/>
              <w:szCs w:val="24"/>
            </w:rPr>
            <w:fldChar w:fldCharType="separate"/>
          </w:r>
          <w:r w:rsidR="00DC60BB">
            <w:rPr>
              <w:noProof/>
              <w:sz w:val="24"/>
              <w:szCs w:val="24"/>
            </w:rPr>
            <w:t xml:space="preserve"> </w:t>
          </w:r>
          <w:r w:rsidR="00DC60BB" w:rsidRPr="00DC60BB">
            <w:rPr>
              <w:noProof/>
              <w:sz w:val="24"/>
              <w:szCs w:val="24"/>
            </w:rPr>
            <w:t>(Team, 2022)</w:t>
          </w:r>
          <w:r w:rsidR="0005622E">
            <w:rPr>
              <w:sz w:val="24"/>
              <w:szCs w:val="24"/>
            </w:rPr>
            <w:fldChar w:fldCharType="end"/>
          </w:r>
        </w:sdtContent>
      </w:sdt>
      <w:r w:rsidRPr="00944808">
        <w:rPr>
          <w:sz w:val="24"/>
          <w:szCs w:val="24"/>
        </w:rPr>
        <w:t xml:space="preserve"> Zara's failure rate is very low. If you lose </w:t>
      </w:r>
      <w:r w:rsidR="00824B66" w:rsidRPr="00944808">
        <w:rPr>
          <w:sz w:val="24"/>
          <w:szCs w:val="24"/>
        </w:rPr>
        <w:t>insignificant amounts</w:t>
      </w:r>
      <w:r w:rsidRPr="00944808">
        <w:rPr>
          <w:sz w:val="24"/>
          <w:szCs w:val="24"/>
        </w:rPr>
        <w:t xml:space="preserve"> of money, it can add up and be a significant problem. No, it does not guarantee job security. The company appreciates the creativity of its employees, while also recognizing the importance of maintaining a healthy work-life balance. Zara and his co-conspirators have taken on a dictatorial leadership style due to their family's control of the autonomous region's senior leadership.</w:t>
      </w:r>
      <w:sdt>
        <w:sdtPr>
          <w:rPr>
            <w:sz w:val="24"/>
            <w:szCs w:val="24"/>
          </w:rPr>
          <w:id w:val="-171877374"/>
          <w:citation/>
        </w:sdtPr>
        <w:sdtContent>
          <w:r w:rsidR="0005622E">
            <w:rPr>
              <w:sz w:val="24"/>
              <w:szCs w:val="24"/>
            </w:rPr>
            <w:fldChar w:fldCharType="begin"/>
          </w:r>
          <w:r w:rsidR="0005622E">
            <w:rPr>
              <w:sz w:val="24"/>
              <w:szCs w:val="24"/>
            </w:rPr>
            <w:instrText xml:space="preserve"> CITATION AMR20 \l 2057 </w:instrText>
          </w:r>
          <w:r w:rsidR="0005622E">
            <w:rPr>
              <w:sz w:val="24"/>
              <w:szCs w:val="24"/>
            </w:rPr>
            <w:fldChar w:fldCharType="separate"/>
          </w:r>
          <w:r w:rsidR="00DC60BB">
            <w:rPr>
              <w:noProof/>
              <w:sz w:val="24"/>
              <w:szCs w:val="24"/>
            </w:rPr>
            <w:t xml:space="preserve"> </w:t>
          </w:r>
          <w:r w:rsidR="00DC60BB" w:rsidRPr="00DC60BB">
            <w:rPr>
              <w:noProof/>
              <w:sz w:val="24"/>
              <w:szCs w:val="24"/>
            </w:rPr>
            <w:t>(SUDHAKARAN, 2020)</w:t>
          </w:r>
          <w:r w:rsidR="0005622E">
            <w:rPr>
              <w:sz w:val="24"/>
              <w:szCs w:val="24"/>
            </w:rPr>
            <w:fldChar w:fldCharType="end"/>
          </w:r>
        </w:sdtContent>
      </w:sdt>
    </w:p>
    <w:p w14:paraId="3F49D49A" w14:textId="77777777" w:rsidR="004548D5" w:rsidRPr="00944808" w:rsidRDefault="004548D5" w:rsidP="006C0D22">
      <w:pPr>
        <w:rPr>
          <w:sz w:val="24"/>
          <w:szCs w:val="24"/>
        </w:rPr>
      </w:pPr>
    </w:p>
    <w:p w14:paraId="324672DD" w14:textId="42A5F35F" w:rsidR="006C0D22" w:rsidRDefault="00643306" w:rsidP="00C4239E">
      <w:pPr>
        <w:pStyle w:val="Heading1"/>
      </w:pPr>
      <w:r w:rsidRPr="001B6CB4">
        <w:rPr>
          <w:sz w:val="24"/>
          <w:szCs w:val="24"/>
        </w:rPr>
        <w:t xml:space="preserve"> </w:t>
      </w:r>
      <w:bookmarkStart w:id="4" w:name="_Toc113405245"/>
      <w:r w:rsidRPr="00B10E92">
        <w:t>CONTEMPORARY LEADERSHIP AND MANAGEMENT DEVELOPMENT ISSUES</w:t>
      </w:r>
      <w:bookmarkEnd w:id="4"/>
    </w:p>
    <w:p w14:paraId="162BD005" w14:textId="4030E74B" w:rsidR="00A31AD8" w:rsidRDefault="004E1410" w:rsidP="006C0D22">
      <w:pPr>
        <w:rPr>
          <w:sz w:val="24"/>
          <w:szCs w:val="24"/>
        </w:rPr>
      </w:pPr>
      <w:r w:rsidRPr="00944808">
        <w:rPr>
          <w:sz w:val="24"/>
          <w:szCs w:val="24"/>
        </w:rPr>
        <w:t xml:space="preserve">Zara's structure is progressive, comparable to </w:t>
      </w:r>
      <w:r w:rsidR="00B10E92" w:rsidRPr="00944808">
        <w:rPr>
          <w:sz w:val="24"/>
          <w:szCs w:val="24"/>
        </w:rPr>
        <w:t>the</w:t>
      </w:r>
      <w:r w:rsidR="004548D5">
        <w:rPr>
          <w:sz w:val="24"/>
          <w:szCs w:val="24"/>
        </w:rPr>
        <w:t xml:space="preserve"> </w:t>
      </w:r>
      <w:r w:rsidR="00B10E92" w:rsidRPr="00944808">
        <w:rPr>
          <w:sz w:val="24"/>
          <w:szCs w:val="24"/>
        </w:rPr>
        <w:t>other</w:t>
      </w:r>
      <w:r w:rsidRPr="00944808">
        <w:rPr>
          <w:sz w:val="24"/>
          <w:szCs w:val="24"/>
        </w:rPr>
        <w:t xml:space="preserve"> retailers working within the fashion industry. The company includes a president, Amancio Ortega, an official executive, and a universal board of executives as key pioneers. It moreover incorporates territorial, nation, office, and store supervisors, as well as worldwide employees working in stores. When it comes to organizational frameworks, the company involves several supporting its operations. Shared values ​​allow the organization to verbalize its convictions and objectives. The company points to fulfil the requirements of its clients, which is illustrated by fabulous client benefit and a want to communicate with clients. Too, one of Zara's values ​​is to offer reasonable designs to anybody who is inquisitive about mould and needs to take after patterns. In terms of staff, the company points to communicate with workers and give them with a reasonable working environment</w:t>
      </w:r>
      <w:r w:rsidR="007141A7">
        <w:rPr>
          <w:sz w:val="24"/>
          <w:szCs w:val="24"/>
        </w:rPr>
        <w:t xml:space="preserve">. </w:t>
      </w:r>
      <w:sdt>
        <w:sdtPr>
          <w:rPr>
            <w:sz w:val="24"/>
            <w:szCs w:val="24"/>
          </w:rPr>
          <w:id w:val="1950817241"/>
          <w:citation/>
        </w:sdtPr>
        <w:sdtContent>
          <w:r w:rsidR="007141A7">
            <w:rPr>
              <w:sz w:val="24"/>
              <w:szCs w:val="24"/>
            </w:rPr>
            <w:fldChar w:fldCharType="begin"/>
          </w:r>
          <w:r w:rsidR="007141A7">
            <w:rPr>
              <w:sz w:val="24"/>
              <w:szCs w:val="24"/>
            </w:rPr>
            <w:instrText xml:space="preserve"> CITATION Cos17 \l 2057 </w:instrText>
          </w:r>
          <w:r w:rsidR="007141A7">
            <w:rPr>
              <w:sz w:val="24"/>
              <w:szCs w:val="24"/>
            </w:rPr>
            <w:fldChar w:fldCharType="separate"/>
          </w:r>
          <w:r w:rsidR="00DC60BB" w:rsidRPr="00DC60BB">
            <w:rPr>
              <w:noProof/>
              <w:sz w:val="24"/>
              <w:szCs w:val="24"/>
            </w:rPr>
            <w:t>(Costa, 2017)</w:t>
          </w:r>
          <w:r w:rsidR="007141A7">
            <w:rPr>
              <w:sz w:val="24"/>
              <w:szCs w:val="24"/>
            </w:rPr>
            <w:fldChar w:fldCharType="end"/>
          </w:r>
        </w:sdtContent>
      </w:sdt>
      <w:r w:rsidRPr="00944808">
        <w:rPr>
          <w:sz w:val="24"/>
          <w:szCs w:val="24"/>
        </w:rPr>
        <w:t xml:space="preserve">It benefits the open picture of the organization, which can increment client and representative dependability. </w:t>
      </w:r>
      <w:r w:rsidR="00824B66" w:rsidRPr="00944808">
        <w:rPr>
          <w:sz w:val="24"/>
          <w:szCs w:val="24"/>
        </w:rPr>
        <w:t>Finally</w:t>
      </w:r>
      <w:r w:rsidRPr="00944808">
        <w:rPr>
          <w:sz w:val="24"/>
          <w:szCs w:val="24"/>
        </w:rPr>
        <w:t xml:space="preserve">, from </w:t>
      </w:r>
      <w:r w:rsidR="00010E52" w:rsidRPr="00944808">
        <w:rPr>
          <w:sz w:val="24"/>
          <w:szCs w:val="24"/>
        </w:rPr>
        <w:t>abilities</w:t>
      </w:r>
      <w:r w:rsidRPr="00944808">
        <w:rPr>
          <w:sz w:val="24"/>
          <w:szCs w:val="24"/>
        </w:rPr>
        <w:t xml:space="preserve"> point of see, the company tries to guarantee worker co-education and to pick up more organizational adaptability.</w:t>
      </w:r>
      <w:r w:rsidR="00010E52" w:rsidRPr="00944808">
        <w:rPr>
          <w:sz w:val="24"/>
          <w:szCs w:val="24"/>
        </w:rPr>
        <w:t xml:space="preserve"> To successfully oversee alter, Zara can utilize the taking after steps. To begin with, he must examine the require for alter and tie it to his objectives</w:t>
      </w:r>
      <w:r w:rsidR="00252617">
        <w:rPr>
          <w:sz w:val="24"/>
          <w:szCs w:val="24"/>
        </w:rPr>
        <w:t xml:space="preserve">. </w:t>
      </w:r>
      <w:r w:rsidR="00010E52" w:rsidRPr="00944808">
        <w:rPr>
          <w:sz w:val="24"/>
          <w:szCs w:val="24"/>
        </w:rPr>
        <w:t xml:space="preserve">Moment, the company must address the conceivable results of the alter and give fundamental preparing to those influenced. At last, the company must build up a back structure and routinely degree the advance of the alter. To overcome resistance to alter among representatives, companies ought to </w:t>
      </w:r>
      <w:r w:rsidR="00C57AB0" w:rsidRPr="00944808">
        <w:rPr>
          <w:sz w:val="24"/>
          <w:szCs w:val="24"/>
        </w:rPr>
        <w:t>centre</w:t>
      </w:r>
      <w:r w:rsidR="00010E52" w:rsidRPr="00944808">
        <w:rPr>
          <w:sz w:val="24"/>
          <w:szCs w:val="24"/>
        </w:rPr>
        <w:t xml:space="preserve"> on teaching representatives around the require for opportune alter and tending to their concerns</w:t>
      </w:r>
      <w:r w:rsidR="00826CBA">
        <w:rPr>
          <w:sz w:val="24"/>
          <w:szCs w:val="24"/>
        </w:rPr>
        <w:t>.</w:t>
      </w:r>
      <w:r w:rsidR="00010E52" w:rsidRPr="00944808">
        <w:rPr>
          <w:sz w:val="24"/>
          <w:szCs w:val="24"/>
        </w:rPr>
        <w:t xml:space="preserve"> </w:t>
      </w:r>
      <w:sdt>
        <w:sdtPr>
          <w:rPr>
            <w:sz w:val="24"/>
            <w:szCs w:val="24"/>
          </w:rPr>
          <w:id w:val="1281531313"/>
          <w:citation/>
        </w:sdtPr>
        <w:sdtContent>
          <w:r w:rsidR="00013738">
            <w:rPr>
              <w:sz w:val="24"/>
              <w:szCs w:val="24"/>
            </w:rPr>
            <w:fldChar w:fldCharType="begin"/>
          </w:r>
          <w:r w:rsidR="00013738">
            <w:rPr>
              <w:sz w:val="24"/>
              <w:szCs w:val="24"/>
            </w:rPr>
            <w:instrText xml:space="preserve"> CITATION IVY21 \l 2057 </w:instrText>
          </w:r>
          <w:r w:rsidR="00013738">
            <w:rPr>
              <w:sz w:val="24"/>
              <w:szCs w:val="24"/>
            </w:rPr>
            <w:fldChar w:fldCharType="separate"/>
          </w:r>
          <w:r w:rsidR="00DC60BB" w:rsidRPr="00DC60BB">
            <w:rPr>
              <w:noProof/>
              <w:sz w:val="24"/>
              <w:szCs w:val="24"/>
            </w:rPr>
            <w:t>(IVYPANDA, 2021)</w:t>
          </w:r>
          <w:r w:rsidR="00013738">
            <w:rPr>
              <w:sz w:val="24"/>
              <w:szCs w:val="24"/>
            </w:rPr>
            <w:fldChar w:fldCharType="end"/>
          </w:r>
        </w:sdtContent>
      </w:sdt>
      <w:r w:rsidR="00010E52" w:rsidRPr="00944808">
        <w:rPr>
          <w:sz w:val="24"/>
          <w:szCs w:val="24"/>
        </w:rPr>
        <w:t xml:space="preserve"> In expansion, Zara ought to </w:t>
      </w:r>
      <w:r w:rsidR="003D0DCD" w:rsidRPr="00944808">
        <w:rPr>
          <w:sz w:val="24"/>
          <w:szCs w:val="24"/>
        </w:rPr>
        <w:t>endeavour</w:t>
      </w:r>
      <w:r w:rsidR="00010E52" w:rsidRPr="00944808">
        <w:rPr>
          <w:sz w:val="24"/>
          <w:szCs w:val="24"/>
        </w:rPr>
        <w:t xml:space="preserve"> to include representatives in arranging, learning, and executing procedures to diminish their resistance.</w:t>
      </w:r>
      <w:r w:rsidR="0003796B" w:rsidRPr="00944808">
        <w:rPr>
          <w:sz w:val="24"/>
          <w:szCs w:val="24"/>
        </w:rPr>
        <w:t xml:space="preserve"> To oversee alter and overcome resistance to it, Zara must get it its significance and include representatives in key arranging and execution. In expansion, it is conceivable to prescribe essential preparing for individuals working within the organization.</w:t>
      </w:r>
      <w:sdt>
        <w:sdtPr>
          <w:rPr>
            <w:sz w:val="24"/>
            <w:szCs w:val="24"/>
          </w:rPr>
          <w:id w:val="720867213"/>
          <w:citation/>
        </w:sdtPr>
        <w:sdtContent>
          <w:r w:rsidR="00D43381">
            <w:rPr>
              <w:sz w:val="24"/>
              <w:szCs w:val="24"/>
            </w:rPr>
            <w:fldChar w:fldCharType="begin"/>
          </w:r>
          <w:r w:rsidR="00D43381">
            <w:rPr>
              <w:sz w:val="24"/>
              <w:szCs w:val="24"/>
            </w:rPr>
            <w:instrText xml:space="preserve"> CITATION BUS22 \l 2057 </w:instrText>
          </w:r>
          <w:r w:rsidR="00D43381">
            <w:rPr>
              <w:sz w:val="24"/>
              <w:szCs w:val="24"/>
            </w:rPr>
            <w:fldChar w:fldCharType="separate"/>
          </w:r>
          <w:r w:rsidR="00DC60BB">
            <w:rPr>
              <w:noProof/>
              <w:sz w:val="24"/>
              <w:szCs w:val="24"/>
            </w:rPr>
            <w:t xml:space="preserve"> </w:t>
          </w:r>
          <w:r w:rsidR="00DC60BB" w:rsidRPr="00DC60BB">
            <w:rPr>
              <w:noProof/>
              <w:sz w:val="24"/>
              <w:szCs w:val="24"/>
            </w:rPr>
            <w:t>(BUSINESSBALLS, 2022)</w:t>
          </w:r>
          <w:r w:rsidR="00D43381">
            <w:rPr>
              <w:sz w:val="24"/>
              <w:szCs w:val="24"/>
            </w:rPr>
            <w:fldChar w:fldCharType="end"/>
          </w:r>
        </w:sdtContent>
      </w:sdt>
    </w:p>
    <w:p w14:paraId="5F6F584A" w14:textId="77777777" w:rsidR="00B33645" w:rsidRPr="00944808" w:rsidRDefault="00B33645" w:rsidP="006C0D22">
      <w:pPr>
        <w:rPr>
          <w:sz w:val="24"/>
          <w:szCs w:val="24"/>
        </w:rPr>
      </w:pPr>
    </w:p>
    <w:p w14:paraId="4493ED13" w14:textId="77777777" w:rsidR="00BC7B9F" w:rsidRDefault="00BC7B9F" w:rsidP="006C0D22">
      <w:pPr>
        <w:rPr>
          <w:sz w:val="24"/>
          <w:szCs w:val="24"/>
          <w:u w:val="single"/>
        </w:rPr>
      </w:pPr>
    </w:p>
    <w:p w14:paraId="69FB5699" w14:textId="344134D0" w:rsidR="006C0D22" w:rsidRDefault="00643306" w:rsidP="00C4239E">
      <w:pPr>
        <w:pStyle w:val="Heading1"/>
      </w:pPr>
      <w:r w:rsidRPr="001B6CB4">
        <w:rPr>
          <w:sz w:val="24"/>
          <w:szCs w:val="24"/>
        </w:rPr>
        <w:t xml:space="preserve"> </w:t>
      </w:r>
      <w:bookmarkStart w:id="5" w:name="_Toc113405246"/>
      <w:r w:rsidRPr="00DD2BFD">
        <w:t>A REFLECTION UPON THE EXPERIENCE OF LEADERSHIP AT ZARA</w:t>
      </w:r>
      <w:bookmarkEnd w:id="5"/>
    </w:p>
    <w:p w14:paraId="39A344B2" w14:textId="35D2E53A" w:rsidR="00A638D3" w:rsidRPr="00944808" w:rsidRDefault="00A638D3" w:rsidP="006C0D22">
      <w:pPr>
        <w:rPr>
          <w:sz w:val="24"/>
          <w:szCs w:val="24"/>
        </w:rPr>
      </w:pPr>
      <w:r w:rsidRPr="00944808">
        <w:rPr>
          <w:sz w:val="24"/>
          <w:szCs w:val="24"/>
        </w:rPr>
        <w:t xml:space="preserve">These days, most organizations are set up with groups that work together to distinguish and examine arrangements to total a commission or deal. Everyone in the group needs direction from time to time. A manager is trusted to lead a group. The approach and identity of the manager's authority will have an impact on the evolution of the team. At the same time, changing the way of authority in accordance with the status and circumstances of the team is necessary for a positive result because in a team one individual does not resemble the other in the way of thinking and acting. Pioneers need to be </w:t>
      </w:r>
      <w:r w:rsidR="00824B66" w:rsidRPr="00944808">
        <w:rPr>
          <w:sz w:val="24"/>
          <w:szCs w:val="24"/>
        </w:rPr>
        <w:t>absolutist</w:t>
      </w:r>
      <w:r w:rsidRPr="00944808">
        <w:rPr>
          <w:sz w:val="24"/>
          <w:szCs w:val="24"/>
        </w:rPr>
        <w:t xml:space="preserve"> at the beginning because they need to set the head of the group and ensure that everyone in the group is aware of the goals. Once the group is welded, the pioneer should be more discretionary and include all individuals on the team in the selection process. </w:t>
      </w:r>
      <w:r w:rsidRPr="00944808">
        <w:rPr>
          <w:sz w:val="24"/>
          <w:szCs w:val="24"/>
        </w:rPr>
        <w:t>Usually,</w:t>
      </w:r>
      <w:r w:rsidRPr="00944808">
        <w:rPr>
          <w:sz w:val="24"/>
          <w:szCs w:val="24"/>
        </w:rPr>
        <w:t xml:space="preserve"> to ensure that each part of the group contributes and feels like </w:t>
      </w:r>
      <w:r w:rsidR="00824B66" w:rsidRPr="00944808">
        <w:rPr>
          <w:sz w:val="24"/>
          <w:szCs w:val="24"/>
        </w:rPr>
        <w:t>a valuable resource</w:t>
      </w:r>
      <w:r w:rsidRPr="00944808">
        <w:rPr>
          <w:sz w:val="24"/>
          <w:szCs w:val="24"/>
        </w:rPr>
        <w:t xml:space="preserve"> to the group. Pioneers must be able to influence individuals in the group in a positive and beneficial way to the business and energize them to </w:t>
      </w:r>
      <w:r w:rsidR="00824B66" w:rsidRPr="00944808">
        <w:rPr>
          <w:sz w:val="24"/>
          <w:szCs w:val="24"/>
        </w:rPr>
        <w:t>think freely</w:t>
      </w:r>
      <w:r w:rsidRPr="00944808">
        <w:rPr>
          <w:sz w:val="24"/>
          <w:szCs w:val="24"/>
        </w:rPr>
        <w:t>.</w:t>
      </w:r>
    </w:p>
    <w:p w14:paraId="65EF1CCC" w14:textId="7F04EC78" w:rsidR="009E05EF" w:rsidRPr="00944808" w:rsidRDefault="009E05EF" w:rsidP="006C0D22">
      <w:pPr>
        <w:rPr>
          <w:sz w:val="24"/>
          <w:szCs w:val="24"/>
        </w:rPr>
      </w:pPr>
      <w:r w:rsidRPr="00944808">
        <w:rPr>
          <w:sz w:val="24"/>
          <w:szCs w:val="24"/>
        </w:rPr>
        <w:t xml:space="preserve">From my point of </w:t>
      </w:r>
      <w:r w:rsidRPr="00944808">
        <w:rPr>
          <w:sz w:val="24"/>
          <w:szCs w:val="24"/>
        </w:rPr>
        <w:t>view</w:t>
      </w:r>
      <w:r w:rsidRPr="00944808">
        <w:rPr>
          <w:sz w:val="24"/>
          <w:szCs w:val="24"/>
        </w:rPr>
        <w:t xml:space="preserve">, great </w:t>
      </w:r>
      <w:r w:rsidR="00643306" w:rsidRPr="00944808">
        <w:rPr>
          <w:sz w:val="24"/>
          <w:szCs w:val="24"/>
        </w:rPr>
        <w:t>innovators</w:t>
      </w:r>
      <w:r w:rsidRPr="00944808">
        <w:rPr>
          <w:sz w:val="24"/>
          <w:szCs w:val="24"/>
        </w:rPr>
        <w:t xml:space="preserve"> ought to alter their administration fashion steadily concurring to the circumstance. </w:t>
      </w:r>
      <w:r w:rsidRPr="00944808">
        <w:rPr>
          <w:sz w:val="24"/>
          <w:szCs w:val="24"/>
        </w:rPr>
        <w:t>So,</w:t>
      </w:r>
      <w:r w:rsidRPr="00944808">
        <w:rPr>
          <w:sz w:val="24"/>
          <w:szCs w:val="24"/>
        </w:rPr>
        <w:t xml:space="preserve"> in some cases pioneers utilize despotic styles, particularly on the off chance that the gather could be a bit disorganized to start with. Then, when all group individuals begin building believe with each other, </w:t>
      </w:r>
      <w:r w:rsidR="00824B66" w:rsidRPr="00944808">
        <w:rPr>
          <w:sz w:val="24"/>
          <w:szCs w:val="24"/>
        </w:rPr>
        <w:t>you will</w:t>
      </w:r>
      <w:r w:rsidRPr="00944808">
        <w:rPr>
          <w:sz w:val="24"/>
          <w:szCs w:val="24"/>
        </w:rPr>
        <w:t xml:space="preserve"> receive a </w:t>
      </w:r>
      <w:r w:rsidRPr="00944808">
        <w:rPr>
          <w:sz w:val="24"/>
          <w:szCs w:val="24"/>
        </w:rPr>
        <w:t>law-based</w:t>
      </w:r>
      <w:r w:rsidRPr="00944808">
        <w:rPr>
          <w:sz w:val="24"/>
          <w:szCs w:val="24"/>
        </w:rPr>
        <w:t xml:space="preserve"> fashion where everybody talks around how to total certain assignments. </w:t>
      </w:r>
      <w:r w:rsidR="00824B66" w:rsidRPr="00944808">
        <w:rPr>
          <w:sz w:val="24"/>
          <w:szCs w:val="24"/>
        </w:rPr>
        <w:t>It is</w:t>
      </w:r>
      <w:r w:rsidRPr="00944808">
        <w:rPr>
          <w:sz w:val="24"/>
          <w:szCs w:val="24"/>
        </w:rPr>
        <w:t xml:space="preserve"> moreover vital to note that a leader's identity is </w:t>
      </w:r>
      <w:r w:rsidRPr="00944808">
        <w:rPr>
          <w:sz w:val="24"/>
          <w:szCs w:val="24"/>
        </w:rPr>
        <w:t>a</w:t>
      </w:r>
      <w:r w:rsidRPr="00944808">
        <w:rPr>
          <w:sz w:val="24"/>
          <w:szCs w:val="24"/>
        </w:rPr>
        <w:t xml:space="preserve"> critical calculate in a team's victory. A manager's capacity to organize work is exceptionally valuable in supporting the group. His work ethic empowers each part to imitate this and to work successfully in turn</w:t>
      </w:r>
      <w:r w:rsidR="00304735">
        <w:rPr>
          <w:sz w:val="24"/>
          <w:szCs w:val="24"/>
        </w:rPr>
        <w:t xml:space="preserve"> </w:t>
      </w:r>
      <w:r w:rsidRPr="00944808">
        <w:rPr>
          <w:sz w:val="24"/>
          <w:szCs w:val="24"/>
        </w:rPr>
        <w:t xml:space="preserve">and lead to productivity and optimization of work. For </w:t>
      </w:r>
      <w:r w:rsidRPr="00944808">
        <w:rPr>
          <w:sz w:val="24"/>
          <w:szCs w:val="24"/>
        </w:rPr>
        <w:t>a</w:t>
      </w:r>
      <w:r w:rsidR="00304735">
        <w:rPr>
          <w:sz w:val="24"/>
          <w:szCs w:val="24"/>
        </w:rPr>
        <w:t xml:space="preserve"> </w:t>
      </w:r>
      <w:r w:rsidRPr="00944808">
        <w:rPr>
          <w:sz w:val="24"/>
          <w:szCs w:val="24"/>
        </w:rPr>
        <w:t xml:space="preserve">group, each group her part must have a clear course towards the team's objectives. Group structure and communication settings influence how individuals connected with each other. Therefore, the foremost vital angle for any pioneer is to have a group that works at the side open communication and believe. Each group part ought to be able to openly take an interest within the decision-making handle. Each part has qualities and shortcomings, but the group ought to be able to utilize them to their advantage. In collaboration, person individuals ought to have the opportunity to select assignments that suit them, as they contribute to the victory of the extend. Whereas there may be differences amid the decision-making prepare, issues are effortlessly settled when group individuals talk straightforwardly with their pioneer and the pioneer makes the ultimate choice. </w:t>
      </w:r>
      <w:r w:rsidR="00903E65" w:rsidRPr="00944808">
        <w:rPr>
          <w:sz w:val="24"/>
          <w:szCs w:val="24"/>
        </w:rPr>
        <w:t>Innovators</w:t>
      </w:r>
      <w:r w:rsidRPr="00944808">
        <w:rPr>
          <w:sz w:val="24"/>
          <w:szCs w:val="24"/>
        </w:rPr>
        <w:t xml:space="preserve"> play a part in settling this kind of strife by expecting specialist over the issue.</w:t>
      </w:r>
      <w:sdt>
        <w:sdtPr>
          <w:rPr>
            <w:sz w:val="24"/>
            <w:szCs w:val="24"/>
          </w:rPr>
          <w:id w:val="-1896581223"/>
          <w:citation/>
        </w:sdtPr>
        <w:sdtContent>
          <w:r w:rsidR="00B15CAD">
            <w:rPr>
              <w:sz w:val="24"/>
              <w:szCs w:val="24"/>
            </w:rPr>
            <w:fldChar w:fldCharType="begin"/>
          </w:r>
          <w:r w:rsidR="00B15CAD">
            <w:rPr>
              <w:sz w:val="24"/>
              <w:szCs w:val="24"/>
            </w:rPr>
            <w:instrText xml:space="preserve"> CITATION Tho98 \l 2057 </w:instrText>
          </w:r>
          <w:r w:rsidR="00B15CAD">
            <w:rPr>
              <w:sz w:val="24"/>
              <w:szCs w:val="24"/>
            </w:rPr>
            <w:fldChar w:fldCharType="separate"/>
          </w:r>
          <w:r w:rsidR="00DC60BB">
            <w:rPr>
              <w:noProof/>
              <w:sz w:val="24"/>
              <w:szCs w:val="24"/>
            </w:rPr>
            <w:t xml:space="preserve"> </w:t>
          </w:r>
          <w:r w:rsidR="00DC60BB" w:rsidRPr="00DC60BB">
            <w:rPr>
              <w:noProof/>
              <w:sz w:val="24"/>
              <w:szCs w:val="24"/>
            </w:rPr>
            <w:t>(Thomson, 1998)</w:t>
          </w:r>
          <w:r w:rsidR="00B15CAD">
            <w:rPr>
              <w:sz w:val="24"/>
              <w:szCs w:val="24"/>
            </w:rPr>
            <w:fldChar w:fldCharType="end"/>
          </w:r>
        </w:sdtContent>
      </w:sdt>
    </w:p>
    <w:p w14:paraId="6E36A1A0" w14:textId="6916187D" w:rsidR="003D43E7" w:rsidRDefault="003D43E7" w:rsidP="006C0D22"/>
    <w:p w14:paraId="028D523A" w14:textId="79FABFC0" w:rsidR="00A31AD8" w:rsidRDefault="00A31AD8" w:rsidP="006C0D22"/>
    <w:p w14:paraId="239B1E64" w14:textId="10E99CB3" w:rsidR="00BC7B9F" w:rsidRDefault="00BC7B9F" w:rsidP="006C0D22"/>
    <w:p w14:paraId="6D2D459B" w14:textId="7CD44F8E" w:rsidR="00BC7B9F" w:rsidRDefault="00BC7B9F" w:rsidP="006C0D22"/>
    <w:p w14:paraId="77FCEB5A" w14:textId="3CDDC3C5" w:rsidR="00BC7B9F" w:rsidRDefault="00BC7B9F" w:rsidP="006C0D22"/>
    <w:p w14:paraId="22AC41F2" w14:textId="77777777" w:rsidR="00BC7B9F" w:rsidRDefault="00BC7B9F" w:rsidP="006C0D22"/>
    <w:p w14:paraId="283DDAD8" w14:textId="7A36753F" w:rsidR="003D43E7" w:rsidRDefault="002A4D60" w:rsidP="0017729E">
      <w:pPr>
        <w:pStyle w:val="Subtitle"/>
      </w:pPr>
      <w:r w:rsidRPr="002A4D60">
        <w:t>LEADERSHIP DEVELOPMENT PLAN</w:t>
      </w:r>
    </w:p>
    <w:p w14:paraId="163CDAA4" w14:textId="77777777" w:rsidR="00A31AD8" w:rsidRPr="002A4D60" w:rsidRDefault="00A31AD8" w:rsidP="006C0D22">
      <w:pPr>
        <w:rPr>
          <w:i/>
          <w:iCs/>
        </w:rPr>
      </w:pPr>
    </w:p>
    <w:tbl>
      <w:tblPr>
        <w:tblStyle w:val="TableGrid"/>
        <w:tblW w:w="0" w:type="auto"/>
        <w:tblLook w:val="04A0" w:firstRow="1" w:lastRow="0" w:firstColumn="1" w:lastColumn="0" w:noHBand="0" w:noVBand="1"/>
      </w:tblPr>
      <w:tblGrid>
        <w:gridCol w:w="2310"/>
        <w:gridCol w:w="2310"/>
        <w:gridCol w:w="2311"/>
        <w:gridCol w:w="2311"/>
      </w:tblGrid>
      <w:tr w:rsidR="003D43E7" w14:paraId="46694DF4" w14:textId="77777777" w:rsidTr="003D43E7">
        <w:tc>
          <w:tcPr>
            <w:tcW w:w="2310" w:type="dxa"/>
          </w:tcPr>
          <w:p w14:paraId="07752378" w14:textId="3F6502DE" w:rsidR="003D43E7" w:rsidRPr="00D20BE2" w:rsidRDefault="003D43E7" w:rsidP="006C0D22">
            <w:pPr>
              <w:rPr>
                <w:color w:val="FF0000"/>
              </w:rPr>
            </w:pPr>
            <w:r w:rsidRPr="00D20BE2">
              <w:rPr>
                <w:color w:val="FF0000"/>
              </w:rPr>
              <w:t>DEVELOPMENT OBJECTIVES</w:t>
            </w:r>
          </w:p>
        </w:tc>
        <w:tc>
          <w:tcPr>
            <w:tcW w:w="2310" w:type="dxa"/>
          </w:tcPr>
          <w:p w14:paraId="33DE55D0" w14:textId="7F326F0B" w:rsidR="003D43E7" w:rsidRPr="00D20BE2" w:rsidRDefault="003D43E7" w:rsidP="006C0D22">
            <w:pPr>
              <w:rPr>
                <w:color w:val="FF0000"/>
              </w:rPr>
            </w:pPr>
            <w:r w:rsidRPr="00D20BE2">
              <w:rPr>
                <w:color w:val="FF0000"/>
              </w:rPr>
              <w:t>SKILLS TO ACHIVE</w:t>
            </w:r>
          </w:p>
        </w:tc>
        <w:tc>
          <w:tcPr>
            <w:tcW w:w="2311" w:type="dxa"/>
          </w:tcPr>
          <w:p w14:paraId="738ECE46" w14:textId="2DEC61CB" w:rsidR="003D43E7" w:rsidRPr="00D20BE2" w:rsidRDefault="003067DA" w:rsidP="006C0D22">
            <w:pPr>
              <w:rPr>
                <w:color w:val="FF0000"/>
              </w:rPr>
            </w:pPr>
            <w:r w:rsidRPr="00D20BE2">
              <w:rPr>
                <w:color w:val="FF0000"/>
              </w:rPr>
              <w:t>WHERE WILL BE LEARNED</w:t>
            </w:r>
          </w:p>
        </w:tc>
        <w:tc>
          <w:tcPr>
            <w:tcW w:w="2311" w:type="dxa"/>
          </w:tcPr>
          <w:p w14:paraId="488C38BC" w14:textId="49E0E33E" w:rsidR="003D43E7" w:rsidRPr="00D20BE2" w:rsidRDefault="00D20BE2" w:rsidP="006C0D22">
            <w:pPr>
              <w:rPr>
                <w:color w:val="FF0000"/>
              </w:rPr>
            </w:pPr>
            <w:r w:rsidRPr="00D20BE2">
              <w:rPr>
                <w:color w:val="FF0000"/>
              </w:rPr>
              <w:t>WHEN WILL BE ACHIEVED THE OBJECTIVE</w:t>
            </w:r>
          </w:p>
        </w:tc>
      </w:tr>
      <w:tr w:rsidR="003D43E7" w14:paraId="368B5BB1" w14:textId="77777777" w:rsidTr="003D43E7">
        <w:trPr>
          <w:trHeight w:val="844"/>
        </w:trPr>
        <w:tc>
          <w:tcPr>
            <w:tcW w:w="2310" w:type="dxa"/>
          </w:tcPr>
          <w:p w14:paraId="50E05252" w14:textId="7EF51C83" w:rsidR="003D43E7" w:rsidRDefault="00CF4A68" w:rsidP="006C0D22">
            <w:r>
              <w:t>CULTURE OF MENTORSHIP</w:t>
            </w:r>
          </w:p>
        </w:tc>
        <w:tc>
          <w:tcPr>
            <w:tcW w:w="2310" w:type="dxa"/>
          </w:tcPr>
          <w:p w14:paraId="48C2F4F9" w14:textId="54030AE9" w:rsidR="003D43E7" w:rsidRDefault="009C268D" w:rsidP="006C0D22">
            <w:r>
              <w:t>MENTORSHIP PROGRAMS</w:t>
            </w:r>
          </w:p>
        </w:tc>
        <w:tc>
          <w:tcPr>
            <w:tcW w:w="2311" w:type="dxa"/>
          </w:tcPr>
          <w:p w14:paraId="7A3CBE7C" w14:textId="4DCA825A" w:rsidR="003D43E7" w:rsidRDefault="00D20BE2" w:rsidP="006C0D22">
            <w:r>
              <w:t>WORKSHOPS AND WEBINARS</w:t>
            </w:r>
          </w:p>
        </w:tc>
        <w:tc>
          <w:tcPr>
            <w:tcW w:w="2311" w:type="dxa"/>
          </w:tcPr>
          <w:p w14:paraId="543FA847" w14:textId="77777777" w:rsidR="003D43E7" w:rsidRDefault="00D20BE2" w:rsidP="006C0D22">
            <w:r>
              <w:t>IN ONE YEAR</w:t>
            </w:r>
          </w:p>
          <w:p w14:paraId="07648693" w14:textId="495037FF" w:rsidR="00D20BE2" w:rsidRDefault="00D20BE2" w:rsidP="006C0D22">
            <w:r>
              <w:t>DATE: 01.09.2023</w:t>
            </w:r>
          </w:p>
        </w:tc>
      </w:tr>
      <w:tr w:rsidR="003D43E7" w14:paraId="611149C5" w14:textId="77777777" w:rsidTr="003D43E7">
        <w:trPr>
          <w:trHeight w:val="849"/>
        </w:trPr>
        <w:tc>
          <w:tcPr>
            <w:tcW w:w="2310" w:type="dxa"/>
          </w:tcPr>
          <w:p w14:paraId="1B49682D" w14:textId="6B57AAEB" w:rsidR="003D43E7" w:rsidRDefault="00CF4A68" w:rsidP="006C0D22">
            <w:r>
              <w:t>EXPAND AND DIVERSIFY KNOWLEDGE</w:t>
            </w:r>
          </w:p>
        </w:tc>
        <w:tc>
          <w:tcPr>
            <w:tcW w:w="2310" w:type="dxa"/>
          </w:tcPr>
          <w:p w14:paraId="6A2E35C6" w14:textId="4860E1BF" w:rsidR="003D43E7" w:rsidRDefault="009C268D" w:rsidP="006C0D22">
            <w:r>
              <w:t>FORMAL TRAINING</w:t>
            </w:r>
          </w:p>
        </w:tc>
        <w:tc>
          <w:tcPr>
            <w:tcW w:w="2311" w:type="dxa"/>
          </w:tcPr>
          <w:p w14:paraId="09D1EC50" w14:textId="673A25B3" w:rsidR="003D43E7" w:rsidRDefault="00D20BE2" w:rsidP="006C0D22">
            <w:r>
              <w:t>WORKSHOPS AND WEBINARS</w:t>
            </w:r>
          </w:p>
        </w:tc>
        <w:tc>
          <w:tcPr>
            <w:tcW w:w="2311" w:type="dxa"/>
          </w:tcPr>
          <w:p w14:paraId="61DEA1C9" w14:textId="77777777" w:rsidR="003D43E7" w:rsidRDefault="00D20BE2" w:rsidP="006C0D22">
            <w:r>
              <w:t>IN ONE YEAR</w:t>
            </w:r>
          </w:p>
          <w:p w14:paraId="55636472" w14:textId="182F3CC6" w:rsidR="00D20BE2" w:rsidRDefault="00D20BE2" w:rsidP="006C0D22">
            <w:r>
              <w:t>DATE: 01.09.2023</w:t>
            </w:r>
          </w:p>
        </w:tc>
      </w:tr>
      <w:tr w:rsidR="003D43E7" w14:paraId="39A9B10B" w14:textId="77777777" w:rsidTr="003D43E7">
        <w:trPr>
          <w:trHeight w:val="852"/>
        </w:trPr>
        <w:tc>
          <w:tcPr>
            <w:tcW w:w="2310" w:type="dxa"/>
          </w:tcPr>
          <w:p w14:paraId="6F47FB08" w14:textId="608B54F1" w:rsidR="003D43E7" w:rsidRDefault="00CF4A68" w:rsidP="006C0D22">
            <w:r>
              <w:t>DEVELOP ACTIVE LISTENING SKILLS</w:t>
            </w:r>
          </w:p>
        </w:tc>
        <w:tc>
          <w:tcPr>
            <w:tcW w:w="2310" w:type="dxa"/>
          </w:tcPr>
          <w:p w14:paraId="37765466" w14:textId="358241B1" w:rsidR="003D43E7" w:rsidRDefault="009C268D" w:rsidP="006C0D22">
            <w:r>
              <w:t>VOLUNTEERING</w:t>
            </w:r>
          </w:p>
        </w:tc>
        <w:tc>
          <w:tcPr>
            <w:tcW w:w="2311" w:type="dxa"/>
          </w:tcPr>
          <w:p w14:paraId="51909582" w14:textId="669D0CF1" w:rsidR="003D43E7" w:rsidRDefault="00D20BE2" w:rsidP="006C0D22">
            <w:r>
              <w:t>COMMUNITY CENTER</w:t>
            </w:r>
          </w:p>
        </w:tc>
        <w:tc>
          <w:tcPr>
            <w:tcW w:w="2311" w:type="dxa"/>
          </w:tcPr>
          <w:p w14:paraId="0883465D" w14:textId="77777777" w:rsidR="003D43E7" w:rsidRDefault="003A67C3" w:rsidP="006C0D22">
            <w:r>
              <w:t>6 MONTHS</w:t>
            </w:r>
          </w:p>
          <w:p w14:paraId="32C48EDE" w14:textId="7D3CDD5C" w:rsidR="003A67C3" w:rsidRDefault="003A67C3" w:rsidP="006C0D22">
            <w:r>
              <w:t>DATE: 01.03.2023</w:t>
            </w:r>
          </w:p>
        </w:tc>
      </w:tr>
      <w:tr w:rsidR="003D43E7" w14:paraId="4799D308" w14:textId="77777777" w:rsidTr="003D43E7">
        <w:trPr>
          <w:trHeight w:val="871"/>
        </w:trPr>
        <w:tc>
          <w:tcPr>
            <w:tcW w:w="2310" w:type="dxa"/>
          </w:tcPr>
          <w:p w14:paraId="3DF9B708" w14:textId="459FA3FD" w:rsidR="003D43E7" w:rsidRDefault="00CF4A68" w:rsidP="006C0D22">
            <w:r>
              <w:t>IMPROVE COMMUNICATION PRACTICES</w:t>
            </w:r>
          </w:p>
        </w:tc>
        <w:tc>
          <w:tcPr>
            <w:tcW w:w="2310" w:type="dxa"/>
          </w:tcPr>
          <w:p w14:paraId="2FEF850D" w14:textId="19E30373" w:rsidR="003D43E7" w:rsidRDefault="009C268D" w:rsidP="006C0D22">
            <w:r>
              <w:t>WORKING WITH GROUPS AND COMMITTEES</w:t>
            </w:r>
          </w:p>
        </w:tc>
        <w:tc>
          <w:tcPr>
            <w:tcW w:w="2311" w:type="dxa"/>
          </w:tcPr>
          <w:p w14:paraId="12D000B8" w14:textId="6210C3B7" w:rsidR="003D43E7" w:rsidRDefault="00D20BE2" w:rsidP="006C0D22">
            <w:r>
              <w:t>AT WORK</w:t>
            </w:r>
          </w:p>
        </w:tc>
        <w:tc>
          <w:tcPr>
            <w:tcW w:w="2311" w:type="dxa"/>
          </w:tcPr>
          <w:p w14:paraId="7B53322A" w14:textId="77777777" w:rsidR="003D43E7" w:rsidRDefault="003A67C3" w:rsidP="006C0D22">
            <w:r>
              <w:t>ONE YEAR</w:t>
            </w:r>
          </w:p>
          <w:p w14:paraId="50B840C6" w14:textId="4F44CC76" w:rsidR="003A67C3" w:rsidRDefault="003A67C3" w:rsidP="006C0D22">
            <w:r>
              <w:t>DATE: 01.09.2023</w:t>
            </w:r>
          </w:p>
        </w:tc>
      </w:tr>
    </w:tbl>
    <w:p w14:paraId="50495B2F" w14:textId="77777777" w:rsidR="00387519" w:rsidRDefault="00387519" w:rsidP="006C0D22">
      <w:pPr>
        <w:rPr>
          <w:sz w:val="28"/>
          <w:szCs w:val="28"/>
          <w:u w:val="single"/>
        </w:rPr>
      </w:pPr>
    </w:p>
    <w:p w14:paraId="7E594F09" w14:textId="6EA1C5C4" w:rsidR="00387519" w:rsidRDefault="00387519" w:rsidP="006C0D22">
      <w:pPr>
        <w:rPr>
          <w:sz w:val="28"/>
          <w:szCs w:val="28"/>
          <w:u w:val="single"/>
        </w:rPr>
      </w:pPr>
    </w:p>
    <w:p w14:paraId="4F2CE70A" w14:textId="08A847C6" w:rsidR="005969ED" w:rsidRDefault="005969ED" w:rsidP="006C0D22">
      <w:pPr>
        <w:rPr>
          <w:sz w:val="28"/>
          <w:szCs w:val="28"/>
          <w:u w:val="single"/>
        </w:rPr>
      </w:pPr>
    </w:p>
    <w:p w14:paraId="3AD621F0" w14:textId="43E0D811" w:rsidR="005969ED" w:rsidRDefault="005969ED" w:rsidP="006C0D22">
      <w:pPr>
        <w:rPr>
          <w:sz w:val="28"/>
          <w:szCs w:val="28"/>
          <w:u w:val="single"/>
        </w:rPr>
      </w:pPr>
    </w:p>
    <w:p w14:paraId="23CDE2E3" w14:textId="2C85E8B8" w:rsidR="005969ED" w:rsidRDefault="005969ED" w:rsidP="006C0D22">
      <w:pPr>
        <w:rPr>
          <w:sz w:val="28"/>
          <w:szCs w:val="28"/>
          <w:u w:val="single"/>
        </w:rPr>
      </w:pPr>
    </w:p>
    <w:p w14:paraId="283DB4E9" w14:textId="62520EDB" w:rsidR="005969ED" w:rsidRDefault="005969ED" w:rsidP="006C0D22">
      <w:pPr>
        <w:rPr>
          <w:sz w:val="28"/>
          <w:szCs w:val="28"/>
          <w:u w:val="single"/>
        </w:rPr>
      </w:pPr>
    </w:p>
    <w:p w14:paraId="0110DAF4" w14:textId="7EAC6B9F" w:rsidR="005969ED" w:rsidRDefault="005969ED" w:rsidP="006C0D22">
      <w:pPr>
        <w:rPr>
          <w:sz w:val="28"/>
          <w:szCs w:val="28"/>
          <w:u w:val="single"/>
        </w:rPr>
      </w:pPr>
    </w:p>
    <w:p w14:paraId="37A9C0AE" w14:textId="06519347" w:rsidR="005969ED" w:rsidRDefault="005969ED" w:rsidP="006C0D22">
      <w:pPr>
        <w:rPr>
          <w:sz w:val="28"/>
          <w:szCs w:val="28"/>
          <w:u w:val="single"/>
        </w:rPr>
      </w:pPr>
    </w:p>
    <w:p w14:paraId="028BC9E3" w14:textId="47CCBAB1" w:rsidR="005969ED" w:rsidRDefault="005969ED" w:rsidP="006C0D22">
      <w:pPr>
        <w:rPr>
          <w:sz w:val="28"/>
          <w:szCs w:val="28"/>
          <w:u w:val="single"/>
        </w:rPr>
      </w:pPr>
    </w:p>
    <w:p w14:paraId="1422FF1C" w14:textId="1DA18162" w:rsidR="005969ED" w:rsidRDefault="005969ED" w:rsidP="006C0D22">
      <w:pPr>
        <w:rPr>
          <w:sz w:val="28"/>
          <w:szCs w:val="28"/>
          <w:u w:val="single"/>
        </w:rPr>
      </w:pPr>
    </w:p>
    <w:p w14:paraId="57ED4685" w14:textId="44B745D1" w:rsidR="005969ED" w:rsidRDefault="005969ED" w:rsidP="006C0D22">
      <w:pPr>
        <w:rPr>
          <w:sz w:val="28"/>
          <w:szCs w:val="28"/>
          <w:u w:val="single"/>
        </w:rPr>
      </w:pPr>
    </w:p>
    <w:p w14:paraId="45FE332D" w14:textId="43FE0D6E" w:rsidR="005969ED" w:rsidRDefault="005969ED" w:rsidP="006C0D22">
      <w:pPr>
        <w:rPr>
          <w:sz w:val="28"/>
          <w:szCs w:val="28"/>
          <w:u w:val="single"/>
        </w:rPr>
      </w:pPr>
    </w:p>
    <w:p w14:paraId="045604C3" w14:textId="73017179" w:rsidR="005969ED" w:rsidRDefault="005969ED" w:rsidP="006C0D22">
      <w:pPr>
        <w:rPr>
          <w:sz w:val="28"/>
          <w:szCs w:val="28"/>
          <w:u w:val="single"/>
        </w:rPr>
      </w:pPr>
    </w:p>
    <w:p w14:paraId="196B177C" w14:textId="3C70B282" w:rsidR="005969ED" w:rsidRDefault="005969ED" w:rsidP="006C0D22">
      <w:pPr>
        <w:rPr>
          <w:sz w:val="28"/>
          <w:szCs w:val="28"/>
          <w:u w:val="single"/>
        </w:rPr>
      </w:pPr>
    </w:p>
    <w:p w14:paraId="4A7D037C" w14:textId="38FB9938" w:rsidR="005969ED" w:rsidRDefault="005969ED" w:rsidP="006C0D22">
      <w:pPr>
        <w:rPr>
          <w:sz w:val="28"/>
          <w:szCs w:val="28"/>
          <w:u w:val="single"/>
        </w:rPr>
      </w:pPr>
    </w:p>
    <w:p w14:paraId="6C805BA5" w14:textId="09CFDE22" w:rsidR="003D43E7" w:rsidRPr="00DD2BFD" w:rsidRDefault="003D43E7" w:rsidP="006C0D22">
      <w:pPr>
        <w:rPr>
          <w:sz w:val="28"/>
          <w:szCs w:val="28"/>
          <w:u w:val="single"/>
        </w:rPr>
      </w:pPr>
    </w:p>
    <w:bookmarkStart w:id="6" w:name="_Toc113405247" w:displacedByCustomXml="next"/>
    <w:sdt>
      <w:sdtPr>
        <w:id w:val="-2140392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EDFECBB" w14:textId="05D64B9D" w:rsidR="005969ED" w:rsidRPr="00FA66BF" w:rsidRDefault="004116C7">
          <w:pPr>
            <w:pStyle w:val="Heading1"/>
          </w:pPr>
          <w:r w:rsidRPr="00FA66BF">
            <w:t>REFERENCES</w:t>
          </w:r>
          <w:bookmarkEnd w:id="6"/>
        </w:p>
        <w:p w14:paraId="632854F1" w14:textId="77777777" w:rsidR="005969ED" w:rsidRPr="005969ED" w:rsidRDefault="005969ED" w:rsidP="005969ED">
          <w:pPr>
            <w:rPr>
              <w:lang w:val="en-US"/>
            </w:rPr>
          </w:pPr>
        </w:p>
        <w:sdt>
          <w:sdtPr>
            <w:id w:val="-573587230"/>
            <w:bibliography/>
          </w:sdtPr>
          <w:sdtContent>
            <w:p w14:paraId="6CB998AA" w14:textId="77777777" w:rsidR="00DC60BB" w:rsidRDefault="005969ED" w:rsidP="00DC60BB">
              <w:pPr>
                <w:pStyle w:val="Bibliography"/>
                <w:ind w:left="720" w:hanging="720"/>
                <w:rPr>
                  <w:noProof/>
                  <w:sz w:val="24"/>
                  <w:szCs w:val="24"/>
                  <w:lang w:val="en-US"/>
                </w:rPr>
              </w:pPr>
              <w:r>
                <w:fldChar w:fldCharType="begin"/>
              </w:r>
              <w:r>
                <w:instrText xml:space="preserve"> BIBLIOGRAPHY </w:instrText>
              </w:r>
              <w:r>
                <w:fldChar w:fldCharType="separate"/>
              </w:r>
              <w:r w:rsidR="00DC60BB">
                <w:rPr>
                  <w:noProof/>
                  <w:lang w:val="en-US"/>
                </w:rPr>
                <w:t xml:space="preserve">Adam, P. (2013). </w:t>
              </w:r>
              <w:r w:rsidR="00DC60BB">
                <w:rPr>
                  <w:i/>
                  <w:iCs/>
                  <w:noProof/>
                  <w:lang w:val="en-US"/>
                </w:rPr>
                <w:t>ACADEMIA.</w:t>
              </w:r>
              <w:r w:rsidR="00DC60BB">
                <w:rPr>
                  <w:noProof/>
                  <w:lang w:val="en-US"/>
                </w:rPr>
                <w:t xml:space="preserve"> Retrieved from ACADEMIA.EDU: https://www.academia.edu/5492552/The_Strategic_Management_Analysis_of_ZARA_Relative_to_the_Case_in_Developing_Countries_</w:t>
              </w:r>
            </w:p>
            <w:p w14:paraId="27229351" w14:textId="77777777" w:rsidR="00DC60BB" w:rsidRDefault="00DC60BB" w:rsidP="00DC60BB">
              <w:pPr>
                <w:pStyle w:val="Bibliography"/>
                <w:ind w:left="720" w:hanging="720"/>
                <w:rPr>
                  <w:noProof/>
                  <w:lang w:val="en-US"/>
                </w:rPr>
              </w:pPr>
              <w:r>
                <w:rPr>
                  <w:noProof/>
                  <w:lang w:val="en-US"/>
                </w:rPr>
                <w:t xml:space="preserve">BUSINESSBALLS. (2022, 09 6). </w:t>
              </w:r>
              <w:r>
                <w:rPr>
                  <w:i/>
                  <w:iCs/>
                  <w:noProof/>
                  <w:lang w:val="en-US"/>
                </w:rPr>
                <w:t>BUSINESSBALLS</w:t>
              </w:r>
              <w:r>
                <w:rPr>
                  <w:noProof/>
                  <w:lang w:val="en-US"/>
                </w:rPr>
                <w:t>. Retrieved from BUSINESSBALLS: https://www.businessballs.com/leadership-styles/action-centred-leadership-john-adair/</w:t>
              </w:r>
            </w:p>
            <w:p w14:paraId="747A5115" w14:textId="77777777" w:rsidR="00DC60BB" w:rsidRDefault="00DC60BB" w:rsidP="00DC60BB">
              <w:pPr>
                <w:pStyle w:val="Bibliography"/>
                <w:ind w:left="720" w:hanging="720"/>
                <w:rPr>
                  <w:noProof/>
                  <w:lang w:val="en-US"/>
                </w:rPr>
              </w:pPr>
              <w:r>
                <w:rPr>
                  <w:noProof/>
                  <w:lang w:val="en-US"/>
                </w:rPr>
                <w:t xml:space="preserve">Costa, A. M. (2017). </w:t>
              </w:r>
              <w:r>
                <w:rPr>
                  <w:i/>
                  <w:iCs/>
                  <w:noProof/>
                  <w:lang w:val="en-US"/>
                </w:rPr>
                <w:t>ZARA’S CASE STUDY. The Strategy of the Fast Fashion Pioneer.</w:t>
              </w:r>
              <w:r>
                <w:rPr>
                  <w:noProof/>
                  <w:lang w:val="en-US"/>
                </w:rPr>
                <w:t xml:space="preserve"> LISBOA: INSTITUTO UNIVERSITARIO DE LISBOA.</w:t>
              </w:r>
            </w:p>
            <w:p w14:paraId="1385777C" w14:textId="77777777" w:rsidR="00DC60BB" w:rsidRDefault="00DC60BB" w:rsidP="00DC60BB">
              <w:pPr>
                <w:pStyle w:val="Bibliography"/>
                <w:ind w:left="720" w:hanging="720"/>
                <w:rPr>
                  <w:noProof/>
                  <w:lang w:val="en-US"/>
                </w:rPr>
              </w:pPr>
              <w:r>
                <w:rPr>
                  <w:noProof/>
                  <w:lang w:val="en-US"/>
                </w:rPr>
                <w:t xml:space="preserve">Diaz, D. (2022). </w:t>
              </w:r>
              <w:r>
                <w:rPr>
                  <w:i/>
                  <w:iCs/>
                  <w:noProof/>
                  <w:lang w:val="en-US"/>
                </w:rPr>
                <w:t>TERMPAPER WAREHOUSE</w:t>
              </w:r>
              <w:r>
                <w:rPr>
                  <w:noProof/>
                  <w:lang w:val="en-US"/>
                </w:rPr>
                <w:t>. Retrieved from TERMPAPERWAREHOUSE: https://www.termpaperwarehouse.com/essay-on/Case-Study-Zara-Inditex/436123</w:t>
              </w:r>
            </w:p>
            <w:p w14:paraId="02459669" w14:textId="77777777" w:rsidR="00DC60BB" w:rsidRDefault="00DC60BB" w:rsidP="00DC60BB">
              <w:pPr>
                <w:pStyle w:val="Bibliography"/>
                <w:ind w:left="720" w:hanging="720"/>
                <w:rPr>
                  <w:noProof/>
                  <w:lang w:val="en-US"/>
                </w:rPr>
              </w:pPr>
              <w:r>
                <w:rPr>
                  <w:noProof/>
                  <w:lang w:val="en-US"/>
                </w:rPr>
                <w:t xml:space="preserve">Ha, J. (2021). </w:t>
              </w:r>
              <w:r>
                <w:rPr>
                  <w:i/>
                  <w:iCs/>
                  <w:noProof/>
                  <w:lang w:val="en-US"/>
                </w:rPr>
                <w:t>Zara Strategic Analysis.</w:t>
              </w:r>
              <w:r>
                <w:rPr>
                  <w:noProof/>
                  <w:lang w:val="en-US"/>
                </w:rPr>
                <w:t xml:space="preserve"> LINCOLN: University of Nebraska.</w:t>
              </w:r>
            </w:p>
            <w:p w14:paraId="42A7DCC3" w14:textId="77777777" w:rsidR="00DC60BB" w:rsidRDefault="00DC60BB" w:rsidP="00DC60BB">
              <w:pPr>
                <w:pStyle w:val="Bibliography"/>
                <w:ind w:left="720" w:hanging="720"/>
                <w:rPr>
                  <w:noProof/>
                  <w:lang w:val="en-US"/>
                </w:rPr>
              </w:pPr>
              <w:r>
                <w:rPr>
                  <w:noProof/>
                  <w:lang w:val="en-US"/>
                </w:rPr>
                <w:t xml:space="preserve">Hansen, S. (2012, NOVEMBER 9). </w:t>
              </w:r>
              <w:r>
                <w:rPr>
                  <w:i/>
                  <w:iCs/>
                  <w:noProof/>
                  <w:lang w:val="en-US"/>
                </w:rPr>
                <w:t>THE NEW YORK TIMES MAGAZINE</w:t>
              </w:r>
              <w:r>
                <w:rPr>
                  <w:noProof/>
                  <w:lang w:val="en-US"/>
                </w:rPr>
                <w:t>. Retrieved from NYTIMES: https://www.nytimes.com/2012/11/11/magazine/how-zara-grew-into-the-worlds-largest-fashion-retailer.html</w:t>
              </w:r>
            </w:p>
            <w:p w14:paraId="3CCCFB89" w14:textId="77777777" w:rsidR="00DC60BB" w:rsidRDefault="00DC60BB" w:rsidP="00DC60BB">
              <w:pPr>
                <w:pStyle w:val="Bibliography"/>
                <w:ind w:left="720" w:hanging="720"/>
                <w:rPr>
                  <w:noProof/>
                  <w:lang w:val="en-US"/>
                </w:rPr>
              </w:pPr>
              <w:r>
                <w:rPr>
                  <w:noProof/>
                  <w:lang w:val="en-US"/>
                </w:rPr>
                <w:t xml:space="preserve">HOANG, J. (2015, MAY 1). </w:t>
              </w:r>
              <w:r>
                <w:rPr>
                  <w:i/>
                  <w:iCs/>
                  <w:noProof/>
                  <w:lang w:val="en-US"/>
                </w:rPr>
                <w:t>JADEHOANG1994.</w:t>
              </w:r>
              <w:r>
                <w:rPr>
                  <w:noProof/>
                  <w:lang w:val="en-US"/>
                </w:rPr>
                <w:t xml:space="preserve"> Retrieved from jadehoang1994.wordpress.com: https://jadehoang1994.wordpress.com/2015/05/01/blog-2/</w:t>
              </w:r>
            </w:p>
            <w:p w14:paraId="1EDA8752" w14:textId="77777777" w:rsidR="00DC60BB" w:rsidRDefault="00DC60BB" w:rsidP="00DC60BB">
              <w:pPr>
                <w:pStyle w:val="Bibliography"/>
                <w:ind w:left="720" w:hanging="720"/>
                <w:rPr>
                  <w:noProof/>
                  <w:lang w:val="en-US"/>
                </w:rPr>
              </w:pPr>
              <w:r>
                <w:rPr>
                  <w:noProof/>
                  <w:lang w:val="en-US"/>
                </w:rPr>
                <w:t xml:space="preserve">IVYPANDA. (2021, AUGUST 30). </w:t>
              </w:r>
              <w:r>
                <w:rPr>
                  <w:i/>
                  <w:iCs/>
                  <w:noProof/>
                  <w:lang w:val="en-US"/>
                </w:rPr>
                <w:t>IVYPANDA</w:t>
              </w:r>
              <w:r>
                <w:rPr>
                  <w:noProof/>
                  <w:lang w:val="en-US"/>
                </w:rPr>
                <w:t>. Retrieved from IVYPANDA: https://ivypanda.com/essays/zara-fashion-retailers-organizational-change/</w:t>
              </w:r>
            </w:p>
            <w:p w14:paraId="40861261" w14:textId="77777777" w:rsidR="00DC60BB" w:rsidRDefault="00DC60BB" w:rsidP="00DC60BB">
              <w:pPr>
                <w:pStyle w:val="Bibliography"/>
                <w:ind w:left="720" w:hanging="720"/>
                <w:rPr>
                  <w:noProof/>
                  <w:lang w:val="en-US"/>
                </w:rPr>
              </w:pPr>
              <w:r>
                <w:rPr>
                  <w:noProof/>
                  <w:lang w:val="en-US"/>
                </w:rPr>
                <w:t xml:space="preserve">JADEHOANG. (2015, MARCH 15). </w:t>
              </w:r>
              <w:r>
                <w:rPr>
                  <w:i/>
                  <w:iCs/>
                  <w:noProof/>
                  <w:lang w:val="en-US"/>
                </w:rPr>
                <w:t>JADEHOANG</w:t>
              </w:r>
              <w:r>
                <w:rPr>
                  <w:noProof/>
                  <w:lang w:val="en-US"/>
                </w:rPr>
                <w:t>. Retrieved from jadehoang1994.wordpress: https://jadehoang1994.wordpress.com/2015/03/18/organisation-structures-and-cultures/</w:t>
              </w:r>
            </w:p>
            <w:p w14:paraId="727BF8EA" w14:textId="77777777" w:rsidR="00DC60BB" w:rsidRDefault="00DC60BB" w:rsidP="00DC60BB">
              <w:pPr>
                <w:pStyle w:val="Bibliography"/>
                <w:ind w:left="720" w:hanging="720"/>
                <w:rPr>
                  <w:noProof/>
                  <w:lang w:val="en-US"/>
                </w:rPr>
              </w:pPr>
              <w:r>
                <w:rPr>
                  <w:noProof/>
                  <w:lang w:val="en-US"/>
                </w:rPr>
                <w:t xml:space="preserve">Jangid, M. (2022, AUGUST). </w:t>
              </w:r>
              <w:r>
                <w:rPr>
                  <w:i/>
                  <w:iCs/>
                  <w:noProof/>
                  <w:lang w:val="en-US"/>
                </w:rPr>
                <w:t>RESEARCHGATE</w:t>
              </w:r>
              <w:r>
                <w:rPr>
                  <w:noProof/>
                  <w:lang w:val="en-US"/>
                </w:rPr>
                <w:t>. Retrieved from RESEARCHGATE: https://www.researchgate.net/publication/362568585_ZARA'S_CASE_STUDY_-the_Strategy_of_the_Fast_Fashion_Pioneer_The_Strategy_of_the_Fast_Fashion_Pioneer</w:t>
              </w:r>
            </w:p>
            <w:p w14:paraId="19091582" w14:textId="77777777" w:rsidR="00DC60BB" w:rsidRDefault="00DC60BB" w:rsidP="00DC60BB">
              <w:pPr>
                <w:pStyle w:val="Bibliography"/>
                <w:ind w:left="720" w:hanging="720"/>
                <w:rPr>
                  <w:noProof/>
                  <w:lang w:val="en-US"/>
                </w:rPr>
              </w:pPr>
              <w:r>
                <w:rPr>
                  <w:noProof/>
                  <w:lang w:val="en-US"/>
                </w:rPr>
                <w:t xml:space="preserve">Khaire, T. M., &amp; Mukti. (2008, OCTOBER 1). </w:t>
              </w:r>
              <w:r>
                <w:rPr>
                  <w:i/>
                  <w:iCs/>
                  <w:noProof/>
                  <w:lang w:val="en-US"/>
                </w:rPr>
                <w:t>HARVARD BUSINESS REVIEW</w:t>
              </w:r>
              <w:r>
                <w:rPr>
                  <w:noProof/>
                  <w:lang w:val="en-US"/>
                </w:rPr>
                <w:t>. Retrieved from HBR: https://hbr.org/2008/10/creativity-and-the-role-of-the-leader</w:t>
              </w:r>
            </w:p>
            <w:p w14:paraId="0C8AD04E" w14:textId="77777777" w:rsidR="00DC60BB" w:rsidRDefault="00DC60BB" w:rsidP="00DC60BB">
              <w:pPr>
                <w:pStyle w:val="Bibliography"/>
                <w:ind w:left="720" w:hanging="720"/>
                <w:rPr>
                  <w:noProof/>
                  <w:lang w:val="en-US"/>
                </w:rPr>
              </w:pPr>
              <w:r>
                <w:rPr>
                  <w:noProof/>
                  <w:lang w:val="en-US"/>
                </w:rPr>
                <w:t xml:space="preserve">Kramer, L. (2020, SEPTEMBER 9). </w:t>
              </w:r>
              <w:r>
                <w:rPr>
                  <w:i/>
                  <w:iCs/>
                  <w:noProof/>
                  <w:lang w:val="en-US"/>
                </w:rPr>
                <w:t>CHRON</w:t>
              </w:r>
              <w:r>
                <w:rPr>
                  <w:noProof/>
                  <w:lang w:val="en-US"/>
                </w:rPr>
                <w:t>. Retrieved from SMALLBUSINESS: https://smallbusiness.chron.com/5-different-types-leadership-styles-17584.html</w:t>
              </w:r>
            </w:p>
            <w:p w14:paraId="4465FD07" w14:textId="77777777" w:rsidR="00DC60BB" w:rsidRDefault="00DC60BB" w:rsidP="00DC60BB">
              <w:pPr>
                <w:pStyle w:val="Bibliography"/>
                <w:ind w:left="720" w:hanging="720"/>
                <w:rPr>
                  <w:noProof/>
                  <w:lang w:val="en-US"/>
                </w:rPr>
              </w:pPr>
              <w:r>
                <w:rPr>
                  <w:noProof/>
                  <w:lang w:val="en-US"/>
                </w:rPr>
                <w:t xml:space="preserve">Sitaro, T. D. (2020, FEBRUARY 2). </w:t>
              </w:r>
              <w:r>
                <w:rPr>
                  <w:i/>
                  <w:iCs/>
                  <w:noProof/>
                  <w:lang w:val="en-US"/>
                </w:rPr>
                <w:t>DIGITALREASEARCH.</w:t>
              </w:r>
              <w:r>
                <w:rPr>
                  <w:noProof/>
                  <w:lang w:val="en-US"/>
                </w:rPr>
                <w:t xml:space="preserve"> Retrieved from RESEARCH.LIBRARY.FORDHAM.EDU: https://research.library.fordham.edu/cgi/viewcontent.cgi?article=1044&amp;context=international_senior</w:t>
              </w:r>
            </w:p>
            <w:p w14:paraId="17A8D454" w14:textId="77777777" w:rsidR="00DC60BB" w:rsidRDefault="00DC60BB" w:rsidP="00DC60BB">
              <w:pPr>
                <w:pStyle w:val="Bibliography"/>
                <w:ind w:left="720" w:hanging="720"/>
                <w:rPr>
                  <w:noProof/>
                  <w:lang w:val="en-US"/>
                </w:rPr>
              </w:pPr>
              <w:r>
                <w:rPr>
                  <w:noProof/>
                  <w:lang w:val="en-US"/>
                </w:rPr>
                <w:t xml:space="preserve">SUDHAKARAN, A. (2020, OCTOBER 27). </w:t>
              </w:r>
              <w:r>
                <w:rPr>
                  <w:i/>
                  <w:iCs/>
                  <w:noProof/>
                  <w:lang w:val="en-US"/>
                </w:rPr>
                <w:t>PESTLE ANALYSIS.</w:t>
              </w:r>
              <w:r>
                <w:rPr>
                  <w:noProof/>
                  <w:lang w:val="en-US"/>
                </w:rPr>
                <w:t xml:space="preserve"> Retrieved from PESTLEANALYSIS: https://pestleanalysis.com/zara-swot-analysis/</w:t>
              </w:r>
            </w:p>
            <w:p w14:paraId="42E66BBD" w14:textId="77777777" w:rsidR="00DC60BB" w:rsidRDefault="00DC60BB" w:rsidP="00DC60BB">
              <w:pPr>
                <w:pStyle w:val="Bibliography"/>
                <w:ind w:left="720" w:hanging="720"/>
                <w:rPr>
                  <w:noProof/>
                  <w:lang w:val="en-US"/>
                </w:rPr>
              </w:pPr>
              <w:r>
                <w:rPr>
                  <w:noProof/>
                  <w:lang w:val="en-US"/>
                </w:rPr>
                <w:t xml:space="preserve">Team, I. E. (2022, AUGUST 24). </w:t>
              </w:r>
              <w:r>
                <w:rPr>
                  <w:i/>
                  <w:iCs/>
                  <w:noProof/>
                  <w:lang w:val="en-US"/>
                </w:rPr>
                <w:t>INDEED.</w:t>
              </w:r>
              <w:r>
                <w:rPr>
                  <w:noProof/>
                  <w:lang w:val="en-US"/>
                </w:rPr>
                <w:t xml:space="preserve"> Retrieved from INDEED: https://www.indeed.com/career-advice/career-development/herzberg-theory</w:t>
              </w:r>
            </w:p>
            <w:p w14:paraId="1CC0079B" w14:textId="77777777" w:rsidR="00DC60BB" w:rsidRDefault="00DC60BB" w:rsidP="00DC60BB">
              <w:pPr>
                <w:pStyle w:val="Bibliography"/>
                <w:ind w:left="720" w:hanging="720"/>
                <w:rPr>
                  <w:noProof/>
                  <w:lang w:val="en-US"/>
                </w:rPr>
              </w:pPr>
              <w:r>
                <w:rPr>
                  <w:noProof/>
                  <w:lang w:val="en-US"/>
                </w:rPr>
                <w:lastRenderedPageBreak/>
                <w:t xml:space="preserve">Thomson, T. M. (1998). MANAGEMENT BY OBJECTIVES. In Jossey-Bass/Pfeiffer, </w:t>
              </w:r>
              <w:r>
                <w:rPr>
                  <w:i/>
                  <w:iCs/>
                  <w:noProof/>
                  <w:lang w:val="en-US"/>
                </w:rPr>
                <w:t>The Pfeiffer Library Volume 20, 2nd edition</w:t>
              </w:r>
              <w:r>
                <w:rPr>
                  <w:noProof/>
                  <w:lang w:val="en-US"/>
                </w:rPr>
                <w:t xml:space="preserve"> (pp. 1-515). SAN DIEGO: Pfeiffer &amp; Company.</w:t>
              </w:r>
            </w:p>
            <w:p w14:paraId="0F8975B6" w14:textId="7017E131" w:rsidR="005969ED" w:rsidRDefault="005969ED" w:rsidP="00DC60BB">
              <w:r>
                <w:rPr>
                  <w:b/>
                  <w:bCs/>
                  <w:noProof/>
                </w:rPr>
                <w:fldChar w:fldCharType="end"/>
              </w:r>
            </w:p>
          </w:sdtContent>
        </w:sdt>
      </w:sdtContent>
    </w:sdt>
    <w:p w14:paraId="4ED7C216" w14:textId="77777777" w:rsidR="009122C6" w:rsidRDefault="009122C6" w:rsidP="006C0D22"/>
    <w:p w14:paraId="20D50609" w14:textId="77777777" w:rsidR="006C0D22" w:rsidRDefault="006C0D22" w:rsidP="006C0D22"/>
    <w:sectPr w:rsidR="006C0D22" w:rsidSect="00BC1E75">
      <w:headerReference w:type="default" r:id="rId11"/>
      <w:pgSz w:w="11906" w:h="16838"/>
      <w:pgMar w:top="1440" w:right="1440" w:bottom="1440" w:left="1440" w:header="708" w:footer="708" w:gutter="0"/>
      <w:pgBorders w:offsetFrom="page">
        <w:top w:val="triple" w:sz="4" w:space="24" w:color="767171" w:themeColor="background2" w:themeShade="80"/>
        <w:left w:val="triple" w:sz="4" w:space="24" w:color="767171" w:themeColor="background2" w:themeShade="80"/>
        <w:bottom w:val="triple" w:sz="4" w:space="24" w:color="767171" w:themeColor="background2" w:themeShade="80"/>
        <w:right w:val="triple" w:sz="4" w:space="24" w:color="767171" w:themeColor="background2"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A6DF4" w14:textId="77777777" w:rsidR="00A00B45" w:rsidRDefault="00A00B45" w:rsidP="00944808">
      <w:pPr>
        <w:spacing w:after="0" w:line="240" w:lineRule="auto"/>
      </w:pPr>
      <w:r>
        <w:separator/>
      </w:r>
    </w:p>
  </w:endnote>
  <w:endnote w:type="continuationSeparator" w:id="0">
    <w:p w14:paraId="0B60375C" w14:textId="77777777" w:rsidR="00A00B45" w:rsidRDefault="00A00B45" w:rsidP="0094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F1FAE" w14:textId="77777777" w:rsidR="00A00B45" w:rsidRDefault="00A00B45" w:rsidP="00944808">
      <w:pPr>
        <w:spacing w:after="0" w:line="240" w:lineRule="auto"/>
      </w:pPr>
      <w:r>
        <w:separator/>
      </w:r>
    </w:p>
  </w:footnote>
  <w:footnote w:type="continuationSeparator" w:id="0">
    <w:p w14:paraId="5271F61F" w14:textId="77777777" w:rsidR="00A00B45" w:rsidRDefault="00A00B45" w:rsidP="00944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938792"/>
      <w:docPartObj>
        <w:docPartGallery w:val="Page Numbers (Margins)"/>
        <w:docPartUnique/>
      </w:docPartObj>
    </w:sdtPr>
    <w:sdtContent>
      <w:p w14:paraId="725216EB" w14:textId="39FCB079" w:rsidR="00C4239E" w:rsidRDefault="00C4239E">
        <w:pPr>
          <w:pStyle w:val="Header"/>
        </w:pPr>
        <w:r>
          <w:rPr>
            <w:noProof/>
          </w:rPr>
          <w:pict w14:anchorId="32858AFE">
            <v:rect id="_x0000_s1025"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" o:allowincell="f" filled="f" stroked="f">
              <v:textbox style="layout-flow:vertical;mso-layout-flow-alt:bottom-to-top;mso-next-textbox:#_x0000_s1025;mso-fit-shape-to-text:t">
                <w:txbxContent>
                  <w:p w14:paraId="4831FE53" w14:textId="77777777" w:rsidR="00C4239E" w:rsidRDefault="00C4239E">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E79C0"/>
    <w:multiLevelType w:val="hybridMultilevel"/>
    <w:tmpl w:val="40A8E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206A9"/>
    <w:multiLevelType w:val="hybridMultilevel"/>
    <w:tmpl w:val="F4F0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F7667"/>
    <w:multiLevelType w:val="hybridMultilevel"/>
    <w:tmpl w:val="5050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1746757">
    <w:abstractNumId w:val="0"/>
  </w:num>
  <w:num w:numId="2" w16cid:durableId="984893636">
    <w:abstractNumId w:val="2"/>
  </w:num>
  <w:num w:numId="3" w16cid:durableId="387538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C3521"/>
    <w:rsid w:val="00010727"/>
    <w:rsid w:val="00010E52"/>
    <w:rsid w:val="00013738"/>
    <w:rsid w:val="0003796B"/>
    <w:rsid w:val="0005622E"/>
    <w:rsid w:val="00060821"/>
    <w:rsid w:val="000944ED"/>
    <w:rsid w:val="000A3BBE"/>
    <w:rsid w:val="000C7934"/>
    <w:rsid w:val="00115ADC"/>
    <w:rsid w:val="00140452"/>
    <w:rsid w:val="0017729E"/>
    <w:rsid w:val="001A7754"/>
    <w:rsid w:val="001B6CB4"/>
    <w:rsid w:val="001E2D98"/>
    <w:rsid w:val="00207039"/>
    <w:rsid w:val="00234818"/>
    <w:rsid w:val="00236740"/>
    <w:rsid w:val="00252617"/>
    <w:rsid w:val="002A4D60"/>
    <w:rsid w:val="003042CC"/>
    <w:rsid w:val="00304735"/>
    <w:rsid w:val="003067DA"/>
    <w:rsid w:val="00353E07"/>
    <w:rsid w:val="00387519"/>
    <w:rsid w:val="003A67C3"/>
    <w:rsid w:val="003B4FDD"/>
    <w:rsid w:val="003D0DCD"/>
    <w:rsid w:val="003D43E7"/>
    <w:rsid w:val="003D6477"/>
    <w:rsid w:val="004116C7"/>
    <w:rsid w:val="00447FD3"/>
    <w:rsid w:val="004548D5"/>
    <w:rsid w:val="00480B2A"/>
    <w:rsid w:val="004A0BC2"/>
    <w:rsid w:val="004A7263"/>
    <w:rsid w:val="004B51BD"/>
    <w:rsid w:val="004B6246"/>
    <w:rsid w:val="004D59D5"/>
    <w:rsid w:val="004D5FBE"/>
    <w:rsid w:val="004E1410"/>
    <w:rsid w:val="00536736"/>
    <w:rsid w:val="00580EA5"/>
    <w:rsid w:val="005969ED"/>
    <w:rsid w:val="005C2183"/>
    <w:rsid w:val="005C7FF5"/>
    <w:rsid w:val="005D3B8C"/>
    <w:rsid w:val="0061547C"/>
    <w:rsid w:val="00643306"/>
    <w:rsid w:val="006C0D22"/>
    <w:rsid w:val="007141A7"/>
    <w:rsid w:val="00724BAF"/>
    <w:rsid w:val="007256AC"/>
    <w:rsid w:val="007307CB"/>
    <w:rsid w:val="007718E9"/>
    <w:rsid w:val="007A2E27"/>
    <w:rsid w:val="007E2E60"/>
    <w:rsid w:val="00824B66"/>
    <w:rsid w:val="00826CBA"/>
    <w:rsid w:val="008A1B09"/>
    <w:rsid w:val="008B543E"/>
    <w:rsid w:val="008D7464"/>
    <w:rsid w:val="008F7DD7"/>
    <w:rsid w:val="00903E65"/>
    <w:rsid w:val="009122C6"/>
    <w:rsid w:val="00944808"/>
    <w:rsid w:val="009C268D"/>
    <w:rsid w:val="009C57C0"/>
    <w:rsid w:val="009C5FAE"/>
    <w:rsid w:val="009E05EF"/>
    <w:rsid w:val="009F1FB7"/>
    <w:rsid w:val="00A00B45"/>
    <w:rsid w:val="00A077EA"/>
    <w:rsid w:val="00A31AD8"/>
    <w:rsid w:val="00A638D3"/>
    <w:rsid w:val="00AC06A9"/>
    <w:rsid w:val="00B0434E"/>
    <w:rsid w:val="00B10E92"/>
    <w:rsid w:val="00B15CAD"/>
    <w:rsid w:val="00B33645"/>
    <w:rsid w:val="00B52500"/>
    <w:rsid w:val="00BB3077"/>
    <w:rsid w:val="00BC1E75"/>
    <w:rsid w:val="00BC7B9F"/>
    <w:rsid w:val="00BD3B01"/>
    <w:rsid w:val="00BF5F76"/>
    <w:rsid w:val="00C20CC3"/>
    <w:rsid w:val="00C4239E"/>
    <w:rsid w:val="00C57AB0"/>
    <w:rsid w:val="00C63CFE"/>
    <w:rsid w:val="00C75299"/>
    <w:rsid w:val="00CA184C"/>
    <w:rsid w:val="00CB068F"/>
    <w:rsid w:val="00CD47E1"/>
    <w:rsid w:val="00CF1D31"/>
    <w:rsid w:val="00CF4A68"/>
    <w:rsid w:val="00D20BE2"/>
    <w:rsid w:val="00D32C09"/>
    <w:rsid w:val="00D43381"/>
    <w:rsid w:val="00D745F4"/>
    <w:rsid w:val="00DA57B9"/>
    <w:rsid w:val="00DC3521"/>
    <w:rsid w:val="00DC60BB"/>
    <w:rsid w:val="00DD13BE"/>
    <w:rsid w:val="00DD2BFD"/>
    <w:rsid w:val="00DF20FE"/>
    <w:rsid w:val="00E41BFF"/>
    <w:rsid w:val="00E56AEE"/>
    <w:rsid w:val="00E70456"/>
    <w:rsid w:val="00E70B08"/>
    <w:rsid w:val="00F74099"/>
    <w:rsid w:val="00F84FA3"/>
    <w:rsid w:val="00FA66BF"/>
    <w:rsid w:val="00FC542A"/>
    <w:rsid w:val="00FE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1F8E7359"/>
  <w15:docId w15:val="{DCAADFCE-90F7-4F8D-8E99-38CD9AD8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9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0D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0D22"/>
    <w:rPr>
      <w:rFonts w:eastAsiaTheme="minorEastAsia"/>
      <w:lang w:val="en-US"/>
    </w:rPr>
  </w:style>
  <w:style w:type="paragraph" w:styleId="ListParagraph">
    <w:name w:val="List Paragraph"/>
    <w:basedOn w:val="Normal"/>
    <w:uiPriority w:val="34"/>
    <w:qFormat/>
    <w:rsid w:val="00E56AEE"/>
    <w:pPr>
      <w:ind w:left="720"/>
      <w:contextualSpacing/>
    </w:pPr>
  </w:style>
  <w:style w:type="table" w:styleId="TableGrid">
    <w:name w:val="Table Grid"/>
    <w:basedOn w:val="TableNormal"/>
    <w:uiPriority w:val="39"/>
    <w:rsid w:val="003D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4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808"/>
  </w:style>
  <w:style w:type="paragraph" w:styleId="Footer">
    <w:name w:val="footer"/>
    <w:basedOn w:val="Normal"/>
    <w:link w:val="FooterChar"/>
    <w:uiPriority w:val="99"/>
    <w:unhideWhenUsed/>
    <w:rsid w:val="00944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808"/>
  </w:style>
  <w:style w:type="character" w:customStyle="1" w:styleId="Heading1Char">
    <w:name w:val="Heading 1 Char"/>
    <w:basedOn w:val="DefaultParagraphFont"/>
    <w:link w:val="Heading1"/>
    <w:uiPriority w:val="9"/>
    <w:rsid w:val="005969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969ED"/>
  </w:style>
  <w:style w:type="paragraph" w:styleId="TableofFigures">
    <w:name w:val="table of figures"/>
    <w:basedOn w:val="Normal"/>
    <w:next w:val="Normal"/>
    <w:uiPriority w:val="99"/>
    <w:unhideWhenUsed/>
    <w:rsid w:val="00C4239E"/>
    <w:pPr>
      <w:spacing w:after="0"/>
      <w:ind w:left="440" w:hanging="440"/>
    </w:pPr>
    <w:rPr>
      <w:rFonts w:cstheme="minorHAnsi"/>
      <w:caps/>
      <w:sz w:val="20"/>
      <w:szCs w:val="20"/>
    </w:rPr>
  </w:style>
  <w:style w:type="paragraph" w:styleId="Subtitle">
    <w:name w:val="Subtitle"/>
    <w:basedOn w:val="Normal"/>
    <w:next w:val="Normal"/>
    <w:link w:val="SubtitleChar"/>
    <w:uiPriority w:val="11"/>
    <w:qFormat/>
    <w:rsid w:val="0017729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729E"/>
    <w:rPr>
      <w:rFonts w:eastAsiaTheme="minorEastAsia"/>
      <w:color w:val="5A5A5A" w:themeColor="text1" w:themeTint="A5"/>
      <w:spacing w:val="15"/>
    </w:rPr>
  </w:style>
  <w:style w:type="paragraph" w:styleId="TOCHeading">
    <w:name w:val="TOC Heading"/>
    <w:basedOn w:val="Heading1"/>
    <w:next w:val="Normal"/>
    <w:uiPriority w:val="39"/>
    <w:unhideWhenUsed/>
    <w:qFormat/>
    <w:rsid w:val="004A7263"/>
    <w:pPr>
      <w:outlineLvl w:val="9"/>
    </w:pPr>
  </w:style>
  <w:style w:type="paragraph" w:styleId="TOC1">
    <w:name w:val="toc 1"/>
    <w:basedOn w:val="Normal"/>
    <w:next w:val="Normal"/>
    <w:autoRedefine/>
    <w:uiPriority w:val="39"/>
    <w:unhideWhenUsed/>
    <w:rsid w:val="004A7263"/>
    <w:pPr>
      <w:spacing w:after="100"/>
    </w:pPr>
  </w:style>
  <w:style w:type="character" w:styleId="Hyperlink">
    <w:name w:val="Hyperlink"/>
    <w:basedOn w:val="DefaultParagraphFont"/>
    <w:uiPriority w:val="99"/>
    <w:unhideWhenUsed/>
    <w:rsid w:val="004A7263"/>
    <w:rPr>
      <w:color w:val="0563C1" w:themeColor="hyperlink"/>
      <w:u w:val="single"/>
    </w:rPr>
  </w:style>
  <w:style w:type="paragraph" w:styleId="EndnoteText">
    <w:name w:val="endnote text"/>
    <w:basedOn w:val="Normal"/>
    <w:link w:val="EndnoteTextChar"/>
    <w:uiPriority w:val="99"/>
    <w:semiHidden/>
    <w:unhideWhenUsed/>
    <w:rsid w:val="009C5F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C5FAE"/>
    <w:rPr>
      <w:sz w:val="20"/>
      <w:szCs w:val="20"/>
    </w:rPr>
  </w:style>
  <w:style w:type="character" w:styleId="EndnoteReference">
    <w:name w:val="endnote reference"/>
    <w:basedOn w:val="DefaultParagraphFont"/>
    <w:uiPriority w:val="99"/>
    <w:semiHidden/>
    <w:unhideWhenUsed/>
    <w:rsid w:val="009C5FAE"/>
    <w:rPr>
      <w:vertAlign w:val="superscript"/>
    </w:rPr>
  </w:style>
  <w:style w:type="paragraph" w:styleId="FootnoteText">
    <w:name w:val="footnote text"/>
    <w:basedOn w:val="Normal"/>
    <w:link w:val="FootnoteTextChar"/>
    <w:uiPriority w:val="99"/>
    <w:semiHidden/>
    <w:unhideWhenUsed/>
    <w:rsid w:val="009C5F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5FAE"/>
    <w:rPr>
      <w:sz w:val="20"/>
      <w:szCs w:val="20"/>
    </w:rPr>
  </w:style>
  <w:style w:type="character" w:styleId="FootnoteReference">
    <w:name w:val="footnote reference"/>
    <w:basedOn w:val="DefaultParagraphFont"/>
    <w:uiPriority w:val="99"/>
    <w:semiHidden/>
    <w:unhideWhenUsed/>
    <w:rsid w:val="009C5F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72976">
      <w:bodyDiv w:val="1"/>
      <w:marLeft w:val="0"/>
      <w:marRight w:val="0"/>
      <w:marTop w:val="0"/>
      <w:marBottom w:val="0"/>
      <w:divBdr>
        <w:top w:val="none" w:sz="0" w:space="0" w:color="auto"/>
        <w:left w:val="none" w:sz="0" w:space="0" w:color="auto"/>
        <w:bottom w:val="none" w:sz="0" w:space="0" w:color="auto"/>
        <w:right w:val="none" w:sz="0" w:space="0" w:color="auto"/>
      </w:divBdr>
    </w:div>
    <w:div w:id="138110077">
      <w:bodyDiv w:val="1"/>
      <w:marLeft w:val="0"/>
      <w:marRight w:val="0"/>
      <w:marTop w:val="0"/>
      <w:marBottom w:val="0"/>
      <w:divBdr>
        <w:top w:val="none" w:sz="0" w:space="0" w:color="auto"/>
        <w:left w:val="none" w:sz="0" w:space="0" w:color="auto"/>
        <w:bottom w:val="none" w:sz="0" w:space="0" w:color="auto"/>
        <w:right w:val="none" w:sz="0" w:space="0" w:color="auto"/>
      </w:divBdr>
    </w:div>
    <w:div w:id="147676947">
      <w:bodyDiv w:val="1"/>
      <w:marLeft w:val="0"/>
      <w:marRight w:val="0"/>
      <w:marTop w:val="0"/>
      <w:marBottom w:val="0"/>
      <w:divBdr>
        <w:top w:val="none" w:sz="0" w:space="0" w:color="auto"/>
        <w:left w:val="none" w:sz="0" w:space="0" w:color="auto"/>
        <w:bottom w:val="none" w:sz="0" w:space="0" w:color="auto"/>
        <w:right w:val="none" w:sz="0" w:space="0" w:color="auto"/>
      </w:divBdr>
    </w:div>
    <w:div w:id="159277230">
      <w:bodyDiv w:val="1"/>
      <w:marLeft w:val="0"/>
      <w:marRight w:val="0"/>
      <w:marTop w:val="0"/>
      <w:marBottom w:val="0"/>
      <w:divBdr>
        <w:top w:val="none" w:sz="0" w:space="0" w:color="auto"/>
        <w:left w:val="none" w:sz="0" w:space="0" w:color="auto"/>
        <w:bottom w:val="none" w:sz="0" w:space="0" w:color="auto"/>
        <w:right w:val="none" w:sz="0" w:space="0" w:color="auto"/>
      </w:divBdr>
    </w:div>
    <w:div w:id="200871717">
      <w:bodyDiv w:val="1"/>
      <w:marLeft w:val="0"/>
      <w:marRight w:val="0"/>
      <w:marTop w:val="0"/>
      <w:marBottom w:val="0"/>
      <w:divBdr>
        <w:top w:val="none" w:sz="0" w:space="0" w:color="auto"/>
        <w:left w:val="none" w:sz="0" w:space="0" w:color="auto"/>
        <w:bottom w:val="none" w:sz="0" w:space="0" w:color="auto"/>
        <w:right w:val="none" w:sz="0" w:space="0" w:color="auto"/>
      </w:divBdr>
    </w:div>
    <w:div w:id="382556862">
      <w:bodyDiv w:val="1"/>
      <w:marLeft w:val="0"/>
      <w:marRight w:val="0"/>
      <w:marTop w:val="0"/>
      <w:marBottom w:val="0"/>
      <w:divBdr>
        <w:top w:val="none" w:sz="0" w:space="0" w:color="auto"/>
        <w:left w:val="none" w:sz="0" w:space="0" w:color="auto"/>
        <w:bottom w:val="none" w:sz="0" w:space="0" w:color="auto"/>
        <w:right w:val="none" w:sz="0" w:space="0" w:color="auto"/>
      </w:divBdr>
    </w:div>
    <w:div w:id="426538989">
      <w:bodyDiv w:val="1"/>
      <w:marLeft w:val="0"/>
      <w:marRight w:val="0"/>
      <w:marTop w:val="0"/>
      <w:marBottom w:val="0"/>
      <w:divBdr>
        <w:top w:val="none" w:sz="0" w:space="0" w:color="auto"/>
        <w:left w:val="none" w:sz="0" w:space="0" w:color="auto"/>
        <w:bottom w:val="none" w:sz="0" w:space="0" w:color="auto"/>
        <w:right w:val="none" w:sz="0" w:space="0" w:color="auto"/>
      </w:divBdr>
    </w:div>
    <w:div w:id="438185828">
      <w:bodyDiv w:val="1"/>
      <w:marLeft w:val="0"/>
      <w:marRight w:val="0"/>
      <w:marTop w:val="0"/>
      <w:marBottom w:val="0"/>
      <w:divBdr>
        <w:top w:val="none" w:sz="0" w:space="0" w:color="auto"/>
        <w:left w:val="none" w:sz="0" w:space="0" w:color="auto"/>
        <w:bottom w:val="none" w:sz="0" w:space="0" w:color="auto"/>
        <w:right w:val="none" w:sz="0" w:space="0" w:color="auto"/>
      </w:divBdr>
    </w:div>
    <w:div w:id="484468159">
      <w:bodyDiv w:val="1"/>
      <w:marLeft w:val="0"/>
      <w:marRight w:val="0"/>
      <w:marTop w:val="0"/>
      <w:marBottom w:val="0"/>
      <w:divBdr>
        <w:top w:val="none" w:sz="0" w:space="0" w:color="auto"/>
        <w:left w:val="none" w:sz="0" w:space="0" w:color="auto"/>
        <w:bottom w:val="none" w:sz="0" w:space="0" w:color="auto"/>
        <w:right w:val="none" w:sz="0" w:space="0" w:color="auto"/>
      </w:divBdr>
    </w:div>
    <w:div w:id="504130680">
      <w:bodyDiv w:val="1"/>
      <w:marLeft w:val="0"/>
      <w:marRight w:val="0"/>
      <w:marTop w:val="0"/>
      <w:marBottom w:val="0"/>
      <w:divBdr>
        <w:top w:val="none" w:sz="0" w:space="0" w:color="auto"/>
        <w:left w:val="none" w:sz="0" w:space="0" w:color="auto"/>
        <w:bottom w:val="none" w:sz="0" w:space="0" w:color="auto"/>
        <w:right w:val="none" w:sz="0" w:space="0" w:color="auto"/>
      </w:divBdr>
    </w:div>
    <w:div w:id="517700712">
      <w:bodyDiv w:val="1"/>
      <w:marLeft w:val="0"/>
      <w:marRight w:val="0"/>
      <w:marTop w:val="0"/>
      <w:marBottom w:val="0"/>
      <w:divBdr>
        <w:top w:val="none" w:sz="0" w:space="0" w:color="auto"/>
        <w:left w:val="none" w:sz="0" w:space="0" w:color="auto"/>
        <w:bottom w:val="none" w:sz="0" w:space="0" w:color="auto"/>
        <w:right w:val="none" w:sz="0" w:space="0" w:color="auto"/>
      </w:divBdr>
    </w:div>
    <w:div w:id="579408307">
      <w:bodyDiv w:val="1"/>
      <w:marLeft w:val="0"/>
      <w:marRight w:val="0"/>
      <w:marTop w:val="0"/>
      <w:marBottom w:val="0"/>
      <w:divBdr>
        <w:top w:val="none" w:sz="0" w:space="0" w:color="auto"/>
        <w:left w:val="none" w:sz="0" w:space="0" w:color="auto"/>
        <w:bottom w:val="none" w:sz="0" w:space="0" w:color="auto"/>
        <w:right w:val="none" w:sz="0" w:space="0" w:color="auto"/>
      </w:divBdr>
    </w:div>
    <w:div w:id="583732465">
      <w:bodyDiv w:val="1"/>
      <w:marLeft w:val="0"/>
      <w:marRight w:val="0"/>
      <w:marTop w:val="0"/>
      <w:marBottom w:val="0"/>
      <w:divBdr>
        <w:top w:val="none" w:sz="0" w:space="0" w:color="auto"/>
        <w:left w:val="none" w:sz="0" w:space="0" w:color="auto"/>
        <w:bottom w:val="none" w:sz="0" w:space="0" w:color="auto"/>
        <w:right w:val="none" w:sz="0" w:space="0" w:color="auto"/>
      </w:divBdr>
    </w:div>
    <w:div w:id="672684261">
      <w:bodyDiv w:val="1"/>
      <w:marLeft w:val="0"/>
      <w:marRight w:val="0"/>
      <w:marTop w:val="0"/>
      <w:marBottom w:val="0"/>
      <w:divBdr>
        <w:top w:val="none" w:sz="0" w:space="0" w:color="auto"/>
        <w:left w:val="none" w:sz="0" w:space="0" w:color="auto"/>
        <w:bottom w:val="none" w:sz="0" w:space="0" w:color="auto"/>
        <w:right w:val="none" w:sz="0" w:space="0" w:color="auto"/>
      </w:divBdr>
    </w:div>
    <w:div w:id="681778933">
      <w:bodyDiv w:val="1"/>
      <w:marLeft w:val="0"/>
      <w:marRight w:val="0"/>
      <w:marTop w:val="0"/>
      <w:marBottom w:val="0"/>
      <w:divBdr>
        <w:top w:val="none" w:sz="0" w:space="0" w:color="auto"/>
        <w:left w:val="none" w:sz="0" w:space="0" w:color="auto"/>
        <w:bottom w:val="none" w:sz="0" w:space="0" w:color="auto"/>
        <w:right w:val="none" w:sz="0" w:space="0" w:color="auto"/>
      </w:divBdr>
    </w:div>
    <w:div w:id="700672573">
      <w:bodyDiv w:val="1"/>
      <w:marLeft w:val="0"/>
      <w:marRight w:val="0"/>
      <w:marTop w:val="0"/>
      <w:marBottom w:val="0"/>
      <w:divBdr>
        <w:top w:val="none" w:sz="0" w:space="0" w:color="auto"/>
        <w:left w:val="none" w:sz="0" w:space="0" w:color="auto"/>
        <w:bottom w:val="none" w:sz="0" w:space="0" w:color="auto"/>
        <w:right w:val="none" w:sz="0" w:space="0" w:color="auto"/>
      </w:divBdr>
    </w:div>
    <w:div w:id="713388013">
      <w:bodyDiv w:val="1"/>
      <w:marLeft w:val="0"/>
      <w:marRight w:val="0"/>
      <w:marTop w:val="0"/>
      <w:marBottom w:val="0"/>
      <w:divBdr>
        <w:top w:val="none" w:sz="0" w:space="0" w:color="auto"/>
        <w:left w:val="none" w:sz="0" w:space="0" w:color="auto"/>
        <w:bottom w:val="none" w:sz="0" w:space="0" w:color="auto"/>
        <w:right w:val="none" w:sz="0" w:space="0" w:color="auto"/>
      </w:divBdr>
    </w:div>
    <w:div w:id="723287068">
      <w:bodyDiv w:val="1"/>
      <w:marLeft w:val="0"/>
      <w:marRight w:val="0"/>
      <w:marTop w:val="0"/>
      <w:marBottom w:val="0"/>
      <w:divBdr>
        <w:top w:val="none" w:sz="0" w:space="0" w:color="auto"/>
        <w:left w:val="none" w:sz="0" w:space="0" w:color="auto"/>
        <w:bottom w:val="none" w:sz="0" w:space="0" w:color="auto"/>
        <w:right w:val="none" w:sz="0" w:space="0" w:color="auto"/>
      </w:divBdr>
    </w:div>
    <w:div w:id="743799617">
      <w:bodyDiv w:val="1"/>
      <w:marLeft w:val="0"/>
      <w:marRight w:val="0"/>
      <w:marTop w:val="0"/>
      <w:marBottom w:val="0"/>
      <w:divBdr>
        <w:top w:val="none" w:sz="0" w:space="0" w:color="auto"/>
        <w:left w:val="none" w:sz="0" w:space="0" w:color="auto"/>
        <w:bottom w:val="none" w:sz="0" w:space="0" w:color="auto"/>
        <w:right w:val="none" w:sz="0" w:space="0" w:color="auto"/>
      </w:divBdr>
    </w:div>
    <w:div w:id="795607983">
      <w:bodyDiv w:val="1"/>
      <w:marLeft w:val="0"/>
      <w:marRight w:val="0"/>
      <w:marTop w:val="0"/>
      <w:marBottom w:val="0"/>
      <w:divBdr>
        <w:top w:val="none" w:sz="0" w:space="0" w:color="auto"/>
        <w:left w:val="none" w:sz="0" w:space="0" w:color="auto"/>
        <w:bottom w:val="none" w:sz="0" w:space="0" w:color="auto"/>
        <w:right w:val="none" w:sz="0" w:space="0" w:color="auto"/>
      </w:divBdr>
    </w:div>
    <w:div w:id="839932256">
      <w:bodyDiv w:val="1"/>
      <w:marLeft w:val="0"/>
      <w:marRight w:val="0"/>
      <w:marTop w:val="0"/>
      <w:marBottom w:val="0"/>
      <w:divBdr>
        <w:top w:val="none" w:sz="0" w:space="0" w:color="auto"/>
        <w:left w:val="none" w:sz="0" w:space="0" w:color="auto"/>
        <w:bottom w:val="none" w:sz="0" w:space="0" w:color="auto"/>
        <w:right w:val="none" w:sz="0" w:space="0" w:color="auto"/>
      </w:divBdr>
    </w:div>
    <w:div w:id="845899161">
      <w:bodyDiv w:val="1"/>
      <w:marLeft w:val="0"/>
      <w:marRight w:val="0"/>
      <w:marTop w:val="0"/>
      <w:marBottom w:val="0"/>
      <w:divBdr>
        <w:top w:val="none" w:sz="0" w:space="0" w:color="auto"/>
        <w:left w:val="none" w:sz="0" w:space="0" w:color="auto"/>
        <w:bottom w:val="none" w:sz="0" w:space="0" w:color="auto"/>
        <w:right w:val="none" w:sz="0" w:space="0" w:color="auto"/>
      </w:divBdr>
    </w:div>
    <w:div w:id="852959302">
      <w:bodyDiv w:val="1"/>
      <w:marLeft w:val="0"/>
      <w:marRight w:val="0"/>
      <w:marTop w:val="0"/>
      <w:marBottom w:val="0"/>
      <w:divBdr>
        <w:top w:val="none" w:sz="0" w:space="0" w:color="auto"/>
        <w:left w:val="none" w:sz="0" w:space="0" w:color="auto"/>
        <w:bottom w:val="none" w:sz="0" w:space="0" w:color="auto"/>
        <w:right w:val="none" w:sz="0" w:space="0" w:color="auto"/>
      </w:divBdr>
    </w:div>
    <w:div w:id="866062187">
      <w:bodyDiv w:val="1"/>
      <w:marLeft w:val="0"/>
      <w:marRight w:val="0"/>
      <w:marTop w:val="0"/>
      <w:marBottom w:val="0"/>
      <w:divBdr>
        <w:top w:val="none" w:sz="0" w:space="0" w:color="auto"/>
        <w:left w:val="none" w:sz="0" w:space="0" w:color="auto"/>
        <w:bottom w:val="none" w:sz="0" w:space="0" w:color="auto"/>
        <w:right w:val="none" w:sz="0" w:space="0" w:color="auto"/>
      </w:divBdr>
    </w:div>
    <w:div w:id="885411249">
      <w:bodyDiv w:val="1"/>
      <w:marLeft w:val="0"/>
      <w:marRight w:val="0"/>
      <w:marTop w:val="0"/>
      <w:marBottom w:val="0"/>
      <w:divBdr>
        <w:top w:val="none" w:sz="0" w:space="0" w:color="auto"/>
        <w:left w:val="none" w:sz="0" w:space="0" w:color="auto"/>
        <w:bottom w:val="none" w:sz="0" w:space="0" w:color="auto"/>
        <w:right w:val="none" w:sz="0" w:space="0" w:color="auto"/>
      </w:divBdr>
    </w:div>
    <w:div w:id="910116603">
      <w:bodyDiv w:val="1"/>
      <w:marLeft w:val="0"/>
      <w:marRight w:val="0"/>
      <w:marTop w:val="0"/>
      <w:marBottom w:val="0"/>
      <w:divBdr>
        <w:top w:val="none" w:sz="0" w:space="0" w:color="auto"/>
        <w:left w:val="none" w:sz="0" w:space="0" w:color="auto"/>
        <w:bottom w:val="none" w:sz="0" w:space="0" w:color="auto"/>
        <w:right w:val="none" w:sz="0" w:space="0" w:color="auto"/>
      </w:divBdr>
    </w:div>
    <w:div w:id="979917365">
      <w:bodyDiv w:val="1"/>
      <w:marLeft w:val="0"/>
      <w:marRight w:val="0"/>
      <w:marTop w:val="0"/>
      <w:marBottom w:val="0"/>
      <w:divBdr>
        <w:top w:val="none" w:sz="0" w:space="0" w:color="auto"/>
        <w:left w:val="none" w:sz="0" w:space="0" w:color="auto"/>
        <w:bottom w:val="none" w:sz="0" w:space="0" w:color="auto"/>
        <w:right w:val="none" w:sz="0" w:space="0" w:color="auto"/>
      </w:divBdr>
    </w:div>
    <w:div w:id="1019117344">
      <w:bodyDiv w:val="1"/>
      <w:marLeft w:val="0"/>
      <w:marRight w:val="0"/>
      <w:marTop w:val="0"/>
      <w:marBottom w:val="0"/>
      <w:divBdr>
        <w:top w:val="none" w:sz="0" w:space="0" w:color="auto"/>
        <w:left w:val="none" w:sz="0" w:space="0" w:color="auto"/>
        <w:bottom w:val="none" w:sz="0" w:space="0" w:color="auto"/>
        <w:right w:val="none" w:sz="0" w:space="0" w:color="auto"/>
      </w:divBdr>
    </w:div>
    <w:div w:id="1026979087">
      <w:bodyDiv w:val="1"/>
      <w:marLeft w:val="0"/>
      <w:marRight w:val="0"/>
      <w:marTop w:val="0"/>
      <w:marBottom w:val="0"/>
      <w:divBdr>
        <w:top w:val="none" w:sz="0" w:space="0" w:color="auto"/>
        <w:left w:val="none" w:sz="0" w:space="0" w:color="auto"/>
        <w:bottom w:val="none" w:sz="0" w:space="0" w:color="auto"/>
        <w:right w:val="none" w:sz="0" w:space="0" w:color="auto"/>
      </w:divBdr>
    </w:div>
    <w:div w:id="1047265634">
      <w:bodyDiv w:val="1"/>
      <w:marLeft w:val="0"/>
      <w:marRight w:val="0"/>
      <w:marTop w:val="0"/>
      <w:marBottom w:val="0"/>
      <w:divBdr>
        <w:top w:val="none" w:sz="0" w:space="0" w:color="auto"/>
        <w:left w:val="none" w:sz="0" w:space="0" w:color="auto"/>
        <w:bottom w:val="none" w:sz="0" w:space="0" w:color="auto"/>
        <w:right w:val="none" w:sz="0" w:space="0" w:color="auto"/>
      </w:divBdr>
    </w:div>
    <w:div w:id="1063214887">
      <w:bodyDiv w:val="1"/>
      <w:marLeft w:val="0"/>
      <w:marRight w:val="0"/>
      <w:marTop w:val="0"/>
      <w:marBottom w:val="0"/>
      <w:divBdr>
        <w:top w:val="none" w:sz="0" w:space="0" w:color="auto"/>
        <w:left w:val="none" w:sz="0" w:space="0" w:color="auto"/>
        <w:bottom w:val="none" w:sz="0" w:space="0" w:color="auto"/>
        <w:right w:val="none" w:sz="0" w:space="0" w:color="auto"/>
      </w:divBdr>
    </w:div>
    <w:div w:id="1065031821">
      <w:bodyDiv w:val="1"/>
      <w:marLeft w:val="0"/>
      <w:marRight w:val="0"/>
      <w:marTop w:val="0"/>
      <w:marBottom w:val="0"/>
      <w:divBdr>
        <w:top w:val="none" w:sz="0" w:space="0" w:color="auto"/>
        <w:left w:val="none" w:sz="0" w:space="0" w:color="auto"/>
        <w:bottom w:val="none" w:sz="0" w:space="0" w:color="auto"/>
        <w:right w:val="none" w:sz="0" w:space="0" w:color="auto"/>
      </w:divBdr>
    </w:div>
    <w:div w:id="1067533420">
      <w:bodyDiv w:val="1"/>
      <w:marLeft w:val="0"/>
      <w:marRight w:val="0"/>
      <w:marTop w:val="0"/>
      <w:marBottom w:val="0"/>
      <w:divBdr>
        <w:top w:val="none" w:sz="0" w:space="0" w:color="auto"/>
        <w:left w:val="none" w:sz="0" w:space="0" w:color="auto"/>
        <w:bottom w:val="none" w:sz="0" w:space="0" w:color="auto"/>
        <w:right w:val="none" w:sz="0" w:space="0" w:color="auto"/>
      </w:divBdr>
    </w:div>
    <w:div w:id="1124883963">
      <w:bodyDiv w:val="1"/>
      <w:marLeft w:val="0"/>
      <w:marRight w:val="0"/>
      <w:marTop w:val="0"/>
      <w:marBottom w:val="0"/>
      <w:divBdr>
        <w:top w:val="none" w:sz="0" w:space="0" w:color="auto"/>
        <w:left w:val="none" w:sz="0" w:space="0" w:color="auto"/>
        <w:bottom w:val="none" w:sz="0" w:space="0" w:color="auto"/>
        <w:right w:val="none" w:sz="0" w:space="0" w:color="auto"/>
      </w:divBdr>
    </w:div>
    <w:div w:id="1136533996">
      <w:bodyDiv w:val="1"/>
      <w:marLeft w:val="0"/>
      <w:marRight w:val="0"/>
      <w:marTop w:val="0"/>
      <w:marBottom w:val="0"/>
      <w:divBdr>
        <w:top w:val="none" w:sz="0" w:space="0" w:color="auto"/>
        <w:left w:val="none" w:sz="0" w:space="0" w:color="auto"/>
        <w:bottom w:val="none" w:sz="0" w:space="0" w:color="auto"/>
        <w:right w:val="none" w:sz="0" w:space="0" w:color="auto"/>
      </w:divBdr>
    </w:div>
    <w:div w:id="1159079094">
      <w:bodyDiv w:val="1"/>
      <w:marLeft w:val="0"/>
      <w:marRight w:val="0"/>
      <w:marTop w:val="0"/>
      <w:marBottom w:val="0"/>
      <w:divBdr>
        <w:top w:val="none" w:sz="0" w:space="0" w:color="auto"/>
        <w:left w:val="none" w:sz="0" w:space="0" w:color="auto"/>
        <w:bottom w:val="none" w:sz="0" w:space="0" w:color="auto"/>
        <w:right w:val="none" w:sz="0" w:space="0" w:color="auto"/>
      </w:divBdr>
    </w:div>
    <w:div w:id="1173639842">
      <w:bodyDiv w:val="1"/>
      <w:marLeft w:val="0"/>
      <w:marRight w:val="0"/>
      <w:marTop w:val="0"/>
      <w:marBottom w:val="0"/>
      <w:divBdr>
        <w:top w:val="none" w:sz="0" w:space="0" w:color="auto"/>
        <w:left w:val="none" w:sz="0" w:space="0" w:color="auto"/>
        <w:bottom w:val="none" w:sz="0" w:space="0" w:color="auto"/>
        <w:right w:val="none" w:sz="0" w:space="0" w:color="auto"/>
      </w:divBdr>
    </w:div>
    <w:div w:id="1173883454">
      <w:bodyDiv w:val="1"/>
      <w:marLeft w:val="0"/>
      <w:marRight w:val="0"/>
      <w:marTop w:val="0"/>
      <w:marBottom w:val="0"/>
      <w:divBdr>
        <w:top w:val="none" w:sz="0" w:space="0" w:color="auto"/>
        <w:left w:val="none" w:sz="0" w:space="0" w:color="auto"/>
        <w:bottom w:val="none" w:sz="0" w:space="0" w:color="auto"/>
        <w:right w:val="none" w:sz="0" w:space="0" w:color="auto"/>
      </w:divBdr>
    </w:div>
    <w:div w:id="1222981462">
      <w:bodyDiv w:val="1"/>
      <w:marLeft w:val="0"/>
      <w:marRight w:val="0"/>
      <w:marTop w:val="0"/>
      <w:marBottom w:val="0"/>
      <w:divBdr>
        <w:top w:val="none" w:sz="0" w:space="0" w:color="auto"/>
        <w:left w:val="none" w:sz="0" w:space="0" w:color="auto"/>
        <w:bottom w:val="none" w:sz="0" w:space="0" w:color="auto"/>
        <w:right w:val="none" w:sz="0" w:space="0" w:color="auto"/>
      </w:divBdr>
    </w:div>
    <w:div w:id="1228420817">
      <w:bodyDiv w:val="1"/>
      <w:marLeft w:val="0"/>
      <w:marRight w:val="0"/>
      <w:marTop w:val="0"/>
      <w:marBottom w:val="0"/>
      <w:divBdr>
        <w:top w:val="none" w:sz="0" w:space="0" w:color="auto"/>
        <w:left w:val="none" w:sz="0" w:space="0" w:color="auto"/>
        <w:bottom w:val="none" w:sz="0" w:space="0" w:color="auto"/>
        <w:right w:val="none" w:sz="0" w:space="0" w:color="auto"/>
      </w:divBdr>
    </w:div>
    <w:div w:id="1247417228">
      <w:bodyDiv w:val="1"/>
      <w:marLeft w:val="0"/>
      <w:marRight w:val="0"/>
      <w:marTop w:val="0"/>
      <w:marBottom w:val="0"/>
      <w:divBdr>
        <w:top w:val="none" w:sz="0" w:space="0" w:color="auto"/>
        <w:left w:val="none" w:sz="0" w:space="0" w:color="auto"/>
        <w:bottom w:val="none" w:sz="0" w:space="0" w:color="auto"/>
        <w:right w:val="none" w:sz="0" w:space="0" w:color="auto"/>
      </w:divBdr>
    </w:div>
    <w:div w:id="1296913951">
      <w:bodyDiv w:val="1"/>
      <w:marLeft w:val="0"/>
      <w:marRight w:val="0"/>
      <w:marTop w:val="0"/>
      <w:marBottom w:val="0"/>
      <w:divBdr>
        <w:top w:val="none" w:sz="0" w:space="0" w:color="auto"/>
        <w:left w:val="none" w:sz="0" w:space="0" w:color="auto"/>
        <w:bottom w:val="none" w:sz="0" w:space="0" w:color="auto"/>
        <w:right w:val="none" w:sz="0" w:space="0" w:color="auto"/>
      </w:divBdr>
    </w:div>
    <w:div w:id="1316301587">
      <w:bodyDiv w:val="1"/>
      <w:marLeft w:val="0"/>
      <w:marRight w:val="0"/>
      <w:marTop w:val="0"/>
      <w:marBottom w:val="0"/>
      <w:divBdr>
        <w:top w:val="none" w:sz="0" w:space="0" w:color="auto"/>
        <w:left w:val="none" w:sz="0" w:space="0" w:color="auto"/>
        <w:bottom w:val="none" w:sz="0" w:space="0" w:color="auto"/>
        <w:right w:val="none" w:sz="0" w:space="0" w:color="auto"/>
      </w:divBdr>
    </w:div>
    <w:div w:id="1325471542">
      <w:bodyDiv w:val="1"/>
      <w:marLeft w:val="0"/>
      <w:marRight w:val="0"/>
      <w:marTop w:val="0"/>
      <w:marBottom w:val="0"/>
      <w:divBdr>
        <w:top w:val="none" w:sz="0" w:space="0" w:color="auto"/>
        <w:left w:val="none" w:sz="0" w:space="0" w:color="auto"/>
        <w:bottom w:val="none" w:sz="0" w:space="0" w:color="auto"/>
        <w:right w:val="none" w:sz="0" w:space="0" w:color="auto"/>
      </w:divBdr>
    </w:div>
    <w:div w:id="1360745063">
      <w:bodyDiv w:val="1"/>
      <w:marLeft w:val="0"/>
      <w:marRight w:val="0"/>
      <w:marTop w:val="0"/>
      <w:marBottom w:val="0"/>
      <w:divBdr>
        <w:top w:val="none" w:sz="0" w:space="0" w:color="auto"/>
        <w:left w:val="none" w:sz="0" w:space="0" w:color="auto"/>
        <w:bottom w:val="none" w:sz="0" w:space="0" w:color="auto"/>
        <w:right w:val="none" w:sz="0" w:space="0" w:color="auto"/>
      </w:divBdr>
    </w:div>
    <w:div w:id="1389919301">
      <w:bodyDiv w:val="1"/>
      <w:marLeft w:val="0"/>
      <w:marRight w:val="0"/>
      <w:marTop w:val="0"/>
      <w:marBottom w:val="0"/>
      <w:divBdr>
        <w:top w:val="none" w:sz="0" w:space="0" w:color="auto"/>
        <w:left w:val="none" w:sz="0" w:space="0" w:color="auto"/>
        <w:bottom w:val="none" w:sz="0" w:space="0" w:color="auto"/>
        <w:right w:val="none" w:sz="0" w:space="0" w:color="auto"/>
      </w:divBdr>
    </w:div>
    <w:div w:id="1394430902">
      <w:bodyDiv w:val="1"/>
      <w:marLeft w:val="0"/>
      <w:marRight w:val="0"/>
      <w:marTop w:val="0"/>
      <w:marBottom w:val="0"/>
      <w:divBdr>
        <w:top w:val="none" w:sz="0" w:space="0" w:color="auto"/>
        <w:left w:val="none" w:sz="0" w:space="0" w:color="auto"/>
        <w:bottom w:val="none" w:sz="0" w:space="0" w:color="auto"/>
        <w:right w:val="none" w:sz="0" w:space="0" w:color="auto"/>
      </w:divBdr>
    </w:div>
    <w:div w:id="1428887231">
      <w:bodyDiv w:val="1"/>
      <w:marLeft w:val="0"/>
      <w:marRight w:val="0"/>
      <w:marTop w:val="0"/>
      <w:marBottom w:val="0"/>
      <w:divBdr>
        <w:top w:val="none" w:sz="0" w:space="0" w:color="auto"/>
        <w:left w:val="none" w:sz="0" w:space="0" w:color="auto"/>
        <w:bottom w:val="none" w:sz="0" w:space="0" w:color="auto"/>
        <w:right w:val="none" w:sz="0" w:space="0" w:color="auto"/>
      </w:divBdr>
    </w:div>
    <w:div w:id="1452820494">
      <w:bodyDiv w:val="1"/>
      <w:marLeft w:val="0"/>
      <w:marRight w:val="0"/>
      <w:marTop w:val="0"/>
      <w:marBottom w:val="0"/>
      <w:divBdr>
        <w:top w:val="none" w:sz="0" w:space="0" w:color="auto"/>
        <w:left w:val="none" w:sz="0" w:space="0" w:color="auto"/>
        <w:bottom w:val="none" w:sz="0" w:space="0" w:color="auto"/>
        <w:right w:val="none" w:sz="0" w:space="0" w:color="auto"/>
      </w:divBdr>
    </w:div>
    <w:div w:id="1541742117">
      <w:bodyDiv w:val="1"/>
      <w:marLeft w:val="0"/>
      <w:marRight w:val="0"/>
      <w:marTop w:val="0"/>
      <w:marBottom w:val="0"/>
      <w:divBdr>
        <w:top w:val="none" w:sz="0" w:space="0" w:color="auto"/>
        <w:left w:val="none" w:sz="0" w:space="0" w:color="auto"/>
        <w:bottom w:val="none" w:sz="0" w:space="0" w:color="auto"/>
        <w:right w:val="none" w:sz="0" w:space="0" w:color="auto"/>
      </w:divBdr>
    </w:div>
    <w:div w:id="1656177444">
      <w:bodyDiv w:val="1"/>
      <w:marLeft w:val="0"/>
      <w:marRight w:val="0"/>
      <w:marTop w:val="0"/>
      <w:marBottom w:val="0"/>
      <w:divBdr>
        <w:top w:val="none" w:sz="0" w:space="0" w:color="auto"/>
        <w:left w:val="none" w:sz="0" w:space="0" w:color="auto"/>
        <w:bottom w:val="none" w:sz="0" w:space="0" w:color="auto"/>
        <w:right w:val="none" w:sz="0" w:space="0" w:color="auto"/>
      </w:divBdr>
    </w:div>
    <w:div w:id="1696492529">
      <w:bodyDiv w:val="1"/>
      <w:marLeft w:val="0"/>
      <w:marRight w:val="0"/>
      <w:marTop w:val="0"/>
      <w:marBottom w:val="0"/>
      <w:divBdr>
        <w:top w:val="none" w:sz="0" w:space="0" w:color="auto"/>
        <w:left w:val="none" w:sz="0" w:space="0" w:color="auto"/>
        <w:bottom w:val="none" w:sz="0" w:space="0" w:color="auto"/>
        <w:right w:val="none" w:sz="0" w:space="0" w:color="auto"/>
      </w:divBdr>
    </w:div>
    <w:div w:id="1720742471">
      <w:bodyDiv w:val="1"/>
      <w:marLeft w:val="0"/>
      <w:marRight w:val="0"/>
      <w:marTop w:val="0"/>
      <w:marBottom w:val="0"/>
      <w:divBdr>
        <w:top w:val="none" w:sz="0" w:space="0" w:color="auto"/>
        <w:left w:val="none" w:sz="0" w:space="0" w:color="auto"/>
        <w:bottom w:val="none" w:sz="0" w:space="0" w:color="auto"/>
        <w:right w:val="none" w:sz="0" w:space="0" w:color="auto"/>
      </w:divBdr>
    </w:div>
    <w:div w:id="1754468638">
      <w:bodyDiv w:val="1"/>
      <w:marLeft w:val="0"/>
      <w:marRight w:val="0"/>
      <w:marTop w:val="0"/>
      <w:marBottom w:val="0"/>
      <w:divBdr>
        <w:top w:val="none" w:sz="0" w:space="0" w:color="auto"/>
        <w:left w:val="none" w:sz="0" w:space="0" w:color="auto"/>
        <w:bottom w:val="none" w:sz="0" w:space="0" w:color="auto"/>
        <w:right w:val="none" w:sz="0" w:space="0" w:color="auto"/>
      </w:divBdr>
    </w:div>
    <w:div w:id="1784496381">
      <w:bodyDiv w:val="1"/>
      <w:marLeft w:val="0"/>
      <w:marRight w:val="0"/>
      <w:marTop w:val="0"/>
      <w:marBottom w:val="0"/>
      <w:divBdr>
        <w:top w:val="none" w:sz="0" w:space="0" w:color="auto"/>
        <w:left w:val="none" w:sz="0" w:space="0" w:color="auto"/>
        <w:bottom w:val="none" w:sz="0" w:space="0" w:color="auto"/>
        <w:right w:val="none" w:sz="0" w:space="0" w:color="auto"/>
      </w:divBdr>
    </w:div>
    <w:div w:id="1831364558">
      <w:bodyDiv w:val="1"/>
      <w:marLeft w:val="0"/>
      <w:marRight w:val="0"/>
      <w:marTop w:val="0"/>
      <w:marBottom w:val="0"/>
      <w:divBdr>
        <w:top w:val="none" w:sz="0" w:space="0" w:color="auto"/>
        <w:left w:val="none" w:sz="0" w:space="0" w:color="auto"/>
        <w:bottom w:val="none" w:sz="0" w:space="0" w:color="auto"/>
        <w:right w:val="none" w:sz="0" w:space="0" w:color="auto"/>
      </w:divBdr>
    </w:div>
    <w:div w:id="1860579681">
      <w:bodyDiv w:val="1"/>
      <w:marLeft w:val="0"/>
      <w:marRight w:val="0"/>
      <w:marTop w:val="0"/>
      <w:marBottom w:val="0"/>
      <w:divBdr>
        <w:top w:val="none" w:sz="0" w:space="0" w:color="auto"/>
        <w:left w:val="none" w:sz="0" w:space="0" w:color="auto"/>
        <w:bottom w:val="none" w:sz="0" w:space="0" w:color="auto"/>
        <w:right w:val="none" w:sz="0" w:space="0" w:color="auto"/>
      </w:divBdr>
    </w:div>
    <w:div w:id="1863276427">
      <w:bodyDiv w:val="1"/>
      <w:marLeft w:val="0"/>
      <w:marRight w:val="0"/>
      <w:marTop w:val="0"/>
      <w:marBottom w:val="0"/>
      <w:divBdr>
        <w:top w:val="none" w:sz="0" w:space="0" w:color="auto"/>
        <w:left w:val="none" w:sz="0" w:space="0" w:color="auto"/>
        <w:bottom w:val="none" w:sz="0" w:space="0" w:color="auto"/>
        <w:right w:val="none" w:sz="0" w:space="0" w:color="auto"/>
      </w:divBdr>
    </w:div>
    <w:div w:id="1951621754">
      <w:bodyDiv w:val="1"/>
      <w:marLeft w:val="0"/>
      <w:marRight w:val="0"/>
      <w:marTop w:val="0"/>
      <w:marBottom w:val="0"/>
      <w:divBdr>
        <w:top w:val="none" w:sz="0" w:space="0" w:color="auto"/>
        <w:left w:val="none" w:sz="0" w:space="0" w:color="auto"/>
        <w:bottom w:val="none" w:sz="0" w:space="0" w:color="auto"/>
        <w:right w:val="none" w:sz="0" w:space="0" w:color="auto"/>
      </w:divBdr>
    </w:div>
    <w:div w:id="2064718909">
      <w:bodyDiv w:val="1"/>
      <w:marLeft w:val="0"/>
      <w:marRight w:val="0"/>
      <w:marTop w:val="0"/>
      <w:marBottom w:val="0"/>
      <w:divBdr>
        <w:top w:val="none" w:sz="0" w:space="0" w:color="auto"/>
        <w:left w:val="none" w:sz="0" w:space="0" w:color="auto"/>
        <w:bottom w:val="none" w:sz="0" w:space="0" w:color="auto"/>
        <w:right w:val="none" w:sz="0" w:space="0" w:color="auto"/>
      </w:divBdr>
    </w:div>
    <w:div w:id="2091123087">
      <w:bodyDiv w:val="1"/>
      <w:marLeft w:val="0"/>
      <w:marRight w:val="0"/>
      <w:marTop w:val="0"/>
      <w:marBottom w:val="0"/>
      <w:divBdr>
        <w:top w:val="none" w:sz="0" w:space="0" w:color="auto"/>
        <w:left w:val="none" w:sz="0" w:space="0" w:color="auto"/>
        <w:bottom w:val="none" w:sz="0" w:space="0" w:color="auto"/>
        <w:right w:val="none" w:sz="0" w:space="0" w:color="auto"/>
      </w:divBdr>
    </w:div>
    <w:div w:id="2139299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BD452A77F6409CBFECD106F2021E5E"/>
        <w:category>
          <w:name w:val="General"/>
          <w:gallery w:val="placeholder"/>
        </w:category>
        <w:types>
          <w:type w:val="bbPlcHdr"/>
        </w:types>
        <w:behaviors>
          <w:behavior w:val="content"/>
        </w:behaviors>
        <w:guid w:val="{EDD7F5D9-4F1F-40BF-8FEF-025AEEEC17B5}"/>
      </w:docPartPr>
      <w:docPartBody>
        <w:p w:rsidR="00000000" w:rsidRDefault="00000000">
          <w:pPr>
            <w:pStyle w:val="1DBD452A77F6409CBFECD106F2021E5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393"/>
    <w:rsid w:val="00DE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7D553621B04AF986B243ACEB9F0FDB">
    <w:name w:val="6F7D553621B04AF986B243ACEB9F0FDB"/>
    <w:rsid w:val="00DE7393"/>
  </w:style>
  <w:style w:type="paragraph" w:customStyle="1" w:styleId="0ABBEDDD467141EB8DAFDAF64B6E9F0E">
    <w:name w:val="0ABBEDDD467141EB8DAFDAF64B6E9F0E"/>
    <w:rsid w:val="00DE7393"/>
  </w:style>
  <w:style w:type="paragraph" w:customStyle="1" w:styleId="1DBD452A77F6409CBFECD106F2021E5E">
    <w:name w:val="1DBD452A77F6409CBFECD106F2021E5E"/>
  </w:style>
  <w:style w:type="paragraph" w:customStyle="1" w:styleId="08122454D8154957BDA4FFE194CBDF23">
    <w:name w:val="08122454D8154957BDA4FFE194CBDF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2022-09-01T00:00:00</PublishDate>
  <Abstract/>
  <CompanyAddress>Leadership and management, theory, and practice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Ter08</b:Tag>
    <b:SourceType>InternetSite</b:SourceType>
    <b:Guid>{C54E79B3-EBA8-4A88-A601-BA2958094747}</b:Guid>
    <b:Author>
      <b:Author>
        <b:NameList>
          <b:Person>
            <b:Last>Khaire</b:Last>
            <b:First>Teresa</b:First>
            <b:Middle>M. Amabile</b:Middle>
          </b:Person>
          <b:Person>
            <b:Last>Mukti</b:Last>
          </b:Person>
        </b:NameList>
      </b:Author>
    </b:Author>
    <b:Title>HARVARD BUSINESS REVIEW</b:Title>
    <b:InternetSiteTitle>HBR</b:InternetSiteTitle>
    <b:Year>2008</b:Year>
    <b:Month>OCTOBER</b:Month>
    <b:Day>1</b:Day>
    <b:URL>https://hbr.org/2008/10/creativity-and-the-role-of-the-leader</b:URL>
    <b:RefOrder>1</b:RefOrder>
  </b:Source>
  <b:Source>
    <b:Tag>Suz12</b:Tag>
    <b:SourceType>InternetSite</b:SourceType>
    <b:Guid>{297C7EF8-88C0-471C-A091-9526DD4A6669}</b:Guid>
    <b:Author>
      <b:Author>
        <b:NameList>
          <b:Person>
            <b:Last>Hansen</b:Last>
            <b:First>Suzy</b:First>
          </b:Person>
        </b:NameList>
      </b:Author>
    </b:Author>
    <b:Title>THE NEW YORK TIMES MAGAZINE</b:Title>
    <b:InternetSiteTitle>NYTIMES</b:InternetSiteTitle>
    <b:Year>2012</b:Year>
    <b:Month>NOVEMBER</b:Month>
    <b:Day>9</b:Day>
    <b:URL>https://www.nytimes.com/2012/11/11/magazine/how-zara-grew-into-the-worlds-largest-fashion-retailer.html</b:URL>
    <b:RefOrder>2</b:RefOrder>
  </b:Source>
  <b:Source>
    <b:Tag>Mon22</b:Tag>
    <b:SourceType>InternetSite</b:SourceType>
    <b:Guid>{8EB1E782-F806-441D-B246-5457159E0B74}</b:Guid>
    <b:Author>
      <b:Author>
        <b:NameList>
          <b:Person>
            <b:Last>Jangid</b:Last>
            <b:First>Monu</b:First>
          </b:Person>
        </b:NameList>
      </b:Author>
    </b:Author>
    <b:Title>RESEARCHGATE</b:Title>
    <b:InternetSiteTitle>RESEARCHGATE</b:InternetSiteTitle>
    <b:Year>2022</b:Year>
    <b:Month>AUGUST</b:Month>
    <b:URL>https://www.researchgate.net/publication/362568585_ZARA'S_CASE_STUDY_-the_Strategy_of_the_Fast_Fashion_Pioneer_The_Strategy_of_the_Fast_Fashion_Pioneer</b:URL>
    <b:RefOrder>3</b:RefOrder>
  </b:Source>
  <b:Source>
    <b:Tag>Jes21</b:Tag>
    <b:SourceType>Report</b:SourceType>
    <b:Guid>{63CA1623-7C32-4379-8C20-AFEC7838B725}</b:Guid>
    <b:Title>Zara Strategic Analysis</b:Title>
    <b:Year>2021</b:Year>
    <b:Author>
      <b:Author>
        <b:NameList>
          <b:Person>
            <b:Last>Ha</b:Last>
            <b:First>Jessica</b:First>
          </b:Person>
        </b:NameList>
      </b:Author>
    </b:Author>
    <b:Publisher>University of Nebraska</b:Publisher>
    <b:City>LINCOLN</b:City>
    <b:RefOrder>4</b:RefOrder>
  </b:Source>
  <b:Source>
    <b:Tag>JAD15</b:Tag>
    <b:SourceType>DocumentFromInternetSite</b:SourceType>
    <b:Guid>{5E470FB1-B1EC-4E61-85B3-FA84DA48DCC0}</b:Guid>
    <b:Title>JADEHOANG1994</b:Title>
    <b:Year>2015</b:Year>
    <b:Author>
      <b:Author>
        <b:NameList>
          <b:Person>
            <b:Last>HOANG</b:Last>
            <b:First>JADE</b:First>
          </b:Person>
        </b:NameList>
      </b:Author>
    </b:Author>
    <b:InternetSiteTitle>jadehoang1994.wordpress.com</b:InternetSiteTitle>
    <b:Month>MAY</b:Month>
    <b:Day>1</b:Day>
    <b:URL>https://jadehoang1994.wordpress.com/2015/05/01/blog-2/</b:URL>
    <b:RefOrder>5</b:RefOrder>
  </b:Source>
  <b:Source>
    <b:Tag>BUS22</b:Tag>
    <b:SourceType>InternetSite</b:SourceType>
    <b:Guid>{6A4F9587-EEE7-459C-85BB-E7CBA6DBC228}</b:Guid>
    <b:Author>
      <b:Author>
        <b:NameList>
          <b:Person>
            <b:Last>BUSINESSBALLS</b:Last>
          </b:Person>
        </b:NameList>
      </b:Author>
    </b:Author>
    <b:Title>BUSINESSBALLS</b:Title>
    <b:InternetSiteTitle>BUSINESSBALLS</b:InternetSiteTitle>
    <b:Year>2022</b:Year>
    <b:Month>09</b:Month>
    <b:Day>6</b:Day>
    <b:URL>https://www.businessballs.com/leadership-styles/action-centred-leadership-john-adair/</b:URL>
    <b:RefOrder>6</b:RefOrder>
  </b:Source>
  <b:Source>
    <b:Tag>Lin20</b:Tag>
    <b:SourceType>InternetSite</b:SourceType>
    <b:Guid>{AE20E784-DC8A-4DF0-B81B-07002C2386AF}</b:Guid>
    <b:Author>
      <b:Author>
        <b:NameList>
          <b:Person>
            <b:Last>Kramer</b:Last>
            <b:First>Lindsay</b:First>
          </b:Person>
        </b:NameList>
      </b:Author>
    </b:Author>
    <b:Title>CHRON</b:Title>
    <b:InternetSiteTitle>SMALLBUSINESS</b:InternetSiteTitle>
    <b:Year>2020</b:Year>
    <b:Month>SEPTEMBER</b:Month>
    <b:Day>9</b:Day>
    <b:URL>https://smallbusiness.chron.com/5-different-types-leadership-styles-17584.html</b:URL>
    <b:RefOrder>7</b:RefOrder>
  </b:Source>
  <b:Source>
    <b:Tag>Dia22</b:Tag>
    <b:SourceType>InternetSite</b:SourceType>
    <b:Guid>{DCAD00AB-40E1-40F0-8928-A0E9AA6349F9}</b:Guid>
    <b:Author>
      <b:Author>
        <b:NameList>
          <b:Person>
            <b:Last>Diaz</b:Last>
            <b:First>Diana</b:First>
          </b:Person>
        </b:NameList>
      </b:Author>
    </b:Author>
    <b:Title>TERMPAPER WAREHOUSE</b:Title>
    <b:InternetSiteTitle>TERMPAPERWAREHOUSE</b:InternetSiteTitle>
    <b:Year>2022</b:Year>
    <b:URL>https://www.termpaperwarehouse.com/essay-on/Case-Study-Zara-Inditex/436123</b:URL>
    <b:RefOrder>8</b:RefOrder>
  </b:Source>
  <b:Source>
    <b:Tag>JAD151</b:Tag>
    <b:SourceType>InternetSite</b:SourceType>
    <b:Guid>{C383B888-8ADC-4060-9802-0E3FFD2840DB}</b:Guid>
    <b:Author>
      <b:Author>
        <b:NameList>
          <b:Person>
            <b:Last>JADEHOANG</b:Last>
          </b:Person>
        </b:NameList>
      </b:Author>
    </b:Author>
    <b:Title>JADEHOANG</b:Title>
    <b:InternetSiteTitle>jadehoang1994.wordpress</b:InternetSiteTitle>
    <b:Year>2015</b:Year>
    <b:Month>MARCH</b:Month>
    <b:Day>15</b:Day>
    <b:URL>https://jadehoang1994.wordpress.com/2015/03/18/organisation-structures-and-cultures/</b:URL>
    <b:RefOrder>9</b:RefOrder>
  </b:Source>
  <b:Source>
    <b:Tag>Sit20</b:Tag>
    <b:SourceType>DocumentFromInternetSite</b:SourceType>
    <b:Guid>{2B99BED2-4C45-4C28-948A-FA0C39F3519E}</b:Guid>
    <b:Author>
      <b:Author>
        <b:NameList>
          <b:Person>
            <b:Last>Sitaro</b:Last>
            <b:First>Tatiana</b:First>
            <b:Middle>Destiny</b:Middle>
          </b:Person>
        </b:NameList>
      </b:Author>
    </b:Author>
    <b:Title>DIGITALREASEARCH</b:Title>
    <b:InternetSiteTitle>RESEARCH.LIBRARY.FORDHAM.EDU</b:InternetSiteTitle>
    <b:Year>2020</b:Year>
    <b:Month>FEBRUARY</b:Month>
    <b:Day>2</b:Day>
    <b:URL>https://research.library.fordham.edu/cgi/viewcontent.cgi?article=1044&amp;context=international_senior</b:URL>
    <b:RefOrder>10</b:RefOrder>
  </b:Source>
  <b:Source>
    <b:Tag>Pat13</b:Tag>
    <b:SourceType>DocumentFromInternetSite</b:SourceType>
    <b:Guid>{B41EE58A-5760-4635-ACDB-A26166AEBD8A}</b:Guid>
    <b:Author>
      <b:Author>
        <b:NameList>
          <b:Person>
            <b:Last>Adam</b:Last>
            <b:First>Patricia</b:First>
          </b:Person>
        </b:NameList>
      </b:Author>
    </b:Author>
    <b:Title>ACADEMIA</b:Title>
    <b:InternetSiteTitle>ACADEMIA.EDU</b:InternetSiteTitle>
    <b:Year>2013</b:Year>
    <b:URL>https://www.academia.edu/5492552/The_Strategic_Management_Analysis_of_ZARA_Relative_to_the_Case_in_Developing_Countries_</b:URL>
    <b:RefOrder>11</b:RefOrder>
  </b:Source>
  <b:Source>
    <b:Tag>Ind22</b:Tag>
    <b:SourceType>DocumentFromInternetSite</b:SourceType>
    <b:Guid>{CD64D897-5616-46F9-B509-69E10E2B6CC5}</b:Guid>
    <b:Author>
      <b:Author>
        <b:NameList>
          <b:Person>
            <b:Last>Team</b:Last>
            <b:First>Indeed</b:First>
            <b:Middle>Editorial</b:Middle>
          </b:Person>
        </b:NameList>
      </b:Author>
    </b:Author>
    <b:Title>INDEED</b:Title>
    <b:InternetSiteTitle>INDEED</b:InternetSiteTitle>
    <b:Year>2022</b:Year>
    <b:Month>AUGUST</b:Month>
    <b:Day>24</b:Day>
    <b:URL>https://www.indeed.com/career-advice/career-development/herzberg-theory</b:URL>
    <b:RefOrder>12</b:RefOrder>
  </b:Source>
  <b:Source>
    <b:Tag>AMR20</b:Tag>
    <b:SourceType>DocumentFromInternetSite</b:SourceType>
    <b:Guid>{FF947CF2-34EC-49FB-B0F9-6F2767734DE4}</b:Guid>
    <b:Author>
      <b:Author>
        <b:NameList>
          <b:Person>
            <b:Last>SUDHAKARAN</b:Last>
            <b:First>AMRITH</b:First>
          </b:Person>
        </b:NameList>
      </b:Author>
    </b:Author>
    <b:Title>PESTLE ANALYSIS</b:Title>
    <b:InternetSiteTitle>PESTLEANALYSIS</b:InternetSiteTitle>
    <b:Year>2020</b:Year>
    <b:Month>OCTOBER</b:Month>
    <b:Day>27</b:Day>
    <b:URL>https://pestleanalysis.com/zara-swot-analysis/</b:URL>
    <b:RefOrder>13</b:RefOrder>
  </b:Source>
  <b:Source>
    <b:Tag>Cos17</b:Tag>
    <b:SourceType>Report</b:SourceType>
    <b:Guid>{6CB9EA48-FF45-4137-9BE7-BF5F1A46A8C2}</b:Guid>
    <b:Author>
      <b:Author>
        <b:NameList>
          <b:Person>
            <b:Last>Costa</b:Last>
            <b:First>Ana</b:First>
            <b:Middle>Mafalda Ricardo Morgado</b:Middle>
          </b:Person>
        </b:NameList>
      </b:Author>
    </b:Author>
    <b:Title>ZARA’S CASE STUDY. The Strategy of the Fast Fashion Pioneer</b:Title>
    <b:Year>2017</b:Year>
    <b:Publisher>INSTITUTO UNIVERSITARIO DE LISBOA</b:Publisher>
    <b:City>LISBOA</b:City>
    <b:RefOrder>14</b:RefOrder>
  </b:Source>
  <b:Source>
    <b:Tag>IVY21</b:Tag>
    <b:SourceType>InternetSite</b:SourceType>
    <b:Guid>{53AD88ED-03C0-4F6C-B238-37894C117C09}</b:Guid>
    <b:Title>IVYPANDA</b:Title>
    <b:Year>2021</b:Year>
    <b:Author>
      <b:Author>
        <b:NameList>
          <b:Person>
            <b:Last>IVYPANDA</b:Last>
          </b:Person>
        </b:NameList>
      </b:Author>
    </b:Author>
    <b:InternetSiteTitle>IVYPANDA</b:InternetSiteTitle>
    <b:Month>AUGUST</b:Month>
    <b:Day>30</b:Day>
    <b:URL>https://ivypanda.com/essays/zara-fashion-retailers-organizational-change/</b:URL>
    <b:RefOrder>15</b:RefOrder>
  </b:Source>
  <b:Source>
    <b:Tag>Tho98</b:Tag>
    <b:SourceType>BookSection</b:SourceType>
    <b:Guid>{65490F5A-BBB8-4208-848B-F7F22F131E21}</b:Guid>
    <b:Title>MANAGEMENT BY OBJECTIVES</b:Title>
    <b:Year>1998</b:Year>
    <b:Author>
      <b:Author>
        <b:NameList>
          <b:Person>
            <b:Last>Thomson</b:Last>
            <b:First>Thomas</b:First>
            <b:Middle>M.</b:Middle>
          </b:Person>
        </b:NameList>
      </b:Author>
      <b:BookAuthor>
        <b:NameList>
          <b:Person>
            <b:Last>Jossey-Bass/Pfeiffer</b:Last>
          </b:Person>
        </b:NameList>
      </b:BookAuthor>
    </b:Author>
    <b:BookTitle>The Pfeiffer Library Volume 20, 2nd edition</b:BookTitle>
    <b:Pages>1-515</b:Pages>
    <b:City>SAN DIEGO</b:City>
    <b:Publisher>Pfeiffer &amp; Company</b:Publishe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21969-E81D-4060-8709-11FCAF7DA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9</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AND THEORIES APPLIED AT zARA</dc:title>
  <dc:subject/>
  <dc:creator>Consuela Moise</dc:creator>
  <cp:keywords/>
  <dc:description/>
  <cp:lastModifiedBy>Consuela Moise</cp:lastModifiedBy>
  <cp:revision>80</cp:revision>
  <dcterms:created xsi:type="dcterms:W3CDTF">2022-09-06T11:57:00Z</dcterms:created>
  <dcterms:modified xsi:type="dcterms:W3CDTF">2022-09-06T22:12:00Z</dcterms:modified>
</cp:coreProperties>
</file>