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CEE9F1" w14:textId="75106B4A" w:rsidR="006E6B36" w:rsidRPr="00DB23C1" w:rsidRDefault="006E6B36" w:rsidP="009A0913">
      <w:pPr>
        <w:rPr>
          <w:rFonts w:ascii="Times New Roman" w:hAnsi="Times New Roman" w:cs="Times New Roman"/>
          <w:sz w:val="48"/>
          <w:szCs w:val="48"/>
          <w:lang w:val="en-US" w:eastAsia="en-GB"/>
        </w:rPr>
      </w:pPr>
      <w:r w:rsidRPr="00DB23C1">
        <w:rPr>
          <w:rFonts w:ascii="Times New Roman" w:hAnsi="Times New Roman" w:cs="Times New Roman"/>
          <w:sz w:val="48"/>
          <w:szCs w:val="48"/>
          <w:lang w:val="en-US" w:eastAsia="en-GB"/>
        </w:rPr>
        <w:t>Golding-Harvest Ltd</w:t>
      </w:r>
      <w:r w:rsidR="008079C1" w:rsidRPr="00DB23C1">
        <w:rPr>
          <w:rFonts w:ascii="Times New Roman" w:hAnsi="Times New Roman" w:cs="Times New Roman"/>
          <w:sz w:val="48"/>
          <w:szCs w:val="48"/>
          <w:lang w:val="en-US" w:eastAsia="en-GB"/>
        </w:rPr>
        <w:t xml:space="preserve">: </w:t>
      </w:r>
      <w:r w:rsidR="00FF694E" w:rsidRPr="00DB23C1">
        <w:rPr>
          <w:rFonts w:ascii="Times New Roman" w:hAnsi="Times New Roman" w:cs="Times New Roman"/>
          <w:sz w:val="48"/>
          <w:szCs w:val="48"/>
          <w:lang w:val="en-US" w:eastAsia="en-GB"/>
        </w:rPr>
        <w:t>BYO</w:t>
      </w:r>
      <w:r w:rsidR="00EA4E85" w:rsidRPr="00DB23C1">
        <w:rPr>
          <w:rFonts w:ascii="Times New Roman" w:hAnsi="Times New Roman" w:cs="Times New Roman"/>
          <w:sz w:val="48"/>
          <w:szCs w:val="48"/>
          <w:lang w:val="en-US" w:eastAsia="en-GB"/>
        </w:rPr>
        <w:t>T</w:t>
      </w:r>
      <w:r w:rsidR="00FF694E" w:rsidRPr="00DB23C1">
        <w:rPr>
          <w:rFonts w:ascii="Times New Roman" w:hAnsi="Times New Roman" w:cs="Times New Roman"/>
          <w:sz w:val="48"/>
          <w:szCs w:val="48"/>
          <w:lang w:val="en-US" w:eastAsia="en-GB"/>
        </w:rPr>
        <w:t xml:space="preserve"> </w:t>
      </w:r>
      <w:r w:rsidR="00AF3759" w:rsidRPr="00DB23C1">
        <w:rPr>
          <w:rFonts w:ascii="Times New Roman" w:hAnsi="Times New Roman" w:cs="Times New Roman"/>
          <w:sz w:val="48"/>
          <w:szCs w:val="48"/>
          <w:lang w:val="en-US" w:eastAsia="en-GB"/>
        </w:rPr>
        <w:t>Report</w:t>
      </w:r>
    </w:p>
    <w:p w14:paraId="4E1A01C9" w14:textId="036FBC1A" w:rsidR="006E6B36" w:rsidRPr="00DB23C1" w:rsidRDefault="006E6B36" w:rsidP="009A0913">
      <w:pPr>
        <w:rPr>
          <w:rFonts w:ascii="Times New Roman" w:hAnsi="Times New Roman" w:cs="Times New Roman"/>
          <w:sz w:val="32"/>
          <w:szCs w:val="32"/>
          <w:lang w:val="en-US" w:eastAsia="en-GB"/>
        </w:rPr>
      </w:pPr>
      <w:r w:rsidRPr="00DB23C1">
        <w:rPr>
          <w:rFonts w:ascii="Times New Roman" w:hAnsi="Times New Roman" w:cs="Times New Roman"/>
          <w:sz w:val="32"/>
          <w:szCs w:val="32"/>
          <w:lang w:val="en-US" w:eastAsia="en-GB"/>
        </w:rPr>
        <w:t>Synthesize a solution to a potential real-life scenario</w:t>
      </w:r>
    </w:p>
    <w:p w14:paraId="708FEC69" w14:textId="77777777" w:rsidR="00D53B34" w:rsidRPr="009A0913" w:rsidRDefault="00D53B34" w:rsidP="009A0913">
      <w:pPr>
        <w:rPr>
          <w:rFonts w:ascii="Times New Roman" w:hAnsi="Times New Roman" w:cs="Times New Roman"/>
          <w:sz w:val="24"/>
          <w:szCs w:val="24"/>
          <w:lang w:val="en-US" w:eastAsia="en-GB"/>
        </w:rPr>
      </w:pPr>
    </w:p>
    <w:p w14:paraId="350E4942" w14:textId="2CCECA93" w:rsidR="008D399A" w:rsidRPr="009A0913" w:rsidRDefault="006E6B36" w:rsidP="009A0913">
      <w:pPr>
        <w:rPr>
          <w:rFonts w:ascii="Times New Roman" w:eastAsia="SimSun" w:hAnsi="Times New Roman" w:cs="Times New Roman"/>
          <w:sz w:val="24"/>
          <w:szCs w:val="24"/>
          <w:lang w:val="en-US" w:eastAsia="en-GB"/>
        </w:rPr>
      </w:pPr>
      <w:r w:rsidRPr="009A0913">
        <w:rPr>
          <w:rFonts w:ascii="Times New Roman" w:eastAsia="SimSun" w:hAnsi="Times New Roman" w:cs="Times New Roman"/>
          <w:sz w:val="24"/>
          <w:szCs w:val="24"/>
          <w:lang w:val="en-US" w:eastAsia="en-GB"/>
        </w:rPr>
        <w:t>Fernando Cárdenas - P051485</w:t>
      </w:r>
    </w:p>
    <w:p w14:paraId="7C307434" w14:textId="320997B8" w:rsidR="00597C1C" w:rsidRPr="009A0913" w:rsidRDefault="00D30ECD" w:rsidP="009A0913">
      <w:pPr>
        <w:rPr>
          <w:rFonts w:ascii="Times New Roman" w:eastAsia="SimSun" w:hAnsi="Times New Roman" w:cs="Times New Roman"/>
          <w:sz w:val="24"/>
          <w:szCs w:val="24"/>
          <w:lang w:val="en-US" w:eastAsia="en-GB"/>
        </w:rPr>
      </w:pPr>
      <w:r w:rsidRPr="009A0913">
        <w:rPr>
          <w:rFonts w:ascii="Times New Roman" w:eastAsia="Times New Roman" w:hAnsi="Times New Roman" w:cs="Times New Roman"/>
          <w:sz w:val="24"/>
          <w:szCs w:val="24"/>
          <w:lang w:val="en-US" w:eastAsia="zh-CN"/>
        </w:rPr>
        <w:t>S</w:t>
      </w:r>
      <w:r w:rsidR="00947FEC" w:rsidRPr="009A0913">
        <w:rPr>
          <w:rFonts w:ascii="Times New Roman" w:eastAsia="Times New Roman" w:hAnsi="Times New Roman" w:cs="Times New Roman"/>
          <w:sz w:val="24"/>
          <w:szCs w:val="24"/>
          <w:lang w:val="en-US" w:eastAsia="zh-CN"/>
        </w:rPr>
        <w:t>chool of Applied Computing</w:t>
      </w:r>
    </w:p>
    <w:p w14:paraId="5CB81AB9" w14:textId="6018CAC3" w:rsidR="000537FC" w:rsidRPr="009A0913" w:rsidRDefault="00597C1C" w:rsidP="009A0913">
      <w:pPr>
        <w:rPr>
          <w:rFonts w:ascii="Times New Roman" w:eastAsia="SimSun" w:hAnsi="Times New Roman" w:cs="Times New Roman"/>
          <w:sz w:val="24"/>
          <w:szCs w:val="24"/>
          <w:lang w:val="en-US" w:eastAsia="en-GB"/>
        </w:rPr>
      </w:pPr>
      <w:r w:rsidRPr="009A0913">
        <w:rPr>
          <w:rFonts w:ascii="Times New Roman" w:eastAsia="Times New Roman" w:hAnsi="Times New Roman" w:cs="Times New Roman"/>
          <w:sz w:val="24"/>
          <w:szCs w:val="24"/>
          <w:lang w:val="en-US" w:eastAsia="zh-CN"/>
        </w:rPr>
        <w:t>U</w:t>
      </w:r>
      <w:r w:rsidR="00947FEC" w:rsidRPr="009A0913">
        <w:rPr>
          <w:rFonts w:ascii="Times New Roman" w:eastAsia="Times New Roman" w:hAnsi="Times New Roman" w:cs="Times New Roman"/>
          <w:sz w:val="24"/>
          <w:szCs w:val="24"/>
          <w:lang w:val="en-US" w:eastAsia="zh-CN"/>
        </w:rPr>
        <w:t>niversity of Wales Trinity Saint David</w:t>
      </w:r>
    </w:p>
    <w:p w14:paraId="2E68F94C" w14:textId="3FB34DAF" w:rsidR="006E6B36" w:rsidRPr="009A0913" w:rsidRDefault="006E6B36" w:rsidP="009A0913">
      <w:pPr>
        <w:rPr>
          <w:rFonts w:ascii="Times New Roman" w:eastAsia="SimSun" w:hAnsi="Times New Roman" w:cs="Times New Roman"/>
          <w:sz w:val="24"/>
          <w:szCs w:val="24"/>
          <w:lang w:val="en-US" w:eastAsia="en-GB"/>
        </w:rPr>
      </w:pPr>
      <w:r w:rsidRPr="009A0913">
        <w:rPr>
          <w:rFonts w:ascii="Times New Roman" w:eastAsia="SimSun" w:hAnsi="Times New Roman" w:cs="Times New Roman"/>
          <w:sz w:val="24"/>
          <w:szCs w:val="24"/>
          <w:lang w:val="en-US" w:eastAsia="zh-CN"/>
        </w:rPr>
        <w:t>Swansea</w:t>
      </w:r>
      <w:r w:rsidR="000537FC" w:rsidRPr="009A0913">
        <w:rPr>
          <w:rFonts w:ascii="Times New Roman" w:eastAsia="SimSun" w:hAnsi="Times New Roman" w:cs="Times New Roman"/>
          <w:sz w:val="24"/>
          <w:szCs w:val="24"/>
          <w:lang w:val="en-US" w:eastAsia="zh-CN"/>
        </w:rPr>
        <w:t>,</w:t>
      </w:r>
      <w:r w:rsidR="00947FEC" w:rsidRPr="009A0913">
        <w:rPr>
          <w:rFonts w:ascii="Times New Roman" w:eastAsia="SimSun" w:hAnsi="Times New Roman" w:cs="Times New Roman"/>
          <w:sz w:val="24"/>
          <w:szCs w:val="24"/>
          <w:lang w:val="en-US" w:eastAsia="zh-CN"/>
        </w:rPr>
        <w:t xml:space="preserve"> United Kingdom</w:t>
      </w:r>
    </w:p>
    <w:p w14:paraId="3BEA2E1C" w14:textId="2137E3EE" w:rsidR="00036086" w:rsidRPr="009A0913" w:rsidRDefault="00FF1ADB" w:rsidP="009A0913">
      <w:pPr>
        <w:rPr>
          <w:rFonts w:ascii="Times New Roman" w:eastAsia="SimSun" w:hAnsi="Times New Roman" w:cs="Times New Roman"/>
          <w:color w:val="0563C1"/>
          <w:sz w:val="24"/>
          <w:szCs w:val="24"/>
          <w:u w:val="single"/>
          <w:lang w:val="en-US" w:eastAsia="zh-CN"/>
        </w:rPr>
      </w:pPr>
      <w:hyperlink r:id="rId8" w:history="1">
        <w:r w:rsidR="006E6B36" w:rsidRPr="009A0913">
          <w:rPr>
            <w:rFonts w:ascii="Times New Roman" w:eastAsia="SimSun" w:hAnsi="Times New Roman" w:cs="Times New Roman"/>
            <w:color w:val="0563C1"/>
            <w:sz w:val="24"/>
            <w:szCs w:val="24"/>
            <w:u w:val="single"/>
            <w:lang w:val="en-US" w:eastAsia="zh-CN"/>
          </w:rPr>
          <w:t>fcardenas.051485@student.uwtsd.ac.uk</w:t>
        </w:r>
      </w:hyperlink>
    </w:p>
    <w:p w14:paraId="782FD442" w14:textId="5ACC9293" w:rsidR="00956C27" w:rsidRDefault="00956C27"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Lecturer: </w:t>
      </w:r>
      <w:r w:rsidR="00D77FEF" w:rsidRPr="00D77FEF">
        <w:rPr>
          <w:rFonts w:ascii="Times New Roman" w:eastAsia="SimSun" w:hAnsi="Times New Roman" w:cs="Times New Roman"/>
          <w:sz w:val="24"/>
          <w:szCs w:val="24"/>
          <w:lang w:val="en-US" w:eastAsia="zh-CN"/>
        </w:rPr>
        <w:t>Dr</w:t>
      </w:r>
      <w:r w:rsidR="00203BD3">
        <w:rPr>
          <w:rFonts w:ascii="Times New Roman" w:eastAsia="SimSun" w:hAnsi="Times New Roman" w:cs="Times New Roman"/>
          <w:sz w:val="24"/>
          <w:szCs w:val="24"/>
          <w:lang w:val="en-US" w:eastAsia="zh-CN"/>
        </w:rPr>
        <w:t>.</w:t>
      </w:r>
      <w:r w:rsidR="00D77FEF" w:rsidRPr="00D77FEF">
        <w:rPr>
          <w:rFonts w:ascii="Times New Roman" w:eastAsia="SimSun" w:hAnsi="Times New Roman" w:cs="Times New Roman"/>
          <w:sz w:val="24"/>
          <w:szCs w:val="24"/>
          <w:lang w:val="en-US" w:eastAsia="zh-CN"/>
        </w:rPr>
        <w:t xml:space="preserve"> Carlene Campbell</w:t>
      </w:r>
    </w:p>
    <w:p w14:paraId="68F468A0" w14:textId="77777777" w:rsidR="00093660" w:rsidRPr="009A0913" w:rsidRDefault="00093660" w:rsidP="00093660">
      <w:pPr>
        <w:rPr>
          <w:rFonts w:ascii="Times New Roman" w:eastAsia="SimSun" w:hAnsi="Times New Roman" w:cs="Times New Roman"/>
          <w:sz w:val="24"/>
          <w:szCs w:val="24"/>
          <w:lang w:val="en-US" w:eastAsia="en-GB"/>
        </w:rPr>
      </w:pPr>
      <w:r w:rsidRPr="00093660">
        <w:rPr>
          <w:rFonts w:ascii="Times New Roman" w:eastAsia="SimSun" w:hAnsi="Times New Roman" w:cs="Times New Roman"/>
          <w:sz w:val="24"/>
          <w:szCs w:val="24"/>
          <w:lang w:val="en-US" w:eastAsia="en-GB"/>
        </w:rPr>
        <w:t>L5 - Cybersecurity/Internet Security (ACCA5001/M5X01045)</w:t>
      </w:r>
    </w:p>
    <w:p w14:paraId="17929622" w14:textId="7BB8A97B" w:rsidR="00EF516F" w:rsidRDefault="00EF516F" w:rsidP="009A0913">
      <w:pPr>
        <w:rPr>
          <w:rFonts w:ascii="Times New Roman" w:eastAsia="SimSun" w:hAnsi="Times New Roman" w:cs="Times New Roman"/>
          <w:sz w:val="24"/>
          <w:szCs w:val="24"/>
          <w:lang w:val="en-US" w:eastAsia="zh-CN"/>
        </w:rPr>
      </w:pPr>
    </w:p>
    <w:p w14:paraId="764AC605" w14:textId="2D9BB537" w:rsidR="00093660" w:rsidRDefault="00093660" w:rsidP="009A0913">
      <w:pPr>
        <w:rPr>
          <w:rFonts w:ascii="Times New Roman" w:eastAsia="SimSun" w:hAnsi="Times New Roman" w:cs="Times New Roman"/>
          <w:sz w:val="24"/>
          <w:szCs w:val="24"/>
          <w:lang w:val="en-US" w:eastAsia="zh-CN"/>
        </w:rPr>
      </w:pPr>
    </w:p>
    <w:p w14:paraId="4983BB26" w14:textId="77777777" w:rsidR="00093660" w:rsidRPr="00CE43B5" w:rsidRDefault="00093660" w:rsidP="009A0913">
      <w:pPr>
        <w:rPr>
          <w:rFonts w:ascii="Times New Roman" w:eastAsia="SimSun" w:hAnsi="Times New Roman" w:cs="Times New Roman"/>
          <w:sz w:val="24"/>
          <w:szCs w:val="24"/>
          <w:lang w:val="en-US" w:eastAsia="zh-CN"/>
        </w:rPr>
      </w:pPr>
    </w:p>
    <w:sdt>
      <w:sdtPr>
        <w:rPr>
          <w:rFonts w:ascii="Times New Roman" w:eastAsiaTheme="minorEastAsia" w:hAnsi="Times New Roman" w:cs="Times New Roman"/>
          <w:color w:val="auto"/>
          <w:sz w:val="24"/>
          <w:szCs w:val="24"/>
        </w:rPr>
        <w:id w:val="1874110845"/>
        <w:docPartObj>
          <w:docPartGallery w:val="Table of Contents"/>
          <w:docPartUnique/>
        </w:docPartObj>
      </w:sdtPr>
      <w:sdtEndPr/>
      <w:sdtContent>
        <w:p w14:paraId="744A8B13" w14:textId="744FE393" w:rsidR="00CE43B5" w:rsidRPr="00CE43B5" w:rsidRDefault="00CE43B5">
          <w:pPr>
            <w:pStyle w:val="TOCHeading"/>
            <w:rPr>
              <w:rFonts w:ascii="Times New Roman" w:hAnsi="Times New Roman" w:cs="Times New Roman"/>
              <w:b/>
              <w:color w:val="auto"/>
              <w:sz w:val="24"/>
              <w:szCs w:val="24"/>
            </w:rPr>
          </w:pPr>
          <w:r w:rsidRPr="00CE43B5">
            <w:rPr>
              <w:rFonts w:ascii="Times New Roman" w:hAnsi="Times New Roman" w:cs="Times New Roman"/>
              <w:b/>
              <w:color w:val="auto"/>
              <w:sz w:val="24"/>
              <w:szCs w:val="24"/>
            </w:rPr>
            <w:t>Table of Contents</w:t>
          </w:r>
        </w:p>
        <w:p w14:paraId="3E1A3B4A" w14:textId="77777777" w:rsidR="00CE43B5" w:rsidRDefault="00CE43B5">
          <w:pPr>
            <w:pStyle w:val="TOC1"/>
            <w:rPr>
              <w:rFonts w:ascii="Times New Roman" w:hAnsi="Times New Roman"/>
              <w:b/>
              <w:bCs/>
              <w:sz w:val="24"/>
              <w:szCs w:val="24"/>
            </w:rPr>
          </w:pPr>
        </w:p>
        <w:p w14:paraId="672B7418" w14:textId="757E78B4" w:rsidR="00CE43B5" w:rsidRDefault="00AA3B00" w:rsidP="00AA3B00">
          <w:pPr>
            <w:pStyle w:val="TOC1"/>
            <w:rPr>
              <w:rFonts w:ascii="Times New Roman" w:hAnsi="Times New Roman"/>
              <w:sz w:val="24"/>
              <w:szCs w:val="24"/>
            </w:rPr>
          </w:pPr>
          <w:r>
            <w:rPr>
              <w:rFonts w:ascii="Times New Roman" w:hAnsi="Times New Roman"/>
              <w:b/>
              <w:bCs/>
              <w:sz w:val="24"/>
              <w:szCs w:val="24"/>
            </w:rPr>
            <w:t>Introduction</w:t>
          </w:r>
          <w:r w:rsidR="00CE43B5" w:rsidRPr="00CE43B5">
            <w:rPr>
              <w:rFonts w:ascii="Times New Roman" w:hAnsi="Times New Roman"/>
              <w:sz w:val="24"/>
              <w:szCs w:val="24"/>
            </w:rPr>
            <w:ptab w:relativeTo="margin" w:alignment="right" w:leader="dot"/>
          </w:r>
          <w:r w:rsidR="00CE43B5" w:rsidRPr="00CE43B5">
            <w:rPr>
              <w:rFonts w:ascii="Times New Roman" w:hAnsi="Times New Roman"/>
              <w:b/>
              <w:bCs/>
              <w:sz w:val="24"/>
              <w:szCs w:val="24"/>
            </w:rPr>
            <w:t>1</w:t>
          </w:r>
        </w:p>
      </w:sdtContent>
    </w:sdt>
    <w:p w14:paraId="0AC66C2A" w14:textId="44F5CBA5" w:rsidR="00AA3B00" w:rsidRPr="00AA3B00" w:rsidRDefault="00AA3B00" w:rsidP="00AA3B00">
      <w:pPr>
        <w:rPr>
          <w:rFonts w:ascii="Times New Roman" w:hAnsi="Times New Roman" w:cs="Times New Roman"/>
          <w:sz w:val="24"/>
          <w:szCs w:val="24"/>
        </w:rPr>
      </w:pPr>
      <w:r w:rsidRPr="00AA3B00">
        <w:rPr>
          <w:rFonts w:ascii="Times New Roman" w:eastAsia="SimSun" w:hAnsi="Times New Roman" w:cs="Times New Roman"/>
          <w:b/>
          <w:sz w:val="24"/>
          <w:szCs w:val="24"/>
          <w:lang w:val="en-US" w:eastAsia="zh-CN"/>
        </w:rPr>
        <w:t>Scenario Assumptions</w:t>
      </w:r>
      <w:r w:rsidRPr="00CE43B5">
        <w:ptab w:relativeTo="margin" w:alignment="right" w:leader="dot"/>
      </w:r>
      <w:r>
        <w:rPr>
          <w:rFonts w:ascii="Times New Roman" w:hAnsi="Times New Roman" w:cs="Times New Roman"/>
          <w:b/>
          <w:bCs/>
          <w:sz w:val="24"/>
          <w:szCs w:val="24"/>
        </w:rPr>
        <w:t>2</w:t>
      </w:r>
    </w:p>
    <w:p w14:paraId="575D4F55" w14:textId="1C8733F1" w:rsidR="00AA3B00" w:rsidRPr="00CE43B5" w:rsidRDefault="00AA3B00" w:rsidP="00AA3B00">
      <w:pPr>
        <w:rPr>
          <w:rFonts w:ascii="Times New Roman" w:hAnsi="Times New Roman" w:cs="Times New Roman"/>
          <w:sz w:val="24"/>
          <w:szCs w:val="24"/>
        </w:rPr>
      </w:pPr>
      <w:r w:rsidRPr="00AA3B00">
        <w:rPr>
          <w:rFonts w:ascii="Times New Roman" w:eastAsia="SimSun" w:hAnsi="Times New Roman" w:cs="Times New Roman"/>
          <w:b/>
          <w:sz w:val="24"/>
          <w:szCs w:val="24"/>
          <w:lang w:val="en-US" w:eastAsia="zh-CN"/>
        </w:rPr>
        <w:t>BYOD MDM Configuration and Setup</w:t>
      </w:r>
      <w:r w:rsidRPr="00CE43B5">
        <w:rPr>
          <w:rFonts w:ascii="Times New Roman" w:hAnsi="Times New Roman" w:cs="Times New Roman"/>
          <w:sz w:val="24"/>
          <w:szCs w:val="24"/>
        </w:rPr>
        <w:ptab w:relativeTo="margin" w:alignment="right" w:leader="dot"/>
      </w:r>
      <w:r>
        <w:rPr>
          <w:rFonts w:ascii="Times New Roman" w:hAnsi="Times New Roman" w:cs="Times New Roman"/>
          <w:b/>
          <w:bCs/>
          <w:sz w:val="24"/>
          <w:szCs w:val="24"/>
        </w:rPr>
        <w:t>2</w:t>
      </w:r>
    </w:p>
    <w:p w14:paraId="45F8121E" w14:textId="505D55A5" w:rsidR="00AA3B00" w:rsidRPr="00CE43B5" w:rsidRDefault="00AA3B00" w:rsidP="00AA3B00">
      <w:pPr>
        <w:rPr>
          <w:rFonts w:ascii="Times New Roman" w:hAnsi="Times New Roman" w:cs="Times New Roman"/>
          <w:sz w:val="24"/>
          <w:szCs w:val="24"/>
        </w:rPr>
      </w:pPr>
      <w:r w:rsidRPr="00AA3B00">
        <w:rPr>
          <w:rFonts w:ascii="Times New Roman" w:hAnsi="Times New Roman" w:cs="Times New Roman"/>
          <w:b/>
          <w:sz w:val="24"/>
          <w:szCs w:val="24"/>
          <w:lang w:eastAsia="zh-CN"/>
        </w:rPr>
        <w:t>Mobile Device Security</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b/>
          <w:bCs/>
          <w:sz w:val="24"/>
          <w:szCs w:val="24"/>
        </w:rPr>
        <w:t>4</w:t>
      </w:r>
    </w:p>
    <w:p w14:paraId="58DBE25D" w14:textId="29C775CE" w:rsidR="00AA3B00" w:rsidRPr="00CE43B5" w:rsidRDefault="00AA3B00" w:rsidP="00AA3B00">
      <w:pPr>
        <w:rPr>
          <w:rFonts w:ascii="Times New Roman" w:hAnsi="Times New Roman" w:cs="Times New Roman"/>
          <w:sz w:val="24"/>
          <w:szCs w:val="24"/>
        </w:rPr>
      </w:pPr>
      <w:r w:rsidRPr="00AA3B00">
        <w:rPr>
          <w:rFonts w:ascii="Times New Roman" w:hAnsi="Times New Roman" w:cs="Times New Roman"/>
          <w:b/>
          <w:sz w:val="24"/>
          <w:szCs w:val="24"/>
          <w:lang w:eastAsia="zh-CN"/>
        </w:rPr>
        <w:t>Application Management</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sz w:val="24"/>
          <w:szCs w:val="24"/>
        </w:rPr>
        <w:t>4</w:t>
      </w:r>
    </w:p>
    <w:p w14:paraId="6DFFD7EA" w14:textId="598CA15C" w:rsidR="000220DE" w:rsidRDefault="00AA3B00" w:rsidP="000220DE">
      <w:pPr>
        <w:rPr>
          <w:rFonts w:ascii="Times New Roman" w:hAnsi="Times New Roman" w:cs="Times New Roman"/>
          <w:sz w:val="24"/>
          <w:szCs w:val="24"/>
        </w:rPr>
      </w:pPr>
      <w:r w:rsidRPr="009A0913">
        <w:rPr>
          <w:rFonts w:ascii="Times New Roman" w:hAnsi="Times New Roman" w:cs="Times New Roman"/>
          <w:b/>
          <w:sz w:val="24"/>
          <w:szCs w:val="24"/>
          <w:lang w:eastAsia="zh-CN"/>
        </w:rPr>
        <w:t>Information Protection</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sz w:val="24"/>
          <w:szCs w:val="24"/>
        </w:rPr>
        <w:t>5</w:t>
      </w:r>
    </w:p>
    <w:p w14:paraId="0B0B2698" w14:textId="1A540813" w:rsidR="000220DE" w:rsidRPr="00CE43B5" w:rsidRDefault="00AA3B00" w:rsidP="000220DE">
      <w:pPr>
        <w:rPr>
          <w:rFonts w:ascii="Times New Roman" w:hAnsi="Times New Roman" w:cs="Times New Roman"/>
          <w:sz w:val="24"/>
          <w:szCs w:val="24"/>
        </w:rPr>
      </w:pPr>
      <w:r w:rsidRPr="000A3851">
        <w:rPr>
          <w:rFonts w:ascii="Times New Roman" w:hAnsi="Times New Roman" w:cs="Times New Roman"/>
          <w:b/>
          <w:sz w:val="24"/>
          <w:szCs w:val="24"/>
          <w:lang w:eastAsia="zh-CN"/>
        </w:rPr>
        <w:t>List of Acronyms</w:t>
      </w:r>
      <w:r w:rsidR="000220DE"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5</w:t>
      </w:r>
    </w:p>
    <w:p w14:paraId="198EA6EB" w14:textId="6FB2D925" w:rsidR="000220DE" w:rsidRDefault="000220DE" w:rsidP="000220DE">
      <w:pPr>
        <w:rPr>
          <w:rFonts w:ascii="Times New Roman" w:hAnsi="Times New Roman" w:cs="Times New Roman"/>
          <w:sz w:val="24"/>
          <w:szCs w:val="24"/>
        </w:rPr>
      </w:pPr>
      <w:r w:rsidRPr="000220DE">
        <w:rPr>
          <w:rFonts w:ascii="Times New Roman" w:hAnsi="Times New Roman" w:cs="Times New Roman"/>
          <w:b/>
          <w:sz w:val="24"/>
          <w:szCs w:val="24"/>
        </w:rPr>
        <w:t>Summary</w:t>
      </w:r>
      <w:r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6</w:t>
      </w:r>
    </w:p>
    <w:p w14:paraId="20244FBB" w14:textId="53F7C4C7" w:rsidR="000220DE" w:rsidRPr="00CE43B5" w:rsidRDefault="000220DE" w:rsidP="000220DE">
      <w:pPr>
        <w:rPr>
          <w:rFonts w:ascii="Times New Roman" w:hAnsi="Times New Roman" w:cs="Times New Roman"/>
          <w:sz w:val="24"/>
          <w:szCs w:val="24"/>
        </w:rPr>
      </w:pPr>
      <w:r>
        <w:rPr>
          <w:rFonts w:ascii="Times New Roman" w:hAnsi="Times New Roman" w:cs="Times New Roman"/>
          <w:b/>
          <w:sz w:val="24"/>
          <w:szCs w:val="24"/>
        </w:rPr>
        <w:t>References</w:t>
      </w:r>
      <w:r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6</w:t>
      </w:r>
    </w:p>
    <w:p w14:paraId="7F955D2C" w14:textId="77777777" w:rsidR="000220DE" w:rsidRPr="00CE43B5" w:rsidRDefault="000220DE" w:rsidP="000220DE">
      <w:pPr>
        <w:rPr>
          <w:rFonts w:ascii="Times New Roman" w:hAnsi="Times New Roman" w:cs="Times New Roman"/>
          <w:sz w:val="24"/>
          <w:szCs w:val="24"/>
        </w:rPr>
      </w:pPr>
    </w:p>
    <w:p w14:paraId="65AAC052" w14:textId="7B341ECD" w:rsidR="00AA3B00" w:rsidRPr="000220DE" w:rsidRDefault="00AA3B00" w:rsidP="000220DE">
      <w:pPr>
        <w:rPr>
          <w:rFonts w:ascii="Times New Roman" w:hAnsi="Times New Roman" w:cs="Times New Roman"/>
          <w:sz w:val="24"/>
          <w:szCs w:val="24"/>
        </w:rPr>
      </w:pPr>
    </w:p>
    <w:p w14:paraId="0FEFB38B" w14:textId="77777777" w:rsidR="00AA3B00" w:rsidRPr="00AA3B00" w:rsidRDefault="00AA3B00" w:rsidP="00AA3B00">
      <w:pPr>
        <w:rPr>
          <w:lang w:val="en-US"/>
        </w:rPr>
      </w:pPr>
    </w:p>
    <w:p w14:paraId="5DB4D902" w14:textId="7DF61809" w:rsidR="00CE43B5" w:rsidRPr="00CE43B5" w:rsidRDefault="00CE43B5" w:rsidP="009A0913">
      <w:pPr>
        <w:rPr>
          <w:rFonts w:ascii="Times New Roman" w:eastAsia="SimSun" w:hAnsi="Times New Roman" w:cs="Times New Roman"/>
          <w:sz w:val="24"/>
          <w:szCs w:val="24"/>
          <w:lang w:val="en-US" w:eastAsia="zh-CN"/>
        </w:rPr>
      </w:pPr>
    </w:p>
    <w:p w14:paraId="65050A34" w14:textId="0D654D54" w:rsidR="00CE43B5" w:rsidRPr="00CE43B5" w:rsidRDefault="00CE43B5" w:rsidP="009A0913">
      <w:pPr>
        <w:rPr>
          <w:rFonts w:ascii="Times New Roman" w:eastAsia="SimSun" w:hAnsi="Times New Roman" w:cs="Times New Roman"/>
          <w:sz w:val="24"/>
          <w:szCs w:val="24"/>
          <w:lang w:val="en-US" w:eastAsia="zh-CN"/>
        </w:rPr>
      </w:pPr>
    </w:p>
    <w:p w14:paraId="02543A3B" w14:textId="77777777" w:rsidR="00CE43B5" w:rsidRPr="009A0913" w:rsidRDefault="00CE43B5" w:rsidP="009A0913">
      <w:pPr>
        <w:rPr>
          <w:rFonts w:ascii="Times New Roman" w:eastAsia="SimSun" w:hAnsi="Times New Roman" w:cs="Times New Roman"/>
          <w:sz w:val="24"/>
          <w:szCs w:val="24"/>
          <w:lang w:val="en-US" w:eastAsia="zh-CN"/>
        </w:rPr>
        <w:sectPr w:rsidR="00CE43B5" w:rsidRPr="009A0913" w:rsidSect="00157DC1">
          <w:pgSz w:w="11906" w:h="16838" w:code="9"/>
          <w:pgMar w:top="1440" w:right="1440" w:bottom="1440" w:left="1440" w:header="708" w:footer="708" w:gutter="0"/>
          <w:cols w:space="708"/>
          <w:docGrid w:linePitch="360"/>
        </w:sectPr>
      </w:pPr>
    </w:p>
    <w:p w14:paraId="2D786F85" w14:textId="03910933" w:rsidR="006E6B36" w:rsidRPr="009A0913" w:rsidRDefault="006E6B36" w:rsidP="009A0913">
      <w:pPr>
        <w:rPr>
          <w:rFonts w:ascii="Times New Roman" w:eastAsia="SimSun" w:hAnsi="Times New Roman" w:cs="Times New Roman"/>
          <w:sz w:val="24"/>
          <w:szCs w:val="24"/>
          <w:lang w:val="en-US" w:eastAsia="zh-CN"/>
        </w:rPr>
      </w:pPr>
    </w:p>
    <w:p w14:paraId="69811008" w14:textId="77777777" w:rsidR="00EF516F" w:rsidRPr="009A0913" w:rsidRDefault="00EF516F" w:rsidP="009A0913">
      <w:pPr>
        <w:rPr>
          <w:rFonts w:ascii="Times New Roman" w:eastAsia="SimSun" w:hAnsi="Times New Roman" w:cs="Times New Roman"/>
          <w:b/>
          <w:i/>
          <w:sz w:val="24"/>
          <w:szCs w:val="24"/>
          <w:lang w:val="en-US" w:eastAsia="zh-CN"/>
        </w:rPr>
        <w:sectPr w:rsidR="00EF516F" w:rsidRPr="009A0913" w:rsidSect="00157DC1">
          <w:type w:val="continuous"/>
          <w:pgSz w:w="11906" w:h="16838" w:code="9"/>
          <w:pgMar w:top="1440" w:right="1440" w:bottom="1440" w:left="1440" w:header="708" w:footer="708" w:gutter="0"/>
          <w:cols w:num="2" w:space="708"/>
          <w:docGrid w:linePitch="360"/>
        </w:sectPr>
      </w:pPr>
    </w:p>
    <w:p w14:paraId="44F1C7E1" w14:textId="77777777" w:rsidR="00D9446A" w:rsidRPr="009A0913" w:rsidRDefault="00D9446A"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lastRenderedPageBreak/>
        <w:t>Introduction</w:t>
      </w:r>
    </w:p>
    <w:p w14:paraId="4A3EB3ED" w14:textId="1CA5F2D2" w:rsidR="000A751A" w:rsidRPr="009A0913" w:rsidRDefault="00CA5C0B"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w:t>
      </w:r>
      <w:r w:rsidR="00AA3B12" w:rsidRPr="009A0913">
        <w:rPr>
          <w:rFonts w:ascii="Times New Roman" w:eastAsia="SimSun" w:hAnsi="Times New Roman" w:cs="Times New Roman"/>
          <w:sz w:val="24"/>
          <w:szCs w:val="24"/>
          <w:lang w:val="en-US" w:eastAsia="zh-CN"/>
        </w:rPr>
        <w:t xml:space="preserve">Bring Your Own Device </w:t>
      </w:r>
      <w:r w:rsidRPr="009A0913">
        <w:rPr>
          <w:rFonts w:ascii="Times New Roman" w:eastAsia="SimSun" w:hAnsi="Times New Roman" w:cs="Times New Roman"/>
          <w:sz w:val="24"/>
          <w:szCs w:val="24"/>
          <w:lang w:val="en-US" w:eastAsia="zh-CN"/>
        </w:rPr>
        <w:t xml:space="preserve">phenomenon </w:t>
      </w:r>
      <w:r w:rsidR="00AA3B12" w:rsidRPr="009A0913">
        <w:rPr>
          <w:rFonts w:ascii="Times New Roman" w:eastAsia="SimSun" w:hAnsi="Times New Roman" w:cs="Times New Roman"/>
          <w:sz w:val="24"/>
          <w:szCs w:val="24"/>
          <w:lang w:val="en-US" w:eastAsia="zh-CN"/>
        </w:rPr>
        <w:t xml:space="preserve">has risen from what was once a niche trend into arguably what is </w:t>
      </w:r>
      <w:r w:rsidRPr="009A0913">
        <w:rPr>
          <w:rFonts w:ascii="Times New Roman" w:eastAsia="SimSun" w:hAnsi="Times New Roman" w:cs="Times New Roman"/>
          <w:sz w:val="24"/>
          <w:szCs w:val="24"/>
          <w:lang w:val="en-US" w:eastAsia="zh-CN"/>
        </w:rPr>
        <w:t>now the leading</w:t>
      </w:r>
      <w:r w:rsidR="00AA3B12" w:rsidRPr="009A0913">
        <w:rPr>
          <w:rFonts w:ascii="Times New Roman" w:eastAsia="SimSun" w:hAnsi="Times New Roman" w:cs="Times New Roman"/>
          <w:sz w:val="24"/>
          <w:szCs w:val="24"/>
          <w:lang w:val="en-US" w:eastAsia="zh-CN"/>
        </w:rPr>
        <w:t xml:space="preserve"> workplace culture. From corporate </w:t>
      </w:r>
      <w:r w:rsidRPr="009A0913">
        <w:rPr>
          <w:rFonts w:ascii="Times New Roman" w:eastAsia="SimSun" w:hAnsi="Times New Roman" w:cs="Times New Roman"/>
          <w:sz w:val="24"/>
          <w:szCs w:val="24"/>
          <w:lang w:val="en-US" w:eastAsia="zh-CN"/>
        </w:rPr>
        <w:t>to university and school networks, m</w:t>
      </w:r>
      <w:r w:rsidR="00AA3B12" w:rsidRPr="009A0913">
        <w:rPr>
          <w:rFonts w:ascii="Times New Roman" w:eastAsia="SimSun" w:hAnsi="Times New Roman" w:cs="Times New Roman"/>
          <w:sz w:val="24"/>
          <w:szCs w:val="24"/>
          <w:lang w:val="en-US" w:eastAsia="zh-CN"/>
        </w:rPr>
        <w:t xml:space="preserve">ore and more </w:t>
      </w:r>
      <w:r w:rsidRPr="009A0913">
        <w:rPr>
          <w:rFonts w:ascii="Times New Roman" w:eastAsia="SimSun" w:hAnsi="Times New Roman" w:cs="Times New Roman"/>
          <w:sz w:val="24"/>
          <w:szCs w:val="24"/>
          <w:lang w:val="en-US" w:eastAsia="zh-CN"/>
        </w:rPr>
        <w:t xml:space="preserve">users are opting to bring their </w:t>
      </w:r>
      <w:r w:rsidR="00714DEA" w:rsidRPr="009A0913">
        <w:rPr>
          <w:rFonts w:ascii="Times New Roman" w:eastAsia="SimSun" w:hAnsi="Times New Roman" w:cs="Times New Roman"/>
          <w:sz w:val="24"/>
          <w:szCs w:val="24"/>
          <w:lang w:val="en-US" w:eastAsia="zh-CN"/>
        </w:rPr>
        <w:t xml:space="preserve">personal computer </w:t>
      </w:r>
      <w:r w:rsidRPr="009A0913">
        <w:rPr>
          <w:rFonts w:ascii="Times New Roman" w:eastAsia="SimSun" w:hAnsi="Times New Roman" w:cs="Times New Roman"/>
          <w:sz w:val="24"/>
          <w:szCs w:val="24"/>
          <w:lang w:val="en-US" w:eastAsia="zh-CN"/>
        </w:rPr>
        <w:t xml:space="preserve">devices to work or school. </w:t>
      </w:r>
      <w:r w:rsidR="00272885" w:rsidRPr="009A0913">
        <w:rPr>
          <w:rFonts w:ascii="Times New Roman" w:eastAsia="SimSun" w:hAnsi="Times New Roman" w:cs="Times New Roman"/>
          <w:sz w:val="24"/>
          <w:szCs w:val="24"/>
          <w:lang w:val="en-US" w:eastAsia="zh-CN"/>
        </w:rPr>
        <w:t xml:space="preserve">As work and education becomes more of an activity and less of a place to go to, and the deep-rooted established boundaries between personal and work life blur, </w:t>
      </w:r>
      <w:commentRangeStart w:id="0"/>
      <w:r w:rsidR="00272885" w:rsidRPr="009A0913">
        <w:rPr>
          <w:rFonts w:ascii="Times New Roman" w:eastAsia="SimSun" w:hAnsi="Times New Roman" w:cs="Times New Roman"/>
          <w:sz w:val="24"/>
          <w:szCs w:val="24"/>
          <w:lang w:val="en-US" w:eastAsia="zh-CN"/>
        </w:rPr>
        <w:t>it’s</w:t>
      </w:r>
      <w:commentRangeEnd w:id="0"/>
      <w:r w:rsidR="00FD5F46">
        <w:rPr>
          <w:rStyle w:val="CommentReference"/>
        </w:rPr>
        <w:commentReference w:id="0"/>
      </w:r>
      <w:r w:rsidR="00272885" w:rsidRPr="009A0913">
        <w:rPr>
          <w:rFonts w:ascii="Times New Roman" w:eastAsia="SimSun" w:hAnsi="Times New Roman" w:cs="Times New Roman"/>
          <w:sz w:val="24"/>
          <w:szCs w:val="24"/>
          <w:lang w:val="en-US" w:eastAsia="zh-CN"/>
        </w:rPr>
        <w:t xml:space="preserve"> critical that devices are managed in a way that is </w:t>
      </w:r>
      <w:r w:rsidR="00732254" w:rsidRPr="009A0913">
        <w:rPr>
          <w:rFonts w:ascii="Times New Roman" w:eastAsia="SimSun" w:hAnsi="Times New Roman" w:cs="Times New Roman"/>
          <w:sz w:val="24"/>
          <w:szCs w:val="24"/>
          <w:lang w:val="en-US" w:eastAsia="zh-CN"/>
        </w:rPr>
        <w:t xml:space="preserve">more </w:t>
      </w:r>
      <w:r w:rsidR="00272885" w:rsidRPr="009A0913">
        <w:rPr>
          <w:rFonts w:ascii="Times New Roman" w:eastAsia="SimSun" w:hAnsi="Times New Roman" w:cs="Times New Roman"/>
          <w:sz w:val="24"/>
          <w:szCs w:val="24"/>
          <w:lang w:val="en-US" w:eastAsia="zh-CN"/>
        </w:rPr>
        <w:t>acceptable to the business</w:t>
      </w:r>
      <w:r w:rsidR="00732254" w:rsidRPr="009A0913">
        <w:rPr>
          <w:rFonts w:ascii="Times New Roman" w:eastAsia="SimSun" w:hAnsi="Times New Roman" w:cs="Times New Roman"/>
          <w:sz w:val="24"/>
          <w:szCs w:val="24"/>
          <w:lang w:val="en-US" w:eastAsia="zh-CN"/>
        </w:rPr>
        <w:t xml:space="preserve"> culture</w:t>
      </w:r>
      <w:sdt>
        <w:sdtPr>
          <w:rPr>
            <w:rFonts w:ascii="Times New Roman" w:eastAsia="SimSun" w:hAnsi="Times New Roman" w:cs="Times New Roman"/>
            <w:sz w:val="24"/>
            <w:szCs w:val="24"/>
            <w:lang w:val="en-US" w:eastAsia="zh-CN"/>
          </w:rPr>
          <w:id w:val="333809637"/>
          <w:citation/>
        </w:sdtPr>
        <w:sdtEndPr/>
        <w:sdtContent>
          <w:r w:rsidR="00CE43B5">
            <w:rPr>
              <w:rFonts w:ascii="Times New Roman" w:eastAsia="SimSun" w:hAnsi="Times New Roman" w:cs="Times New Roman"/>
              <w:sz w:val="24"/>
              <w:szCs w:val="24"/>
              <w:lang w:val="en-US" w:eastAsia="zh-CN"/>
            </w:rPr>
            <w:fldChar w:fldCharType="begin"/>
          </w:r>
          <w:r w:rsidR="00CA45CB">
            <w:rPr>
              <w:rFonts w:ascii="Times New Roman" w:eastAsia="SimSun" w:hAnsi="Times New Roman" w:cs="Times New Roman"/>
              <w:sz w:val="24"/>
              <w:szCs w:val="24"/>
              <w:lang w:eastAsia="zh-CN"/>
            </w:rPr>
            <w:instrText xml:space="preserve">CITATION htt16 \l 2057 </w:instrText>
          </w:r>
          <w:r w:rsidR="00CE43B5">
            <w:rPr>
              <w:rFonts w:ascii="Times New Roman" w:eastAsia="SimSun" w:hAnsi="Times New Roman" w:cs="Times New Roman"/>
              <w:sz w:val="24"/>
              <w:szCs w:val="24"/>
              <w:lang w:val="en-US" w:eastAsia="zh-CN"/>
            </w:rPr>
            <w:fldChar w:fldCharType="separate"/>
          </w:r>
          <w:r w:rsidR="00CA45CB">
            <w:rPr>
              <w:rFonts w:ascii="Times New Roman" w:eastAsia="SimSun" w:hAnsi="Times New Roman" w:cs="Times New Roman"/>
              <w:noProof/>
              <w:sz w:val="24"/>
              <w:szCs w:val="24"/>
              <w:lang w:eastAsia="zh-CN"/>
            </w:rPr>
            <w:t xml:space="preserve"> </w:t>
          </w:r>
          <w:r w:rsidR="00CA45CB" w:rsidRPr="00CA45CB">
            <w:rPr>
              <w:rFonts w:ascii="Times New Roman" w:eastAsia="SimSun" w:hAnsi="Times New Roman" w:cs="Times New Roman"/>
              <w:noProof/>
              <w:sz w:val="24"/>
              <w:szCs w:val="24"/>
              <w:lang w:eastAsia="zh-CN"/>
            </w:rPr>
            <w:t>[1]</w:t>
          </w:r>
          <w:r w:rsidR="00CE43B5">
            <w:rPr>
              <w:rFonts w:ascii="Times New Roman" w:eastAsia="SimSun" w:hAnsi="Times New Roman" w:cs="Times New Roman"/>
              <w:sz w:val="24"/>
              <w:szCs w:val="24"/>
              <w:lang w:val="en-US" w:eastAsia="zh-CN"/>
            </w:rPr>
            <w:fldChar w:fldCharType="end"/>
          </w:r>
        </w:sdtContent>
      </w:sdt>
      <w:r w:rsidR="00272885" w:rsidRPr="009A0913">
        <w:rPr>
          <w:rFonts w:ascii="Times New Roman" w:eastAsia="SimSun" w:hAnsi="Times New Roman" w:cs="Times New Roman"/>
          <w:sz w:val="24"/>
          <w:szCs w:val="24"/>
          <w:lang w:val="en-US" w:eastAsia="zh-CN"/>
        </w:rPr>
        <w:t xml:space="preserve">. </w:t>
      </w:r>
      <w:r w:rsidR="0057127B" w:rsidRPr="009A0913">
        <w:rPr>
          <w:rFonts w:ascii="Times New Roman" w:eastAsia="SimSun" w:hAnsi="Times New Roman" w:cs="Times New Roman"/>
          <w:sz w:val="24"/>
          <w:szCs w:val="24"/>
          <w:lang w:val="en-US" w:eastAsia="zh-CN"/>
        </w:rPr>
        <w:t>Policies</w:t>
      </w:r>
      <w:r w:rsidR="00272885" w:rsidRPr="009A0913">
        <w:rPr>
          <w:rFonts w:ascii="Times New Roman" w:eastAsia="SimSun" w:hAnsi="Times New Roman" w:cs="Times New Roman"/>
          <w:sz w:val="24"/>
          <w:szCs w:val="24"/>
          <w:lang w:val="en-US" w:eastAsia="zh-CN"/>
        </w:rPr>
        <w:t xml:space="preserve"> such as </w:t>
      </w:r>
      <w:r w:rsidR="0057127B" w:rsidRPr="009A0913">
        <w:rPr>
          <w:rFonts w:ascii="Times New Roman" w:eastAsia="SimSun" w:hAnsi="Times New Roman" w:cs="Times New Roman"/>
          <w:sz w:val="24"/>
          <w:szCs w:val="24"/>
          <w:lang w:val="en-US" w:eastAsia="zh-CN"/>
        </w:rPr>
        <w:t xml:space="preserve">password complexity and length, </w:t>
      </w:r>
      <w:r w:rsidR="00272885" w:rsidRPr="009A0913">
        <w:rPr>
          <w:rFonts w:ascii="Times New Roman" w:eastAsia="SimSun" w:hAnsi="Times New Roman" w:cs="Times New Roman"/>
          <w:sz w:val="24"/>
          <w:szCs w:val="24"/>
          <w:lang w:val="en-US" w:eastAsia="zh-CN"/>
        </w:rPr>
        <w:t>encryption</w:t>
      </w:r>
      <w:r w:rsidR="0057127B" w:rsidRPr="009A0913">
        <w:rPr>
          <w:rFonts w:ascii="Times New Roman" w:eastAsia="SimSun" w:hAnsi="Times New Roman" w:cs="Times New Roman"/>
          <w:sz w:val="24"/>
          <w:szCs w:val="24"/>
          <w:lang w:val="en-US" w:eastAsia="zh-CN"/>
        </w:rPr>
        <w:t xml:space="preserve"> standards and certificate authentication</w:t>
      </w:r>
      <w:r w:rsidR="00272885" w:rsidRPr="009A0913">
        <w:rPr>
          <w:rFonts w:ascii="Times New Roman" w:eastAsia="SimSun" w:hAnsi="Times New Roman" w:cs="Times New Roman"/>
          <w:sz w:val="24"/>
          <w:szCs w:val="24"/>
          <w:lang w:val="en-US" w:eastAsia="zh-CN"/>
        </w:rPr>
        <w:t xml:space="preserve">, must provide corporate </w:t>
      </w:r>
      <w:r w:rsidR="00732254" w:rsidRPr="009A0913">
        <w:rPr>
          <w:rFonts w:ascii="Times New Roman" w:eastAsia="SimSun" w:hAnsi="Times New Roman" w:cs="Times New Roman"/>
          <w:sz w:val="24"/>
          <w:szCs w:val="24"/>
          <w:lang w:val="en-US" w:eastAsia="zh-CN"/>
        </w:rPr>
        <w:t xml:space="preserve">level </w:t>
      </w:r>
      <w:r w:rsidR="00272885" w:rsidRPr="009A0913">
        <w:rPr>
          <w:rFonts w:ascii="Times New Roman" w:eastAsia="SimSun" w:hAnsi="Times New Roman" w:cs="Times New Roman"/>
          <w:sz w:val="24"/>
          <w:szCs w:val="24"/>
          <w:lang w:val="en-US" w:eastAsia="zh-CN"/>
        </w:rPr>
        <w:t xml:space="preserve">data security on all </w:t>
      </w:r>
      <w:r w:rsidR="0057127B" w:rsidRPr="009A0913">
        <w:rPr>
          <w:rFonts w:ascii="Times New Roman" w:eastAsia="SimSun" w:hAnsi="Times New Roman" w:cs="Times New Roman"/>
          <w:sz w:val="24"/>
          <w:szCs w:val="24"/>
          <w:lang w:val="en-US" w:eastAsia="zh-CN"/>
        </w:rPr>
        <w:t xml:space="preserve">personal </w:t>
      </w:r>
      <w:r w:rsidR="00272885" w:rsidRPr="009A0913">
        <w:rPr>
          <w:rFonts w:ascii="Times New Roman" w:eastAsia="SimSun" w:hAnsi="Times New Roman" w:cs="Times New Roman"/>
          <w:sz w:val="24"/>
          <w:szCs w:val="24"/>
          <w:lang w:val="en-US" w:eastAsia="zh-CN"/>
        </w:rPr>
        <w:t>devices</w:t>
      </w:r>
      <w:r w:rsidR="0057127B" w:rsidRPr="009A0913">
        <w:rPr>
          <w:rFonts w:ascii="Times New Roman" w:eastAsia="SimSun" w:hAnsi="Times New Roman" w:cs="Times New Roman"/>
          <w:sz w:val="24"/>
          <w:szCs w:val="24"/>
          <w:lang w:val="en-US" w:eastAsia="zh-CN"/>
        </w:rPr>
        <w:t>,</w:t>
      </w:r>
      <w:r w:rsidR="00272885" w:rsidRPr="009A0913">
        <w:rPr>
          <w:rFonts w:ascii="Times New Roman" w:eastAsia="SimSun" w:hAnsi="Times New Roman" w:cs="Times New Roman"/>
          <w:sz w:val="24"/>
          <w:szCs w:val="24"/>
          <w:lang w:val="en-US" w:eastAsia="zh-CN"/>
        </w:rPr>
        <w:t xml:space="preserve"> while maintain</w:t>
      </w:r>
      <w:r w:rsidR="0057127B" w:rsidRPr="009A0913">
        <w:rPr>
          <w:rFonts w:ascii="Times New Roman" w:eastAsia="SimSun" w:hAnsi="Times New Roman" w:cs="Times New Roman"/>
          <w:sz w:val="24"/>
          <w:szCs w:val="24"/>
          <w:lang w:val="en-US" w:eastAsia="zh-CN"/>
        </w:rPr>
        <w:t xml:space="preserve">ing employee </w:t>
      </w:r>
      <w:r w:rsidR="00272885" w:rsidRPr="009A0913">
        <w:rPr>
          <w:rFonts w:ascii="Times New Roman" w:eastAsia="SimSun" w:hAnsi="Times New Roman" w:cs="Times New Roman"/>
          <w:sz w:val="24"/>
          <w:szCs w:val="24"/>
          <w:lang w:val="en-US" w:eastAsia="zh-CN"/>
        </w:rPr>
        <w:t>personal information</w:t>
      </w:r>
      <w:r w:rsidR="0057127B" w:rsidRPr="009A0913">
        <w:rPr>
          <w:rFonts w:ascii="Times New Roman" w:eastAsia="SimSun" w:hAnsi="Times New Roman" w:cs="Times New Roman"/>
          <w:sz w:val="24"/>
          <w:szCs w:val="24"/>
          <w:lang w:val="en-US" w:eastAsia="zh-CN"/>
        </w:rPr>
        <w:t xml:space="preserve"> privacy and accessibility</w:t>
      </w:r>
      <w:r w:rsidR="00272885" w:rsidRPr="009A0913">
        <w:rPr>
          <w:rFonts w:ascii="Times New Roman" w:eastAsia="SimSun" w:hAnsi="Times New Roman" w:cs="Times New Roman"/>
          <w:sz w:val="24"/>
          <w:szCs w:val="24"/>
          <w:lang w:val="en-US" w:eastAsia="zh-CN"/>
        </w:rPr>
        <w:t xml:space="preserve">. </w:t>
      </w:r>
      <w:commentRangeStart w:id="1"/>
      <w:r w:rsidR="00AA3B12" w:rsidRPr="009A0913">
        <w:rPr>
          <w:rFonts w:ascii="Times New Roman" w:eastAsia="SimSun" w:hAnsi="Times New Roman" w:cs="Times New Roman"/>
          <w:sz w:val="24"/>
          <w:szCs w:val="24"/>
          <w:lang w:val="en-US" w:eastAsia="zh-CN"/>
        </w:rPr>
        <w:t xml:space="preserve">This report looks the development </w:t>
      </w:r>
      <w:commentRangeEnd w:id="1"/>
      <w:r w:rsidR="00CF6083">
        <w:rPr>
          <w:rStyle w:val="CommentReference"/>
        </w:rPr>
        <w:commentReference w:id="1"/>
      </w:r>
      <w:r w:rsidR="00AA3B12" w:rsidRPr="009A0913">
        <w:rPr>
          <w:rFonts w:ascii="Times New Roman" w:eastAsia="SimSun" w:hAnsi="Times New Roman" w:cs="Times New Roman"/>
          <w:sz w:val="24"/>
          <w:szCs w:val="24"/>
          <w:lang w:val="en-US" w:eastAsia="zh-CN"/>
        </w:rPr>
        <w:t xml:space="preserve">of </w:t>
      </w:r>
      <w:r w:rsidR="00821653" w:rsidRPr="009A0913">
        <w:rPr>
          <w:rFonts w:ascii="Times New Roman" w:eastAsia="SimSun" w:hAnsi="Times New Roman" w:cs="Times New Roman"/>
          <w:sz w:val="24"/>
          <w:szCs w:val="24"/>
          <w:lang w:val="en-US" w:eastAsia="zh-CN"/>
        </w:rPr>
        <w:t xml:space="preserve">a BYOD policy </w:t>
      </w:r>
      <w:r w:rsidR="00B835DF" w:rsidRPr="009A0913">
        <w:rPr>
          <w:rFonts w:ascii="Times New Roman" w:eastAsia="SimSun" w:hAnsi="Times New Roman" w:cs="Times New Roman"/>
          <w:sz w:val="24"/>
          <w:szCs w:val="24"/>
          <w:lang w:val="en-US" w:eastAsia="zh-CN"/>
        </w:rPr>
        <w:t xml:space="preserve">for the </w:t>
      </w:r>
      <w:r w:rsidR="00915321" w:rsidRPr="009A0913">
        <w:rPr>
          <w:rFonts w:ascii="Times New Roman" w:eastAsia="SimSun" w:hAnsi="Times New Roman" w:cs="Times New Roman"/>
          <w:sz w:val="24"/>
          <w:szCs w:val="24"/>
          <w:lang w:val="en-US" w:eastAsia="zh-CN"/>
        </w:rPr>
        <w:t xml:space="preserve">fictional </w:t>
      </w:r>
      <w:r w:rsidR="007B4928" w:rsidRPr="009A0913">
        <w:rPr>
          <w:rFonts w:ascii="Times New Roman" w:eastAsia="SimSun" w:hAnsi="Times New Roman" w:cs="Times New Roman"/>
          <w:sz w:val="24"/>
          <w:szCs w:val="24"/>
          <w:lang w:val="en-US" w:eastAsia="zh-CN"/>
        </w:rPr>
        <w:t xml:space="preserve">company of </w:t>
      </w:r>
      <w:r w:rsidR="00B835DF" w:rsidRPr="009A0913">
        <w:rPr>
          <w:rFonts w:ascii="Times New Roman" w:eastAsia="SimSun" w:hAnsi="Times New Roman" w:cs="Times New Roman"/>
          <w:sz w:val="24"/>
          <w:szCs w:val="24"/>
          <w:lang w:val="en-US" w:eastAsia="zh-CN"/>
        </w:rPr>
        <w:t>Golding-Harvest</w:t>
      </w:r>
      <w:r w:rsidR="007B4928" w:rsidRPr="009A0913">
        <w:rPr>
          <w:rFonts w:ascii="Times New Roman" w:eastAsia="SimSun" w:hAnsi="Times New Roman" w:cs="Times New Roman"/>
          <w:sz w:val="24"/>
          <w:szCs w:val="24"/>
          <w:lang w:val="en-US" w:eastAsia="zh-CN"/>
        </w:rPr>
        <w:t xml:space="preserve"> Ltd</w:t>
      </w:r>
      <w:r w:rsidR="00B835DF" w:rsidRPr="009A0913">
        <w:rPr>
          <w:rFonts w:ascii="Times New Roman" w:eastAsia="SimSun" w:hAnsi="Times New Roman" w:cs="Times New Roman"/>
          <w:sz w:val="24"/>
          <w:szCs w:val="24"/>
          <w:lang w:val="en-US" w:eastAsia="zh-CN"/>
        </w:rPr>
        <w:t xml:space="preserve">, </w:t>
      </w:r>
      <w:r w:rsidR="00821653" w:rsidRPr="009A0913">
        <w:rPr>
          <w:rFonts w:ascii="Times New Roman" w:eastAsia="SimSun" w:hAnsi="Times New Roman" w:cs="Times New Roman"/>
          <w:sz w:val="24"/>
          <w:szCs w:val="24"/>
          <w:lang w:val="en-US" w:eastAsia="zh-CN"/>
        </w:rPr>
        <w:t xml:space="preserve">and attempts to answer </w:t>
      </w:r>
      <w:r w:rsidR="00B835DF" w:rsidRPr="009A0913">
        <w:rPr>
          <w:rFonts w:ascii="Times New Roman" w:eastAsia="SimSun" w:hAnsi="Times New Roman" w:cs="Times New Roman"/>
          <w:sz w:val="24"/>
          <w:szCs w:val="24"/>
          <w:lang w:val="en-US" w:eastAsia="zh-CN"/>
        </w:rPr>
        <w:t xml:space="preserve">relevant </w:t>
      </w:r>
      <w:r w:rsidR="00821653" w:rsidRPr="009A0913">
        <w:rPr>
          <w:rFonts w:ascii="Times New Roman" w:eastAsia="SimSun" w:hAnsi="Times New Roman" w:cs="Times New Roman"/>
          <w:sz w:val="24"/>
          <w:szCs w:val="24"/>
          <w:lang w:val="en-US" w:eastAsia="zh-CN"/>
        </w:rPr>
        <w:t xml:space="preserve">questions about </w:t>
      </w:r>
      <w:r w:rsidR="00D9446A" w:rsidRPr="009A0913">
        <w:rPr>
          <w:rFonts w:ascii="Times New Roman" w:eastAsia="SimSun" w:hAnsi="Times New Roman" w:cs="Times New Roman"/>
          <w:sz w:val="24"/>
          <w:szCs w:val="24"/>
          <w:lang w:val="en-US" w:eastAsia="zh-CN"/>
        </w:rPr>
        <w:t xml:space="preserve">its setup, </w:t>
      </w:r>
      <w:r w:rsidR="00B835DF" w:rsidRPr="009A0913">
        <w:rPr>
          <w:rFonts w:ascii="Times New Roman" w:eastAsia="SimSun" w:hAnsi="Times New Roman" w:cs="Times New Roman"/>
          <w:sz w:val="24"/>
          <w:szCs w:val="24"/>
          <w:lang w:val="en-US" w:eastAsia="zh-CN"/>
        </w:rPr>
        <w:t xml:space="preserve">security procedures and </w:t>
      </w:r>
      <w:r w:rsidR="00D9446A" w:rsidRPr="009A0913">
        <w:rPr>
          <w:rFonts w:ascii="Times New Roman" w:eastAsia="SimSun" w:hAnsi="Times New Roman" w:cs="Times New Roman"/>
          <w:sz w:val="24"/>
          <w:szCs w:val="24"/>
          <w:lang w:val="en-US" w:eastAsia="zh-CN"/>
        </w:rPr>
        <w:t xml:space="preserve">advantages and disadvantages in </w:t>
      </w:r>
      <w:r w:rsidR="00B835DF" w:rsidRPr="009A0913">
        <w:rPr>
          <w:rFonts w:ascii="Times New Roman" w:eastAsia="SimSun" w:hAnsi="Times New Roman" w:cs="Times New Roman"/>
          <w:sz w:val="24"/>
          <w:szCs w:val="24"/>
          <w:lang w:val="en-US" w:eastAsia="zh-CN"/>
        </w:rPr>
        <w:t>usage</w:t>
      </w:r>
      <w:r w:rsidR="00E2111C" w:rsidRPr="009A0913">
        <w:rPr>
          <w:rFonts w:ascii="Times New Roman" w:eastAsia="SimSun" w:hAnsi="Times New Roman" w:cs="Times New Roman"/>
          <w:sz w:val="24"/>
          <w:szCs w:val="24"/>
          <w:lang w:val="en-US" w:eastAsia="zh-CN"/>
        </w:rPr>
        <w:t xml:space="preserve"> to both the company and its employees</w:t>
      </w:r>
      <w:r w:rsidR="00B835DF" w:rsidRPr="009A0913">
        <w:rPr>
          <w:rFonts w:ascii="Times New Roman" w:eastAsia="SimSun" w:hAnsi="Times New Roman" w:cs="Times New Roman"/>
          <w:sz w:val="24"/>
          <w:szCs w:val="24"/>
          <w:lang w:val="en-US" w:eastAsia="zh-CN"/>
        </w:rPr>
        <w:t>.</w:t>
      </w:r>
      <w:r w:rsidR="00D9446A" w:rsidRPr="009A0913">
        <w:rPr>
          <w:rFonts w:ascii="Times New Roman" w:eastAsia="SimSun" w:hAnsi="Times New Roman" w:cs="Times New Roman"/>
          <w:sz w:val="24"/>
          <w:szCs w:val="24"/>
          <w:lang w:val="en-US" w:eastAsia="zh-CN"/>
        </w:rPr>
        <w:t xml:space="preserve"> </w:t>
      </w:r>
    </w:p>
    <w:p w14:paraId="7ACD82FE" w14:textId="77777777" w:rsidR="00D9446A" w:rsidRPr="009A0913" w:rsidRDefault="00D9446A" w:rsidP="009A0913">
      <w:pPr>
        <w:rPr>
          <w:rFonts w:ascii="Times New Roman" w:eastAsia="SimSun" w:hAnsi="Times New Roman" w:cs="Times New Roman"/>
          <w:sz w:val="24"/>
          <w:szCs w:val="24"/>
          <w:lang w:val="en-US" w:eastAsia="zh-CN"/>
        </w:rPr>
      </w:pPr>
    </w:p>
    <w:p w14:paraId="399ACF1C" w14:textId="7D8345C1" w:rsidR="00D9446A" w:rsidRPr="009A0913" w:rsidRDefault="00D9446A"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t>Scenario Assumptions</w:t>
      </w:r>
    </w:p>
    <w:p w14:paraId="12C27F68" w14:textId="025A6E60" w:rsidR="00955EFB" w:rsidRPr="009A0913" w:rsidRDefault="00915321"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Golding-Harvest Company employs cloud based networks to deliver globally available services to its employees, with over 95% of its resources available wirelessly, so a cloud based BYOD solution </w:t>
      </w:r>
      <w:r w:rsidR="00C07A08" w:rsidRPr="009A0913">
        <w:rPr>
          <w:rFonts w:ascii="Times New Roman" w:eastAsia="SimSun" w:hAnsi="Times New Roman" w:cs="Times New Roman"/>
          <w:sz w:val="24"/>
          <w:szCs w:val="24"/>
          <w:lang w:val="en-US" w:eastAsia="zh-CN"/>
        </w:rPr>
        <w:t>would provide</w:t>
      </w:r>
      <w:r w:rsidRPr="009A0913">
        <w:rPr>
          <w:rFonts w:ascii="Times New Roman" w:eastAsia="SimSun" w:hAnsi="Times New Roman" w:cs="Times New Roman"/>
          <w:sz w:val="24"/>
          <w:szCs w:val="24"/>
          <w:lang w:val="en-US" w:eastAsia="zh-CN"/>
        </w:rPr>
        <w:t xml:space="preserve"> the best </w:t>
      </w:r>
      <w:r w:rsidR="00C07A08" w:rsidRPr="009A0913">
        <w:rPr>
          <w:rFonts w:ascii="Times New Roman" w:eastAsia="SimSun" w:hAnsi="Times New Roman" w:cs="Times New Roman"/>
          <w:sz w:val="24"/>
          <w:szCs w:val="24"/>
          <w:lang w:val="en-US" w:eastAsia="zh-CN"/>
        </w:rPr>
        <w:t xml:space="preserve">approach </w:t>
      </w:r>
      <w:r w:rsidRPr="009A0913">
        <w:rPr>
          <w:rFonts w:ascii="Times New Roman" w:eastAsia="SimSun" w:hAnsi="Times New Roman" w:cs="Times New Roman"/>
          <w:sz w:val="24"/>
          <w:szCs w:val="24"/>
          <w:lang w:val="en-US" w:eastAsia="zh-CN"/>
        </w:rPr>
        <w:t xml:space="preserve">for integration </w:t>
      </w:r>
      <w:r w:rsidR="00C07A08" w:rsidRPr="009A0913">
        <w:rPr>
          <w:rFonts w:ascii="Times New Roman" w:eastAsia="SimSun" w:hAnsi="Times New Roman" w:cs="Times New Roman"/>
          <w:sz w:val="24"/>
          <w:szCs w:val="24"/>
          <w:lang w:val="en-US" w:eastAsia="zh-CN"/>
        </w:rPr>
        <w:t xml:space="preserve">options </w:t>
      </w:r>
      <w:r w:rsidRPr="009A0913">
        <w:rPr>
          <w:rFonts w:ascii="Times New Roman" w:eastAsia="SimSun" w:hAnsi="Times New Roman" w:cs="Times New Roman"/>
          <w:sz w:val="24"/>
          <w:szCs w:val="24"/>
          <w:lang w:val="en-US" w:eastAsia="zh-CN"/>
        </w:rPr>
        <w:t>into their existing system. As this is a hypothetical scenario, several assumptions are made prior to committing a solution.</w:t>
      </w:r>
    </w:p>
    <w:p w14:paraId="5D0D5C0D" w14:textId="60057596"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company’s network is a modern cloud based network </w:t>
      </w:r>
      <w:r w:rsidR="00702343" w:rsidRPr="009A0913">
        <w:rPr>
          <w:rFonts w:ascii="Times New Roman" w:eastAsia="SimSun" w:hAnsi="Times New Roman" w:cs="Times New Roman"/>
          <w:sz w:val="24"/>
          <w:szCs w:val="24"/>
          <w:lang w:val="en-US" w:eastAsia="zh-CN"/>
        </w:rPr>
        <w:t xml:space="preserve">setup </w:t>
      </w:r>
      <w:r w:rsidRPr="009A0913">
        <w:rPr>
          <w:rFonts w:ascii="Times New Roman" w:eastAsia="SimSun" w:hAnsi="Times New Roman" w:cs="Times New Roman"/>
          <w:sz w:val="24"/>
          <w:szCs w:val="24"/>
          <w:lang w:val="en-US" w:eastAsia="zh-CN"/>
        </w:rPr>
        <w:t>based on Microsoft Azure Active Directory Services.</w:t>
      </w:r>
    </w:p>
    <w:p w14:paraId="534DBB28" w14:textId="2A762C5D"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w:t>
      </w:r>
      <w:r w:rsidR="00D7525E" w:rsidRPr="009A0913">
        <w:rPr>
          <w:rFonts w:ascii="Times New Roman" w:eastAsia="SimSun" w:hAnsi="Times New Roman" w:cs="Times New Roman"/>
          <w:sz w:val="24"/>
          <w:szCs w:val="24"/>
          <w:lang w:val="en-US" w:eastAsia="zh-CN"/>
        </w:rPr>
        <w:t xml:space="preserve">already </w:t>
      </w:r>
      <w:r w:rsidRPr="009A0913">
        <w:rPr>
          <w:rFonts w:ascii="Times New Roman" w:eastAsia="SimSun" w:hAnsi="Times New Roman" w:cs="Times New Roman"/>
          <w:sz w:val="24"/>
          <w:szCs w:val="24"/>
          <w:lang w:val="en-US" w:eastAsia="zh-CN"/>
        </w:rPr>
        <w:t xml:space="preserve">has a large corporate owned wireless </w:t>
      </w:r>
      <w:r w:rsidR="00D7525E" w:rsidRPr="009A0913">
        <w:rPr>
          <w:rFonts w:ascii="Times New Roman" w:eastAsia="SimSun" w:hAnsi="Times New Roman" w:cs="Times New Roman"/>
          <w:sz w:val="24"/>
          <w:szCs w:val="24"/>
          <w:lang w:val="en-US" w:eastAsia="zh-CN"/>
        </w:rPr>
        <w:t xml:space="preserve">mobile </w:t>
      </w:r>
      <w:r w:rsidRPr="009A0913">
        <w:rPr>
          <w:rFonts w:ascii="Times New Roman" w:eastAsia="SimSun" w:hAnsi="Times New Roman" w:cs="Times New Roman"/>
          <w:sz w:val="24"/>
          <w:szCs w:val="24"/>
          <w:lang w:val="en-US" w:eastAsia="zh-CN"/>
        </w:rPr>
        <w:t>device base with management systems already in place to handle them.</w:t>
      </w:r>
    </w:p>
    <w:p w14:paraId="3037ECE6" w14:textId="77777777" w:rsidR="00955EFB" w:rsidRPr="009A0913" w:rsidRDefault="00955EFB"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T</w:t>
      </w:r>
      <w:r w:rsidR="00915321" w:rsidRPr="009A0913">
        <w:rPr>
          <w:rFonts w:ascii="Times New Roman" w:eastAsia="SimSun" w:hAnsi="Times New Roman" w:cs="Times New Roman"/>
          <w:sz w:val="24"/>
          <w:szCs w:val="24"/>
          <w:lang w:val="en-US" w:eastAsia="zh-CN"/>
        </w:rPr>
        <w:t>he company has a robust wireless IT security policy and IT policy in place.</w:t>
      </w:r>
    </w:p>
    <w:p w14:paraId="50A9E927" w14:textId="36BE0089"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is </w:t>
      </w:r>
      <w:r w:rsidR="00022272" w:rsidRPr="009A0913">
        <w:rPr>
          <w:rFonts w:ascii="Times New Roman" w:eastAsia="SimSun" w:hAnsi="Times New Roman" w:cs="Times New Roman"/>
          <w:sz w:val="24"/>
          <w:szCs w:val="24"/>
          <w:lang w:val="en-US" w:eastAsia="zh-CN"/>
        </w:rPr>
        <w:t>headquartered</w:t>
      </w:r>
      <w:r w:rsidRPr="009A0913">
        <w:rPr>
          <w:rFonts w:ascii="Times New Roman" w:eastAsia="SimSun" w:hAnsi="Times New Roman" w:cs="Times New Roman"/>
          <w:sz w:val="24"/>
          <w:szCs w:val="24"/>
          <w:lang w:val="en-US" w:eastAsia="zh-CN"/>
        </w:rPr>
        <w:t xml:space="preserve"> in the United Kingdom, but has a multi-national presence with several large </w:t>
      </w:r>
      <w:r w:rsidR="00AD68AF" w:rsidRPr="009A0913">
        <w:rPr>
          <w:rFonts w:ascii="Times New Roman" w:eastAsia="SimSun" w:hAnsi="Times New Roman" w:cs="Times New Roman"/>
          <w:sz w:val="24"/>
          <w:szCs w:val="24"/>
          <w:lang w:val="en-US" w:eastAsia="zh-CN"/>
        </w:rPr>
        <w:t>divisions</w:t>
      </w:r>
      <w:r w:rsidRPr="009A0913">
        <w:rPr>
          <w:rFonts w:ascii="Times New Roman" w:eastAsia="SimSun" w:hAnsi="Times New Roman" w:cs="Times New Roman"/>
          <w:sz w:val="24"/>
          <w:szCs w:val="24"/>
          <w:lang w:val="en-US" w:eastAsia="zh-CN"/>
        </w:rPr>
        <w:t xml:space="preserve"> located worldwide in </w:t>
      </w:r>
      <w:r w:rsidR="00D737C1" w:rsidRPr="009A0913">
        <w:rPr>
          <w:rFonts w:ascii="Times New Roman" w:eastAsia="SimSun" w:hAnsi="Times New Roman" w:cs="Times New Roman"/>
          <w:sz w:val="24"/>
          <w:szCs w:val="24"/>
          <w:lang w:val="en-US" w:eastAsia="zh-CN"/>
        </w:rPr>
        <w:t xml:space="preserve">traditionally </w:t>
      </w:r>
      <w:r w:rsidR="004003B0" w:rsidRPr="009A0913">
        <w:rPr>
          <w:rFonts w:ascii="Times New Roman" w:eastAsia="SimSun" w:hAnsi="Times New Roman" w:cs="Times New Roman"/>
          <w:sz w:val="24"/>
          <w:szCs w:val="24"/>
          <w:lang w:val="en-US" w:eastAsia="zh-CN"/>
        </w:rPr>
        <w:t xml:space="preserve">heavy </w:t>
      </w:r>
      <w:r w:rsidRPr="009A0913">
        <w:rPr>
          <w:rFonts w:ascii="Times New Roman" w:eastAsia="SimSun" w:hAnsi="Times New Roman" w:cs="Times New Roman"/>
          <w:sz w:val="24"/>
          <w:szCs w:val="24"/>
          <w:lang w:val="en-US" w:eastAsia="zh-CN"/>
        </w:rPr>
        <w:t xml:space="preserve">gold </w:t>
      </w:r>
      <w:r w:rsidR="00D737C1" w:rsidRPr="009A0913">
        <w:rPr>
          <w:rFonts w:ascii="Times New Roman" w:eastAsia="SimSun" w:hAnsi="Times New Roman" w:cs="Times New Roman"/>
          <w:sz w:val="24"/>
          <w:szCs w:val="24"/>
          <w:lang w:val="en-US" w:eastAsia="zh-CN"/>
        </w:rPr>
        <w:t>producing</w:t>
      </w:r>
      <w:r w:rsidRPr="009A0913">
        <w:rPr>
          <w:rFonts w:ascii="Times New Roman" w:eastAsia="SimSun" w:hAnsi="Times New Roman" w:cs="Times New Roman"/>
          <w:sz w:val="24"/>
          <w:szCs w:val="24"/>
          <w:lang w:val="en-US" w:eastAsia="zh-CN"/>
        </w:rPr>
        <w:t xml:space="preserve"> nations</w:t>
      </w:r>
      <w:r w:rsidR="00BA42BC" w:rsidRPr="009A0913">
        <w:rPr>
          <w:rFonts w:ascii="Times New Roman" w:eastAsia="SimSun" w:hAnsi="Times New Roman" w:cs="Times New Roman"/>
          <w:sz w:val="24"/>
          <w:szCs w:val="24"/>
          <w:lang w:val="en-US" w:eastAsia="zh-CN"/>
        </w:rPr>
        <w:t xml:space="preserve">. </w:t>
      </w:r>
      <w:r w:rsidRPr="009A0913">
        <w:rPr>
          <w:rFonts w:ascii="Times New Roman" w:eastAsia="SimSun" w:hAnsi="Times New Roman" w:cs="Times New Roman"/>
          <w:sz w:val="24"/>
          <w:szCs w:val="24"/>
          <w:lang w:val="en-US" w:eastAsia="zh-CN"/>
        </w:rPr>
        <w:t xml:space="preserve">These </w:t>
      </w:r>
      <w:r w:rsidR="00D737C1" w:rsidRPr="009A0913">
        <w:rPr>
          <w:rFonts w:ascii="Times New Roman" w:eastAsia="SimSun" w:hAnsi="Times New Roman" w:cs="Times New Roman"/>
          <w:sz w:val="24"/>
          <w:szCs w:val="24"/>
          <w:lang w:val="en-US" w:eastAsia="zh-CN"/>
        </w:rPr>
        <w:t xml:space="preserve">countries </w:t>
      </w:r>
      <w:r w:rsidRPr="009A0913">
        <w:rPr>
          <w:rFonts w:ascii="Times New Roman" w:eastAsia="SimSun" w:hAnsi="Times New Roman" w:cs="Times New Roman"/>
          <w:sz w:val="24"/>
          <w:szCs w:val="24"/>
          <w:lang w:val="en-US" w:eastAsia="zh-CN"/>
        </w:rPr>
        <w:t xml:space="preserve">include, China, Russia, Indonesia and </w:t>
      </w:r>
      <w:r w:rsidR="00955EFB" w:rsidRPr="009A0913">
        <w:rPr>
          <w:rFonts w:ascii="Times New Roman" w:eastAsia="SimSun" w:hAnsi="Times New Roman" w:cs="Times New Roman"/>
          <w:sz w:val="24"/>
          <w:szCs w:val="24"/>
          <w:lang w:val="en-US" w:eastAsia="zh-CN"/>
        </w:rPr>
        <w:t>Australia</w:t>
      </w:r>
      <w:sdt>
        <w:sdtPr>
          <w:rPr>
            <w:rFonts w:ascii="Times New Roman" w:eastAsia="SimSun" w:hAnsi="Times New Roman" w:cs="Times New Roman"/>
            <w:sz w:val="24"/>
            <w:szCs w:val="24"/>
            <w:lang w:val="en-US" w:eastAsia="zh-CN"/>
          </w:rPr>
          <w:id w:val="-927271741"/>
          <w:citation/>
        </w:sdtPr>
        <w:sdtEndPr/>
        <w:sdtContent>
          <w:r w:rsidR="00CA45CB">
            <w:rPr>
              <w:rFonts w:ascii="Times New Roman" w:eastAsia="SimSun" w:hAnsi="Times New Roman" w:cs="Times New Roman"/>
              <w:sz w:val="24"/>
              <w:szCs w:val="24"/>
              <w:lang w:val="en-US" w:eastAsia="zh-CN"/>
            </w:rPr>
            <w:fldChar w:fldCharType="begin"/>
          </w:r>
          <w:r w:rsidR="00CA45CB">
            <w:rPr>
              <w:rFonts w:ascii="Times New Roman" w:eastAsia="SimSun" w:hAnsi="Times New Roman" w:cs="Times New Roman"/>
              <w:sz w:val="24"/>
              <w:szCs w:val="24"/>
              <w:lang w:eastAsia="zh-CN"/>
            </w:rPr>
            <w:instrText xml:space="preserve"> CITATION Wor17 \l 2057 </w:instrText>
          </w:r>
          <w:r w:rsidR="00CA45CB">
            <w:rPr>
              <w:rFonts w:ascii="Times New Roman" w:eastAsia="SimSun" w:hAnsi="Times New Roman" w:cs="Times New Roman"/>
              <w:sz w:val="24"/>
              <w:szCs w:val="24"/>
              <w:lang w:val="en-US" w:eastAsia="zh-CN"/>
            </w:rPr>
            <w:fldChar w:fldCharType="separate"/>
          </w:r>
          <w:r w:rsidR="00CA45CB">
            <w:rPr>
              <w:rFonts w:ascii="Times New Roman" w:eastAsia="SimSun" w:hAnsi="Times New Roman" w:cs="Times New Roman"/>
              <w:noProof/>
              <w:sz w:val="24"/>
              <w:szCs w:val="24"/>
              <w:lang w:eastAsia="zh-CN"/>
            </w:rPr>
            <w:t xml:space="preserve"> </w:t>
          </w:r>
          <w:r w:rsidR="00CA45CB" w:rsidRPr="00CA45CB">
            <w:rPr>
              <w:rFonts w:ascii="Times New Roman" w:eastAsia="SimSun" w:hAnsi="Times New Roman" w:cs="Times New Roman"/>
              <w:noProof/>
              <w:sz w:val="24"/>
              <w:szCs w:val="24"/>
              <w:lang w:eastAsia="zh-CN"/>
            </w:rPr>
            <w:t>[2]</w:t>
          </w:r>
          <w:r w:rsidR="00CA45CB">
            <w:rPr>
              <w:rFonts w:ascii="Times New Roman" w:eastAsia="SimSun" w:hAnsi="Times New Roman" w:cs="Times New Roman"/>
              <w:sz w:val="24"/>
              <w:szCs w:val="24"/>
              <w:lang w:val="en-US" w:eastAsia="zh-CN"/>
            </w:rPr>
            <w:fldChar w:fldCharType="end"/>
          </w:r>
        </w:sdtContent>
      </w:sdt>
      <w:r w:rsidR="00955EFB" w:rsidRPr="009A0913">
        <w:rPr>
          <w:rFonts w:ascii="Times New Roman" w:eastAsia="SimSun" w:hAnsi="Times New Roman" w:cs="Times New Roman"/>
          <w:sz w:val="24"/>
          <w:szCs w:val="24"/>
          <w:lang w:val="en-US" w:eastAsia="zh-CN"/>
        </w:rPr>
        <w:t>.</w:t>
      </w:r>
    </w:p>
    <w:p w14:paraId="4650009F" w14:textId="009F97ED" w:rsidR="00BA42BC" w:rsidRPr="009A0913" w:rsidRDefault="00BA42BC"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has on-premises network and server hardware located at their base in the United Kingdom for offline </w:t>
      </w:r>
      <w:r w:rsidR="000B41CF" w:rsidRPr="009A0913">
        <w:rPr>
          <w:rFonts w:ascii="Times New Roman" w:eastAsia="SimSun" w:hAnsi="Times New Roman" w:cs="Times New Roman"/>
          <w:sz w:val="24"/>
          <w:szCs w:val="24"/>
          <w:lang w:val="en-US" w:eastAsia="zh-CN"/>
        </w:rPr>
        <w:t xml:space="preserve">data </w:t>
      </w:r>
      <w:r w:rsidR="0063038C" w:rsidRPr="009A0913">
        <w:rPr>
          <w:rFonts w:ascii="Times New Roman" w:eastAsia="SimSun" w:hAnsi="Times New Roman" w:cs="Times New Roman"/>
          <w:sz w:val="24"/>
          <w:szCs w:val="24"/>
          <w:lang w:val="en-US" w:eastAsia="zh-CN"/>
        </w:rPr>
        <w:t>redundancy</w:t>
      </w:r>
      <w:r w:rsidRPr="009A0913">
        <w:rPr>
          <w:rFonts w:ascii="Times New Roman" w:eastAsia="SimSun" w:hAnsi="Times New Roman" w:cs="Times New Roman"/>
          <w:sz w:val="24"/>
          <w:szCs w:val="24"/>
          <w:lang w:val="en-US" w:eastAsia="zh-CN"/>
        </w:rPr>
        <w:t xml:space="preserve">. Non-UK branches are </w:t>
      </w:r>
      <w:r w:rsidR="0063038C" w:rsidRPr="009A0913">
        <w:rPr>
          <w:rFonts w:ascii="Times New Roman" w:eastAsia="SimSun" w:hAnsi="Times New Roman" w:cs="Times New Roman"/>
          <w:sz w:val="24"/>
          <w:szCs w:val="24"/>
          <w:lang w:val="en-US" w:eastAsia="zh-CN"/>
        </w:rPr>
        <w:t xml:space="preserve">generally </w:t>
      </w:r>
      <w:r w:rsidRPr="009A0913">
        <w:rPr>
          <w:rFonts w:ascii="Times New Roman" w:eastAsia="SimSun" w:hAnsi="Times New Roman" w:cs="Times New Roman"/>
          <w:sz w:val="24"/>
          <w:szCs w:val="24"/>
          <w:lang w:val="en-US" w:eastAsia="zh-CN"/>
        </w:rPr>
        <w:t>serviced by cloud and wireless technologies requiring only a locally based ISP to access.</w:t>
      </w:r>
    </w:p>
    <w:p w14:paraId="7F7EBB37" w14:textId="562DA09E" w:rsidR="00D7525E" w:rsidRPr="009A0913" w:rsidRDefault="00D7525E"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company’s employees are very tech savvy and are </w:t>
      </w:r>
      <w:r w:rsidR="003A2D99" w:rsidRPr="009A0913">
        <w:rPr>
          <w:rFonts w:ascii="Times New Roman" w:eastAsia="SimSun" w:hAnsi="Times New Roman" w:cs="Times New Roman"/>
          <w:sz w:val="24"/>
          <w:szCs w:val="24"/>
          <w:lang w:val="en-US" w:eastAsia="zh-CN"/>
        </w:rPr>
        <w:t xml:space="preserve">accustomed </w:t>
      </w:r>
      <w:r w:rsidRPr="009A0913">
        <w:rPr>
          <w:rFonts w:ascii="Times New Roman" w:eastAsia="SimSun" w:hAnsi="Times New Roman" w:cs="Times New Roman"/>
          <w:sz w:val="24"/>
          <w:szCs w:val="24"/>
          <w:lang w:val="en-US" w:eastAsia="zh-CN"/>
        </w:rPr>
        <w:t xml:space="preserve">to </w:t>
      </w:r>
      <w:r w:rsidR="003A2D99" w:rsidRPr="009A0913">
        <w:rPr>
          <w:rFonts w:ascii="Times New Roman" w:eastAsia="SimSun" w:hAnsi="Times New Roman" w:cs="Times New Roman"/>
          <w:sz w:val="24"/>
          <w:szCs w:val="24"/>
          <w:lang w:val="en-US" w:eastAsia="zh-CN"/>
        </w:rPr>
        <w:t xml:space="preserve">using </w:t>
      </w:r>
      <w:r w:rsidRPr="009A0913">
        <w:rPr>
          <w:rFonts w:ascii="Times New Roman" w:eastAsia="SimSun" w:hAnsi="Times New Roman" w:cs="Times New Roman"/>
          <w:sz w:val="24"/>
          <w:szCs w:val="24"/>
          <w:lang w:val="en-US" w:eastAsia="zh-CN"/>
        </w:rPr>
        <w:t>mobile</w:t>
      </w:r>
      <w:r w:rsidR="003A2D99" w:rsidRPr="009A0913">
        <w:rPr>
          <w:rFonts w:ascii="Times New Roman" w:eastAsia="SimSun" w:hAnsi="Times New Roman" w:cs="Times New Roman"/>
          <w:sz w:val="24"/>
          <w:szCs w:val="24"/>
          <w:lang w:val="en-US" w:eastAsia="zh-CN"/>
        </w:rPr>
        <w:t xml:space="preserve"> computer</w:t>
      </w:r>
      <w:r w:rsidRPr="009A0913">
        <w:rPr>
          <w:rFonts w:ascii="Times New Roman" w:eastAsia="SimSun" w:hAnsi="Times New Roman" w:cs="Times New Roman"/>
          <w:sz w:val="24"/>
          <w:szCs w:val="24"/>
          <w:lang w:val="en-US" w:eastAsia="zh-CN"/>
        </w:rPr>
        <w:t xml:space="preserve"> technology</w:t>
      </w:r>
      <w:r w:rsidR="00BA42BC" w:rsidRPr="009A0913">
        <w:rPr>
          <w:rFonts w:ascii="Times New Roman" w:eastAsia="SimSun" w:hAnsi="Times New Roman" w:cs="Times New Roman"/>
          <w:sz w:val="24"/>
          <w:szCs w:val="24"/>
          <w:lang w:val="en-US" w:eastAsia="zh-CN"/>
        </w:rPr>
        <w:t xml:space="preserve"> in their daily operations</w:t>
      </w:r>
      <w:r w:rsidRPr="009A0913">
        <w:rPr>
          <w:rFonts w:ascii="Times New Roman" w:eastAsia="SimSun" w:hAnsi="Times New Roman" w:cs="Times New Roman"/>
          <w:sz w:val="24"/>
          <w:szCs w:val="24"/>
          <w:lang w:val="en-US" w:eastAsia="zh-CN"/>
        </w:rPr>
        <w:t xml:space="preserve">. </w:t>
      </w:r>
    </w:p>
    <w:p w14:paraId="3FC2F4B9" w14:textId="353331CD" w:rsidR="001807E4" w:rsidRPr="009A0913" w:rsidRDefault="001807E4" w:rsidP="009A0913">
      <w:pPr>
        <w:rPr>
          <w:rFonts w:ascii="Times New Roman" w:eastAsia="SimSun" w:hAnsi="Times New Roman" w:cs="Times New Roman"/>
          <w:sz w:val="24"/>
          <w:szCs w:val="24"/>
          <w:lang w:val="en-US" w:eastAsia="zh-CN"/>
        </w:rPr>
      </w:pPr>
    </w:p>
    <w:p w14:paraId="428C7675" w14:textId="1A69A93A" w:rsidR="00763B3B" w:rsidRPr="009A0913" w:rsidRDefault="002204A4"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t xml:space="preserve">BYOD </w:t>
      </w:r>
      <w:r w:rsidR="00AC260F" w:rsidRPr="009A0913">
        <w:rPr>
          <w:rFonts w:ascii="Times New Roman" w:eastAsia="SimSun" w:hAnsi="Times New Roman" w:cs="Times New Roman"/>
          <w:b/>
          <w:sz w:val="24"/>
          <w:szCs w:val="24"/>
          <w:lang w:val="en-US" w:eastAsia="zh-CN"/>
        </w:rPr>
        <w:t xml:space="preserve">MDM </w:t>
      </w:r>
      <w:r w:rsidRPr="009A0913">
        <w:rPr>
          <w:rFonts w:ascii="Times New Roman" w:eastAsia="SimSun" w:hAnsi="Times New Roman" w:cs="Times New Roman"/>
          <w:b/>
          <w:sz w:val="24"/>
          <w:szCs w:val="24"/>
          <w:lang w:val="en-US" w:eastAsia="zh-CN"/>
        </w:rPr>
        <w:t>Configuration and Setup</w:t>
      </w:r>
    </w:p>
    <w:p w14:paraId="37E157E5" w14:textId="23D54DF4" w:rsidR="00905A36" w:rsidRPr="009A0913" w:rsidRDefault="00687756"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With so many different operating systems and ecosystems available to mobile devices, building and maintaining a BYOD program</w:t>
      </w:r>
      <w:r w:rsidR="00A917F4" w:rsidRPr="009A0913">
        <w:rPr>
          <w:rFonts w:ascii="Times New Roman" w:hAnsi="Times New Roman" w:cs="Times New Roman"/>
          <w:sz w:val="24"/>
          <w:szCs w:val="24"/>
          <w:lang w:eastAsia="zh-CN"/>
        </w:rPr>
        <w:t>me</w:t>
      </w:r>
      <w:r w:rsidRPr="009A0913">
        <w:rPr>
          <w:rFonts w:ascii="Times New Roman" w:hAnsi="Times New Roman" w:cs="Times New Roman"/>
          <w:sz w:val="24"/>
          <w:szCs w:val="24"/>
          <w:lang w:eastAsia="zh-CN"/>
        </w:rPr>
        <w:t xml:space="preserve"> could quickly become an expense </w:t>
      </w:r>
      <w:r w:rsidR="00A917F4" w:rsidRPr="009A0913">
        <w:rPr>
          <w:rFonts w:ascii="Times New Roman" w:hAnsi="Times New Roman" w:cs="Times New Roman"/>
          <w:sz w:val="24"/>
          <w:szCs w:val="24"/>
          <w:lang w:eastAsia="zh-CN"/>
        </w:rPr>
        <w:t>concerning</w:t>
      </w:r>
      <w:r w:rsidRPr="009A0913">
        <w:rPr>
          <w:rFonts w:ascii="Times New Roman" w:hAnsi="Times New Roman" w:cs="Times New Roman"/>
          <w:sz w:val="24"/>
          <w:szCs w:val="24"/>
          <w:lang w:eastAsia="zh-CN"/>
        </w:rPr>
        <w:t xml:space="preserve"> the technical expertise and the different software suite licences required to maintain them all. An efficient strategy would be to use an all in one system if possible </w:t>
      </w:r>
      <w:r w:rsidR="00A917F4" w:rsidRPr="009A0913">
        <w:rPr>
          <w:rFonts w:ascii="Times New Roman" w:hAnsi="Times New Roman" w:cs="Times New Roman"/>
          <w:sz w:val="24"/>
          <w:szCs w:val="24"/>
          <w:lang w:eastAsia="zh-CN"/>
        </w:rPr>
        <w:t>for enrolment</w:t>
      </w:r>
      <w:r w:rsidRPr="009A0913">
        <w:rPr>
          <w:rFonts w:ascii="Times New Roman" w:hAnsi="Times New Roman" w:cs="Times New Roman"/>
          <w:sz w:val="24"/>
          <w:szCs w:val="24"/>
          <w:lang w:eastAsia="zh-CN"/>
        </w:rPr>
        <w:t xml:space="preserve">, </w:t>
      </w:r>
      <w:r w:rsidRPr="009A0913">
        <w:rPr>
          <w:rFonts w:ascii="Times New Roman" w:hAnsi="Times New Roman" w:cs="Times New Roman"/>
          <w:sz w:val="24"/>
          <w:szCs w:val="24"/>
          <w:lang w:eastAsia="zh-CN"/>
        </w:rPr>
        <w:lastRenderedPageBreak/>
        <w:t>provision</w:t>
      </w:r>
      <w:r w:rsidR="00A917F4" w:rsidRPr="009A0913">
        <w:rPr>
          <w:rFonts w:ascii="Times New Roman" w:hAnsi="Times New Roman" w:cs="Times New Roman"/>
          <w:sz w:val="24"/>
          <w:szCs w:val="24"/>
          <w:lang w:eastAsia="zh-CN"/>
        </w:rPr>
        <w:t>ing</w:t>
      </w:r>
      <w:r w:rsidRPr="009A0913">
        <w:rPr>
          <w:rFonts w:ascii="Times New Roman" w:hAnsi="Times New Roman" w:cs="Times New Roman"/>
          <w:sz w:val="24"/>
          <w:szCs w:val="24"/>
          <w:lang w:eastAsia="zh-CN"/>
        </w:rPr>
        <w:t>, monitor</w:t>
      </w:r>
      <w:r w:rsidR="00A917F4" w:rsidRPr="009A0913">
        <w:rPr>
          <w:rFonts w:ascii="Times New Roman" w:hAnsi="Times New Roman" w:cs="Times New Roman"/>
          <w:sz w:val="24"/>
          <w:szCs w:val="24"/>
          <w:lang w:eastAsia="zh-CN"/>
        </w:rPr>
        <w:t xml:space="preserve">ing and updating </w:t>
      </w:r>
      <w:r w:rsidRPr="009A0913">
        <w:rPr>
          <w:rFonts w:ascii="Times New Roman" w:hAnsi="Times New Roman" w:cs="Times New Roman"/>
          <w:sz w:val="24"/>
          <w:szCs w:val="24"/>
          <w:lang w:eastAsia="zh-CN"/>
        </w:rPr>
        <w:t>during regular operations, and finally decommission</w:t>
      </w:r>
      <w:r w:rsidR="00A917F4" w:rsidRPr="009A0913">
        <w:rPr>
          <w:rFonts w:ascii="Times New Roman" w:hAnsi="Times New Roman" w:cs="Times New Roman"/>
          <w:sz w:val="24"/>
          <w:szCs w:val="24"/>
          <w:lang w:eastAsia="zh-CN"/>
        </w:rPr>
        <w:t xml:space="preserve">ing </w:t>
      </w:r>
      <w:r w:rsidRPr="009A0913">
        <w:rPr>
          <w:rFonts w:ascii="Times New Roman" w:hAnsi="Times New Roman" w:cs="Times New Roman"/>
          <w:sz w:val="24"/>
          <w:szCs w:val="24"/>
          <w:lang w:eastAsia="zh-CN"/>
        </w:rPr>
        <w:t xml:space="preserve">the </w:t>
      </w:r>
      <w:r w:rsidR="00191405" w:rsidRPr="009A0913">
        <w:rPr>
          <w:rFonts w:ascii="Times New Roman" w:hAnsi="Times New Roman" w:cs="Times New Roman"/>
          <w:sz w:val="24"/>
          <w:szCs w:val="24"/>
          <w:lang w:eastAsia="zh-CN"/>
        </w:rPr>
        <w:t xml:space="preserve">different </w:t>
      </w:r>
      <w:r w:rsidRPr="009A0913">
        <w:rPr>
          <w:rFonts w:ascii="Times New Roman" w:hAnsi="Times New Roman" w:cs="Times New Roman"/>
          <w:sz w:val="24"/>
          <w:szCs w:val="24"/>
          <w:lang w:eastAsia="zh-CN"/>
        </w:rPr>
        <w:t>device</w:t>
      </w:r>
      <w:r w:rsidR="00191405"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 at the end of </w:t>
      </w:r>
      <w:r w:rsidR="00191405" w:rsidRPr="009A0913">
        <w:rPr>
          <w:rFonts w:ascii="Times New Roman" w:hAnsi="Times New Roman" w:cs="Times New Roman"/>
          <w:sz w:val="24"/>
          <w:szCs w:val="24"/>
          <w:lang w:eastAsia="zh-CN"/>
        </w:rPr>
        <w:t>their</w:t>
      </w:r>
      <w:r w:rsidRPr="009A0913">
        <w:rPr>
          <w:rFonts w:ascii="Times New Roman" w:hAnsi="Times New Roman" w:cs="Times New Roman"/>
          <w:sz w:val="24"/>
          <w:szCs w:val="24"/>
          <w:lang w:eastAsia="zh-CN"/>
        </w:rPr>
        <w:t xml:space="preserve"> usage cycle</w:t>
      </w:r>
      <w:r w:rsidR="00191405"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w:t>
      </w:r>
    </w:p>
    <w:p w14:paraId="495C6F8F" w14:textId="3D5FF8FF" w:rsidR="00B71202" w:rsidRPr="009A0913" w:rsidRDefault="002204A4"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Microsoft’s Enterprise Mobility + Security Suite </w:t>
      </w:r>
      <w:r w:rsidR="00687756" w:rsidRPr="009A0913">
        <w:rPr>
          <w:rFonts w:ascii="Times New Roman" w:hAnsi="Times New Roman" w:cs="Times New Roman"/>
          <w:sz w:val="24"/>
          <w:szCs w:val="24"/>
          <w:lang w:eastAsia="zh-CN"/>
        </w:rPr>
        <w:t xml:space="preserve">has been chosen </w:t>
      </w:r>
      <w:r w:rsidR="005248FD" w:rsidRPr="009A0913">
        <w:rPr>
          <w:rFonts w:ascii="Times New Roman" w:hAnsi="Times New Roman" w:cs="Times New Roman"/>
          <w:sz w:val="24"/>
          <w:szCs w:val="24"/>
          <w:lang w:eastAsia="zh-CN"/>
        </w:rPr>
        <w:t>for</w:t>
      </w:r>
      <w:r w:rsidR="00687756" w:rsidRPr="009A0913">
        <w:rPr>
          <w:rFonts w:ascii="Times New Roman" w:hAnsi="Times New Roman" w:cs="Times New Roman"/>
          <w:sz w:val="24"/>
          <w:szCs w:val="24"/>
          <w:lang w:eastAsia="zh-CN"/>
        </w:rPr>
        <w:t xml:space="preserve"> </w:t>
      </w:r>
      <w:r w:rsidR="005308B0" w:rsidRPr="009A0913">
        <w:rPr>
          <w:rFonts w:ascii="Times New Roman" w:hAnsi="Times New Roman" w:cs="Times New Roman"/>
          <w:sz w:val="24"/>
          <w:szCs w:val="24"/>
          <w:lang w:eastAsia="zh-CN"/>
        </w:rPr>
        <w:t xml:space="preserve">rapid and </w:t>
      </w:r>
      <w:r w:rsidR="00C13697" w:rsidRPr="009A0913">
        <w:rPr>
          <w:rFonts w:ascii="Times New Roman" w:hAnsi="Times New Roman" w:cs="Times New Roman"/>
          <w:sz w:val="24"/>
          <w:szCs w:val="24"/>
          <w:lang w:eastAsia="zh-CN"/>
        </w:rPr>
        <w:t xml:space="preserve">efficient </w:t>
      </w:r>
      <w:r w:rsidRPr="009A0913">
        <w:rPr>
          <w:rFonts w:ascii="Times New Roman" w:hAnsi="Times New Roman" w:cs="Times New Roman"/>
          <w:sz w:val="24"/>
          <w:szCs w:val="24"/>
          <w:lang w:eastAsia="zh-CN"/>
        </w:rPr>
        <w:t xml:space="preserve">integration </w:t>
      </w:r>
      <w:r w:rsidR="005248FD" w:rsidRPr="009A0913">
        <w:rPr>
          <w:rFonts w:ascii="Times New Roman" w:hAnsi="Times New Roman" w:cs="Times New Roman"/>
          <w:sz w:val="24"/>
          <w:szCs w:val="24"/>
          <w:lang w:eastAsia="zh-CN"/>
        </w:rPr>
        <w:t xml:space="preserve">directly into </w:t>
      </w:r>
      <w:r w:rsidRPr="009A0913">
        <w:rPr>
          <w:rFonts w:ascii="Times New Roman" w:hAnsi="Times New Roman" w:cs="Times New Roman"/>
          <w:sz w:val="24"/>
          <w:szCs w:val="24"/>
          <w:lang w:eastAsia="zh-CN"/>
        </w:rPr>
        <w:t xml:space="preserve">the company’s existing </w:t>
      </w:r>
      <w:r w:rsidR="003B451C" w:rsidRPr="009A0913">
        <w:rPr>
          <w:rFonts w:ascii="Times New Roman" w:hAnsi="Times New Roman" w:cs="Times New Roman"/>
          <w:sz w:val="24"/>
          <w:szCs w:val="24"/>
          <w:lang w:eastAsia="zh-CN"/>
        </w:rPr>
        <w:t xml:space="preserve">large enterprise </w:t>
      </w:r>
      <w:r w:rsidRPr="009A0913">
        <w:rPr>
          <w:rFonts w:ascii="Times New Roman" w:hAnsi="Times New Roman" w:cs="Times New Roman"/>
          <w:sz w:val="24"/>
          <w:szCs w:val="24"/>
          <w:lang w:eastAsia="zh-CN"/>
        </w:rPr>
        <w:t xml:space="preserve">active directory network. It is a </w:t>
      </w:r>
      <w:r w:rsidR="00006D9A" w:rsidRPr="009A0913">
        <w:rPr>
          <w:rFonts w:ascii="Times New Roman" w:hAnsi="Times New Roman" w:cs="Times New Roman"/>
          <w:sz w:val="24"/>
          <w:szCs w:val="24"/>
          <w:lang w:eastAsia="zh-CN"/>
        </w:rPr>
        <w:t>low-cost</w:t>
      </w:r>
      <w:r w:rsidR="00C13697" w:rsidRPr="009A0913">
        <w:rPr>
          <w:rFonts w:ascii="Times New Roman" w:hAnsi="Times New Roman" w:cs="Times New Roman"/>
          <w:sz w:val="24"/>
          <w:szCs w:val="24"/>
          <w:lang w:eastAsia="zh-CN"/>
        </w:rPr>
        <w:t xml:space="preserve"> </w:t>
      </w:r>
      <w:r w:rsidRPr="009A0913">
        <w:rPr>
          <w:rFonts w:ascii="Times New Roman" w:hAnsi="Times New Roman" w:cs="Times New Roman"/>
          <w:sz w:val="24"/>
          <w:szCs w:val="24"/>
          <w:lang w:eastAsia="zh-CN"/>
        </w:rPr>
        <w:t xml:space="preserve">cloud based </w:t>
      </w:r>
      <w:r w:rsidR="00473BB8" w:rsidRPr="009A0913">
        <w:rPr>
          <w:rFonts w:ascii="Times New Roman" w:hAnsi="Times New Roman" w:cs="Times New Roman"/>
          <w:sz w:val="24"/>
          <w:szCs w:val="24"/>
          <w:lang w:eastAsia="zh-CN"/>
        </w:rPr>
        <w:t xml:space="preserve">enterprise </w:t>
      </w:r>
      <w:r w:rsidR="00702343"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Software as a </w:t>
      </w:r>
      <w:r w:rsidR="00CE6463"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ervice</w:t>
      </w:r>
      <w:r w:rsidR="00CE6463"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 </w:t>
      </w:r>
      <w:r w:rsidR="00CE6463"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olution or “SaaS” </w:t>
      </w:r>
      <w:r w:rsidR="00CE6463" w:rsidRPr="009A0913">
        <w:rPr>
          <w:rFonts w:ascii="Times New Roman" w:hAnsi="Times New Roman" w:cs="Times New Roman"/>
          <w:sz w:val="24"/>
          <w:szCs w:val="24"/>
          <w:lang w:eastAsia="zh-CN"/>
        </w:rPr>
        <w:t xml:space="preserve">which </w:t>
      </w:r>
      <w:r w:rsidRPr="009A0913">
        <w:rPr>
          <w:rFonts w:ascii="Times New Roman" w:hAnsi="Times New Roman" w:cs="Times New Roman"/>
          <w:sz w:val="24"/>
          <w:szCs w:val="24"/>
          <w:lang w:eastAsia="zh-CN"/>
        </w:rPr>
        <w:t xml:space="preserve">provides both device management </w:t>
      </w:r>
      <w:r w:rsidR="00702343" w:rsidRPr="009A0913">
        <w:rPr>
          <w:rFonts w:ascii="Times New Roman" w:hAnsi="Times New Roman" w:cs="Times New Roman"/>
          <w:sz w:val="24"/>
          <w:szCs w:val="24"/>
          <w:lang w:eastAsia="zh-CN"/>
        </w:rPr>
        <w:t xml:space="preserve">(MDM) </w:t>
      </w:r>
      <w:r w:rsidRPr="009A0913">
        <w:rPr>
          <w:rFonts w:ascii="Times New Roman" w:hAnsi="Times New Roman" w:cs="Times New Roman"/>
          <w:sz w:val="24"/>
          <w:szCs w:val="24"/>
          <w:lang w:eastAsia="zh-CN"/>
        </w:rPr>
        <w:t xml:space="preserve">and application management </w:t>
      </w:r>
      <w:r w:rsidR="00702343" w:rsidRPr="009A0913">
        <w:rPr>
          <w:rFonts w:ascii="Times New Roman" w:hAnsi="Times New Roman" w:cs="Times New Roman"/>
          <w:sz w:val="24"/>
          <w:szCs w:val="24"/>
          <w:lang w:eastAsia="zh-CN"/>
        </w:rPr>
        <w:t>services (MAM) capabilities</w:t>
      </w:r>
      <w:r w:rsidR="00006D9A" w:rsidRPr="009A0913">
        <w:rPr>
          <w:rFonts w:ascii="Times New Roman" w:hAnsi="Times New Roman" w:cs="Times New Roman"/>
          <w:sz w:val="24"/>
          <w:szCs w:val="24"/>
          <w:lang w:eastAsia="zh-CN"/>
        </w:rPr>
        <w:t xml:space="preserve"> regardless of location</w:t>
      </w:r>
      <w:r w:rsidR="00702343" w:rsidRPr="009A0913">
        <w:rPr>
          <w:rFonts w:ascii="Times New Roman" w:hAnsi="Times New Roman" w:cs="Times New Roman"/>
          <w:sz w:val="24"/>
          <w:szCs w:val="24"/>
          <w:lang w:eastAsia="zh-CN"/>
        </w:rPr>
        <w:t xml:space="preserve">. This </w:t>
      </w:r>
      <w:r w:rsidR="00CE6463" w:rsidRPr="009A0913">
        <w:rPr>
          <w:rFonts w:ascii="Times New Roman" w:hAnsi="Times New Roman" w:cs="Times New Roman"/>
          <w:sz w:val="24"/>
          <w:szCs w:val="24"/>
          <w:lang w:eastAsia="zh-CN"/>
        </w:rPr>
        <w:t>provide</w:t>
      </w:r>
      <w:r w:rsidR="001723FD" w:rsidRPr="009A0913">
        <w:rPr>
          <w:rFonts w:ascii="Times New Roman" w:hAnsi="Times New Roman" w:cs="Times New Roman"/>
          <w:sz w:val="24"/>
          <w:szCs w:val="24"/>
          <w:lang w:eastAsia="zh-CN"/>
        </w:rPr>
        <w:t>s</w:t>
      </w:r>
      <w:r w:rsidR="00CE6463" w:rsidRPr="009A0913">
        <w:rPr>
          <w:rFonts w:ascii="Times New Roman" w:hAnsi="Times New Roman" w:cs="Times New Roman"/>
          <w:sz w:val="24"/>
          <w:szCs w:val="24"/>
          <w:lang w:eastAsia="zh-CN"/>
        </w:rPr>
        <w:t xml:space="preserve"> </w:t>
      </w:r>
      <w:r w:rsidR="001723FD" w:rsidRPr="009A0913">
        <w:rPr>
          <w:rFonts w:ascii="Times New Roman" w:hAnsi="Times New Roman" w:cs="Times New Roman"/>
          <w:sz w:val="24"/>
          <w:szCs w:val="24"/>
          <w:lang w:eastAsia="zh-CN"/>
        </w:rPr>
        <w:t>Golding-Harvest</w:t>
      </w:r>
      <w:r w:rsidR="00702343" w:rsidRPr="009A0913">
        <w:rPr>
          <w:rFonts w:ascii="Times New Roman" w:hAnsi="Times New Roman" w:cs="Times New Roman"/>
          <w:sz w:val="24"/>
          <w:szCs w:val="24"/>
          <w:lang w:eastAsia="zh-CN"/>
        </w:rPr>
        <w:t xml:space="preserve"> </w:t>
      </w:r>
      <w:r w:rsidR="00CE6463" w:rsidRPr="009A0913">
        <w:rPr>
          <w:rFonts w:ascii="Times New Roman" w:hAnsi="Times New Roman" w:cs="Times New Roman"/>
          <w:sz w:val="24"/>
          <w:szCs w:val="24"/>
          <w:lang w:eastAsia="zh-CN"/>
        </w:rPr>
        <w:t xml:space="preserve">with </w:t>
      </w:r>
      <w:r w:rsidR="003A5B5E" w:rsidRPr="009A0913">
        <w:rPr>
          <w:rFonts w:ascii="Times New Roman" w:hAnsi="Times New Roman" w:cs="Times New Roman"/>
          <w:sz w:val="24"/>
          <w:szCs w:val="24"/>
          <w:lang w:eastAsia="zh-CN"/>
        </w:rPr>
        <w:t>t</w:t>
      </w:r>
      <w:r w:rsidR="00CE6463" w:rsidRPr="009A0913">
        <w:rPr>
          <w:rFonts w:ascii="Times New Roman" w:hAnsi="Times New Roman" w:cs="Times New Roman"/>
          <w:sz w:val="24"/>
          <w:szCs w:val="24"/>
          <w:lang w:eastAsia="zh-CN"/>
        </w:rPr>
        <w:t xml:space="preserve">he tools necessary to control </w:t>
      </w:r>
      <w:r w:rsidR="001723FD" w:rsidRPr="009A0913">
        <w:rPr>
          <w:rFonts w:ascii="Times New Roman" w:hAnsi="Times New Roman" w:cs="Times New Roman"/>
          <w:sz w:val="24"/>
          <w:szCs w:val="24"/>
          <w:lang w:eastAsia="zh-CN"/>
        </w:rPr>
        <w:t xml:space="preserve">and secure </w:t>
      </w:r>
      <w:r w:rsidR="00CE6463" w:rsidRPr="009A0913">
        <w:rPr>
          <w:rFonts w:ascii="Times New Roman" w:hAnsi="Times New Roman" w:cs="Times New Roman"/>
          <w:sz w:val="24"/>
          <w:szCs w:val="24"/>
          <w:lang w:eastAsia="zh-CN"/>
        </w:rPr>
        <w:t xml:space="preserve">employee </w:t>
      </w:r>
      <w:r w:rsidR="001723FD" w:rsidRPr="009A0913">
        <w:rPr>
          <w:rFonts w:ascii="Times New Roman" w:hAnsi="Times New Roman" w:cs="Times New Roman"/>
          <w:sz w:val="24"/>
          <w:szCs w:val="24"/>
          <w:lang w:eastAsia="zh-CN"/>
        </w:rPr>
        <w:t xml:space="preserve">owned </w:t>
      </w:r>
      <w:r w:rsidR="00CE6463" w:rsidRPr="009A0913">
        <w:rPr>
          <w:rFonts w:ascii="Times New Roman" w:hAnsi="Times New Roman" w:cs="Times New Roman"/>
          <w:sz w:val="24"/>
          <w:szCs w:val="24"/>
          <w:lang w:eastAsia="zh-CN"/>
        </w:rPr>
        <w:t xml:space="preserve">personal devices </w:t>
      </w:r>
      <w:r w:rsidR="00B71202" w:rsidRPr="009A0913">
        <w:rPr>
          <w:rFonts w:ascii="Times New Roman" w:hAnsi="Times New Roman" w:cs="Times New Roman"/>
          <w:sz w:val="24"/>
          <w:szCs w:val="24"/>
          <w:lang w:eastAsia="zh-CN"/>
        </w:rPr>
        <w:t xml:space="preserve">using </w:t>
      </w:r>
      <w:r w:rsidR="003A5B5E" w:rsidRPr="009A0913">
        <w:rPr>
          <w:rFonts w:ascii="Times New Roman" w:hAnsi="Times New Roman" w:cs="Times New Roman"/>
          <w:sz w:val="24"/>
          <w:szCs w:val="24"/>
          <w:lang w:eastAsia="zh-CN"/>
        </w:rPr>
        <w:t xml:space="preserve">existing </w:t>
      </w:r>
      <w:r w:rsidR="00B71202" w:rsidRPr="009A0913">
        <w:rPr>
          <w:rFonts w:ascii="Times New Roman" w:hAnsi="Times New Roman" w:cs="Times New Roman"/>
          <w:sz w:val="24"/>
          <w:szCs w:val="24"/>
          <w:lang w:eastAsia="zh-CN"/>
        </w:rPr>
        <w:t>windows Active Directory Server based user and group accounts</w:t>
      </w:r>
      <w:r w:rsidR="003A5B5E" w:rsidRPr="009A0913">
        <w:rPr>
          <w:rFonts w:ascii="Times New Roman" w:hAnsi="Times New Roman" w:cs="Times New Roman"/>
          <w:sz w:val="24"/>
          <w:szCs w:val="24"/>
          <w:lang w:eastAsia="zh-CN"/>
        </w:rPr>
        <w:t xml:space="preserve"> and tools like Configuration Manager</w:t>
      </w:r>
      <w:r w:rsidR="00AC260F" w:rsidRPr="009A0913">
        <w:rPr>
          <w:rFonts w:ascii="Times New Roman" w:hAnsi="Times New Roman" w:cs="Times New Roman"/>
          <w:sz w:val="24"/>
          <w:szCs w:val="24"/>
          <w:lang w:eastAsia="zh-CN"/>
        </w:rPr>
        <w:t xml:space="preserve"> and while supporting all popular desktop and mobile device operating systems</w:t>
      </w:r>
      <w:r w:rsidR="001B7F4B">
        <w:rPr>
          <w:rFonts w:ascii="Times New Roman" w:hAnsi="Times New Roman" w:cs="Times New Roman"/>
          <w:sz w:val="24"/>
          <w:szCs w:val="24"/>
          <w:lang w:eastAsia="zh-CN"/>
        </w:rPr>
        <w:t xml:space="preserve"> </w:t>
      </w:r>
      <w:r w:rsidR="00144DBB">
        <w:rPr>
          <w:rFonts w:ascii="Times New Roman" w:hAnsi="Times New Roman" w:cs="Times New Roman"/>
          <w:sz w:val="24"/>
          <w:szCs w:val="24"/>
          <w:lang w:eastAsia="zh-CN"/>
        </w:rPr>
        <w:t xml:space="preserve">(See </w:t>
      </w:r>
      <w:r w:rsidR="001B7F4B">
        <w:rPr>
          <w:rFonts w:ascii="Times New Roman" w:hAnsi="Times New Roman" w:cs="Times New Roman"/>
          <w:sz w:val="24"/>
          <w:szCs w:val="24"/>
          <w:lang w:eastAsia="zh-CN"/>
        </w:rPr>
        <w:t xml:space="preserve">Fig </w:t>
      </w:r>
      <w:r w:rsidR="00144DBB">
        <w:rPr>
          <w:rFonts w:ascii="Times New Roman" w:hAnsi="Times New Roman" w:cs="Times New Roman"/>
          <w:sz w:val="24"/>
          <w:szCs w:val="24"/>
          <w:lang w:eastAsia="zh-CN"/>
        </w:rPr>
        <w:t>1)</w:t>
      </w:r>
      <w:r w:rsidR="00AC260F" w:rsidRPr="009A0913">
        <w:rPr>
          <w:rFonts w:ascii="Times New Roman" w:hAnsi="Times New Roman" w:cs="Times New Roman"/>
          <w:sz w:val="24"/>
          <w:szCs w:val="24"/>
          <w:lang w:eastAsia="zh-CN"/>
        </w:rPr>
        <w:t xml:space="preserve">. </w:t>
      </w:r>
      <w:r w:rsidR="00B71202" w:rsidRPr="009A0913">
        <w:rPr>
          <w:rFonts w:ascii="Times New Roman" w:hAnsi="Times New Roman" w:cs="Times New Roman"/>
          <w:sz w:val="24"/>
          <w:szCs w:val="24"/>
          <w:lang w:eastAsia="zh-CN"/>
        </w:rPr>
        <w:t>EMS comprises of three management services</w:t>
      </w:r>
      <w:r w:rsidR="00553DE4" w:rsidRPr="009A0913">
        <w:rPr>
          <w:rFonts w:ascii="Times New Roman" w:hAnsi="Times New Roman" w:cs="Times New Roman"/>
          <w:sz w:val="24"/>
          <w:szCs w:val="24"/>
          <w:lang w:eastAsia="zh-CN"/>
        </w:rPr>
        <w:t>:</w:t>
      </w:r>
    </w:p>
    <w:p w14:paraId="77FC3C73" w14:textId="749A7537" w:rsidR="00553DE4"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Intune</w:t>
      </w:r>
      <w:r w:rsidR="00553DE4" w:rsidRPr="009A0913">
        <w:rPr>
          <w:rFonts w:ascii="Times New Roman" w:hAnsi="Times New Roman" w:cs="Times New Roman"/>
          <w:sz w:val="24"/>
          <w:szCs w:val="24"/>
          <w:lang w:eastAsia="zh-CN"/>
        </w:rPr>
        <w:t xml:space="preserve"> - P</w:t>
      </w:r>
      <w:r w:rsidRPr="009A0913">
        <w:rPr>
          <w:rFonts w:ascii="Times New Roman" w:hAnsi="Times New Roman" w:cs="Times New Roman"/>
          <w:sz w:val="24"/>
          <w:szCs w:val="24"/>
          <w:lang w:eastAsia="zh-CN"/>
        </w:rPr>
        <w:t xml:space="preserve">rovides </w:t>
      </w:r>
      <w:r w:rsidR="003A5B5E" w:rsidRPr="009A0913">
        <w:rPr>
          <w:rFonts w:ascii="Times New Roman" w:hAnsi="Times New Roman" w:cs="Times New Roman"/>
          <w:sz w:val="24"/>
          <w:szCs w:val="24"/>
          <w:lang w:eastAsia="zh-CN"/>
        </w:rPr>
        <w:t xml:space="preserve">solutions </w:t>
      </w:r>
      <w:r w:rsidRPr="009A0913">
        <w:rPr>
          <w:rFonts w:ascii="Times New Roman" w:hAnsi="Times New Roman" w:cs="Times New Roman"/>
          <w:sz w:val="24"/>
          <w:szCs w:val="24"/>
          <w:lang w:eastAsia="zh-CN"/>
        </w:rPr>
        <w:t xml:space="preserve">for both </w:t>
      </w:r>
      <w:r w:rsidR="00553DE4" w:rsidRPr="009A0913">
        <w:rPr>
          <w:rFonts w:ascii="Times New Roman" w:hAnsi="Times New Roman" w:cs="Times New Roman"/>
          <w:sz w:val="24"/>
          <w:szCs w:val="24"/>
          <w:lang w:eastAsia="zh-CN"/>
        </w:rPr>
        <w:t xml:space="preserve">personal </w:t>
      </w:r>
      <w:r w:rsidR="003A5B5E" w:rsidRPr="009A0913">
        <w:rPr>
          <w:rFonts w:ascii="Times New Roman" w:hAnsi="Times New Roman" w:cs="Times New Roman"/>
          <w:sz w:val="24"/>
          <w:szCs w:val="24"/>
          <w:lang w:eastAsia="zh-CN"/>
        </w:rPr>
        <w:t>c</w:t>
      </w:r>
      <w:r w:rsidRPr="009A0913">
        <w:rPr>
          <w:rFonts w:ascii="Times New Roman" w:hAnsi="Times New Roman" w:cs="Times New Roman"/>
          <w:sz w:val="24"/>
          <w:szCs w:val="24"/>
          <w:lang w:eastAsia="zh-CN"/>
        </w:rPr>
        <w:t>omputer and mobile device management</w:t>
      </w:r>
      <w:r w:rsidR="00CD6731" w:rsidRPr="009A0913">
        <w:rPr>
          <w:rFonts w:ascii="Times New Roman" w:hAnsi="Times New Roman" w:cs="Times New Roman"/>
          <w:sz w:val="24"/>
          <w:szCs w:val="24"/>
          <w:lang w:eastAsia="zh-CN"/>
        </w:rPr>
        <w:t>,</w:t>
      </w:r>
      <w:r w:rsidR="003A5B5E" w:rsidRPr="009A0913">
        <w:rPr>
          <w:rFonts w:ascii="Times New Roman" w:hAnsi="Times New Roman" w:cs="Times New Roman"/>
          <w:sz w:val="24"/>
          <w:szCs w:val="24"/>
          <w:lang w:eastAsia="zh-CN"/>
        </w:rPr>
        <w:t xml:space="preserve"> and offers</w:t>
      </w:r>
      <w:r w:rsidRPr="009A0913">
        <w:rPr>
          <w:rFonts w:ascii="Times New Roman" w:hAnsi="Times New Roman" w:cs="Times New Roman"/>
          <w:sz w:val="24"/>
          <w:szCs w:val="24"/>
          <w:lang w:eastAsia="zh-CN"/>
        </w:rPr>
        <w:t xml:space="preserve"> </w:t>
      </w:r>
      <w:r w:rsidR="003A5B5E" w:rsidRPr="009A0913">
        <w:rPr>
          <w:rFonts w:ascii="Times New Roman" w:hAnsi="Times New Roman" w:cs="Times New Roman"/>
          <w:sz w:val="24"/>
          <w:szCs w:val="24"/>
          <w:lang w:eastAsia="zh-CN"/>
        </w:rPr>
        <w:t>provisioning</w:t>
      </w:r>
      <w:r w:rsidRPr="009A0913">
        <w:rPr>
          <w:rFonts w:ascii="Times New Roman" w:hAnsi="Times New Roman" w:cs="Times New Roman"/>
          <w:sz w:val="24"/>
          <w:szCs w:val="24"/>
          <w:lang w:eastAsia="zh-CN"/>
        </w:rPr>
        <w:t xml:space="preserve"> for: Application </w:t>
      </w:r>
      <w:r w:rsidR="007C002B" w:rsidRPr="009A0913">
        <w:rPr>
          <w:rFonts w:ascii="Times New Roman" w:hAnsi="Times New Roman" w:cs="Times New Roman"/>
          <w:sz w:val="24"/>
          <w:szCs w:val="24"/>
          <w:lang w:eastAsia="zh-CN"/>
        </w:rPr>
        <w:t>d</w:t>
      </w:r>
      <w:r w:rsidRPr="009A0913">
        <w:rPr>
          <w:rFonts w:ascii="Times New Roman" w:hAnsi="Times New Roman" w:cs="Times New Roman"/>
          <w:sz w:val="24"/>
          <w:szCs w:val="24"/>
          <w:lang w:eastAsia="zh-CN"/>
        </w:rPr>
        <w:t>eployment</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oftware </w:t>
      </w:r>
      <w:r w:rsidR="007C002B" w:rsidRPr="009A0913">
        <w:rPr>
          <w:rFonts w:ascii="Times New Roman" w:hAnsi="Times New Roman" w:cs="Times New Roman"/>
          <w:sz w:val="24"/>
          <w:szCs w:val="24"/>
          <w:lang w:eastAsia="zh-CN"/>
        </w:rPr>
        <w:t>u</w:t>
      </w:r>
      <w:r w:rsidRPr="009A0913">
        <w:rPr>
          <w:rFonts w:ascii="Times New Roman" w:hAnsi="Times New Roman" w:cs="Times New Roman"/>
          <w:sz w:val="24"/>
          <w:szCs w:val="24"/>
          <w:lang w:eastAsia="zh-CN"/>
        </w:rPr>
        <w:t>pdates</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i</w:t>
      </w:r>
      <w:r w:rsidRPr="009A0913">
        <w:rPr>
          <w:rFonts w:ascii="Times New Roman" w:hAnsi="Times New Roman" w:cs="Times New Roman"/>
          <w:sz w:val="24"/>
          <w:szCs w:val="24"/>
          <w:lang w:eastAsia="zh-CN"/>
        </w:rPr>
        <w:t xml:space="preserve">nventory and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eporting</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p</w:t>
      </w:r>
      <w:r w:rsidR="003A5B5E" w:rsidRPr="009A0913">
        <w:rPr>
          <w:rFonts w:ascii="Times New Roman" w:hAnsi="Times New Roman" w:cs="Times New Roman"/>
          <w:sz w:val="24"/>
          <w:szCs w:val="24"/>
          <w:lang w:eastAsia="zh-CN"/>
        </w:rPr>
        <w:t>olicy</w:t>
      </w:r>
      <w:r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ettings</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 xml:space="preserve">emote </w:t>
      </w:r>
      <w:r w:rsidR="007C002B" w:rsidRPr="009A0913">
        <w:rPr>
          <w:rFonts w:ascii="Times New Roman" w:hAnsi="Times New Roman" w:cs="Times New Roman"/>
          <w:sz w:val="24"/>
          <w:szCs w:val="24"/>
          <w:lang w:eastAsia="zh-CN"/>
        </w:rPr>
        <w:t>wi</w:t>
      </w:r>
      <w:r w:rsidRPr="009A0913">
        <w:rPr>
          <w:rFonts w:ascii="Times New Roman" w:hAnsi="Times New Roman" w:cs="Times New Roman"/>
          <w:sz w:val="24"/>
          <w:szCs w:val="24"/>
          <w:lang w:eastAsia="zh-CN"/>
        </w:rPr>
        <w:t>pe</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 xml:space="preserve">emote </w:t>
      </w:r>
      <w:r w:rsidR="007C002B" w:rsidRPr="009A0913">
        <w:rPr>
          <w:rFonts w:ascii="Times New Roman" w:hAnsi="Times New Roman" w:cs="Times New Roman"/>
          <w:sz w:val="24"/>
          <w:szCs w:val="24"/>
          <w:lang w:eastAsia="zh-CN"/>
        </w:rPr>
        <w:t>l</w:t>
      </w:r>
      <w:r w:rsidRPr="009A0913">
        <w:rPr>
          <w:rFonts w:ascii="Times New Roman" w:hAnsi="Times New Roman" w:cs="Times New Roman"/>
          <w:sz w:val="24"/>
          <w:szCs w:val="24"/>
          <w:lang w:eastAsia="zh-CN"/>
        </w:rPr>
        <w:t>ock</w:t>
      </w:r>
      <w:r w:rsidR="003A5B5E" w:rsidRPr="009A0913">
        <w:rPr>
          <w:rFonts w:ascii="Times New Roman" w:hAnsi="Times New Roman" w:cs="Times New Roman"/>
          <w:sz w:val="24"/>
          <w:szCs w:val="24"/>
          <w:lang w:eastAsia="zh-CN"/>
        </w:rPr>
        <w:t xml:space="preserve"> and </w:t>
      </w:r>
      <w:r w:rsidR="007C002B" w:rsidRPr="009A0913">
        <w:rPr>
          <w:rFonts w:ascii="Times New Roman" w:hAnsi="Times New Roman" w:cs="Times New Roman"/>
          <w:sz w:val="24"/>
          <w:szCs w:val="24"/>
          <w:lang w:eastAsia="zh-CN"/>
        </w:rPr>
        <w:t>p</w:t>
      </w:r>
      <w:r w:rsidR="003A5B5E" w:rsidRPr="009A0913">
        <w:rPr>
          <w:rFonts w:ascii="Times New Roman" w:hAnsi="Times New Roman" w:cs="Times New Roman"/>
          <w:sz w:val="24"/>
          <w:szCs w:val="24"/>
          <w:lang w:eastAsia="zh-CN"/>
        </w:rPr>
        <w:t xml:space="preserve">assword </w:t>
      </w:r>
      <w:r w:rsidR="00905A36" w:rsidRPr="009A0913">
        <w:rPr>
          <w:rFonts w:ascii="Times New Roman" w:hAnsi="Times New Roman" w:cs="Times New Roman"/>
          <w:sz w:val="24"/>
          <w:szCs w:val="24"/>
          <w:lang w:eastAsia="zh-CN"/>
        </w:rPr>
        <w:t>r</w:t>
      </w:r>
      <w:r w:rsidR="003A5B5E" w:rsidRPr="009A0913">
        <w:rPr>
          <w:rFonts w:ascii="Times New Roman" w:hAnsi="Times New Roman" w:cs="Times New Roman"/>
          <w:sz w:val="24"/>
          <w:szCs w:val="24"/>
          <w:lang w:eastAsia="zh-CN"/>
        </w:rPr>
        <w:t>eset</w:t>
      </w:r>
      <w:r w:rsidR="00553DE4" w:rsidRPr="009A0913">
        <w:rPr>
          <w:rFonts w:ascii="Times New Roman" w:hAnsi="Times New Roman" w:cs="Times New Roman"/>
          <w:sz w:val="24"/>
          <w:szCs w:val="24"/>
          <w:lang w:eastAsia="zh-CN"/>
        </w:rPr>
        <w:t xml:space="preserve"> options</w:t>
      </w:r>
      <w:r w:rsidR="003A5B5E" w:rsidRPr="009A0913">
        <w:rPr>
          <w:rFonts w:ascii="Times New Roman" w:hAnsi="Times New Roman" w:cs="Times New Roman"/>
          <w:sz w:val="24"/>
          <w:szCs w:val="24"/>
          <w:lang w:eastAsia="zh-CN"/>
        </w:rPr>
        <w:t>.</w:t>
      </w:r>
    </w:p>
    <w:p w14:paraId="5C4118A5" w14:textId="3944207E" w:rsidR="00553DE4"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Azure Active Directory Premium</w:t>
      </w:r>
      <w:r w:rsidRPr="009A0913">
        <w:rPr>
          <w:rFonts w:ascii="Times New Roman" w:hAnsi="Times New Roman" w:cs="Times New Roman"/>
          <w:sz w:val="24"/>
          <w:szCs w:val="24"/>
          <w:lang w:eastAsia="zh-CN"/>
        </w:rPr>
        <w:t xml:space="preserve"> - Provides </w:t>
      </w:r>
      <w:r w:rsidR="00320E4F" w:rsidRPr="009A0913">
        <w:rPr>
          <w:rFonts w:ascii="Times New Roman" w:hAnsi="Times New Roman" w:cs="Times New Roman"/>
          <w:sz w:val="24"/>
          <w:szCs w:val="24"/>
          <w:lang w:eastAsia="zh-CN"/>
        </w:rPr>
        <w:t>identity management capabilities like multi-factor authentication, device registration, self-service password management, self-service group management, privileged account management, role based access control, application usage monitoring, rich auditing and security monitoring and alerting</w:t>
      </w:r>
    </w:p>
    <w:p w14:paraId="3FB4FA95" w14:textId="0B5793A3" w:rsidR="00B71202"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Azure Rights Management</w:t>
      </w:r>
      <w:r w:rsidRPr="009A0913">
        <w:rPr>
          <w:rFonts w:ascii="Times New Roman" w:hAnsi="Times New Roman" w:cs="Times New Roman"/>
          <w:sz w:val="24"/>
          <w:szCs w:val="24"/>
          <w:lang w:eastAsia="zh-CN"/>
        </w:rPr>
        <w:t xml:space="preserve"> - Provides </w:t>
      </w:r>
      <w:r w:rsidR="00320E4F" w:rsidRPr="009A0913">
        <w:rPr>
          <w:rFonts w:ascii="Times New Roman" w:hAnsi="Times New Roman" w:cs="Times New Roman"/>
          <w:sz w:val="24"/>
          <w:szCs w:val="24"/>
          <w:lang w:eastAsia="zh-CN"/>
        </w:rPr>
        <w:t>encryption, identity, and authorization policies to help secure files and email, and works across multiple device phones, tablets, and PCs. Information is protected both within and outside the organization’s network.</w:t>
      </w:r>
    </w:p>
    <w:p w14:paraId="39C7915B" w14:textId="103EF449" w:rsidR="007C002B" w:rsidRDefault="007C002B" w:rsidP="009A0913">
      <w:pPr>
        <w:rPr>
          <w:rFonts w:ascii="Times New Roman" w:hAnsi="Times New Roman" w:cs="Times New Roman"/>
          <w:sz w:val="24"/>
          <w:szCs w:val="24"/>
          <w:lang w:eastAsia="zh-CN"/>
        </w:rPr>
      </w:pPr>
    </w:p>
    <w:p w14:paraId="651C74F1" w14:textId="77777777" w:rsidR="00714576" w:rsidRDefault="001B7F4B" w:rsidP="00714576">
      <w:pPr>
        <w:keepNext/>
      </w:pPr>
      <w:r>
        <w:object w:dxaOrig="14745" w:dyaOrig="11010" w14:anchorId="275810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35pt;height:336.9pt" o:ole="">
            <v:imagedata r:id="rId11" o:title=""/>
          </v:shape>
          <o:OLEObject Type="Embed" ProgID="Visio.Drawing.15" ShapeID="_x0000_i1025" DrawAspect="Content" ObjectID="_1577183413" r:id="rId12"/>
        </w:object>
      </w:r>
    </w:p>
    <w:p w14:paraId="5A2E4718" w14:textId="40C30A95" w:rsidR="00CA45CB" w:rsidRPr="00714576" w:rsidRDefault="00714576" w:rsidP="00714576">
      <w:pPr>
        <w:pStyle w:val="Caption"/>
        <w:jc w:val="center"/>
        <w:rPr>
          <w:rFonts w:ascii="Times New Roman" w:hAnsi="Times New Roman" w:cs="Times New Roman"/>
          <w:color w:val="auto"/>
          <w:sz w:val="20"/>
          <w:szCs w:val="20"/>
          <w:lang w:eastAsia="zh-CN"/>
        </w:rPr>
      </w:pPr>
      <w:r w:rsidRPr="00714576">
        <w:rPr>
          <w:rFonts w:ascii="Times New Roman" w:hAnsi="Times New Roman" w:cs="Times New Roman"/>
          <w:color w:val="auto"/>
          <w:sz w:val="20"/>
          <w:szCs w:val="20"/>
        </w:rPr>
        <w:t xml:space="preserve">Figure </w:t>
      </w:r>
      <w:r w:rsidRPr="00714576">
        <w:rPr>
          <w:rFonts w:ascii="Times New Roman" w:hAnsi="Times New Roman" w:cs="Times New Roman"/>
          <w:color w:val="auto"/>
          <w:sz w:val="20"/>
          <w:szCs w:val="20"/>
        </w:rPr>
        <w:fldChar w:fldCharType="begin"/>
      </w:r>
      <w:r w:rsidRPr="00714576">
        <w:rPr>
          <w:rFonts w:ascii="Times New Roman" w:hAnsi="Times New Roman" w:cs="Times New Roman"/>
          <w:color w:val="auto"/>
          <w:sz w:val="20"/>
          <w:szCs w:val="20"/>
        </w:rPr>
        <w:instrText xml:space="preserve"> SEQ Figure \* ARABIC </w:instrText>
      </w:r>
      <w:r w:rsidRPr="00714576">
        <w:rPr>
          <w:rFonts w:ascii="Times New Roman" w:hAnsi="Times New Roman" w:cs="Times New Roman"/>
          <w:color w:val="auto"/>
          <w:sz w:val="20"/>
          <w:szCs w:val="20"/>
        </w:rPr>
        <w:fldChar w:fldCharType="separate"/>
      </w:r>
      <w:r w:rsidRPr="00714576">
        <w:rPr>
          <w:rFonts w:ascii="Times New Roman" w:hAnsi="Times New Roman" w:cs="Times New Roman"/>
          <w:noProof/>
          <w:color w:val="auto"/>
          <w:sz w:val="20"/>
          <w:szCs w:val="20"/>
        </w:rPr>
        <w:t>1</w:t>
      </w:r>
      <w:r w:rsidRPr="00714576">
        <w:rPr>
          <w:rFonts w:ascii="Times New Roman" w:hAnsi="Times New Roman" w:cs="Times New Roman"/>
          <w:color w:val="auto"/>
          <w:sz w:val="20"/>
          <w:szCs w:val="20"/>
        </w:rPr>
        <w:fldChar w:fldCharType="end"/>
      </w:r>
    </w:p>
    <w:p w14:paraId="56466066" w14:textId="77777777" w:rsidR="00CA45CB" w:rsidRPr="009A0913" w:rsidRDefault="00CA45CB" w:rsidP="009A0913">
      <w:pPr>
        <w:rPr>
          <w:rFonts w:ascii="Times New Roman" w:hAnsi="Times New Roman" w:cs="Times New Roman"/>
          <w:sz w:val="24"/>
          <w:szCs w:val="24"/>
          <w:lang w:eastAsia="zh-CN"/>
        </w:rPr>
      </w:pPr>
    </w:p>
    <w:p w14:paraId="3588097B" w14:textId="2DF754F2" w:rsidR="00272885" w:rsidRPr="009A0913" w:rsidRDefault="00272885"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 xml:space="preserve">Mobile </w:t>
      </w:r>
      <w:r w:rsidR="00905A36" w:rsidRPr="009A0913">
        <w:rPr>
          <w:rFonts w:ascii="Times New Roman" w:hAnsi="Times New Roman" w:cs="Times New Roman"/>
          <w:b/>
          <w:sz w:val="24"/>
          <w:szCs w:val="24"/>
          <w:lang w:eastAsia="zh-CN"/>
        </w:rPr>
        <w:t>D</w:t>
      </w:r>
      <w:r w:rsidRPr="009A0913">
        <w:rPr>
          <w:rFonts w:ascii="Times New Roman" w:hAnsi="Times New Roman" w:cs="Times New Roman"/>
          <w:b/>
          <w:sz w:val="24"/>
          <w:szCs w:val="24"/>
          <w:lang w:eastAsia="zh-CN"/>
        </w:rPr>
        <w:t xml:space="preserve">evice </w:t>
      </w:r>
      <w:r w:rsidR="00710AF9" w:rsidRPr="009A0913">
        <w:rPr>
          <w:rFonts w:ascii="Times New Roman" w:hAnsi="Times New Roman" w:cs="Times New Roman"/>
          <w:b/>
          <w:sz w:val="24"/>
          <w:szCs w:val="24"/>
          <w:lang w:eastAsia="zh-CN"/>
        </w:rPr>
        <w:t>Security</w:t>
      </w:r>
    </w:p>
    <w:p w14:paraId="5FDFA0D1" w14:textId="5B596C8F" w:rsidR="00940F21" w:rsidRPr="009A0913" w:rsidRDefault="00CD6731"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EMS </w:t>
      </w:r>
      <w:r w:rsidR="003B451C" w:rsidRPr="009A0913">
        <w:rPr>
          <w:rFonts w:ascii="Times New Roman" w:hAnsi="Times New Roman" w:cs="Times New Roman"/>
          <w:sz w:val="24"/>
          <w:szCs w:val="24"/>
          <w:lang w:eastAsia="zh-CN"/>
        </w:rPr>
        <w:t xml:space="preserve">supports password </w:t>
      </w:r>
      <w:r w:rsidRPr="009A0913">
        <w:rPr>
          <w:rFonts w:ascii="Times New Roman" w:hAnsi="Times New Roman" w:cs="Times New Roman"/>
          <w:sz w:val="24"/>
          <w:szCs w:val="24"/>
          <w:lang w:eastAsia="zh-CN"/>
        </w:rPr>
        <w:t>security, email management</w:t>
      </w:r>
      <w:r w:rsidR="003B451C" w:rsidRPr="009A0913">
        <w:rPr>
          <w:rFonts w:ascii="Times New Roman" w:hAnsi="Times New Roman" w:cs="Times New Roman"/>
          <w:sz w:val="24"/>
          <w:szCs w:val="24"/>
          <w:lang w:eastAsia="zh-CN"/>
        </w:rPr>
        <w:t xml:space="preserve"> and</w:t>
      </w:r>
      <w:r w:rsidRPr="009A0913">
        <w:rPr>
          <w:rFonts w:ascii="Times New Roman" w:hAnsi="Times New Roman" w:cs="Times New Roman"/>
          <w:sz w:val="24"/>
          <w:szCs w:val="24"/>
          <w:lang w:eastAsia="zh-CN"/>
        </w:rPr>
        <w:t xml:space="preserve"> </w:t>
      </w:r>
      <w:r w:rsidR="003B451C" w:rsidRPr="009A0913">
        <w:rPr>
          <w:rFonts w:ascii="Times New Roman" w:hAnsi="Times New Roman" w:cs="Times New Roman"/>
          <w:sz w:val="24"/>
          <w:szCs w:val="24"/>
          <w:lang w:eastAsia="zh-CN"/>
        </w:rPr>
        <w:t>data encryption across all devices.</w:t>
      </w:r>
      <w:r w:rsidRPr="009A0913">
        <w:rPr>
          <w:rFonts w:ascii="Times New Roman" w:hAnsi="Times New Roman" w:cs="Times New Roman"/>
          <w:sz w:val="24"/>
          <w:szCs w:val="24"/>
          <w:lang w:eastAsia="zh-CN"/>
        </w:rPr>
        <w:t xml:space="preserve"> </w:t>
      </w:r>
      <w:r w:rsidR="00710AF9" w:rsidRPr="009A0913">
        <w:rPr>
          <w:rFonts w:ascii="Times New Roman" w:hAnsi="Times New Roman" w:cs="Times New Roman"/>
          <w:sz w:val="24"/>
          <w:szCs w:val="24"/>
          <w:lang w:eastAsia="zh-CN"/>
        </w:rPr>
        <w:t xml:space="preserve">Security features such as </w:t>
      </w:r>
      <w:r w:rsidR="00EB77D6" w:rsidRPr="009A0913">
        <w:rPr>
          <w:rFonts w:ascii="Times New Roman" w:hAnsi="Times New Roman" w:cs="Times New Roman"/>
          <w:sz w:val="24"/>
          <w:szCs w:val="24"/>
          <w:lang w:eastAsia="zh-CN"/>
        </w:rPr>
        <w:t xml:space="preserve">Single Sign On, </w:t>
      </w:r>
      <w:r w:rsidR="00A620E3" w:rsidRPr="009A0913">
        <w:rPr>
          <w:rFonts w:ascii="Times New Roman" w:hAnsi="Times New Roman" w:cs="Times New Roman"/>
          <w:sz w:val="24"/>
          <w:szCs w:val="24"/>
          <w:lang w:eastAsia="zh-CN"/>
        </w:rPr>
        <w:t>M</w:t>
      </w:r>
      <w:r w:rsidR="00710AF9" w:rsidRPr="009A0913">
        <w:rPr>
          <w:rFonts w:ascii="Times New Roman" w:hAnsi="Times New Roman" w:cs="Times New Roman"/>
          <w:sz w:val="24"/>
          <w:szCs w:val="24"/>
          <w:lang w:eastAsia="zh-CN"/>
        </w:rPr>
        <w:t xml:space="preserve">ultifactor authentication </w:t>
      </w:r>
      <w:r w:rsidR="00A620E3" w:rsidRPr="009A0913">
        <w:rPr>
          <w:rFonts w:ascii="Times New Roman" w:hAnsi="Times New Roman" w:cs="Times New Roman"/>
          <w:sz w:val="24"/>
          <w:szCs w:val="24"/>
          <w:lang w:eastAsia="zh-CN"/>
        </w:rPr>
        <w:t xml:space="preserve">and Credential caching </w:t>
      </w:r>
      <w:r w:rsidR="00E71D27" w:rsidRPr="009A0913">
        <w:rPr>
          <w:rFonts w:ascii="Times New Roman" w:hAnsi="Times New Roman" w:cs="Times New Roman"/>
          <w:sz w:val="24"/>
          <w:szCs w:val="24"/>
          <w:lang w:eastAsia="zh-CN"/>
        </w:rPr>
        <w:t>are benefit</w:t>
      </w:r>
      <w:r w:rsidR="00A620E3" w:rsidRPr="009A0913">
        <w:rPr>
          <w:rFonts w:ascii="Times New Roman" w:hAnsi="Times New Roman" w:cs="Times New Roman"/>
          <w:sz w:val="24"/>
          <w:szCs w:val="24"/>
          <w:lang w:eastAsia="zh-CN"/>
        </w:rPr>
        <w:t xml:space="preserve"> to secure access to company information by streamlining a user’s AD account with their mobile device security credentials. Using an application management approach </w:t>
      </w:r>
      <w:r w:rsidR="00940F21" w:rsidRPr="009A0913">
        <w:rPr>
          <w:rFonts w:ascii="Times New Roman" w:hAnsi="Times New Roman" w:cs="Times New Roman"/>
          <w:sz w:val="24"/>
          <w:szCs w:val="24"/>
          <w:lang w:eastAsia="zh-CN"/>
        </w:rPr>
        <w:t xml:space="preserve">(MAM) </w:t>
      </w:r>
      <w:r w:rsidR="00A620E3" w:rsidRPr="009A0913">
        <w:rPr>
          <w:rFonts w:ascii="Times New Roman" w:hAnsi="Times New Roman" w:cs="Times New Roman"/>
          <w:sz w:val="24"/>
          <w:szCs w:val="24"/>
          <w:lang w:eastAsia="zh-CN"/>
        </w:rPr>
        <w:t xml:space="preserve">instead of a full device management system </w:t>
      </w:r>
      <w:r w:rsidR="00940F21" w:rsidRPr="009A0913">
        <w:rPr>
          <w:rFonts w:ascii="Times New Roman" w:hAnsi="Times New Roman" w:cs="Times New Roman"/>
          <w:sz w:val="24"/>
          <w:szCs w:val="24"/>
          <w:lang w:eastAsia="zh-CN"/>
        </w:rPr>
        <w:t xml:space="preserve">(MDM) </w:t>
      </w:r>
      <w:r w:rsidR="00A620E3" w:rsidRPr="009A0913">
        <w:rPr>
          <w:rFonts w:ascii="Times New Roman" w:hAnsi="Times New Roman" w:cs="Times New Roman"/>
          <w:sz w:val="24"/>
          <w:szCs w:val="24"/>
          <w:lang w:eastAsia="zh-CN"/>
        </w:rPr>
        <w:t>helps to make the employee experience much less intrusive and allows for “data containerisation”</w:t>
      </w:r>
      <w:r w:rsidR="00940F21" w:rsidRPr="009A0913">
        <w:rPr>
          <w:rFonts w:ascii="Times New Roman" w:hAnsi="Times New Roman" w:cs="Times New Roman"/>
          <w:sz w:val="24"/>
          <w:szCs w:val="24"/>
          <w:lang w:eastAsia="zh-CN"/>
        </w:rPr>
        <w:t>,</w:t>
      </w:r>
      <w:r w:rsidR="00A620E3" w:rsidRPr="009A0913">
        <w:rPr>
          <w:rFonts w:ascii="Times New Roman" w:hAnsi="Times New Roman" w:cs="Times New Roman"/>
          <w:sz w:val="24"/>
          <w:szCs w:val="24"/>
          <w:lang w:eastAsia="zh-CN"/>
        </w:rPr>
        <w:t xml:space="preserve"> where a section of the device’s storage can be dedicated to company data. This strategy </w:t>
      </w:r>
      <w:r w:rsidR="00940F21" w:rsidRPr="009A0913">
        <w:rPr>
          <w:rFonts w:ascii="Times New Roman" w:hAnsi="Times New Roman" w:cs="Times New Roman"/>
          <w:sz w:val="24"/>
          <w:szCs w:val="24"/>
          <w:lang w:eastAsia="zh-CN"/>
        </w:rPr>
        <w:t xml:space="preserve">allows the company to control </w:t>
      </w:r>
      <w:r w:rsidR="00FF222E" w:rsidRPr="009A0913">
        <w:rPr>
          <w:rFonts w:ascii="Times New Roman" w:hAnsi="Times New Roman" w:cs="Times New Roman"/>
          <w:sz w:val="24"/>
          <w:szCs w:val="24"/>
          <w:lang w:eastAsia="zh-CN"/>
        </w:rPr>
        <w:t>the operating system and</w:t>
      </w:r>
      <w:r w:rsidR="00940F21" w:rsidRPr="009A0913">
        <w:rPr>
          <w:rFonts w:ascii="Times New Roman" w:hAnsi="Times New Roman" w:cs="Times New Roman"/>
          <w:sz w:val="24"/>
          <w:szCs w:val="24"/>
          <w:lang w:eastAsia="zh-CN"/>
        </w:rPr>
        <w:t xml:space="preserve"> apps without locking down the entire device and essentially turning it into restricted corporate property. </w:t>
      </w:r>
      <w:r w:rsidR="00FF222E" w:rsidRPr="009A0913">
        <w:rPr>
          <w:rFonts w:ascii="Times New Roman" w:hAnsi="Times New Roman" w:cs="Times New Roman"/>
          <w:sz w:val="24"/>
          <w:szCs w:val="24"/>
          <w:lang w:eastAsia="zh-CN"/>
        </w:rPr>
        <w:t xml:space="preserve">Companies using BYOD </w:t>
      </w:r>
      <w:r w:rsidR="00A518C2" w:rsidRPr="009A0913">
        <w:rPr>
          <w:rFonts w:ascii="Times New Roman" w:hAnsi="Times New Roman" w:cs="Times New Roman"/>
          <w:sz w:val="24"/>
          <w:szCs w:val="24"/>
          <w:lang w:eastAsia="zh-CN"/>
        </w:rPr>
        <w:t>initiatives</w:t>
      </w:r>
      <w:r w:rsidR="00FF222E" w:rsidRPr="009A0913">
        <w:rPr>
          <w:rFonts w:ascii="Times New Roman" w:hAnsi="Times New Roman" w:cs="Times New Roman"/>
          <w:sz w:val="24"/>
          <w:szCs w:val="24"/>
          <w:lang w:eastAsia="zh-CN"/>
        </w:rPr>
        <w:t xml:space="preserve"> are shown only to </w:t>
      </w:r>
      <w:r w:rsidRPr="009A0913">
        <w:rPr>
          <w:rFonts w:ascii="Times New Roman" w:hAnsi="Times New Roman" w:cs="Times New Roman"/>
          <w:sz w:val="24"/>
          <w:szCs w:val="24"/>
          <w:lang w:eastAsia="zh-CN"/>
        </w:rPr>
        <w:t>benefit from increased productivity if the employee wants to be in the programme. Having to many intrusive restrictions can work against that goal.</w:t>
      </w:r>
    </w:p>
    <w:p w14:paraId="42732376" w14:textId="77777777" w:rsidR="00940F21" w:rsidRPr="009A0913" w:rsidRDefault="00940F21" w:rsidP="009A0913">
      <w:pPr>
        <w:rPr>
          <w:rFonts w:ascii="Times New Roman" w:hAnsi="Times New Roman" w:cs="Times New Roman"/>
          <w:sz w:val="24"/>
          <w:szCs w:val="24"/>
          <w:lang w:eastAsia="zh-CN"/>
        </w:rPr>
      </w:pPr>
    </w:p>
    <w:p w14:paraId="18B05D27" w14:textId="14E169D7" w:rsidR="007D16BD" w:rsidRPr="009A0913" w:rsidRDefault="007D16BD"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Application Management</w:t>
      </w:r>
    </w:p>
    <w:p w14:paraId="2A2C49C1" w14:textId="12D310D1" w:rsidR="00CB518A" w:rsidRPr="009A0913" w:rsidRDefault="00CB518A"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BYOD Framework policies must include thinking about application support for different devices and operating systems. Popular cloud based business software like Microsoft Office 365 can be used on virtually any </w:t>
      </w:r>
      <w:r w:rsidR="00CD6731" w:rsidRPr="009A0913">
        <w:rPr>
          <w:rFonts w:ascii="Times New Roman" w:hAnsi="Times New Roman" w:cs="Times New Roman"/>
          <w:sz w:val="24"/>
          <w:szCs w:val="24"/>
          <w:lang w:eastAsia="zh-CN"/>
        </w:rPr>
        <w:t xml:space="preserve">modern </w:t>
      </w:r>
      <w:r w:rsidRPr="009A0913">
        <w:rPr>
          <w:rFonts w:ascii="Times New Roman" w:hAnsi="Times New Roman" w:cs="Times New Roman"/>
          <w:sz w:val="24"/>
          <w:szCs w:val="24"/>
          <w:lang w:eastAsia="zh-CN"/>
        </w:rPr>
        <w:t xml:space="preserve">operating system and can be controlled via the MAM very similarly. Its important from a user perspective that the </w:t>
      </w:r>
      <w:r w:rsidR="00CD6731"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company</w:t>
      </w:r>
      <w:r w:rsidR="00CD6731" w:rsidRPr="009A0913">
        <w:rPr>
          <w:rFonts w:ascii="Times New Roman" w:hAnsi="Times New Roman" w:cs="Times New Roman"/>
          <w:sz w:val="24"/>
          <w:szCs w:val="24"/>
          <w:lang w:eastAsia="zh-CN"/>
        </w:rPr>
        <w:t xml:space="preserve"> interface” for </w:t>
      </w:r>
      <w:r w:rsidR="00CD6731" w:rsidRPr="009A0913">
        <w:rPr>
          <w:rFonts w:ascii="Times New Roman" w:hAnsi="Times New Roman" w:cs="Times New Roman"/>
          <w:sz w:val="24"/>
          <w:szCs w:val="24"/>
          <w:lang w:eastAsia="zh-CN"/>
        </w:rPr>
        <w:lastRenderedPageBreak/>
        <w:t xml:space="preserve">doing business is the same or very similar across difference devices. This decreases employee frustration and increases time spend doing productive work. </w:t>
      </w:r>
    </w:p>
    <w:p w14:paraId="47AFB44C" w14:textId="70337735" w:rsidR="00940F21" w:rsidRPr="009A0913" w:rsidRDefault="004624D4"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Ensuring that that correct policies are in place to prevent employees from having unnecessary access to resources or abusing their personal mobile devices is also important.</w:t>
      </w:r>
      <w:r w:rsidR="00CB518A" w:rsidRPr="009A0913">
        <w:rPr>
          <w:rFonts w:ascii="Times New Roman" w:hAnsi="Times New Roman" w:cs="Times New Roman"/>
          <w:sz w:val="24"/>
          <w:szCs w:val="24"/>
          <w:lang w:eastAsia="zh-CN"/>
        </w:rPr>
        <w:t xml:space="preserve"> Smartphone and table computers are limited to company email and calendar data by default policy. Laptops and desktop computers depending the owners job role would be assigned greater access. </w:t>
      </w:r>
      <w:r w:rsidRPr="009A0913">
        <w:rPr>
          <w:rFonts w:ascii="Times New Roman" w:hAnsi="Times New Roman" w:cs="Times New Roman"/>
          <w:sz w:val="24"/>
          <w:szCs w:val="24"/>
          <w:lang w:eastAsia="zh-CN"/>
        </w:rPr>
        <w:t xml:space="preserve">Application management services </w:t>
      </w:r>
      <w:r w:rsidR="00940F21" w:rsidRPr="009A0913">
        <w:rPr>
          <w:rFonts w:ascii="Times New Roman" w:hAnsi="Times New Roman" w:cs="Times New Roman"/>
          <w:sz w:val="24"/>
          <w:szCs w:val="24"/>
          <w:lang w:eastAsia="zh-CN"/>
        </w:rPr>
        <w:t>can restrict</w:t>
      </w:r>
      <w:r w:rsidRPr="009A0913">
        <w:rPr>
          <w:rFonts w:ascii="Times New Roman" w:hAnsi="Times New Roman" w:cs="Times New Roman"/>
          <w:sz w:val="24"/>
          <w:szCs w:val="24"/>
          <w:lang w:eastAsia="zh-CN"/>
        </w:rPr>
        <w:t xml:space="preserve"> software </w:t>
      </w:r>
      <w:r w:rsidR="00940F21" w:rsidRPr="009A0913">
        <w:rPr>
          <w:rFonts w:ascii="Times New Roman" w:hAnsi="Times New Roman" w:cs="Times New Roman"/>
          <w:sz w:val="24"/>
          <w:szCs w:val="24"/>
          <w:lang w:eastAsia="zh-CN"/>
        </w:rPr>
        <w:t xml:space="preserve">via the MAM </w:t>
      </w:r>
      <w:r w:rsidR="00994147" w:rsidRPr="009A0913">
        <w:rPr>
          <w:rFonts w:ascii="Times New Roman" w:hAnsi="Times New Roman" w:cs="Times New Roman"/>
          <w:sz w:val="24"/>
          <w:szCs w:val="24"/>
          <w:lang w:eastAsia="zh-CN"/>
        </w:rPr>
        <w:t xml:space="preserve">server </w:t>
      </w:r>
      <w:r w:rsidR="00940F21" w:rsidRPr="009A0913">
        <w:rPr>
          <w:rFonts w:ascii="Times New Roman" w:hAnsi="Times New Roman" w:cs="Times New Roman"/>
          <w:sz w:val="24"/>
          <w:szCs w:val="24"/>
          <w:lang w:eastAsia="zh-CN"/>
        </w:rPr>
        <w:t xml:space="preserve">interface and requests can be made to allow an application </w:t>
      </w:r>
      <w:r w:rsidRPr="009A0913">
        <w:rPr>
          <w:rFonts w:ascii="Times New Roman" w:hAnsi="Times New Roman" w:cs="Times New Roman"/>
          <w:sz w:val="24"/>
          <w:szCs w:val="24"/>
          <w:lang w:eastAsia="zh-CN"/>
        </w:rPr>
        <w:t xml:space="preserve">if the employee is deemed to require it. This increases productivity and </w:t>
      </w:r>
      <w:r w:rsidR="00CB518A" w:rsidRPr="009A0913">
        <w:rPr>
          <w:rFonts w:ascii="Times New Roman" w:hAnsi="Times New Roman" w:cs="Times New Roman"/>
          <w:sz w:val="24"/>
          <w:szCs w:val="24"/>
          <w:lang w:eastAsia="zh-CN"/>
        </w:rPr>
        <w:t>lessens the chances of any data security events. E.g. Restricting high risk camera based social apps like Snapchat and Tumblr will prevent unintended situations from occurring with pictures.</w:t>
      </w:r>
    </w:p>
    <w:p w14:paraId="0E057D97" w14:textId="03AFC5CD" w:rsidR="00376B77" w:rsidRPr="009A0913" w:rsidRDefault="00376B77" w:rsidP="009A0913">
      <w:pPr>
        <w:rPr>
          <w:rFonts w:ascii="Times New Roman" w:hAnsi="Times New Roman" w:cs="Times New Roman"/>
          <w:sz w:val="24"/>
          <w:szCs w:val="24"/>
          <w:lang w:eastAsia="zh-CN"/>
        </w:rPr>
      </w:pPr>
    </w:p>
    <w:p w14:paraId="0B7F7B5C" w14:textId="3EAB73E3" w:rsidR="00940F21" w:rsidRPr="009A0913" w:rsidRDefault="00E71D27"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Information Protection</w:t>
      </w:r>
    </w:p>
    <w:p w14:paraId="4E4DC61E" w14:textId="77777777" w:rsidR="009A0913" w:rsidRPr="009A0913" w:rsidRDefault="00940F21"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Data leakage </w:t>
      </w:r>
      <w:r w:rsidR="00376B77" w:rsidRPr="009A0913">
        <w:rPr>
          <w:rFonts w:ascii="Times New Roman" w:hAnsi="Times New Roman" w:cs="Times New Roman"/>
          <w:sz w:val="24"/>
          <w:szCs w:val="24"/>
          <w:lang w:eastAsia="zh-CN"/>
        </w:rPr>
        <w:t xml:space="preserve">with personal devices is a significant concern to IT Security and management. </w:t>
      </w:r>
      <w:r w:rsidR="00E71D27" w:rsidRPr="009A0913">
        <w:rPr>
          <w:rFonts w:ascii="Times New Roman" w:hAnsi="Times New Roman" w:cs="Times New Roman"/>
          <w:sz w:val="24"/>
          <w:szCs w:val="24"/>
          <w:lang w:eastAsia="zh-CN"/>
        </w:rPr>
        <w:t xml:space="preserve">Policies like certificate profiles allow employees to connection to on-premises and cloud recourse using VPN connections and public or local WIFI access. </w:t>
      </w:r>
    </w:p>
    <w:p w14:paraId="7D6D66ED" w14:textId="40AE4F54" w:rsidR="009A0913" w:rsidRPr="009A0913" w:rsidRDefault="00376B77"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The ability to remove authorization for individual files </w:t>
      </w:r>
      <w:r w:rsidR="003A456A">
        <w:rPr>
          <w:rFonts w:ascii="Times New Roman" w:hAnsi="Times New Roman" w:cs="Times New Roman"/>
          <w:sz w:val="24"/>
          <w:szCs w:val="24"/>
          <w:lang w:eastAsia="zh-CN"/>
        </w:rPr>
        <w:t xml:space="preserve">is </w:t>
      </w:r>
      <w:r w:rsidRPr="009A0913">
        <w:rPr>
          <w:rFonts w:ascii="Times New Roman" w:hAnsi="Times New Roman" w:cs="Times New Roman"/>
          <w:sz w:val="24"/>
          <w:szCs w:val="24"/>
          <w:lang w:eastAsia="zh-CN"/>
        </w:rPr>
        <w:t xml:space="preserve">part of Azure Right Management, </w:t>
      </w:r>
      <w:r w:rsidR="001B68D2" w:rsidRPr="009A0913">
        <w:rPr>
          <w:rFonts w:ascii="Times New Roman" w:hAnsi="Times New Roman" w:cs="Times New Roman"/>
          <w:sz w:val="24"/>
          <w:szCs w:val="24"/>
          <w:lang w:eastAsia="zh-CN"/>
        </w:rPr>
        <w:t xml:space="preserve">and </w:t>
      </w:r>
      <w:r w:rsidRPr="009A0913">
        <w:rPr>
          <w:rFonts w:ascii="Times New Roman" w:hAnsi="Times New Roman" w:cs="Times New Roman"/>
          <w:sz w:val="24"/>
          <w:szCs w:val="24"/>
          <w:lang w:eastAsia="zh-CN"/>
        </w:rPr>
        <w:t>provides extra layer</w:t>
      </w:r>
      <w:r w:rsidR="00E71D27"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 of safety</w:t>
      </w:r>
      <w:r w:rsidR="001B68D2" w:rsidRPr="009A0913">
        <w:rPr>
          <w:rFonts w:ascii="Times New Roman" w:hAnsi="Times New Roman" w:cs="Times New Roman"/>
          <w:sz w:val="24"/>
          <w:szCs w:val="24"/>
          <w:lang w:eastAsia="zh-CN"/>
        </w:rPr>
        <w:t xml:space="preserve"> for data leaving the secure network</w:t>
      </w:r>
      <w:r w:rsidRPr="009A0913">
        <w:rPr>
          <w:rFonts w:ascii="Times New Roman" w:hAnsi="Times New Roman" w:cs="Times New Roman"/>
          <w:sz w:val="24"/>
          <w:szCs w:val="24"/>
          <w:lang w:eastAsia="zh-CN"/>
        </w:rPr>
        <w:t xml:space="preserve">. For example, </w:t>
      </w:r>
      <w:r w:rsidR="00E71D27" w:rsidRPr="009A0913">
        <w:rPr>
          <w:rFonts w:ascii="Times New Roman" w:hAnsi="Times New Roman" w:cs="Times New Roman"/>
          <w:sz w:val="24"/>
          <w:szCs w:val="24"/>
          <w:lang w:eastAsia="zh-CN"/>
        </w:rPr>
        <w:t xml:space="preserve">with email provisioning </w:t>
      </w:r>
      <w:r w:rsidRPr="009A0913">
        <w:rPr>
          <w:rFonts w:ascii="Times New Roman" w:hAnsi="Times New Roman" w:cs="Times New Roman"/>
          <w:sz w:val="24"/>
          <w:szCs w:val="24"/>
          <w:lang w:eastAsia="zh-CN"/>
        </w:rPr>
        <w:t xml:space="preserve">an employee sends an email with an attached sensitive file to </w:t>
      </w:r>
      <w:r w:rsidR="001B68D2" w:rsidRPr="009A0913">
        <w:rPr>
          <w:rFonts w:ascii="Times New Roman" w:hAnsi="Times New Roman" w:cs="Times New Roman"/>
          <w:sz w:val="24"/>
          <w:szCs w:val="24"/>
          <w:lang w:eastAsia="zh-CN"/>
        </w:rPr>
        <w:t xml:space="preserve">someone outside the company </w:t>
      </w:r>
      <w:r w:rsidRPr="009A0913">
        <w:rPr>
          <w:rFonts w:ascii="Times New Roman" w:hAnsi="Times New Roman" w:cs="Times New Roman"/>
          <w:sz w:val="24"/>
          <w:szCs w:val="24"/>
          <w:lang w:eastAsia="zh-CN"/>
        </w:rPr>
        <w:t xml:space="preserve">who is not authorised to view it. Because the receiver does not have the Azure ADS rights to view the files, the file would be unable to decrypt and would be </w:t>
      </w:r>
      <w:r w:rsidR="0044514D" w:rsidRPr="009A0913">
        <w:rPr>
          <w:rFonts w:ascii="Times New Roman" w:hAnsi="Times New Roman" w:cs="Times New Roman"/>
          <w:sz w:val="24"/>
          <w:szCs w:val="24"/>
          <w:lang w:eastAsia="zh-CN"/>
        </w:rPr>
        <w:t>secure.</w:t>
      </w:r>
      <w:r w:rsidR="001B68D2" w:rsidRPr="009A0913">
        <w:rPr>
          <w:rFonts w:ascii="Times New Roman" w:hAnsi="Times New Roman" w:cs="Times New Roman"/>
          <w:sz w:val="24"/>
          <w:szCs w:val="24"/>
          <w:lang w:eastAsia="zh-CN"/>
        </w:rPr>
        <w:t xml:space="preserve"> </w:t>
      </w:r>
    </w:p>
    <w:p w14:paraId="2F2F070E" w14:textId="77777777" w:rsidR="00093660" w:rsidRDefault="001B68D2"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Another example would be </w:t>
      </w:r>
      <w:r w:rsidR="000A3851">
        <w:rPr>
          <w:rFonts w:ascii="Times New Roman" w:hAnsi="Times New Roman" w:cs="Times New Roman"/>
          <w:sz w:val="24"/>
          <w:szCs w:val="24"/>
          <w:lang w:eastAsia="zh-CN"/>
        </w:rPr>
        <w:t xml:space="preserve">an </w:t>
      </w:r>
      <w:r w:rsidRPr="009A0913">
        <w:rPr>
          <w:rFonts w:ascii="Times New Roman" w:hAnsi="Times New Roman" w:cs="Times New Roman"/>
          <w:sz w:val="24"/>
          <w:szCs w:val="24"/>
          <w:lang w:eastAsia="zh-CN"/>
        </w:rPr>
        <w:t xml:space="preserve">authorised employee leaving the office and the WIFI Network with company data and going </w:t>
      </w:r>
      <w:r w:rsidR="000A3851">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offline</w:t>
      </w:r>
      <w:r w:rsidR="000A3851">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 Without active cloud authorisation or a valid certificate, the file would </w:t>
      </w:r>
      <w:r w:rsidR="009E3874" w:rsidRPr="009A0913">
        <w:rPr>
          <w:rFonts w:ascii="Times New Roman" w:hAnsi="Times New Roman" w:cs="Times New Roman"/>
          <w:sz w:val="24"/>
          <w:szCs w:val="24"/>
          <w:lang w:eastAsia="zh-CN"/>
        </w:rPr>
        <w:t>no longer</w:t>
      </w:r>
      <w:r w:rsidRPr="009A0913">
        <w:rPr>
          <w:rFonts w:ascii="Times New Roman" w:hAnsi="Times New Roman" w:cs="Times New Roman"/>
          <w:sz w:val="24"/>
          <w:szCs w:val="24"/>
          <w:lang w:eastAsia="zh-CN"/>
        </w:rPr>
        <w:t xml:space="preserve"> be accessible</w:t>
      </w:r>
      <w:r w:rsidR="0044514D" w:rsidRPr="009A0913">
        <w:rPr>
          <w:rFonts w:ascii="Times New Roman" w:hAnsi="Times New Roman" w:cs="Times New Roman"/>
          <w:sz w:val="24"/>
          <w:szCs w:val="24"/>
          <w:lang w:eastAsia="zh-CN"/>
        </w:rPr>
        <w:t xml:space="preserve"> </w:t>
      </w:r>
      <w:r w:rsidR="009E3874" w:rsidRPr="009A0913">
        <w:rPr>
          <w:rFonts w:ascii="Times New Roman" w:hAnsi="Times New Roman" w:cs="Times New Roman"/>
          <w:sz w:val="24"/>
          <w:szCs w:val="24"/>
          <w:lang w:eastAsia="zh-CN"/>
        </w:rPr>
        <w:t xml:space="preserve">in a readable format </w:t>
      </w:r>
      <w:r w:rsidR="0044514D" w:rsidRPr="009A0913">
        <w:rPr>
          <w:rFonts w:ascii="Times New Roman" w:hAnsi="Times New Roman" w:cs="Times New Roman"/>
          <w:sz w:val="24"/>
          <w:szCs w:val="24"/>
          <w:lang w:eastAsia="zh-CN"/>
        </w:rPr>
        <w:t>from the device.</w:t>
      </w:r>
      <w:r w:rsidR="004624D4" w:rsidRPr="009A0913">
        <w:rPr>
          <w:rFonts w:ascii="Times New Roman" w:hAnsi="Times New Roman" w:cs="Times New Roman"/>
          <w:sz w:val="24"/>
          <w:szCs w:val="24"/>
          <w:lang w:eastAsia="zh-CN"/>
        </w:rPr>
        <w:t xml:space="preserve"> This strategy works</w:t>
      </w:r>
      <w:r w:rsidR="000A3851">
        <w:rPr>
          <w:rFonts w:ascii="Times New Roman" w:hAnsi="Times New Roman" w:cs="Times New Roman"/>
          <w:sz w:val="24"/>
          <w:szCs w:val="24"/>
          <w:lang w:eastAsia="zh-CN"/>
        </w:rPr>
        <w:t xml:space="preserve"> also</w:t>
      </w:r>
      <w:r w:rsidR="004624D4" w:rsidRPr="009A0913">
        <w:rPr>
          <w:rFonts w:ascii="Times New Roman" w:hAnsi="Times New Roman" w:cs="Times New Roman"/>
          <w:sz w:val="24"/>
          <w:szCs w:val="24"/>
          <w:lang w:eastAsia="zh-CN"/>
        </w:rPr>
        <w:t xml:space="preserve"> well with data security when the device must be decommissioned for any reason. The company data and applications can be purged remotely without affecting the employee’s personal data</w:t>
      </w:r>
      <w:r w:rsidR="006F066A">
        <w:rPr>
          <w:rFonts w:ascii="Times New Roman" w:hAnsi="Times New Roman" w:cs="Times New Roman"/>
          <w:sz w:val="24"/>
          <w:szCs w:val="24"/>
          <w:lang w:eastAsia="zh-CN"/>
        </w:rPr>
        <w:t xml:space="preserve">. This </w:t>
      </w:r>
      <w:r w:rsidR="000A3851">
        <w:rPr>
          <w:rFonts w:ascii="Times New Roman" w:hAnsi="Times New Roman" w:cs="Times New Roman"/>
          <w:sz w:val="24"/>
          <w:szCs w:val="24"/>
          <w:lang w:eastAsia="zh-CN"/>
        </w:rPr>
        <w:t>helps mitigates</w:t>
      </w:r>
      <w:r w:rsidR="006F066A">
        <w:rPr>
          <w:rFonts w:ascii="Times New Roman" w:hAnsi="Times New Roman" w:cs="Times New Roman"/>
          <w:sz w:val="24"/>
          <w:szCs w:val="24"/>
          <w:lang w:eastAsia="zh-CN"/>
        </w:rPr>
        <w:t xml:space="preserve"> any </w:t>
      </w:r>
      <w:r w:rsidR="000A3851">
        <w:rPr>
          <w:rFonts w:ascii="Times New Roman" w:hAnsi="Times New Roman" w:cs="Times New Roman"/>
          <w:sz w:val="24"/>
          <w:szCs w:val="24"/>
          <w:lang w:eastAsia="zh-CN"/>
        </w:rPr>
        <w:t xml:space="preserve">unexpected situations where the device may have been lost or stolen, or the employee’s contract was terminated and direct access to the device is not </w:t>
      </w:r>
      <w:commentRangeStart w:id="2"/>
      <w:commentRangeStart w:id="3"/>
      <w:r w:rsidR="000A3851">
        <w:rPr>
          <w:rFonts w:ascii="Times New Roman" w:hAnsi="Times New Roman" w:cs="Times New Roman"/>
          <w:sz w:val="24"/>
          <w:szCs w:val="24"/>
          <w:lang w:eastAsia="zh-CN"/>
        </w:rPr>
        <w:t>possible</w:t>
      </w:r>
      <w:commentRangeEnd w:id="2"/>
      <w:r w:rsidR="00FD5F46">
        <w:rPr>
          <w:rStyle w:val="CommentReference"/>
        </w:rPr>
        <w:commentReference w:id="2"/>
      </w:r>
      <w:commentRangeEnd w:id="3"/>
      <w:r w:rsidR="00FD5F46">
        <w:rPr>
          <w:rStyle w:val="CommentReference"/>
        </w:rPr>
        <w:commentReference w:id="3"/>
      </w:r>
      <w:r w:rsidR="000A3851">
        <w:rPr>
          <w:rFonts w:ascii="Times New Roman" w:hAnsi="Times New Roman" w:cs="Times New Roman"/>
          <w:sz w:val="24"/>
          <w:szCs w:val="24"/>
          <w:lang w:eastAsia="zh-CN"/>
        </w:rPr>
        <w:t>.</w:t>
      </w:r>
    </w:p>
    <w:p w14:paraId="778BDB2A" w14:textId="5DAF752C" w:rsidR="00CE6463" w:rsidRDefault="000A3851" w:rsidP="009A0913">
      <w:pPr>
        <w:rPr>
          <w:rFonts w:ascii="Times New Roman" w:hAnsi="Times New Roman" w:cs="Times New Roman"/>
          <w:sz w:val="24"/>
          <w:szCs w:val="24"/>
          <w:lang w:eastAsia="zh-CN"/>
        </w:rPr>
      </w:pPr>
      <w:r>
        <w:rPr>
          <w:rFonts w:ascii="Times New Roman" w:hAnsi="Times New Roman" w:cs="Times New Roman"/>
          <w:sz w:val="24"/>
          <w:szCs w:val="24"/>
          <w:lang w:eastAsia="zh-CN"/>
        </w:rPr>
        <w:t xml:space="preserve"> </w:t>
      </w:r>
    </w:p>
    <w:p w14:paraId="65962F4C" w14:textId="6A58DB3F" w:rsidR="000A3851" w:rsidRDefault="000A3851" w:rsidP="000A3851">
      <w:pPr>
        <w:pStyle w:val="ListParagraph"/>
        <w:numPr>
          <w:ilvl w:val="0"/>
          <w:numId w:val="17"/>
        </w:numPr>
        <w:rPr>
          <w:rFonts w:ascii="Times New Roman" w:hAnsi="Times New Roman" w:cs="Times New Roman"/>
          <w:b/>
          <w:sz w:val="24"/>
          <w:szCs w:val="24"/>
          <w:lang w:eastAsia="zh-CN"/>
        </w:rPr>
      </w:pPr>
      <w:r w:rsidRPr="000A3851">
        <w:rPr>
          <w:rFonts w:ascii="Times New Roman" w:hAnsi="Times New Roman" w:cs="Times New Roman"/>
          <w:b/>
          <w:sz w:val="24"/>
          <w:szCs w:val="24"/>
          <w:lang w:eastAsia="zh-CN"/>
        </w:rPr>
        <w:t>List of Acronyms</w:t>
      </w:r>
    </w:p>
    <w:p w14:paraId="6DDFE018" w14:textId="40A4DB40" w:rsidR="000A3851" w:rsidRDefault="000A3851" w:rsidP="000A3851">
      <w:pPr>
        <w:pStyle w:val="ListParagraph"/>
        <w:ind w:left="360"/>
        <w:rPr>
          <w:rFonts w:ascii="Times New Roman" w:hAnsi="Times New Roman" w:cs="Times New Roman"/>
          <w:b/>
          <w:sz w:val="24"/>
          <w:szCs w:val="24"/>
          <w:lang w:eastAsia="zh-CN"/>
        </w:rPr>
      </w:pPr>
    </w:p>
    <w:p w14:paraId="03341440" w14:textId="7EFBAAF8" w:rsidR="00DD2300" w:rsidRPr="00DD2300" w:rsidRDefault="00DD2300" w:rsidP="00DD2300">
      <w:pPr>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 xml:space="preserve">BYOD - </w:t>
      </w:r>
      <w:r w:rsidRPr="001D499B">
        <w:rPr>
          <w:rFonts w:ascii="Times New Roman" w:hAnsi="Times New Roman" w:cs="Times New Roman"/>
          <w:sz w:val="24"/>
          <w:szCs w:val="24"/>
          <w:lang w:eastAsia="zh-CN"/>
        </w:rPr>
        <w:t>B</w:t>
      </w:r>
      <w:r w:rsidRPr="00DD2300">
        <w:rPr>
          <w:rFonts w:ascii="Times New Roman" w:hAnsi="Times New Roman" w:cs="Times New Roman"/>
          <w:sz w:val="24"/>
          <w:szCs w:val="24"/>
          <w:lang w:eastAsia="zh-CN"/>
        </w:rPr>
        <w:t xml:space="preserve">ring </w:t>
      </w:r>
      <w:r>
        <w:rPr>
          <w:rFonts w:ascii="Times New Roman" w:hAnsi="Times New Roman" w:cs="Times New Roman"/>
          <w:sz w:val="24"/>
          <w:szCs w:val="24"/>
          <w:lang w:eastAsia="zh-CN"/>
        </w:rPr>
        <w:t>Y</w:t>
      </w:r>
      <w:r w:rsidRPr="00DD2300">
        <w:rPr>
          <w:rFonts w:ascii="Times New Roman" w:hAnsi="Times New Roman" w:cs="Times New Roman"/>
          <w:sz w:val="24"/>
          <w:szCs w:val="24"/>
          <w:lang w:eastAsia="zh-CN"/>
        </w:rPr>
        <w:t xml:space="preserve">our </w:t>
      </w:r>
      <w:r>
        <w:rPr>
          <w:rFonts w:ascii="Times New Roman" w:hAnsi="Times New Roman" w:cs="Times New Roman"/>
          <w:sz w:val="24"/>
          <w:szCs w:val="24"/>
          <w:lang w:eastAsia="zh-CN"/>
        </w:rPr>
        <w:t>O</w:t>
      </w:r>
      <w:r w:rsidRPr="00DD2300">
        <w:rPr>
          <w:rFonts w:ascii="Times New Roman" w:hAnsi="Times New Roman" w:cs="Times New Roman"/>
          <w:sz w:val="24"/>
          <w:szCs w:val="24"/>
          <w:lang w:eastAsia="zh-CN"/>
        </w:rPr>
        <w:t xml:space="preserve">wn </w:t>
      </w:r>
      <w:r>
        <w:rPr>
          <w:rFonts w:ascii="Times New Roman" w:hAnsi="Times New Roman" w:cs="Times New Roman"/>
          <w:sz w:val="24"/>
          <w:szCs w:val="24"/>
          <w:lang w:eastAsia="zh-CN"/>
        </w:rPr>
        <w:t>D</w:t>
      </w:r>
      <w:r w:rsidRPr="00DD2300">
        <w:rPr>
          <w:rFonts w:ascii="Times New Roman" w:hAnsi="Times New Roman" w:cs="Times New Roman"/>
          <w:sz w:val="24"/>
          <w:szCs w:val="24"/>
          <w:lang w:eastAsia="zh-CN"/>
        </w:rPr>
        <w:t xml:space="preserve">evice, </w:t>
      </w:r>
      <w:r>
        <w:rPr>
          <w:rFonts w:ascii="Times New Roman" w:hAnsi="Times New Roman" w:cs="Times New Roman"/>
          <w:sz w:val="24"/>
          <w:szCs w:val="24"/>
          <w:lang w:eastAsia="zh-CN"/>
        </w:rPr>
        <w:t xml:space="preserve">is the act of employees using their personal </w:t>
      </w:r>
      <w:r w:rsidRPr="00DD2300">
        <w:rPr>
          <w:rFonts w:ascii="Times New Roman" w:hAnsi="Times New Roman" w:cs="Times New Roman"/>
          <w:sz w:val="24"/>
          <w:szCs w:val="24"/>
          <w:lang w:eastAsia="zh-CN"/>
        </w:rPr>
        <w:t>laptop</w:t>
      </w:r>
      <w:r>
        <w:rPr>
          <w:rFonts w:ascii="Times New Roman" w:hAnsi="Times New Roman" w:cs="Times New Roman"/>
          <w:sz w:val="24"/>
          <w:szCs w:val="24"/>
          <w:lang w:eastAsia="zh-CN"/>
        </w:rPr>
        <w:t xml:space="preserve">, </w:t>
      </w:r>
      <w:r w:rsidRPr="00DD2300">
        <w:rPr>
          <w:rFonts w:ascii="Times New Roman" w:hAnsi="Times New Roman" w:cs="Times New Roman"/>
          <w:sz w:val="24"/>
          <w:szCs w:val="24"/>
          <w:lang w:eastAsia="zh-CN"/>
        </w:rPr>
        <w:t>smartphone and tablet</w:t>
      </w:r>
      <w:r>
        <w:rPr>
          <w:rFonts w:ascii="Times New Roman" w:hAnsi="Times New Roman" w:cs="Times New Roman"/>
          <w:sz w:val="24"/>
          <w:szCs w:val="24"/>
          <w:lang w:eastAsia="zh-CN"/>
        </w:rPr>
        <w:t xml:space="preserve"> devices </w:t>
      </w:r>
      <w:r w:rsidRPr="00DD2300">
        <w:rPr>
          <w:rFonts w:ascii="Times New Roman" w:hAnsi="Times New Roman" w:cs="Times New Roman"/>
          <w:sz w:val="24"/>
          <w:szCs w:val="24"/>
          <w:lang w:eastAsia="zh-CN"/>
        </w:rPr>
        <w:t xml:space="preserve">for </w:t>
      </w:r>
      <w:r>
        <w:rPr>
          <w:rFonts w:ascii="Times New Roman" w:hAnsi="Times New Roman" w:cs="Times New Roman"/>
          <w:sz w:val="24"/>
          <w:szCs w:val="24"/>
          <w:lang w:eastAsia="zh-CN"/>
        </w:rPr>
        <w:t xml:space="preserve">workplace </w:t>
      </w:r>
      <w:r w:rsidRPr="00DD2300">
        <w:rPr>
          <w:rFonts w:ascii="Times New Roman" w:hAnsi="Times New Roman" w:cs="Times New Roman"/>
          <w:sz w:val="24"/>
          <w:szCs w:val="24"/>
          <w:lang w:eastAsia="zh-CN"/>
        </w:rPr>
        <w:t>use</w:t>
      </w:r>
      <w:r w:rsidR="001D499B">
        <w:rPr>
          <w:rFonts w:ascii="Times New Roman" w:hAnsi="Times New Roman" w:cs="Times New Roman"/>
          <w:sz w:val="24"/>
          <w:szCs w:val="24"/>
          <w:lang w:eastAsia="zh-CN"/>
        </w:rPr>
        <w:t>.</w:t>
      </w:r>
    </w:p>
    <w:p w14:paraId="50232DB7" w14:textId="1C085E09" w:rsidR="001D499B" w:rsidRDefault="00DD2300" w:rsidP="000A3851">
      <w:pPr>
        <w:pStyle w:val="ListParagraph"/>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EMS</w:t>
      </w:r>
      <w:r w:rsidR="001D499B">
        <w:rPr>
          <w:rFonts w:ascii="Times New Roman" w:hAnsi="Times New Roman" w:cs="Times New Roman"/>
          <w:b/>
          <w:sz w:val="24"/>
          <w:szCs w:val="24"/>
          <w:lang w:eastAsia="zh-CN"/>
        </w:rPr>
        <w:t xml:space="preserve"> - </w:t>
      </w:r>
      <w:r w:rsidR="001D499B" w:rsidRPr="001D499B">
        <w:rPr>
          <w:rFonts w:ascii="Times New Roman" w:hAnsi="Times New Roman" w:cs="Times New Roman"/>
          <w:sz w:val="24"/>
          <w:szCs w:val="24"/>
          <w:lang w:eastAsia="zh-CN"/>
        </w:rPr>
        <w:t xml:space="preserve">Microsoft </w:t>
      </w:r>
      <w:r w:rsidR="00F06569" w:rsidRPr="009A0913">
        <w:rPr>
          <w:rFonts w:ascii="Times New Roman" w:hAnsi="Times New Roman" w:cs="Times New Roman"/>
          <w:sz w:val="24"/>
          <w:szCs w:val="24"/>
          <w:lang w:eastAsia="zh-CN"/>
        </w:rPr>
        <w:t>Enterprise Mobility + Security Suite</w:t>
      </w:r>
      <w:r w:rsidR="001D499B" w:rsidRPr="001D499B">
        <w:rPr>
          <w:rFonts w:ascii="Times New Roman" w:hAnsi="Times New Roman" w:cs="Times New Roman"/>
          <w:sz w:val="24"/>
          <w:szCs w:val="24"/>
          <w:lang w:eastAsia="zh-CN"/>
        </w:rPr>
        <w:t xml:space="preserve"> is a bundle of four Microsoft products that allows </w:t>
      </w:r>
      <w:r w:rsidR="001D499B">
        <w:rPr>
          <w:rFonts w:ascii="Times New Roman" w:hAnsi="Times New Roman" w:cs="Times New Roman"/>
          <w:sz w:val="24"/>
          <w:szCs w:val="24"/>
          <w:lang w:eastAsia="zh-CN"/>
        </w:rPr>
        <w:t>an</w:t>
      </w:r>
      <w:r w:rsidR="001D499B" w:rsidRPr="001D499B">
        <w:rPr>
          <w:rFonts w:ascii="Times New Roman" w:hAnsi="Times New Roman" w:cs="Times New Roman"/>
          <w:sz w:val="24"/>
          <w:szCs w:val="24"/>
          <w:lang w:eastAsia="zh-CN"/>
        </w:rPr>
        <w:t xml:space="preserve"> IT team to retain control and ensure security, </w:t>
      </w:r>
      <w:r w:rsidR="001D499B">
        <w:rPr>
          <w:rFonts w:ascii="Times New Roman" w:hAnsi="Times New Roman" w:cs="Times New Roman"/>
          <w:sz w:val="24"/>
          <w:szCs w:val="24"/>
          <w:lang w:eastAsia="zh-CN"/>
        </w:rPr>
        <w:t xml:space="preserve">on both corporate and personal </w:t>
      </w:r>
      <w:r w:rsidR="001D499B" w:rsidRPr="001D499B">
        <w:rPr>
          <w:rFonts w:ascii="Times New Roman" w:hAnsi="Times New Roman" w:cs="Times New Roman"/>
          <w:sz w:val="24"/>
          <w:szCs w:val="24"/>
          <w:lang w:eastAsia="zh-CN"/>
        </w:rPr>
        <w:t>devices. Its key benefits are:</w:t>
      </w:r>
      <w:r w:rsidR="001D499B">
        <w:rPr>
          <w:rFonts w:ascii="Times New Roman" w:hAnsi="Times New Roman" w:cs="Times New Roman"/>
          <w:sz w:val="24"/>
          <w:szCs w:val="24"/>
          <w:lang w:eastAsia="zh-CN"/>
        </w:rPr>
        <w:t xml:space="preserve"> </w:t>
      </w:r>
      <w:r w:rsidR="001D499B" w:rsidRPr="001D499B">
        <w:rPr>
          <w:rFonts w:ascii="Times New Roman" w:hAnsi="Times New Roman" w:cs="Times New Roman"/>
          <w:sz w:val="24"/>
          <w:szCs w:val="24"/>
          <w:lang w:eastAsia="zh-CN"/>
        </w:rPr>
        <w:t>Single sign-on to any app or service from any device</w:t>
      </w:r>
      <w:r w:rsidR="001D499B">
        <w:rPr>
          <w:rFonts w:ascii="Times New Roman" w:hAnsi="Times New Roman" w:cs="Times New Roman"/>
          <w:sz w:val="24"/>
          <w:szCs w:val="24"/>
          <w:lang w:eastAsia="zh-CN"/>
        </w:rPr>
        <w:t>, s</w:t>
      </w:r>
      <w:r w:rsidR="001D499B" w:rsidRPr="001D499B">
        <w:rPr>
          <w:rFonts w:ascii="Times New Roman" w:hAnsi="Times New Roman" w:cs="Times New Roman"/>
          <w:sz w:val="24"/>
          <w:szCs w:val="24"/>
          <w:lang w:eastAsia="zh-CN"/>
        </w:rPr>
        <w:t>ecure access to company data from any device</w:t>
      </w:r>
      <w:r w:rsidR="001D499B">
        <w:rPr>
          <w:rFonts w:ascii="Times New Roman" w:hAnsi="Times New Roman" w:cs="Times New Roman"/>
          <w:sz w:val="24"/>
          <w:szCs w:val="24"/>
          <w:lang w:eastAsia="zh-CN"/>
        </w:rPr>
        <w:t>, d</w:t>
      </w:r>
      <w:r w:rsidR="001D499B" w:rsidRPr="001D499B">
        <w:rPr>
          <w:rFonts w:ascii="Times New Roman" w:hAnsi="Times New Roman" w:cs="Times New Roman"/>
          <w:sz w:val="24"/>
          <w:szCs w:val="24"/>
          <w:lang w:eastAsia="zh-CN"/>
        </w:rPr>
        <w:t>ocument-level security</w:t>
      </w:r>
      <w:r w:rsidR="001D499B">
        <w:rPr>
          <w:rFonts w:ascii="Times New Roman" w:hAnsi="Times New Roman" w:cs="Times New Roman"/>
          <w:sz w:val="24"/>
          <w:szCs w:val="24"/>
          <w:lang w:eastAsia="zh-CN"/>
        </w:rPr>
        <w:t xml:space="preserve"> and c</w:t>
      </w:r>
      <w:r w:rsidR="001D499B" w:rsidRPr="001D499B">
        <w:rPr>
          <w:rFonts w:ascii="Times New Roman" w:hAnsi="Times New Roman" w:cs="Times New Roman"/>
          <w:sz w:val="24"/>
          <w:szCs w:val="24"/>
          <w:lang w:eastAsia="zh-CN"/>
        </w:rPr>
        <w:t>onstant security monitoring</w:t>
      </w:r>
      <w:r w:rsidR="001D499B">
        <w:rPr>
          <w:rFonts w:ascii="Times New Roman" w:hAnsi="Times New Roman" w:cs="Times New Roman"/>
          <w:sz w:val="24"/>
          <w:szCs w:val="24"/>
          <w:lang w:eastAsia="zh-CN"/>
        </w:rPr>
        <w:t>.</w:t>
      </w:r>
    </w:p>
    <w:p w14:paraId="0936A399" w14:textId="77777777" w:rsidR="001D499B" w:rsidRDefault="001D499B" w:rsidP="000A3851">
      <w:pPr>
        <w:pStyle w:val="ListParagraph"/>
        <w:ind w:left="360"/>
        <w:rPr>
          <w:rFonts w:ascii="Times New Roman" w:hAnsi="Times New Roman" w:cs="Times New Roman"/>
          <w:sz w:val="24"/>
          <w:szCs w:val="24"/>
          <w:lang w:eastAsia="zh-CN"/>
        </w:rPr>
      </w:pPr>
    </w:p>
    <w:p w14:paraId="29D09AE3" w14:textId="2DA5E057" w:rsidR="00DD2300" w:rsidRDefault="00DD2300" w:rsidP="000A3851">
      <w:pPr>
        <w:pStyle w:val="ListParagraph"/>
        <w:ind w:left="360"/>
        <w:rPr>
          <w:rFonts w:ascii="Times New Roman" w:hAnsi="Times New Roman" w:cs="Times New Roman"/>
          <w:sz w:val="24"/>
          <w:szCs w:val="24"/>
          <w:lang w:eastAsia="zh-CN"/>
        </w:rPr>
      </w:pPr>
      <w:r>
        <w:rPr>
          <w:rFonts w:ascii="Times New Roman" w:hAnsi="Times New Roman" w:cs="Times New Roman"/>
          <w:b/>
          <w:sz w:val="24"/>
          <w:szCs w:val="24"/>
          <w:lang w:eastAsia="zh-CN"/>
        </w:rPr>
        <w:lastRenderedPageBreak/>
        <w:t>Single Sign-On</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 xml:space="preserve">Single sign-on (SSO) is a session and authentication service that </w:t>
      </w:r>
      <w:r w:rsidR="00F06569">
        <w:rPr>
          <w:rFonts w:ascii="Times New Roman" w:hAnsi="Times New Roman" w:cs="Times New Roman"/>
          <w:sz w:val="24"/>
          <w:szCs w:val="24"/>
          <w:lang w:eastAsia="zh-CN"/>
        </w:rPr>
        <w:t>allows</w:t>
      </w:r>
      <w:r w:rsidR="00F06569" w:rsidRPr="00F06569">
        <w:rPr>
          <w:rFonts w:ascii="Times New Roman" w:hAnsi="Times New Roman" w:cs="Times New Roman"/>
          <w:sz w:val="24"/>
          <w:szCs w:val="24"/>
          <w:lang w:eastAsia="zh-CN"/>
        </w:rPr>
        <w:t xml:space="preserve"> a user access </w:t>
      </w:r>
      <w:r w:rsidR="00F06569">
        <w:rPr>
          <w:rFonts w:ascii="Times New Roman" w:hAnsi="Times New Roman" w:cs="Times New Roman"/>
          <w:sz w:val="24"/>
          <w:szCs w:val="24"/>
          <w:lang w:eastAsia="zh-CN"/>
        </w:rPr>
        <w:t xml:space="preserve">to </w:t>
      </w:r>
      <w:r w:rsidR="00F06569" w:rsidRPr="00F06569">
        <w:rPr>
          <w:rFonts w:ascii="Times New Roman" w:hAnsi="Times New Roman" w:cs="Times New Roman"/>
          <w:sz w:val="24"/>
          <w:szCs w:val="24"/>
          <w:lang w:eastAsia="zh-CN"/>
        </w:rPr>
        <w:t>multiple applications</w:t>
      </w:r>
      <w:r w:rsidR="00F06569">
        <w:rPr>
          <w:rFonts w:ascii="Times New Roman" w:hAnsi="Times New Roman" w:cs="Times New Roman"/>
          <w:sz w:val="24"/>
          <w:szCs w:val="24"/>
          <w:lang w:eastAsia="zh-CN"/>
        </w:rPr>
        <w:t xml:space="preserve"> with a single </w:t>
      </w:r>
      <w:r w:rsidR="00F06569" w:rsidRPr="00F06569">
        <w:rPr>
          <w:rFonts w:ascii="Times New Roman" w:hAnsi="Times New Roman" w:cs="Times New Roman"/>
          <w:sz w:val="24"/>
          <w:szCs w:val="24"/>
          <w:lang w:eastAsia="zh-CN"/>
        </w:rPr>
        <w:t>set of login credentials (e.g., name and password). The service authenticates the end user for all the applications the user has been given rights to and eliminates further prompts when the user switches applications during the same session.</w:t>
      </w:r>
    </w:p>
    <w:p w14:paraId="44481672" w14:textId="77777777" w:rsidR="00F06569" w:rsidRDefault="00F06569" w:rsidP="000A3851">
      <w:pPr>
        <w:pStyle w:val="ListParagraph"/>
        <w:ind w:left="360"/>
        <w:rPr>
          <w:rFonts w:ascii="Times New Roman" w:hAnsi="Times New Roman" w:cs="Times New Roman"/>
          <w:b/>
          <w:sz w:val="24"/>
          <w:szCs w:val="24"/>
          <w:lang w:eastAsia="zh-CN"/>
        </w:rPr>
      </w:pPr>
    </w:p>
    <w:p w14:paraId="1E7BF866" w14:textId="76ACC7B2" w:rsidR="00DD2300" w:rsidRDefault="00DD2300" w:rsidP="00DD2300">
      <w:pPr>
        <w:pStyle w:val="ListParagraph"/>
        <w:ind w:left="360"/>
        <w:rPr>
          <w:rFonts w:ascii="Times New Roman" w:hAnsi="Times New Roman" w:cs="Times New Roman"/>
          <w:sz w:val="24"/>
          <w:szCs w:val="24"/>
          <w:lang w:eastAsia="zh-CN"/>
        </w:rPr>
      </w:pPr>
      <w:r>
        <w:rPr>
          <w:rFonts w:ascii="Times New Roman" w:hAnsi="Times New Roman" w:cs="Times New Roman"/>
          <w:b/>
          <w:sz w:val="24"/>
          <w:szCs w:val="24"/>
          <w:lang w:eastAsia="zh-CN"/>
        </w:rPr>
        <w:t>MAM</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M</w:t>
      </w:r>
      <w:r w:rsidR="00F06569">
        <w:rPr>
          <w:rFonts w:ascii="Times New Roman" w:hAnsi="Times New Roman" w:cs="Times New Roman"/>
          <w:sz w:val="24"/>
          <w:szCs w:val="24"/>
          <w:lang w:eastAsia="zh-CN"/>
        </w:rPr>
        <w:t xml:space="preserve">obile </w:t>
      </w:r>
      <w:r w:rsidR="00F06569" w:rsidRPr="00F06569">
        <w:rPr>
          <w:rFonts w:ascii="Times New Roman" w:hAnsi="Times New Roman" w:cs="Times New Roman"/>
          <w:sz w:val="24"/>
          <w:szCs w:val="24"/>
          <w:lang w:eastAsia="zh-CN"/>
        </w:rPr>
        <w:t>A</w:t>
      </w:r>
      <w:r w:rsidR="00F06569">
        <w:rPr>
          <w:rFonts w:ascii="Times New Roman" w:hAnsi="Times New Roman" w:cs="Times New Roman"/>
          <w:sz w:val="24"/>
          <w:szCs w:val="24"/>
          <w:lang w:eastAsia="zh-CN"/>
        </w:rPr>
        <w:t xml:space="preserve">pplication </w:t>
      </w:r>
      <w:r w:rsidR="00F06569" w:rsidRPr="00F06569">
        <w:rPr>
          <w:rFonts w:ascii="Times New Roman" w:hAnsi="Times New Roman" w:cs="Times New Roman"/>
          <w:sz w:val="24"/>
          <w:szCs w:val="24"/>
          <w:lang w:eastAsia="zh-CN"/>
        </w:rPr>
        <w:t>M</w:t>
      </w:r>
      <w:r w:rsidR="00F06569">
        <w:rPr>
          <w:rFonts w:ascii="Times New Roman" w:hAnsi="Times New Roman" w:cs="Times New Roman"/>
          <w:sz w:val="24"/>
          <w:szCs w:val="24"/>
          <w:lang w:eastAsia="zh-CN"/>
        </w:rPr>
        <w:t>anagement</w:t>
      </w:r>
      <w:r w:rsidR="00F06569" w:rsidRPr="00F06569">
        <w:rPr>
          <w:rFonts w:ascii="Times New Roman" w:hAnsi="Times New Roman" w:cs="Times New Roman"/>
          <w:sz w:val="24"/>
          <w:szCs w:val="24"/>
          <w:lang w:eastAsia="zh-CN"/>
        </w:rPr>
        <w:t xml:space="preserve"> software assists with software delivery, licensing, configuration, </w:t>
      </w:r>
      <w:r w:rsidR="00D020ED">
        <w:rPr>
          <w:rFonts w:ascii="Times New Roman" w:hAnsi="Times New Roman" w:cs="Times New Roman"/>
          <w:sz w:val="24"/>
          <w:szCs w:val="24"/>
          <w:lang w:eastAsia="zh-CN"/>
        </w:rPr>
        <w:t>A</w:t>
      </w:r>
      <w:r w:rsidR="00F06569" w:rsidRPr="00F06569">
        <w:rPr>
          <w:rFonts w:ascii="Times New Roman" w:hAnsi="Times New Roman" w:cs="Times New Roman"/>
          <w:sz w:val="24"/>
          <w:szCs w:val="24"/>
          <w:lang w:eastAsia="zh-CN"/>
        </w:rPr>
        <w:t xml:space="preserve">pplication life </w:t>
      </w:r>
      <w:r w:rsidR="00D020ED">
        <w:rPr>
          <w:rFonts w:ascii="Times New Roman" w:hAnsi="Times New Roman" w:cs="Times New Roman"/>
          <w:sz w:val="24"/>
          <w:szCs w:val="24"/>
          <w:lang w:eastAsia="zh-CN"/>
        </w:rPr>
        <w:t>C</w:t>
      </w:r>
      <w:r w:rsidR="00F06569" w:rsidRPr="00F06569">
        <w:rPr>
          <w:rFonts w:ascii="Times New Roman" w:hAnsi="Times New Roman" w:cs="Times New Roman"/>
          <w:sz w:val="24"/>
          <w:szCs w:val="24"/>
          <w:lang w:eastAsia="zh-CN"/>
        </w:rPr>
        <w:t xml:space="preserve">ycle </w:t>
      </w:r>
      <w:r w:rsidR="00D020ED">
        <w:rPr>
          <w:rFonts w:ascii="Times New Roman" w:hAnsi="Times New Roman" w:cs="Times New Roman"/>
          <w:sz w:val="24"/>
          <w:szCs w:val="24"/>
          <w:lang w:eastAsia="zh-CN"/>
        </w:rPr>
        <w:t>M</w:t>
      </w:r>
      <w:r w:rsidR="00F06569" w:rsidRPr="00F06569">
        <w:rPr>
          <w:rFonts w:ascii="Times New Roman" w:hAnsi="Times New Roman" w:cs="Times New Roman"/>
          <w:sz w:val="24"/>
          <w:szCs w:val="24"/>
          <w:lang w:eastAsia="zh-CN"/>
        </w:rPr>
        <w:t>anagement (ALM) and usage tracking</w:t>
      </w:r>
      <w:r w:rsidR="00F06569">
        <w:rPr>
          <w:rFonts w:ascii="Times New Roman" w:hAnsi="Times New Roman" w:cs="Times New Roman"/>
          <w:sz w:val="24"/>
          <w:szCs w:val="24"/>
          <w:lang w:eastAsia="zh-CN"/>
        </w:rPr>
        <w:t xml:space="preserve"> on mobile devices</w:t>
      </w:r>
      <w:r w:rsidR="00F06569" w:rsidRPr="00F06569">
        <w:rPr>
          <w:rFonts w:ascii="Times New Roman" w:hAnsi="Times New Roman" w:cs="Times New Roman"/>
          <w:sz w:val="24"/>
          <w:szCs w:val="24"/>
          <w:lang w:eastAsia="zh-CN"/>
        </w:rPr>
        <w:t>.</w:t>
      </w:r>
    </w:p>
    <w:p w14:paraId="0BA2586D" w14:textId="77777777" w:rsidR="00F06569" w:rsidRDefault="00F06569" w:rsidP="00DD2300">
      <w:pPr>
        <w:pStyle w:val="ListParagraph"/>
        <w:ind w:left="360"/>
        <w:rPr>
          <w:rFonts w:ascii="Times New Roman" w:hAnsi="Times New Roman" w:cs="Times New Roman"/>
          <w:b/>
          <w:sz w:val="24"/>
          <w:szCs w:val="24"/>
          <w:lang w:eastAsia="zh-CN"/>
        </w:rPr>
      </w:pPr>
    </w:p>
    <w:p w14:paraId="14F52ED5" w14:textId="460EF438" w:rsidR="00DD2300" w:rsidRDefault="00DD2300" w:rsidP="00DD2300">
      <w:pPr>
        <w:pStyle w:val="ListParagraph"/>
        <w:ind w:left="360"/>
        <w:rPr>
          <w:rFonts w:ascii="Times New Roman" w:hAnsi="Times New Roman" w:cs="Times New Roman"/>
          <w:b/>
          <w:sz w:val="24"/>
          <w:szCs w:val="24"/>
          <w:lang w:eastAsia="zh-CN"/>
        </w:rPr>
      </w:pPr>
      <w:r>
        <w:rPr>
          <w:rFonts w:ascii="Times New Roman" w:hAnsi="Times New Roman" w:cs="Times New Roman"/>
          <w:b/>
          <w:sz w:val="24"/>
          <w:szCs w:val="24"/>
          <w:lang w:eastAsia="zh-CN"/>
        </w:rPr>
        <w:t>MDM</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 xml:space="preserve">Mobile </w:t>
      </w:r>
      <w:r w:rsidR="00D020ED">
        <w:rPr>
          <w:rFonts w:ascii="Times New Roman" w:hAnsi="Times New Roman" w:cs="Times New Roman"/>
          <w:sz w:val="24"/>
          <w:szCs w:val="24"/>
          <w:lang w:eastAsia="zh-CN"/>
        </w:rPr>
        <w:t>D</w:t>
      </w:r>
      <w:r w:rsidR="00F06569" w:rsidRPr="00F06569">
        <w:rPr>
          <w:rFonts w:ascii="Times New Roman" w:hAnsi="Times New Roman" w:cs="Times New Roman"/>
          <w:sz w:val="24"/>
          <w:szCs w:val="24"/>
          <w:lang w:eastAsia="zh-CN"/>
        </w:rPr>
        <w:t xml:space="preserve">evice </w:t>
      </w:r>
      <w:r w:rsidR="00D020ED">
        <w:rPr>
          <w:rFonts w:ascii="Times New Roman" w:hAnsi="Times New Roman" w:cs="Times New Roman"/>
          <w:sz w:val="24"/>
          <w:szCs w:val="24"/>
          <w:lang w:eastAsia="zh-CN"/>
        </w:rPr>
        <w:t>M</w:t>
      </w:r>
      <w:r w:rsidR="00F06569" w:rsidRPr="00F06569">
        <w:rPr>
          <w:rFonts w:ascii="Times New Roman" w:hAnsi="Times New Roman" w:cs="Times New Roman"/>
          <w:sz w:val="24"/>
          <w:szCs w:val="24"/>
          <w:lang w:eastAsia="zh-CN"/>
        </w:rPr>
        <w:t>anagement</w:t>
      </w:r>
      <w:r w:rsidR="00D020ED">
        <w:rPr>
          <w:rFonts w:ascii="Times New Roman" w:hAnsi="Times New Roman" w:cs="Times New Roman"/>
          <w:sz w:val="24"/>
          <w:szCs w:val="24"/>
          <w:lang w:eastAsia="zh-CN"/>
        </w:rPr>
        <w:t xml:space="preserve"> </w:t>
      </w:r>
      <w:r w:rsidR="00F06569" w:rsidRPr="00F06569">
        <w:rPr>
          <w:rFonts w:ascii="Times New Roman" w:hAnsi="Times New Roman" w:cs="Times New Roman"/>
          <w:sz w:val="24"/>
          <w:szCs w:val="24"/>
          <w:lang w:eastAsia="zh-CN"/>
        </w:rPr>
        <w:t xml:space="preserve">software </w:t>
      </w:r>
      <w:r w:rsidR="00D020ED">
        <w:rPr>
          <w:rFonts w:ascii="Times New Roman" w:hAnsi="Times New Roman" w:cs="Times New Roman"/>
          <w:sz w:val="24"/>
          <w:szCs w:val="24"/>
          <w:lang w:eastAsia="zh-CN"/>
        </w:rPr>
        <w:t xml:space="preserve">is </w:t>
      </w:r>
      <w:r w:rsidR="00F06569" w:rsidRPr="00F06569">
        <w:rPr>
          <w:rFonts w:ascii="Times New Roman" w:hAnsi="Times New Roman" w:cs="Times New Roman"/>
          <w:sz w:val="24"/>
          <w:szCs w:val="24"/>
          <w:lang w:eastAsia="zh-CN"/>
        </w:rPr>
        <w:t>used to manage</w:t>
      </w:r>
      <w:r w:rsidR="00D020ED">
        <w:rPr>
          <w:rFonts w:ascii="Times New Roman" w:hAnsi="Times New Roman" w:cs="Times New Roman"/>
          <w:sz w:val="24"/>
          <w:szCs w:val="24"/>
          <w:lang w:eastAsia="zh-CN"/>
        </w:rPr>
        <w:t xml:space="preserve">, secure and </w:t>
      </w:r>
      <w:r w:rsidR="00D020ED" w:rsidRPr="00F06569">
        <w:rPr>
          <w:rFonts w:ascii="Times New Roman" w:hAnsi="Times New Roman" w:cs="Times New Roman"/>
          <w:sz w:val="24"/>
          <w:szCs w:val="24"/>
          <w:lang w:eastAsia="zh-CN"/>
        </w:rPr>
        <w:t>monitor</w:t>
      </w:r>
      <w:r w:rsidR="00D020ED">
        <w:rPr>
          <w:rFonts w:ascii="Times New Roman" w:hAnsi="Times New Roman" w:cs="Times New Roman"/>
          <w:sz w:val="24"/>
          <w:szCs w:val="24"/>
          <w:lang w:eastAsia="zh-CN"/>
        </w:rPr>
        <w:t xml:space="preserve"> </w:t>
      </w:r>
      <w:r w:rsidR="00D020ED" w:rsidRPr="00F06569">
        <w:rPr>
          <w:rFonts w:ascii="Times New Roman" w:hAnsi="Times New Roman" w:cs="Times New Roman"/>
          <w:sz w:val="24"/>
          <w:szCs w:val="24"/>
          <w:lang w:eastAsia="zh-CN"/>
        </w:rPr>
        <w:t>employee</w:t>
      </w:r>
      <w:r w:rsidR="00F06569" w:rsidRPr="00F06569">
        <w:rPr>
          <w:rFonts w:ascii="Times New Roman" w:hAnsi="Times New Roman" w:cs="Times New Roman"/>
          <w:sz w:val="24"/>
          <w:szCs w:val="24"/>
          <w:lang w:eastAsia="zh-CN"/>
        </w:rPr>
        <w:t xml:space="preserve"> deployed </w:t>
      </w:r>
      <w:r w:rsidR="00D020ED" w:rsidRPr="00F06569">
        <w:rPr>
          <w:rFonts w:ascii="Times New Roman" w:hAnsi="Times New Roman" w:cs="Times New Roman"/>
          <w:sz w:val="24"/>
          <w:szCs w:val="24"/>
          <w:lang w:eastAsia="zh-CN"/>
        </w:rPr>
        <w:t xml:space="preserve">mobile devices </w:t>
      </w:r>
      <w:r w:rsidR="00F06569" w:rsidRPr="00F06569">
        <w:rPr>
          <w:rFonts w:ascii="Times New Roman" w:hAnsi="Times New Roman" w:cs="Times New Roman"/>
          <w:sz w:val="24"/>
          <w:szCs w:val="24"/>
          <w:lang w:eastAsia="zh-CN"/>
        </w:rPr>
        <w:t xml:space="preserve">across multiple mobile service providers and multiple mobile operating systems in </w:t>
      </w:r>
      <w:r w:rsidR="00D020ED">
        <w:rPr>
          <w:rFonts w:ascii="Times New Roman" w:hAnsi="Times New Roman" w:cs="Times New Roman"/>
          <w:sz w:val="24"/>
          <w:szCs w:val="24"/>
          <w:lang w:eastAsia="zh-CN"/>
        </w:rPr>
        <w:t xml:space="preserve">an </w:t>
      </w:r>
      <w:r w:rsidR="00F06569" w:rsidRPr="00F06569">
        <w:rPr>
          <w:rFonts w:ascii="Times New Roman" w:hAnsi="Times New Roman" w:cs="Times New Roman"/>
          <w:sz w:val="24"/>
          <w:szCs w:val="24"/>
          <w:lang w:eastAsia="zh-CN"/>
        </w:rPr>
        <w:t>organization.</w:t>
      </w:r>
    </w:p>
    <w:p w14:paraId="4AE3C150" w14:textId="77777777" w:rsidR="00DD2300" w:rsidRDefault="00DD2300" w:rsidP="000A3851">
      <w:pPr>
        <w:pStyle w:val="ListParagraph"/>
        <w:ind w:left="360"/>
        <w:rPr>
          <w:rFonts w:ascii="Times New Roman" w:hAnsi="Times New Roman" w:cs="Times New Roman"/>
          <w:b/>
          <w:sz w:val="24"/>
          <w:szCs w:val="24"/>
          <w:lang w:eastAsia="zh-CN"/>
        </w:rPr>
      </w:pPr>
    </w:p>
    <w:p w14:paraId="0D522028" w14:textId="0E784678" w:rsidR="00DD2300" w:rsidRDefault="00DD2300" w:rsidP="000A3851">
      <w:pPr>
        <w:pStyle w:val="ListParagraph"/>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SaaS</w:t>
      </w:r>
      <w:r w:rsidR="00D020ED">
        <w:rPr>
          <w:rFonts w:ascii="Times New Roman" w:hAnsi="Times New Roman" w:cs="Times New Roman"/>
          <w:b/>
          <w:sz w:val="24"/>
          <w:szCs w:val="24"/>
          <w:lang w:eastAsia="zh-CN"/>
        </w:rPr>
        <w:t xml:space="preserve"> - </w:t>
      </w:r>
      <w:r w:rsidR="00D020ED" w:rsidRPr="00D020ED">
        <w:rPr>
          <w:rFonts w:ascii="Times New Roman" w:hAnsi="Times New Roman" w:cs="Times New Roman"/>
          <w:sz w:val="24"/>
          <w:szCs w:val="24"/>
          <w:lang w:eastAsia="zh-CN"/>
        </w:rPr>
        <w:t xml:space="preserve">Software as a service (SaaS) is a </w:t>
      </w:r>
      <w:r w:rsidR="00D020ED">
        <w:rPr>
          <w:rFonts w:ascii="Times New Roman" w:hAnsi="Times New Roman" w:cs="Times New Roman"/>
          <w:sz w:val="24"/>
          <w:szCs w:val="24"/>
          <w:lang w:eastAsia="zh-CN"/>
        </w:rPr>
        <w:t xml:space="preserve">type of </w:t>
      </w:r>
      <w:r w:rsidR="00D020ED" w:rsidRPr="00D020ED">
        <w:rPr>
          <w:rFonts w:ascii="Times New Roman" w:hAnsi="Times New Roman" w:cs="Times New Roman"/>
          <w:sz w:val="24"/>
          <w:szCs w:val="24"/>
          <w:lang w:eastAsia="zh-CN"/>
        </w:rPr>
        <w:t>software distribution model in which a third-party provider hosts application and makes them available to customers over the Internet.</w:t>
      </w:r>
    </w:p>
    <w:p w14:paraId="37342A08" w14:textId="77777777" w:rsidR="00D020ED" w:rsidRPr="00DD2300" w:rsidRDefault="00D020ED" w:rsidP="000A3851">
      <w:pPr>
        <w:pStyle w:val="ListParagraph"/>
        <w:ind w:left="360"/>
        <w:rPr>
          <w:rFonts w:ascii="Times New Roman" w:hAnsi="Times New Roman" w:cs="Times New Roman"/>
          <w:b/>
          <w:sz w:val="24"/>
          <w:szCs w:val="24"/>
          <w:lang w:eastAsia="zh-CN"/>
        </w:rPr>
      </w:pPr>
    </w:p>
    <w:p w14:paraId="13B4D621" w14:textId="70FE0B01" w:rsidR="00DD2300" w:rsidRDefault="00DD2300" w:rsidP="00DD2300">
      <w:pPr>
        <w:pStyle w:val="ListParagraph"/>
        <w:ind w:left="360"/>
        <w:rPr>
          <w:rFonts w:ascii="Times New Roman" w:hAnsi="Times New Roman" w:cs="Times New Roman"/>
          <w:b/>
          <w:sz w:val="24"/>
          <w:szCs w:val="24"/>
          <w:lang w:eastAsia="zh-CN"/>
        </w:rPr>
      </w:pPr>
      <w:r w:rsidRPr="00DD2300">
        <w:rPr>
          <w:rFonts w:ascii="Times New Roman" w:hAnsi="Times New Roman" w:cs="Times New Roman"/>
          <w:b/>
          <w:sz w:val="24"/>
          <w:szCs w:val="24"/>
          <w:lang w:eastAsia="zh-CN"/>
        </w:rPr>
        <w:t>WIFI</w:t>
      </w:r>
      <w:r w:rsidR="00D020ED">
        <w:rPr>
          <w:rFonts w:ascii="Times New Roman" w:hAnsi="Times New Roman" w:cs="Times New Roman"/>
          <w:b/>
          <w:sz w:val="24"/>
          <w:szCs w:val="24"/>
          <w:lang w:eastAsia="zh-CN"/>
        </w:rPr>
        <w:t xml:space="preserve"> – </w:t>
      </w:r>
      <w:r w:rsidR="00D020ED" w:rsidRPr="00D020ED">
        <w:rPr>
          <w:rFonts w:ascii="Times New Roman" w:hAnsi="Times New Roman" w:cs="Times New Roman"/>
          <w:sz w:val="24"/>
          <w:szCs w:val="24"/>
          <w:lang w:eastAsia="zh-CN"/>
        </w:rPr>
        <w:t>Wireless</w:t>
      </w:r>
      <w:r w:rsidR="00D020ED">
        <w:rPr>
          <w:rFonts w:ascii="Times New Roman" w:hAnsi="Times New Roman" w:cs="Times New Roman"/>
          <w:sz w:val="24"/>
          <w:szCs w:val="24"/>
          <w:lang w:eastAsia="zh-CN"/>
        </w:rPr>
        <w:t xml:space="preserve"> LAN </w:t>
      </w:r>
      <w:r w:rsidR="00D020ED" w:rsidRPr="00D020ED">
        <w:rPr>
          <w:rFonts w:ascii="Times New Roman" w:hAnsi="Times New Roman" w:cs="Times New Roman"/>
          <w:sz w:val="24"/>
          <w:szCs w:val="24"/>
          <w:lang w:eastAsia="zh-CN"/>
        </w:rPr>
        <w:t>connectivity, is technology that allows a PC, laptop, mobile phone, or tablet device to connect to the internet without the need for a physical wired connection.</w:t>
      </w:r>
    </w:p>
    <w:p w14:paraId="6277FDDC" w14:textId="1BBD3F17" w:rsidR="00DD2300" w:rsidRDefault="00DD2300" w:rsidP="000A3851">
      <w:pPr>
        <w:pStyle w:val="ListParagraph"/>
        <w:ind w:left="360"/>
        <w:rPr>
          <w:rFonts w:ascii="Times New Roman" w:hAnsi="Times New Roman" w:cs="Times New Roman"/>
          <w:b/>
          <w:sz w:val="24"/>
          <w:szCs w:val="24"/>
          <w:lang w:eastAsia="zh-CN"/>
        </w:rPr>
      </w:pPr>
    </w:p>
    <w:p w14:paraId="1BD77B6C" w14:textId="77777777" w:rsidR="000A3851" w:rsidRPr="000A3851" w:rsidRDefault="000A3851" w:rsidP="000A3851">
      <w:pPr>
        <w:pStyle w:val="ListParagraph"/>
        <w:ind w:left="360"/>
        <w:rPr>
          <w:rFonts w:ascii="Times New Roman" w:hAnsi="Times New Roman" w:cs="Times New Roman"/>
          <w:sz w:val="24"/>
          <w:szCs w:val="24"/>
          <w:lang w:eastAsia="zh-CN"/>
        </w:rPr>
      </w:pPr>
    </w:p>
    <w:sdt>
      <w:sdtPr>
        <w:rPr>
          <w:rFonts w:asciiTheme="minorHAnsi" w:eastAsiaTheme="minorHAnsi" w:hAnsiTheme="minorHAnsi" w:cstheme="minorBidi"/>
          <w:color w:val="auto"/>
          <w:sz w:val="22"/>
          <w:szCs w:val="22"/>
        </w:rPr>
        <w:id w:val="1124818632"/>
        <w:docPartObj>
          <w:docPartGallery w:val="Bibliographies"/>
          <w:docPartUnique/>
        </w:docPartObj>
      </w:sdtPr>
      <w:sdtEndPr/>
      <w:sdtContent>
        <w:commentRangeStart w:id="4" w:displacedByCustomXml="prev"/>
        <w:p w14:paraId="65C4DF05" w14:textId="77C37C57" w:rsidR="006F066A" w:rsidRPr="006F066A" w:rsidRDefault="006F066A" w:rsidP="006F066A">
          <w:pPr>
            <w:pStyle w:val="Heading1"/>
            <w:numPr>
              <w:ilvl w:val="0"/>
              <w:numId w:val="17"/>
            </w:numPr>
            <w:rPr>
              <w:rFonts w:ascii="Times New Roman" w:hAnsi="Times New Roman" w:cs="Times New Roman"/>
              <w:b/>
              <w:color w:val="auto"/>
              <w:sz w:val="24"/>
              <w:szCs w:val="24"/>
            </w:rPr>
          </w:pPr>
          <w:r w:rsidRPr="006F066A">
            <w:rPr>
              <w:rFonts w:ascii="Times New Roman" w:hAnsi="Times New Roman" w:cs="Times New Roman"/>
              <w:b/>
              <w:color w:val="auto"/>
              <w:sz w:val="24"/>
              <w:szCs w:val="24"/>
            </w:rPr>
            <w:t>References</w:t>
          </w:r>
          <w:commentRangeEnd w:id="4"/>
          <w:r w:rsidR="00FD5F46">
            <w:rPr>
              <w:rStyle w:val="CommentReference"/>
              <w:rFonts w:asciiTheme="minorHAnsi" w:eastAsiaTheme="minorHAnsi" w:hAnsiTheme="minorHAnsi" w:cstheme="minorBidi"/>
              <w:color w:val="auto"/>
            </w:rPr>
            <w:commentReference w:id="4"/>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6E9C95B8" w14:textId="77777777" w:rsidR="006F066A" w:rsidRPr="006F066A" w:rsidRDefault="006F066A">
              <w:pPr>
                <w:rPr>
                  <w:rFonts w:ascii="Times New Roman" w:hAnsi="Times New Roman" w:cs="Times New Roman"/>
                  <w:noProof/>
                  <w:sz w:val="24"/>
                  <w:szCs w:val="24"/>
                </w:rPr>
              </w:pPr>
              <w:r w:rsidRPr="006F066A">
                <w:rPr>
                  <w:rFonts w:ascii="Times New Roman" w:hAnsi="Times New Roman" w:cs="Times New Roman"/>
                  <w:sz w:val="24"/>
                  <w:szCs w:val="24"/>
                </w:rPr>
                <w:fldChar w:fldCharType="begin"/>
              </w:r>
              <w:r w:rsidRPr="006F066A">
                <w:rPr>
                  <w:rFonts w:ascii="Times New Roman" w:hAnsi="Times New Roman" w:cs="Times New Roman"/>
                  <w:sz w:val="24"/>
                  <w:szCs w:val="24"/>
                </w:rPr>
                <w:instrText xml:space="preserve"> BIBLIOGRAPHY </w:instrText>
              </w:r>
              <w:r w:rsidRPr="006F066A">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6F066A" w:rsidRPr="006F066A" w14:paraId="6795837E" w14:textId="77777777">
                <w:trPr>
                  <w:divId w:val="567688517"/>
                  <w:tblCellSpacing w:w="15" w:type="dxa"/>
                </w:trPr>
                <w:tc>
                  <w:tcPr>
                    <w:tcW w:w="50" w:type="pct"/>
                    <w:hideMark/>
                  </w:tcPr>
                  <w:p w14:paraId="245F8243" w14:textId="0506BD66"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 xml:space="preserve">[1] </w:t>
                    </w:r>
                  </w:p>
                </w:tc>
                <w:tc>
                  <w:tcPr>
                    <w:tcW w:w="0" w:type="auto"/>
                    <w:hideMark/>
                  </w:tcPr>
                  <w:p w14:paraId="7F151A0E"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http://www.microsoft.com, “Mobile device management at Microsoft,” Microsoft Corporation, February 2016. [Online]. Available: https://msdn.microsoft.com/en-us/library/mt210918.aspx?f=255&amp;MSPPError=-2147217396. [Accessed 10 12 2017].</w:t>
                    </w:r>
                  </w:p>
                </w:tc>
              </w:tr>
              <w:tr w:rsidR="006F066A" w:rsidRPr="006F066A" w14:paraId="0E2E9900" w14:textId="77777777">
                <w:trPr>
                  <w:divId w:val="567688517"/>
                  <w:tblCellSpacing w:w="15" w:type="dxa"/>
                </w:trPr>
                <w:tc>
                  <w:tcPr>
                    <w:tcW w:w="50" w:type="pct"/>
                    <w:hideMark/>
                  </w:tcPr>
                  <w:p w14:paraId="6DE27514"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 xml:space="preserve">[2] </w:t>
                    </w:r>
                  </w:p>
                </w:tc>
                <w:tc>
                  <w:tcPr>
                    <w:tcW w:w="0" w:type="auto"/>
                    <w:hideMark/>
                  </w:tcPr>
                  <w:p w14:paraId="23B26738"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World Gold Council, “Gold mining map,” World Gold Council, 2017. [Online]. Available: https://www.gold.org/about-gold/gold-supply/gold-mining/gold-mining-map. [Accessed 10 12 2017].</w:t>
                    </w:r>
                  </w:p>
                </w:tc>
              </w:tr>
            </w:tbl>
            <w:p w14:paraId="2CB05DAF" w14:textId="77777777" w:rsidR="006F066A" w:rsidRPr="006F066A" w:rsidRDefault="006F066A">
              <w:pPr>
                <w:divId w:val="567688517"/>
                <w:rPr>
                  <w:rFonts w:ascii="Times New Roman" w:eastAsia="Times New Roman" w:hAnsi="Times New Roman" w:cs="Times New Roman"/>
                  <w:noProof/>
                  <w:sz w:val="24"/>
                  <w:szCs w:val="24"/>
                </w:rPr>
              </w:pPr>
            </w:p>
            <w:p w14:paraId="4CAC9F47" w14:textId="1976A5CE" w:rsidR="006F066A" w:rsidRDefault="006F066A">
              <w:r w:rsidRPr="006F066A">
                <w:rPr>
                  <w:rFonts w:ascii="Times New Roman" w:hAnsi="Times New Roman" w:cs="Times New Roman"/>
                  <w:b/>
                  <w:bCs/>
                  <w:noProof/>
                  <w:sz w:val="24"/>
                  <w:szCs w:val="24"/>
                </w:rPr>
                <w:fldChar w:fldCharType="end"/>
              </w:r>
            </w:p>
          </w:sdtContent>
        </w:sdt>
      </w:sdtContent>
    </w:sdt>
    <w:p w14:paraId="2A0F8196" w14:textId="2FEB232C" w:rsidR="00CE6463" w:rsidRPr="009A0913" w:rsidRDefault="00CE6463" w:rsidP="009A0913">
      <w:pPr>
        <w:rPr>
          <w:rFonts w:ascii="Times New Roman" w:eastAsia="SimSun" w:hAnsi="Times New Roman" w:cs="Times New Roman"/>
          <w:sz w:val="24"/>
          <w:szCs w:val="24"/>
          <w:lang w:val="en-US" w:eastAsia="zh-CN"/>
        </w:rPr>
      </w:pPr>
    </w:p>
    <w:p w14:paraId="6AB113FE" w14:textId="77777777" w:rsidR="00CE6463" w:rsidRPr="009A0913" w:rsidRDefault="00CE6463" w:rsidP="009A0913">
      <w:pPr>
        <w:rPr>
          <w:rFonts w:ascii="Times New Roman" w:eastAsia="SimSun" w:hAnsi="Times New Roman" w:cs="Times New Roman"/>
          <w:sz w:val="24"/>
          <w:szCs w:val="24"/>
          <w:lang w:val="en-US" w:eastAsia="zh-CN"/>
        </w:rPr>
      </w:pPr>
    </w:p>
    <w:p w14:paraId="06CEF89A" w14:textId="77777777" w:rsidR="00915321" w:rsidRPr="009A0913" w:rsidRDefault="00915321" w:rsidP="009A0913">
      <w:pPr>
        <w:rPr>
          <w:rFonts w:ascii="Times New Roman" w:eastAsia="SimSun" w:hAnsi="Times New Roman" w:cs="Times New Roman"/>
          <w:sz w:val="24"/>
          <w:szCs w:val="24"/>
          <w:lang w:val="en-US" w:eastAsia="zh-CN"/>
        </w:rPr>
      </w:pPr>
    </w:p>
    <w:p w14:paraId="1F72FCE6" w14:textId="77777777" w:rsidR="009162FC" w:rsidRDefault="009162FC" w:rsidP="009A0913">
      <w:pPr>
        <w:rPr>
          <w:rFonts w:ascii="Times New Roman" w:eastAsia="SimSun" w:hAnsi="Times New Roman" w:cs="Times New Roman"/>
          <w:sz w:val="24"/>
          <w:szCs w:val="24"/>
          <w:lang w:val="en-US" w:eastAsia="zh-CN"/>
        </w:rPr>
        <w:sectPr w:rsidR="009162FC" w:rsidSect="00157DC1">
          <w:type w:val="continuous"/>
          <w:pgSz w:w="11906" w:h="16838" w:code="9"/>
          <w:pgMar w:top="1440" w:right="1440" w:bottom="1440" w:left="1440" w:header="708" w:footer="708" w:gutter="0"/>
          <w:cols w:space="708"/>
          <w:docGrid w:linePitch="360"/>
        </w:sectPr>
      </w:pPr>
    </w:p>
    <w:p w14:paraId="195CB4DC" w14:textId="77777777" w:rsidR="009162FC" w:rsidRPr="009162FC" w:rsidRDefault="009162FC" w:rsidP="009162F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162FC" w:rsidRPr="009162FC" w14:paraId="6BBF2B53" w14:textId="77777777" w:rsidTr="00CC2E70">
        <w:trPr>
          <w:jc w:val="center"/>
        </w:trPr>
        <w:tc>
          <w:tcPr>
            <w:tcW w:w="10670" w:type="dxa"/>
            <w:shd w:val="clear" w:color="auto" w:fill="BFBFBF"/>
          </w:tcPr>
          <w:p w14:paraId="14932355" w14:textId="77777777" w:rsidR="009162FC" w:rsidRPr="009162FC" w:rsidRDefault="009162FC" w:rsidP="009162FC">
            <w:pPr>
              <w:spacing w:after="0" w:line="240" w:lineRule="auto"/>
              <w:rPr>
                <w:rFonts w:ascii="Times New Roman" w:eastAsia="Times New Roman" w:hAnsi="Times New Roman" w:cs="Times New Roman"/>
                <w:sz w:val="20"/>
                <w:szCs w:val="20"/>
                <w:lang w:eastAsia="en-GB"/>
              </w:rPr>
            </w:pPr>
            <w:r w:rsidRPr="009162FC">
              <w:rPr>
                <w:rFonts w:ascii="Times New Roman" w:eastAsia="Times New Roman" w:hAnsi="Times New Roman" w:cs="Times New Roman"/>
                <w:sz w:val="32"/>
                <w:szCs w:val="32"/>
                <w:lang w:eastAsia="en-GB"/>
              </w:rPr>
              <w:br w:type="page"/>
            </w:r>
            <w:r w:rsidRPr="009162FC">
              <w:rPr>
                <w:rFonts w:ascii="Calibri" w:eastAsia="Times New Roman" w:hAnsi="Calibri" w:cs="Arial"/>
                <w:b/>
                <w:caps/>
                <w:sz w:val="40"/>
                <w:szCs w:val="20"/>
                <w:lang w:eastAsia="en-GB"/>
              </w:rPr>
              <w:t xml:space="preserve">                 marking criteria and Student FEEDBACK</w:t>
            </w:r>
          </w:p>
        </w:tc>
      </w:tr>
    </w:tbl>
    <w:p w14:paraId="1FEDF8E1" w14:textId="77777777" w:rsidR="009162FC" w:rsidRPr="009162FC" w:rsidRDefault="009162FC" w:rsidP="009162FC">
      <w:pPr>
        <w:spacing w:after="0" w:line="240" w:lineRule="auto"/>
        <w:rPr>
          <w:rFonts w:ascii="Times New Roman" w:eastAsia="Times New Roman" w:hAnsi="Times New Roman" w:cs="Times New Roman"/>
          <w:sz w:val="16"/>
          <w:szCs w:val="20"/>
          <w:lang w:eastAsia="en-GB"/>
        </w:rPr>
      </w:pPr>
    </w:p>
    <w:p w14:paraId="07718E9B" w14:textId="77777777" w:rsidR="009162FC" w:rsidRPr="009162FC" w:rsidRDefault="009162FC" w:rsidP="009162FC">
      <w:pPr>
        <w:spacing w:after="0" w:line="240" w:lineRule="auto"/>
        <w:jc w:val="both"/>
        <w:rPr>
          <w:rFonts w:ascii="Calibri" w:eastAsia="Times New Roman" w:hAnsi="Calibri" w:cs="Times New Roman"/>
          <w:sz w:val="20"/>
          <w:szCs w:val="20"/>
        </w:rPr>
      </w:pPr>
      <w:r w:rsidRPr="009162FC">
        <w:rPr>
          <w:rFonts w:ascii="Calibri" w:eastAsia="Times New Roman" w:hAnsi="Calibri" w:cs="Times New Roman"/>
          <w:sz w:val="20"/>
          <w:szCs w:val="20"/>
        </w:rPr>
        <w:t xml:space="preserve">This section details the assessment criteria. The </w:t>
      </w:r>
      <w:r w:rsidRPr="009162FC">
        <w:rPr>
          <w:rFonts w:ascii="Calibri" w:eastAsia="Times New Roman" w:hAnsi="Calibri" w:cs="Times New Roman"/>
          <w:i/>
          <w:sz w:val="20"/>
          <w:szCs w:val="20"/>
        </w:rPr>
        <w:t>extent</w:t>
      </w:r>
      <w:r w:rsidRPr="009162F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A7892FF" w14:textId="77777777" w:rsidR="009162FC" w:rsidRPr="009162FC" w:rsidRDefault="009162FC" w:rsidP="009162F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9162FC" w:rsidRPr="009162FC" w14:paraId="346AA03F"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AC0D70" w14:textId="77777777" w:rsidR="009162FC" w:rsidRPr="009162FC" w:rsidRDefault="009162FC" w:rsidP="009162FC">
            <w:pPr>
              <w:spacing w:after="0" w:line="240" w:lineRule="auto"/>
              <w:rPr>
                <w:rFonts w:ascii="Calibri" w:eastAsia="Times New Roman" w:hAnsi="Calibri" w:cs="Times New Roman"/>
                <w:b/>
                <w:szCs w:val="20"/>
                <w:lang w:eastAsia="en-GB"/>
              </w:rPr>
            </w:pPr>
            <w:r w:rsidRPr="009162FC">
              <w:rPr>
                <w:rFonts w:ascii="Calibri" w:eastAsia="Times New Roman" w:hAnsi="Calibri" w:cs="Times New Roman"/>
                <w:b/>
                <w:szCs w:val="16"/>
                <w:lang w:eastAsia="en-GB"/>
              </w:rPr>
              <w:t xml:space="preserve">Common Assessment Criteria </w:t>
            </w:r>
            <w:r w:rsidRPr="009162FC">
              <w:rPr>
                <w:rFonts w:ascii="Calibri" w:eastAsia="Times New Roman" w:hAnsi="Calibri" w:cs="Times New Roman"/>
                <w:b/>
                <w:szCs w:val="20"/>
                <w:lang w:eastAsia="en-GB"/>
              </w:rPr>
              <w:t xml:space="preserve">Applied </w:t>
            </w:r>
            <w:bookmarkStart w:id="5" w:name="assessmentComponent"/>
            <w:bookmarkEnd w:id="5"/>
            <w:r w:rsidRPr="009162F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98C627E" w14:textId="77777777" w:rsidR="009162FC" w:rsidRPr="009162FC" w:rsidRDefault="009162FC" w:rsidP="009162FC">
            <w:pPr>
              <w:spacing w:after="0" w:line="240" w:lineRule="auto"/>
              <w:ind w:left="34" w:right="113"/>
              <w:jc w:val="center"/>
              <w:rPr>
                <w:rFonts w:ascii="Calibri" w:eastAsia="Times New Roman" w:hAnsi="Calibri" w:cs="Times New Roman"/>
                <w:b/>
                <w:sz w:val="14"/>
                <w:szCs w:val="14"/>
                <w:lang w:eastAsia="en-GB"/>
              </w:rPr>
            </w:pPr>
            <w:r w:rsidRPr="009162F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AB6FAF" w14:textId="77777777" w:rsidR="009162FC" w:rsidRPr="009162FC" w:rsidRDefault="009162FC" w:rsidP="009162FC">
            <w:pPr>
              <w:spacing w:after="0" w:line="240" w:lineRule="auto"/>
              <w:ind w:left="113" w:right="113"/>
              <w:jc w:val="center"/>
              <w:rPr>
                <w:rFonts w:ascii="Calibri" w:eastAsia="Times New Roman" w:hAnsi="Calibri" w:cs="Times New Roman"/>
                <w:b/>
                <w:sz w:val="14"/>
                <w:szCs w:val="14"/>
                <w:lang w:eastAsia="en-GB"/>
              </w:rPr>
            </w:pPr>
            <w:r w:rsidRPr="009162FC">
              <w:rPr>
                <w:rFonts w:ascii="Calibri" w:eastAsia="Times New Roman" w:hAnsi="Calibri" w:cs="Times New Roman"/>
                <w:b/>
                <w:sz w:val="14"/>
                <w:szCs w:val="14"/>
                <w:lang w:eastAsia="en-GB"/>
              </w:rPr>
              <w:t xml:space="preserve">Marks </w:t>
            </w:r>
          </w:p>
          <w:p w14:paraId="40E88CB4" w14:textId="77777777" w:rsidR="009162FC" w:rsidRPr="009162FC" w:rsidRDefault="009162FC" w:rsidP="009162FC">
            <w:pPr>
              <w:spacing w:after="0" w:line="240" w:lineRule="auto"/>
              <w:ind w:left="113" w:right="113"/>
              <w:jc w:val="center"/>
              <w:rPr>
                <w:rFonts w:ascii="Calibri" w:eastAsia="Times New Roman" w:hAnsi="Calibri" w:cs="Times New Roman"/>
                <w:b/>
                <w:sz w:val="14"/>
                <w:szCs w:val="14"/>
                <w:lang w:eastAsia="en-GB"/>
              </w:rPr>
            </w:pPr>
            <w:r w:rsidRPr="009162FC">
              <w:rPr>
                <w:rFonts w:ascii="Calibri" w:eastAsia="Times New Roman" w:hAnsi="Calibri" w:cs="Times New Roman"/>
                <w:b/>
                <w:sz w:val="14"/>
                <w:szCs w:val="14"/>
                <w:lang w:eastAsia="en-GB"/>
              </w:rPr>
              <w:t>awarded</w:t>
            </w:r>
          </w:p>
        </w:tc>
      </w:tr>
      <w:tr w:rsidR="009162FC" w:rsidRPr="009162FC" w14:paraId="304E871A"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799255F8" w14:textId="77777777" w:rsidR="009162FC" w:rsidRPr="009162FC" w:rsidRDefault="009162FC" w:rsidP="009162FC">
            <w:pPr>
              <w:spacing w:after="0" w:line="240" w:lineRule="auto"/>
              <w:rPr>
                <w:rFonts w:ascii="Calibri" w:eastAsia="Times New Roman" w:hAnsi="Calibri" w:cs="Times New Roman"/>
                <w:b/>
                <w:sz w:val="16"/>
                <w:szCs w:val="16"/>
                <w:lang w:eastAsia="en-GB"/>
              </w:rPr>
            </w:pPr>
            <w:r w:rsidRPr="009162FC">
              <w:rPr>
                <w:rFonts w:ascii="Calibri" w:eastAsia="Times New Roman" w:hAnsi="Calibri" w:cs="Times New Roman"/>
                <w:b/>
                <w:sz w:val="20"/>
                <w:szCs w:val="16"/>
                <w:lang w:eastAsia="en-GB"/>
              </w:rPr>
              <w:t xml:space="preserve">1. </w:t>
            </w:r>
            <w:r w:rsidRPr="009162FC">
              <w:rPr>
                <w:rFonts w:ascii="Calibri" w:eastAsia="Times New Roman" w:hAnsi="Calibri" w:cs="Times New Roman"/>
                <w:b/>
                <w:sz w:val="20"/>
                <w:szCs w:val="20"/>
                <w:lang w:eastAsia="en-GB"/>
              </w:rPr>
              <w:t>Research-informed Literature</w:t>
            </w:r>
            <w:r w:rsidRPr="009162FC">
              <w:rPr>
                <w:rFonts w:ascii="Calibri" w:eastAsia="Times New Roman" w:hAnsi="Calibri" w:cs="Times New Roman"/>
                <w:b/>
                <w:sz w:val="16"/>
                <w:szCs w:val="16"/>
                <w:lang w:eastAsia="en-GB"/>
              </w:rPr>
              <w:t xml:space="preserve"> </w:t>
            </w:r>
          </w:p>
          <w:p w14:paraId="7DF8F710" w14:textId="77777777" w:rsidR="009162FC" w:rsidRPr="009162FC" w:rsidRDefault="009162FC" w:rsidP="009162FC">
            <w:pPr>
              <w:spacing w:after="120" w:line="240" w:lineRule="auto"/>
              <w:rPr>
                <w:rFonts w:ascii="Calibri" w:eastAsia="Times New Roman" w:hAnsi="Calibri" w:cs="Times New Roman"/>
                <w:sz w:val="14"/>
                <w:szCs w:val="14"/>
                <w:lang w:eastAsia="en-GB"/>
              </w:rPr>
            </w:pPr>
            <w:r w:rsidRPr="009162F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32B1746"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28B903"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74CD3076" w14:textId="77777777" w:rsidTr="00CC2E70">
        <w:trPr>
          <w:trHeight w:val="450"/>
        </w:trPr>
        <w:tc>
          <w:tcPr>
            <w:tcW w:w="4435" w:type="pct"/>
            <w:vMerge w:val="restart"/>
            <w:tcBorders>
              <w:top w:val="single" w:sz="4" w:space="0" w:color="auto"/>
              <w:left w:val="single" w:sz="4" w:space="0" w:color="auto"/>
              <w:right w:val="single" w:sz="4" w:space="0" w:color="auto"/>
            </w:tcBorders>
          </w:tcPr>
          <w:p w14:paraId="4FA1B035" w14:textId="39D067AF" w:rsidR="009162FC" w:rsidRPr="009162FC" w:rsidRDefault="009162FC" w:rsidP="009162FC">
            <w:pPr>
              <w:spacing w:after="120" w:line="240" w:lineRule="auto"/>
              <w:rPr>
                <w:rFonts w:ascii="Calibri" w:eastAsia="Times New Roman" w:hAnsi="Calibri" w:cs="Times New Roman"/>
                <w:sz w:val="20"/>
                <w:szCs w:val="14"/>
                <w:lang w:eastAsia="en-GB"/>
              </w:rPr>
            </w:pPr>
            <w:bookmarkStart w:id="6" w:name="feedbackRIL"/>
            <w:bookmarkEnd w:id="6"/>
            <w:r w:rsidRPr="009162FC">
              <w:rPr>
                <w:rFonts w:ascii="Calibri" w:eastAsia="Times New Roman" w:hAnsi="Calibri" w:cs="Times New Roman"/>
                <w:sz w:val="20"/>
                <w:szCs w:val="14"/>
                <w:lang w:eastAsia="en-GB"/>
              </w:rPr>
              <w:t xml:space="preserve"> Lack referencing. Only websites, no peer </w:t>
            </w:r>
            <w:r w:rsidRPr="009162FC">
              <w:rPr>
                <w:rFonts w:ascii="Calibri" w:eastAsia="Times New Roman" w:hAnsi="Calibri" w:cs="Times New Roman"/>
                <w:sz w:val="20"/>
                <w:szCs w:val="14"/>
                <w:lang w:eastAsia="en-GB"/>
              </w:rPr>
              <w:t>reviewed</w:t>
            </w:r>
            <w:bookmarkStart w:id="7" w:name="_GoBack"/>
            <w:bookmarkEnd w:id="7"/>
            <w:r w:rsidRPr="009162FC">
              <w:rPr>
                <w:rFonts w:ascii="Calibri" w:eastAsia="Times New Roman" w:hAnsi="Calibri" w:cs="Times New Roman"/>
                <w:sz w:val="20"/>
                <w:szCs w:val="14"/>
                <w:lang w:eastAsia="en-GB"/>
              </w:rPr>
              <w:t xml:space="preserve"> articles used. (Grade mark: 33.33%)</w:t>
            </w:r>
          </w:p>
        </w:tc>
        <w:tc>
          <w:tcPr>
            <w:tcW w:w="283" w:type="pct"/>
            <w:tcBorders>
              <w:top w:val="single" w:sz="4" w:space="0" w:color="auto"/>
              <w:left w:val="single" w:sz="4" w:space="0" w:color="auto"/>
              <w:right w:val="single" w:sz="4" w:space="0" w:color="auto"/>
            </w:tcBorders>
          </w:tcPr>
          <w:p w14:paraId="08F1D133"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8" w:name="totalRIL"/>
            <w:bookmarkEnd w:id="8"/>
            <w:r w:rsidRPr="009162F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F3533D"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9" w:name="markRIL"/>
            <w:bookmarkEnd w:id="9"/>
            <w:r w:rsidRPr="009162FC">
              <w:rPr>
                <w:rFonts w:ascii="Calibri" w:eastAsia="Times New Roman" w:hAnsi="Calibri" w:cs="Times New Roman"/>
                <w:sz w:val="20"/>
                <w:szCs w:val="20"/>
                <w:lang w:eastAsia="en-GB"/>
              </w:rPr>
              <w:t>5</w:t>
            </w:r>
          </w:p>
        </w:tc>
      </w:tr>
      <w:tr w:rsidR="009162FC" w:rsidRPr="009162FC" w14:paraId="0A1C84EC" w14:textId="77777777" w:rsidTr="00CC2E70">
        <w:trPr>
          <w:trHeight w:val="451"/>
        </w:trPr>
        <w:tc>
          <w:tcPr>
            <w:tcW w:w="4435" w:type="pct"/>
            <w:vMerge/>
            <w:tcBorders>
              <w:left w:val="single" w:sz="4" w:space="0" w:color="auto"/>
              <w:bottom w:val="single" w:sz="4" w:space="0" w:color="auto"/>
              <w:right w:val="single" w:sz="4" w:space="0" w:color="auto"/>
            </w:tcBorders>
          </w:tcPr>
          <w:p w14:paraId="7EC90EE2" w14:textId="77777777" w:rsidR="009162FC" w:rsidRPr="009162FC" w:rsidRDefault="009162FC" w:rsidP="009162F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4CE339" w14:textId="77777777" w:rsidR="009162FC" w:rsidRPr="009162FC" w:rsidRDefault="009162FC" w:rsidP="009162F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B5C391"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0617C613"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32403CA" w14:textId="77777777" w:rsidR="009162FC" w:rsidRPr="009162FC" w:rsidRDefault="009162FC" w:rsidP="009162FC">
            <w:pPr>
              <w:spacing w:after="0" w:line="240" w:lineRule="auto"/>
              <w:rPr>
                <w:rFonts w:ascii="Calibri" w:eastAsia="Times New Roman" w:hAnsi="Calibri" w:cs="Times New Roman"/>
                <w:b/>
                <w:sz w:val="20"/>
                <w:szCs w:val="20"/>
                <w:lang w:eastAsia="en-GB"/>
              </w:rPr>
            </w:pPr>
            <w:r w:rsidRPr="009162FC">
              <w:rPr>
                <w:rFonts w:ascii="Calibri" w:eastAsia="Times New Roman" w:hAnsi="Calibri" w:cs="Times New Roman"/>
                <w:b/>
                <w:sz w:val="20"/>
                <w:szCs w:val="16"/>
                <w:lang w:eastAsia="en-GB"/>
              </w:rPr>
              <w:t xml:space="preserve">2. </w:t>
            </w:r>
            <w:r w:rsidRPr="009162FC">
              <w:rPr>
                <w:rFonts w:ascii="Calibri" w:eastAsia="Times New Roman" w:hAnsi="Calibri" w:cs="Times New Roman"/>
                <w:b/>
                <w:sz w:val="20"/>
                <w:szCs w:val="20"/>
                <w:lang w:eastAsia="en-GB"/>
              </w:rPr>
              <w:t>Knowledge and Understanding of Subject</w:t>
            </w:r>
          </w:p>
          <w:p w14:paraId="17B21CC0" w14:textId="77777777" w:rsidR="009162FC" w:rsidRPr="009162FC" w:rsidRDefault="009162FC" w:rsidP="009162FC">
            <w:pPr>
              <w:spacing w:after="120" w:line="240" w:lineRule="auto"/>
              <w:rPr>
                <w:rFonts w:ascii="Calibri" w:eastAsia="Times New Roman" w:hAnsi="Calibri" w:cs="Times New Roman"/>
                <w:sz w:val="14"/>
                <w:szCs w:val="14"/>
                <w:lang w:eastAsia="en-GB"/>
              </w:rPr>
            </w:pPr>
            <w:r w:rsidRPr="009162F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05A65B"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CBA8CF"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299AC981" w14:textId="77777777" w:rsidTr="00CC2E70">
        <w:trPr>
          <w:trHeight w:val="450"/>
        </w:trPr>
        <w:tc>
          <w:tcPr>
            <w:tcW w:w="4435" w:type="pct"/>
            <w:vMerge w:val="restart"/>
            <w:tcBorders>
              <w:top w:val="single" w:sz="4" w:space="0" w:color="auto"/>
              <w:left w:val="single" w:sz="4" w:space="0" w:color="auto"/>
              <w:right w:val="single" w:sz="4" w:space="0" w:color="auto"/>
            </w:tcBorders>
          </w:tcPr>
          <w:p w14:paraId="59167535" w14:textId="77777777" w:rsidR="009162FC" w:rsidRPr="009162FC" w:rsidRDefault="009162FC" w:rsidP="009162FC">
            <w:pPr>
              <w:spacing w:after="120" w:line="240" w:lineRule="auto"/>
              <w:rPr>
                <w:rFonts w:ascii="Calibri" w:eastAsia="Times New Roman" w:hAnsi="Calibri" w:cs="Times New Roman"/>
                <w:sz w:val="20"/>
                <w:szCs w:val="14"/>
                <w:lang w:eastAsia="en-GB"/>
              </w:rPr>
            </w:pPr>
            <w:bookmarkStart w:id="10" w:name="feedbackKUS"/>
            <w:bookmarkEnd w:id="10"/>
            <w:r w:rsidRPr="009162FC">
              <w:rPr>
                <w:rFonts w:ascii="Calibri" w:eastAsia="Times New Roman" w:hAnsi="Calibri" w:cs="Times New Roman"/>
                <w:sz w:val="20"/>
                <w:szCs w:val="14"/>
                <w:lang w:eastAsia="en-GB"/>
              </w:rPr>
              <w:t>Basic evidence of knowledge and understanding of the relevant concepts and underlying principles (Grade mark: 40.00%)</w:t>
            </w:r>
          </w:p>
        </w:tc>
        <w:tc>
          <w:tcPr>
            <w:tcW w:w="283" w:type="pct"/>
            <w:tcBorders>
              <w:top w:val="single" w:sz="4" w:space="0" w:color="auto"/>
              <w:left w:val="single" w:sz="4" w:space="0" w:color="auto"/>
              <w:right w:val="single" w:sz="4" w:space="0" w:color="auto"/>
            </w:tcBorders>
          </w:tcPr>
          <w:p w14:paraId="4D9B55D5"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1" w:name="totalKUS"/>
            <w:bookmarkEnd w:id="11"/>
            <w:r w:rsidRPr="009162F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B38B594"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2" w:name="markKUS"/>
            <w:bookmarkEnd w:id="12"/>
            <w:r w:rsidRPr="009162FC">
              <w:rPr>
                <w:rFonts w:ascii="Calibri" w:eastAsia="Times New Roman" w:hAnsi="Calibri" w:cs="Times New Roman"/>
                <w:sz w:val="20"/>
                <w:szCs w:val="20"/>
                <w:lang w:eastAsia="en-GB"/>
              </w:rPr>
              <w:t>6</w:t>
            </w:r>
          </w:p>
        </w:tc>
      </w:tr>
      <w:tr w:rsidR="009162FC" w:rsidRPr="009162FC" w14:paraId="16D28AAC" w14:textId="77777777" w:rsidTr="00CC2E70">
        <w:trPr>
          <w:trHeight w:val="451"/>
        </w:trPr>
        <w:tc>
          <w:tcPr>
            <w:tcW w:w="4435" w:type="pct"/>
            <w:vMerge/>
            <w:tcBorders>
              <w:left w:val="single" w:sz="4" w:space="0" w:color="auto"/>
              <w:bottom w:val="single" w:sz="4" w:space="0" w:color="auto"/>
              <w:right w:val="single" w:sz="4" w:space="0" w:color="auto"/>
            </w:tcBorders>
          </w:tcPr>
          <w:p w14:paraId="3231326E" w14:textId="77777777" w:rsidR="009162FC" w:rsidRPr="009162FC" w:rsidRDefault="009162FC" w:rsidP="009162F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687443" w14:textId="77777777" w:rsidR="009162FC" w:rsidRPr="009162FC" w:rsidRDefault="009162FC" w:rsidP="009162F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41010F"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2A04F191"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261EA361" w14:textId="77777777" w:rsidR="009162FC" w:rsidRPr="009162FC" w:rsidRDefault="009162FC" w:rsidP="009162FC">
            <w:pPr>
              <w:spacing w:after="0" w:line="240" w:lineRule="auto"/>
              <w:rPr>
                <w:rFonts w:ascii="Calibri" w:eastAsia="Times New Roman" w:hAnsi="Calibri" w:cs="Times New Roman"/>
                <w:b/>
                <w:sz w:val="16"/>
                <w:szCs w:val="16"/>
                <w:lang w:eastAsia="en-GB"/>
              </w:rPr>
            </w:pPr>
            <w:r w:rsidRPr="009162FC">
              <w:rPr>
                <w:rFonts w:ascii="Calibri" w:eastAsia="Times New Roman" w:hAnsi="Calibri" w:cs="Times New Roman"/>
                <w:b/>
                <w:sz w:val="20"/>
                <w:szCs w:val="16"/>
                <w:lang w:eastAsia="en-GB"/>
              </w:rPr>
              <w:t xml:space="preserve">3. </w:t>
            </w:r>
            <w:r w:rsidRPr="009162FC">
              <w:rPr>
                <w:rFonts w:ascii="Calibri" w:eastAsia="Times New Roman" w:hAnsi="Calibri" w:cs="Times New Roman"/>
                <w:b/>
                <w:sz w:val="20"/>
                <w:szCs w:val="20"/>
                <w:lang w:eastAsia="en-GB"/>
              </w:rPr>
              <w:t>Analysis</w:t>
            </w:r>
          </w:p>
          <w:p w14:paraId="006E913D" w14:textId="77777777" w:rsidR="009162FC" w:rsidRPr="009162FC" w:rsidRDefault="009162FC" w:rsidP="009162FC">
            <w:pPr>
              <w:spacing w:after="120" w:line="240" w:lineRule="auto"/>
              <w:rPr>
                <w:rFonts w:ascii="Calibri" w:eastAsia="Times New Roman" w:hAnsi="Calibri" w:cs="Times New Roman"/>
                <w:sz w:val="14"/>
                <w:szCs w:val="14"/>
                <w:lang w:eastAsia="en-GB"/>
              </w:rPr>
            </w:pPr>
            <w:r w:rsidRPr="009162F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CC69233"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E37B7B"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61204328" w14:textId="77777777" w:rsidTr="00CC2E70">
        <w:trPr>
          <w:trHeight w:val="450"/>
        </w:trPr>
        <w:tc>
          <w:tcPr>
            <w:tcW w:w="4435" w:type="pct"/>
            <w:vMerge w:val="restart"/>
            <w:tcBorders>
              <w:top w:val="single" w:sz="4" w:space="0" w:color="auto"/>
              <w:left w:val="single" w:sz="4" w:space="0" w:color="auto"/>
              <w:right w:val="single" w:sz="4" w:space="0" w:color="auto"/>
            </w:tcBorders>
          </w:tcPr>
          <w:p w14:paraId="1AB41B99" w14:textId="77777777" w:rsidR="009162FC" w:rsidRPr="009162FC" w:rsidRDefault="009162FC" w:rsidP="009162FC">
            <w:pPr>
              <w:spacing w:after="120" w:line="240" w:lineRule="auto"/>
              <w:rPr>
                <w:rFonts w:ascii="Calibri" w:eastAsia="Times New Roman" w:hAnsi="Calibri" w:cs="Times New Roman"/>
                <w:sz w:val="20"/>
                <w:szCs w:val="14"/>
                <w:lang w:eastAsia="en-GB"/>
              </w:rPr>
            </w:pPr>
            <w:bookmarkStart w:id="13" w:name="feedbackANA"/>
            <w:bookmarkEnd w:id="13"/>
            <w:r w:rsidRPr="009162FC">
              <w:rPr>
                <w:rFonts w:ascii="Calibri" w:eastAsia="Times New Roman" w:hAnsi="Calibri" w:cs="Times New Roman"/>
                <w:sz w:val="20"/>
                <w:szCs w:val="14"/>
                <w:lang w:eastAsia="en-GB"/>
              </w:rPr>
              <w:t>Some evidence of analytic skills. No DFD, little or no discussion, no policies as part of the report and no conclusion. (Grade mark: 37.50%)</w:t>
            </w:r>
          </w:p>
        </w:tc>
        <w:tc>
          <w:tcPr>
            <w:tcW w:w="283" w:type="pct"/>
            <w:tcBorders>
              <w:top w:val="single" w:sz="4" w:space="0" w:color="auto"/>
              <w:left w:val="single" w:sz="4" w:space="0" w:color="auto"/>
              <w:right w:val="single" w:sz="4" w:space="0" w:color="auto"/>
            </w:tcBorders>
          </w:tcPr>
          <w:p w14:paraId="0A9380D8"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4" w:name="totalANA"/>
            <w:bookmarkEnd w:id="14"/>
            <w:r w:rsidRPr="009162F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7C2A427"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5" w:name="markANA"/>
            <w:bookmarkEnd w:id="15"/>
            <w:r w:rsidRPr="009162FC">
              <w:rPr>
                <w:rFonts w:ascii="Calibri" w:eastAsia="Times New Roman" w:hAnsi="Calibri" w:cs="Times New Roman"/>
                <w:sz w:val="20"/>
                <w:szCs w:val="20"/>
                <w:lang w:eastAsia="en-GB"/>
              </w:rPr>
              <w:t>15</w:t>
            </w:r>
          </w:p>
        </w:tc>
      </w:tr>
      <w:tr w:rsidR="009162FC" w:rsidRPr="009162FC" w14:paraId="5D384C4F" w14:textId="77777777" w:rsidTr="00CC2E70">
        <w:trPr>
          <w:trHeight w:val="451"/>
        </w:trPr>
        <w:tc>
          <w:tcPr>
            <w:tcW w:w="4435" w:type="pct"/>
            <w:vMerge/>
            <w:tcBorders>
              <w:left w:val="single" w:sz="4" w:space="0" w:color="auto"/>
              <w:bottom w:val="single" w:sz="4" w:space="0" w:color="auto"/>
              <w:right w:val="single" w:sz="4" w:space="0" w:color="auto"/>
            </w:tcBorders>
          </w:tcPr>
          <w:p w14:paraId="2DBD5150" w14:textId="77777777" w:rsidR="009162FC" w:rsidRPr="009162FC" w:rsidRDefault="009162FC" w:rsidP="009162F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E54699" w14:textId="77777777" w:rsidR="009162FC" w:rsidRPr="009162FC" w:rsidRDefault="009162FC" w:rsidP="009162F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D241EF"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676759A9"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3D44E69" w14:textId="77777777" w:rsidR="009162FC" w:rsidRPr="009162FC" w:rsidRDefault="009162FC" w:rsidP="009162FC">
            <w:pPr>
              <w:spacing w:after="0" w:line="240" w:lineRule="auto"/>
              <w:rPr>
                <w:rFonts w:ascii="Calibri" w:eastAsia="Times New Roman" w:hAnsi="Calibri" w:cs="Times New Roman"/>
                <w:b/>
                <w:sz w:val="16"/>
                <w:szCs w:val="16"/>
                <w:lang w:eastAsia="en-GB"/>
              </w:rPr>
            </w:pPr>
            <w:r w:rsidRPr="009162FC">
              <w:rPr>
                <w:rFonts w:ascii="Calibri" w:eastAsia="Times New Roman" w:hAnsi="Calibri" w:cs="Times New Roman"/>
                <w:b/>
                <w:sz w:val="20"/>
                <w:szCs w:val="16"/>
                <w:lang w:eastAsia="en-GB"/>
              </w:rPr>
              <w:t xml:space="preserve">4. </w:t>
            </w:r>
            <w:r w:rsidRPr="009162FC">
              <w:rPr>
                <w:rFonts w:ascii="Calibri" w:eastAsia="Times New Roman" w:hAnsi="Calibri" w:cs="Times New Roman"/>
                <w:b/>
                <w:sz w:val="20"/>
                <w:szCs w:val="20"/>
                <w:lang w:eastAsia="en-GB"/>
              </w:rPr>
              <w:t>Practical Application and Deployment</w:t>
            </w:r>
          </w:p>
          <w:p w14:paraId="12D0F893" w14:textId="77777777" w:rsidR="009162FC" w:rsidRPr="009162FC" w:rsidRDefault="009162FC" w:rsidP="009162FC">
            <w:pPr>
              <w:spacing w:after="120" w:line="240" w:lineRule="auto"/>
              <w:rPr>
                <w:rFonts w:ascii="Calibri" w:eastAsia="Times New Roman" w:hAnsi="Calibri" w:cs="Times New Roman"/>
                <w:sz w:val="14"/>
                <w:szCs w:val="14"/>
                <w:lang w:eastAsia="en-GB"/>
              </w:rPr>
            </w:pPr>
            <w:r w:rsidRPr="009162F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5DCDE7D"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05F5E"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00D0B687" w14:textId="77777777" w:rsidTr="00CC2E70">
        <w:trPr>
          <w:trHeight w:val="451"/>
        </w:trPr>
        <w:tc>
          <w:tcPr>
            <w:tcW w:w="4435" w:type="pct"/>
            <w:vMerge w:val="restart"/>
            <w:tcBorders>
              <w:top w:val="single" w:sz="4" w:space="0" w:color="auto"/>
              <w:left w:val="single" w:sz="4" w:space="0" w:color="auto"/>
              <w:right w:val="single" w:sz="4" w:space="0" w:color="auto"/>
            </w:tcBorders>
          </w:tcPr>
          <w:p w14:paraId="02E7914C" w14:textId="77777777" w:rsidR="009162FC" w:rsidRPr="009162FC" w:rsidRDefault="009162FC" w:rsidP="009162FC">
            <w:pPr>
              <w:spacing w:after="120" w:line="240" w:lineRule="auto"/>
              <w:rPr>
                <w:rFonts w:ascii="Calibri" w:eastAsia="Times New Roman" w:hAnsi="Calibri" w:cs="Times New Roman"/>
                <w:sz w:val="20"/>
                <w:szCs w:val="14"/>
                <w:lang w:eastAsia="en-GB"/>
              </w:rPr>
            </w:pPr>
            <w:bookmarkStart w:id="16" w:name="feedbackPAD"/>
            <w:bookmarkEnd w:id="16"/>
            <w:r w:rsidRPr="009162FC">
              <w:rPr>
                <w:rFonts w:ascii="Calibri" w:eastAsia="Times New Roman" w:hAnsi="Calibri" w:cs="Times New Roman"/>
                <w:sz w:val="20"/>
                <w:szCs w:val="14"/>
                <w:lang w:eastAsia="en-GB"/>
              </w:rPr>
              <w:t>No implementation has been submitted - a word doc containing a policy is uploaded (Grade mark: 0.00%)</w:t>
            </w:r>
          </w:p>
        </w:tc>
        <w:tc>
          <w:tcPr>
            <w:tcW w:w="283" w:type="pct"/>
            <w:tcBorders>
              <w:top w:val="single" w:sz="4" w:space="0" w:color="auto"/>
              <w:left w:val="single" w:sz="4" w:space="0" w:color="auto"/>
              <w:right w:val="single" w:sz="4" w:space="0" w:color="auto"/>
            </w:tcBorders>
          </w:tcPr>
          <w:p w14:paraId="08BDCF7A"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7" w:name="totalPAD"/>
            <w:bookmarkEnd w:id="17"/>
            <w:r w:rsidRPr="009162F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4CD3E02"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18" w:name="markPAD"/>
            <w:bookmarkEnd w:id="18"/>
            <w:r w:rsidRPr="009162FC">
              <w:rPr>
                <w:rFonts w:ascii="Calibri" w:eastAsia="Times New Roman" w:hAnsi="Calibri" w:cs="Times New Roman"/>
                <w:sz w:val="20"/>
                <w:szCs w:val="20"/>
                <w:lang w:eastAsia="en-GB"/>
              </w:rPr>
              <w:t>0</w:t>
            </w:r>
          </w:p>
        </w:tc>
      </w:tr>
      <w:tr w:rsidR="009162FC" w:rsidRPr="009162FC" w14:paraId="5A8F1FC6" w14:textId="77777777" w:rsidTr="00CC2E70">
        <w:trPr>
          <w:trHeight w:val="450"/>
        </w:trPr>
        <w:tc>
          <w:tcPr>
            <w:tcW w:w="4435" w:type="pct"/>
            <w:vMerge/>
            <w:tcBorders>
              <w:left w:val="single" w:sz="4" w:space="0" w:color="auto"/>
              <w:bottom w:val="single" w:sz="4" w:space="0" w:color="auto"/>
              <w:right w:val="single" w:sz="4" w:space="0" w:color="auto"/>
            </w:tcBorders>
          </w:tcPr>
          <w:p w14:paraId="61F6FB49" w14:textId="77777777" w:rsidR="009162FC" w:rsidRPr="009162FC" w:rsidRDefault="009162FC" w:rsidP="009162F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12F9BC" w14:textId="77777777" w:rsidR="009162FC" w:rsidRPr="009162FC" w:rsidRDefault="009162FC" w:rsidP="009162F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037AEA"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12AB6C74"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3FC2D4AF" w14:textId="77777777" w:rsidR="009162FC" w:rsidRPr="009162FC" w:rsidRDefault="009162FC" w:rsidP="009162FC">
            <w:pPr>
              <w:spacing w:after="0" w:line="240" w:lineRule="auto"/>
              <w:rPr>
                <w:rFonts w:ascii="Calibri" w:eastAsia="Times New Roman" w:hAnsi="Calibri" w:cs="Times New Roman"/>
                <w:b/>
                <w:sz w:val="16"/>
                <w:szCs w:val="16"/>
                <w:lang w:eastAsia="en-GB"/>
              </w:rPr>
            </w:pPr>
            <w:r w:rsidRPr="009162FC">
              <w:rPr>
                <w:rFonts w:ascii="Calibri" w:eastAsia="Times New Roman" w:hAnsi="Calibri" w:cs="Times New Roman"/>
                <w:b/>
                <w:sz w:val="20"/>
                <w:szCs w:val="16"/>
                <w:lang w:eastAsia="en-GB"/>
              </w:rPr>
              <w:t xml:space="preserve">5. </w:t>
            </w:r>
            <w:r w:rsidRPr="009162FC">
              <w:rPr>
                <w:rFonts w:ascii="Calibri" w:eastAsia="Times New Roman" w:hAnsi="Calibri" w:cs="Times New Roman"/>
                <w:b/>
                <w:sz w:val="20"/>
                <w:szCs w:val="20"/>
                <w:lang w:eastAsia="en-GB"/>
              </w:rPr>
              <w:t>Skills for Professional Practice</w:t>
            </w:r>
            <w:r w:rsidRPr="009162FC">
              <w:rPr>
                <w:rFonts w:ascii="Calibri" w:eastAsia="Times New Roman" w:hAnsi="Calibri" w:cs="Times New Roman"/>
                <w:b/>
                <w:sz w:val="16"/>
                <w:szCs w:val="16"/>
                <w:lang w:eastAsia="en-GB"/>
              </w:rPr>
              <w:t xml:space="preserve"> </w:t>
            </w:r>
          </w:p>
          <w:p w14:paraId="306621AE" w14:textId="77777777" w:rsidR="009162FC" w:rsidRPr="009162FC" w:rsidRDefault="009162FC" w:rsidP="009162FC">
            <w:pPr>
              <w:spacing w:after="120" w:line="240" w:lineRule="auto"/>
              <w:rPr>
                <w:rFonts w:ascii="Calibri" w:eastAsia="Times New Roman" w:hAnsi="Calibri" w:cs="Times New Roman"/>
                <w:sz w:val="14"/>
                <w:szCs w:val="14"/>
                <w:lang w:eastAsia="en-GB"/>
              </w:rPr>
            </w:pPr>
            <w:r w:rsidRPr="009162F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926DD76"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0ADC1F" w14:textId="77777777" w:rsidR="009162FC" w:rsidRPr="009162FC" w:rsidRDefault="009162FC" w:rsidP="009162FC">
            <w:pPr>
              <w:spacing w:after="0" w:line="240" w:lineRule="auto"/>
              <w:jc w:val="center"/>
              <w:rPr>
                <w:rFonts w:ascii="Calibri" w:eastAsia="Times New Roman" w:hAnsi="Calibri" w:cs="Times New Roman"/>
                <w:sz w:val="32"/>
                <w:szCs w:val="20"/>
                <w:lang w:eastAsia="en-GB"/>
              </w:rPr>
            </w:pPr>
          </w:p>
        </w:tc>
      </w:tr>
      <w:tr w:rsidR="009162FC" w:rsidRPr="009162FC" w14:paraId="0591E865" w14:textId="77777777" w:rsidTr="00CC2E70">
        <w:trPr>
          <w:trHeight w:val="451"/>
        </w:trPr>
        <w:tc>
          <w:tcPr>
            <w:tcW w:w="4435" w:type="pct"/>
            <w:vMerge w:val="restart"/>
            <w:tcBorders>
              <w:top w:val="single" w:sz="4" w:space="0" w:color="auto"/>
              <w:left w:val="single" w:sz="4" w:space="0" w:color="auto"/>
              <w:right w:val="single" w:sz="4" w:space="0" w:color="auto"/>
            </w:tcBorders>
          </w:tcPr>
          <w:p w14:paraId="556C53CA" w14:textId="77777777" w:rsidR="009162FC" w:rsidRPr="009162FC" w:rsidRDefault="009162FC" w:rsidP="009162FC">
            <w:pPr>
              <w:spacing w:after="120" w:line="240" w:lineRule="auto"/>
              <w:rPr>
                <w:rFonts w:ascii="Calibri" w:eastAsia="Times New Roman" w:hAnsi="Calibri" w:cs="Times New Roman"/>
                <w:sz w:val="20"/>
                <w:szCs w:val="14"/>
                <w:lang w:eastAsia="en-GB"/>
              </w:rPr>
            </w:pPr>
            <w:bookmarkStart w:id="19" w:name="feedbackSPP"/>
            <w:bookmarkEnd w:id="19"/>
            <w:r w:rsidRPr="009162FC">
              <w:rPr>
                <w:rFonts w:ascii="Calibri" w:eastAsia="Times New Roman" w:hAnsi="Calibri" w:cs="Times New Roman"/>
                <w:sz w:val="20"/>
                <w:szCs w:val="14"/>
                <w:lang w:eastAsia="en-GB"/>
              </w:rPr>
              <w:t>Need formatting.  The IEEE report format should be used.</w:t>
            </w:r>
          </w:p>
          <w:p w14:paraId="37D74852" w14:textId="77777777" w:rsidR="009162FC" w:rsidRPr="009162FC" w:rsidRDefault="009162FC" w:rsidP="009162FC">
            <w:pPr>
              <w:spacing w:after="120" w:line="240" w:lineRule="auto"/>
              <w:rPr>
                <w:rFonts w:ascii="Calibri" w:eastAsia="Times New Roman" w:hAnsi="Calibri" w:cs="Times New Roman"/>
                <w:sz w:val="20"/>
                <w:szCs w:val="14"/>
                <w:lang w:eastAsia="en-GB"/>
              </w:rPr>
            </w:pPr>
            <w:r w:rsidRPr="009162FC">
              <w:rPr>
                <w:rFonts w:ascii="Calibri" w:eastAsia="Times New Roman" w:hAnsi="Calibri" w:cs="Times New Roman"/>
                <w:sz w:val="20"/>
                <w:szCs w:val="14"/>
                <w:lang w:eastAsia="en-GB"/>
              </w:rPr>
              <w:t xml:space="preserve"> (Grade mark: 40.00%)</w:t>
            </w:r>
          </w:p>
        </w:tc>
        <w:tc>
          <w:tcPr>
            <w:tcW w:w="283" w:type="pct"/>
            <w:tcBorders>
              <w:top w:val="single" w:sz="4" w:space="0" w:color="auto"/>
              <w:left w:val="single" w:sz="4" w:space="0" w:color="auto"/>
              <w:right w:val="single" w:sz="4" w:space="0" w:color="auto"/>
            </w:tcBorders>
          </w:tcPr>
          <w:p w14:paraId="58FE46C2"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20" w:name="totalSPP"/>
            <w:bookmarkEnd w:id="20"/>
            <w:r w:rsidRPr="009162F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DED5991"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bookmarkStart w:id="21" w:name="markSPP"/>
            <w:bookmarkEnd w:id="21"/>
            <w:r w:rsidRPr="009162FC">
              <w:rPr>
                <w:rFonts w:ascii="Calibri" w:eastAsia="Times New Roman" w:hAnsi="Calibri" w:cs="Times New Roman"/>
                <w:sz w:val="20"/>
                <w:szCs w:val="20"/>
                <w:lang w:eastAsia="en-GB"/>
              </w:rPr>
              <w:t>4</w:t>
            </w:r>
          </w:p>
        </w:tc>
      </w:tr>
      <w:tr w:rsidR="009162FC" w:rsidRPr="009162FC" w14:paraId="507B70EE" w14:textId="77777777" w:rsidTr="00CC2E70">
        <w:trPr>
          <w:trHeight w:val="450"/>
        </w:trPr>
        <w:tc>
          <w:tcPr>
            <w:tcW w:w="4435" w:type="pct"/>
            <w:vMerge/>
            <w:tcBorders>
              <w:left w:val="single" w:sz="4" w:space="0" w:color="auto"/>
              <w:bottom w:val="single" w:sz="4" w:space="0" w:color="auto"/>
              <w:right w:val="single" w:sz="4" w:space="0" w:color="auto"/>
            </w:tcBorders>
          </w:tcPr>
          <w:p w14:paraId="498D2091" w14:textId="77777777" w:rsidR="009162FC" w:rsidRPr="009162FC" w:rsidRDefault="009162FC" w:rsidP="009162F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6272528" w14:textId="77777777" w:rsidR="009162FC" w:rsidRPr="009162FC" w:rsidRDefault="009162FC" w:rsidP="009162F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C93822" w14:textId="77777777" w:rsidR="009162FC" w:rsidRPr="009162FC" w:rsidRDefault="009162FC" w:rsidP="009162FC">
            <w:pPr>
              <w:spacing w:after="0" w:line="240" w:lineRule="auto"/>
              <w:jc w:val="center"/>
              <w:rPr>
                <w:rFonts w:ascii="Calibri" w:eastAsia="Times New Roman" w:hAnsi="Calibri" w:cs="Times New Roman"/>
                <w:sz w:val="20"/>
                <w:szCs w:val="20"/>
                <w:lang w:eastAsia="en-GB"/>
              </w:rPr>
            </w:pPr>
          </w:p>
        </w:tc>
      </w:tr>
    </w:tbl>
    <w:p w14:paraId="2AA8289D" w14:textId="77777777" w:rsidR="009162FC" w:rsidRPr="009162FC" w:rsidRDefault="009162FC" w:rsidP="009162F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162FC" w:rsidRPr="009162FC" w14:paraId="7ECEBEFF" w14:textId="77777777" w:rsidTr="00CC2E70">
        <w:trPr>
          <w:cantSplit/>
        </w:trPr>
        <w:tc>
          <w:tcPr>
            <w:tcW w:w="6062" w:type="dxa"/>
            <w:vMerge w:val="restart"/>
            <w:shd w:val="pct15" w:color="auto" w:fill="auto"/>
            <w:vAlign w:val="center"/>
          </w:tcPr>
          <w:p w14:paraId="102AD3D3" w14:textId="77777777" w:rsidR="009162FC" w:rsidRPr="009162FC" w:rsidRDefault="009162FC" w:rsidP="009162FC">
            <w:pPr>
              <w:spacing w:after="0" w:line="240" w:lineRule="auto"/>
              <w:rPr>
                <w:rFonts w:ascii="Calibri" w:eastAsia="Times New Roman" w:hAnsi="Calibri" w:cs="Times New Roman"/>
                <w:sz w:val="16"/>
                <w:szCs w:val="16"/>
                <w:lang w:eastAsia="en-GB"/>
              </w:rPr>
            </w:pPr>
            <w:r w:rsidRPr="009162FC">
              <w:rPr>
                <w:rFonts w:ascii="Calibri" w:eastAsia="Times New Roman" w:hAnsi="Calibri" w:cs="Arial"/>
                <w:b/>
                <w:bCs/>
                <w:lang w:eastAsia="en-GB"/>
              </w:rPr>
              <w:t xml:space="preserve">Assignment Mark </w:t>
            </w:r>
            <w:r w:rsidRPr="009162FC">
              <w:rPr>
                <w:rFonts w:ascii="Calibri" w:eastAsia="Times New Roman" w:hAnsi="Calibri" w:cs="Arial"/>
                <w:bCs/>
                <w:lang w:eastAsia="en-GB"/>
              </w:rPr>
              <w:t>(</w:t>
            </w:r>
            <w:r w:rsidRPr="009162F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60CEF63" w14:textId="77777777" w:rsidR="009162FC" w:rsidRPr="009162FC" w:rsidRDefault="009162FC" w:rsidP="009162FC">
            <w:pPr>
              <w:spacing w:after="0" w:line="240" w:lineRule="auto"/>
              <w:rPr>
                <w:rFonts w:ascii="Calibri" w:eastAsia="Times New Roman" w:hAnsi="Calibri" w:cs="Arial"/>
                <w:b/>
                <w:bCs/>
                <w:sz w:val="16"/>
                <w:szCs w:val="16"/>
                <w:lang w:eastAsia="en-GB"/>
              </w:rPr>
            </w:pPr>
            <w:r w:rsidRPr="009162FC">
              <w:rPr>
                <w:rFonts w:ascii="Calibri" w:eastAsia="Times New Roman" w:hAnsi="Calibri" w:cs="Arial"/>
                <w:b/>
                <w:sz w:val="16"/>
                <w:szCs w:val="16"/>
                <w:lang w:eastAsia="en-GB"/>
              </w:rPr>
              <w:t>Late Submission Penalties (tick if appropriate)</w:t>
            </w:r>
          </w:p>
        </w:tc>
        <w:tc>
          <w:tcPr>
            <w:tcW w:w="1276" w:type="dxa"/>
            <w:vMerge w:val="restart"/>
            <w:vAlign w:val="center"/>
          </w:tcPr>
          <w:p w14:paraId="49488979" w14:textId="77777777" w:rsidR="009162FC" w:rsidRPr="009162FC" w:rsidRDefault="009162FC" w:rsidP="009162FC">
            <w:pPr>
              <w:spacing w:after="0" w:line="240" w:lineRule="auto"/>
              <w:jc w:val="right"/>
              <w:rPr>
                <w:rFonts w:ascii="Calibri" w:eastAsia="Times New Roman" w:hAnsi="Calibri" w:cs="Arial"/>
                <w:b/>
                <w:bCs/>
                <w:sz w:val="20"/>
                <w:szCs w:val="20"/>
                <w:lang w:eastAsia="en-GB"/>
              </w:rPr>
            </w:pPr>
            <w:bookmarkStart w:id="22" w:name="totalMark"/>
            <w:bookmarkEnd w:id="22"/>
            <w:r w:rsidRPr="009162FC">
              <w:rPr>
                <w:rFonts w:ascii="Calibri" w:eastAsia="Times New Roman" w:hAnsi="Calibri" w:cs="Arial"/>
                <w:b/>
                <w:bCs/>
                <w:sz w:val="20"/>
                <w:szCs w:val="20"/>
                <w:lang w:eastAsia="en-GB"/>
              </w:rPr>
              <w:t>30%</w:t>
            </w:r>
          </w:p>
        </w:tc>
      </w:tr>
      <w:tr w:rsidR="009162FC" w:rsidRPr="009162FC" w14:paraId="2C049C97" w14:textId="77777777" w:rsidTr="00CC2E70">
        <w:trPr>
          <w:cantSplit/>
        </w:trPr>
        <w:tc>
          <w:tcPr>
            <w:tcW w:w="6062" w:type="dxa"/>
            <w:vMerge/>
            <w:vAlign w:val="bottom"/>
          </w:tcPr>
          <w:p w14:paraId="5C8226E2" w14:textId="77777777" w:rsidR="009162FC" w:rsidRPr="009162FC" w:rsidRDefault="009162FC" w:rsidP="009162FC">
            <w:pPr>
              <w:spacing w:after="0" w:line="240" w:lineRule="auto"/>
              <w:rPr>
                <w:rFonts w:ascii="Calibri" w:eastAsia="Times New Roman" w:hAnsi="Calibri" w:cs="Arial"/>
                <w:sz w:val="20"/>
                <w:szCs w:val="20"/>
                <w:lang w:eastAsia="en-GB"/>
              </w:rPr>
            </w:pPr>
          </w:p>
        </w:tc>
        <w:tc>
          <w:tcPr>
            <w:tcW w:w="2903" w:type="dxa"/>
            <w:vAlign w:val="bottom"/>
          </w:tcPr>
          <w:p w14:paraId="081A9BD3" w14:textId="77777777" w:rsidR="009162FC" w:rsidRPr="009162FC" w:rsidRDefault="009162FC" w:rsidP="009162FC">
            <w:pPr>
              <w:spacing w:after="0" w:line="240" w:lineRule="auto"/>
              <w:rPr>
                <w:rFonts w:ascii="Calibri" w:eastAsia="Times New Roman" w:hAnsi="Calibri" w:cs="Arial"/>
                <w:b/>
                <w:bCs/>
                <w:sz w:val="16"/>
                <w:szCs w:val="16"/>
                <w:lang w:eastAsia="en-GB"/>
              </w:rPr>
            </w:pPr>
            <w:r w:rsidRPr="009162FC">
              <w:rPr>
                <w:rFonts w:ascii="Calibri" w:eastAsia="Times New Roman" w:hAnsi="Calibri" w:cs="Arial"/>
                <w:sz w:val="16"/>
                <w:szCs w:val="16"/>
                <w:lang w:eastAsia="en-GB"/>
              </w:rPr>
              <w:t>Up to four weeks late</w:t>
            </w:r>
          </w:p>
        </w:tc>
        <w:tc>
          <w:tcPr>
            <w:tcW w:w="425" w:type="dxa"/>
            <w:vAlign w:val="bottom"/>
          </w:tcPr>
          <w:p w14:paraId="7FD89A75" w14:textId="77777777" w:rsidR="009162FC" w:rsidRPr="009162FC" w:rsidRDefault="009162FC" w:rsidP="009162FC">
            <w:pPr>
              <w:spacing w:after="0" w:line="240" w:lineRule="auto"/>
              <w:jc w:val="center"/>
              <w:rPr>
                <w:rFonts w:ascii="Calibri" w:eastAsia="Times New Roman" w:hAnsi="Calibri" w:cs="Arial"/>
                <w:sz w:val="12"/>
                <w:szCs w:val="12"/>
                <w:lang w:eastAsia="en-GB"/>
              </w:rPr>
            </w:pPr>
            <w:bookmarkStart w:id="23" w:name="fourWeeksLate"/>
            <w:bookmarkEnd w:id="23"/>
          </w:p>
        </w:tc>
        <w:tc>
          <w:tcPr>
            <w:tcW w:w="1276" w:type="dxa"/>
            <w:vMerge/>
            <w:vAlign w:val="bottom"/>
          </w:tcPr>
          <w:p w14:paraId="33AA6C2C" w14:textId="77777777" w:rsidR="009162FC" w:rsidRPr="009162FC" w:rsidRDefault="009162FC" w:rsidP="009162FC">
            <w:pPr>
              <w:spacing w:after="0" w:line="240" w:lineRule="auto"/>
              <w:ind w:leftChars="71" w:left="156"/>
              <w:rPr>
                <w:rFonts w:ascii="Calibri" w:eastAsia="Times New Roman" w:hAnsi="Calibri" w:cs="Arial"/>
                <w:sz w:val="20"/>
                <w:szCs w:val="20"/>
                <w:lang w:eastAsia="en-GB"/>
              </w:rPr>
            </w:pPr>
          </w:p>
        </w:tc>
      </w:tr>
      <w:tr w:rsidR="009162FC" w:rsidRPr="009162FC" w14:paraId="39E1B8DD" w14:textId="77777777" w:rsidTr="00CC2E70">
        <w:trPr>
          <w:cantSplit/>
        </w:trPr>
        <w:tc>
          <w:tcPr>
            <w:tcW w:w="6062" w:type="dxa"/>
            <w:vMerge/>
            <w:vAlign w:val="bottom"/>
          </w:tcPr>
          <w:p w14:paraId="47F82712" w14:textId="77777777" w:rsidR="009162FC" w:rsidRPr="009162FC" w:rsidRDefault="009162FC" w:rsidP="009162FC">
            <w:pPr>
              <w:spacing w:after="0" w:line="240" w:lineRule="auto"/>
              <w:rPr>
                <w:rFonts w:ascii="Calibri" w:eastAsia="Times New Roman" w:hAnsi="Calibri" w:cs="Arial"/>
                <w:sz w:val="20"/>
                <w:szCs w:val="20"/>
                <w:lang w:eastAsia="en-GB"/>
              </w:rPr>
            </w:pPr>
          </w:p>
        </w:tc>
        <w:tc>
          <w:tcPr>
            <w:tcW w:w="2903" w:type="dxa"/>
            <w:vAlign w:val="bottom"/>
          </w:tcPr>
          <w:p w14:paraId="15FFABB1" w14:textId="77777777" w:rsidR="009162FC" w:rsidRPr="009162FC" w:rsidRDefault="009162FC" w:rsidP="009162FC">
            <w:pPr>
              <w:spacing w:after="0" w:line="240" w:lineRule="auto"/>
              <w:rPr>
                <w:rFonts w:ascii="Calibri" w:eastAsia="Times New Roman" w:hAnsi="Calibri" w:cs="Arial"/>
                <w:b/>
                <w:bCs/>
                <w:sz w:val="16"/>
                <w:szCs w:val="16"/>
                <w:lang w:eastAsia="en-GB"/>
              </w:rPr>
            </w:pPr>
            <w:r w:rsidRPr="009162FC">
              <w:rPr>
                <w:rFonts w:ascii="Calibri" w:eastAsia="Times New Roman" w:hAnsi="Calibri" w:cs="Arial"/>
                <w:sz w:val="16"/>
                <w:szCs w:val="16"/>
                <w:lang w:eastAsia="en-GB"/>
              </w:rPr>
              <w:t>First Attempt?</w:t>
            </w:r>
          </w:p>
        </w:tc>
        <w:tc>
          <w:tcPr>
            <w:tcW w:w="425" w:type="dxa"/>
            <w:vAlign w:val="bottom"/>
          </w:tcPr>
          <w:p w14:paraId="0C6A6A17" w14:textId="77777777" w:rsidR="009162FC" w:rsidRPr="009162FC" w:rsidRDefault="009162FC" w:rsidP="009162FC">
            <w:pPr>
              <w:spacing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69749E17" w14:textId="77777777" w:rsidR="009162FC" w:rsidRPr="009162FC" w:rsidRDefault="009162FC" w:rsidP="009162FC">
            <w:pPr>
              <w:spacing w:after="0" w:line="240" w:lineRule="auto"/>
              <w:ind w:firstLineChars="141" w:firstLine="282"/>
              <w:rPr>
                <w:rFonts w:ascii="Calibri" w:eastAsia="Times New Roman" w:hAnsi="Calibri" w:cs="Arial"/>
                <w:sz w:val="20"/>
                <w:szCs w:val="20"/>
                <w:lang w:eastAsia="en-GB"/>
              </w:rPr>
            </w:pPr>
          </w:p>
        </w:tc>
      </w:tr>
    </w:tbl>
    <w:p w14:paraId="237DCE54" w14:textId="77777777" w:rsidR="009162FC" w:rsidRPr="009162FC" w:rsidRDefault="009162FC" w:rsidP="009162FC">
      <w:pPr>
        <w:spacing w:after="200" w:line="276" w:lineRule="auto"/>
        <w:rPr>
          <w:rFonts w:ascii="Calibri" w:eastAsia="Calibri" w:hAnsi="Calibri" w:cs="Times New Roman"/>
        </w:rPr>
      </w:pPr>
    </w:p>
    <w:p w14:paraId="5679F7E9" w14:textId="386BED14" w:rsidR="007743D3" w:rsidRPr="009A0913" w:rsidRDefault="007743D3" w:rsidP="009A0913">
      <w:pPr>
        <w:rPr>
          <w:rFonts w:ascii="Times New Roman" w:eastAsia="SimSun" w:hAnsi="Times New Roman" w:cs="Times New Roman"/>
          <w:sz w:val="24"/>
          <w:szCs w:val="24"/>
          <w:lang w:val="en-US" w:eastAsia="zh-CN"/>
        </w:rPr>
      </w:pPr>
    </w:p>
    <w:sectPr w:rsidR="007743D3" w:rsidRPr="009A0913"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Author" w:initials="A">
    <w:p w14:paraId="05838A90" w14:textId="77777777" w:rsidR="00FD5F46" w:rsidRDefault="00FD5F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4B6D786" w14:textId="77777777" w:rsidR="00FD5F46" w:rsidRDefault="00FD5F46">
      <w:pPr>
        <w:pStyle w:val="CommentText"/>
      </w:pPr>
    </w:p>
    <w:p w14:paraId="69C513A4" w14:textId="77777777" w:rsidR="00FD5F46" w:rsidRDefault="00FD5F46">
      <w:pPr>
        <w:pStyle w:val="CommentText"/>
      </w:pPr>
      <w:r>
        <w:t xml:space="preserve">Write </w:t>
      </w:r>
      <w:proofErr w:type="gramStart"/>
      <w:r>
        <w:t>" is</w:t>
      </w:r>
      <w:proofErr w:type="gramEnd"/>
      <w:r>
        <w:t>/has" instead of "'s".</w:t>
      </w:r>
    </w:p>
    <w:p w14:paraId="401062BD" w14:textId="77777777" w:rsidR="00FD5F46" w:rsidRDefault="00FD5F46">
      <w:pPr>
        <w:pStyle w:val="CommentText"/>
      </w:pPr>
    </w:p>
    <w:p w14:paraId="54A2C60A" w14:textId="4FA8C261" w:rsidR="00FD5F46" w:rsidRDefault="00FD5F46">
      <w:pPr>
        <w:pStyle w:val="CommentText"/>
      </w:pPr>
      <w:r>
        <w:t>Reference(s):http://grammar.about.com/od/words/a/EnglishContractions.htm</w:t>
      </w:r>
    </w:p>
  </w:comment>
  <w:comment w:id="1" w:author="Author" w:initials="A">
    <w:p w14:paraId="65B64EE4" w14:textId="471504DB" w:rsidR="00CF6083" w:rsidRDefault="00CF60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2" w:author="Author" w:initials="A">
    <w:p w14:paraId="2C01BCF5" w14:textId="673D7448" w:rsidR="00FD5F46" w:rsidRDefault="00FD5F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discussion is too brief and does not demonstrate the required level of research. Expand the scope of reference sources consulted.</w:t>
      </w:r>
    </w:p>
  </w:comment>
  <w:comment w:id="3" w:author="Author" w:initials="A">
    <w:p w14:paraId="654F5C52" w14:textId="5B733F87" w:rsidR="00FD5F46" w:rsidRDefault="00FD5F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 conclusion and future work.</w:t>
      </w:r>
    </w:p>
  </w:comment>
  <w:comment w:id="4" w:author="Author" w:initials="A">
    <w:p w14:paraId="6165C6CB" w14:textId="67CFDA97" w:rsidR="00FD5F46" w:rsidRDefault="00FD5F4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references and need to use credible sources such as peer review articles.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4A2C60A" w15:done="0"/>
  <w15:commentEx w15:paraId="65B64EE4" w15:done="0"/>
  <w15:commentEx w15:paraId="2C01BCF5" w15:done="0"/>
  <w15:commentEx w15:paraId="654F5C52" w15:done="0"/>
  <w15:commentEx w15:paraId="6165C6C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A2C60A" w16cid:durableId="1E010F1E"/>
  <w16cid:commentId w16cid:paraId="65B64EE4" w16cid:durableId="1E010F0E"/>
  <w16cid:commentId w16cid:paraId="2C01BCF5" w16cid:durableId="1E011049"/>
  <w16cid:commentId w16cid:paraId="654F5C52" w16cid:durableId="1E0110CA"/>
  <w16cid:commentId w16cid:paraId="6165C6CB" w16cid:durableId="1E010FD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1AA8F" w14:textId="77777777" w:rsidR="00FF1ADB" w:rsidRDefault="00FF1ADB" w:rsidP="00E064B6">
      <w:pPr>
        <w:spacing w:after="0" w:line="240" w:lineRule="auto"/>
      </w:pPr>
      <w:r>
        <w:separator/>
      </w:r>
    </w:p>
  </w:endnote>
  <w:endnote w:type="continuationSeparator" w:id="0">
    <w:p w14:paraId="2C0831B6" w14:textId="77777777" w:rsidR="00FF1ADB" w:rsidRDefault="00FF1ADB" w:rsidP="00E06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613067" w14:textId="77777777" w:rsidR="00C57238" w:rsidRDefault="00FF1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62F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62FC">
      <w:rPr>
        <w:b/>
        <w:noProof/>
      </w:rPr>
      <w:t>7</w:t>
    </w:r>
    <w:r>
      <w:rPr>
        <w:b/>
        <w:sz w:val="24"/>
        <w:szCs w:val="24"/>
      </w:rPr>
      <w:fldChar w:fldCharType="end"/>
    </w:r>
  </w:p>
  <w:p w14:paraId="278AA8A0" w14:textId="77777777" w:rsidR="00C57238" w:rsidRDefault="00FF1AD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9B86C6" w14:textId="77777777" w:rsidR="00FF1ADB" w:rsidRDefault="00FF1ADB" w:rsidP="00E064B6">
      <w:pPr>
        <w:spacing w:after="0" w:line="240" w:lineRule="auto"/>
      </w:pPr>
      <w:r>
        <w:separator/>
      </w:r>
    </w:p>
  </w:footnote>
  <w:footnote w:type="continuationSeparator" w:id="0">
    <w:p w14:paraId="03479D01" w14:textId="77777777" w:rsidR="00FF1ADB" w:rsidRDefault="00FF1ADB" w:rsidP="00E064B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B65DC7"/>
    <w:multiLevelType w:val="hybridMultilevel"/>
    <w:tmpl w:val="C38C62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7228"/>
    <w:multiLevelType w:val="hybridMultilevel"/>
    <w:tmpl w:val="8BF48060"/>
    <w:lvl w:ilvl="0" w:tplc="08090005">
      <w:start w:val="1"/>
      <w:numFmt w:val="bullet"/>
      <w:lvlText w:val=""/>
      <w:lvlJc w:val="left"/>
      <w:pPr>
        <w:ind w:left="720" w:hanging="360"/>
      </w:pPr>
      <w:rPr>
        <w:rFonts w:ascii="Wingdings" w:hAnsi="Wingdings" w:hint="default"/>
      </w:rPr>
    </w:lvl>
    <w:lvl w:ilvl="1" w:tplc="7C24ED2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B2835"/>
    <w:multiLevelType w:val="hybridMultilevel"/>
    <w:tmpl w:val="48320E54"/>
    <w:lvl w:ilvl="0" w:tplc="08090005">
      <w:start w:val="1"/>
      <w:numFmt w:val="bullet"/>
      <w:lvlText w:val=""/>
      <w:lvlJc w:val="left"/>
      <w:pPr>
        <w:ind w:left="1512" w:hanging="360"/>
      </w:pPr>
      <w:rPr>
        <w:rFonts w:ascii="Wingdings" w:hAnsi="Wingdings" w:hint="default"/>
      </w:r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3" w15:restartNumberingAfterBreak="0">
    <w:nsid w:val="19003871"/>
    <w:multiLevelType w:val="hybridMultilevel"/>
    <w:tmpl w:val="E6443A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D3849"/>
    <w:multiLevelType w:val="hybridMultilevel"/>
    <w:tmpl w:val="3360406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6F08DA"/>
    <w:multiLevelType w:val="hybridMultilevel"/>
    <w:tmpl w:val="8DCA1B0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29F1585"/>
    <w:multiLevelType w:val="hybridMultilevel"/>
    <w:tmpl w:val="61E857FE"/>
    <w:lvl w:ilvl="0" w:tplc="08090019">
      <w:start w:val="1"/>
      <w:numFmt w:val="lowerLetter"/>
      <w:lvlText w:val="%1."/>
      <w:lvlJc w:val="left"/>
      <w:pPr>
        <w:ind w:left="1512" w:hanging="360"/>
      </w:p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7" w15:restartNumberingAfterBreak="0">
    <w:nsid w:val="43740051"/>
    <w:multiLevelType w:val="hybridMultilevel"/>
    <w:tmpl w:val="9E4C4D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E1E48"/>
    <w:multiLevelType w:val="hybridMultilevel"/>
    <w:tmpl w:val="CE589E5A"/>
    <w:lvl w:ilvl="0" w:tplc="08090005">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9" w15:restartNumberingAfterBreak="0">
    <w:nsid w:val="4C7C6349"/>
    <w:multiLevelType w:val="hybridMultilevel"/>
    <w:tmpl w:val="4E1881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A850A6"/>
    <w:multiLevelType w:val="hybridMultilevel"/>
    <w:tmpl w:val="81A055FA"/>
    <w:lvl w:ilvl="0" w:tplc="08090005">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1" w15:restartNumberingAfterBreak="0">
    <w:nsid w:val="5E9B18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41A06D4"/>
    <w:multiLevelType w:val="hybridMultilevel"/>
    <w:tmpl w:val="210873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5207AF"/>
    <w:multiLevelType w:val="hybridMultilevel"/>
    <w:tmpl w:val="D9A66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A902AA"/>
    <w:multiLevelType w:val="hybridMultilevel"/>
    <w:tmpl w:val="D550F5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AC3653"/>
    <w:multiLevelType w:val="hybridMultilevel"/>
    <w:tmpl w:val="762AC6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DB469F4"/>
    <w:multiLevelType w:val="hybridMultilevel"/>
    <w:tmpl w:val="0296A6A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0802C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6697E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CBF0A62"/>
    <w:multiLevelType w:val="hybridMultilevel"/>
    <w:tmpl w:val="2AA08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8"/>
  </w:num>
  <w:num w:numId="3">
    <w:abstractNumId w:val="11"/>
  </w:num>
  <w:num w:numId="4">
    <w:abstractNumId w:val="6"/>
  </w:num>
  <w:num w:numId="5">
    <w:abstractNumId w:val="4"/>
  </w:num>
  <w:num w:numId="6">
    <w:abstractNumId w:val="13"/>
  </w:num>
  <w:num w:numId="7">
    <w:abstractNumId w:val="3"/>
  </w:num>
  <w:num w:numId="8">
    <w:abstractNumId w:val="9"/>
  </w:num>
  <w:num w:numId="9">
    <w:abstractNumId w:val="2"/>
  </w:num>
  <w:num w:numId="10">
    <w:abstractNumId w:val="10"/>
  </w:num>
  <w:num w:numId="11">
    <w:abstractNumId w:val="19"/>
  </w:num>
  <w:num w:numId="12">
    <w:abstractNumId w:val="15"/>
  </w:num>
  <w:num w:numId="13">
    <w:abstractNumId w:val="8"/>
  </w:num>
  <w:num w:numId="14">
    <w:abstractNumId w:val="16"/>
  </w:num>
  <w:num w:numId="15">
    <w:abstractNumId w:val="14"/>
  </w:num>
  <w:num w:numId="16">
    <w:abstractNumId w:val="5"/>
  </w:num>
  <w:num w:numId="17">
    <w:abstractNumId w:val="17"/>
  </w:num>
  <w:num w:numId="18">
    <w:abstractNumId w:val="1"/>
  </w:num>
  <w:num w:numId="19">
    <w:abstractNumId w:val="0"/>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removePersonalInformation/>
  <w:removeDateAndTime/>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1F"/>
    <w:rsid w:val="00002122"/>
    <w:rsid w:val="0000349E"/>
    <w:rsid w:val="00003E1F"/>
    <w:rsid w:val="000048E7"/>
    <w:rsid w:val="000063CE"/>
    <w:rsid w:val="00006D9A"/>
    <w:rsid w:val="00007085"/>
    <w:rsid w:val="00012D7E"/>
    <w:rsid w:val="000220DE"/>
    <w:rsid w:val="00022272"/>
    <w:rsid w:val="00023077"/>
    <w:rsid w:val="00034424"/>
    <w:rsid w:val="00036086"/>
    <w:rsid w:val="00042998"/>
    <w:rsid w:val="00051A43"/>
    <w:rsid w:val="000537FC"/>
    <w:rsid w:val="00054CFB"/>
    <w:rsid w:val="00056854"/>
    <w:rsid w:val="00062231"/>
    <w:rsid w:val="000728FF"/>
    <w:rsid w:val="0008208B"/>
    <w:rsid w:val="00084B46"/>
    <w:rsid w:val="00086822"/>
    <w:rsid w:val="00093660"/>
    <w:rsid w:val="000971B2"/>
    <w:rsid w:val="000A1CAD"/>
    <w:rsid w:val="000A3851"/>
    <w:rsid w:val="000A751A"/>
    <w:rsid w:val="000A7D96"/>
    <w:rsid w:val="000B3C1B"/>
    <w:rsid w:val="000B41CF"/>
    <w:rsid w:val="000B5C51"/>
    <w:rsid w:val="000C7790"/>
    <w:rsid w:val="000D1E39"/>
    <w:rsid w:val="000D30DD"/>
    <w:rsid w:val="000D32F0"/>
    <w:rsid w:val="000E05E7"/>
    <w:rsid w:val="000E15AE"/>
    <w:rsid w:val="000E5AD2"/>
    <w:rsid w:val="000E5EEE"/>
    <w:rsid w:val="000F59F4"/>
    <w:rsid w:val="000F7501"/>
    <w:rsid w:val="000F7837"/>
    <w:rsid w:val="000F7FEA"/>
    <w:rsid w:val="00100751"/>
    <w:rsid w:val="001013A0"/>
    <w:rsid w:val="001101ED"/>
    <w:rsid w:val="00113424"/>
    <w:rsid w:val="0011702F"/>
    <w:rsid w:val="00122D5F"/>
    <w:rsid w:val="00133C8C"/>
    <w:rsid w:val="00144DBB"/>
    <w:rsid w:val="00146D33"/>
    <w:rsid w:val="00157DC1"/>
    <w:rsid w:val="001636BB"/>
    <w:rsid w:val="001642C7"/>
    <w:rsid w:val="001646FA"/>
    <w:rsid w:val="00164E5E"/>
    <w:rsid w:val="001723FD"/>
    <w:rsid w:val="001807E4"/>
    <w:rsid w:val="00181877"/>
    <w:rsid w:val="0018509A"/>
    <w:rsid w:val="00187C25"/>
    <w:rsid w:val="00191405"/>
    <w:rsid w:val="00194F44"/>
    <w:rsid w:val="00197A8A"/>
    <w:rsid w:val="001A1416"/>
    <w:rsid w:val="001A266D"/>
    <w:rsid w:val="001A41B7"/>
    <w:rsid w:val="001B47C5"/>
    <w:rsid w:val="001B68D2"/>
    <w:rsid w:val="001B7F4B"/>
    <w:rsid w:val="001C1252"/>
    <w:rsid w:val="001D0A1F"/>
    <w:rsid w:val="001D27D0"/>
    <w:rsid w:val="001D499B"/>
    <w:rsid w:val="001F0F02"/>
    <w:rsid w:val="001F325C"/>
    <w:rsid w:val="001F4D8B"/>
    <w:rsid w:val="001F5E15"/>
    <w:rsid w:val="00203BD3"/>
    <w:rsid w:val="00210542"/>
    <w:rsid w:val="0021135E"/>
    <w:rsid w:val="00213A39"/>
    <w:rsid w:val="002204A4"/>
    <w:rsid w:val="00233718"/>
    <w:rsid w:val="00246454"/>
    <w:rsid w:val="0024687E"/>
    <w:rsid w:val="00252F4D"/>
    <w:rsid w:val="00255D91"/>
    <w:rsid w:val="002612DF"/>
    <w:rsid w:val="00262048"/>
    <w:rsid w:val="00263ECD"/>
    <w:rsid w:val="002649E4"/>
    <w:rsid w:val="00270478"/>
    <w:rsid w:val="00272885"/>
    <w:rsid w:val="00272EDC"/>
    <w:rsid w:val="00275451"/>
    <w:rsid w:val="0027579D"/>
    <w:rsid w:val="00287F97"/>
    <w:rsid w:val="00290740"/>
    <w:rsid w:val="00295273"/>
    <w:rsid w:val="0029586B"/>
    <w:rsid w:val="002A0602"/>
    <w:rsid w:val="002A45F0"/>
    <w:rsid w:val="002A7C87"/>
    <w:rsid w:val="002B5A29"/>
    <w:rsid w:val="002B7502"/>
    <w:rsid w:val="002C43F8"/>
    <w:rsid w:val="002D165B"/>
    <w:rsid w:val="002D2095"/>
    <w:rsid w:val="002D622B"/>
    <w:rsid w:val="002E4419"/>
    <w:rsid w:val="002E7098"/>
    <w:rsid w:val="002F23F2"/>
    <w:rsid w:val="00300F08"/>
    <w:rsid w:val="003013F5"/>
    <w:rsid w:val="00302987"/>
    <w:rsid w:val="0030310E"/>
    <w:rsid w:val="00310F23"/>
    <w:rsid w:val="003170A5"/>
    <w:rsid w:val="00320E4F"/>
    <w:rsid w:val="003404FA"/>
    <w:rsid w:val="00341FF2"/>
    <w:rsid w:val="00347BBA"/>
    <w:rsid w:val="00350A0A"/>
    <w:rsid w:val="003527F9"/>
    <w:rsid w:val="00353DF0"/>
    <w:rsid w:val="00355F3C"/>
    <w:rsid w:val="00360A68"/>
    <w:rsid w:val="003627B3"/>
    <w:rsid w:val="00365266"/>
    <w:rsid w:val="003732CD"/>
    <w:rsid w:val="00376196"/>
    <w:rsid w:val="00376B77"/>
    <w:rsid w:val="003836BA"/>
    <w:rsid w:val="00392425"/>
    <w:rsid w:val="003A2D99"/>
    <w:rsid w:val="003A3AA2"/>
    <w:rsid w:val="003A456A"/>
    <w:rsid w:val="003A5B5E"/>
    <w:rsid w:val="003B0900"/>
    <w:rsid w:val="003B0F57"/>
    <w:rsid w:val="003B23BB"/>
    <w:rsid w:val="003B3378"/>
    <w:rsid w:val="003B451C"/>
    <w:rsid w:val="003C03E6"/>
    <w:rsid w:val="003C252E"/>
    <w:rsid w:val="003C3375"/>
    <w:rsid w:val="003C78BD"/>
    <w:rsid w:val="003D3154"/>
    <w:rsid w:val="003D3A20"/>
    <w:rsid w:val="003E0015"/>
    <w:rsid w:val="003E5A7A"/>
    <w:rsid w:val="003F1ADB"/>
    <w:rsid w:val="003F5FAB"/>
    <w:rsid w:val="004003B0"/>
    <w:rsid w:val="00405BCF"/>
    <w:rsid w:val="00405C34"/>
    <w:rsid w:val="004075A5"/>
    <w:rsid w:val="004170CA"/>
    <w:rsid w:val="00420104"/>
    <w:rsid w:val="00420929"/>
    <w:rsid w:val="00420D74"/>
    <w:rsid w:val="004300DC"/>
    <w:rsid w:val="00437681"/>
    <w:rsid w:val="004406F5"/>
    <w:rsid w:val="0044514D"/>
    <w:rsid w:val="00454646"/>
    <w:rsid w:val="004624D4"/>
    <w:rsid w:val="00473BB8"/>
    <w:rsid w:val="00477E90"/>
    <w:rsid w:val="00477ED9"/>
    <w:rsid w:val="00487D88"/>
    <w:rsid w:val="004902B8"/>
    <w:rsid w:val="00494AA3"/>
    <w:rsid w:val="004A1B3E"/>
    <w:rsid w:val="004A43CC"/>
    <w:rsid w:val="004B6E4D"/>
    <w:rsid w:val="004C014B"/>
    <w:rsid w:val="004C2DE6"/>
    <w:rsid w:val="004D1A9C"/>
    <w:rsid w:val="004D6244"/>
    <w:rsid w:val="004D6859"/>
    <w:rsid w:val="004D71EA"/>
    <w:rsid w:val="004E0E55"/>
    <w:rsid w:val="004E556C"/>
    <w:rsid w:val="004F7BC9"/>
    <w:rsid w:val="005018CA"/>
    <w:rsid w:val="00502A41"/>
    <w:rsid w:val="0050374F"/>
    <w:rsid w:val="00504856"/>
    <w:rsid w:val="00506034"/>
    <w:rsid w:val="005061A1"/>
    <w:rsid w:val="00516BB2"/>
    <w:rsid w:val="005248FD"/>
    <w:rsid w:val="0052571C"/>
    <w:rsid w:val="005308B0"/>
    <w:rsid w:val="00536577"/>
    <w:rsid w:val="00537823"/>
    <w:rsid w:val="00537B42"/>
    <w:rsid w:val="00550C63"/>
    <w:rsid w:val="0055142F"/>
    <w:rsid w:val="00553DE4"/>
    <w:rsid w:val="00555DD4"/>
    <w:rsid w:val="005572DA"/>
    <w:rsid w:val="00561150"/>
    <w:rsid w:val="0056424F"/>
    <w:rsid w:val="00566C4D"/>
    <w:rsid w:val="0057127B"/>
    <w:rsid w:val="00572CB5"/>
    <w:rsid w:val="00573B00"/>
    <w:rsid w:val="00573B4C"/>
    <w:rsid w:val="0058523E"/>
    <w:rsid w:val="00586768"/>
    <w:rsid w:val="0059240B"/>
    <w:rsid w:val="00597C1C"/>
    <w:rsid w:val="005B0C3A"/>
    <w:rsid w:val="005B0DBD"/>
    <w:rsid w:val="005B4B2B"/>
    <w:rsid w:val="005C137B"/>
    <w:rsid w:val="005C55D7"/>
    <w:rsid w:val="005C6A2A"/>
    <w:rsid w:val="005D1041"/>
    <w:rsid w:val="005D15EA"/>
    <w:rsid w:val="005D22B4"/>
    <w:rsid w:val="005D256E"/>
    <w:rsid w:val="005E14A7"/>
    <w:rsid w:val="005F1CE8"/>
    <w:rsid w:val="005F42F9"/>
    <w:rsid w:val="005F7DD7"/>
    <w:rsid w:val="00617537"/>
    <w:rsid w:val="00626821"/>
    <w:rsid w:val="0063038C"/>
    <w:rsid w:val="00643BD4"/>
    <w:rsid w:val="00644D77"/>
    <w:rsid w:val="00645039"/>
    <w:rsid w:val="0064633E"/>
    <w:rsid w:val="00646DA0"/>
    <w:rsid w:val="00672AEA"/>
    <w:rsid w:val="0067433F"/>
    <w:rsid w:val="006763B1"/>
    <w:rsid w:val="00680AA6"/>
    <w:rsid w:val="00686609"/>
    <w:rsid w:val="0068750D"/>
    <w:rsid w:val="00687756"/>
    <w:rsid w:val="006912A0"/>
    <w:rsid w:val="00697E0E"/>
    <w:rsid w:val="006A0103"/>
    <w:rsid w:val="006B43AD"/>
    <w:rsid w:val="006B595B"/>
    <w:rsid w:val="006B79F5"/>
    <w:rsid w:val="006C15F7"/>
    <w:rsid w:val="006C2495"/>
    <w:rsid w:val="006C29B0"/>
    <w:rsid w:val="006C43F9"/>
    <w:rsid w:val="006C4EB5"/>
    <w:rsid w:val="006D3182"/>
    <w:rsid w:val="006D4DB9"/>
    <w:rsid w:val="006D7590"/>
    <w:rsid w:val="006E3A1D"/>
    <w:rsid w:val="006E6B36"/>
    <w:rsid w:val="006F066A"/>
    <w:rsid w:val="00700A59"/>
    <w:rsid w:val="00702343"/>
    <w:rsid w:val="0070331A"/>
    <w:rsid w:val="007075AA"/>
    <w:rsid w:val="0070760B"/>
    <w:rsid w:val="00710AF9"/>
    <w:rsid w:val="00712C18"/>
    <w:rsid w:val="00714576"/>
    <w:rsid w:val="00714DEA"/>
    <w:rsid w:val="00726A22"/>
    <w:rsid w:val="00731E9A"/>
    <w:rsid w:val="00732254"/>
    <w:rsid w:val="00745E9B"/>
    <w:rsid w:val="00750E46"/>
    <w:rsid w:val="007510CD"/>
    <w:rsid w:val="00752358"/>
    <w:rsid w:val="0075386F"/>
    <w:rsid w:val="00763B3B"/>
    <w:rsid w:val="0076604E"/>
    <w:rsid w:val="007743D3"/>
    <w:rsid w:val="00775CDB"/>
    <w:rsid w:val="00776925"/>
    <w:rsid w:val="00776E1C"/>
    <w:rsid w:val="00777CB6"/>
    <w:rsid w:val="00786226"/>
    <w:rsid w:val="007878AA"/>
    <w:rsid w:val="00790900"/>
    <w:rsid w:val="00791BB4"/>
    <w:rsid w:val="007A694B"/>
    <w:rsid w:val="007B3CDC"/>
    <w:rsid w:val="007B4928"/>
    <w:rsid w:val="007C002B"/>
    <w:rsid w:val="007C44B5"/>
    <w:rsid w:val="007D16BD"/>
    <w:rsid w:val="007D777F"/>
    <w:rsid w:val="007E2526"/>
    <w:rsid w:val="007E5521"/>
    <w:rsid w:val="007F2984"/>
    <w:rsid w:val="00801793"/>
    <w:rsid w:val="00805EC7"/>
    <w:rsid w:val="008079C1"/>
    <w:rsid w:val="00810E1E"/>
    <w:rsid w:val="00813ED6"/>
    <w:rsid w:val="00821653"/>
    <w:rsid w:val="0082230C"/>
    <w:rsid w:val="00823091"/>
    <w:rsid w:val="00824AB2"/>
    <w:rsid w:val="00826546"/>
    <w:rsid w:val="0082679C"/>
    <w:rsid w:val="008313CF"/>
    <w:rsid w:val="00847206"/>
    <w:rsid w:val="0085415D"/>
    <w:rsid w:val="00865A98"/>
    <w:rsid w:val="00866936"/>
    <w:rsid w:val="008672F4"/>
    <w:rsid w:val="0087144F"/>
    <w:rsid w:val="00875181"/>
    <w:rsid w:val="00877971"/>
    <w:rsid w:val="008803B4"/>
    <w:rsid w:val="00884094"/>
    <w:rsid w:val="00890224"/>
    <w:rsid w:val="008911CF"/>
    <w:rsid w:val="008A01DD"/>
    <w:rsid w:val="008A1213"/>
    <w:rsid w:val="008A41D6"/>
    <w:rsid w:val="008B6DE0"/>
    <w:rsid w:val="008B71C0"/>
    <w:rsid w:val="008C1507"/>
    <w:rsid w:val="008C1C03"/>
    <w:rsid w:val="008C7C79"/>
    <w:rsid w:val="008D16B9"/>
    <w:rsid w:val="008D34B7"/>
    <w:rsid w:val="008D399A"/>
    <w:rsid w:val="008D73E6"/>
    <w:rsid w:val="008E2498"/>
    <w:rsid w:val="008E5B11"/>
    <w:rsid w:val="00902698"/>
    <w:rsid w:val="009054DF"/>
    <w:rsid w:val="00905654"/>
    <w:rsid w:val="00905A36"/>
    <w:rsid w:val="00913736"/>
    <w:rsid w:val="00915321"/>
    <w:rsid w:val="00915A80"/>
    <w:rsid w:val="009162FC"/>
    <w:rsid w:val="009176F9"/>
    <w:rsid w:val="00922F22"/>
    <w:rsid w:val="00924964"/>
    <w:rsid w:val="00927235"/>
    <w:rsid w:val="00932C0A"/>
    <w:rsid w:val="009403FD"/>
    <w:rsid w:val="00940F21"/>
    <w:rsid w:val="00942F38"/>
    <w:rsid w:val="00943FB7"/>
    <w:rsid w:val="00947FEC"/>
    <w:rsid w:val="009505E9"/>
    <w:rsid w:val="009511AF"/>
    <w:rsid w:val="009547E0"/>
    <w:rsid w:val="00955EFB"/>
    <w:rsid w:val="00956C27"/>
    <w:rsid w:val="009616BE"/>
    <w:rsid w:val="00966648"/>
    <w:rsid w:val="00973F89"/>
    <w:rsid w:val="00981D46"/>
    <w:rsid w:val="00982371"/>
    <w:rsid w:val="009861E2"/>
    <w:rsid w:val="00993905"/>
    <w:rsid w:val="00994013"/>
    <w:rsid w:val="00994147"/>
    <w:rsid w:val="009A0797"/>
    <w:rsid w:val="009A0913"/>
    <w:rsid w:val="009A4CE1"/>
    <w:rsid w:val="009B249D"/>
    <w:rsid w:val="009B5D02"/>
    <w:rsid w:val="009C59B7"/>
    <w:rsid w:val="009D41EE"/>
    <w:rsid w:val="009D50D0"/>
    <w:rsid w:val="009D709E"/>
    <w:rsid w:val="009E3874"/>
    <w:rsid w:val="009F08F3"/>
    <w:rsid w:val="009F5F5F"/>
    <w:rsid w:val="009F788B"/>
    <w:rsid w:val="00A02421"/>
    <w:rsid w:val="00A025B7"/>
    <w:rsid w:val="00A02E6F"/>
    <w:rsid w:val="00A12714"/>
    <w:rsid w:val="00A13754"/>
    <w:rsid w:val="00A21532"/>
    <w:rsid w:val="00A22469"/>
    <w:rsid w:val="00A24BC2"/>
    <w:rsid w:val="00A255A2"/>
    <w:rsid w:val="00A269E9"/>
    <w:rsid w:val="00A3251F"/>
    <w:rsid w:val="00A32E49"/>
    <w:rsid w:val="00A351BF"/>
    <w:rsid w:val="00A379AC"/>
    <w:rsid w:val="00A518C2"/>
    <w:rsid w:val="00A56EE4"/>
    <w:rsid w:val="00A570AC"/>
    <w:rsid w:val="00A57E65"/>
    <w:rsid w:val="00A620E3"/>
    <w:rsid w:val="00A83449"/>
    <w:rsid w:val="00A917F4"/>
    <w:rsid w:val="00AA3B00"/>
    <w:rsid w:val="00AA3B12"/>
    <w:rsid w:val="00AA4D35"/>
    <w:rsid w:val="00AB3F8D"/>
    <w:rsid w:val="00AB6A72"/>
    <w:rsid w:val="00AC260F"/>
    <w:rsid w:val="00AC47B6"/>
    <w:rsid w:val="00AD5E2A"/>
    <w:rsid w:val="00AD60D9"/>
    <w:rsid w:val="00AD68AF"/>
    <w:rsid w:val="00AD76D9"/>
    <w:rsid w:val="00AF05BA"/>
    <w:rsid w:val="00AF1CF1"/>
    <w:rsid w:val="00AF3759"/>
    <w:rsid w:val="00AF519F"/>
    <w:rsid w:val="00AF6011"/>
    <w:rsid w:val="00AF7173"/>
    <w:rsid w:val="00B0097B"/>
    <w:rsid w:val="00B1251E"/>
    <w:rsid w:val="00B13CD4"/>
    <w:rsid w:val="00B162E5"/>
    <w:rsid w:val="00B20392"/>
    <w:rsid w:val="00B20ABA"/>
    <w:rsid w:val="00B23505"/>
    <w:rsid w:val="00B23E0F"/>
    <w:rsid w:val="00B42360"/>
    <w:rsid w:val="00B44B57"/>
    <w:rsid w:val="00B54802"/>
    <w:rsid w:val="00B60F43"/>
    <w:rsid w:val="00B65178"/>
    <w:rsid w:val="00B71202"/>
    <w:rsid w:val="00B76AE1"/>
    <w:rsid w:val="00B82DBE"/>
    <w:rsid w:val="00B835DF"/>
    <w:rsid w:val="00B9364E"/>
    <w:rsid w:val="00BA33C5"/>
    <w:rsid w:val="00BA42BC"/>
    <w:rsid w:val="00BA4505"/>
    <w:rsid w:val="00BA45FB"/>
    <w:rsid w:val="00BB0385"/>
    <w:rsid w:val="00BB1B42"/>
    <w:rsid w:val="00BC4B40"/>
    <w:rsid w:val="00BC4BD2"/>
    <w:rsid w:val="00BD430F"/>
    <w:rsid w:val="00BE09AC"/>
    <w:rsid w:val="00BE44F2"/>
    <w:rsid w:val="00BF30FD"/>
    <w:rsid w:val="00BF53E6"/>
    <w:rsid w:val="00BF55D5"/>
    <w:rsid w:val="00C07A08"/>
    <w:rsid w:val="00C10D5D"/>
    <w:rsid w:val="00C11C91"/>
    <w:rsid w:val="00C12CE3"/>
    <w:rsid w:val="00C13697"/>
    <w:rsid w:val="00C17EA2"/>
    <w:rsid w:val="00C21871"/>
    <w:rsid w:val="00C269DB"/>
    <w:rsid w:val="00C31563"/>
    <w:rsid w:val="00C37A9F"/>
    <w:rsid w:val="00C41887"/>
    <w:rsid w:val="00C46E5E"/>
    <w:rsid w:val="00C52FA3"/>
    <w:rsid w:val="00C5403D"/>
    <w:rsid w:val="00C6003C"/>
    <w:rsid w:val="00C73025"/>
    <w:rsid w:val="00C7731C"/>
    <w:rsid w:val="00C7754A"/>
    <w:rsid w:val="00C8431C"/>
    <w:rsid w:val="00C84E83"/>
    <w:rsid w:val="00C911A8"/>
    <w:rsid w:val="00C9297B"/>
    <w:rsid w:val="00C97C63"/>
    <w:rsid w:val="00CA45CB"/>
    <w:rsid w:val="00CA5C0B"/>
    <w:rsid w:val="00CB518A"/>
    <w:rsid w:val="00CC2B03"/>
    <w:rsid w:val="00CD177A"/>
    <w:rsid w:val="00CD5065"/>
    <w:rsid w:val="00CD6731"/>
    <w:rsid w:val="00CD6B7D"/>
    <w:rsid w:val="00CE43B5"/>
    <w:rsid w:val="00CE46C7"/>
    <w:rsid w:val="00CE6463"/>
    <w:rsid w:val="00CF10C2"/>
    <w:rsid w:val="00CF31BF"/>
    <w:rsid w:val="00CF6083"/>
    <w:rsid w:val="00D01C7F"/>
    <w:rsid w:val="00D020ED"/>
    <w:rsid w:val="00D041A2"/>
    <w:rsid w:val="00D065B3"/>
    <w:rsid w:val="00D100B7"/>
    <w:rsid w:val="00D147B3"/>
    <w:rsid w:val="00D16E58"/>
    <w:rsid w:val="00D17568"/>
    <w:rsid w:val="00D263D4"/>
    <w:rsid w:val="00D27144"/>
    <w:rsid w:val="00D27907"/>
    <w:rsid w:val="00D30ECD"/>
    <w:rsid w:val="00D3193A"/>
    <w:rsid w:val="00D33552"/>
    <w:rsid w:val="00D45082"/>
    <w:rsid w:val="00D45476"/>
    <w:rsid w:val="00D45CC4"/>
    <w:rsid w:val="00D47FE6"/>
    <w:rsid w:val="00D50F76"/>
    <w:rsid w:val="00D512C5"/>
    <w:rsid w:val="00D516E5"/>
    <w:rsid w:val="00D53B34"/>
    <w:rsid w:val="00D667AA"/>
    <w:rsid w:val="00D66B80"/>
    <w:rsid w:val="00D702DF"/>
    <w:rsid w:val="00D721BC"/>
    <w:rsid w:val="00D72AF9"/>
    <w:rsid w:val="00D734FC"/>
    <w:rsid w:val="00D737C1"/>
    <w:rsid w:val="00D7525E"/>
    <w:rsid w:val="00D77FEF"/>
    <w:rsid w:val="00D8107A"/>
    <w:rsid w:val="00D85E2A"/>
    <w:rsid w:val="00D86F63"/>
    <w:rsid w:val="00D8752D"/>
    <w:rsid w:val="00D92222"/>
    <w:rsid w:val="00D9446A"/>
    <w:rsid w:val="00D947B1"/>
    <w:rsid w:val="00DA288B"/>
    <w:rsid w:val="00DB1EDA"/>
    <w:rsid w:val="00DB23C1"/>
    <w:rsid w:val="00DB4FB2"/>
    <w:rsid w:val="00DB5F49"/>
    <w:rsid w:val="00DD2300"/>
    <w:rsid w:val="00DD59B4"/>
    <w:rsid w:val="00DD7E02"/>
    <w:rsid w:val="00DE354E"/>
    <w:rsid w:val="00DE3A2D"/>
    <w:rsid w:val="00E04DBF"/>
    <w:rsid w:val="00E064B6"/>
    <w:rsid w:val="00E106BB"/>
    <w:rsid w:val="00E123ED"/>
    <w:rsid w:val="00E14889"/>
    <w:rsid w:val="00E171F2"/>
    <w:rsid w:val="00E2111C"/>
    <w:rsid w:val="00E232BB"/>
    <w:rsid w:val="00E34CFA"/>
    <w:rsid w:val="00E413BA"/>
    <w:rsid w:val="00E45211"/>
    <w:rsid w:val="00E45D1B"/>
    <w:rsid w:val="00E477FB"/>
    <w:rsid w:val="00E53F20"/>
    <w:rsid w:val="00E54DB2"/>
    <w:rsid w:val="00E553BD"/>
    <w:rsid w:val="00E57C07"/>
    <w:rsid w:val="00E659D4"/>
    <w:rsid w:val="00E675FA"/>
    <w:rsid w:val="00E71D27"/>
    <w:rsid w:val="00E77A9D"/>
    <w:rsid w:val="00E81C5B"/>
    <w:rsid w:val="00E84A0F"/>
    <w:rsid w:val="00E90E48"/>
    <w:rsid w:val="00E924BC"/>
    <w:rsid w:val="00E9446A"/>
    <w:rsid w:val="00E9485C"/>
    <w:rsid w:val="00EA1B31"/>
    <w:rsid w:val="00EA3B44"/>
    <w:rsid w:val="00EA47E1"/>
    <w:rsid w:val="00EA4E85"/>
    <w:rsid w:val="00EA5AA3"/>
    <w:rsid w:val="00EA6522"/>
    <w:rsid w:val="00EB77D6"/>
    <w:rsid w:val="00EC76A7"/>
    <w:rsid w:val="00ED2267"/>
    <w:rsid w:val="00ED7C0B"/>
    <w:rsid w:val="00EE048C"/>
    <w:rsid w:val="00EE51D7"/>
    <w:rsid w:val="00EE70EC"/>
    <w:rsid w:val="00EF17EB"/>
    <w:rsid w:val="00EF516F"/>
    <w:rsid w:val="00F001BE"/>
    <w:rsid w:val="00F01A7F"/>
    <w:rsid w:val="00F06569"/>
    <w:rsid w:val="00F06D39"/>
    <w:rsid w:val="00F135CF"/>
    <w:rsid w:val="00F13B27"/>
    <w:rsid w:val="00F162B1"/>
    <w:rsid w:val="00F17C3A"/>
    <w:rsid w:val="00F227EB"/>
    <w:rsid w:val="00F26373"/>
    <w:rsid w:val="00F31B32"/>
    <w:rsid w:val="00F33B47"/>
    <w:rsid w:val="00F3489C"/>
    <w:rsid w:val="00F37156"/>
    <w:rsid w:val="00F40DA9"/>
    <w:rsid w:val="00F54222"/>
    <w:rsid w:val="00F564DE"/>
    <w:rsid w:val="00F662EF"/>
    <w:rsid w:val="00F66D5A"/>
    <w:rsid w:val="00F66F19"/>
    <w:rsid w:val="00F7391F"/>
    <w:rsid w:val="00F73C8E"/>
    <w:rsid w:val="00F75350"/>
    <w:rsid w:val="00F75942"/>
    <w:rsid w:val="00F904CA"/>
    <w:rsid w:val="00F94219"/>
    <w:rsid w:val="00F96CEF"/>
    <w:rsid w:val="00F97D70"/>
    <w:rsid w:val="00FB4E1C"/>
    <w:rsid w:val="00FB7919"/>
    <w:rsid w:val="00FC5136"/>
    <w:rsid w:val="00FC63FF"/>
    <w:rsid w:val="00FD34FE"/>
    <w:rsid w:val="00FD5F46"/>
    <w:rsid w:val="00FE04EA"/>
    <w:rsid w:val="00FE1BBF"/>
    <w:rsid w:val="00FF1ADB"/>
    <w:rsid w:val="00FF222E"/>
    <w:rsid w:val="00FF245E"/>
    <w:rsid w:val="00FF34E9"/>
    <w:rsid w:val="00FF49A1"/>
    <w:rsid w:val="00FF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99D6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25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28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28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5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25B7"/>
    <w:pPr>
      <w:outlineLvl w:val="9"/>
    </w:pPr>
    <w:rPr>
      <w:lang w:val="en-US"/>
    </w:rPr>
  </w:style>
  <w:style w:type="paragraph" w:styleId="ListParagraph">
    <w:name w:val="List Paragraph"/>
    <w:basedOn w:val="Normal"/>
    <w:uiPriority w:val="34"/>
    <w:qFormat/>
    <w:rsid w:val="00A025B7"/>
    <w:pPr>
      <w:ind w:left="720"/>
      <w:contextualSpacing/>
    </w:pPr>
  </w:style>
  <w:style w:type="paragraph" w:styleId="Header">
    <w:name w:val="header"/>
    <w:basedOn w:val="Normal"/>
    <w:link w:val="HeaderChar"/>
    <w:uiPriority w:val="99"/>
    <w:unhideWhenUsed/>
    <w:rsid w:val="00E06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4B6"/>
  </w:style>
  <w:style w:type="paragraph" w:styleId="Footer">
    <w:name w:val="footer"/>
    <w:basedOn w:val="Normal"/>
    <w:link w:val="FooterChar"/>
    <w:uiPriority w:val="99"/>
    <w:unhideWhenUsed/>
    <w:rsid w:val="00E06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4B6"/>
  </w:style>
  <w:style w:type="character" w:customStyle="1" w:styleId="Heading3Char">
    <w:name w:val="Heading 3 Char"/>
    <w:basedOn w:val="DefaultParagraphFont"/>
    <w:link w:val="Heading3"/>
    <w:uiPriority w:val="9"/>
    <w:semiHidden/>
    <w:rsid w:val="002728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2885"/>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CE43B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E43B5"/>
    <w:pPr>
      <w:spacing w:after="100"/>
    </w:pPr>
    <w:rPr>
      <w:rFonts w:eastAsiaTheme="minorEastAsia" w:cs="Times New Roman"/>
      <w:lang w:val="en-US"/>
    </w:rPr>
  </w:style>
  <w:style w:type="paragraph" w:styleId="TOC3">
    <w:name w:val="toc 3"/>
    <w:basedOn w:val="Normal"/>
    <w:next w:val="Normal"/>
    <w:autoRedefine/>
    <w:uiPriority w:val="39"/>
    <w:unhideWhenUsed/>
    <w:rsid w:val="00CE43B5"/>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71457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F066A"/>
  </w:style>
  <w:style w:type="character" w:styleId="CommentReference">
    <w:name w:val="annotation reference"/>
    <w:basedOn w:val="DefaultParagraphFont"/>
    <w:uiPriority w:val="99"/>
    <w:semiHidden/>
    <w:unhideWhenUsed/>
    <w:rsid w:val="00CF6083"/>
    <w:rPr>
      <w:sz w:val="16"/>
      <w:szCs w:val="16"/>
    </w:rPr>
  </w:style>
  <w:style w:type="paragraph" w:styleId="CommentText">
    <w:name w:val="annotation text"/>
    <w:basedOn w:val="Normal"/>
    <w:link w:val="CommentTextChar"/>
    <w:uiPriority w:val="99"/>
    <w:semiHidden/>
    <w:unhideWhenUsed/>
    <w:rsid w:val="00CF6083"/>
    <w:pPr>
      <w:spacing w:line="240" w:lineRule="auto"/>
    </w:pPr>
    <w:rPr>
      <w:sz w:val="20"/>
      <w:szCs w:val="20"/>
    </w:rPr>
  </w:style>
  <w:style w:type="character" w:customStyle="1" w:styleId="CommentTextChar">
    <w:name w:val="Comment Text Char"/>
    <w:basedOn w:val="DefaultParagraphFont"/>
    <w:link w:val="CommentText"/>
    <w:uiPriority w:val="99"/>
    <w:semiHidden/>
    <w:rsid w:val="00CF6083"/>
    <w:rPr>
      <w:sz w:val="20"/>
      <w:szCs w:val="20"/>
    </w:rPr>
  </w:style>
  <w:style w:type="paragraph" w:styleId="CommentSubject">
    <w:name w:val="annotation subject"/>
    <w:basedOn w:val="CommentText"/>
    <w:next w:val="CommentText"/>
    <w:link w:val="CommentSubjectChar"/>
    <w:uiPriority w:val="99"/>
    <w:semiHidden/>
    <w:unhideWhenUsed/>
    <w:rsid w:val="00CF6083"/>
    <w:rPr>
      <w:b/>
      <w:bCs/>
    </w:rPr>
  </w:style>
  <w:style w:type="character" w:customStyle="1" w:styleId="CommentSubjectChar">
    <w:name w:val="Comment Subject Char"/>
    <w:basedOn w:val="CommentTextChar"/>
    <w:link w:val="CommentSubject"/>
    <w:uiPriority w:val="99"/>
    <w:semiHidden/>
    <w:rsid w:val="00CF6083"/>
    <w:rPr>
      <w:b/>
      <w:bCs/>
      <w:sz w:val="20"/>
      <w:szCs w:val="20"/>
    </w:rPr>
  </w:style>
  <w:style w:type="paragraph" w:styleId="BalloonText">
    <w:name w:val="Balloon Text"/>
    <w:basedOn w:val="Normal"/>
    <w:link w:val="BalloonTextChar"/>
    <w:uiPriority w:val="99"/>
    <w:semiHidden/>
    <w:unhideWhenUsed/>
    <w:rsid w:val="00CF60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0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264837">
      <w:bodyDiv w:val="1"/>
      <w:marLeft w:val="0"/>
      <w:marRight w:val="0"/>
      <w:marTop w:val="0"/>
      <w:marBottom w:val="0"/>
      <w:divBdr>
        <w:top w:val="none" w:sz="0" w:space="0" w:color="auto"/>
        <w:left w:val="none" w:sz="0" w:space="0" w:color="auto"/>
        <w:bottom w:val="none" w:sz="0" w:space="0" w:color="auto"/>
        <w:right w:val="none" w:sz="0" w:space="0" w:color="auto"/>
      </w:divBdr>
    </w:div>
    <w:div w:id="320473975">
      <w:bodyDiv w:val="1"/>
      <w:marLeft w:val="0"/>
      <w:marRight w:val="0"/>
      <w:marTop w:val="0"/>
      <w:marBottom w:val="0"/>
      <w:divBdr>
        <w:top w:val="none" w:sz="0" w:space="0" w:color="auto"/>
        <w:left w:val="none" w:sz="0" w:space="0" w:color="auto"/>
        <w:bottom w:val="none" w:sz="0" w:space="0" w:color="auto"/>
        <w:right w:val="none" w:sz="0" w:space="0" w:color="auto"/>
      </w:divBdr>
    </w:div>
    <w:div w:id="327635447">
      <w:bodyDiv w:val="1"/>
      <w:marLeft w:val="0"/>
      <w:marRight w:val="0"/>
      <w:marTop w:val="0"/>
      <w:marBottom w:val="0"/>
      <w:divBdr>
        <w:top w:val="none" w:sz="0" w:space="0" w:color="auto"/>
        <w:left w:val="none" w:sz="0" w:space="0" w:color="auto"/>
        <w:bottom w:val="none" w:sz="0" w:space="0" w:color="auto"/>
        <w:right w:val="none" w:sz="0" w:space="0" w:color="auto"/>
      </w:divBdr>
    </w:div>
    <w:div w:id="400105906">
      <w:bodyDiv w:val="1"/>
      <w:marLeft w:val="0"/>
      <w:marRight w:val="0"/>
      <w:marTop w:val="0"/>
      <w:marBottom w:val="0"/>
      <w:divBdr>
        <w:top w:val="none" w:sz="0" w:space="0" w:color="auto"/>
        <w:left w:val="none" w:sz="0" w:space="0" w:color="auto"/>
        <w:bottom w:val="none" w:sz="0" w:space="0" w:color="auto"/>
        <w:right w:val="none" w:sz="0" w:space="0" w:color="auto"/>
      </w:divBdr>
    </w:div>
    <w:div w:id="567688517">
      <w:bodyDiv w:val="1"/>
      <w:marLeft w:val="0"/>
      <w:marRight w:val="0"/>
      <w:marTop w:val="0"/>
      <w:marBottom w:val="0"/>
      <w:divBdr>
        <w:top w:val="none" w:sz="0" w:space="0" w:color="auto"/>
        <w:left w:val="none" w:sz="0" w:space="0" w:color="auto"/>
        <w:bottom w:val="none" w:sz="0" w:space="0" w:color="auto"/>
        <w:right w:val="none" w:sz="0" w:space="0" w:color="auto"/>
      </w:divBdr>
    </w:div>
    <w:div w:id="662011474">
      <w:bodyDiv w:val="1"/>
      <w:marLeft w:val="0"/>
      <w:marRight w:val="0"/>
      <w:marTop w:val="0"/>
      <w:marBottom w:val="0"/>
      <w:divBdr>
        <w:top w:val="none" w:sz="0" w:space="0" w:color="auto"/>
        <w:left w:val="none" w:sz="0" w:space="0" w:color="auto"/>
        <w:bottom w:val="none" w:sz="0" w:space="0" w:color="auto"/>
        <w:right w:val="none" w:sz="0" w:space="0" w:color="auto"/>
      </w:divBdr>
    </w:div>
    <w:div w:id="796489285">
      <w:bodyDiv w:val="1"/>
      <w:marLeft w:val="0"/>
      <w:marRight w:val="0"/>
      <w:marTop w:val="0"/>
      <w:marBottom w:val="0"/>
      <w:divBdr>
        <w:top w:val="none" w:sz="0" w:space="0" w:color="auto"/>
        <w:left w:val="none" w:sz="0" w:space="0" w:color="auto"/>
        <w:bottom w:val="none" w:sz="0" w:space="0" w:color="auto"/>
        <w:right w:val="none" w:sz="0" w:space="0" w:color="auto"/>
      </w:divBdr>
    </w:div>
    <w:div w:id="828906804">
      <w:bodyDiv w:val="1"/>
      <w:marLeft w:val="0"/>
      <w:marRight w:val="0"/>
      <w:marTop w:val="0"/>
      <w:marBottom w:val="0"/>
      <w:divBdr>
        <w:top w:val="none" w:sz="0" w:space="0" w:color="auto"/>
        <w:left w:val="none" w:sz="0" w:space="0" w:color="auto"/>
        <w:bottom w:val="none" w:sz="0" w:space="0" w:color="auto"/>
        <w:right w:val="none" w:sz="0" w:space="0" w:color="auto"/>
      </w:divBdr>
    </w:div>
    <w:div w:id="847448093">
      <w:bodyDiv w:val="1"/>
      <w:marLeft w:val="0"/>
      <w:marRight w:val="0"/>
      <w:marTop w:val="0"/>
      <w:marBottom w:val="0"/>
      <w:divBdr>
        <w:top w:val="none" w:sz="0" w:space="0" w:color="auto"/>
        <w:left w:val="none" w:sz="0" w:space="0" w:color="auto"/>
        <w:bottom w:val="none" w:sz="0" w:space="0" w:color="auto"/>
        <w:right w:val="none" w:sz="0" w:space="0" w:color="auto"/>
      </w:divBdr>
    </w:div>
    <w:div w:id="854805128">
      <w:bodyDiv w:val="1"/>
      <w:marLeft w:val="0"/>
      <w:marRight w:val="0"/>
      <w:marTop w:val="0"/>
      <w:marBottom w:val="0"/>
      <w:divBdr>
        <w:top w:val="none" w:sz="0" w:space="0" w:color="auto"/>
        <w:left w:val="none" w:sz="0" w:space="0" w:color="auto"/>
        <w:bottom w:val="none" w:sz="0" w:space="0" w:color="auto"/>
        <w:right w:val="none" w:sz="0" w:space="0" w:color="auto"/>
      </w:divBdr>
    </w:div>
    <w:div w:id="1237978939">
      <w:bodyDiv w:val="1"/>
      <w:marLeft w:val="0"/>
      <w:marRight w:val="0"/>
      <w:marTop w:val="0"/>
      <w:marBottom w:val="0"/>
      <w:divBdr>
        <w:top w:val="none" w:sz="0" w:space="0" w:color="auto"/>
        <w:left w:val="none" w:sz="0" w:space="0" w:color="auto"/>
        <w:bottom w:val="none" w:sz="0" w:space="0" w:color="auto"/>
        <w:right w:val="none" w:sz="0" w:space="0" w:color="auto"/>
      </w:divBdr>
    </w:div>
    <w:div w:id="1257791555">
      <w:bodyDiv w:val="1"/>
      <w:marLeft w:val="0"/>
      <w:marRight w:val="0"/>
      <w:marTop w:val="0"/>
      <w:marBottom w:val="0"/>
      <w:divBdr>
        <w:top w:val="none" w:sz="0" w:space="0" w:color="auto"/>
        <w:left w:val="none" w:sz="0" w:space="0" w:color="auto"/>
        <w:bottom w:val="none" w:sz="0" w:space="0" w:color="auto"/>
        <w:right w:val="none" w:sz="0" w:space="0" w:color="auto"/>
      </w:divBdr>
    </w:div>
    <w:div w:id="1379014851">
      <w:bodyDiv w:val="1"/>
      <w:marLeft w:val="0"/>
      <w:marRight w:val="0"/>
      <w:marTop w:val="0"/>
      <w:marBottom w:val="0"/>
      <w:divBdr>
        <w:top w:val="none" w:sz="0" w:space="0" w:color="auto"/>
        <w:left w:val="none" w:sz="0" w:space="0" w:color="auto"/>
        <w:bottom w:val="none" w:sz="0" w:space="0" w:color="auto"/>
        <w:right w:val="none" w:sz="0" w:space="0" w:color="auto"/>
      </w:divBdr>
    </w:div>
    <w:div w:id="1816675365">
      <w:bodyDiv w:val="1"/>
      <w:marLeft w:val="0"/>
      <w:marRight w:val="0"/>
      <w:marTop w:val="0"/>
      <w:marBottom w:val="0"/>
      <w:divBdr>
        <w:top w:val="none" w:sz="0" w:space="0" w:color="auto"/>
        <w:left w:val="none" w:sz="0" w:space="0" w:color="auto"/>
        <w:bottom w:val="none" w:sz="0" w:space="0" w:color="auto"/>
        <w:right w:val="none" w:sz="0" w:space="0" w:color="auto"/>
      </w:divBdr>
    </w:div>
    <w:div w:id="1993484045">
      <w:bodyDiv w:val="1"/>
      <w:marLeft w:val="0"/>
      <w:marRight w:val="0"/>
      <w:marTop w:val="0"/>
      <w:marBottom w:val="0"/>
      <w:divBdr>
        <w:top w:val="none" w:sz="0" w:space="0" w:color="auto"/>
        <w:left w:val="none" w:sz="0" w:space="0" w:color="auto"/>
        <w:bottom w:val="none" w:sz="0" w:space="0" w:color="auto"/>
        <w:right w:val="none" w:sz="0" w:space="0" w:color="auto"/>
      </w:divBdr>
    </w:div>
    <w:div w:id="200732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cardenas.051485@student.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Visio_Drawing1.vsdx"/><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Wor17</b:Tag>
    <b:SourceType>InternetSite</b:SourceType>
    <b:Guid>{9B9A08F3-FE92-49D5-82E8-05F71964FF96}</b:Guid>
    <b:Author>
      <b:Author>
        <b:Corporate>World Gold Council</b:Corporate>
      </b:Author>
    </b:Author>
    <b:Title>Gold mining map</b:Title>
    <b:ProductionCompany>World Gold Council</b:ProductionCompany>
    <b:Year>2017</b:Year>
    <b:YearAccessed>2017</b:YearAccessed>
    <b:MonthAccessed>12</b:MonthAccessed>
    <b:DayAccessed>10</b:DayAccessed>
    <b:URL>https://www.gold.org/about-gold/gold-supply/gold-mining/gold-mining-map</b:URL>
    <b:RefOrder>2</b:RefOrder>
  </b:Source>
  <b:Source>
    <b:Tag>htt16</b:Tag>
    <b:SourceType>InternetSite</b:SourceType>
    <b:Guid>{38F459D8-3E07-46E2-804A-59FCE864F2F7}</b:Guid>
    <b:Title>Mobile device management at Microsoft</b:Title>
    <b:Year>2016</b:Year>
    <b:Month>February</b:Month>
    <b:YearAccessed>2017</b:YearAccessed>
    <b:MonthAccessed>12</b:MonthAccessed>
    <b:DayAccessed>10</b:DayAccessed>
    <b:URL>https://msdn.microsoft.com/en-us/library/mt210918.aspx?f=255&amp;MSPPError=-2147217396</b:URL>
    <b:Author>
      <b:Author>
        <b:Corporate>http://www.microsoft.com</b:Corporate>
      </b:Author>
    </b:Author>
    <b:ProductionCompany>Microsoft Corporation</b:ProductionCompany>
    <b:RefOrder>1</b:RefOrder>
  </b:Source>
</b:Sources>
</file>

<file path=customXml/itemProps1.xml><?xml version="1.0" encoding="utf-8"?>
<ds:datastoreItem xmlns:ds="http://schemas.openxmlformats.org/officeDocument/2006/customXml" ds:itemID="{8B7F48C2-9228-471B-AEC8-6988F6337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1986</Words>
  <Characters>11325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2017-12-06T13:00:00Z</dcterms:created>
  <dcterms:modified xsi:type="dcterms:W3CDTF">2018-01-11T13:43:00Z</dcterms:modified>
</cp:coreProperties>
</file>