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955" w:rsidRDefault="00537955" w:rsidP="00537955">
      <w:pPr>
        <w:pStyle w:val="Title"/>
      </w:pPr>
      <w:bookmarkStart w:id="0" w:name="_GoBack"/>
      <w:bookmarkEnd w:id="0"/>
    </w:p>
    <w:p w:rsidR="00537955" w:rsidRDefault="00537955" w:rsidP="00537955">
      <w:pPr>
        <w:pStyle w:val="Title"/>
      </w:pPr>
    </w:p>
    <w:p w:rsidR="00537955" w:rsidRDefault="00537955" w:rsidP="00537955">
      <w:pPr>
        <w:pStyle w:val="Title"/>
        <w:jc w:val="both"/>
      </w:pPr>
    </w:p>
    <w:p w:rsidR="00537955" w:rsidRDefault="00537955" w:rsidP="00537955">
      <w:pPr>
        <w:pStyle w:val="Title"/>
      </w:pPr>
      <w:r w:rsidRPr="00537955">
        <w:t>ACADEMIC AND EMPLOYABILITY SKILLS</w:t>
      </w:r>
    </w:p>
    <w:p w:rsidR="00537955" w:rsidRPr="00537955" w:rsidRDefault="00537955" w:rsidP="00537955"/>
    <w:p w:rsidR="00537955" w:rsidRDefault="00537955" w:rsidP="00537955"/>
    <w:p w:rsidR="00537955" w:rsidRDefault="00537955" w:rsidP="00537955">
      <w:pPr>
        <w:tabs>
          <w:tab w:val="left" w:pos="6083"/>
        </w:tabs>
      </w:pPr>
      <w:r>
        <w:tab/>
      </w:r>
    </w:p>
    <w:p w:rsidR="00537955" w:rsidRPr="00537955" w:rsidRDefault="00537955" w:rsidP="00537955">
      <w:pPr>
        <w:spacing w:line="276" w:lineRule="auto"/>
        <w:jc w:val="left"/>
      </w:pPr>
      <w:r>
        <w:br w:type="page"/>
      </w:r>
    </w:p>
    <w:sdt>
      <w:sdtPr>
        <w:rPr>
          <w:rFonts w:ascii="Times New Roman" w:eastAsiaTheme="minorHAnsi" w:hAnsi="Times New Roman" w:cstheme="minorBidi"/>
          <w:b w:val="0"/>
          <w:bCs w:val="0"/>
          <w:color w:val="auto"/>
          <w:sz w:val="24"/>
          <w:szCs w:val="22"/>
        </w:rPr>
        <w:id w:val="3481860"/>
        <w:docPartObj>
          <w:docPartGallery w:val="Table of Contents"/>
          <w:docPartUnique/>
        </w:docPartObj>
      </w:sdtPr>
      <w:sdtEndPr/>
      <w:sdtContent>
        <w:p w:rsidR="00537955" w:rsidRDefault="00537955" w:rsidP="00BE0F1E">
          <w:pPr>
            <w:pStyle w:val="TOCHeading"/>
            <w:jc w:val="center"/>
          </w:pPr>
          <w:r w:rsidRPr="00BE0F1E">
            <w:rPr>
              <w:color w:val="auto"/>
            </w:rPr>
            <w:t>Table of Contents</w:t>
          </w:r>
        </w:p>
        <w:p w:rsidR="00BE0F1E" w:rsidRDefault="00537955">
          <w:pPr>
            <w:pStyle w:val="TOC1"/>
            <w:tabs>
              <w:tab w:val="right" w:leader="dot" w:pos="9350"/>
            </w:tabs>
            <w:rPr>
              <w:noProof/>
            </w:rPr>
          </w:pPr>
          <w:r>
            <w:fldChar w:fldCharType="begin"/>
          </w:r>
          <w:r>
            <w:instrText xml:space="preserve"> TOC \o "1-3" \h \z \u </w:instrText>
          </w:r>
          <w:r>
            <w:fldChar w:fldCharType="separate"/>
          </w:r>
          <w:hyperlink w:anchor="_Toc512689930" w:history="1">
            <w:r w:rsidR="00BE0F1E" w:rsidRPr="00F16335">
              <w:rPr>
                <w:rStyle w:val="Hyperlink"/>
                <w:noProof/>
              </w:rPr>
              <w:t>Introduction</w:t>
            </w:r>
            <w:r w:rsidR="00BE0F1E">
              <w:rPr>
                <w:noProof/>
                <w:webHidden/>
              </w:rPr>
              <w:tab/>
            </w:r>
            <w:r w:rsidR="00BE0F1E">
              <w:rPr>
                <w:noProof/>
                <w:webHidden/>
              </w:rPr>
              <w:fldChar w:fldCharType="begin"/>
            </w:r>
            <w:r w:rsidR="00BE0F1E">
              <w:rPr>
                <w:noProof/>
                <w:webHidden/>
              </w:rPr>
              <w:instrText xml:space="preserve"> PAGEREF _Toc512689930 \h </w:instrText>
            </w:r>
            <w:r w:rsidR="00BE0F1E">
              <w:rPr>
                <w:noProof/>
                <w:webHidden/>
              </w:rPr>
            </w:r>
            <w:r w:rsidR="00BE0F1E">
              <w:rPr>
                <w:noProof/>
                <w:webHidden/>
              </w:rPr>
              <w:fldChar w:fldCharType="separate"/>
            </w:r>
            <w:r w:rsidR="00BE0F1E">
              <w:rPr>
                <w:noProof/>
                <w:webHidden/>
              </w:rPr>
              <w:t>3</w:t>
            </w:r>
            <w:r w:rsidR="00BE0F1E">
              <w:rPr>
                <w:noProof/>
                <w:webHidden/>
              </w:rPr>
              <w:fldChar w:fldCharType="end"/>
            </w:r>
          </w:hyperlink>
        </w:p>
        <w:p w:rsidR="00BE0F1E" w:rsidRDefault="001143D8">
          <w:pPr>
            <w:pStyle w:val="TOC1"/>
            <w:tabs>
              <w:tab w:val="right" w:leader="dot" w:pos="9350"/>
            </w:tabs>
            <w:rPr>
              <w:noProof/>
            </w:rPr>
          </w:pPr>
          <w:hyperlink w:anchor="_Toc512689931" w:history="1">
            <w:r w:rsidR="00BE0F1E" w:rsidRPr="00F16335">
              <w:rPr>
                <w:rStyle w:val="Hyperlink"/>
                <w:noProof/>
              </w:rPr>
              <w:t>Body</w:t>
            </w:r>
            <w:r w:rsidR="00BE0F1E">
              <w:rPr>
                <w:noProof/>
                <w:webHidden/>
              </w:rPr>
              <w:tab/>
            </w:r>
            <w:r w:rsidR="00BE0F1E">
              <w:rPr>
                <w:noProof/>
                <w:webHidden/>
              </w:rPr>
              <w:fldChar w:fldCharType="begin"/>
            </w:r>
            <w:r w:rsidR="00BE0F1E">
              <w:rPr>
                <w:noProof/>
                <w:webHidden/>
              </w:rPr>
              <w:instrText xml:space="preserve"> PAGEREF _Toc512689931 \h </w:instrText>
            </w:r>
            <w:r w:rsidR="00BE0F1E">
              <w:rPr>
                <w:noProof/>
                <w:webHidden/>
              </w:rPr>
            </w:r>
            <w:r w:rsidR="00BE0F1E">
              <w:rPr>
                <w:noProof/>
                <w:webHidden/>
              </w:rPr>
              <w:fldChar w:fldCharType="separate"/>
            </w:r>
            <w:r w:rsidR="00BE0F1E">
              <w:rPr>
                <w:noProof/>
                <w:webHidden/>
              </w:rPr>
              <w:t>4</w:t>
            </w:r>
            <w:r w:rsidR="00BE0F1E">
              <w:rPr>
                <w:noProof/>
                <w:webHidden/>
              </w:rPr>
              <w:fldChar w:fldCharType="end"/>
            </w:r>
          </w:hyperlink>
        </w:p>
        <w:p w:rsidR="00BE0F1E" w:rsidRDefault="001143D8">
          <w:pPr>
            <w:pStyle w:val="TOC1"/>
            <w:tabs>
              <w:tab w:val="right" w:leader="dot" w:pos="9350"/>
            </w:tabs>
            <w:rPr>
              <w:noProof/>
            </w:rPr>
          </w:pPr>
          <w:hyperlink w:anchor="_Toc512689932" w:history="1">
            <w:r w:rsidR="00BE0F1E" w:rsidRPr="00F16335">
              <w:rPr>
                <w:rStyle w:val="Hyperlink"/>
                <w:noProof/>
              </w:rPr>
              <w:t>Conclusion</w:t>
            </w:r>
            <w:r w:rsidR="00BE0F1E">
              <w:rPr>
                <w:noProof/>
                <w:webHidden/>
              </w:rPr>
              <w:tab/>
            </w:r>
            <w:r w:rsidR="00BE0F1E">
              <w:rPr>
                <w:noProof/>
                <w:webHidden/>
              </w:rPr>
              <w:fldChar w:fldCharType="begin"/>
            </w:r>
            <w:r w:rsidR="00BE0F1E">
              <w:rPr>
                <w:noProof/>
                <w:webHidden/>
              </w:rPr>
              <w:instrText xml:space="preserve"> PAGEREF _Toc512689932 \h </w:instrText>
            </w:r>
            <w:r w:rsidR="00BE0F1E">
              <w:rPr>
                <w:noProof/>
                <w:webHidden/>
              </w:rPr>
            </w:r>
            <w:r w:rsidR="00BE0F1E">
              <w:rPr>
                <w:noProof/>
                <w:webHidden/>
              </w:rPr>
              <w:fldChar w:fldCharType="separate"/>
            </w:r>
            <w:r w:rsidR="00BE0F1E">
              <w:rPr>
                <w:noProof/>
                <w:webHidden/>
              </w:rPr>
              <w:t>8</w:t>
            </w:r>
            <w:r w:rsidR="00BE0F1E">
              <w:rPr>
                <w:noProof/>
                <w:webHidden/>
              </w:rPr>
              <w:fldChar w:fldCharType="end"/>
            </w:r>
          </w:hyperlink>
        </w:p>
        <w:p w:rsidR="00BE0F1E" w:rsidRDefault="001143D8">
          <w:pPr>
            <w:pStyle w:val="TOC1"/>
            <w:tabs>
              <w:tab w:val="right" w:leader="dot" w:pos="9350"/>
            </w:tabs>
            <w:rPr>
              <w:noProof/>
            </w:rPr>
          </w:pPr>
          <w:hyperlink w:anchor="_Toc512689933" w:history="1">
            <w:r w:rsidR="00BE0F1E" w:rsidRPr="00F16335">
              <w:rPr>
                <w:rStyle w:val="Hyperlink"/>
                <w:noProof/>
              </w:rPr>
              <w:t>Reference List</w:t>
            </w:r>
            <w:r w:rsidR="00BE0F1E">
              <w:rPr>
                <w:noProof/>
                <w:webHidden/>
              </w:rPr>
              <w:tab/>
            </w:r>
            <w:r w:rsidR="00BE0F1E">
              <w:rPr>
                <w:noProof/>
                <w:webHidden/>
              </w:rPr>
              <w:fldChar w:fldCharType="begin"/>
            </w:r>
            <w:r w:rsidR="00BE0F1E">
              <w:rPr>
                <w:noProof/>
                <w:webHidden/>
              </w:rPr>
              <w:instrText xml:space="preserve"> PAGEREF _Toc512689933 \h </w:instrText>
            </w:r>
            <w:r w:rsidR="00BE0F1E">
              <w:rPr>
                <w:noProof/>
                <w:webHidden/>
              </w:rPr>
            </w:r>
            <w:r w:rsidR="00BE0F1E">
              <w:rPr>
                <w:noProof/>
                <w:webHidden/>
              </w:rPr>
              <w:fldChar w:fldCharType="separate"/>
            </w:r>
            <w:r w:rsidR="00BE0F1E">
              <w:rPr>
                <w:noProof/>
                <w:webHidden/>
              </w:rPr>
              <w:t>9</w:t>
            </w:r>
            <w:r w:rsidR="00BE0F1E">
              <w:rPr>
                <w:noProof/>
                <w:webHidden/>
              </w:rPr>
              <w:fldChar w:fldCharType="end"/>
            </w:r>
          </w:hyperlink>
        </w:p>
        <w:p w:rsidR="00537955" w:rsidRDefault="00537955">
          <w:r>
            <w:fldChar w:fldCharType="end"/>
          </w:r>
        </w:p>
      </w:sdtContent>
    </w:sdt>
    <w:p w:rsidR="00537955" w:rsidRDefault="00537955">
      <w:pPr>
        <w:spacing w:line="276" w:lineRule="auto"/>
        <w:jc w:val="left"/>
      </w:pPr>
      <w:r>
        <w:br w:type="page"/>
      </w:r>
    </w:p>
    <w:p w:rsidR="00796081" w:rsidRDefault="00796081" w:rsidP="00796081">
      <w:pPr>
        <w:pStyle w:val="Heading1"/>
      </w:pPr>
      <w:bookmarkStart w:id="1" w:name="_Toc512689930"/>
      <w:r>
        <w:t>Introduction</w:t>
      </w:r>
      <w:bookmarkEnd w:id="1"/>
      <w:r w:rsidR="00D97B20">
        <w:t xml:space="preserve"> </w:t>
      </w:r>
    </w:p>
    <w:p w:rsidR="00225D0F" w:rsidRPr="009B4D9A" w:rsidRDefault="002D4225" w:rsidP="00796081">
      <w:pPr>
        <w:rPr>
          <w:sz w:val="32"/>
          <w:szCs w:val="32"/>
        </w:rPr>
      </w:pPr>
      <w:r>
        <w:t xml:space="preserve">The report concerning to the study will be consisting on how the employability </w:t>
      </w:r>
      <w:r w:rsidRPr="0021090B">
        <w:t xml:space="preserve">skills </w:t>
      </w:r>
      <w:r w:rsidR="009B4D9A" w:rsidRPr="0021090B">
        <w:t xml:space="preserve">(Zakaria </w:t>
      </w:r>
      <w:r w:rsidR="009B4D9A" w:rsidRPr="0021090B">
        <w:rPr>
          <w:i/>
        </w:rPr>
        <w:t xml:space="preserve">et al., </w:t>
      </w:r>
      <w:r w:rsidR="009B4D9A" w:rsidRPr="0021090B">
        <w:t xml:space="preserve">2017) </w:t>
      </w:r>
      <w:r w:rsidRPr="0021090B">
        <w:t xml:space="preserve">have </w:t>
      </w:r>
      <w:r w:rsidR="002E7F19" w:rsidRPr="0021090B">
        <w:t>influenced</w:t>
      </w:r>
      <w:r w:rsidRPr="0021090B">
        <w:t xml:space="preserve"> my academic skills to enhance the performance in t</w:t>
      </w:r>
      <w:r>
        <w:t xml:space="preserve">he work place. It is important to </w:t>
      </w:r>
      <w:r w:rsidR="006F0CF0">
        <w:t>understand</w:t>
      </w:r>
      <w:r>
        <w:t xml:space="preserve"> that </w:t>
      </w:r>
      <w:r w:rsidR="006F0CF0">
        <w:t xml:space="preserve">to get </w:t>
      </w:r>
      <w:r w:rsidR="002E7F19">
        <w:t>qualified opportunities</w:t>
      </w:r>
      <w:r w:rsidR="006F0CF0">
        <w:t xml:space="preserve"> in the field of profession, the need of </w:t>
      </w:r>
      <w:r w:rsidR="002E7F19">
        <w:t xml:space="preserve">level of </w:t>
      </w:r>
      <w:r w:rsidR="00C31C9D">
        <w:t>employability skills are</w:t>
      </w:r>
      <w:r w:rsidR="002E7F19">
        <w:t xml:space="preserve"> admired for an employer in order to appoint any individual in the respective organization or industry. </w:t>
      </w:r>
      <w:r w:rsidR="004116B0">
        <w:t>The</w:t>
      </w:r>
      <w:r w:rsidR="00C31C9D">
        <w:t xml:space="preserve"> aim of the report is to identify such skills and their impact towards </w:t>
      </w:r>
      <w:r w:rsidR="004116B0">
        <w:t xml:space="preserve">the skill sets and improvising in certain terms to </w:t>
      </w:r>
      <w:r w:rsidR="00173ACE">
        <w:t>highlight</w:t>
      </w:r>
      <w:r w:rsidR="004116B0">
        <w:t xml:space="preserve"> the capabilities </w:t>
      </w:r>
      <w:r w:rsidR="00173ACE">
        <w:t xml:space="preserve">to concerned employers in definite desirable fields and firms. It discusses that the following skills like time management, </w:t>
      </w:r>
      <w:r w:rsidR="006E5E96">
        <w:t>team working, technologically advanced, self-reflection and the ability to solve the problems</w:t>
      </w:r>
      <w:r w:rsidR="0053262F">
        <w:t xml:space="preserve"> to any individual adds the value to the employee in major areas to work and to understand the different situations in the work place. </w:t>
      </w:r>
      <w:r w:rsidR="00C82803">
        <w:t>Hence, the art to active listening is one important area to enhance such skills</w:t>
      </w:r>
      <w:r w:rsidR="009D2A96">
        <w:t>, therefore to influence the growth within ourselves and for the organization</w:t>
      </w:r>
      <w:r w:rsidR="00225D0F">
        <w:t>,</w:t>
      </w:r>
      <w:r w:rsidR="009D2A96">
        <w:t xml:space="preserve"> the following report</w:t>
      </w:r>
      <w:r w:rsidR="00225D0F">
        <w:t>s beholds certain corners to reflect those skills for an individual.</w:t>
      </w:r>
    </w:p>
    <w:p w:rsidR="00796081" w:rsidRDefault="00796081" w:rsidP="00796081">
      <w:pPr>
        <w:rPr>
          <w:rFonts w:eastAsiaTheme="majorEastAsia" w:cstheme="majorBidi"/>
          <w:szCs w:val="28"/>
        </w:rPr>
      </w:pPr>
      <w:r>
        <w:br w:type="page"/>
      </w:r>
    </w:p>
    <w:p w:rsidR="00796081" w:rsidRDefault="00796081" w:rsidP="00796081">
      <w:pPr>
        <w:pStyle w:val="Heading1"/>
      </w:pPr>
      <w:bookmarkStart w:id="2" w:name="_Toc512689931"/>
      <w:r>
        <w:t>Body</w:t>
      </w:r>
      <w:bookmarkEnd w:id="2"/>
      <w:r w:rsidR="00D97B20">
        <w:t xml:space="preserve"> </w:t>
      </w:r>
    </w:p>
    <w:p w:rsidR="0075244C" w:rsidRPr="00BA7B6C" w:rsidRDefault="00C347BA" w:rsidP="00796081">
      <w:r>
        <w:t xml:space="preserve">The five main </w:t>
      </w:r>
      <w:r w:rsidR="00F52629">
        <w:t>areas</w:t>
      </w:r>
      <w:r>
        <w:t xml:space="preserve"> that contribute</w:t>
      </w:r>
      <w:r w:rsidR="00F52629">
        <w:t>s</w:t>
      </w:r>
      <w:r>
        <w:t xml:space="preserve"> to enhance the skills</w:t>
      </w:r>
      <w:r w:rsidR="00F52629">
        <w:t>,</w:t>
      </w:r>
      <w:r>
        <w:t xml:space="preserve"> consist</w:t>
      </w:r>
      <w:r w:rsidR="00F52629">
        <w:t xml:space="preserve">s the </w:t>
      </w:r>
      <w:r>
        <w:t xml:space="preserve">time management </w:t>
      </w:r>
      <w:r w:rsidR="00F52629">
        <w:t>skills</w:t>
      </w:r>
      <w:r w:rsidR="005B3E86">
        <w:t xml:space="preserve">, skills that introduces the team working ability, technological skills, reflecting </w:t>
      </w:r>
      <w:r w:rsidR="009E5DFA">
        <w:t xml:space="preserve">myself and the ability to solve certain problems. Understanding this vast </w:t>
      </w:r>
      <w:r w:rsidR="0075244C">
        <w:t xml:space="preserve">the employers in the concerned field of interest judge areas that has highly influenced the potentiality of any </w:t>
      </w:r>
      <w:r w:rsidR="0075244C" w:rsidRPr="00BA7B6C">
        <w:t>individual</w:t>
      </w:r>
      <w:r w:rsidR="00484250" w:rsidRPr="00BA7B6C">
        <w:t xml:space="preserve"> (Andrews and Russell, 2012)</w:t>
      </w:r>
      <w:r w:rsidR="0075244C" w:rsidRPr="00BA7B6C">
        <w:t>.</w:t>
      </w:r>
    </w:p>
    <w:p w:rsidR="003C7C71" w:rsidRPr="00484250" w:rsidRDefault="003C7C71" w:rsidP="00796081">
      <w:pPr>
        <w:rPr>
          <w:sz w:val="32"/>
          <w:szCs w:val="32"/>
        </w:rPr>
      </w:pPr>
      <w:r>
        <w:t xml:space="preserve">The first skill that I would like to concentrate upon is the </w:t>
      </w:r>
      <w:r w:rsidRPr="002D60F9">
        <w:rPr>
          <w:b/>
        </w:rPr>
        <w:t xml:space="preserve">time management </w:t>
      </w:r>
      <w:r w:rsidR="002D60F9" w:rsidRPr="002D60F9">
        <w:rPr>
          <w:b/>
        </w:rPr>
        <w:t>skill</w:t>
      </w:r>
      <w:r w:rsidR="002D60F9">
        <w:t>;</w:t>
      </w:r>
      <w:r>
        <w:t xml:space="preserve"> this skill reflects certain vital areas to understand the factors that giving value to the time has </w:t>
      </w:r>
      <w:r w:rsidR="00A76904">
        <w:t>positive</w:t>
      </w:r>
      <w:r>
        <w:t xml:space="preserve"> outcomes towards the growth of the organization</w:t>
      </w:r>
      <w:r w:rsidR="004E1AE1">
        <w:t>. Hence it is the</w:t>
      </w:r>
      <w:r>
        <w:t xml:space="preserve"> best area to portray the skills in the </w:t>
      </w:r>
      <w:r w:rsidR="00A76904">
        <w:t xml:space="preserve">organization that I desire to work in. </w:t>
      </w:r>
      <w:r w:rsidR="00652821">
        <w:t xml:space="preserve">the skill sets in this area has turned the concept to work in more systematic and </w:t>
      </w:r>
      <w:r w:rsidR="004E1AE1">
        <w:t>organized</w:t>
      </w:r>
      <w:r w:rsidR="00652821">
        <w:t xml:space="preserve"> way to meet the objective. </w:t>
      </w:r>
      <w:r w:rsidR="00317AAC">
        <w:t xml:space="preserve">The respective </w:t>
      </w:r>
      <w:r w:rsidR="00A239FB">
        <w:t>employers consider</w:t>
      </w:r>
      <w:r w:rsidR="003C2A3F">
        <w:t xml:space="preserve"> the area in the management that the work has been done in due time, such skills when shown to the workplace while achieving the target in time with high</w:t>
      </w:r>
      <w:r w:rsidR="00A239FB">
        <w:t>er</w:t>
      </w:r>
      <w:r w:rsidR="003C2A3F">
        <w:t xml:space="preserve"> skills to identify the work and the required </w:t>
      </w:r>
      <w:r w:rsidR="003C2A3F" w:rsidRPr="00BA7B6C">
        <w:t>time</w:t>
      </w:r>
      <w:r w:rsidR="00484250" w:rsidRPr="00BA7B6C">
        <w:t xml:space="preserve"> (Oettingen </w:t>
      </w:r>
      <w:r w:rsidR="00484250" w:rsidRPr="00BA7B6C">
        <w:rPr>
          <w:i/>
        </w:rPr>
        <w:t>et al.,</w:t>
      </w:r>
      <w:r w:rsidR="00484250" w:rsidRPr="00BA7B6C">
        <w:t xml:space="preserve"> 2015)</w:t>
      </w:r>
      <w:r w:rsidR="00A239FB" w:rsidRPr="00BA7B6C">
        <w:t>. It helps</w:t>
      </w:r>
      <w:r w:rsidR="00A239FB">
        <w:t xml:space="preserve"> both the employers and the employees to work in </w:t>
      </w:r>
      <w:r w:rsidR="00036C8E">
        <w:t>a</w:t>
      </w:r>
      <w:r w:rsidR="00A239FB">
        <w:t xml:space="preserve"> transparent environment </w:t>
      </w:r>
      <w:r w:rsidR="00036C8E">
        <w:t xml:space="preserve">in the workplace towards the promises made by the organization to the </w:t>
      </w:r>
      <w:r w:rsidR="0036342E">
        <w:t>potential</w:t>
      </w:r>
      <w:r w:rsidR="00036C8E">
        <w:t xml:space="preserve"> consumers. </w:t>
      </w:r>
      <w:r w:rsidR="0036342E">
        <w:t xml:space="preserve">Meeting the deadlines assigned by the organization </w:t>
      </w:r>
      <w:r w:rsidR="00882F8F">
        <w:t xml:space="preserve">in the given time showing such time managing skills can increase the consideration as it directly </w:t>
      </w:r>
      <w:r w:rsidR="00921F96">
        <w:t xml:space="preserve">relates to the ethics to keep the promises done by the organization to its customers. </w:t>
      </w:r>
      <w:r w:rsidR="00EE7391">
        <w:t>Hence,</w:t>
      </w:r>
      <w:r w:rsidR="00921F96">
        <w:t xml:space="preserve"> if this skill is </w:t>
      </w:r>
      <w:r w:rsidR="00007308">
        <w:t xml:space="preserve">focused </w:t>
      </w:r>
      <w:r w:rsidR="00EE7391">
        <w:t xml:space="preserve">to </w:t>
      </w:r>
      <w:r w:rsidR="00007308">
        <w:t>develop</w:t>
      </w:r>
      <w:r w:rsidR="00EE7391">
        <w:t xml:space="preserve"> it </w:t>
      </w:r>
      <w:r w:rsidR="00007308">
        <w:t>within oneself it can</w:t>
      </w:r>
      <w:r w:rsidR="002D60F9">
        <w:t xml:space="preserve"> result</w:t>
      </w:r>
      <w:r w:rsidR="00007308">
        <w:t xml:space="preserve"> benefit</w:t>
      </w:r>
      <w:r w:rsidR="002D60F9">
        <w:t xml:space="preserve"> to</w:t>
      </w:r>
      <w:r w:rsidR="00007308">
        <w:t xml:space="preserve"> all the aspects including </w:t>
      </w:r>
      <w:r w:rsidR="0020260F">
        <w:t xml:space="preserve">the self in the professional area. </w:t>
      </w:r>
    </w:p>
    <w:p w:rsidR="002D60F9" w:rsidRPr="00F91C08" w:rsidRDefault="002D60F9" w:rsidP="00796081">
      <w:pPr>
        <w:rPr>
          <w:sz w:val="32"/>
          <w:szCs w:val="32"/>
        </w:rPr>
      </w:pPr>
      <w:r>
        <w:t>The second important skill is the ability to work with the team</w:t>
      </w:r>
      <w:r w:rsidR="009E3E8B">
        <w:t xml:space="preserve">, such skills reflects </w:t>
      </w:r>
      <w:r w:rsidR="009E3E8B" w:rsidRPr="009E3E8B">
        <w:rPr>
          <w:b/>
        </w:rPr>
        <w:t xml:space="preserve">the teamwork skills </w:t>
      </w:r>
      <w:r w:rsidR="009E3E8B">
        <w:t xml:space="preserve">within the organization. </w:t>
      </w:r>
      <w:r w:rsidR="00E917CD">
        <w:t xml:space="preserve">Every organizations binds up a team to appoint certain work to be achieved in </w:t>
      </w:r>
      <w:r w:rsidR="00365332">
        <w:t xml:space="preserve">between the employees that are working in the concerned project to work efficiently in the working target. The team generally refers to the one I will be working </w:t>
      </w:r>
      <w:r w:rsidR="00694F12">
        <w:t>within</w:t>
      </w:r>
      <w:r w:rsidR="00365332">
        <w:t xml:space="preserve"> the organization, such</w:t>
      </w:r>
      <w:r w:rsidR="00694F12">
        <w:t xml:space="preserve"> as</w:t>
      </w:r>
      <w:r w:rsidR="00365332">
        <w:t xml:space="preserve"> my co- employees and the </w:t>
      </w:r>
      <w:r w:rsidR="00694F12">
        <w:t xml:space="preserve">workers that will be working with me to support and achieve the </w:t>
      </w:r>
      <w:r w:rsidR="00694F12" w:rsidRPr="00BA7B6C">
        <w:t>target</w:t>
      </w:r>
      <w:r w:rsidR="00F91C08" w:rsidRPr="00BA7B6C">
        <w:t xml:space="preserve"> (Loughry </w:t>
      </w:r>
      <w:r w:rsidR="00F91C08" w:rsidRPr="00BA7B6C">
        <w:rPr>
          <w:i/>
        </w:rPr>
        <w:t>et al.,</w:t>
      </w:r>
      <w:r w:rsidR="00F91C08" w:rsidRPr="00BA7B6C">
        <w:t xml:space="preserve"> 2014)</w:t>
      </w:r>
      <w:r w:rsidR="00694F12" w:rsidRPr="00BA7B6C">
        <w:t xml:space="preserve">. </w:t>
      </w:r>
      <w:r w:rsidR="00DA27EE" w:rsidRPr="00BA7B6C">
        <w:t>Therefore</w:t>
      </w:r>
      <w:r w:rsidR="00DA27EE">
        <w:t>,</w:t>
      </w:r>
      <w:r w:rsidR="00694F12">
        <w:t xml:space="preserve"> the teamwork</w:t>
      </w:r>
      <w:r w:rsidR="00D20947">
        <w:t xml:space="preserve"> skill is one that is to be ack</w:t>
      </w:r>
      <w:r w:rsidR="00694F12">
        <w:t xml:space="preserve">nowledged </w:t>
      </w:r>
      <w:r w:rsidR="00D20947">
        <w:t xml:space="preserve">in order to understand the capability of the employees and work accordingly. It is important to understand the capabilities that the team belongs or the individuals have within them, such understanding can </w:t>
      </w:r>
      <w:r w:rsidR="00CB2DBA">
        <w:t xml:space="preserve">help to appoint the team as per the aspects of the work demands. Effective communication can help to build such skill to bring a </w:t>
      </w:r>
      <w:r w:rsidR="00A93CED">
        <w:t xml:space="preserve">desiring working environment within the team and to avoid unwanted competence or any negativity </w:t>
      </w:r>
      <w:r w:rsidR="00DA27EE">
        <w:t>within</w:t>
      </w:r>
      <w:r w:rsidR="00A93CED">
        <w:t xml:space="preserve"> the team workers, as it can highly affect the work as well as the indiv</w:t>
      </w:r>
      <w:r w:rsidR="00DA27EE">
        <w:t>id</w:t>
      </w:r>
      <w:r w:rsidR="00A93CED">
        <w:t xml:space="preserve">uals </w:t>
      </w:r>
      <w:r w:rsidR="00DA27EE">
        <w:t>working in the organization.</w:t>
      </w:r>
      <w:r w:rsidR="009B2355">
        <w:t xml:space="preserve"> </w:t>
      </w:r>
      <w:r w:rsidR="00BE3BE1">
        <w:t xml:space="preserve">while setting the team and improving the bond with the team can lead a strong enforcement toward challenges and the issues that arises in the workplace </w:t>
      </w:r>
      <w:r w:rsidR="0067517F">
        <w:t>in an effective way</w:t>
      </w:r>
      <w:r w:rsidR="00BE3BE1">
        <w:t xml:space="preserve">. </w:t>
      </w:r>
      <w:r w:rsidR="004E7BC3">
        <w:t>Self-sufficiency</w:t>
      </w:r>
      <w:r w:rsidR="0067517F">
        <w:t xml:space="preserve"> and ability of the team can bring consideration from the hi</w:t>
      </w:r>
      <w:r w:rsidR="004E7BC3">
        <w:t>gher authorities and reflect the professionalism of the individual in respective firm.</w:t>
      </w:r>
    </w:p>
    <w:p w:rsidR="004E7BC3" w:rsidRPr="00B43A3A" w:rsidRDefault="006A0EC8" w:rsidP="00796081">
      <w:pPr>
        <w:rPr>
          <w:sz w:val="32"/>
          <w:szCs w:val="32"/>
        </w:rPr>
      </w:pPr>
      <w:r>
        <w:t xml:space="preserve">The third influencing area to skill set is the </w:t>
      </w:r>
      <w:r w:rsidRPr="00DE75CA">
        <w:rPr>
          <w:b/>
        </w:rPr>
        <w:t>technology skills</w:t>
      </w:r>
      <w:r>
        <w:t xml:space="preserve">. In the moving era the organizations </w:t>
      </w:r>
      <w:r w:rsidR="00304713">
        <w:t>implements</w:t>
      </w:r>
      <w:r>
        <w:t xml:space="preserve"> certain technological </w:t>
      </w:r>
      <w:r w:rsidR="00304713">
        <w:t xml:space="preserve">advancements in the work place to enhance the work process </w:t>
      </w:r>
      <w:r w:rsidR="002A34BA">
        <w:t xml:space="preserve">and provide the services to the potential consumers in the market place. The technological skills can be achieved in acquiring the knowledge of the certain instruments that has been introduced in the </w:t>
      </w:r>
      <w:r w:rsidR="002A34BA" w:rsidRPr="00BA7B6C">
        <w:t>organization</w:t>
      </w:r>
      <w:r w:rsidR="00B43A3A" w:rsidRPr="00BA7B6C">
        <w:t xml:space="preserve"> (Ward and Grant, 2017)</w:t>
      </w:r>
      <w:r w:rsidR="002A34BA" w:rsidRPr="00BA7B6C">
        <w:t xml:space="preserve">. </w:t>
      </w:r>
      <w:r w:rsidR="001A642D" w:rsidRPr="00BA7B6C">
        <w:t>Updating</w:t>
      </w:r>
      <w:r w:rsidR="002A34BA">
        <w:t xml:space="preserve"> ones</w:t>
      </w:r>
      <w:r w:rsidR="001A642D">
        <w:t xml:space="preserve">elf and upgrading the ability is highly needed to improve such skill in the work performance. </w:t>
      </w:r>
      <w:r w:rsidR="00CB14FC">
        <w:t xml:space="preserve">Technology advancements </w:t>
      </w:r>
      <w:r w:rsidR="001576B6">
        <w:t>are running in a progressive way in the modern society to cope</w:t>
      </w:r>
      <w:r w:rsidR="00AD6AC5">
        <w:t xml:space="preserve"> up</w:t>
      </w:r>
      <w:r w:rsidR="001576B6">
        <w:t xml:space="preserve"> with such application it is important to gain knowledge on</w:t>
      </w:r>
      <w:r w:rsidR="00AD6AC5">
        <w:t xml:space="preserve"> the</w:t>
      </w:r>
      <w:r w:rsidR="001576B6">
        <w:t xml:space="preserve"> utilization </w:t>
      </w:r>
      <w:r w:rsidR="00B32306">
        <w:t xml:space="preserve">and generate the services providing process in behalf of the organization. </w:t>
      </w:r>
      <w:r w:rsidR="00DE75CA">
        <w:t xml:space="preserve">as the increase in competence in the market place has influenced the adoption of such technological advanced equipments becomes necessary to compete and maintain stability in the market place. </w:t>
      </w:r>
      <w:r w:rsidR="008E2B2F">
        <w:t>Hence,</w:t>
      </w:r>
      <w:r w:rsidR="00DE75CA">
        <w:t xml:space="preserve"> the development of this skill is considerable and expected by the employers </w:t>
      </w:r>
      <w:r w:rsidR="008E2B2F">
        <w:t>to</w:t>
      </w:r>
      <w:r w:rsidR="00F34B76">
        <w:t xml:space="preserve"> identify the</w:t>
      </w:r>
      <w:r w:rsidR="008F4F7E">
        <w:t xml:space="preserve"> skillful</w:t>
      </w:r>
      <w:r w:rsidR="00F34B76">
        <w:t xml:space="preserve"> employee and their ability to work professionally in the </w:t>
      </w:r>
      <w:r w:rsidR="008F4F7E">
        <w:t>industry</w:t>
      </w:r>
      <w:r w:rsidR="00963012">
        <w:t xml:space="preserve">. </w:t>
      </w:r>
    </w:p>
    <w:p w:rsidR="00D53730" w:rsidRPr="00B43A3A" w:rsidRDefault="00D53730" w:rsidP="00796081">
      <w:pPr>
        <w:rPr>
          <w:sz w:val="32"/>
          <w:szCs w:val="32"/>
        </w:rPr>
      </w:pPr>
      <w:r>
        <w:t xml:space="preserve">The fourth </w:t>
      </w:r>
      <w:r w:rsidR="00DD4583">
        <w:t>vital</w:t>
      </w:r>
      <w:r w:rsidR="006E57CD">
        <w:t xml:space="preserve"> </w:t>
      </w:r>
      <w:r>
        <w:t>are</w:t>
      </w:r>
      <w:r w:rsidR="00DD4583">
        <w:t>a</w:t>
      </w:r>
      <w:r>
        <w:t xml:space="preserve"> </w:t>
      </w:r>
      <w:r w:rsidR="006E57CD">
        <w:t xml:space="preserve">of the skill is the </w:t>
      </w:r>
      <w:r w:rsidR="005C25F1" w:rsidRPr="006E57CD">
        <w:rPr>
          <w:b/>
        </w:rPr>
        <w:t>self-reflection</w:t>
      </w:r>
      <w:r w:rsidR="006E57CD" w:rsidRPr="006E57CD">
        <w:rPr>
          <w:b/>
        </w:rPr>
        <w:t xml:space="preserve"> skill</w:t>
      </w:r>
      <w:r w:rsidR="006E57CD">
        <w:t xml:space="preserve">, that refers to the </w:t>
      </w:r>
      <w:r w:rsidR="00ED179A">
        <w:t>thoughts and the understanding about oneself.</w:t>
      </w:r>
      <w:r w:rsidR="003F4121">
        <w:t xml:space="preserve"> This skill set is important to understand that the ability that stays within one in reacting to the situations that arises in the working </w:t>
      </w:r>
      <w:r w:rsidR="003F4121" w:rsidRPr="00BA7B6C">
        <w:t>environment</w:t>
      </w:r>
      <w:r w:rsidR="00B43A3A" w:rsidRPr="00BA7B6C">
        <w:t xml:space="preserve"> (Travers </w:t>
      </w:r>
      <w:r w:rsidR="00B43A3A" w:rsidRPr="00BA7B6C">
        <w:rPr>
          <w:i/>
        </w:rPr>
        <w:t>et al.,</w:t>
      </w:r>
      <w:r w:rsidR="00B43A3A" w:rsidRPr="00BA7B6C">
        <w:t xml:space="preserve"> 2015)</w:t>
      </w:r>
      <w:r w:rsidR="003F4121" w:rsidRPr="00BA7B6C">
        <w:t xml:space="preserve">. </w:t>
      </w:r>
      <w:r w:rsidR="00496D21" w:rsidRPr="00BA7B6C">
        <w:t xml:space="preserve">In order to </w:t>
      </w:r>
      <w:r w:rsidR="00496D21">
        <w:t xml:space="preserve">access the self capabilities setting up this skill is important to increase the understanding and improvements that is to be needed in the self as such factors also influences the organization or the firm. </w:t>
      </w:r>
      <w:r w:rsidR="008917EA">
        <w:t>Therefore,</w:t>
      </w:r>
      <w:r w:rsidR="00E501ED">
        <w:t xml:space="preserve"> the question arises what can be the activities that can inform us our </w:t>
      </w:r>
      <w:r w:rsidR="008917EA">
        <w:t>self-reflection</w:t>
      </w:r>
      <w:r w:rsidR="00E501ED">
        <w:t xml:space="preserve">, such activities </w:t>
      </w:r>
      <w:r w:rsidR="008917EA">
        <w:t xml:space="preserve">are to list the activities or the tasks concerning the work given. Checking the daily routines in the past day and will be changing the necessary areas in today. </w:t>
      </w:r>
      <w:r w:rsidR="00EA6E3D">
        <w:t xml:space="preserve">It is also important to estimate the activities as per the required time </w:t>
      </w:r>
      <w:r w:rsidR="001742CC">
        <w:t>needed</w:t>
      </w:r>
      <w:r w:rsidR="00EA6E3D">
        <w:t xml:space="preserve"> or demands to check the activities. Adopting the 70-30 rule to the process can effectively help to </w:t>
      </w:r>
      <w:r w:rsidR="001742CC">
        <w:t>reserve the times in the interruptions and concentrate on the 70% plan of the day. The next is to setting up the priorities as the situation demands in a beneficial way</w:t>
      </w:r>
      <w:r w:rsidR="00FE3DBA">
        <w:t xml:space="preserve"> to identify the urgencies of the job and planning to sort out the activities as per the same. It is also essential to monitor the process to improve the </w:t>
      </w:r>
      <w:r w:rsidR="007B4FE4">
        <w:t>self-reflection</w:t>
      </w:r>
      <w:r w:rsidR="00FE3DBA">
        <w:t xml:space="preserve"> </w:t>
      </w:r>
      <w:r w:rsidR="007B4FE4">
        <w:t xml:space="preserve">as it gives the sense of success on the outcomes that has been achieved by the task. Such skills has highly reflects both the employers and the </w:t>
      </w:r>
      <w:r w:rsidR="00811A88">
        <w:t>employees</w:t>
      </w:r>
      <w:r w:rsidR="007B4FE4">
        <w:t xml:space="preserve"> to conduct the recruitment in the </w:t>
      </w:r>
      <w:r w:rsidR="00811A88">
        <w:t xml:space="preserve">concerned firm. </w:t>
      </w:r>
      <w:r w:rsidR="00F26792">
        <w:t xml:space="preserve">Assurance of the </w:t>
      </w:r>
      <w:r w:rsidR="00105A6D">
        <w:t>qualities,</w:t>
      </w:r>
      <w:r w:rsidR="00F26792">
        <w:t xml:space="preserve"> eligibility and qualification is highly reflected from th</w:t>
      </w:r>
      <w:r w:rsidR="00E659BD">
        <w:t xml:space="preserve">is skills, as improved it brings focus of the employer on the individuals. </w:t>
      </w:r>
      <w:r w:rsidR="00105A6D">
        <w:t>As this skill involves the creative thinking and encourage the person to show active contribution and engagement in the working field.</w:t>
      </w:r>
    </w:p>
    <w:p w:rsidR="00AF1B37" w:rsidRPr="00C55BCE" w:rsidRDefault="00A83C9B" w:rsidP="00796081">
      <w:pPr>
        <w:rPr>
          <w:sz w:val="32"/>
          <w:szCs w:val="32"/>
        </w:rPr>
      </w:pPr>
      <w:r>
        <w:t xml:space="preserve">The fifth skill is the ability to handle the problems </w:t>
      </w:r>
      <w:r w:rsidR="00761F24">
        <w:t>arises</w:t>
      </w:r>
      <w:r>
        <w:t xml:space="preserve"> within the </w:t>
      </w:r>
      <w:r w:rsidR="00761F24">
        <w:t>working hence</w:t>
      </w:r>
      <w:r>
        <w:t xml:space="preserve"> refers to the </w:t>
      </w:r>
      <w:r w:rsidRPr="00A83C9B">
        <w:rPr>
          <w:b/>
        </w:rPr>
        <w:t>solving problems</w:t>
      </w:r>
      <w:r>
        <w:t xml:space="preserve"> skill. </w:t>
      </w:r>
      <w:r w:rsidR="00761F24">
        <w:t xml:space="preserve">Problems and issues are the natural areas where it arises in any </w:t>
      </w:r>
      <w:r w:rsidR="00714285">
        <w:t>situation;</w:t>
      </w:r>
      <w:r w:rsidR="00761F24">
        <w:t xml:space="preserve"> no work is </w:t>
      </w:r>
      <w:r w:rsidR="008E1D87">
        <w:t xml:space="preserve">done without any challenging situations. To stabilize and hold the position in the organization it is highly recommended to upgrade the skills in </w:t>
      </w:r>
      <w:r w:rsidR="00E37BF8">
        <w:t>two distinct sectors of the mental skill in the individual. The first is t</w:t>
      </w:r>
      <w:r w:rsidR="00832A78">
        <w:t xml:space="preserve">he analytical thinking and the second is the creative thinking on the </w:t>
      </w:r>
      <w:r w:rsidR="00763F8C">
        <w:t>arising</w:t>
      </w:r>
      <w:r w:rsidR="00832A78">
        <w:t xml:space="preserve"> </w:t>
      </w:r>
      <w:r w:rsidR="00763F8C">
        <w:t>challenging</w:t>
      </w:r>
      <w:r w:rsidR="00832A78">
        <w:t xml:space="preserve"> situation</w:t>
      </w:r>
      <w:r w:rsidR="00763F8C">
        <w:t>s</w:t>
      </w:r>
      <w:r w:rsidR="00832A78">
        <w:t xml:space="preserve">. </w:t>
      </w:r>
      <w:r w:rsidR="00763F8C">
        <w:t xml:space="preserve">The analytical skill refers to the </w:t>
      </w:r>
      <w:r w:rsidR="00711F5C">
        <w:t>identification</w:t>
      </w:r>
      <w:r w:rsidR="00763F8C">
        <w:t xml:space="preserve"> of the core of the problem or the area from where the problem is been arising. Once identified the</w:t>
      </w:r>
      <w:r w:rsidR="00711F5C">
        <w:t xml:space="preserve"> issue</w:t>
      </w:r>
      <w:r w:rsidR="00763F8C">
        <w:t xml:space="preserve"> it is important to collect the data</w:t>
      </w:r>
      <w:r w:rsidR="00711F5C">
        <w:t xml:space="preserve"> and hence deciding the cause. </w:t>
      </w:r>
      <w:r w:rsidR="00CC5E18">
        <w:t xml:space="preserve">Identifying the solutions regarding the issues and selecting the best one to resolve the situations in a better way shows the skill to both the employers and the organizations in the capability to handle the situations. </w:t>
      </w:r>
      <w:r w:rsidR="00D114AC">
        <w:t xml:space="preserve">Creative aspects refer the fluency to the ideas with uncommon ideas and hence elaborating the ideas to implement the </w:t>
      </w:r>
      <w:r w:rsidR="00D114AC" w:rsidRPr="00B952E5">
        <w:t>plan</w:t>
      </w:r>
      <w:r w:rsidR="00C55BCE" w:rsidRPr="00B952E5">
        <w:t xml:space="preserve"> (Tushman, 2017)</w:t>
      </w:r>
      <w:r w:rsidR="00D114AC" w:rsidRPr="00B952E5">
        <w:t xml:space="preserve">. Such </w:t>
      </w:r>
      <w:r w:rsidR="00C55BCE" w:rsidRPr="00B952E5">
        <w:t>skills</w:t>
      </w:r>
      <w:r w:rsidR="00C55BCE">
        <w:t xml:space="preserve"> have</w:t>
      </w:r>
      <w:r w:rsidR="007F4462">
        <w:t xml:space="preserve"> marked the universal skill in the job profile that is applicable to the positions in the organization in further areas. </w:t>
      </w:r>
      <w:r w:rsidR="00E03906">
        <w:t xml:space="preserve">Need of the skill is highly </w:t>
      </w:r>
      <w:r w:rsidR="006608B1">
        <w:t xml:space="preserve">required in every concerning industries. to support these skills the organization often offers trainings to the employees after the recruitment of the </w:t>
      </w:r>
      <w:r w:rsidR="00A815A9">
        <w:t>individual in the organization to enhance the sharp areas of the inbuilt ability of the employee.</w:t>
      </w:r>
    </w:p>
    <w:p w:rsidR="002D3F1D" w:rsidRPr="00B952E5" w:rsidRDefault="00174496" w:rsidP="00796081">
      <w:r>
        <w:t xml:space="preserve">On </w:t>
      </w:r>
      <w:r w:rsidR="00D379AD">
        <w:t>a</w:t>
      </w:r>
      <w:r>
        <w:t xml:space="preserve"> broader </w:t>
      </w:r>
      <w:r w:rsidR="00441FD6">
        <w:t>aspect,</w:t>
      </w:r>
      <w:r>
        <w:t xml:space="preserve"> such skills need certain areas to be concentrated upon such as to improve the communication skills in both verbal and written aspects o</w:t>
      </w:r>
      <w:r w:rsidR="00C12EDD">
        <w:t>f communication. Participating public forums and being an spokes person from the team to</w:t>
      </w:r>
      <w:r w:rsidR="00710153">
        <w:t xml:space="preserve"> certain programmers and presentations</w:t>
      </w:r>
      <w:r w:rsidR="00C12EDD">
        <w:t xml:space="preserve"> is helpful </w:t>
      </w:r>
      <w:r w:rsidR="00710153">
        <w:t xml:space="preserve">to achieve the opportunities in enhancement of the communication while getting necessary feedbacks from the respective </w:t>
      </w:r>
      <w:r w:rsidR="00710153" w:rsidRPr="00B952E5">
        <w:t>colleagues</w:t>
      </w:r>
      <w:r w:rsidR="00441FD6" w:rsidRPr="00B952E5">
        <w:t xml:space="preserve"> (Dolan, 2017)</w:t>
      </w:r>
      <w:r w:rsidR="00710153" w:rsidRPr="00B952E5">
        <w:t xml:space="preserve">. </w:t>
      </w:r>
    </w:p>
    <w:p w:rsidR="00702D73" w:rsidRPr="00B952E5" w:rsidRDefault="00702D73" w:rsidP="00796081">
      <w:r>
        <w:t>Self-motivation to the employability skills is also important to resolve the gaps that arises in improving the skills. Developing the own goals and objective</w:t>
      </w:r>
      <w:r w:rsidR="00516F66">
        <w:t xml:space="preserve">s in the professional field is an essential development course of action to </w:t>
      </w:r>
      <w:r w:rsidR="00375921">
        <w:t>achieve</w:t>
      </w:r>
      <w:r w:rsidR="00516F66">
        <w:t xml:space="preserve"> such skill. Meeting the deadlines of the concerned project and </w:t>
      </w:r>
      <w:r w:rsidR="00375921">
        <w:t>managing</w:t>
      </w:r>
      <w:r w:rsidR="00516F66">
        <w:t xml:space="preserve"> the time </w:t>
      </w:r>
      <w:r w:rsidR="00375921">
        <w:t xml:space="preserve">skill can be improved with </w:t>
      </w:r>
      <w:r w:rsidR="008561AB">
        <w:t>self-motivation</w:t>
      </w:r>
      <w:r w:rsidR="00375921">
        <w:t xml:space="preserve"> and enhance personal skills as regards </w:t>
      </w:r>
      <w:r w:rsidR="008561AB">
        <w:t xml:space="preserve">to the professional </w:t>
      </w:r>
      <w:r w:rsidR="008561AB" w:rsidRPr="00B952E5">
        <w:t>life</w:t>
      </w:r>
      <w:r w:rsidR="00441FD6" w:rsidRPr="00B952E5">
        <w:t xml:space="preserve"> (Geller, 2016)</w:t>
      </w:r>
      <w:r w:rsidR="008561AB" w:rsidRPr="00B952E5">
        <w:t xml:space="preserve">. </w:t>
      </w:r>
    </w:p>
    <w:p w:rsidR="008561AB" w:rsidRPr="00B952E5" w:rsidRDefault="008561AB" w:rsidP="00796081">
      <w:r>
        <w:t>The third major factor is the professionalism</w:t>
      </w:r>
      <w:r w:rsidR="005E1A8D">
        <w:t xml:space="preserve"> that draws the line of the work and integrity skills is needed to focus upon. Social acceptability </w:t>
      </w:r>
      <w:r w:rsidR="009907CA">
        <w:t xml:space="preserve">and joining the networking groups enhance the leadership within the self. Pushing the </w:t>
      </w:r>
      <w:r w:rsidR="00173430">
        <w:t>self-confidence</w:t>
      </w:r>
      <w:r w:rsidR="009907CA">
        <w:t xml:space="preserve"> </w:t>
      </w:r>
      <w:r w:rsidR="00316F0E">
        <w:t xml:space="preserve">and effectively managing the workloads and the pressure is important to handle such situation. Familiarizing and contact to </w:t>
      </w:r>
      <w:r w:rsidR="00751BB7">
        <w:t>different</w:t>
      </w:r>
      <w:r w:rsidR="00316F0E">
        <w:t xml:space="preserve"> personals in the industry </w:t>
      </w:r>
      <w:r w:rsidR="00751BB7">
        <w:t>that</w:t>
      </w:r>
      <w:r w:rsidR="00316F0E">
        <w:t xml:space="preserve"> have higher level of skills and experience in the professionalism </w:t>
      </w:r>
      <w:r w:rsidR="00751BB7">
        <w:t xml:space="preserve">is necessary aspects to emulate their actions and behaviors and to learn the essential </w:t>
      </w:r>
      <w:r w:rsidR="00493762">
        <w:t xml:space="preserve">corners </w:t>
      </w:r>
      <w:r w:rsidR="00751BB7">
        <w:t xml:space="preserve">from </w:t>
      </w:r>
      <w:r w:rsidR="00751BB7" w:rsidRPr="00B952E5">
        <w:t>them</w:t>
      </w:r>
      <w:r w:rsidR="00441FD6" w:rsidRPr="00B952E5">
        <w:t xml:space="preserve"> (</w:t>
      </w:r>
      <w:r w:rsidR="0047002C">
        <w:t>Francis and Dugger</w:t>
      </w:r>
      <w:r w:rsidR="00441FD6" w:rsidRPr="00B952E5">
        <w:t xml:space="preserve"> 2014)</w:t>
      </w:r>
      <w:r w:rsidR="00F47228" w:rsidRPr="00B952E5">
        <w:t>.</w:t>
      </w:r>
    </w:p>
    <w:p w:rsidR="00963012" w:rsidRDefault="00963012" w:rsidP="00796081"/>
    <w:p w:rsidR="00173430" w:rsidRDefault="00173430" w:rsidP="00796081"/>
    <w:p w:rsidR="0020260F" w:rsidRDefault="0020260F" w:rsidP="00796081"/>
    <w:p w:rsidR="00965A2E" w:rsidRDefault="00965A2E" w:rsidP="00796081"/>
    <w:p w:rsidR="00796081" w:rsidRDefault="00796081" w:rsidP="00796081">
      <w:pPr>
        <w:rPr>
          <w:rFonts w:eastAsiaTheme="majorEastAsia" w:cstheme="majorBidi"/>
          <w:szCs w:val="28"/>
        </w:rPr>
      </w:pPr>
      <w:r>
        <w:br w:type="page"/>
      </w:r>
    </w:p>
    <w:p w:rsidR="00796081" w:rsidRDefault="00796081" w:rsidP="00796081">
      <w:pPr>
        <w:pStyle w:val="Heading1"/>
      </w:pPr>
      <w:bookmarkStart w:id="3" w:name="_Toc512689932"/>
      <w:r>
        <w:t>Conclusion</w:t>
      </w:r>
      <w:bookmarkEnd w:id="3"/>
      <w:r w:rsidR="00173430">
        <w:t xml:space="preserve"> </w:t>
      </w:r>
    </w:p>
    <w:p w:rsidR="00173430" w:rsidRDefault="00AE5221" w:rsidP="00173430">
      <w:r>
        <w:t xml:space="preserve">From the above </w:t>
      </w:r>
      <w:r w:rsidR="0083427D">
        <w:t>report,</w:t>
      </w:r>
      <w:r w:rsidR="006C2DBF">
        <w:t xml:space="preserve"> it can be concluded</w:t>
      </w:r>
      <w:r w:rsidR="0083427D">
        <w:t xml:space="preserve"> that</w:t>
      </w:r>
      <w:r w:rsidR="006C2DBF">
        <w:t xml:space="preserve"> the different aspects on understanding the </w:t>
      </w:r>
      <w:r w:rsidR="0083427D">
        <w:t xml:space="preserve">employability skills has highly influenced the </w:t>
      </w:r>
      <w:r w:rsidR="00D82CDE">
        <w:t xml:space="preserve">professional sector in the industries. </w:t>
      </w:r>
      <w:r w:rsidR="005C25F1">
        <w:t>The</w:t>
      </w:r>
      <w:r w:rsidR="00D82CDE">
        <w:t xml:space="preserve"> different five aspects of skills that are time management skills, teamwork skills, </w:t>
      </w:r>
      <w:r w:rsidR="005C25F1">
        <w:t xml:space="preserve">self-reflection, solving problems and the technological advancement skills has </w:t>
      </w:r>
      <w:r w:rsidR="007F5A12">
        <w:t>briefly elaborated the certain parts on</w:t>
      </w:r>
      <w:r w:rsidR="001E04B4">
        <w:t>.</w:t>
      </w:r>
      <w:r w:rsidR="007F5A12">
        <w:t xml:space="preserve"> </w:t>
      </w:r>
      <w:r w:rsidR="001E04B4">
        <w:t>Why</w:t>
      </w:r>
      <w:r w:rsidR="007F5A12">
        <w:t xml:space="preserve"> </w:t>
      </w:r>
      <w:r w:rsidR="001E04B4">
        <w:t>are the skills</w:t>
      </w:r>
      <w:r w:rsidR="007F5A12">
        <w:t xml:space="preserve"> </w:t>
      </w:r>
      <w:r w:rsidR="001E04B4">
        <w:t>important,</w:t>
      </w:r>
      <w:r w:rsidR="007F5A12">
        <w:t xml:space="preserve"> how it </w:t>
      </w:r>
      <w:r w:rsidR="001E04B4">
        <w:t>increases</w:t>
      </w:r>
      <w:r w:rsidR="007F5A12">
        <w:t xml:space="preserve"> the </w:t>
      </w:r>
      <w:r w:rsidR="001A08B0">
        <w:t>credible</w:t>
      </w:r>
      <w:r w:rsidR="007F5A12">
        <w:t xml:space="preserve"> corner of an individual </w:t>
      </w:r>
      <w:r w:rsidR="001A08B0">
        <w:t xml:space="preserve">understanding the skill sets, who are the concerned persons that are admired in the professional </w:t>
      </w:r>
      <w:r w:rsidR="001E04B4">
        <w:t xml:space="preserve">life to both the aspects of an employee and the employer? Adopting such skills </w:t>
      </w:r>
      <w:r w:rsidR="00124744">
        <w:t xml:space="preserve">has improved the capabilities to get recruited in the organization and achieve the distinctive corner of aspects of an individual. </w:t>
      </w:r>
      <w:r w:rsidR="005F1F46">
        <w:t xml:space="preserve">The basic needs of self-motivation, professionalism, and effective communication has high </w:t>
      </w:r>
      <w:r w:rsidR="00294B7E">
        <w:t xml:space="preserve">influences in the setting the skill sets, such factors are elaborated precisely in the concerned report. </w:t>
      </w:r>
    </w:p>
    <w:p w:rsidR="00294B7E" w:rsidRPr="00173430" w:rsidRDefault="00294B7E" w:rsidP="00173430"/>
    <w:p w:rsidR="00796081" w:rsidRDefault="00796081" w:rsidP="00796081">
      <w:pPr>
        <w:rPr>
          <w:rFonts w:eastAsiaTheme="majorEastAsia" w:cstheme="majorBidi"/>
          <w:szCs w:val="28"/>
        </w:rPr>
      </w:pPr>
      <w:r>
        <w:br w:type="page"/>
      </w:r>
    </w:p>
    <w:p w:rsidR="00CB286B" w:rsidRDefault="00796081" w:rsidP="00796081">
      <w:pPr>
        <w:pStyle w:val="Heading1"/>
      </w:pPr>
      <w:bookmarkStart w:id="4" w:name="_Toc512689933"/>
      <w:r>
        <w:t>Reference List</w:t>
      </w:r>
      <w:bookmarkEnd w:id="4"/>
    </w:p>
    <w:p w:rsidR="00B952E5" w:rsidRPr="00B952E5" w:rsidRDefault="00B952E5" w:rsidP="00B952E5">
      <w:pPr>
        <w:rPr>
          <w:shd w:val="clear" w:color="auto" w:fill="FFFFFF"/>
        </w:rPr>
      </w:pPr>
      <w:r w:rsidRPr="00B952E5">
        <w:rPr>
          <w:shd w:val="clear" w:color="auto" w:fill="FFFFFF"/>
        </w:rPr>
        <w:t>Andrews, G. and Russell, M., 2012. Employability skills development: strategy, evaluation and impact. </w:t>
      </w:r>
      <w:r w:rsidRPr="00B952E5">
        <w:rPr>
          <w:i/>
          <w:iCs/>
          <w:shd w:val="clear" w:color="auto" w:fill="FFFFFF"/>
        </w:rPr>
        <w:t>Higher Education, Skills and Work-Based Learning</w:t>
      </w:r>
      <w:r w:rsidRPr="00B952E5">
        <w:rPr>
          <w:shd w:val="clear" w:color="auto" w:fill="FFFFFF"/>
        </w:rPr>
        <w:t>, </w:t>
      </w:r>
      <w:r w:rsidRPr="00B952E5">
        <w:rPr>
          <w:i/>
          <w:iCs/>
          <w:shd w:val="clear" w:color="auto" w:fill="FFFFFF"/>
        </w:rPr>
        <w:t>2</w:t>
      </w:r>
      <w:r w:rsidRPr="00B952E5">
        <w:rPr>
          <w:shd w:val="clear" w:color="auto" w:fill="FFFFFF"/>
        </w:rPr>
        <w:t>(1), pp.33-44.</w:t>
      </w:r>
    </w:p>
    <w:p w:rsidR="00B952E5" w:rsidRPr="00B952E5" w:rsidRDefault="00B952E5" w:rsidP="00B952E5">
      <w:pPr>
        <w:rPr>
          <w:shd w:val="clear" w:color="auto" w:fill="FFFFFF"/>
        </w:rPr>
      </w:pPr>
      <w:r w:rsidRPr="00B952E5">
        <w:rPr>
          <w:shd w:val="clear" w:color="auto" w:fill="FFFFFF"/>
        </w:rPr>
        <w:t>Dolan, R., 2017. Branding yourself effective communication skills. </w:t>
      </w:r>
      <w:r w:rsidRPr="00B952E5">
        <w:rPr>
          <w:i/>
          <w:iCs/>
          <w:shd w:val="clear" w:color="auto" w:fill="FFFFFF"/>
        </w:rPr>
        <w:t>FEMS microbiology letters</w:t>
      </w:r>
      <w:r w:rsidRPr="00B952E5">
        <w:rPr>
          <w:shd w:val="clear" w:color="auto" w:fill="FFFFFF"/>
        </w:rPr>
        <w:t>, </w:t>
      </w:r>
      <w:r w:rsidRPr="00B952E5">
        <w:rPr>
          <w:i/>
          <w:iCs/>
          <w:shd w:val="clear" w:color="auto" w:fill="FFFFFF"/>
        </w:rPr>
        <w:t>364</w:t>
      </w:r>
      <w:r w:rsidRPr="00B952E5">
        <w:rPr>
          <w:shd w:val="clear" w:color="auto" w:fill="FFFFFF"/>
        </w:rPr>
        <w:t>(2).</w:t>
      </w:r>
    </w:p>
    <w:p w:rsidR="00B952E5" w:rsidRPr="00B952E5" w:rsidRDefault="00B952E5" w:rsidP="00B952E5">
      <w:pPr>
        <w:rPr>
          <w:shd w:val="clear" w:color="auto" w:fill="FFFFFF"/>
        </w:rPr>
      </w:pPr>
      <w:r w:rsidRPr="00B952E5">
        <w:rPr>
          <w:shd w:val="clear" w:color="auto" w:fill="FFFFFF"/>
        </w:rPr>
        <w:t>Francis, P.C. and Dugger, S.M., 2014. Professionalism, ethics, and value</w:t>
      </w:r>
      <w:r w:rsidRPr="00B952E5">
        <w:rPr>
          <w:rFonts w:ascii="Cambria Math" w:hAnsi="Cambria Math" w:cs="Cambria Math"/>
          <w:shd w:val="clear" w:color="auto" w:fill="FFFFFF"/>
        </w:rPr>
        <w:t>‐</w:t>
      </w:r>
      <w:r w:rsidRPr="00B952E5">
        <w:rPr>
          <w:shd w:val="clear" w:color="auto" w:fill="FFFFFF"/>
        </w:rPr>
        <w:t>based conflicts in counseling: An introduction to the special section. </w:t>
      </w:r>
      <w:r w:rsidRPr="00B952E5">
        <w:rPr>
          <w:i/>
          <w:iCs/>
          <w:shd w:val="clear" w:color="auto" w:fill="FFFFFF"/>
        </w:rPr>
        <w:t>Journal of Counseling &amp; Development</w:t>
      </w:r>
      <w:r w:rsidRPr="00B952E5">
        <w:rPr>
          <w:shd w:val="clear" w:color="auto" w:fill="FFFFFF"/>
        </w:rPr>
        <w:t>, </w:t>
      </w:r>
      <w:r w:rsidRPr="00B952E5">
        <w:rPr>
          <w:i/>
          <w:iCs/>
          <w:shd w:val="clear" w:color="auto" w:fill="FFFFFF"/>
        </w:rPr>
        <w:t>92</w:t>
      </w:r>
      <w:r w:rsidRPr="00B952E5">
        <w:rPr>
          <w:shd w:val="clear" w:color="auto" w:fill="FFFFFF"/>
        </w:rPr>
        <w:t>(2), pp.131-134.</w:t>
      </w:r>
    </w:p>
    <w:p w:rsidR="00B952E5" w:rsidRPr="00B952E5" w:rsidRDefault="00B952E5" w:rsidP="00B952E5">
      <w:pPr>
        <w:rPr>
          <w:shd w:val="clear" w:color="auto" w:fill="FFFFFF"/>
        </w:rPr>
      </w:pPr>
      <w:r w:rsidRPr="00B952E5">
        <w:rPr>
          <w:shd w:val="clear" w:color="auto" w:fill="FFFFFF"/>
        </w:rPr>
        <w:t>Geller, E.S., 2016. The psychology of self-motivation. </w:t>
      </w:r>
      <w:r w:rsidRPr="00B952E5">
        <w:rPr>
          <w:i/>
          <w:iCs/>
          <w:shd w:val="clear" w:color="auto" w:fill="FFFFFF"/>
        </w:rPr>
        <w:t>Appl Psychol</w:t>
      </w:r>
      <w:r w:rsidRPr="00B952E5">
        <w:rPr>
          <w:shd w:val="clear" w:color="auto" w:fill="FFFFFF"/>
        </w:rPr>
        <w:t>, </w:t>
      </w:r>
      <w:r w:rsidRPr="00B952E5">
        <w:rPr>
          <w:i/>
          <w:iCs/>
          <w:shd w:val="clear" w:color="auto" w:fill="FFFFFF"/>
        </w:rPr>
        <w:t>1</w:t>
      </w:r>
      <w:r w:rsidRPr="00B952E5">
        <w:rPr>
          <w:shd w:val="clear" w:color="auto" w:fill="FFFFFF"/>
        </w:rPr>
        <w:t>, p.83.</w:t>
      </w:r>
    </w:p>
    <w:p w:rsidR="00B952E5" w:rsidRPr="00B952E5" w:rsidRDefault="00B952E5" w:rsidP="00B952E5">
      <w:pPr>
        <w:rPr>
          <w:shd w:val="clear" w:color="auto" w:fill="FFFFFF"/>
        </w:rPr>
      </w:pPr>
      <w:r w:rsidRPr="00B952E5">
        <w:rPr>
          <w:shd w:val="clear" w:color="auto" w:fill="FFFFFF"/>
        </w:rPr>
        <w:t>Loughry, M.L., Ohland, M.W. and Woehr, D.J., 2014. Assessing teamwork skills for assurance of learning using CATME team tools. </w:t>
      </w:r>
      <w:r w:rsidRPr="00B952E5">
        <w:rPr>
          <w:i/>
          <w:iCs/>
          <w:shd w:val="clear" w:color="auto" w:fill="FFFFFF"/>
        </w:rPr>
        <w:t>Journal of Marketing Education</w:t>
      </w:r>
      <w:r w:rsidRPr="00B952E5">
        <w:rPr>
          <w:shd w:val="clear" w:color="auto" w:fill="FFFFFF"/>
        </w:rPr>
        <w:t>, </w:t>
      </w:r>
      <w:r w:rsidRPr="00B952E5">
        <w:rPr>
          <w:i/>
          <w:iCs/>
          <w:shd w:val="clear" w:color="auto" w:fill="FFFFFF"/>
        </w:rPr>
        <w:t>36</w:t>
      </w:r>
      <w:r w:rsidRPr="00B952E5">
        <w:rPr>
          <w:shd w:val="clear" w:color="auto" w:fill="FFFFFF"/>
        </w:rPr>
        <w:t>(1), pp.5-19.</w:t>
      </w:r>
    </w:p>
    <w:p w:rsidR="00B952E5" w:rsidRPr="00B952E5" w:rsidRDefault="00B952E5" w:rsidP="00B952E5">
      <w:pPr>
        <w:rPr>
          <w:shd w:val="clear" w:color="auto" w:fill="FFFFFF"/>
        </w:rPr>
      </w:pPr>
      <w:r w:rsidRPr="00B952E5">
        <w:rPr>
          <w:shd w:val="clear" w:color="auto" w:fill="FFFFFF"/>
        </w:rPr>
        <w:t>Oettingen, G., Kappes, H.B., Guttenberg, K.B. and Gollwitzer, P.M., 2015. Self</w:t>
      </w:r>
      <w:r w:rsidRPr="00B952E5">
        <w:rPr>
          <w:rFonts w:ascii="Cambria Math" w:hAnsi="Cambria Math" w:cs="Cambria Math"/>
          <w:shd w:val="clear" w:color="auto" w:fill="FFFFFF"/>
        </w:rPr>
        <w:t>‐</w:t>
      </w:r>
      <w:r w:rsidRPr="00B952E5">
        <w:rPr>
          <w:shd w:val="clear" w:color="auto" w:fill="FFFFFF"/>
        </w:rPr>
        <w:t>regulation of time management: Mental contrasting with implementation intentions. </w:t>
      </w:r>
      <w:r w:rsidRPr="00B952E5">
        <w:rPr>
          <w:i/>
          <w:iCs/>
          <w:shd w:val="clear" w:color="auto" w:fill="FFFFFF"/>
        </w:rPr>
        <w:t>European Journal of Social Psychology</w:t>
      </w:r>
      <w:r w:rsidRPr="00B952E5">
        <w:rPr>
          <w:shd w:val="clear" w:color="auto" w:fill="FFFFFF"/>
        </w:rPr>
        <w:t>, </w:t>
      </w:r>
      <w:r w:rsidRPr="00B952E5">
        <w:rPr>
          <w:i/>
          <w:iCs/>
          <w:shd w:val="clear" w:color="auto" w:fill="FFFFFF"/>
        </w:rPr>
        <w:t>45</w:t>
      </w:r>
      <w:r w:rsidRPr="00B952E5">
        <w:rPr>
          <w:shd w:val="clear" w:color="auto" w:fill="FFFFFF"/>
        </w:rPr>
        <w:t>(2), pp.218-229.</w:t>
      </w:r>
    </w:p>
    <w:p w:rsidR="00B952E5" w:rsidRPr="00B952E5" w:rsidRDefault="00B952E5" w:rsidP="00B952E5">
      <w:pPr>
        <w:rPr>
          <w:shd w:val="clear" w:color="auto" w:fill="FFFFFF"/>
        </w:rPr>
      </w:pPr>
      <w:r w:rsidRPr="00B952E5">
        <w:rPr>
          <w:shd w:val="clear" w:color="auto" w:fill="FFFFFF"/>
        </w:rPr>
        <w:t>Travers, C.J., Morisano, D. and Locke, E.A., 2015. Self</w:t>
      </w:r>
      <w:r w:rsidRPr="00B952E5">
        <w:rPr>
          <w:rFonts w:ascii="Cambria Math" w:hAnsi="Cambria Math" w:cs="Cambria Math"/>
          <w:shd w:val="clear" w:color="auto" w:fill="FFFFFF"/>
        </w:rPr>
        <w:t>‐</w:t>
      </w:r>
      <w:r w:rsidRPr="00B952E5">
        <w:rPr>
          <w:shd w:val="clear" w:color="auto" w:fill="FFFFFF"/>
        </w:rPr>
        <w:t>reflection, growth goals, and academic outcomes: A qualitative study. </w:t>
      </w:r>
      <w:r w:rsidRPr="00B952E5">
        <w:rPr>
          <w:i/>
          <w:iCs/>
          <w:shd w:val="clear" w:color="auto" w:fill="FFFFFF"/>
        </w:rPr>
        <w:t>British Journal of Educational Psychology</w:t>
      </w:r>
      <w:r w:rsidRPr="00B952E5">
        <w:rPr>
          <w:shd w:val="clear" w:color="auto" w:fill="FFFFFF"/>
        </w:rPr>
        <w:t>, </w:t>
      </w:r>
      <w:r w:rsidRPr="00B952E5">
        <w:rPr>
          <w:i/>
          <w:iCs/>
          <w:shd w:val="clear" w:color="auto" w:fill="FFFFFF"/>
        </w:rPr>
        <w:t>85</w:t>
      </w:r>
      <w:r w:rsidRPr="00B952E5">
        <w:rPr>
          <w:shd w:val="clear" w:color="auto" w:fill="FFFFFF"/>
        </w:rPr>
        <w:t>(2), pp.224-241.</w:t>
      </w:r>
    </w:p>
    <w:p w:rsidR="00B952E5" w:rsidRPr="00B952E5" w:rsidRDefault="00B952E5" w:rsidP="00B952E5">
      <w:pPr>
        <w:rPr>
          <w:shd w:val="clear" w:color="auto" w:fill="FFFFFF"/>
        </w:rPr>
      </w:pPr>
      <w:r w:rsidRPr="00B952E5">
        <w:rPr>
          <w:shd w:val="clear" w:color="auto" w:fill="FFFFFF"/>
        </w:rPr>
        <w:t>Tushman, M.L., 2017. Innovation Streams and Executive Leadership: R&amp;D leadership plays a central role in shaping a firm’s ability to both exploit existing capabilities and explore new technological domains. </w:t>
      </w:r>
      <w:r w:rsidRPr="00B952E5">
        <w:rPr>
          <w:i/>
          <w:iCs/>
          <w:shd w:val="clear" w:color="auto" w:fill="FFFFFF"/>
        </w:rPr>
        <w:t>Research-Technology Management</w:t>
      </w:r>
      <w:r w:rsidRPr="00B952E5">
        <w:rPr>
          <w:shd w:val="clear" w:color="auto" w:fill="FFFFFF"/>
        </w:rPr>
        <w:t>, </w:t>
      </w:r>
      <w:r w:rsidRPr="00B952E5">
        <w:rPr>
          <w:i/>
          <w:iCs/>
          <w:shd w:val="clear" w:color="auto" w:fill="FFFFFF"/>
        </w:rPr>
        <w:t>60</w:t>
      </w:r>
      <w:r w:rsidRPr="00B952E5">
        <w:rPr>
          <w:shd w:val="clear" w:color="auto" w:fill="FFFFFF"/>
        </w:rPr>
        <w:t>(6), pp.42-47.</w:t>
      </w:r>
    </w:p>
    <w:p w:rsidR="00B952E5" w:rsidRPr="00B952E5" w:rsidRDefault="00B952E5" w:rsidP="00B952E5">
      <w:pPr>
        <w:rPr>
          <w:shd w:val="clear" w:color="auto" w:fill="FFFFFF"/>
        </w:rPr>
      </w:pPr>
      <w:r w:rsidRPr="00B952E5">
        <w:rPr>
          <w:shd w:val="clear" w:color="auto" w:fill="FFFFFF"/>
        </w:rPr>
        <w:t>Ward, C. and Grant, S., 2017. Teaching Technology Skills to Undergraduate Marketing Students: Infusion or Dedicated Course?. </w:t>
      </w:r>
      <w:r w:rsidRPr="00B952E5">
        <w:rPr>
          <w:i/>
          <w:iCs/>
          <w:shd w:val="clear" w:color="auto" w:fill="FFFFFF"/>
        </w:rPr>
        <w:t>Business Education Innovation Journal VOLUME 9 NUMBER 2 December 2017</w:t>
      </w:r>
      <w:r w:rsidRPr="00B952E5">
        <w:rPr>
          <w:shd w:val="clear" w:color="auto" w:fill="FFFFFF"/>
        </w:rPr>
        <w:t>, p.121.</w:t>
      </w:r>
    </w:p>
    <w:p w:rsidR="00C9484F" w:rsidRPr="00B952E5" w:rsidRDefault="00B952E5" w:rsidP="00C9484F">
      <w:pPr>
        <w:rPr>
          <w:shd w:val="clear" w:color="auto" w:fill="FFFFFF"/>
        </w:rPr>
      </w:pPr>
      <w:r w:rsidRPr="00B952E5">
        <w:rPr>
          <w:shd w:val="clear" w:color="auto" w:fill="FFFFFF"/>
        </w:rPr>
        <w:t>Zakaria, N., Ismail, N.N. and Ana, A., 2017. The Relationship between Employability Skill and Career Choices among Vocational Skill Students. </w:t>
      </w:r>
      <w:r w:rsidRPr="00B952E5">
        <w:rPr>
          <w:i/>
          <w:iCs/>
          <w:shd w:val="clear" w:color="auto" w:fill="FFFFFF"/>
        </w:rPr>
        <w:t>Innovation of Vocational Technology Education</w:t>
      </w:r>
      <w:r w:rsidRPr="00B952E5">
        <w:rPr>
          <w:shd w:val="clear" w:color="auto" w:fill="FFFFFF"/>
        </w:rPr>
        <w:t>, </w:t>
      </w:r>
      <w:r w:rsidRPr="00B952E5">
        <w:rPr>
          <w:i/>
          <w:iCs/>
          <w:shd w:val="clear" w:color="auto" w:fill="FFFFFF"/>
        </w:rPr>
        <w:t>12</w:t>
      </w:r>
      <w:r w:rsidRPr="00B952E5">
        <w:rPr>
          <w:shd w:val="clear" w:color="auto" w:fill="FFFFFF"/>
        </w:rPr>
        <w:t>(2).</w:t>
      </w:r>
    </w:p>
    <w:sectPr w:rsidR="00C9484F" w:rsidRPr="00B952E5" w:rsidSect="0053795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43D8" w:rsidRDefault="001143D8" w:rsidP="00537955">
      <w:pPr>
        <w:spacing w:after="0" w:line="240" w:lineRule="auto"/>
      </w:pPr>
      <w:r>
        <w:separator/>
      </w:r>
    </w:p>
  </w:endnote>
  <w:endnote w:type="continuationSeparator" w:id="0">
    <w:p w:rsidR="001143D8" w:rsidRDefault="001143D8" w:rsidP="00537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81861"/>
      <w:docPartObj>
        <w:docPartGallery w:val="Page Numbers (Bottom of Page)"/>
        <w:docPartUnique/>
      </w:docPartObj>
    </w:sdtPr>
    <w:sdtEndPr/>
    <w:sdtContent>
      <w:p w:rsidR="001A08B0" w:rsidRDefault="001143D8">
        <w:pPr>
          <w:pStyle w:val="Footer"/>
          <w:jc w:val="right"/>
        </w:pPr>
        <w:r>
          <w:fldChar w:fldCharType="begin"/>
        </w:r>
        <w:r>
          <w:instrText xml:space="preserve"> PAGE   \* MERGEFORMAT </w:instrText>
        </w:r>
        <w:r>
          <w:fldChar w:fldCharType="separate"/>
        </w:r>
        <w:r w:rsidR="00BE0F1E">
          <w:rPr>
            <w:noProof/>
          </w:rPr>
          <w:t>1</w:t>
        </w:r>
        <w:r>
          <w:rPr>
            <w:noProof/>
          </w:rPr>
          <w:fldChar w:fldCharType="end"/>
        </w:r>
      </w:p>
    </w:sdtContent>
  </w:sdt>
  <w:p w:rsidR="001A08B0" w:rsidRDefault="001A0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43D8" w:rsidRDefault="001143D8" w:rsidP="00537955">
      <w:pPr>
        <w:spacing w:after="0" w:line="240" w:lineRule="auto"/>
      </w:pPr>
      <w:r>
        <w:separator/>
      </w:r>
    </w:p>
  </w:footnote>
  <w:footnote w:type="continuationSeparator" w:id="0">
    <w:p w:rsidR="001143D8" w:rsidRDefault="001143D8" w:rsidP="005379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87A35"/>
    <w:multiLevelType w:val="hybridMultilevel"/>
    <w:tmpl w:val="2EAE4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7955"/>
    <w:rsid w:val="00007308"/>
    <w:rsid w:val="00017274"/>
    <w:rsid w:val="00036C8E"/>
    <w:rsid w:val="00047832"/>
    <w:rsid w:val="0005532B"/>
    <w:rsid w:val="00063846"/>
    <w:rsid w:val="000A7C29"/>
    <w:rsid w:val="001051C1"/>
    <w:rsid w:val="00105A6D"/>
    <w:rsid w:val="001105D6"/>
    <w:rsid w:val="001143D8"/>
    <w:rsid w:val="00116E97"/>
    <w:rsid w:val="00124744"/>
    <w:rsid w:val="00130B85"/>
    <w:rsid w:val="001355BC"/>
    <w:rsid w:val="001576B6"/>
    <w:rsid w:val="00173430"/>
    <w:rsid w:val="00173ACE"/>
    <w:rsid w:val="001742CC"/>
    <w:rsid w:val="00174496"/>
    <w:rsid w:val="001A08B0"/>
    <w:rsid w:val="001A642D"/>
    <w:rsid w:val="001B3ED7"/>
    <w:rsid w:val="001E04B4"/>
    <w:rsid w:val="0020260F"/>
    <w:rsid w:val="0021090B"/>
    <w:rsid w:val="002218B9"/>
    <w:rsid w:val="00225D0F"/>
    <w:rsid w:val="00233CAB"/>
    <w:rsid w:val="00256C07"/>
    <w:rsid w:val="00294B7E"/>
    <w:rsid w:val="002A34BA"/>
    <w:rsid w:val="002B1D4F"/>
    <w:rsid w:val="002C0B4E"/>
    <w:rsid w:val="002C5B35"/>
    <w:rsid w:val="002D3F1D"/>
    <w:rsid w:val="002D4225"/>
    <w:rsid w:val="002D60F9"/>
    <w:rsid w:val="002E7F19"/>
    <w:rsid w:val="00304713"/>
    <w:rsid w:val="00316F0E"/>
    <w:rsid w:val="00317AAC"/>
    <w:rsid w:val="00355613"/>
    <w:rsid w:val="00356335"/>
    <w:rsid w:val="0036342E"/>
    <w:rsid w:val="00365332"/>
    <w:rsid w:val="0036548B"/>
    <w:rsid w:val="00375921"/>
    <w:rsid w:val="00385333"/>
    <w:rsid w:val="003C2A3F"/>
    <w:rsid w:val="003C4825"/>
    <w:rsid w:val="003C6530"/>
    <w:rsid w:val="003C7C71"/>
    <w:rsid w:val="003F4121"/>
    <w:rsid w:val="003F56F7"/>
    <w:rsid w:val="004046BC"/>
    <w:rsid w:val="004116B0"/>
    <w:rsid w:val="00441FD6"/>
    <w:rsid w:val="0047002C"/>
    <w:rsid w:val="00484250"/>
    <w:rsid w:val="004924D8"/>
    <w:rsid w:val="00493762"/>
    <w:rsid w:val="00496D21"/>
    <w:rsid w:val="004E1AE1"/>
    <w:rsid w:val="004E7BC3"/>
    <w:rsid w:val="00516F66"/>
    <w:rsid w:val="0052717D"/>
    <w:rsid w:val="0053262F"/>
    <w:rsid w:val="00537955"/>
    <w:rsid w:val="00544410"/>
    <w:rsid w:val="005B3E86"/>
    <w:rsid w:val="005C25F1"/>
    <w:rsid w:val="005E1A8D"/>
    <w:rsid w:val="005F1F46"/>
    <w:rsid w:val="00615B19"/>
    <w:rsid w:val="006440AE"/>
    <w:rsid w:val="00652821"/>
    <w:rsid w:val="006608B1"/>
    <w:rsid w:val="0067517F"/>
    <w:rsid w:val="00694F12"/>
    <w:rsid w:val="006A0EC8"/>
    <w:rsid w:val="006C2DBF"/>
    <w:rsid w:val="006C5046"/>
    <w:rsid w:val="006E57CD"/>
    <w:rsid w:val="006E5E96"/>
    <w:rsid w:val="006F08DE"/>
    <w:rsid w:val="006F0CF0"/>
    <w:rsid w:val="00702D73"/>
    <w:rsid w:val="00710153"/>
    <w:rsid w:val="00711F5C"/>
    <w:rsid w:val="00714285"/>
    <w:rsid w:val="0071729B"/>
    <w:rsid w:val="00751BB7"/>
    <w:rsid w:val="0075244C"/>
    <w:rsid w:val="00761F24"/>
    <w:rsid w:val="00763F8C"/>
    <w:rsid w:val="00795B88"/>
    <w:rsid w:val="00796081"/>
    <w:rsid w:val="007A5889"/>
    <w:rsid w:val="007B4FE4"/>
    <w:rsid w:val="007E0107"/>
    <w:rsid w:val="007F4462"/>
    <w:rsid w:val="007F5A12"/>
    <w:rsid w:val="00811A88"/>
    <w:rsid w:val="008153F3"/>
    <w:rsid w:val="00832A78"/>
    <w:rsid w:val="0083427D"/>
    <w:rsid w:val="008561AB"/>
    <w:rsid w:val="00882F8F"/>
    <w:rsid w:val="008917EA"/>
    <w:rsid w:val="008A6664"/>
    <w:rsid w:val="008D0A58"/>
    <w:rsid w:val="008E1D87"/>
    <w:rsid w:val="008E2B2F"/>
    <w:rsid w:val="008F4F7E"/>
    <w:rsid w:val="00921F96"/>
    <w:rsid w:val="00940AA1"/>
    <w:rsid w:val="0094108C"/>
    <w:rsid w:val="00963012"/>
    <w:rsid w:val="00965A2E"/>
    <w:rsid w:val="00974FB0"/>
    <w:rsid w:val="009907CA"/>
    <w:rsid w:val="009B2355"/>
    <w:rsid w:val="009B4D9A"/>
    <w:rsid w:val="009D2A96"/>
    <w:rsid w:val="009E3E8B"/>
    <w:rsid w:val="009E5DFA"/>
    <w:rsid w:val="00A051CC"/>
    <w:rsid w:val="00A239FB"/>
    <w:rsid w:val="00A403A7"/>
    <w:rsid w:val="00A76904"/>
    <w:rsid w:val="00A815A9"/>
    <w:rsid w:val="00A83C9B"/>
    <w:rsid w:val="00A87C6C"/>
    <w:rsid w:val="00A93CED"/>
    <w:rsid w:val="00AD6AC5"/>
    <w:rsid w:val="00AE5221"/>
    <w:rsid w:val="00AF1B37"/>
    <w:rsid w:val="00B32306"/>
    <w:rsid w:val="00B43A3A"/>
    <w:rsid w:val="00B62415"/>
    <w:rsid w:val="00B952E5"/>
    <w:rsid w:val="00BA6E20"/>
    <w:rsid w:val="00BA7B6C"/>
    <w:rsid w:val="00BD572C"/>
    <w:rsid w:val="00BE0F1E"/>
    <w:rsid w:val="00BE3BE1"/>
    <w:rsid w:val="00C12EDD"/>
    <w:rsid w:val="00C31C9D"/>
    <w:rsid w:val="00C347BA"/>
    <w:rsid w:val="00C55BCE"/>
    <w:rsid w:val="00C77B61"/>
    <w:rsid w:val="00C82803"/>
    <w:rsid w:val="00C9484F"/>
    <w:rsid w:val="00CA6B98"/>
    <w:rsid w:val="00CB14FC"/>
    <w:rsid w:val="00CB286B"/>
    <w:rsid w:val="00CB2DBA"/>
    <w:rsid w:val="00CC5E18"/>
    <w:rsid w:val="00D07860"/>
    <w:rsid w:val="00D114AC"/>
    <w:rsid w:val="00D20947"/>
    <w:rsid w:val="00D2711B"/>
    <w:rsid w:val="00D379AD"/>
    <w:rsid w:val="00D53730"/>
    <w:rsid w:val="00D82CDE"/>
    <w:rsid w:val="00D97B20"/>
    <w:rsid w:val="00DA27EE"/>
    <w:rsid w:val="00DD4583"/>
    <w:rsid w:val="00DE75CA"/>
    <w:rsid w:val="00E03906"/>
    <w:rsid w:val="00E062E4"/>
    <w:rsid w:val="00E36E75"/>
    <w:rsid w:val="00E37BF8"/>
    <w:rsid w:val="00E501ED"/>
    <w:rsid w:val="00E659BD"/>
    <w:rsid w:val="00E81003"/>
    <w:rsid w:val="00E917CD"/>
    <w:rsid w:val="00E91D8A"/>
    <w:rsid w:val="00EA0430"/>
    <w:rsid w:val="00EA6E3D"/>
    <w:rsid w:val="00ED179A"/>
    <w:rsid w:val="00ED763A"/>
    <w:rsid w:val="00EE1EFE"/>
    <w:rsid w:val="00EE7391"/>
    <w:rsid w:val="00F26792"/>
    <w:rsid w:val="00F34B76"/>
    <w:rsid w:val="00F47228"/>
    <w:rsid w:val="00F52629"/>
    <w:rsid w:val="00F62A61"/>
    <w:rsid w:val="00F91C08"/>
    <w:rsid w:val="00FE3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8CB523-00C9-4875-BF81-62146B85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7F1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85333"/>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85333"/>
    <w:pPr>
      <w:keepNext/>
      <w:keepLines/>
      <w:spacing w:before="200" w:after="0"/>
      <w:jc w:val="left"/>
      <w:outlineLvl w:val="1"/>
    </w:pPr>
    <w:rPr>
      <w:rFonts w:eastAsiaTheme="majorEastAsia" w:cstheme="majorBidi"/>
      <w:b/>
      <w:bCs/>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333"/>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52717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52717D"/>
    <w:rPr>
      <w:rFonts w:ascii="Times New Roman" w:eastAsiaTheme="majorEastAsia" w:hAnsi="Times New Roman" w:cstheme="majorBidi"/>
      <w:b/>
      <w:spacing w:val="5"/>
      <w:kern w:val="28"/>
      <w:sz w:val="36"/>
      <w:szCs w:val="52"/>
    </w:rPr>
  </w:style>
  <w:style w:type="character" w:customStyle="1" w:styleId="Heading2Char">
    <w:name w:val="Heading 2 Char"/>
    <w:basedOn w:val="DefaultParagraphFont"/>
    <w:link w:val="Heading2"/>
    <w:uiPriority w:val="9"/>
    <w:rsid w:val="00385333"/>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semiHidden/>
    <w:unhideWhenUsed/>
    <w:qFormat/>
    <w:rsid w:val="00537955"/>
    <w:pPr>
      <w:spacing w:line="276" w:lineRule="auto"/>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537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955"/>
    <w:rPr>
      <w:rFonts w:ascii="Tahoma" w:hAnsi="Tahoma" w:cs="Tahoma"/>
      <w:sz w:val="16"/>
      <w:szCs w:val="16"/>
    </w:rPr>
  </w:style>
  <w:style w:type="paragraph" w:styleId="Header">
    <w:name w:val="header"/>
    <w:basedOn w:val="Normal"/>
    <w:link w:val="HeaderChar"/>
    <w:uiPriority w:val="99"/>
    <w:semiHidden/>
    <w:unhideWhenUsed/>
    <w:rsid w:val="005379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7955"/>
    <w:rPr>
      <w:rFonts w:ascii="Times New Roman" w:hAnsi="Times New Roman"/>
      <w:sz w:val="24"/>
    </w:rPr>
  </w:style>
  <w:style w:type="paragraph" w:styleId="Footer">
    <w:name w:val="footer"/>
    <w:basedOn w:val="Normal"/>
    <w:link w:val="FooterChar"/>
    <w:uiPriority w:val="99"/>
    <w:unhideWhenUsed/>
    <w:rsid w:val="005379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955"/>
    <w:rPr>
      <w:rFonts w:ascii="Times New Roman" w:hAnsi="Times New Roman"/>
      <w:sz w:val="24"/>
    </w:rPr>
  </w:style>
  <w:style w:type="paragraph" w:styleId="ListParagraph">
    <w:name w:val="List Paragraph"/>
    <w:basedOn w:val="Normal"/>
    <w:uiPriority w:val="34"/>
    <w:qFormat/>
    <w:rsid w:val="00B952E5"/>
    <w:pPr>
      <w:ind w:left="720"/>
      <w:contextualSpacing/>
    </w:pPr>
  </w:style>
  <w:style w:type="paragraph" w:styleId="TOC1">
    <w:name w:val="toc 1"/>
    <w:basedOn w:val="Normal"/>
    <w:next w:val="Normal"/>
    <w:autoRedefine/>
    <w:uiPriority w:val="39"/>
    <w:unhideWhenUsed/>
    <w:rsid w:val="00BE0F1E"/>
    <w:pPr>
      <w:spacing w:after="100"/>
    </w:pPr>
  </w:style>
  <w:style w:type="character" w:styleId="Hyperlink">
    <w:name w:val="Hyperlink"/>
    <w:basedOn w:val="DefaultParagraphFont"/>
    <w:uiPriority w:val="99"/>
    <w:unhideWhenUsed/>
    <w:rsid w:val="00BE0F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EC8A6-599D-405B-A076-94CB2DBAD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FIVE</dc:creator>
  <cp:lastModifiedBy>Mushfiqur Rahman</cp:lastModifiedBy>
  <cp:revision>2</cp:revision>
  <dcterms:created xsi:type="dcterms:W3CDTF">2018-04-29T12:16:00Z</dcterms:created>
  <dcterms:modified xsi:type="dcterms:W3CDTF">2018-04-29T12:16:00Z</dcterms:modified>
</cp:coreProperties>
</file>