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44588" w14:textId="19B4914C" w:rsidR="00EE3341" w:rsidRDefault="00495F7C"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Pr>
          <w:rFonts w:asciiTheme="minorHAnsi" w:eastAsiaTheme="minorEastAsia" w:hAnsi="Euphemia" w:cstheme="minorBidi"/>
          <w:color w:val="000000" w:themeColor="text1"/>
          <w:kern w:val="24"/>
          <w:u w:val="single"/>
        </w:rPr>
        <w:t>Contemporary Challenges Making a Difference</w:t>
      </w:r>
    </w:p>
    <w:p w14:paraId="373D816D" w14:textId="78ED9D58" w:rsidR="008C4E05" w:rsidRDefault="008C4E05"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Pr>
          <w:rFonts w:asciiTheme="minorHAnsi" w:eastAsiaTheme="minorEastAsia" w:hAnsi="Euphemia" w:cstheme="minorBidi"/>
          <w:color w:val="000000" w:themeColor="text1"/>
          <w:kern w:val="24"/>
          <w:u w:val="single"/>
        </w:rPr>
        <w:t xml:space="preserve">Module Code </w:t>
      </w:r>
      <w:r w:rsidR="00027863">
        <w:rPr>
          <w:rFonts w:asciiTheme="minorHAnsi" w:eastAsiaTheme="minorEastAsia" w:hAnsi="Euphemia" w:cstheme="minorBidi"/>
          <w:color w:val="000000" w:themeColor="text1"/>
          <w:kern w:val="24"/>
          <w:u w:val="single"/>
        </w:rPr>
        <w:t>–</w:t>
      </w:r>
      <w:r>
        <w:rPr>
          <w:rFonts w:asciiTheme="minorHAnsi" w:eastAsiaTheme="minorEastAsia" w:hAnsi="Euphemia" w:cstheme="minorBidi"/>
          <w:color w:val="000000" w:themeColor="text1"/>
          <w:kern w:val="24"/>
          <w:u w:val="single"/>
        </w:rPr>
        <w:t xml:space="preserve"> </w:t>
      </w:r>
      <w:r w:rsidR="00027863">
        <w:rPr>
          <w:rFonts w:asciiTheme="minorHAnsi" w:eastAsiaTheme="minorEastAsia" w:hAnsi="Euphemia" w:cstheme="minorBidi"/>
          <w:color w:val="000000" w:themeColor="text1"/>
          <w:kern w:val="24"/>
          <w:u w:val="single"/>
        </w:rPr>
        <w:t>ECIE4010</w:t>
      </w:r>
    </w:p>
    <w:p w14:paraId="57B1D001" w14:textId="48689BBE" w:rsidR="00027863" w:rsidRDefault="00027863"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Pr>
          <w:rFonts w:asciiTheme="minorHAnsi" w:eastAsiaTheme="minorEastAsia" w:hAnsi="Euphemia" w:cstheme="minorBidi"/>
          <w:color w:val="000000" w:themeColor="text1"/>
          <w:kern w:val="24"/>
          <w:u w:val="single"/>
        </w:rPr>
        <w:t xml:space="preserve">Group </w:t>
      </w:r>
      <w:r w:rsidR="005065F4">
        <w:rPr>
          <w:rFonts w:asciiTheme="minorHAnsi" w:eastAsiaTheme="minorEastAsia" w:hAnsi="Euphemia" w:cstheme="minorBidi"/>
          <w:color w:val="000000" w:themeColor="text1"/>
          <w:kern w:val="24"/>
          <w:u w:val="single"/>
        </w:rPr>
        <w:t>Video Presentation.</w:t>
      </w:r>
    </w:p>
    <w:p w14:paraId="1B3E2044" w14:textId="77777777" w:rsidR="006C50B2" w:rsidRDefault="006C50B2" w:rsidP="00831245">
      <w:pPr>
        <w:pStyle w:val="NormalWeb"/>
        <w:spacing w:before="0" w:beforeAutospacing="0" w:after="0" w:afterAutospacing="0"/>
        <w:rPr>
          <w:rFonts w:asciiTheme="minorHAnsi" w:eastAsiaTheme="minorEastAsia" w:hAnsi="Euphemia" w:cstheme="minorBidi"/>
          <w:color w:val="000000" w:themeColor="text1"/>
          <w:kern w:val="24"/>
          <w:u w:val="single"/>
        </w:rPr>
      </w:pPr>
    </w:p>
    <w:p w14:paraId="79532E00" w14:textId="4D4A4183" w:rsidR="006C50B2" w:rsidRPr="006E6E11" w:rsidRDefault="006C50B2" w:rsidP="00831245">
      <w:pPr>
        <w:pStyle w:val="NormalWeb"/>
        <w:spacing w:before="0" w:beforeAutospacing="0" w:after="0" w:afterAutospacing="0"/>
        <w:rPr>
          <w:rFonts w:asciiTheme="minorHAnsi" w:eastAsiaTheme="minorEastAsia" w:hAnsi="Euphemia" w:cstheme="minorBidi"/>
          <w:color w:val="000000" w:themeColor="text1"/>
          <w:kern w:val="24"/>
        </w:rPr>
      </w:pPr>
      <w:r w:rsidRPr="006E6E11">
        <w:rPr>
          <w:rFonts w:asciiTheme="minorHAnsi" w:eastAsiaTheme="minorEastAsia" w:hAnsi="Euphemia" w:cstheme="minorBidi"/>
          <w:color w:val="000000" w:themeColor="text1"/>
          <w:kern w:val="24"/>
        </w:rPr>
        <w:t xml:space="preserve">Video link: </w:t>
      </w:r>
      <w:hyperlink r:id="rId6" w:history="1">
        <w:r w:rsidRPr="006E6E11">
          <w:rPr>
            <w:rStyle w:val="Hyperlink"/>
            <w:rFonts w:asciiTheme="minorHAnsi" w:eastAsiaTheme="minorEastAsia" w:hAnsi="Euphemia" w:cstheme="minorBidi"/>
            <w:kern w:val="24"/>
            <w:u w:val="none"/>
          </w:rPr>
          <w:t>https://youtu.be/v9RZ23mgDPU</w:t>
        </w:r>
      </w:hyperlink>
      <w:r w:rsidRPr="006E6E11">
        <w:rPr>
          <w:rFonts w:asciiTheme="minorHAnsi" w:eastAsiaTheme="minorEastAsia" w:hAnsi="Euphemia" w:cstheme="minorBidi"/>
          <w:color w:val="000000" w:themeColor="text1"/>
          <w:kern w:val="24"/>
        </w:rPr>
        <w:t xml:space="preserve"> </w:t>
      </w:r>
    </w:p>
    <w:p w14:paraId="1F0263B7" w14:textId="77777777" w:rsidR="009513E4" w:rsidRDefault="009513E4" w:rsidP="00831245">
      <w:pPr>
        <w:pStyle w:val="NormalWeb"/>
        <w:spacing w:before="0" w:beforeAutospacing="0" w:after="0" w:afterAutospacing="0"/>
        <w:rPr>
          <w:rFonts w:asciiTheme="minorHAnsi" w:eastAsiaTheme="minorEastAsia" w:hAnsi="Euphemia" w:cstheme="minorBidi"/>
          <w:color w:val="000000" w:themeColor="text1"/>
          <w:kern w:val="24"/>
          <w:u w:val="single"/>
        </w:rPr>
      </w:pPr>
    </w:p>
    <w:p w14:paraId="4B5AC4E6" w14:textId="0B02A24F" w:rsidR="00EE3341" w:rsidRDefault="001D14A0"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Pr>
          <w:rFonts w:asciiTheme="minorHAnsi" w:eastAsiaTheme="minorEastAsia" w:hAnsi="Euphemia" w:cstheme="minorBidi"/>
          <w:noProof/>
          <w:color w:val="000000" w:themeColor="text1"/>
          <w:kern w:val="24"/>
          <w:u w:val="single"/>
          <w14:ligatures w14:val="standardContextual"/>
        </w:rPr>
        <w:drawing>
          <wp:inline distT="0" distB="0" distL="0" distR="0" wp14:anchorId="7F196525" wp14:editId="49893E6F">
            <wp:extent cx="3546987" cy="2002205"/>
            <wp:effectExtent l="0" t="0" r="0" b="0"/>
            <wp:docPr id="1848972066" name="Picture 1" descr="A cup of coffee and a glass of choco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72066" name="Picture 1" descr="A cup of coffee and a glass of chocolat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63809" cy="2011701"/>
                    </a:xfrm>
                    <a:prstGeom prst="rect">
                      <a:avLst/>
                    </a:prstGeom>
                  </pic:spPr>
                </pic:pic>
              </a:graphicData>
            </a:graphic>
          </wp:inline>
        </w:drawing>
      </w:r>
    </w:p>
    <w:p w14:paraId="54F29129" w14:textId="675C958D" w:rsidR="003828E0" w:rsidRPr="003828E0" w:rsidRDefault="003828E0"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sidRPr="003828E0">
        <w:rPr>
          <w:rFonts w:asciiTheme="minorHAnsi" w:eastAsiaTheme="minorEastAsia" w:hAnsi="Euphemia" w:cstheme="minorBidi"/>
          <w:color w:val="000000" w:themeColor="text1"/>
          <w:kern w:val="24"/>
          <w:u w:val="single"/>
        </w:rPr>
        <w:t>Slide 1</w:t>
      </w:r>
    </w:p>
    <w:p w14:paraId="36163F0D" w14:textId="46D78412" w:rsidR="00831245" w:rsidRDefault="00B15099"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color w:val="000000" w:themeColor="text1"/>
          <w:kern w:val="24"/>
        </w:rPr>
        <w:t xml:space="preserve">On looking at the difficulties it became clear that formal settings were not the best and easiest place to discuss your most distressing memories. Schools can be too noisy, too busy and can lack connection and a </w:t>
      </w:r>
      <w:r w:rsidR="00B61447">
        <w:rPr>
          <w:rFonts w:asciiTheme="minorHAnsi" w:eastAsiaTheme="minorEastAsia" w:hAnsi="Euphemia" w:cstheme="minorBidi"/>
          <w:color w:val="000000" w:themeColor="text1"/>
          <w:kern w:val="24"/>
        </w:rPr>
        <w:t>CAM</w:t>
      </w:r>
      <w:r w:rsidR="00B02744">
        <w:rPr>
          <w:rFonts w:asciiTheme="minorHAnsi" w:eastAsiaTheme="minorEastAsia" w:hAnsi="Euphemia" w:cstheme="minorBidi"/>
          <w:color w:val="000000" w:themeColor="text1"/>
          <w:kern w:val="24"/>
        </w:rPr>
        <w:t>HS</w:t>
      </w:r>
      <w:r w:rsidR="00B61447">
        <w:rPr>
          <w:rFonts w:asciiTheme="minorHAnsi" w:eastAsiaTheme="minorEastAsia" w:hAnsi="Euphemia" w:cstheme="minorBidi"/>
          <w:color w:val="000000" w:themeColor="text1"/>
          <w:kern w:val="24"/>
        </w:rPr>
        <w:t xml:space="preserve"> (Child and Adolescent mental health service)</w:t>
      </w:r>
      <w:r w:rsidR="00C12521">
        <w:rPr>
          <w:rFonts w:asciiTheme="minorHAnsi" w:eastAsiaTheme="minorEastAsia" w:hAnsi="Euphemia" w:cstheme="minorBidi"/>
          <w:color w:val="000000" w:themeColor="text1"/>
          <w:kern w:val="24"/>
        </w:rPr>
        <w:t xml:space="preserve"> has a </w:t>
      </w:r>
      <w:r w:rsidR="003A5BE7">
        <w:rPr>
          <w:rFonts w:asciiTheme="minorHAnsi" w:eastAsiaTheme="minorEastAsia" w:hAnsi="Euphemia" w:cstheme="minorBidi"/>
          <w:color w:val="000000" w:themeColor="text1"/>
          <w:kern w:val="24"/>
        </w:rPr>
        <w:t>specific criterion</w:t>
      </w:r>
      <w:r w:rsidR="00C12521">
        <w:rPr>
          <w:rFonts w:asciiTheme="minorHAnsi" w:eastAsiaTheme="minorEastAsia" w:hAnsi="Euphemia" w:cstheme="minorBidi"/>
          <w:color w:val="000000" w:themeColor="text1"/>
          <w:kern w:val="24"/>
        </w:rPr>
        <w:t xml:space="preserve"> to meet and lengthy waiting lists</w:t>
      </w:r>
      <w:r w:rsidR="00175D72">
        <w:rPr>
          <w:rFonts w:asciiTheme="minorHAnsi" w:eastAsiaTheme="minorEastAsia" w:hAnsi="Euphemia" w:cstheme="minorBidi"/>
          <w:color w:val="000000" w:themeColor="text1"/>
          <w:kern w:val="24"/>
        </w:rPr>
        <w:t xml:space="preserve"> (</w:t>
      </w:r>
      <w:r w:rsidR="007A5D96">
        <w:rPr>
          <w:rFonts w:asciiTheme="minorHAnsi" w:eastAsiaTheme="minorEastAsia" w:hAnsi="Euphemia" w:cstheme="minorBidi"/>
          <w:color w:val="000000" w:themeColor="text1"/>
          <w:kern w:val="24"/>
        </w:rPr>
        <w:t>Edwards</w:t>
      </w:r>
      <w:r w:rsidR="002A55C8">
        <w:rPr>
          <w:rFonts w:asciiTheme="minorHAnsi" w:eastAsiaTheme="minorEastAsia" w:hAnsi="Euphemia" w:cstheme="minorBidi"/>
          <w:color w:val="000000" w:themeColor="text1"/>
          <w:kern w:val="24"/>
        </w:rPr>
        <w:t xml:space="preserve"> et al.,2023)</w:t>
      </w:r>
      <w:r w:rsidR="00857D57">
        <w:rPr>
          <w:rFonts w:asciiTheme="minorHAnsi" w:eastAsiaTheme="minorEastAsia" w:hAnsi="Euphemia" w:cstheme="minorBidi"/>
          <w:color w:val="000000" w:themeColor="text1"/>
          <w:kern w:val="24"/>
        </w:rPr>
        <w:t>.</w:t>
      </w:r>
      <w:r>
        <w:rPr>
          <w:rFonts w:asciiTheme="minorHAnsi" w:eastAsiaTheme="minorEastAsia" w:hAnsi="Euphemia" w:cstheme="minorBidi"/>
          <w:color w:val="000000" w:themeColor="text1"/>
          <w:kern w:val="24"/>
        </w:rPr>
        <w:t xml:space="preserve"> </w:t>
      </w:r>
      <w:r w:rsidR="00831245">
        <w:rPr>
          <w:rFonts w:asciiTheme="minorHAnsi" w:eastAsiaTheme="minorEastAsia" w:hAnsi="Euphemia" w:cstheme="minorBidi"/>
          <w:color w:val="000000" w:themeColor="text1"/>
          <w:kern w:val="24"/>
        </w:rPr>
        <w:t>What if we could target those trauma related difficulties with something as simple as a wellbeing caf</w:t>
      </w:r>
      <w:r w:rsidR="00831245">
        <w:rPr>
          <w:rFonts w:asciiTheme="minorHAnsi" w:eastAsiaTheme="minorEastAsia" w:hAnsi="Euphemia" w:cstheme="minorBidi"/>
          <w:color w:val="000000" w:themeColor="text1"/>
          <w:kern w:val="24"/>
        </w:rPr>
        <w:t>é</w:t>
      </w:r>
      <w:r w:rsidR="00831245">
        <w:rPr>
          <w:rFonts w:asciiTheme="minorHAnsi" w:eastAsiaTheme="minorEastAsia" w:hAnsi="Euphemia" w:cstheme="minorBidi"/>
          <w:color w:val="000000" w:themeColor="text1"/>
          <w:kern w:val="24"/>
        </w:rPr>
        <w:t>? A caf</w:t>
      </w:r>
      <w:r w:rsidR="00831245">
        <w:rPr>
          <w:rFonts w:asciiTheme="minorHAnsi" w:eastAsiaTheme="minorEastAsia" w:hAnsi="Euphemia" w:cstheme="minorBidi"/>
          <w:color w:val="000000" w:themeColor="text1"/>
          <w:kern w:val="24"/>
        </w:rPr>
        <w:t>é</w:t>
      </w:r>
      <w:r w:rsidR="00831245">
        <w:rPr>
          <w:rFonts w:asciiTheme="minorHAnsi" w:eastAsiaTheme="minorEastAsia" w:hAnsi="Euphemia" w:cstheme="minorBidi"/>
          <w:color w:val="000000" w:themeColor="text1"/>
          <w:kern w:val="24"/>
        </w:rPr>
        <w:t xml:space="preserve"> with staff trained as trauma informed practitioners where you could come and chat to people that understand over a tea, coffee or squash in an environment that promotes connection not correction.</w:t>
      </w:r>
      <w:r w:rsidR="009E5977">
        <w:rPr>
          <w:rFonts w:asciiTheme="minorHAnsi" w:eastAsiaTheme="minorEastAsia" w:hAnsi="Euphemia" w:cstheme="minorBidi"/>
          <w:color w:val="000000" w:themeColor="text1"/>
          <w:kern w:val="24"/>
        </w:rPr>
        <w:t xml:space="preserve"> </w:t>
      </w:r>
      <w:r w:rsidR="00694BBA">
        <w:rPr>
          <w:rFonts w:asciiTheme="minorHAnsi" w:eastAsiaTheme="minorEastAsia" w:hAnsi="Euphemia" w:cstheme="minorBidi"/>
          <w:color w:val="000000" w:themeColor="text1"/>
          <w:kern w:val="24"/>
        </w:rPr>
        <w:t>Peter Levine</w:t>
      </w:r>
      <w:r w:rsidR="009E5977">
        <w:rPr>
          <w:rFonts w:asciiTheme="minorHAnsi" w:eastAsiaTheme="minorEastAsia" w:hAnsi="Euphemia" w:cstheme="minorBidi"/>
          <w:color w:val="000000" w:themeColor="text1"/>
          <w:kern w:val="24"/>
        </w:rPr>
        <w:t xml:space="preserve"> once </w:t>
      </w:r>
      <w:r w:rsidR="00694BBA">
        <w:rPr>
          <w:rFonts w:asciiTheme="minorHAnsi" w:eastAsiaTheme="minorEastAsia" w:hAnsi="Euphemia" w:cstheme="minorBidi"/>
          <w:color w:val="000000" w:themeColor="text1"/>
          <w:kern w:val="24"/>
        </w:rPr>
        <w:t>said</w:t>
      </w:r>
      <w:r w:rsidR="00694BBA">
        <w:rPr>
          <w:rFonts w:asciiTheme="minorHAnsi" w:eastAsiaTheme="minorEastAsia" w:hAnsi="Euphemia" w:cstheme="minorBidi"/>
          <w:color w:val="000000" w:themeColor="text1"/>
          <w:kern w:val="24"/>
        </w:rPr>
        <w:t>”</w:t>
      </w:r>
      <w:r w:rsidR="00694BBA">
        <w:rPr>
          <w:rFonts w:asciiTheme="minorHAnsi" w:eastAsiaTheme="minorEastAsia" w:hAnsi="Euphemia" w:cstheme="minorBidi"/>
          <w:color w:val="000000" w:themeColor="text1"/>
          <w:kern w:val="24"/>
        </w:rPr>
        <w:t xml:space="preserve"> Trauma is not what happens to us, it</w:t>
      </w:r>
      <w:r w:rsidR="00694BBA">
        <w:rPr>
          <w:rFonts w:asciiTheme="minorHAnsi" w:eastAsiaTheme="minorEastAsia" w:hAnsi="Euphemia" w:cstheme="minorBidi"/>
          <w:color w:val="000000" w:themeColor="text1"/>
          <w:kern w:val="24"/>
        </w:rPr>
        <w:t>’</w:t>
      </w:r>
      <w:r w:rsidR="00694BBA">
        <w:rPr>
          <w:rFonts w:asciiTheme="minorHAnsi" w:eastAsiaTheme="minorEastAsia" w:hAnsi="Euphemia" w:cstheme="minorBidi"/>
          <w:color w:val="000000" w:themeColor="text1"/>
          <w:kern w:val="24"/>
        </w:rPr>
        <w:t>s what we hold inside in the absence of an empathetic listener</w:t>
      </w:r>
      <w:r w:rsidR="00694BBA">
        <w:rPr>
          <w:rFonts w:asciiTheme="minorHAnsi" w:eastAsiaTheme="minorEastAsia" w:hAnsi="Euphemia" w:cstheme="minorBidi"/>
          <w:color w:val="000000" w:themeColor="text1"/>
          <w:kern w:val="24"/>
        </w:rPr>
        <w:t>”</w:t>
      </w:r>
      <w:r w:rsidR="00D064C4">
        <w:rPr>
          <w:rFonts w:asciiTheme="minorHAnsi" w:eastAsiaTheme="minorEastAsia" w:hAnsi="Euphemia" w:cstheme="minorBidi"/>
          <w:color w:val="000000" w:themeColor="text1"/>
          <w:kern w:val="24"/>
        </w:rPr>
        <w:t>.</w:t>
      </w:r>
      <w:r w:rsidR="00A2507D">
        <w:rPr>
          <w:rFonts w:asciiTheme="minorHAnsi" w:eastAsiaTheme="minorEastAsia" w:hAnsi="Euphemia" w:cstheme="minorBidi"/>
          <w:color w:val="000000" w:themeColor="text1"/>
          <w:kern w:val="24"/>
        </w:rPr>
        <w:t xml:space="preserve"> Providing that empathetic listener in a relaxed</w:t>
      </w:r>
      <w:r w:rsidR="00014135">
        <w:rPr>
          <w:rFonts w:asciiTheme="minorHAnsi" w:eastAsiaTheme="minorEastAsia" w:hAnsi="Euphemia" w:cstheme="minorBidi"/>
          <w:color w:val="000000" w:themeColor="text1"/>
          <w:kern w:val="24"/>
        </w:rPr>
        <w:t>, enriching environment could be the key to</w:t>
      </w:r>
      <w:r w:rsidR="0059119A">
        <w:rPr>
          <w:rFonts w:asciiTheme="minorHAnsi" w:eastAsiaTheme="minorEastAsia" w:hAnsi="Euphemia" w:cstheme="minorBidi"/>
          <w:color w:val="000000" w:themeColor="text1"/>
          <w:kern w:val="24"/>
        </w:rPr>
        <w:t xml:space="preserve"> creating a more balanced emotional state</w:t>
      </w:r>
      <w:r w:rsidR="00F275A2">
        <w:rPr>
          <w:rFonts w:asciiTheme="minorHAnsi" w:eastAsiaTheme="minorEastAsia" w:hAnsi="Euphemia" w:cstheme="minorBidi"/>
          <w:color w:val="000000" w:themeColor="text1"/>
          <w:kern w:val="24"/>
        </w:rPr>
        <w:t>.</w:t>
      </w:r>
    </w:p>
    <w:p w14:paraId="1FA353DD" w14:textId="77777777" w:rsidR="009513E4" w:rsidRDefault="009513E4" w:rsidP="00831245">
      <w:pPr>
        <w:pStyle w:val="NormalWeb"/>
        <w:spacing w:before="0" w:beforeAutospacing="0" w:after="0" w:afterAutospacing="0"/>
        <w:rPr>
          <w:rFonts w:asciiTheme="minorHAnsi" w:eastAsiaTheme="minorEastAsia" w:hAnsi="Euphemia" w:cstheme="minorBidi"/>
          <w:color w:val="000000" w:themeColor="text1"/>
          <w:kern w:val="24"/>
        </w:rPr>
      </w:pPr>
    </w:p>
    <w:p w14:paraId="79A7FA16" w14:textId="6B07C71C" w:rsidR="009513E4" w:rsidRDefault="009513E4"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noProof/>
          <w:color w:val="000000" w:themeColor="text1"/>
          <w:kern w:val="24"/>
          <w14:ligatures w14:val="standardContextual"/>
        </w:rPr>
        <w:drawing>
          <wp:inline distT="0" distB="0" distL="0" distR="0" wp14:anchorId="246E7D4D" wp14:editId="25B9E2A9">
            <wp:extent cx="3645202" cy="2036240"/>
            <wp:effectExtent l="0" t="0" r="0" b="2540"/>
            <wp:docPr id="1081575527" name="Picture 2" descr="A child looking at a person holding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75527" name="Picture 2" descr="A child looking at a person holding a ha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78787" cy="2055001"/>
                    </a:xfrm>
                    <a:prstGeom prst="rect">
                      <a:avLst/>
                    </a:prstGeom>
                  </pic:spPr>
                </pic:pic>
              </a:graphicData>
            </a:graphic>
          </wp:inline>
        </w:drawing>
      </w:r>
    </w:p>
    <w:p w14:paraId="1392DDC7" w14:textId="5981065F" w:rsidR="00AD2724" w:rsidRPr="00AD2724" w:rsidRDefault="00AD2724"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sidRPr="00AD2724">
        <w:rPr>
          <w:rFonts w:asciiTheme="minorHAnsi" w:eastAsiaTheme="minorEastAsia" w:hAnsi="Euphemia" w:cstheme="minorBidi"/>
          <w:color w:val="000000" w:themeColor="text1"/>
          <w:kern w:val="24"/>
          <w:u w:val="single"/>
        </w:rPr>
        <w:t>Slide 2</w:t>
      </w:r>
    </w:p>
    <w:p w14:paraId="48B64F98" w14:textId="2A5E14E6" w:rsidR="007C0CF3" w:rsidRDefault="00831BA4"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color w:val="000000" w:themeColor="text1"/>
          <w:kern w:val="24"/>
        </w:rPr>
        <w:t>So how can we ensure we are reaching</w:t>
      </w:r>
      <w:r w:rsidR="00964905">
        <w:rPr>
          <w:rFonts w:asciiTheme="minorHAnsi" w:eastAsiaTheme="minorEastAsia" w:hAnsi="Euphemia" w:cstheme="minorBidi"/>
          <w:color w:val="000000" w:themeColor="text1"/>
          <w:kern w:val="24"/>
        </w:rPr>
        <w:t xml:space="preserve"> all those that need support? We invite those that</w:t>
      </w:r>
      <w:r w:rsidR="00DC4137">
        <w:rPr>
          <w:rFonts w:asciiTheme="minorHAnsi" w:eastAsiaTheme="minorEastAsia" w:hAnsi="Euphemia" w:cstheme="minorBidi"/>
          <w:color w:val="000000" w:themeColor="text1"/>
          <w:kern w:val="24"/>
        </w:rPr>
        <w:t xml:space="preserve"> provide the immediate care to</w:t>
      </w:r>
      <w:r w:rsidR="00815ACB">
        <w:rPr>
          <w:rFonts w:asciiTheme="minorHAnsi" w:eastAsiaTheme="minorEastAsia" w:hAnsi="Euphemia" w:cstheme="minorBidi"/>
          <w:color w:val="000000" w:themeColor="text1"/>
          <w:kern w:val="24"/>
        </w:rPr>
        <w:t xml:space="preserve"> those that </w:t>
      </w:r>
      <w:r w:rsidR="00EB17AB">
        <w:rPr>
          <w:rFonts w:asciiTheme="minorHAnsi" w:eastAsiaTheme="minorEastAsia" w:hAnsi="Euphemia" w:cstheme="minorBidi"/>
          <w:color w:val="000000" w:themeColor="text1"/>
          <w:kern w:val="24"/>
        </w:rPr>
        <w:t>are at most in need</w:t>
      </w:r>
      <w:r w:rsidR="007E600E">
        <w:rPr>
          <w:rFonts w:asciiTheme="minorHAnsi" w:eastAsiaTheme="minorEastAsia" w:hAnsi="Euphemia" w:cstheme="minorBidi"/>
          <w:color w:val="000000" w:themeColor="text1"/>
          <w:kern w:val="24"/>
        </w:rPr>
        <w:t xml:space="preserve"> to ensure we are providing a consistent approach when meeting the needs</w:t>
      </w:r>
      <w:r w:rsidR="00B30F76">
        <w:rPr>
          <w:rFonts w:asciiTheme="minorHAnsi" w:eastAsiaTheme="minorEastAsia" w:hAnsi="Euphemia" w:cstheme="minorBidi"/>
          <w:color w:val="000000" w:themeColor="text1"/>
          <w:kern w:val="24"/>
        </w:rPr>
        <w:t xml:space="preserve"> of our clients.</w:t>
      </w:r>
      <w:r w:rsidR="00591EC9">
        <w:rPr>
          <w:rFonts w:asciiTheme="minorHAnsi" w:eastAsiaTheme="minorEastAsia" w:hAnsi="Euphemia" w:cstheme="minorBidi"/>
          <w:color w:val="000000" w:themeColor="text1"/>
          <w:kern w:val="24"/>
        </w:rPr>
        <w:t xml:space="preserve"> </w:t>
      </w:r>
      <w:r w:rsidR="00AB30C2">
        <w:rPr>
          <w:rFonts w:asciiTheme="minorHAnsi" w:eastAsiaTheme="minorEastAsia" w:hAnsi="Euphemia" w:cstheme="minorBidi"/>
          <w:color w:val="000000" w:themeColor="text1"/>
          <w:kern w:val="24"/>
        </w:rPr>
        <w:t>Families play a pivotal role in supporting</w:t>
      </w:r>
      <w:r w:rsidR="003C7846">
        <w:rPr>
          <w:rFonts w:asciiTheme="minorHAnsi" w:eastAsiaTheme="minorEastAsia" w:hAnsi="Euphemia" w:cstheme="minorBidi"/>
          <w:color w:val="000000" w:themeColor="text1"/>
          <w:kern w:val="24"/>
        </w:rPr>
        <w:t xml:space="preserve"> the mental health of those in need</w:t>
      </w:r>
      <w:r w:rsidR="0040406E">
        <w:rPr>
          <w:rFonts w:asciiTheme="minorHAnsi" w:eastAsiaTheme="minorEastAsia" w:hAnsi="Euphemia" w:cstheme="minorBidi"/>
          <w:color w:val="000000" w:themeColor="text1"/>
          <w:kern w:val="24"/>
        </w:rPr>
        <w:t xml:space="preserve"> in fact</w:t>
      </w:r>
      <w:r w:rsidR="00AE0CD2">
        <w:rPr>
          <w:rFonts w:asciiTheme="minorHAnsi" w:eastAsiaTheme="minorEastAsia" w:hAnsi="Euphemia" w:cstheme="minorBidi"/>
          <w:color w:val="000000" w:themeColor="text1"/>
          <w:kern w:val="24"/>
        </w:rPr>
        <w:t xml:space="preserve"> </w:t>
      </w:r>
      <w:r w:rsidR="00E9532D">
        <w:rPr>
          <w:rFonts w:asciiTheme="minorHAnsi" w:eastAsiaTheme="minorEastAsia" w:hAnsi="Euphemia" w:cstheme="minorBidi"/>
          <w:color w:val="000000" w:themeColor="text1"/>
          <w:kern w:val="24"/>
        </w:rPr>
        <w:t>“</w:t>
      </w:r>
      <w:r w:rsidR="00E9532D">
        <w:rPr>
          <w:rFonts w:asciiTheme="minorHAnsi" w:eastAsiaTheme="minorEastAsia" w:hAnsi="Euphemia" w:cstheme="minorBidi"/>
          <w:color w:val="000000" w:themeColor="text1"/>
          <w:kern w:val="24"/>
        </w:rPr>
        <w:t>a</w:t>
      </w:r>
      <w:r w:rsidR="00AE0CD2">
        <w:rPr>
          <w:rFonts w:asciiTheme="minorHAnsi" w:eastAsiaTheme="minorEastAsia" w:hAnsi="Euphemia" w:cstheme="minorBidi"/>
          <w:color w:val="000000" w:themeColor="text1"/>
          <w:kern w:val="24"/>
        </w:rPr>
        <w:t xml:space="preserve"> well-functioning family</w:t>
      </w:r>
      <w:r w:rsidR="00FB7DED">
        <w:rPr>
          <w:rFonts w:asciiTheme="minorHAnsi" w:eastAsiaTheme="minorEastAsia" w:hAnsi="Euphemia" w:cstheme="minorBidi"/>
          <w:color w:val="000000" w:themeColor="text1"/>
          <w:kern w:val="24"/>
        </w:rPr>
        <w:t xml:space="preserve"> </w:t>
      </w:r>
      <w:r w:rsidR="00FB7DED">
        <w:rPr>
          <w:rFonts w:asciiTheme="minorHAnsi" w:eastAsiaTheme="minorEastAsia" w:hAnsi="Euphemia" w:cstheme="minorBidi"/>
          <w:color w:val="000000" w:themeColor="text1"/>
          <w:kern w:val="24"/>
        </w:rPr>
        <w:lastRenderedPageBreak/>
        <w:t>may, under prolonged stress</w:t>
      </w:r>
      <w:r w:rsidR="00CF3FFD">
        <w:rPr>
          <w:rFonts w:asciiTheme="minorHAnsi" w:eastAsiaTheme="minorEastAsia" w:hAnsi="Euphemia" w:cstheme="minorBidi"/>
          <w:color w:val="000000" w:themeColor="text1"/>
          <w:kern w:val="24"/>
        </w:rPr>
        <w:t xml:space="preserve"> or increased vulnerability, express maladaptive responses</w:t>
      </w:r>
      <w:r w:rsidR="00C0313A">
        <w:rPr>
          <w:rFonts w:asciiTheme="minorHAnsi" w:eastAsiaTheme="minorEastAsia" w:hAnsi="Euphemia" w:cstheme="minorBidi"/>
          <w:color w:val="000000" w:themeColor="text1"/>
          <w:kern w:val="24"/>
        </w:rPr>
        <w:t xml:space="preserve"> but should be able to rebalance as a system over time</w:t>
      </w:r>
      <w:r w:rsidR="00C0313A">
        <w:rPr>
          <w:rFonts w:asciiTheme="minorHAnsi" w:eastAsiaTheme="minorEastAsia" w:hAnsi="Euphemia" w:cstheme="minorBidi"/>
          <w:color w:val="000000" w:themeColor="text1"/>
          <w:kern w:val="24"/>
        </w:rPr>
        <w:t>”</w:t>
      </w:r>
      <w:r w:rsidR="007B21AD">
        <w:rPr>
          <w:rFonts w:asciiTheme="minorHAnsi" w:eastAsiaTheme="minorEastAsia" w:hAnsi="Euphemia" w:cstheme="minorBidi"/>
          <w:color w:val="000000" w:themeColor="text1"/>
          <w:kern w:val="24"/>
        </w:rPr>
        <w:t xml:space="preserve"> (Gail Wiscarz Stuart</w:t>
      </w:r>
      <w:r w:rsidR="00935FAA">
        <w:rPr>
          <w:rFonts w:asciiTheme="minorHAnsi" w:eastAsiaTheme="minorEastAsia" w:hAnsi="Euphemia" w:cstheme="minorBidi"/>
          <w:color w:val="000000" w:themeColor="text1"/>
          <w:kern w:val="24"/>
        </w:rPr>
        <w:t>, 2005).</w:t>
      </w:r>
      <w:r w:rsidR="00182490">
        <w:rPr>
          <w:rFonts w:asciiTheme="minorHAnsi" w:eastAsiaTheme="minorEastAsia" w:hAnsi="Euphemia" w:cstheme="minorBidi"/>
          <w:color w:val="000000" w:themeColor="text1"/>
          <w:kern w:val="24"/>
        </w:rPr>
        <w:t xml:space="preserve"> By teaching our strategies in a relaxing environment</w:t>
      </w:r>
      <w:r w:rsidR="00F7371D">
        <w:rPr>
          <w:rFonts w:asciiTheme="minorHAnsi" w:eastAsiaTheme="minorEastAsia" w:hAnsi="Euphemia" w:cstheme="minorBidi"/>
          <w:color w:val="000000" w:themeColor="text1"/>
          <w:kern w:val="24"/>
        </w:rPr>
        <w:t xml:space="preserve"> </w:t>
      </w:r>
      <w:r w:rsidR="004165AB">
        <w:rPr>
          <w:rFonts w:asciiTheme="minorHAnsi" w:eastAsiaTheme="minorEastAsia" w:hAnsi="Euphemia" w:cstheme="minorBidi"/>
          <w:color w:val="000000" w:themeColor="text1"/>
          <w:kern w:val="24"/>
        </w:rPr>
        <w:t xml:space="preserve">it </w:t>
      </w:r>
      <w:r w:rsidR="00F7371D">
        <w:rPr>
          <w:rFonts w:asciiTheme="minorHAnsi" w:eastAsiaTheme="minorEastAsia" w:hAnsi="Euphemia" w:cstheme="minorBidi"/>
          <w:color w:val="000000" w:themeColor="text1"/>
          <w:kern w:val="24"/>
        </w:rPr>
        <w:t>will ensure a continuum of care for the vulnerable</w:t>
      </w:r>
      <w:r w:rsidR="001C56F1">
        <w:rPr>
          <w:rFonts w:asciiTheme="minorHAnsi" w:eastAsiaTheme="minorEastAsia" w:hAnsi="Euphemia" w:cstheme="minorBidi"/>
          <w:color w:val="000000" w:themeColor="text1"/>
          <w:kern w:val="24"/>
        </w:rPr>
        <w:t xml:space="preserve"> </w:t>
      </w:r>
      <w:r w:rsidR="00F7371D">
        <w:rPr>
          <w:rFonts w:asciiTheme="minorHAnsi" w:eastAsiaTheme="minorEastAsia" w:hAnsi="Euphemia" w:cstheme="minorBidi"/>
          <w:color w:val="000000" w:themeColor="text1"/>
          <w:kern w:val="24"/>
        </w:rPr>
        <w:t>clients we are supporting</w:t>
      </w:r>
      <w:r w:rsidR="001C56F1">
        <w:rPr>
          <w:rFonts w:asciiTheme="minorHAnsi" w:eastAsiaTheme="minorEastAsia" w:hAnsi="Euphemia" w:cstheme="minorBidi"/>
          <w:color w:val="000000" w:themeColor="text1"/>
          <w:kern w:val="24"/>
        </w:rPr>
        <w:t xml:space="preserve"> and</w:t>
      </w:r>
      <w:r w:rsidR="00531098">
        <w:rPr>
          <w:rFonts w:asciiTheme="minorHAnsi" w:eastAsiaTheme="minorEastAsia" w:hAnsi="Euphemia" w:cstheme="minorBidi"/>
          <w:color w:val="000000" w:themeColor="text1"/>
          <w:kern w:val="24"/>
        </w:rPr>
        <w:t xml:space="preserve"> provide wellbeing strategies for</w:t>
      </w:r>
      <w:r w:rsidR="001C56F1">
        <w:rPr>
          <w:rFonts w:asciiTheme="minorHAnsi" w:eastAsiaTheme="minorEastAsia" w:hAnsi="Euphemia" w:cstheme="minorBidi"/>
          <w:color w:val="000000" w:themeColor="text1"/>
          <w:kern w:val="24"/>
        </w:rPr>
        <w:t xml:space="preserve"> </w:t>
      </w:r>
      <w:r w:rsidR="00EC6CDB">
        <w:rPr>
          <w:rFonts w:asciiTheme="minorHAnsi" w:eastAsiaTheme="minorEastAsia" w:hAnsi="Euphemia" w:cstheme="minorBidi"/>
          <w:color w:val="000000" w:themeColor="text1"/>
          <w:kern w:val="24"/>
        </w:rPr>
        <w:t>those who support them at home</w:t>
      </w:r>
      <w:r w:rsidR="00381AB1">
        <w:rPr>
          <w:rFonts w:asciiTheme="minorHAnsi" w:eastAsiaTheme="minorEastAsia" w:hAnsi="Euphemia" w:cstheme="minorBidi"/>
          <w:color w:val="000000" w:themeColor="text1"/>
          <w:kern w:val="24"/>
        </w:rPr>
        <w:t>.</w:t>
      </w:r>
      <w:r w:rsidR="00577477">
        <w:rPr>
          <w:rFonts w:asciiTheme="minorHAnsi" w:eastAsiaTheme="minorEastAsia" w:hAnsi="Euphemia" w:cstheme="minorBidi"/>
          <w:color w:val="000000" w:themeColor="text1"/>
          <w:kern w:val="24"/>
        </w:rPr>
        <w:t xml:space="preserve"> It</w:t>
      </w:r>
      <w:r w:rsidR="00577477">
        <w:rPr>
          <w:rFonts w:asciiTheme="minorHAnsi" w:eastAsiaTheme="minorEastAsia" w:hAnsi="Euphemia" w:cstheme="minorBidi"/>
          <w:color w:val="000000" w:themeColor="text1"/>
          <w:kern w:val="24"/>
        </w:rPr>
        <w:t>’</w:t>
      </w:r>
      <w:r w:rsidR="00577477">
        <w:rPr>
          <w:rFonts w:asciiTheme="minorHAnsi" w:eastAsiaTheme="minorEastAsia" w:hAnsi="Euphemia" w:cstheme="minorBidi"/>
          <w:color w:val="000000" w:themeColor="text1"/>
          <w:kern w:val="24"/>
        </w:rPr>
        <w:t>s es</w:t>
      </w:r>
      <w:r w:rsidR="000B0653">
        <w:rPr>
          <w:rFonts w:asciiTheme="minorHAnsi" w:eastAsiaTheme="minorEastAsia" w:hAnsi="Euphemia" w:cstheme="minorBidi"/>
          <w:color w:val="000000" w:themeColor="text1"/>
          <w:kern w:val="24"/>
        </w:rPr>
        <w:t xml:space="preserve">timated that </w:t>
      </w:r>
      <w:r w:rsidR="0069213D">
        <w:rPr>
          <w:rFonts w:asciiTheme="minorHAnsi" w:eastAsiaTheme="minorEastAsia" w:hAnsi="Euphemia" w:cstheme="minorBidi"/>
          <w:color w:val="000000" w:themeColor="text1"/>
          <w:kern w:val="24"/>
        </w:rPr>
        <w:t>“</w:t>
      </w:r>
      <w:r w:rsidR="00C903A3">
        <w:rPr>
          <w:rFonts w:asciiTheme="minorHAnsi" w:eastAsiaTheme="minorEastAsia" w:hAnsi="Euphemia" w:cstheme="minorBidi"/>
          <w:color w:val="000000" w:themeColor="text1"/>
          <w:kern w:val="24"/>
        </w:rPr>
        <w:t>the number of carers of people with a mental health problem in Wales</w:t>
      </w:r>
      <w:r w:rsidR="009346DA">
        <w:rPr>
          <w:rFonts w:asciiTheme="minorHAnsi" w:eastAsiaTheme="minorEastAsia" w:hAnsi="Euphemia" w:cstheme="minorBidi"/>
          <w:color w:val="000000" w:themeColor="text1"/>
          <w:kern w:val="24"/>
        </w:rPr>
        <w:t xml:space="preserve"> is about 48,000</w:t>
      </w:r>
      <w:r w:rsidR="009346DA">
        <w:rPr>
          <w:rFonts w:asciiTheme="minorHAnsi" w:eastAsiaTheme="minorEastAsia" w:hAnsi="Euphemia" w:cstheme="minorBidi"/>
          <w:color w:val="000000" w:themeColor="text1"/>
          <w:kern w:val="24"/>
        </w:rPr>
        <w:t>”</w:t>
      </w:r>
      <w:r w:rsidR="009346DA">
        <w:rPr>
          <w:rFonts w:asciiTheme="minorHAnsi" w:eastAsiaTheme="minorEastAsia" w:hAnsi="Euphemia" w:cstheme="minorBidi"/>
          <w:color w:val="000000" w:themeColor="text1"/>
          <w:kern w:val="24"/>
        </w:rPr>
        <w:t xml:space="preserve"> (</w:t>
      </w:r>
      <w:r w:rsidR="00470D0E">
        <w:rPr>
          <w:rFonts w:asciiTheme="minorHAnsi" w:eastAsiaTheme="minorEastAsia" w:hAnsi="Euphemia" w:cstheme="minorBidi"/>
          <w:color w:val="000000" w:themeColor="text1"/>
          <w:kern w:val="24"/>
        </w:rPr>
        <w:t xml:space="preserve">Handout 2 </w:t>
      </w:r>
      <w:r w:rsidR="00C424BC">
        <w:rPr>
          <w:rFonts w:asciiTheme="minorHAnsi" w:eastAsiaTheme="minorEastAsia" w:hAnsi="Euphemia" w:cstheme="minorBidi"/>
          <w:color w:val="000000" w:themeColor="text1"/>
          <w:kern w:val="24"/>
        </w:rPr>
        <w:t>Background</w:t>
      </w:r>
      <w:r w:rsidR="00470D0E">
        <w:rPr>
          <w:rFonts w:asciiTheme="minorHAnsi" w:eastAsiaTheme="minorEastAsia" w:hAnsi="Euphemia" w:cstheme="minorBidi"/>
          <w:color w:val="000000" w:themeColor="text1"/>
          <w:kern w:val="24"/>
        </w:rPr>
        <w:t xml:space="preserve"> and </w:t>
      </w:r>
      <w:r w:rsidR="007D26F9">
        <w:rPr>
          <w:rFonts w:asciiTheme="minorHAnsi" w:eastAsiaTheme="minorEastAsia" w:hAnsi="Euphemia" w:cstheme="minorBidi"/>
          <w:color w:val="000000" w:themeColor="text1"/>
          <w:kern w:val="24"/>
        </w:rPr>
        <w:t>b</w:t>
      </w:r>
      <w:r w:rsidR="00470D0E">
        <w:rPr>
          <w:rFonts w:asciiTheme="minorHAnsi" w:eastAsiaTheme="minorEastAsia" w:hAnsi="Euphemia" w:cstheme="minorBidi"/>
          <w:color w:val="000000" w:themeColor="text1"/>
          <w:kern w:val="24"/>
        </w:rPr>
        <w:t xml:space="preserve">riefing paper on caring </w:t>
      </w:r>
      <w:r w:rsidR="00C424BC">
        <w:rPr>
          <w:rFonts w:asciiTheme="minorHAnsi" w:eastAsiaTheme="minorEastAsia" w:hAnsi="Euphemia" w:cstheme="minorBidi"/>
          <w:color w:val="000000" w:themeColor="text1"/>
          <w:kern w:val="24"/>
        </w:rPr>
        <w:t>for someone with a mental illness, n.d.</w:t>
      </w:r>
      <w:r w:rsidR="0069213D">
        <w:rPr>
          <w:rFonts w:asciiTheme="minorHAnsi" w:eastAsiaTheme="minorEastAsia" w:hAnsi="Euphemia" w:cstheme="minorBidi"/>
          <w:color w:val="000000" w:themeColor="text1"/>
          <w:kern w:val="24"/>
        </w:rPr>
        <w:t>)</w:t>
      </w:r>
      <w:r w:rsidR="008B15FB">
        <w:rPr>
          <w:rFonts w:asciiTheme="minorHAnsi" w:eastAsiaTheme="minorEastAsia" w:hAnsi="Euphemia" w:cstheme="minorBidi"/>
          <w:color w:val="000000" w:themeColor="text1"/>
          <w:kern w:val="24"/>
        </w:rPr>
        <w:t xml:space="preserve"> and yet</w:t>
      </w:r>
      <w:r w:rsidR="009648F7">
        <w:rPr>
          <w:rFonts w:asciiTheme="minorHAnsi" w:eastAsiaTheme="minorEastAsia" w:hAnsi="Euphemia" w:cstheme="minorBidi"/>
          <w:color w:val="000000" w:themeColor="text1"/>
          <w:kern w:val="24"/>
        </w:rPr>
        <w:t xml:space="preserve"> of</w:t>
      </w:r>
      <w:r w:rsidR="008B15FB">
        <w:rPr>
          <w:rFonts w:asciiTheme="minorHAnsi" w:eastAsiaTheme="minorEastAsia" w:hAnsi="Euphemia" w:cstheme="minorBidi"/>
          <w:color w:val="000000" w:themeColor="text1"/>
          <w:kern w:val="24"/>
        </w:rPr>
        <w:t xml:space="preserve"> the</w:t>
      </w:r>
      <w:r w:rsidR="009037B9">
        <w:rPr>
          <w:rFonts w:asciiTheme="minorHAnsi" w:eastAsiaTheme="minorEastAsia" w:hAnsi="Euphemia" w:cstheme="minorBidi"/>
          <w:color w:val="000000" w:themeColor="text1"/>
          <w:kern w:val="24"/>
        </w:rPr>
        <w:t xml:space="preserve"> unpaid</w:t>
      </w:r>
      <w:r w:rsidR="008B15FB">
        <w:rPr>
          <w:rFonts w:asciiTheme="minorHAnsi" w:eastAsiaTheme="minorEastAsia" w:hAnsi="Euphemia" w:cstheme="minorBidi"/>
          <w:color w:val="000000" w:themeColor="text1"/>
          <w:kern w:val="24"/>
        </w:rPr>
        <w:t xml:space="preserve"> carers who look after th</w:t>
      </w:r>
      <w:r w:rsidR="009648F7">
        <w:rPr>
          <w:rFonts w:asciiTheme="minorHAnsi" w:eastAsiaTheme="minorEastAsia" w:hAnsi="Euphemia" w:cstheme="minorBidi"/>
          <w:color w:val="000000" w:themeColor="text1"/>
          <w:kern w:val="24"/>
        </w:rPr>
        <w:t xml:space="preserve">eir relatives </w:t>
      </w:r>
      <w:r w:rsidR="003C3B14">
        <w:rPr>
          <w:rFonts w:asciiTheme="minorHAnsi" w:eastAsiaTheme="minorEastAsia" w:hAnsi="Euphemia" w:cstheme="minorBidi"/>
          <w:color w:val="000000" w:themeColor="text1"/>
          <w:kern w:val="24"/>
        </w:rPr>
        <w:t>more than a quarter (27</w:t>
      </w:r>
      <w:r w:rsidR="009037B9">
        <w:rPr>
          <w:rFonts w:asciiTheme="minorHAnsi" w:eastAsiaTheme="minorEastAsia" w:hAnsi="Euphemia" w:cstheme="minorBidi"/>
          <w:color w:val="000000" w:themeColor="text1"/>
          <w:kern w:val="24"/>
        </w:rPr>
        <w:t>%) have bad or very bad mental health</w:t>
      </w:r>
      <w:r w:rsidR="007A313B">
        <w:rPr>
          <w:rFonts w:asciiTheme="minorHAnsi" w:eastAsiaTheme="minorEastAsia" w:hAnsi="Euphemia" w:cstheme="minorBidi"/>
          <w:color w:val="000000" w:themeColor="text1"/>
          <w:kern w:val="24"/>
        </w:rPr>
        <w:t xml:space="preserve"> (Carers</w:t>
      </w:r>
      <w:r w:rsidR="00050F5D">
        <w:rPr>
          <w:rFonts w:asciiTheme="minorHAnsi" w:eastAsiaTheme="minorEastAsia" w:hAnsi="Euphemia" w:cstheme="minorBidi"/>
          <w:color w:val="000000" w:themeColor="text1"/>
          <w:kern w:val="24"/>
        </w:rPr>
        <w:t xml:space="preserve"> UK, 2023)</w:t>
      </w:r>
      <w:r w:rsidR="009F552A">
        <w:rPr>
          <w:rFonts w:asciiTheme="minorHAnsi" w:eastAsiaTheme="minorEastAsia" w:hAnsi="Euphemia" w:cstheme="minorBidi"/>
          <w:color w:val="000000" w:themeColor="text1"/>
          <w:kern w:val="24"/>
        </w:rPr>
        <w:t>.</w:t>
      </w:r>
    </w:p>
    <w:p w14:paraId="656B531D" w14:textId="77777777" w:rsidR="009513E4" w:rsidRDefault="009513E4" w:rsidP="00831245">
      <w:pPr>
        <w:pStyle w:val="NormalWeb"/>
        <w:spacing w:before="0" w:beforeAutospacing="0" w:after="0" w:afterAutospacing="0"/>
        <w:rPr>
          <w:rFonts w:asciiTheme="minorHAnsi" w:eastAsiaTheme="minorEastAsia" w:hAnsi="Euphemia" w:cstheme="minorBidi"/>
          <w:color w:val="000000" w:themeColor="text1"/>
          <w:kern w:val="24"/>
        </w:rPr>
      </w:pPr>
    </w:p>
    <w:p w14:paraId="499C1AAD" w14:textId="284A01CC" w:rsidR="009513E4" w:rsidRDefault="009513E4"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noProof/>
          <w:color w:val="000000" w:themeColor="text1"/>
          <w:kern w:val="24"/>
          <w14:ligatures w14:val="standardContextual"/>
        </w:rPr>
        <w:drawing>
          <wp:inline distT="0" distB="0" distL="0" distR="0" wp14:anchorId="3A33A582" wp14:editId="0DF90823">
            <wp:extent cx="3758754" cy="2136734"/>
            <wp:effectExtent l="0" t="0" r="0" b="0"/>
            <wp:docPr id="1890651769" name="Picture 3" descr="A water droplet and rip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51769" name="Picture 3" descr="A water droplet and rippl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8094" cy="2153413"/>
                    </a:xfrm>
                    <a:prstGeom prst="rect">
                      <a:avLst/>
                    </a:prstGeom>
                  </pic:spPr>
                </pic:pic>
              </a:graphicData>
            </a:graphic>
          </wp:inline>
        </w:drawing>
      </w:r>
    </w:p>
    <w:p w14:paraId="39FED9BA" w14:textId="3FBE335C" w:rsidR="00381AB1" w:rsidRDefault="00381AB1"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sidRPr="00381AB1">
        <w:rPr>
          <w:rFonts w:asciiTheme="minorHAnsi" w:eastAsiaTheme="minorEastAsia" w:hAnsi="Euphemia" w:cstheme="minorBidi"/>
          <w:color w:val="000000" w:themeColor="text1"/>
          <w:kern w:val="24"/>
          <w:u w:val="single"/>
        </w:rPr>
        <w:t>Slide 3</w:t>
      </w:r>
    </w:p>
    <w:p w14:paraId="6E129114" w14:textId="06604FBA" w:rsidR="00381AB1" w:rsidRDefault="004C637F"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color w:val="000000" w:themeColor="text1"/>
          <w:kern w:val="24"/>
        </w:rPr>
        <w:t>Humans often suppress overwhelming feelings associated with trauma (</w:t>
      </w:r>
      <w:r w:rsidR="004B4D66">
        <w:rPr>
          <w:rFonts w:asciiTheme="minorHAnsi" w:eastAsiaTheme="minorEastAsia" w:hAnsi="Euphemia" w:cstheme="minorBidi"/>
          <w:color w:val="000000" w:themeColor="text1"/>
          <w:kern w:val="24"/>
        </w:rPr>
        <w:t>Dog</w:t>
      </w:r>
      <w:r w:rsidR="005B1532">
        <w:rPr>
          <w:rFonts w:asciiTheme="minorHAnsi" w:eastAsiaTheme="minorEastAsia" w:hAnsi="Euphemia" w:cstheme="minorBidi"/>
          <w:color w:val="000000" w:themeColor="text1"/>
          <w:kern w:val="24"/>
        </w:rPr>
        <w:t>a</w:t>
      </w:r>
      <w:r w:rsidR="004B4D66">
        <w:rPr>
          <w:rFonts w:asciiTheme="minorHAnsi" w:eastAsiaTheme="minorEastAsia" w:hAnsi="Euphemia" w:cstheme="minorBidi"/>
          <w:color w:val="000000" w:themeColor="text1"/>
          <w:kern w:val="24"/>
        </w:rPr>
        <w:t>n</w:t>
      </w:r>
      <w:r w:rsidR="005B1532">
        <w:rPr>
          <w:rFonts w:asciiTheme="minorHAnsi" w:eastAsiaTheme="minorEastAsia" w:hAnsi="Euphemia" w:cstheme="minorBidi"/>
          <w:color w:val="000000" w:themeColor="text1"/>
          <w:kern w:val="24"/>
        </w:rPr>
        <w:t>, 2019)</w:t>
      </w:r>
      <w:r w:rsidR="007D101E">
        <w:rPr>
          <w:rFonts w:asciiTheme="minorHAnsi" w:eastAsiaTheme="minorEastAsia" w:hAnsi="Euphemia" w:cstheme="minorBidi"/>
          <w:color w:val="000000" w:themeColor="text1"/>
          <w:kern w:val="24"/>
        </w:rPr>
        <w:t xml:space="preserve"> which is why we see so many cases of</w:t>
      </w:r>
      <w:r w:rsidR="00D34C59">
        <w:rPr>
          <w:rFonts w:asciiTheme="minorHAnsi" w:eastAsiaTheme="minorEastAsia" w:hAnsi="Euphemia" w:cstheme="minorBidi"/>
          <w:color w:val="000000" w:themeColor="text1"/>
          <w:kern w:val="24"/>
        </w:rPr>
        <w:t xml:space="preserve"> generational trauma. So how can we help</w:t>
      </w:r>
      <w:r w:rsidR="00F774B6">
        <w:rPr>
          <w:rFonts w:asciiTheme="minorHAnsi" w:eastAsiaTheme="minorEastAsia" w:hAnsi="Euphemia" w:cstheme="minorBidi"/>
          <w:color w:val="000000" w:themeColor="text1"/>
          <w:kern w:val="24"/>
        </w:rPr>
        <w:t xml:space="preserve"> those that have unknowingly passed on the effects of trauma?</w:t>
      </w:r>
      <w:r w:rsidR="003A7FA4">
        <w:rPr>
          <w:rFonts w:asciiTheme="minorHAnsi" w:eastAsiaTheme="minorEastAsia" w:hAnsi="Euphemia" w:cstheme="minorBidi"/>
          <w:color w:val="000000" w:themeColor="text1"/>
          <w:kern w:val="24"/>
        </w:rPr>
        <w:t xml:space="preserve"> Well,</w:t>
      </w:r>
      <w:r w:rsidR="00210DD6">
        <w:rPr>
          <w:rFonts w:asciiTheme="minorHAnsi" w:eastAsiaTheme="minorEastAsia" w:hAnsi="Euphemia" w:cstheme="minorBidi"/>
          <w:color w:val="000000" w:themeColor="text1"/>
          <w:kern w:val="24"/>
        </w:rPr>
        <w:t xml:space="preserve"> </w:t>
      </w:r>
      <w:r w:rsidR="008B2FD0">
        <w:rPr>
          <w:rFonts w:asciiTheme="minorHAnsi" w:eastAsiaTheme="minorEastAsia" w:hAnsi="Euphemia" w:cstheme="minorBidi"/>
          <w:color w:val="000000" w:themeColor="text1"/>
          <w:kern w:val="24"/>
        </w:rPr>
        <w:t>“</w:t>
      </w:r>
      <w:r w:rsidR="00210DD6">
        <w:rPr>
          <w:rFonts w:asciiTheme="minorHAnsi" w:eastAsiaTheme="minorEastAsia" w:hAnsi="Euphemia" w:cstheme="minorBidi"/>
          <w:color w:val="000000" w:themeColor="text1"/>
          <w:kern w:val="24"/>
        </w:rPr>
        <w:t>because</w:t>
      </w:r>
      <w:r w:rsidR="003A7FA4">
        <w:rPr>
          <w:rFonts w:asciiTheme="minorHAnsi" w:eastAsiaTheme="minorEastAsia" w:hAnsi="Euphemia" w:cstheme="minorBidi"/>
          <w:color w:val="000000" w:themeColor="text1"/>
          <w:kern w:val="24"/>
        </w:rPr>
        <w:t xml:space="preserve"> trauma</w:t>
      </w:r>
      <w:r w:rsidR="008B2FD0">
        <w:rPr>
          <w:rFonts w:asciiTheme="minorHAnsi" w:eastAsiaTheme="minorEastAsia" w:hAnsi="Euphemia" w:cstheme="minorBidi"/>
          <w:color w:val="000000" w:themeColor="text1"/>
          <w:kern w:val="24"/>
        </w:rPr>
        <w:t xml:space="preserve"> tends to affect behaviour in ways that are uncon</w:t>
      </w:r>
      <w:r w:rsidR="005E74BF">
        <w:rPr>
          <w:rFonts w:asciiTheme="minorHAnsi" w:eastAsiaTheme="minorEastAsia" w:hAnsi="Euphemia" w:cstheme="minorBidi"/>
          <w:color w:val="000000" w:themeColor="text1"/>
          <w:kern w:val="24"/>
        </w:rPr>
        <w:t>scious and/ or habituated, the fir</w:t>
      </w:r>
      <w:r w:rsidR="00945FF1">
        <w:rPr>
          <w:rFonts w:asciiTheme="minorHAnsi" w:eastAsiaTheme="minorEastAsia" w:hAnsi="Euphemia" w:cstheme="minorBidi"/>
          <w:color w:val="000000" w:themeColor="text1"/>
          <w:kern w:val="24"/>
        </w:rPr>
        <w:t>st step in trauma healing</w:t>
      </w:r>
      <w:r w:rsidR="008D5ACC">
        <w:rPr>
          <w:rFonts w:asciiTheme="minorHAnsi" w:eastAsiaTheme="minorEastAsia" w:hAnsi="Euphemia" w:cstheme="minorBidi"/>
          <w:color w:val="000000" w:themeColor="text1"/>
          <w:kern w:val="24"/>
        </w:rPr>
        <w:t xml:space="preserve"> is to see traumatic retentions and recognise what activates them</w:t>
      </w:r>
      <w:r w:rsidR="008D5ACC">
        <w:rPr>
          <w:rFonts w:asciiTheme="minorHAnsi" w:eastAsiaTheme="minorEastAsia" w:hAnsi="Euphemia" w:cstheme="minorBidi"/>
          <w:color w:val="000000" w:themeColor="text1"/>
          <w:kern w:val="24"/>
        </w:rPr>
        <w:t>”</w:t>
      </w:r>
      <w:r w:rsidR="008D5ACC">
        <w:rPr>
          <w:rFonts w:asciiTheme="minorHAnsi" w:eastAsiaTheme="minorEastAsia" w:hAnsi="Euphemia" w:cstheme="minorBidi"/>
          <w:color w:val="000000" w:themeColor="text1"/>
          <w:kern w:val="24"/>
        </w:rPr>
        <w:t xml:space="preserve"> </w:t>
      </w:r>
      <w:r w:rsidR="00B5430C">
        <w:rPr>
          <w:rFonts w:asciiTheme="minorHAnsi" w:eastAsiaTheme="minorEastAsia" w:hAnsi="Euphemia" w:cstheme="minorBidi"/>
          <w:color w:val="000000" w:themeColor="text1"/>
          <w:kern w:val="24"/>
        </w:rPr>
        <w:t>(Cabeen, 2023)</w:t>
      </w:r>
      <w:r w:rsidR="000B7F1C">
        <w:rPr>
          <w:rFonts w:asciiTheme="minorHAnsi" w:eastAsiaTheme="minorEastAsia" w:hAnsi="Euphemia" w:cstheme="minorBidi"/>
          <w:color w:val="000000" w:themeColor="text1"/>
          <w:kern w:val="24"/>
        </w:rPr>
        <w:t>.</w:t>
      </w:r>
      <w:r w:rsidR="009429CF">
        <w:rPr>
          <w:rFonts w:asciiTheme="minorHAnsi" w:eastAsiaTheme="minorEastAsia" w:hAnsi="Euphemia" w:cstheme="minorBidi"/>
          <w:color w:val="000000" w:themeColor="text1"/>
          <w:kern w:val="24"/>
        </w:rPr>
        <w:t xml:space="preserve"> Our beliefs </w:t>
      </w:r>
      <w:r w:rsidR="0068001A">
        <w:rPr>
          <w:rFonts w:asciiTheme="minorHAnsi" w:eastAsiaTheme="minorEastAsia" w:hAnsi="Euphemia" w:cstheme="minorBidi"/>
          <w:color w:val="000000" w:themeColor="text1"/>
          <w:kern w:val="24"/>
        </w:rPr>
        <w:t>at The Wellbeing</w:t>
      </w:r>
      <w:r w:rsidR="00CD5EBB">
        <w:rPr>
          <w:rFonts w:asciiTheme="minorHAnsi" w:eastAsiaTheme="minorEastAsia" w:hAnsi="Euphemia" w:cstheme="minorBidi"/>
          <w:color w:val="000000" w:themeColor="text1"/>
          <w:kern w:val="24"/>
        </w:rPr>
        <w:t xml:space="preserve"> Caf</w:t>
      </w:r>
      <w:r w:rsidR="00CD5EBB">
        <w:rPr>
          <w:rFonts w:asciiTheme="minorHAnsi" w:eastAsiaTheme="minorEastAsia" w:hAnsi="Euphemia" w:cstheme="minorBidi"/>
          <w:color w:val="000000" w:themeColor="text1"/>
          <w:kern w:val="24"/>
        </w:rPr>
        <w:t>é</w:t>
      </w:r>
      <w:r w:rsidR="00CD5EBB">
        <w:rPr>
          <w:rFonts w:asciiTheme="minorHAnsi" w:eastAsiaTheme="minorEastAsia" w:hAnsi="Euphemia" w:cstheme="minorBidi"/>
          <w:color w:val="000000" w:themeColor="text1"/>
          <w:kern w:val="24"/>
        </w:rPr>
        <w:t xml:space="preserve"> </w:t>
      </w:r>
      <w:r w:rsidR="00EC584E">
        <w:rPr>
          <w:rFonts w:asciiTheme="minorHAnsi" w:eastAsiaTheme="minorEastAsia" w:hAnsi="Euphemia" w:cstheme="minorBidi"/>
          <w:color w:val="000000" w:themeColor="text1"/>
          <w:kern w:val="24"/>
        </w:rPr>
        <w:t xml:space="preserve">are that by using a </w:t>
      </w:r>
      <w:r w:rsidR="00552F5E">
        <w:rPr>
          <w:rFonts w:asciiTheme="minorHAnsi" w:eastAsiaTheme="minorEastAsia" w:hAnsi="Euphemia" w:cstheme="minorBidi"/>
          <w:color w:val="000000" w:themeColor="text1"/>
          <w:kern w:val="24"/>
        </w:rPr>
        <w:t xml:space="preserve">trauma informed </w:t>
      </w:r>
      <w:r w:rsidR="00EC584E">
        <w:rPr>
          <w:rFonts w:asciiTheme="minorHAnsi" w:eastAsiaTheme="minorEastAsia" w:hAnsi="Euphemia" w:cstheme="minorBidi"/>
          <w:color w:val="000000" w:themeColor="text1"/>
          <w:kern w:val="24"/>
        </w:rPr>
        <w:t>approach, we can help u</w:t>
      </w:r>
      <w:r w:rsidR="00552F5E">
        <w:rPr>
          <w:rFonts w:asciiTheme="minorHAnsi" w:eastAsiaTheme="minorEastAsia" w:hAnsi="Euphemia" w:cstheme="minorBidi"/>
          <w:color w:val="000000" w:themeColor="text1"/>
          <w:kern w:val="24"/>
        </w:rPr>
        <w:t>n</w:t>
      </w:r>
      <w:r w:rsidR="00073B3A">
        <w:rPr>
          <w:rFonts w:asciiTheme="minorHAnsi" w:eastAsiaTheme="minorEastAsia" w:hAnsi="Euphemia" w:cstheme="minorBidi"/>
          <w:color w:val="000000" w:themeColor="text1"/>
          <w:kern w:val="24"/>
        </w:rPr>
        <w:t>burden</w:t>
      </w:r>
      <w:r w:rsidR="008224CA">
        <w:rPr>
          <w:rFonts w:asciiTheme="minorHAnsi" w:eastAsiaTheme="minorEastAsia" w:hAnsi="Euphemia" w:cstheme="minorBidi"/>
          <w:color w:val="000000" w:themeColor="text1"/>
          <w:kern w:val="24"/>
        </w:rPr>
        <w:t xml:space="preserve"> an event that may have caused significant upset in your life</w:t>
      </w:r>
      <w:r w:rsidR="005C0E78">
        <w:rPr>
          <w:rFonts w:asciiTheme="minorHAnsi" w:eastAsiaTheme="minorEastAsia" w:hAnsi="Euphemia" w:cstheme="minorBidi"/>
          <w:color w:val="000000" w:themeColor="text1"/>
          <w:kern w:val="24"/>
        </w:rPr>
        <w:t>. Dr Noel</w:t>
      </w:r>
      <w:r w:rsidR="00D562DA">
        <w:rPr>
          <w:rFonts w:asciiTheme="minorHAnsi" w:eastAsiaTheme="minorEastAsia" w:hAnsi="Euphemia" w:cstheme="minorBidi"/>
          <w:color w:val="000000" w:themeColor="text1"/>
          <w:kern w:val="24"/>
        </w:rPr>
        <w:t xml:space="preserve"> Larson quotes</w:t>
      </w:r>
      <w:r w:rsidR="00DA2990">
        <w:rPr>
          <w:rFonts w:asciiTheme="minorHAnsi" w:eastAsiaTheme="minorEastAsia" w:hAnsi="Euphemia" w:cstheme="minorBidi"/>
          <w:color w:val="000000" w:themeColor="text1"/>
          <w:kern w:val="24"/>
        </w:rPr>
        <w:t xml:space="preserve"> </w:t>
      </w:r>
      <w:r w:rsidR="00DA2990">
        <w:rPr>
          <w:rFonts w:asciiTheme="minorHAnsi" w:eastAsiaTheme="minorEastAsia" w:hAnsi="Euphemia" w:cstheme="minorBidi"/>
          <w:color w:val="000000" w:themeColor="text1"/>
          <w:kern w:val="24"/>
        </w:rPr>
        <w:t>“</w:t>
      </w:r>
      <w:r w:rsidR="00DA2990">
        <w:rPr>
          <w:rFonts w:asciiTheme="minorHAnsi" w:eastAsiaTheme="minorEastAsia" w:hAnsi="Euphemia" w:cstheme="minorBidi"/>
          <w:color w:val="000000" w:themeColor="text1"/>
          <w:kern w:val="24"/>
        </w:rPr>
        <w:t>If something is hysterical, then it</w:t>
      </w:r>
      <w:r w:rsidR="00DA2990">
        <w:rPr>
          <w:rFonts w:asciiTheme="minorHAnsi" w:eastAsiaTheme="minorEastAsia" w:hAnsi="Euphemia" w:cstheme="minorBidi"/>
          <w:color w:val="000000" w:themeColor="text1"/>
          <w:kern w:val="24"/>
        </w:rPr>
        <w:t>’</w:t>
      </w:r>
      <w:r w:rsidR="00DA2990">
        <w:rPr>
          <w:rFonts w:asciiTheme="minorHAnsi" w:eastAsiaTheme="minorEastAsia" w:hAnsi="Euphemia" w:cstheme="minorBidi"/>
          <w:color w:val="000000" w:themeColor="text1"/>
          <w:kern w:val="24"/>
        </w:rPr>
        <w:t>s usually historical</w:t>
      </w:r>
      <w:r w:rsidR="00DA2990">
        <w:rPr>
          <w:rFonts w:asciiTheme="minorHAnsi" w:eastAsiaTheme="minorEastAsia" w:hAnsi="Euphemia" w:cstheme="minorBidi"/>
          <w:color w:val="000000" w:themeColor="text1"/>
          <w:kern w:val="24"/>
        </w:rPr>
        <w:t>”</w:t>
      </w:r>
      <w:r w:rsidR="00DA2990">
        <w:rPr>
          <w:rFonts w:asciiTheme="minorHAnsi" w:eastAsiaTheme="minorEastAsia" w:hAnsi="Euphemia" w:cstheme="minorBidi"/>
          <w:color w:val="000000" w:themeColor="text1"/>
          <w:kern w:val="24"/>
        </w:rPr>
        <w:t xml:space="preserve"> </w:t>
      </w:r>
      <w:r w:rsidR="0057540D">
        <w:rPr>
          <w:rFonts w:asciiTheme="minorHAnsi" w:eastAsiaTheme="minorEastAsia" w:hAnsi="Euphemia" w:cstheme="minorBidi"/>
          <w:color w:val="000000" w:themeColor="text1"/>
          <w:kern w:val="24"/>
        </w:rPr>
        <w:t>(Re</w:t>
      </w:r>
      <w:r w:rsidR="003B7EF8">
        <w:rPr>
          <w:rFonts w:asciiTheme="minorHAnsi" w:eastAsiaTheme="minorEastAsia" w:hAnsi="Euphemia" w:cstheme="minorBidi"/>
          <w:color w:val="000000" w:themeColor="text1"/>
          <w:kern w:val="24"/>
        </w:rPr>
        <w:t>smaa Menakem, 2021)</w:t>
      </w:r>
      <w:r w:rsidR="0074111D">
        <w:rPr>
          <w:rFonts w:asciiTheme="minorHAnsi" w:eastAsiaTheme="minorEastAsia" w:hAnsi="Euphemia" w:cstheme="minorBidi"/>
          <w:color w:val="000000" w:themeColor="text1"/>
          <w:kern w:val="24"/>
        </w:rPr>
        <w:t xml:space="preserve"> and here at The</w:t>
      </w:r>
      <w:r w:rsidR="009D6407">
        <w:rPr>
          <w:rFonts w:asciiTheme="minorHAnsi" w:eastAsiaTheme="minorEastAsia" w:hAnsi="Euphemia" w:cstheme="minorBidi"/>
          <w:color w:val="000000" w:themeColor="text1"/>
          <w:kern w:val="24"/>
        </w:rPr>
        <w:t xml:space="preserve"> Wellbeing Caf</w:t>
      </w:r>
      <w:r w:rsidR="009D6407">
        <w:rPr>
          <w:rFonts w:asciiTheme="minorHAnsi" w:eastAsiaTheme="minorEastAsia" w:hAnsi="Euphemia" w:cstheme="minorBidi"/>
          <w:color w:val="000000" w:themeColor="text1"/>
          <w:kern w:val="24"/>
        </w:rPr>
        <w:t>é</w:t>
      </w:r>
      <w:r w:rsidR="009D6407">
        <w:rPr>
          <w:rFonts w:asciiTheme="minorHAnsi" w:eastAsiaTheme="minorEastAsia" w:hAnsi="Euphemia" w:cstheme="minorBidi"/>
          <w:color w:val="000000" w:themeColor="text1"/>
          <w:kern w:val="24"/>
        </w:rPr>
        <w:t xml:space="preserve"> we can help you </w:t>
      </w:r>
      <w:r w:rsidR="005378FA">
        <w:rPr>
          <w:rFonts w:asciiTheme="minorHAnsi" w:eastAsiaTheme="minorEastAsia" w:hAnsi="Euphemia" w:cstheme="minorBidi"/>
          <w:color w:val="000000" w:themeColor="text1"/>
          <w:kern w:val="24"/>
        </w:rPr>
        <w:t>make sense of</w:t>
      </w:r>
      <w:r w:rsidR="004E74FC">
        <w:rPr>
          <w:rFonts w:asciiTheme="minorHAnsi" w:eastAsiaTheme="minorEastAsia" w:hAnsi="Euphemia" w:cstheme="minorBidi"/>
          <w:color w:val="000000" w:themeColor="text1"/>
          <w:kern w:val="24"/>
        </w:rPr>
        <w:t xml:space="preserve"> past events to help create brighter beginnings for you and those around you.</w:t>
      </w:r>
    </w:p>
    <w:p w14:paraId="6B505A8D" w14:textId="77777777" w:rsidR="004B11CD" w:rsidRDefault="004B11CD" w:rsidP="00831245">
      <w:pPr>
        <w:pStyle w:val="NormalWeb"/>
        <w:spacing w:before="0" w:beforeAutospacing="0" w:after="0" w:afterAutospacing="0"/>
        <w:rPr>
          <w:rFonts w:asciiTheme="minorHAnsi" w:eastAsiaTheme="minorEastAsia" w:hAnsi="Euphemia" w:cstheme="minorBidi"/>
          <w:color w:val="000000" w:themeColor="text1"/>
          <w:kern w:val="24"/>
        </w:rPr>
      </w:pPr>
    </w:p>
    <w:p w14:paraId="3DFB1C12" w14:textId="31EDC0EF" w:rsidR="004B11CD" w:rsidRDefault="004B11CD"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noProof/>
          <w:color w:val="000000" w:themeColor="text1"/>
          <w:kern w:val="24"/>
          <w14:ligatures w14:val="standardContextual"/>
        </w:rPr>
        <w:drawing>
          <wp:inline distT="0" distB="0" distL="0" distR="0" wp14:anchorId="090F6CD7" wp14:editId="5AA41CCB">
            <wp:extent cx="3731342" cy="2116604"/>
            <wp:effectExtent l="0" t="0" r="2540" b="0"/>
            <wp:docPr id="1504890435" name="Picture 4" descr="A group of people walking on a str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90435" name="Picture 4" descr="A group of people walking on a stree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55019" cy="2130035"/>
                    </a:xfrm>
                    <a:prstGeom prst="rect">
                      <a:avLst/>
                    </a:prstGeom>
                  </pic:spPr>
                </pic:pic>
              </a:graphicData>
            </a:graphic>
          </wp:inline>
        </w:drawing>
      </w:r>
    </w:p>
    <w:p w14:paraId="7082E75B" w14:textId="7707E864" w:rsidR="009F082E" w:rsidRDefault="009F082E"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Pr>
          <w:rFonts w:asciiTheme="minorHAnsi" w:eastAsiaTheme="minorEastAsia" w:hAnsi="Euphemia" w:cstheme="minorBidi"/>
          <w:color w:val="000000" w:themeColor="text1"/>
          <w:kern w:val="24"/>
          <w:u w:val="single"/>
        </w:rPr>
        <w:t>Slide 4</w:t>
      </w:r>
    </w:p>
    <w:p w14:paraId="597C30F8" w14:textId="4EE43116" w:rsidR="00602D71" w:rsidRDefault="006A64D3"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color w:val="000000" w:themeColor="text1"/>
          <w:kern w:val="24"/>
        </w:rPr>
        <w:lastRenderedPageBreak/>
        <w:t>How can</w:t>
      </w:r>
      <w:r w:rsidR="00915DCF">
        <w:rPr>
          <w:rFonts w:asciiTheme="minorHAnsi" w:eastAsiaTheme="minorEastAsia" w:hAnsi="Euphemia" w:cstheme="minorBidi"/>
          <w:color w:val="000000" w:themeColor="text1"/>
          <w:kern w:val="24"/>
        </w:rPr>
        <w:t xml:space="preserve"> an outsider affect our mental wellbeing and how does our mental wellbeing affect</w:t>
      </w:r>
      <w:r w:rsidR="000047CD">
        <w:rPr>
          <w:rFonts w:asciiTheme="minorHAnsi" w:eastAsiaTheme="minorEastAsia" w:hAnsi="Euphemia" w:cstheme="minorBidi"/>
          <w:color w:val="000000" w:themeColor="text1"/>
          <w:kern w:val="24"/>
        </w:rPr>
        <w:t xml:space="preserve"> our society?</w:t>
      </w:r>
      <w:r w:rsidR="00F36F25">
        <w:rPr>
          <w:rFonts w:asciiTheme="minorHAnsi" w:eastAsiaTheme="minorEastAsia" w:hAnsi="Euphemia" w:cstheme="minorBidi"/>
          <w:color w:val="000000" w:themeColor="text1"/>
          <w:kern w:val="24"/>
        </w:rPr>
        <w:t xml:space="preserve"> </w:t>
      </w:r>
      <w:r w:rsidR="00C92F9B">
        <w:rPr>
          <w:rFonts w:asciiTheme="minorHAnsi" w:eastAsiaTheme="minorEastAsia" w:hAnsi="Euphemia" w:cstheme="minorBidi"/>
          <w:color w:val="000000" w:themeColor="text1"/>
          <w:kern w:val="24"/>
        </w:rPr>
        <w:t>Bronfenbrenner shows us how a child can be affected by</w:t>
      </w:r>
      <w:r w:rsidR="00F264D7">
        <w:rPr>
          <w:rFonts w:asciiTheme="minorHAnsi" w:eastAsiaTheme="minorEastAsia" w:hAnsi="Euphemia" w:cstheme="minorBidi"/>
          <w:color w:val="000000" w:themeColor="text1"/>
          <w:kern w:val="24"/>
        </w:rPr>
        <w:t xml:space="preserve"> their relationships and society</w:t>
      </w:r>
      <w:r w:rsidR="00F92136">
        <w:rPr>
          <w:rFonts w:asciiTheme="minorHAnsi" w:eastAsiaTheme="minorEastAsia" w:hAnsi="Euphemia" w:cstheme="minorBidi"/>
          <w:color w:val="000000" w:themeColor="text1"/>
          <w:kern w:val="24"/>
        </w:rPr>
        <w:t>.</w:t>
      </w:r>
      <w:r w:rsidR="00915CA7">
        <w:rPr>
          <w:rFonts w:asciiTheme="minorHAnsi" w:eastAsiaTheme="minorEastAsia" w:hAnsi="Euphemia" w:cstheme="minorBidi"/>
          <w:color w:val="000000" w:themeColor="text1"/>
          <w:kern w:val="24"/>
        </w:rPr>
        <w:t xml:space="preserve"> One research study</w:t>
      </w:r>
      <w:r w:rsidR="000B466B">
        <w:rPr>
          <w:rFonts w:asciiTheme="minorHAnsi" w:eastAsiaTheme="minorEastAsia" w:hAnsi="Euphemia" w:cstheme="minorBidi"/>
          <w:color w:val="000000" w:themeColor="text1"/>
          <w:kern w:val="24"/>
        </w:rPr>
        <w:t xml:space="preserve"> showed that just listening to 130,000</w:t>
      </w:r>
      <w:r w:rsidR="00151A6E">
        <w:rPr>
          <w:rFonts w:asciiTheme="minorHAnsi" w:eastAsiaTheme="minorEastAsia" w:hAnsi="Euphemia" w:cstheme="minorBidi"/>
          <w:color w:val="000000" w:themeColor="text1"/>
          <w:kern w:val="24"/>
        </w:rPr>
        <w:t xml:space="preserve"> people talk about their painful childhood experiences reduced GP visits</w:t>
      </w:r>
      <w:r w:rsidR="00DF0C2C">
        <w:rPr>
          <w:rFonts w:asciiTheme="minorHAnsi" w:eastAsiaTheme="minorEastAsia" w:hAnsi="Euphemia" w:cstheme="minorBidi"/>
          <w:color w:val="000000" w:themeColor="text1"/>
          <w:kern w:val="24"/>
        </w:rPr>
        <w:t xml:space="preserve"> the following year by 35% and </w:t>
      </w:r>
      <w:r w:rsidR="00C96592">
        <w:rPr>
          <w:rFonts w:asciiTheme="minorHAnsi" w:eastAsiaTheme="minorEastAsia" w:hAnsi="Euphemia" w:cstheme="minorBidi"/>
          <w:color w:val="000000" w:themeColor="text1"/>
          <w:kern w:val="24"/>
        </w:rPr>
        <w:t>A&amp;E visits by 11 percent</w:t>
      </w:r>
      <w:r w:rsidR="00406A18">
        <w:rPr>
          <w:rFonts w:asciiTheme="minorHAnsi" w:eastAsiaTheme="minorEastAsia" w:hAnsi="Euphemia" w:cstheme="minorBidi"/>
          <w:color w:val="000000" w:themeColor="text1"/>
          <w:kern w:val="24"/>
        </w:rPr>
        <w:t xml:space="preserve"> (</w:t>
      </w:r>
      <w:r w:rsidR="00A619A1">
        <w:rPr>
          <w:rFonts w:asciiTheme="minorHAnsi" w:eastAsiaTheme="minorEastAsia" w:hAnsi="Euphemia" w:cstheme="minorBidi"/>
          <w:color w:val="000000" w:themeColor="text1"/>
          <w:kern w:val="24"/>
        </w:rPr>
        <w:t>Education Forum and Education Technology Forum, 2021)</w:t>
      </w:r>
      <w:r w:rsidR="00C96592">
        <w:rPr>
          <w:rFonts w:asciiTheme="minorHAnsi" w:eastAsiaTheme="minorEastAsia" w:hAnsi="Euphemia" w:cstheme="minorBidi"/>
          <w:color w:val="000000" w:themeColor="text1"/>
          <w:kern w:val="24"/>
        </w:rPr>
        <w:t xml:space="preserve">. </w:t>
      </w:r>
      <w:r w:rsidR="00836663">
        <w:rPr>
          <w:rFonts w:asciiTheme="minorHAnsi" w:eastAsiaTheme="minorEastAsia" w:hAnsi="Euphemia" w:cstheme="minorBidi"/>
          <w:color w:val="000000" w:themeColor="text1"/>
          <w:kern w:val="24"/>
        </w:rPr>
        <w:t xml:space="preserve"> </w:t>
      </w:r>
      <w:r w:rsidR="00367F24">
        <w:rPr>
          <w:rFonts w:asciiTheme="minorHAnsi" w:eastAsiaTheme="minorEastAsia" w:hAnsi="Euphemia" w:cstheme="minorBidi"/>
          <w:color w:val="000000" w:themeColor="text1"/>
          <w:kern w:val="24"/>
        </w:rPr>
        <w:t>Just listening</w:t>
      </w:r>
      <w:r w:rsidR="00581DE3">
        <w:rPr>
          <w:rFonts w:asciiTheme="minorHAnsi" w:eastAsiaTheme="minorEastAsia" w:hAnsi="Euphemia" w:cstheme="minorBidi"/>
          <w:color w:val="000000" w:themeColor="text1"/>
          <w:kern w:val="24"/>
        </w:rPr>
        <w:t xml:space="preserve"> brings stress levels down</w:t>
      </w:r>
      <w:r w:rsidR="00A01AEA">
        <w:rPr>
          <w:rFonts w:asciiTheme="minorHAnsi" w:eastAsiaTheme="minorEastAsia" w:hAnsi="Euphemia" w:cstheme="minorBidi"/>
          <w:color w:val="000000" w:themeColor="text1"/>
          <w:kern w:val="24"/>
        </w:rPr>
        <w:t xml:space="preserve"> (Bell</w:t>
      </w:r>
      <w:r w:rsidR="00253B66">
        <w:rPr>
          <w:rFonts w:asciiTheme="minorHAnsi" w:eastAsiaTheme="minorEastAsia" w:hAnsi="Euphemia" w:cstheme="minorBidi"/>
          <w:color w:val="000000" w:themeColor="text1"/>
          <w:kern w:val="24"/>
        </w:rPr>
        <w:t>, 2011)</w:t>
      </w:r>
      <w:r w:rsidR="00273CD6">
        <w:rPr>
          <w:rFonts w:asciiTheme="minorHAnsi" w:eastAsiaTheme="minorEastAsia" w:hAnsi="Euphemia" w:cstheme="minorBidi"/>
          <w:color w:val="000000" w:themeColor="text1"/>
          <w:kern w:val="24"/>
        </w:rPr>
        <w:t xml:space="preserve"> and that</w:t>
      </w:r>
      <w:r w:rsidR="00273CD6">
        <w:rPr>
          <w:rFonts w:asciiTheme="minorHAnsi" w:eastAsiaTheme="minorEastAsia" w:hAnsi="Euphemia" w:cstheme="minorBidi"/>
          <w:color w:val="000000" w:themeColor="text1"/>
          <w:kern w:val="24"/>
        </w:rPr>
        <w:t>’</w:t>
      </w:r>
      <w:r w:rsidR="00273CD6">
        <w:rPr>
          <w:rFonts w:asciiTheme="minorHAnsi" w:eastAsiaTheme="minorEastAsia" w:hAnsi="Euphemia" w:cstheme="minorBidi"/>
          <w:color w:val="000000" w:themeColor="text1"/>
          <w:kern w:val="24"/>
        </w:rPr>
        <w:t>s what we at The Wellbeing Caf</w:t>
      </w:r>
      <w:r w:rsidR="00273CD6">
        <w:rPr>
          <w:rFonts w:asciiTheme="minorHAnsi" w:eastAsiaTheme="minorEastAsia" w:hAnsi="Euphemia" w:cstheme="minorBidi"/>
          <w:color w:val="000000" w:themeColor="text1"/>
          <w:kern w:val="24"/>
        </w:rPr>
        <w:t>é</w:t>
      </w:r>
      <w:r w:rsidR="00273CD6">
        <w:rPr>
          <w:rFonts w:asciiTheme="minorHAnsi" w:eastAsiaTheme="minorEastAsia" w:hAnsi="Euphemia" w:cstheme="minorBidi"/>
          <w:color w:val="000000" w:themeColor="text1"/>
          <w:kern w:val="24"/>
        </w:rPr>
        <w:t xml:space="preserve"> will be here for</w:t>
      </w:r>
      <w:r w:rsidR="00915CA7">
        <w:rPr>
          <w:rFonts w:asciiTheme="minorHAnsi" w:eastAsiaTheme="minorEastAsia" w:hAnsi="Euphemia" w:cstheme="minorBidi"/>
          <w:color w:val="000000" w:themeColor="text1"/>
          <w:kern w:val="24"/>
        </w:rPr>
        <w:t>.</w:t>
      </w:r>
      <w:r w:rsidR="007E0B56">
        <w:rPr>
          <w:rFonts w:asciiTheme="minorHAnsi" w:eastAsiaTheme="minorEastAsia" w:hAnsi="Euphemia" w:cstheme="minorBidi"/>
          <w:color w:val="000000" w:themeColor="text1"/>
          <w:kern w:val="24"/>
        </w:rPr>
        <w:t xml:space="preserve"> </w:t>
      </w:r>
    </w:p>
    <w:p w14:paraId="3CAB75D2" w14:textId="77777777" w:rsidR="004B11CD" w:rsidRDefault="004B11CD" w:rsidP="00831245">
      <w:pPr>
        <w:pStyle w:val="NormalWeb"/>
        <w:spacing w:before="0" w:beforeAutospacing="0" w:after="0" w:afterAutospacing="0"/>
        <w:rPr>
          <w:rFonts w:asciiTheme="minorHAnsi" w:eastAsiaTheme="minorEastAsia" w:hAnsi="Euphemia" w:cstheme="minorBidi"/>
          <w:color w:val="000000" w:themeColor="text1"/>
          <w:kern w:val="24"/>
        </w:rPr>
      </w:pPr>
    </w:p>
    <w:p w14:paraId="130F36E0" w14:textId="58111244" w:rsidR="004B11CD" w:rsidRDefault="004B11CD"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noProof/>
          <w:color w:val="000000" w:themeColor="text1"/>
          <w:kern w:val="24"/>
          <w14:ligatures w14:val="standardContextual"/>
        </w:rPr>
        <w:drawing>
          <wp:inline distT="0" distB="0" distL="0" distR="0" wp14:anchorId="21F6AB19" wp14:editId="57FE8794">
            <wp:extent cx="3819832" cy="2151989"/>
            <wp:effectExtent l="0" t="0" r="0" b="1270"/>
            <wp:docPr id="815796935" name="Picture 5" descr="A map of wales with different colored 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796935" name="Picture 5" descr="A map of wales with different colored region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43315" cy="2165219"/>
                    </a:xfrm>
                    <a:prstGeom prst="rect">
                      <a:avLst/>
                    </a:prstGeom>
                  </pic:spPr>
                </pic:pic>
              </a:graphicData>
            </a:graphic>
          </wp:inline>
        </w:drawing>
      </w:r>
    </w:p>
    <w:p w14:paraId="55A02EFF" w14:textId="60043ABF" w:rsidR="00FC1E62" w:rsidRPr="00FC1E62" w:rsidRDefault="00FC1E62"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sidRPr="00FC1E62">
        <w:rPr>
          <w:rFonts w:asciiTheme="minorHAnsi" w:eastAsiaTheme="minorEastAsia" w:hAnsi="Euphemia" w:cstheme="minorBidi"/>
          <w:color w:val="000000" w:themeColor="text1"/>
          <w:kern w:val="24"/>
          <w:u w:val="single"/>
        </w:rPr>
        <w:t>Slide 5</w:t>
      </w:r>
    </w:p>
    <w:p w14:paraId="69FB5302" w14:textId="3E44D36C" w:rsidR="007C0CF3" w:rsidRDefault="00DF0ACF"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color w:val="000000" w:themeColor="text1"/>
          <w:kern w:val="24"/>
        </w:rPr>
        <w:t>Our vision is to have at least one Wellbeing Caf</w:t>
      </w:r>
      <w:r>
        <w:rPr>
          <w:rFonts w:asciiTheme="minorHAnsi" w:eastAsiaTheme="minorEastAsia" w:hAnsi="Euphemia" w:cstheme="minorBidi"/>
          <w:color w:val="000000" w:themeColor="text1"/>
          <w:kern w:val="24"/>
        </w:rPr>
        <w:t>é</w:t>
      </w:r>
      <w:r>
        <w:rPr>
          <w:rFonts w:asciiTheme="minorHAnsi" w:eastAsiaTheme="minorEastAsia" w:hAnsi="Euphemia" w:cstheme="minorBidi"/>
          <w:color w:val="000000" w:themeColor="text1"/>
          <w:kern w:val="24"/>
        </w:rPr>
        <w:t xml:space="preserve"> in every county</w:t>
      </w:r>
      <w:r w:rsidR="00AF3B36">
        <w:rPr>
          <w:rFonts w:asciiTheme="minorHAnsi" w:eastAsiaTheme="minorEastAsia" w:hAnsi="Euphemia" w:cstheme="minorBidi"/>
          <w:color w:val="000000" w:themeColor="text1"/>
          <w:kern w:val="24"/>
        </w:rPr>
        <w:t xml:space="preserve"> in Wales that will be accessed by an immediate referral from a health professional </w:t>
      </w:r>
      <w:r w:rsidR="007B7AE6">
        <w:rPr>
          <w:rFonts w:asciiTheme="minorHAnsi" w:eastAsiaTheme="minorEastAsia" w:hAnsi="Euphemia" w:cstheme="minorBidi"/>
          <w:color w:val="000000" w:themeColor="text1"/>
          <w:kern w:val="24"/>
        </w:rPr>
        <w:t>or ALNCo.</w:t>
      </w:r>
      <w:r w:rsidR="000F4A8C">
        <w:rPr>
          <w:rFonts w:asciiTheme="minorHAnsi" w:eastAsiaTheme="minorEastAsia" w:hAnsi="Euphemia" w:cstheme="minorBidi"/>
          <w:color w:val="000000" w:themeColor="text1"/>
          <w:kern w:val="24"/>
        </w:rPr>
        <w:t xml:space="preserve"> This </w:t>
      </w:r>
      <w:r w:rsidR="00A91CE4">
        <w:rPr>
          <w:rFonts w:asciiTheme="minorHAnsi" w:eastAsiaTheme="minorEastAsia" w:hAnsi="Euphemia" w:cstheme="minorBidi"/>
          <w:color w:val="000000" w:themeColor="text1"/>
          <w:kern w:val="24"/>
        </w:rPr>
        <w:t>could</w:t>
      </w:r>
      <w:r w:rsidR="000F4A8C">
        <w:rPr>
          <w:rFonts w:asciiTheme="minorHAnsi" w:eastAsiaTheme="minorEastAsia" w:hAnsi="Euphemia" w:cstheme="minorBidi"/>
          <w:color w:val="000000" w:themeColor="text1"/>
          <w:kern w:val="24"/>
        </w:rPr>
        <w:t xml:space="preserve"> significantly reduce the </w:t>
      </w:r>
      <w:r w:rsidR="00A91CE4">
        <w:rPr>
          <w:rFonts w:asciiTheme="minorHAnsi" w:eastAsiaTheme="minorEastAsia" w:hAnsi="Euphemia" w:cstheme="minorBidi"/>
          <w:color w:val="000000" w:themeColor="text1"/>
          <w:kern w:val="24"/>
        </w:rPr>
        <w:t>non-urgent</w:t>
      </w:r>
      <w:r w:rsidR="000F4A8C">
        <w:rPr>
          <w:rFonts w:asciiTheme="minorHAnsi" w:eastAsiaTheme="minorEastAsia" w:hAnsi="Euphemia" w:cstheme="minorBidi"/>
          <w:color w:val="000000" w:themeColor="text1"/>
          <w:kern w:val="24"/>
        </w:rPr>
        <w:t xml:space="preserve"> referrals to CAM</w:t>
      </w:r>
      <w:r w:rsidR="00A91CE4">
        <w:rPr>
          <w:rFonts w:asciiTheme="minorHAnsi" w:eastAsiaTheme="minorEastAsia" w:hAnsi="Euphemia" w:cstheme="minorBidi"/>
          <w:color w:val="000000" w:themeColor="text1"/>
          <w:kern w:val="24"/>
        </w:rPr>
        <w:t xml:space="preserve">HS, improve children and </w:t>
      </w:r>
      <w:r w:rsidR="00763F1A">
        <w:rPr>
          <w:rFonts w:asciiTheme="minorHAnsi" w:eastAsiaTheme="minorEastAsia" w:hAnsi="Euphemia" w:cstheme="minorBidi"/>
          <w:color w:val="000000" w:themeColor="text1"/>
          <w:kern w:val="24"/>
        </w:rPr>
        <w:t>adolescents</w:t>
      </w:r>
      <w:r w:rsidR="00763F1A">
        <w:rPr>
          <w:rFonts w:asciiTheme="minorHAnsi" w:eastAsiaTheme="minorEastAsia" w:hAnsi="Euphemia" w:cstheme="minorBidi"/>
          <w:color w:val="000000" w:themeColor="text1"/>
          <w:kern w:val="24"/>
        </w:rPr>
        <w:t>’</w:t>
      </w:r>
      <w:r w:rsidR="00461C86">
        <w:rPr>
          <w:rFonts w:asciiTheme="minorHAnsi" w:eastAsiaTheme="minorEastAsia" w:hAnsi="Euphemia" w:cstheme="minorBidi"/>
          <w:color w:val="000000" w:themeColor="text1"/>
          <w:kern w:val="24"/>
        </w:rPr>
        <w:t xml:space="preserve"> wellbeing and ensure we are meeting the needs of children throughout Wales.</w:t>
      </w:r>
      <w:r w:rsidR="00AC1398">
        <w:rPr>
          <w:rFonts w:asciiTheme="minorHAnsi" w:eastAsiaTheme="minorEastAsia" w:hAnsi="Euphemia" w:cstheme="minorBidi"/>
          <w:color w:val="000000" w:themeColor="text1"/>
          <w:kern w:val="24"/>
        </w:rPr>
        <w:t xml:space="preserve"> As of </w:t>
      </w:r>
      <w:r w:rsidR="00763F1A">
        <w:rPr>
          <w:rFonts w:asciiTheme="minorHAnsi" w:eastAsiaTheme="minorEastAsia" w:hAnsi="Euphemia" w:cstheme="minorBidi"/>
          <w:color w:val="000000" w:themeColor="text1"/>
          <w:kern w:val="24"/>
        </w:rPr>
        <w:t>February 2024,</w:t>
      </w:r>
      <w:r w:rsidR="00AC1398">
        <w:rPr>
          <w:rFonts w:asciiTheme="minorHAnsi" w:eastAsiaTheme="minorEastAsia" w:hAnsi="Euphemia" w:cstheme="minorBidi"/>
          <w:color w:val="000000" w:themeColor="text1"/>
          <w:kern w:val="24"/>
        </w:rPr>
        <w:t xml:space="preserve"> there were 115 children in Wales on the waiting list for specialist mental health support</w:t>
      </w:r>
      <w:r w:rsidR="00010EA7">
        <w:rPr>
          <w:rFonts w:asciiTheme="minorHAnsi" w:eastAsiaTheme="minorEastAsia" w:hAnsi="Euphemia" w:cstheme="minorBidi"/>
          <w:color w:val="000000" w:themeColor="text1"/>
          <w:kern w:val="24"/>
        </w:rPr>
        <w:t xml:space="preserve"> (</w:t>
      </w:r>
      <w:r w:rsidR="00D034B7">
        <w:rPr>
          <w:rFonts w:asciiTheme="minorHAnsi" w:eastAsiaTheme="minorEastAsia" w:hAnsi="Euphemia" w:cstheme="minorBidi"/>
          <w:color w:val="000000" w:themeColor="text1"/>
          <w:kern w:val="24"/>
        </w:rPr>
        <w:t>statswales.gov.wales, n.d</w:t>
      </w:r>
      <w:r w:rsidR="00D96BA3">
        <w:rPr>
          <w:rFonts w:asciiTheme="minorHAnsi" w:eastAsiaTheme="minorEastAsia" w:hAnsi="Euphemia" w:cstheme="minorBidi"/>
          <w:color w:val="000000" w:themeColor="text1"/>
          <w:kern w:val="24"/>
        </w:rPr>
        <w:t>.)</w:t>
      </w:r>
      <w:r w:rsidR="00DD1614">
        <w:rPr>
          <w:rFonts w:asciiTheme="minorHAnsi" w:eastAsiaTheme="minorEastAsia" w:hAnsi="Euphemia" w:cstheme="minorBidi"/>
          <w:color w:val="000000" w:themeColor="text1"/>
          <w:kern w:val="24"/>
        </w:rPr>
        <w:t xml:space="preserve"> however even though the number of children waiting has decreased, the criteria </w:t>
      </w:r>
      <w:r w:rsidR="00686C9E">
        <w:rPr>
          <w:rFonts w:asciiTheme="minorHAnsi" w:eastAsiaTheme="minorEastAsia" w:hAnsi="Euphemia" w:cstheme="minorBidi"/>
          <w:color w:val="000000" w:themeColor="text1"/>
          <w:kern w:val="24"/>
        </w:rPr>
        <w:t xml:space="preserve">that needs to be met in order </w:t>
      </w:r>
      <w:r w:rsidR="00DD1614">
        <w:rPr>
          <w:rFonts w:asciiTheme="minorHAnsi" w:eastAsiaTheme="minorEastAsia" w:hAnsi="Euphemia" w:cstheme="minorBidi"/>
          <w:color w:val="000000" w:themeColor="text1"/>
          <w:kern w:val="24"/>
        </w:rPr>
        <w:t>to be seen</w:t>
      </w:r>
      <w:r w:rsidR="00686C9E">
        <w:rPr>
          <w:rFonts w:asciiTheme="minorHAnsi" w:eastAsiaTheme="minorEastAsia" w:hAnsi="Euphemia" w:cstheme="minorBidi"/>
          <w:color w:val="000000" w:themeColor="text1"/>
          <w:kern w:val="24"/>
        </w:rPr>
        <w:t xml:space="preserve"> has been significantly tightened</w:t>
      </w:r>
      <w:r w:rsidR="00B24E55">
        <w:rPr>
          <w:rFonts w:asciiTheme="minorHAnsi" w:eastAsiaTheme="minorEastAsia" w:hAnsi="Euphemia" w:cstheme="minorBidi"/>
          <w:color w:val="000000" w:themeColor="text1"/>
          <w:kern w:val="24"/>
        </w:rPr>
        <w:t>. This means only the most severe cases of children</w:t>
      </w:r>
      <w:r w:rsidR="00B24E55">
        <w:rPr>
          <w:rFonts w:asciiTheme="minorHAnsi" w:eastAsiaTheme="minorEastAsia" w:hAnsi="Euphemia" w:cstheme="minorBidi"/>
          <w:color w:val="000000" w:themeColor="text1"/>
          <w:kern w:val="24"/>
        </w:rPr>
        <w:t>’</w:t>
      </w:r>
      <w:r w:rsidR="00B24E55">
        <w:rPr>
          <w:rFonts w:asciiTheme="minorHAnsi" w:eastAsiaTheme="minorEastAsia" w:hAnsi="Euphemia" w:cstheme="minorBidi"/>
          <w:color w:val="000000" w:themeColor="text1"/>
          <w:kern w:val="24"/>
        </w:rPr>
        <w:t>s mental health issues</w:t>
      </w:r>
      <w:r w:rsidR="00763F1A">
        <w:rPr>
          <w:rFonts w:asciiTheme="minorHAnsi" w:eastAsiaTheme="minorEastAsia" w:hAnsi="Euphemia" w:cstheme="minorBidi"/>
          <w:color w:val="000000" w:themeColor="text1"/>
          <w:kern w:val="24"/>
        </w:rPr>
        <w:t xml:space="preserve"> will be able to access the service.</w:t>
      </w:r>
      <w:r w:rsidR="00D96BA3">
        <w:rPr>
          <w:rFonts w:asciiTheme="minorHAnsi" w:eastAsiaTheme="minorEastAsia" w:hAnsi="Euphemia" w:cstheme="minorBidi"/>
          <w:color w:val="000000" w:themeColor="text1"/>
          <w:kern w:val="24"/>
        </w:rPr>
        <w:t xml:space="preserve"> What happens to those that don</w:t>
      </w:r>
      <w:r w:rsidR="00D96BA3">
        <w:rPr>
          <w:rFonts w:asciiTheme="minorHAnsi" w:eastAsiaTheme="minorEastAsia" w:hAnsi="Euphemia" w:cstheme="minorBidi"/>
          <w:color w:val="000000" w:themeColor="text1"/>
          <w:kern w:val="24"/>
        </w:rPr>
        <w:t>’</w:t>
      </w:r>
      <w:r w:rsidR="00D96BA3">
        <w:rPr>
          <w:rFonts w:asciiTheme="minorHAnsi" w:eastAsiaTheme="minorEastAsia" w:hAnsi="Euphemia" w:cstheme="minorBidi"/>
          <w:color w:val="000000" w:themeColor="text1"/>
          <w:kern w:val="24"/>
        </w:rPr>
        <w:t>t meet the criteria</w:t>
      </w:r>
      <w:r w:rsidR="00304F1C">
        <w:rPr>
          <w:rFonts w:asciiTheme="minorHAnsi" w:eastAsiaTheme="minorEastAsia" w:hAnsi="Euphemia" w:cstheme="minorBidi"/>
          <w:color w:val="000000" w:themeColor="text1"/>
          <w:kern w:val="24"/>
        </w:rPr>
        <w:t xml:space="preserve">? </w:t>
      </w:r>
      <w:r w:rsidR="00387224">
        <w:rPr>
          <w:rFonts w:asciiTheme="minorHAnsi" w:eastAsiaTheme="minorEastAsia" w:hAnsi="Euphemia" w:cstheme="minorBidi"/>
          <w:color w:val="000000" w:themeColor="text1"/>
          <w:kern w:val="24"/>
        </w:rPr>
        <w:t>The Wellbeing Caf</w:t>
      </w:r>
      <w:r w:rsidR="00387224">
        <w:rPr>
          <w:rFonts w:asciiTheme="minorHAnsi" w:eastAsiaTheme="minorEastAsia" w:hAnsi="Euphemia" w:cstheme="minorBidi"/>
          <w:color w:val="000000" w:themeColor="text1"/>
          <w:kern w:val="24"/>
        </w:rPr>
        <w:t>é’</w:t>
      </w:r>
      <w:r w:rsidR="00387224">
        <w:rPr>
          <w:rFonts w:asciiTheme="minorHAnsi" w:eastAsiaTheme="minorEastAsia" w:hAnsi="Euphemia" w:cstheme="minorBidi"/>
          <w:color w:val="000000" w:themeColor="text1"/>
          <w:kern w:val="24"/>
        </w:rPr>
        <w:t xml:space="preserve">s will </w:t>
      </w:r>
      <w:r w:rsidR="00A3063E">
        <w:rPr>
          <w:rFonts w:asciiTheme="minorHAnsi" w:eastAsiaTheme="minorEastAsia" w:hAnsi="Euphemia" w:cstheme="minorBidi"/>
          <w:color w:val="000000" w:themeColor="text1"/>
          <w:kern w:val="24"/>
        </w:rPr>
        <w:t xml:space="preserve">fulfil </w:t>
      </w:r>
      <w:r w:rsidR="005D4FB5">
        <w:rPr>
          <w:rFonts w:asciiTheme="minorHAnsi" w:eastAsiaTheme="minorEastAsia" w:hAnsi="Euphemia" w:cstheme="minorBidi"/>
          <w:color w:val="000000" w:themeColor="text1"/>
          <w:kern w:val="24"/>
        </w:rPr>
        <w:t>that missing piece of the jigsaw.</w:t>
      </w:r>
    </w:p>
    <w:p w14:paraId="0667BF12" w14:textId="77777777" w:rsidR="004B11CD" w:rsidRDefault="004B11CD" w:rsidP="00831245">
      <w:pPr>
        <w:pStyle w:val="NormalWeb"/>
        <w:spacing w:before="0" w:beforeAutospacing="0" w:after="0" w:afterAutospacing="0"/>
        <w:rPr>
          <w:rFonts w:asciiTheme="minorHAnsi" w:eastAsiaTheme="minorEastAsia" w:hAnsi="Euphemia" w:cstheme="minorBidi"/>
          <w:color w:val="000000" w:themeColor="text1"/>
          <w:kern w:val="24"/>
        </w:rPr>
      </w:pPr>
    </w:p>
    <w:p w14:paraId="5B46AADA" w14:textId="6C77A638" w:rsidR="004B11CD" w:rsidRDefault="004B11CD"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noProof/>
          <w:color w:val="000000" w:themeColor="text1"/>
          <w:kern w:val="24"/>
          <w14:ligatures w14:val="standardContextual"/>
        </w:rPr>
        <w:drawing>
          <wp:inline distT="0" distB="0" distL="0" distR="0" wp14:anchorId="45309998" wp14:editId="194DF463">
            <wp:extent cx="3775587" cy="2127899"/>
            <wp:effectExtent l="0" t="0" r="0" b="5715"/>
            <wp:docPr id="794105569" name="Picture 6" descr="A diagram of a map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05569" name="Picture 6" descr="A diagram of a map in a fiel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09165" cy="2146823"/>
                    </a:xfrm>
                    <a:prstGeom prst="rect">
                      <a:avLst/>
                    </a:prstGeom>
                  </pic:spPr>
                </pic:pic>
              </a:graphicData>
            </a:graphic>
          </wp:inline>
        </w:drawing>
      </w:r>
    </w:p>
    <w:p w14:paraId="2B2CF605" w14:textId="1D259D77" w:rsidR="00E63894" w:rsidRDefault="002D4921" w:rsidP="00831245">
      <w:pPr>
        <w:pStyle w:val="NormalWeb"/>
        <w:spacing w:before="0" w:beforeAutospacing="0" w:after="0" w:afterAutospacing="0"/>
        <w:rPr>
          <w:rFonts w:asciiTheme="minorHAnsi" w:eastAsiaTheme="minorEastAsia" w:hAnsi="Euphemia" w:cstheme="minorBidi"/>
          <w:color w:val="000000" w:themeColor="text1"/>
          <w:kern w:val="24"/>
          <w:u w:val="single"/>
        </w:rPr>
      </w:pPr>
      <w:r>
        <w:rPr>
          <w:rFonts w:asciiTheme="minorHAnsi" w:eastAsiaTheme="minorEastAsia" w:hAnsi="Euphemia" w:cstheme="minorBidi"/>
          <w:color w:val="000000" w:themeColor="text1"/>
          <w:kern w:val="24"/>
          <w:u w:val="single"/>
        </w:rPr>
        <w:t>Slide 6</w:t>
      </w:r>
    </w:p>
    <w:p w14:paraId="480E9C5B" w14:textId="3073340D" w:rsidR="002D4921" w:rsidRPr="002D4921" w:rsidRDefault="00A714AE" w:rsidP="00831245">
      <w:pPr>
        <w:pStyle w:val="NormalWeb"/>
        <w:spacing w:before="0" w:beforeAutospacing="0" w:after="0" w:afterAutospacing="0"/>
        <w:rPr>
          <w:rFonts w:asciiTheme="minorHAnsi" w:eastAsiaTheme="minorEastAsia" w:hAnsi="Euphemia" w:cstheme="minorBidi"/>
          <w:color w:val="000000" w:themeColor="text1"/>
          <w:kern w:val="24"/>
        </w:rPr>
      </w:pPr>
      <w:r>
        <w:rPr>
          <w:rFonts w:asciiTheme="minorHAnsi" w:eastAsiaTheme="minorEastAsia" w:hAnsi="Euphemia" w:cstheme="minorBidi"/>
          <w:color w:val="000000" w:themeColor="text1"/>
          <w:kern w:val="24"/>
        </w:rPr>
        <w:lastRenderedPageBreak/>
        <w:t>When we work together the future is brighter</w:t>
      </w:r>
      <w:r w:rsidR="0009545F">
        <w:rPr>
          <w:rFonts w:asciiTheme="minorHAnsi" w:eastAsiaTheme="minorEastAsia" w:hAnsi="Euphemia" w:cstheme="minorBidi"/>
          <w:color w:val="000000" w:themeColor="text1"/>
          <w:kern w:val="24"/>
        </w:rPr>
        <w:t xml:space="preserve"> and that</w:t>
      </w:r>
      <w:r w:rsidR="0009545F">
        <w:rPr>
          <w:rFonts w:asciiTheme="minorHAnsi" w:eastAsiaTheme="minorEastAsia" w:hAnsi="Euphemia" w:cstheme="minorBidi"/>
          <w:color w:val="000000" w:themeColor="text1"/>
          <w:kern w:val="24"/>
        </w:rPr>
        <w:t>’</w:t>
      </w:r>
      <w:r w:rsidR="0009545F">
        <w:rPr>
          <w:rFonts w:asciiTheme="minorHAnsi" w:eastAsiaTheme="minorEastAsia" w:hAnsi="Euphemia" w:cstheme="minorBidi"/>
          <w:color w:val="000000" w:themeColor="text1"/>
          <w:kern w:val="24"/>
        </w:rPr>
        <w:t xml:space="preserve">s exactly what we intend to do. By working with other service </w:t>
      </w:r>
      <w:r w:rsidR="00270F01">
        <w:rPr>
          <w:rFonts w:asciiTheme="minorHAnsi" w:eastAsiaTheme="minorEastAsia" w:hAnsi="Euphemia" w:cstheme="minorBidi"/>
          <w:color w:val="000000" w:themeColor="text1"/>
          <w:kern w:val="24"/>
        </w:rPr>
        <w:t>providers,</w:t>
      </w:r>
      <w:r w:rsidR="00563B69">
        <w:rPr>
          <w:rFonts w:asciiTheme="minorHAnsi" w:eastAsiaTheme="minorEastAsia" w:hAnsi="Euphemia" w:cstheme="minorBidi"/>
          <w:color w:val="000000" w:themeColor="text1"/>
          <w:kern w:val="24"/>
        </w:rPr>
        <w:t xml:space="preserve"> we will be able to provide a support service that will help support the mental health</w:t>
      </w:r>
      <w:r w:rsidR="00F34A8D">
        <w:rPr>
          <w:rFonts w:asciiTheme="minorHAnsi" w:eastAsiaTheme="minorEastAsia" w:hAnsi="Euphemia" w:cstheme="minorBidi"/>
          <w:color w:val="000000" w:themeColor="text1"/>
          <w:kern w:val="24"/>
        </w:rPr>
        <w:t xml:space="preserve"> and wellbeing of our children and their support network. This will </w:t>
      </w:r>
      <w:r w:rsidR="00270F01">
        <w:rPr>
          <w:rFonts w:asciiTheme="minorHAnsi" w:eastAsiaTheme="minorEastAsia" w:hAnsi="Euphemia" w:cstheme="minorBidi"/>
          <w:color w:val="000000" w:themeColor="text1"/>
          <w:kern w:val="24"/>
        </w:rPr>
        <w:t>in turn</w:t>
      </w:r>
      <w:r w:rsidR="00F34A8D">
        <w:rPr>
          <w:rFonts w:asciiTheme="minorHAnsi" w:eastAsiaTheme="minorEastAsia" w:hAnsi="Euphemia" w:cstheme="minorBidi"/>
          <w:color w:val="000000" w:themeColor="text1"/>
          <w:kern w:val="24"/>
        </w:rPr>
        <w:t xml:space="preserve"> </w:t>
      </w:r>
      <w:r w:rsidR="00270F01">
        <w:rPr>
          <w:rFonts w:asciiTheme="minorHAnsi" w:eastAsiaTheme="minorEastAsia" w:hAnsi="Euphemia" w:cstheme="minorBidi"/>
          <w:color w:val="000000" w:themeColor="text1"/>
          <w:kern w:val="24"/>
        </w:rPr>
        <w:t>reduce the generational trauma</w:t>
      </w:r>
      <w:r w:rsidR="00F16139">
        <w:rPr>
          <w:rFonts w:asciiTheme="minorHAnsi" w:eastAsiaTheme="minorEastAsia" w:hAnsi="Euphemia" w:cstheme="minorBidi"/>
          <w:color w:val="000000" w:themeColor="text1"/>
          <w:kern w:val="24"/>
        </w:rPr>
        <w:t>, improve learning outcomes</w:t>
      </w:r>
      <w:r w:rsidR="0009190A">
        <w:rPr>
          <w:rFonts w:asciiTheme="minorHAnsi" w:eastAsiaTheme="minorEastAsia" w:hAnsi="Euphemia" w:cstheme="minorBidi"/>
          <w:color w:val="000000" w:themeColor="text1"/>
          <w:kern w:val="24"/>
        </w:rPr>
        <w:t xml:space="preserve"> and better future mental stability</w:t>
      </w:r>
      <w:r w:rsidR="00433D63">
        <w:rPr>
          <w:rFonts w:asciiTheme="minorHAnsi" w:eastAsiaTheme="minorEastAsia" w:hAnsi="Euphemia" w:cstheme="minorBidi"/>
          <w:color w:val="000000" w:themeColor="text1"/>
          <w:kern w:val="24"/>
        </w:rPr>
        <w:t xml:space="preserve">. </w:t>
      </w:r>
      <w:r w:rsidR="00196AC2">
        <w:rPr>
          <w:rFonts w:asciiTheme="minorHAnsi" w:eastAsiaTheme="minorEastAsia" w:hAnsi="Euphemia" w:cstheme="minorBidi"/>
          <w:color w:val="000000" w:themeColor="text1"/>
          <w:kern w:val="24"/>
        </w:rPr>
        <w:t>Let</w:t>
      </w:r>
      <w:r w:rsidR="00196AC2">
        <w:rPr>
          <w:rFonts w:asciiTheme="minorHAnsi" w:eastAsiaTheme="minorEastAsia" w:hAnsi="Euphemia" w:cstheme="minorBidi"/>
          <w:color w:val="000000" w:themeColor="text1"/>
          <w:kern w:val="24"/>
        </w:rPr>
        <w:t>’</w:t>
      </w:r>
      <w:r w:rsidR="00196AC2">
        <w:rPr>
          <w:rFonts w:asciiTheme="minorHAnsi" w:eastAsiaTheme="minorEastAsia" w:hAnsi="Euphemia" w:cstheme="minorBidi"/>
          <w:color w:val="000000" w:themeColor="text1"/>
          <w:kern w:val="24"/>
        </w:rPr>
        <w:t xml:space="preserve">s support the children in Wales </w:t>
      </w:r>
      <w:r w:rsidR="00196AC2">
        <w:rPr>
          <w:rFonts w:asciiTheme="minorHAnsi" w:eastAsiaTheme="minorEastAsia" w:hAnsi="Euphemia" w:cstheme="minorBidi"/>
          <w:color w:val="000000" w:themeColor="text1"/>
          <w:kern w:val="24"/>
        </w:rPr>
        <w:t>“</w:t>
      </w:r>
      <w:r w:rsidR="00196AC2">
        <w:rPr>
          <w:rFonts w:asciiTheme="minorHAnsi" w:eastAsiaTheme="minorEastAsia" w:hAnsi="Euphemia" w:cstheme="minorBidi"/>
          <w:color w:val="000000" w:themeColor="text1"/>
          <w:kern w:val="24"/>
        </w:rPr>
        <w:t>For people, for</w:t>
      </w:r>
      <w:r w:rsidR="00AC739F">
        <w:rPr>
          <w:rFonts w:asciiTheme="minorHAnsi" w:eastAsiaTheme="minorEastAsia" w:hAnsi="Euphemia" w:cstheme="minorBidi"/>
          <w:color w:val="000000" w:themeColor="text1"/>
          <w:kern w:val="24"/>
        </w:rPr>
        <w:t xml:space="preserve"> our planet, for now and for our future</w:t>
      </w:r>
      <w:r w:rsidR="000333CD">
        <w:rPr>
          <w:rFonts w:asciiTheme="minorHAnsi" w:eastAsiaTheme="minorEastAsia" w:hAnsi="Euphemia" w:cstheme="minorBidi"/>
          <w:color w:val="000000" w:themeColor="text1"/>
          <w:kern w:val="24"/>
        </w:rPr>
        <w:t>”</w:t>
      </w:r>
      <w:r w:rsidR="00AC739F">
        <w:rPr>
          <w:rFonts w:asciiTheme="minorHAnsi" w:eastAsiaTheme="minorEastAsia" w:hAnsi="Euphemia" w:cstheme="minorBidi"/>
          <w:color w:val="000000" w:themeColor="text1"/>
          <w:kern w:val="24"/>
        </w:rPr>
        <w:t xml:space="preserve"> (</w:t>
      </w:r>
      <w:r w:rsidR="00F8102C">
        <w:rPr>
          <w:rFonts w:asciiTheme="minorHAnsi" w:eastAsiaTheme="minorEastAsia" w:hAnsi="Euphemia" w:cstheme="minorBidi"/>
          <w:color w:val="000000" w:themeColor="text1"/>
          <w:kern w:val="24"/>
        </w:rPr>
        <w:t>Welsh Government, 2015).</w:t>
      </w:r>
    </w:p>
    <w:p w14:paraId="12ACBF67"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555D70C2"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46C445F0"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2F535BC4"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51CDCA16"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3585794F"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72DF01DF"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739FEC9A"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3F9057F3"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2C98BF57"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13CC84BD"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14D3A32A" w14:textId="77777777" w:rsidR="007C0CF3" w:rsidRPr="00DB4416" w:rsidRDefault="007C0CF3" w:rsidP="00831245">
      <w:pPr>
        <w:pStyle w:val="NormalWeb"/>
        <w:spacing w:before="0" w:beforeAutospacing="0" w:after="0" w:afterAutospacing="0"/>
        <w:rPr>
          <w:rFonts w:asciiTheme="majorHAnsi" w:eastAsiaTheme="minorEastAsia" w:hAnsiTheme="majorHAnsi" w:cstheme="minorBidi"/>
          <w:color w:val="000000" w:themeColor="text1"/>
          <w:kern w:val="24"/>
        </w:rPr>
      </w:pPr>
    </w:p>
    <w:p w14:paraId="05391986" w14:textId="77777777" w:rsidR="00E8025B" w:rsidRPr="00DB4416" w:rsidRDefault="00E8025B" w:rsidP="00E8025B">
      <w:pPr>
        <w:pStyle w:val="NormalWeb"/>
        <w:spacing w:before="0" w:beforeAutospacing="0" w:after="0" w:afterAutospacing="0"/>
        <w:rPr>
          <w:rFonts w:asciiTheme="majorHAnsi" w:eastAsiaTheme="minorEastAsia" w:hAnsiTheme="majorHAnsi" w:cstheme="minorBidi"/>
          <w:color w:val="000000" w:themeColor="text1"/>
          <w:kern w:val="24"/>
          <w:u w:val="single"/>
        </w:rPr>
      </w:pPr>
      <w:r w:rsidRPr="00DB4416">
        <w:rPr>
          <w:rFonts w:asciiTheme="majorHAnsi" w:eastAsiaTheme="minorEastAsia" w:hAnsiTheme="majorHAnsi" w:cstheme="minorBidi"/>
          <w:color w:val="000000" w:themeColor="text1"/>
          <w:kern w:val="24"/>
          <w:u w:val="single"/>
        </w:rPr>
        <w:t>References</w:t>
      </w:r>
    </w:p>
    <w:p w14:paraId="3D39EA97" w14:textId="77777777" w:rsidR="00E8025B" w:rsidRPr="00DB4416" w:rsidRDefault="00E8025B" w:rsidP="00E8025B">
      <w:pPr>
        <w:pStyle w:val="NormalWeb"/>
        <w:spacing w:before="0" w:beforeAutospacing="0" w:after="0" w:afterAutospacing="0"/>
        <w:rPr>
          <w:rFonts w:asciiTheme="majorHAnsi" w:eastAsiaTheme="minorEastAsia" w:hAnsiTheme="majorHAnsi" w:cstheme="minorBidi"/>
          <w:color w:val="000000" w:themeColor="text1"/>
          <w:kern w:val="24"/>
          <w:u w:val="single"/>
        </w:rPr>
      </w:pPr>
    </w:p>
    <w:p w14:paraId="531D51D6" w14:textId="7A94E59E" w:rsidR="0030080C" w:rsidRPr="00DB4416" w:rsidRDefault="0030080C" w:rsidP="00E8025B">
      <w:pPr>
        <w:pStyle w:val="NormalWeb"/>
        <w:spacing w:before="0" w:beforeAutospacing="0" w:after="0" w:afterAutospacing="0"/>
        <w:rPr>
          <w:rFonts w:asciiTheme="majorHAnsi" w:eastAsiaTheme="minorEastAsia" w:hAnsiTheme="majorHAnsi" w:cstheme="minorBidi"/>
          <w:color w:val="000000" w:themeColor="text1"/>
          <w:kern w:val="24"/>
          <w:u w:val="single"/>
        </w:rPr>
      </w:pPr>
      <w:r w:rsidRPr="00DB4416">
        <w:rPr>
          <w:rFonts w:asciiTheme="majorHAnsi" w:eastAsiaTheme="minorEastAsia" w:hAnsiTheme="majorHAnsi" w:cstheme="minorBidi"/>
          <w:color w:val="000000" w:themeColor="text1"/>
          <w:kern w:val="24"/>
        </w:rPr>
        <w:t>Atkinson, C., Squires, G., Bragg, J., Muscutt, J. and Wasilewski, D. (2013). Facilitators and barriers to the provision of therapeutic interventions by school psychologists. School Psychology International, 35(4), pp.384–397. doi:https://doi.org/10.1177/0143034313485849.</w:t>
      </w:r>
      <w:r w:rsidR="003A5BE7" w:rsidRPr="00DB4416">
        <w:rPr>
          <w:rFonts w:asciiTheme="majorHAnsi" w:eastAsiaTheme="minorEastAsia" w:hAnsiTheme="majorHAnsi" w:cstheme="minorBidi"/>
          <w:color w:val="000000" w:themeColor="text1"/>
          <w:kern w:val="24"/>
        </w:rPr>
        <w:t xml:space="preserve"> </w:t>
      </w:r>
      <w:r w:rsidR="00DF6B00" w:rsidRPr="00DB4416">
        <w:rPr>
          <w:rFonts w:asciiTheme="majorHAnsi" w:eastAsiaTheme="minorEastAsia" w:hAnsiTheme="majorHAnsi" w:cstheme="minorBidi"/>
          <w:color w:val="000000" w:themeColor="text1"/>
          <w:kern w:val="24"/>
        </w:rPr>
        <w:t>[accessed 07/04/2025]</w:t>
      </w:r>
    </w:p>
    <w:p w14:paraId="2C648E99" w14:textId="77777777" w:rsidR="00EA3338" w:rsidRPr="00DB4416" w:rsidRDefault="00EA3338" w:rsidP="00914092">
      <w:pPr>
        <w:pStyle w:val="NormalWeb"/>
        <w:spacing w:before="0" w:beforeAutospacing="0" w:after="0" w:afterAutospacing="0" w:line="360" w:lineRule="atLeast"/>
        <w:rPr>
          <w:rFonts w:asciiTheme="majorHAnsi" w:hAnsiTheme="majorHAnsi" w:cs="Calibri"/>
          <w:color w:val="000000"/>
        </w:rPr>
      </w:pPr>
    </w:p>
    <w:p w14:paraId="357FB24E" w14:textId="1E6F3C2F" w:rsidR="00914092" w:rsidRPr="00DB4416" w:rsidRDefault="00914092" w:rsidP="00914092">
      <w:pPr>
        <w:pStyle w:val="NormalWeb"/>
        <w:spacing w:before="0" w:beforeAutospacing="0" w:after="0" w:afterAutospacing="0" w:line="360" w:lineRule="atLeast"/>
        <w:rPr>
          <w:rFonts w:asciiTheme="majorHAnsi" w:hAnsiTheme="majorHAnsi" w:cs="Calibri"/>
          <w:color w:val="000000"/>
        </w:rPr>
      </w:pPr>
      <w:r w:rsidRPr="00DB4416">
        <w:rPr>
          <w:rFonts w:asciiTheme="majorHAnsi" w:hAnsiTheme="majorHAnsi" w:cs="Calibri"/>
          <w:color w:val="000000"/>
        </w:rPr>
        <w:t>Bell, C.C. (2011). The Impact of Early Life Trauma on Health and Disease: The Hidden Epidemic. </w:t>
      </w:r>
      <w:r w:rsidRPr="00DB4416">
        <w:rPr>
          <w:rFonts w:asciiTheme="majorHAnsi" w:hAnsiTheme="majorHAnsi" w:cs="Calibri"/>
          <w:i/>
          <w:iCs/>
          <w:color w:val="000000"/>
        </w:rPr>
        <w:t>JAMA</w:t>
      </w:r>
      <w:r w:rsidRPr="00DB4416">
        <w:rPr>
          <w:rFonts w:asciiTheme="majorHAnsi" w:hAnsiTheme="majorHAnsi" w:cs="Calibri"/>
          <w:color w:val="000000"/>
        </w:rPr>
        <w:t>, 306(5). doi:https://doi.org/10.1001/jama.2011.1078.</w:t>
      </w:r>
    </w:p>
    <w:p w14:paraId="52E14E39" w14:textId="1C93C3FA" w:rsidR="002E27D8" w:rsidRPr="00DB4416" w:rsidRDefault="00914092" w:rsidP="00EA3338">
      <w:pPr>
        <w:pStyle w:val="NormalWeb"/>
        <w:rPr>
          <w:rFonts w:asciiTheme="majorHAnsi" w:hAnsiTheme="majorHAnsi" w:cs="Calibri"/>
          <w:color w:val="000000"/>
        </w:rPr>
      </w:pPr>
      <w:r w:rsidRPr="00DB4416">
        <w:rPr>
          <w:rFonts w:asciiTheme="majorHAnsi" w:hAnsiTheme="majorHAnsi" w:cs="Calibri"/>
          <w:color w:val="000000"/>
        </w:rPr>
        <w:t>‌</w:t>
      </w:r>
      <w:r w:rsidR="002E27D8" w:rsidRPr="00DB4416">
        <w:rPr>
          <w:rFonts w:asciiTheme="majorHAnsi" w:hAnsiTheme="majorHAnsi" w:cs="Calibri"/>
          <w:color w:val="000000"/>
        </w:rPr>
        <w:t>Cabeen, C. (2023). Trauma Responses in Social Choreography: Accessing Agency and Opportunities for Healing through Mindful Embodiment. </w:t>
      </w:r>
      <w:r w:rsidR="002E27D8" w:rsidRPr="00DB4416">
        <w:rPr>
          <w:rFonts w:asciiTheme="majorHAnsi" w:hAnsiTheme="majorHAnsi" w:cs="Calibri"/>
          <w:i/>
          <w:iCs/>
          <w:color w:val="000000"/>
        </w:rPr>
        <w:t>Arts</w:t>
      </w:r>
      <w:r w:rsidR="002E27D8" w:rsidRPr="00DB4416">
        <w:rPr>
          <w:rFonts w:asciiTheme="majorHAnsi" w:hAnsiTheme="majorHAnsi" w:cs="Calibri"/>
          <w:color w:val="000000"/>
        </w:rPr>
        <w:t>, 13(1), pp.4–4. doi:https://doi.org/10.3390/arts13010004.</w:t>
      </w:r>
      <w:r w:rsidR="005B1CE5" w:rsidRPr="00DB4416">
        <w:rPr>
          <w:rFonts w:asciiTheme="majorHAnsi" w:hAnsiTheme="majorHAnsi" w:cs="Calibri"/>
          <w:color w:val="000000"/>
        </w:rPr>
        <w:t xml:space="preserve"> [accessed 11/04/2025]</w:t>
      </w:r>
    </w:p>
    <w:p w14:paraId="2A6FDA1E" w14:textId="5A4A4599" w:rsidR="00050F5D" w:rsidRPr="00DB4416" w:rsidRDefault="00050F5D" w:rsidP="002E27D8">
      <w:pPr>
        <w:pStyle w:val="NormalWeb"/>
        <w:rPr>
          <w:rFonts w:asciiTheme="majorHAnsi" w:hAnsiTheme="majorHAnsi" w:cs="Calibri"/>
          <w:color w:val="000000"/>
        </w:rPr>
      </w:pPr>
      <w:r w:rsidRPr="00DB4416">
        <w:rPr>
          <w:rFonts w:asciiTheme="majorHAnsi" w:hAnsiTheme="majorHAnsi" w:cs="Calibri"/>
          <w:color w:val="000000"/>
        </w:rPr>
        <w:t>Carers UK (2023). </w:t>
      </w:r>
      <w:r w:rsidRPr="00DB4416">
        <w:rPr>
          <w:rFonts w:asciiTheme="majorHAnsi" w:hAnsiTheme="majorHAnsi" w:cs="Calibri"/>
          <w:i/>
          <w:iCs/>
          <w:color w:val="000000"/>
        </w:rPr>
        <w:t>State of Caring Survey 2023 - The impact of caring on: health</w:t>
      </w:r>
      <w:r w:rsidRPr="00DB4416">
        <w:rPr>
          <w:rFonts w:asciiTheme="majorHAnsi" w:hAnsiTheme="majorHAnsi" w:cs="Calibri"/>
          <w:color w:val="000000"/>
        </w:rPr>
        <w:t xml:space="preserve">. [online] Carers UK. Available at: </w:t>
      </w:r>
      <w:hyperlink r:id="rId13" w:history="1">
        <w:r w:rsidR="005B1CE5" w:rsidRPr="00DB4416">
          <w:rPr>
            <w:rStyle w:val="Hyperlink"/>
            <w:rFonts w:asciiTheme="majorHAnsi" w:hAnsiTheme="majorHAnsi" w:cs="Calibri"/>
          </w:rPr>
          <w:t>https://www.carersuk.org/reports/state-of-caring-survey-2023-the-impact-of-caring-on-health/</w:t>
        </w:r>
      </w:hyperlink>
      <w:r w:rsidRPr="00DB4416">
        <w:rPr>
          <w:rFonts w:asciiTheme="majorHAnsi" w:hAnsiTheme="majorHAnsi" w:cs="Calibri"/>
          <w:color w:val="000000"/>
        </w:rPr>
        <w:t>.</w:t>
      </w:r>
      <w:r w:rsidR="005B1CE5" w:rsidRPr="00DB4416">
        <w:rPr>
          <w:rFonts w:asciiTheme="majorHAnsi" w:hAnsiTheme="majorHAnsi" w:cs="Calibri"/>
          <w:color w:val="000000"/>
        </w:rPr>
        <w:t xml:space="preserve"> </w:t>
      </w:r>
      <w:r w:rsidR="009F179E" w:rsidRPr="00DB4416">
        <w:rPr>
          <w:rFonts w:asciiTheme="majorHAnsi" w:hAnsiTheme="majorHAnsi" w:cs="Calibri"/>
          <w:color w:val="000000"/>
        </w:rPr>
        <w:t>[accessed 11/04/2025]</w:t>
      </w:r>
    </w:p>
    <w:p w14:paraId="7C239EB2" w14:textId="35BF87D2" w:rsidR="00CC66CA" w:rsidRPr="00DB4416" w:rsidRDefault="00CC66CA" w:rsidP="00050F5D">
      <w:pPr>
        <w:pStyle w:val="NormalWeb"/>
        <w:rPr>
          <w:rFonts w:asciiTheme="majorHAnsi" w:hAnsiTheme="majorHAnsi" w:cs="Calibri"/>
          <w:color w:val="000000"/>
        </w:rPr>
      </w:pPr>
      <w:r w:rsidRPr="00DB4416">
        <w:rPr>
          <w:rFonts w:asciiTheme="majorHAnsi" w:hAnsiTheme="majorHAnsi" w:cs="Calibri"/>
          <w:color w:val="000000"/>
        </w:rPr>
        <w:t>Dogan, (2019). Out-of-the-box advice to deal with traumatic experiences. </w:t>
      </w:r>
      <w:r w:rsidRPr="00DB4416">
        <w:rPr>
          <w:rFonts w:asciiTheme="majorHAnsi" w:hAnsiTheme="majorHAnsi" w:cs="Calibri"/>
          <w:i/>
          <w:iCs/>
          <w:color w:val="000000"/>
        </w:rPr>
        <w:t>; Monmouth Junction</w:t>
      </w:r>
      <w:r w:rsidRPr="00DB4416">
        <w:rPr>
          <w:rFonts w:asciiTheme="majorHAnsi" w:hAnsiTheme="majorHAnsi" w:cs="Calibri"/>
          <w:color w:val="000000"/>
        </w:rPr>
        <w:t xml:space="preserve">, [online] pp.14–15. Available at: </w:t>
      </w:r>
      <w:hyperlink r:id="rId14" w:history="1">
        <w:r w:rsidR="00BD038D" w:rsidRPr="00DB4416">
          <w:rPr>
            <w:rStyle w:val="Hyperlink"/>
            <w:rFonts w:asciiTheme="majorHAnsi" w:hAnsiTheme="majorHAnsi" w:cs="Calibri"/>
          </w:rPr>
          <w:t>https://www.proquest.com/docview/2352331936?accountid=130472&amp;parentSessionId=PA9bMVNqF5rGCa1crfJB5oJbWexEw9ThnJoktqP6MSg%3D&amp;pq-origsite=primo&amp;sourcetype=Trade%20Journals</w:t>
        </w:r>
      </w:hyperlink>
      <w:r w:rsidRPr="00DB4416">
        <w:rPr>
          <w:rFonts w:asciiTheme="majorHAnsi" w:hAnsiTheme="majorHAnsi" w:cs="Calibri"/>
          <w:color w:val="000000"/>
        </w:rPr>
        <w:t xml:space="preserve">. [accessed </w:t>
      </w:r>
      <w:r w:rsidR="004844A5" w:rsidRPr="00DB4416">
        <w:rPr>
          <w:rFonts w:asciiTheme="majorHAnsi" w:hAnsiTheme="majorHAnsi" w:cs="Calibri"/>
          <w:color w:val="000000"/>
        </w:rPr>
        <w:t>11/04/2025]</w:t>
      </w:r>
    </w:p>
    <w:p w14:paraId="70E4336B" w14:textId="0A263E44" w:rsidR="00BD038D" w:rsidRPr="00DB4416" w:rsidRDefault="00BD038D" w:rsidP="00BD038D">
      <w:pPr>
        <w:pStyle w:val="NormalWeb"/>
        <w:spacing w:before="0" w:beforeAutospacing="0" w:after="0" w:afterAutospacing="0" w:line="360" w:lineRule="atLeast"/>
        <w:rPr>
          <w:rFonts w:asciiTheme="majorHAnsi" w:hAnsiTheme="majorHAnsi" w:cs="Calibri"/>
          <w:color w:val="000000"/>
        </w:rPr>
      </w:pPr>
      <w:r w:rsidRPr="00DB4416">
        <w:rPr>
          <w:rFonts w:asciiTheme="majorHAnsi" w:hAnsiTheme="majorHAnsi" w:cs="Calibri"/>
          <w:color w:val="000000"/>
        </w:rPr>
        <w:t>Education Forum and Education Technology Forum. (2021). </w:t>
      </w:r>
      <w:r w:rsidRPr="00DB4416">
        <w:rPr>
          <w:rFonts w:asciiTheme="majorHAnsi" w:hAnsiTheme="majorHAnsi" w:cs="Calibri"/>
          <w:i/>
          <w:iCs/>
          <w:color w:val="000000"/>
        </w:rPr>
        <w:t>A trauma-informed approach to supporting mental health in schools</w:t>
      </w:r>
      <w:r w:rsidRPr="00DB4416">
        <w:rPr>
          <w:rFonts w:asciiTheme="majorHAnsi" w:hAnsiTheme="majorHAnsi" w:cs="Calibri"/>
          <w:color w:val="000000"/>
        </w:rPr>
        <w:t xml:space="preserve">. [online] Available at: </w:t>
      </w:r>
      <w:hyperlink r:id="rId15" w:history="1">
        <w:r w:rsidR="00EA3338" w:rsidRPr="00DB4416">
          <w:rPr>
            <w:rStyle w:val="Hyperlink"/>
            <w:rFonts w:asciiTheme="majorHAnsi" w:hAnsiTheme="majorHAnsi" w:cs="Calibri"/>
          </w:rPr>
          <w:t>https://education-</w:t>
        </w:r>
        <w:r w:rsidR="00EA3338" w:rsidRPr="00DB4416">
          <w:rPr>
            <w:rStyle w:val="Hyperlink"/>
            <w:rFonts w:asciiTheme="majorHAnsi" w:hAnsiTheme="majorHAnsi" w:cs="Calibri"/>
          </w:rPr>
          <w:lastRenderedPageBreak/>
          <w:t>forum.co.uk/briefing/a-trauma-informed-approach-to-supporting-mental-health-in-schools/</w:t>
        </w:r>
      </w:hyperlink>
      <w:r w:rsidRPr="00DB4416">
        <w:rPr>
          <w:rFonts w:asciiTheme="majorHAnsi" w:hAnsiTheme="majorHAnsi" w:cs="Calibri"/>
          <w:color w:val="000000"/>
        </w:rPr>
        <w:t>.</w:t>
      </w:r>
      <w:r w:rsidR="00EA3338" w:rsidRPr="00DB4416">
        <w:rPr>
          <w:rFonts w:asciiTheme="majorHAnsi" w:hAnsiTheme="majorHAnsi" w:cs="Calibri"/>
          <w:color w:val="000000"/>
        </w:rPr>
        <w:t xml:space="preserve"> [accessed </w:t>
      </w:r>
      <w:r w:rsidR="005B1CE5" w:rsidRPr="00DB4416">
        <w:rPr>
          <w:rFonts w:asciiTheme="majorHAnsi" w:hAnsiTheme="majorHAnsi" w:cs="Calibri"/>
          <w:color w:val="000000"/>
        </w:rPr>
        <w:t>11/04/2025]</w:t>
      </w:r>
    </w:p>
    <w:p w14:paraId="6D4678E3" w14:textId="5EB38F79" w:rsidR="003A5BE7" w:rsidRPr="00DB4416" w:rsidRDefault="00BD038D" w:rsidP="00CC66CA">
      <w:pPr>
        <w:pStyle w:val="NormalWeb"/>
        <w:rPr>
          <w:rFonts w:asciiTheme="majorHAnsi" w:hAnsiTheme="majorHAnsi" w:cs="Calibri"/>
          <w:color w:val="000000"/>
        </w:rPr>
      </w:pPr>
      <w:r w:rsidRPr="00DB4416">
        <w:rPr>
          <w:rFonts w:asciiTheme="majorHAnsi" w:hAnsiTheme="majorHAnsi" w:cs="Calibri"/>
          <w:color w:val="000000"/>
        </w:rPr>
        <w:t>‌</w:t>
      </w:r>
      <w:r w:rsidR="003A5BE7" w:rsidRPr="00DB4416">
        <w:rPr>
          <w:rFonts w:asciiTheme="majorHAnsi" w:hAnsiTheme="majorHAnsi" w:cs="Calibri"/>
          <w:color w:val="000000"/>
        </w:rPr>
        <w:t>Edwards, D., Carrier, J., Csontos, J., Evans, N., Elliott, M., Gillen, E., Hannigan, B., Lane, R. and Williams, L. (2023). Review: Crisis Responses for Children and Young People – a Systematic Review of effectiveness, Experiences and Service Organisation ( CAMH</w:t>
      </w:r>
      <w:r w:rsidR="003A5BE7" w:rsidRPr="00DB4416">
        <w:rPr>
          <w:rFonts w:ascii="Cambria Math" w:hAnsi="Cambria Math" w:cs="Cambria Math"/>
          <w:color w:val="000000"/>
        </w:rPr>
        <w:t>‐</w:t>
      </w:r>
      <w:r w:rsidR="003A5BE7" w:rsidRPr="00DB4416">
        <w:rPr>
          <w:rFonts w:asciiTheme="majorHAnsi" w:hAnsiTheme="majorHAnsi" w:cs="Calibri"/>
          <w:color w:val="000000"/>
        </w:rPr>
        <w:t>Crisis ).</w:t>
      </w:r>
      <w:r w:rsidR="003A5BE7" w:rsidRPr="00DB4416">
        <w:rPr>
          <w:rFonts w:ascii="Aptos Display" w:hAnsi="Aptos Display" w:cs="Aptos Display"/>
          <w:color w:val="000000"/>
        </w:rPr>
        <w:t> </w:t>
      </w:r>
      <w:r w:rsidR="003A5BE7" w:rsidRPr="00DB4416">
        <w:rPr>
          <w:rFonts w:asciiTheme="majorHAnsi" w:hAnsiTheme="majorHAnsi" w:cs="Calibri"/>
          <w:i/>
          <w:iCs/>
          <w:color w:val="000000"/>
        </w:rPr>
        <w:t>Child and Adolescent Mental Health</w:t>
      </w:r>
      <w:r w:rsidR="003A5BE7" w:rsidRPr="00DB4416">
        <w:rPr>
          <w:rFonts w:asciiTheme="majorHAnsi" w:hAnsiTheme="majorHAnsi" w:cs="Calibri"/>
          <w:color w:val="000000"/>
        </w:rPr>
        <w:t>, [online] 29(1). doi:https://doi.org/10.1111/camh.12639.</w:t>
      </w:r>
      <w:r w:rsidR="00DF6B00" w:rsidRPr="00DB4416">
        <w:rPr>
          <w:rFonts w:asciiTheme="majorHAnsi" w:hAnsiTheme="majorHAnsi" w:cs="Calibri"/>
          <w:color w:val="000000"/>
        </w:rPr>
        <w:t xml:space="preserve"> [accessed 07/04/2025</w:t>
      </w:r>
      <w:r w:rsidR="00857D57" w:rsidRPr="00DB4416">
        <w:rPr>
          <w:rFonts w:asciiTheme="majorHAnsi" w:hAnsiTheme="majorHAnsi" w:cs="Calibri"/>
          <w:color w:val="000000"/>
        </w:rPr>
        <w:t>]</w:t>
      </w:r>
    </w:p>
    <w:p w14:paraId="46AA9B59" w14:textId="4D3BCAE2" w:rsidR="009B334C" w:rsidRPr="00DB4416" w:rsidRDefault="003A5BE7" w:rsidP="009B334C">
      <w:pPr>
        <w:pStyle w:val="NormalWeb"/>
        <w:rPr>
          <w:rFonts w:asciiTheme="majorHAnsi" w:hAnsiTheme="majorHAnsi" w:cs="Calibri"/>
          <w:color w:val="000000"/>
        </w:rPr>
      </w:pPr>
      <w:r w:rsidRPr="00DB4416">
        <w:rPr>
          <w:rFonts w:asciiTheme="majorHAnsi" w:hAnsiTheme="majorHAnsi" w:cs="Calibri"/>
          <w:color w:val="000000"/>
        </w:rPr>
        <w:t>‌</w:t>
      </w:r>
      <w:r w:rsidR="009B334C" w:rsidRPr="00DB4416">
        <w:rPr>
          <w:rFonts w:asciiTheme="majorHAnsi" w:hAnsiTheme="majorHAnsi" w:cs="Calibri"/>
          <w:color w:val="000000"/>
        </w:rPr>
        <w:t>Gail Wiscarz Stuart (2005). </w:t>
      </w:r>
      <w:r w:rsidR="009B334C" w:rsidRPr="00DB4416">
        <w:rPr>
          <w:rFonts w:asciiTheme="majorHAnsi" w:hAnsiTheme="majorHAnsi" w:cs="Calibri"/>
          <w:i/>
          <w:iCs/>
          <w:color w:val="000000"/>
        </w:rPr>
        <w:t>Handbook of psychiatric nursing</w:t>
      </w:r>
      <w:r w:rsidR="009B334C" w:rsidRPr="00DB4416">
        <w:rPr>
          <w:rFonts w:asciiTheme="majorHAnsi" w:hAnsiTheme="majorHAnsi" w:cs="Calibri"/>
          <w:color w:val="000000"/>
        </w:rPr>
        <w:t>. St. Louis, Missouri: Elsevier/Mosby.</w:t>
      </w:r>
      <w:r w:rsidR="002D355D" w:rsidRPr="00DB4416">
        <w:rPr>
          <w:rFonts w:asciiTheme="majorHAnsi" w:hAnsiTheme="majorHAnsi" w:cs="Calibri"/>
          <w:color w:val="000000"/>
        </w:rPr>
        <w:t xml:space="preserve"> [accessed 11/04/2025]</w:t>
      </w:r>
    </w:p>
    <w:p w14:paraId="57F3F785" w14:textId="310CFE78" w:rsidR="008E6555" w:rsidRPr="00DB4416" w:rsidRDefault="008E6555" w:rsidP="008E6555">
      <w:pPr>
        <w:pStyle w:val="NormalWeb"/>
        <w:spacing w:before="0" w:beforeAutospacing="0" w:after="0" w:afterAutospacing="0" w:line="360" w:lineRule="atLeast"/>
        <w:rPr>
          <w:rFonts w:asciiTheme="majorHAnsi" w:hAnsiTheme="majorHAnsi" w:cs="Calibri"/>
          <w:color w:val="000000"/>
        </w:rPr>
      </w:pPr>
      <w:r w:rsidRPr="00DB4416">
        <w:rPr>
          <w:rFonts w:asciiTheme="majorHAnsi" w:hAnsiTheme="majorHAnsi" w:cs="Calibri"/>
          <w:color w:val="000000"/>
        </w:rPr>
        <w:t>Guy-Evans, O. (2024). </w:t>
      </w:r>
      <w:r w:rsidRPr="00DB4416">
        <w:rPr>
          <w:rFonts w:asciiTheme="majorHAnsi" w:hAnsiTheme="majorHAnsi" w:cs="Calibri"/>
          <w:i/>
          <w:iCs/>
          <w:color w:val="000000"/>
        </w:rPr>
        <w:t>Bronfenbrenner’s Ecological Systems Theory</w:t>
      </w:r>
      <w:r w:rsidRPr="00DB4416">
        <w:rPr>
          <w:rFonts w:asciiTheme="majorHAnsi" w:hAnsiTheme="majorHAnsi" w:cs="Calibri"/>
          <w:color w:val="000000"/>
        </w:rPr>
        <w:t xml:space="preserve">. [online] Simply Psychology. Available at: </w:t>
      </w:r>
      <w:hyperlink r:id="rId16" w:history="1">
        <w:r w:rsidR="005B38A1" w:rsidRPr="00DB4416">
          <w:rPr>
            <w:rStyle w:val="Hyperlink"/>
            <w:rFonts w:asciiTheme="majorHAnsi" w:hAnsiTheme="majorHAnsi" w:cs="Calibri"/>
          </w:rPr>
          <w:t>https://www.simplypsychology.org/Bronfenbrenner.html</w:t>
        </w:r>
      </w:hyperlink>
      <w:r w:rsidRPr="00DB4416">
        <w:rPr>
          <w:rFonts w:asciiTheme="majorHAnsi" w:hAnsiTheme="majorHAnsi" w:cs="Calibri"/>
          <w:color w:val="000000"/>
        </w:rPr>
        <w:t>.</w:t>
      </w:r>
      <w:r w:rsidR="005B38A1" w:rsidRPr="00DB4416">
        <w:rPr>
          <w:rFonts w:asciiTheme="majorHAnsi" w:hAnsiTheme="majorHAnsi" w:cs="Calibri"/>
          <w:color w:val="000000"/>
        </w:rPr>
        <w:t xml:space="preserve"> [accessed 07/04/2025]</w:t>
      </w:r>
    </w:p>
    <w:p w14:paraId="4166162E" w14:textId="2386E5D5" w:rsidR="007D26F9" w:rsidRPr="00DB4416" w:rsidRDefault="008E6555" w:rsidP="009F179E">
      <w:pPr>
        <w:pStyle w:val="NormalWeb"/>
        <w:rPr>
          <w:rFonts w:asciiTheme="majorHAnsi" w:hAnsiTheme="majorHAnsi" w:cs="Calibri"/>
          <w:color w:val="000000"/>
        </w:rPr>
      </w:pPr>
      <w:r w:rsidRPr="00DB4416">
        <w:rPr>
          <w:rFonts w:asciiTheme="majorHAnsi" w:hAnsiTheme="majorHAnsi" w:cs="Calibri"/>
          <w:color w:val="000000"/>
        </w:rPr>
        <w:t>‌</w:t>
      </w:r>
      <w:r w:rsidR="007D26F9" w:rsidRPr="00DB4416">
        <w:rPr>
          <w:rFonts w:asciiTheme="majorHAnsi" w:hAnsiTheme="majorHAnsi" w:cs="Calibri"/>
          <w:color w:val="000000"/>
        </w:rPr>
        <w:t>Handout 2 Background and briefing paper on caring for someone with a mental illness. (n.d.). Available at: https://socialcare.wales/cms-assets/documents/hub-downloads/Handout_2_____Carers_Briefing_Paper.pdf [Accessed 11 Apr. 2025].</w:t>
      </w:r>
    </w:p>
    <w:p w14:paraId="6AC9F12C" w14:textId="77777777" w:rsidR="009D7F8D" w:rsidRPr="00DB4416" w:rsidRDefault="009D7F8D" w:rsidP="007D26F9">
      <w:pPr>
        <w:pStyle w:val="NormalWeb"/>
        <w:spacing w:before="0" w:beforeAutospacing="0" w:after="0" w:afterAutospacing="0" w:line="360" w:lineRule="atLeast"/>
        <w:rPr>
          <w:rFonts w:asciiTheme="majorHAnsi" w:hAnsiTheme="majorHAnsi" w:cs="Calibri"/>
          <w:color w:val="000000"/>
        </w:rPr>
      </w:pPr>
    </w:p>
    <w:p w14:paraId="7F2A4CA1" w14:textId="3CC95357" w:rsidR="000B6E9F" w:rsidRPr="00DB4416" w:rsidRDefault="007D26F9" w:rsidP="000B6E9F">
      <w:pPr>
        <w:pStyle w:val="NormalWeb"/>
        <w:spacing w:before="0" w:beforeAutospacing="0" w:after="0" w:afterAutospacing="0" w:line="360" w:lineRule="atLeast"/>
        <w:rPr>
          <w:rFonts w:asciiTheme="majorHAnsi" w:hAnsiTheme="majorHAnsi" w:cs="Calibri"/>
          <w:color w:val="000000"/>
        </w:rPr>
      </w:pPr>
      <w:r w:rsidRPr="00DB4416">
        <w:rPr>
          <w:rFonts w:asciiTheme="majorHAnsi" w:hAnsiTheme="majorHAnsi" w:cs="Calibri"/>
          <w:color w:val="000000"/>
        </w:rPr>
        <w:t>‌</w:t>
      </w:r>
      <w:r w:rsidR="000B6E9F" w:rsidRPr="00DB4416">
        <w:rPr>
          <w:rFonts w:asciiTheme="majorHAnsi" w:hAnsiTheme="majorHAnsi" w:cs="Calibri"/>
          <w:color w:val="000000"/>
        </w:rPr>
        <w:t xml:space="preserve"> Layard, R. and Ward, G. (2021). </w:t>
      </w:r>
      <w:r w:rsidR="000B6E9F" w:rsidRPr="00DB4416">
        <w:rPr>
          <w:rFonts w:asciiTheme="majorHAnsi" w:hAnsiTheme="majorHAnsi" w:cs="Calibri"/>
          <w:i/>
          <w:iCs/>
          <w:color w:val="000000"/>
        </w:rPr>
        <w:t>Can we be happier?</w:t>
      </w:r>
      <w:r w:rsidR="000B6E9F" w:rsidRPr="00DB4416">
        <w:rPr>
          <w:rFonts w:asciiTheme="majorHAnsi" w:hAnsiTheme="majorHAnsi" w:cs="Calibri"/>
          <w:color w:val="000000"/>
        </w:rPr>
        <w:t> [online] Lse.ac.uk. Available at: https://www.lse.ac.uk/research/research-for-the-world/health/can-we-be-happier [Accessed 11 Apr. 2025].</w:t>
      </w:r>
    </w:p>
    <w:p w14:paraId="48464F22" w14:textId="256C724C" w:rsidR="00694BBA" w:rsidRPr="00DB4416" w:rsidRDefault="000B6E9F" w:rsidP="009B334C">
      <w:pPr>
        <w:pStyle w:val="NormalWeb"/>
        <w:rPr>
          <w:rFonts w:asciiTheme="majorHAnsi" w:hAnsiTheme="majorHAnsi" w:cs="Calibri"/>
          <w:color w:val="000000"/>
        </w:rPr>
      </w:pPr>
      <w:r w:rsidRPr="00DB4416">
        <w:rPr>
          <w:rFonts w:asciiTheme="majorHAnsi" w:hAnsiTheme="majorHAnsi" w:cs="Calibri"/>
          <w:color w:val="000000"/>
        </w:rPr>
        <w:t>‌</w:t>
      </w:r>
      <w:r w:rsidR="00694BBA" w:rsidRPr="00DB4416">
        <w:rPr>
          <w:rFonts w:asciiTheme="majorHAnsi" w:hAnsiTheme="majorHAnsi" w:cs="Calibri"/>
          <w:color w:val="000000"/>
        </w:rPr>
        <w:t>Levine, P.A. (2010). </w:t>
      </w:r>
      <w:r w:rsidR="00694BBA" w:rsidRPr="00DB4416">
        <w:rPr>
          <w:rFonts w:asciiTheme="majorHAnsi" w:hAnsiTheme="majorHAnsi" w:cs="Calibri"/>
          <w:i/>
          <w:iCs/>
          <w:color w:val="000000"/>
        </w:rPr>
        <w:t>In an unspoken voice: How the body releases trauma and restores goodness</w:t>
      </w:r>
      <w:r w:rsidR="00694BBA" w:rsidRPr="00DB4416">
        <w:rPr>
          <w:rFonts w:asciiTheme="majorHAnsi" w:hAnsiTheme="majorHAnsi" w:cs="Calibri"/>
          <w:color w:val="000000"/>
        </w:rPr>
        <w:t>. Berkeley, California: North Atlantic Books.</w:t>
      </w:r>
      <w:r w:rsidR="004844A5" w:rsidRPr="00DB4416">
        <w:rPr>
          <w:rFonts w:asciiTheme="majorHAnsi" w:hAnsiTheme="majorHAnsi" w:cs="Calibri"/>
          <w:color w:val="000000"/>
        </w:rPr>
        <w:t xml:space="preserve"> [accessed 11/</w:t>
      </w:r>
      <w:r w:rsidR="002D355D" w:rsidRPr="00DB4416">
        <w:rPr>
          <w:rFonts w:asciiTheme="majorHAnsi" w:hAnsiTheme="majorHAnsi" w:cs="Calibri"/>
          <w:color w:val="000000"/>
        </w:rPr>
        <w:t>04/2025]</w:t>
      </w:r>
    </w:p>
    <w:p w14:paraId="64FBF682" w14:textId="40CCF6CF" w:rsidR="003B7EF8" w:rsidRPr="00DB4416" w:rsidRDefault="00694BBA" w:rsidP="003B7EF8">
      <w:pPr>
        <w:pStyle w:val="NormalWeb"/>
        <w:spacing w:before="0" w:beforeAutospacing="0" w:after="0" w:afterAutospacing="0" w:line="360" w:lineRule="atLeast"/>
        <w:rPr>
          <w:rFonts w:asciiTheme="majorHAnsi" w:hAnsiTheme="majorHAnsi" w:cs="Calibri"/>
          <w:color w:val="000000"/>
        </w:rPr>
      </w:pPr>
      <w:r w:rsidRPr="00DB4416">
        <w:rPr>
          <w:rFonts w:asciiTheme="majorHAnsi" w:hAnsiTheme="majorHAnsi" w:cs="Calibri"/>
          <w:color w:val="000000"/>
        </w:rPr>
        <w:t>‌</w:t>
      </w:r>
      <w:r w:rsidR="003B7EF8" w:rsidRPr="00DB4416">
        <w:rPr>
          <w:rFonts w:asciiTheme="majorHAnsi" w:hAnsiTheme="majorHAnsi" w:cs="Calibri"/>
          <w:color w:val="000000"/>
        </w:rPr>
        <w:t xml:space="preserve"> Resmaa Menakem (2021). </w:t>
      </w:r>
      <w:r w:rsidR="003B7EF8" w:rsidRPr="00DB4416">
        <w:rPr>
          <w:rFonts w:asciiTheme="majorHAnsi" w:hAnsiTheme="majorHAnsi" w:cs="Calibri"/>
          <w:i/>
          <w:iCs/>
          <w:color w:val="000000"/>
        </w:rPr>
        <w:t>My Grandmother’s Hands</w:t>
      </w:r>
      <w:r w:rsidR="003B7EF8" w:rsidRPr="00DB4416">
        <w:rPr>
          <w:rFonts w:asciiTheme="majorHAnsi" w:hAnsiTheme="majorHAnsi" w:cs="Calibri"/>
          <w:color w:val="000000"/>
        </w:rPr>
        <w:t>. Penguin UK.</w:t>
      </w:r>
    </w:p>
    <w:p w14:paraId="3581E659" w14:textId="77777777" w:rsidR="00835D8C" w:rsidRPr="00DB4416" w:rsidRDefault="00835D8C" w:rsidP="009569D7">
      <w:pPr>
        <w:pStyle w:val="NormalWeb"/>
        <w:spacing w:before="0" w:beforeAutospacing="0" w:after="0" w:afterAutospacing="0" w:line="360" w:lineRule="atLeast"/>
        <w:rPr>
          <w:rFonts w:asciiTheme="majorHAnsi" w:hAnsiTheme="majorHAnsi" w:cs="Calibri"/>
          <w:color w:val="000000"/>
        </w:rPr>
      </w:pPr>
    </w:p>
    <w:p w14:paraId="10CAF8EA" w14:textId="6D1ABAEC" w:rsidR="009569D7" w:rsidRPr="00DB4416" w:rsidRDefault="009569D7" w:rsidP="009569D7">
      <w:pPr>
        <w:pStyle w:val="NormalWeb"/>
        <w:spacing w:before="0" w:beforeAutospacing="0" w:after="0" w:afterAutospacing="0" w:line="360" w:lineRule="atLeast"/>
        <w:rPr>
          <w:rFonts w:asciiTheme="majorHAnsi" w:hAnsiTheme="majorHAnsi" w:cs="Calibri"/>
          <w:color w:val="000000"/>
        </w:rPr>
      </w:pPr>
      <w:r w:rsidRPr="00DB4416">
        <w:rPr>
          <w:rFonts w:asciiTheme="majorHAnsi" w:hAnsiTheme="majorHAnsi" w:cs="Calibri"/>
          <w:color w:val="000000"/>
        </w:rPr>
        <w:t>statswales.gov.wales. (n.d.). </w:t>
      </w:r>
      <w:r w:rsidRPr="00DB4416">
        <w:rPr>
          <w:rFonts w:asciiTheme="majorHAnsi" w:hAnsiTheme="majorHAnsi" w:cs="Calibri"/>
          <w:i/>
          <w:iCs/>
          <w:color w:val="000000"/>
        </w:rPr>
        <w:t>sCAMHS patient pathways waiting for a first appointment by month and grouped weeks</w:t>
      </w:r>
      <w:r w:rsidRPr="00DB4416">
        <w:rPr>
          <w:rFonts w:asciiTheme="majorHAnsi" w:hAnsiTheme="majorHAnsi" w:cs="Calibri"/>
          <w:color w:val="000000"/>
        </w:rPr>
        <w:t xml:space="preserve">. [online] Available at: </w:t>
      </w:r>
      <w:hyperlink r:id="rId17" w:history="1">
        <w:r w:rsidR="00F8102C" w:rsidRPr="00DB4416">
          <w:rPr>
            <w:rStyle w:val="Hyperlink"/>
            <w:rFonts w:asciiTheme="majorHAnsi" w:hAnsiTheme="majorHAnsi" w:cs="Calibri"/>
          </w:rPr>
          <w:t>https://statswales.gov.wales/Catalogue/Health-and-Social-Care/Mental-Health/specialist-child-and-adolescent-mental-health-services-scamhs/first-appointment-waiting-times/scamhspatientpathwayswaitingforafirstappointment-by-month-groupedweeks</w:t>
        </w:r>
      </w:hyperlink>
      <w:r w:rsidRPr="00DB4416">
        <w:rPr>
          <w:rFonts w:asciiTheme="majorHAnsi" w:hAnsiTheme="majorHAnsi" w:cs="Calibri"/>
          <w:color w:val="000000"/>
        </w:rPr>
        <w:t>.</w:t>
      </w:r>
      <w:r w:rsidR="005B38A1" w:rsidRPr="00DB4416">
        <w:rPr>
          <w:rFonts w:asciiTheme="majorHAnsi" w:hAnsiTheme="majorHAnsi" w:cs="Calibri"/>
          <w:color w:val="000000"/>
        </w:rPr>
        <w:t xml:space="preserve"> [accessed 11/04/2025]</w:t>
      </w:r>
    </w:p>
    <w:p w14:paraId="6538B788" w14:textId="77777777" w:rsidR="00F8102C" w:rsidRPr="00DB4416" w:rsidRDefault="00F8102C" w:rsidP="009569D7">
      <w:pPr>
        <w:pStyle w:val="NormalWeb"/>
        <w:spacing w:before="0" w:beforeAutospacing="0" w:after="0" w:afterAutospacing="0" w:line="360" w:lineRule="atLeast"/>
        <w:rPr>
          <w:rFonts w:asciiTheme="majorHAnsi" w:hAnsiTheme="majorHAnsi" w:cs="Calibri"/>
          <w:color w:val="000000"/>
        </w:rPr>
      </w:pPr>
    </w:p>
    <w:p w14:paraId="19892BAA" w14:textId="65B745BA" w:rsidR="00F8102C" w:rsidRPr="00DB4416" w:rsidRDefault="00F8102C" w:rsidP="00F8102C">
      <w:pPr>
        <w:pStyle w:val="NormalWeb"/>
        <w:spacing w:before="0" w:beforeAutospacing="0" w:after="0" w:afterAutospacing="0" w:line="360" w:lineRule="atLeast"/>
        <w:rPr>
          <w:rFonts w:asciiTheme="majorHAnsi" w:hAnsiTheme="majorHAnsi" w:cs="Calibri"/>
          <w:color w:val="000000"/>
        </w:rPr>
      </w:pPr>
      <w:r w:rsidRPr="00DB4416">
        <w:rPr>
          <w:rFonts w:asciiTheme="majorHAnsi" w:hAnsiTheme="majorHAnsi" w:cs="Calibri"/>
          <w:color w:val="000000"/>
        </w:rPr>
        <w:t>Welsh Government (2015). </w:t>
      </w:r>
      <w:r w:rsidRPr="00DB4416">
        <w:rPr>
          <w:rFonts w:asciiTheme="majorHAnsi" w:hAnsiTheme="majorHAnsi" w:cs="Calibri"/>
          <w:i/>
          <w:iCs/>
          <w:color w:val="000000"/>
        </w:rPr>
        <w:t>The Well-being of Future Generations</w:t>
      </w:r>
      <w:r w:rsidRPr="00DB4416">
        <w:rPr>
          <w:rFonts w:asciiTheme="majorHAnsi" w:hAnsiTheme="majorHAnsi" w:cs="Calibri"/>
          <w:color w:val="000000"/>
        </w:rPr>
        <w:t xml:space="preserve">. [online] GOV.WALES. Available at: </w:t>
      </w:r>
      <w:hyperlink r:id="rId18" w:history="1">
        <w:r w:rsidR="00835D8C" w:rsidRPr="00DB4416">
          <w:rPr>
            <w:rStyle w:val="Hyperlink"/>
            <w:rFonts w:asciiTheme="majorHAnsi" w:hAnsiTheme="majorHAnsi" w:cs="Calibri"/>
          </w:rPr>
          <w:t>https://www.gov.wales/well-being-of-future-generations-wales</w:t>
        </w:r>
      </w:hyperlink>
      <w:r w:rsidRPr="00DB4416">
        <w:rPr>
          <w:rFonts w:asciiTheme="majorHAnsi" w:hAnsiTheme="majorHAnsi" w:cs="Calibri"/>
          <w:color w:val="000000"/>
        </w:rPr>
        <w:t>.</w:t>
      </w:r>
      <w:r w:rsidR="00835D8C" w:rsidRPr="00DB4416">
        <w:rPr>
          <w:rFonts w:asciiTheme="majorHAnsi" w:hAnsiTheme="majorHAnsi" w:cs="Calibri"/>
          <w:color w:val="000000"/>
        </w:rPr>
        <w:t xml:space="preserve"> [accessed 07/04/2025]</w:t>
      </w:r>
    </w:p>
    <w:p w14:paraId="596A5F82" w14:textId="05F76EF3" w:rsidR="000B78EB" w:rsidRPr="00DB4416" w:rsidRDefault="00F8102C" w:rsidP="009569D7">
      <w:pPr>
        <w:pStyle w:val="NormalWeb"/>
        <w:rPr>
          <w:rFonts w:asciiTheme="majorHAnsi" w:hAnsiTheme="majorHAnsi" w:cs="Calibri"/>
          <w:color w:val="000000"/>
        </w:rPr>
      </w:pPr>
      <w:r w:rsidRPr="00DB4416">
        <w:rPr>
          <w:rFonts w:asciiTheme="majorHAnsi" w:hAnsiTheme="majorHAnsi" w:cs="Calibri"/>
          <w:color w:val="000000"/>
        </w:rPr>
        <w:t>‌</w:t>
      </w:r>
      <w:r w:rsidR="000B78EB" w:rsidRPr="00DB4416">
        <w:rPr>
          <w:rFonts w:asciiTheme="majorHAnsi" w:hAnsiTheme="majorHAnsi" w:cs="Calibri"/>
          <w:color w:val="000000"/>
        </w:rPr>
        <w:t>www.streetlist.co.uk. (n.d.). </w:t>
      </w:r>
      <w:r w:rsidR="000B78EB" w:rsidRPr="00DB4416">
        <w:rPr>
          <w:rFonts w:asciiTheme="majorHAnsi" w:hAnsiTheme="majorHAnsi" w:cs="Calibri"/>
          <w:i/>
          <w:iCs/>
          <w:color w:val="000000"/>
        </w:rPr>
        <w:t>Streetlist</w:t>
      </w:r>
      <w:r w:rsidR="000B78EB" w:rsidRPr="00DB4416">
        <w:rPr>
          <w:rFonts w:asciiTheme="majorHAnsi" w:hAnsiTheme="majorHAnsi" w:cs="Calibri"/>
          <w:color w:val="000000"/>
        </w:rPr>
        <w:t xml:space="preserve">. [online] Available at: </w:t>
      </w:r>
      <w:hyperlink r:id="rId19" w:history="1">
        <w:r w:rsidR="000B78EB" w:rsidRPr="00DB4416">
          <w:rPr>
            <w:rStyle w:val="Hyperlink"/>
            <w:rFonts w:asciiTheme="majorHAnsi" w:hAnsiTheme="majorHAnsi" w:cs="Calibri"/>
          </w:rPr>
          <w:t>https://www.streetlist.co.uk</w:t>
        </w:r>
      </w:hyperlink>
      <w:r w:rsidR="000B78EB" w:rsidRPr="00DB4416">
        <w:rPr>
          <w:rFonts w:asciiTheme="majorHAnsi" w:hAnsiTheme="majorHAnsi" w:cs="Calibri"/>
          <w:color w:val="000000"/>
        </w:rPr>
        <w:t>. [accessed 11/04/2025]</w:t>
      </w:r>
    </w:p>
    <w:p w14:paraId="60DEE267" w14:textId="77777777" w:rsidR="000B78EB" w:rsidRDefault="000B78EB" w:rsidP="000B78EB">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3A1FD050" w14:textId="77777777" w:rsidR="000B78EB" w:rsidRDefault="000B78EB" w:rsidP="003B7EF8">
      <w:pPr>
        <w:pStyle w:val="NormalWeb"/>
        <w:spacing w:before="0" w:beforeAutospacing="0" w:after="0" w:afterAutospacing="0" w:line="360" w:lineRule="atLeast"/>
        <w:rPr>
          <w:rFonts w:ascii="Calibri" w:hAnsi="Calibri" w:cs="Calibri"/>
          <w:color w:val="000000"/>
          <w:sz w:val="27"/>
          <w:szCs w:val="27"/>
        </w:rPr>
      </w:pPr>
    </w:p>
    <w:p w14:paraId="312CC739" w14:textId="77777777" w:rsidR="003B7EF8" w:rsidRDefault="003B7EF8" w:rsidP="003B7EF8">
      <w:pPr>
        <w:pStyle w:val="NormalWeb"/>
        <w:rPr>
          <w:rFonts w:ascii="Calibri" w:hAnsi="Calibri" w:cs="Calibri"/>
          <w:color w:val="000000"/>
          <w:sz w:val="27"/>
          <w:szCs w:val="27"/>
        </w:rPr>
      </w:pPr>
      <w:r>
        <w:rPr>
          <w:rFonts w:ascii="Calibri" w:hAnsi="Calibri" w:cs="Calibri"/>
          <w:color w:val="000000"/>
          <w:sz w:val="27"/>
          <w:szCs w:val="27"/>
        </w:rPr>
        <w:t>‌</w:t>
      </w:r>
    </w:p>
    <w:p w14:paraId="4C5697DA" w14:textId="1DE3A210" w:rsidR="00694BBA" w:rsidRDefault="00694BBA" w:rsidP="00694BBA">
      <w:pPr>
        <w:pStyle w:val="NormalWeb"/>
        <w:rPr>
          <w:rFonts w:ascii="Calibri" w:hAnsi="Calibri" w:cs="Calibri"/>
          <w:color w:val="000000"/>
          <w:sz w:val="27"/>
          <w:szCs w:val="27"/>
        </w:rPr>
      </w:pPr>
    </w:p>
    <w:p w14:paraId="66E0EFE7" w14:textId="77777777" w:rsidR="007C0CF3" w:rsidRDefault="007C0CF3" w:rsidP="00831245">
      <w:pPr>
        <w:pStyle w:val="NormalWeb"/>
        <w:spacing w:before="0" w:beforeAutospacing="0" w:after="0" w:afterAutospacing="0"/>
        <w:rPr>
          <w:rFonts w:asciiTheme="minorHAnsi" w:eastAsiaTheme="minorEastAsia" w:hAnsi="Euphemia" w:cstheme="minorBidi"/>
          <w:color w:val="000000" w:themeColor="text1"/>
          <w:kern w:val="24"/>
        </w:rPr>
      </w:pPr>
    </w:p>
    <w:p w14:paraId="343F8B2D" w14:textId="77777777" w:rsidR="007C0CF3" w:rsidRDefault="007C0CF3" w:rsidP="00831245">
      <w:pPr>
        <w:pStyle w:val="NormalWeb"/>
        <w:spacing w:before="0" w:beforeAutospacing="0" w:after="0" w:afterAutospacing="0"/>
      </w:pPr>
    </w:p>
    <w:p w14:paraId="7BC4A791" w14:textId="77777777" w:rsidR="00F078C1" w:rsidRDefault="00F078C1"/>
    <w:sectPr w:rsidR="00F078C1">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97218" w14:textId="77777777" w:rsidR="00DB4BFC" w:rsidRDefault="00DB4BFC" w:rsidP="00694BBA">
      <w:pPr>
        <w:spacing w:after="0" w:line="240" w:lineRule="auto"/>
      </w:pPr>
      <w:r>
        <w:separator/>
      </w:r>
    </w:p>
  </w:endnote>
  <w:endnote w:type="continuationSeparator" w:id="0">
    <w:p w14:paraId="10D629BE" w14:textId="77777777" w:rsidR="00DB4BFC" w:rsidRDefault="00DB4BFC" w:rsidP="00694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Euphemia">
    <w:charset w:val="00"/>
    <w:family w:val="swiss"/>
    <w:pitch w:val="variable"/>
    <w:sig w:usb0="8000006F" w:usb1="0000004A" w:usb2="00002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6A11F" w14:textId="77777777" w:rsidR="00DB4BFC" w:rsidRDefault="00DB4BFC" w:rsidP="00694BBA">
      <w:pPr>
        <w:spacing w:after="0" w:line="240" w:lineRule="auto"/>
      </w:pPr>
      <w:r>
        <w:separator/>
      </w:r>
    </w:p>
  </w:footnote>
  <w:footnote w:type="continuationSeparator" w:id="0">
    <w:p w14:paraId="241A6F9B" w14:textId="77777777" w:rsidR="00DB4BFC" w:rsidRDefault="00DB4BFC" w:rsidP="00694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7862" w14:textId="699B1816" w:rsidR="00EE3341" w:rsidRDefault="00BD68AF">
    <w:pPr>
      <w:pStyle w:val="Header"/>
    </w:pPr>
    <w:r>
      <w:rPr>
        <w:rFonts w:ascii="Source Sans Pro" w:hAnsi="Source Sans Pro"/>
        <w:color w:val="242130"/>
        <w:sz w:val="21"/>
        <w:szCs w:val="21"/>
        <w:shd w:val="clear" w:color="auto" w:fill="FFFFFF"/>
      </w:rPr>
      <w:t>Diane Davies (2410016)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245"/>
    <w:rsid w:val="000047CD"/>
    <w:rsid w:val="00010EA7"/>
    <w:rsid w:val="00014135"/>
    <w:rsid w:val="00027863"/>
    <w:rsid w:val="00031A2C"/>
    <w:rsid w:val="000333CD"/>
    <w:rsid w:val="00050F5D"/>
    <w:rsid w:val="00073B3A"/>
    <w:rsid w:val="0009190A"/>
    <w:rsid w:val="0009545F"/>
    <w:rsid w:val="000B0653"/>
    <w:rsid w:val="000B466B"/>
    <w:rsid w:val="000B6E9F"/>
    <w:rsid w:val="000B78EB"/>
    <w:rsid w:val="000B7F1C"/>
    <w:rsid w:val="000F4A8C"/>
    <w:rsid w:val="00104D9F"/>
    <w:rsid w:val="00151A6E"/>
    <w:rsid w:val="001551CC"/>
    <w:rsid w:val="00165199"/>
    <w:rsid w:val="00175D72"/>
    <w:rsid w:val="00182490"/>
    <w:rsid w:val="00194044"/>
    <w:rsid w:val="00196AC2"/>
    <w:rsid w:val="001C56F1"/>
    <w:rsid w:val="001D14A0"/>
    <w:rsid w:val="001F24E1"/>
    <w:rsid w:val="00210DD6"/>
    <w:rsid w:val="00253B66"/>
    <w:rsid w:val="00270F01"/>
    <w:rsid w:val="00273CD6"/>
    <w:rsid w:val="00281ACC"/>
    <w:rsid w:val="002A55C8"/>
    <w:rsid w:val="002D355D"/>
    <w:rsid w:val="002D4921"/>
    <w:rsid w:val="002E27D8"/>
    <w:rsid w:val="0030080C"/>
    <w:rsid w:val="00304F1C"/>
    <w:rsid w:val="003146D6"/>
    <w:rsid w:val="00367B37"/>
    <w:rsid w:val="00367F24"/>
    <w:rsid w:val="00371AB2"/>
    <w:rsid w:val="00381AB1"/>
    <w:rsid w:val="003828E0"/>
    <w:rsid w:val="00387224"/>
    <w:rsid w:val="003A5BE7"/>
    <w:rsid w:val="003A7FA4"/>
    <w:rsid w:val="003B482F"/>
    <w:rsid w:val="003B7EF8"/>
    <w:rsid w:val="003C3B14"/>
    <w:rsid w:val="003C7846"/>
    <w:rsid w:val="003F6032"/>
    <w:rsid w:val="0040406E"/>
    <w:rsid w:val="00406A18"/>
    <w:rsid w:val="004165AB"/>
    <w:rsid w:val="0042172D"/>
    <w:rsid w:val="00433D63"/>
    <w:rsid w:val="00461C86"/>
    <w:rsid w:val="00470D0E"/>
    <w:rsid w:val="004844A5"/>
    <w:rsid w:val="00495F7C"/>
    <w:rsid w:val="004B11CD"/>
    <w:rsid w:val="004B4D66"/>
    <w:rsid w:val="004C637F"/>
    <w:rsid w:val="004E74FC"/>
    <w:rsid w:val="004F6DDA"/>
    <w:rsid w:val="005065F4"/>
    <w:rsid w:val="00531098"/>
    <w:rsid w:val="005378FA"/>
    <w:rsid w:val="0054775E"/>
    <w:rsid w:val="00552F5E"/>
    <w:rsid w:val="005542D2"/>
    <w:rsid w:val="00563B69"/>
    <w:rsid w:val="0057540D"/>
    <w:rsid w:val="00577477"/>
    <w:rsid w:val="00581DE3"/>
    <w:rsid w:val="0058301E"/>
    <w:rsid w:val="0059119A"/>
    <w:rsid w:val="00591EC9"/>
    <w:rsid w:val="005B1532"/>
    <w:rsid w:val="005B1CE5"/>
    <w:rsid w:val="005B38A1"/>
    <w:rsid w:val="005C0E78"/>
    <w:rsid w:val="005D4FB5"/>
    <w:rsid w:val="005E74BF"/>
    <w:rsid w:val="005E7FD5"/>
    <w:rsid w:val="00602D71"/>
    <w:rsid w:val="00636794"/>
    <w:rsid w:val="0068001A"/>
    <w:rsid w:val="00686C9E"/>
    <w:rsid w:val="0069213D"/>
    <w:rsid w:val="00694BBA"/>
    <w:rsid w:val="006A64D3"/>
    <w:rsid w:val="006C2A8B"/>
    <w:rsid w:val="006C50B2"/>
    <w:rsid w:val="006E6E11"/>
    <w:rsid w:val="0074111D"/>
    <w:rsid w:val="00763F1A"/>
    <w:rsid w:val="00767A4D"/>
    <w:rsid w:val="00770D2E"/>
    <w:rsid w:val="007938D0"/>
    <w:rsid w:val="007A313B"/>
    <w:rsid w:val="007A5D96"/>
    <w:rsid w:val="007B21AD"/>
    <w:rsid w:val="007B7AE6"/>
    <w:rsid w:val="007C0CF3"/>
    <w:rsid w:val="007D101E"/>
    <w:rsid w:val="007D26F9"/>
    <w:rsid w:val="007E0B56"/>
    <w:rsid w:val="007E600E"/>
    <w:rsid w:val="00815ACB"/>
    <w:rsid w:val="008224CA"/>
    <w:rsid w:val="00831245"/>
    <w:rsid w:val="00831BA4"/>
    <w:rsid w:val="00835D8C"/>
    <w:rsid w:val="00836663"/>
    <w:rsid w:val="00850937"/>
    <w:rsid w:val="00857D57"/>
    <w:rsid w:val="00864652"/>
    <w:rsid w:val="008B15FB"/>
    <w:rsid w:val="008B2FD0"/>
    <w:rsid w:val="008B4F50"/>
    <w:rsid w:val="008C4E05"/>
    <w:rsid w:val="008D5ACC"/>
    <w:rsid w:val="008E6555"/>
    <w:rsid w:val="009037B9"/>
    <w:rsid w:val="00914092"/>
    <w:rsid w:val="00915CA7"/>
    <w:rsid w:val="00915DCF"/>
    <w:rsid w:val="009346DA"/>
    <w:rsid w:val="00935FAA"/>
    <w:rsid w:val="009429CF"/>
    <w:rsid w:val="00945FF1"/>
    <w:rsid w:val="009513E4"/>
    <w:rsid w:val="009569D7"/>
    <w:rsid w:val="009648F7"/>
    <w:rsid w:val="00964905"/>
    <w:rsid w:val="009B334C"/>
    <w:rsid w:val="009D6407"/>
    <w:rsid w:val="009D7F8D"/>
    <w:rsid w:val="009E5977"/>
    <w:rsid w:val="009F082E"/>
    <w:rsid w:val="009F179E"/>
    <w:rsid w:val="009F21CD"/>
    <w:rsid w:val="009F552A"/>
    <w:rsid w:val="00A01AEA"/>
    <w:rsid w:val="00A2507D"/>
    <w:rsid w:val="00A3063E"/>
    <w:rsid w:val="00A619A1"/>
    <w:rsid w:val="00A714AE"/>
    <w:rsid w:val="00A91CE4"/>
    <w:rsid w:val="00A96710"/>
    <w:rsid w:val="00AB30C2"/>
    <w:rsid w:val="00AC1398"/>
    <w:rsid w:val="00AC1CEB"/>
    <w:rsid w:val="00AC739F"/>
    <w:rsid w:val="00AD2724"/>
    <w:rsid w:val="00AE0CD2"/>
    <w:rsid w:val="00AF3B36"/>
    <w:rsid w:val="00B02744"/>
    <w:rsid w:val="00B1456F"/>
    <w:rsid w:val="00B15099"/>
    <w:rsid w:val="00B24E55"/>
    <w:rsid w:val="00B30F76"/>
    <w:rsid w:val="00B40F33"/>
    <w:rsid w:val="00B5430C"/>
    <w:rsid w:val="00B61447"/>
    <w:rsid w:val="00BD038D"/>
    <w:rsid w:val="00BD68AF"/>
    <w:rsid w:val="00C0313A"/>
    <w:rsid w:val="00C12521"/>
    <w:rsid w:val="00C424BC"/>
    <w:rsid w:val="00C5226F"/>
    <w:rsid w:val="00C762A0"/>
    <w:rsid w:val="00C903A3"/>
    <w:rsid w:val="00C92F9B"/>
    <w:rsid w:val="00C96592"/>
    <w:rsid w:val="00CB0D8C"/>
    <w:rsid w:val="00CC66CA"/>
    <w:rsid w:val="00CD5EBB"/>
    <w:rsid w:val="00CF3FFD"/>
    <w:rsid w:val="00D034B7"/>
    <w:rsid w:val="00D064C4"/>
    <w:rsid w:val="00D17A47"/>
    <w:rsid w:val="00D34C59"/>
    <w:rsid w:val="00D562DA"/>
    <w:rsid w:val="00D96BA3"/>
    <w:rsid w:val="00DA2990"/>
    <w:rsid w:val="00DB4416"/>
    <w:rsid w:val="00DB4BFC"/>
    <w:rsid w:val="00DC4137"/>
    <w:rsid w:val="00DD1614"/>
    <w:rsid w:val="00DD5F81"/>
    <w:rsid w:val="00DF0ACF"/>
    <w:rsid w:val="00DF0C2C"/>
    <w:rsid w:val="00DF6B00"/>
    <w:rsid w:val="00E03EB5"/>
    <w:rsid w:val="00E14B97"/>
    <w:rsid w:val="00E63894"/>
    <w:rsid w:val="00E8025B"/>
    <w:rsid w:val="00E9532D"/>
    <w:rsid w:val="00EA3338"/>
    <w:rsid w:val="00EB17AB"/>
    <w:rsid w:val="00EC584E"/>
    <w:rsid w:val="00EC6CDB"/>
    <w:rsid w:val="00EE3341"/>
    <w:rsid w:val="00F02FAE"/>
    <w:rsid w:val="00F078C1"/>
    <w:rsid w:val="00F16139"/>
    <w:rsid w:val="00F24119"/>
    <w:rsid w:val="00F264D7"/>
    <w:rsid w:val="00F275A2"/>
    <w:rsid w:val="00F34A8D"/>
    <w:rsid w:val="00F36F25"/>
    <w:rsid w:val="00F7371D"/>
    <w:rsid w:val="00F774B6"/>
    <w:rsid w:val="00F8102C"/>
    <w:rsid w:val="00F92136"/>
    <w:rsid w:val="00FB7DED"/>
    <w:rsid w:val="00FC1E62"/>
    <w:rsid w:val="00FF3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7AF0C"/>
  <w15:chartTrackingRefBased/>
  <w15:docId w15:val="{E7D0C900-B06A-4AFF-B5BB-B9F421FD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2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12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12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12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12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12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12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12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12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2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12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12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12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12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12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12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12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1245"/>
    <w:rPr>
      <w:rFonts w:eastAsiaTheme="majorEastAsia" w:cstheme="majorBidi"/>
      <w:color w:val="272727" w:themeColor="text1" w:themeTint="D8"/>
    </w:rPr>
  </w:style>
  <w:style w:type="paragraph" w:styleId="Title">
    <w:name w:val="Title"/>
    <w:basedOn w:val="Normal"/>
    <w:next w:val="Normal"/>
    <w:link w:val="TitleChar"/>
    <w:uiPriority w:val="10"/>
    <w:qFormat/>
    <w:rsid w:val="008312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2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12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12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1245"/>
    <w:pPr>
      <w:spacing w:before="160"/>
      <w:jc w:val="center"/>
    </w:pPr>
    <w:rPr>
      <w:i/>
      <w:iCs/>
      <w:color w:val="404040" w:themeColor="text1" w:themeTint="BF"/>
    </w:rPr>
  </w:style>
  <w:style w:type="character" w:customStyle="1" w:styleId="QuoteChar">
    <w:name w:val="Quote Char"/>
    <w:basedOn w:val="DefaultParagraphFont"/>
    <w:link w:val="Quote"/>
    <w:uiPriority w:val="29"/>
    <w:rsid w:val="00831245"/>
    <w:rPr>
      <w:i/>
      <w:iCs/>
      <w:color w:val="404040" w:themeColor="text1" w:themeTint="BF"/>
    </w:rPr>
  </w:style>
  <w:style w:type="paragraph" w:styleId="ListParagraph">
    <w:name w:val="List Paragraph"/>
    <w:basedOn w:val="Normal"/>
    <w:uiPriority w:val="34"/>
    <w:qFormat/>
    <w:rsid w:val="00831245"/>
    <w:pPr>
      <w:ind w:left="720"/>
      <w:contextualSpacing/>
    </w:pPr>
  </w:style>
  <w:style w:type="character" w:styleId="IntenseEmphasis">
    <w:name w:val="Intense Emphasis"/>
    <w:basedOn w:val="DefaultParagraphFont"/>
    <w:uiPriority w:val="21"/>
    <w:qFormat/>
    <w:rsid w:val="00831245"/>
    <w:rPr>
      <w:i/>
      <w:iCs/>
      <w:color w:val="0F4761" w:themeColor="accent1" w:themeShade="BF"/>
    </w:rPr>
  </w:style>
  <w:style w:type="paragraph" w:styleId="IntenseQuote">
    <w:name w:val="Intense Quote"/>
    <w:basedOn w:val="Normal"/>
    <w:next w:val="Normal"/>
    <w:link w:val="IntenseQuoteChar"/>
    <w:uiPriority w:val="30"/>
    <w:qFormat/>
    <w:rsid w:val="008312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1245"/>
    <w:rPr>
      <w:i/>
      <w:iCs/>
      <w:color w:val="0F4761" w:themeColor="accent1" w:themeShade="BF"/>
    </w:rPr>
  </w:style>
  <w:style w:type="character" w:styleId="IntenseReference">
    <w:name w:val="Intense Reference"/>
    <w:basedOn w:val="DefaultParagraphFont"/>
    <w:uiPriority w:val="32"/>
    <w:qFormat/>
    <w:rsid w:val="00831245"/>
    <w:rPr>
      <w:b/>
      <w:bCs/>
      <w:smallCaps/>
      <w:color w:val="0F4761" w:themeColor="accent1" w:themeShade="BF"/>
      <w:spacing w:val="5"/>
    </w:rPr>
  </w:style>
  <w:style w:type="paragraph" w:styleId="NormalWeb">
    <w:name w:val="Normal (Web)"/>
    <w:basedOn w:val="Normal"/>
    <w:uiPriority w:val="99"/>
    <w:semiHidden/>
    <w:unhideWhenUsed/>
    <w:rsid w:val="008312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94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BBA"/>
  </w:style>
  <w:style w:type="paragraph" w:styleId="Footer">
    <w:name w:val="footer"/>
    <w:basedOn w:val="Normal"/>
    <w:link w:val="FooterChar"/>
    <w:uiPriority w:val="99"/>
    <w:unhideWhenUsed/>
    <w:rsid w:val="00694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BBA"/>
  </w:style>
  <w:style w:type="character" w:styleId="Hyperlink">
    <w:name w:val="Hyperlink"/>
    <w:basedOn w:val="DefaultParagraphFont"/>
    <w:uiPriority w:val="99"/>
    <w:unhideWhenUsed/>
    <w:rsid w:val="00CC66CA"/>
    <w:rPr>
      <w:color w:val="467886" w:themeColor="hyperlink"/>
      <w:u w:val="single"/>
    </w:rPr>
  </w:style>
  <w:style w:type="character" w:styleId="UnresolvedMention">
    <w:name w:val="Unresolved Mention"/>
    <w:basedOn w:val="DefaultParagraphFont"/>
    <w:uiPriority w:val="99"/>
    <w:semiHidden/>
    <w:unhideWhenUsed/>
    <w:rsid w:val="00CC66CA"/>
    <w:rPr>
      <w:color w:val="605E5C"/>
      <w:shd w:val="clear" w:color="auto" w:fill="E1DFDD"/>
    </w:rPr>
  </w:style>
  <w:style w:type="character" w:styleId="FollowedHyperlink">
    <w:name w:val="FollowedHyperlink"/>
    <w:basedOn w:val="DefaultParagraphFont"/>
    <w:uiPriority w:val="99"/>
    <w:semiHidden/>
    <w:unhideWhenUsed/>
    <w:rsid w:val="004F6DD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82872">
      <w:bodyDiv w:val="1"/>
      <w:marLeft w:val="0"/>
      <w:marRight w:val="0"/>
      <w:marTop w:val="0"/>
      <w:marBottom w:val="0"/>
      <w:divBdr>
        <w:top w:val="none" w:sz="0" w:space="0" w:color="auto"/>
        <w:left w:val="none" w:sz="0" w:space="0" w:color="auto"/>
        <w:bottom w:val="none" w:sz="0" w:space="0" w:color="auto"/>
        <w:right w:val="none" w:sz="0" w:space="0" w:color="auto"/>
      </w:divBdr>
    </w:div>
    <w:div w:id="428819601">
      <w:bodyDiv w:val="1"/>
      <w:marLeft w:val="0"/>
      <w:marRight w:val="0"/>
      <w:marTop w:val="0"/>
      <w:marBottom w:val="0"/>
      <w:divBdr>
        <w:top w:val="none" w:sz="0" w:space="0" w:color="auto"/>
        <w:left w:val="none" w:sz="0" w:space="0" w:color="auto"/>
        <w:bottom w:val="none" w:sz="0" w:space="0" w:color="auto"/>
        <w:right w:val="none" w:sz="0" w:space="0" w:color="auto"/>
      </w:divBdr>
    </w:div>
    <w:div w:id="436944391">
      <w:bodyDiv w:val="1"/>
      <w:marLeft w:val="0"/>
      <w:marRight w:val="0"/>
      <w:marTop w:val="0"/>
      <w:marBottom w:val="0"/>
      <w:divBdr>
        <w:top w:val="none" w:sz="0" w:space="0" w:color="auto"/>
        <w:left w:val="none" w:sz="0" w:space="0" w:color="auto"/>
        <w:bottom w:val="none" w:sz="0" w:space="0" w:color="auto"/>
        <w:right w:val="none" w:sz="0" w:space="0" w:color="auto"/>
      </w:divBdr>
    </w:div>
    <w:div w:id="524636638">
      <w:bodyDiv w:val="1"/>
      <w:marLeft w:val="0"/>
      <w:marRight w:val="0"/>
      <w:marTop w:val="0"/>
      <w:marBottom w:val="0"/>
      <w:divBdr>
        <w:top w:val="none" w:sz="0" w:space="0" w:color="auto"/>
        <w:left w:val="none" w:sz="0" w:space="0" w:color="auto"/>
        <w:bottom w:val="none" w:sz="0" w:space="0" w:color="auto"/>
        <w:right w:val="none" w:sz="0" w:space="0" w:color="auto"/>
      </w:divBdr>
    </w:div>
    <w:div w:id="749497589">
      <w:bodyDiv w:val="1"/>
      <w:marLeft w:val="0"/>
      <w:marRight w:val="0"/>
      <w:marTop w:val="0"/>
      <w:marBottom w:val="0"/>
      <w:divBdr>
        <w:top w:val="none" w:sz="0" w:space="0" w:color="auto"/>
        <w:left w:val="none" w:sz="0" w:space="0" w:color="auto"/>
        <w:bottom w:val="none" w:sz="0" w:space="0" w:color="auto"/>
        <w:right w:val="none" w:sz="0" w:space="0" w:color="auto"/>
      </w:divBdr>
    </w:div>
    <w:div w:id="815218268">
      <w:bodyDiv w:val="1"/>
      <w:marLeft w:val="0"/>
      <w:marRight w:val="0"/>
      <w:marTop w:val="0"/>
      <w:marBottom w:val="0"/>
      <w:divBdr>
        <w:top w:val="none" w:sz="0" w:space="0" w:color="auto"/>
        <w:left w:val="none" w:sz="0" w:space="0" w:color="auto"/>
        <w:bottom w:val="none" w:sz="0" w:space="0" w:color="auto"/>
        <w:right w:val="none" w:sz="0" w:space="0" w:color="auto"/>
      </w:divBdr>
    </w:div>
    <w:div w:id="836267593">
      <w:bodyDiv w:val="1"/>
      <w:marLeft w:val="0"/>
      <w:marRight w:val="0"/>
      <w:marTop w:val="0"/>
      <w:marBottom w:val="0"/>
      <w:divBdr>
        <w:top w:val="none" w:sz="0" w:space="0" w:color="auto"/>
        <w:left w:val="none" w:sz="0" w:space="0" w:color="auto"/>
        <w:bottom w:val="none" w:sz="0" w:space="0" w:color="auto"/>
        <w:right w:val="none" w:sz="0" w:space="0" w:color="auto"/>
      </w:divBdr>
    </w:div>
    <w:div w:id="908032424">
      <w:bodyDiv w:val="1"/>
      <w:marLeft w:val="0"/>
      <w:marRight w:val="0"/>
      <w:marTop w:val="0"/>
      <w:marBottom w:val="0"/>
      <w:divBdr>
        <w:top w:val="none" w:sz="0" w:space="0" w:color="auto"/>
        <w:left w:val="none" w:sz="0" w:space="0" w:color="auto"/>
        <w:bottom w:val="none" w:sz="0" w:space="0" w:color="auto"/>
        <w:right w:val="none" w:sz="0" w:space="0" w:color="auto"/>
      </w:divBdr>
    </w:div>
    <w:div w:id="996225505">
      <w:bodyDiv w:val="1"/>
      <w:marLeft w:val="0"/>
      <w:marRight w:val="0"/>
      <w:marTop w:val="0"/>
      <w:marBottom w:val="0"/>
      <w:divBdr>
        <w:top w:val="none" w:sz="0" w:space="0" w:color="auto"/>
        <w:left w:val="none" w:sz="0" w:space="0" w:color="auto"/>
        <w:bottom w:val="none" w:sz="0" w:space="0" w:color="auto"/>
        <w:right w:val="none" w:sz="0" w:space="0" w:color="auto"/>
      </w:divBdr>
    </w:div>
    <w:div w:id="1000742567">
      <w:bodyDiv w:val="1"/>
      <w:marLeft w:val="0"/>
      <w:marRight w:val="0"/>
      <w:marTop w:val="0"/>
      <w:marBottom w:val="0"/>
      <w:divBdr>
        <w:top w:val="none" w:sz="0" w:space="0" w:color="auto"/>
        <w:left w:val="none" w:sz="0" w:space="0" w:color="auto"/>
        <w:bottom w:val="none" w:sz="0" w:space="0" w:color="auto"/>
        <w:right w:val="none" w:sz="0" w:space="0" w:color="auto"/>
      </w:divBdr>
    </w:div>
    <w:div w:id="1267270455">
      <w:bodyDiv w:val="1"/>
      <w:marLeft w:val="0"/>
      <w:marRight w:val="0"/>
      <w:marTop w:val="0"/>
      <w:marBottom w:val="0"/>
      <w:divBdr>
        <w:top w:val="none" w:sz="0" w:space="0" w:color="auto"/>
        <w:left w:val="none" w:sz="0" w:space="0" w:color="auto"/>
        <w:bottom w:val="none" w:sz="0" w:space="0" w:color="auto"/>
        <w:right w:val="none" w:sz="0" w:space="0" w:color="auto"/>
      </w:divBdr>
    </w:div>
    <w:div w:id="1362635268">
      <w:bodyDiv w:val="1"/>
      <w:marLeft w:val="0"/>
      <w:marRight w:val="0"/>
      <w:marTop w:val="0"/>
      <w:marBottom w:val="0"/>
      <w:divBdr>
        <w:top w:val="none" w:sz="0" w:space="0" w:color="auto"/>
        <w:left w:val="none" w:sz="0" w:space="0" w:color="auto"/>
        <w:bottom w:val="none" w:sz="0" w:space="0" w:color="auto"/>
        <w:right w:val="none" w:sz="0" w:space="0" w:color="auto"/>
      </w:divBdr>
    </w:div>
    <w:div w:id="1652639142">
      <w:bodyDiv w:val="1"/>
      <w:marLeft w:val="0"/>
      <w:marRight w:val="0"/>
      <w:marTop w:val="0"/>
      <w:marBottom w:val="0"/>
      <w:divBdr>
        <w:top w:val="none" w:sz="0" w:space="0" w:color="auto"/>
        <w:left w:val="none" w:sz="0" w:space="0" w:color="auto"/>
        <w:bottom w:val="none" w:sz="0" w:space="0" w:color="auto"/>
        <w:right w:val="none" w:sz="0" w:space="0" w:color="auto"/>
      </w:divBdr>
    </w:div>
    <w:div w:id="1737822082">
      <w:bodyDiv w:val="1"/>
      <w:marLeft w:val="0"/>
      <w:marRight w:val="0"/>
      <w:marTop w:val="0"/>
      <w:marBottom w:val="0"/>
      <w:divBdr>
        <w:top w:val="none" w:sz="0" w:space="0" w:color="auto"/>
        <w:left w:val="none" w:sz="0" w:space="0" w:color="auto"/>
        <w:bottom w:val="none" w:sz="0" w:space="0" w:color="auto"/>
        <w:right w:val="none" w:sz="0" w:space="0" w:color="auto"/>
      </w:divBdr>
    </w:div>
    <w:div w:id="1750226869">
      <w:bodyDiv w:val="1"/>
      <w:marLeft w:val="0"/>
      <w:marRight w:val="0"/>
      <w:marTop w:val="0"/>
      <w:marBottom w:val="0"/>
      <w:divBdr>
        <w:top w:val="none" w:sz="0" w:space="0" w:color="auto"/>
        <w:left w:val="none" w:sz="0" w:space="0" w:color="auto"/>
        <w:bottom w:val="none" w:sz="0" w:space="0" w:color="auto"/>
        <w:right w:val="none" w:sz="0" w:space="0" w:color="auto"/>
      </w:divBdr>
    </w:div>
    <w:div w:id="2072921971">
      <w:bodyDiv w:val="1"/>
      <w:marLeft w:val="0"/>
      <w:marRight w:val="0"/>
      <w:marTop w:val="0"/>
      <w:marBottom w:val="0"/>
      <w:divBdr>
        <w:top w:val="none" w:sz="0" w:space="0" w:color="auto"/>
        <w:left w:val="none" w:sz="0" w:space="0" w:color="auto"/>
        <w:bottom w:val="none" w:sz="0" w:space="0" w:color="auto"/>
        <w:right w:val="none" w:sz="0" w:space="0" w:color="auto"/>
      </w:divBdr>
    </w:div>
    <w:div w:id="210148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rersuk.org/reports/state-of-caring-survey-2023-the-impact-of-caring-on-health/" TargetMode="External"/><Relationship Id="rId18" Type="http://schemas.openxmlformats.org/officeDocument/2006/relationships/hyperlink" Target="https://www.gov.wales/well-being-of-future-generations-wale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statswales.gov.wales/Catalogue/Health-and-Social-Care/Mental-Health/specialist-child-and-adolescent-mental-health-services-scamhs/first-appointment-waiting-times/scamhspatientpathwayswaitingforafirstappointment-by-month-groupedweeks" TargetMode="External"/><Relationship Id="rId2" Type="http://schemas.openxmlformats.org/officeDocument/2006/relationships/settings" Target="settings.xml"/><Relationship Id="rId16" Type="http://schemas.openxmlformats.org/officeDocument/2006/relationships/hyperlink" Target="https://www.simplypsychology.org/Bronfenbrenner.html"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youtu.be/v9RZ23mgDPU"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hyperlink" Target="https://education-forum.co.uk/briefing/a-trauma-informed-approach-to-supporting-mental-health-in-schools/" TargetMode="External"/><Relationship Id="rId10" Type="http://schemas.openxmlformats.org/officeDocument/2006/relationships/image" Target="media/image4.png"/><Relationship Id="rId19" Type="http://schemas.openxmlformats.org/officeDocument/2006/relationships/hyperlink" Target="https://www.streetlist.co.uk"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proquest.com/docview/2352331936?accountid=130472&amp;parentSessionId=PA9bMVNqF5rGCa1crfJB5oJbWexEw9ThnJoktqP6MSg%3D&amp;pq-origsite=primo&amp;sourcetype=Trade%20Journa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5629</TotalTime>
  <Pages>6</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Davies</dc:creator>
  <cp:keywords/>
  <dc:description/>
  <cp:lastModifiedBy>Di Davies</cp:lastModifiedBy>
  <cp:revision>209</cp:revision>
  <dcterms:created xsi:type="dcterms:W3CDTF">2025-04-07T17:29:00Z</dcterms:created>
  <dcterms:modified xsi:type="dcterms:W3CDTF">2025-04-16T21:31:00Z</dcterms:modified>
</cp:coreProperties>
</file>