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C8639B" w14:textId="69508AF4" w:rsidR="004D150E" w:rsidRDefault="004D150E" w:rsidP="004D150E">
      <w:pPr>
        <w:pStyle w:val="NormalWeb"/>
        <w:spacing w:before="0" w:beforeAutospacing="0" w:after="0" w:afterAutospacing="0"/>
        <w:ind w:left="-180" w:right="-334"/>
      </w:pPr>
      <w:r>
        <w:rPr>
          <w:noProof/>
          <w:lang w:val="pt-BR" w:eastAsia="pt-BR"/>
        </w:rPr>
        <w:drawing>
          <wp:inline distT="0" distB="0" distL="0" distR="0" wp14:anchorId="67EDEDCB" wp14:editId="6DDFC6EC">
            <wp:extent cx="1905000" cy="635000"/>
            <wp:effectExtent l="25400" t="25400" r="25400" b="25400"/>
            <wp:docPr id="1" name="Imagem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BA2097F" w14:textId="77777777" w:rsidR="004D150E" w:rsidRDefault="004D150E" w:rsidP="004D150E">
      <w:pPr>
        <w:pStyle w:val="NormalWeb"/>
        <w:spacing w:before="0" w:beforeAutospacing="0" w:after="0" w:afterAutospacing="0"/>
        <w:ind w:left="-180" w:right="-334"/>
      </w:pPr>
    </w:p>
    <w:p w14:paraId="12534553" w14:textId="77777777" w:rsidR="004D150E" w:rsidRDefault="004D150E" w:rsidP="004D150E">
      <w:pPr>
        <w:pStyle w:val="NormalWeb"/>
        <w:spacing w:before="0" w:beforeAutospacing="0" w:after="0" w:afterAutospacing="0"/>
        <w:ind w:left="-180" w:right="-334"/>
      </w:pPr>
    </w:p>
    <w:p w14:paraId="1F97421E" w14:textId="77777777" w:rsidR="004D150E" w:rsidRDefault="004D150E" w:rsidP="004D150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8D03EE3" w14:textId="77777777" w:rsidR="004D150E" w:rsidRPr="00230F35" w:rsidRDefault="004D150E" w:rsidP="004D150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809309B" w14:textId="77777777" w:rsidR="004D150E" w:rsidRPr="00230F35" w:rsidRDefault="004D150E" w:rsidP="004D150E">
      <w:pPr>
        <w:rPr>
          <w:rFonts w:ascii="Arial" w:hAnsi="Arial" w:cs="Arial"/>
          <w:sz w:val="28"/>
          <w:szCs w:val="28"/>
          <w:lang w:val="cy-GB"/>
        </w:rPr>
      </w:pPr>
    </w:p>
    <w:p w14:paraId="539A6F3E" w14:textId="77777777" w:rsidR="004D150E" w:rsidRDefault="004D150E" w:rsidP="004D150E">
      <w:pPr>
        <w:pStyle w:val="Ttulo3"/>
        <w:jc w:val="center"/>
        <w:rPr>
          <w:lang w:val="cy-GB"/>
        </w:rPr>
      </w:pPr>
      <w:r>
        <w:rPr>
          <w:lang w:val="cy-GB"/>
        </w:rPr>
        <w:t>THIS SHEET MUST BE THE FIRST PAGE OF THE ASSIGNMENT YOU ARE SUBMITTING  (DO NOT SEND AS A SEPARATE FILE)</w:t>
      </w:r>
    </w:p>
    <w:p w14:paraId="66AA7B8E" w14:textId="77777777" w:rsidR="004D150E" w:rsidRDefault="004D150E" w:rsidP="004D150E">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4"/>
        <w:gridCol w:w="423"/>
        <w:gridCol w:w="1473"/>
        <w:gridCol w:w="283"/>
        <w:gridCol w:w="1785"/>
      </w:tblGrid>
      <w:tr w:rsidR="004D150E" w:rsidRPr="00230F35" w14:paraId="4A9617C5" w14:textId="77777777" w:rsidTr="009F09F3">
        <w:trPr>
          <w:trHeight w:val="614"/>
        </w:trPr>
        <w:tc>
          <w:tcPr>
            <w:tcW w:w="8856" w:type="dxa"/>
            <w:gridSpan w:val="5"/>
          </w:tcPr>
          <w:p w14:paraId="3552F537"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D150E" w:rsidRPr="00230F35" w14:paraId="3F5228D9" w14:textId="77777777" w:rsidTr="009F09F3">
        <w:trPr>
          <w:trHeight w:val="718"/>
        </w:trPr>
        <w:tc>
          <w:tcPr>
            <w:tcW w:w="8856" w:type="dxa"/>
            <w:gridSpan w:val="5"/>
          </w:tcPr>
          <w:p w14:paraId="7B1AC3C5" w14:textId="1CB80F56"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Ana Reis</w:t>
            </w:r>
          </w:p>
          <w:p w14:paraId="4CD54949"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2D6964F0" w14:textId="5E8E8C14"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1806738@student.uwtsd.ac.uk</w:t>
            </w:r>
          </w:p>
        </w:tc>
      </w:tr>
      <w:tr w:rsidR="004D150E" w:rsidRPr="00230F35" w14:paraId="3E8C30BA" w14:textId="77777777" w:rsidTr="009F09F3">
        <w:trPr>
          <w:trHeight w:val="849"/>
        </w:trPr>
        <w:tc>
          <w:tcPr>
            <w:tcW w:w="4788" w:type="dxa"/>
          </w:tcPr>
          <w:p w14:paraId="4DF5E89E" w14:textId="32C646EC"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833390">
              <w:rPr>
                <w:rFonts w:ascii="Arial" w:hAnsi="Arial" w:cs="Arial"/>
                <w:sz w:val="22"/>
                <w:szCs w:val="22"/>
              </w:rPr>
              <w:t xml:space="preserve"> HPCA7002</w:t>
            </w:r>
          </w:p>
          <w:p w14:paraId="6DE9E2CB"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40AE6714" w14:textId="1E343E2E"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33390">
              <w:rPr>
                <w:rFonts w:ascii="Arial" w:hAnsi="Arial" w:cs="Arial"/>
                <w:sz w:val="22"/>
                <w:szCs w:val="22"/>
              </w:rPr>
              <w:t>Researching contemporary cosmologies</w:t>
            </w:r>
          </w:p>
          <w:p w14:paraId="7DB5424E" w14:textId="77777777" w:rsidR="004D150E" w:rsidRDefault="004D150E" w:rsidP="009F09F3">
            <w:pPr>
              <w:pStyle w:val="NormalWeb"/>
              <w:spacing w:before="0" w:beforeAutospacing="0" w:after="0" w:afterAutospacing="0"/>
              <w:ind w:right="34"/>
              <w:rPr>
                <w:rFonts w:ascii="Arial" w:hAnsi="Arial" w:cs="Arial"/>
                <w:sz w:val="22"/>
                <w:szCs w:val="22"/>
              </w:rPr>
            </w:pPr>
          </w:p>
          <w:p w14:paraId="2DBD9496" w14:textId="77777777" w:rsidR="004D150E" w:rsidRPr="00230F35" w:rsidRDefault="004D150E" w:rsidP="009F09F3">
            <w:pPr>
              <w:pStyle w:val="NormalWeb"/>
              <w:spacing w:before="0" w:beforeAutospacing="0" w:after="0" w:afterAutospacing="0"/>
              <w:ind w:right="34"/>
              <w:rPr>
                <w:rFonts w:ascii="Arial" w:hAnsi="Arial" w:cs="Arial"/>
                <w:sz w:val="22"/>
                <w:szCs w:val="22"/>
              </w:rPr>
            </w:pPr>
          </w:p>
        </w:tc>
        <w:tc>
          <w:tcPr>
            <w:tcW w:w="2266" w:type="dxa"/>
            <w:gridSpan w:val="3"/>
          </w:tcPr>
          <w:p w14:paraId="21504CEF" w14:textId="77777777"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CFA07D8" w14:textId="20A44085" w:rsidR="004D150E" w:rsidRPr="00230F35" w:rsidRDefault="004D150E" w:rsidP="009F09F3">
            <w:pPr>
              <w:pStyle w:val="NormalWeb"/>
              <w:spacing w:before="0" w:beforeAutospacing="0" w:after="0" w:afterAutospacing="0"/>
              <w:ind w:right="34"/>
              <w:rPr>
                <w:rFonts w:ascii="Arial" w:hAnsi="Arial" w:cs="Arial"/>
                <w:sz w:val="22"/>
                <w:szCs w:val="22"/>
              </w:rPr>
            </w:pPr>
            <w:r>
              <w:rPr>
                <w:rFonts w:ascii="Arial" w:hAnsi="Arial" w:cs="Arial"/>
                <w:sz w:val="22"/>
                <w:szCs w:val="22"/>
              </w:rPr>
              <w:t>1806738</w:t>
            </w:r>
          </w:p>
        </w:tc>
        <w:tc>
          <w:tcPr>
            <w:tcW w:w="1802" w:type="dxa"/>
          </w:tcPr>
          <w:p w14:paraId="7F0BE300"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61068AC" w14:textId="599B6961" w:rsidR="004D150E" w:rsidRPr="00230F35" w:rsidRDefault="004D150E" w:rsidP="009F09F3">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4D150E" w:rsidRPr="00230F35" w14:paraId="04FF5103" w14:textId="77777777" w:rsidTr="009F09F3">
        <w:trPr>
          <w:trHeight w:val="1139"/>
        </w:trPr>
        <w:tc>
          <w:tcPr>
            <w:tcW w:w="8856" w:type="dxa"/>
            <w:gridSpan w:val="5"/>
          </w:tcPr>
          <w:p w14:paraId="0AB5A1EA" w14:textId="4A15C1C4" w:rsidR="00717631" w:rsidRPr="004B7CD1" w:rsidRDefault="004D150E" w:rsidP="00717631">
            <w:pPr>
              <w:shd w:val="clear" w:color="auto" w:fill="FFFFFF"/>
              <w:jc w:val="both"/>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r>
              <w:rPr>
                <w:rFonts w:ascii="Arial" w:hAnsi="Arial" w:cs="Arial"/>
                <w:sz w:val="22"/>
                <w:szCs w:val="22"/>
              </w:rPr>
              <w:t xml:space="preserve"> </w:t>
            </w:r>
            <w:proofErr w:type="spellStart"/>
            <w:r w:rsidR="00717631">
              <w:t>Anal</w:t>
            </w:r>
            <w:r w:rsidR="006A3670">
              <w:t>ysing</w:t>
            </w:r>
            <w:proofErr w:type="spellEnd"/>
            <w:r w:rsidR="006A3670">
              <w:t xml:space="preserve"> </w:t>
            </w:r>
            <w:proofErr w:type="spellStart"/>
            <w:r w:rsidR="006A3670">
              <w:t>Research</w:t>
            </w:r>
            <w:proofErr w:type="spellEnd"/>
            <w:r w:rsidR="006A3670">
              <w:t xml:space="preserve"> </w:t>
            </w:r>
            <w:proofErr w:type="spellStart"/>
            <w:r w:rsidR="006A3670">
              <w:t>Methodology</w:t>
            </w:r>
            <w:proofErr w:type="spellEnd"/>
            <w:r w:rsidR="006A3670">
              <w:t xml:space="preserve">: </w:t>
            </w:r>
            <w:r w:rsidR="00D1024A">
              <w:t xml:space="preserve">A </w:t>
            </w:r>
            <w:proofErr w:type="spellStart"/>
            <w:r w:rsidR="00D1024A">
              <w:t>Comparative</w:t>
            </w:r>
            <w:proofErr w:type="spellEnd"/>
            <w:r w:rsidR="00D1024A">
              <w:t xml:space="preserve"> </w:t>
            </w:r>
            <w:proofErr w:type="spellStart"/>
            <w:r w:rsidR="00D1024A">
              <w:t>Study</w:t>
            </w:r>
            <w:proofErr w:type="spellEnd"/>
            <w:r w:rsidR="00D1024A">
              <w:t xml:space="preserve"> </w:t>
            </w:r>
            <w:proofErr w:type="spellStart"/>
            <w:r w:rsidR="00D1024A">
              <w:t>of</w:t>
            </w:r>
            <w:proofErr w:type="spellEnd"/>
            <w:r w:rsidR="006A3670">
              <w:t xml:space="preserve"> </w:t>
            </w:r>
            <w:proofErr w:type="spellStart"/>
            <w:r w:rsidR="00717631">
              <w:t>Two</w:t>
            </w:r>
            <w:proofErr w:type="spellEnd"/>
            <w:r w:rsidR="00717631">
              <w:t xml:space="preserve"> JSTOR </w:t>
            </w:r>
            <w:proofErr w:type="spellStart"/>
            <w:r w:rsidR="00717631">
              <w:t>Papers</w:t>
            </w:r>
            <w:proofErr w:type="spellEnd"/>
          </w:p>
          <w:p w14:paraId="233629C9" w14:textId="14DA0319" w:rsidR="004D150E" w:rsidRPr="00A53686" w:rsidRDefault="004D150E" w:rsidP="00A53686">
            <w:pPr>
              <w:shd w:val="clear" w:color="auto" w:fill="FFFFFF"/>
              <w:jc w:val="both"/>
            </w:pPr>
          </w:p>
          <w:p w14:paraId="6FEDD22B" w14:textId="77777777" w:rsidR="004D150E" w:rsidRPr="00230F35" w:rsidRDefault="004D150E" w:rsidP="009F09F3">
            <w:pPr>
              <w:pStyle w:val="NormalWeb"/>
              <w:spacing w:before="0" w:beforeAutospacing="0" w:after="0" w:afterAutospacing="0"/>
              <w:ind w:right="34"/>
              <w:rPr>
                <w:rFonts w:ascii="Arial" w:hAnsi="Arial" w:cs="Arial"/>
                <w:sz w:val="22"/>
                <w:szCs w:val="22"/>
              </w:rPr>
            </w:pPr>
          </w:p>
          <w:p w14:paraId="11A4A6C6" w14:textId="77777777" w:rsidR="004D150E" w:rsidRDefault="004D150E" w:rsidP="009F09F3">
            <w:pPr>
              <w:pStyle w:val="NormalWeb"/>
              <w:spacing w:before="0" w:beforeAutospacing="0" w:after="0" w:afterAutospacing="0"/>
              <w:ind w:right="34"/>
              <w:rPr>
                <w:rFonts w:ascii="Arial" w:hAnsi="Arial" w:cs="Arial"/>
                <w:sz w:val="22"/>
                <w:szCs w:val="22"/>
              </w:rPr>
            </w:pPr>
          </w:p>
          <w:p w14:paraId="749EA3D0" w14:textId="595C1C1C"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05/11 (draft upload) ; 12/11 (final upload)</w:t>
            </w:r>
          </w:p>
        </w:tc>
      </w:tr>
      <w:tr w:rsidR="004D150E" w:rsidRPr="00230F35" w14:paraId="3B55846B" w14:textId="77777777" w:rsidTr="009F09F3">
        <w:trPr>
          <w:trHeight w:val="978"/>
        </w:trPr>
        <w:tc>
          <w:tcPr>
            <w:tcW w:w="8856" w:type="dxa"/>
            <w:gridSpan w:val="5"/>
            <w:tcBorders>
              <w:bottom w:val="single" w:sz="4" w:space="0" w:color="000000"/>
            </w:tcBorders>
          </w:tcPr>
          <w:p w14:paraId="51D389AD" w14:textId="46C3317E" w:rsidR="004D150E" w:rsidRPr="00230F35" w:rsidRDefault="004D150E" w:rsidP="00727286">
            <w:pPr>
              <w:rPr>
                <w:rFonts w:ascii="Arial" w:hAnsi="Arial" w:cs="Arial"/>
                <w:sz w:val="22"/>
                <w:szCs w:val="22"/>
              </w:rPr>
            </w:pPr>
            <w:proofErr w:type="spellStart"/>
            <w:r w:rsidRPr="00230F35">
              <w:rPr>
                <w:rFonts w:ascii="Arial" w:hAnsi="Arial" w:cs="Arial"/>
                <w:sz w:val="22"/>
                <w:szCs w:val="22"/>
              </w:rPr>
              <w:t>This</w:t>
            </w:r>
            <w:proofErr w:type="spellEnd"/>
            <w:r w:rsidRPr="00230F35">
              <w:rPr>
                <w:rFonts w:ascii="Arial" w:hAnsi="Arial" w:cs="Arial"/>
                <w:sz w:val="22"/>
                <w:szCs w:val="22"/>
              </w:rPr>
              <w:t xml:space="preserve"> </w:t>
            </w: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is</w:t>
            </w:r>
            <w:proofErr w:type="spellEnd"/>
            <w:r w:rsidRPr="00230F35">
              <w:rPr>
                <w:rFonts w:ascii="Arial" w:hAnsi="Arial" w:cs="Arial"/>
                <w:sz w:val="22"/>
                <w:szCs w:val="22"/>
              </w:rPr>
              <w:t xml:space="preserve"> for </w:t>
            </w:r>
            <w:proofErr w:type="spellStart"/>
            <w:r w:rsidRPr="00230F35">
              <w:rPr>
                <w:rFonts w:ascii="Arial" w:hAnsi="Arial" w:cs="Arial"/>
                <w:sz w:val="22"/>
                <w:szCs w:val="22"/>
              </w:rPr>
              <w:t>the</w:t>
            </w:r>
            <w:proofErr w:type="spellEnd"/>
            <w:r w:rsidRPr="00230F35">
              <w:rPr>
                <w:rFonts w:ascii="Arial" w:hAnsi="Arial" w:cs="Arial"/>
                <w:sz w:val="22"/>
                <w:szCs w:val="22"/>
              </w:rPr>
              <w:t xml:space="preserve">       1</w:t>
            </w:r>
            <w:r w:rsidRPr="00230F35">
              <w:rPr>
                <w:rFonts w:ascii="Arial" w:hAnsi="Arial" w:cs="Arial"/>
                <w:sz w:val="22"/>
                <w:szCs w:val="22"/>
                <w:vertAlign w:val="superscript"/>
              </w:rPr>
              <w:t xml:space="preserve">st </w:t>
            </w:r>
            <w:r w:rsidR="00727286">
              <w:rPr>
                <w:rFonts w:ascii="Arial" w:hAnsi="Arial" w:cs="Arial"/>
                <w:sz w:val="22"/>
                <w:szCs w:val="22"/>
              </w:rPr>
              <w:fldChar w:fldCharType="begin">
                <w:ffData>
                  <w:name w:val="Check13"/>
                  <w:enabled/>
                  <w:calcOnExit w:val="0"/>
                  <w:checkBox>
                    <w:size w:val="20"/>
                    <w:default w:val="1"/>
                  </w:checkBox>
                </w:ffData>
              </w:fldChar>
            </w:r>
            <w:bookmarkStart w:id="0" w:name="Check13"/>
            <w:r w:rsidR="00727286">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00727286">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6D372D">
              <w:rPr>
                <w:rFonts w:ascii="Arial" w:hAnsi="Arial" w:cs="Arial"/>
                <w:sz w:val="22"/>
                <w:szCs w:val="22"/>
              </w:rPr>
            </w:r>
            <w:r w:rsidR="006D372D">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 xml:space="preserve">module </w:t>
            </w:r>
            <w:proofErr w:type="spellStart"/>
            <w:r w:rsidRPr="00230F35">
              <w:rPr>
                <w:rFonts w:ascii="Arial" w:hAnsi="Arial" w:cs="Arial"/>
                <w:sz w:val="22"/>
                <w:szCs w:val="22"/>
              </w:rPr>
              <w:t>of</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w:t>
            </w:r>
            <w:proofErr w:type="spellStart"/>
            <w:r w:rsidRPr="00230F35">
              <w:rPr>
                <w:rFonts w:ascii="Arial" w:hAnsi="Arial" w:cs="Arial"/>
                <w:sz w:val="22"/>
                <w:szCs w:val="22"/>
              </w:rPr>
              <w:t>degre</w:t>
            </w:r>
            <w:r>
              <w:rPr>
                <w:rFonts w:ascii="Arial" w:hAnsi="Arial" w:cs="Arial"/>
                <w:sz w:val="22"/>
                <w:szCs w:val="22"/>
              </w:rPr>
              <w:t>e</w:t>
            </w:r>
            <w:proofErr w:type="spellEnd"/>
          </w:p>
        </w:tc>
      </w:tr>
      <w:tr w:rsidR="004D150E" w:rsidRPr="00230F35" w14:paraId="51070CF6" w14:textId="77777777" w:rsidTr="009F09F3">
        <w:trPr>
          <w:trHeight w:val="978"/>
        </w:trPr>
        <w:tc>
          <w:tcPr>
            <w:tcW w:w="8856" w:type="dxa"/>
            <w:gridSpan w:val="5"/>
            <w:shd w:val="clear" w:color="auto" w:fill="D9D9D9"/>
          </w:tcPr>
          <w:p w14:paraId="5AC5DD27" w14:textId="77777777" w:rsidR="004D150E" w:rsidRPr="00230F35"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C20AAA" w14:textId="77777777" w:rsidR="004D150E" w:rsidRDefault="004D150E" w:rsidP="009F09F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620125E" w14:textId="7C43C8AF" w:rsidR="004D150E" w:rsidRDefault="004D150E" w:rsidP="009F09F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r w:rsidR="001F764A" w:rsidRPr="005979EE">
              <w:rPr>
                <w:rFonts w:ascii="Calibri" w:hAnsi="Calibri" w:cs="Tahoma"/>
                <w:b/>
                <w:sz w:val="24"/>
                <w:szCs w:val="24"/>
              </w:rPr>
              <w:t>submission:</w:t>
            </w:r>
            <w:r w:rsidR="001F764A">
              <w:rPr>
                <w:rFonts w:ascii="Calibri" w:hAnsi="Calibri" w:cs="Tahoma"/>
                <w:b/>
                <w:sz w:val="24"/>
                <w:szCs w:val="24"/>
              </w:rPr>
              <w:t xml:space="preserve"> if</w:t>
            </w:r>
            <w:r>
              <w:rPr>
                <w:rFonts w:ascii="Calibri" w:hAnsi="Calibri" w:cs="Tahoma"/>
                <w:b/>
                <w:sz w:val="24"/>
                <w:szCs w:val="24"/>
              </w:rPr>
              <w:t xml:space="preserve"> you are submitting this form via email, please tick this box </w:t>
            </w:r>
            <w:r w:rsidR="008E2A23">
              <w:rPr>
                <w:rFonts w:ascii="Calibri" w:hAnsi="Calibri" w:cs="Calibri"/>
                <w:b/>
                <w:sz w:val="44"/>
                <w:szCs w:val="44"/>
              </w:rPr>
              <w:t>x</w:t>
            </w:r>
          </w:p>
          <w:p w14:paraId="476D8EAB" w14:textId="77777777" w:rsidR="004D150E" w:rsidRPr="00230F35" w:rsidRDefault="004D150E" w:rsidP="009F09F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D150E" w:rsidRPr="00230F35" w14:paraId="48465225" w14:textId="77777777" w:rsidTr="009F09F3">
        <w:trPr>
          <w:trHeight w:val="3972"/>
        </w:trPr>
        <w:tc>
          <w:tcPr>
            <w:tcW w:w="8856" w:type="dxa"/>
            <w:gridSpan w:val="5"/>
          </w:tcPr>
          <w:p w14:paraId="16892737" w14:textId="77777777" w:rsidR="004D150E" w:rsidRDefault="004D150E" w:rsidP="009F09F3">
            <w:pPr>
              <w:rPr>
                <w:rFonts w:ascii="Arial" w:hAnsi="Arial"/>
                <w:b/>
              </w:rPr>
            </w:pPr>
          </w:p>
          <w:p w14:paraId="26B22766" w14:textId="77777777" w:rsidR="004D150E" w:rsidRPr="00116CE6" w:rsidRDefault="004D150E" w:rsidP="009F09F3">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6"/>
              <w:gridCol w:w="1576"/>
            </w:tblGrid>
            <w:tr w:rsidR="004D150E" w:rsidRPr="00116CE6" w14:paraId="6A0B7117" w14:textId="77777777" w:rsidTr="009F09F3">
              <w:tc>
                <w:tcPr>
                  <w:tcW w:w="6970" w:type="dxa"/>
                </w:tcPr>
                <w:p w14:paraId="1B9E334C" w14:textId="77777777" w:rsidR="004D150E" w:rsidRPr="00116CE6" w:rsidRDefault="004D150E" w:rsidP="009F09F3">
                  <w:pPr>
                    <w:rPr>
                      <w:rFonts w:ascii="Arial" w:hAnsi="Arial"/>
                      <w:sz w:val="20"/>
                      <w:szCs w:val="20"/>
                    </w:rPr>
                  </w:pPr>
                </w:p>
                <w:p w14:paraId="1F22A9C7" w14:textId="77777777" w:rsidR="004D150E" w:rsidRPr="00116CE6" w:rsidRDefault="004D150E" w:rsidP="009F09F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0FD7EF7E" w14:textId="77777777" w:rsidR="004D150E" w:rsidRPr="00116CE6" w:rsidRDefault="004D150E" w:rsidP="009F09F3">
                  <w:pPr>
                    <w:rPr>
                      <w:rFonts w:ascii="Arial" w:hAnsi="Arial"/>
                      <w:sz w:val="20"/>
                      <w:szCs w:val="20"/>
                    </w:rPr>
                  </w:pPr>
                </w:p>
              </w:tc>
            </w:tr>
            <w:tr w:rsidR="004D150E" w:rsidRPr="00116CE6" w14:paraId="00B9707E" w14:textId="77777777" w:rsidTr="009F09F3">
              <w:tc>
                <w:tcPr>
                  <w:tcW w:w="6970" w:type="dxa"/>
                </w:tcPr>
                <w:p w14:paraId="53FE61A9" w14:textId="77777777" w:rsidR="004D150E" w:rsidRPr="00116CE6" w:rsidRDefault="004D150E" w:rsidP="009F09F3">
                  <w:pPr>
                    <w:rPr>
                      <w:rFonts w:ascii="Arial" w:hAnsi="Arial"/>
                      <w:sz w:val="20"/>
                      <w:szCs w:val="20"/>
                    </w:rPr>
                  </w:pPr>
                </w:p>
                <w:p w14:paraId="60F57638" w14:textId="77777777" w:rsidR="004D150E" w:rsidRPr="00116CE6" w:rsidRDefault="004D150E" w:rsidP="009F09F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43C53CC7" w14:textId="77777777" w:rsidR="004D150E" w:rsidRPr="00116CE6" w:rsidRDefault="004D150E" w:rsidP="009F09F3">
                  <w:pPr>
                    <w:rPr>
                      <w:rFonts w:ascii="Arial" w:hAnsi="Arial"/>
                      <w:sz w:val="20"/>
                      <w:szCs w:val="20"/>
                    </w:rPr>
                  </w:pPr>
                </w:p>
              </w:tc>
            </w:tr>
            <w:tr w:rsidR="004D150E" w:rsidRPr="00116CE6" w14:paraId="79F70D07" w14:textId="77777777" w:rsidTr="009F09F3">
              <w:tc>
                <w:tcPr>
                  <w:tcW w:w="6970" w:type="dxa"/>
                </w:tcPr>
                <w:p w14:paraId="651D4F36" w14:textId="77777777" w:rsidR="004D150E" w:rsidRPr="00116CE6" w:rsidRDefault="004D150E" w:rsidP="009F09F3">
                  <w:pPr>
                    <w:rPr>
                      <w:rFonts w:ascii="Arial" w:hAnsi="Arial"/>
                      <w:sz w:val="20"/>
                      <w:szCs w:val="20"/>
                    </w:rPr>
                  </w:pPr>
                </w:p>
                <w:p w14:paraId="3074C8B9" w14:textId="77777777" w:rsidR="004D150E" w:rsidRPr="00116CE6" w:rsidRDefault="004D150E" w:rsidP="009F09F3">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w:t>
                  </w:r>
                  <w:proofErr w:type="spellStart"/>
                  <w:r>
                    <w:rPr>
                      <w:rFonts w:ascii="Arial" w:hAnsi="Arial"/>
                      <w:sz w:val="20"/>
                      <w:szCs w:val="20"/>
                    </w:rPr>
                    <w:t>relevant</w:t>
                  </w:r>
                  <w:proofErr w:type="spellEnd"/>
                  <w:r>
                    <w:rPr>
                      <w:rFonts w:ascii="Arial" w:hAnsi="Arial"/>
                      <w:sz w:val="20"/>
                      <w:szCs w:val="20"/>
                    </w:rPr>
                    <w:t>)</w:t>
                  </w:r>
                </w:p>
              </w:tc>
              <w:tc>
                <w:tcPr>
                  <w:tcW w:w="1660" w:type="dxa"/>
                </w:tcPr>
                <w:p w14:paraId="0B453B0D" w14:textId="77777777" w:rsidR="004D150E" w:rsidRPr="00116CE6" w:rsidRDefault="004D150E" w:rsidP="009F09F3">
                  <w:pPr>
                    <w:rPr>
                      <w:rFonts w:ascii="Arial" w:hAnsi="Arial"/>
                      <w:sz w:val="20"/>
                      <w:szCs w:val="20"/>
                    </w:rPr>
                  </w:pPr>
                </w:p>
              </w:tc>
            </w:tr>
            <w:tr w:rsidR="004D150E" w:rsidRPr="00116CE6" w14:paraId="4617DC9F" w14:textId="77777777" w:rsidTr="009F09F3">
              <w:tc>
                <w:tcPr>
                  <w:tcW w:w="6970" w:type="dxa"/>
                </w:tcPr>
                <w:p w14:paraId="15BBC54C" w14:textId="77777777" w:rsidR="004D150E" w:rsidRDefault="004D150E" w:rsidP="009F09F3">
                  <w:pPr>
                    <w:rPr>
                      <w:rFonts w:ascii="Arial" w:hAnsi="Arial"/>
                      <w:sz w:val="20"/>
                      <w:szCs w:val="20"/>
                    </w:rPr>
                  </w:pPr>
                </w:p>
                <w:p w14:paraId="5F8CC2E8" w14:textId="77777777" w:rsidR="004D150E" w:rsidRPr="00022345" w:rsidRDefault="004D150E" w:rsidP="009F09F3">
                  <w:pPr>
                    <w:rPr>
                      <w:rFonts w:ascii="Arial" w:hAnsi="Arial"/>
                      <w:b/>
                      <w:sz w:val="20"/>
                      <w:szCs w:val="20"/>
                    </w:rPr>
                  </w:pPr>
                  <w:r w:rsidRPr="00022345">
                    <w:rPr>
                      <w:rFonts w:ascii="Arial" w:hAnsi="Arial"/>
                      <w:b/>
                      <w:sz w:val="20"/>
                      <w:szCs w:val="20"/>
                    </w:rPr>
                    <w:t>Final Mark</w:t>
                  </w:r>
                </w:p>
                <w:p w14:paraId="361E375E" w14:textId="77777777" w:rsidR="004D150E" w:rsidRPr="00116CE6" w:rsidRDefault="004D150E" w:rsidP="009F09F3">
                  <w:pPr>
                    <w:rPr>
                      <w:rFonts w:ascii="Arial" w:hAnsi="Arial"/>
                      <w:sz w:val="20"/>
                      <w:szCs w:val="20"/>
                    </w:rPr>
                  </w:pPr>
                </w:p>
              </w:tc>
              <w:tc>
                <w:tcPr>
                  <w:tcW w:w="1660" w:type="dxa"/>
                </w:tcPr>
                <w:p w14:paraId="403ED901" w14:textId="77777777" w:rsidR="004D150E" w:rsidRPr="00116CE6" w:rsidRDefault="004D150E" w:rsidP="009F09F3">
                  <w:pPr>
                    <w:rPr>
                      <w:rFonts w:ascii="Arial" w:hAnsi="Arial"/>
                      <w:sz w:val="20"/>
                      <w:szCs w:val="20"/>
                    </w:rPr>
                  </w:pPr>
                </w:p>
              </w:tc>
            </w:tr>
          </w:tbl>
          <w:p w14:paraId="1C7790C3" w14:textId="77777777" w:rsidR="004D150E" w:rsidRDefault="004D150E" w:rsidP="009F09F3">
            <w:pPr>
              <w:pStyle w:val="NormalWeb"/>
              <w:spacing w:before="0" w:beforeAutospacing="0" w:after="0" w:afterAutospacing="0"/>
              <w:ind w:left="142" w:right="34"/>
              <w:rPr>
                <w:rFonts w:ascii="Arial" w:hAnsi="Arial" w:cs="Arial"/>
                <w:b/>
                <w:sz w:val="22"/>
                <w:szCs w:val="22"/>
              </w:rPr>
            </w:pPr>
          </w:p>
          <w:p w14:paraId="31F949E1" w14:textId="77777777" w:rsidR="004D150E" w:rsidRPr="00230F35" w:rsidRDefault="004D150E" w:rsidP="009F09F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9409B1" w14:textId="77777777" w:rsidR="004D150E" w:rsidRDefault="004D150E" w:rsidP="009F09F3">
            <w:pPr>
              <w:pStyle w:val="NormalWeb"/>
              <w:spacing w:before="0" w:beforeAutospacing="0" w:after="0" w:afterAutospacing="0"/>
              <w:rPr>
                <w:rFonts w:ascii="Arial" w:hAnsi="Arial" w:cs="Arial"/>
                <w:b/>
                <w:sz w:val="22"/>
                <w:szCs w:val="22"/>
              </w:rPr>
            </w:pPr>
          </w:p>
          <w:p w14:paraId="214493AF" w14:textId="77777777" w:rsidR="004D150E" w:rsidRDefault="004D150E" w:rsidP="009F09F3">
            <w:pPr>
              <w:pStyle w:val="NormalWeb"/>
              <w:spacing w:before="0" w:beforeAutospacing="0" w:after="0" w:afterAutospacing="0"/>
              <w:rPr>
                <w:rFonts w:ascii="Arial" w:hAnsi="Arial" w:cs="Arial"/>
                <w:b/>
                <w:sz w:val="22"/>
                <w:szCs w:val="22"/>
              </w:rPr>
            </w:pPr>
          </w:p>
          <w:p w14:paraId="5EE265E2" w14:textId="77777777" w:rsidR="004D150E" w:rsidRDefault="004D150E" w:rsidP="009F09F3">
            <w:pPr>
              <w:pStyle w:val="NormalWeb"/>
              <w:spacing w:before="0" w:beforeAutospacing="0" w:after="0" w:afterAutospacing="0"/>
              <w:rPr>
                <w:rFonts w:ascii="Arial" w:hAnsi="Arial" w:cs="Arial"/>
                <w:b/>
                <w:sz w:val="22"/>
                <w:szCs w:val="22"/>
              </w:rPr>
            </w:pPr>
          </w:p>
          <w:p w14:paraId="2E6B699E" w14:textId="77777777" w:rsidR="004D150E" w:rsidRDefault="004D150E" w:rsidP="009F09F3">
            <w:pPr>
              <w:pStyle w:val="NormalWeb"/>
              <w:spacing w:before="0" w:beforeAutospacing="0" w:after="0" w:afterAutospacing="0"/>
              <w:rPr>
                <w:rFonts w:ascii="Arial" w:hAnsi="Arial" w:cs="Arial"/>
                <w:b/>
                <w:sz w:val="22"/>
                <w:szCs w:val="22"/>
              </w:rPr>
            </w:pPr>
          </w:p>
          <w:p w14:paraId="69BF960E" w14:textId="77777777" w:rsidR="004D150E" w:rsidRDefault="004D150E" w:rsidP="009F09F3">
            <w:pPr>
              <w:pStyle w:val="NormalWeb"/>
              <w:spacing w:before="0" w:beforeAutospacing="0" w:after="0" w:afterAutospacing="0"/>
              <w:rPr>
                <w:rFonts w:ascii="Arial" w:hAnsi="Arial" w:cs="Arial"/>
                <w:b/>
                <w:sz w:val="22"/>
                <w:szCs w:val="22"/>
              </w:rPr>
            </w:pPr>
          </w:p>
          <w:p w14:paraId="75EC981C" w14:textId="77777777" w:rsidR="004D150E" w:rsidRPr="00230F35" w:rsidRDefault="004D150E" w:rsidP="009F09F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0946223" w14:textId="77777777" w:rsidR="004D150E" w:rsidRDefault="004D150E" w:rsidP="009F09F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78584D9" w14:textId="77777777" w:rsidR="004D150E" w:rsidRPr="00001C3B" w:rsidRDefault="004D150E" w:rsidP="009F09F3">
            <w:pPr>
              <w:pStyle w:val="NormalWeb"/>
              <w:rPr>
                <w:rFonts w:ascii="Arial" w:hAnsi="Arial" w:cs="Arial"/>
                <w:sz w:val="22"/>
                <w:szCs w:val="22"/>
              </w:rPr>
            </w:pPr>
          </w:p>
        </w:tc>
      </w:tr>
      <w:tr w:rsidR="004D150E" w:rsidRPr="00230F35" w14:paraId="4CD1078A" w14:textId="77777777" w:rsidTr="009F09F3">
        <w:trPr>
          <w:trHeight w:val="492"/>
        </w:trPr>
        <w:tc>
          <w:tcPr>
            <w:tcW w:w="6768" w:type="dxa"/>
            <w:gridSpan w:val="3"/>
          </w:tcPr>
          <w:p w14:paraId="4CCA4310" w14:textId="77777777" w:rsidR="004D150E" w:rsidRPr="00230F35" w:rsidRDefault="004D150E" w:rsidP="009F09F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67B8CB1" w14:textId="77777777" w:rsidR="004D150E" w:rsidRPr="00230F35" w:rsidRDefault="004D150E" w:rsidP="009F09F3">
            <w:pPr>
              <w:pStyle w:val="NormalWeb"/>
              <w:spacing w:after="0"/>
              <w:ind w:left="142" w:right="34"/>
              <w:rPr>
                <w:rFonts w:ascii="Arial" w:hAnsi="Arial" w:cs="Arial"/>
                <w:sz w:val="22"/>
                <w:szCs w:val="22"/>
              </w:rPr>
            </w:pPr>
            <w:r w:rsidRPr="00230F35">
              <w:rPr>
                <w:rFonts w:ascii="Arial" w:hAnsi="Arial" w:cs="Arial"/>
                <w:sz w:val="22"/>
                <w:szCs w:val="22"/>
              </w:rPr>
              <w:t>Date:</w:t>
            </w:r>
          </w:p>
        </w:tc>
      </w:tr>
      <w:tr w:rsidR="004D150E" w:rsidRPr="002F467C" w14:paraId="1B19FC56" w14:textId="77777777" w:rsidTr="009F09F3">
        <w:tc>
          <w:tcPr>
            <w:tcW w:w="8856" w:type="dxa"/>
            <w:gridSpan w:val="5"/>
          </w:tcPr>
          <w:p w14:paraId="0A1B1D8A" w14:textId="77777777" w:rsidR="004D150E" w:rsidRPr="00230F35" w:rsidRDefault="004D150E" w:rsidP="009F09F3">
            <w:pPr>
              <w:pStyle w:val="NormalWeb"/>
              <w:spacing w:before="0" w:beforeAutospacing="0" w:after="0" w:afterAutospacing="0"/>
              <w:ind w:right="-334"/>
              <w:rPr>
                <w:rFonts w:ascii="Arial" w:hAnsi="Arial" w:cs="Arial"/>
                <w:bCs/>
                <w:i/>
                <w:sz w:val="22"/>
                <w:szCs w:val="22"/>
              </w:rPr>
            </w:pPr>
          </w:p>
          <w:p w14:paraId="4D48F9E5" w14:textId="77777777" w:rsidR="004D150E" w:rsidRPr="00230F35" w:rsidRDefault="004D150E" w:rsidP="009F09F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3A799F7" w14:textId="77777777" w:rsidR="004D150E" w:rsidRPr="00230F35" w:rsidRDefault="004D150E" w:rsidP="009F09F3">
            <w:pPr>
              <w:pStyle w:val="NormalWeb"/>
              <w:spacing w:before="0" w:beforeAutospacing="0" w:after="0" w:afterAutospacing="0"/>
              <w:ind w:right="-334"/>
              <w:rPr>
                <w:rFonts w:ascii="Arial" w:hAnsi="Arial" w:cs="Arial"/>
                <w:b/>
                <w:bCs/>
                <w:sz w:val="22"/>
                <w:szCs w:val="22"/>
              </w:rPr>
            </w:pPr>
          </w:p>
          <w:p w14:paraId="4FCA4F0E"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F479A04"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18EC3B5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9AD085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E25D0FD"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BCF5C84"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6D1D0F4A"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EE073D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53C88639"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ED21C5C" w14:textId="77777777" w:rsidR="004D150E" w:rsidRDefault="004D150E" w:rsidP="009F09F3">
            <w:pPr>
              <w:pStyle w:val="NormalWeb"/>
              <w:spacing w:before="0" w:beforeAutospacing="0" w:after="0" w:afterAutospacing="0"/>
              <w:ind w:right="-334"/>
              <w:rPr>
                <w:rFonts w:ascii="Arial" w:hAnsi="Arial" w:cs="Arial"/>
                <w:bCs/>
                <w:sz w:val="22"/>
                <w:szCs w:val="22"/>
              </w:rPr>
            </w:pPr>
          </w:p>
          <w:p w14:paraId="6D96E59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50F2A879"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83602E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tc>
      </w:tr>
      <w:tr w:rsidR="004D150E" w:rsidRPr="002F467C" w14:paraId="3FEA63D1" w14:textId="77777777" w:rsidTr="009F09F3">
        <w:trPr>
          <w:trHeight w:val="720"/>
        </w:trPr>
        <w:tc>
          <w:tcPr>
            <w:tcW w:w="5211" w:type="dxa"/>
            <w:gridSpan w:val="2"/>
          </w:tcPr>
          <w:p w14:paraId="4EF22D5B"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BC2EC2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D150E" w:rsidRPr="002F467C" w14:paraId="067E503A" w14:textId="77777777" w:rsidTr="009F09F3">
        <w:trPr>
          <w:trHeight w:val="720"/>
        </w:trPr>
        <w:tc>
          <w:tcPr>
            <w:tcW w:w="8856" w:type="dxa"/>
            <w:gridSpan w:val="5"/>
          </w:tcPr>
          <w:p w14:paraId="1E0425FD" w14:textId="77777777" w:rsidR="004D150E" w:rsidRPr="00B34964" w:rsidRDefault="004D150E" w:rsidP="009F09F3">
            <w:pPr>
              <w:rPr>
                <w:rFonts w:ascii="Arial" w:hAnsi="Arial" w:cs="Arial"/>
                <w:b/>
                <w:sz w:val="22"/>
                <w:szCs w:val="22"/>
              </w:rPr>
            </w:pPr>
            <w:proofErr w:type="spellStart"/>
            <w:r w:rsidRPr="00B34964">
              <w:rPr>
                <w:rFonts w:ascii="Arial" w:hAnsi="Arial" w:cs="Arial"/>
                <w:b/>
                <w:sz w:val="22"/>
                <w:szCs w:val="22"/>
              </w:rPr>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if</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relevant</w:t>
            </w:r>
            <w:proofErr w:type="spellEnd"/>
            <w:r w:rsidRPr="00B34964">
              <w:rPr>
                <w:rFonts w:ascii="Arial" w:hAnsi="Arial" w:cs="Arial"/>
                <w:b/>
                <w:sz w:val="22"/>
                <w:szCs w:val="22"/>
              </w:rPr>
              <w:t>)</w:t>
            </w:r>
          </w:p>
          <w:p w14:paraId="20322551"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ECE5610"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CC8822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0335B996"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F1D516F"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62C9F407"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78A3A62D"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392B134B"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44900355" w14:textId="77777777" w:rsidR="004D150E" w:rsidRDefault="004D150E" w:rsidP="009F09F3">
            <w:pPr>
              <w:pStyle w:val="NormalWeb"/>
              <w:spacing w:before="0" w:beforeAutospacing="0" w:after="0" w:afterAutospacing="0"/>
              <w:ind w:right="-334"/>
              <w:rPr>
                <w:rFonts w:ascii="Arial" w:hAnsi="Arial" w:cs="Arial"/>
                <w:bCs/>
                <w:sz w:val="22"/>
                <w:szCs w:val="22"/>
              </w:rPr>
            </w:pPr>
          </w:p>
          <w:p w14:paraId="63DC9A9C"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p w14:paraId="21243E7F" w14:textId="77777777" w:rsidR="004D150E" w:rsidRPr="00230F35" w:rsidRDefault="004D150E" w:rsidP="009F09F3">
            <w:pPr>
              <w:pStyle w:val="NormalWeb"/>
              <w:spacing w:before="0" w:beforeAutospacing="0" w:after="0" w:afterAutospacing="0"/>
              <w:ind w:right="-334"/>
              <w:rPr>
                <w:rFonts w:ascii="Arial" w:hAnsi="Arial" w:cs="Arial"/>
                <w:bCs/>
                <w:sz w:val="22"/>
                <w:szCs w:val="22"/>
              </w:rPr>
            </w:pPr>
          </w:p>
        </w:tc>
      </w:tr>
      <w:tr w:rsidR="004D150E" w:rsidRPr="002F467C" w14:paraId="0D6F4336" w14:textId="77777777" w:rsidTr="009F09F3">
        <w:trPr>
          <w:trHeight w:val="720"/>
        </w:trPr>
        <w:tc>
          <w:tcPr>
            <w:tcW w:w="5211" w:type="dxa"/>
            <w:gridSpan w:val="2"/>
          </w:tcPr>
          <w:p w14:paraId="36D87C7D" w14:textId="77777777" w:rsidR="004D150E" w:rsidRPr="00230F35" w:rsidRDefault="004D150E" w:rsidP="009F09F3">
            <w:pPr>
              <w:rPr>
                <w:rFonts w:ascii="Arial" w:hAnsi="Arial" w:cs="Arial"/>
                <w:sz w:val="22"/>
                <w:szCs w:val="22"/>
              </w:rPr>
            </w:pPr>
            <w:proofErr w:type="spellStart"/>
            <w:r w:rsidRPr="00230F35">
              <w:rPr>
                <w:rFonts w:ascii="Arial" w:hAnsi="Arial" w:cs="Arial"/>
                <w:sz w:val="22"/>
                <w:szCs w:val="22"/>
              </w:rPr>
              <w:lastRenderedPageBreak/>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14:paraId="2A2CA2D3" w14:textId="77777777" w:rsidR="004D150E" w:rsidRPr="00230F35" w:rsidRDefault="004D150E" w:rsidP="009F09F3">
            <w:pPr>
              <w:rPr>
                <w:rFonts w:ascii="Arial" w:hAnsi="Arial" w:cs="Arial"/>
                <w:sz w:val="22"/>
                <w:szCs w:val="22"/>
              </w:rPr>
            </w:pPr>
            <w:r w:rsidRPr="00230F35">
              <w:rPr>
                <w:rFonts w:ascii="Arial" w:hAnsi="Arial" w:cs="Arial"/>
                <w:sz w:val="22"/>
                <w:szCs w:val="22"/>
              </w:rPr>
              <w:t>Date:</w:t>
            </w:r>
          </w:p>
        </w:tc>
      </w:tr>
    </w:tbl>
    <w:p w14:paraId="007217D5" w14:textId="77777777" w:rsidR="004D150E" w:rsidRPr="00D67BF8" w:rsidRDefault="004D150E" w:rsidP="004D150E">
      <w:pPr>
        <w:pStyle w:val="NormalWeb"/>
        <w:spacing w:before="0" w:beforeAutospacing="0" w:after="0" w:afterAutospacing="0"/>
        <w:ind w:right="-334"/>
        <w:rPr>
          <w:rFonts w:ascii="Trebuchet MS" w:hAnsi="Trebuchet MS" w:cs="Tahoma"/>
          <w:bCs/>
          <w:sz w:val="24"/>
          <w:szCs w:val="24"/>
        </w:rPr>
      </w:pPr>
    </w:p>
    <w:p w14:paraId="5C741350" w14:textId="77777777" w:rsidR="004D150E" w:rsidRDefault="004D150E" w:rsidP="004B7CD1">
      <w:pPr>
        <w:shd w:val="clear" w:color="auto" w:fill="FFFFFF"/>
        <w:jc w:val="both"/>
      </w:pPr>
    </w:p>
    <w:p w14:paraId="083E06B8" w14:textId="77777777" w:rsidR="000C37D7" w:rsidRDefault="000C37D7" w:rsidP="004B7CD1">
      <w:pPr>
        <w:shd w:val="clear" w:color="auto" w:fill="FFFFFF"/>
        <w:jc w:val="both"/>
      </w:pPr>
    </w:p>
    <w:p w14:paraId="146585F8" w14:textId="4D610113" w:rsidR="006A3670" w:rsidRDefault="00D1024A" w:rsidP="004B7CD1">
      <w:pPr>
        <w:shd w:val="clear" w:color="auto" w:fill="FFFFFF"/>
        <w:jc w:val="both"/>
      </w:pPr>
      <w:proofErr w:type="spellStart"/>
      <w:r>
        <w:t>Analysing</w:t>
      </w:r>
      <w:proofErr w:type="spellEnd"/>
      <w:r>
        <w:t xml:space="preserve"> </w:t>
      </w:r>
      <w:proofErr w:type="spellStart"/>
      <w:r>
        <w:t>Research</w:t>
      </w:r>
      <w:proofErr w:type="spellEnd"/>
      <w:r>
        <w:t xml:space="preserve"> </w:t>
      </w:r>
      <w:proofErr w:type="spellStart"/>
      <w:r>
        <w:t>Methodology</w:t>
      </w:r>
      <w:proofErr w:type="spellEnd"/>
      <w:r>
        <w:t xml:space="preserve">: A </w:t>
      </w:r>
      <w:proofErr w:type="spellStart"/>
      <w:r>
        <w:t>Comparative</w:t>
      </w:r>
      <w:proofErr w:type="spellEnd"/>
      <w:r>
        <w:t xml:space="preserve"> </w:t>
      </w:r>
      <w:proofErr w:type="spellStart"/>
      <w:r>
        <w:t>Study</w:t>
      </w:r>
      <w:proofErr w:type="spellEnd"/>
      <w:r>
        <w:t xml:space="preserve"> </w:t>
      </w:r>
      <w:proofErr w:type="spellStart"/>
      <w:r>
        <w:t>of</w:t>
      </w:r>
      <w:proofErr w:type="spellEnd"/>
      <w:r>
        <w:t xml:space="preserve"> </w:t>
      </w:r>
      <w:proofErr w:type="spellStart"/>
      <w:r>
        <w:t>Two</w:t>
      </w:r>
      <w:proofErr w:type="spellEnd"/>
      <w:r>
        <w:t xml:space="preserve"> JSTOR </w:t>
      </w:r>
      <w:bookmarkStart w:id="6" w:name="_GoBack"/>
      <w:bookmarkEnd w:id="6"/>
      <w:proofErr w:type="spellStart"/>
      <w:r w:rsidR="006A3670">
        <w:t>Papers</w:t>
      </w:r>
      <w:proofErr w:type="spellEnd"/>
      <w:r w:rsidR="006A3670" w:rsidRPr="004B7CD1">
        <w:t xml:space="preserve"> </w:t>
      </w:r>
    </w:p>
    <w:p w14:paraId="55AC1DB2" w14:textId="15D12655" w:rsidR="00DE18EE" w:rsidRPr="004B7CD1" w:rsidRDefault="00DE18EE" w:rsidP="004B7CD1">
      <w:pPr>
        <w:shd w:val="clear" w:color="auto" w:fill="FFFFFF"/>
        <w:jc w:val="both"/>
      </w:pPr>
      <w:r w:rsidRPr="004B7CD1">
        <w:t xml:space="preserve">Ana Reis </w:t>
      </w:r>
      <w:r w:rsidRPr="004B7CD1">
        <w:rPr>
          <w:sz w:val="22"/>
          <w:szCs w:val="22"/>
        </w:rPr>
        <w:t>1806738</w:t>
      </w:r>
    </w:p>
    <w:p w14:paraId="471AA8C2" w14:textId="77777777" w:rsidR="008B6168" w:rsidRPr="004B7CD1" w:rsidRDefault="008B6168" w:rsidP="004B7CD1">
      <w:pPr>
        <w:shd w:val="clear" w:color="auto" w:fill="FFFFFF"/>
        <w:jc w:val="both"/>
      </w:pPr>
    </w:p>
    <w:p w14:paraId="64C8EF71" w14:textId="77777777" w:rsidR="008B6168" w:rsidRPr="004B7CD1" w:rsidRDefault="008B6168" w:rsidP="004B7CD1">
      <w:pPr>
        <w:shd w:val="clear" w:color="auto" w:fill="FFFFFF"/>
        <w:jc w:val="both"/>
        <w:rPr>
          <w:color w:val="222222"/>
          <w:lang w:val="en-US"/>
        </w:rPr>
      </w:pPr>
    </w:p>
    <w:p w14:paraId="34E2C68A" w14:textId="683CD948" w:rsidR="00065CCF" w:rsidRPr="00A52D7B" w:rsidRDefault="00065CCF" w:rsidP="00A52D7B">
      <w:pPr>
        <w:rPr>
          <w:rFonts w:eastAsia="Times New Roman"/>
        </w:rPr>
      </w:pPr>
      <w:r w:rsidRPr="004B7CD1">
        <w:rPr>
          <w:color w:val="222222"/>
          <w:lang w:val="en-US"/>
        </w:rPr>
        <w:t>This essay critically compares two papers</w:t>
      </w:r>
      <w:r w:rsidR="00C077BA">
        <w:rPr>
          <w:color w:val="222222"/>
          <w:lang w:val="en-US"/>
        </w:rPr>
        <w:t xml:space="preserve"> about </w:t>
      </w:r>
      <w:r w:rsidR="00483F72">
        <w:rPr>
          <w:color w:val="222222"/>
          <w:lang w:val="en-US"/>
        </w:rPr>
        <w:t>academic research methodology</w:t>
      </w:r>
      <w:r w:rsidRPr="004B7CD1">
        <w:rPr>
          <w:color w:val="222222"/>
          <w:lang w:val="en-US"/>
        </w:rPr>
        <w:t xml:space="preserve">. </w:t>
      </w:r>
      <w:r w:rsidR="00155CED">
        <w:rPr>
          <w:color w:val="222222"/>
          <w:lang w:val="en-US"/>
        </w:rPr>
        <w:t>Both text</w:t>
      </w:r>
      <w:r w:rsidR="004C61FE">
        <w:rPr>
          <w:rFonts w:eastAsia="Helvetica"/>
          <w:color w:val="222222"/>
          <w:lang w:val="en-US"/>
        </w:rPr>
        <w:t xml:space="preserve"> chosen </w:t>
      </w:r>
      <w:r w:rsidR="00942B43">
        <w:rPr>
          <w:rFonts w:eastAsia="Helvetica"/>
          <w:color w:val="222222"/>
          <w:lang w:val="en-US"/>
        </w:rPr>
        <w:t>present dif</w:t>
      </w:r>
      <w:r w:rsidR="00A01EDD">
        <w:rPr>
          <w:rFonts w:eastAsia="Helvetica"/>
          <w:color w:val="222222"/>
          <w:lang w:val="en-US"/>
        </w:rPr>
        <w:t xml:space="preserve">ferent approaches, trying to investigate themes such as </w:t>
      </w:r>
      <w:r w:rsidR="00425E28">
        <w:rPr>
          <w:rFonts w:eastAsia="Helvetica"/>
          <w:color w:val="222222"/>
          <w:lang w:val="en-US"/>
        </w:rPr>
        <w:t>dogma</w:t>
      </w:r>
      <w:r w:rsidR="00A01EDD">
        <w:rPr>
          <w:rFonts w:eastAsia="Helvetica"/>
          <w:color w:val="222222"/>
          <w:lang w:val="en-US"/>
        </w:rPr>
        <w:t xml:space="preserve">, </w:t>
      </w:r>
      <w:r w:rsidR="00CC6C9F">
        <w:rPr>
          <w:rFonts w:eastAsia="Helvetica"/>
          <w:color w:val="222222"/>
          <w:lang w:val="en-US"/>
        </w:rPr>
        <w:t xml:space="preserve">belief and religion. </w:t>
      </w:r>
      <w:r w:rsidR="00BD6E08">
        <w:rPr>
          <w:rFonts w:eastAsia="Helvetica"/>
          <w:color w:val="222222"/>
          <w:lang w:val="en-US"/>
        </w:rPr>
        <w:t xml:space="preserve">The first </w:t>
      </w:r>
      <w:r w:rsidR="00CD259D">
        <w:rPr>
          <w:rFonts w:eastAsia="Helvetica"/>
          <w:color w:val="222222"/>
          <w:lang w:val="en-US"/>
        </w:rPr>
        <w:t>paper</w:t>
      </w:r>
      <w:r w:rsidR="00A52D7B">
        <w:rPr>
          <w:rFonts w:eastAsia="Helvetica"/>
          <w:color w:val="222222"/>
          <w:lang w:val="en-US"/>
        </w:rPr>
        <w:t xml:space="preserve">, </w:t>
      </w:r>
      <w:r w:rsidR="00940A99" w:rsidRPr="00940A99">
        <w:rPr>
          <w:rFonts w:ascii="Helvetica" w:eastAsia="Helvetica" w:hAnsi="Helvetica" w:cs="Helvetica"/>
          <w:i/>
          <w:color w:val="222222"/>
          <w:lang w:val="en-US"/>
        </w:rPr>
        <w:t>‘</w:t>
      </w:r>
      <w:r w:rsidR="00751C99">
        <w:rPr>
          <w:rFonts w:eastAsia="Helvetica"/>
          <w:i/>
          <w:color w:val="222222"/>
          <w:lang w:val="en-US"/>
        </w:rPr>
        <w:t>Inconsistency of Belief Among R</w:t>
      </w:r>
      <w:r w:rsidR="00940A99" w:rsidRPr="00940A99">
        <w:rPr>
          <w:rFonts w:eastAsia="Helvetica"/>
          <w:i/>
          <w:color w:val="222222"/>
          <w:lang w:val="en-US"/>
        </w:rPr>
        <w:t xml:space="preserve">oman </w:t>
      </w:r>
      <w:r w:rsidR="00751C99">
        <w:rPr>
          <w:rFonts w:eastAsia="Helvetica"/>
          <w:i/>
          <w:color w:val="222222"/>
          <w:lang w:val="en-US"/>
        </w:rPr>
        <w:t>C</w:t>
      </w:r>
      <w:r w:rsidR="00940A99" w:rsidRPr="00940A99">
        <w:rPr>
          <w:rFonts w:eastAsia="Helvetica"/>
          <w:i/>
          <w:color w:val="222222"/>
          <w:lang w:val="en-US"/>
        </w:rPr>
        <w:t>atholic girls</w:t>
      </w:r>
      <w:r w:rsidR="00940A99" w:rsidRPr="00940A99">
        <w:rPr>
          <w:rFonts w:ascii="Helvetica" w:eastAsia="Helvetica" w:hAnsi="Helvetica" w:cs="Helvetica"/>
          <w:i/>
          <w:color w:val="222222"/>
          <w:lang w:val="en-US"/>
        </w:rPr>
        <w:t>’</w:t>
      </w:r>
      <w:r w:rsidR="00CD259D" w:rsidRPr="00940A99">
        <w:rPr>
          <w:rFonts w:eastAsia="Helvetica"/>
          <w:i/>
          <w:color w:val="222222"/>
          <w:lang w:val="en-US"/>
        </w:rPr>
        <w:t xml:space="preserve"> </w:t>
      </w:r>
      <w:r w:rsidR="00CD259D">
        <w:rPr>
          <w:rFonts w:eastAsia="Helvetica"/>
          <w:color w:val="222222"/>
          <w:lang w:val="en-US"/>
        </w:rPr>
        <w:t xml:space="preserve">was published </w:t>
      </w:r>
      <w:r w:rsidR="00357CB3">
        <w:rPr>
          <w:rFonts w:eastAsia="Helvetica"/>
          <w:color w:val="222222"/>
          <w:lang w:val="en-US"/>
        </w:rPr>
        <w:t xml:space="preserve">in 1978 and written by </w:t>
      </w:r>
      <w:r w:rsidR="008747DC">
        <w:rPr>
          <w:rFonts w:eastAsia="Helvetica"/>
          <w:color w:val="222222"/>
          <w:lang w:val="en-US"/>
        </w:rPr>
        <w:t xml:space="preserve">T. L. </w:t>
      </w:r>
      <w:proofErr w:type="spellStart"/>
      <w:r w:rsidR="008747DC">
        <w:rPr>
          <w:rFonts w:eastAsia="Helvetica"/>
          <w:color w:val="222222"/>
          <w:lang w:val="en-US"/>
        </w:rPr>
        <w:t>Brinck</w:t>
      </w:r>
      <w:proofErr w:type="spellEnd"/>
      <w:r w:rsidR="00A52D7B">
        <w:rPr>
          <w:rFonts w:ascii="Helvetica" w:eastAsia="Times New Roman" w:hAnsi="Helvetica"/>
          <w:color w:val="333333"/>
          <w:sz w:val="23"/>
          <w:szCs w:val="23"/>
          <w:shd w:val="clear" w:color="auto" w:fill="FBFBFB"/>
        </w:rPr>
        <w:t xml:space="preserve">, </w:t>
      </w:r>
      <w:r w:rsidR="00A52D7B" w:rsidRPr="00A52D7B">
        <w:rPr>
          <w:rFonts w:eastAsia="Times New Roman"/>
          <w:color w:val="333333"/>
          <w:shd w:val="clear" w:color="auto" w:fill="FBFBFB"/>
        </w:rPr>
        <w:t xml:space="preserve">a social </w:t>
      </w:r>
      <w:proofErr w:type="spellStart"/>
      <w:r w:rsidR="00A52D7B" w:rsidRPr="00A52D7B">
        <w:rPr>
          <w:rFonts w:eastAsia="Times New Roman"/>
          <w:color w:val="333333"/>
          <w:shd w:val="clear" w:color="auto" w:fill="FBFBFB"/>
        </w:rPr>
        <w:t>scientist</w:t>
      </w:r>
      <w:proofErr w:type="spellEnd"/>
      <w:r w:rsidR="00A52D7B" w:rsidRPr="00A52D7B">
        <w:rPr>
          <w:rFonts w:eastAsia="Times New Roman"/>
          <w:color w:val="333333"/>
          <w:shd w:val="clear" w:color="auto" w:fill="FBFBFB"/>
        </w:rPr>
        <w:t xml:space="preserve"> </w:t>
      </w:r>
      <w:proofErr w:type="spellStart"/>
      <w:r w:rsidR="00A52D7B" w:rsidRPr="00A52D7B">
        <w:rPr>
          <w:rFonts w:eastAsia="Times New Roman"/>
          <w:color w:val="333333"/>
          <w:shd w:val="clear" w:color="auto" w:fill="FBFBFB"/>
        </w:rPr>
        <w:t>and</w:t>
      </w:r>
      <w:proofErr w:type="spellEnd"/>
      <w:r w:rsidR="00A52D7B" w:rsidRPr="00A52D7B">
        <w:rPr>
          <w:rFonts w:eastAsia="Times New Roman"/>
          <w:color w:val="333333"/>
          <w:shd w:val="clear" w:color="auto" w:fill="FBFBFB"/>
        </w:rPr>
        <w:t xml:space="preserve"> </w:t>
      </w:r>
      <w:proofErr w:type="spellStart"/>
      <w:r w:rsidR="00A52D7B" w:rsidRPr="00A52D7B">
        <w:rPr>
          <w:rFonts w:eastAsia="Times New Roman"/>
          <w:color w:val="333333"/>
          <w:shd w:val="clear" w:color="auto" w:fill="FBFBFB"/>
        </w:rPr>
        <w:t>author</w:t>
      </w:r>
      <w:proofErr w:type="spellEnd"/>
      <w:r w:rsidR="00A52D7B" w:rsidRPr="00A52D7B">
        <w:rPr>
          <w:rFonts w:eastAsia="Times New Roman"/>
          <w:color w:val="333333"/>
          <w:shd w:val="clear" w:color="auto" w:fill="FBFBFB"/>
        </w:rPr>
        <w:t xml:space="preserve"> </w:t>
      </w:r>
      <w:proofErr w:type="spellStart"/>
      <w:r w:rsidR="00A52D7B" w:rsidRPr="00A52D7B">
        <w:rPr>
          <w:rFonts w:eastAsia="Times New Roman"/>
          <w:color w:val="333333"/>
          <w:shd w:val="clear" w:color="auto" w:fill="FBFBFB"/>
        </w:rPr>
        <w:t>of</w:t>
      </w:r>
      <w:proofErr w:type="spellEnd"/>
      <w:r w:rsidR="00A52D7B" w:rsidRPr="00A52D7B">
        <w:rPr>
          <w:rFonts w:eastAsia="Times New Roman"/>
          <w:color w:val="333333"/>
          <w:shd w:val="clear" w:color="auto" w:fill="FBFBFB"/>
        </w:rPr>
        <w:t xml:space="preserve"> </w:t>
      </w:r>
      <w:proofErr w:type="spellStart"/>
      <w:r w:rsidR="00A52D7B">
        <w:rPr>
          <w:rFonts w:eastAsia="Times New Roman"/>
          <w:color w:val="333333"/>
          <w:shd w:val="clear" w:color="auto" w:fill="FBFBFB"/>
        </w:rPr>
        <w:t>several</w:t>
      </w:r>
      <w:proofErr w:type="spellEnd"/>
      <w:r w:rsidR="00A52D7B" w:rsidRPr="00A52D7B">
        <w:rPr>
          <w:rFonts w:eastAsia="Times New Roman"/>
          <w:color w:val="333333"/>
          <w:shd w:val="clear" w:color="auto" w:fill="FBFBFB"/>
        </w:rPr>
        <w:t xml:space="preserve"> books</w:t>
      </w:r>
      <w:r w:rsidR="00A52D7B" w:rsidRPr="00A52D7B">
        <w:rPr>
          <w:rFonts w:eastAsia="Times New Roman"/>
        </w:rPr>
        <w:t xml:space="preserve">. </w:t>
      </w:r>
      <w:r w:rsidR="00940A99" w:rsidRPr="00940A99">
        <w:rPr>
          <w:rFonts w:eastAsia="Helvetica"/>
          <w:color w:val="222222"/>
          <w:lang w:val="en-US"/>
        </w:rPr>
        <w:t xml:space="preserve">The second one, </w:t>
      </w:r>
      <w:r w:rsidR="00940A99" w:rsidRPr="00940A99">
        <w:rPr>
          <w:rFonts w:ascii="Helvetica" w:eastAsia="Helvetica" w:hAnsi="Helvetica" w:cs="Helvetica"/>
          <w:color w:val="222222"/>
          <w:lang w:val="en-US"/>
        </w:rPr>
        <w:t>‘</w:t>
      </w:r>
      <w:r w:rsidR="00940A99" w:rsidRPr="00940A99">
        <w:rPr>
          <w:rFonts w:eastAsia="Helvetica"/>
          <w:color w:val="222222"/>
          <w:lang w:val="en-US"/>
        </w:rPr>
        <w:t>A very private belief:</w:t>
      </w:r>
      <w:r w:rsidR="00EC10AB">
        <w:rPr>
          <w:rFonts w:eastAsia="Helvetica"/>
          <w:color w:val="222222"/>
          <w:lang w:val="en-US"/>
        </w:rPr>
        <w:t xml:space="preserve"> Reincarnation in contemporary E</w:t>
      </w:r>
      <w:r w:rsidR="00940A99" w:rsidRPr="00940A99">
        <w:rPr>
          <w:rFonts w:eastAsia="Helvetica"/>
          <w:color w:val="222222"/>
          <w:lang w:val="en-US"/>
        </w:rPr>
        <w:t>ngland</w:t>
      </w:r>
      <w:r w:rsidR="00940A99" w:rsidRPr="00940A99">
        <w:rPr>
          <w:rFonts w:ascii="Helvetica" w:eastAsia="Helvetica" w:hAnsi="Helvetica" w:cs="Helvetica"/>
          <w:color w:val="222222"/>
          <w:lang w:val="en-US"/>
        </w:rPr>
        <w:t>’</w:t>
      </w:r>
      <w:r w:rsidR="00940A99" w:rsidRPr="00940A99">
        <w:rPr>
          <w:rFonts w:eastAsia="Helvetica"/>
          <w:color w:val="222222"/>
          <w:lang w:val="en-US"/>
        </w:rPr>
        <w:t>, was a research developed and condensed by two professors</w:t>
      </w:r>
      <w:r w:rsidR="00940A99">
        <w:rPr>
          <w:rFonts w:eastAsia="Helvetica"/>
          <w:color w:val="222222"/>
          <w:lang w:val="en-US"/>
        </w:rPr>
        <w:t xml:space="preserve"> also interested in similar subjects</w:t>
      </w:r>
      <w:r w:rsidR="00940A99" w:rsidRPr="00940A99">
        <w:rPr>
          <w:rFonts w:eastAsia="Helvetica"/>
          <w:color w:val="222222"/>
          <w:lang w:val="en-US"/>
        </w:rPr>
        <w:t>, T. Walter and H. Waterhouse</w:t>
      </w:r>
      <w:r w:rsidR="00940A99">
        <w:rPr>
          <w:rFonts w:eastAsia="Helvetica"/>
          <w:color w:val="222222"/>
          <w:lang w:val="en-US"/>
        </w:rPr>
        <w:t>, and published a little later, in 1999</w:t>
      </w:r>
      <w:r w:rsidR="00940A99" w:rsidRPr="00940A99">
        <w:rPr>
          <w:rFonts w:eastAsia="Helvetica"/>
          <w:color w:val="222222"/>
          <w:lang w:val="en-US"/>
        </w:rPr>
        <w:t>.</w:t>
      </w:r>
    </w:p>
    <w:p w14:paraId="7AE75BAB" w14:textId="77777777" w:rsidR="00E202F0" w:rsidRPr="004B7CD1" w:rsidRDefault="00E202F0" w:rsidP="004B7CD1">
      <w:pPr>
        <w:shd w:val="clear" w:color="auto" w:fill="FFFFFF"/>
        <w:jc w:val="both"/>
        <w:rPr>
          <w:color w:val="222222"/>
          <w:lang w:val="en-US"/>
        </w:rPr>
      </w:pPr>
    </w:p>
    <w:p w14:paraId="04BF69CD" w14:textId="35D73082" w:rsidR="00F463DC" w:rsidRPr="00871F25" w:rsidRDefault="00C3739F" w:rsidP="00871F25">
      <w:pPr>
        <w:rPr>
          <w:rFonts w:eastAsia="Times New Roman"/>
        </w:rPr>
      </w:pPr>
      <w:r w:rsidRPr="00F463DC">
        <w:rPr>
          <w:color w:val="222222"/>
          <w:lang w:val="en-US"/>
        </w:rPr>
        <w:t xml:space="preserve">Before </w:t>
      </w:r>
      <w:r w:rsidR="00B460B8" w:rsidRPr="00F463DC">
        <w:rPr>
          <w:color w:val="222222"/>
          <w:lang w:val="en-US"/>
        </w:rPr>
        <w:t>heading straight to the analysis of both methods used</w:t>
      </w:r>
      <w:r w:rsidRPr="00F463DC">
        <w:rPr>
          <w:rFonts w:eastAsia="Helvetica"/>
          <w:color w:val="222222"/>
          <w:lang w:val="en-US"/>
        </w:rPr>
        <w:t>, it</w:t>
      </w:r>
      <w:r w:rsidRPr="00F463DC">
        <w:rPr>
          <w:rFonts w:ascii="Helvetica" w:eastAsia="Helvetica" w:hAnsi="Helvetica" w:cs="Helvetica"/>
          <w:color w:val="222222"/>
          <w:lang w:val="en-US"/>
        </w:rPr>
        <w:t>’</w:t>
      </w:r>
      <w:r w:rsidRPr="00F463DC">
        <w:rPr>
          <w:rFonts w:eastAsia="Helvetica"/>
          <w:color w:val="222222"/>
          <w:lang w:val="en-US"/>
        </w:rPr>
        <w:t xml:space="preserve">s </w:t>
      </w:r>
      <w:r w:rsidR="00B460B8" w:rsidRPr="00F463DC">
        <w:rPr>
          <w:rFonts w:eastAsia="Helvetica"/>
          <w:color w:val="222222"/>
          <w:lang w:val="en-US"/>
        </w:rPr>
        <w:t>relevant to punctuate that mea</w:t>
      </w:r>
      <w:r w:rsidR="00280688">
        <w:rPr>
          <w:rFonts w:eastAsia="Helvetica"/>
          <w:color w:val="222222"/>
          <w:lang w:val="en-US"/>
        </w:rPr>
        <w:t xml:space="preserve">suring belief is, at some </w:t>
      </w:r>
      <w:proofErr w:type="spellStart"/>
      <w:r w:rsidR="00280688">
        <w:rPr>
          <w:rFonts w:eastAsia="Helvetica"/>
          <w:color w:val="222222"/>
          <w:lang w:val="en-US"/>
        </w:rPr>
        <w:t>lenght</w:t>
      </w:r>
      <w:proofErr w:type="spellEnd"/>
      <w:r w:rsidR="00B460B8" w:rsidRPr="00F463DC">
        <w:rPr>
          <w:rFonts w:eastAsia="Helvetica"/>
          <w:color w:val="222222"/>
          <w:lang w:val="en-US"/>
        </w:rPr>
        <w:t>, something really hard to uncover</w:t>
      </w:r>
      <w:r w:rsidR="00DE18EE" w:rsidRPr="00F463DC">
        <w:rPr>
          <w:rFonts w:eastAsia="Helvetica"/>
          <w:color w:val="222222"/>
          <w:lang w:val="en-US"/>
        </w:rPr>
        <w:t xml:space="preserve">. </w:t>
      </w:r>
      <w:r w:rsidR="00692F80" w:rsidRPr="00F463DC">
        <w:rPr>
          <w:rFonts w:eastAsia="Helvetica"/>
          <w:color w:val="222222"/>
          <w:lang w:val="en-US"/>
        </w:rPr>
        <w:t>It</w:t>
      </w:r>
      <w:r w:rsidR="00692F80" w:rsidRPr="00F463DC">
        <w:rPr>
          <w:rFonts w:ascii="Helvetica" w:eastAsia="Helvetica" w:hAnsi="Helvetica" w:cs="Helvetica"/>
          <w:color w:val="222222"/>
          <w:lang w:val="en-US"/>
        </w:rPr>
        <w:t>’</w:t>
      </w:r>
      <w:r w:rsidR="008C1E1E">
        <w:rPr>
          <w:rFonts w:eastAsia="Helvetica"/>
          <w:color w:val="222222"/>
          <w:lang w:val="en-US"/>
        </w:rPr>
        <w:t>s complicate</w:t>
      </w:r>
      <w:r w:rsidR="00280688">
        <w:rPr>
          <w:rFonts w:eastAsia="Helvetica"/>
          <w:color w:val="222222"/>
          <w:lang w:val="en-US"/>
        </w:rPr>
        <w:t>d</w:t>
      </w:r>
      <w:r w:rsidR="00692F80" w:rsidRPr="00F463DC">
        <w:rPr>
          <w:rFonts w:eastAsia="Helvetica"/>
          <w:color w:val="222222"/>
          <w:lang w:val="en-US"/>
        </w:rPr>
        <w:t xml:space="preserve"> to gauge </w:t>
      </w:r>
      <w:r w:rsidR="00126C5D" w:rsidRPr="00F463DC">
        <w:rPr>
          <w:rFonts w:eastAsia="Helvetica"/>
          <w:color w:val="222222"/>
          <w:lang w:val="en-US"/>
        </w:rPr>
        <w:t>one</w:t>
      </w:r>
      <w:r w:rsidR="00126C5D" w:rsidRPr="00F463DC">
        <w:rPr>
          <w:rFonts w:ascii="Helvetica" w:eastAsia="Helvetica" w:hAnsi="Helvetica" w:cs="Helvetica"/>
          <w:color w:val="222222"/>
          <w:lang w:val="en-US"/>
        </w:rPr>
        <w:t>’</w:t>
      </w:r>
      <w:r w:rsidR="00126C5D" w:rsidRPr="00F463DC">
        <w:rPr>
          <w:rFonts w:eastAsia="Helvetica"/>
          <w:color w:val="222222"/>
          <w:lang w:val="en-US"/>
        </w:rPr>
        <w:t xml:space="preserve">s relationship with faith, religion and the cosmos itself. </w:t>
      </w:r>
      <w:r w:rsidR="00871F25">
        <w:rPr>
          <w:rFonts w:eastAsia="Helvetica"/>
          <w:color w:val="222222"/>
          <w:lang w:val="en-US"/>
        </w:rPr>
        <w:t xml:space="preserve">Professor </w:t>
      </w:r>
      <w:r w:rsidR="00F463DC" w:rsidRPr="00F463DC">
        <w:t xml:space="preserve">Christopher </w:t>
      </w:r>
      <w:r w:rsidR="00871F25">
        <w:t xml:space="preserve">Key </w:t>
      </w:r>
      <w:proofErr w:type="spellStart"/>
      <w:r w:rsidR="00F463DC" w:rsidRPr="00F463DC">
        <w:t>Chapple</w:t>
      </w:r>
      <w:proofErr w:type="spellEnd"/>
      <w:r w:rsidR="00F463DC" w:rsidRPr="00871F25">
        <w:t>,</w:t>
      </w:r>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the</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Navin</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and</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Pratima</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Doshi</w:t>
      </w:r>
      <w:proofErr w:type="spellEnd"/>
      <w:r w:rsidR="00A44CD6" w:rsidRPr="00871F25">
        <w:rPr>
          <w:rFonts w:eastAsia="Times New Roman"/>
          <w:color w:val="000000" w:themeColor="text1"/>
          <w:shd w:val="clear" w:color="auto" w:fill="FBFBFB"/>
        </w:rPr>
        <w:t xml:space="preserve"> Professor </w:t>
      </w:r>
      <w:proofErr w:type="spellStart"/>
      <w:r w:rsidR="00A44CD6" w:rsidRPr="00871F25">
        <w:rPr>
          <w:rFonts w:eastAsia="Times New Roman"/>
          <w:color w:val="000000" w:themeColor="text1"/>
          <w:shd w:val="clear" w:color="auto" w:fill="FBFBFB"/>
        </w:rPr>
        <w:t>of</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Indic</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and</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Comparative</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Theology</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at</w:t>
      </w:r>
      <w:proofErr w:type="spellEnd"/>
      <w:r w:rsidR="00A44CD6" w:rsidRPr="00871F25">
        <w:rPr>
          <w:rFonts w:eastAsia="Times New Roman"/>
          <w:color w:val="000000" w:themeColor="text1"/>
          <w:shd w:val="clear" w:color="auto" w:fill="FBFBFB"/>
        </w:rPr>
        <w:t xml:space="preserve"> Loyola </w:t>
      </w:r>
      <w:proofErr w:type="spellStart"/>
      <w:r w:rsidR="00A44CD6" w:rsidRPr="00871F25">
        <w:rPr>
          <w:rFonts w:eastAsia="Times New Roman"/>
          <w:color w:val="000000" w:themeColor="text1"/>
          <w:shd w:val="clear" w:color="auto" w:fill="FBFBFB"/>
        </w:rPr>
        <w:t>Marymount</w:t>
      </w:r>
      <w:proofErr w:type="spellEnd"/>
      <w:r w:rsidR="00A44CD6" w:rsidRPr="00871F25">
        <w:rPr>
          <w:rFonts w:eastAsia="Times New Roman"/>
          <w:color w:val="000000" w:themeColor="text1"/>
          <w:shd w:val="clear" w:color="auto" w:fill="FBFBFB"/>
        </w:rPr>
        <w:t xml:space="preserve"> </w:t>
      </w:r>
      <w:proofErr w:type="spellStart"/>
      <w:r w:rsidR="00A44CD6" w:rsidRPr="00871F25">
        <w:rPr>
          <w:rFonts w:eastAsia="Times New Roman"/>
          <w:color w:val="000000" w:themeColor="text1"/>
          <w:shd w:val="clear" w:color="auto" w:fill="FBFBFB"/>
        </w:rPr>
        <w:t>University</w:t>
      </w:r>
      <w:proofErr w:type="spellEnd"/>
      <w:r w:rsidR="00F463DC" w:rsidRPr="00871F25">
        <w:rPr>
          <w:rFonts w:eastAsia="Helvetica"/>
        </w:rPr>
        <w:t xml:space="preserve">, </w:t>
      </w:r>
      <w:proofErr w:type="spellStart"/>
      <w:r w:rsidR="00F463DC" w:rsidRPr="00871F25">
        <w:rPr>
          <w:rFonts w:eastAsia="Helvetica"/>
        </w:rPr>
        <w:t>writes</w:t>
      </w:r>
      <w:proofErr w:type="spellEnd"/>
      <w:r w:rsidR="00F463DC" w:rsidRPr="00F463DC">
        <w:t xml:space="preserve">: </w:t>
      </w:r>
      <w:r w:rsidR="00F463DC" w:rsidRPr="00F463DC">
        <w:rPr>
          <w:rFonts w:ascii="Helvetica" w:eastAsia="Helvetica" w:hAnsi="Helvetica" w:cs="Helvetica"/>
        </w:rPr>
        <w:t>‘</w:t>
      </w:r>
      <w:proofErr w:type="spellStart"/>
      <w:r w:rsidR="00F463DC" w:rsidRPr="00F463DC">
        <w:t>Cosmology</w:t>
      </w:r>
      <w:proofErr w:type="spellEnd"/>
      <w:r w:rsidR="00F463DC" w:rsidRPr="00F463DC">
        <w:t xml:space="preserve"> </w:t>
      </w:r>
      <w:proofErr w:type="spellStart"/>
      <w:r w:rsidR="00F463DC" w:rsidRPr="00F463DC">
        <w:t>orients</w:t>
      </w:r>
      <w:proofErr w:type="spellEnd"/>
      <w:r w:rsidR="00F463DC" w:rsidRPr="00F463DC">
        <w:t xml:space="preserve"> us. It </w:t>
      </w:r>
      <w:proofErr w:type="spellStart"/>
      <w:r w:rsidR="00F463DC" w:rsidRPr="00F463DC">
        <w:t>provides</w:t>
      </w:r>
      <w:proofErr w:type="spellEnd"/>
      <w:r w:rsidR="00F463DC" w:rsidRPr="00F463DC">
        <w:t xml:space="preserve"> </w:t>
      </w:r>
      <w:proofErr w:type="spellStart"/>
      <w:r w:rsidR="00F463DC" w:rsidRPr="00F463DC">
        <w:t>us</w:t>
      </w:r>
      <w:proofErr w:type="spellEnd"/>
      <w:r w:rsidR="00F463DC" w:rsidRPr="00F463DC">
        <w:t xml:space="preserve"> a </w:t>
      </w:r>
      <w:proofErr w:type="spellStart"/>
      <w:r w:rsidR="00F463DC" w:rsidRPr="00F463DC">
        <w:t>place</w:t>
      </w:r>
      <w:proofErr w:type="spellEnd"/>
      <w:r w:rsidR="00F463DC" w:rsidRPr="00F463DC">
        <w:t xml:space="preserve"> </w:t>
      </w:r>
      <w:proofErr w:type="spellStart"/>
      <w:r w:rsidR="00F463DC" w:rsidRPr="00F463DC">
        <w:t>within</w:t>
      </w:r>
      <w:proofErr w:type="spellEnd"/>
      <w:r w:rsidR="00F463DC" w:rsidRPr="00F463DC">
        <w:t xml:space="preserve"> </w:t>
      </w:r>
      <w:proofErr w:type="spellStart"/>
      <w:r w:rsidR="00F463DC" w:rsidRPr="00F463DC">
        <w:t>the</w:t>
      </w:r>
      <w:proofErr w:type="spellEnd"/>
      <w:r w:rsidR="00F463DC" w:rsidRPr="00F463DC">
        <w:t xml:space="preserve"> </w:t>
      </w:r>
      <w:proofErr w:type="spellStart"/>
      <w:r w:rsidR="00F463DC" w:rsidRPr="00F463DC">
        <w:t>universe</w:t>
      </w:r>
      <w:proofErr w:type="spellEnd"/>
      <w:r w:rsidR="00F463DC" w:rsidRPr="00F463DC">
        <w:t xml:space="preserve">, a home </w:t>
      </w:r>
      <w:proofErr w:type="spellStart"/>
      <w:r w:rsidR="00F463DC" w:rsidRPr="00F463DC">
        <w:t>where</w:t>
      </w:r>
      <w:proofErr w:type="spellEnd"/>
      <w:r w:rsidR="00F463DC" w:rsidRPr="00F463DC">
        <w:t xml:space="preserve"> </w:t>
      </w:r>
      <w:proofErr w:type="spellStart"/>
      <w:r w:rsidR="00F463DC" w:rsidRPr="00F463DC">
        <w:t>our</w:t>
      </w:r>
      <w:proofErr w:type="spellEnd"/>
      <w:r w:rsidR="00F463DC" w:rsidRPr="00F463DC">
        <w:t xml:space="preserve"> </w:t>
      </w:r>
      <w:proofErr w:type="spellStart"/>
      <w:r w:rsidR="00F463DC" w:rsidRPr="00F463DC">
        <w:t>story</w:t>
      </w:r>
      <w:proofErr w:type="spellEnd"/>
      <w:r w:rsidR="00F463DC" w:rsidRPr="00F463DC">
        <w:t xml:space="preserve"> </w:t>
      </w:r>
      <w:proofErr w:type="spellStart"/>
      <w:r w:rsidR="00F463DC" w:rsidRPr="00F463DC">
        <w:t>can</w:t>
      </w:r>
      <w:proofErr w:type="spellEnd"/>
      <w:r w:rsidR="00F463DC" w:rsidRPr="00F463DC">
        <w:t xml:space="preserve"> </w:t>
      </w:r>
      <w:proofErr w:type="spellStart"/>
      <w:r w:rsidR="00F463DC" w:rsidRPr="00F463DC">
        <w:t>be</w:t>
      </w:r>
      <w:proofErr w:type="spellEnd"/>
      <w:r w:rsidR="00F463DC" w:rsidRPr="00F463DC">
        <w:t xml:space="preserve"> </w:t>
      </w:r>
      <w:proofErr w:type="spellStart"/>
      <w:r w:rsidR="00F463DC" w:rsidRPr="00F463DC">
        <w:t>told</w:t>
      </w:r>
      <w:proofErr w:type="spellEnd"/>
      <w:r w:rsidR="00F463DC" w:rsidRPr="00F463DC">
        <w:t xml:space="preserve"> in </w:t>
      </w:r>
      <w:proofErr w:type="spellStart"/>
      <w:r w:rsidR="00F463DC" w:rsidRPr="00F463DC">
        <w:t>such</w:t>
      </w:r>
      <w:proofErr w:type="spellEnd"/>
      <w:r w:rsidR="00F463DC" w:rsidRPr="00F463DC">
        <w:t xml:space="preserve"> a </w:t>
      </w:r>
      <w:proofErr w:type="spellStart"/>
      <w:r w:rsidR="00F463DC" w:rsidRPr="00F463DC">
        <w:t>way</w:t>
      </w:r>
      <w:proofErr w:type="spellEnd"/>
      <w:r w:rsidR="00F463DC" w:rsidRPr="00F463DC">
        <w:t xml:space="preserve"> </w:t>
      </w:r>
      <w:proofErr w:type="spellStart"/>
      <w:r w:rsidR="00F463DC" w:rsidRPr="00F463DC">
        <w:t>that</w:t>
      </w:r>
      <w:proofErr w:type="spellEnd"/>
      <w:r w:rsidR="00F463DC" w:rsidRPr="00F463DC">
        <w:t xml:space="preserve"> it </w:t>
      </w:r>
      <w:proofErr w:type="spellStart"/>
      <w:r w:rsidR="00F463DC" w:rsidRPr="00F463DC">
        <w:t>makes</w:t>
      </w:r>
      <w:proofErr w:type="spellEnd"/>
      <w:r w:rsidR="00F463DC" w:rsidRPr="00F463DC">
        <w:t xml:space="preserve"> </w:t>
      </w:r>
      <w:proofErr w:type="spellStart"/>
      <w:r w:rsidR="00F463DC" w:rsidRPr="00F463DC">
        <w:t>sense</w:t>
      </w:r>
      <w:proofErr w:type="spellEnd"/>
      <w:r w:rsidR="00F463DC" w:rsidRPr="00F463DC">
        <w:t xml:space="preserve"> </w:t>
      </w:r>
      <w:proofErr w:type="spellStart"/>
      <w:r w:rsidR="00F463DC" w:rsidRPr="00F463DC">
        <w:t>to</w:t>
      </w:r>
      <w:proofErr w:type="spellEnd"/>
      <w:r w:rsidR="00F463DC" w:rsidRPr="00F463DC">
        <w:t xml:space="preserve"> </w:t>
      </w:r>
      <w:proofErr w:type="spellStart"/>
      <w:r w:rsidR="00F463DC" w:rsidRPr="00F463DC">
        <w:t>ourselves</w:t>
      </w:r>
      <w:proofErr w:type="spellEnd"/>
      <w:r w:rsidR="00F463DC" w:rsidRPr="00F463DC">
        <w:t xml:space="preserve"> </w:t>
      </w:r>
      <w:proofErr w:type="spellStart"/>
      <w:r w:rsidR="00F463DC" w:rsidRPr="00F463DC">
        <w:t>and</w:t>
      </w:r>
      <w:proofErr w:type="spellEnd"/>
      <w:r w:rsidR="00F463DC" w:rsidRPr="00F463DC">
        <w:t xml:space="preserve"> </w:t>
      </w:r>
      <w:proofErr w:type="spellStart"/>
      <w:r w:rsidR="00F463DC" w:rsidRPr="00F463DC">
        <w:t>the</w:t>
      </w:r>
      <w:proofErr w:type="spellEnd"/>
      <w:r w:rsidR="00F463DC" w:rsidRPr="00F463DC">
        <w:t xml:space="preserve"> </w:t>
      </w:r>
      <w:proofErr w:type="spellStart"/>
      <w:r w:rsidR="00F463DC" w:rsidRPr="00F463DC">
        <w:t>people</w:t>
      </w:r>
      <w:proofErr w:type="spellEnd"/>
      <w:r w:rsidR="00F463DC" w:rsidRPr="00F463DC">
        <w:t xml:space="preserve"> </w:t>
      </w:r>
      <w:proofErr w:type="spellStart"/>
      <w:r w:rsidR="00F463DC" w:rsidRPr="00F463DC">
        <w:t>with</w:t>
      </w:r>
      <w:proofErr w:type="spellEnd"/>
      <w:r w:rsidR="00F463DC" w:rsidRPr="00F463DC">
        <w:t xml:space="preserve"> </w:t>
      </w:r>
      <w:proofErr w:type="spellStart"/>
      <w:r w:rsidR="00F463DC" w:rsidRPr="00F463DC">
        <w:t>whom</w:t>
      </w:r>
      <w:proofErr w:type="spellEnd"/>
      <w:r w:rsidR="00F463DC" w:rsidRPr="00F463DC">
        <w:t xml:space="preserve"> </w:t>
      </w:r>
      <w:proofErr w:type="spellStart"/>
      <w:r w:rsidR="00F463DC" w:rsidRPr="00F463DC">
        <w:t>we</w:t>
      </w:r>
      <w:proofErr w:type="spellEnd"/>
      <w:r w:rsidR="00F463DC" w:rsidRPr="00F463DC">
        <w:t xml:space="preserve"> </w:t>
      </w:r>
      <w:proofErr w:type="spellStart"/>
      <w:r w:rsidR="00F463DC" w:rsidRPr="00F463DC">
        <w:t>live</w:t>
      </w:r>
      <w:proofErr w:type="spellEnd"/>
      <w:r w:rsidR="00F463DC" w:rsidRPr="00F463DC">
        <w:t>.</w:t>
      </w:r>
      <w:r w:rsidR="00F463DC" w:rsidRPr="00F463DC">
        <w:rPr>
          <w:rFonts w:ascii="Helvetica" w:eastAsia="Helvetica" w:hAnsi="Helvetica" w:cs="Helvetica"/>
        </w:rPr>
        <w:t>’</w:t>
      </w:r>
      <w:r w:rsidR="00F463DC">
        <w:rPr>
          <w:rStyle w:val="Refdenotaderodap"/>
          <w:rFonts w:ascii="Helvetica" w:eastAsia="Helvetica" w:hAnsi="Helvetica" w:cs="Helvetica"/>
        </w:rPr>
        <w:footnoteReference w:id="1"/>
      </w:r>
      <w:r w:rsidR="00F463DC" w:rsidRPr="00F463DC">
        <w:t xml:space="preserve"> </w:t>
      </w:r>
      <w:proofErr w:type="spellStart"/>
      <w:r w:rsidR="00F463DC" w:rsidRPr="00F463DC">
        <w:t>And</w:t>
      </w:r>
      <w:proofErr w:type="spellEnd"/>
      <w:r w:rsidR="00F463DC" w:rsidRPr="00F463DC">
        <w:t xml:space="preserve">, for </w:t>
      </w:r>
      <w:proofErr w:type="spellStart"/>
      <w:r w:rsidR="00F463DC" w:rsidRPr="00F463DC">
        <w:t>that</w:t>
      </w:r>
      <w:proofErr w:type="spellEnd"/>
      <w:r w:rsidR="00FD7804">
        <w:t>,</w:t>
      </w:r>
      <w:r w:rsidR="00F463DC" w:rsidRPr="00F463DC">
        <w:t xml:space="preserve"> </w:t>
      </w:r>
      <w:proofErr w:type="spellStart"/>
      <w:r w:rsidR="00F463DC" w:rsidRPr="00F463DC">
        <w:t>it</w:t>
      </w:r>
      <w:r w:rsidR="00F463DC" w:rsidRPr="00F463DC">
        <w:rPr>
          <w:rFonts w:ascii="Helvetica" w:eastAsia="Helvetica" w:hAnsi="Helvetica" w:cs="Helvetica"/>
        </w:rPr>
        <w:t>’</w:t>
      </w:r>
      <w:r w:rsidR="00F463DC" w:rsidRPr="00F463DC">
        <w:t>s</w:t>
      </w:r>
      <w:proofErr w:type="spellEnd"/>
      <w:r w:rsidR="00F463DC" w:rsidRPr="00F463DC">
        <w:t xml:space="preserve"> </w:t>
      </w:r>
      <w:proofErr w:type="spellStart"/>
      <w:r w:rsidR="00F463DC" w:rsidRPr="00F463DC">
        <w:t>possible</w:t>
      </w:r>
      <w:proofErr w:type="spellEnd"/>
      <w:r w:rsidR="00F463DC" w:rsidRPr="00F463DC">
        <w:t xml:space="preserve"> </w:t>
      </w:r>
      <w:proofErr w:type="spellStart"/>
      <w:r w:rsidR="00F463DC" w:rsidRPr="00F463DC">
        <w:t>to</w:t>
      </w:r>
      <w:proofErr w:type="spellEnd"/>
      <w:r w:rsidR="00F463DC" w:rsidRPr="00F463DC">
        <w:t xml:space="preserve"> </w:t>
      </w:r>
      <w:proofErr w:type="spellStart"/>
      <w:r w:rsidR="00F463DC" w:rsidRPr="00F463DC">
        <w:t>perceive</w:t>
      </w:r>
      <w:proofErr w:type="spellEnd"/>
      <w:r w:rsidR="00F463DC" w:rsidRPr="00F463DC">
        <w:t xml:space="preserve"> </w:t>
      </w:r>
      <w:proofErr w:type="spellStart"/>
      <w:r w:rsidR="00F463DC" w:rsidRPr="00F463DC">
        <w:t>that</w:t>
      </w:r>
      <w:proofErr w:type="spellEnd"/>
      <w:r w:rsidR="00F463DC" w:rsidRPr="00F463DC">
        <w:t xml:space="preserve"> </w:t>
      </w:r>
      <w:proofErr w:type="spellStart"/>
      <w:r w:rsidR="00F463DC" w:rsidRPr="00F463DC">
        <w:t>researching</w:t>
      </w:r>
      <w:proofErr w:type="spellEnd"/>
      <w:r w:rsidR="00F463DC" w:rsidRPr="00F463DC">
        <w:t xml:space="preserve"> </w:t>
      </w:r>
      <w:proofErr w:type="spellStart"/>
      <w:r w:rsidR="00F463DC" w:rsidRPr="00F463DC">
        <w:t>subjects</w:t>
      </w:r>
      <w:proofErr w:type="spellEnd"/>
      <w:r w:rsidR="00F463DC" w:rsidRPr="00F463DC">
        <w:t xml:space="preserve"> </w:t>
      </w:r>
      <w:proofErr w:type="spellStart"/>
      <w:r w:rsidR="00F463DC" w:rsidRPr="00F463DC">
        <w:t>such</w:t>
      </w:r>
      <w:proofErr w:type="spellEnd"/>
      <w:r w:rsidR="00F463DC" w:rsidRPr="00F463DC">
        <w:t xml:space="preserve"> as </w:t>
      </w:r>
      <w:proofErr w:type="spellStart"/>
      <w:r w:rsidR="00F463DC">
        <w:t>one</w:t>
      </w:r>
      <w:r w:rsidR="00F463DC">
        <w:rPr>
          <w:rFonts w:ascii="Helvetica" w:eastAsia="Helvetica" w:hAnsi="Helvetica" w:cs="Helvetica"/>
        </w:rPr>
        <w:t>’</w:t>
      </w:r>
      <w:r w:rsidR="00F463DC">
        <w:t>s</w:t>
      </w:r>
      <w:proofErr w:type="spellEnd"/>
      <w:r w:rsidR="00F463DC">
        <w:t xml:space="preserve"> </w:t>
      </w:r>
      <w:proofErr w:type="spellStart"/>
      <w:r w:rsidR="00F463DC">
        <w:t>belief</w:t>
      </w:r>
      <w:proofErr w:type="spellEnd"/>
      <w:r w:rsidR="00F463DC">
        <w:t xml:space="preserve"> </w:t>
      </w:r>
      <w:proofErr w:type="spellStart"/>
      <w:r w:rsidR="00F463DC">
        <w:t>complexities</w:t>
      </w:r>
      <w:proofErr w:type="spellEnd"/>
      <w:r w:rsidR="00F463DC">
        <w:t xml:space="preserve">, </w:t>
      </w:r>
      <w:proofErr w:type="spellStart"/>
      <w:r w:rsidR="00F463DC">
        <w:t>takes</w:t>
      </w:r>
      <w:proofErr w:type="spellEnd"/>
      <w:r w:rsidR="00F463DC">
        <w:t xml:space="preserve"> more </w:t>
      </w:r>
      <w:proofErr w:type="spellStart"/>
      <w:r w:rsidR="00F463DC">
        <w:t>than</w:t>
      </w:r>
      <w:proofErr w:type="spellEnd"/>
      <w:r w:rsidR="00F463DC">
        <w:t xml:space="preserve"> </w:t>
      </w:r>
      <w:proofErr w:type="spellStart"/>
      <w:r w:rsidR="00F463DC">
        <w:t>collecting</w:t>
      </w:r>
      <w:proofErr w:type="spellEnd"/>
      <w:r w:rsidR="00F463DC">
        <w:t xml:space="preserve"> dada, </w:t>
      </w:r>
      <w:proofErr w:type="spellStart"/>
      <w:r w:rsidR="00F463DC">
        <w:t>but</w:t>
      </w:r>
      <w:proofErr w:type="spellEnd"/>
      <w:r w:rsidR="00F463DC">
        <w:t xml:space="preserve"> </w:t>
      </w:r>
      <w:proofErr w:type="spellStart"/>
      <w:r w:rsidR="00F463DC">
        <w:t>going</w:t>
      </w:r>
      <w:proofErr w:type="spellEnd"/>
      <w:r w:rsidR="00F463DC">
        <w:t xml:space="preserve"> </w:t>
      </w:r>
      <w:proofErr w:type="spellStart"/>
      <w:r w:rsidR="00FD7804">
        <w:t>much</w:t>
      </w:r>
      <w:proofErr w:type="spellEnd"/>
      <w:r w:rsidR="00FD7804">
        <w:t xml:space="preserve"> </w:t>
      </w:r>
      <w:proofErr w:type="spellStart"/>
      <w:r w:rsidR="00FD7804">
        <w:t>further</w:t>
      </w:r>
      <w:proofErr w:type="spellEnd"/>
      <w:r w:rsidR="00FD7804">
        <w:t xml:space="preserve">. </w:t>
      </w:r>
      <w:proofErr w:type="spellStart"/>
      <w:r w:rsidR="00FD7804">
        <w:t>D</w:t>
      </w:r>
      <w:r w:rsidR="00F463DC">
        <w:t>eeper</w:t>
      </w:r>
      <w:proofErr w:type="spellEnd"/>
      <w:r w:rsidR="00F463DC">
        <w:t xml:space="preserve"> in </w:t>
      </w:r>
      <w:proofErr w:type="spellStart"/>
      <w:r w:rsidR="00F463DC">
        <w:t>one</w:t>
      </w:r>
      <w:r w:rsidR="00F463DC">
        <w:rPr>
          <w:rFonts w:ascii="Helvetica" w:eastAsia="Helvetica" w:hAnsi="Helvetica" w:cs="Helvetica"/>
        </w:rPr>
        <w:t>’</w:t>
      </w:r>
      <w:r w:rsidR="00F463DC">
        <w:t>s</w:t>
      </w:r>
      <w:proofErr w:type="spellEnd"/>
      <w:r w:rsidR="00F463DC">
        <w:t xml:space="preserve"> </w:t>
      </w:r>
      <w:proofErr w:type="spellStart"/>
      <w:r w:rsidR="00F463DC">
        <w:t>life</w:t>
      </w:r>
      <w:proofErr w:type="spellEnd"/>
      <w:r w:rsidR="00F463DC">
        <w:t xml:space="preserve"> </w:t>
      </w:r>
      <w:proofErr w:type="spellStart"/>
      <w:r w:rsidR="00F463DC">
        <w:t>narrative</w:t>
      </w:r>
      <w:proofErr w:type="spellEnd"/>
      <w:r w:rsidR="00FD7804">
        <w:t xml:space="preserve">. </w:t>
      </w:r>
      <w:proofErr w:type="spellStart"/>
      <w:r w:rsidR="00FD7804">
        <w:t>Maybe</w:t>
      </w:r>
      <w:proofErr w:type="spellEnd"/>
      <w:r w:rsidR="00FD7804">
        <w:t xml:space="preserve"> </w:t>
      </w:r>
      <w:proofErr w:type="spellStart"/>
      <w:r w:rsidR="00FD7804">
        <w:t>even</w:t>
      </w:r>
      <w:proofErr w:type="spellEnd"/>
      <w:r w:rsidR="00FD7804">
        <w:t xml:space="preserve"> </w:t>
      </w:r>
      <w:proofErr w:type="spellStart"/>
      <w:r w:rsidR="00FD7804">
        <w:t>trying</w:t>
      </w:r>
      <w:proofErr w:type="spellEnd"/>
      <w:r w:rsidR="00FD7804">
        <w:t xml:space="preserve"> </w:t>
      </w:r>
      <w:proofErr w:type="spellStart"/>
      <w:r w:rsidR="00FD7804">
        <w:t>to</w:t>
      </w:r>
      <w:proofErr w:type="spellEnd"/>
      <w:r w:rsidR="00FD7804">
        <w:t xml:space="preserve"> </w:t>
      </w:r>
      <w:proofErr w:type="spellStart"/>
      <w:r w:rsidR="00FD7804">
        <w:t>understand</w:t>
      </w:r>
      <w:proofErr w:type="spellEnd"/>
      <w:r w:rsidR="00FD7804">
        <w:t xml:space="preserve"> </w:t>
      </w:r>
      <w:proofErr w:type="spellStart"/>
      <w:r w:rsidR="00FD7804">
        <w:t>what</w:t>
      </w:r>
      <w:proofErr w:type="spellEnd"/>
      <w:r w:rsidR="00FD7804">
        <w:t xml:space="preserve"> </w:t>
      </w:r>
      <w:r w:rsidR="000C7403">
        <w:t xml:space="preserve">professor </w:t>
      </w:r>
      <w:r w:rsidR="00FD7804">
        <w:t xml:space="preserve">Marion </w:t>
      </w:r>
      <w:proofErr w:type="spellStart"/>
      <w:r w:rsidR="00FD7804">
        <w:t>Bowman</w:t>
      </w:r>
      <w:proofErr w:type="spellEnd"/>
      <w:r w:rsidR="00FD7804">
        <w:t xml:space="preserve"> </w:t>
      </w:r>
      <w:proofErr w:type="spellStart"/>
      <w:r w:rsidR="00FD7804">
        <w:t>calls</w:t>
      </w:r>
      <w:proofErr w:type="spellEnd"/>
      <w:r w:rsidR="00FD7804">
        <w:t xml:space="preserve"> ‘</w:t>
      </w:r>
      <w:proofErr w:type="spellStart"/>
      <w:r w:rsidR="00FD7804">
        <w:t>vernacular</w:t>
      </w:r>
      <w:proofErr w:type="spellEnd"/>
      <w:r w:rsidR="00FD7804">
        <w:t xml:space="preserve"> </w:t>
      </w:r>
      <w:proofErr w:type="spellStart"/>
      <w:r w:rsidR="00FD7804">
        <w:t>religion</w:t>
      </w:r>
      <w:proofErr w:type="spellEnd"/>
      <w:r w:rsidR="00FD7804">
        <w:t>’</w:t>
      </w:r>
      <w:r w:rsidR="00FD7804">
        <w:rPr>
          <w:rStyle w:val="Refdenotaderodap"/>
        </w:rPr>
        <w:footnoteReference w:id="2"/>
      </w:r>
      <w:r w:rsidR="00FD7804">
        <w:t xml:space="preserve"> </w:t>
      </w:r>
      <w:r w:rsidR="00F463DC">
        <w:t>.</w:t>
      </w:r>
    </w:p>
    <w:p w14:paraId="09D412B5" w14:textId="77777777" w:rsidR="00B460B8" w:rsidRDefault="00B460B8" w:rsidP="004B7CD1">
      <w:pPr>
        <w:widowControl w:val="0"/>
        <w:autoSpaceDE w:val="0"/>
        <w:autoSpaceDN w:val="0"/>
        <w:adjustRightInd w:val="0"/>
        <w:jc w:val="both"/>
        <w:rPr>
          <w:rFonts w:eastAsia="Helvetica"/>
          <w:color w:val="222222"/>
          <w:lang w:val="en-US"/>
        </w:rPr>
      </w:pPr>
    </w:p>
    <w:p w14:paraId="33737895" w14:textId="374F6928" w:rsidR="00CB67D3" w:rsidRDefault="00F463DC" w:rsidP="004B7CD1">
      <w:pPr>
        <w:widowControl w:val="0"/>
        <w:autoSpaceDE w:val="0"/>
        <w:autoSpaceDN w:val="0"/>
        <w:adjustRightInd w:val="0"/>
        <w:jc w:val="both"/>
        <w:rPr>
          <w:color w:val="222222"/>
          <w:lang w:val="en-US"/>
        </w:rPr>
      </w:pPr>
      <w:r>
        <w:rPr>
          <w:rFonts w:eastAsia="Helvetica"/>
          <w:color w:val="222222"/>
          <w:lang w:val="en-US"/>
        </w:rPr>
        <w:t xml:space="preserve">As </w:t>
      </w:r>
      <w:proofErr w:type="spellStart"/>
      <w:r w:rsidR="00280688">
        <w:rPr>
          <w:rFonts w:eastAsia="Helvetica"/>
          <w:color w:val="222222"/>
          <w:lang w:val="en-US"/>
        </w:rPr>
        <w:t>aformentioned</w:t>
      </w:r>
      <w:proofErr w:type="spellEnd"/>
      <w:r>
        <w:rPr>
          <w:rFonts w:eastAsia="Helvetica"/>
          <w:color w:val="222222"/>
          <w:lang w:val="en-US"/>
        </w:rPr>
        <w:t>, both texts seem to try by different approaches to investigate the characteristics of one</w:t>
      </w:r>
      <w:r>
        <w:rPr>
          <w:rFonts w:ascii="Helvetica" w:eastAsia="Helvetica" w:hAnsi="Helvetica" w:cs="Helvetica"/>
          <w:color w:val="222222"/>
          <w:lang w:val="en-US"/>
        </w:rPr>
        <w:t>’</w:t>
      </w:r>
      <w:r>
        <w:rPr>
          <w:rFonts w:eastAsia="Helvetica"/>
          <w:color w:val="222222"/>
          <w:lang w:val="en-US"/>
        </w:rPr>
        <w:t xml:space="preserve">s </w:t>
      </w:r>
      <w:r w:rsidR="00A76F8E">
        <w:rPr>
          <w:rFonts w:eastAsia="Helvetica"/>
          <w:color w:val="222222"/>
          <w:lang w:val="en-US"/>
        </w:rPr>
        <w:t>consistency in their own beliefs</w:t>
      </w:r>
      <w:r w:rsidR="00C3739F" w:rsidRPr="004B7CD1">
        <w:rPr>
          <w:color w:val="222222"/>
          <w:lang w:val="en-US"/>
        </w:rPr>
        <w:t>.</w:t>
      </w:r>
      <w:r>
        <w:rPr>
          <w:color w:val="222222"/>
          <w:lang w:val="en-US"/>
        </w:rPr>
        <w:t xml:space="preserve"> In the first research</w:t>
      </w:r>
      <w:r w:rsidR="00A76F8E">
        <w:rPr>
          <w:color w:val="222222"/>
          <w:lang w:val="en-US"/>
        </w:rPr>
        <w:t>,</w:t>
      </w:r>
      <w:r>
        <w:rPr>
          <w:color w:val="222222"/>
          <w:lang w:val="en-US"/>
        </w:rPr>
        <w:t xml:space="preserve"> presented by </w:t>
      </w:r>
      <w:proofErr w:type="spellStart"/>
      <w:r>
        <w:rPr>
          <w:color w:val="222222"/>
          <w:lang w:val="en-US"/>
        </w:rPr>
        <w:t>Brinck</w:t>
      </w:r>
      <w:proofErr w:type="spellEnd"/>
      <w:r>
        <w:rPr>
          <w:color w:val="222222"/>
          <w:lang w:val="en-US"/>
        </w:rPr>
        <w:t xml:space="preserve">, the target group is limited by teenage girls. </w:t>
      </w:r>
      <w:r w:rsidR="000D6092">
        <w:rPr>
          <w:color w:val="222222"/>
          <w:lang w:val="en-US"/>
        </w:rPr>
        <w:t xml:space="preserve">Adolescents and the acceptance of determined beliefs seem to be a match </w:t>
      </w:r>
      <w:r w:rsidR="00A76F8E">
        <w:rPr>
          <w:color w:val="222222"/>
          <w:lang w:val="en-US"/>
        </w:rPr>
        <w:t>quite</w:t>
      </w:r>
      <w:r w:rsidR="000D6092">
        <w:rPr>
          <w:color w:val="222222"/>
          <w:lang w:val="en-US"/>
        </w:rPr>
        <w:t xml:space="preserve"> worth </w:t>
      </w:r>
      <w:r w:rsidR="00A76F8E">
        <w:rPr>
          <w:color w:val="222222"/>
          <w:lang w:val="en-US"/>
        </w:rPr>
        <w:t>questioning</w:t>
      </w:r>
      <w:r w:rsidR="000D6092">
        <w:rPr>
          <w:color w:val="222222"/>
          <w:lang w:val="en-US"/>
        </w:rPr>
        <w:t xml:space="preserve">. </w:t>
      </w:r>
      <w:r w:rsidR="00A76F8E">
        <w:rPr>
          <w:color w:val="222222"/>
          <w:lang w:val="en-US"/>
        </w:rPr>
        <w:t>How</w:t>
      </w:r>
      <w:r w:rsidR="000D6092">
        <w:rPr>
          <w:color w:val="222222"/>
          <w:lang w:val="en-US"/>
        </w:rPr>
        <w:t xml:space="preserve"> to investigate faith</w:t>
      </w:r>
      <w:r w:rsidR="00A76F8E">
        <w:rPr>
          <w:color w:val="222222"/>
          <w:lang w:val="en-US"/>
        </w:rPr>
        <w:t xml:space="preserve"> through observing and describing someone whose values are not yet completely condensed or, at least, directed?</w:t>
      </w:r>
      <w:r w:rsidR="000D6092">
        <w:rPr>
          <w:color w:val="222222"/>
          <w:lang w:val="en-US"/>
        </w:rPr>
        <w:t xml:space="preserve"> Is this kind of group really mature enough to respond to questions without </w:t>
      </w:r>
      <w:r w:rsidR="00A76F8E">
        <w:rPr>
          <w:color w:val="222222"/>
          <w:lang w:val="en-US"/>
        </w:rPr>
        <w:t xml:space="preserve">being trapped in </w:t>
      </w:r>
      <w:r w:rsidR="000D6092">
        <w:rPr>
          <w:color w:val="222222"/>
          <w:lang w:val="en-US"/>
        </w:rPr>
        <w:t xml:space="preserve">fear of authority or the </w:t>
      </w:r>
      <w:r w:rsidR="00A76F8E">
        <w:rPr>
          <w:color w:val="222222"/>
          <w:lang w:val="en-US"/>
        </w:rPr>
        <w:t xml:space="preserve">compulsive </w:t>
      </w:r>
      <w:r w:rsidR="000D6092">
        <w:rPr>
          <w:color w:val="222222"/>
          <w:lang w:val="en-US"/>
        </w:rPr>
        <w:t>ne</w:t>
      </w:r>
      <w:r w:rsidR="00A76F8E">
        <w:rPr>
          <w:color w:val="222222"/>
          <w:lang w:val="en-US"/>
        </w:rPr>
        <w:t>ed to challenge</w:t>
      </w:r>
      <w:r w:rsidR="000D6092">
        <w:rPr>
          <w:color w:val="222222"/>
          <w:lang w:val="en-US"/>
        </w:rPr>
        <w:t xml:space="preserve"> it? </w:t>
      </w:r>
      <w:proofErr w:type="gramStart"/>
      <w:r w:rsidR="007B102D">
        <w:rPr>
          <w:rFonts w:ascii="Helvetica" w:eastAsia="Helvetica" w:hAnsi="Helvetica" w:cs="Helvetica"/>
          <w:color w:val="222222"/>
          <w:lang w:val="en-US"/>
        </w:rPr>
        <w:t xml:space="preserve">‘ </w:t>
      </w:r>
      <w:r w:rsidR="00CB67D3">
        <w:rPr>
          <w:color w:val="222222"/>
          <w:lang w:val="en-US"/>
        </w:rPr>
        <w:t>The</w:t>
      </w:r>
      <w:proofErr w:type="gramEnd"/>
      <w:r w:rsidR="00CB67D3">
        <w:rPr>
          <w:color w:val="222222"/>
          <w:lang w:val="en-US"/>
        </w:rPr>
        <w:t xml:space="preserve"> subject were 227 juniors and seniors at a catholic girls high school. Most of the subjects came from working class families of polish or Italian extraction living on Chicago</w:t>
      </w:r>
      <w:r w:rsidR="00CB67D3">
        <w:rPr>
          <w:rFonts w:ascii="Helvetica" w:eastAsia="Helvetica" w:hAnsi="Helvetica" w:cs="Helvetica"/>
          <w:color w:val="222222"/>
          <w:lang w:val="en-US"/>
        </w:rPr>
        <w:t>’</w:t>
      </w:r>
      <w:r w:rsidR="00CB67D3">
        <w:rPr>
          <w:color w:val="222222"/>
          <w:lang w:val="en-US"/>
        </w:rPr>
        <w:t>s northwest side. The data were collected in June 1976, by administering questionnaires during class time.</w:t>
      </w:r>
      <w:r w:rsidR="007B102D">
        <w:rPr>
          <w:rFonts w:ascii="Helvetica" w:eastAsia="Helvetica" w:hAnsi="Helvetica" w:cs="Helvetica"/>
          <w:color w:val="222222"/>
          <w:lang w:val="en-US"/>
        </w:rPr>
        <w:t>’</w:t>
      </w:r>
      <w:r w:rsidR="007B102D">
        <w:rPr>
          <w:rStyle w:val="Refdenotaderodap"/>
          <w:rFonts w:ascii="Helvetica" w:eastAsia="Helvetica" w:hAnsi="Helvetica" w:cs="Helvetica"/>
          <w:color w:val="222222"/>
          <w:lang w:val="en-US"/>
        </w:rPr>
        <w:footnoteReference w:id="3"/>
      </w:r>
      <w:r w:rsidR="00CB67D3">
        <w:rPr>
          <w:rFonts w:ascii="Helvetica" w:eastAsia="Helvetica" w:hAnsi="Helvetica" w:cs="Helvetica"/>
          <w:color w:val="222222"/>
          <w:lang w:val="en-US"/>
        </w:rPr>
        <w:t xml:space="preserve"> </w:t>
      </w:r>
      <w:r w:rsidR="00CB67D3" w:rsidRPr="00CB67D3">
        <w:rPr>
          <w:rFonts w:eastAsia="Helvetica"/>
          <w:color w:val="222222"/>
          <w:lang w:val="en-US"/>
        </w:rPr>
        <w:t xml:space="preserve">Reports the author about the methods for collecting </w:t>
      </w:r>
      <w:r w:rsidR="00CB67D3" w:rsidRPr="00CB67D3">
        <w:rPr>
          <w:rFonts w:eastAsia="Helvetica"/>
          <w:color w:val="222222"/>
          <w:lang w:val="en-US"/>
        </w:rPr>
        <w:lastRenderedPageBreak/>
        <w:t>data.</w:t>
      </w:r>
      <w:r w:rsidR="00CB67D3">
        <w:rPr>
          <w:color w:val="222222"/>
          <w:lang w:val="en-US"/>
        </w:rPr>
        <w:t xml:space="preserve"> Such</w:t>
      </w:r>
      <w:r w:rsidR="00A76F8E">
        <w:rPr>
          <w:color w:val="222222"/>
          <w:lang w:val="en-US"/>
        </w:rPr>
        <w:t xml:space="preserve"> questions rise by taking into consideration the scenario where </w:t>
      </w:r>
      <w:r w:rsidR="000D6092">
        <w:rPr>
          <w:color w:val="222222"/>
          <w:lang w:val="en-US"/>
        </w:rPr>
        <w:t>the qu</w:t>
      </w:r>
      <w:r w:rsidR="00A76F8E">
        <w:rPr>
          <w:color w:val="222222"/>
          <w:lang w:val="en-US"/>
        </w:rPr>
        <w:t>estionnaires were given and collected.</w:t>
      </w:r>
      <w:r w:rsidR="000D6092">
        <w:rPr>
          <w:color w:val="222222"/>
          <w:lang w:val="en-US"/>
        </w:rPr>
        <w:t xml:space="preserve"> Although </w:t>
      </w:r>
      <w:r>
        <w:rPr>
          <w:color w:val="222222"/>
          <w:lang w:val="en-US"/>
        </w:rPr>
        <w:t>the analysis seem</w:t>
      </w:r>
      <w:r w:rsidR="000D6092">
        <w:rPr>
          <w:color w:val="222222"/>
          <w:lang w:val="en-US"/>
        </w:rPr>
        <w:t>s</w:t>
      </w:r>
      <w:r>
        <w:rPr>
          <w:color w:val="222222"/>
          <w:lang w:val="en-US"/>
        </w:rPr>
        <w:t xml:space="preserve"> to be looking for connections </w:t>
      </w:r>
      <w:r w:rsidR="00CB67D3">
        <w:rPr>
          <w:color w:val="222222"/>
          <w:lang w:val="en-US"/>
        </w:rPr>
        <w:t>the</w:t>
      </w:r>
      <w:r>
        <w:rPr>
          <w:color w:val="222222"/>
          <w:lang w:val="en-US"/>
        </w:rPr>
        <w:t xml:space="preserve"> </w:t>
      </w:r>
      <w:r w:rsidR="00CB67D3">
        <w:rPr>
          <w:color w:val="222222"/>
          <w:lang w:val="en-US"/>
        </w:rPr>
        <w:t>possibility</w:t>
      </w:r>
      <w:r>
        <w:rPr>
          <w:color w:val="222222"/>
          <w:lang w:val="en-US"/>
        </w:rPr>
        <w:t xml:space="preserve"> to accommodate </w:t>
      </w:r>
      <w:r w:rsidR="00CB67D3">
        <w:rPr>
          <w:color w:val="222222"/>
          <w:lang w:val="en-US"/>
        </w:rPr>
        <w:t>simultaneously</w:t>
      </w:r>
      <w:r>
        <w:rPr>
          <w:color w:val="222222"/>
          <w:lang w:val="en-US"/>
        </w:rPr>
        <w:t xml:space="preserve"> </w:t>
      </w:r>
      <w:r w:rsidR="00CB67D3">
        <w:rPr>
          <w:color w:val="222222"/>
          <w:lang w:val="en-US"/>
        </w:rPr>
        <w:t xml:space="preserve">Catholicism, the concept of karma and the belief in </w:t>
      </w:r>
      <w:r>
        <w:rPr>
          <w:color w:val="222222"/>
          <w:lang w:val="en-US"/>
        </w:rPr>
        <w:t xml:space="preserve">astrology, </w:t>
      </w:r>
      <w:r w:rsidR="000D6092">
        <w:rPr>
          <w:color w:val="222222"/>
          <w:lang w:val="en-US"/>
        </w:rPr>
        <w:t>and, for that</w:t>
      </w:r>
      <w:r w:rsidR="00A76F8E">
        <w:rPr>
          <w:color w:val="222222"/>
          <w:lang w:val="en-US"/>
        </w:rPr>
        <w:t>,</w:t>
      </w:r>
      <w:r w:rsidR="000D6092">
        <w:rPr>
          <w:color w:val="222222"/>
          <w:lang w:val="en-US"/>
        </w:rPr>
        <w:t xml:space="preserve"> has taken place in a Catholic school, the environment seems also inappropriate to collect trustworthy data. </w:t>
      </w:r>
      <w:r w:rsidR="00CB67D3">
        <w:rPr>
          <w:color w:val="222222"/>
          <w:lang w:val="en-US"/>
        </w:rPr>
        <w:t>How c</w:t>
      </w:r>
      <w:r w:rsidR="00917430">
        <w:rPr>
          <w:color w:val="222222"/>
          <w:lang w:val="en-US"/>
        </w:rPr>
        <w:t>ould they</w:t>
      </w:r>
      <w:r w:rsidR="00CB67D3">
        <w:rPr>
          <w:color w:val="222222"/>
          <w:lang w:val="en-US"/>
        </w:rPr>
        <w:t>, the adolescent,</w:t>
      </w:r>
      <w:r w:rsidR="00917430">
        <w:rPr>
          <w:color w:val="222222"/>
          <w:lang w:val="en-US"/>
        </w:rPr>
        <w:t xml:space="preserve"> not be intimidated?</w:t>
      </w:r>
      <w:r w:rsidR="00227296">
        <w:rPr>
          <w:color w:val="222222"/>
          <w:lang w:val="en-US"/>
        </w:rPr>
        <w:t xml:space="preserve"> </w:t>
      </w:r>
    </w:p>
    <w:p w14:paraId="0226F001" w14:textId="77777777" w:rsidR="00CB67D3" w:rsidRDefault="00CB67D3" w:rsidP="004B7CD1">
      <w:pPr>
        <w:widowControl w:val="0"/>
        <w:autoSpaceDE w:val="0"/>
        <w:autoSpaceDN w:val="0"/>
        <w:adjustRightInd w:val="0"/>
        <w:jc w:val="both"/>
        <w:rPr>
          <w:color w:val="222222"/>
          <w:lang w:val="en-US"/>
        </w:rPr>
      </w:pPr>
    </w:p>
    <w:p w14:paraId="2AD1FE74" w14:textId="2DB00CD0" w:rsidR="00CB67D3" w:rsidRDefault="00CB67D3" w:rsidP="004B7CD1">
      <w:pPr>
        <w:widowControl w:val="0"/>
        <w:autoSpaceDE w:val="0"/>
        <w:autoSpaceDN w:val="0"/>
        <w:adjustRightInd w:val="0"/>
        <w:jc w:val="both"/>
        <w:rPr>
          <w:color w:val="222222"/>
          <w:lang w:val="en-US"/>
        </w:rPr>
      </w:pPr>
      <w:r>
        <w:rPr>
          <w:color w:val="222222"/>
          <w:lang w:val="en-US"/>
        </w:rPr>
        <w:t xml:space="preserve">Brink, on the other hand, seems to be an outsider when the subject is karma and astrology. As long as the text makes it clear, it seems he associates astrology to blind impersonal forces </w:t>
      </w:r>
      <w:r w:rsidR="00D07A7B">
        <w:rPr>
          <w:color w:val="222222"/>
          <w:lang w:val="en-US"/>
        </w:rPr>
        <w:t>imposed</w:t>
      </w:r>
      <w:r>
        <w:rPr>
          <w:color w:val="222222"/>
          <w:lang w:val="en-US"/>
        </w:rPr>
        <w:t xml:space="preserve"> </w:t>
      </w:r>
      <w:r w:rsidR="00D07A7B">
        <w:rPr>
          <w:color w:val="222222"/>
          <w:lang w:val="en-US"/>
        </w:rPr>
        <w:t>by the stars above, while he explains fatal</w:t>
      </w:r>
      <w:r w:rsidR="00280688">
        <w:rPr>
          <w:color w:val="222222"/>
          <w:lang w:val="en-US"/>
        </w:rPr>
        <w:t xml:space="preserve">ism to be, for </w:t>
      </w:r>
      <w:proofErr w:type="spellStart"/>
      <w:r w:rsidR="00280688">
        <w:rPr>
          <w:color w:val="222222"/>
          <w:lang w:val="en-US"/>
        </w:rPr>
        <w:t>reincarnationists</w:t>
      </w:r>
      <w:proofErr w:type="spellEnd"/>
      <w:r w:rsidR="00D07A7B">
        <w:rPr>
          <w:color w:val="222222"/>
          <w:lang w:val="en-US"/>
        </w:rPr>
        <w:t xml:space="preserve">, an attribute of karma. Although it cannot be said to be completely untrue, both concepts can be seen through very distinguished lenses, which, doubtless, can live along Catholicism. At least outside preliminary schools. </w:t>
      </w:r>
    </w:p>
    <w:p w14:paraId="6DEBB4D4" w14:textId="77777777" w:rsidR="00A76F8E" w:rsidRDefault="00A76F8E" w:rsidP="004B7CD1">
      <w:pPr>
        <w:widowControl w:val="0"/>
        <w:autoSpaceDE w:val="0"/>
        <w:autoSpaceDN w:val="0"/>
        <w:adjustRightInd w:val="0"/>
        <w:jc w:val="both"/>
        <w:rPr>
          <w:color w:val="222222"/>
          <w:lang w:val="en-US"/>
        </w:rPr>
      </w:pPr>
    </w:p>
    <w:p w14:paraId="5DC75107" w14:textId="35998B39" w:rsidR="008243B9" w:rsidRDefault="000C5E23" w:rsidP="007B102D">
      <w:pPr>
        <w:widowControl w:val="0"/>
        <w:autoSpaceDE w:val="0"/>
        <w:autoSpaceDN w:val="0"/>
        <w:adjustRightInd w:val="0"/>
        <w:jc w:val="both"/>
        <w:rPr>
          <w:color w:val="222222"/>
        </w:rPr>
      </w:pPr>
      <w:r>
        <w:rPr>
          <w:color w:val="222222"/>
          <w:lang w:val="en-US"/>
        </w:rPr>
        <w:t>The</w:t>
      </w:r>
      <w:r w:rsidR="00227296">
        <w:rPr>
          <w:color w:val="222222"/>
          <w:lang w:val="en-US"/>
        </w:rPr>
        <w:t xml:space="preserve"> second text</w:t>
      </w:r>
      <w:r w:rsidR="004E18CF">
        <w:rPr>
          <w:color w:val="222222"/>
          <w:lang w:val="en-US"/>
        </w:rPr>
        <w:t xml:space="preserve"> to be analyzed seems to be less inconsistent. It</w:t>
      </w:r>
      <w:r w:rsidR="00227296">
        <w:rPr>
          <w:color w:val="222222"/>
          <w:lang w:val="en-US"/>
        </w:rPr>
        <w:t xml:space="preserve"> </w:t>
      </w:r>
      <w:r w:rsidR="00917430">
        <w:rPr>
          <w:color w:val="222222"/>
          <w:lang w:val="en-US"/>
        </w:rPr>
        <w:t xml:space="preserve">presents not only a quantitative, but a qualitative research with decisions not so paradoxically made. </w:t>
      </w:r>
      <w:r w:rsidR="00A74626">
        <w:rPr>
          <w:color w:val="222222"/>
          <w:lang w:val="en-US"/>
        </w:rPr>
        <w:t xml:space="preserve">Walter and Waterhouse </w:t>
      </w:r>
      <w:r w:rsidR="003B395A">
        <w:rPr>
          <w:color w:val="222222"/>
          <w:lang w:val="en-US"/>
        </w:rPr>
        <w:t xml:space="preserve">combined methods and so </w:t>
      </w:r>
      <w:r w:rsidR="00A74626">
        <w:rPr>
          <w:color w:val="222222"/>
          <w:lang w:val="en-US"/>
        </w:rPr>
        <w:t xml:space="preserve">came to </w:t>
      </w:r>
      <w:r w:rsidR="004B0247">
        <w:rPr>
          <w:color w:val="222222"/>
          <w:lang w:val="en-US"/>
        </w:rPr>
        <w:t>defining</w:t>
      </w:r>
      <w:r w:rsidR="00A74626">
        <w:rPr>
          <w:color w:val="222222"/>
          <w:lang w:val="en-US"/>
        </w:rPr>
        <w:t xml:space="preserve"> the qualitative </w:t>
      </w:r>
      <w:r w:rsidR="003B395A">
        <w:rPr>
          <w:color w:val="222222"/>
          <w:lang w:val="en-US"/>
        </w:rPr>
        <w:t xml:space="preserve">target </w:t>
      </w:r>
      <w:r w:rsidR="00A74626">
        <w:rPr>
          <w:color w:val="222222"/>
          <w:lang w:val="en-US"/>
        </w:rPr>
        <w:t>group by analyzing</w:t>
      </w:r>
      <w:r w:rsidR="004B0247">
        <w:rPr>
          <w:color w:val="222222"/>
          <w:lang w:val="en-US"/>
        </w:rPr>
        <w:t xml:space="preserve"> </w:t>
      </w:r>
      <w:r w:rsidR="003B395A">
        <w:rPr>
          <w:color w:val="222222"/>
          <w:lang w:val="en-US"/>
        </w:rPr>
        <w:t xml:space="preserve">a previous quantitative data research. That allowed the project to start from a different starting point, since their aim was not only ordering numbers, but observing the acceptance </w:t>
      </w:r>
      <w:r w:rsidR="00022395">
        <w:rPr>
          <w:color w:val="222222"/>
          <w:lang w:val="en-US"/>
        </w:rPr>
        <w:t xml:space="preserve">and influence </w:t>
      </w:r>
      <w:r w:rsidR="003B395A">
        <w:rPr>
          <w:color w:val="222222"/>
          <w:lang w:val="en-US"/>
        </w:rPr>
        <w:t xml:space="preserve">of the </w:t>
      </w:r>
      <w:r w:rsidR="00022395">
        <w:rPr>
          <w:color w:val="222222"/>
          <w:lang w:val="en-US"/>
        </w:rPr>
        <w:t>idea</w:t>
      </w:r>
      <w:r w:rsidR="003B395A">
        <w:rPr>
          <w:color w:val="222222"/>
          <w:lang w:val="en-US"/>
        </w:rPr>
        <w:t xml:space="preserve"> of reincarnation among their daily </w:t>
      </w:r>
      <w:r w:rsidR="00022395">
        <w:rPr>
          <w:color w:val="222222"/>
          <w:lang w:val="en-US"/>
        </w:rPr>
        <w:t>routine</w:t>
      </w:r>
      <w:r w:rsidR="003B395A">
        <w:rPr>
          <w:color w:val="222222"/>
          <w:lang w:val="en-US"/>
        </w:rPr>
        <w:t xml:space="preserve">. </w:t>
      </w:r>
      <w:r w:rsidR="007B102D">
        <w:rPr>
          <w:color w:val="222222"/>
          <w:lang w:val="en-US"/>
        </w:rPr>
        <w:t xml:space="preserve">In other words, the </w:t>
      </w:r>
      <w:proofErr w:type="spellStart"/>
      <w:r w:rsidR="00A37B20">
        <w:rPr>
          <w:color w:val="222222"/>
        </w:rPr>
        <w:t>nature</w:t>
      </w:r>
      <w:proofErr w:type="spellEnd"/>
      <w:r w:rsidR="00A37B20">
        <w:rPr>
          <w:color w:val="222222"/>
        </w:rPr>
        <w:t xml:space="preserve"> </w:t>
      </w:r>
      <w:proofErr w:type="spellStart"/>
      <w:r w:rsidR="00A37B20">
        <w:rPr>
          <w:color w:val="222222"/>
        </w:rPr>
        <w:t>of</w:t>
      </w:r>
      <w:proofErr w:type="spellEnd"/>
      <w:r w:rsidR="00A37B20">
        <w:rPr>
          <w:color w:val="222222"/>
        </w:rPr>
        <w:t xml:space="preserve"> </w:t>
      </w:r>
      <w:proofErr w:type="spellStart"/>
      <w:r w:rsidR="00A37B20">
        <w:rPr>
          <w:color w:val="222222"/>
        </w:rPr>
        <w:t>belief</w:t>
      </w:r>
      <w:proofErr w:type="spellEnd"/>
      <w:r w:rsidR="00A37B20">
        <w:rPr>
          <w:color w:val="222222"/>
        </w:rPr>
        <w:t xml:space="preserve"> </w:t>
      </w:r>
      <w:proofErr w:type="spellStart"/>
      <w:r w:rsidR="007B102D">
        <w:rPr>
          <w:color w:val="222222"/>
        </w:rPr>
        <w:t>is</w:t>
      </w:r>
      <w:proofErr w:type="spellEnd"/>
      <w:r w:rsidR="007B102D">
        <w:rPr>
          <w:color w:val="222222"/>
        </w:rPr>
        <w:t xml:space="preserve"> </w:t>
      </w:r>
      <w:proofErr w:type="spellStart"/>
      <w:r w:rsidR="007B102D">
        <w:rPr>
          <w:color w:val="222222"/>
        </w:rPr>
        <w:t>questioned</w:t>
      </w:r>
      <w:proofErr w:type="spellEnd"/>
      <w:r w:rsidR="007B102D">
        <w:rPr>
          <w:color w:val="222222"/>
        </w:rPr>
        <w:t xml:space="preserve"> </w:t>
      </w:r>
      <w:proofErr w:type="spellStart"/>
      <w:r w:rsidR="007B102D">
        <w:rPr>
          <w:color w:val="222222"/>
        </w:rPr>
        <w:t>and</w:t>
      </w:r>
      <w:proofErr w:type="spellEnd"/>
      <w:r w:rsidR="007B102D">
        <w:rPr>
          <w:color w:val="222222"/>
        </w:rPr>
        <w:t xml:space="preserve">, for </w:t>
      </w:r>
      <w:proofErr w:type="spellStart"/>
      <w:r w:rsidR="007B102D">
        <w:rPr>
          <w:color w:val="222222"/>
        </w:rPr>
        <w:t>that</w:t>
      </w:r>
      <w:proofErr w:type="spellEnd"/>
      <w:r w:rsidR="007B102D">
        <w:rPr>
          <w:color w:val="222222"/>
        </w:rPr>
        <w:t xml:space="preserve">, </w:t>
      </w:r>
      <w:proofErr w:type="spellStart"/>
      <w:r w:rsidR="007B102D">
        <w:rPr>
          <w:color w:val="222222"/>
        </w:rPr>
        <w:t>the</w:t>
      </w:r>
      <w:proofErr w:type="spellEnd"/>
      <w:r w:rsidR="007B102D">
        <w:rPr>
          <w:color w:val="222222"/>
        </w:rPr>
        <w:t xml:space="preserve"> </w:t>
      </w:r>
      <w:proofErr w:type="spellStart"/>
      <w:r w:rsidR="007B102D">
        <w:rPr>
          <w:color w:val="222222"/>
        </w:rPr>
        <w:t>authors</w:t>
      </w:r>
      <w:proofErr w:type="spellEnd"/>
      <w:r w:rsidR="007B102D">
        <w:rPr>
          <w:color w:val="222222"/>
        </w:rPr>
        <w:t xml:space="preserve"> </w:t>
      </w:r>
      <w:proofErr w:type="spellStart"/>
      <w:r w:rsidR="007B102D">
        <w:rPr>
          <w:color w:val="222222"/>
        </w:rPr>
        <w:t>verify</w:t>
      </w:r>
      <w:proofErr w:type="spellEnd"/>
      <w:r w:rsidR="00A37B20">
        <w:rPr>
          <w:color w:val="222222"/>
        </w:rPr>
        <w:t xml:space="preserve"> </w:t>
      </w:r>
      <w:proofErr w:type="spellStart"/>
      <w:r w:rsidR="00A37B20">
        <w:rPr>
          <w:color w:val="222222"/>
        </w:rPr>
        <w:t>pre</w:t>
      </w:r>
      <w:proofErr w:type="spellEnd"/>
      <w:r w:rsidR="00A37B20">
        <w:rPr>
          <w:color w:val="222222"/>
        </w:rPr>
        <w:t xml:space="preserve"> </w:t>
      </w:r>
      <w:proofErr w:type="spellStart"/>
      <w:r w:rsidR="00A37B20">
        <w:rPr>
          <w:color w:val="222222"/>
        </w:rPr>
        <w:t>concepts</w:t>
      </w:r>
      <w:proofErr w:type="spellEnd"/>
      <w:r w:rsidR="00A37B20">
        <w:rPr>
          <w:color w:val="222222"/>
        </w:rPr>
        <w:t xml:space="preserve"> </w:t>
      </w:r>
      <w:proofErr w:type="spellStart"/>
      <w:r w:rsidR="00A37B20">
        <w:rPr>
          <w:color w:val="222222"/>
        </w:rPr>
        <w:t>kept</w:t>
      </w:r>
      <w:proofErr w:type="spellEnd"/>
      <w:r w:rsidR="00A37B20">
        <w:rPr>
          <w:color w:val="222222"/>
        </w:rPr>
        <w:t xml:space="preserve"> </w:t>
      </w:r>
      <w:proofErr w:type="spellStart"/>
      <w:r w:rsidR="00A37B20">
        <w:rPr>
          <w:color w:val="222222"/>
        </w:rPr>
        <w:t>not</w:t>
      </w:r>
      <w:proofErr w:type="spellEnd"/>
      <w:r w:rsidR="00A37B20">
        <w:rPr>
          <w:color w:val="222222"/>
        </w:rPr>
        <w:t xml:space="preserve"> </w:t>
      </w:r>
      <w:proofErr w:type="spellStart"/>
      <w:r w:rsidR="00A37B20">
        <w:rPr>
          <w:color w:val="222222"/>
        </w:rPr>
        <w:t>only</w:t>
      </w:r>
      <w:proofErr w:type="spellEnd"/>
      <w:r w:rsidR="00A37B20">
        <w:rPr>
          <w:color w:val="222222"/>
        </w:rPr>
        <w:t xml:space="preserve"> </w:t>
      </w:r>
      <w:proofErr w:type="spellStart"/>
      <w:r w:rsidR="00A37B20">
        <w:rPr>
          <w:color w:val="222222"/>
        </w:rPr>
        <w:t>by</w:t>
      </w:r>
      <w:proofErr w:type="spellEnd"/>
      <w:r w:rsidR="00A37B20">
        <w:rPr>
          <w:color w:val="222222"/>
        </w:rPr>
        <w:t xml:space="preserve"> </w:t>
      </w:r>
      <w:proofErr w:type="spellStart"/>
      <w:r w:rsidR="00A37B20">
        <w:rPr>
          <w:color w:val="222222"/>
        </w:rPr>
        <w:t>Catholics</w:t>
      </w:r>
      <w:proofErr w:type="spellEnd"/>
      <w:r w:rsidR="00A37B20">
        <w:rPr>
          <w:color w:val="222222"/>
        </w:rPr>
        <w:t xml:space="preserve">, </w:t>
      </w:r>
      <w:proofErr w:type="spellStart"/>
      <w:r w:rsidR="00A37B20">
        <w:rPr>
          <w:color w:val="222222"/>
        </w:rPr>
        <w:t>but</w:t>
      </w:r>
      <w:proofErr w:type="spellEnd"/>
      <w:r w:rsidR="00A37B20">
        <w:rPr>
          <w:color w:val="222222"/>
        </w:rPr>
        <w:t xml:space="preserve"> </w:t>
      </w:r>
      <w:proofErr w:type="spellStart"/>
      <w:r w:rsidR="00A37B20">
        <w:rPr>
          <w:color w:val="222222"/>
        </w:rPr>
        <w:t>English</w:t>
      </w:r>
      <w:proofErr w:type="spellEnd"/>
      <w:r w:rsidR="00A37B20">
        <w:rPr>
          <w:color w:val="222222"/>
        </w:rPr>
        <w:t xml:space="preserve"> </w:t>
      </w:r>
      <w:proofErr w:type="spellStart"/>
      <w:r w:rsidR="00A37B20">
        <w:rPr>
          <w:color w:val="222222"/>
        </w:rPr>
        <w:t>citizens</w:t>
      </w:r>
      <w:proofErr w:type="spellEnd"/>
      <w:r w:rsidR="00A37B20">
        <w:rPr>
          <w:color w:val="222222"/>
        </w:rPr>
        <w:t xml:space="preserve"> i</w:t>
      </w:r>
      <w:r w:rsidR="00022395">
        <w:rPr>
          <w:color w:val="222222"/>
        </w:rPr>
        <w:t xml:space="preserve">n general. </w:t>
      </w:r>
      <w:proofErr w:type="spellStart"/>
      <w:r w:rsidR="00022395">
        <w:rPr>
          <w:color w:val="222222"/>
        </w:rPr>
        <w:t>That</w:t>
      </w:r>
      <w:proofErr w:type="spellEnd"/>
      <w:r w:rsidR="00022395">
        <w:rPr>
          <w:color w:val="222222"/>
        </w:rPr>
        <w:t xml:space="preserve"> approach </w:t>
      </w:r>
      <w:proofErr w:type="spellStart"/>
      <w:r w:rsidR="00022395">
        <w:rPr>
          <w:color w:val="222222"/>
        </w:rPr>
        <w:t>allows</w:t>
      </w:r>
      <w:proofErr w:type="spellEnd"/>
      <w:r w:rsidR="00A37B20">
        <w:rPr>
          <w:color w:val="222222"/>
        </w:rPr>
        <w:t xml:space="preserve"> </w:t>
      </w:r>
      <w:proofErr w:type="spellStart"/>
      <w:r w:rsidR="00A37B20">
        <w:rPr>
          <w:color w:val="222222"/>
        </w:rPr>
        <w:t>the</w:t>
      </w:r>
      <w:proofErr w:type="spellEnd"/>
      <w:r w:rsidR="00A37B20">
        <w:rPr>
          <w:color w:val="222222"/>
        </w:rPr>
        <w:t xml:space="preserve"> </w:t>
      </w:r>
      <w:proofErr w:type="spellStart"/>
      <w:r w:rsidR="00A37B20">
        <w:rPr>
          <w:color w:val="222222"/>
        </w:rPr>
        <w:t>results</w:t>
      </w:r>
      <w:proofErr w:type="spellEnd"/>
      <w:r w:rsidR="00A37B20">
        <w:rPr>
          <w:color w:val="222222"/>
        </w:rPr>
        <w:t xml:space="preserve"> </w:t>
      </w:r>
      <w:proofErr w:type="spellStart"/>
      <w:r w:rsidR="00A37B20">
        <w:rPr>
          <w:color w:val="222222"/>
        </w:rPr>
        <w:t>to</w:t>
      </w:r>
      <w:proofErr w:type="spellEnd"/>
      <w:r w:rsidR="00A37B20">
        <w:rPr>
          <w:color w:val="222222"/>
        </w:rPr>
        <w:t xml:space="preserve"> </w:t>
      </w:r>
      <w:proofErr w:type="spellStart"/>
      <w:r w:rsidR="00A37B20">
        <w:rPr>
          <w:color w:val="222222"/>
        </w:rPr>
        <w:t>be</w:t>
      </w:r>
      <w:proofErr w:type="spellEnd"/>
      <w:r w:rsidR="00A37B20">
        <w:rPr>
          <w:color w:val="222222"/>
        </w:rPr>
        <w:t xml:space="preserve"> more </w:t>
      </w:r>
      <w:proofErr w:type="spellStart"/>
      <w:r w:rsidR="00A37B20">
        <w:rPr>
          <w:color w:val="222222"/>
        </w:rPr>
        <w:t>co</w:t>
      </w:r>
      <w:r w:rsidR="007B102D">
        <w:rPr>
          <w:color w:val="222222"/>
        </w:rPr>
        <w:t>herent</w:t>
      </w:r>
      <w:proofErr w:type="spellEnd"/>
      <w:r w:rsidR="00A37B20">
        <w:rPr>
          <w:color w:val="222222"/>
        </w:rPr>
        <w:t xml:space="preserve">, </w:t>
      </w:r>
      <w:proofErr w:type="spellStart"/>
      <w:r w:rsidR="00A37B20">
        <w:rPr>
          <w:color w:val="222222"/>
        </w:rPr>
        <w:t>since</w:t>
      </w:r>
      <w:proofErr w:type="spellEnd"/>
      <w:r w:rsidR="00A37B20">
        <w:rPr>
          <w:color w:val="222222"/>
        </w:rPr>
        <w:t xml:space="preserve"> </w:t>
      </w:r>
      <w:proofErr w:type="spellStart"/>
      <w:r w:rsidR="00A37B20">
        <w:rPr>
          <w:color w:val="222222"/>
        </w:rPr>
        <w:t>multi-cultural</w:t>
      </w:r>
      <w:proofErr w:type="spellEnd"/>
      <w:r w:rsidR="00A37B20">
        <w:rPr>
          <w:color w:val="222222"/>
        </w:rPr>
        <w:t xml:space="preserve"> </w:t>
      </w:r>
      <w:proofErr w:type="spellStart"/>
      <w:r w:rsidR="00A37B20">
        <w:rPr>
          <w:color w:val="222222"/>
        </w:rPr>
        <w:t>information</w:t>
      </w:r>
      <w:proofErr w:type="spellEnd"/>
      <w:r w:rsidR="00A37B20">
        <w:rPr>
          <w:color w:val="222222"/>
        </w:rPr>
        <w:t xml:space="preserve"> </w:t>
      </w:r>
      <w:proofErr w:type="spellStart"/>
      <w:r w:rsidR="00A37B20">
        <w:rPr>
          <w:color w:val="222222"/>
        </w:rPr>
        <w:t>or</w:t>
      </w:r>
      <w:proofErr w:type="spellEnd"/>
      <w:r w:rsidR="00A37B20">
        <w:rPr>
          <w:color w:val="222222"/>
        </w:rPr>
        <w:t xml:space="preserve"> </w:t>
      </w:r>
      <w:proofErr w:type="spellStart"/>
      <w:r w:rsidR="00A37B20">
        <w:rPr>
          <w:color w:val="222222"/>
        </w:rPr>
        <w:t>religious</w:t>
      </w:r>
      <w:proofErr w:type="spellEnd"/>
      <w:r w:rsidR="00A37B20">
        <w:rPr>
          <w:color w:val="222222"/>
        </w:rPr>
        <w:t xml:space="preserve"> </w:t>
      </w:r>
      <w:proofErr w:type="spellStart"/>
      <w:r w:rsidR="00A37B20">
        <w:rPr>
          <w:color w:val="222222"/>
        </w:rPr>
        <w:t>ideas</w:t>
      </w:r>
      <w:proofErr w:type="spellEnd"/>
      <w:r w:rsidR="00A37B20">
        <w:rPr>
          <w:color w:val="222222"/>
        </w:rPr>
        <w:t xml:space="preserve"> </w:t>
      </w:r>
      <w:proofErr w:type="spellStart"/>
      <w:r w:rsidR="00A37B20">
        <w:rPr>
          <w:color w:val="222222"/>
        </w:rPr>
        <w:t>can</w:t>
      </w:r>
      <w:proofErr w:type="spellEnd"/>
      <w:r w:rsidR="00A37B20">
        <w:rPr>
          <w:color w:val="222222"/>
        </w:rPr>
        <w:t xml:space="preserve"> </w:t>
      </w:r>
      <w:proofErr w:type="spellStart"/>
      <w:r w:rsidR="00A37B20">
        <w:rPr>
          <w:color w:val="222222"/>
        </w:rPr>
        <w:t>transform</w:t>
      </w:r>
      <w:proofErr w:type="spellEnd"/>
      <w:r w:rsidR="00A37B20">
        <w:rPr>
          <w:color w:val="222222"/>
        </w:rPr>
        <w:t xml:space="preserve"> </w:t>
      </w:r>
      <w:proofErr w:type="spellStart"/>
      <w:r w:rsidR="00A37B20">
        <w:rPr>
          <w:color w:val="222222"/>
        </w:rPr>
        <w:t>the</w:t>
      </w:r>
      <w:proofErr w:type="spellEnd"/>
      <w:r w:rsidR="00A37B20">
        <w:rPr>
          <w:color w:val="222222"/>
        </w:rPr>
        <w:t xml:space="preserve"> </w:t>
      </w:r>
      <w:proofErr w:type="spellStart"/>
      <w:r w:rsidR="00A37B20">
        <w:rPr>
          <w:color w:val="222222"/>
        </w:rPr>
        <w:t>concept</w:t>
      </w:r>
      <w:proofErr w:type="spellEnd"/>
      <w:r w:rsidR="00A37B20">
        <w:rPr>
          <w:color w:val="222222"/>
        </w:rPr>
        <w:t xml:space="preserve"> </w:t>
      </w:r>
      <w:proofErr w:type="spellStart"/>
      <w:r w:rsidR="00A37B20">
        <w:rPr>
          <w:color w:val="222222"/>
        </w:rPr>
        <w:t>of</w:t>
      </w:r>
      <w:proofErr w:type="spellEnd"/>
      <w:r w:rsidR="00A37B20">
        <w:rPr>
          <w:color w:val="222222"/>
        </w:rPr>
        <w:t xml:space="preserve"> </w:t>
      </w:r>
      <w:proofErr w:type="spellStart"/>
      <w:r w:rsidR="00A37B20">
        <w:rPr>
          <w:color w:val="222222"/>
        </w:rPr>
        <w:t>what</w:t>
      </w:r>
      <w:proofErr w:type="spellEnd"/>
      <w:r w:rsidR="00A37B20">
        <w:rPr>
          <w:color w:val="222222"/>
        </w:rPr>
        <w:t xml:space="preserve"> </w:t>
      </w:r>
      <w:proofErr w:type="spellStart"/>
      <w:r w:rsidR="00A37B20">
        <w:rPr>
          <w:color w:val="222222"/>
        </w:rPr>
        <w:t>is</w:t>
      </w:r>
      <w:proofErr w:type="spellEnd"/>
      <w:r w:rsidR="00A37B20">
        <w:rPr>
          <w:color w:val="222222"/>
        </w:rPr>
        <w:t xml:space="preserve"> </w:t>
      </w:r>
      <w:proofErr w:type="spellStart"/>
      <w:r w:rsidR="00A37B20">
        <w:rPr>
          <w:color w:val="222222"/>
        </w:rPr>
        <w:t>vernacularly</w:t>
      </w:r>
      <w:proofErr w:type="spellEnd"/>
      <w:r w:rsidR="00A37B20">
        <w:rPr>
          <w:color w:val="222222"/>
        </w:rPr>
        <w:t xml:space="preserve"> </w:t>
      </w:r>
      <w:proofErr w:type="spellStart"/>
      <w:r w:rsidR="00A37B20">
        <w:rPr>
          <w:color w:val="222222"/>
        </w:rPr>
        <w:t>used</w:t>
      </w:r>
      <w:proofErr w:type="spellEnd"/>
      <w:r w:rsidR="00A37B20">
        <w:rPr>
          <w:color w:val="222222"/>
        </w:rPr>
        <w:t xml:space="preserve"> as </w:t>
      </w:r>
      <w:proofErr w:type="spellStart"/>
      <w:r w:rsidR="00A37B20">
        <w:rPr>
          <w:color w:val="222222"/>
        </w:rPr>
        <w:t>religious</w:t>
      </w:r>
      <w:proofErr w:type="spellEnd"/>
      <w:r w:rsidR="00A37B20">
        <w:rPr>
          <w:color w:val="222222"/>
        </w:rPr>
        <w:t xml:space="preserve"> </w:t>
      </w:r>
      <w:proofErr w:type="spellStart"/>
      <w:r w:rsidR="00A37B20">
        <w:rPr>
          <w:color w:val="222222"/>
        </w:rPr>
        <w:t>practice</w:t>
      </w:r>
      <w:proofErr w:type="spellEnd"/>
      <w:r w:rsidR="00A37B20">
        <w:rPr>
          <w:color w:val="222222"/>
        </w:rPr>
        <w:t xml:space="preserve">. </w:t>
      </w:r>
      <w:r w:rsidR="00D97645">
        <w:rPr>
          <w:color w:val="222222"/>
        </w:rPr>
        <w:t xml:space="preserve">The </w:t>
      </w:r>
      <w:proofErr w:type="spellStart"/>
      <w:r w:rsidR="00D97645">
        <w:rPr>
          <w:color w:val="222222"/>
        </w:rPr>
        <w:t>daily</w:t>
      </w:r>
      <w:proofErr w:type="spellEnd"/>
      <w:r w:rsidR="00D97645">
        <w:rPr>
          <w:color w:val="222222"/>
        </w:rPr>
        <w:t xml:space="preserve"> use </w:t>
      </w:r>
      <w:proofErr w:type="spellStart"/>
      <w:r w:rsidR="00D97645">
        <w:rPr>
          <w:color w:val="222222"/>
        </w:rPr>
        <w:t>of</w:t>
      </w:r>
      <w:proofErr w:type="spellEnd"/>
      <w:r w:rsidR="00D97645">
        <w:rPr>
          <w:color w:val="222222"/>
        </w:rPr>
        <w:t xml:space="preserve"> dogma </w:t>
      </w:r>
      <w:proofErr w:type="spellStart"/>
      <w:r w:rsidR="00D97645">
        <w:rPr>
          <w:color w:val="222222"/>
        </w:rPr>
        <w:t>is</w:t>
      </w:r>
      <w:proofErr w:type="spellEnd"/>
      <w:r w:rsidR="00D97645">
        <w:rPr>
          <w:color w:val="222222"/>
        </w:rPr>
        <w:t xml:space="preserve"> </w:t>
      </w:r>
      <w:proofErr w:type="spellStart"/>
      <w:r w:rsidR="00D97645">
        <w:rPr>
          <w:color w:val="222222"/>
        </w:rPr>
        <w:t>something</w:t>
      </w:r>
      <w:proofErr w:type="spellEnd"/>
      <w:r w:rsidR="00D97645">
        <w:rPr>
          <w:color w:val="222222"/>
        </w:rPr>
        <w:t xml:space="preserve"> </w:t>
      </w:r>
      <w:proofErr w:type="spellStart"/>
      <w:r w:rsidR="00D97645">
        <w:rPr>
          <w:color w:val="222222"/>
        </w:rPr>
        <w:t>worth</w:t>
      </w:r>
      <w:proofErr w:type="spellEnd"/>
      <w:r w:rsidR="00D97645">
        <w:rPr>
          <w:color w:val="222222"/>
        </w:rPr>
        <w:t xml:space="preserve"> </w:t>
      </w:r>
      <w:proofErr w:type="spellStart"/>
      <w:r w:rsidR="00D97645">
        <w:rPr>
          <w:color w:val="222222"/>
        </w:rPr>
        <w:t>taking</w:t>
      </w:r>
      <w:proofErr w:type="spellEnd"/>
      <w:r w:rsidR="00D97645">
        <w:rPr>
          <w:color w:val="222222"/>
        </w:rPr>
        <w:t xml:space="preserve"> </w:t>
      </w:r>
      <w:proofErr w:type="spellStart"/>
      <w:r w:rsidR="00D97645">
        <w:rPr>
          <w:color w:val="222222"/>
        </w:rPr>
        <w:t>into</w:t>
      </w:r>
      <w:proofErr w:type="spellEnd"/>
      <w:r w:rsidR="00D97645">
        <w:rPr>
          <w:color w:val="222222"/>
        </w:rPr>
        <w:t xml:space="preserve"> </w:t>
      </w:r>
      <w:proofErr w:type="spellStart"/>
      <w:r w:rsidR="00D97645">
        <w:rPr>
          <w:color w:val="222222"/>
        </w:rPr>
        <w:t>consideration</w:t>
      </w:r>
      <w:proofErr w:type="spellEnd"/>
      <w:r w:rsidR="00D97645">
        <w:rPr>
          <w:color w:val="222222"/>
        </w:rPr>
        <w:t>.</w:t>
      </w:r>
      <w:r w:rsidR="00280688">
        <w:rPr>
          <w:color w:val="222222"/>
        </w:rPr>
        <w:t xml:space="preserve"> At </w:t>
      </w:r>
      <w:proofErr w:type="spellStart"/>
      <w:r w:rsidR="00280688">
        <w:rPr>
          <w:color w:val="222222"/>
        </w:rPr>
        <w:t>what</w:t>
      </w:r>
      <w:proofErr w:type="spellEnd"/>
      <w:r w:rsidR="00280688">
        <w:rPr>
          <w:color w:val="222222"/>
        </w:rPr>
        <w:t xml:space="preserve"> </w:t>
      </w:r>
      <w:proofErr w:type="spellStart"/>
      <w:r w:rsidR="00280688">
        <w:rPr>
          <w:color w:val="222222"/>
        </w:rPr>
        <w:t>extent</w:t>
      </w:r>
      <w:proofErr w:type="spellEnd"/>
      <w:r w:rsidR="00D97645">
        <w:rPr>
          <w:color w:val="222222"/>
        </w:rPr>
        <w:t xml:space="preserve"> </w:t>
      </w:r>
      <w:proofErr w:type="spellStart"/>
      <w:r w:rsidR="00D97645">
        <w:rPr>
          <w:color w:val="222222"/>
        </w:rPr>
        <w:t>can</w:t>
      </w:r>
      <w:proofErr w:type="spellEnd"/>
      <w:r w:rsidR="00D97645">
        <w:rPr>
          <w:color w:val="222222"/>
        </w:rPr>
        <w:t xml:space="preserve"> a </w:t>
      </w:r>
      <w:proofErr w:type="spellStart"/>
      <w:r w:rsidR="00D97645">
        <w:rPr>
          <w:color w:val="222222"/>
        </w:rPr>
        <w:t>belief</w:t>
      </w:r>
      <w:proofErr w:type="spellEnd"/>
      <w:r w:rsidR="00D97645">
        <w:rPr>
          <w:color w:val="222222"/>
        </w:rPr>
        <w:t xml:space="preserve"> </w:t>
      </w:r>
      <w:proofErr w:type="spellStart"/>
      <w:r w:rsidR="00D97645">
        <w:rPr>
          <w:color w:val="222222"/>
        </w:rPr>
        <w:t>be</w:t>
      </w:r>
      <w:proofErr w:type="spellEnd"/>
      <w:r w:rsidR="00D97645">
        <w:rPr>
          <w:color w:val="222222"/>
        </w:rPr>
        <w:t xml:space="preserve"> </w:t>
      </w:r>
      <w:proofErr w:type="spellStart"/>
      <w:r w:rsidR="00D97645">
        <w:rPr>
          <w:color w:val="222222"/>
        </w:rPr>
        <w:t>considered</w:t>
      </w:r>
      <w:proofErr w:type="spellEnd"/>
      <w:r w:rsidR="00D97645">
        <w:rPr>
          <w:color w:val="222222"/>
        </w:rPr>
        <w:t xml:space="preserve"> </w:t>
      </w:r>
      <w:proofErr w:type="spellStart"/>
      <w:r w:rsidR="00D97645">
        <w:rPr>
          <w:color w:val="222222"/>
        </w:rPr>
        <w:t>part</w:t>
      </w:r>
      <w:proofErr w:type="spellEnd"/>
      <w:r w:rsidR="00D97645">
        <w:rPr>
          <w:color w:val="222222"/>
        </w:rPr>
        <w:t xml:space="preserve"> </w:t>
      </w:r>
      <w:proofErr w:type="spellStart"/>
      <w:r w:rsidR="00D97645">
        <w:rPr>
          <w:color w:val="222222"/>
        </w:rPr>
        <w:t>of</w:t>
      </w:r>
      <w:proofErr w:type="spellEnd"/>
      <w:r w:rsidR="00D97645">
        <w:rPr>
          <w:color w:val="222222"/>
        </w:rPr>
        <w:t xml:space="preserve"> </w:t>
      </w:r>
      <w:proofErr w:type="spellStart"/>
      <w:r w:rsidR="00D97645">
        <w:rPr>
          <w:color w:val="222222"/>
        </w:rPr>
        <w:t>someone’s</w:t>
      </w:r>
      <w:proofErr w:type="spellEnd"/>
      <w:r w:rsidR="00D97645">
        <w:rPr>
          <w:color w:val="222222"/>
        </w:rPr>
        <w:t xml:space="preserve"> </w:t>
      </w:r>
      <w:proofErr w:type="spellStart"/>
      <w:r w:rsidR="00D97645">
        <w:rPr>
          <w:color w:val="222222"/>
        </w:rPr>
        <w:t>faith</w:t>
      </w:r>
      <w:proofErr w:type="spellEnd"/>
      <w:r w:rsidR="00D97645">
        <w:rPr>
          <w:color w:val="222222"/>
        </w:rPr>
        <w:t xml:space="preserve"> </w:t>
      </w:r>
      <w:proofErr w:type="spellStart"/>
      <w:r w:rsidR="00D97645">
        <w:rPr>
          <w:color w:val="222222"/>
        </w:rPr>
        <w:t>if</w:t>
      </w:r>
      <w:proofErr w:type="spellEnd"/>
      <w:r w:rsidR="00D97645">
        <w:rPr>
          <w:color w:val="222222"/>
        </w:rPr>
        <w:t xml:space="preserve"> it </w:t>
      </w:r>
      <w:proofErr w:type="spellStart"/>
      <w:r w:rsidR="00D97645">
        <w:rPr>
          <w:color w:val="222222"/>
        </w:rPr>
        <w:t>has</w:t>
      </w:r>
      <w:proofErr w:type="spellEnd"/>
      <w:r w:rsidR="00D97645">
        <w:rPr>
          <w:color w:val="222222"/>
        </w:rPr>
        <w:t xml:space="preserve"> </w:t>
      </w:r>
      <w:proofErr w:type="spellStart"/>
      <w:r w:rsidR="00D97645">
        <w:rPr>
          <w:color w:val="222222"/>
        </w:rPr>
        <w:t>been</w:t>
      </w:r>
      <w:proofErr w:type="spellEnd"/>
      <w:r w:rsidR="00D97645">
        <w:rPr>
          <w:color w:val="222222"/>
        </w:rPr>
        <w:t xml:space="preserve"> </w:t>
      </w:r>
      <w:proofErr w:type="spellStart"/>
      <w:r w:rsidR="00D97645">
        <w:rPr>
          <w:color w:val="222222"/>
        </w:rPr>
        <w:t>absorbed</w:t>
      </w:r>
      <w:proofErr w:type="spellEnd"/>
      <w:r w:rsidR="00D97645">
        <w:rPr>
          <w:color w:val="222222"/>
        </w:rPr>
        <w:t xml:space="preserve"> </w:t>
      </w:r>
      <w:proofErr w:type="spellStart"/>
      <w:r w:rsidR="00D97645">
        <w:rPr>
          <w:color w:val="222222"/>
        </w:rPr>
        <w:t>through</w:t>
      </w:r>
      <w:proofErr w:type="spellEnd"/>
      <w:r w:rsidR="00D97645">
        <w:rPr>
          <w:color w:val="222222"/>
        </w:rPr>
        <w:t xml:space="preserve"> </w:t>
      </w:r>
      <w:proofErr w:type="spellStart"/>
      <w:r w:rsidR="00D97645">
        <w:rPr>
          <w:color w:val="222222"/>
        </w:rPr>
        <w:t>second</w:t>
      </w:r>
      <w:proofErr w:type="spellEnd"/>
      <w:r w:rsidR="00D97645">
        <w:rPr>
          <w:color w:val="222222"/>
        </w:rPr>
        <w:t xml:space="preserve"> </w:t>
      </w:r>
      <w:proofErr w:type="spellStart"/>
      <w:r w:rsidR="00D97645">
        <w:rPr>
          <w:color w:val="222222"/>
        </w:rPr>
        <w:t>hand</w:t>
      </w:r>
      <w:proofErr w:type="spellEnd"/>
      <w:r w:rsidR="00D97645">
        <w:rPr>
          <w:color w:val="222222"/>
        </w:rPr>
        <w:t xml:space="preserve"> </w:t>
      </w:r>
      <w:proofErr w:type="spellStart"/>
      <w:r w:rsidR="00280688">
        <w:rPr>
          <w:color w:val="222222"/>
        </w:rPr>
        <w:t>experiences</w:t>
      </w:r>
      <w:proofErr w:type="spellEnd"/>
      <w:r w:rsidR="00280688">
        <w:rPr>
          <w:color w:val="222222"/>
        </w:rPr>
        <w:t xml:space="preserve">? </w:t>
      </w:r>
      <w:proofErr w:type="spellStart"/>
      <w:r w:rsidR="00280688">
        <w:rPr>
          <w:color w:val="222222"/>
        </w:rPr>
        <w:t>And</w:t>
      </w:r>
      <w:proofErr w:type="spellEnd"/>
      <w:r w:rsidR="00280688">
        <w:rPr>
          <w:color w:val="222222"/>
        </w:rPr>
        <w:t xml:space="preserve">, </w:t>
      </w:r>
      <w:proofErr w:type="spellStart"/>
      <w:r w:rsidR="00280688">
        <w:rPr>
          <w:color w:val="222222"/>
        </w:rPr>
        <w:t>at</w:t>
      </w:r>
      <w:proofErr w:type="spellEnd"/>
      <w:r w:rsidR="00280688">
        <w:rPr>
          <w:color w:val="222222"/>
        </w:rPr>
        <w:t xml:space="preserve"> </w:t>
      </w:r>
      <w:proofErr w:type="spellStart"/>
      <w:r w:rsidR="00280688">
        <w:rPr>
          <w:color w:val="222222"/>
        </w:rPr>
        <w:t>what</w:t>
      </w:r>
      <w:proofErr w:type="spellEnd"/>
      <w:r w:rsidR="00280688">
        <w:rPr>
          <w:color w:val="222222"/>
        </w:rPr>
        <w:t xml:space="preserve"> </w:t>
      </w:r>
      <w:proofErr w:type="spellStart"/>
      <w:r w:rsidR="00280688">
        <w:rPr>
          <w:color w:val="222222"/>
        </w:rPr>
        <w:t>extent</w:t>
      </w:r>
      <w:proofErr w:type="spellEnd"/>
      <w:r w:rsidR="00D97645">
        <w:rPr>
          <w:color w:val="222222"/>
        </w:rPr>
        <w:t xml:space="preserve"> </w:t>
      </w:r>
      <w:proofErr w:type="spellStart"/>
      <w:r w:rsidR="00D97645">
        <w:rPr>
          <w:color w:val="222222"/>
        </w:rPr>
        <w:t>can</w:t>
      </w:r>
      <w:proofErr w:type="spellEnd"/>
      <w:r w:rsidR="00D97645">
        <w:rPr>
          <w:color w:val="222222"/>
        </w:rPr>
        <w:t xml:space="preserve"> it </w:t>
      </w:r>
      <w:proofErr w:type="spellStart"/>
      <w:r w:rsidR="00D97645">
        <w:rPr>
          <w:color w:val="222222"/>
        </w:rPr>
        <w:t>be</w:t>
      </w:r>
      <w:proofErr w:type="spellEnd"/>
      <w:r w:rsidR="00D97645">
        <w:rPr>
          <w:color w:val="222222"/>
        </w:rPr>
        <w:t xml:space="preserve"> </w:t>
      </w:r>
      <w:proofErr w:type="spellStart"/>
      <w:r w:rsidR="00D97645">
        <w:rPr>
          <w:color w:val="222222"/>
        </w:rPr>
        <w:t>not</w:t>
      </w:r>
      <w:proofErr w:type="spellEnd"/>
      <w:r w:rsidR="00D97645">
        <w:rPr>
          <w:color w:val="222222"/>
        </w:rPr>
        <w:t>?</w:t>
      </w:r>
      <w:r w:rsidR="008323C9">
        <w:rPr>
          <w:color w:val="222222"/>
        </w:rPr>
        <w:t xml:space="preserve"> </w:t>
      </w:r>
      <w:proofErr w:type="spellStart"/>
      <w:r w:rsidR="008323C9">
        <w:rPr>
          <w:color w:val="222222"/>
        </w:rPr>
        <w:t>Sometimes</w:t>
      </w:r>
      <w:proofErr w:type="spellEnd"/>
      <w:r w:rsidR="008323C9">
        <w:rPr>
          <w:color w:val="222222"/>
        </w:rPr>
        <w:t xml:space="preserve"> </w:t>
      </w:r>
      <w:proofErr w:type="spellStart"/>
      <w:r w:rsidR="008323C9">
        <w:rPr>
          <w:color w:val="222222"/>
        </w:rPr>
        <w:t>if</w:t>
      </w:r>
      <w:proofErr w:type="spellEnd"/>
      <w:r w:rsidR="008323C9">
        <w:rPr>
          <w:color w:val="222222"/>
        </w:rPr>
        <w:t xml:space="preserve"> </w:t>
      </w:r>
      <w:proofErr w:type="spellStart"/>
      <w:r w:rsidR="008323C9">
        <w:rPr>
          <w:color w:val="222222"/>
        </w:rPr>
        <w:t>the</w:t>
      </w:r>
      <w:proofErr w:type="spellEnd"/>
      <w:r w:rsidR="008323C9">
        <w:rPr>
          <w:color w:val="222222"/>
        </w:rPr>
        <w:t xml:space="preserve"> </w:t>
      </w:r>
      <w:proofErr w:type="spellStart"/>
      <w:r w:rsidR="008323C9">
        <w:rPr>
          <w:color w:val="222222"/>
        </w:rPr>
        <w:t>monk</w:t>
      </w:r>
      <w:proofErr w:type="spellEnd"/>
      <w:r w:rsidR="008323C9">
        <w:rPr>
          <w:color w:val="222222"/>
        </w:rPr>
        <w:t xml:space="preserve"> </w:t>
      </w:r>
      <w:proofErr w:type="spellStart"/>
      <w:r w:rsidR="008323C9">
        <w:rPr>
          <w:color w:val="222222"/>
        </w:rPr>
        <w:t>wears</w:t>
      </w:r>
      <w:proofErr w:type="spellEnd"/>
      <w:r w:rsidR="008323C9">
        <w:rPr>
          <w:color w:val="222222"/>
        </w:rPr>
        <w:t xml:space="preserve"> </w:t>
      </w:r>
      <w:proofErr w:type="spellStart"/>
      <w:r w:rsidR="008323C9">
        <w:rPr>
          <w:color w:val="222222"/>
        </w:rPr>
        <w:t>the</w:t>
      </w:r>
      <w:proofErr w:type="spellEnd"/>
      <w:r w:rsidR="008323C9">
        <w:rPr>
          <w:color w:val="222222"/>
        </w:rPr>
        <w:t xml:space="preserve"> </w:t>
      </w:r>
      <w:proofErr w:type="spellStart"/>
      <w:r w:rsidR="008323C9">
        <w:rPr>
          <w:color w:val="222222"/>
        </w:rPr>
        <w:t>habit</w:t>
      </w:r>
      <w:proofErr w:type="spellEnd"/>
      <w:r w:rsidR="008323C9">
        <w:rPr>
          <w:color w:val="222222"/>
        </w:rPr>
        <w:t xml:space="preserve"> </w:t>
      </w:r>
      <w:proofErr w:type="spellStart"/>
      <w:r w:rsidR="00276D69">
        <w:rPr>
          <w:color w:val="222222"/>
        </w:rPr>
        <w:t>daily</w:t>
      </w:r>
      <w:proofErr w:type="spellEnd"/>
      <w:r w:rsidR="008323C9">
        <w:rPr>
          <w:color w:val="222222"/>
        </w:rPr>
        <w:t xml:space="preserve">, </w:t>
      </w:r>
      <w:proofErr w:type="spellStart"/>
      <w:r w:rsidR="008323C9">
        <w:rPr>
          <w:color w:val="222222"/>
        </w:rPr>
        <w:t>God</w:t>
      </w:r>
      <w:proofErr w:type="spellEnd"/>
      <w:r w:rsidR="008323C9">
        <w:rPr>
          <w:color w:val="222222"/>
        </w:rPr>
        <w:t xml:space="preserve"> </w:t>
      </w:r>
      <w:proofErr w:type="spellStart"/>
      <w:r w:rsidR="008323C9">
        <w:rPr>
          <w:color w:val="222222"/>
        </w:rPr>
        <w:t>is</w:t>
      </w:r>
      <w:proofErr w:type="spellEnd"/>
      <w:r w:rsidR="008323C9">
        <w:rPr>
          <w:color w:val="222222"/>
        </w:rPr>
        <w:t xml:space="preserve"> </w:t>
      </w:r>
      <w:proofErr w:type="spellStart"/>
      <w:r w:rsidR="008323C9">
        <w:rPr>
          <w:color w:val="222222"/>
        </w:rPr>
        <w:t>never</w:t>
      </w:r>
      <w:proofErr w:type="spellEnd"/>
      <w:r w:rsidR="008323C9">
        <w:rPr>
          <w:color w:val="222222"/>
        </w:rPr>
        <w:t xml:space="preserve"> </w:t>
      </w:r>
      <w:proofErr w:type="spellStart"/>
      <w:r w:rsidR="008323C9">
        <w:rPr>
          <w:color w:val="222222"/>
        </w:rPr>
        <w:t>forgotten</w:t>
      </w:r>
      <w:proofErr w:type="spellEnd"/>
      <w:r w:rsidR="008323C9">
        <w:rPr>
          <w:color w:val="222222"/>
        </w:rPr>
        <w:t xml:space="preserve">. </w:t>
      </w:r>
      <w:proofErr w:type="spellStart"/>
      <w:r w:rsidR="008323C9">
        <w:rPr>
          <w:color w:val="222222"/>
        </w:rPr>
        <w:t>Doesn’t</w:t>
      </w:r>
      <w:proofErr w:type="spellEnd"/>
      <w:r w:rsidR="008323C9">
        <w:rPr>
          <w:color w:val="222222"/>
        </w:rPr>
        <w:t xml:space="preserve"> it </w:t>
      </w:r>
      <w:proofErr w:type="spellStart"/>
      <w:r w:rsidR="008323C9">
        <w:rPr>
          <w:color w:val="222222"/>
        </w:rPr>
        <w:t>really</w:t>
      </w:r>
      <w:proofErr w:type="spellEnd"/>
      <w:r w:rsidR="008323C9">
        <w:rPr>
          <w:color w:val="222222"/>
        </w:rPr>
        <w:t xml:space="preserve">, </w:t>
      </w:r>
      <w:proofErr w:type="spellStart"/>
      <w:r w:rsidR="008323C9">
        <w:rPr>
          <w:color w:val="222222"/>
        </w:rPr>
        <w:t>then</w:t>
      </w:r>
      <w:proofErr w:type="spellEnd"/>
      <w:r w:rsidR="008323C9">
        <w:rPr>
          <w:color w:val="222222"/>
        </w:rPr>
        <w:t xml:space="preserve">, </w:t>
      </w:r>
      <w:proofErr w:type="spellStart"/>
      <w:r w:rsidR="008323C9">
        <w:rPr>
          <w:color w:val="222222"/>
        </w:rPr>
        <w:t>make</w:t>
      </w:r>
      <w:proofErr w:type="spellEnd"/>
      <w:r w:rsidR="008323C9">
        <w:rPr>
          <w:color w:val="222222"/>
        </w:rPr>
        <w:t xml:space="preserve"> </w:t>
      </w:r>
      <w:proofErr w:type="spellStart"/>
      <w:r w:rsidR="008323C9">
        <w:rPr>
          <w:color w:val="222222"/>
        </w:rPr>
        <w:t>the</w:t>
      </w:r>
      <w:proofErr w:type="spellEnd"/>
      <w:r w:rsidR="008323C9">
        <w:rPr>
          <w:color w:val="222222"/>
        </w:rPr>
        <w:t xml:space="preserve"> </w:t>
      </w:r>
      <w:proofErr w:type="spellStart"/>
      <w:r w:rsidR="008323C9">
        <w:rPr>
          <w:color w:val="222222"/>
        </w:rPr>
        <w:t>monk</w:t>
      </w:r>
      <w:proofErr w:type="spellEnd"/>
      <w:r w:rsidR="008323C9">
        <w:rPr>
          <w:color w:val="222222"/>
        </w:rPr>
        <w:t xml:space="preserve">? </w:t>
      </w:r>
    </w:p>
    <w:p w14:paraId="39384A03" w14:textId="77777777" w:rsidR="008243B9" w:rsidRDefault="008243B9" w:rsidP="007B102D">
      <w:pPr>
        <w:widowControl w:val="0"/>
        <w:autoSpaceDE w:val="0"/>
        <w:autoSpaceDN w:val="0"/>
        <w:adjustRightInd w:val="0"/>
        <w:jc w:val="both"/>
        <w:rPr>
          <w:color w:val="222222"/>
        </w:rPr>
      </w:pPr>
    </w:p>
    <w:p w14:paraId="06023060" w14:textId="058EF5B2" w:rsidR="008323C9" w:rsidRDefault="008323C9" w:rsidP="007B102D">
      <w:pPr>
        <w:widowControl w:val="0"/>
        <w:autoSpaceDE w:val="0"/>
        <w:autoSpaceDN w:val="0"/>
        <w:adjustRightInd w:val="0"/>
        <w:jc w:val="both"/>
        <w:rPr>
          <w:color w:val="222222"/>
        </w:rPr>
      </w:pPr>
      <w:r>
        <w:rPr>
          <w:color w:val="222222"/>
        </w:rPr>
        <w:t xml:space="preserve">The </w:t>
      </w:r>
      <w:proofErr w:type="spellStart"/>
      <w:r>
        <w:rPr>
          <w:color w:val="222222"/>
        </w:rPr>
        <w:t>research</w:t>
      </w:r>
      <w:proofErr w:type="spellEnd"/>
      <w:r>
        <w:rPr>
          <w:color w:val="222222"/>
        </w:rPr>
        <w:t xml:space="preserve"> </w:t>
      </w:r>
      <w:proofErr w:type="spellStart"/>
      <w:r w:rsidR="008243B9">
        <w:rPr>
          <w:color w:val="222222"/>
        </w:rPr>
        <w:t>designed</w:t>
      </w:r>
      <w:proofErr w:type="spellEnd"/>
      <w:r w:rsidR="008243B9">
        <w:rPr>
          <w:color w:val="222222"/>
        </w:rPr>
        <w:t xml:space="preserve"> </w:t>
      </w:r>
      <w:proofErr w:type="spellStart"/>
      <w:r w:rsidR="008243B9">
        <w:rPr>
          <w:color w:val="222222"/>
        </w:rPr>
        <w:t>by</w:t>
      </w:r>
      <w:proofErr w:type="spellEnd"/>
      <w:r w:rsidR="008243B9">
        <w:rPr>
          <w:color w:val="222222"/>
        </w:rPr>
        <w:t xml:space="preserve"> Walter </w:t>
      </w:r>
      <w:proofErr w:type="spellStart"/>
      <w:r w:rsidR="008243B9">
        <w:rPr>
          <w:color w:val="222222"/>
        </w:rPr>
        <w:t>and</w:t>
      </w:r>
      <w:proofErr w:type="spellEnd"/>
      <w:r w:rsidR="008243B9">
        <w:rPr>
          <w:color w:val="222222"/>
        </w:rPr>
        <w:t xml:space="preserve"> </w:t>
      </w:r>
      <w:proofErr w:type="spellStart"/>
      <w:r w:rsidR="008243B9">
        <w:rPr>
          <w:color w:val="222222"/>
        </w:rPr>
        <w:t>Waterhouse</w:t>
      </w:r>
      <w:proofErr w:type="spellEnd"/>
      <w:r w:rsidR="008243B9">
        <w:rPr>
          <w:color w:val="222222"/>
        </w:rPr>
        <w:t xml:space="preserve"> </w:t>
      </w:r>
      <w:proofErr w:type="spellStart"/>
      <w:r>
        <w:rPr>
          <w:color w:val="222222"/>
        </w:rPr>
        <w:t>focused</w:t>
      </w:r>
      <w:proofErr w:type="spellEnd"/>
      <w:r>
        <w:rPr>
          <w:color w:val="222222"/>
        </w:rPr>
        <w:t xml:space="preserve"> </w:t>
      </w:r>
      <w:proofErr w:type="spellStart"/>
      <w:r>
        <w:rPr>
          <w:color w:val="222222"/>
        </w:rPr>
        <w:t>on</w:t>
      </w:r>
      <w:proofErr w:type="spellEnd"/>
      <w:r>
        <w:rPr>
          <w:color w:val="222222"/>
        </w:rPr>
        <w:t xml:space="preserve"> </w:t>
      </w:r>
      <w:proofErr w:type="spellStart"/>
      <w:r>
        <w:rPr>
          <w:color w:val="222222"/>
        </w:rPr>
        <w:t>people</w:t>
      </w:r>
      <w:proofErr w:type="spellEnd"/>
      <w:r>
        <w:rPr>
          <w:color w:val="222222"/>
        </w:rPr>
        <w:t xml:space="preserve"> </w:t>
      </w:r>
      <w:proofErr w:type="spellStart"/>
      <w:r>
        <w:rPr>
          <w:color w:val="222222"/>
        </w:rPr>
        <w:t>whose</w:t>
      </w:r>
      <w:proofErr w:type="spellEnd"/>
      <w:r>
        <w:rPr>
          <w:color w:val="222222"/>
        </w:rPr>
        <w:t xml:space="preserve"> </w:t>
      </w:r>
      <w:proofErr w:type="spellStart"/>
      <w:r w:rsidR="00A32C0A">
        <w:rPr>
          <w:color w:val="222222"/>
        </w:rPr>
        <w:t>contact</w:t>
      </w:r>
      <w:proofErr w:type="spellEnd"/>
      <w:r w:rsidR="00A32C0A">
        <w:rPr>
          <w:color w:val="222222"/>
        </w:rPr>
        <w:t xml:space="preserve"> </w:t>
      </w:r>
      <w:proofErr w:type="spellStart"/>
      <w:r w:rsidR="00A32C0A">
        <w:rPr>
          <w:color w:val="222222"/>
        </w:rPr>
        <w:t>with</w:t>
      </w:r>
      <w:proofErr w:type="spellEnd"/>
      <w:r w:rsidR="00A32C0A">
        <w:rPr>
          <w:color w:val="222222"/>
        </w:rPr>
        <w:t xml:space="preserve"> </w:t>
      </w:r>
      <w:proofErr w:type="spellStart"/>
      <w:r w:rsidR="00A32C0A">
        <w:rPr>
          <w:color w:val="222222"/>
        </w:rPr>
        <w:t>eastern</w:t>
      </w:r>
      <w:proofErr w:type="spellEnd"/>
      <w:r w:rsidR="00A32C0A">
        <w:rPr>
          <w:color w:val="222222"/>
        </w:rPr>
        <w:t xml:space="preserve"> </w:t>
      </w:r>
      <w:proofErr w:type="spellStart"/>
      <w:r w:rsidR="00A32C0A">
        <w:rPr>
          <w:color w:val="222222"/>
        </w:rPr>
        <w:t>knowledge</w:t>
      </w:r>
      <w:proofErr w:type="spellEnd"/>
      <w:r w:rsidR="00A32C0A">
        <w:rPr>
          <w:color w:val="222222"/>
        </w:rPr>
        <w:t xml:space="preserve"> </w:t>
      </w:r>
      <w:proofErr w:type="spellStart"/>
      <w:r w:rsidR="00A32C0A">
        <w:rPr>
          <w:color w:val="222222"/>
        </w:rPr>
        <w:t>was</w:t>
      </w:r>
      <w:proofErr w:type="spellEnd"/>
      <w:r w:rsidR="00A32C0A">
        <w:rPr>
          <w:color w:val="222222"/>
        </w:rPr>
        <w:t xml:space="preserve"> </w:t>
      </w:r>
      <w:proofErr w:type="spellStart"/>
      <w:r w:rsidR="00A32C0A">
        <w:rPr>
          <w:color w:val="222222"/>
        </w:rPr>
        <w:t>not</w:t>
      </w:r>
      <w:proofErr w:type="spellEnd"/>
      <w:r w:rsidR="00A32C0A">
        <w:rPr>
          <w:color w:val="222222"/>
        </w:rPr>
        <w:t xml:space="preserve"> </w:t>
      </w:r>
      <w:proofErr w:type="spellStart"/>
      <w:r w:rsidR="00A32C0A">
        <w:rPr>
          <w:color w:val="222222"/>
        </w:rPr>
        <w:t>direct</w:t>
      </w:r>
      <w:proofErr w:type="spellEnd"/>
      <w:r w:rsidR="00A32C0A">
        <w:rPr>
          <w:color w:val="222222"/>
        </w:rPr>
        <w:t xml:space="preserve">, </w:t>
      </w:r>
      <w:proofErr w:type="spellStart"/>
      <w:r w:rsidR="00A32C0A">
        <w:rPr>
          <w:color w:val="222222"/>
        </w:rPr>
        <w:t>that</w:t>
      </w:r>
      <w:proofErr w:type="spellEnd"/>
      <w:r w:rsidR="00A32C0A">
        <w:rPr>
          <w:color w:val="222222"/>
        </w:rPr>
        <w:t xml:space="preserve"> </w:t>
      </w:r>
      <w:proofErr w:type="spellStart"/>
      <w:r w:rsidR="00A32C0A">
        <w:rPr>
          <w:color w:val="222222"/>
        </w:rPr>
        <w:t>means</w:t>
      </w:r>
      <w:proofErr w:type="spellEnd"/>
      <w:r w:rsidR="00A32C0A">
        <w:rPr>
          <w:color w:val="222222"/>
        </w:rPr>
        <w:t xml:space="preserve">, </w:t>
      </w:r>
      <w:proofErr w:type="spellStart"/>
      <w:r w:rsidR="00A37B20">
        <w:rPr>
          <w:color w:val="222222"/>
        </w:rPr>
        <w:t>people</w:t>
      </w:r>
      <w:proofErr w:type="spellEnd"/>
      <w:r w:rsidR="00A37B20">
        <w:rPr>
          <w:color w:val="222222"/>
        </w:rPr>
        <w:t xml:space="preserve"> </w:t>
      </w:r>
      <w:proofErr w:type="spellStart"/>
      <w:r w:rsidR="00A37B20">
        <w:rPr>
          <w:color w:val="222222"/>
        </w:rPr>
        <w:t>with</w:t>
      </w:r>
      <w:proofErr w:type="spellEnd"/>
      <w:r w:rsidR="00A37B20">
        <w:rPr>
          <w:color w:val="222222"/>
        </w:rPr>
        <w:t xml:space="preserve"> </w:t>
      </w:r>
      <w:proofErr w:type="spellStart"/>
      <w:r w:rsidR="00A37B20">
        <w:rPr>
          <w:color w:val="222222"/>
        </w:rPr>
        <w:t>eastern</w:t>
      </w:r>
      <w:proofErr w:type="spellEnd"/>
      <w:r w:rsidR="00A37B20">
        <w:rPr>
          <w:color w:val="222222"/>
        </w:rPr>
        <w:t xml:space="preserve"> </w:t>
      </w:r>
      <w:proofErr w:type="spellStart"/>
      <w:r w:rsidR="00A32C0A">
        <w:rPr>
          <w:color w:val="222222"/>
        </w:rPr>
        <w:t>families</w:t>
      </w:r>
      <w:proofErr w:type="spellEnd"/>
      <w:r w:rsidR="00A32C0A">
        <w:rPr>
          <w:color w:val="222222"/>
        </w:rPr>
        <w:t xml:space="preserve"> </w:t>
      </w:r>
      <w:proofErr w:type="spellStart"/>
      <w:r w:rsidR="00A32C0A">
        <w:rPr>
          <w:color w:val="222222"/>
        </w:rPr>
        <w:t>or</w:t>
      </w:r>
      <w:proofErr w:type="spellEnd"/>
      <w:r w:rsidR="00A32C0A">
        <w:rPr>
          <w:color w:val="222222"/>
        </w:rPr>
        <w:t xml:space="preserve"> </w:t>
      </w:r>
      <w:proofErr w:type="spellStart"/>
      <w:r w:rsidR="00A32C0A">
        <w:rPr>
          <w:color w:val="222222"/>
        </w:rPr>
        <w:t>eastern</w:t>
      </w:r>
      <w:proofErr w:type="spellEnd"/>
      <w:r w:rsidR="00A32C0A">
        <w:rPr>
          <w:color w:val="222222"/>
        </w:rPr>
        <w:t xml:space="preserve"> </w:t>
      </w:r>
      <w:proofErr w:type="spellStart"/>
      <w:r w:rsidR="00A37B20">
        <w:rPr>
          <w:color w:val="222222"/>
        </w:rPr>
        <w:t>religious</w:t>
      </w:r>
      <w:proofErr w:type="spellEnd"/>
      <w:r w:rsidR="00A37B20">
        <w:rPr>
          <w:color w:val="222222"/>
        </w:rPr>
        <w:t xml:space="preserve"> background</w:t>
      </w:r>
      <w:r w:rsidR="00A32C0A">
        <w:rPr>
          <w:color w:val="222222"/>
        </w:rPr>
        <w:t>s</w:t>
      </w:r>
      <w:r w:rsidR="00A37B20">
        <w:rPr>
          <w:color w:val="222222"/>
        </w:rPr>
        <w:t xml:space="preserve"> </w:t>
      </w:r>
      <w:proofErr w:type="spellStart"/>
      <w:r w:rsidR="00A37B20">
        <w:rPr>
          <w:color w:val="222222"/>
        </w:rPr>
        <w:t>were</w:t>
      </w:r>
      <w:proofErr w:type="spellEnd"/>
      <w:r w:rsidR="00A37B20">
        <w:rPr>
          <w:color w:val="222222"/>
        </w:rPr>
        <w:t xml:space="preserve"> </w:t>
      </w:r>
      <w:proofErr w:type="spellStart"/>
      <w:r w:rsidR="00A37B20">
        <w:rPr>
          <w:color w:val="222222"/>
        </w:rPr>
        <w:t>discarded</w:t>
      </w:r>
      <w:proofErr w:type="spellEnd"/>
      <w:r w:rsidR="00A37B20">
        <w:rPr>
          <w:color w:val="222222"/>
        </w:rPr>
        <w:t xml:space="preserve"> </w:t>
      </w:r>
      <w:proofErr w:type="spellStart"/>
      <w:r w:rsidR="00A37B20">
        <w:rPr>
          <w:color w:val="222222"/>
        </w:rPr>
        <w:t>from</w:t>
      </w:r>
      <w:proofErr w:type="spellEnd"/>
      <w:r w:rsidR="00A37B20">
        <w:rPr>
          <w:color w:val="222222"/>
        </w:rPr>
        <w:t xml:space="preserve"> </w:t>
      </w:r>
      <w:proofErr w:type="spellStart"/>
      <w:r w:rsidR="00A37B20">
        <w:rPr>
          <w:color w:val="222222"/>
        </w:rPr>
        <w:t>the</w:t>
      </w:r>
      <w:proofErr w:type="spellEnd"/>
      <w:r w:rsidR="00A37B20">
        <w:rPr>
          <w:color w:val="222222"/>
        </w:rPr>
        <w:t xml:space="preserve"> </w:t>
      </w:r>
      <w:proofErr w:type="spellStart"/>
      <w:r w:rsidR="00A37B20">
        <w:rPr>
          <w:color w:val="222222"/>
        </w:rPr>
        <w:t>target</w:t>
      </w:r>
      <w:proofErr w:type="spellEnd"/>
      <w:r w:rsidR="00A37B20">
        <w:rPr>
          <w:color w:val="222222"/>
        </w:rPr>
        <w:t xml:space="preserve"> </w:t>
      </w:r>
      <w:proofErr w:type="spellStart"/>
      <w:r w:rsidR="00A37B20">
        <w:rPr>
          <w:color w:val="222222"/>
        </w:rPr>
        <w:t>group</w:t>
      </w:r>
      <w:proofErr w:type="spellEnd"/>
      <w:r w:rsidR="00A37B20">
        <w:rPr>
          <w:color w:val="222222"/>
        </w:rPr>
        <w:t xml:space="preserve">, </w:t>
      </w:r>
      <w:proofErr w:type="spellStart"/>
      <w:r w:rsidR="00A32C0A">
        <w:rPr>
          <w:color w:val="222222"/>
        </w:rPr>
        <w:t>so</w:t>
      </w:r>
      <w:proofErr w:type="spellEnd"/>
      <w:r w:rsidR="008243B9">
        <w:rPr>
          <w:color w:val="222222"/>
        </w:rPr>
        <w:t xml:space="preserve"> </w:t>
      </w:r>
      <w:proofErr w:type="spellStart"/>
      <w:r w:rsidR="008243B9">
        <w:rPr>
          <w:color w:val="222222"/>
        </w:rPr>
        <w:t>that</w:t>
      </w:r>
      <w:proofErr w:type="spellEnd"/>
      <w:r w:rsidR="00A32C0A">
        <w:rPr>
          <w:color w:val="222222"/>
        </w:rPr>
        <w:t xml:space="preserve"> </w:t>
      </w:r>
      <w:proofErr w:type="spellStart"/>
      <w:r w:rsidR="00A32C0A">
        <w:rPr>
          <w:color w:val="222222"/>
        </w:rPr>
        <w:t>the</w:t>
      </w:r>
      <w:proofErr w:type="spellEnd"/>
      <w:r w:rsidR="00A32C0A">
        <w:rPr>
          <w:color w:val="222222"/>
        </w:rPr>
        <w:t xml:space="preserve"> </w:t>
      </w:r>
      <w:proofErr w:type="spellStart"/>
      <w:r w:rsidR="00A32C0A">
        <w:rPr>
          <w:color w:val="222222"/>
        </w:rPr>
        <w:t>reach</w:t>
      </w:r>
      <w:proofErr w:type="spellEnd"/>
      <w:r w:rsidR="00A32C0A">
        <w:rPr>
          <w:color w:val="222222"/>
        </w:rPr>
        <w:t xml:space="preserve"> </w:t>
      </w:r>
      <w:proofErr w:type="spellStart"/>
      <w:r w:rsidR="00A32C0A">
        <w:rPr>
          <w:color w:val="222222"/>
        </w:rPr>
        <w:t>of</w:t>
      </w:r>
      <w:proofErr w:type="spellEnd"/>
      <w:r w:rsidR="00A32C0A">
        <w:rPr>
          <w:color w:val="222222"/>
        </w:rPr>
        <w:t xml:space="preserve"> </w:t>
      </w:r>
      <w:proofErr w:type="spellStart"/>
      <w:r w:rsidR="00A32C0A">
        <w:rPr>
          <w:color w:val="222222"/>
        </w:rPr>
        <w:t>different</w:t>
      </w:r>
      <w:proofErr w:type="spellEnd"/>
      <w:r w:rsidR="00A37B20">
        <w:rPr>
          <w:color w:val="222222"/>
        </w:rPr>
        <w:t xml:space="preserve"> </w:t>
      </w:r>
      <w:proofErr w:type="spellStart"/>
      <w:r w:rsidR="00A37B20">
        <w:rPr>
          <w:color w:val="222222"/>
        </w:rPr>
        <w:t>ideas</w:t>
      </w:r>
      <w:proofErr w:type="spellEnd"/>
      <w:r w:rsidR="00A37B20">
        <w:rPr>
          <w:color w:val="222222"/>
        </w:rPr>
        <w:t xml:space="preserve"> </w:t>
      </w:r>
      <w:proofErr w:type="spellStart"/>
      <w:r w:rsidR="00C12785">
        <w:rPr>
          <w:color w:val="222222"/>
        </w:rPr>
        <w:t>could</w:t>
      </w:r>
      <w:proofErr w:type="spellEnd"/>
      <w:r w:rsidR="00A37B20">
        <w:rPr>
          <w:color w:val="222222"/>
        </w:rPr>
        <w:t xml:space="preserve"> </w:t>
      </w:r>
      <w:proofErr w:type="spellStart"/>
      <w:r w:rsidR="00A37B20">
        <w:rPr>
          <w:color w:val="222222"/>
        </w:rPr>
        <w:t>be</w:t>
      </w:r>
      <w:proofErr w:type="spellEnd"/>
      <w:r w:rsidR="00A37B20">
        <w:rPr>
          <w:color w:val="222222"/>
        </w:rPr>
        <w:t xml:space="preserve"> </w:t>
      </w:r>
      <w:proofErr w:type="spellStart"/>
      <w:r w:rsidR="00A37B20">
        <w:rPr>
          <w:color w:val="222222"/>
        </w:rPr>
        <w:t>something</w:t>
      </w:r>
      <w:proofErr w:type="spellEnd"/>
      <w:r w:rsidR="00A37B20">
        <w:rPr>
          <w:color w:val="222222"/>
        </w:rPr>
        <w:t xml:space="preserve"> </w:t>
      </w:r>
      <w:proofErr w:type="spellStart"/>
      <w:r w:rsidR="00C12785">
        <w:rPr>
          <w:color w:val="222222"/>
        </w:rPr>
        <w:t>measurable</w:t>
      </w:r>
      <w:proofErr w:type="spellEnd"/>
      <w:r w:rsidR="00A37B20">
        <w:rPr>
          <w:color w:val="222222"/>
        </w:rPr>
        <w:t>.</w:t>
      </w:r>
      <w:r>
        <w:rPr>
          <w:color w:val="222222"/>
        </w:rPr>
        <w:t xml:space="preserve"> </w:t>
      </w:r>
      <w:r w:rsidR="005B1740">
        <w:rPr>
          <w:color w:val="222222"/>
        </w:rPr>
        <w:t>‘‘</w:t>
      </w:r>
      <w:proofErr w:type="spellStart"/>
      <w:r w:rsidR="005B1740">
        <w:rPr>
          <w:color w:val="222222"/>
        </w:rPr>
        <w:t>We</w:t>
      </w:r>
      <w:proofErr w:type="spellEnd"/>
      <w:r w:rsidR="005B1740">
        <w:rPr>
          <w:color w:val="222222"/>
        </w:rPr>
        <w:t xml:space="preserve"> </w:t>
      </w:r>
      <w:proofErr w:type="spellStart"/>
      <w:r w:rsidR="005B1740">
        <w:rPr>
          <w:color w:val="222222"/>
        </w:rPr>
        <w:t>asked</w:t>
      </w:r>
      <w:proofErr w:type="spellEnd"/>
      <w:r w:rsidR="005B1740">
        <w:rPr>
          <w:color w:val="222222"/>
        </w:rPr>
        <w:t xml:space="preserve"> </w:t>
      </w:r>
      <w:proofErr w:type="spellStart"/>
      <w:r w:rsidR="005B1740">
        <w:rPr>
          <w:color w:val="222222"/>
        </w:rPr>
        <w:t>respondents</w:t>
      </w:r>
      <w:proofErr w:type="spellEnd"/>
      <w:r w:rsidR="005B1740">
        <w:rPr>
          <w:color w:val="222222"/>
        </w:rPr>
        <w:t xml:space="preserve">’, </w:t>
      </w:r>
      <w:proofErr w:type="spellStart"/>
      <w:r>
        <w:rPr>
          <w:color w:val="222222"/>
        </w:rPr>
        <w:t>say</w:t>
      </w:r>
      <w:proofErr w:type="spellEnd"/>
      <w:r>
        <w:rPr>
          <w:color w:val="222222"/>
        </w:rPr>
        <w:t xml:space="preserve"> </w:t>
      </w:r>
      <w:proofErr w:type="spellStart"/>
      <w:r>
        <w:rPr>
          <w:color w:val="222222"/>
        </w:rPr>
        <w:t>the</w:t>
      </w:r>
      <w:proofErr w:type="spellEnd"/>
      <w:r>
        <w:rPr>
          <w:color w:val="222222"/>
        </w:rPr>
        <w:t xml:space="preserve"> </w:t>
      </w:r>
      <w:proofErr w:type="spellStart"/>
      <w:r>
        <w:rPr>
          <w:color w:val="222222"/>
        </w:rPr>
        <w:t>authors</w:t>
      </w:r>
      <w:proofErr w:type="spellEnd"/>
      <w:r w:rsidR="00A32C0A">
        <w:rPr>
          <w:color w:val="222222"/>
        </w:rPr>
        <w:t xml:space="preserve">, </w:t>
      </w:r>
      <w:r w:rsidR="005B1740">
        <w:rPr>
          <w:color w:val="222222"/>
        </w:rPr>
        <w:t>‘</w:t>
      </w:r>
      <w:proofErr w:type="spellStart"/>
      <w:r w:rsidR="00C12785">
        <w:rPr>
          <w:color w:val="222222"/>
        </w:rPr>
        <w:t>whether</w:t>
      </w:r>
      <w:proofErr w:type="spellEnd"/>
      <w:r w:rsidR="00C12785">
        <w:rPr>
          <w:color w:val="222222"/>
        </w:rPr>
        <w:t xml:space="preserve"> </w:t>
      </w:r>
      <w:proofErr w:type="spellStart"/>
      <w:r w:rsidR="00C12785">
        <w:rPr>
          <w:color w:val="222222"/>
        </w:rPr>
        <w:t>they</w:t>
      </w:r>
      <w:proofErr w:type="spellEnd"/>
      <w:r w:rsidR="00C12785">
        <w:rPr>
          <w:color w:val="222222"/>
        </w:rPr>
        <w:t xml:space="preserve"> </w:t>
      </w:r>
      <w:proofErr w:type="spellStart"/>
      <w:r w:rsidR="00C12785">
        <w:rPr>
          <w:color w:val="222222"/>
        </w:rPr>
        <w:t>were</w:t>
      </w:r>
      <w:proofErr w:type="spellEnd"/>
      <w:r w:rsidR="00C12785">
        <w:rPr>
          <w:color w:val="222222"/>
        </w:rPr>
        <w:t xml:space="preserve"> </w:t>
      </w:r>
      <w:proofErr w:type="spellStart"/>
      <w:r w:rsidR="00C12785">
        <w:rPr>
          <w:color w:val="222222"/>
        </w:rPr>
        <w:t>involved</w:t>
      </w:r>
      <w:proofErr w:type="spellEnd"/>
      <w:r w:rsidR="00C12785">
        <w:rPr>
          <w:color w:val="222222"/>
        </w:rPr>
        <w:t xml:space="preserve"> in </w:t>
      </w:r>
      <w:proofErr w:type="spellStart"/>
      <w:r w:rsidR="00C12785">
        <w:rPr>
          <w:color w:val="222222"/>
        </w:rPr>
        <w:t>the</w:t>
      </w:r>
      <w:proofErr w:type="spellEnd"/>
      <w:r w:rsidR="00C12785">
        <w:rPr>
          <w:color w:val="222222"/>
        </w:rPr>
        <w:t xml:space="preserve"> </w:t>
      </w:r>
      <w:proofErr w:type="spellStart"/>
      <w:r w:rsidR="00C12785">
        <w:rPr>
          <w:color w:val="222222"/>
        </w:rPr>
        <w:t>green</w:t>
      </w:r>
      <w:proofErr w:type="spellEnd"/>
      <w:r w:rsidR="00C12785">
        <w:rPr>
          <w:color w:val="222222"/>
        </w:rPr>
        <w:t xml:space="preserve"> </w:t>
      </w:r>
      <w:proofErr w:type="spellStart"/>
      <w:r w:rsidR="00C12785">
        <w:rPr>
          <w:color w:val="222222"/>
        </w:rPr>
        <w:t>movement</w:t>
      </w:r>
      <w:proofErr w:type="spellEnd"/>
      <w:r w:rsidR="00C12785">
        <w:rPr>
          <w:color w:val="222222"/>
        </w:rPr>
        <w:t xml:space="preserve">, </w:t>
      </w:r>
      <w:proofErr w:type="spellStart"/>
      <w:r w:rsidR="00C12785">
        <w:rPr>
          <w:color w:val="222222"/>
        </w:rPr>
        <w:t>alternative</w:t>
      </w:r>
      <w:proofErr w:type="spellEnd"/>
      <w:r w:rsidR="00C12785">
        <w:rPr>
          <w:color w:val="222222"/>
        </w:rPr>
        <w:t xml:space="preserve"> </w:t>
      </w:r>
      <w:proofErr w:type="spellStart"/>
      <w:r w:rsidR="00C12785">
        <w:rPr>
          <w:color w:val="222222"/>
        </w:rPr>
        <w:t>healing</w:t>
      </w:r>
      <w:proofErr w:type="spellEnd"/>
      <w:r w:rsidR="00C12785">
        <w:rPr>
          <w:color w:val="222222"/>
        </w:rPr>
        <w:t xml:space="preserve">, </w:t>
      </w:r>
      <w:proofErr w:type="spellStart"/>
      <w:r w:rsidR="00C12785">
        <w:rPr>
          <w:color w:val="222222"/>
        </w:rPr>
        <w:t>vegetarianism</w:t>
      </w:r>
      <w:proofErr w:type="spellEnd"/>
      <w:r w:rsidR="00C12785">
        <w:rPr>
          <w:color w:val="222222"/>
        </w:rPr>
        <w:t xml:space="preserve">, yoga </w:t>
      </w:r>
      <w:proofErr w:type="spellStart"/>
      <w:r w:rsidR="00C12785">
        <w:rPr>
          <w:color w:val="222222"/>
        </w:rPr>
        <w:t>or</w:t>
      </w:r>
      <w:proofErr w:type="spellEnd"/>
      <w:r w:rsidR="00C12785">
        <w:rPr>
          <w:color w:val="222222"/>
        </w:rPr>
        <w:t xml:space="preserve"> </w:t>
      </w:r>
      <w:proofErr w:type="spellStart"/>
      <w:r w:rsidR="00C12785">
        <w:rPr>
          <w:color w:val="222222"/>
        </w:rPr>
        <w:t>other</w:t>
      </w:r>
      <w:proofErr w:type="spellEnd"/>
      <w:r w:rsidR="00C12785">
        <w:rPr>
          <w:color w:val="222222"/>
        </w:rPr>
        <w:t xml:space="preserve"> </w:t>
      </w:r>
      <w:proofErr w:type="spellStart"/>
      <w:r w:rsidR="00C12785">
        <w:rPr>
          <w:color w:val="222222"/>
        </w:rPr>
        <w:t>indicators</w:t>
      </w:r>
      <w:proofErr w:type="spellEnd"/>
      <w:r w:rsidR="00C12785">
        <w:rPr>
          <w:color w:val="222222"/>
        </w:rPr>
        <w:t xml:space="preserve"> </w:t>
      </w:r>
      <w:proofErr w:type="spellStart"/>
      <w:r w:rsidR="00C12785">
        <w:rPr>
          <w:color w:val="222222"/>
        </w:rPr>
        <w:t>of</w:t>
      </w:r>
      <w:proofErr w:type="spellEnd"/>
      <w:r w:rsidR="00C12785">
        <w:rPr>
          <w:color w:val="222222"/>
        </w:rPr>
        <w:t xml:space="preserve"> </w:t>
      </w:r>
      <w:proofErr w:type="spellStart"/>
      <w:r w:rsidR="00C12785">
        <w:rPr>
          <w:color w:val="222222"/>
        </w:rPr>
        <w:t>alternative</w:t>
      </w:r>
      <w:proofErr w:type="spellEnd"/>
      <w:r w:rsidR="00C12785">
        <w:rPr>
          <w:color w:val="222222"/>
        </w:rPr>
        <w:t xml:space="preserve"> </w:t>
      </w:r>
      <w:proofErr w:type="spellStart"/>
      <w:r w:rsidR="00C12785">
        <w:rPr>
          <w:color w:val="222222"/>
        </w:rPr>
        <w:t>lifestyle</w:t>
      </w:r>
      <w:proofErr w:type="spellEnd"/>
      <w:r w:rsidR="00C12785">
        <w:rPr>
          <w:color w:val="222222"/>
        </w:rPr>
        <w:t>’</w:t>
      </w:r>
      <w:r w:rsidR="008041DA">
        <w:rPr>
          <w:rStyle w:val="Refdenotaderodap"/>
          <w:color w:val="222222"/>
        </w:rPr>
        <w:footnoteReference w:id="4"/>
      </w:r>
      <w:r w:rsidR="007B102D">
        <w:rPr>
          <w:color w:val="222222"/>
        </w:rPr>
        <w:t>.</w:t>
      </w:r>
      <w:r>
        <w:rPr>
          <w:color w:val="222222"/>
        </w:rPr>
        <w:t xml:space="preserve"> </w:t>
      </w:r>
    </w:p>
    <w:p w14:paraId="3F0A77CB" w14:textId="77777777" w:rsidR="00500214" w:rsidRDefault="00500214" w:rsidP="004B7CD1">
      <w:pPr>
        <w:shd w:val="clear" w:color="auto" w:fill="FFFFFF"/>
        <w:jc w:val="both"/>
        <w:rPr>
          <w:rFonts w:eastAsia="Helvetica"/>
          <w:color w:val="222222"/>
          <w:lang w:val="en-US"/>
        </w:rPr>
      </w:pPr>
    </w:p>
    <w:p w14:paraId="6E6A3A29" w14:textId="5E7ECAE5" w:rsidR="00871F25" w:rsidRDefault="005B1740" w:rsidP="00871F25">
      <w:pPr>
        <w:shd w:val="clear" w:color="auto" w:fill="FFFFFF"/>
        <w:jc w:val="both"/>
        <w:rPr>
          <w:rFonts w:eastAsia="Helvetica"/>
          <w:color w:val="222222"/>
          <w:lang w:val="en-US"/>
        </w:rPr>
      </w:pPr>
      <w:r>
        <w:rPr>
          <w:rFonts w:eastAsia="Helvetica"/>
          <w:color w:val="222222"/>
          <w:lang w:val="en-US"/>
        </w:rPr>
        <w:t xml:space="preserve">In this case, both authors seem not to be so distant from the subjects in analysis as </w:t>
      </w:r>
      <w:proofErr w:type="spellStart"/>
      <w:r>
        <w:rPr>
          <w:rFonts w:eastAsia="Helvetica"/>
          <w:color w:val="222222"/>
          <w:lang w:val="en-US"/>
        </w:rPr>
        <w:t>Brinck</w:t>
      </w:r>
      <w:proofErr w:type="spellEnd"/>
      <w:r>
        <w:rPr>
          <w:rFonts w:eastAsia="Helvetica"/>
          <w:color w:val="222222"/>
          <w:lang w:val="en-US"/>
        </w:rPr>
        <w:t xml:space="preserve"> gave the impression </w:t>
      </w:r>
      <w:r w:rsidR="00621D5E">
        <w:rPr>
          <w:rFonts w:eastAsia="Helvetica"/>
          <w:color w:val="222222"/>
          <w:lang w:val="en-US"/>
        </w:rPr>
        <w:t>in relation to</w:t>
      </w:r>
      <w:r>
        <w:rPr>
          <w:rFonts w:eastAsia="Helvetica"/>
          <w:color w:val="222222"/>
          <w:lang w:val="en-US"/>
        </w:rPr>
        <w:t xml:space="preserve"> astrological content and the concepts of karma. </w:t>
      </w:r>
      <w:r w:rsidR="00621D5E">
        <w:rPr>
          <w:rFonts w:eastAsia="Helvetica"/>
          <w:color w:val="222222"/>
          <w:lang w:val="en-US"/>
        </w:rPr>
        <w:t>As a professor from the Dead Research S</w:t>
      </w:r>
      <w:r w:rsidR="009936AD">
        <w:rPr>
          <w:rFonts w:eastAsia="Helvetica"/>
          <w:color w:val="222222"/>
          <w:lang w:val="en-US"/>
        </w:rPr>
        <w:t>ociety</w:t>
      </w:r>
      <w:r w:rsidR="00621D5E">
        <w:rPr>
          <w:rStyle w:val="Refdenotaderodap"/>
          <w:rFonts w:eastAsia="Helvetica"/>
          <w:color w:val="222222"/>
          <w:lang w:val="en-US"/>
        </w:rPr>
        <w:footnoteReference w:id="5"/>
      </w:r>
      <w:r w:rsidR="009936AD">
        <w:rPr>
          <w:rFonts w:eastAsia="Helvetica"/>
          <w:color w:val="222222"/>
          <w:lang w:val="en-US"/>
        </w:rPr>
        <w:t xml:space="preserve">, Walter </w:t>
      </w:r>
      <w:r w:rsidR="00621D5E">
        <w:rPr>
          <w:rFonts w:eastAsia="Helvetica"/>
          <w:color w:val="222222"/>
          <w:lang w:val="en-US"/>
        </w:rPr>
        <w:t>is</w:t>
      </w:r>
      <w:r w:rsidR="009936AD">
        <w:rPr>
          <w:rFonts w:eastAsia="Helvetica"/>
          <w:color w:val="222222"/>
          <w:lang w:val="en-US"/>
        </w:rPr>
        <w:t xml:space="preserve"> quite involved with </w:t>
      </w:r>
      <w:r w:rsidR="00871F25">
        <w:rPr>
          <w:rFonts w:eastAsia="Helvetica"/>
          <w:color w:val="222222"/>
          <w:lang w:val="en-US"/>
        </w:rPr>
        <w:t>the area</w:t>
      </w:r>
      <w:r w:rsidR="009936AD">
        <w:rPr>
          <w:rFonts w:eastAsia="Helvetica"/>
          <w:color w:val="222222"/>
          <w:lang w:val="en-US"/>
        </w:rPr>
        <w:t xml:space="preserve">. </w:t>
      </w:r>
      <w:proofErr w:type="spellStart"/>
      <w:r w:rsidR="009936AD">
        <w:rPr>
          <w:rFonts w:eastAsia="Helvetica"/>
          <w:color w:val="222222"/>
          <w:lang w:val="en-US"/>
        </w:rPr>
        <w:t>Walterhouse</w:t>
      </w:r>
      <w:proofErr w:type="spellEnd"/>
      <w:r w:rsidR="009936AD">
        <w:rPr>
          <w:rFonts w:eastAsia="Helvetica"/>
          <w:color w:val="222222"/>
          <w:lang w:val="en-US"/>
        </w:rPr>
        <w:t xml:space="preserve"> is not different. </w:t>
      </w:r>
      <w:r w:rsidR="00621D5E">
        <w:rPr>
          <w:rFonts w:eastAsia="Helvetica"/>
          <w:color w:val="222222"/>
          <w:lang w:val="en-US"/>
        </w:rPr>
        <w:t>She has dedicated a great part of her professional life to religious studies, specially to Buddhism in Britain.</w:t>
      </w:r>
      <w:r w:rsidR="00621D5E">
        <w:rPr>
          <w:rStyle w:val="Refdenotaderodap"/>
          <w:rFonts w:eastAsia="Helvetica"/>
          <w:color w:val="222222"/>
          <w:lang w:val="en-US"/>
        </w:rPr>
        <w:footnoteReference w:id="6"/>
      </w:r>
      <w:r w:rsidR="00621D5E">
        <w:rPr>
          <w:rFonts w:eastAsia="Helvetica"/>
          <w:color w:val="222222"/>
          <w:lang w:val="en-US"/>
        </w:rPr>
        <w:t xml:space="preserve"> </w:t>
      </w:r>
      <w:r w:rsidR="00871F25">
        <w:rPr>
          <w:rFonts w:eastAsia="Helvetica"/>
          <w:color w:val="222222"/>
          <w:lang w:val="en-US"/>
        </w:rPr>
        <w:t>Saying that</w:t>
      </w:r>
      <w:r w:rsidR="006E5378">
        <w:rPr>
          <w:rFonts w:eastAsia="Helvetica"/>
          <w:color w:val="222222"/>
          <w:lang w:val="en-US"/>
        </w:rPr>
        <w:t xml:space="preserve">, it </w:t>
      </w:r>
      <w:r w:rsidR="00621D5E">
        <w:rPr>
          <w:rFonts w:eastAsia="Helvetica"/>
          <w:color w:val="222222"/>
          <w:lang w:val="en-US"/>
        </w:rPr>
        <w:t xml:space="preserve">is possible to conclude </w:t>
      </w:r>
      <w:r w:rsidR="006E5378">
        <w:rPr>
          <w:rFonts w:eastAsia="Helvetica"/>
          <w:color w:val="222222"/>
          <w:lang w:val="en-US"/>
        </w:rPr>
        <w:t>that the firs</w:t>
      </w:r>
      <w:r w:rsidR="00621D5E">
        <w:rPr>
          <w:rFonts w:eastAsia="Helvetica"/>
          <w:color w:val="222222"/>
          <w:lang w:val="en-US"/>
        </w:rPr>
        <w:t xml:space="preserve">t one tries to observe </w:t>
      </w:r>
      <w:proofErr w:type="spellStart"/>
      <w:r w:rsidR="00621D5E">
        <w:rPr>
          <w:rFonts w:eastAsia="Helvetica"/>
          <w:color w:val="222222"/>
          <w:lang w:val="en-US"/>
        </w:rPr>
        <w:t>excludent</w:t>
      </w:r>
      <w:proofErr w:type="spellEnd"/>
      <w:r w:rsidR="006E5378">
        <w:rPr>
          <w:rFonts w:eastAsia="Helvetica"/>
          <w:color w:val="222222"/>
          <w:lang w:val="en-US"/>
        </w:rPr>
        <w:t xml:space="preserve"> believes</w:t>
      </w:r>
      <w:r w:rsidR="00871F25">
        <w:rPr>
          <w:rFonts w:eastAsia="Helvetica"/>
          <w:color w:val="222222"/>
          <w:lang w:val="en-US"/>
        </w:rPr>
        <w:t xml:space="preserve"> from an outsiders perspective</w:t>
      </w:r>
      <w:r w:rsidR="006E5378">
        <w:rPr>
          <w:rFonts w:eastAsia="Helvetica"/>
          <w:color w:val="222222"/>
          <w:lang w:val="en-US"/>
        </w:rPr>
        <w:t>. Although the data cannot be conclusive, it seems the author itself is well aware of the limitation it carries and is not trying to evoke no more than an exhibition of a short experiment</w:t>
      </w:r>
      <w:r w:rsidR="006E5378">
        <w:rPr>
          <w:rFonts w:ascii="Helvetica" w:eastAsia="Helvetica" w:hAnsi="Helvetica" w:cs="Helvetica"/>
          <w:color w:val="222222"/>
          <w:lang w:val="en-US"/>
        </w:rPr>
        <w:t>’</w:t>
      </w:r>
      <w:r w:rsidR="006E5378">
        <w:rPr>
          <w:rFonts w:eastAsia="Helvetica"/>
          <w:color w:val="222222"/>
          <w:lang w:val="en-US"/>
        </w:rPr>
        <w:t xml:space="preserve">s results. </w:t>
      </w:r>
      <w:r w:rsidR="006E5378">
        <w:rPr>
          <w:rFonts w:ascii="Helvetica" w:eastAsia="Helvetica" w:hAnsi="Helvetica" w:cs="Helvetica"/>
          <w:color w:val="222222"/>
          <w:lang w:val="en-US"/>
        </w:rPr>
        <w:t>‘</w:t>
      </w:r>
      <w:r w:rsidR="006E5378">
        <w:rPr>
          <w:rFonts w:eastAsia="Helvetica"/>
          <w:color w:val="222222"/>
          <w:lang w:val="en-US"/>
        </w:rPr>
        <w:t>One purpose of belief</w:t>
      </w:r>
      <w:r w:rsidR="006E5378">
        <w:rPr>
          <w:rFonts w:ascii="Helvetica" w:eastAsia="Helvetica" w:hAnsi="Helvetica" w:cs="Helvetica"/>
          <w:color w:val="222222"/>
          <w:lang w:val="en-US"/>
        </w:rPr>
        <w:t>’</w:t>
      </w:r>
      <w:r w:rsidR="006E5378">
        <w:rPr>
          <w:rFonts w:eastAsia="Helvetica"/>
          <w:color w:val="222222"/>
          <w:lang w:val="en-US"/>
        </w:rPr>
        <w:t xml:space="preserve">, says he, </w:t>
      </w:r>
      <w:r w:rsidR="006E5378">
        <w:rPr>
          <w:rFonts w:ascii="Helvetica" w:eastAsia="Helvetica" w:hAnsi="Helvetica" w:cs="Helvetica"/>
          <w:color w:val="222222"/>
          <w:lang w:val="en-US"/>
        </w:rPr>
        <w:t>‘</w:t>
      </w:r>
      <w:r w:rsidR="006E5378">
        <w:rPr>
          <w:rFonts w:eastAsia="Helvetica"/>
          <w:color w:val="222222"/>
          <w:lang w:val="en-US"/>
        </w:rPr>
        <w:t xml:space="preserve">is to protect the ego by </w:t>
      </w:r>
      <w:r w:rsidR="006E5378">
        <w:rPr>
          <w:rFonts w:eastAsia="Helvetica"/>
          <w:color w:val="222222"/>
          <w:lang w:val="en-US"/>
        </w:rPr>
        <w:lastRenderedPageBreak/>
        <w:t>reinterpreting situations with which the ego cannot cope.</w:t>
      </w:r>
      <w:r w:rsidR="006E5378">
        <w:rPr>
          <w:rFonts w:ascii="Helvetica" w:eastAsia="Helvetica" w:hAnsi="Helvetica" w:cs="Helvetica"/>
          <w:color w:val="222222"/>
          <w:lang w:val="en-US"/>
        </w:rPr>
        <w:t>’</w:t>
      </w:r>
      <w:r w:rsidR="006E5378">
        <w:rPr>
          <w:rFonts w:eastAsia="Helvetica"/>
          <w:color w:val="222222"/>
          <w:lang w:val="en-US"/>
        </w:rPr>
        <w:t xml:space="preserve"> </w:t>
      </w:r>
      <w:r w:rsidR="00621D5E">
        <w:rPr>
          <w:rFonts w:eastAsia="Helvetica"/>
          <w:color w:val="222222"/>
          <w:lang w:val="en-US"/>
        </w:rPr>
        <w:t>In</w:t>
      </w:r>
      <w:r w:rsidR="00280688">
        <w:rPr>
          <w:rFonts w:eastAsia="Helvetica"/>
          <w:color w:val="222222"/>
          <w:lang w:val="en-US"/>
        </w:rPr>
        <w:t xml:space="preserve"> </w:t>
      </w:r>
      <w:r w:rsidR="00621D5E">
        <w:rPr>
          <w:rFonts w:eastAsia="Helvetica"/>
          <w:color w:val="222222"/>
          <w:lang w:val="en-US"/>
        </w:rPr>
        <w:t>spite of the title, h</w:t>
      </w:r>
      <w:r w:rsidR="006E5378">
        <w:rPr>
          <w:rFonts w:eastAsia="Helvetica"/>
          <w:color w:val="222222"/>
          <w:lang w:val="en-US"/>
        </w:rPr>
        <w:t xml:space="preserve">is text </w:t>
      </w:r>
      <w:r w:rsidR="00621D5E">
        <w:rPr>
          <w:rFonts w:eastAsia="Helvetica"/>
          <w:color w:val="222222"/>
          <w:lang w:val="en-US"/>
        </w:rPr>
        <w:t xml:space="preserve">results to be </w:t>
      </w:r>
      <w:r w:rsidR="006E5378">
        <w:rPr>
          <w:rFonts w:eastAsia="Helvetica"/>
          <w:color w:val="222222"/>
          <w:lang w:val="en-US"/>
        </w:rPr>
        <w:t xml:space="preserve">not </w:t>
      </w:r>
      <w:r w:rsidR="00621D5E">
        <w:rPr>
          <w:rFonts w:eastAsia="Helvetica"/>
          <w:color w:val="222222"/>
          <w:lang w:val="en-US"/>
        </w:rPr>
        <w:t>a reference</w:t>
      </w:r>
      <w:r w:rsidR="006E5378">
        <w:rPr>
          <w:rFonts w:eastAsia="Helvetica"/>
          <w:color w:val="222222"/>
          <w:lang w:val="en-US"/>
        </w:rPr>
        <w:t xml:space="preserve"> to find the nature of belief, but to analyze some ideas running among teenagers. Walter and Waterhouse, later on, do not question the consistency of religious belief, but try to present some explored and commonly accepted ideas which live together among dogma. In that sense it is possible to </w:t>
      </w:r>
      <w:r w:rsidR="00621D5E">
        <w:rPr>
          <w:rFonts w:eastAsia="Helvetica"/>
          <w:color w:val="222222"/>
          <w:lang w:val="en-US"/>
        </w:rPr>
        <w:t>reach</w:t>
      </w:r>
      <w:r w:rsidR="006E5378">
        <w:rPr>
          <w:rFonts w:eastAsia="Helvetica"/>
          <w:color w:val="222222"/>
          <w:lang w:val="en-US"/>
        </w:rPr>
        <w:t xml:space="preserve"> a result which tries to prove non excluding religious ideas</w:t>
      </w:r>
      <w:r w:rsidR="00717631">
        <w:rPr>
          <w:rFonts w:eastAsia="Helvetica"/>
          <w:color w:val="222222"/>
          <w:lang w:val="en-US"/>
        </w:rPr>
        <w:t xml:space="preserve"> in a determined cultural context</w:t>
      </w:r>
      <w:r w:rsidR="006E5378">
        <w:rPr>
          <w:rFonts w:eastAsia="Helvetica"/>
          <w:color w:val="222222"/>
          <w:lang w:val="en-US"/>
        </w:rPr>
        <w:t xml:space="preserve">, instead of proving </w:t>
      </w:r>
      <w:r w:rsidR="00621D5E">
        <w:rPr>
          <w:rFonts w:eastAsia="Helvetica"/>
          <w:color w:val="222222"/>
          <w:lang w:val="en-US"/>
        </w:rPr>
        <w:t>certainties or</w:t>
      </w:r>
      <w:r w:rsidR="006E5378">
        <w:rPr>
          <w:rFonts w:eastAsia="Helvetica"/>
          <w:color w:val="222222"/>
          <w:lang w:val="en-US"/>
        </w:rPr>
        <w:t xml:space="preserve"> to </w:t>
      </w:r>
      <w:r w:rsidR="00717631">
        <w:rPr>
          <w:rFonts w:eastAsia="Helvetica"/>
          <w:color w:val="222222"/>
          <w:lang w:val="en-US"/>
        </w:rPr>
        <w:t>fix</w:t>
      </w:r>
      <w:r w:rsidR="006E5378">
        <w:rPr>
          <w:rFonts w:eastAsia="Helvetica"/>
          <w:color w:val="222222"/>
          <w:lang w:val="en-US"/>
        </w:rPr>
        <w:t xml:space="preserve"> contrasting beliefs</w:t>
      </w:r>
      <w:r w:rsidR="00717631">
        <w:rPr>
          <w:rFonts w:eastAsia="Helvetica"/>
          <w:color w:val="222222"/>
          <w:lang w:val="en-US"/>
        </w:rPr>
        <w:t xml:space="preserve"> in a very tiny quota</w:t>
      </w:r>
      <w:r w:rsidR="006E5378">
        <w:rPr>
          <w:rFonts w:eastAsia="Helvetica"/>
          <w:color w:val="222222"/>
          <w:lang w:val="en-US"/>
        </w:rPr>
        <w:t>.</w:t>
      </w:r>
      <w:r w:rsidR="00A458F1">
        <w:rPr>
          <w:rFonts w:eastAsia="Helvetica"/>
          <w:color w:val="222222"/>
          <w:lang w:val="en-US"/>
        </w:rPr>
        <w:t xml:space="preserve"> </w:t>
      </w:r>
    </w:p>
    <w:p w14:paraId="28A07B2A" w14:textId="77777777" w:rsidR="00871F25" w:rsidRDefault="00871F25" w:rsidP="00871F25">
      <w:pPr>
        <w:shd w:val="clear" w:color="auto" w:fill="FFFFFF"/>
        <w:jc w:val="both"/>
        <w:rPr>
          <w:rFonts w:eastAsia="Helvetica"/>
          <w:color w:val="222222"/>
          <w:lang w:val="en-US"/>
        </w:rPr>
      </w:pPr>
    </w:p>
    <w:p w14:paraId="28AAECAF" w14:textId="413A8E14" w:rsidR="00A458F1" w:rsidRDefault="00717631" w:rsidP="00871F25">
      <w:pPr>
        <w:shd w:val="clear" w:color="auto" w:fill="FFFFFF"/>
        <w:jc w:val="both"/>
        <w:rPr>
          <w:rFonts w:ascii="Helvetica" w:eastAsia="Helvetica" w:hAnsi="Helvetica" w:cs="Helvetica"/>
          <w:color w:val="222222"/>
          <w:lang w:val="en-US"/>
        </w:rPr>
      </w:pPr>
      <w:r>
        <w:rPr>
          <w:rFonts w:ascii="Helvetica" w:eastAsia="Helvetica" w:hAnsi="Helvetica" w:cs="Helvetica"/>
          <w:color w:val="222222"/>
          <w:lang w:val="en-US"/>
        </w:rPr>
        <w:t>‘</w:t>
      </w:r>
      <w:r w:rsidRPr="00022395">
        <w:rPr>
          <w:rFonts w:eastAsia="Helvetica"/>
          <w:color w:val="222222"/>
          <w:lang w:val="en-US"/>
        </w:rPr>
        <w:t xml:space="preserve">Our interviews confirm that is both possible to go to church and to believe in reincarnation, and that those who entertain the idea of reincarnation need not to accept large chunks of new </w:t>
      </w:r>
      <w:r>
        <w:rPr>
          <w:rFonts w:eastAsia="Helvetica"/>
          <w:color w:val="222222"/>
          <w:lang w:val="en-US"/>
        </w:rPr>
        <w:t>age or alternative package.</w:t>
      </w:r>
      <w:r>
        <w:rPr>
          <w:rFonts w:ascii="Helvetica" w:eastAsia="Helvetica" w:hAnsi="Helvetica" w:cs="Helvetica"/>
          <w:color w:val="222222"/>
          <w:lang w:val="en-US"/>
        </w:rPr>
        <w:t>’</w:t>
      </w:r>
      <w:r>
        <w:rPr>
          <w:rStyle w:val="Refdenotaderodap"/>
          <w:rFonts w:ascii="Helvetica" w:eastAsia="Helvetica" w:hAnsi="Helvetica" w:cs="Helvetica"/>
          <w:color w:val="222222"/>
          <w:lang w:val="en-US"/>
        </w:rPr>
        <w:footnoteReference w:id="7"/>
      </w:r>
      <w:r w:rsidRPr="00022395">
        <w:rPr>
          <w:rFonts w:eastAsia="Helvetica"/>
          <w:color w:val="222222"/>
          <w:lang w:val="en-US"/>
        </w:rPr>
        <w:t xml:space="preserve"> </w:t>
      </w:r>
      <w:r w:rsidR="00A458F1">
        <w:rPr>
          <w:rFonts w:eastAsia="Helvetica"/>
          <w:color w:val="222222"/>
          <w:lang w:val="en-US"/>
        </w:rPr>
        <w:t xml:space="preserve">To reinforce </w:t>
      </w:r>
      <w:r>
        <w:rPr>
          <w:rFonts w:eastAsia="Helvetica"/>
          <w:color w:val="222222"/>
          <w:lang w:val="en-US"/>
        </w:rPr>
        <w:t>Walter and Walter house analysis and the results they came along with, the text affirms</w:t>
      </w:r>
      <w:r w:rsidR="00A458F1">
        <w:rPr>
          <w:rFonts w:eastAsia="Helvetica"/>
          <w:color w:val="222222"/>
          <w:lang w:val="en-US"/>
        </w:rPr>
        <w:t xml:space="preserve">: </w:t>
      </w:r>
      <w:r w:rsidR="00A458F1">
        <w:rPr>
          <w:rFonts w:ascii="Helvetica" w:eastAsia="Helvetica" w:hAnsi="Helvetica" w:cs="Helvetica"/>
          <w:color w:val="222222"/>
          <w:lang w:val="en-US"/>
        </w:rPr>
        <w:t>‘</w:t>
      </w:r>
      <w:r w:rsidR="00A458F1">
        <w:rPr>
          <w:rFonts w:eastAsia="Helvetica"/>
          <w:color w:val="222222"/>
          <w:lang w:val="en-US"/>
        </w:rPr>
        <w:t>Reincarnatio</w:t>
      </w:r>
      <w:r w:rsidR="00833390">
        <w:rPr>
          <w:rFonts w:eastAsia="Helvetica"/>
          <w:color w:val="222222"/>
          <w:lang w:val="en-US"/>
        </w:rPr>
        <w:t>n may prove pro</w:t>
      </w:r>
      <w:r w:rsidR="00280688">
        <w:rPr>
          <w:rFonts w:eastAsia="Helvetica"/>
          <w:color w:val="222222"/>
          <w:lang w:val="en-US"/>
        </w:rPr>
        <w:t>to</w:t>
      </w:r>
      <w:r w:rsidR="00833390">
        <w:rPr>
          <w:rFonts w:eastAsia="Helvetica"/>
          <w:color w:val="222222"/>
          <w:lang w:val="en-US"/>
        </w:rPr>
        <w:t>typical of a kind</w:t>
      </w:r>
      <w:r w:rsidR="00A458F1">
        <w:rPr>
          <w:rFonts w:eastAsia="Helvetica"/>
          <w:color w:val="222222"/>
          <w:lang w:val="en-US"/>
        </w:rPr>
        <w:t xml:space="preserve"> of religious belief that requires no church, sect or cult for its sustenance. (</w:t>
      </w:r>
      <w:r w:rsidR="00A458F1">
        <w:rPr>
          <w:rFonts w:ascii="Helvetica" w:eastAsia="Helvetica" w:hAnsi="Helvetica" w:cs="Helvetica"/>
          <w:color w:val="222222"/>
          <w:lang w:val="en-US"/>
        </w:rPr>
        <w:t>…</w:t>
      </w:r>
      <w:r w:rsidR="00A458F1">
        <w:rPr>
          <w:rFonts w:eastAsia="Helvetica"/>
          <w:color w:val="222222"/>
          <w:lang w:val="en-US"/>
        </w:rPr>
        <w:t>) It is perhaps the folk religion of the media ag</w:t>
      </w:r>
      <w:r w:rsidR="00A320B2">
        <w:rPr>
          <w:rFonts w:eastAsia="Helvetica"/>
          <w:color w:val="222222"/>
          <w:lang w:val="en-US"/>
        </w:rPr>
        <w:t>e.</w:t>
      </w:r>
      <w:r w:rsidR="00A458F1">
        <w:rPr>
          <w:rFonts w:ascii="Helvetica" w:eastAsia="Helvetica" w:hAnsi="Helvetica" w:cs="Helvetica"/>
          <w:color w:val="222222"/>
          <w:lang w:val="en-US"/>
        </w:rPr>
        <w:t>”</w:t>
      </w:r>
      <w:r w:rsidR="00871F25">
        <w:rPr>
          <w:rFonts w:ascii="Helvetica" w:eastAsia="Helvetica" w:hAnsi="Helvetica" w:cs="Helvetica"/>
          <w:color w:val="222222"/>
          <w:lang w:val="en-US"/>
        </w:rPr>
        <w:t xml:space="preserve"> </w:t>
      </w:r>
    </w:p>
    <w:p w14:paraId="633E875F" w14:textId="77777777" w:rsidR="008041DA" w:rsidRDefault="008041DA" w:rsidP="00871F25">
      <w:pPr>
        <w:shd w:val="clear" w:color="auto" w:fill="FFFFFF"/>
        <w:jc w:val="both"/>
        <w:rPr>
          <w:rFonts w:ascii="Helvetica" w:eastAsia="Helvetica" w:hAnsi="Helvetica" w:cs="Helvetica"/>
          <w:color w:val="222222"/>
          <w:lang w:val="en-US"/>
        </w:rPr>
      </w:pPr>
    </w:p>
    <w:p w14:paraId="1113EE8C" w14:textId="77777777" w:rsidR="008041DA" w:rsidRPr="00871F25" w:rsidRDefault="008041DA" w:rsidP="00871F25">
      <w:pPr>
        <w:shd w:val="clear" w:color="auto" w:fill="FFFFFF"/>
        <w:jc w:val="both"/>
        <w:rPr>
          <w:rFonts w:eastAsia="Helvetica"/>
          <w:color w:val="222222"/>
          <w:lang w:val="en-US"/>
        </w:rPr>
      </w:pPr>
    </w:p>
    <w:p w14:paraId="79F50A92" w14:textId="77777777" w:rsidR="00B06409" w:rsidRPr="004B7CD1" w:rsidRDefault="00B06409" w:rsidP="004B7CD1">
      <w:pPr>
        <w:shd w:val="clear" w:color="auto" w:fill="FFFFFF"/>
        <w:jc w:val="both"/>
        <w:rPr>
          <w:color w:val="222222"/>
        </w:rPr>
      </w:pPr>
    </w:p>
    <w:p w14:paraId="7AF858E9" w14:textId="77777777" w:rsidR="00966662" w:rsidRPr="004B7CD1" w:rsidRDefault="00966662" w:rsidP="004B7CD1">
      <w:pPr>
        <w:jc w:val="both"/>
        <w:rPr>
          <w:rFonts w:eastAsia="Times New Roman"/>
          <w:color w:val="333333"/>
          <w:shd w:val="clear" w:color="auto" w:fill="FFFFFF"/>
        </w:rPr>
      </w:pPr>
    </w:p>
    <w:p w14:paraId="151C8765" w14:textId="77777777" w:rsidR="00D01141" w:rsidRDefault="00D01141" w:rsidP="004B7CD1">
      <w:pPr>
        <w:jc w:val="both"/>
        <w:rPr>
          <w:rFonts w:eastAsia="Times New Roman"/>
          <w:color w:val="333333"/>
          <w:shd w:val="clear" w:color="auto" w:fill="FFFFFF"/>
        </w:rPr>
      </w:pPr>
    </w:p>
    <w:p w14:paraId="30C80305" w14:textId="77777777" w:rsidR="00D01141" w:rsidRDefault="00D01141" w:rsidP="004B7CD1">
      <w:pPr>
        <w:pBdr>
          <w:bottom w:val="single" w:sz="12" w:space="1" w:color="auto"/>
        </w:pBdr>
        <w:jc w:val="both"/>
        <w:rPr>
          <w:rFonts w:eastAsia="Times New Roman"/>
          <w:color w:val="333333"/>
          <w:shd w:val="clear" w:color="auto" w:fill="FFFFFF"/>
        </w:rPr>
      </w:pPr>
    </w:p>
    <w:p w14:paraId="2C687866" w14:textId="77777777" w:rsidR="008C5410" w:rsidRPr="00B41D9E" w:rsidRDefault="001737C3" w:rsidP="004B7CD1">
      <w:pPr>
        <w:pBdr>
          <w:bottom w:val="single" w:sz="12" w:space="1" w:color="auto"/>
        </w:pBdr>
        <w:jc w:val="both"/>
        <w:rPr>
          <w:rFonts w:eastAsia="Times New Roman"/>
          <w:color w:val="333333"/>
          <w:shd w:val="clear" w:color="auto" w:fill="FFFFFF"/>
        </w:rPr>
      </w:pPr>
      <w:proofErr w:type="spellStart"/>
      <w:r w:rsidRPr="00B41D9E">
        <w:rPr>
          <w:rFonts w:eastAsia="Times New Roman"/>
          <w:color w:val="333333"/>
          <w:shd w:val="clear" w:color="auto" w:fill="FFFFFF"/>
        </w:rPr>
        <w:t>Bibliography</w:t>
      </w:r>
      <w:proofErr w:type="spellEnd"/>
    </w:p>
    <w:p w14:paraId="0282DD5A" w14:textId="77777777" w:rsidR="00D01141" w:rsidRDefault="00D01141" w:rsidP="004B7CD1">
      <w:pPr>
        <w:jc w:val="both"/>
        <w:rPr>
          <w:rFonts w:eastAsia="Times New Roman"/>
          <w:color w:val="333333"/>
          <w:shd w:val="clear" w:color="auto" w:fill="FFFFFF"/>
        </w:rPr>
      </w:pPr>
    </w:p>
    <w:p w14:paraId="4CE1FE37" w14:textId="77777777" w:rsidR="00D01141" w:rsidRDefault="00D01141" w:rsidP="004B7CD1">
      <w:pPr>
        <w:jc w:val="both"/>
        <w:rPr>
          <w:rFonts w:eastAsia="Times New Roman"/>
          <w:color w:val="333333"/>
          <w:shd w:val="clear" w:color="auto" w:fill="FFFFFF"/>
        </w:rPr>
      </w:pPr>
    </w:p>
    <w:p w14:paraId="28AC8A1B" w14:textId="528B450B" w:rsidR="003B7BD6" w:rsidRPr="003B7BD6" w:rsidRDefault="003B7BD6" w:rsidP="003B7BD6">
      <w:pPr>
        <w:spacing w:after="240" w:line="300" w:lineRule="atLeast"/>
        <w:rPr>
          <w:rFonts w:eastAsia="Times New Roman"/>
          <w:color w:val="333333"/>
        </w:rPr>
      </w:pPr>
      <w:proofErr w:type="spellStart"/>
      <w:r w:rsidRPr="00084C50">
        <w:rPr>
          <w:rFonts w:eastAsia="Times New Roman"/>
          <w:color w:val="333333"/>
        </w:rPr>
        <w:t>Blain</w:t>
      </w:r>
      <w:proofErr w:type="spellEnd"/>
      <w:r w:rsidRPr="00084C50">
        <w:rPr>
          <w:rFonts w:eastAsia="Times New Roman"/>
          <w:color w:val="333333"/>
        </w:rPr>
        <w:t xml:space="preserve">, J. 2000. </w:t>
      </w:r>
      <w:r w:rsidRPr="00084C50">
        <w:rPr>
          <w:rFonts w:ascii="Helvetica" w:eastAsia="Helvetica" w:hAnsi="Helvetica" w:cs="Helvetica"/>
          <w:color w:val="333333"/>
        </w:rPr>
        <w:t>‘</w:t>
      </w:r>
      <w:proofErr w:type="spellStart"/>
      <w:r w:rsidRPr="00084C50">
        <w:rPr>
          <w:rFonts w:eastAsia="Helvetica"/>
          <w:color w:val="333333"/>
        </w:rPr>
        <w:t>Speaking</w:t>
      </w:r>
      <w:proofErr w:type="spellEnd"/>
      <w:r w:rsidRPr="00084C50">
        <w:rPr>
          <w:rFonts w:eastAsia="Helvetica"/>
          <w:color w:val="333333"/>
        </w:rPr>
        <w:t xml:space="preserve"> </w:t>
      </w:r>
      <w:proofErr w:type="spellStart"/>
      <w:r w:rsidRPr="00084C50">
        <w:rPr>
          <w:rFonts w:eastAsia="Helvetica"/>
          <w:color w:val="333333"/>
        </w:rPr>
        <w:t>Shamanistically</w:t>
      </w:r>
      <w:proofErr w:type="spellEnd"/>
      <w:r w:rsidRPr="00084C50">
        <w:rPr>
          <w:rFonts w:eastAsia="Helvetica"/>
          <w:color w:val="333333"/>
        </w:rPr>
        <w:t xml:space="preserve">: </w:t>
      </w:r>
      <w:proofErr w:type="spellStart"/>
      <w:r w:rsidRPr="00084C50">
        <w:rPr>
          <w:rFonts w:eastAsia="Helvetica"/>
          <w:color w:val="333333"/>
        </w:rPr>
        <w:t>Seidr</w:t>
      </w:r>
      <w:proofErr w:type="spellEnd"/>
      <w:r w:rsidRPr="00084C50">
        <w:rPr>
          <w:rFonts w:eastAsia="Helvetica"/>
          <w:color w:val="333333"/>
        </w:rPr>
        <w:t xml:space="preserve">, Academia </w:t>
      </w:r>
      <w:proofErr w:type="spellStart"/>
      <w:r w:rsidRPr="00084C50">
        <w:rPr>
          <w:rFonts w:eastAsia="Helvetica"/>
          <w:color w:val="333333"/>
        </w:rPr>
        <w:t>and</w:t>
      </w:r>
      <w:proofErr w:type="spellEnd"/>
      <w:r w:rsidRPr="00084C50">
        <w:rPr>
          <w:rFonts w:eastAsia="Helvetica"/>
          <w:color w:val="333333"/>
        </w:rPr>
        <w:t xml:space="preserve"> </w:t>
      </w:r>
      <w:proofErr w:type="spellStart"/>
      <w:r w:rsidRPr="00084C50">
        <w:rPr>
          <w:rFonts w:eastAsia="Times New Roman"/>
          <w:color w:val="333333"/>
        </w:rPr>
        <w:t>Rationality</w:t>
      </w:r>
      <w:proofErr w:type="spellEnd"/>
      <w:r w:rsidRPr="00084C50">
        <w:rPr>
          <w:rFonts w:ascii="Helvetica" w:eastAsia="Helvetica" w:hAnsi="Helvetica" w:cs="Helvetica"/>
          <w:color w:val="333333"/>
        </w:rPr>
        <w:t xml:space="preserve">’. </w:t>
      </w:r>
      <w:r w:rsidRPr="00084C50">
        <w:rPr>
          <w:rFonts w:eastAsia="Helvetica"/>
          <w:color w:val="333333"/>
        </w:rPr>
        <w:t xml:space="preserve">In DISKUS Volume 6 (2000). </w:t>
      </w:r>
      <w:proofErr w:type="spellStart"/>
      <w:r w:rsidRPr="00084C50">
        <w:rPr>
          <w:rFonts w:eastAsia="Helvetica"/>
          <w:color w:val="333333"/>
        </w:rPr>
        <w:t>This</w:t>
      </w:r>
      <w:proofErr w:type="spellEnd"/>
      <w:r w:rsidRPr="00084C50">
        <w:rPr>
          <w:rFonts w:eastAsia="Helvetica"/>
          <w:color w:val="333333"/>
        </w:rPr>
        <w:t xml:space="preserve"> </w:t>
      </w:r>
      <w:proofErr w:type="spellStart"/>
      <w:r w:rsidRPr="00084C50">
        <w:rPr>
          <w:rFonts w:eastAsia="Helvetica"/>
          <w:color w:val="333333"/>
        </w:rPr>
        <w:t>paper</w:t>
      </w:r>
      <w:proofErr w:type="spellEnd"/>
      <w:r w:rsidRPr="00084C50">
        <w:rPr>
          <w:rFonts w:eastAsia="Helvetica"/>
          <w:color w:val="333333"/>
        </w:rPr>
        <w:t xml:space="preserve"> </w:t>
      </w:r>
      <w:proofErr w:type="spellStart"/>
      <w:r w:rsidRPr="00084C50">
        <w:rPr>
          <w:rFonts w:eastAsia="Helvetica"/>
          <w:color w:val="333333"/>
        </w:rPr>
        <w:t>can</w:t>
      </w:r>
      <w:proofErr w:type="spellEnd"/>
      <w:r w:rsidRPr="00084C50">
        <w:rPr>
          <w:rFonts w:eastAsia="Helvetica"/>
          <w:color w:val="333333"/>
        </w:rPr>
        <w:t xml:space="preserve"> </w:t>
      </w:r>
      <w:proofErr w:type="spellStart"/>
      <w:r w:rsidRPr="00084C50">
        <w:rPr>
          <w:rFonts w:eastAsia="Helvetica"/>
          <w:color w:val="333333"/>
        </w:rPr>
        <w:t>be</w:t>
      </w:r>
      <w:proofErr w:type="spellEnd"/>
      <w:r w:rsidRPr="00084C50">
        <w:rPr>
          <w:rFonts w:eastAsia="Helvetica"/>
          <w:color w:val="333333"/>
        </w:rPr>
        <w:t xml:space="preserve"> </w:t>
      </w:r>
      <w:proofErr w:type="spellStart"/>
      <w:r w:rsidRPr="00084C50">
        <w:rPr>
          <w:rFonts w:eastAsia="Helvetica"/>
          <w:color w:val="333333"/>
        </w:rPr>
        <w:t>found</w:t>
      </w:r>
      <w:proofErr w:type="spellEnd"/>
      <w:r w:rsidRPr="00084C50">
        <w:rPr>
          <w:rFonts w:eastAsia="Helvetica"/>
          <w:color w:val="333333"/>
        </w:rPr>
        <w:t xml:space="preserve"> </w:t>
      </w:r>
      <w:proofErr w:type="spellStart"/>
      <w:r w:rsidRPr="00084C50">
        <w:rPr>
          <w:rFonts w:eastAsia="Helvetica"/>
          <w:color w:val="333333"/>
        </w:rPr>
        <w:t>at</w:t>
      </w:r>
      <w:proofErr w:type="spellEnd"/>
      <w:r w:rsidRPr="00084C50">
        <w:rPr>
          <w:rFonts w:eastAsia="Helvetica"/>
          <w:color w:val="333333"/>
        </w:rPr>
        <w:t>:</w:t>
      </w:r>
      <w:r w:rsidRPr="00084C50">
        <w:t xml:space="preserve"> </w:t>
      </w:r>
      <w:hyperlink r:id="rId8" w:history="1">
        <w:r w:rsidRPr="00084C50">
          <w:rPr>
            <w:rStyle w:val="Hiperlink"/>
            <w:rFonts w:eastAsia="Times New Roman"/>
          </w:rPr>
          <w:t>http://jbasr.com/basr/diskus/diskus1-6/blain.txt</w:t>
        </w:r>
      </w:hyperlink>
      <w:r w:rsidRPr="00084C50">
        <w:rPr>
          <w:rFonts w:eastAsia="Times New Roman"/>
          <w:color w:val="333333"/>
        </w:rPr>
        <w:t xml:space="preserve">  (</w:t>
      </w:r>
      <w:proofErr w:type="spellStart"/>
      <w:r w:rsidRPr="00084C50">
        <w:rPr>
          <w:rFonts w:eastAsia="Times New Roman"/>
          <w:color w:val="333333"/>
        </w:rPr>
        <w:t>accessed</w:t>
      </w:r>
      <w:proofErr w:type="spellEnd"/>
      <w:r w:rsidRPr="00084C50">
        <w:rPr>
          <w:rFonts w:eastAsia="Times New Roman"/>
          <w:color w:val="333333"/>
        </w:rPr>
        <w:t xml:space="preserve"> </w:t>
      </w:r>
      <w:proofErr w:type="spellStart"/>
      <w:r w:rsidRPr="00084C50">
        <w:rPr>
          <w:rFonts w:eastAsia="Times New Roman"/>
          <w:color w:val="333333"/>
        </w:rPr>
        <w:t>checked</w:t>
      </w:r>
      <w:proofErr w:type="spellEnd"/>
      <w:r w:rsidRPr="00084C50">
        <w:rPr>
          <w:rFonts w:eastAsia="Times New Roman"/>
          <w:color w:val="333333"/>
        </w:rPr>
        <w:t xml:space="preserve"> </w:t>
      </w:r>
      <w:proofErr w:type="spellStart"/>
      <w:r w:rsidRPr="00084C50">
        <w:rPr>
          <w:rFonts w:eastAsia="Times New Roman"/>
          <w:color w:val="333333"/>
        </w:rPr>
        <w:t>Feb</w:t>
      </w:r>
      <w:proofErr w:type="spellEnd"/>
      <w:r w:rsidRPr="00084C50">
        <w:rPr>
          <w:rFonts w:eastAsia="Times New Roman"/>
          <w:color w:val="333333"/>
        </w:rPr>
        <w:t xml:space="preserve"> 2019)  It </w:t>
      </w:r>
      <w:proofErr w:type="spellStart"/>
      <w:r w:rsidRPr="00084C50">
        <w:rPr>
          <w:rFonts w:eastAsia="Times New Roman"/>
          <w:color w:val="333333"/>
        </w:rPr>
        <w:t>is</w:t>
      </w:r>
      <w:proofErr w:type="spellEnd"/>
      <w:r w:rsidRPr="00084C50">
        <w:rPr>
          <w:rFonts w:eastAsia="Times New Roman"/>
          <w:color w:val="333333"/>
        </w:rPr>
        <w:t xml:space="preserve"> </w:t>
      </w:r>
      <w:proofErr w:type="spellStart"/>
      <w:r w:rsidRPr="00084C50">
        <w:rPr>
          <w:rFonts w:eastAsia="Times New Roman"/>
          <w:color w:val="333333"/>
        </w:rPr>
        <w:t>given</w:t>
      </w:r>
      <w:proofErr w:type="spellEnd"/>
      <w:r w:rsidRPr="00084C50">
        <w:rPr>
          <w:rFonts w:eastAsia="Times New Roman"/>
          <w:color w:val="333333"/>
        </w:rPr>
        <w:t xml:space="preserve"> in </w:t>
      </w:r>
      <w:proofErr w:type="spellStart"/>
      <w:r w:rsidRPr="00084C50">
        <w:rPr>
          <w:rFonts w:eastAsia="Times New Roman"/>
          <w:color w:val="333333"/>
        </w:rPr>
        <w:t>plain</w:t>
      </w:r>
      <w:proofErr w:type="spellEnd"/>
      <w:r w:rsidRPr="00084C50">
        <w:rPr>
          <w:rFonts w:eastAsia="Times New Roman"/>
          <w:color w:val="333333"/>
        </w:rPr>
        <w:t xml:space="preserve"> </w:t>
      </w:r>
      <w:proofErr w:type="spellStart"/>
      <w:r w:rsidRPr="00084C50">
        <w:rPr>
          <w:rFonts w:eastAsia="Times New Roman"/>
          <w:color w:val="333333"/>
        </w:rPr>
        <w:t>text</w:t>
      </w:r>
      <w:proofErr w:type="spellEnd"/>
      <w:r w:rsidRPr="00084C50">
        <w:rPr>
          <w:rFonts w:eastAsia="Times New Roman"/>
          <w:color w:val="333333"/>
        </w:rPr>
        <w:t xml:space="preserve"> </w:t>
      </w:r>
      <w:proofErr w:type="spellStart"/>
      <w:r w:rsidRPr="00084C50">
        <w:rPr>
          <w:rFonts w:eastAsia="Times New Roman"/>
          <w:color w:val="333333"/>
        </w:rPr>
        <w:t>format</w:t>
      </w:r>
      <w:proofErr w:type="spellEnd"/>
      <w:r w:rsidRPr="00084C50">
        <w:rPr>
          <w:rFonts w:eastAsia="Times New Roman"/>
          <w:color w:val="333333"/>
        </w:rPr>
        <w:t xml:space="preserve"> </w:t>
      </w:r>
      <w:proofErr w:type="spellStart"/>
      <w:r w:rsidRPr="00084C50">
        <w:rPr>
          <w:rFonts w:eastAsia="Times New Roman"/>
          <w:color w:val="333333"/>
        </w:rPr>
        <w:t>so</w:t>
      </w:r>
      <w:proofErr w:type="spellEnd"/>
      <w:r w:rsidRPr="00084C50">
        <w:rPr>
          <w:rFonts w:eastAsia="Times New Roman"/>
          <w:color w:val="333333"/>
        </w:rPr>
        <w:t xml:space="preserve"> </w:t>
      </w:r>
      <w:proofErr w:type="spellStart"/>
      <w:r w:rsidRPr="00084C50">
        <w:rPr>
          <w:rFonts w:eastAsia="Times New Roman"/>
          <w:color w:val="333333"/>
        </w:rPr>
        <w:t>you</w:t>
      </w:r>
      <w:proofErr w:type="spellEnd"/>
      <w:r w:rsidRPr="00084C50">
        <w:rPr>
          <w:rFonts w:eastAsia="Times New Roman"/>
          <w:color w:val="333333"/>
        </w:rPr>
        <w:t xml:space="preserve"> </w:t>
      </w:r>
      <w:proofErr w:type="spellStart"/>
      <w:r w:rsidRPr="00084C50">
        <w:rPr>
          <w:rFonts w:eastAsia="Times New Roman"/>
          <w:color w:val="333333"/>
        </w:rPr>
        <w:t>may</w:t>
      </w:r>
      <w:proofErr w:type="spellEnd"/>
      <w:r w:rsidRPr="00084C50">
        <w:rPr>
          <w:rFonts w:eastAsia="Times New Roman"/>
          <w:color w:val="333333"/>
        </w:rPr>
        <w:t xml:space="preserve"> </w:t>
      </w:r>
      <w:proofErr w:type="spellStart"/>
      <w:r w:rsidRPr="00084C50">
        <w:rPr>
          <w:rFonts w:eastAsia="Times New Roman"/>
          <w:color w:val="333333"/>
        </w:rPr>
        <w:t>want</w:t>
      </w:r>
      <w:proofErr w:type="spellEnd"/>
      <w:r w:rsidRPr="00084C50">
        <w:rPr>
          <w:rFonts w:eastAsia="Times New Roman"/>
          <w:color w:val="333333"/>
        </w:rPr>
        <w:t xml:space="preserve"> </w:t>
      </w:r>
      <w:proofErr w:type="spellStart"/>
      <w:r w:rsidRPr="00084C50">
        <w:rPr>
          <w:rFonts w:eastAsia="Times New Roman"/>
          <w:color w:val="333333"/>
        </w:rPr>
        <w:t>to</w:t>
      </w:r>
      <w:proofErr w:type="spellEnd"/>
      <w:r w:rsidRPr="00084C50">
        <w:rPr>
          <w:rFonts w:eastAsia="Times New Roman"/>
          <w:color w:val="333333"/>
        </w:rPr>
        <w:t xml:space="preserve"> </w:t>
      </w:r>
      <w:proofErr w:type="spellStart"/>
      <w:r w:rsidRPr="00084C50">
        <w:rPr>
          <w:rFonts w:eastAsia="Times New Roman"/>
          <w:color w:val="333333"/>
        </w:rPr>
        <w:t>cut</w:t>
      </w:r>
      <w:proofErr w:type="spellEnd"/>
      <w:r w:rsidRPr="00084C50">
        <w:rPr>
          <w:rFonts w:eastAsia="Times New Roman"/>
          <w:color w:val="333333"/>
        </w:rPr>
        <w:t xml:space="preserve"> </w:t>
      </w:r>
      <w:proofErr w:type="spellStart"/>
      <w:r w:rsidRPr="00084C50">
        <w:rPr>
          <w:rFonts w:eastAsia="Times New Roman"/>
          <w:color w:val="333333"/>
        </w:rPr>
        <w:t>and</w:t>
      </w:r>
      <w:proofErr w:type="spellEnd"/>
      <w:r w:rsidRPr="00084C50">
        <w:rPr>
          <w:rFonts w:eastAsia="Times New Roman"/>
          <w:color w:val="333333"/>
        </w:rPr>
        <w:t xml:space="preserve"> paste it </w:t>
      </w:r>
      <w:proofErr w:type="spellStart"/>
      <w:r w:rsidRPr="00084C50">
        <w:rPr>
          <w:rFonts w:eastAsia="Times New Roman"/>
          <w:color w:val="333333"/>
        </w:rPr>
        <w:t>into</w:t>
      </w:r>
      <w:proofErr w:type="spellEnd"/>
      <w:r w:rsidRPr="00084C50">
        <w:rPr>
          <w:rFonts w:eastAsia="Times New Roman"/>
          <w:color w:val="333333"/>
        </w:rPr>
        <w:t xml:space="preserve"> a Word </w:t>
      </w:r>
      <w:proofErr w:type="spellStart"/>
      <w:r w:rsidRPr="00084C50">
        <w:rPr>
          <w:rFonts w:eastAsia="Times New Roman"/>
          <w:color w:val="333333"/>
        </w:rPr>
        <w:t>document</w:t>
      </w:r>
      <w:proofErr w:type="spellEnd"/>
    </w:p>
    <w:p w14:paraId="287459E1" w14:textId="608900AB" w:rsidR="008C5410" w:rsidRPr="003B7BD6" w:rsidRDefault="003B7BD6" w:rsidP="003B7BD6">
      <w:pPr>
        <w:rPr>
          <w:rFonts w:eastAsia="Times New Roman"/>
        </w:rPr>
      </w:pPr>
      <w:proofErr w:type="spellStart"/>
      <w:r w:rsidRPr="003B7BD6">
        <w:rPr>
          <w:rFonts w:eastAsia="Times New Roman"/>
          <w:color w:val="000000"/>
          <w:shd w:val="clear" w:color="auto" w:fill="FFFFFF"/>
        </w:rPr>
        <w:t>Bowman</w:t>
      </w:r>
      <w:proofErr w:type="spellEnd"/>
      <w:r w:rsidRPr="003B7BD6">
        <w:rPr>
          <w:rFonts w:eastAsia="Times New Roman"/>
          <w:color w:val="000000"/>
          <w:shd w:val="clear" w:color="auto" w:fill="FFFFFF"/>
        </w:rPr>
        <w:t xml:space="preserve">, M., &amp; </w:t>
      </w:r>
      <w:proofErr w:type="spellStart"/>
      <w:r w:rsidRPr="003B7BD6">
        <w:rPr>
          <w:rFonts w:eastAsia="Times New Roman"/>
          <w:color w:val="000000"/>
          <w:shd w:val="clear" w:color="auto" w:fill="FFFFFF"/>
        </w:rPr>
        <w:t>Valk</w:t>
      </w:r>
      <w:proofErr w:type="spellEnd"/>
      <w:r w:rsidRPr="003B7BD6">
        <w:rPr>
          <w:rFonts w:eastAsia="Times New Roman"/>
          <w:color w:val="000000"/>
          <w:shd w:val="clear" w:color="auto" w:fill="FFFFFF"/>
        </w:rPr>
        <w:t>, U. (2012). </w:t>
      </w:r>
      <w:proofErr w:type="spellStart"/>
      <w:r w:rsidRPr="003B7BD6">
        <w:rPr>
          <w:rFonts w:eastAsia="Times New Roman"/>
          <w:i/>
          <w:iCs/>
          <w:color w:val="000000"/>
          <w:bdr w:val="none" w:sz="0" w:space="0" w:color="auto" w:frame="1"/>
          <w:shd w:val="clear" w:color="auto" w:fill="FFFFFF"/>
        </w:rPr>
        <w:t>Vernacular</w:t>
      </w:r>
      <w:proofErr w:type="spellEnd"/>
      <w:r w:rsidRPr="003B7BD6">
        <w:rPr>
          <w:rFonts w:eastAsia="Times New Roman"/>
          <w:i/>
          <w:iCs/>
          <w:color w:val="000000"/>
          <w:bdr w:val="none" w:sz="0" w:space="0" w:color="auto" w:frame="1"/>
          <w:shd w:val="clear" w:color="auto" w:fill="FFFFFF"/>
        </w:rPr>
        <w:t xml:space="preserve"> </w:t>
      </w:r>
      <w:proofErr w:type="spellStart"/>
      <w:r w:rsidRPr="003B7BD6">
        <w:rPr>
          <w:rFonts w:eastAsia="Times New Roman"/>
          <w:i/>
          <w:iCs/>
          <w:color w:val="000000"/>
          <w:bdr w:val="none" w:sz="0" w:space="0" w:color="auto" w:frame="1"/>
          <w:shd w:val="clear" w:color="auto" w:fill="FFFFFF"/>
        </w:rPr>
        <w:t>religion</w:t>
      </w:r>
      <w:proofErr w:type="spellEnd"/>
      <w:r w:rsidRPr="003B7BD6">
        <w:rPr>
          <w:rFonts w:eastAsia="Times New Roman"/>
          <w:i/>
          <w:iCs/>
          <w:color w:val="000000"/>
          <w:bdr w:val="none" w:sz="0" w:space="0" w:color="auto" w:frame="1"/>
          <w:shd w:val="clear" w:color="auto" w:fill="FFFFFF"/>
        </w:rPr>
        <w:t xml:space="preserve"> in </w:t>
      </w:r>
      <w:proofErr w:type="spellStart"/>
      <w:r w:rsidRPr="003B7BD6">
        <w:rPr>
          <w:rFonts w:eastAsia="Times New Roman"/>
          <w:i/>
          <w:iCs/>
          <w:color w:val="000000"/>
          <w:bdr w:val="none" w:sz="0" w:space="0" w:color="auto" w:frame="1"/>
          <w:shd w:val="clear" w:color="auto" w:fill="FFFFFF"/>
        </w:rPr>
        <w:t>everyday</w:t>
      </w:r>
      <w:proofErr w:type="spellEnd"/>
      <w:r w:rsidRPr="003B7BD6">
        <w:rPr>
          <w:rFonts w:eastAsia="Times New Roman"/>
          <w:i/>
          <w:iCs/>
          <w:color w:val="000000"/>
          <w:bdr w:val="none" w:sz="0" w:space="0" w:color="auto" w:frame="1"/>
          <w:shd w:val="clear" w:color="auto" w:fill="FFFFFF"/>
        </w:rPr>
        <w:t xml:space="preserve"> </w:t>
      </w:r>
      <w:proofErr w:type="spellStart"/>
      <w:proofErr w:type="gramStart"/>
      <w:r w:rsidRPr="003B7BD6">
        <w:rPr>
          <w:rFonts w:eastAsia="Times New Roman"/>
          <w:i/>
          <w:iCs/>
          <w:color w:val="000000"/>
          <w:bdr w:val="none" w:sz="0" w:space="0" w:color="auto" w:frame="1"/>
          <w:shd w:val="clear" w:color="auto" w:fill="FFFFFF"/>
        </w:rPr>
        <w:t>life</w:t>
      </w:r>
      <w:proofErr w:type="spellEnd"/>
      <w:r w:rsidRPr="003B7BD6">
        <w:rPr>
          <w:rFonts w:eastAsia="Times New Roman"/>
          <w:i/>
          <w:iCs/>
          <w:color w:val="000000"/>
          <w:bdr w:val="none" w:sz="0" w:space="0" w:color="auto" w:frame="1"/>
          <w:shd w:val="clear" w:color="auto" w:fill="FFFFFF"/>
        </w:rPr>
        <w:t xml:space="preserve"> :</w:t>
      </w:r>
      <w:proofErr w:type="gramEnd"/>
      <w:r w:rsidRPr="003B7BD6">
        <w:rPr>
          <w:rFonts w:eastAsia="Times New Roman"/>
          <w:i/>
          <w:iCs/>
          <w:color w:val="000000"/>
          <w:bdr w:val="none" w:sz="0" w:space="0" w:color="auto" w:frame="1"/>
          <w:shd w:val="clear" w:color="auto" w:fill="FFFFFF"/>
        </w:rPr>
        <w:t xml:space="preserve"> </w:t>
      </w:r>
      <w:proofErr w:type="spellStart"/>
      <w:r w:rsidRPr="003B7BD6">
        <w:rPr>
          <w:rFonts w:eastAsia="Times New Roman"/>
          <w:i/>
          <w:iCs/>
          <w:color w:val="000000"/>
          <w:bdr w:val="none" w:sz="0" w:space="0" w:color="auto" w:frame="1"/>
          <w:shd w:val="clear" w:color="auto" w:fill="FFFFFF"/>
        </w:rPr>
        <w:t>Expressions</w:t>
      </w:r>
      <w:proofErr w:type="spellEnd"/>
      <w:r w:rsidRPr="003B7BD6">
        <w:rPr>
          <w:rFonts w:eastAsia="Times New Roman"/>
          <w:i/>
          <w:iCs/>
          <w:color w:val="000000"/>
          <w:bdr w:val="none" w:sz="0" w:space="0" w:color="auto" w:frame="1"/>
          <w:shd w:val="clear" w:color="auto" w:fill="FFFFFF"/>
        </w:rPr>
        <w:t xml:space="preserve"> </w:t>
      </w:r>
      <w:proofErr w:type="spellStart"/>
      <w:r w:rsidRPr="003B7BD6">
        <w:rPr>
          <w:rFonts w:eastAsia="Times New Roman"/>
          <w:i/>
          <w:iCs/>
          <w:color w:val="000000"/>
          <w:bdr w:val="none" w:sz="0" w:space="0" w:color="auto" w:frame="1"/>
          <w:shd w:val="clear" w:color="auto" w:fill="FFFFFF"/>
        </w:rPr>
        <w:t>of</w:t>
      </w:r>
      <w:proofErr w:type="spellEnd"/>
      <w:r w:rsidRPr="003B7BD6">
        <w:rPr>
          <w:rFonts w:eastAsia="Times New Roman"/>
          <w:i/>
          <w:iCs/>
          <w:color w:val="000000"/>
          <w:bdr w:val="none" w:sz="0" w:space="0" w:color="auto" w:frame="1"/>
          <w:shd w:val="clear" w:color="auto" w:fill="FFFFFF"/>
        </w:rPr>
        <w:t xml:space="preserve"> </w:t>
      </w:r>
      <w:proofErr w:type="spellStart"/>
      <w:r w:rsidRPr="003B7BD6">
        <w:rPr>
          <w:rFonts w:eastAsia="Times New Roman"/>
          <w:i/>
          <w:iCs/>
          <w:color w:val="000000"/>
          <w:bdr w:val="none" w:sz="0" w:space="0" w:color="auto" w:frame="1"/>
          <w:shd w:val="clear" w:color="auto" w:fill="FFFFFF"/>
        </w:rPr>
        <w:t>belief</w:t>
      </w:r>
      <w:proofErr w:type="spellEnd"/>
      <w:r w:rsidRPr="003B7BD6">
        <w:rPr>
          <w:rFonts w:eastAsia="Times New Roman"/>
          <w:color w:val="000000"/>
          <w:shd w:val="clear" w:color="auto" w:fill="FFFFFF"/>
        </w:rPr>
        <w:t>.</w:t>
      </w:r>
    </w:p>
    <w:p w14:paraId="6728FC04" w14:textId="77777777" w:rsidR="007A782E" w:rsidRDefault="007A782E" w:rsidP="00084C50"/>
    <w:p w14:paraId="4949F2D1" w14:textId="242F9619" w:rsidR="00A507F6" w:rsidRDefault="00084C50" w:rsidP="00084C50">
      <w:proofErr w:type="spellStart"/>
      <w:r w:rsidRPr="002B11CB">
        <w:t>Brink</w:t>
      </w:r>
      <w:proofErr w:type="spellEnd"/>
      <w:r w:rsidRPr="002B11CB">
        <w:t>, T. L. 1978. ‘</w:t>
      </w:r>
      <w:proofErr w:type="spellStart"/>
      <w:r w:rsidRPr="002B11CB">
        <w:t>Inconsistency</w:t>
      </w:r>
      <w:proofErr w:type="spellEnd"/>
      <w:r w:rsidRPr="002B11CB">
        <w:t xml:space="preserve"> </w:t>
      </w:r>
      <w:proofErr w:type="spellStart"/>
      <w:r w:rsidRPr="002B11CB">
        <w:t>of</w:t>
      </w:r>
      <w:proofErr w:type="spellEnd"/>
      <w:r w:rsidRPr="002B11CB">
        <w:t xml:space="preserve"> </w:t>
      </w:r>
      <w:proofErr w:type="spellStart"/>
      <w:r w:rsidRPr="002B11CB">
        <w:t>Belief</w:t>
      </w:r>
      <w:proofErr w:type="spellEnd"/>
      <w:r w:rsidRPr="002B11CB">
        <w:t xml:space="preserve"> </w:t>
      </w:r>
      <w:proofErr w:type="spellStart"/>
      <w:r w:rsidRPr="002B11CB">
        <w:t>among</w:t>
      </w:r>
      <w:proofErr w:type="spellEnd"/>
      <w:r w:rsidRPr="002B11CB">
        <w:t xml:space="preserve"> Roman </w:t>
      </w:r>
      <w:proofErr w:type="spellStart"/>
      <w:r w:rsidRPr="002B11CB">
        <w:t>Catholic</w:t>
      </w:r>
      <w:proofErr w:type="spellEnd"/>
      <w:r w:rsidRPr="002B11CB">
        <w:t xml:space="preserve"> Girls: </w:t>
      </w:r>
      <w:proofErr w:type="spellStart"/>
      <w:r w:rsidRPr="002B11CB">
        <w:t>Concerning</w:t>
      </w:r>
      <w:proofErr w:type="spellEnd"/>
      <w:r w:rsidRPr="002B11CB">
        <w:t xml:space="preserve"> </w:t>
      </w:r>
      <w:proofErr w:type="spellStart"/>
      <w:r w:rsidRPr="002B11CB">
        <w:t>Religion</w:t>
      </w:r>
      <w:proofErr w:type="spellEnd"/>
      <w:r w:rsidRPr="002B11CB">
        <w:t xml:space="preserve">, </w:t>
      </w:r>
      <w:proofErr w:type="spellStart"/>
      <w:r w:rsidRPr="002B11CB">
        <w:t>Astrology</w:t>
      </w:r>
      <w:proofErr w:type="spellEnd"/>
      <w:r w:rsidRPr="002B11CB">
        <w:t xml:space="preserve">, </w:t>
      </w:r>
      <w:proofErr w:type="spellStart"/>
      <w:proofErr w:type="gramStart"/>
      <w:r w:rsidRPr="002B11CB">
        <w:t>Reincarnation</w:t>
      </w:r>
      <w:proofErr w:type="spellEnd"/>
      <w:r w:rsidRPr="002B11CB">
        <w:t>.’</w:t>
      </w:r>
      <w:proofErr w:type="gramEnd"/>
      <w:r w:rsidRPr="002B11CB">
        <w:t xml:space="preserve"> </w:t>
      </w:r>
      <w:proofErr w:type="spellStart"/>
      <w:r w:rsidRPr="002B11CB">
        <w:t>Review</w:t>
      </w:r>
      <w:proofErr w:type="spellEnd"/>
      <w:r w:rsidRPr="002B11CB">
        <w:t xml:space="preserve"> </w:t>
      </w:r>
      <w:proofErr w:type="spellStart"/>
      <w:r w:rsidRPr="002B11CB">
        <w:t>of</w:t>
      </w:r>
      <w:proofErr w:type="spellEnd"/>
      <w:r w:rsidRPr="002B11CB">
        <w:t xml:space="preserve"> </w:t>
      </w:r>
      <w:proofErr w:type="spellStart"/>
      <w:r w:rsidRPr="002B11CB">
        <w:t>Religious</w:t>
      </w:r>
      <w:proofErr w:type="spellEnd"/>
      <w:r w:rsidRPr="002B11CB">
        <w:t xml:space="preserve"> </w:t>
      </w:r>
      <w:proofErr w:type="spellStart"/>
      <w:r w:rsidRPr="002B11CB">
        <w:t>Research</w:t>
      </w:r>
      <w:proofErr w:type="spellEnd"/>
      <w:r w:rsidRPr="002B11CB">
        <w:t>, 20, 82-85.</w:t>
      </w:r>
    </w:p>
    <w:p w14:paraId="509E02D7" w14:textId="77777777" w:rsidR="00084C50" w:rsidRDefault="00084C50" w:rsidP="00084C50"/>
    <w:p w14:paraId="0FBC827B" w14:textId="77777777" w:rsidR="00084C50" w:rsidRDefault="00084C50" w:rsidP="00084C50">
      <w:pPr>
        <w:shd w:val="clear" w:color="auto" w:fill="FFFFFF"/>
        <w:spacing w:after="240"/>
        <w:outlineLvl w:val="3"/>
        <w:rPr>
          <w:rFonts w:cs="Arial"/>
        </w:rPr>
      </w:pPr>
      <w:r w:rsidRPr="002B11CB">
        <w:rPr>
          <w:rFonts w:cs="Arial"/>
        </w:rPr>
        <w:t xml:space="preserve">Brady, B. (2012). </w:t>
      </w:r>
      <w:proofErr w:type="spellStart"/>
      <w:r w:rsidRPr="002B11CB">
        <w:rPr>
          <w:rFonts w:cs="Arial"/>
          <w:i/>
          <w:iCs/>
        </w:rPr>
        <w:t>Theories</w:t>
      </w:r>
      <w:proofErr w:type="spellEnd"/>
      <w:r w:rsidRPr="002B11CB">
        <w:rPr>
          <w:rFonts w:cs="Arial"/>
          <w:i/>
          <w:iCs/>
        </w:rPr>
        <w:t xml:space="preserve"> </w:t>
      </w:r>
      <w:proofErr w:type="spellStart"/>
      <w:r w:rsidRPr="002B11CB">
        <w:rPr>
          <w:rFonts w:cs="Arial"/>
          <w:i/>
          <w:iCs/>
        </w:rPr>
        <w:t>of</w:t>
      </w:r>
      <w:proofErr w:type="spellEnd"/>
      <w:r w:rsidRPr="002B11CB">
        <w:rPr>
          <w:rFonts w:cs="Arial"/>
          <w:i/>
          <w:iCs/>
        </w:rPr>
        <w:t xml:space="preserve"> </w:t>
      </w:r>
      <w:proofErr w:type="spellStart"/>
      <w:r w:rsidRPr="002B11CB">
        <w:rPr>
          <w:rFonts w:cs="Arial"/>
          <w:i/>
          <w:iCs/>
        </w:rPr>
        <w:t>fate</w:t>
      </w:r>
      <w:proofErr w:type="spellEnd"/>
      <w:r w:rsidRPr="002B11CB">
        <w:rPr>
          <w:rFonts w:cs="Arial"/>
          <w:i/>
          <w:iCs/>
        </w:rPr>
        <w:t xml:space="preserve"> </w:t>
      </w:r>
      <w:proofErr w:type="spellStart"/>
      <w:r w:rsidRPr="002B11CB">
        <w:rPr>
          <w:rFonts w:cs="Arial"/>
          <w:i/>
          <w:iCs/>
        </w:rPr>
        <w:t>among</w:t>
      </w:r>
      <w:proofErr w:type="spellEnd"/>
      <w:r w:rsidRPr="002B11CB">
        <w:rPr>
          <w:rFonts w:cs="Arial"/>
          <w:i/>
          <w:iCs/>
        </w:rPr>
        <w:t xml:space="preserve"> </w:t>
      </w:r>
      <w:proofErr w:type="spellStart"/>
      <w:r w:rsidRPr="002B11CB">
        <w:rPr>
          <w:rFonts w:cs="Arial"/>
          <w:i/>
          <w:iCs/>
        </w:rPr>
        <w:t>present-day</w:t>
      </w:r>
      <w:proofErr w:type="spellEnd"/>
      <w:r w:rsidRPr="002B11CB">
        <w:rPr>
          <w:rFonts w:cs="Arial"/>
          <w:i/>
          <w:iCs/>
        </w:rPr>
        <w:t xml:space="preserve"> </w:t>
      </w:r>
      <w:proofErr w:type="spellStart"/>
      <w:r w:rsidRPr="002B11CB">
        <w:rPr>
          <w:rFonts w:cs="Arial"/>
          <w:i/>
          <w:iCs/>
        </w:rPr>
        <w:t>astrologers</w:t>
      </w:r>
      <w:proofErr w:type="spellEnd"/>
      <w:r w:rsidRPr="002B11CB">
        <w:rPr>
          <w:rFonts w:cs="Arial"/>
          <w:i/>
          <w:iCs/>
        </w:rPr>
        <w:t xml:space="preserve"> </w:t>
      </w:r>
      <w:r w:rsidRPr="002B11CB">
        <w:rPr>
          <w:rFonts w:cs="Arial"/>
        </w:rPr>
        <w:t xml:space="preserve">PhD, </w:t>
      </w:r>
      <w:proofErr w:type="spellStart"/>
      <w:r w:rsidRPr="002B11CB">
        <w:rPr>
          <w:rFonts w:cs="Arial"/>
        </w:rPr>
        <w:t>University</w:t>
      </w:r>
      <w:proofErr w:type="spellEnd"/>
      <w:r w:rsidRPr="002B11CB">
        <w:rPr>
          <w:rFonts w:cs="Arial"/>
        </w:rPr>
        <w:t xml:space="preserve"> </w:t>
      </w:r>
      <w:proofErr w:type="spellStart"/>
      <w:r w:rsidRPr="002B11CB">
        <w:rPr>
          <w:rFonts w:cs="Arial"/>
        </w:rPr>
        <w:t>of</w:t>
      </w:r>
      <w:proofErr w:type="spellEnd"/>
      <w:r w:rsidRPr="002B11CB">
        <w:rPr>
          <w:rFonts w:cs="Arial"/>
        </w:rPr>
        <w:t xml:space="preserve"> </w:t>
      </w:r>
      <w:proofErr w:type="spellStart"/>
      <w:r w:rsidRPr="002B11CB">
        <w:rPr>
          <w:rFonts w:cs="Arial"/>
        </w:rPr>
        <w:t>Wales</w:t>
      </w:r>
      <w:proofErr w:type="spellEnd"/>
      <w:r w:rsidRPr="002B11CB">
        <w:rPr>
          <w:rFonts w:cs="Arial"/>
        </w:rPr>
        <w:t xml:space="preserve"> Trinity Saint David.   </w:t>
      </w:r>
      <w:proofErr w:type="spellStart"/>
      <w:r w:rsidRPr="002B11CB">
        <w:rPr>
          <w:rFonts w:cs="Arial"/>
        </w:rPr>
        <w:t>Appendices</w:t>
      </w:r>
      <w:proofErr w:type="spellEnd"/>
      <w:r w:rsidRPr="002B11CB">
        <w:rPr>
          <w:rFonts w:cs="Arial"/>
        </w:rPr>
        <w:t xml:space="preserve"> – </w:t>
      </w:r>
      <w:proofErr w:type="spellStart"/>
      <w:r w:rsidRPr="002B11CB">
        <w:rPr>
          <w:rFonts w:cs="Arial"/>
        </w:rPr>
        <w:t>pages</w:t>
      </w:r>
      <w:proofErr w:type="spellEnd"/>
      <w:r w:rsidRPr="002B11CB">
        <w:rPr>
          <w:rFonts w:cs="Arial"/>
        </w:rPr>
        <w:t xml:space="preserve"> 301-313.  </w:t>
      </w:r>
      <w:proofErr w:type="spellStart"/>
      <w:r w:rsidRPr="002B11CB">
        <w:rPr>
          <w:rFonts w:cs="Arial"/>
        </w:rPr>
        <w:t>Also</w:t>
      </w:r>
      <w:proofErr w:type="spellEnd"/>
      <w:r w:rsidRPr="002B11CB">
        <w:rPr>
          <w:rFonts w:cs="Arial"/>
        </w:rPr>
        <w:t xml:space="preserve"> </w:t>
      </w:r>
      <w:proofErr w:type="spellStart"/>
      <w:r w:rsidRPr="002B11CB">
        <w:rPr>
          <w:rFonts w:cs="Arial"/>
        </w:rPr>
        <w:t>chapter</w:t>
      </w:r>
      <w:proofErr w:type="spellEnd"/>
      <w:r w:rsidRPr="002B11CB">
        <w:rPr>
          <w:rFonts w:cs="Arial"/>
        </w:rPr>
        <w:t xml:space="preserve"> 7, </w:t>
      </w:r>
      <w:proofErr w:type="spellStart"/>
      <w:r w:rsidRPr="002B11CB">
        <w:rPr>
          <w:rFonts w:cs="Arial"/>
        </w:rPr>
        <w:t>which</w:t>
      </w:r>
      <w:proofErr w:type="spellEnd"/>
      <w:r w:rsidRPr="002B11CB">
        <w:rPr>
          <w:rFonts w:cs="Arial"/>
        </w:rPr>
        <w:t xml:space="preserve"> </w:t>
      </w:r>
      <w:proofErr w:type="spellStart"/>
      <w:r w:rsidRPr="002B11CB">
        <w:rPr>
          <w:rFonts w:cs="Arial"/>
        </w:rPr>
        <w:t>is</w:t>
      </w:r>
      <w:proofErr w:type="spellEnd"/>
      <w:r w:rsidRPr="002B11CB">
        <w:rPr>
          <w:rFonts w:cs="Arial"/>
        </w:rPr>
        <w:t xml:space="preserve"> </w:t>
      </w:r>
      <w:proofErr w:type="spellStart"/>
      <w:r w:rsidRPr="002B11CB">
        <w:rPr>
          <w:rFonts w:cs="Arial"/>
        </w:rPr>
        <w:t>the</w:t>
      </w:r>
      <w:proofErr w:type="spellEnd"/>
      <w:r w:rsidRPr="002B11CB">
        <w:rPr>
          <w:rFonts w:cs="Arial"/>
        </w:rPr>
        <w:t xml:space="preserve"> </w:t>
      </w:r>
      <w:proofErr w:type="spellStart"/>
      <w:r w:rsidRPr="002B11CB">
        <w:rPr>
          <w:rFonts w:cs="Arial"/>
        </w:rPr>
        <w:t>writing</w:t>
      </w:r>
      <w:proofErr w:type="spellEnd"/>
      <w:r w:rsidRPr="002B11CB">
        <w:rPr>
          <w:rFonts w:cs="Arial"/>
        </w:rPr>
        <w:t xml:space="preserve"> </w:t>
      </w:r>
      <w:proofErr w:type="spellStart"/>
      <w:r w:rsidRPr="002B11CB">
        <w:rPr>
          <w:rFonts w:cs="Arial"/>
        </w:rPr>
        <w:t>up</w:t>
      </w:r>
      <w:proofErr w:type="spellEnd"/>
      <w:r w:rsidRPr="002B11CB">
        <w:rPr>
          <w:rFonts w:cs="Arial"/>
        </w:rPr>
        <w:t xml:space="preserve"> </w:t>
      </w:r>
      <w:proofErr w:type="spellStart"/>
      <w:r w:rsidRPr="002B11CB">
        <w:rPr>
          <w:rFonts w:cs="Arial"/>
        </w:rPr>
        <w:t>of</w:t>
      </w:r>
      <w:proofErr w:type="spellEnd"/>
      <w:r w:rsidRPr="002B11CB">
        <w:rPr>
          <w:rFonts w:cs="Arial"/>
        </w:rPr>
        <w:t xml:space="preserve"> </w:t>
      </w:r>
      <w:proofErr w:type="spellStart"/>
      <w:r w:rsidRPr="002B11CB">
        <w:rPr>
          <w:rFonts w:cs="Arial"/>
        </w:rPr>
        <w:t>the</w:t>
      </w:r>
      <w:proofErr w:type="spellEnd"/>
      <w:r w:rsidRPr="002B11CB">
        <w:rPr>
          <w:rFonts w:cs="Arial"/>
        </w:rPr>
        <w:t xml:space="preserve"> </w:t>
      </w:r>
      <w:proofErr w:type="spellStart"/>
      <w:r w:rsidRPr="002B11CB">
        <w:rPr>
          <w:rFonts w:cs="Arial"/>
        </w:rPr>
        <w:t>questionnaire</w:t>
      </w:r>
      <w:proofErr w:type="spellEnd"/>
      <w:r w:rsidRPr="002B11CB">
        <w:rPr>
          <w:rFonts w:cs="Arial"/>
        </w:rPr>
        <w:t xml:space="preserve"> </w:t>
      </w:r>
      <w:proofErr w:type="spellStart"/>
      <w:r w:rsidRPr="002B11CB">
        <w:rPr>
          <w:rFonts w:cs="Arial"/>
        </w:rPr>
        <w:t>results</w:t>
      </w:r>
      <w:proofErr w:type="spellEnd"/>
      <w:r w:rsidRPr="002B11CB">
        <w:rPr>
          <w:rFonts w:cs="Arial"/>
        </w:rPr>
        <w:t xml:space="preserve">. </w:t>
      </w:r>
    </w:p>
    <w:p w14:paraId="39684B65" w14:textId="77777777" w:rsidR="00084C50" w:rsidRDefault="00084C50" w:rsidP="00084C50">
      <w:pPr>
        <w:shd w:val="clear" w:color="auto" w:fill="FFFFFF"/>
        <w:spacing w:after="240"/>
        <w:rPr>
          <w:rFonts w:cstheme="minorHAnsi"/>
        </w:rPr>
      </w:pPr>
      <w:r w:rsidRPr="00B971C3">
        <w:rPr>
          <w:rFonts w:cstheme="minorHAnsi"/>
        </w:rPr>
        <w:t xml:space="preserve">Walter, Tony, </w:t>
      </w:r>
      <w:proofErr w:type="spellStart"/>
      <w:r w:rsidRPr="00B971C3">
        <w:rPr>
          <w:rFonts w:cstheme="minorHAnsi"/>
        </w:rPr>
        <w:t>and</w:t>
      </w:r>
      <w:proofErr w:type="spellEnd"/>
      <w:r w:rsidRPr="00B971C3">
        <w:rPr>
          <w:rFonts w:cstheme="minorHAnsi"/>
        </w:rPr>
        <w:t xml:space="preserve"> </w:t>
      </w:r>
      <w:proofErr w:type="spellStart"/>
      <w:r w:rsidRPr="00B971C3">
        <w:rPr>
          <w:rFonts w:cstheme="minorHAnsi"/>
        </w:rPr>
        <w:t>Waterhouse</w:t>
      </w:r>
      <w:proofErr w:type="spellEnd"/>
      <w:r w:rsidRPr="00B971C3">
        <w:rPr>
          <w:rFonts w:cstheme="minorHAnsi"/>
        </w:rPr>
        <w:t xml:space="preserve">, Helen, 'A </w:t>
      </w:r>
      <w:proofErr w:type="spellStart"/>
      <w:r w:rsidRPr="00B971C3">
        <w:rPr>
          <w:rFonts w:cstheme="minorHAnsi"/>
        </w:rPr>
        <w:t>Very</w:t>
      </w:r>
      <w:proofErr w:type="spellEnd"/>
      <w:r w:rsidRPr="00B971C3">
        <w:rPr>
          <w:rFonts w:cstheme="minorHAnsi"/>
        </w:rPr>
        <w:t xml:space="preserve"> Private </w:t>
      </w:r>
      <w:proofErr w:type="spellStart"/>
      <w:r w:rsidRPr="00B971C3">
        <w:rPr>
          <w:rFonts w:cstheme="minorHAnsi"/>
        </w:rPr>
        <w:t>Belief</w:t>
      </w:r>
      <w:proofErr w:type="spellEnd"/>
      <w:r w:rsidRPr="00B971C3">
        <w:rPr>
          <w:rFonts w:cstheme="minorHAnsi"/>
        </w:rPr>
        <w:t xml:space="preserve">: </w:t>
      </w:r>
      <w:proofErr w:type="spellStart"/>
      <w:r w:rsidRPr="00B971C3">
        <w:rPr>
          <w:rFonts w:cstheme="minorHAnsi"/>
        </w:rPr>
        <w:t>Reincarnation</w:t>
      </w:r>
      <w:proofErr w:type="spellEnd"/>
      <w:r w:rsidRPr="00B971C3">
        <w:rPr>
          <w:rFonts w:cstheme="minorHAnsi"/>
        </w:rPr>
        <w:t xml:space="preserve"> in </w:t>
      </w:r>
      <w:proofErr w:type="spellStart"/>
      <w:r w:rsidRPr="00B971C3">
        <w:rPr>
          <w:rFonts w:cstheme="minorHAnsi"/>
        </w:rPr>
        <w:t>Contemporary</w:t>
      </w:r>
      <w:proofErr w:type="spellEnd"/>
      <w:r w:rsidRPr="00B971C3">
        <w:rPr>
          <w:rFonts w:cstheme="minorHAnsi"/>
        </w:rPr>
        <w:t xml:space="preserve"> </w:t>
      </w:r>
      <w:proofErr w:type="spellStart"/>
      <w:r w:rsidRPr="00B971C3">
        <w:rPr>
          <w:rFonts w:cstheme="minorHAnsi"/>
        </w:rPr>
        <w:t>England</w:t>
      </w:r>
      <w:proofErr w:type="spellEnd"/>
      <w:r w:rsidRPr="00B971C3">
        <w:rPr>
          <w:rFonts w:cstheme="minorHAnsi"/>
        </w:rPr>
        <w:t xml:space="preserve">', </w:t>
      </w:r>
      <w:proofErr w:type="spellStart"/>
      <w:r w:rsidRPr="00B971C3">
        <w:rPr>
          <w:rFonts w:cstheme="minorHAnsi"/>
          <w:i/>
          <w:iCs/>
        </w:rPr>
        <w:t>Sociology</w:t>
      </w:r>
      <w:proofErr w:type="spellEnd"/>
      <w:r w:rsidRPr="00B971C3">
        <w:rPr>
          <w:rFonts w:cstheme="minorHAnsi"/>
          <w:i/>
          <w:iCs/>
        </w:rPr>
        <w:t xml:space="preserve"> </w:t>
      </w:r>
      <w:proofErr w:type="spellStart"/>
      <w:r w:rsidRPr="00B971C3">
        <w:rPr>
          <w:rFonts w:cstheme="minorHAnsi"/>
          <w:i/>
          <w:iCs/>
        </w:rPr>
        <w:t>of</w:t>
      </w:r>
      <w:proofErr w:type="spellEnd"/>
      <w:r w:rsidRPr="00B971C3">
        <w:rPr>
          <w:rFonts w:cstheme="minorHAnsi"/>
          <w:i/>
          <w:iCs/>
        </w:rPr>
        <w:t xml:space="preserve"> </w:t>
      </w:r>
      <w:proofErr w:type="spellStart"/>
      <w:r w:rsidRPr="00B971C3">
        <w:rPr>
          <w:rFonts w:cstheme="minorHAnsi"/>
          <w:i/>
          <w:iCs/>
        </w:rPr>
        <w:t>Religion</w:t>
      </w:r>
      <w:proofErr w:type="spellEnd"/>
      <w:r w:rsidRPr="00B971C3">
        <w:rPr>
          <w:rFonts w:cstheme="minorHAnsi"/>
          <w:i/>
          <w:iCs/>
        </w:rPr>
        <w:t>,</w:t>
      </w:r>
      <w:r w:rsidRPr="00B971C3">
        <w:rPr>
          <w:rFonts w:cstheme="minorHAnsi"/>
        </w:rPr>
        <w:t xml:space="preserve"> 60 (1999), pp 187-97.</w:t>
      </w:r>
    </w:p>
    <w:p w14:paraId="0BE7916F" w14:textId="5AE643D3" w:rsidR="00084C50" w:rsidRDefault="00084C50" w:rsidP="00084C50">
      <w:pPr>
        <w:spacing w:after="240" w:line="300" w:lineRule="atLeast"/>
        <w:rPr>
          <w:rFonts w:eastAsia="Times New Roman"/>
          <w:color w:val="333333"/>
        </w:rPr>
      </w:pPr>
      <w:r w:rsidRPr="00084C50">
        <w:rPr>
          <w:rFonts w:eastAsia="Times New Roman"/>
          <w:color w:val="333333"/>
        </w:rPr>
        <w:t>York, M. '</w:t>
      </w:r>
      <w:proofErr w:type="spellStart"/>
      <w:r w:rsidRPr="00084C50">
        <w:rPr>
          <w:rFonts w:eastAsia="Times New Roman"/>
          <w:color w:val="333333"/>
        </w:rPr>
        <w:t>Insider</w:t>
      </w:r>
      <w:proofErr w:type="spellEnd"/>
      <w:r w:rsidRPr="00084C50">
        <w:rPr>
          <w:rFonts w:eastAsia="Times New Roman"/>
          <w:color w:val="333333"/>
        </w:rPr>
        <w:t xml:space="preserve">/Outsider </w:t>
      </w:r>
      <w:proofErr w:type="spellStart"/>
      <w:r w:rsidRPr="00084C50">
        <w:rPr>
          <w:rFonts w:eastAsia="Times New Roman"/>
          <w:color w:val="333333"/>
        </w:rPr>
        <w:t>Methodological</w:t>
      </w:r>
      <w:proofErr w:type="spellEnd"/>
      <w:r w:rsidRPr="00084C50">
        <w:rPr>
          <w:rFonts w:eastAsia="Times New Roman"/>
          <w:color w:val="333333"/>
        </w:rPr>
        <w:t xml:space="preserve"> </w:t>
      </w:r>
      <w:proofErr w:type="spellStart"/>
      <w:r w:rsidRPr="00084C50">
        <w:rPr>
          <w:rFonts w:eastAsia="Times New Roman"/>
          <w:color w:val="333333"/>
        </w:rPr>
        <w:t>Problems</w:t>
      </w:r>
      <w:proofErr w:type="spellEnd"/>
      <w:r w:rsidRPr="00084C50">
        <w:rPr>
          <w:rFonts w:eastAsia="Times New Roman"/>
          <w:color w:val="333333"/>
        </w:rPr>
        <w:t xml:space="preserve"> </w:t>
      </w:r>
      <w:proofErr w:type="spellStart"/>
      <w:r w:rsidRPr="00084C50">
        <w:rPr>
          <w:rFonts w:eastAsia="Times New Roman"/>
          <w:color w:val="333333"/>
        </w:rPr>
        <w:t>with</w:t>
      </w:r>
      <w:proofErr w:type="spellEnd"/>
      <w:r w:rsidRPr="00084C50">
        <w:rPr>
          <w:rFonts w:eastAsia="Times New Roman"/>
          <w:color w:val="333333"/>
        </w:rPr>
        <w:t xml:space="preserve"> </w:t>
      </w:r>
      <w:proofErr w:type="spellStart"/>
      <w:r w:rsidRPr="00084C50">
        <w:rPr>
          <w:rFonts w:eastAsia="Times New Roman"/>
          <w:color w:val="333333"/>
        </w:rPr>
        <w:t>the</w:t>
      </w:r>
      <w:proofErr w:type="spellEnd"/>
      <w:r w:rsidRPr="00084C50">
        <w:rPr>
          <w:rFonts w:eastAsia="Times New Roman"/>
          <w:color w:val="333333"/>
        </w:rPr>
        <w:t xml:space="preserve"> </w:t>
      </w:r>
      <w:proofErr w:type="spellStart"/>
      <w:r w:rsidRPr="00084C50">
        <w:rPr>
          <w:rFonts w:eastAsia="Times New Roman"/>
          <w:color w:val="333333"/>
        </w:rPr>
        <w:t>Study</w:t>
      </w:r>
      <w:proofErr w:type="spellEnd"/>
      <w:r w:rsidRPr="00084C50">
        <w:rPr>
          <w:rFonts w:eastAsia="Times New Roman"/>
          <w:color w:val="333333"/>
        </w:rPr>
        <w:t xml:space="preserve"> </w:t>
      </w:r>
      <w:proofErr w:type="spellStart"/>
      <w:r w:rsidRPr="00084C50">
        <w:rPr>
          <w:rFonts w:eastAsia="Times New Roman"/>
          <w:color w:val="333333"/>
        </w:rPr>
        <w:t>of</w:t>
      </w:r>
      <w:proofErr w:type="spellEnd"/>
      <w:r w:rsidRPr="00084C50">
        <w:rPr>
          <w:rFonts w:eastAsia="Times New Roman"/>
          <w:color w:val="333333"/>
        </w:rPr>
        <w:t xml:space="preserve"> </w:t>
      </w:r>
      <w:proofErr w:type="spellStart"/>
      <w:r w:rsidRPr="00084C50">
        <w:rPr>
          <w:rFonts w:eastAsia="Times New Roman"/>
          <w:color w:val="333333"/>
        </w:rPr>
        <w:t>Astrology</w:t>
      </w:r>
      <w:proofErr w:type="spellEnd"/>
      <w:r w:rsidRPr="00084C50">
        <w:rPr>
          <w:rFonts w:eastAsia="Times New Roman"/>
          <w:color w:val="333333"/>
        </w:rPr>
        <w:t xml:space="preserve">'.  British </w:t>
      </w:r>
      <w:proofErr w:type="spellStart"/>
      <w:r w:rsidRPr="00084C50">
        <w:rPr>
          <w:rFonts w:eastAsia="Times New Roman"/>
          <w:color w:val="333333"/>
        </w:rPr>
        <w:t>Association</w:t>
      </w:r>
      <w:proofErr w:type="spellEnd"/>
      <w:r w:rsidRPr="00084C50">
        <w:rPr>
          <w:rFonts w:eastAsia="Times New Roman"/>
          <w:color w:val="333333"/>
        </w:rPr>
        <w:t xml:space="preserve"> for </w:t>
      </w:r>
      <w:proofErr w:type="spellStart"/>
      <w:r w:rsidRPr="00084C50">
        <w:rPr>
          <w:rFonts w:eastAsia="Times New Roman"/>
          <w:color w:val="333333"/>
        </w:rPr>
        <w:t>the</w:t>
      </w:r>
      <w:proofErr w:type="spellEnd"/>
      <w:r w:rsidRPr="00084C50">
        <w:rPr>
          <w:rFonts w:eastAsia="Times New Roman"/>
          <w:color w:val="333333"/>
        </w:rPr>
        <w:t xml:space="preserve"> </w:t>
      </w:r>
      <w:proofErr w:type="spellStart"/>
      <w:r w:rsidRPr="00084C50">
        <w:rPr>
          <w:rFonts w:eastAsia="Times New Roman"/>
          <w:color w:val="333333"/>
        </w:rPr>
        <w:t>Study</w:t>
      </w:r>
      <w:proofErr w:type="spellEnd"/>
      <w:r w:rsidRPr="00084C50">
        <w:rPr>
          <w:rFonts w:eastAsia="Times New Roman"/>
          <w:color w:val="333333"/>
        </w:rPr>
        <w:t xml:space="preserve"> </w:t>
      </w:r>
      <w:proofErr w:type="spellStart"/>
      <w:r w:rsidRPr="00084C50">
        <w:rPr>
          <w:rFonts w:eastAsia="Times New Roman"/>
          <w:color w:val="333333"/>
        </w:rPr>
        <w:t>of</w:t>
      </w:r>
      <w:proofErr w:type="spellEnd"/>
      <w:r w:rsidRPr="00084C50">
        <w:rPr>
          <w:rFonts w:eastAsia="Times New Roman"/>
          <w:color w:val="333333"/>
        </w:rPr>
        <w:t xml:space="preserve"> </w:t>
      </w:r>
      <w:proofErr w:type="spellStart"/>
      <w:r w:rsidRPr="00084C50">
        <w:rPr>
          <w:rFonts w:eastAsia="Times New Roman"/>
          <w:color w:val="333333"/>
        </w:rPr>
        <w:t>Religion</w:t>
      </w:r>
      <w:proofErr w:type="spellEnd"/>
      <w:r w:rsidRPr="00084C50">
        <w:rPr>
          <w:rFonts w:eastAsia="Times New Roman"/>
          <w:color w:val="333333"/>
        </w:rPr>
        <w:t xml:space="preserve"> 50th </w:t>
      </w:r>
      <w:proofErr w:type="spellStart"/>
      <w:r w:rsidRPr="00084C50">
        <w:rPr>
          <w:rFonts w:eastAsia="Times New Roman"/>
          <w:color w:val="333333"/>
        </w:rPr>
        <w:t>Anniversary</w:t>
      </w:r>
      <w:proofErr w:type="spellEnd"/>
      <w:r w:rsidRPr="00084C50">
        <w:rPr>
          <w:rFonts w:eastAsia="Times New Roman"/>
          <w:color w:val="333333"/>
        </w:rPr>
        <w:t xml:space="preserve"> </w:t>
      </w:r>
      <w:proofErr w:type="spellStart"/>
      <w:r w:rsidRPr="00084C50">
        <w:rPr>
          <w:rFonts w:eastAsia="Times New Roman"/>
          <w:color w:val="333333"/>
        </w:rPr>
        <w:t>Conference</w:t>
      </w:r>
      <w:proofErr w:type="spellEnd"/>
      <w:r w:rsidRPr="00084C50">
        <w:rPr>
          <w:rFonts w:eastAsia="Times New Roman"/>
          <w:color w:val="333333"/>
        </w:rPr>
        <w:t xml:space="preserve">, 13-16 </w:t>
      </w:r>
      <w:proofErr w:type="spellStart"/>
      <w:r w:rsidRPr="00084C50">
        <w:rPr>
          <w:rFonts w:eastAsia="Times New Roman"/>
          <w:color w:val="333333"/>
        </w:rPr>
        <w:t>September</w:t>
      </w:r>
      <w:proofErr w:type="spellEnd"/>
      <w:r w:rsidRPr="00084C50">
        <w:rPr>
          <w:rFonts w:eastAsia="Times New Roman"/>
          <w:color w:val="333333"/>
        </w:rPr>
        <w:t xml:space="preserve"> 2004 Oxford. </w:t>
      </w:r>
    </w:p>
    <w:p w14:paraId="5886B93C" w14:textId="77777777" w:rsidR="00554EBC" w:rsidRPr="00084C50" w:rsidRDefault="00554EBC" w:rsidP="00084C50">
      <w:pPr>
        <w:spacing w:after="240" w:line="300" w:lineRule="atLeast"/>
        <w:rPr>
          <w:rFonts w:eastAsia="Times New Roman"/>
          <w:color w:val="333333"/>
        </w:rPr>
      </w:pPr>
    </w:p>
    <w:p w14:paraId="08D91AD8" w14:textId="77777777" w:rsidR="00084C50" w:rsidRPr="00002A8F" w:rsidRDefault="00084C50" w:rsidP="00084C50">
      <w:pPr>
        <w:spacing w:after="240" w:line="300" w:lineRule="atLeast"/>
        <w:rPr>
          <w:rFonts w:ascii="Lucida Grande" w:eastAsia="Times New Roman" w:hAnsi="Lucida Grande" w:cs="Lucida Grande"/>
          <w:color w:val="333333"/>
          <w:sz w:val="21"/>
          <w:szCs w:val="21"/>
        </w:rPr>
      </w:pPr>
    </w:p>
    <w:p w14:paraId="0244AF7C" w14:textId="77777777" w:rsidR="00084C50" w:rsidRPr="00B971C3" w:rsidRDefault="00084C50" w:rsidP="00084C50">
      <w:pPr>
        <w:shd w:val="clear" w:color="auto" w:fill="FFFFFF"/>
        <w:spacing w:after="240"/>
        <w:rPr>
          <w:rFonts w:eastAsia="Times New Roman" w:cstheme="minorHAnsi"/>
          <w:b/>
          <w:color w:val="333333"/>
        </w:rPr>
      </w:pPr>
    </w:p>
    <w:p w14:paraId="57CB9D8F" w14:textId="77777777" w:rsidR="00084C50" w:rsidRPr="002B11CB" w:rsidRDefault="00084C50" w:rsidP="00084C50">
      <w:pPr>
        <w:shd w:val="clear" w:color="auto" w:fill="FFFFFF"/>
        <w:spacing w:after="240"/>
        <w:outlineLvl w:val="3"/>
        <w:rPr>
          <w:rFonts w:cs="Arial"/>
        </w:rPr>
      </w:pPr>
    </w:p>
    <w:p w14:paraId="58DFD010" w14:textId="77777777" w:rsidR="00084C50" w:rsidRPr="00084C50" w:rsidRDefault="00084C50" w:rsidP="00084C50"/>
    <w:p w14:paraId="7FFD926D" w14:textId="77777777" w:rsidR="008C5410" w:rsidRDefault="008C5410" w:rsidP="004B7CD1">
      <w:pPr>
        <w:shd w:val="clear" w:color="auto" w:fill="FFFFFF"/>
        <w:jc w:val="both"/>
        <w:rPr>
          <w:color w:val="222222"/>
        </w:rPr>
      </w:pPr>
    </w:p>
    <w:p w14:paraId="3DE764BF" w14:textId="77777777" w:rsidR="008C5410" w:rsidRPr="004B7CD1" w:rsidRDefault="008C5410" w:rsidP="004B7CD1">
      <w:pPr>
        <w:shd w:val="clear" w:color="auto" w:fill="FFFFFF"/>
        <w:jc w:val="both"/>
        <w:rPr>
          <w:color w:val="222222"/>
        </w:rPr>
      </w:pPr>
    </w:p>
    <w:sectPr w:rsidR="008C5410" w:rsidRPr="004B7CD1" w:rsidSect="00BA5461">
      <w:footerReference w:type="even" r:id="rId9"/>
      <w:footerReference w:type="default" r:id="rId10"/>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8424F3" w14:textId="77777777" w:rsidR="006D372D" w:rsidRDefault="006D372D" w:rsidP="00F80AA8">
      <w:r>
        <w:separator/>
      </w:r>
    </w:p>
  </w:endnote>
  <w:endnote w:type="continuationSeparator" w:id="0">
    <w:p w14:paraId="24D2E113" w14:textId="77777777" w:rsidR="006D372D" w:rsidRDefault="006D372D" w:rsidP="00F80A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6AB7D5" w14:textId="77777777" w:rsidR="00FD259E" w:rsidRDefault="00FD259E" w:rsidP="00FD259E">
    <w:pPr>
      <w:pStyle w:val="Rodap"/>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end"/>
    </w:r>
  </w:p>
  <w:p w14:paraId="3E7D2113" w14:textId="77777777" w:rsidR="00FD259E" w:rsidRDefault="00FD259E" w:rsidP="00F80AA8">
    <w:pPr>
      <w:pStyle w:val="Rodap"/>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5AF036" w14:textId="77777777" w:rsidR="00FD259E" w:rsidRDefault="00FD259E" w:rsidP="00FD259E">
    <w:pPr>
      <w:pStyle w:val="Rodap"/>
      <w:framePr w:wrap="none" w:vAnchor="text" w:hAnchor="margin" w:xAlign="right" w:y="1"/>
      <w:rPr>
        <w:rStyle w:val="NmerodaPgina"/>
      </w:rPr>
    </w:pPr>
    <w:r>
      <w:rPr>
        <w:rStyle w:val="NmerodaPgina"/>
      </w:rPr>
      <w:fldChar w:fldCharType="begin"/>
    </w:r>
    <w:r>
      <w:rPr>
        <w:rStyle w:val="NmerodaPgina"/>
      </w:rPr>
      <w:instrText xml:space="preserve">PAGE  </w:instrText>
    </w:r>
    <w:r>
      <w:rPr>
        <w:rStyle w:val="NmerodaPgina"/>
      </w:rPr>
      <w:fldChar w:fldCharType="separate"/>
    </w:r>
    <w:r w:rsidR="00EF070F">
      <w:rPr>
        <w:rStyle w:val="NmerodaPgina"/>
        <w:noProof/>
      </w:rPr>
      <w:t>2</w:t>
    </w:r>
    <w:r>
      <w:rPr>
        <w:rStyle w:val="NmerodaPgina"/>
      </w:rPr>
      <w:fldChar w:fldCharType="end"/>
    </w:r>
  </w:p>
  <w:p w14:paraId="70CE7B3E" w14:textId="77777777" w:rsidR="00FD259E" w:rsidRDefault="00FD259E" w:rsidP="00F80AA8">
    <w:pPr>
      <w:pStyle w:val="Rodap"/>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AA6EF3" w14:textId="77777777" w:rsidR="006D372D" w:rsidRDefault="006D372D" w:rsidP="00F80AA8">
      <w:r>
        <w:separator/>
      </w:r>
    </w:p>
  </w:footnote>
  <w:footnote w:type="continuationSeparator" w:id="0">
    <w:p w14:paraId="2A009570" w14:textId="77777777" w:rsidR="006D372D" w:rsidRDefault="006D372D" w:rsidP="00F80AA8">
      <w:r>
        <w:continuationSeparator/>
      </w:r>
    </w:p>
  </w:footnote>
  <w:footnote w:id="1">
    <w:p w14:paraId="4F496F68" w14:textId="1E2D321B" w:rsidR="00F463DC" w:rsidRPr="008041DA" w:rsidRDefault="00F463DC" w:rsidP="008041DA">
      <w:pPr>
        <w:rPr>
          <w:rFonts w:eastAsia="Times New Roman"/>
        </w:rPr>
      </w:pPr>
      <w:r>
        <w:rPr>
          <w:rStyle w:val="Refdenotaderodap"/>
        </w:rPr>
        <w:footnoteRef/>
      </w:r>
      <w:r>
        <w:t xml:space="preserve"> </w:t>
      </w:r>
      <w:r w:rsidR="008041DA" w:rsidRPr="008041DA">
        <w:rPr>
          <w:rFonts w:eastAsia="Times New Roman"/>
          <w:color w:val="000000"/>
          <w:sz w:val="16"/>
          <w:szCs w:val="16"/>
          <w:shd w:val="clear" w:color="auto" w:fill="FFFFFF"/>
        </w:rPr>
        <w:t xml:space="preserve">Christopher Key </w:t>
      </w:r>
      <w:proofErr w:type="spellStart"/>
      <w:r w:rsidR="008041DA" w:rsidRPr="008041DA">
        <w:rPr>
          <w:rFonts w:eastAsia="Times New Roman"/>
          <w:color w:val="000000"/>
          <w:sz w:val="16"/>
          <w:szCs w:val="16"/>
          <w:shd w:val="clear" w:color="auto" w:fill="FFFFFF"/>
        </w:rPr>
        <w:t>Chapple</w:t>
      </w:r>
      <w:proofErr w:type="spellEnd"/>
      <w:r w:rsidR="008041DA" w:rsidRPr="008041DA">
        <w:rPr>
          <w:rFonts w:eastAsia="Times New Roman"/>
          <w:color w:val="000000"/>
          <w:sz w:val="16"/>
          <w:szCs w:val="16"/>
          <w:shd w:val="clear" w:color="auto" w:fill="FFFFFF"/>
        </w:rPr>
        <w:t xml:space="preserve">. (1998). Thomas Berry, </w:t>
      </w:r>
      <w:proofErr w:type="spellStart"/>
      <w:r w:rsidR="008041DA" w:rsidRPr="008041DA">
        <w:rPr>
          <w:rFonts w:eastAsia="Times New Roman"/>
          <w:color w:val="000000"/>
          <w:sz w:val="16"/>
          <w:szCs w:val="16"/>
          <w:shd w:val="clear" w:color="auto" w:fill="FFFFFF"/>
        </w:rPr>
        <w:t>Buddhism</w:t>
      </w:r>
      <w:proofErr w:type="spellEnd"/>
      <w:r w:rsidR="008041DA" w:rsidRPr="008041DA">
        <w:rPr>
          <w:rFonts w:eastAsia="Times New Roman"/>
          <w:color w:val="000000"/>
          <w:sz w:val="16"/>
          <w:szCs w:val="16"/>
          <w:shd w:val="clear" w:color="auto" w:fill="FFFFFF"/>
        </w:rPr>
        <w:t xml:space="preserve">, </w:t>
      </w:r>
      <w:proofErr w:type="spellStart"/>
      <w:r w:rsidR="008041DA" w:rsidRPr="008041DA">
        <w:rPr>
          <w:rFonts w:eastAsia="Times New Roman"/>
          <w:color w:val="000000"/>
          <w:sz w:val="16"/>
          <w:szCs w:val="16"/>
          <w:shd w:val="clear" w:color="auto" w:fill="FFFFFF"/>
        </w:rPr>
        <w:t>and</w:t>
      </w:r>
      <w:proofErr w:type="spellEnd"/>
      <w:r w:rsidR="008041DA" w:rsidRPr="008041DA">
        <w:rPr>
          <w:rFonts w:eastAsia="Times New Roman"/>
          <w:color w:val="000000"/>
          <w:sz w:val="16"/>
          <w:szCs w:val="16"/>
          <w:shd w:val="clear" w:color="auto" w:fill="FFFFFF"/>
        </w:rPr>
        <w:t xml:space="preserve"> </w:t>
      </w:r>
      <w:proofErr w:type="spellStart"/>
      <w:r w:rsidR="008041DA" w:rsidRPr="008041DA">
        <w:rPr>
          <w:rFonts w:eastAsia="Times New Roman"/>
          <w:color w:val="000000"/>
          <w:sz w:val="16"/>
          <w:szCs w:val="16"/>
          <w:shd w:val="clear" w:color="auto" w:fill="FFFFFF"/>
        </w:rPr>
        <w:t>the</w:t>
      </w:r>
      <w:proofErr w:type="spellEnd"/>
      <w:r w:rsidR="008041DA" w:rsidRPr="008041DA">
        <w:rPr>
          <w:rFonts w:eastAsia="Times New Roman"/>
          <w:color w:val="000000"/>
          <w:sz w:val="16"/>
          <w:szCs w:val="16"/>
          <w:shd w:val="clear" w:color="auto" w:fill="FFFFFF"/>
        </w:rPr>
        <w:t xml:space="preserve"> new </w:t>
      </w:r>
      <w:proofErr w:type="spellStart"/>
      <w:r w:rsidR="008041DA" w:rsidRPr="008041DA">
        <w:rPr>
          <w:rFonts w:eastAsia="Times New Roman"/>
          <w:color w:val="000000"/>
          <w:sz w:val="16"/>
          <w:szCs w:val="16"/>
          <w:shd w:val="clear" w:color="auto" w:fill="FFFFFF"/>
        </w:rPr>
        <w:t>cosmology</w:t>
      </w:r>
      <w:proofErr w:type="spellEnd"/>
      <w:r w:rsidR="008041DA" w:rsidRPr="008041DA">
        <w:rPr>
          <w:rFonts w:eastAsia="Times New Roman"/>
          <w:color w:val="000000"/>
          <w:sz w:val="16"/>
          <w:szCs w:val="16"/>
          <w:shd w:val="clear" w:color="auto" w:fill="FFFFFF"/>
        </w:rPr>
        <w:t>. </w:t>
      </w:r>
      <w:proofErr w:type="spellStart"/>
      <w:r w:rsidR="008041DA" w:rsidRPr="008041DA">
        <w:rPr>
          <w:rFonts w:eastAsia="Times New Roman"/>
          <w:i/>
          <w:iCs/>
          <w:color w:val="000000"/>
          <w:sz w:val="16"/>
          <w:szCs w:val="16"/>
          <w:bdr w:val="none" w:sz="0" w:space="0" w:color="auto" w:frame="1"/>
          <w:shd w:val="clear" w:color="auto" w:fill="FFFFFF"/>
        </w:rPr>
        <w:t>Buddhist</w:t>
      </w:r>
      <w:proofErr w:type="spellEnd"/>
      <w:r w:rsidR="008041DA" w:rsidRPr="008041DA">
        <w:rPr>
          <w:rFonts w:eastAsia="Times New Roman"/>
          <w:i/>
          <w:iCs/>
          <w:color w:val="000000"/>
          <w:sz w:val="16"/>
          <w:szCs w:val="16"/>
          <w:bdr w:val="none" w:sz="0" w:space="0" w:color="auto" w:frame="1"/>
          <w:shd w:val="clear" w:color="auto" w:fill="FFFFFF"/>
        </w:rPr>
        <w:t xml:space="preserve"> - Christian </w:t>
      </w:r>
      <w:proofErr w:type="spellStart"/>
      <w:r w:rsidR="008041DA" w:rsidRPr="008041DA">
        <w:rPr>
          <w:rFonts w:eastAsia="Times New Roman"/>
          <w:i/>
          <w:iCs/>
          <w:color w:val="000000"/>
          <w:sz w:val="16"/>
          <w:szCs w:val="16"/>
          <w:bdr w:val="none" w:sz="0" w:space="0" w:color="auto" w:frame="1"/>
          <w:shd w:val="clear" w:color="auto" w:fill="FFFFFF"/>
        </w:rPr>
        <w:t>Studies</w:t>
      </w:r>
      <w:proofErr w:type="spellEnd"/>
      <w:r w:rsidR="008041DA" w:rsidRPr="008041DA">
        <w:rPr>
          <w:rFonts w:eastAsia="Times New Roman"/>
          <w:i/>
          <w:iCs/>
          <w:color w:val="000000"/>
          <w:sz w:val="16"/>
          <w:szCs w:val="16"/>
          <w:bdr w:val="none" w:sz="0" w:space="0" w:color="auto" w:frame="1"/>
          <w:shd w:val="clear" w:color="auto" w:fill="FFFFFF"/>
        </w:rPr>
        <w:t>,</w:t>
      </w:r>
      <w:r w:rsidR="008041DA" w:rsidRPr="008041DA">
        <w:rPr>
          <w:rFonts w:eastAsia="Times New Roman"/>
          <w:color w:val="000000"/>
          <w:sz w:val="16"/>
          <w:szCs w:val="16"/>
          <w:shd w:val="clear" w:color="auto" w:fill="FFFFFF"/>
        </w:rPr>
        <w:t> </w:t>
      </w:r>
      <w:r w:rsidR="008041DA" w:rsidRPr="008041DA">
        <w:rPr>
          <w:rFonts w:eastAsia="Times New Roman"/>
          <w:i/>
          <w:iCs/>
          <w:color w:val="000000"/>
          <w:sz w:val="16"/>
          <w:szCs w:val="16"/>
          <w:bdr w:val="none" w:sz="0" w:space="0" w:color="auto" w:frame="1"/>
          <w:shd w:val="clear" w:color="auto" w:fill="FFFFFF"/>
        </w:rPr>
        <w:t>18</w:t>
      </w:r>
      <w:r w:rsidR="008041DA" w:rsidRPr="008041DA">
        <w:rPr>
          <w:rFonts w:eastAsia="Times New Roman"/>
          <w:color w:val="000000"/>
          <w:sz w:val="16"/>
          <w:szCs w:val="16"/>
          <w:shd w:val="clear" w:color="auto" w:fill="FFFFFF"/>
        </w:rPr>
        <w:t>, 147-154.</w:t>
      </w:r>
    </w:p>
  </w:footnote>
  <w:footnote w:id="2">
    <w:p w14:paraId="5D3EAAE3" w14:textId="3AE69F2C" w:rsidR="00FD7804" w:rsidRPr="007B102D" w:rsidRDefault="00FD7804" w:rsidP="007B102D">
      <w:pPr>
        <w:rPr>
          <w:rFonts w:eastAsia="Times New Roman"/>
        </w:rPr>
      </w:pPr>
      <w:r>
        <w:rPr>
          <w:rStyle w:val="Refdenotaderodap"/>
        </w:rPr>
        <w:footnoteRef/>
      </w:r>
      <w:r>
        <w:t xml:space="preserve"> </w:t>
      </w:r>
      <w:proofErr w:type="spellStart"/>
      <w:r w:rsidR="00A76F8E" w:rsidRPr="00A76F8E">
        <w:rPr>
          <w:rFonts w:eastAsia="Times New Roman"/>
          <w:color w:val="000000" w:themeColor="text1"/>
          <w:sz w:val="16"/>
          <w:szCs w:val="16"/>
          <w:shd w:val="clear" w:color="auto" w:fill="FFFFFF"/>
        </w:rPr>
        <w:t>Dr</w:t>
      </w:r>
      <w:proofErr w:type="spellEnd"/>
      <w:r w:rsidR="00A76F8E" w:rsidRPr="00A76F8E">
        <w:rPr>
          <w:rFonts w:eastAsia="Times New Roman"/>
          <w:color w:val="000000" w:themeColor="text1"/>
          <w:sz w:val="16"/>
          <w:szCs w:val="16"/>
          <w:shd w:val="clear" w:color="auto" w:fill="FFFFFF"/>
        </w:rPr>
        <w:t xml:space="preserve"> Marion </w:t>
      </w:r>
      <w:proofErr w:type="spellStart"/>
      <w:r w:rsidR="00A76F8E" w:rsidRPr="00A76F8E">
        <w:rPr>
          <w:rFonts w:eastAsia="Times New Roman"/>
          <w:color w:val="000000" w:themeColor="text1"/>
          <w:sz w:val="16"/>
          <w:szCs w:val="16"/>
          <w:shd w:val="clear" w:color="auto" w:fill="FFFFFF"/>
        </w:rPr>
        <w:t>Bowman</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is</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Senior</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Lecturer</w:t>
      </w:r>
      <w:proofErr w:type="spellEnd"/>
      <w:r w:rsidR="00A76F8E" w:rsidRPr="00A76F8E">
        <w:rPr>
          <w:rFonts w:eastAsia="Times New Roman"/>
          <w:color w:val="000000" w:themeColor="text1"/>
          <w:sz w:val="16"/>
          <w:szCs w:val="16"/>
          <w:shd w:val="clear" w:color="auto" w:fill="FFFFFF"/>
        </w:rPr>
        <w:t xml:space="preserve"> in </w:t>
      </w:r>
      <w:proofErr w:type="spellStart"/>
      <w:r w:rsidR="00A76F8E" w:rsidRPr="00A76F8E">
        <w:rPr>
          <w:rFonts w:eastAsia="Times New Roman"/>
          <w:color w:val="000000" w:themeColor="text1"/>
          <w:sz w:val="16"/>
          <w:szCs w:val="16"/>
          <w:shd w:val="clear" w:color="auto" w:fill="FFFFFF"/>
        </w:rPr>
        <w:t>the</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Religious</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Studies</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department</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at</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the</w:t>
      </w:r>
      <w:proofErr w:type="spellEnd"/>
      <w:r w:rsidR="00A76F8E" w:rsidRPr="00A76F8E">
        <w:rPr>
          <w:rFonts w:eastAsia="Times New Roman"/>
          <w:color w:val="000000" w:themeColor="text1"/>
          <w:sz w:val="16"/>
          <w:szCs w:val="16"/>
          <w:shd w:val="clear" w:color="auto" w:fill="FFFFFF"/>
        </w:rPr>
        <w:t xml:space="preserve"> Open </w:t>
      </w:r>
      <w:proofErr w:type="spellStart"/>
      <w:r w:rsidR="00A76F8E" w:rsidRPr="00A76F8E">
        <w:rPr>
          <w:rFonts w:eastAsia="Times New Roman"/>
          <w:color w:val="000000" w:themeColor="text1"/>
          <w:sz w:val="16"/>
          <w:szCs w:val="16"/>
          <w:shd w:val="clear" w:color="auto" w:fill="FFFFFF"/>
        </w:rPr>
        <w:t>University</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former</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president</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of</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the</w:t>
      </w:r>
      <w:proofErr w:type="spellEnd"/>
      <w:r w:rsidR="00A76F8E" w:rsidRPr="00A76F8E">
        <w:rPr>
          <w:rFonts w:eastAsia="Times New Roman"/>
          <w:color w:val="000000" w:themeColor="text1"/>
          <w:sz w:val="16"/>
          <w:szCs w:val="16"/>
          <w:shd w:val="clear" w:color="auto" w:fill="FFFFFF"/>
        </w:rPr>
        <w:t xml:space="preserve"> BASR </w:t>
      </w:r>
      <w:proofErr w:type="spellStart"/>
      <w:r w:rsidR="00A76F8E" w:rsidRPr="00A76F8E">
        <w:rPr>
          <w:rFonts w:eastAsia="Times New Roman"/>
          <w:color w:val="000000" w:themeColor="text1"/>
          <w:sz w:val="16"/>
          <w:szCs w:val="16"/>
          <w:shd w:val="clear" w:color="auto" w:fill="FFFFFF"/>
        </w:rPr>
        <w:t>and</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of</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the</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Folklore</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Society</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and</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currently</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on</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the</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executive</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board</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of</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SIEF’s</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Ethnology</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of</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Religion</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Working</w:t>
      </w:r>
      <w:proofErr w:type="spellEnd"/>
      <w:r w:rsidR="00A76F8E" w:rsidRPr="00A76F8E">
        <w:rPr>
          <w:rFonts w:eastAsia="Times New Roman"/>
          <w:color w:val="000000" w:themeColor="text1"/>
          <w:sz w:val="16"/>
          <w:szCs w:val="16"/>
          <w:shd w:val="clear" w:color="auto" w:fill="FFFFFF"/>
        </w:rPr>
        <w:t xml:space="preserve"> </w:t>
      </w:r>
      <w:proofErr w:type="spellStart"/>
      <w:r w:rsidR="00A76F8E" w:rsidRPr="00A76F8E">
        <w:rPr>
          <w:rFonts w:eastAsia="Times New Roman"/>
          <w:color w:val="000000" w:themeColor="text1"/>
          <w:sz w:val="16"/>
          <w:szCs w:val="16"/>
          <w:shd w:val="clear" w:color="auto" w:fill="FFFFFF"/>
        </w:rPr>
        <w:t>Group</w:t>
      </w:r>
      <w:proofErr w:type="spellEnd"/>
      <w:r w:rsidR="00A76F8E" w:rsidRPr="00A76F8E">
        <w:rPr>
          <w:rFonts w:eastAsia="Times New Roman"/>
          <w:color w:val="000000" w:themeColor="text1"/>
          <w:sz w:val="16"/>
          <w:szCs w:val="16"/>
          <w:shd w:val="clear" w:color="auto" w:fill="FFFFFF"/>
        </w:rPr>
        <w:t>.</w:t>
      </w:r>
    </w:p>
  </w:footnote>
  <w:footnote w:id="3">
    <w:p w14:paraId="4E7F528E" w14:textId="77777777" w:rsidR="008041DA" w:rsidRDefault="007B102D" w:rsidP="008041DA">
      <w:r>
        <w:rPr>
          <w:rStyle w:val="Refdenotaderodap"/>
        </w:rPr>
        <w:footnoteRef/>
      </w:r>
      <w:r>
        <w:t xml:space="preserve"> </w:t>
      </w:r>
      <w:proofErr w:type="spellStart"/>
      <w:r w:rsidR="008041DA" w:rsidRPr="008041DA">
        <w:rPr>
          <w:sz w:val="16"/>
          <w:szCs w:val="16"/>
        </w:rPr>
        <w:t>Brink</w:t>
      </w:r>
      <w:proofErr w:type="spellEnd"/>
      <w:r w:rsidR="008041DA" w:rsidRPr="008041DA">
        <w:rPr>
          <w:sz w:val="16"/>
          <w:szCs w:val="16"/>
        </w:rPr>
        <w:t>, T. L. 1978. ‘</w:t>
      </w:r>
      <w:proofErr w:type="spellStart"/>
      <w:r w:rsidR="008041DA" w:rsidRPr="008041DA">
        <w:rPr>
          <w:sz w:val="16"/>
          <w:szCs w:val="16"/>
        </w:rPr>
        <w:t>Inconsistency</w:t>
      </w:r>
      <w:proofErr w:type="spellEnd"/>
      <w:r w:rsidR="008041DA" w:rsidRPr="008041DA">
        <w:rPr>
          <w:sz w:val="16"/>
          <w:szCs w:val="16"/>
        </w:rPr>
        <w:t xml:space="preserve"> </w:t>
      </w:r>
      <w:proofErr w:type="spellStart"/>
      <w:r w:rsidR="008041DA" w:rsidRPr="008041DA">
        <w:rPr>
          <w:sz w:val="16"/>
          <w:szCs w:val="16"/>
        </w:rPr>
        <w:t>of</w:t>
      </w:r>
      <w:proofErr w:type="spellEnd"/>
      <w:r w:rsidR="008041DA" w:rsidRPr="008041DA">
        <w:rPr>
          <w:sz w:val="16"/>
          <w:szCs w:val="16"/>
        </w:rPr>
        <w:t xml:space="preserve"> </w:t>
      </w:r>
      <w:proofErr w:type="spellStart"/>
      <w:r w:rsidR="008041DA" w:rsidRPr="008041DA">
        <w:rPr>
          <w:sz w:val="16"/>
          <w:szCs w:val="16"/>
        </w:rPr>
        <w:t>Belief</w:t>
      </w:r>
      <w:proofErr w:type="spellEnd"/>
      <w:r w:rsidR="008041DA" w:rsidRPr="008041DA">
        <w:rPr>
          <w:sz w:val="16"/>
          <w:szCs w:val="16"/>
        </w:rPr>
        <w:t xml:space="preserve"> </w:t>
      </w:r>
      <w:proofErr w:type="spellStart"/>
      <w:r w:rsidR="008041DA" w:rsidRPr="008041DA">
        <w:rPr>
          <w:sz w:val="16"/>
          <w:szCs w:val="16"/>
        </w:rPr>
        <w:t>among</w:t>
      </w:r>
      <w:proofErr w:type="spellEnd"/>
      <w:r w:rsidR="008041DA" w:rsidRPr="008041DA">
        <w:rPr>
          <w:sz w:val="16"/>
          <w:szCs w:val="16"/>
        </w:rPr>
        <w:t xml:space="preserve"> Roman </w:t>
      </w:r>
      <w:proofErr w:type="spellStart"/>
      <w:r w:rsidR="008041DA" w:rsidRPr="008041DA">
        <w:rPr>
          <w:sz w:val="16"/>
          <w:szCs w:val="16"/>
        </w:rPr>
        <w:t>Catholic</w:t>
      </w:r>
      <w:proofErr w:type="spellEnd"/>
      <w:r w:rsidR="008041DA" w:rsidRPr="008041DA">
        <w:rPr>
          <w:sz w:val="16"/>
          <w:szCs w:val="16"/>
        </w:rPr>
        <w:t xml:space="preserve"> Girls: </w:t>
      </w:r>
      <w:proofErr w:type="spellStart"/>
      <w:r w:rsidR="008041DA" w:rsidRPr="008041DA">
        <w:rPr>
          <w:sz w:val="16"/>
          <w:szCs w:val="16"/>
        </w:rPr>
        <w:t>Concerning</w:t>
      </w:r>
      <w:proofErr w:type="spellEnd"/>
      <w:r w:rsidR="008041DA" w:rsidRPr="008041DA">
        <w:rPr>
          <w:sz w:val="16"/>
          <w:szCs w:val="16"/>
        </w:rPr>
        <w:t xml:space="preserve"> </w:t>
      </w:r>
      <w:proofErr w:type="spellStart"/>
      <w:r w:rsidR="008041DA" w:rsidRPr="008041DA">
        <w:rPr>
          <w:sz w:val="16"/>
          <w:szCs w:val="16"/>
        </w:rPr>
        <w:t>Religion</w:t>
      </w:r>
      <w:proofErr w:type="spellEnd"/>
      <w:r w:rsidR="008041DA" w:rsidRPr="008041DA">
        <w:rPr>
          <w:sz w:val="16"/>
          <w:szCs w:val="16"/>
        </w:rPr>
        <w:t xml:space="preserve">, </w:t>
      </w:r>
      <w:proofErr w:type="spellStart"/>
      <w:r w:rsidR="008041DA" w:rsidRPr="008041DA">
        <w:rPr>
          <w:sz w:val="16"/>
          <w:szCs w:val="16"/>
        </w:rPr>
        <w:t>Astrology</w:t>
      </w:r>
      <w:proofErr w:type="spellEnd"/>
      <w:r w:rsidR="008041DA" w:rsidRPr="008041DA">
        <w:rPr>
          <w:sz w:val="16"/>
          <w:szCs w:val="16"/>
        </w:rPr>
        <w:t xml:space="preserve">, </w:t>
      </w:r>
      <w:proofErr w:type="spellStart"/>
      <w:proofErr w:type="gramStart"/>
      <w:r w:rsidR="008041DA" w:rsidRPr="008041DA">
        <w:rPr>
          <w:sz w:val="16"/>
          <w:szCs w:val="16"/>
        </w:rPr>
        <w:t>Reincarnation</w:t>
      </w:r>
      <w:proofErr w:type="spellEnd"/>
      <w:r w:rsidR="008041DA" w:rsidRPr="008041DA">
        <w:rPr>
          <w:sz w:val="16"/>
          <w:szCs w:val="16"/>
        </w:rPr>
        <w:t>.’</w:t>
      </w:r>
      <w:proofErr w:type="gramEnd"/>
      <w:r w:rsidR="008041DA" w:rsidRPr="008041DA">
        <w:rPr>
          <w:sz w:val="16"/>
          <w:szCs w:val="16"/>
        </w:rPr>
        <w:t xml:space="preserve"> </w:t>
      </w:r>
      <w:proofErr w:type="spellStart"/>
      <w:r w:rsidR="008041DA" w:rsidRPr="008041DA">
        <w:rPr>
          <w:sz w:val="16"/>
          <w:szCs w:val="16"/>
        </w:rPr>
        <w:t>Review</w:t>
      </w:r>
      <w:proofErr w:type="spellEnd"/>
      <w:r w:rsidR="008041DA" w:rsidRPr="008041DA">
        <w:rPr>
          <w:sz w:val="16"/>
          <w:szCs w:val="16"/>
        </w:rPr>
        <w:t xml:space="preserve"> </w:t>
      </w:r>
      <w:proofErr w:type="spellStart"/>
      <w:r w:rsidR="008041DA" w:rsidRPr="008041DA">
        <w:rPr>
          <w:sz w:val="16"/>
          <w:szCs w:val="16"/>
        </w:rPr>
        <w:t>of</w:t>
      </w:r>
      <w:proofErr w:type="spellEnd"/>
      <w:r w:rsidR="008041DA" w:rsidRPr="008041DA">
        <w:rPr>
          <w:sz w:val="16"/>
          <w:szCs w:val="16"/>
        </w:rPr>
        <w:t xml:space="preserve"> </w:t>
      </w:r>
      <w:proofErr w:type="spellStart"/>
      <w:r w:rsidR="008041DA" w:rsidRPr="008041DA">
        <w:rPr>
          <w:sz w:val="16"/>
          <w:szCs w:val="16"/>
        </w:rPr>
        <w:t>Religious</w:t>
      </w:r>
      <w:proofErr w:type="spellEnd"/>
      <w:r w:rsidR="008041DA" w:rsidRPr="008041DA">
        <w:rPr>
          <w:sz w:val="16"/>
          <w:szCs w:val="16"/>
        </w:rPr>
        <w:t xml:space="preserve"> </w:t>
      </w:r>
      <w:proofErr w:type="spellStart"/>
      <w:r w:rsidR="008041DA" w:rsidRPr="008041DA">
        <w:rPr>
          <w:sz w:val="16"/>
          <w:szCs w:val="16"/>
        </w:rPr>
        <w:t>Research</w:t>
      </w:r>
      <w:proofErr w:type="spellEnd"/>
      <w:r w:rsidR="008041DA" w:rsidRPr="008041DA">
        <w:rPr>
          <w:sz w:val="16"/>
          <w:szCs w:val="16"/>
        </w:rPr>
        <w:t>, 20, 82-85.</w:t>
      </w:r>
    </w:p>
    <w:p w14:paraId="2F1BF348" w14:textId="61EF4353" w:rsidR="007B102D" w:rsidRPr="007B102D" w:rsidRDefault="007B102D">
      <w:pPr>
        <w:pStyle w:val="Textodenotaderodap"/>
        <w:rPr>
          <w:lang w:val="en-US"/>
        </w:rPr>
      </w:pPr>
    </w:p>
  </w:footnote>
  <w:footnote w:id="4">
    <w:p w14:paraId="5874548D" w14:textId="675FDA17" w:rsidR="008041DA" w:rsidRPr="008041DA" w:rsidRDefault="008041DA">
      <w:pPr>
        <w:pStyle w:val="Textodenotaderodap"/>
        <w:rPr>
          <w:lang w:val="en-US"/>
        </w:rPr>
      </w:pPr>
      <w:r>
        <w:rPr>
          <w:rStyle w:val="Refdenotaderodap"/>
        </w:rPr>
        <w:footnoteRef/>
      </w:r>
      <w:r>
        <w:t xml:space="preserve"> </w:t>
      </w:r>
      <w:r w:rsidRPr="008041DA">
        <w:rPr>
          <w:rFonts w:ascii="Times New Roman" w:hAnsi="Times New Roman" w:cs="Times New Roman"/>
          <w:sz w:val="16"/>
          <w:szCs w:val="16"/>
        </w:rPr>
        <w:t xml:space="preserve">Walter, Tony, and Waterhouse, Helen, 'A Very Private Belief: Reincarnation in Contemporary England', </w:t>
      </w:r>
      <w:r w:rsidRPr="008041DA">
        <w:rPr>
          <w:rFonts w:ascii="Times New Roman" w:hAnsi="Times New Roman" w:cs="Times New Roman"/>
          <w:i/>
          <w:iCs/>
          <w:sz w:val="16"/>
          <w:szCs w:val="16"/>
        </w:rPr>
        <w:t>Sociology of Religion,</w:t>
      </w:r>
      <w:r w:rsidRPr="008041DA">
        <w:rPr>
          <w:rFonts w:ascii="Times New Roman" w:hAnsi="Times New Roman" w:cs="Times New Roman"/>
          <w:sz w:val="16"/>
          <w:szCs w:val="16"/>
        </w:rPr>
        <w:t xml:space="preserve"> 60 (1999), pp 187-97</w:t>
      </w:r>
    </w:p>
  </w:footnote>
  <w:footnote w:id="5">
    <w:p w14:paraId="0384FE20" w14:textId="2E352CA3" w:rsidR="00621D5E" w:rsidRPr="00621D5E" w:rsidRDefault="00621D5E">
      <w:pPr>
        <w:pStyle w:val="Textodenotaderodap"/>
        <w:rPr>
          <w:lang w:val="en-US"/>
        </w:rPr>
      </w:pPr>
      <w:r>
        <w:rPr>
          <w:rStyle w:val="Refdenotaderodap"/>
        </w:rPr>
        <w:footnoteRef/>
      </w:r>
      <w:r>
        <w:t xml:space="preserve"> </w:t>
      </w:r>
      <w:r w:rsidRPr="00621D5E">
        <w:rPr>
          <w:rFonts w:ascii="Times New Roman" w:hAnsi="Times New Roman" w:cs="Times New Roman"/>
          <w:sz w:val="16"/>
          <w:szCs w:val="16"/>
        </w:rPr>
        <w:t>https://researchportal.bath.ac.uk/en/persons/tony-walter</w:t>
      </w:r>
    </w:p>
  </w:footnote>
  <w:footnote w:id="6">
    <w:p w14:paraId="15815EFF" w14:textId="40480DAD" w:rsidR="00621D5E" w:rsidRPr="00621D5E" w:rsidRDefault="00621D5E">
      <w:pPr>
        <w:pStyle w:val="Textodenotaderodap"/>
        <w:rPr>
          <w:lang w:val="en-US"/>
        </w:rPr>
      </w:pPr>
      <w:r>
        <w:rPr>
          <w:rStyle w:val="Refdenotaderodap"/>
        </w:rPr>
        <w:footnoteRef/>
      </w:r>
      <w:r>
        <w:t xml:space="preserve"> </w:t>
      </w:r>
      <w:r w:rsidRPr="00621D5E">
        <w:rPr>
          <w:rFonts w:ascii="Times New Roman" w:hAnsi="Times New Roman" w:cs="Times New Roman"/>
          <w:sz w:val="16"/>
          <w:szCs w:val="16"/>
        </w:rPr>
        <w:t>http://www.open.ac.uk/people/hjw26</w:t>
      </w:r>
    </w:p>
  </w:footnote>
  <w:footnote w:id="7">
    <w:p w14:paraId="092B9633" w14:textId="4FF71CCC" w:rsidR="00717631" w:rsidRPr="007B102D" w:rsidRDefault="00717631" w:rsidP="00717631">
      <w:pPr>
        <w:pStyle w:val="Textodenotaderodap"/>
        <w:rPr>
          <w:lang w:val="en-US"/>
        </w:rPr>
      </w:pPr>
      <w:r>
        <w:rPr>
          <w:rStyle w:val="Refdenotaderodap"/>
        </w:rPr>
        <w:footnoteRef/>
      </w:r>
      <w:r>
        <w:t xml:space="preserve"> </w:t>
      </w:r>
      <w:r w:rsidR="008041DA" w:rsidRPr="008041DA">
        <w:rPr>
          <w:rFonts w:ascii="Times New Roman" w:hAnsi="Times New Roman" w:cs="Times New Roman"/>
          <w:sz w:val="16"/>
          <w:szCs w:val="16"/>
        </w:rPr>
        <w:t xml:space="preserve">Walter, Tony, and Waterhouse, Helen, 'A Very Private Belief: Reincarnation in Contemporary England', </w:t>
      </w:r>
      <w:r w:rsidR="008041DA" w:rsidRPr="008041DA">
        <w:rPr>
          <w:rFonts w:ascii="Times New Roman" w:hAnsi="Times New Roman" w:cs="Times New Roman"/>
          <w:i/>
          <w:iCs/>
          <w:sz w:val="16"/>
          <w:szCs w:val="16"/>
        </w:rPr>
        <w:t>Sociology of Religion,</w:t>
      </w:r>
      <w:r w:rsidR="008041DA" w:rsidRPr="008041DA">
        <w:rPr>
          <w:rFonts w:ascii="Times New Roman" w:hAnsi="Times New Roman" w:cs="Times New Roman"/>
          <w:sz w:val="16"/>
          <w:szCs w:val="16"/>
        </w:rPr>
        <w:t xml:space="preserve"> 60 (1999), pp 187-97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activeWritingStyle w:appName="MSWord" w:lang="en-US" w:vendorID="64" w:dllVersion="131078" w:nlCheck="1" w:checkStyle="0"/>
  <w:activeWritingStyle w:appName="MSWord" w:lang="pt-BR" w:vendorID="64" w:dllVersion="131078" w:nlCheck="1" w:checkStyle="0"/>
  <w:activeWritingStyle w:appName="MSWord" w:lang="en-GB" w:vendorID="64" w:dllVersion="131078" w:nlCheck="1" w:checkStyle="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CCF"/>
    <w:rsid w:val="00017840"/>
    <w:rsid w:val="00022395"/>
    <w:rsid w:val="00035046"/>
    <w:rsid w:val="000354EB"/>
    <w:rsid w:val="0004750D"/>
    <w:rsid w:val="00065CCF"/>
    <w:rsid w:val="00070467"/>
    <w:rsid w:val="00081734"/>
    <w:rsid w:val="00084C50"/>
    <w:rsid w:val="000861AF"/>
    <w:rsid w:val="000A6E55"/>
    <w:rsid w:val="000B6312"/>
    <w:rsid w:val="000B640C"/>
    <w:rsid w:val="000C0E69"/>
    <w:rsid w:val="000C37D7"/>
    <w:rsid w:val="000C5E23"/>
    <w:rsid w:val="000C7403"/>
    <w:rsid w:val="000D3AA3"/>
    <w:rsid w:val="000D6092"/>
    <w:rsid w:val="000D6929"/>
    <w:rsid w:val="00100D48"/>
    <w:rsid w:val="00126C5D"/>
    <w:rsid w:val="00137E37"/>
    <w:rsid w:val="00142D55"/>
    <w:rsid w:val="00146134"/>
    <w:rsid w:val="00155CED"/>
    <w:rsid w:val="001737C3"/>
    <w:rsid w:val="001868FB"/>
    <w:rsid w:val="00194C76"/>
    <w:rsid w:val="001B3A82"/>
    <w:rsid w:val="001B4B94"/>
    <w:rsid w:val="001C4F73"/>
    <w:rsid w:val="001D1896"/>
    <w:rsid w:val="001D193F"/>
    <w:rsid w:val="001F764A"/>
    <w:rsid w:val="00211CDA"/>
    <w:rsid w:val="00227296"/>
    <w:rsid w:val="00227D22"/>
    <w:rsid w:val="00233F6A"/>
    <w:rsid w:val="00235077"/>
    <w:rsid w:val="0023557B"/>
    <w:rsid w:val="00237219"/>
    <w:rsid w:val="00276D69"/>
    <w:rsid w:val="00280688"/>
    <w:rsid w:val="002D7A25"/>
    <w:rsid w:val="002E68E4"/>
    <w:rsid w:val="00310AD3"/>
    <w:rsid w:val="003155E5"/>
    <w:rsid w:val="00323ACA"/>
    <w:rsid w:val="0032572F"/>
    <w:rsid w:val="0032621A"/>
    <w:rsid w:val="00357CB3"/>
    <w:rsid w:val="00361106"/>
    <w:rsid w:val="00393146"/>
    <w:rsid w:val="003B395A"/>
    <w:rsid w:val="003B5E0C"/>
    <w:rsid w:val="003B7BD6"/>
    <w:rsid w:val="003D0252"/>
    <w:rsid w:val="003D60E6"/>
    <w:rsid w:val="003F7925"/>
    <w:rsid w:val="004106F2"/>
    <w:rsid w:val="00417992"/>
    <w:rsid w:val="004201B7"/>
    <w:rsid w:val="00425E28"/>
    <w:rsid w:val="00445949"/>
    <w:rsid w:val="00483F72"/>
    <w:rsid w:val="004B0247"/>
    <w:rsid w:val="004B7CD1"/>
    <w:rsid w:val="004B7D76"/>
    <w:rsid w:val="004C0C7F"/>
    <w:rsid w:val="004C61FE"/>
    <w:rsid w:val="004D0CEE"/>
    <w:rsid w:val="004D150E"/>
    <w:rsid w:val="004E18CF"/>
    <w:rsid w:val="00500214"/>
    <w:rsid w:val="00503231"/>
    <w:rsid w:val="0052322E"/>
    <w:rsid w:val="005338F9"/>
    <w:rsid w:val="00554EBC"/>
    <w:rsid w:val="0057292E"/>
    <w:rsid w:val="00575214"/>
    <w:rsid w:val="005944FC"/>
    <w:rsid w:val="005B1740"/>
    <w:rsid w:val="005C5312"/>
    <w:rsid w:val="006009AC"/>
    <w:rsid w:val="00604756"/>
    <w:rsid w:val="00606873"/>
    <w:rsid w:val="00621D5E"/>
    <w:rsid w:val="0063359C"/>
    <w:rsid w:val="00657EC3"/>
    <w:rsid w:val="00680F94"/>
    <w:rsid w:val="00692F80"/>
    <w:rsid w:val="00695ADD"/>
    <w:rsid w:val="006A3670"/>
    <w:rsid w:val="006B3BC8"/>
    <w:rsid w:val="006C2098"/>
    <w:rsid w:val="006D372D"/>
    <w:rsid w:val="006E4123"/>
    <w:rsid w:val="006E4DF8"/>
    <w:rsid w:val="006E5378"/>
    <w:rsid w:val="006F1C39"/>
    <w:rsid w:val="006F214B"/>
    <w:rsid w:val="00714C4A"/>
    <w:rsid w:val="00717631"/>
    <w:rsid w:val="00727286"/>
    <w:rsid w:val="0072772A"/>
    <w:rsid w:val="00751C99"/>
    <w:rsid w:val="00753CE5"/>
    <w:rsid w:val="00757FF6"/>
    <w:rsid w:val="00770021"/>
    <w:rsid w:val="00771CE0"/>
    <w:rsid w:val="007804F1"/>
    <w:rsid w:val="007A3A41"/>
    <w:rsid w:val="007A782E"/>
    <w:rsid w:val="007B102D"/>
    <w:rsid w:val="007E0988"/>
    <w:rsid w:val="008041DA"/>
    <w:rsid w:val="00816D8B"/>
    <w:rsid w:val="008243B9"/>
    <w:rsid w:val="00825815"/>
    <w:rsid w:val="00830C7F"/>
    <w:rsid w:val="008323C9"/>
    <w:rsid w:val="00833390"/>
    <w:rsid w:val="00871F25"/>
    <w:rsid w:val="008747DC"/>
    <w:rsid w:val="008B0F8B"/>
    <w:rsid w:val="008B3022"/>
    <w:rsid w:val="008B6168"/>
    <w:rsid w:val="008C1E1E"/>
    <w:rsid w:val="008C5410"/>
    <w:rsid w:val="008D0A6B"/>
    <w:rsid w:val="008E2A23"/>
    <w:rsid w:val="00915CEE"/>
    <w:rsid w:val="00917430"/>
    <w:rsid w:val="00931B3C"/>
    <w:rsid w:val="00940A99"/>
    <w:rsid w:val="009425F1"/>
    <w:rsid w:val="00942B43"/>
    <w:rsid w:val="00963385"/>
    <w:rsid w:val="00966662"/>
    <w:rsid w:val="00975EA1"/>
    <w:rsid w:val="00980C07"/>
    <w:rsid w:val="00984266"/>
    <w:rsid w:val="009903FD"/>
    <w:rsid w:val="00990C6B"/>
    <w:rsid w:val="009936AD"/>
    <w:rsid w:val="009B0233"/>
    <w:rsid w:val="009B1231"/>
    <w:rsid w:val="009C2956"/>
    <w:rsid w:val="009E1FDA"/>
    <w:rsid w:val="009F1632"/>
    <w:rsid w:val="009F795A"/>
    <w:rsid w:val="00A01EDD"/>
    <w:rsid w:val="00A23227"/>
    <w:rsid w:val="00A320B2"/>
    <w:rsid w:val="00A32C0A"/>
    <w:rsid w:val="00A37B20"/>
    <w:rsid w:val="00A44CD6"/>
    <w:rsid w:val="00A458F1"/>
    <w:rsid w:val="00A507F6"/>
    <w:rsid w:val="00A52D7B"/>
    <w:rsid w:val="00A53686"/>
    <w:rsid w:val="00A73BAE"/>
    <w:rsid w:val="00A74626"/>
    <w:rsid w:val="00A76F8E"/>
    <w:rsid w:val="00A809A2"/>
    <w:rsid w:val="00AB14FA"/>
    <w:rsid w:val="00AE2D39"/>
    <w:rsid w:val="00B06409"/>
    <w:rsid w:val="00B24FE0"/>
    <w:rsid w:val="00B41D9E"/>
    <w:rsid w:val="00B460B8"/>
    <w:rsid w:val="00B51D57"/>
    <w:rsid w:val="00B5637D"/>
    <w:rsid w:val="00B5757D"/>
    <w:rsid w:val="00B921A1"/>
    <w:rsid w:val="00BA5461"/>
    <w:rsid w:val="00BD570B"/>
    <w:rsid w:val="00BD6E08"/>
    <w:rsid w:val="00BE61C1"/>
    <w:rsid w:val="00BF70CA"/>
    <w:rsid w:val="00C077BA"/>
    <w:rsid w:val="00C12785"/>
    <w:rsid w:val="00C26F97"/>
    <w:rsid w:val="00C3739F"/>
    <w:rsid w:val="00C44F4B"/>
    <w:rsid w:val="00C456ED"/>
    <w:rsid w:val="00CB67D3"/>
    <w:rsid w:val="00CC6C9F"/>
    <w:rsid w:val="00CD259D"/>
    <w:rsid w:val="00D01141"/>
    <w:rsid w:val="00D07A7B"/>
    <w:rsid w:val="00D1024A"/>
    <w:rsid w:val="00D378D6"/>
    <w:rsid w:val="00D454C0"/>
    <w:rsid w:val="00D458C1"/>
    <w:rsid w:val="00D654FE"/>
    <w:rsid w:val="00D7151D"/>
    <w:rsid w:val="00D715AD"/>
    <w:rsid w:val="00D72C9C"/>
    <w:rsid w:val="00D831DD"/>
    <w:rsid w:val="00D839FB"/>
    <w:rsid w:val="00D85715"/>
    <w:rsid w:val="00D85E39"/>
    <w:rsid w:val="00D9570A"/>
    <w:rsid w:val="00D97645"/>
    <w:rsid w:val="00DB1E0A"/>
    <w:rsid w:val="00DE18EE"/>
    <w:rsid w:val="00DE2223"/>
    <w:rsid w:val="00DF5CA2"/>
    <w:rsid w:val="00E202F0"/>
    <w:rsid w:val="00E61EC0"/>
    <w:rsid w:val="00E6507E"/>
    <w:rsid w:val="00E8272D"/>
    <w:rsid w:val="00EC10AB"/>
    <w:rsid w:val="00EC5E01"/>
    <w:rsid w:val="00EC5E4E"/>
    <w:rsid w:val="00EE4910"/>
    <w:rsid w:val="00EE67FF"/>
    <w:rsid w:val="00EF070F"/>
    <w:rsid w:val="00F30853"/>
    <w:rsid w:val="00F43BEA"/>
    <w:rsid w:val="00F463DC"/>
    <w:rsid w:val="00F52531"/>
    <w:rsid w:val="00F80AA8"/>
    <w:rsid w:val="00F8458E"/>
    <w:rsid w:val="00F8698C"/>
    <w:rsid w:val="00FA2524"/>
    <w:rsid w:val="00FA5F58"/>
    <w:rsid w:val="00FA6F29"/>
    <w:rsid w:val="00FC5480"/>
    <w:rsid w:val="00FD259E"/>
    <w:rsid w:val="00FD7804"/>
    <w:rsid w:val="00FE5C2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3D70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A782E"/>
    <w:rPr>
      <w:rFonts w:ascii="Times New Roman" w:hAnsi="Times New Roman" w:cs="Times New Roman"/>
      <w:lang w:eastAsia="pt-BR"/>
    </w:rPr>
  </w:style>
  <w:style w:type="paragraph" w:styleId="Ttulo3">
    <w:name w:val="heading 3"/>
    <w:basedOn w:val="Normal"/>
    <w:link w:val="Ttulo3Char"/>
    <w:qFormat/>
    <w:rsid w:val="00B921A1"/>
    <w:pPr>
      <w:keepNext/>
      <w:ind w:left="720"/>
      <w:jc w:val="both"/>
      <w:outlineLvl w:val="2"/>
    </w:pPr>
    <w:rPr>
      <w:rFonts w:ascii="Tahoma" w:eastAsia="SimSun" w:hAnsi="Tahoma" w:cs="Tahoma"/>
      <w:b/>
      <w:bCs/>
      <w:sz w:val="20"/>
      <w:szCs w:val="20"/>
      <w:lang w:val="en-GB" w:eastAsia="zh-CN"/>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Hiperlink">
    <w:name w:val="Hyperlink"/>
    <w:basedOn w:val="Fontepargpadro"/>
    <w:uiPriority w:val="99"/>
    <w:unhideWhenUsed/>
    <w:rsid w:val="00A507F6"/>
    <w:rPr>
      <w:color w:val="0563C1" w:themeColor="hyperlink"/>
      <w:u w:val="single"/>
    </w:rPr>
  </w:style>
  <w:style w:type="character" w:customStyle="1" w:styleId="Ttulo3Char">
    <w:name w:val="Título 3 Char"/>
    <w:basedOn w:val="Fontepargpadro"/>
    <w:link w:val="Ttulo3"/>
    <w:rsid w:val="00B921A1"/>
    <w:rPr>
      <w:rFonts w:ascii="Tahoma" w:eastAsia="SimSun" w:hAnsi="Tahoma" w:cs="Tahoma"/>
      <w:b/>
      <w:bCs/>
      <w:sz w:val="20"/>
      <w:szCs w:val="20"/>
      <w:lang w:val="en-GB" w:eastAsia="zh-CN"/>
    </w:rPr>
  </w:style>
  <w:style w:type="paragraph" w:styleId="NormalWeb">
    <w:name w:val="Normal (Web)"/>
    <w:basedOn w:val="Normal"/>
    <w:rsid w:val="00B921A1"/>
    <w:pPr>
      <w:spacing w:before="100" w:beforeAutospacing="1" w:after="100" w:afterAutospacing="1"/>
    </w:pPr>
    <w:rPr>
      <w:rFonts w:ascii="Georgia" w:eastAsia="SimSun" w:hAnsi="Georgia"/>
      <w:color w:val="000000"/>
      <w:sz w:val="21"/>
      <w:szCs w:val="21"/>
      <w:lang w:val="en-GB" w:eastAsia="zh-CN"/>
    </w:rPr>
  </w:style>
  <w:style w:type="paragraph" w:styleId="Rodap">
    <w:name w:val="footer"/>
    <w:basedOn w:val="Normal"/>
    <w:link w:val="RodapChar"/>
    <w:uiPriority w:val="99"/>
    <w:unhideWhenUsed/>
    <w:rsid w:val="00F80AA8"/>
    <w:pPr>
      <w:tabs>
        <w:tab w:val="center" w:pos="4419"/>
        <w:tab w:val="right" w:pos="8838"/>
      </w:tabs>
    </w:pPr>
    <w:rPr>
      <w:rFonts w:asciiTheme="minorHAnsi" w:hAnsiTheme="minorHAnsi" w:cstheme="minorBidi"/>
      <w:lang w:val="en-GB" w:eastAsia="en-US"/>
    </w:rPr>
  </w:style>
  <w:style w:type="character" w:customStyle="1" w:styleId="RodapChar">
    <w:name w:val="Rodapé Char"/>
    <w:basedOn w:val="Fontepargpadro"/>
    <w:link w:val="Rodap"/>
    <w:uiPriority w:val="99"/>
    <w:rsid w:val="00F80AA8"/>
  </w:style>
  <w:style w:type="character" w:styleId="NmerodaPgina">
    <w:name w:val="page number"/>
    <w:basedOn w:val="Fontepargpadro"/>
    <w:uiPriority w:val="99"/>
    <w:semiHidden/>
    <w:unhideWhenUsed/>
    <w:rsid w:val="00F80AA8"/>
  </w:style>
  <w:style w:type="paragraph" w:styleId="Textodenotaderodap">
    <w:name w:val="footnote text"/>
    <w:basedOn w:val="Normal"/>
    <w:link w:val="TextodenotaderodapChar"/>
    <w:uiPriority w:val="99"/>
    <w:unhideWhenUsed/>
    <w:rsid w:val="00142D55"/>
    <w:rPr>
      <w:rFonts w:asciiTheme="minorHAnsi" w:hAnsiTheme="minorHAnsi" w:cstheme="minorBidi"/>
      <w:lang w:val="en-GB" w:eastAsia="en-US"/>
    </w:rPr>
  </w:style>
  <w:style w:type="character" w:customStyle="1" w:styleId="TextodenotaderodapChar">
    <w:name w:val="Texto de nota de rodapé Char"/>
    <w:basedOn w:val="Fontepargpadro"/>
    <w:link w:val="Textodenotaderodap"/>
    <w:uiPriority w:val="99"/>
    <w:rsid w:val="00142D55"/>
  </w:style>
  <w:style w:type="character" w:styleId="Refdenotaderodap">
    <w:name w:val="footnote reference"/>
    <w:basedOn w:val="Fontepargpadro"/>
    <w:uiPriority w:val="99"/>
    <w:unhideWhenUsed/>
    <w:rsid w:val="00142D55"/>
    <w:rPr>
      <w:vertAlign w:val="superscript"/>
    </w:rPr>
  </w:style>
  <w:style w:type="paragraph" w:styleId="Textodenotadefim">
    <w:name w:val="endnote text"/>
    <w:basedOn w:val="Normal"/>
    <w:link w:val="TextodenotadefimChar"/>
    <w:uiPriority w:val="99"/>
    <w:unhideWhenUsed/>
    <w:rsid w:val="00194C76"/>
    <w:rPr>
      <w:rFonts w:asciiTheme="minorHAnsi" w:hAnsiTheme="minorHAnsi" w:cstheme="minorBidi"/>
      <w:lang w:val="en-GB" w:eastAsia="en-US"/>
    </w:rPr>
  </w:style>
  <w:style w:type="character" w:customStyle="1" w:styleId="TextodenotadefimChar">
    <w:name w:val="Texto de nota de fim Char"/>
    <w:basedOn w:val="Fontepargpadro"/>
    <w:link w:val="Textodenotadefim"/>
    <w:uiPriority w:val="99"/>
    <w:rsid w:val="00194C76"/>
  </w:style>
  <w:style w:type="character" w:styleId="Refdenotadefim">
    <w:name w:val="endnote reference"/>
    <w:basedOn w:val="Fontepargpadro"/>
    <w:uiPriority w:val="99"/>
    <w:unhideWhenUsed/>
    <w:rsid w:val="00194C76"/>
    <w:rPr>
      <w:vertAlign w:val="superscript"/>
    </w:rPr>
  </w:style>
  <w:style w:type="character" w:styleId="HiperlinkVisitado">
    <w:name w:val="FollowedHyperlink"/>
    <w:basedOn w:val="Fontepargpadro"/>
    <w:uiPriority w:val="99"/>
    <w:semiHidden/>
    <w:unhideWhenUsed/>
    <w:rsid w:val="00B5757D"/>
    <w:rPr>
      <w:color w:val="954F72" w:themeColor="followedHyperlink"/>
      <w:u w:val="single"/>
    </w:rPr>
  </w:style>
  <w:style w:type="paragraph" w:styleId="PargrafodaLista">
    <w:name w:val="List Paragraph"/>
    <w:basedOn w:val="Normal"/>
    <w:uiPriority w:val="34"/>
    <w:qFormat/>
    <w:rsid w:val="00D01141"/>
    <w:pPr>
      <w:ind w:left="720"/>
      <w:contextualSpacing/>
    </w:pPr>
    <w:rPr>
      <w:lang w:val="en-GB"/>
    </w:rPr>
  </w:style>
  <w:style w:type="character" w:customStyle="1" w:styleId="searchword">
    <w:name w:val="searchword"/>
    <w:basedOn w:val="Fontepargpadro"/>
    <w:rsid w:val="007A78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369773">
      <w:bodyDiv w:val="1"/>
      <w:marLeft w:val="0"/>
      <w:marRight w:val="0"/>
      <w:marTop w:val="0"/>
      <w:marBottom w:val="0"/>
      <w:divBdr>
        <w:top w:val="none" w:sz="0" w:space="0" w:color="auto"/>
        <w:left w:val="none" w:sz="0" w:space="0" w:color="auto"/>
        <w:bottom w:val="none" w:sz="0" w:space="0" w:color="auto"/>
        <w:right w:val="none" w:sz="0" w:space="0" w:color="auto"/>
      </w:divBdr>
    </w:div>
    <w:div w:id="256671243">
      <w:bodyDiv w:val="1"/>
      <w:marLeft w:val="0"/>
      <w:marRight w:val="0"/>
      <w:marTop w:val="0"/>
      <w:marBottom w:val="0"/>
      <w:divBdr>
        <w:top w:val="none" w:sz="0" w:space="0" w:color="auto"/>
        <w:left w:val="none" w:sz="0" w:space="0" w:color="auto"/>
        <w:bottom w:val="none" w:sz="0" w:space="0" w:color="auto"/>
        <w:right w:val="none" w:sz="0" w:space="0" w:color="auto"/>
      </w:divBdr>
    </w:div>
    <w:div w:id="610359772">
      <w:bodyDiv w:val="1"/>
      <w:marLeft w:val="0"/>
      <w:marRight w:val="0"/>
      <w:marTop w:val="0"/>
      <w:marBottom w:val="0"/>
      <w:divBdr>
        <w:top w:val="none" w:sz="0" w:space="0" w:color="auto"/>
        <w:left w:val="none" w:sz="0" w:space="0" w:color="auto"/>
        <w:bottom w:val="none" w:sz="0" w:space="0" w:color="auto"/>
        <w:right w:val="none" w:sz="0" w:space="0" w:color="auto"/>
      </w:divBdr>
    </w:div>
    <w:div w:id="611548353">
      <w:bodyDiv w:val="1"/>
      <w:marLeft w:val="0"/>
      <w:marRight w:val="0"/>
      <w:marTop w:val="0"/>
      <w:marBottom w:val="0"/>
      <w:divBdr>
        <w:top w:val="none" w:sz="0" w:space="0" w:color="auto"/>
        <w:left w:val="none" w:sz="0" w:space="0" w:color="auto"/>
        <w:bottom w:val="none" w:sz="0" w:space="0" w:color="auto"/>
        <w:right w:val="none" w:sz="0" w:space="0" w:color="auto"/>
      </w:divBdr>
    </w:div>
    <w:div w:id="637032186">
      <w:bodyDiv w:val="1"/>
      <w:marLeft w:val="0"/>
      <w:marRight w:val="0"/>
      <w:marTop w:val="0"/>
      <w:marBottom w:val="0"/>
      <w:divBdr>
        <w:top w:val="none" w:sz="0" w:space="0" w:color="auto"/>
        <w:left w:val="none" w:sz="0" w:space="0" w:color="auto"/>
        <w:bottom w:val="none" w:sz="0" w:space="0" w:color="auto"/>
        <w:right w:val="none" w:sz="0" w:space="0" w:color="auto"/>
      </w:divBdr>
    </w:div>
    <w:div w:id="761531887">
      <w:bodyDiv w:val="1"/>
      <w:marLeft w:val="0"/>
      <w:marRight w:val="0"/>
      <w:marTop w:val="0"/>
      <w:marBottom w:val="0"/>
      <w:divBdr>
        <w:top w:val="none" w:sz="0" w:space="0" w:color="auto"/>
        <w:left w:val="none" w:sz="0" w:space="0" w:color="auto"/>
        <w:bottom w:val="none" w:sz="0" w:space="0" w:color="auto"/>
        <w:right w:val="none" w:sz="0" w:space="0" w:color="auto"/>
      </w:divBdr>
    </w:div>
    <w:div w:id="896625235">
      <w:bodyDiv w:val="1"/>
      <w:marLeft w:val="0"/>
      <w:marRight w:val="0"/>
      <w:marTop w:val="0"/>
      <w:marBottom w:val="0"/>
      <w:divBdr>
        <w:top w:val="none" w:sz="0" w:space="0" w:color="auto"/>
        <w:left w:val="none" w:sz="0" w:space="0" w:color="auto"/>
        <w:bottom w:val="none" w:sz="0" w:space="0" w:color="auto"/>
        <w:right w:val="none" w:sz="0" w:space="0" w:color="auto"/>
      </w:divBdr>
    </w:div>
    <w:div w:id="962998488">
      <w:bodyDiv w:val="1"/>
      <w:marLeft w:val="0"/>
      <w:marRight w:val="0"/>
      <w:marTop w:val="0"/>
      <w:marBottom w:val="0"/>
      <w:divBdr>
        <w:top w:val="none" w:sz="0" w:space="0" w:color="auto"/>
        <w:left w:val="none" w:sz="0" w:space="0" w:color="auto"/>
        <w:bottom w:val="none" w:sz="0" w:space="0" w:color="auto"/>
        <w:right w:val="none" w:sz="0" w:space="0" w:color="auto"/>
      </w:divBdr>
    </w:div>
    <w:div w:id="992442492">
      <w:bodyDiv w:val="1"/>
      <w:marLeft w:val="0"/>
      <w:marRight w:val="0"/>
      <w:marTop w:val="0"/>
      <w:marBottom w:val="0"/>
      <w:divBdr>
        <w:top w:val="none" w:sz="0" w:space="0" w:color="auto"/>
        <w:left w:val="none" w:sz="0" w:space="0" w:color="auto"/>
        <w:bottom w:val="none" w:sz="0" w:space="0" w:color="auto"/>
        <w:right w:val="none" w:sz="0" w:space="0" w:color="auto"/>
      </w:divBdr>
    </w:div>
    <w:div w:id="1046222000">
      <w:bodyDiv w:val="1"/>
      <w:marLeft w:val="0"/>
      <w:marRight w:val="0"/>
      <w:marTop w:val="0"/>
      <w:marBottom w:val="0"/>
      <w:divBdr>
        <w:top w:val="none" w:sz="0" w:space="0" w:color="auto"/>
        <w:left w:val="none" w:sz="0" w:space="0" w:color="auto"/>
        <w:bottom w:val="none" w:sz="0" w:space="0" w:color="auto"/>
        <w:right w:val="none" w:sz="0" w:space="0" w:color="auto"/>
      </w:divBdr>
    </w:div>
    <w:div w:id="1162892849">
      <w:bodyDiv w:val="1"/>
      <w:marLeft w:val="0"/>
      <w:marRight w:val="0"/>
      <w:marTop w:val="0"/>
      <w:marBottom w:val="0"/>
      <w:divBdr>
        <w:top w:val="none" w:sz="0" w:space="0" w:color="auto"/>
        <w:left w:val="none" w:sz="0" w:space="0" w:color="auto"/>
        <w:bottom w:val="none" w:sz="0" w:space="0" w:color="auto"/>
        <w:right w:val="none" w:sz="0" w:space="0" w:color="auto"/>
      </w:divBdr>
    </w:div>
    <w:div w:id="1277250009">
      <w:bodyDiv w:val="1"/>
      <w:marLeft w:val="0"/>
      <w:marRight w:val="0"/>
      <w:marTop w:val="0"/>
      <w:marBottom w:val="0"/>
      <w:divBdr>
        <w:top w:val="none" w:sz="0" w:space="0" w:color="auto"/>
        <w:left w:val="none" w:sz="0" w:space="0" w:color="auto"/>
        <w:bottom w:val="none" w:sz="0" w:space="0" w:color="auto"/>
        <w:right w:val="none" w:sz="0" w:space="0" w:color="auto"/>
      </w:divBdr>
    </w:div>
    <w:div w:id="1295408619">
      <w:bodyDiv w:val="1"/>
      <w:marLeft w:val="0"/>
      <w:marRight w:val="0"/>
      <w:marTop w:val="0"/>
      <w:marBottom w:val="0"/>
      <w:divBdr>
        <w:top w:val="none" w:sz="0" w:space="0" w:color="auto"/>
        <w:left w:val="none" w:sz="0" w:space="0" w:color="auto"/>
        <w:bottom w:val="none" w:sz="0" w:space="0" w:color="auto"/>
        <w:right w:val="none" w:sz="0" w:space="0" w:color="auto"/>
      </w:divBdr>
    </w:div>
    <w:div w:id="1387024615">
      <w:bodyDiv w:val="1"/>
      <w:marLeft w:val="0"/>
      <w:marRight w:val="0"/>
      <w:marTop w:val="0"/>
      <w:marBottom w:val="0"/>
      <w:divBdr>
        <w:top w:val="none" w:sz="0" w:space="0" w:color="auto"/>
        <w:left w:val="none" w:sz="0" w:space="0" w:color="auto"/>
        <w:bottom w:val="none" w:sz="0" w:space="0" w:color="auto"/>
        <w:right w:val="none" w:sz="0" w:space="0" w:color="auto"/>
      </w:divBdr>
    </w:div>
    <w:div w:id="1550996954">
      <w:bodyDiv w:val="1"/>
      <w:marLeft w:val="0"/>
      <w:marRight w:val="0"/>
      <w:marTop w:val="0"/>
      <w:marBottom w:val="0"/>
      <w:divBdr>
        <w:top w:val="none" w:sz="0" w:space="0" w:color="auto"/>
        <w:left w:val="none" w:sz="0" w:space="0" w:color="auto"/>
        <w:bottom w:val="none" w:sz="0" w:space="0" w:color="auto"/>
        <w:right w:val="none" w:sz="0" w:space="0" w:color="auto"/>
      </w:divBdr>
    </w:div>
    <w:div w:id="1829318659">
      <w:bodyDiv w:val="1"/>
      <w:marLeft w:val="0"/>
      <w:marRight w:val="0"/>
      <w:marTop w:val="0"/>
      <w:marBottom w:val="0"/>
      <w:divBdr>
        <w:top w:val="none" w:sz="0" w:space="0" w:color="auto"/>
        <w:left w:val="none" w:sz="0" w:space="0" w:color="auto"/>
        <w:bottom w:val="none" w:sz="0" w:space="0" w:color="auto"/>
        <w:right w:val="none" w:sz="0" w:space="0" w:color="auto"/>
      </w:divBdr>
    </w:div>
    <w:div w:id="1854956029">
      <w:bodyDiv w:val="1"/>
      <w:marLeft w:val="0"/>
      <w:marRight w:val="0"/>
      <w:marTop w:val="0"/>
      <w:marBottom w:val="0"/>
      <w:divBdr>
        <w:top w:val="none" w:sz="0" w:space="0" w:color="auto"/>
        <w:left w:val="none" w:sz="0" w:space="0" w:color="auto"/>
        <w:bottom w:val="none" w:sz="0" w:space="0" w:color="auto"/>
        <w:right w:val="none" w:sz="0" w:space="0" w:color="auto"/>
      </w:divBdr>
    </w:div>
    <w:div w:id="1977644329">
      <w:bodyDiv w:val="1"/>
      <w:marLeft w:val="0"/>
      <w:marRight w:val="0"/>
      <w:marTop w:val="0"/>
      <w:marBottom w:val="0"/>
      <w:divBdr>
        <w:top w:val="none" w:sz="0" w:space="0" w:color="auto"/>
        <w:left w:val="none" w:sz="0" w:space="0" w:color="auto"/>
        <w:bottom w:val="none" w:sz="0" w:space="0" w:color="auto"/>
        <w:right w:val="none" w:sz="0" w:space="0" w:color="auto"/>
      </w:divBdr>
    </w:div>
    <w:div w:id="1998730756">
      <w:bodyDiv w:val="1"/>
      <w:marLeft w:val="0"/>
      <w:marRight w:val="0"/>
      <w:marTop w:val="0"/>
      <w:marBottom w:val="0"/>
      <w:divBdr>
        <w:top w:val="none" w:sz="0" w:space="0" w:color="auto"/>
        <w:left w:val="none" w:sz="0" w:space="0" w:color="auto"/>
        <w:bottom w:val="none" w:sz="0" w:space="0" w:color="auto"/>
        <w:right w:val="none" w:sz="0" w:space="0" w:color="auto"/>
      </w:divBdr>
    </w:div>
    <w:div w:id="2092116793">
      <w:bodyDiv w:val="1"/>
      <w:marLeft w:val="0"/>
      <w:marRight w:val="0"/>
      <w:marTop w:val="0"/>
      <w:marBottom w:val="0"/>
      <w:divBdr>
        <w:top w:val="none" w:sz="0" w:space="0" w:color="auto"/>
        <w:left w:val="none" w:sz="0" w:space="0" w:color="auto"/>
        <w:bottom w:val="none" w:sz="0" w:space="0" w:color="auto"/>
        <w:right w:val="none" w:sz="0" w:space="0" w:color="auto"/>
      </w:divBdr>
    </w:div>
    <w:div w:id="2108232344">
      <w:bodyDiv w:val="1"/>
      <w:marLeft w:val="0"/>
      <w:marRight w:val="0"/>
      <w:marTop w:val="0"/>
      <w:marBottom w:val="0"/>
      <w:divBdr>
        <w:top w:val="none" w:sz="0" w:space="0" w:color="auto"/>
        <w:left w:val="none" w:sz="0" w:space="0" w:color="auto"/>
        <w:bottom w:val="none" w:sz="0" w:space="0" w:color="auto"/>
        <w:right w:val="none" w:sz="0" w:space="0" w:color="auto"/>
      </w:divBdr>
    </w:div>
    <w:div w:id="21226461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jbasr.com/basr/diskus/diskus1-6/blain.txt"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Classificação por Título"/>
</file>

<file path=customXml/itemProps1.xml><?xml version="1.0" encoding="utf-8"?>
<ds:datastoreItem xmlns:ds="http://schemas.openxmlformats.org/officeDocument/2006/customXml" ds:itemID="{8257DC03-C1D2-F94A-B59A-A312E8AF0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6</Pages>
  <Words>1540</Words>
  <Characters>8320</Characters>
  <Application>Microsoft Macintosh Word</Application>
  <DocSecurity>0</DocSecurity>
  <Lines>69</Lines>
  <Paragraphs>19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9841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Usuário do Microsoft Office</dc:creator>
  <cp:keywords/>
  <dc:description/>
  <cp:lastModifiedBy>Usuário do Microsoft Office</cp:lastModifiedBy>
  <cp:revision>11</cp:revision>
  <dcterms:created xsi:type="dcterms:W3CDTF">2019-03-16T16:17:00Z</dcterms:created>
  <dcterms:modified xsi:type="dcterms:W3CDTF">2019-03-18T17:44:00Z</dcterms:modified>
</cp:coreProperties>
</file>