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AD8F82" w14:textId="6961FE52" w:rsidR="00B61A25" w:rsidRPr="009643C3" w:rsidRDefault="00A369FA" w:rsidP="00BC4F6D">
      <w:pPr>
        <w:rPr>
          <w:rFonts w:ascii="Arial" w:hAnsi="Arial" w:cs="Arial"/>
          <w:b/>
          <w:bCs/>
          <w:sz w:val="24"/>
          <w:szCs w:val="24"/>
        </w:rPr>
      </w:pPr>
      <w:r w:rsidRPr="009643C3">
        <w:rPr>
          <w:rFonts w:ascii="Arial" w:hAnsi="Arial" w:cs="Arial"/>
          <w:b/>
          <w:bCs/>
          <w:sz w:val="24"/>
          <w:szCs w:val="24"/>
        </w:rPr>
        <w:t xml:space="preserve">Essay 1: </w:t>
      </w:r>
      <w:r w:rsidR="00BC4F6D" w:rsidRPr="009643C3">
        <w:rPr>
          <w:rFonts w:ascii="Arial" w:hAnsi="Arial" w:cs="Arial"/>
          <w:b/>
          <w:bCs/>
          <w:sz w:val="24"/>
          <w:szCs w:val="24"/>
        </w:rPr>
        <w:t>How effectively has the police service adapted to accommodate diversity within the UK? Consider the police force itself and/or the way police engage with diverse communities.</w:t>
      </w:r>
    </w:p>
    <w:p w14:paraId="5D39EBFA" w14:textId="70803F2F" w:rsidR="00B61A25" w:rsidRPr="009643C3" w:rsidRDefault="00C632F3" w:rsidP="00410923">
      <w:pPr>
        <w:rPr>
          <w:rFonts w:ascii="Arial" w:hAnsi="Arial" w:cs="Arial"/>
          <w:sz w:val="24"/>
          <w:szCs w:val="24"/>
        </w:rPr>
      </w:pPr>
      <w:r w:rsidRPr="009643C3">
        <w:rPr>
          <w:rFonts w:ascii="Arial" w:hAnsi="Arial" w:cs="Arial"/>
          <w:sz w:val="24"/>
          <w:szCs w:val="24"/>
        </w:rPr>
        <w:t xml:space="preserve">Policing has adapted over the years with its approach to diversity and inclusion, which has led to many changes to practices and policies. Accommodating diversity within the UK is important as it increases the public perception of safety, reduction in disorder and anti-social behaviour and helps to increase publics confidence and trust in the police (CoP, </w:t>
      </w:r>
      <w:r w:rsidR="000C11CB" w:rsidRPr="009643C3">
        <w:rPr>
          <w:rFonts w:ascii="Arial" w:hAnsi="Arial" w:cs="Arial"/>
          <w:sz w:val="24"/>
          <w:szCs w:val="24"/>
        </w:rPr>
        <w:t>2013</w:t>
      </w:r>
      <w:r w:rsidRPr="009643C3">
        <w:rPr>
          <w:rFonts w:ascii="Arial" w:hAnsi="Arial" w:cs="Arial"/>
          <w:sz w:val="24"/>
          <w:szCs w:val="24"/>
        </w:rPr>
        <w:t>)</w:t>
      </w:r>
      <w:r w:rsidR="00410923" w:rsidRPr="009643C3">
        <w:rPr>
          <w:rFonts w:ascii="Arial" w:hAnsi="Arial" w:cs="Arial"/>
          <w:sz w:val="24"/>
          <w:szCs w:val="24"/>
        </w:rPr>
        <w:t>.</w:t>
      </w:r>
      <w:r w:rsidR="0038595A" w:rsidRPr="009643C3">
        <w:rPr>
          <w:rFonts w:ascii="Arial" w:hAnsi="Arial" w:cs="Arial"/>
          <w:sz w:val="24"/>
          <w:szCs w:val="24"/>
        </w:rPr>
        <w:t xml:space="preserve"> This essay will explore how effective the police have adapted to the communities they serve and what they have done to ensure this.</w:t>
      </w:r>
    </w:p>
    <w:p w14:paraId="4B825143" w14:textId="6C529D00" w:rsidR="00053FA3" w:rsidRPr="009643C3" w:rsidRDefault="00410923" w:rsidP="00053FA3">
      <w:pPr>
        <w:rPr>
          <w:rFonts w:ascii="Arial" w:hAnsi="Arial" w:cs="Arial"/>
          <w:sz w:val="24"/>
          <w:szCs w:val="24"/>
        </w:rPr>
      </w:pPr>
      <w:r w:rsidRPr="009643C3">
        <w:rPr>
          <w:rFonts w:ascii="Arial" w:hAnsi="Arial" w:cs="Arial"/>
          <w:sz w:val="24"/>
          <w:szCs w:val="24"/>
        </w:rPr>
        <w:t xml:space="preserve">It was found that </w:t>
      </w:r>
      <w:r w:rsidR="000C11CB" w:rsidRPr="009643C3">
        <w:rPr>
          <w:rFonts w:ascii="Arial" w:hAnsi="Arial" w:cs="Arial"/>
          <w:sz w:val="24"/>
          <w:szCs w:val="24"/>
        </w:rPr>
        <w:t xml:space="preserve">24.4% </w:t>
      </w:r>
      <w:r w:rsidRPr="009643C3">
        <w:rPr>
          <w:rFonts w:ascii="Arial" w:hAnsi="Arial" w:cs="Arial"/>
          <w:sz w:val="24"/>
          <w:szCs w:val="24"/>
        </w:rPr>
        <w:t xml:space="preserve">of </w:t>
      </w:r>
      <w:r w:rsidR="000C11CB" w:rsidRPr="009643C3">
        <w:rPr>
          <w:rFonts w:ascii="Arial" w:hAnsi="Arial" w:cs="Arial"/>
          <w:sz w:val="24"/>
          <w:szCs w:val="24"/>
        </w:rPr>
        <w:t xml:space="preserve">people from mixed or multiple ethnic background don’t feel that they are represented by those who work in the police force (University of Law, 2023) and 28.4% who identify as homosexual </w:t>
      </w:r>
      <w:r w:rsidRPr="009643C3">
        <w:rPr>
          <w:rFonts w:ascii="Arial" w:hAnsi="Arial" w:cs="Arial"/>
          <w:sz w:val="24"/>
          <w:szCs w:val="24"/>
        </w:rPr>
        <w:t xml:space="preserve">also </w:t>
      </w:r>
      <w:r w:rsidR="000C11CB" w:rsidRPr="009643C3">
        <w:rPr>
          <w:rFonts w:ascii="Arial" w:hAnsi="Arial" w:cs="Arial"/>
          <w:sz w:val="24"/>
          <w:szCs w:val="24"/>
        </w:rPr>
        <w:t xml:space="preserve">feel that they are not </w:t>
      </w:r>
      <w:r w:rsidRPr="009643C3">
        <w:rPr>
          <w:rFonts w:ascii="Arial" w:hAnsi="Arial" w:cs="Arial"/>
          <w:sz w:val="24"/>
          <w:szCs w:val="24"/>
        </w:rPr>
        <w:t xml:space="preserve">fairly </w:t>
      </w:r>
      <w:r w:rsidR="000C11CB" w:rsidRPr="009643C3">
        <w:rPr>
          <w:rFonts w:ascii="Arial" w:hAnsi="Arial" w:cs="Arial"/>
          <w:sz w:val="24"/>
          <w:szCs w:val="24"/>
        </w:rPr>
        <w:t>represented (University of Law, 2023).</w:t>
      </w:r>
    </w:p>
    <w:p w14:paraId="61745167" w14:textId="120231F3" w:rsidR="00053FA3" w:rsidRPr="009643C3" w:rsidRDefault="00053FA3" w:rsidP="00053FA3">
      <w:pPr>
        <w:rPr>
          <w:rFonts w:ascii="Arial" w:hAnsi="Arial" w:cs="Arial"/>
          <w:sz w:val="24"/>
          <w:szCs w:val="24"/>
        </w:rPr>
      </w:pPr>
      <w:r w:rsidRPr="009643C3">
        <w:rPr>
          <w:rFonts w:ascii="Arial" w:hAnsi="Arial" w:cs="Arial"/>
          <w:sz w:val="24"/>
          <w:szCs w:val="24"/>
        </w:rPr>
        <w:t>It is important that police officers represent the community they serve, which is one reason targeted campaigns and outreach programmes aimed towards unrepresented groups</w:t>
      </w:r>
      <w:r w:rsidR="00B44A24" w:rsidRPr="009643C3">
        <w:rPr>
          <w:rFonts w:ascii="Arial" w:hAnsi="Arial" w:cs="Arial"/>
          <w:sz w:val="24"/>
          <w:szCs w:val="24"/>
        </w:rPr>
        <w:t>. Th</w:t>
      </w:r>
      <w:r w:rsidRPr="009643C3">
        <w:rPr>
          <w:rFonts w:ascii="Arial" w:hAnsi="Arial" w:cs="Arial"/>
          <w:sz w:val="24"/>
          <w:szCs w:val="24"/>
        </w:rPr>
        <w:t xml:space="preserve">is allowed under the positive action legislation (Section 158 and 159 of the Equality Act 2010). The Positive Action team, who work within police forces, focus on encouraging those who may not usually apply to the police force to apply (CoP, 2020). Their </w:t>
      </w:r>
      <w:proofErr w:type="gramStart"/>
      <w:r w:rsidRPr="009643C3">
        <w:rPr>
          <w:rFonts w:ascii="Arial" w:hAnsi="Arial" w:cs="Arial"/>
          <w:sz w:val="24"/>
          <w:szCs w:val="24"/>
        </w:rPr>
        <w:t>main focus</w:t>
      </w:r>
      <w:proofErr w:type="gramEnd"/>
      <w:r w:rsidRPr="009643C3">
        <w:rPr>
          <w:rFonts w:ascii="Arial" w:hAnsi="Arial" w:cs="Arial"/>
          <w:sz w:val="24"/>
          <w:szCs w:val="24"/>
        </w:rPr>
        <w:t xml:space="preserve"> is to have more black, Asian and minority ethnic officers within the force as currently they only represent 7% of officers (Home Office, 2019)</w:t>
      </w:r>
      <w:r w:rsidR="00327609" w:rsidRPr="009643C3">
        <w:rPr>
          <w:rFonts w:ascii="Arial" w:hAnsi="Arial" w:cs="Arial"/>
          <w:sz w:val="24"/>
          <w:szCs w:val="24"/>
        </w:rPr>
        <w:t>.</w:t>
      </w:r>
      <w:r w:rsidR="00B44A24" w:rsidRPr="009643C3">
        <w:rPr>
          <w:rFonts w:ascii="Arial" w:hAnsi="Arial" w:cs="Arial"/>
          <w:sz w:val="24"/>
          <w:szCs w:val="24"/>
        </w:rPr>
        <w:t xml:space="preserve"> </w:t>
      </w:r>
      <w:r w:rsidR="00000683" w:rsidRPr="009643C3">
        <w:rPr>
          <w:rFonts w:ascii="Arial" w:hAnsi="Arial" w:cs="Arial"/>
          <w:sz w:val="24"/>
          <w:szCs w:val="24"/>
        </w:rPr>
        <w:t>They do this by providing online recruitment and information evening, providing those with a mentor to help through their process and journey to ensure that there is an even playing field and ensure a diverse workforce (Smith, 2022).</w:t>
      </w:r>
    </w:p>
    <w:p w14:paraId="37889D22" w14:textId="3583DF7E" w:rsidR="00C63937" w:rsidRPr="009643C3" w:rsidRDefault="00C63937" w:rsidP="00053FA3">
      <w:pPr>
        <w:rPr>
          <w:rFonts w:ascii="Arial" w:hAnsi="Arial" w:cs="Arial"/>
          <w:sz w:val="24"/>
          <w:szCs w:val="24"/>
        </w:rPr>
      </w:pPr>
      <w:r w:rsidRPr="009643C3">
        <w:rPr>
          <w:rFonts w:ascii="Arial" w:hAnsi="Arial" w:cs="Arial"/>
          <w:sz w:val="24"/>
          <w:szCs w:val="24"/>
        </w:rPr>
        <w:t>The introduction of the Disabled Police Association which helps to promote equality and fair treatment for those working with the police who have disabilities. They also aim to improve the relations between the police service and the disabled people within society (DPA, 2</w:t>
      </w:r>
      <w:r w:rsidR="00731844" w:rsidRPr="009643C3">
        <w:rPr>
          <w:rFonts w:ascii="Arial" w:hAnsi="Arial" w:cs="Arial"/>
          <w:sz w:val="24"/>
          <w:szCs w:val="24"/>
        </w:rPr>
        <w:t>024)</w:t>
      </w:r>
      <w:r w:rsidRPr="009643C3">
        <w:rPr>
          <w:rFonts w:ascii="Arial" w:hAnsi="Arial" w:cs="Arial"/>
          <w:sz w:val="24"/>
          <w:szCs w:val="24"/>
        </w:rPr>
        <w:t>, again showing that police forces are working to accommodate for diverse communities.</w:t>
      </w:r>
      <w:r w:rsidR="00731844" w:rsidRPr="009643C3">
        <w:rPr>
          <w:rFonts w:ascii="Arial" w:hAnsi="Arial" w:cs="Arial"/>
          <w:sz w:val="24"/>
          <w:szCs w:val="24"/>
        </w:rPr>
        <w:t xml:space="preserve"> It is difficult to establish whether disability is effectively represented within forces as not all officers declare that they have a disability and it’s under reported (BBC, 2012).</w:t>
      </w:r>
    </w:p>
    <w:p w14:paraId="4663C2FF" w14:textId="77777777" w:rsidR="00053FA3" w:rsidRPr="009643C3" w:rsidRDefault="00053FA3" w:rsidP="00053FA3">
      <w:pPr>
        <w:rPr>
          <w:rFonts w:ascii="Arial" w:hAnsi="Arial" w:cs="Arial"/>
          <w:sz w:val="24"/>
          <w:szCs w:val="24"/>
        </w:rPr>
      </w:pPr>
      <w:r w:rsidRPr="009643C3">
        <w:rPr>
          <w:rFonts w:ascii="Arial" w:hAnsi="Arial" w:cs="Arial"/>
          <w:sz w:val="24"/>
          <w:szCs w:val="24"/>
        </w:rPr>
        <w:t>The Police Race Action Plan has been introduced which focuses on four key areas; a police service that which protects and seeks justice for black people, fair and respectful treatment towards black people, involving black people in its governance and a police force which is representative of black people and supports them appropriately (CoP, 2022). The aim of this action plan is in order ‘to create an anti-racist culture, values and behaviours within policing</w:t>
      </w:r>
      <w:proofErr w:type="gramStart"/>
      <w:r w:rsidRPr="009643C3">
        <w:rPr>
          <w:rFonts w:ascii="Arial" w:hAnsi="Arial" w:cs="Arial"/>
          <w:sz w:val="24"/>
          <w:szCs w:val="24"/>
        </w:rPr>
        <w:t>’(</w:t>
      </w:r>
      <w:proofErr w:type="gramEnd"/>
      <w:r w:rsidRPr="009643C3">
        <w:rPr>
          <w:rFonts w:ascii="Arial" w:hAnsi="Arial" w:cs="Arial"/>
          <w:sz w:val="24"/>
          <w:szCs w:val="24"/>
        </w:rPr>
        <w:t xml:space="preserve">CoP, 2022). In this scheme they have recognised the key areas that need addressing and how they can be addressed </w:t>
      </w:r>
      <w:proofErr w:type="gramStart"/>
      <w:r w:rsidRPr="009643C3">
        <w:rPr>
          <w:rFonts w:ascii="Arial" w:hAnsi="Arial" w:cs="Arial"/>
          <w:sz w:val="24"/>
          <w:szCs w:val="24"/>
        </w:rPr>
        <w:t>in order to</w:t>
      </w:r>
      <w:proofErr w:type="gramEnd"/>
      <w:r w:rsidRPr="009643C3">
        <w:rPr>
          <w:rFonts w:ascii="Arial" w:hAnsi="Arial" w:cs="Arial"/>
          <w:sz w:val="24"/>
          <w:szCs w:val="24"/>
        </w:rPr>
        <w:t xml:space="preserve"> effectively accommodate diversity within the UK.</w:t>
      </w:r>
    </w:p>
    <w:p w14:paraId="24C8EEEA" w14:textId="61F90A0A" w:rsidR="00053FA3" w:rsidRPr="009643C3" w:rsidRDefault="00053FA3" w:rsidP="00BC4F6D">
      <w:pPr>
        <w:rPr>
          <w:rFonts w:ascii="Arial" w:hAnsi="Arial" w:cs="Arial"/>
          <w:sz w:val="24"/>
          <w:szCs w:val="24"/>
        </w:rPr>
      </w:pPr>
      <w:r w:rsidRPr="009643C3">
        <w:rPr>
          <w:rFonts w:ascii="Arial" w:hAnsi="Arial" w:cs="Arial"/>
          <w:sz w:val="24"/>
          <w:szCs w:val="24"/>
        </w:rPr>
        <w:t xml:space="preserve">A diversity, equality and inclusion strategy is also in place to try and accommodate the diversity within the </w:t>
      </w:r>
      <w:proofErr w:type="gramStart"/>
      <w:r w:rsidRPr="009643C3">
        <w:rPr>
          <w:rFonts w:ascii="Arial" w:hAnsi="Arial" w:cs="Arial"/>
          <w:sz w:val="24"/>
          <w:szCs w:val="24"/>
        </w:rPr>
        <w:t>UK,  Police</w:t>
      </w:r>
      <w:proofErr w:type="gramEnd"/>
      <w:r w:rsidRPr="009643C3">
        <w:rPr>
          <w:rFonts w:ascii="Arial" w:hAnsi="Arial" w:cs="Arial"/>
          <w:sz w:val="24"/>
          <w:szCs w:val="24"/>
        </w:rPr>
        <w:t xml:space="preserve"> forces throughout the Wales and England, whereby the key aims are to reflect and understand their communities and tackle under-representation when it </w:t>
      </w:r>
      <w:proofErr w:type="spellStart"/>
      <w:r w:rsidRPr="009643C3">
        <w:rPr>
          <w:rFonts w:ascii="Arial" w:hAnsi="Arial" w:cs="Arial"/>
          <w:sz w:val="24"/>
          <w:szCs w:val="24"/>
        </w:rPr>
        <w:t>come</w:t>
      </w:r>
      <w:proofErr w:type="spellEnd"/>
      <w:r w:rsidRPr="009643C3">
        <w:rPr>
          <w:rFonts w:ascii="Arial" w:hAnsi="Arial" w:cs="Arial"/>
          <w:sz w:val="24"/>
          <w:szCs w:val="24"/>
        </w:rPr>
        <w:t xml:space="preserve"> to ‘age, disability, gender and gender expression, </w:t>
      </w:r>
      <w:r w:rsidRPr="009643C3">
        <w:rPr>
          <w:rFonts w:ascii="Arial" w:hAnsi="Arial" w:cs="Arial"/>
          <w:sz w:val="24"/>
          <w:szCs w:val="24"/>
        </w:rPr>
        <w:lastRenderedPageBreak/>
        <w:t>ethnicity, religion and belief, sex and sexual orientation. They will also try and ensure positive action to ensure there is equal opportunity for those people, that staff are allowed to be their true selves at work and that any processes, policies and procedures are inclusive of these characteristics (CoP, 2021)</w:t>
      </w:r>
      <w:r w:rsidR="00327609" w:rsidRPr="009643C3">
        <w:rPr>
          <w:rFonts w:ascii="Arial" w:hAnsi="Arial" w:cs="Arial"/>
          <w:sz w:val="24"/>
          <w:szCs w:val="24"/>
        </w:rPr>
        <w:t>.</w:t>
      </w:r>
    </w:p>
    <w:p w14:paraId="58CDB035" w14:textId="7C499948" w:rsidR="00BC4F6D" w:rsidRPr="009643C3" w:rsidRDefault="00731844" w:rsidP="00BC4F6D">
      <w:pPr>
        <w:rPr>
          <w:rFonts w:ascii="Arial" w:hAnsi="Arial" w:cs="Arial"/>
          <w:sz w:val="24"/>
          <w:szCs w:val="24"/>
        </w:rPr>
      </w:pPr>
      <w:r w:rsidRPr="009643C3">
        <w:rPr>
          <w:rFonts w:ascii="Arial" w:hAnsi="Arial" w:cs="Arial"/>
          <w:sz w:val="24"/>
          <w:szCs w:val="24"/>
        </w:rPr>
        <w:t xml:space="preserve">The training officers receive in relation to awareness of any biases they may have to reduce the stereotypes that they may have, which includes training </w:t>
      </w:r>
      <w:r w:rsidR="00B60FE4" w:rsidRPr="009643C3">
        <w:rPr>
          <w:rFonts w:ascii="Arial" w:hAnsi="Arial" w:cs="Arial"/>
          <w:sz w:val="24"/>
          <w:szCs w:val="24"/>
        </w:rPr>
        <w:t>on</w:t>
      </w:r>
      <w:r w:rsidRPr="009643C3">
        <w:rPr>
          <w:rFonts w:ascii="Arial" w:hAnsi="Arial" w:cs="Arial"/>
          <w:sz w:val="24"/>
          <w:szCs w:val="24"/>
        </w:rPr>
        <w:t xml:space="preserve"> the </w:t>
      </w:r>
      <w:r w:rsidR="00B60FE4" w:rsidRPr="009643C3">
        <w:rPr>
          <w:rFonts w:ascii="Arial" w:hAnsi="Arial" w:cs="Arial"/>
          <w:sz w:val="24"/>
          <w:szCs w:val="24"/>
        </w:rPr>
        <w:t>impact</w:t>
      </w:r>
      <w:r w:rsidRPr="009643C3">
        <w:rPr>
          <w:rFonts w:ascii="Arial" w:hAnsi="Arial" w:cs="Arial"/>
          <w:sz w:val="24"/>
          <w:szCs w:val="24"/>
        </w:rPr>
        <w:t xml:space="preserve"> of unconscious bias and the practice of bias reduction (Gold, 2022)</w:t>
      </w:r>
      <w:r w:rsidR="00B60FE4" w:rsidRPr="009643C3">
        <w:rPr>
          <w:rFonts w:ascii="Arial" w:hAnsi="Arial" w:cs="Arial"/>
          <w:sz w:val="24"/>
          <w:szCs w:val="24"/>
        </w:rPr>
        <w:t xml:space="preserve">. This creases awareness of any </w:t>
      </w:r>
      <w:proofErr w:type="spellStart"/>
      <w:r w:rsidR="00B60FE4" w:rsidRPr="009643C3">
        <w:rPr>
          <w:rFonts w:ascii="Arial" w:hAnsi="Arial" w:cs="Arial"/>
          <w:sz w:val="24"/>
          <w:szCs w:val="24"/>
        </w:rPr>
        <w:t>attidues</w:t>
      </w:r>
      <w:proofErr w:type="spellEnd"/>
      <w:r w:rsidR="00B60FE4" w:rsidRPr="009643C3">
        <w:rPr>
          <w:rFonts w:ascii="Arial" w:hAnsi="Arial" w:cs="Arial"/>
          <w:sz w:val="24"/>
          <w:szCs w:val="24"/>
        </w:rPr>
        <w:t xml:space="preserve"> </w:t>
      </w:r>
      <w:proofErr w:type="spellStart"/>
      <w:r w:rsidR="00B60FE4" w:rsidRPr="009643C3">
        <w:rPr>
          <w:rFonts w:ascii="Arial" w:hAnsi="Arial" w:cs="Arial"/>
          <w:sz w:val="24"/>
          <w:szCs w:val="24"/>
        </w:rPr>
        <w:t>ine</w:t>
      </w:r>
      <w:proofErr w:type="spellEnd"/>
      <w:r w:rsidR="00B60FE4" w:rsidRPr="009643C3">
        <w:rPr>
          <w:rFonts w:ascii="Arial" w:hAnsi="Arial" w:cs="Arial"/>
          <w:sz w:val="24"/>
          <w:szCs w:val="24"/>
        </w:rPr>
        <w:t xml:space="preserve"> may have and reform their intention however it has been found that is doesn’t always affect how an officer may behave with a member of the public and therefore training alone is not enough (Miller, 2020)</w:t>
      </w:r>
    </w:p>
    <w:p w14:paraId="72BEED7F" w14:textId="381D3759" w:rsidR="00053FA3" w:rsidRPr="009643C3" w:rsidRDefault="00053FA3" w:rsidP="00053FA3">
      <w:pPr>
        <w:rPr>
          <w:rFonts w:ascii="Arial" w:hAnsi="Arial" w:cs="Arial"/>
          <w:sz w:val="24"/>
          <w:szCs w:val="24"/>
        </w:rPr>
      </w:pPr>
      <w:r w:rsidRPr="009643C3">
        <w:rPr>
          <w:rFonts w:ascii="Arial" w:hAnsi="Arial" w:cs="Arial"/>
          <w:sz w:val="24"/>
          <w:szCs w:val="24"/>
        </w:rPr>
        <w:t xml:space="preserve">Neighbourhood Policing officers are especially important in building trust and collaborations within the communities they serve. As part of their </w:t>
      </w:r>
      <w:proofErr w:type="gramStart"/>
      <w:r w:rsidRPr="009643C3">
        <w:rPr>
          <w:rFonts w:ascii="Arial" w:hAnsi="Arial" w:cs="Arial"/>
          <w:sz w:val="24"/>
          <w:szCs w:val="24"/>
        </w:rPr>
        <w:t>role</w:t>
      </w:r>
      <w:proofErr w:type="gramEnd"/>
      <w:r w:rsidRPr="009643C3">
        <w:rPr>
          <w:rFonts w:ascii="Arial" w:hAnsi="Arial" w:cs="Arial"/>
          <w:sz w:val="24"/>
          <w:szCs w:val="24"/>
        </w:rPr>
        <w:t xml:space="preserve"> they understand the risks and dynamics of the diverse community they serve and involve others to ensure they provide preventative solutions and have personal relationship with the local people, which allows the local community to have an influence in any decision making (Higgins, 2017). Neighbourhood policing promotes community engagement and problem solving within the diverse communities, which along with having a presence on the streets enhances public confidence in the police (Tuffin and others, 2006)</w:t>
      </w:r>
    </w:p>
    <w:p w14:paraId="65699C24" w14:textId="6E2CBD12" w:rsidR="000C02F3" w:rsidRPr="009643C3" w:rsidRDefault="000C02F3" w:rsidP="00BC4F6D">
      <w:pPr>
        <w:rPr>
          <w:rFonts w:ascii="Arial" w:hAnsi="Arial" w:cs="Arial"/>
          <w:sz w:val="24"/>
          <w:szCs w:val="24"/>
        </w:rPr>
      </w:pPr>
      <w:r w:rsidRPr="009643C3">
        <w:rPr>
          <w:rFonts w:ascii="Arial" w:hAnsi="Arial" w:cs="Arial"/>
          <w:sz w:val="24"/>
          <w:szCs w:val="24"/>
        </w:rPr>
        <w:t>In 2021, South Wale</w:t>
      </w:r>
      <w:r w:rsidR="00731844" w:rsidRPr="009643C3">
        <w:rPr>
          <w:rFonts w:ascii="Arial" w:hAnsi="Arial" w:cs="Arial"/>
          <w:sz w:val="24"/>
          <w:szCs w:val="24"/>
        </w:rPr>
        <w:t xml:space="preserve"> </w:t>
      </w:r>
      <w:r w:rsidRPr="009643C3">
        <w:rPr>
          <w:rFonts w:ascii="Arial" w:hAnsi="Arial" w:cs="Arial"/>
          <w:sz w:val="24"/>
          <w:szCs w:val="24"/>
        </w:rPr>
        <w:t>s Police and the SWP LGBT+ Ne</w:t>
      </w:r>
      <w:r w:rsidR="006C4C41" w:rsidRPr="009643C3">
        <w:rPr>
          <w:rFonts w:ascii="Arial" w:hAnsi="Arial" w:cs="Arial"/>
          <w:sz w:val="24"/>
          <w:szCs w:val="24"/>
        </w:rPr>
        <w:t>twork introduced a scheme which encourages member of the LGBTQ+ community to report hate crimes to the police, with South Wales Police officers attending at venues so that people can report any issues and have a chat (SWP, 2021). This has been effective in engaging with members of the LGBTQ+ as it gives them an opportunity to discuss any offences, reduces stigma and opportunity to discuss how officers can better deal with them</w:t>
      </w:r>
    </w:p>
    <w:p w14:paraId="1B5E4492" w14:textId="41A58597" w:rsidR="00731844" w:rsidRPr="009643C3" w:rsidRDefault="00731844" w:rsidP="00BC4F6D">
      <w:pPr>
        <w:rPr>
          <w:rFonts w:ascii="Arial" w:hAnsi="Arial" w:cs="Arial"/>
          <w:sz w:val="24"/>
          <w:szCs w:val="24"/>
        </w:rPr>
      </w:pPr>
      <w:r w:rsidRPr="009643C3">
        <w:rPr>
          <w:rFonts w:ascii="Arial" w:hAnsi="Arial" w:cs="Arial"/>
          <w:sz w:val="24"/>
          <w:szCs w:val="24"/>
        </w:rPr>
        <w:t xml:space="preserve">Forces have taken Hate Crime more seriously over the last few years </w:t>
      </w:r>
      <w:r w:rsidR="005402FF" w:rsidRPr="009643C3">
        <w:rPr>
          <w:rFonts w:ascii="Arial" w:hAnsi="Arial" w:cs="Arial"/>
          <w:sz w:val="24"/>
          <w:szCs w:val="24"/>
        </w:rPr>
        <w:t xml:space="preserve">which is a way that they have adapted to accommodate their diverse communities as it </w:t>
      </w:r>
      <w:r w:rsidR="009676C3" w:rsidRPr="009643C3">
        <w:rPr>
          <w:rFonts w:ascii="Arial" w:hAnsi="Arial" w:cs="Arial"/>
          <w:sz w:val="24"/>
          <w:szCs w:val="24"/>
        </w:rPr>
        <w:t xml:space="preserve">helps to build trust and confidence with those groups that are targeted (CoP, 2014). This also led to a focus on partnership working and the development of True Vision which allows police to communicate better with victims, especially if they are from Isolated sections of community, again adapting to accommodate </w:t>
      </w:r>
      <w:proofErr w:type="gramStart"/>
      <w:r w:rsidR="009676C3" w:rsidRPr="009643C3">
        <w:rPr>
          <w:rFonts w:ascii="Arial" w:hAnsi="Arial" w:cs="Arial"/>
          <w:sz w:val="24"/>
          <w:szCs w:val="24"/>
        </w:rPr>
        <w:t>particular community</w:t>
      </w:r>
      <w:proofErr w:type="gramEnd"/>
      <w:r w:rsidR="009676C3" w:rsidRPr="009643C3">
        <w:rPr>
          <w:rFonts w:ascii="Arial" w:hAnsi="Arial" w:cs="Arial"/>
          <w:sz w:val="24"/>
          <w:szCs w:val="24"/>
        </w:rPr>
        <w:t xml:space="preserve"> needs (True Vision, 2024).</w:t>
      </w:r>
    </w:p>
    <w:p w14:paraId="60E467D2" w14:textId="68FCB480" w:rsidR="00327609" w:rsidRPr="009643C3" w:rsidRDefault="00327609" w:rsidP="00327609">
      <w:pPr>
        <w:rPr>
          <w:rFonts w:ascii="Arial" w:hAnsi="Arial" w:cs="Arial"/>
          <w:sz w:val="24"/>
          <w:szCs w:val="24"/>
        </w:rPr>
      </w:pPr>
      <w:r w:rsidRPr="009643C3">
        <w:rPr>
          <w:rFonts w:ascii="Arial" w:hAnsi="Arial" w:cs="Arial"/>
          <w:sz w:val="24"/>
          <w:szCs w:val="24"/>
        </w:rPr>
        <w:t>To conclude, police forces are recognizing the need to adapt for the diverse communities that they serve, through representation within the force and the work they do with their communities. They have recognised opportunities for improvement and are aware of the challenges they face. At present, it’s important that those diverse communities trust those who serve them and that police forces continue to improve on the services they deliver</w:t>
      </w:r>
      <w:r w:rsidR="009676C3" w:rsidRPr="009643C3">
        <w:rPr>
          <w:rFonts w:ascii="Arial" w:hAnsi="Arial" w:cs="Arial"/>
          <w:sz w:val="24"/>
          <w:szCs w:val="24"/>
        </w:rPr>
        <w:t>.</w:t>
      </w:r>
    </w:p>
    <w:p w14:paraId="3FF62489" w14:textId="6E63F2C8" w:rsidR="00327609" w:rsidRPr="009643C3" w:rsidRDefault="00000683" w:rsidP="00BC4F6D">
      <w:pPr>
        <w:rPr>
          <w:rFonts w:ascii="Arial" w:hAnsi="Arial" w:cs="Arial"/>
          <w:sz w:val="24"/>
          <w:szCs w:val="24"/>
        </w:rPr>
      </w:pPr>
      <w:r w:rsidRPr="009643C3">
        <w:rPr>
          <w:rFonts w:ascii="Arial" w:hAnsi="Arial" w:cs="Arial"/>
          <w:sz w:val="24"/>
          <w:szCs w:val="24"/>
        </w:rPr>
        <w:t>(Word Count: 9</w:t>
      </w:r>
      <w:r w:rsidR="0038595A" w:rsidRPr="009643C3">
        <w:rPr>
          <w:rFonts w:ascii="Arial" w:hAnsi="Arial" w:cs="Arial"/>
          <w:sz w:val="24"/>
          <w:szCs w:val="24"/>
        </w:rPr>
        <w:t>58</w:t>
      </w:r>
      <w:r w:rsidRPr="009643C3">
        <w:rPr>
          <w:rFonts w:ascii="Arial" w:hAnsi="Arial" w:cs="Arial"/>
          <w:sz w:val="24"/>
          <w:szCs w:val="24"/>
        </w:rPr>
        <w:t>)</w:t>
      </w:r>
    </w:p>
    <w:p w14:paraId="68AF43D2" w14:textId="77777777" w:rsidR="00053FA3" w:rsidRPr="009643C3" w:rsidRDefault="00053FA3" w:rsidP="00BC4F6D">
      <w:pPr>
        <w:rPr>
          <w:rFonts w:ascii="Arial" w:hAnsi="Arial" w:cs="Arial"/>
          <w:sz w:val="24"/>
          <w:szCs w:val="24"/>
        </w:rPr>
      </w:pPr>
    </w:p>
    <w:p w14:paraId="26AD585B" w14:textId="2AE69920" w:rsidR="006A772F" w:rsidRPr="009643C3" w:rsidRDefault="00A369FA" w:rsidP="00BC4F6D">
      <w:pPr>
        <w:rPr>
          <w:rFonts w:ascii="Arial" w:hAnsi="Arial" w:cs="Arial"/>
          <w:b/>
          <w:bCs/>
          <w:sz w:val="24"/>
          <w:szCs w:val="24"/>
        </w:rPr>
      </w:pPr>
      <w:r w:rsidRPr="009643C3">
        <w:rPr>
          <w:rFonts w:ascii="Arial" w:hAnsi="Arial" w:cs="Arial"/>
          <w:b/>
          <w:bCs/>
          <w:sz w:val="24"/>
          <w:szCs w:val="24"/>
        </w:rPr>
        <w:lastRenderedPageBreak/>
        <w:t>Essay 2: Why is it important to manage mental wellbeing within policing? What can the consequences be if mental wellbeing is not managed appropriately?</w:t>
      </w:r>
    </w:p>
    <w:p w14:paraId="3AEFC852" w14:textId="77777777" w:rsidR="00415738" w:rsidRPr="009643C3" w:rsidRDefault="00415738" w:rsidP="00415738">
      <w:pPr>
        <w:rPr>
          <w:rFonts w:ascii="Arial" w:hAnsi="Arial" w:cs="Arial"/>
          <w:sz w:val="24"/>
          <w:szCs w:val="24"/>
        </w:rPr>
      </w:pPr>
      <w:r w:rsidRPr="009643C3">
        <w:rPr>
          <w:rFonts w:ascii="Arial" w:hAnsi="Arial" w:cs="Arial"/>
          <w:sz w:val="24"/>
          <w:szCs w:val="24"/>
        </w:rPr>
        <w:t>Policing is a demanding profession which can have a negative impact on the mental wellbeing of the officer (Clements et al, 2020). Managing mental being in policing is important for both officers and the communities that they serve. This essay will explore the importance of officers managing their mental being and what happens when it’s not managed appropriately</w:t>
      </w:r>
    </w:p>
    <w:p w14:paraId="7D1AD34F" w14:textId="7EB761C6" w:rsidR="00DB321D" w:rsidRPr="009643C3" w:rsidRDefault="00DB321D" w:rsidP="00415738">
      <w:pPr>
        <w:rPr>
          <w:rFonts w:ascii="Arial" w:hAnsi="Arial" w:cs="Arial"/>
          <w:b/>
          <w:bCs/>
          <w:sz w:val="24"/>
          <w:szCs w:val="24"/>
        </w:rPr>
      </w:pPr>
      <w:r w:rsidRPr="009643C3">
        <w:rPr>
          <w:rFonts w:ascii="Arial" w:hAnsi="Arial" w:cs="Arial"/>
          <w:b/>
          <w:bCs/>
          <w:sz w:val="24"/>
          <w:szCs w:val="24"/>
        </w:rPr>
        <w:t xml:space="preserve">Importance of Managing Wellbeing </w:t>
      </w:r>
    </w:p>
    <w:p w14:paraId="558A298B" w14:textId="26F49B80" w:rsidR="004E379C" w:rsidRPr="009643C3" w:rsidRDefault="00470CB0" w:rsidP="00B37ED3">
      <w:pPr>
        <w:rPr>
          <w:rFonts w:ascii="Arial" w:hAnsi="Arial" w:cs="Arial"/>
          <w:sz w:val="24"/>
          <w:szCs w:val="24"/>
        </w:rPr>
      </w:pPr>
      <w:r w:rsidRPr="009643C3">
        <w:rPr>
          <w:rFonts w:ascii="Arial" w:hAnsi="Arial" w:cs="Arial"/>
          <w:sz w:val="24"/>
          <w:szCs w:val="24"/>
        </w:rPr>
        <w:t xml:space="preserve">Police officers are </w:t>
      </w:r>
      <w:r w:rsidR="00BA42A5" w:rsidRPr="009643C3">
        <w:rPr>
          <w:rFonts w:ascii="Arial" w:hAnsi="Arial" w:cs="Arial"/>
          <w:sz w:val="24"/>
          <w:szCs w:val="24"/>
        </w:rPr>
        <w:t>regularly exposed to injury, human suffering, v</w:t>
      </w:r>
      <w:r w:rsidR="00110801" w:rsidRPr="009643C3">
        <w:rPr>
          <w:rFonts w:ascii="Arial" w:hAnsi="Arial" w:cs="Arial"/>
          <w:sz w:val="24"/>
          <w:szCs w:val="24"/>
        </w:rPr>
        <w:t xml:space="preserve">iolence, death, threat to themselves, their </w:t>
      </w:r>
      <w:proofErr w:type="spellStart"/>
      <w:r w:rsidR="00110801" w:rsidRPr="009643C3">
        <w:rPr>
          <w:rFonts w:ascii="Arial" w:hAnsi="Arial" w:cs="Arial"/>
          <w:sz w:val="24"/>
          <w:szCs w:val="24"/>
        </w:rPr>
        <w:t>collegues</w:t>
      </w:r>
      <w:proofErr w:type="spellEnd"/>
      <w:r w:rsidR="00110801" w:rsidRPr="009643C3">
        <w:rPr>
          <w:rFonts w:ascii="Arial" w:hAnsi="Arial" w:cs="Arial"/>
          <w:sz w:val="24"/>
          <w:szCs w:val="24"/>
        </w:rPr>
        <w:t xml:space="preserve"> and civilians and have to make decisions in stressful</w:t>
      </w:r>
      <w:r w:rsidR="00110801" w:rsidRPr="009643C3">
        <w:rPr>
          <w:rFonts w:ascii="Arial" w:hAnsi="Arial" w:cs="Arial"/>
          <w:b/>
          <w:bCs/>
          <w:sz w:val="24"/>
          <w:szCs w:val="24"/>
        </w:rPr>
        <w:t xml:space="preserve"> situations</w:t>
      </w:r>
      <w:r w:rsidR="00F8136F" w:rsidRPr="009643C3">
        <w:rPr>
          <w:rFonts w:ascii="Arial" w:hAnsi="Arial" w:cs="Arial"/>
          <w:b/>
          <w:bCs/>
          <w:sz w:val="24"/>
          <w:szCs w:val="24"/>
        </w:rPr>
        <w:t xml:space="preserve"> (</w:t>
      </w:r>
      <w:hyperlink r:id="rId5" w:history="1">
        <w:r w:rsidR="00F8136F" w:rsidRPr="009643C3">
          <w:rPr>
            <w:rStyle w:val="Hyperlink"/>
            <w:rFonts w:ascii="Arial" w:hAnsi="Arial" w:cs="Arial"/>
            <w:color w:val="auto"/>
            <w:sz w:val="24"/>
            <w:szCs w:val="24"/>
            <w:u w:val="none"/>
          </w:rPr>
          <w:t xml:space="preserve">Arash </w:t>
        </w:r>
        <w:proofErr w:type="spellStart"/>
        <w:r w:rsidR="00F8136F" w:rsidRPr="009643C3">
          <w:rPr>
            <w:rStyle w:val="Hyperlink"/>
            <w:rFonts w:ascii="Arial" w:hAnsi="Arial" w:cs="Arial"/>
            <w:color w:val="auto"/>
            <w:sz w:val="24"/>
            <w:szCs w:val="24"/>
            <w:u w:val="none"/>
          </w:rPr>
          <w:t>Javanbakht</w:t>
        </w:r>
        <w:proofErr w:type="spellEnd"/>
      </w:hyperlink>
      <w:r w:rsidR="00F8136F" w:rsidRPr="009643C3">
        <w:rPr>
          <w:rFonts w:ascii="Arial" w:hAnsi="Arial" w:cs="Arial"/>
          <w:sz w:val="24"/>
          <w:szCs w:val="24"/>
        </w:rPr>
        <w:t xml:space="preserve">, </w:t>
      </w:r>
      <w:r w:rsidR="003A44BE" w:rsidRPr="009643C3">
        <w:rPr>
          <w:rFonts w:ascii="Arial" w:hAnsi="Arial" w:cs="Arial"/>
          <w:sz w:val="24"/>
          <w:szCs w:val="24"/>
        </w:rPr>
        <w:t>2020)</w:t>
      </w:r>
      <w:r w:rsidR="004E379C" w:rsidRPr="009643C3">
        <w:rPr>
          <w:rFonts w:ascii="Arial" w:hAnsi="Arial" w:cs="Arial"/>
          <w:sz w:val="24"/>
          <w:szCs w:val="24"/>
        </w:rPr>
        <w:t xml:space="preserve">. Due to the nature of their work being unpredictable, working long hours, shift work and the constant potential for dangerous situation </w:t>
      </w:r>
      <w:r w:rsidR="00AD4794" w:rsidRPr="009643C3">
        <w:rPr>
          <w:rFonts w:ascii="Arial" w:hAnsi="Arial" w:cs="Arial"/>
          <w:sz w:val="24"/>
          <w:szCs w:val="24"/>
        </w:rPr>
        <w:t xml:space="preserve">this can lead to chronic stress </w:t>
      </w:r>
      <w:r w:rsidR="004E379C" w:rsidRPr="009643C3">
        <w:rPr>
          <w:rFonts w:ascii="Arial" w:hAnsi="Arial" w:cs="Arial"/>
          <w:sz w:val="24"/>
          <w:szCs w:val="24"/>
        </w:rPr>
        <w:t>anxiety, depression Post Traumatic Distress Disorder.</w:t>
      </w:r>
      <w:r w:rsidR="00AD4794" w:rsidRPr="009643C3">
        <w:rPr>
          <w:rFonts w:ascii="Arial" w:hAnsi="Arial" w:cs="Arial"/>
          <w:sz w:val="24"/>
          <w:szCs w:val="24"/>
        </w:rPr>
        <w:t xml:space="preserve"> </w:t>
      </w:r>
      <w:r w:rsidR="00990CB9" w:rsidRPr="009643C3">
        <w:rPr>
          <w:rFonts w:ascii="Arial" w:hAnsi="Arial" w:cs="Arial"/>
          <w:sz w:val="24"/>
          <w:szCs w:val="24"/>
        </w:rPr>
        <w:t>(University of Cambridge</w:t>
      </w:r>
      <w:r w:rsidR="007E3FD5" w:rsidRPr="009643C3">
        <w:rPr>
          <w:rFonts w:ascii="Arial" w:hAnsi="Arial" w:cs="Arial"/>
          <w:sz w:val="24"/>
          <w:szCs w:val="24"/>
        </w:rPr>
        <w:t xml:space="preserve">, 2022). </w:t>
      </w:r>
      <w:r w:rsidR="00AD4794" w:rsidRPr="009643C3">
        <w:rPr>
          <w:rFonts w:ascii="Arial" w:hAnsi="Arial" w:cs="Arial"/>
          <w:sz w:val="24"/>
          <w:szCs w:val="24"/>
        </w:rPr>
        <w:t xml:space="preserve">It is also difficult to have a work life balance which again makes it difficult to manage mental wellbeing. </w:t>
      </w:r>
    </w:p>
    <w:p w14:paraId="3DAFD4C9" w14:textId="7B1150AA" w:rsidR="00470CB0" w:rsidRPr="009643C3" w:rsidRDefault="00E9414A" w:rsidP="00B37ED3">
      <w:pPr>
        <w:rPr>
          <w:rFonts w:ascii="Arial" w:hAnsi="Arial" w:cs="Arial"/>
          <w:sz w:val="24"/>
          <w:szCs w:val="24"/>
        </w:rPr>
      </w:pPr>
      <w:r w:rsidRPr="009643C3">
        <w:rPr>
          <w:rFonts w:ascii="Arial" w:hAnsi="Arial" w:cs="Arial"/>
          <w:sz w:val="24"/>
          <w:szCs w:val="24"/>
        </w:rPr>
        <w:t xml:space="preserve">Police officers with good mental wellbeing </w:t>
      </w:r>
      <w:r w:rsidR="002540A8" w:rsidRPr="009643C3">
        <w:rPr>
          <w:rFonts w:ascii="Arial" w:hAnsi="Arial" w:cs="Arial"/>
          <w:sz w:val="24"/>
          <w:szCs w:val="24"/>
        </w:rPr>
        <w:t xml:space="preserve">is that they can make better decisions under pressure, </w:t>
      </w:r>
      <w:r w:rsidR="00D86588" w:rsidRPr="009643C3">
        <w:rPr>
          <w:rFonts w:ascii="Arial" w:hAnsi="Arial" w:cs="Arial"/>
          <w:sz w:val="24"/>
          <w:szCs w:val="24"/>
        </w:rPr>
        <w:t xml:space="preserve">deal with the stresses of the role, </w:t>
      </w:r>
      <w:r w:rsidR="002540A8" w:rsidRPr="009643C3">
        <w:rPr>
          <w:rFonts w:ascii="Arial" w:hAnsi="Arial" w:cs="Arial"/>
          <w:sz w:val="24"/>
          <w:szCs w:val="24"/>
        </w:rPr>
        <w:t xml:space="preserve">able to </w:t>
      </w:r>
      <w:proofErr w:type="spellStart"/>
      <w:proofErr w:type="gramStart"/>
      <w:r w:rsidR="002540A8" w:rsidRPr="009643C3">
        <w:rPr>
          <w:rFonts w:ascii="Arial" w:hAnsi="Arial" w:cs="Arial"/>
          <w:sz w:val="24"/>
          <w:szCs w:val="24"/>
        </w:rPr>
        <w:t>asses</w:t>
      </w:r>
      <w:proofErr w:type="spellEnd"/>
      <w:proofErr w:type="gramEnd"/>
      <w:r w:rsidR="002540A8" w:rsidRPr="009643C3">
        <w:rPr>
          <w:rFonts w:ascii="Arial" w:hAnsi="Arial" w:cs="Arial"/>
          <w:sz w:val="24"/>
          <w:szCs w:val="24"/>
        </w:rPr>
        <w:t xml:space="preserve"> the situations accurately</w:t>
      </w:r>
      <w:r w:rsidR="00D86588" w:rsidRPr="009643C3">
        <w:rPr>
          <w:rFonts w:ascii="Arial" w:hAnsi="Arial" w:cs="Arial"/>
          <w:sz w:val="24"/>
          <w:szCs w:val="24"/>
        </w:rPr>
        <w:t xml:space="preserve">, maintain good relationships </w:t>
      </w:r>
      <w:r w:rsidR="002540A8" w:rsidRPr="009643C3">
        <w:rPr>
          <w:rFonts w:ascii="Arial" w:hAnsi="Arial" w:cs="Arial"/>
          <w:sz w:val="24"/>
          <w:szCs w:val="24"/>
        </w:rPr>
        <w:t xml:space="preserve">and </w:t>
      </w:r>
      <w:r w:rsidR="00273B41" w:rsidRPr="009643C3">
        <w:rPr>
          <w:rFonts w:ascii="Arial" w:hAnsi="Arial" w:cs="Arial"/>
          <w:sz w:val="24"/>
          <w:szCs w:val="24"/>
        </w:rPr>
        <w:t xml:space="preserve">ensure that themselves, their team and the community are kept safe </w:t>
      </w:r>
      <w:r w:rsidR="00D86588" w:rsidRPr="009643C3">
        <w:rPr>
          <w:rFonts w:ascii="Arial" w:hAnsi="Arial" w:cs="Arial"/>
          <w:sz w:val="24"/>
          <w:szCs w:val="24"/>
        </w:rPr>
        <w:t xml:space="preserve">(Mind, </w:t>
      </w:r>
      <w:r w:rsidR="00BB3B69" w:rsidRPr="009643C3">
        <w:rPr>
          <w:rFonts w:ascii="Arial" w:hAnsi="Arial" w:cs="Arial"/>
          <w:sz w:val="24"/>
          <w:szCs w:val="24"/>
        </w:rPr>
        <w:t>2015)</w:t>
      </w:r>
    </w:p>
    <w:p w14:paraId="77BE9085" w14:textId="65E5D882" w:rsidR="00B37ED3" w:rsidRPr="009643C3" w:rsidRDefault="004F67E3" w:rsidP="00B37ED3">
      <w:pPr>
        <w:rPr>
          <w:rFonts w:ascii="Arial" w:hAnsi="Arial" w:cs="Arial"/>
          <w:sz w:val="24"/>
          <w:szCs w:val="24"/>
        </w:rPr>
      </w:pPr>
      <w:r w:rsidRPr="009643C3">
        <w:rPr>
          <w:rFonts w:ascii="Arial" w:hAnsi="Arial" w:cs="Arial"/>
          <w:sz w:val="24"/>
          <w:szCs w:val="24"/>
        </w:rPr>
        <w:t xml:space="preserve">It is important for officers to look after their mental wellbeing </w:t>
      </w:r>
      <w:r w:rsidR="005D4264" w:rsidRPr="009643C3">
        <w:rPr>
          <w:rFonts w:ascii="Arial" w:hAnsi="Arial" w:cs="Arial"/>
          <w:sz w:val="24"/>
          <w:szCs w:val="24"/>
        </w:rPr>
        <w:t xml:space="preserve">to ensure the overall morale and productivity of the workforce. </w:t>
      </w:r>
      <w:r w:rsidR="00044CBB" w:rsidRPr="009643C3">
        <w:rPr>
          <w:rFonts w:ascii="Arial" w:hAnsi="Arial" w:cs="Arial"/>
          <w:sz w:val="24"/>
          <w:szCs w:val="24"/>
        </w:rPr>
        <w:t>Where there are high levels of stress and poor mental health officers are more likely to go on the sick, burnout or leave the force</w:t>
      </w:r>
      <w:r w:rsidR="00B77647" w:rsidRPr="009643C3">
        <w:rPr>
          <w:rFonts w:ascii="Arial" w:hAnsi="Arial" w:cs="Arial"/>
          <w:sz w:val="24"/>
          <w:szCs w:val="24"/>
        </w:rPr>
        <w:t xml:space="preserve"> (Queirós C et al, 2020)</w:t>
      </w:r>
      <w:r w:rsidR="00044CBB" w:rsidRPr="009643C3">
        <w:rPr>
          <w:rFonts w:ascii="Arial" w:hAnsi="Arial" w:cs="Arial"/>
          <w:sz w:val="24"/>
          <w:szCs w:val="24"/>
        </w:rPr>
        <w:t xml:space="preserve">.  </w:t>
      </w:r>
      <w:r w:rsidR="00B77647" w:rsidRPr="009643C3">
        <w:rPr>
          <w:rFonts w:ascii="Arial" w:hAnsi="Arial" w:cs="Arial"/>
          <w:sz w:val="24"/>
          <w:szCs w:val="24"/>
        </w:rPr>
        <w:t xml:space="preserve">This can lead to further strain on the remaining officers. </w:t>
      </w:r>
      <w:r w:rsidR="00044CBB" w:rsidRPr="009643C3">
        <w:rPr>
          <w:rFonts w:ascii="Arial" w:hAnsi="Arial" w:cs="Arial"/>
          <w:sz w:val="24"/>
          <w:szCs w:val="24"/>
        </w:rPr>
        <w:t xml:space="preserve">Burnout, </w:t>
      </w:r>
      <w:r w:rsidRPr="009643C3">
        <w:rPr>
          <w:rFonts w:ascii="Arial" w:hAnsi="Arial" w:cs="Arial"/>
          <w:sz w:val="24"/>
          <w:szCs w:val="24"/>
        </w:rPr>
        <w:t>which is</w:t>
      </w:r>
      <w:r w:rsidRPr="009643C3">
        <w:rPr>
          <w:rFonts w:ascii="Arial" w:hAnsi="Arial" w:cs="Arial"/>
          <w:b/>
          <w:bCs/>
          <w:sz w:val="24"/>
          <w:szCs w:val="24"/>
        </w:rPr>
        <w:t xml:space="preserve"> </w:t>
      </w:r>
      <w:r w:rsidRPr="009643C3">
        <w:rPr>
          <w:rFonts w:ascii="Arial" w:hAnsi="Arial" w:cs="Arial"/>
          <w:sz w:val="24"/>
          <w:szCs w:val="24"/>
        </w:rPr>
        <w:t>mental exhaustion which can be caused by excessive and prolonged job stress which has been found to lead to depression, anxiety and suicidal ideation</w:t>
      </w:r>
      <w:r w:rsidR="00B37ED3" w:rsidRPr="009643C3">
        <w:rPr>
          <w:rFonts w:ascii="Arial" w:hAnsi="Arial" w:cs="Arial"/>
          <w:sz w:val="24"/>
          <w:szCs w:val="24"/>
        </w:rPr>
        <w:t xml:space="preserve"> </w:t>
      </w:r>
      <w:r w:rsidRPr="009643C3">
        <w:rPr>
          <w:rFonts w:ascii="Arial" w:hAnsi="Arial" w:cs="Arial"/>
          <w:sz w:val="24"/>
          <w:szCs w:val="24"/>
        </w:rPr>
        <w:t>(Krishnan et al, 2022)</w:t>
      </w:r>
      <w:r w:rsidR="00B37ED3" w:rsidRPr="009643C3">
        <w:rPr>
          <w:rFonts w:ascii="Arial" w:hAnsi="Arial" w:cs="Arial"/>
          <w:sz w:val="24"/>
          <w:szCs w:val="24"/>
        </w:rPr>
        <w:t>. 54% of police officers who has suicidal ideation showed moderate to high levels emotional exhaustion (Wray and Jarrett, 2019)</w:t>
      </w:r>
      <w:r w:rsidR="00B77647" w:rsidRPr="009643C3">
        <w:rPr>
          <w:rFonts w:ascii="Arial" w:hAnsi="Arial" w:cs="Arial"/>
          <w:sz w:val="24"/>
          <w:szCs w:val="24"/>
        </w:rPr>
        <w:t xml:space="preserve">. </w:t>
      </w:r>
      <w:r w:rsidR="003A7300" w:rsidRPr="009643C3">
        <w:rPr>
          <w:rFonts w:ascii="Arial" w:hAnsi="Arial" w:cs="Arial"/>
          <w:sz w:val="24"/>
          <w:szCs w:val="24"/>
        </w:rPr>
        <w:t>By focusing on mental health, the police can maintain a more effective and stable workforce.</w:t>
      </w:r>
    </w:p>
    <w:p w14:paraId="26504E3D" w14:textId="71CA49D4" w:rsidR="004F67E3" w:rsidRPr="009643C3" w:rsidRDefault="00634B2D" w:rsidP="00415738">
      <w:pPr>
        <w:rPr>
          <w:rFonts w:ascii="Arial" w:hAnsi="Arial" w:cs="Arial"/>
          <w:sz w:val="24"/>
          <w:szCs w:val="24"/>
        </w:rPr>
      </w:pPr>
      <w:r w:rsidRPr="009643C3">
        <w:rPr>
          <w:rFonts w:ascii="Arial" w:hAnsi="Arial" w:cs="Arial"/>
          <w:sz w:val="24"/>
          <w:szCs w:val="24"/>
        </w:rPr>
        <w:t xml:space="preserve">It is important that officers look after their mental wellbeing as </w:t>
      </w:r>
      <w:r w:rsidR="005F6C7E" w:rsidRPr="009643C3">
        <w:rPr>
          <w:rFonts w:ascii="Arial" w:hAnsi="Arial" w:cs="Arial"/>
          <w:sz w:val="24"/>
          <w:szCs w:val="24"/>
        </w:rPr>
        <w:t xml:space="preserve">they are required to engage effectively with the community they serve. </w:t>
      </w:r>
      <w:r w:rsidR="00C06CC9" w:rsidRPr="009643C3">
        <w:rPr>
          <w:rFonts w:ascii="Arial" w:hAnsi="Arial" w:cs="Arial"/>
          <w:sz w:val="24"/>
          <w:szCs w:val="24"/>
        </w:rPr>
        <w:t xml:space="preserve">As part of their roles, they need to build trust and maintain relationships with the community (CoP, 2023). </w:t>
      </w:r>
      <w:r w:rsidR="00D150B0" w:rsidRPr="009643C3">
        <w:rPr>
          <w:rFonts w:ascii="Arial" w:hAnsi="Arial" w:cs="Arial"/>
          <w:sz w:val="24"/>
          <w:szCs w:val="24"/>
        </w:rPr>
        <w:t>The characteristics of an ideal police officers include the ability to be empathetic, patient, even tempered and have good communication skills (Editorial Team, 2022)</w:t>
      </w:r>
      <w:r w:rsidR="00A128AD" w:rsidRPr="009643C3">
        <w:rPr>
          <w:rFonts w:ascii="Arial" w:hAnsi="Arial" w:cs="Arial"/>
          <w:sz w:val="24"/>
          <w:szCs w:val="24"/>
        </w:rPr>
        <w:t xml:space="preserve">. These are characteristics that </w:t>
      </w:r>
      <w:r w:rsidR="00C4231E" w:rsidRPr="009643C3">
        <w:rPr>
          <w:rFonts w:ascii="Arial" w:hAnsi="Arial" w:cs="Arial"/>
          <w:sz w:val="24"/>
          <w:szCs w:val="24"/>
        </w:rPr>
        <w:t xml:space="preserve">are important when de-escalating tense circumstances and having positive relationship with the community. If an officer is struggling with their mental </w:t>
      </w:r>
      <w:proofErr w:type="gramStart"/>
      <w:r w:rsidR="00C4231E" w:rsidRPr="009643C3">
        <w:rPr>
          <w:rFonts w:ascii="Arial" w:hAnsi="Arial" w:cs="Arial"/>
          <w:sz w:val="24"/>
          <w:szCs w:val="24"/>
        </w:rPr>
        <w:t>health</w:t>
      </w:r>
      <w:proofErr w:type="gramEnd"/>
      <w:r w:rsidR="00C4231E" w:rsidRPr="009643C3">
        <w:rPr>
          <w:rFonts w:ascii="Arial" w:hAnsi="Arial" w:cs="Arial"/>
          <w:sz w:val="24"/>
          <w:szCs w:val="24"/>
        </w:rPr>
        <w:t xml:space="preserve"> they may be more irritable, aggressive or withdrawn (mind, 2022) which may have a negative impact on how they deal with the present situation and affect their relationship with the community.</w:t>
      </w:r>
    </w:p>
    <w:p w14:paraId="2BA9A145" w14:textId="77777777" w:rsidR="00DB321D" w:rsidRPr="009643C3" w:rsidRDefault="00DB321D" w:rsidP="00DB321D">
      <w:pPr>
        <w:rPr>
          <w:rFonts w:ascii="Arial" w:hAnsi="Arial" w:cs="Arial"/>
          <w:b/>
          <w:bCs/>
          <w:sz w:val="24"/>
          <w:szCs w:val="24"/>
        </w:rPr>
      </w:pPr>
      <w:r w:rsidRPr="009643C3">
        <w:rPr>
          <w:rFonts w:ascii="Arial" w:hAnsi="Arial" w:cs="Arial"/>
          <w:b/>
          <w:bCs/>
          <w:sz w:val="24"/>
          <w:szCs w:val="24"/>
        </w:rPr>
        <w:t xml:space="preserve">Consequences of Failing to Manage Wellbeing </w:t>
      </w:r>
    </w:p>
    <w:p w14:paraId="259C9E53" w14:textId="77777777" w:rsidR="00DB321D" w:rsidRPr="009643C3" w:rsidRDefault="00DB321D" w:rsidP="00DB321D">
      <w:pPr>
        <w:rPr>
          <w:rFonts w:ascii="Arial" w:hAnsi="Arial" w:cs="Arial"/>
          <w:sz w:val="24"/>
          <w:szCs w:val="24"/>
        </w:rPr>
      </w:pPr>
      <w:r w:rsidRPr="009643C3">
        <w:rPr>
          <w:rFonts w:ascii="Arial" w:hAnsi="Arial" w:cs="Arial"/>
          <w:sz w:val="24"/>
          <w:szCs w:val="24"/>
        </w:rPr>
        <w:t xml:space="preserve">Failing to manage wellbeing effectively can have serious consequences for both the officers and the communities they serve </w:t>
      </w:r>
    </w:p>
    <w:p w14:paraId="63D3E459" w14:textId="0D9C6305" w:rsidR="00194478" w:rsidRPr="009643C3" w:rsidRDefault="00DB321D" w:rsidP="00415738">
      <w:pPr>
        <w:rPr>
          <w:rFonts w:ascii="Arial" w:hAnsi="Arial" w:cs="Arial"/>
          <w:sz w:val="24"/>
          <w:szCs w:val="24"/>
        </w:rPr>
      </w:pPr>
      <w:r w:rsidRPr="009643C3">
        <w:rPr>
          <w:rFonts w:ascii="Arial" w:hAnsi="Arial" w:cs="Arial"/>
          <w:sz w:val="24"/>
          <w:szCs w:val="24"/>
        </w:rPr>
        <w:lastRenderedPageBreak/>
        <w:t xml:space="preserve">One consequence of poor mental health is </w:t>
      </w:r>
      <w:r w:rsidR="00677538" w:rsidRPr="009643C3">
        <w:rPr>
          <w:rFonts w:ascii="Arial" w:hAnsi="Arial" w:cs="Arial"/>
          <w:sz w:val="24"/>
          <w:szCs w:val="24"/>
        </w:rPr>
        <w:t>the increased risk of suicide.</w:t>
      </w:r>
      <w:r w:rsidR="002374D4" w:rsidRPr="009643C3">
        <w:rPr>
          <w:rFonts w:ascii="Arial" w:hAnsi="Arial" w:cs="Arial"/>
          <w:sz w:val="24"/>
          <w:szCs w:val="24"/>
        </w:rPr>
        <w:t xml:space="preserve"> </w:t>
      </w:r>
      <w:r w:rsidR="00194478" w:rsidRPr="009643C3">
        <w:rPr>
          <w:rFonts w:ascii="Arial" w:hAnsi="Arial" w:cs="Arial"/>
          <w:sz w:val="24"/>
          <w:szCs w:val="24"/>
        </w:rPr>
        <w:t xml:space="preserve">Between 2011 and 2020 160 police officers who are of rank sergeant or below </w:t>
      </w:r>
      <w:proofErr w:type="gramStart"/>
      <w:r w:rsidR="00194478" w:rsidRPr="009643C3">
        <w:rPr>
          <w:rFonts w:ascii="Arial" w:hAnsi="Arial" w:cs="Arial"/>
          <w:sz w:val="24"/>
          <w:szCs w:val="24"/>
        </w:rPr>
        <w:t>have</w:t>
      </w:r>
      <w:proofErr w:type="gramEnd"/>
      <w:r w:rsidR="00194478" w:rsidRPr="009643C3">
        <w:rPr>
          <w:rFonts w:ascii="Arial" w:hAnsi="Arial" w:cs="Arial"/>
          <w:sz w:val="24"/>
          <w:szCs w:val="24"/>
        </w:rPr>
        <w:t xml:space="preserve"> committed suicide in England (ONS, 2022), with averaging approximately 21 suicides a year (ONS, 2019). </w:t>
      </w:r>
      <w:r w:rsidR="002374D4" w:rsidRPr="009643C3">
        <w:rPr>
          <w:rFonts w:ascii="Arial" w:hAnsi="Arial" w:cs="Arial"/>
          <w:sz w:val="24"/>
          <w:szCs w:val="24"/>
        </w:rPr>
        <w:t xml:space="preserve">Factors that lead to </w:t>
      </w:r>
      <w:r w:rsidR="006268F0" w:rsidRPr="009643C3">
        <w:rPr>
          <w:rFonts w:ascii="Arial" w:hAnsi="Arial" w:cs="Arial"/>
          <w:sz w:val="24"/>
          <w:szCs w:val="24"/>
        </w:rPr>
        <w:t>suicidal</w:t>
      </w:r>
      <w:r w:rsidR="002374D4" w:rsidRPr="009643C3">
        <w:rPr>
          <w:rFonts w:ascii="Arial" w:hAnsi="Arial" w:cs="Arial"/>
          <w:sz w:val="24"/>
          <w:szCs w:val="24"/>
        </w:rPr>
        <w:t xml:space="preserve"> </w:t>
      </w:r>
      <w:r w:rsidR="006268F0" w:rsidRPr="009643C3">
        <w:rPr>
          <w:rFonts w:ascii="Arial" w:hAnsi="Arial" w:cs="Arial"/>
          <w:sz w:val="24"/>
          <w:szCs w:val="24"/>
        </w:rPr>
        <w:t xml:space="preserve">idealisation suicide </w:t>
      </w:r>
      <w:proofErr w:type="gramStart"/>
      <w:r w:rsidR="006268F0" w:rsidRPr="009643C3">
        <w:rPr>
          <w:rFonts w:ascii="Arial" w:hAnsi="Arial" w:cs="Arial"/>
          <w:sz w:val="24"/>
          <w:szCs w:val="24"/>
        </w:rPr>
        <w:t>include;</w:t>
      </w:r>
      <w:proofErr w:type="gramEnd"/>
      <w:r w:rsidR="006268F0" w:rsidRPr="009643C3">
        <w:rPr>
          <w:rFonts w:ascii="Arial" w:hAnsi="Arial" w:cs="Arial"/>
          <w:sz w:val="24"/>
          <w:szCs w:val="24"/>
        </w:rPr>
        <w:t xml:space="preserve"> </w:t>
      </w:r>
      <w:r w:rsidR="002374D4" w:rsidRPr="009643C3">
        <w:rPr>
          <w:rFonts w:ascii="Arial" w:hAnsi="Arial" w:cs="Arial"/>
          <w:sz w:val="24"/>
          <w:szCs w:val="24"/>
        </w:rPr>
        <w:t xml:space="preserve">Officers are exposed to trauma which causes a vulnerability for Post Traumatic Stress Disorder. (Carlier at </w:t>
      </w:r>
      <w:proofErr w:type="spellStart"/>
      <w:r w:rsidR="002374D4" w:rsidRPr="009643C3">
        <w:rPr>
          <w:rFonts w:ascii="Arial" w:hAnsi="Arial" w:cs="Arial"/>
          <w:sz w:val="24"/>
          <w:szCs w:val="24"/>
        </w:rPr>
        <w:t>al</w:t>
      </w:r>
      <w:proofErr w:type="spellEnd"/>
      <w:r w:rsidR="002374D4" w:rsidRPr="009643C3">
        <w:rPr>
          <w:rFonts w:ascii="Arial" w:hAnsi="Arial" w:cs="Arial"/>
          <w:sz w:val="24"/>
          <w:szCs w:val="24"/>
        </w:rPr>
        <w:t>, 2000)</w:t>
      </w:r>
      <w:r w:rsidR="006268F0" w:rsidRPr="009643C3">
        <w:rPr>
          <w:rFonts w:ascii="Arial" w:hAnsi="Arial" w:cs="Arial"/>
          <w:sz w:val="24"/>
          <w:szCs w:val="24"/>
        </w:rPr>
        <w:t xml:space="preserve">, </w:t>
      </w:r>
      <w:r w:rsidR="00DD40B8" w:rsidRPr="009643C3">
        <w:rPr>
          <w:rFonts w:ascii="Arial" w:hAnsi="Arial" w:cs="Arial"/>
          <w:sz w:val="24"/>
          <w:szCs w:val="24"/>
        </w:rPr>
        <w:t>part of the job itself such as shift work, engaging with suspects and victims</w:t>
      </w:r>
      <w:r w:rsidR="00787FF2" w:rsidRPr="009643C3">
        <w:rPr>
          <w:rFonts w:ascii="Arial" w:hAnsi="Arial" w:cs="Arial"/>
          <w:sz w:val="24"/>
          <w:szCs w:val="24"/>
        </w:rPr>
        <w:t xml:space="preserve"> and working within the Criminal Justice itself ((Hart et all, 1995) and problems within the organisation itself such as </w:t>
      </w:r>
      <w:r w:rsidR="00194478" w:rsidRPr="009643C3">
        <w:rPr>
          <w:rFonts w:ascii="Arial" w:hAnsi="Arial" w:cs="Arial"/>
          <w:sz w:val="24"/>
          <w:szCs w:val="24"/>
        </w:rPr>
        <w:t xml:space="preserve">hurdles when it comes to promotion, not enough support and </w:t>
      </w:r>
      <w:r w:rsidR="00C16FE2" w:rsidRPr="009643C3">
        <w:rPr>
          <w:rFonts w:ascii="Arial" w:hAnsi="Arial" w:cs="Arial"/>
          <w:sz w:val="24"/>
          <w:szCs w:val="24"/>
        </w:rPr>
        <w:t>bureaucratic red tap</w:t>
      </w:r>
      <w:r w:rsidR="002F3314" w:rsidRPr="009643C3">
        <w:rPr>
          <w:rFonts w:ascii="Arial" w:hAnsi="Arial" w:cs="Arial"/>
          <w:sz w:val="24"/>
          <w:szCs w:val="24"/>
        </w:rPr>
        <w:t>e</w:t>
      </w:r>
      <w:r w:rsidR="00194478" w:rsidRPr="009643C3">
        <w:rPr>
          <w:rFonts w:ascii="Arial" w:hAnsi="Arial" w:cs="Arial"/>
          <w:sz w:val="24"/>
          <w:szCs w:val="24"/>
        </w:rPr>
        <w:t xml:space="preserve"> (Barron, 2010)</w:t>
      </w:r>
      <w:r w:rsidR="00C16FE2" w:rsidRPr="009643C3">
        <w:rPr>
          <w:rFonts w:ascii="Arial" w:hAnsi="Arial" w:cs="Arial"/>
          <w:sz w:val="24"/>
          <w:szCs w:val="24"/>
        </w:rPr>
        <w:t xml:space="preserve">. </w:t>
      </w:r>
      <w:r w:rsidR="00247B3E" w:rsidRPr="009643C3">
        <w:rPr>
          <w:rFonts w:ascii="Arial" w:hAnsi="Arial" w:cs="Arial"/>
          <w:sz w:val="24"/>
          <w:szCs w:val="24"/>
        </w:rPr>
        <w:t xml:space="preserve">Without the correct support and interventions, </w:t>
      </w:r>
      <w:r w:rsidR="004F67E3" w:rsidRPr="009643C3">
        <w:rPr>
          <w:rFonts w:ascii="Arial" w:hAnsi="Arial" w:cs="Arial"/>
          <w:sz w:val="24"/>
          <w:szCs w:val="24"/>
        </w:rPr>
        <w:t>these</w:t>
      </w:r>
      <w:r w:rsidR="00247B3E" w:rsidRPr="009643C3">
        <w:rPr>
          <w:rFonts w:ascii="Arial" w:hAnsi="Arial" w:cs="Arial"/>
          <w:sz w:val="24"/>
          <w:szCs w:val="24"/>
        </w:rPr>
        <w:t xml:space="preserve"> stressors culminate into suicidal intentions leaving devastation </w:t>
      </w:r>
      <w:r w:rsidR="004F67E3" w:rsidRPr="009643C3">
        <w:rPr>
          <w:rFonts w:ascii="Arial" w:hAnsi="Arial" w:cs="Arial"/>
          <w:sz w:val="24"/>
          <w:szCs w:val="24"/>
        </w:rPr>
        <w:t>for the officer’s family, colleague and the community.</w:t>
      </w:r>
    </w:p>
    <w:p w14:paraId="33C357A3" w14:textId="5D945644" w:rsidR="00DB6DD3" w:rsidRPr="009643C3" w:rsidRDefault="00DB6DD3" w:rsidP="00415738">
      <w:pPr>
        <w:rPr>
          <w:rFonts w:ascii="Arial" w:hAnsi="Arial" w:cs="Arial"/>
          <w:sz w:val="24"/>
          <w:szCs w:val="24"/>
        </w:rPr>
      </w:pPr>
      <w:r w:rsidRPr="009643C3">
        <w:rPr>
          <w:rFonts w:ascii="Arial" w:hAnsi="Arial" w:cs="Arial"/>
          <w:sz w:val="24"/>
          <w:szCs w:val="24"/>
        </w:rPr>
        <w:t xml:space="preserve">Another </w:t>
      </w:r>
      <w:proofErr w:type="gramStart"/>
      <w:r w:rsidRPr="009643C3">
        <w:rPr>
          <w:rFonts w:ascii="Arial" w:hAnsi="Arial" w:cs="Arial"/>
          <w:sz w:val="24"/>
          <w:szCs w:val="24"/>
        </w:rPr>
        <w:t>consequences</w:t>
      </w:r>
      <w:proofErr w:type="gramEnd"/>
      <w:r w:rsidRPr="009643C3">
        <w:rPr>
          <w:rFonts w:ascii="Arial" w:hAnsi="Arial" w:cs="Arial"/>
          <w:sz w:val="24"/>
          <w:szCs w:val="24"/>
        </w:rPr>
        <w:t xml:space="preserve"> of poor mental health management </w:t>
      </w:r>
      <w:r w:rsidR="00AA4265" w:rsidRPr="009643C3">
        <w:rPr>
          <w:rFonts w:ascii="Arial" w:hAnsi="Arial" w:cs="Arial"/>
          <w:sz w:val="24"/>
          <w:szCs w:val="24"/>
        </w:rPr>
        <w:t>where the officer is feeling high levels of stress and burnout they</w:t>
      </w:r>
      <w:r w:rsidR="004F633E" w:rsidRPr="009643C3">
        <w:rPr>
          <w:rFonts w:ascii="Arial" w:hAnsi="Arial" w:cs="Arial"/>
          <w:sz w:val="24"/>
          <w:szCs w:val="24"/>
        </w:rPr>
        <w:t xml:space="preserve"> may experience more external aggression which may lead to </w:t>
      </w:r>
      <w:r w:rsidR="001C41E9" w:rsidRPr="009643C3">
        <w:rPr>
          <w:rFonts w:ascii="Arial" w:hAnsi="Arial" w:cs="Arial"/>
          <w:sz w:val="24"/>
          <w:szCs w:val="24"/>
        </w:rPr>
        <w:t>excessive</w:t>
      </w:r>
      <w:r w:rsidR="004F633E" w:rsidRPr="009643C3">
        <w:rPr>
          <w:rFonts w:ascii="Arial" w:hAnsi="Arial" w:cs="Arial"/>
          <w:sz w:val="24"/>
          <w:szCs w:val="24"/>
        </w:rPr>
        <w:t xml:space="preserve"> use of force</w:t>
      </w:r>
      <w:r w:rsidR="00A46413" w:rsidRPr="009643C3">
        <w:rPr>
          <w:rFonts w:ascii="Arial" w:hAnsi="Arial" w:cs="Arial"/>
          <w:sz w:val="24"/>
          <w:szCs w:val="24"/>
        </w:rPr>
        <w:t xml:space="preserve"> (</w:t>
      </w:r>
      <w:r w:rsidR="001C41E9" w:rsidRPr="009643C3">
        <w:rPr>
          <w:rFonts w:ascii="Arial" w:hAnsi="Arial" w:cs="Arial"/>
          <w:sz w:val="24"/>
          <w:szCs w:val="24"/>
        </w:rPr>
        <w:t>Baldwin et al, 2019</w:t>
      </w:r>
      <w:r w:rsidR="00A46413" w:rsidRPr="009643C3">
        <w:rPr>
          <w:rFonts w:ascii="Arial" w:hAnsi="Arial" w:cs="Arial"/>
          <w:sz w:val="24"/>
          <w:szCs w:val="24"/>
        </w:rPr>
        <w:t>), as the officer may asses the circumstances as being more threatening (Queirós C, 2020)</w:t>
      </w:r>
      <w:r w:rsidR="001C41E9" w:rsidRPr="009643C3">
        <w:rPr>
          <w:rFonts w:ascii="Arial" w:hAnsi="Arial" w:cs="Arial"/>
          <w:sz w:val="24"/>
          <w:szCs w:val="24"/>
        </w:rPr>
        <w:t>. This may lead to further stress with the officer and cause tensions between the police force and the community.</w:t>
      </w:r>
    </w:p>
    <w:p w14:paraId="6C086D67" w14:textId="5DA08A07" w:rsidR="001C41E9" w:rsidRPr="009643C3" w:rsidRDefault="001C41E9" w:rsidP="00415738">
      <w:pPr>
        <w:rPr>
          <w:rFonts w:ascii="Arial" w:hAnsi="Arial" w:cs="Arial"/>
          <w:sz w:val="24"/>
          <w:szCs w:val="24"/>
        </w:rPr>
      </w:pPr>
      <w:r w:rsidRPr="009643C3">
        <w:rPr>
          <w:rFonts w:ascii="Arial" w:hAnsi="Arial" w:cs="Arial"/>
          <w:sz w:val="24"/>
          <w:szCs w:val="24"/>
        </w:rPr>
        <w:t>A third consequence is work productivity and overall job performance may be affected.</w:t>
      </w:r>
      <w:r w:rsidR="0076254D" w:rsidRPr="009643C3">
        <w:rPr>
          <w:rFonts w:ascii="Arial" w:hAnsi="Arial" w:cs="Arial"/>
          <w:sz w:val="24"/>
          <w:szCs w:val="24"/>
        </w:rPr>
        <w:t xml:space="preserve"> Those who suffer with mental health find it difficult to concentrate, make decisions and interact with others (Mind</w:t>
      </w:r>
      <w:r w:rsidR="00A1042D" w:rsidRPr="009643C3">
        <w:rPr>
          <w:rFonts w:ascii="Arial" w:hAnsi="Arial" w:cs="Arial"/>
          <w:sz w:val="24"/>
          <w:szCs w:val="24"/>
        </w:rPr>
        <w:t>, 2024)</w:t>
      </w:r>
      <w:r w:rsidR="00634B2D" w:rsidRPr="009643C3">
        <w:rPr>
          <w:rFonts w:ascii="Arial" w:hAnsi="Arial" w:cs="Arial"/>
          <w:sz w:val="24"/>
          <w:szCs w:val="24"/>
        </w:rPr>
        <w:t xml:space="preserve">. This may lead to a decline in the service they can provide for the communities they serve as this may lead to errors and accidents. </w:t>
      </w:r>
    </w:p>
    <w:p w14:paraId="452EEA2B" w14:textId="115DA91A" w:rsidR="00BA4097" w:rsidRPr="009643C3" w:rsidRDefault="00BA4097" w:rsidP="00415738">
      <w:pPr>
        <w:rPr>
          <w:rFonts w:ascii="Arial" w:hAnsi="Arial" w:cs="Arial"/>
          <w:sz w:val="24"/>
          <w:szCs w:val="24"/>
        </w:rPr>
      </w:pPr>
      <w:r w:rsidRPr="009643C3">
        <w:rPr>
          <w:rFonts w:ascii="Arial" w:hAnsi="Arial" w:cs="Arial"/>
          <w:sz w:val="24"/>
          <w:szCs w:val="24"/>
        </w:rPr>
        <w:t xml:space="preserve">There can be stigma around </w:t>
      </w:r>
      <w:r w:rsidR="0028349F" w:rsidRPr="009643C3">
        <w:rPr>
          <w:rFonts w:ascii="Arial" w:hAnsi="Arial" w:cs="Arial"/>
          <w:sz w:val="24"/>
          <w:szCs w:val="24"/>
        </w:rPr>
        <w:t xml:space="preserve">mental health within the </w:t>
      </w:r>
      <w:r w:rsidRPr="009643C3">
        <w:rPr>
          <w:rFonts w:ascii="Arial" w:hAnsi="Arial" w:cs="Arial"/>
          <w:sz w:val="24"/>
          <w:szCs w:val="24"/>
        </w:rPr>
        <w:t xml:space="preserve">police </w:t>
      </w:r>
      <w:r w:rsidR="00E735BB" w:rsidRPr="009643C3">
        <w:rPr>
          <w:rFonts w:ascii="Arial" w:hAnsi="Arial" w:cs="Arial"/>
          <w:sz w:val="24"/>
          <w:szCs w:val="24"/>
        </w:rPr>
        <w:t>force</w:t>
      </w:r>
      <w:r w:rsidR="0028349F" w:rsidRPr="009643C3">
        <w:rPr>
          <w:rFonts w:ascii="Arial" w:hAnsi="Arial" w:cs="Arial"/>
          <w:sz w:val="24"/>
          <w:szCs w:val="24"/>
        </w:rPr>
        <w:t xml:space="preserve"> which can prevent officers seeking help</w:t>
      </w:r>
      <w:r w:rsidR="00B42764" w:rsidRPr="009643C3">
        <w:rPr>
          <w:rFonts w:ascii="Arial" w:hAnsi="Arial" w:cs="Arial"/>
          <w:sz w:val="24"/>
          <w:szCs w:val="24"/>
        </w:rPr>
        <w:t xml:space="preserve"> It was found that </w:t>
      </w:r>
      <w:r w:rsidR="00E735BB" w:rsidRPr="009643C3">
        <w:rPr>
          <w:rFonts w:ascii="Arial" w:hAnsi="Arial" w:cs="Arial"/>
          <w:sz w:val="24"/>
          <w:szCs w:val="24"/>
        </w:rPr>
        <w:t>police</w:t>
      </w:r>
      <w:r w:rsidR="00B42764" w:rsidRPr="009643C3">
        <w:rPr>
          <w:rFonts w:ascii="Arial" w:hAnsi="Arial" w:cs="Arial"/>
          <w:sz w:val="24"/>
          <w:szCs w:val="24"/>
        </w:rPr>
        <w:t xml:space="preserve"> officers had been discriminated against </w:t>
      </w:r>
      <w:r w:rsidR="00A60920" w:rsidRPr="009643C3">
        <w:rPr>
          <w:rFonts w:ascii="Arial" w:hAnsi="Arial" w:cs="Arial"/>
          <w:sz w:val="24"/>
          <w:szCs w:val="24"/>
        </w:rPr>
        <w:t>when they were suffering with their mental health (Cohen et al, 2019)</w:t>
      </w:r>
      <w:r w:rsidR="0093675D" w:rsidRPr="009643C3">
        <w:rPr>
          <w:rFonts w:ascii="Arial" w:hAnsi="Arial" w:cs="Arial"/>
          <w:sz w:val="24"/>
          <w:szCs w:val="24"/>
        </w:rPr>
        <w:t xml:space="preserve">. They have found that a key issue of this is that </w:t>
      </w:r>
      <w:r w:rsidR="00F32683" w:rsidRPr="009643C3">
        <w:rPr>
          <w:rFonts w:ascii="Arial" w:hAnsi="Arial" w:cs="Arial"/>
          <w:sz w:val="24"/>
          <w:szCs w:val="24"/>
        </w:rPr>
        <w:t>a person is not able to manage their symptoms correctly as they do not want to take time off (Stamatakis, 2019)</w:t>
      </w:r>
      <w:r w:rsidR="0059373B" w:rsidRPr="009643C3">
        <w:rPr>
          <w:rFonts w:ascii="Arial" w:hAnsi="Arial" w:cs="Arial"/>
          <w:sz w:val="24"/>
          <w:szCs w:val="24"/>
        </w:rPr>
        <w:t>, which then affects their skills and abilities (Knaak et al, 2019).</w:t>
      </w:r>
      <w:r w:rsidR="0028349F" w:rsidRPr="009643C3">
        <w:rPr>
          <w:rFonts w:ascii="Arial" w:hAnsi="Arial" w:cs="Arial"/>
          <w:sz w:val="24"/>
          <w:szCs w:val="24"/>
        </w:rPr>
        <w:t xml:space="preserve"> Officers are left to struggle by themselves </w:t>
      </w:r>
      <w:r w:rsidR="00E735BB" w:rsidRPr="009643C3">
        <w:rPr>
          <w:rFonts w:ascii="Arial" w:hAnsi="Arial" w:cs="Arial"/>
          <w:sz w:val="24"/>
          <w:szCs w:val="24"/>
        </w:rPr>
        <w:t>and places both the officer and community at risk.</w:t>
      </w:r>
    </w:p>
    <w:p w14:paraId="4F145D13" w14:textId="534A926D" w:rsidR="00C4231E" w:rsidRPr="009643C3" w:rsidRDefault="00E76A24" w:rsidP="00415738">
      <w:pPr>
        <w:rPr>
          <w:rFonts w:ascii="Arial" w:hAnsi="Arial" w:cs="Arial"/>
          <w:sz w:val="24"/>
          <w:szCs w:val="24"/>
        </w:rPr>
      </w:pPr>
      <w:r w:rsidRPr="009643C3">
        <w:rPr>
          <w:rFonts w:ascii="Arial" w:hAnsi="Arial" w:cs="Arial"/>
          <w:sz w:val="24"/>
          <w:szCs w:val="24"/>
        </w:rPr>
        <w:t>In conclusion,</w:t>
      </w:r>
      <w:r w:rsidR="007C0F74" w:rsidRPr="009643C3">
        <w:rPr>
          <w:rFonts w:ascii="Arial" w:hAnsi="Arial" w:cs="Arial"/>
          <w:sz w:val="24"/>
          <w:szCs w:val="24"/>
        </w:rPr>
        <w:t xml:space="preserve"> it is important that officers effectively manage their</w:t>
      </w:r>
      <w:r w:rsidR="00AE2F1C" w:rsidRPr="009643C3">
        <w:rPr>
          <w:rFonts w:ascii="Arial" w:hAnsi="Arial" w:cs="Arial"/>
          <w:sz w:val="24"/>
          <w:szCs w:val="24"/>
        </w:rPr>
        <w:t xml:space="preserve"> wellbeing to ensure that they themselves, their team and the community are kept safe.</w:t>
      </w:r>
      <w:r w:rsidR="00EA0EA6" w:rsidRPr="009643C3">
        <w:rPr>
          <w:rFonts w:ascii="Arial" w:hAnsi="Arial" w:cs="Arial"/>
          <w:sz w:val="24"/>
          <w:szCs w:val="24"/>
        </w:rPr>
        <w:t xml:space="preserve"> Officers and the </w:t>
      </w:r>
      <w:r w:rsidR="006A7121" w:rsidRPr="009643C3">
        <w:rPr>
          <w:rFonts w:ascii="Arial" w:hAnsi="Arial" w:cs="Arial"/>
          <w:sz w:val="24"/>
          <w:szCs w:val="24"/>
        </w:rPr>
        <w:t>organisation</w:t>
      </w:r>
      <w:r w:rsidR="00EA0EA6" w:rsidRPr="009643C3">
        <w:rPr>
          <w:rFonts w:ascii="Arial" w:hAnsi="Arial" w:cs="Arial"/>
          <w:sz w:val="24"/>
          <w:szCs w:val="24"/>
        </w:rPr>
        <w:t xml:space="preserve"> must be aware of stressor caused by the demanding role</w:t>
      </w:r>
      <w:r w:rsidR="006021F9" w:rsidRPr="009643C3">
        <w:rPr>
          <w:rFonts w:ascii="Arial" w:hAnsi="Arial" w:cs="Arial"/>
          <w:sz w:val="24"/>
          <w:szCs w:val="24"/>
        </w:rPr>
        <w:t xml:space="preserve"> to ensure that their mental wellbeing is prioritised. </w:t>
      </w:r>
      <w:proofErr w:type="gramStart"/>
      <w:r w:rsidR="006021F9" w:rsidRPr="009643C3">
        <w:rPr>
          <w:rFonts w:ascii="Arial" w:hAnsi="Arial" w:cs="Arial"/>
          <w:sz w:val="24"/>
          <w:szCs w:val="24"/>
        </w:rPr>
        <w:t>Officers</w:t>
      </w:r>
      <w:proofErr w:type="gramEnd"/>
      <w:r w:rsidR="006021F9" w:rsidRPr="009643C3">
        <w:rPr>
          <w:rFonts w:ascii="Arial" w:hAnsi="Arial" w:cs="Arial"/>
          <w:sz w:val="24"/>
          <w:szCs w:val="24"/>
        </w:rPr>
        <w:t xml:space="preserve"> positive mental wellbeing is import</w:t>
      </w:r>
      <w:r w:rsidR="00927E7C" w:rsidRPr="009643C3">
        <w:rPr>
          <w:rFonts w:ascii="Arial" w:hAnsi="Arial" w:cs="Arial"/>
          <w:sz w:val="24"/>
          <w:szCs w:val="24"/>
        </w:rPr>
        <w:t xml:space="preserve">ant to ensure </w:t>
      </w:r>
      <w:r w:rsidR="006A7121" w:rsidRPr="009643C3">
        <w:rPr>
          <w:rFonts w:ascii="Arial" w:hAnsi="Arial" w:cs="Arial"/>
          <w:sz w:val="24"/>
          <w:szCs w:val="24"/>
        </w:rPr>
        <w:t>the officer is able to deal with stressful calls, make appropriate</w:t>
      </w:r>
      <w:r w:rsidR="00927E7C" w:rsidRPr="009643C3">
        <w:rPr>
          <w:rFonts w:ascii="Arial" w:hAnsi="Arial" w:cs="Arial"/>
          <w:sz w:val="24"/>
          <w:szCs w:val="24"/>
        </w:rPr>
        <w:t xml:space="preserve"> decisi</w:t>
      </w:r>
      <w:r w:rsidR="006A7121" w:rsidRPr="009643C3">
        <w:rPr>
          <w:rFonts w:ascii="Arial" w:hAnsi="Arial" w:cs="Arial"/>
          <w:sz w:val="24"/>
          <w:szCs w:val="24"/>
        </w:rPr>
        <w:t>ons</w:t>
      </w:r>
      <w:r w:rsidR="00927E7C" w:rsidRPr="009643C3">
        <w:rPr>
          <w:rFonts w:ascii="Arial" w:hAnsi="Arial" w:cs="Arial"/>
          <w:sz w:val="24"/>
          <w:szCs w:val="24"/>
        </w:rPr>
        <w:t xml:space="preserve"> and effective</w:t>
      </w:r>
      <w:r w:rsidR="006A7121" w:rsidRPr="009643C3">
        <w:rPr>
          <w:rFonts w:ascii="Arial" w:hAnsi="Arial" w:cs="Arial"/>
          <w:sz w:val="24"/>
          <w:szCs w:val="24"/>
        </w:rPr>
        <w:t xml:space="preserve">ly </w:t>
      </w:r>
      <w:r w:rsidR="00927E7C" w:rsidRPr="009643C3">
        <w:rPr>
          <w:rFonts w:ascii="Arial" w:hAnsi="Arial" w:cs="Arial"/>
          <w:sz w:val="24"/>
          <w:szCs w:val="24"/>
        </w:rPr>
        <w:t>engage with the community</w:t>
      </w:r>
      <w:r w:rsidR="006A7121" w:rsidRPr="009643C3">
        <w:rPr>
          <w:rFonts w:ascii="Arial" w:hAnsi="Arial" w:cs="Arial"/>
          <w:sz w:val="24"/>
          <w:szCs w:val="24"/>
        </w:rPr>
        <w:t>.</w:t>
      </w:r>
      <w:r w:rsidR="004C2C9E" w:rsidRPr="009643C3">
        <w:rPr>
          <w:rFonts w:ascii="Arial" w:hAnsi="Arial" w:cs="Arial"/>
          <w:sz w:val="24"/>
          <w:szCs w:val="24"/>
        </w:rPr>
        <w:t xml:space="preserve"> Failing to address </w:t>
      </w:r>
      <w:proofErr w:type="gramStart"/>
      <w:r w:rsidR="004C2C9E" w:rsidRPr="009643C3">
        <w:rPr>
          <w:rFonts w:ascii="Arial" w:hAnsi="Arial" w:cs="Arial"/>
          <w:sz w:val="24"/>
          <w:szCs w:val="24"/>
        </w:rPr>
        <w:t>officers</w:t>
      </w:r>
      <w:proofErr w:type="gramEnd"/>
      <w:r w:rsidR="004C2C9E" w:rsidRPr="009643C3">
        <w:rPr>
          <w:rFonts w:ascii="Arial" w:hAnsi="Arial" w:cs="Arial"/>
          <w:sz w:val="24"/>
          <w:szCs w:val="24"/>
        </w:rPr>
        <w:t xml:space="preserve"> mental-wellbeing can lead to serious consequences which include suicide and increased use of force</w:t>
      </w:r>
      <w:r w:rsidR="005444F1" w:rsidRPr="009643C3">
        <w:rPr>
          <w:rFonts w:ascii="Arial" w:hAnsi="Arial" w:cs="Arial"/>
          <w:sz w:val="24"/>
          <w:szCs w:val="24"/>
        </w:rPr>
        <w:t xml:space="preserve">. It is important that the workforce ensure that support is readily available and a culture which encourages speaking about mental wellbeing to ensure a safer and more effective way of policing. </w:t>
      </w:r>
    </w:p>
    <w:p w14:paraId="6D4F0C0F" w14:textId="77777777" w:rsidR="009643C3" w:rsidRDefault="00E735BB" w:rsidP="00383D4B">
      <w:pPr>
        <w:rPr>
          <w:rFonts w:ascii="Arial" w:hAnsi="Arial" w:cs="Arial"/>
          <w:sz w:val="24"/>
          <w:szCs w:val="24"/>
        </w:rPr>
      </w:pPr>
      <w:r w:rsidRPr="009643C3">
        <w:rPr>
          <w:rFonts w:ascii="Arial" w:hAnsi="Arial" w:cs="Arial"/>
          <w:sz w:val="24"/>
          <w:szCs w:val="24"/>
        </w:rPr>
        <w:t>(Word Count:</w:t>
      </w:r>
      <w:r w:rsidR="00B45278" w:rsidRPr="009643C3">
        <w:rPr>
          <w:rFonts w:ascii="Arial" w:hAnsi="Arial" w:cs="Arial"/>
          <w:sz w:val="24"/>
          <w:szCs w:val="24"/>
        </w:rPr>
        <w:t xml:space="preserve"> 946)</w:t>
      </w:r>
    </w:p>
    <w:p w14:paraId="532787BF" w14:textId="77777777" w:rsidR="009643C3" w:rsidRDefault="009643C3" w:rsidP="00383D4B">
      <w:pPr>
        <w:rPr>
          <w:rFonts w:ascii="Arial" w:hAnsi="Arial" w:cs="Arial"/>
          <w:sz w:val="24"/>
          <w:szCs w:val="24"/>
        </w:rPr>
      </w:pPr>
    </w:p>
    <w:p w14:paraId="4392ED8E" w14:textId="0C8E88EC" w:rsidR="00383D4B" w:rsidRPr="009643C3" w:rsidRDefault="00383D4B" w:rsidP="00383D4B">
      <w:pPr>
        <w:rPr>
          <w:rFonts w:ascii="Arial" w:hAnsi="Arial" w:cs="Arial"/>
          <w:sz w:val="24"/>
          <w:szCs w:val="24"/>
        </w:rPr>
      </w:pPr>
      <w:r w:rsidRPr="009643C3">
        <w:rPr>
          <w:rFonts w:ascii="Arial" w:hAnsi="Arial" w:cs="Arial"/>
          <w:b/>
          <w:bCs/>
          <w:sz w:val="24"/>
          <w:szCs w:val="24"/>
        </w:rPr>
        <w:lastRenderedPageBreak/>
        <w:t>Essay four: Outline potential links between serious and organised crime and public protection issues. What characteristics make some people more vulnerable to exploitation by serious and organised crime gangs? Your answer must be based on academic research.</w:t>
      </w:r>
    </w:p>
    <w:p w14:paraId="76B045D0" w14:textId="77777777" w:rsidR="00383D4B" w:rsidRPr="009643C3" w:rsidRDefault="00383D4B" w:rsidP="00383D4B">
      <w:pPr>
        <w:rPr>
          <w:rFonts w:ascii="Arial" w:hAnsi="Arial" w:cs="Arial"/>
          <w:sz w:val="24"/>
          <w:szCs w:val="24"/>
        </w:rPr>
      </w:pPr>
      <w:r w:rsidRPr="009643C3">
        <w:rPr>
          <w:rFonts w:ascii="Arial" w:hAnsi="Arial" w:cs="Arial"/>
          <w:sz w:val="24"/>
          <w:szCs w:val="24"/>
        </w:rPr>
        <w:t xml:space="preserve">Criminal gangs </w:t>
      </w:r>
      <w:proofErr w:type="gramStart"/>
      <w:r w:rsidRPr="009643C3">
        <w:rPr>
          <w:rFonts w:ascii="Arial" w:hAnsi="Arial" w:cs="Arial"/>
          <w:sz w:val="24"/>
          <w:szCs w:val="24"/>
        </w:rPr>
        <w:t>are able to</w:t>
      </w:r>
      <w:proofErr w:type="gramEnd"/>
      <w:r w:rsidRPr="009643C3">
        <w:rPr>
          <w:rFonts w:ascii="Arial" w:hAnsi="Arial" w:cs="Arial"/>
          <w:sz w:val="24"/>
          <w:szCs w:val="24"/>
        </w:rPr>
        <w:t xml:space="preserve"> identify and exploit vulnerabilities and this causes challenges to public protection. This essay will look at the links between organised crime and public protection, focuses on how criminal activity can undermine community safety and the wellbeing of individually. I will also look at what characteristics lead to criminal gangs exploiting the most vulnerable in society. </w:t>
      </w:r>
    </w:p>
    <w:p w14:paraId="6373259C" w14:textId="3CE26BCA" w:rsidR="00383D4B" w:rsidRPr="009643C3" w:rsidRDefault="00383D4B" w:rsidP="00383D4B">
      <w:pPr>
        <w:rPr>
          <w:rFonts w:ascii="Arial" w:hAnsi="Arial" w:cs="Arial"/>
          <w:sz w:val="24"/>
          <w:szCs w:val="24"/>
        </w:rPr>
      </w:pPr>
      <w:r w:rsidRPr="009643C3">
        <w:rPr>
          <w:rFonts w:ascii="Arial" w:hAnsi="Arial" w:cs="Arial"/>
          <w:sz w:val="24"/>
          <w:szCs w:val="24"/>
        </w:rPr>
        <w:t>Serious and organised crime can be described a</w:t>
      </w:r>
      <w:r w:rsidR="009B15D6">
        <w:rPr>
          <w:rFonts w:ascii="Arial" w:hAnsi="Arial" w:cs="Arial"/>
          <w:sz w:val="24"/>
          <w:szCs w:val="24"/>
        </w:rPr>
        <w:t>s,</w:t>
      </w:r>
      <w:r w:rsidRPr="009643C3">
        <w:rPr>
          <w:rFonts w:ascii="Arial" w:hAnsi="Arial" w:cs="Arial"/>
          <w:sz w:val="24"/>
          <w:szCs w:val="24"/>
        </w:rPr>
        <w:t xml:space="preserve"> “Individual planning, co-ordinating and committing serious offences, whether individually, in groups or as part of transnational networks” (HM Government, 2018). Organised crime groups exploit the vulnerabilities of individuals and society to enhance their criminal interest (Home Office, 2018).</w:t>
      </w:r>
    </w:p>
    <w:p w14:paraId="5376C4FC" w14:textId="2D9735F5" w:rsidR="00383D4B" w:rsidRDefault="00383D4B" w:rsidP="00383D4B">
      <w:pPr>
        <w:rPr>
          <w:rFonts w:ascii="Arial" w:hAnsi="Arial" w:cs="Arial"/>
          <w:sz w:val="24"/>
          <w:szCs w:val="24"/>
        </w:rPr>
      </w:pPr>
      <w:r w:rsidRPr="009643C3">
        <w:rPr>
          <w:rFonts w:ascii="Arial" w:hAnsi="Arial" w:cs="Arial"/>
          <w:sz w:val="24"/>
          <w:szCs w:val="24"/>
        </w:rPr>
        <w:t xml:space="preserve">Public protection is important to ensure safeguarding of individuals and the </w:t>
      </w:r>
      <w:proofErr w:type="gramStart"/>
      <w:r w:rsidRPr="009643C3">
        <w:rPr>
          <w:rFonts w:ascii="Arial" w:hAnsi="Arial" w:cs="Arial"/>
          <w:sz w:val="24"/>
          <w:szCs w:val="24"/>
        </w:rPr>
        <w:t>community as a whole, from</w:t>
      </w:r>
      <w:proofErr w:type="gramEnd"/>
      <w:r w:rsidRPr="009643C3">
        <w:rPr>
          <w:rFonts w:ascii="Arial" w:hAnsi="Arial" w:cs="Arial"/>
          <w:sz w:val="24"/>
          <w:szCs w:val="24"/>
        </w:rPr>
        <w:t xml:space="preserve"> harm which includes abuse, exploitation and crime (Care Quality Commission, 2022). </w:t>
      </w:r>
      <w:r w:rsidR="006D001C">
        <w:rPr>
          <w:rFonts w:ascii="Arial" w:hAnsi="Arial" w:cs="Arial"/>
          <w:sz w:val="24"/>
          <w:szCs w:val="24"/>
        </w:rPr>
        <w:t>The multi agencies involved in protecting the community</w:t>
      </w:r>
      <w:r w:rsidRPr="009643C3">
        <w:rPr>
          <w:rFonts w:ascii="Arial" w:hAnsi="Arial" w:cs="Arial"/>
          <w:sz w:val="24"/>
          <w:szCs w:val="24"/>
        </w:rPr>
        <w:t xml:space="preserve"> including police, social services and community organisations are responsible for safeguarding people, especially the vulnerable within society to prevent, respond and reduce any threats (Gov, 2017).</w:t>
      </w:r>
      <w:r w:rsidR="0061333D" w:rsidRPr="009643C3">
        <w:rPr>
          <w:rFonts w:ascii="Arial" w:hAnsi="Arial" w:cs="Arial"/>
          <w:sz w:val="24"/>
          <w:szCs w:val="24"/>
        </w:rPr>
        <w:t xml:space="preserve"> There are over 100 departments including police, </w:t>
      </w:r>
      <w:r w:rsidR="002562F5" w:rsidRPr="009643C3">
        <w:rPr>
          <w:rFonts w:ascii="Arial" w:hAnsi="Arial" w:cs="Arial"/>
          <w:sz w:val="24"/>
          <w:szCs w:val="24"/>
        </w:rPr>
        <w:t xml:space="preserve">law enforcement agencies and other </w:t>
      </w:r>
      <w:r w:rsidR="00BB36D1" w:rsidRPr="009643C3">
        <w:rPr>
          <w:rFonts w:ascii="Arial" w:hAnsi="Arial" w:cs="Arial"/>
          <w:sz w:val="24"/>
          <w:szCs w:val="24"/>
        </w:rPr>
        <w:t>organisations</w:t>
      </w:r>
      <w:r w:rsidR="002562F5" w:rsidRPr="009643C3">
        <w:rPr>
          <w:rFonts w:ascii="Arial" w:hAnsi="Arial" w:cs="Arial"/>
          <w:sz w:val="24"/>
          <w:szCs w:val="24"/>
        </w:rPr>
        <w:t xml:space="preserve"> trying to </w:t>
      </w:r>
      <w:r w:rsidR="00BB36D1" w:rsidRPr="009643C3">
        <w:rPr>
          <w:rFonts w:ascii="Arial" w:hAnsi="Arial" w:cs="Arial"/>
          <w:sz w:val="24"/>
          <w:szCs w:val="24"/>
        </w:rPr>
        <w:t>tackle</w:t>
      </w:r>
      <w:r w:rsidR="002562F5" w:rsidRPr="009643C3">
        <w:rPr>
          <w:rFonts w:ascii="Arial" w:hAnsi="Arial" w:cs="Arial"/>
          <w:sz w:val="24"/>
          <w:szCs w:val="24"/>
        </w:rPr>
        <w:t xml:space="preserve"> crimes by gangs </w:t>
      </w:r>
      <w:r w:rsidR="00B14A38" w:rsidRPr="009643C3">
        <w:rPr>
          <w:rFonts w:ascii="Arial" w:hAnsi="Arial" w:cs="Arial"/>
          <w:sz w:val="24"/>
          <w:szCs w:val="24"/>
        </w:rPr>
        <w:t>(National Audit Office, 2019)</w:t>
      </w:r>
      <w:r w:rsidR="0063219F" w:rsidRPr="009643C3">
        <w:rPr>
          <w:rFonts w:ascii="Arial" w:hAnsi="Arial" w:cs="Arial"/>
          <w:sz w:val="24"/>
          <w:szCs w:val="24"/>
        </w:rPr>
        <w:t>.</w:t>
      </w:r>
    </w:p>
    <w:p w14:paraId="4C1D87D9" w14:textId="18ED9CFA" w:rsidR="009643C3" w:rsidRPr="00220761" w:rsidRDefault="009643C3" w:rsidP="00383D4B">
      <w:pPr>
        <w:rPr>
          <w:rFonts w:ascii="Arial" w:hAnsi="Arial" w:cs="Arial"/>
          <w:b/>
          <w:bCs/>
          <w:sz w:val="24"/>
          <w:szCs w:val="24"/>
        </w:rPr>
      </w:pPr>
      <w:r w:rsidRPr="00220761">
        <w:rPr>
          <w:rFonts w:ascii="Arial" w:hAnsi="Arial" w:cs="Arial"/>
          <w:b/>
          <w:bCs/>
          <w:sz w:val="24"/>
          <w:szCs w:val="24"/>
        </w:rPr>
        <w:t xml:space="preserve">Links between </w:t>
      </w:r>
      <w:r w:rsidR="00220761" w:rsidRPr="00220761">
        <w:rPr>
          <w:rFonts w:ascii="Arial" w:hAnsi="Arial" w:cs="Arial"/>
          <w:b/>
          <w:bCs/>
          <w:sz w:val="24"/>
          <w:szCs w:val="24"/>
        </w:rPr>
        <w:t>serious and organised crime and public protection issues</w:t>
      </w:r>
    </w:p>
    <w:p w14:paraId="58EF59B7" w14:textId="01C859D6" w:rsidR="00AC2BF1" w:rsidRDefault="00224153" w:rsidP="00383D4B">
      <w:pPr>
        <w:rPr>
          <w:rFonts w:ascii="Arial" w:hAnsi="Arial" w:cs="Arial"/>
          <w:sz w:val="24"/>
          <w:szCs w:val="24"/>
        </w:rPr>
      </w:pPr>
      <w:r>
        <w:rPr>
          <w:rFonts w:ascii="Arial" w:hAnsi="Arial" w:cs="Arial"/>
          <w:sz w:val="24"/>
          <w:szCs w:val="24"/>
        </w:rPr>
        <w:t>S</w:t>
      </w:r>
      <w:r w:rsidR="001963B0">
        <w:rPr>
          <w:rFonts w:ascii="Arial" w:hAnsi="Arial" w:cs="Arial"/>
          <w:sz w:val="24"/>
          <w:szCs w:val="24"/>
        </w:rPr>
        <w:t xml:space="preserve">erious and organised gangs are always developing and evolving their </w:t>
      </w:r>
      <w:r w:rsidR="00AC1602">
        <w:rPr>
          <w:rFonts w:ascii="Arial" w:hAnsi="Arial" w:cs="Arial"/>
          <w:sz w:val="24"/>
          <w:szCs w:val="24"/>
        </w:rPr>
        <w:t xml:space="preserve">practices </w:t>
      </w:r>
      <w:r w:rsidR="004822DB">
        <w:rPr>
          <w:rFonts w:ascii="Arial" w:hAnsi="Arial" w:cs="Arial"/>
          <w:sz w:val="24"/>
          <w:szCs w:val="24"/>
        </w:rPr>
        <w:t xml:space="preserve">based on </w:t>
      </w:r>
      <w:r>
        <w:rPr>
          <w:rFonts w:ascii="Arial" w:hAnsi="Arial" w:cs="Arial"/>
          <w:sz w:val="24"/>
          <w:szCs w:val="24"/>
        </w:rPr>
        <w:t xml:space="preserve">new vulnerabilities being identified and how public protection agencies </w:t>
      </w:r>
      <w:r w:rsidR="004822DB">
        <w:rPr>
          <w:rFonts w:ascii="Arial" w:hAnsi="Arial" w:cs="Arial"/>
          <w:sz w:val="24"/>
          <w:szCs w:val="24"/>
        </w:rPr>
        <w:t xml:space="preserve">have previously </w:t>
      </w:r>
      <w:r w:rsidR="00AC1602">
        <w:rPr>
          <w:rFonts w:ascii="Arial" w:hAnsi="Arial" w:cs="Arial"/>
          <w:sz w:val="24"/>
          <w:szCs w:val="24"/>
        </w:rPr>
        <w:t>responded to their activities to evade detection</w:t>
      </w:r>
      <w:r w:rsidR="00DA4D74">
        <w:rPr>
          <w:rFonts w:ascii="Arial" w:hAnsi="Arial" w:cs="Arial"/>
          <w:sz w:val="24"/>
          <w:szCs w:val="24"/>
        </w:rPr>
        <w:t xml:space="preserve"> which can cause major issues</w:t>
      </w:r>
      <w:r w:rsidR="00AC1602">
        <w:rPr>
          <w:rFonts w:ascii="Arial" w:hAnsi="Arial" w:cs="Arial"/>
          <w:sz w:val="24"/>
          <w:szCs w:val="24"/>
        </w:rPr>
        <w:t xml:space="preserve"> (</w:t>
      </w:r>
      <w:r w:rsidR="00DA4D74">
        <w:rPr>
          <w:rFonts w:ascii="Arial" w:hAnsi="Arial" w:cs="Arial"/>
          <w:sz w:val="24"/>
          <w:szCs w:val="24"/>
        </w:rPr>
        <w:t>National Audit Office</w:t>
      </w:r>
      <w:r w:rsidR="00A74298">
        <w:rPr>
          <w:rFonts w:ascii="Arial" w:hAnsi="Arial" w:cs="Arial"/>
          <w:sz w:val="24"/>
          <w:szCs w:val="24"/>
        </w:rPr>
        <w:t>, 2019).</w:t>
      </w:r>
    </w:p>
    <w:p w14:paraId="520E0AF5" w14:textId="76C0AE65" w:rsidR="001F5B32" w:rsidRDefault="001F5B32" w:rsidP="00383D4B">
      <w:pPr>
        <w:rPr>
          <w:rFonts w:ascii="Arial" w:hAnsi="Arial" w:cs="Arial"/>
          <w:sz w:val="24"/>
          <w:szCs w:val="24"/>
        </w:rPr>
      </w:pPr>
      <w:r w:rsidRPr="009643C3">
        <w:rPr>
          <w:rFonts w:ascii="Arial" w:hAnsi="Arial" w:cs="Arial"/>
          <w:sz w:val="24"/>
          <w:szCs w:val="24"/>
        </w:rPr>
        <w:t xml:space="preserve">One of the key links between </w:t>
      </w:r>
      <w:r w:rsidR="004C742B" w:rsidRPr="009643C3">
        <w:rPr>
          <w:rFonts w:ascii="Arial" w:hAnsi="Arial" w:cs="Arial"/>
          <w:sz w:val="24"/>
          <w:szCs w:val="24"/>
        </w:rPr>
        <w:t xml:space="preserve">serious and organised crime gangs and public protection issues are that the victim of the </w:t>
      </w:r>
      <w:proofErr w:type="gramStart"/>
      <w:r w:rsidR="004C742B" w:rsidRPr="009643C3">
        <w:rPr>
          <w:rFonts w:ascii="Arial" w:hAnsi="Arial" w:cs="Arial"/>
          <w:sz w:val="24"/>
          <w:szCs w:val="24"/>
        </w:rPr>
        <w:t>crimes</w:t>
      </w:r>
      <w:proofErr w:type="gramEnd"/>
      <w:r w:rsidR="004C742B" w:rsidRPr="009643C3">
        <w:rPr>
          <w:rFonts w:ascii="Arial" w:hAnsi="Arial" w:cs="Arial"/>
          <w:sz w:val="24"/>
          <w:szCs w:val="24"/>
        </w:rPr>
        <w:t xml:space="preserve"> gangs are the local community and business, and they often take advantage of the most vulnerable in society to enhance their own personal gain (Local Government Association, 20</w:t>
      </w:r>
      <w:r w:rsidR="007606C1" w:rsidRPr="009643C3">
        <w:rPr>
          <w:rFonts w:ascii="Arial" w:hAnsi="Arial" w:cs="Arial"/>
          <w:sz w:val="24"/>
          <w:szCs w:val="24"/>
        </w:rPr>
        <w:t xml:space="preserve">15). It’s important that </w:t>
      </w:r>
      <w:r w:rsidR="006238A5" w:rsidRPr="009643C3">
        <w:rPr>
          <w:rFonts w:ascii="Arial" w:hAnsi="Arial" w:cs="Arial"/>
          <w:sz w:val="24"/>
          <w:szCs w:val="24"/>
        </w:rPr>
        <w:t>the multiple agencies have an understanding how the gangs operate</w:t>
      </w:r>
      <w:r w:rsidR="000120B3" w:rsidRPr="009643C3">
        <w:rPr>
          <w:rFonts w:ascii="Arial" w:hAnsi="Arial" w:cs="Arial"/>
          <w:sz w:val="24"/>
          <w:szCs w:val="24"/>
        </w:rPr>
        <w:t>, how they target the most vulnerable and put measures in place to prevent this.</w:t>
      </w:r>
      <w:r w:rsidR="004D3C68" w:rsidRPr="009643C3">
        <w:rPr>
          <w:rFonts w:ascii="Arial" w:hAnsi="Arial" w:cs="Arial"/>
          <w:sz w:val="24"/>
          <w:szCs w:val="24"/>
        </w:rPr>
        <w:t xml:space="preserve"> One of the main issues with </w:t>
      </w:r>
      <w:r w:rsidR="00194FC1" w:rsidRPr="009643C3">
        <w:rPr>
          <w:rFonts w:ascii="Arial" w:hAnsi="Arial" w:cs="Arial"/>
          <w:sz w:val="24"/>
          <w:szCs w:val="24"/>
        </w:rPr>
        <w:t xml:space="preserve">public protection is that there is poor information sharing and the lack of understanding as to which agencies should be taking the </w:t>
      </w:r>
      <w:proofErr w:type="gramStart"/>
      <w:r w:rsidR="00194FC1" w:rsidRPr="009643C3">
        <w:rPr>
          <w:rFonts w:ascii="Arial" w:hAnsi="Arial" w:cs="Arial"/>
          <w:sz w:val="24"/>
          <w:szCs w:val="24"/>
        </w:rPr>
        <w:t>lead(</w:t>
      </w:r>
      <w:proofErr w:type="gramEnd"/>
      <w:r w:rsidR="00194FC1" w:rsidRPr="009643C3">
        <w:rPr>
          <w:rFonts w:ascii="Arial" w:hAnsi="Arial" w:cs="Arial"/>
          <w:sz w:val="24"/>
          <w:szCs w:val="24"/>
        </w:rPr>
        <w:t>The Police Foundation, 2016).</w:t>
      </w:r>
    </w:p>
    <w:p w14:paraId="5373011D" w14:textId="66C9533F" w:rsidR="00183CA2" w:rsidRPr="009643C3" w:rsidRDefault="00183CA2" w:rsidP="00383D4B">
      <w:pPr>
        <w:rPr>
          <w:rFonts w:ascii="Arial" w:hAnsi="Arial" w:cs="Arial"/>
          <w:sz w:val="24"/>
          <w:szCs w:val="24"/>
        </w:rPr>
      </w:pPr>
      <w:r w:rsidRPr="00183CA2">
        <w:rPr>
          <w:rFonts w:ascii="Arial" w:hAnsi="Arial" w:cs="Arial"/>
          <w:sz w:val="24"/>
          <w:szCs w:val="24"/>
        </w:rPr>
        <w:t>These gangs exploit those who are most vulnerable in society, especially where there are high levels of deprivation within the community (The Police Foundation, 2016), another link between serious and organized crime and public protection issue.</w:t>
      </w:r>
    </w:p>
    <w:p w14:paraId="5729A048" w14:textId="0BF3EC71" w:rsidR="007C32B6" w:rsidRDefault="007C32B6" w:rsidP="00383D4B">
      <w:pPr>
        <w:rPr>
          <w:rFonts w:ascii="Arial" w:hAnsi="Arial" w:cs="Arial"/>
          <w:sz w:val="24"/>
          <w:szCs w:val="24"/>
        </w:rPr>
      </w:pPr>
      <w:r w:rsidRPr="009643C3">
        <w:rPr>
          <w:rFonts w:ascii="Arial" w:hAnsi="Arial" w:cs="Arial"/>
          <w:sz w:val="24"/>
          <w:szCs w:val="24"/>
        </w:rPr>
        <w:t>Organised crime gangs have an impact on community safety</w:t>
      </w:r>
      <w:r w:rsidR="004532C9" w:rsidRPr="009643C3">
        <w:rPr>
          <w:rFonts w:ascii="Arial" w:hAnsi="Arial" w:cs="Arial"/>
          <w:sz w:val="24"/>
          <w:szCs w:val="24"/>
        </w:rPr>
        <w:t xml:space="preserve">. Gangs will often use violence, corruption and corruption to both </w:t>
      </w:r>
      <w:r w:rsidR="00BF62B6" w:rsidRPr="009643C3">
        <w:rPr>
          <w:rFonts w:ascii="Arial" w:hAnsi="Arial" w:cs="Arial"/>
          <w:sz w:val="24"/>
          <w:szCs w:val="24"/>
        </w:rPr>
        <w:t>make a gain from their activities and to protect themselves and their activity (</w:t>
      </w:r>
      <w:r w:rsidR="001C5515" w:rsidRPr="009643C3">
        <w:rPr>
          <w:rFonts w:ascii="Arial" w:hAnsi="Arial" w:cs="Arial"/>
          <w:sz w:val="24"/>
          <w:szCs w:val="24"/>
        </w:rPr>
        <w:t>Nicole Winchester, 202</w:t>
      </w:r>
      <w:r w:rsidR="0063219F" w:rsidRPr="009643C3">
        <w:rPr>
          <w:rFonts w:ascii="Arial" w:hAnsi="Arial" w:cs="Arial"/>
          <w:sz w:val="24"/>
          <w:szCs w:val="24"/>
        </w:rPr>
        <w:t>0</w:t>
      </w:r>
      <w:r w:rsidR="001C5515" w:rsidRPr="009643C3">
        <w:rPr>
          <w:rFonts w:ascii="Arial" w:hAnsi="Arial" w:cs="Arial"/>
          <w:sz w:val="24"/>
          <w:szCs w:val="24"/>
        </w:rPr>
        <w:t>)</w:t>
      </w:r>
      <w:r w:rsidR="0063219F" w:rsidRPr="009643C3">
        <w:rPr>
          <w:rFonts w:ascii="Arial" w:hAnsi="Arial" w:cs="Arial"/>
          <w:sz w:val="24"/>
          <w:szCs w:val="24"/>
        </w:rPr>
        <w:t xml:space="preserve">. </w:t>
      </w:r>
      <w:r w:rsidR="00427428" w:rsidRPr="009643C3">
        <w:rPr>
          <w:rFonts w:ascii="Arial" w:hAnsi="Arial" w:cs="Arial"/>
          <w:sz w:val="24"/>
          <w:szCs w:val="24"/>
        </w:rPr>
        <w:t xml:space="preserve">The levels of </w:t>
      </w:r>
      <w:r w:rsidR="00427428" w:rsidRPr="009643C3">
        <w:rPr>
          <w:rFonts w:ascii="Arial" w:hAnsi="Arial" w:cs="Arial"/>
          <w:sz w:val="24"/>
          <w:szCs w:val="24"/>
        </w:rPr>
        <w:lastRenderedPageBreak/>
        <w:t xml:space="preserve">violence used by organised crime gangs </w:t>
      </w:r>
      <w:r w:rsidR="00C5449E" w:rsidRPr="009643C3">
        <w:rPr>
          <w:rFonts w:ascii="Arial" w:hAnsi="Arial" w:cs="Arial"/>
          <w:sz w:val="24"/>
          <w:szCs w:val="24"/>
        </w:rPr>
        <w:t>increase the risk of physical harm, extortion, intimidation and blackmail to individuals within the communities and leave the communities feeling unsafe</w:t>
      </w:r>
      <w:r w:rsidR="006928EE" w:rsidRPr="009643C3">
        <w:rPr>
          <w:rFonts w:ascii="Arial" w:hAnsi="Arial" w:cs="Arial"/>
          <w:sz w:val="24"/>
          <w:szCs w:val="24"/>
        </w:rPr>
        <w:t xml:space="preserve"> (The Police Foundation, 2016)</w:t>
      </w:r>
      <w:r w:rsidR="00B57173">
        <w:rPr>
          <w:rFonts w:ascii="Arial" w:hAnsi="Arial" w:cs="Arial"/>
          <w:sz w:val="24"/>
          <w:szCs w:val="24"/>
        </w:rPr>
        <w:t>.</w:t>
      </w:r>
    </w:p>
    <w:p w14:paraId="42762D90" w14:textId="60BA9F23" w:rsidR="00D1131F" w:rsidRPr="009643C3" w:rsidRDefault="00D1131F" w:rsidP="00383D4B">
      <w:pPr>
        <w:rPr>
          <w:rFonts w:ascii="Arial" w:hAnsi="Arial" w:cs="Arial"/>
          <w:sz w:val="24"/>
          <w:szCs w:val="24"/>
        </w:rPr>
      </w:pPr>
      <w:r>
        <w:rPr>
          <w:rFonts w:ascii="Arial" w:hAnsi="Arial" w:cs="Arial"/>
          <w:sz w:val="24"/>
          <w:szCs w:val="24"/>
        </w:rPr>
        <w:t>Organised Crime gang</w:t>
      </w:r>
      <w:r w:rsidR="0010616B">
        <w:rPr>
          <w:rFonts w:ascii="Arial" w:hAnsi="Arial" w:cs="Arial"/>
          <w:sz w:val="24"/>
          <w:szCs w:val="24"/>
        </w:rPr>
        <w:t>s are able to exploit individual online by stealing their personal data and committing fraud</w:t>
      </w:r>
      <w:r w:rsidR="00B57173">
        <w:rPr>
          <w:rFonts w:ascii="Arial" w:hAnsi="Arial" w:cs="Arial"/>
          <w:sz w:val="24"/>
          <w:szCs w:val="24"/>
        </w:rPr>
        <w:t xml:space="preserve">, and it is </w:t>
      </w:r>
      <w:proofErr w:type="gramStart"/>
      <w:r w:rsidR="00B57173">
        <w:rPr>
          <w:rFonts w:ascii="Arial" w:hAnsi="Arial" w:cs="Arial"/>
          <w:sz w:val="24"/>
          <w:szCs w:val="24"/>
        </w:rPr>
        <w:t>believe</w:t>
      </w:r>
      <w:proofErr w:type="gramEnd"/>
      <w:r w:rsidR="00B57173">
        <w:rPr>
          <w:rFonts w:ascii="Arial" w:hAnsi="Arial" w:cs="Arial"/>
          <w:sz w:val="24"/>
          <w:szCs w:val="24"/>
        </w:rPr>
        <w:t xml:space="preserve"> to cost the economy within the UK a minimum of £160 billion annually (</w:t>
      </w:r>
      <w:r w:rsidR="007D62D3">
        <w:rPr>
          <w:rFonts w:ascii="Arial" w:hAnsi="Arial" w:cs="Arial"/>
          <w:sz w:val="24"/>
          <w:szCs w:val="24"/>
        </w:rPr>
        <w:t>NCA, 2019)</w:t>
      </w:r>
      <w:r w:rsidR="00D213EB">
        <w:rPr>
          <w:rFonts w:ascii="Arial" w:hAnsi="Arial" w:cs="Arial"/>
          <w:sz w:val="24"/>
          <w:szCs w:val="24"/>
        </w:rPr>
        <w:t>.</w:t>
      </w:r>
      <w:r w:rsidR="004B2858">
        <w:rPr>
          <w:rFonts w:ascii="Arial" w:hAnsi="Arial" w:cs="Arial"/>
          <w:sz w:val="24"/>
          <w:szCs w:val="24"/>
        </w:rPr>
        <w:t xml:space="preserve"> </w:t>
      </w:r>
      <w:r w:rsidR="004A59CD">
        <w:rPr>
          <w:rFonts w:ascii="Arial" w:hAnsi="Arial" w:cs="Arial"/>
          <w:sz w:val="24"/>
          <w:szCs w:val="24"/>
        </w:rPr>
        <w:t>Gangs</w:t>
      </w:r>
      <w:r w:rsidR="004B2858">
        <w:rPr>
          <w:rFonts w:ascii="Arial" w:hAnsi="Arial" w:cs="Arial"/>
          <w:sz w:val="24"/>
          <w:szCs w:val="24"/>
        </w:rPr>
        <w:t xml:space="preserve"> like to target vulnerable individuals like the </w:t>
      </w:r>
      <w:r w:rsidR="004A59CD">
        <w:rPr>
          <w:rFonts w:ascii="Arial" w:hAnsi="Arial" w:cs="Arial"/>
          <w:sz w:val="24"/>
          <w:szCs w:val="24"/>
        </w:rPr>
        <w:t>elderly</w:t>
      </w:r>
      <w:r w:rsidR="004B2858">
        <w:rPr>
          <w:rFonts w:ascii="Arial" w:hAnsi="Arial" w:cs="Arial"/>
          <w:sz w:val="24"/>
          <w:szCs w:val="24"/>
        </w:rPr>
        <w:t xml:space="preserve"> or those who </w:t>
      </w:r>
      <w:r w:rsidR="00B702A1">
        <w:rPr>
          <w:rFonts w:ascii="Arial" w:hAnsi="Arial" w:cs="Arial"/>
          <w:sz w:val="24"/>
          <w:szCs w:val="24"/>
        </w:rPr>
        <w:t xml:space="preserve">have limited knowledge of the internet (Cathy Haenlein et al, 2023). </w:t>
      </w:r>
    </w:p>
    <w:p w14:paraId="75E2908D" w14:textId="77777777" w:rsidR="00383D4B" w:rsidRPr="009643C3" w:rsidRDefault="00383D4B" w:rsidP="00383D4B">
      <w:pPr>
        <w:rPr>
          <w:rFonts w:ascii="Arial" w:hAnsi="Arial" w:cs="Arial"/>
          <w:b/>
          <w:bCs/>
          <w:sz w:val="24"/>
          <w:szCs w:val="24"/>
        </w:rPr>
      </w:pPr>
      <w:r w:rsidRPr="009643C3">
        <w:rPr>
          <w:rFonts w:ascii="Arial" w:hAnsi="Arial" w:cs="Arial"/>
          <w:b/>
          <w:bCs/>
          <w:sz w:val="24"/>
          <w:szCs w:val="24"/>
        </w:rPr>
        <w:t xml:space="preserve">Vulnerabilities </w:t>
      </w:r>
      <w:r w:rsidRPr="009643C3">
        <w:rPr>
          <w:rFonts w:ascii="Arial" w:hAnsi="Arial" w:cs="Arial"/>
          <w:b/>
          <w:bCs/>
          <w:sz w:val="24"/>
          <w:szCs w:val="24"/>
        </w:rPr>
        <w:tab/>
      </w:r>
    </w:p>
    <w:p w14:paraId="0FD0721A" w14:textId="77777777" w:rsidR="00383D4B" w:rsidRPr="009643C3" w:rsidRDefault="00383D4B" w:rsidP="00383D4B">
      <w:pPr>
        <w:rPr>
          <w:rFonts w:ascii="Arial" w:hAnsi="Arial" w:cs="Arial"/>
          <w:sz w:val="24"/>
          <w:szCs w:val="24"/>
        </w:rPr>
      </w:pPr>
      <w:r w:rsidRPr="009643C3">
        <w:rPr>
          <w:rFonts w:ascii="Arial" w:hAnsi="Arial" w:cs="Arial"/>
          <w:sz w:val="24"/>
          <w:szCs w:val="24"/>
        </w:rPr>
        <w:t>Young persons are particularly vulnerable to being exploited by an organised crime gang. This can be because of where they live, who their family is, pressure and wanting to fit in, or the need to make money (NSPCC, 2024). Studies have found that where a young person has been excluded from school, have issues at home such as neglect, domestic violence or sexual abuse or have additional needs this increases the risk even more (Hallsworth S et al, 2004). They can be easily manipulated into doing work for the gangs and they are invited to do the work that appears small and harmless which leads them being entrapped in the gang. (Local Government Association, 2015)</w:t>
      </w:r>
    </w:p>
    <w:p w14:paraId="4AB6131B" w14:textId="77777777" w:rsidR="00383D4B" w:rsidRPr="009643C3" w:rsidRDefault="00383D4B" w:rsidP="00383D4B">
      <w:pPr>
        <w:rPr>
          <w:rFonts w:ascii="Arial" w:hAnsi="Arial" w:cs="Arial"/>
          <w:sz w:val="24"/>
          <w:szCs w:val="24"/>
        </w:rPr>
      </w:pPr>
      <w:r w:rsidRPr="009643C3">
        <w:rPr>
          <w:rFonts w:ascii="Arial" w:hAnsi="Arial" w:cs="Arial"/>
          <w:sz w:val="24"/>
          <w:szCs w:val="24"/>
        </w:rPr>
        <w:t>The persons environment, upbringing and social factors which have an impact on their identity can make them vulnerable to being exploited. This can include poverty, unemployment and financial difficulties (Local Government Association, 2015), by joining theses gangs they see it as a way of improving their situation and therefore makes them more suspectable to being recruited.</w:t>
      </w:r>
    </w:p>
    <w:p w14:paraId="4607CD79" w14:textId="77777777" w:rsidR="00383D4B" w:rsidRPr="009643C3" w:rsidRDefault="00383D4B" w:rsidP="00383D4B">
      <w:pPr>
        <w:rPr>
          <w:rFonts w:ascii="Arial" w:hAnsi="Arial" w:cs="Arial"/>
          <w:sz w:val="24"/>
          <w:szCs w:val="24"/>
        </w:rPr>
      </w:pPr>
      <w:r w:rsidRPr="009643C3">
        <w:rPr>
          <w:rFonts w:ascii="Arial" w:hAnsi="Arial" w:cs="Arial"/>
          <w:sz w:val="24"/>
          <w:szCs w:val="24"/>
        </w:rPr>
        <w:t xml:space="preserve">Those with a previous criminal record may be more susceptible to organised crime gangs recruiting them especially where they have certain offend in a way that is similar to the gang (Home Office, 2019), especially if they are struggling to reintegrate themselves back </w:t>
      </w:r>
      <w:proofErr w:type="gramStart"/>
      <w:r w:rsidRPr="009643C3">
        <w:rPr>
          <w:rFonts w:ascii="Arial" w:hAnsi="Arial" w:cs="Arial"/>
          <w:sz w:val="24"/>
          <w:szCs w:val="24"/>
        </w:rPr>
        <w:t>in to</w:t>
      </w:r>
      <w:proofErr w:type="gramEnd"/>
      <w:r w:rsidRPr="009643C3">
        <w:rPr>
          <w:rFonts w:ascii="Arial" w:hAnsi="Arial" w:cs="Arial"/>
          <w:sz w:val="24"/>
          <w:szCs w:val="24"/>
        </w:rPr>
        <w:t xml:space="preserve"> society (Narayanan Ganapathy, 2018). </w:t>
      </w:r>
    </w:p>
    <w:p w14:paraId="34626C8E" w14:textId="7871F853" w:rsidR="00383D4B" w:rsidRPr="009643C3" w:rsidRDefault="00383D4B" w:rsidP="00383D4B">
      <w:pPr>
        <w:rPr>
          <w:rFonts w:ascii="Arial" w:hAnsi="Arial" w:cs="Arial"/>
          <w:sz w:val="24"/>
          <w:szCs w:val="24"/>
        </w:rPr>
      </w:pPr>
      <w:r w:rsidRPr="009643C3">
        <w:rPr>
          <w:rFonts w:ascii="Arial" w:hAnsi="Arial" w:cs="Arial"/>
          <w:sz w:val="24"/>
          <w:szCs w:val="24"/>
        </w:rPr>
        <w:t>It has also been found that women are also extremely vulnerable to being exploited by organised crime gangs, especially through their relationship with members of the gangs (</w:t>
      </w:r>
      <w:proofErr w:type="spellStart"/>
      <w:r w:rsidRPr="009643C3">
        <w:rPr>
          <w:rFonts w:ascii="Arial" w:hAnsi="Arial" w:cs="Arial"/>
          <w:sz w:val="24"/>
          <w:szCs w:val="24"/>
        </w:rPr>
        <w:t>Firefish</w:t>
      </w:r>
      <w:proofErr w:type="spellEnd"/>
      <w:r w:rsidRPr="009643C3">
        <w:rPr>
          <w:rFonts w:ascii="Arial" w:hAnsi="Arial" w:cs="Arial"/>
          <w:sz w:val="24"/>
          <w:szCs w:val="24"/>
        </w:rPr>
        <w:t xml:space="preserve"> UK, 2015). The gangs are grooming and forcing women who are their partners or have some form of association with the members to help conduct or facilitate their criminal activity (Home Office, 2019). Women are often victims of some of the serious and organised crime such as being human trafficked or exploited sexually (National Audit Office, 2019).</w:t>
      </w:r>
    </w:p>
    <w:p w14:paraId="390794A1" w14:textId="269AFBA8" w:rsidR="00194FC1" w:rsidRPr="009643C3" w:rsidRDefault="005C31EA" w:rsidP="00383D4B">
      <w:pPr>
        <w:rPr>
          <w:rFonts w:ascii="Arial" w:hAnsi="Arial" w:cs="Arial"/>
          <w:sz w:val="24"/>
          <w:szCs w:val="24"/>
        </w:rPr>
      </w:pPr>
      <w:r w:rsidRPr="009643C3">
        <w:rPr>
          <w:rFonts w:ascii="Arial" w:hAnsi="Arial" w:cs="Arial"/>
          <w:sz w:val="24"/>
          <w:szCs w:val="24"/>
        </w:rPr>
        <w:t xml:space="preserve">To conclude, Serious and Organised Crime is a major threat to public protection </w:t>
      </w:r>
      <w:r w:rsidR="00CE004C" w:rsidRPr="009643C3">
        <w:rPr>
          <w:rFonts w:ascii="Arial" w:hAnsi="Arial" w:cs="Arial"/>
          <w:sz w:val="24"/>
          <w:szCs w:val="24"/>
        </w:rPr>
        <w:t>as they affect the safety of the communities and exploit the most vulnerable in society.</w:t>
      </w:r>
      <w:r w:rsidR="00E269AF" w:rsidRPr="009643C3">
        <w:rPr>
          <w:rFonts w:ascii="Arial" w:hAnsi="Arial" w:cs="Arial"/>
          <w:sz w:val="24"/>
          <w:szCs w:val="24"/>
        </w:rPr>
        <w:t xml:space="preserve"> </w:t>
      </w:r>
      <w:r w:rsidR="009550CC">
        <w:rPr>
          <w:rFonts w:ascii="Arial" w:hAnsi="Arial" w:cs="Arial"/>
          <w:sz w:val="24"/>
          <w:szCs w:val="24"/>
        </w:rPr>
        <w:t xml:space="preserve"> The links </w:t>
      </w:r>
      <w:r w:rsidR="006E52DA">
        <w:rPr>
          <w:rFonts w:ascii="Arial" w:hAnsi="Arial" w:cs="Arial"/>
          <w:sz w:val="24"/>
          <w:szCs w:val="24"/>
        </w:rPr>
        <w:t xml:space="preserve">between serious and organised crimes gangs and public protection are </w:t>
      </w:r>
      <w:proofErr w:type="gramStart"/>
      <w:r w:rsidR="006E52DA">
        <w:rPr>
          <w:rFonts w:ascii="Arial" w:hAnsi="Arial" w:cs="Arial"/>
          <w:sz w:val="24"/>
          <w:szCs w:val="24"/>
        </w:rPr>
        <w:t xml:space="preserve">evident </w:t>
      </w:r>
      <w:r w:rsidR="00AD2F0F">
        <w:rPr>
          <w:rFonts w:ascii="Arial" w:hAnsi="Arial" w:cs="Arial"/>
          <w:sz w:val="24"/>
          <w:szCs w:val="24"/>
        </w:rPr>
        <w:t xml:space="preserve"> in</w:t>
      </w:r>
      <w:proofErr w:type="gramEnd"/>
      <w:r w:rsidR="00AD2F0F">
        <w:rPr>
          <w:rFonts w:ascii="Arial" w:hAnsi="Arial" w:cs="Arial"/>
          <w:sz w:val="24"/>
          <w:szCs w:val="24"/>
        </w:rPr>
        <w:t xml:space="preserve"> the ways the gangs operate, the environments they create and the vulnerable people they target. Some of the key vulnerabilities a</w:t>
      </w:r>
      <w:r w:rsidR="009B15D6">
        <w:rPr>
          <w:rFonts w:ascii="Arial" w:hAnsi="Arial" w:cs="Arial"/>
          <w:sz w:val="24"/>
          <w:szCs w:val="24"/>
        </w:rPr>
        <w:t>ge, the environment, previous record and gender.</w:t>
      </w:r>
      <w:r w:rsidR="006E52DA">
        <w:rPr>
          <w:rFonts w:ascii="Arial" w:hAnsi="Arial" w:cs="Arial"/>
          <w:sz w:val="24"/>
          <w:szCs w:val="24"/>
        </w:rPr>
        <w:t xml:space="preserve"> </w:t>
      </w:r>
      <w:r w:rsidR="00E269AF" w:rsidRPr="009643C3">
        <w:rPr>
          <w:rFonts w:ascii="Arial" w:hAnsi="Arial" w:cs="Arial"/>
          <w:sz w:val="24"/>
          <w:szCs w:val="24"/>
        </w:rPr>
        <w:t>A multi-agency approach is needed to address these issues and protect the vulnerable people</w:t>
      </w:r>
      <w:r w:rsidR="00EE1B0D" w:rsidRPr="009643C3">
        <w:rPr>
          <w:rFonts w:ascii="Arial" w:hAnsi="Arial" w:cs="Arial"/>
          <w:sz w:val="24"/>
          <w:szCs w:val="24"/>
        </w:rPr>
        <w:t xml:space="preserve">. </w:t>
      </w:r>
    </w:p>
    <w:p w14:paraId="73FA6BF1" w14:textId="5B30CE92" w:rsidR="00137DC8" w:rsidRPr="009643C3" w:rsidRDefault="006D001C" w:rsidP="00415738">
      <w:pPr>
        <w:rPr>
          <w:rFonts w:ascii="Arial" w:hAnsi="Arial" w:cs="Arial"/>
          <w:sz w:val="24"/>
          <w:szCs w:val="24"/>
        </w:rPr>
      </w:pPr>
      <w:r>
        <w:rPr>
          <w:rFonts w:ascii="Arial" w:hAnsi="Arial" w:cs="Arial"/>
          <w:sz w:val="24"/>
          <w:szCs w:val="24"/>
        </w:rPr>
        <w:t>(Word count: 902)</w:t>
      </w:r>
    </w:p>
    <w:p w14:paraId="6791B51D" w14:textId="1AFE9889" w:rsidR="00216294" w:rsidRPr="009643C3" w:rsidRDefault="00216294" w:rsidP="00216294">
      <w:pPr>
        <w:rPr>
          <w:rFonts w:ascii="Arial" w:hAnsi="Arial" w:cs="Arial"/>
          <w:b/>
          <w:bCs/>
          <w:sz w:val="24"/>
          <w:szCs w:val="24"/>
        </w:rPr>
      </w:pPr>
      <w:r w:rsidRPr="009643C3">
        <w:rPr>
          <w:rFonts w:ascii="Arial" w:hAnsi="Arial" w:cs="Arial"/>
          <w:b/>
          <w:bCs/>
          <w:sz w:val="24"/>
          <w:szCs w:val="24"/>
        </w:rPr>
        <w:lastRenderedPageBreak/>
        <w:t xml:space="preserve">Essay five: How effective is early intervention an effective means of preventing young people from offending or re-offending? Your answer must be based on academic research, but you may </w:t>
      </w:r>
      <w:proofErr w:type="gramStart"/>
      <w:r w:rsidRPr="009643C3">
        <w:rPr>
          <w:rFonts w:ascii="Arial" w:hAnsi="Arial" w:cs="Arial"/>
          <w:b/>
          <w:bCs/>
          <w:sz w:val="24"/>
          <w:szCs w:val="24"/>
        </w:rPr>
        <w:t>make reference</w:t>
      </w:r>
      <w:proofErr w:type="gramEnd"/>
      <w:r w:rsidRPr="009643C3">
        <w:rPr>
          <w:rFonts w:ascii="Arial" w:hAnsi="Arial" w:cs="Arial"/>
          <w:b/>
          <w:bCs/>
          <w:sz w:val="24"/>
          <w:szCs w:val="24"/>
        </w:rPr>
        <w:t xml:space="preserve"> to relevant case studies. Word limit: 1000 words</w:t>
      </w:r>
    </w:p>
    <w:p w14:paraId="2CB42542" w14:textId="4B18CF9C" w:rsidR="002F0A81" w:rsidRPr="009643C3" w:rsidRDefault="002F0A81" w:rsidP="00216294">
      <w:pPr>
        <w:rPr>
          <w:rFonts w:ascii="Arial" w:hAnsi="Arial" w:cs="Arial"/>
          <w:sz w:val="24"/>
          <w:szCs w:val="24"/>
        </w:rPr>
      </w:pPr>
      <w:r w:rsidRPr="009643C3">
        <w:rPr>
          <w:rFonts w:ascii="Arial" w:hAnsi="Arial" w:cs="Arial"/>
          <w:sz w:val="24"/>
          <w:szCs w:val="24"/>
        </w:rPr>
        <w:t xml:space="preserve">There are </w:t>
      </w:r>
      <w:proofErr w:type="gramStart"/>
      <w:r w:rsidRPr="009643C3">
        <w:rPr>
          <w:rFonts w:ascii="Arial" w:hAnsi="Arial" w:cs="Arial"/>
          <w:sz w:val="24"/>
          <w:szCs w:val="24"/>
        </w:rPr>
        <w:t>a number of</w:t>
      </w:r>
      <w:proofErr w:type="gramEnd"/>
      <w:r w:rsidRPr="009643C3">
        <w:rPr>
          <w:rFonts w:ascii="Arial" w:hAnsi="Arial" w:cs="Arial"/>
          <w:sz w:val="24"/>
          <w:szCs w:val="24"/>
        </w:rPr>
        <w:t xml:space="preserve"> early intervention opportunities available, which include one to one intervention, family based and the wider community. In this essay I will explore how effective early intervention is in preventing young people from offending and re-offending.</w:t>
      </w:r>
    </w:p>
    <w:p w14:paraId="6F091B6F" w14:textId="1E3F073F" w:rsidR="00A45473" w:rsidRPr="009643C3" w:rsidRDefault="00216294" w:rsidP="00216294">
      <w:pPr>
        <w:rPr>
          <w:rFonts w:ascii="Arial" w:hAnsi="Arial" w:cs="Arial"/>
          <w:sz w:val="24"/>
          <w:szCs w:val="24"/>
        </w:rPr>
      </w:pPr>
      <w:r w:rsidRPr="009643C3">
        <w:rPr>
          <w:rFonts w:ascii="Arial" w:hAnsi="Arial" w:cs="Arial"/>
          <w:sz w:val="24"/>
          <w:szCs w:val="24"/>
        </w:rPr>
        <w:t xml:space="preserve">Research has found both individual and environmental factors are the main causes behind why young people go on to offend (House of Parliament </w:t>
      </w:r>
      <w:proofErr w:type="spellStart"/>
      <w:r w:rsidRPr="009643C3">
        <w:rPr>
          <w:rFonts w:ascii="Arial" w:hAnsi="Arial" w:cs="Arial"/>
          <w:sz w:val="24"/>
          <w:szCs w:val="24"/>
        </w:rPr>
        <w:t>PostNote</w:t>
      </w:r>
      <w:proofErr w:type="spellEnd"/>
      <w:r w:rsidRPr="009643C3">
        <w:rPr>
          <w:rFonts w:ascii="Arial" w:hAnsi="Arial" w:cs="Arial"/>
          <w:sz w:val="24"/>
          <w:szCs w:val="24"/>
        </w:rPr>
        <w:t xml:space="preserve">, 2019). Individual factors </w:t>
      </w:r>
      <w:proofErr w:type="gramStart"/>
      <w:r w:rsidRPr="009643C3">
        <w:rPr>
          <w:rFonts w:ascii="Arial" w:hAnsi="Arial" w:cs="Arial"/>
          <w:sz w:val="24"/>
          <w:szCs w:val="24"/>
        </w:rPr>
        <w:t>includes</w:t>
      </w:r>
      <w:proofErr w:type="gramEnd"/>
      <w:r w:rsidRPr="009643C3">
        <w:rPr>
          <w:rFonts w:ascii="Arial" w:hAnsi="Arial" w:cs="Arial"/>
          <w:sz w:val="24"/>
          <w:szCs w:val="24"/>
        </w:rPr>
        <w:t xml:space="preserve"> exposure to Adverse Childhood Experiences</w:t>
      </w:r>
      <w:r w:rsidR="002F0A81" w:rsidRPr="009643C3">
        <w:rPr>
          <w:rFonts w:ascii="Arial" w:hAnsi="Arial" w:cs="Arial"/>
          <w:sz w:val="24"/>
          <w:szCs w:val="24"/>
        </w:rPr>
        <w:t xml:space="preserve">, </w:t>
      </w:r>
      <w:r w:rsidRPr="009643C3">
        <w:rPr>
          <w:rFonts w:ascii="Arial" w:hAnsi="Arial" w:cs="Arial"/>
          <w:sz w:val="24"/>
          <w:szCs w:val="24"/>
        </w:rPr>
        <w:t>such as being exposed to domestic violence, bad mental health and a poor experience in school (Early Intervention Foundation, 2018). It also includes where the child has grown up in a household with child maltreatment and substance misuse (Health and Social Care Committee, 2019). Environmental factors include growing up in a place with social deprivation, negative experience with the police especially in relation to when stop and search powers are used and being a part of an ethnic minority (Karl Thompson, 2021).</w:t>
      </w:r>
      <w:r w:rsidR="003E7B9B" w:rsidRPr="009643C3">
        <w:rPr>
          <w:rFonts w:ascii="Arial" w:hAnsi="Arial" w:cs="Arial"/>
          <w:sz w:val="24"/>
          <w:szCs w:val="24"/>
        </w:rPr>
        <w:t xml:space="preserve"> </w:t>
      </w:r>
    </w:p>
    <w:p w14:paraId="249C8327" w14:textId="3F5A0AB7" w:rsidR="00216294" w:rsidRPr="009643C3" w:rsidRDefault="00216294" w:rsidP="00216294">
      <w:pPr>
        <w:rPr>
          <w:rFonts w:ascii="Arial" w:hAnsi="Arial" w:cs="Arial"/>
          <w:sz w:val="24"/>
          <w:szCs w:val="24"/>
        </w:rPr>
      </w:pPr>
      <w:r w:rsidRPr="009643C3">
        <w:rPr>
          <w:rFonts w:ascii="Arial" w:hAnsi="Arial" w:cs="Arial"/>
          <w:sz w:val="24"/>
          <w:szCs w:val="24"/>
        </w:rPr>
        <w:t>One</w:t>
      </w:r>
      <w:r w:rsidR="00A45473" w:rsidRPr="009643C3">
        <w:rPr>
          <w:rFonts w:ascii="Arial" w:hAnsi="Arial" w:cs="Arial"/>
          <w:sz w:val="24"/>
          <w:szCs w:val="24"/>
        </w:rPr>
        <w:t xml:space="preserve"> of the</w:t>
      </w:r>
      <w:r w:rsidRPr="009643C3">
        <w:rPr>
          <w:rFonts w:ascii="Arial" w:hAnsi="Arial" w:cs="Arial"/>
          <w:sz w:val="24"/>
          <w:szCs w:val="24"/>
        </w:rPr>
        <w:t xml:space="preserve"> option</w:t>
      </w:r>
      <w:r w:rsidR="00A45473" w:rsidRPr="009643C3">
        <w:rPr>
          <w:rFonts w:ascii="Arial" w:hAnsi="Arial" w:cs="Arial"/>
          <w:sz w:val="24"/>
          <w:szCs w:val="24"/>
        </w:rPr>
        <w:t>s available to prevent offending and reoffending</w:t>
      </w:r>
      <w:r w:rsidRPr="009643C3">
        <w:rPr>
          <w:rFonts w:ascii="Arial" w:hAnsi="Arial" w:cs="Arial"/>
          <w:sz w:val="24"/>
          <w:szCs w:val="24"/>
        </w:rPr>
        <w:t xml:space="preserve"> is mentoring. Mentoring is aimed at supporting the development of the individual (CIPD, 2023). In one study it was found that mentoring, where </w:t>
      </w:r>
      <w:r w:rsidR="00A45473" w:rsidRPr="009643C3">
        <w:rPr>
          <w:rFonts w:ascii="Arial" w:hAnsi="Arial" w:cs="Arial"/>
          <w:sz w:val="24"/>
          <w:szCs w:val="24"/>
        </w:rPr>
        <w:t xml:space="preserve">the </w:t>
      </w:r>
      <w:r w:rsidRPr="009643C3">
        <w:rPr>
          <w:rFonts w:ascii="Arial" w:hAnsi="Arial" w:cs="Arial"/>
          <w:sz w:val="24"/>
          <w:szCs w:val="24"/>
        </w:rPr>
        <w:t xml:space="preserve">trusts </w:t>
      </w:r>
      <w:r w:rsidR="00A45473" w:rsidRPr="009643C3">
        <w:rPr>
          <w:rFonts w:ascii="Arial" w:hAnsi="Arial" w:cs="Arial"/>
          <w:sz w:val="24"/>
          <w:szCs w:val="24"/>
        </w:rPr>
        <w:t xml:space="preserve">was </w:t>
      </w:r>
      <w:r w:rsidRPr="009643C3">
        <w:rPr>
          <w:rFonts w:ascii="Arial" w:hAnsi="Arial" w:cs="Arial"/>
          <w:sz w:val="24"/>
          <w:szCs w:val="24"/>
        </w:rPr>
        <w:t>built between the mentor and mentee</w:t>
      </w:r>
      <w:r w:rsidR="00A45473" w:rsidRPr="009643C3">
        <w:rPr>
          <w:rFonts w:ascii="Arial" w:hAnsi="Arial" w:cs="Arial"/>
          <w:sz w:val="24"/>
          <w:szCs w:val="24"/>
        </w:rPr>
        <w:t xml:space="preserve">, it </w:t>
      </w:r>
      <w:r w:rsidRPr="009643C3">
        <w:rPr>
          <w:rFonts w:ascii="Arial" w:hAnsi="Arial" w:cs="Arial"/>
          <w:sz w:val="24"/>
          <w:szCs w:val="24"/>
        </w:rPr>
        <w:t>help</w:t>
      </w:r>
      <w:r w:rsidR="00A45473" w:rsidRPr="009643C3">
        <w:rPr>
          <w:rFonts w:ascii="Arial" w:hAnsi="Arial" w:cs="Arial"/>
          <w:sz w:val="24"/>
          <w:szCs w:val="24"/>
        </w:rPr>
        <w:t>ed</w:t>
      </w:r>
      <w:r w:rsidRPr="009643C3">
        <w:rPr>
          <w:rFonts w:ascii="Arial" w:hAnsi="Arial" w:cs="Arial"/>
          <w:sz w:val="24"/>
          <w:szCs w:val="24"/>
        </w:rPr>
        <w:t xml:space="preserve"> to build resilience and reduce childhood adversity</w:t>
      </w:r>
      <w:r w:rsidR="00A45473" w:rsidRPr="009643C3">
        <w:rPr>
          <w:rFonts w:ascii="Arial" w:hAnsi="Arial" w:cs="Arial"/>
          <w:sz w:val="24"/>
          <w:szCs w:val="24"/>
        </w:rPr>
        <w:t xml:space="preserve"> for the child</w:t>
      </w:r>
      <w:r w:rsidRPr="009643C3">
        <w:rPr>
          <w:rFonts w:ascii="Arial" w:hAnsi="Arial" w:cs="Arial"/>
          <w:sz w:val="24"/>
          <w:szCs w:val="24"/>
        </w:rPr>
        <w:t xml:space="preserve"> (Bellis et al</w:t>
      </w:r>
      <w:r w:rsidR="00A45473" w:rsidRPr="009643C3">
        <w:rPr>
          <w:rFonts w:ascii="Arial" w:hAnsi="Arial" w:cs="Arial"/>
          <w:sz w:val="24"/>
          <w:szCs w:val="24"/>
        </w:rPr>
        <w:t xml:space="preserve"> </w:t>
      </w:r>
      <w:r w:rsidRPr="009643C3">
        <w:rPr>
          <w:rFonts w:ascii="Arial" w:hAnsi="Arial" w:cs="Arial"/>
          <w:sz w:val="24"/>
          <w:szCs w:val="24"/>
        </w:rPr>
        <w:t xml:space="preserve">(2018). It was found that where a mentor was well-trained and spent adequate time with the mentee there was a reduction in the mentees level of violence, however where there was not adequate training or enough time spent this had a negative effect on the </w:t>
      </w:r>
      <w:proofErr w:type="gramStart"/>
      <w:r w:rsidRPr="009643C3">
        <w:rPr>
          <w:rFonts w:ascii="Arial" w:hAnsi="Arial" w:cs="Arial"/>
          <w:sz w:val="24"/>
          <w:szCs w:val="24"/>
        </w:rPr>
        <w:t>mentees</w:t>
      </w:r>
      <w:proofErr w:type="gramEnd"/>
      <w:r w:rsidRPr="009643C3">
        <w:rPr>
          <w:rFonts w:ascii="Arial" w:hAnsi="Arial" w:cs="Arial"/>
          <w:sz w:val="24"/>
          <w:szCs w:val="24"/>
        </w:rPr>
        <w:t xml:space="preserve"> mental health (Butler et </w:t>
      </w:r>
      <w:r w:rsidR="00A45473" w:rsidRPr="009643C3">
        <w:rPr>
          <w:rFonts w:ascii="Arial" w:hAnsi="Arial" w:cs="Arial"/>
          <w:sz w:val="24"/>
          <w:szCs w:val="24"/>
        </w:rPr>
        <w:t>al</w:t>
      </w:r>
      <w:r w:rsidRPr="009643C3">
        <w:rPr>
          <w:rFonts w:ascii="Arial" w:hAnsi="Arial" w:cs="Arial"/>
          <w:sz w:val="24"/>
          <w:szCs w:val="24"/>
        </w:rPr>
        <w:t>, 2011)</w:t>
      </w:r>
      <w:r w:rsidR="00A45473" w:rsidRPr="009643C3">
        <w:rPr>
          <w:rFonts w:ascii="Arial" w:hAnsi="Arial" w:cs="Arial"/>
          <w:sz w:val="24"/>
          <w:szCs w:val="24"/>
        </w:rPr>
        <w:t xml:space="preserve">. As mentioned previously </w:t>
      </w:r>
      <w:r w:rsidRPr="009643C3">
        <w:rPr>
          <w:rFonts w:ascii="Arial" w:hAnsi="Arial" w:cs="Arial"/>
          <w:sz w:val="24"/>
          <w:szCs w:val="24"/>
        </w:rPr>
        <w:t xml:space="preserve">poor mental health is one of the reasons a young person may go on to be a perpetrator of crime. </w:t>
      </w:r>
      <w:r w:rsidR="008B475F" w:rsidRPr="009643C3">
        <w:rPr>
          <w:rFonts w:ascii="Arial" w:hAnsi="Arial" w:cs="Arial"/>
          <w:sz w:val="24"/>
          <w:szCs w:val="24"/>
        </w:rPr>
        <w:t xml:space="preserve"> </w:t>
      </w:r>
      <w:r w:rsidRPr="009643C3">
        <w:rPr>
          <w:rFonts w:ascii="Arial" w:hAnsi="Arial" w:cs="Arial"/>
          <w:sz w:val="24"/>
          <w:szCs w:val="24"/>
        </w:rPr>
        <w:t xml:space="preserve">It was found that mentoring is most effective in preventing young people from committing crime where the focus is on providing emotional supports and </w:t>
      </w:r>
      <w:r w:rsidR="006319AE" w:rsidRPr="009643C3">
        <w:rPr>
          <w:rFonts w:ascii="Arial" w:hAnsi="Arial" w:cs="Arial"/>
          <w:sz w:val="24"/>
          <w:szCs w:val="24"/>
        </w:rPr>
        <w:t xml:space="preserve">where there </w:t>
      </w:r>
      <w:proofErr w:type="gramStart"/>
      <w:r w:rsidR="006319AE" w:rsidRPr="009643C3">
        <w:rPr>
          <w:rFonts w:ascii="Arial" w:hAnsi="Arial" w:cs="Arial"/>
          <w:sz w:val="24"/>
          <w:szCs w:val="24"/>
        </w:rPr>
        <w:t>was</w:t>
      </w:r>
      <w:proofErr w:type="gramEnd"/>
      <w:r w:rsidR="006319AE" w:rsidRPr="009643C3">
        <w:rPr>
          <w:rFonts w:ascii="Arial" w:hAnsi="Arial" w:cs="Arial"/>
          <w:sz w:val="24"/>
          <w:szCs w:val="24"/>
        </w:rPr>
        <w:t xml:space="preserve"> regular, long sessions put in place. </w:t>
      </w:r>
      <w:r w:rsidRPr="009643C3">
        <w:rPr>
          <w:rFonts w:ascii="Arial" w:hAnsi="Arial" w:cs="Arial"/>
          <w:sz w:val="24"/>
          <w:szCs w:val="24"/>
        </w:rPr>
        <w:t>(Andy Ross et all, 2011)</w:t>
      </w:r>
      <w:r w:rsidR="006319AE" w:rsidRPr="009643C3">
        <w:rPr>
          <w:rFonts w:ascii="Arial" w:hAnsi="Arial" w:cs="Arial"/>
          <w:sz w:val="24"/>
          <w:szCs w:val="24"/>
        </w:rPr>
        <w:t>.</w:t>
      </w:r>
    </w:p>
    <w:p w14:paraId="236030A8" w14:textId="23EC36DD" w:rsidR="00216294" w:rsidRPr="009643C3" w:rsidRDefault="00216294" w:rsidP="00216294">
      <w:pPr>
        <w:rPr>
          <w:rFonts w:ascii="Arial" w:hAnsi="Arial" w:cs="Arial"/>
          <w:sz w:val="24"/>
          <w:szCs w:val="24"/>
        </w:rPr>
      </w:pPr>
      <w:r w:rsidRPr="009643C3">
        <w:rPr>
          <w:rFonts w:ascii="Arial" w:hAnsi="Arial" w:cs="Arial"/>
          <w:sz w:val="24"/>
          <w:szCs w:val="24"/>
        </w:rPr>
        <w:t xml:space="preserve">Another option </w:t>
      </w:r>
      <w:r w:rsidR="006319AE" w:rsidRPr="009643C3">
        <w:rPr>
          <w:rFonts w:ascii="Arial" w:hAnsi="Arial" w:cs="Arial"/>
          <w:sz w:val="24"/>
          <w:szCs w:val="24"/>
        </w:rPr>
        <w:t xml:space="preserve">available </w:t>
      </w:r>
      <w:r w:rsidRPr="009643C3">
        <w:rPr>
          <w:rFonts w:ascii="Arial" w:hAnsi="Arial" w:cs="Arial"/>
          <w:sz w:val="24"/>
          <w:szCs w:val="24"/>
        </w:rPr>
        <w:t>is</w:t>
      </w:r>
      <w:r w:rsidR="006319AE" w:rsidRPr="009643C3">
        <w:rPr>
          <w:rFonts w:ascii="Arial" w:hAnsi="Arial" w:cs="Arial"/>
          <w:sz w:val="24"/>
          <w:szCs w:val="24"/>
        </w:rPr>
        <w:t xml:space="preserve"> a</w:t>
      </w:r>
      <w:r w:rsidRPr="009643C3">
        <w:rPr>
          <w:rFonts w:ascii="Arial" w:hAnsi="Arial" w:cs="Arial"/>
          <w:sz w:val="24"/>
          <w:szCs w:val="24"/>
        </w:rPr>
        <w:t xml:space="preserve"> </w:t>
      </w:r>
      <w:proofErr w:type="gramStart"/>
      <w:r w:rsidR="006319AE" w:rsidRPr="009643C3">
        <w:rPr>
          <w:rFonts w:ascii="Arial" w:hAnsi="Arial" w:cs="Arial"/>
          <w:sz w:val="24"/>
          <w:szCs w:val="24"/>
        </w:rPr>
        <w:t>f</w:t>
      </w:r>
      <w:r w:rsidRPr="009643C3">
        <w:rPr>
          <w:rFonts w:ascii="Arial" w:hAnsi="Arial" w:cs="Arial"/>
          <w:sz w:val="24"/>
          <w:szCs w:val="24"/>
        </w:rPr>
        <w:t xml:space="preserve">amily </w:t>
      </w:r>
      <w:r w:rsidR="006319AE" w:rsidRPr="009643C3">
        <w:rPr>
          <w:rFonts w:ascii="Arial" w:hAnsi="Arial" w:cs="Arial"/>
          <w:sz w:val="24"/>
          <w:szCs w:val="24"/>
        </w:rPr>
        <w:t>b</w:t>
      </w:r>
      <w:r w:rsidRPr="009643C3">
        <w:rPr>
          <w:rFonts w:ascii="Arial" w:hAnsi="Arial" w:cs="Arial"/>
          <w:sz w:val="24"/>
          <w:szCs w:val="24"/>
        </w:rPr>
        <w:t>ased</w:t>
      </w:r>
      <w:proofErr w:type="gramEnd"/>
      <w:r w:rsidRPr="009643C3">
        <w:rPr>
          <w:rFonts w:ascii="Arial" w:hAnsi="Arial" w:cs="Arial"/>
          <w:sz w:val="24"/>
          <w:szCs w:val="24"/>
        </w:rPr>
        <w:t xml:space="preserve"> </w:t>
      </w:r>
      <w:r w:rsidR="006319AE" w:rsidRPr="009643C3">
        <w:rPr>
          <w:rFonts w:ascii="Arial" w:hAnsi="Arial" w:cs="Arial"/>
          <w:sz w:val="24"/>
          <w:szCs w:val="24"/>
        </w:rPr>
        <w:t>i</w:t>
      </w:r>
      <w:r w:rsidRPr="009643C3">
        <w:rPr>
          <w:rFonts w:ascii="Arial" w:hAnsi="Arial" w:cs="Arial"/>
          <w:sz w:val="24"/>
          <w:szCs w:val="24"/>
        </w:rPr>
        <w:t>nterventions, which can include Multisystemic Therapy</w:t>
      </w:r>
      <w:r w:rsidR="006319AE" w:rsidRPr="009643C3">
        <w:rPr>
          <w:rFonts w:ascii="Arial" w:hAnsi="Arial" w:cs="Arial"/>
          <w:sz w:val="24"/>
          <w:szCs w:val="24"/>
        </w:rPr>
        <w:t>. This is</w:t>
      </w:r>
      <w:r w:rsidRPr="009643C3">
        <w:rPr>
          <w:rFonts w:ascii="Arial" w:hAnsi="Arial" w:cs="Arial"/>
          <w:sz w:val="24"/>
          <w:szCs w:val="24"/>
        </w:rPr>
        <w:t xml:space="preserve"> where a youth is assigned a support worker that enables them to resolve any issues</w:t>
      </w:r>
      <w:r w:rsidR="006319AE" w:rsidRPr="009643C3">
        <w:rPr>
          <w:rFonts w:ascii="Arial" w:hAnsi="Arial" w:cs="Arial"/>
          <w:sz w:val="24"/>
          <w:szCs w:val="24"/>
        </w:rPr>
        <w:t xml:space="preserve"> within the family dynamic. A study </w:t>
      </w:r>
      <w:r w:rsidR="00A9767B" w:rsidRPr="009643C3">
        <w:rPr>
          <w:rFonts w:ascii="Arial" w:hAnsi="Arial" w:cs="Arial"/>
          <w:sz w:val="24"/>
          <w:szCs w:val="24"/>
        </w:rPr>
        <w:t xml:space="preserve">was conducted </w:t>
      </w:r>
      <w:r w:rsidR="006319AE" w:rsidRPr="009643C3">
        <w:rPr>
          <w:rFonts w:ascii="Arial" w:hAnsi="Arial" w:cs="Arial"/>
          <w:sz w:val="24"/>
          <w:szCs w:val="24"/>
        </w:rPr>
        <w:t>where</w:t>
      </w:r>
      <w:r w:rsidRPr="009643C3">
        <w:rPr>
          <w:rFonts w:ascii="Arial" w:hAnsi="Arial" w:cs="Arial"/>
          <w:sz w:val="24"/>
          <w:szCs w:val="24"/>
        </w:rPr>
        <w:t xml:space="preserve"> 108 families </w:t>
      </w:r>
      <w:proofErr w:type="gramStart"/>
      <w:r w:rsidRPr="009643C3">
        <w:rPr>
          <w:rFonts w:ascii="Arial" w:hAnsi="Arial" w:cs="Arial"/>
          <w:sz w:val="24"/>
          <w:szCs w:val="24"/>
        </w:rPr>
        <w:t>were</w:t>
      </w:r>
      <w:r w:rsidR="00A9767B" w:rsidRPr="009643C3">
        <w:rPr>
          <w:rFonts w:ascii="Arial" w:hAnsi="Arial" w:cs="Arial"/>
          <w:sz w:val="24"/>
          <w:szCs w:val="24"/>
        </w:rPr>
        <w:t xml:space="preserve"> </w:t>
      </w:r>
      <w:r w:rsidRPr="009643C3">
        <w:rPr>
          <w:rFonts w:ascii="Arial" w:hAnsi="Arial" w:cs="Arial"/>
          <w:sz w:val="24"/>
          <w:szCs w:val="24"/>
        </w:rPr>
        <w:t xml:space="preserve"> evaluated</w:t>
      </w:r>
      <w:proofErr w:type="gramEnd"/>
      <w:r w:rsidR="00A9767B" w:rsidRPr="009643C3">
        <w:rPr>
          <w:rFonts w:ascii="Arial" w:hAnsi="Arial" w:cs="Arial"/>
          <w:sz w:val="24"/>
          <w:szCs w:val="24"/>
        </w:rPr>
        <w:t>. H</w:t>
      </w:r>
      <w:r w:rsidRPr="009643C3">
        <w:rPr>
          <w:rFonts w:ascii="Arial" w:hAnsi="Arial" w:cs="Arial"/>
          <w:sz w:val="24"/>
          <w:szCs w:val="24"/>
        </w:rPr>
        <w:t xml:space="preserve">alf of the families </w:t>
      </w:r>
      <w:r w:rsidR="00A9767B" w:rsidRPr="009643C3">
        <w:rPr>
          <w:rFonts w:ascii="Arial" w:hAnsi="Arial" w:cs="Arial"/>
          <w:sz w:val="24"/>
          <w:szCs w:val="24"/>
        </w:rPr>
        <w:t>received</w:t>
      </w:r>
      <w:r w:rsidRPr="009643C3">
        <w:rPr>
          <w:rFonts w:ascii="Arial" w:hAnsi="Arial" w:cs="Arial"/>
          <w:sz w:val="24"/>
          <w:szCs w:val="24"/>
        </w:rPr>
        <w:t xml:space="preserve"> targeted services from youth offending teams </w:t>
      </w:r>
      <w:r w:rsidR="00A9767B" w:rsidRPr="009643C3">
        <w:rPr>
          <w:rFonts w:ascii="Arial" w:hAnsi="Arial" w:cs="Arial"/>
          <w:sz w:val="24"/>
          <w:szCs w:val="24"/>
        </w:rPr>
        <w:t xml:space="preserve">only </w:t>
      </w:r>
      <w:r w:rsidRPr="009643C3">
        <w:rPr>
          <w:rFonts w:ascii="Arial" w:hAnsi="Arial" w:cs="Arial"/>
          <w:sz w:val="24"/>
          <w:szCs w:val="24"/>
        </w:rPr>
        <w:t>and the other half receiving</w:t>
      </w:r>
      <w:r w:rsidR="00A9767B" w:rsidRPr="009643C3">
        <w:rPr>
          <w:rFonts w:ascii="Arial" w:hAnsi="Arial" w:cs="Arial"/>
          <w:sz w:val="24"/>
          <w:szCs w:val="24"/>
        </w:rPr>
        <w:t xml:space="preserve"> both services from the youth offending teams and</w:t>
      </w:r>
      <w:r w:rsidRPr="009643C3">
        <w:rPr>
          <w:rFonts w:ascii="Arial" w:hAnsi="Arial" w:cs="Arial"/>
          <w:sz w:val="24"/>
          <w:szCs w:val="24"/>
        </w:rPr>
        <w:t xml:space="preserve"> Multisystemic Therapy. T</w:t>
      </w:r>
      <w:r w:rsidR="00A9767B" w:rsidRPr="009643C3">
        <w:rPr>
          <w:rFonts w:ascii="Arial" w:hAnsi="Arial" w:cs="Arial"/>
          <w:sz w:val="24"/>
          <w:szCs w:val="24"/>
        </w:rPr>
        <w:t>he study found that those</w:t>
      </w:r>
      <w:r w:rsidRPr="009643C3">
        <w:rPr>
          <w:rFonts w:ascii="Arial" w:hAnsi="Arial" w:cs="Arial"/>
          <w:sz w:val="24"/>
          <w:szCs w:val="24"/>
        </w:rPr>
        <w:t xml:space="preserve"> who received the Multisystemic Therapy were found to be less aggressive and there was some reduction in reoffending (Butler</w:t>
      </w:r>
      <w:r w:rsidR="001221E6" w:rsidRPr="009643C3">
        <w:rPr>
          <w:rFonts w:ascii="Arial" w:hAnsi="Arial" w:cs="Arial"/>
          <w:sz w:val="24"/>
          <w:szCs w:val="24"/>
        </w:rPr>
        <w:t xml:space="preserve"> </w:t>
      </w:r>
      <w:r w:rsidRPr="009643C3">
        <w:rPr>
          <w:rFonts w:ascii="Arial" w:hAnsi="Arial" w:cs="Arial"/>
          <w:sz w:val="24"/>
          <w:szCs w:val="24"/>
        </w:rPr>
        <w:t>et al, 2011).</w:t>
      </w:r>
    </w:p>
    <w:p w14:paraId="3C376D6E" w14:textId="27557DF7" w:rsidR="00216294" w:rsidRPr="009643C3" w:rsidRDefault="00216294" w:rsidP="00216294">
      <w:pPr>
        <w:rPr>
          <w:rFonts w:ascii="Arial" w:hAnsi="Arial" w:cs="Arial"/>
          <w:sz w:val="24"/>
          <w:szCs w:val="24"/>
        </w:rPr>
      </w:pPr>
      <w:r w:rsidRPr="009643C3">
        <w:rPr>
          <w:rFonts w:ascii="Arial" w:hAnsi="Arial" w:cs="Arial"/>
          <w:sz w:val="24"/>
          <w:szCs w:val="24"/>
        </w:rPr>
        <w:t xml:space="preserve">Multisystemic Therapy focuses on the young </w:t>
      </w:r>
      <w:proofErr w:type="spellStart"/>
      <w:r w:rsidRPr="009643C3">
        <w:rPr>
          <w:rFonts w:ascii="Arial" w:hAnsi="Arial" w:cs="Arial"/>
          <w:sz w:val="24"/>
          <w:szCs w:val="24"/>
        </w:rPr>
        <w:t>persons</w:t>
      </w:r>
      <w:proofErr w:type="spellEnd"/>
      <w:r w:rsidRPr="009643C3">
        <w:rPr>
          <w:rFonts w:ascii="Arial" w:hAnsi="Arial" w:cs="Arial"/>
          <w:sz w:val="24"/>
          <w:szCs w:val="24"/>
        </w:rPr>
        <w:t xml:space="preserve"> home, famil</w:t>
      </w:r>
      <w:r w:rsidR="00B67E11" w:rsidRPr="009643C3">
        <w:rPr>
          <w:rFonts w:ascii="Arial" w:hAnsi="Arial" w:cs="Arial"/>
          <w:sz w:val="24"/>
          <w:szCs w:val="24"/>
        </w:rPr>
        <w:t>y</w:t>
      </w:r>
      <w:r w:rsidRPr="009643C3">
        <w:rPr>
          <w:rFonts w:ascii="Arial" w:hAnsi="Arial" w:cs="Arial"/>
          <w:sz w:val="24"/>
          <w:szCs w:val="24"/>
        </w:rPr>
        <w:t>, school, neighbourhood and their friends</w:t>
      </w:r>
      <w:r w:rsidR="00B67E11" w:rsidRPr="009643C3">
        <w:rPr>
          <w:rFonts w:ascii="Arial" w:hAnsi="Arial" w:cs="Arial"/>
          <w:sz w:val="24"/>
          <w:szCs w:val="24"/>
        </w:rPr>
        <w:t xml:space="preserve">. A </w:t>
      </w:r>
      <w:r w:rsidRPr="009643C3">
        <w:rPr>
          <w:rFonts w:ascii="Arial" w:hAnsi="Arial" w:cs="Arial"/>
          <w:sz w:val="24"/>
          <w:szCs w:val="24"/>
        </w:rPr>
        <w:t xml:space="preserve">worker </w:t>
      </w:r>
      <w:r w:rsidR="00B67E11" w:rsidRPr="009643C3">
        <w:rPr>
          <w:rFonts w:ascii="Arial" w:hAnsi="Arial" w:cs="Arial"/>
          <w:sz w:val="24"/>
          <w:szCs w:val="24"/>
        </w:rPr>
        <w:t xml:space="preserve">is placed </w:t>
      </w:r>
      <w:r w:rsidRPr="009643C3">
        <w:rPr>
          <w:rFonts w:ascii="Arial" w:hAnsi="Arial" w:cs="Arial"/>
          <w:sz w:val="24"/>
          <w:szCs w:val="24"/>
        </w:rPr>
        <w:t xml:space="preserve">within the families homes </w:t>
      </w:r>
      <w:r w:rsidR="00B67E11" w:rsidRPr="009643C3">
        <w:rPr>
          <w:rFonts w:ascii="Arial" w:hAnsi="Arial" w:cs="Arial"/>
          <w:sz w:val="24"/>
          <w:szCs w:val="24"/>
        </w:rPr>
        <w:t xml:space="preserve">they work </w:t>
      </w:r>
      <w:r w:rsidRPr="009643C3">
        <w:rPr>
          <w:rFonts w:ascii="Arial" w:hAnsi="Arial" w:cs="Arial"/>
          <w:sz w:val="24"/>
          <w:szCs w:val="24"/>
        </w:rPr>
        <w:t xml:space="preserve">intensively for three to five months </w:t>
      </w:r>
      <w:r w:rsidR="00B67E11" w:rsidRPr="009643C3">
        <w:rPr>
          <w:rFonts w:ascii="Arial" w:hAnsi="Arial" w:cs="Arial"/>
          <w:sz w:val="24"/>
          <w:szCs w:val="24"/>
        </w:rPr>
        <w:t>with the family, whereby t</w:t>
      </w:r>
      <w:r w:rsidRPr="009643C3">
        <w:rPr>
          <w:rFonts w:ascii="Arial" w:hAnsi="Arial" w:cs="Arial"/>
          <w:sz w:val="24"/>
          <w:szCs w:val="24"/>
        </w:rPr>
        <w:t xml:space="preserve">hey are available all day, every day on call for those families (Multisystemic Therapy UK, and Ireland, </w:t>
      </w:r>
      <w:r w:rsidR="00B67E11" w:rsidRPr="009643C3">
        <w:rPr>
          <w:rFonts w:ascii="Arial" w:hAnsi="Arial" w:cs="Arial"/>
          <w:sz w:val="24"/>
          <w:szCs w:val="24"/>
        </w:rPr>
        <w:lastRenderedPageBreak/>
        <w:t>20</w:t>
      </w:r>
      <w:r w:rsidR="008E477D" w:rsidRPr="009643C3">
        <w:rPr>
          <w:rFonts w:ascii="Arial" w:hAnsi="Arial" w:cs="Arial"/>
          <w:sz w:val="24"/>
          <w:szCs w:val="24"/>
        </w:rPr>
        <w:t>2</w:t>
      </w:r>
      <w:r w:rsidR="00B67E11" w:rsidRPr="009643C3">
        <w:rPr>
          <w:rFonts w:ascii="Arial" w:hAnsi="Arial" w:cs="Arial"/>
          <w:sz w:val="24"/>
          <w:szCs w:val="24"/>
        </w:rPr>
        <w:t>4). Studies</w:t>
      </w:r>
      <w:r w:rsidRPr="009643C3">
        <w:rPr>
          <w:rFonts w:ascii="Arial" w:hAnsi="Arial" w:cs="Arial"/>
          <w:sz w:val="24"/>
          <w:szCs w:val="24"/>
        </w:rPr>
        <w:t xml:space="preserve"> ha</w:t>
      </w:r>
      <w:r w:rsidR="00B67E11" w:rsidRPr="009643C3">
        <w:rPr>
          <w:rFonts w:ascii="Arial" w:hAnsi="Arial" w:cs="Arial"/>
          <w:sz w:val="24"/>
          <w:szCs w:val="24"/>
        </w:rPr>
        <w:t xml:space="preserve">ve </w:t>
      </w:r>
      <w:r w:rsidRPr="009643C3">
        <w:rPr>
          <w:rFonts w:ascii="Arial" w:hAnsi="Arial" w:cs="Arial"/>
          <w:sz w:val="24"/>
          <w:szCs w:val="24"/>
        </w:rPr>
        <w:t>shown that 90% of those taking part in the therapy have no new criminal charg</w:t>
      </w:r>
      <w:r w:rsidR="008E477D" w:rsidRPr="009643C3">
        <w:rPr>
          <w:rFonts w:ascii="Arial" w:hAnsi="Arial" w:cs="Arial"/>
          <w:sz w:val="24"/>
          <w:szCs w:val="24"/>
        </w:rPr>
        <w:t xml:space="preserve">e (Multisystemic Therapy UK, and Ireland, 2024). </w:t>
      </w:r>
    </w:p>
    <w:p w14:paraId="1A23A791" w14:textId="2D22782F" w:rsidR="00B94C4D" w:rsidRPr="009643C3" w:rsidRDefault="00B94C4D" w:rsidP="00216294">
      <w:pPr>
        <w:rPr>
          <w:rFonts w:ascii="Arial" w:hAnsi="Arial" w:cs="Arial"/>
          <w:sz w:val="24"/>
          <w:szCs w:val="24"/>
        </w:rPr>
      </w:pPr>
      <w:r w:rsidRPr="009643C3">
        <w:rPr>
          <w:rFonts w:ascii="Arial" w:hAnsi="Arial" w:cs="Arial"/>
          <w:sz w:val="24"/>
          <w:szCs w:val="24"/>
        </w:rPr>
        <w:t xml:space="preserve">A case study of a </w:t>
      </w:r>
      <w:proofErr w:type="gramStart"/>
      <w:r w:rsidRPr="009643C3">
        <w:rPr>
          <w:rFonts w:ascii="Arial" w:hAnsi="Arial" w:cs="Arial"/>
          <w:sz w:val="24"/>
          <w:szCs w:val="24"/>
        </w:rPr>
        <w:t>14 year old</w:t>
      </w:r>
      <w:proofErr w:type="gramEnd"/>
      <w:r w:rsidRPr="009643C3">
        <w:rPr>
          <w:rFonts w:ascii="Arial" w:hAnsi="Arial" w:cs="Arial"/>
          <w:sz w:val="24"/>
          <w:szCs w:val="24"/>
        </w:rPr>
        <w:t xml:space="preserve"> </w:t>
      </w:r>
      <w:r w:rsidR="00615B2B" w:rsidRPr="009643C3">
        <w:rPr>
          <w:rFonts w:ascii="Arial" w:hAnsi="Arial" w:cs="Arial"/>
          <w:sz w:val="24"/>
          <w:szCs w:val="24"/>
        </w:rPr>
        <w:t xml:space="preserve">showed how successful Multisystemic Therapy could be. The child </w:t>
      </w:r>
      <w:r w:rsidR="00925BD7" w:rsidRPr="009643C3">
        <w:rPr>
          <w:rFonts w:ascii="Arial" w:hAnsi="Arial" w:cs="Arial"/>
          <w:sz w:val="24"/>
          <w:szCs w:val="24"/>
        </w:rPr>
        <w:t xml:space="preserve">was involved in drug dealing, had charged for assault and criminal damage, carrying weapons and would get himself involved in fights. A safety plan was pit in place whereby </w:t>
      </w:r>
      <w:r w:rsidR="007C549E" w:rsidRPr="009643C3">
        <w:rPr>
          <w:rFonts w:ascii="Arial" w:hAnsi="Arial" w:cs="Arial"/>
          <w:sz w:val="24"/>
          <w:szCs w:val="24"/>
        </w:rPr>
        <w:t xml:space="preserve">his room and bags were searched daily, a plan was put in place for when he failed to come </w:t>
      </w:r>
      <w:proofErr w:type="gramStart"/>
      <w:r w:rsidR="007C549E" w:rsidRPr="009643C3">
        <w:rPr>
          <w:rFonts w:ascii="Arial" w:hAnsi="Arial" w:cs="Arial"/>
          <w:sz w:val="24"/>
          <w:szCs w:val="24"/>
        </w:rPr>
        <w:t>home</w:t>
      </w:r>
      <w:proofErr w:type="gramEnd"/>
      <w:r w:rsidR="007C549E" w:rsidRPr="009643C3">
        <w:rPr>
          <w:rFonts w:ascii="Arial" w:hAnsi="Arial" w:cs="Arial"/>
          <w:sz w:val="24"/>
          <w:szCs w:val="24"/>
        </w:rPr>
        <w:t xml:space="preserve"> and a plan was made with school to increase supervision so he was unable to deal drugs in school. At the end of the therapy, th</w:t>
      </w:r>
      <w:r w:rsidR="009F63ED" w:rsidRPr="009643C3">
        <w:rPr>
          <w:rFonts w:ascii="Arial" w:hAnsi="Arial" w:cs="Arial"/>
          <w:sz w:val="24"/>
          <w:szCs w:val="24"/>
        </w:rPr>
        <w:t xml:space="preserve">ere were no reports of drug dealings, he was no longer going </w:t>
      </w:r>
      <w:proofErr w:type="gramStart"/>
      <w:r w:rsidR="009F63ED" w:rsidRPr="009643C3">
        <w:rPr>
          <w:rFonts w:ascii="Arial" w:hAnsi="Arial" w:cs="Arial"/>
          <w:sz w:val="24"/>
          <w:szCs w:val="24"/>
        </w:rPr>
        <w:t>missing</w:t>
      </w:r>
      <w:proofErr w:type="gramEnd"/>
      <w:r w:rsidR="009F63ED" w:rsidRPr="009643C3">
        <w:rPr>
          <w:rFonts w:ascii="Arial" w:hAnsi="Arial" w:cs="Arial"/>
          <w:sz w:val="24"/>
          <w:szCs w:val="24"/>
        </w:rPr>
        <w:t xml:space="preserve"> and he was no longer acting physically and verbally aggressive (MST, 2</w:t>
      </w:r>
      <w:r w:rsidR="00234674" w:rsidRPr="009643C3">
        <w:rPr>
          <w:rFonts w:ascii="Arial" w:hAnsi="Arial" w:cs="Arial"/>
          <w:sz w:val="24"/>
          <w:szCs w:val="24"/>
        </w:rPr>
        <w:t>024)</w:t>
      </w:r>
    </w:p>
    <w:p w14:paraId="54DC66BD" w14:textId="47DF1343" w:rsidR="00216294" w:rsidRPr="009643C3" w:rsidRDefault="00216294" w:rsidP="00216294">
      <w:pPr>
        <w:rPr>
          <w:rFonts w:ascii="Arial" w:hAnsi="Arial" w:cs="Arial"/>
          <w:sz w:val="24"/>
          <w:szCs w:val="24"/>
        </w:rPr>
      </w:pPr>
      <w:r w:rsidRPr="009643C3">
        <w:rPr>
          <w:rFonts w:ascii="Arial" w:hAnsi="Arial" w:cs="Arial"/>
          <w:sz w:val="24"/>
          <w:szCs w:val="24"/>
        </w:rPr>
        <w:t xml:space="preserve">Some issues with Multisystemic Therapy </w:t>
      </w:r>
      <w:proofErr w:type="gramStart"/>
      <w:r w:rsidRPr="009643C3">
        <w:rPr>
          <w:rFonts w:ascii="Arial" w:hAnsi="Arial" w:cs="Arial"/>
          <w:sz w:val="24"/>
          <w:szCs w:val="24"/>
        </w:rPr>
        <w:t>is</w:t>
      </w:r>
      <w:proofErr w:type="gramEnd"/>
      <w:r w:rsidRPr="009643C3">
        <w:rPr>
          <w:rFonts w:ascii="Arial" w:hAnsi="Arial" w:cs="Arial"/>
          <w:sz w:val="24"/>
          <w:szCs w:val="24"/>
        </w:rPr>
        <w:t xml:space="preserve"> that there is limited </w:t>
      </w:r>
      <w:r w:rsidR="008B475F" w:rsidRPr="009643C3">
        <w:rPr>
          <w:rFonts w:ascii="Arial" w:hAnsi="Arial" w:cs="Arial"/>
          <w:sz w:val="24"/>
          <w:szCs w:val="24"/>
        </w:rPr>
        <w:t>availability</w:t>
      </w:r>
      <w:r w:rsidRPr="009643C3">
        <w:rPr>
          <w:rFonts w:ascii="Arial" w:hAnsi="Arial" w:cs="Arial"/>
          <w:sz w:val="24"/>
          <w:szCs w:val="24"/>
        </w:rPr>
        <w:t xml:space="preserve"> in experienced therapists. It also requires time commitment from the participant, their families and other people in their lives, which may cause issues if there is resistance or lack of motivation to participate (</w:t>
      </w:r>
      <w:proofErr w:type="spellStart"/>
      <w:r w:rsidRPr="009643C3">
        <w:rPr>
          <w:rFonts w:ascii="Arial" w:hAnsi="Arial" w:cs="Arial"/>
          <w:sz w:val="24"/>
          <w:szCs w:val="24"/>
        </w:rPr>
        <w:t>MantraCare</w:t>
      </w:r>
      <w:proofErr w:type="spellEnd"/>
      <w:r w:rsidRPr="009643C3">
        <w:rPr>
          <w:rFonts w:ascii="Arial" w:hAnsi="Arial" w:cs="Arial"/>
          <w:sz w:val="24"/>
          <w:szCs w:val="24"/>
        </w:rPr>
        <w:t xml:space="preserve">, </w:t>
      </w:r>
      <w:r w:rsidR="002123E0" w:rsidRPr="009643C3">
        <w:rPr>
          <w:rFonts w:ascii="Arial" w:hAnsi="Arial" w:cs="Arial"/>
          <w:sz w:val="24"/>
          <w:szCs w:val="24"/>
        </w:rPr>
        <w:t>2024</w:t>
      </w:r>
      <w:r w:rsidRPr="009643C3">
        <w:rPr>
          <w:rFonts w:ascii="Arial" w:hAnsi="Arial" w:cs="Arial"/>
          <w:sz w:val="24"/>
          <w:szCs w:val="24"/>
        </w:rPr>
        <w:t>).</w:t>
      </w:r>
    </w:p>
    <w:p w14:paraId="265E4C69" w14:textId="1CFEADAC" w:rsidR="00216294" w:rsidRPr="009643C3" w:rsidRDefault="00216294" w:rsidP="00216294">
      <w:pPr>
        <w:rPr>
          <w:rFonts w:ascii="Arial" w:hAnsi="Arial" w:cs="Arial"/>
          <w:sz w:val="24"/>
          <w:szCs w:val="24"/>
        </w:rPr>
      </w:pPr>
      <w:r w:rsidRPr="009643C3">
        <w:rPr>
          <w:rFonts w:ascii="Arial" w:hAnsi="Arial" w:cs="Arial"/>
          <w:sz w:val="24"/>
          <w:szCs w:val="24"/>
        </w:rPr>
        <w:t xml:space="preserve">School based early intervention may also be effective in preventing people from reoffending if the appropriate intervention is introduced. </w:t>
      </w:r>
      <w:r w:rsidR="007C07C1" w:rsidRPr="009643C3">
        <w:rPr>
          <w:rFonts w:ascii="Arial" w:hAnsi="Arial" w:cs="Arial"/>
          <w:sz w:val="24"/>
          <w:szCs w:val="24"/>
        </w:rPr>
        <w:t>It was found that where</w:t>
      </w:r>
      <w:r w:rsidRPr="009643C3">
        <w:rPr>
          <w:rFonts w:ascii="Arial" w:hAnsi="Arial" w:cs="Arial"/>
          <w:sz w:val="24"/>
          <w:szCs w:val="24"/>
        </w:rPr>
        <w:t xml:space="preserve"> the interventions are designed to teach children social, emotional and communication skills at primary school level, that this may reduce substance misuse, antisocial behaviour and mental health problems, (EIF, 2018)</w:t>
      </w:r>
      <w:r w:rsidR="007C07C1" w:rsidRPr="009643C3">
        <w:rPr>
          <w:rFonts w:ascii="Arial" w:hAnsi="Arial" w:cs="Arial"/>
          <w:sz w:val="24"/>
          <w:szCs w:val="24"/>
        </w:rPr>
        <w:t>, these are all factors</w:t>
      </w:r>
      <w:r w:rsidRPr="009643C3">
        <w:rPr>
          <w:rFonts w:ascii="Arial" w:hAnsi="Arial" w:cs="Arial"/>
          <w:sz w:val="24"/>
          <w:szCs w:val="24"/>
        </w:rPr>
        <w:t xml:space="preserve"> that lead to a person offending</w:t>
      </w:r>
      <w:r w:rsidR="007C07C1" w:rsidRPr="009643C3">
        <w:rPr>
          <w:rFonts w:ascii="Arial" w:hAnsi="Arial" w:cs="Arial"/>
          <w:sz w:val="24"/>
          <w:szCs w:val="24"/>
        </w:rPr>
        <w:t xml:space="preserve">, so by reducing these </w:t>
      </w:r>
      <w:r w:rsidR="005C0D2E" w:rsidRPr="009643C3">
        <w:rPr>
          <w:rFonts w:ascii="Arial" w:hAnsi="Arial" w:cs="Arial"/>
          <w:sz w:val="24"/>
          <w:szCs w:val="24"/>
        </w:rPr>
        <w:t xml:space="preserve">issues a young person is less likely to go on and offend. </w:t>
      </w:r>
    </w:p>
    <w:p w14:paraId="0AA61344" w14:textId="3218C506" w:rsidR="00216294" w:rsidRPr="009643C3" w:rsidRDefault="005C0D2E" w:rsidP="00216294">
      <w:pPr>
        <w:rPr>
          <w:rFonts w:ascii="Arial" w:hAnsi="Arial" w:cs="Arial"/>
          <w:sz w:val="24"/>
          <w:szCs w:val="24"/>
        </w:rPr>
      </w:pPr>
      <w:r w:rsidRPr="009643C3">
        <w:rPr>
          <w:rFonts w:ascii="Arial" w:hAnsi="Arial" w:cs="Arial"/>
          <w:sz w:val="24"/>
          <w:szCs w:val="24"/>
        </w:rPr>
        <w:t xml:space="preserve">A successful intervention is the </w:t>
      </w:r>
      <w:r w:rsidR="00216294" w:rsidRPr="009643C3">
        <w:rPr>
          <w:rFonts w:ascii="Arial" w:hAnsi="Arial" w:cs="Arial"/>
          <w:sz w:val="24"/>
          <w:szCs w:val="24"/>
        </w:rPr>
        <w:t>training programme based in London ‘Growing Against Violence’, whereby workshops has been provided in over 600 schools in London that aim to address the root cause of violence and prevent young people from joining gangs, being exploited and engaging in anti-social behaviour (</w:t>
      </w:r>
      <w:r w:rsidR="002F58FD" w:rsidRPr="009643C3">
        <w:rPr>
          <w:rFonts w:ascii="Arial" w:hAnsi="Arial" w:cs="Arial"/>
          <w:sz w:val="24"/>
          <w:szCs w:val="24"/>
        </w:rPr>
        <w:t>Growing Against Violence, 2024</w:t>
      </w:r>
      <w:r w:rsidR="00216294" w:rsidRPr="009643C3">
        <w:rPr>
          <w:rFonts w:ascii="Arial" w:hAnsi="Arial" w:cs="Arial"/>
          <w:sz w:val="24"/>
          <w:szCs w:val="24"/>
        </w:rPr>
        <w:t>)</w:t>
      </w:r>
      <w:r w:rsidRPr="009643C3">
        <w:rPr>
          <w:rFonts w:ascii="Arial" w:hAnsi="Arial" w:cs="Arial"/>
          <w:sz w:val="24"/>
          <w:szCs w:val="24"/>
        </w:rPr>
        <w:t xml:space="preserve">. It </w:t>
      </w:r>
      <w:r w:rsidR="00216294" w:rsidRPr="009643C3">
        <w:rPr>
          <w:rFonts w:ascii="Arial" w:hAnsi="Arial" w:cs="Arial"/>
          <w:sz w:val="24"/>
          <w:szCs w:val="24"/>
        </w:rPr>
        <w:t xml:space="preserve">has </w:t>
      </w:r>
      <w:r w:rsidRPr="009643C3">
        <w:rPr>
          <w:rFonts w:ascii="Arial" w:hAnsi="Arial" w:cs="Arial"/>
          <w:sz w:val="24"/>
          <w:szCs w:val="24"/>
        </w:rPr>
        <w:t xml:space="preserve">been </w:t>
      </w:r>
      <w:r w:rsidR="00216294" w:rsidRPr="009643C3">
        <w:rPr>
          <w:rFonts w:ascii="Arial" w:hAnsi="Arial" w:cs="Arial"/>
          <w:sz w:val="24"/>
          <w:szCs w:val="24"/>
        </w:rPr>
        <w:t>shown to have a positive effect on participant, which includes less violence and improved attitudes towards police (Densley</w:t>
      </w:r>
      <w:r w:rsidR="002F58FD" w:rsidRPr="009643C3">
        <w:rPr>
          <w:rFonts w:ascii="Arial" w:hAnsi="Arial" w:cs="Arial"/>
          <w:sz w:val="24"/>
          <w:szCs w:val="24"/>
        </w:rPr>
        <w:t xml:space="preserve"> </w:t>
      </w:r>
      <w:r w:rsidR="00216294" w:rsidRPr="009643C3">
        <w:rPr>
          <w:rFonts w:ascii="Arial" w:hAnsi="Arial" w:cs="Arial"/>
          <w:sz w:val="24"/>
          <w:szCs w:val="24"/>
        </w:rPr>
        <w:t>et al, 2016).</w:t>
      </w:r>
    </w:p>
    <w:p w14:paraId="203DD73F" w14:textId="3FA237ED" w:rsidR="00216294" w:rsidRPr="009643C3" w:rsidRDefault="00216294" w:rsidP="00216294">
      <w:pPr>
        <w:rPr>
          <w:rFonts w:ascii="Arial" w:hAnsi="Arial" w:cs="Arial"/>
          <w:sz w:val="24"/>
          <w:szCs w:val="24"/>
        </w:rPr>
      </w:pPr>
      <w:proofErr w:type="gramStart"/>
      <w:r w:rsidRPr="009643C3">
        <w:rPr>
          <w:rFonts w:ascii="Arial" w:hAnsi="Arial" w:cs="Arial"/>
          <w:sz w:val="24"/>
          <w:szCs w:val="24"/>
        </w:rPr>
        <w:t>However</w:t>
      </w:r>
      <w:proofErr w:type="gramEnd"/>
      <w:r w:rsidRPr="009643C3">
        <w:rPr>
          <w:rFonts w:ascii="Arial" w:hAnsi="Arial" w:cs="Arial"/>
          <w:sz w:val="24"/>
          <w:szCs w:val="24"/>
        </w:rPr>
        <w:t xml:space="preserve"> studies have shown that where scare and fear tactics or military style programmes are used, this can have the opposite effect and increase the likelihood of someone committing offences (Petrosino et al, 2013). Other methods found not to be as effective in preventing a young person from offending include where the intervention is based on coercion or control such as surveillance or deterrence, or the individual counselling is not focused on cognitive behavioural techniques or community service activities (Andy Ross et all, 2011)</w:t>
      </w:r>
      <w:r w:rsidR="003362F2" w:rsidRPr="009643C3">
        <w:rPr>
          <w:rFonts w:ascii="Arial" w:hAnsi="Arial" w:cs="Arial"/>
          <w:sz w:val="24"/>
          <w:szCs w:val="24"/>
        </w:rPr>
        <w:t>.</w:t>
      </w:r>
    </w:p>
    <w:p w14:paraId="7F77408F" w14:textId="77777777" w:rsidR="00216294" w:rsidRPr="009643C3" w:rsidRDefault="00216294" w:rsidP="00216294">
      <w:pPr>
        <w:rPr>
          <w:rFonts w:ascii="Arial" w:hAnsi="Arial" w:cs="Arial"/>
          <w:sz w:val="24"/>
          <w:szCs w:val="24"/>
        </w:rPr>
      </w:pPr>
      <w:r w:rsidRPr="009643C3">
        <w:rPr>
          <w:rFonts w:ascii="Arial" w:hAnsi="Arial" w:cs="Arial"/>
          <w:sz w:val="24"/>
          <w:szCs w:val="24"/>
        </w:rPr>
        <w:t xml:space="preserve">The above is not an exhaustive list what is available as part of the early intervention to prevent offending and re-offending, but </w:t>
      </w:r>
      <w:proofErr w:type="spellStart"/>
      <w:r w:rsidRPr="009643C3">
        <w:rPr>
          <w:rFonts w:ascii="Arial" w:hAnsi="Arial" w:cs="Arial"/>
          <w:sz w:val="24"/>
          <w:szCs w:val="24"/>
        </w:rPr>
        <w:t>its</w:t>
      </w:r>
      <w:proofErr w:type="spellEnd"/>
      <w:r w:rsidRPr="009643C3">
        <w:rPr>
          <w:rFonts w:ascii="Arial" w:hAnsi="Arial" w:cs="Arial"/>
          <w:sz w:val="24"/>
          <w:szCs w:val="24"/>
        </w:rPr>
        <w:t xml:space="preserve"> clear that those listed aim to reduce the impact of those environmental and individual factors that lead to young people re-offending. I believe that based on my research early intervention can be effective in many cases, depending on the method used, whether a multi-agency approach is taken, the individual involved and the want to change their lives for the better. </w:t>
      </w:r>
    </w:p>
    <w:p w14:paraId="32D2A3D2" w14:textId="77777777" w:rsidR="00974EF7" w:rsidRDefault="001D7497" w:rsidP="00BC4F6D">
      <w:pPr>
        <w:rPr>
          <w:rFonts w:ascii="Arial" w:hAnsi="Arial" w:cs="Arial"/>
          <w:sz w:val="24"/>
          <w:szCs w:val="24"/>
        </w:rPr>
      </w:pPr>
      <w:r w:rsidRPr="009643C3">
        <w:rPr>
          <w:rFonts w:ascii="Arial" w:hAnsi="Arial" w:cs="Arial"/>
          <w:sz w:val="24"/>
          <w:szCs w:val="24"/>
        </w:rPr>
        <w:t>(Word Count: 981)</w:t>
      </w:r>
    </w:p>
    <w:p w14:paraId="0C81EA1D" w14:textId="5C9748D9" w:rsidR="00C632F3" w:rsidRPr="00974EF7" w:rsidRDefault="00C632F3" w:rsidP="00BC4F6D">
      <w:pPr>
        <w:rPr>
          <w:rFonts w:ascii="Arial" w:hAnsi="Arial" w:cs="Arial"/>
          <w:sz w:val="24"/>
          <w:szCs w:val="24"/>
        </w:rPr>
      </w:pPr>
      <w:r w:rsidRPr="009643C3">
        <w:rPr>
          <w:rFonts w:ascii="Arial" w:hAnsi="Arial" w:cs="Arial"/>
          <w:b/>
          <w:bCs/>
          <w:sz w:val="24"/>
          <w:szCs w:val="24"/>
        </w:rPr>
        <w:lastRenderedPageBreak/>
        <w:t xml:space="preserve">Bibliography </w:t>
      </w:r>
    </w:p>
    <w:p w14:paraId="4CDDD13D" w14:textId="47B5C8F7" w:rsidR="00F5508F" w:rsidRPr="009643C3" w:rsidRDefault="00297DF3" w:rsidP="00F5508F">
      <w:pPr>
        <w:rPr>
          <w:rStyle w:val="Hyperlink"/>
          <w:rFonts w:ascii="Arial" w:hAnsi="Arial" w:cs="Arial"/>
          <w:color w:val="auto"/>
          <w:sz w:val="24"/>
          <w:szCs w:val="24"/>
          <w:u w:val="none"/>
        </w:rPr>
      </w:pPr>
      <w:r w:rsidRPr="009643C3">
        <w:rPr>
          <w:rFonts w:ascii="Arial" w:hAnsi="Arial" w:cs="Arial"/>
          <w:sz w:val="24"/>
          <w:szCs w:val="24"/>
        </w:rPr>
        <w:t xml:space="preserve">Andy Higgins, 2017 – Core Functions: the real value of neighbourhood policing. Available at </w:t>
      </w:r>
      <w:hyperlink r:id="rId6" w:history="1">
        <w:r w:rsidRPr="009643C3">
          <w:rPr>
            <w:rStyle w:val="Hyperlink"/>
            <w:rFonts w:ascii="Arial" w:hAnsi="Arial" w:cs="Arial"/>
            <w:sz w:val="24"/>
            <w:szCs w:val="24"/>
          </w:rPr>
          <w:t>Core functions: the real value of neighbourhood policing - The Police Foundation (police-foundation.org.uk)</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26</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August 2024)</w:t>
      </w:r>
    </w:p>
    <w:p w14:paraId="727EE64B" w14:textId="7B20CF52" w:rsidR="00237F0B" w:rsidRPr="009643C3" w:rsidRDefault="00237F0B" w:rsidP="00F5508F">
      <w:pPr>
        <w:rPr>
          <w:rStyle w:val="Hyperlink"/>
          <w:rFonts w:ascii="Arial" w:hAnsi="Arial" w:cs="Arial"/>
          <w:color w:val="auto"/>
          <w:sz w:val="24"/>
          <w:szCs w:val="24"/>
          <w:u w:val="none"/>
        </w:rPr>
      </w:pPr>
      <w:r w:rsidRPr="009643C3">
        <w:rPr>
          <w:rFonts w:ascii="Arial" w:hAnsi="Arial" w:cs="Arial"/>
          <w:sz w:val="24"/>
          <w:szCs w:val="24"/>
        </w:rPr>
        <w:t xml:space="preserve">Andy Ross, Kathryn Duckworth, David J. Smith, Gill Wyness and Ingrid Schoon (2011) - Prevention and Reduction: A review of strategies for intervening early to prevent or reduce youth crime and anti-social behaviour. Available at </w:t>
      </w:r>
      <w:hyperlink r:id="rId7" w:history="1">
        <w:r w:rsidRPr="009643C3">
          <w:rPr>
            <w:rStyle w:val="Hyperlink"/>
            <w:rFonts w:ascii="Arial" w:hAnsi="Arial" w:cs="Arial"/>
            <w:sz w:val="24"/>
            <w:szCs w:val="24"/>
          </w:rPr>
          <w:t>Prevention and Reduction: A review of strategies for intervening early to prevent or reduce youth crime and anti-social behaviour (publishing.service.gov.uk)</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rPr>
        <w:t>(</w:t>
      </w:r>
      <w:r w:rsidRPr="009643C3">
        <w:rPr>
          <w:rStyle w:val="Hyperlink"/>
          <w:rFonts w:ascii="Arial" w:hAnsi="Arial" w:cs="Arial"/>
          <w:color w:val="auto"/>
          <w:sz w:val="24"/>
          <w:szCs w:val="24"/>
          <w:u w:val="none"/>
        </w:rPr>
        <w:t>Accessed 25</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May 2023)</w:t>
      </w:r>
    </w:p>
    <w:p w14:paraId="62919340" w14:textId="77777777" w:rsidR="00E857CF" w:rsidRPr="009643C3" w:rsidRDefault="00EA1DB7" w:rsidP="00E857CF">
      <w:pPr>
        <w:rPr>
          <w:rFonts w:ascii="Arial" w:hAnsi="Arial" w:cs="Arial"/>
          <w:sz w:val="24"/>
          <w:szCs w:val="24"/>
        </w:rPr>
      </w:pPr>
      <w:hyperlink r:id="rId8" w:history="1">
        <w:r w:rsidR="00E857CF" w:rsidRPr="009643C3">
          <w:rPr>
            <w:rStyle w:val="Hyperlink"/>
            <w:rFonts w:ascii="Arial" w:hAnsi="Arial" w:cs="Arial"/>
            <w:color w:val="auto"/>
            <w:sz w:val="24"/>
            <w:szCs w:val="24"/>
            <w:u w:val="none"/>
          </w:rPr>
          <w:t xml:space="preserve">Arash </w:t>
        </w:r>
        <w:proofErr w:type="spellStart"/>
        <w:r w:rsidR="00E857CF" w:rsidRPr="009643C3">
          <w:rPr>
            <w:rStyle w:val="Hyperlink"/>
            <w:rFonts w:ascii="Arial" w:hAnsi="Arial" w:cs="Arial"/>
            <w:color w:val="auto"/>
            <w:sz w:val="24"/>
            <w:szCs w:val="24"/>
            <w:u w:val="none"/>
          </w:rPr>
          <w:t>Javanbakht</w:t>
        </w:r>
        <w:proofErr w:type="spellEnd"/>
      </w:hyperlink>
      <w:r w:rsidR="00E857CF" w:rsidRPr="009643C3">
        <w:rPr>
          <w:rFonts w:ascii="Arial" w:hAnsi="Arial" w:cs="Arial"/>
          <w:sz w:val="24"/>
          <w:szCs w:val="24"/>
        </w:rPr>
        <w:t xml:space="preserve"> (2020), The aching blue: Trauma, stress and invisible wounds of those in law enforcement. Available at </w:t>
      </w:r>
      <w:hyperlink r:id="rId9" w:history="1">
        <w:r w:rsidR="00E857CF" w:rsidRPr="009643C3">
          <w:rPr>
            <w:rStyle w:val="Hyperlink"/>
            <w:rFonts w:ascii="Arial" w:hAnsi="Arial" w:cs="Arial"/>
            <w:sz w:val="24"/>
            <w:szCs w:val="24"/>
          </w:rPr>
          <w:t>The aching blue: Trauma, stress and invisible wounds of those in law enforcement (theconversation.com)</w:t>
        </w:r>
      </w:hyperlink>
      <w:r w:rsidR="00E857CF" w:rsidRPr="009643C3">
        <w:rPr>
          <w:rFonts w:ascii="Arial" w:hAnsi="Arial" w:cs="Arial"/>
          <w:sz w:val="24"/>
          <w:szCs w:val="24"/>
        </w:rPr>
        <w:t>. Accessed 27</w:t>
      </w:r>
      <w:r w:rsidR="00E857CF" w:rsidRPr="009643C3">
        <w:rPr>
          <w:rFonts w:ascii="Arial" w:hAnsi="Arial" w:cs="Arial"/>
          <w:sz w:val="24"/>
          <w:szCs w:val="24"/>
          <w:vertAlign w:val="superscript"/>
        </w:rPr>
        <w:t>th</w:t>
      </w:r>
      <w:r w:rsidR="00E857CF" w:rsidRPr="009643C3">
        <w:rPr>
          <w:rFonts w:ascii="Arial" w:hAnsi="Arial" w:cs="Arial"/>
          <w:sz w:val="24"/>
          <w:szCs w:val="24"/>
        </w:rPr>
        <w:t xml:space="preserve"> August 2024)</w:t>
      </w:r>
    </w:p>
    <w:p w14:paraId="7759F9E3" w14:textId="5259DDBD" w:rsidR="00E857CF" w:rsidRPr="009643C3" w:rsidRDefault="00E857CF" w:rsidP="00E857CF">
      <w:pPr>
        <w:rPr>
          <w:rFonts w:ascii="Arial" w:hAnsi="Arial" w:cs="Arial"/>
          <w:sz w:val="24"/>
          <w:szCs w:val="24"/>
        </w:rPr>
      </w:pPr>
      <w:r w:rsidRPr="009643C3">
        <w:rPr>
          <w:rFonts w:ascii="Arial" w:hAnsi="Arial" w:cs="Arial"/>
          <w:sz w:val="24"/>
          <w:szCs w:val="24"/>
        </w:rPr>
        <w:t>Baldwin S., Bennell C., Andersen J.P., Semple T., Jenkins B. Stress-activity mapping: Physiological responses during general duty police encounters. </w:t>
      </w:r>
      <w:r w:rsidRPr="009643C3">
        <w:rPr>
          <w:rFonts w:ascii="Arial" w:hAnsi="Arial" w:cs="Arial"/>
          <w:i/>
          <w:iCs/>
          <w:sz w:val="24"/>
          <w:szCs w:val="24"/>
        </w:rPr>
        <w:t>Front. Psychol. </w:t>
      </w:r>
      <w:proofErr w:type="gramStart"/>
      <w:r w:rsidRPr="009643C3">
        <w:rPr>
          <w:rFonts w:ascii="Arial" w:hAnsi="Arial" w:cs="Arial"/>
          <w:sz w:val="24"/>
          <w:szCs w:val="24"/>
        </w:rPr>
        <w:t>2019;</w:t>
      </w:r>
      <w:r w:rsidRPr="009643C3">
        <w:rPr>
          <w:rFonts w:ascii="Arial" w:hAnsi="Arial" w:cs="Arial"/>
          <w:b/>
          <w:bCs/>
          <w:sz w:val="24"/>
          <w:szCs w:val="24"/>
        </w:rPr>
        <w:t>10</w:t>
      </w:r>
      <w:r w:rsidRPr="009643C3">
        <w:rPr>
          <w:rFonts w:ascii="Arial" w:hAnsi="Arial" w:cs="Arial"/>
          <w:sz w:val="24"/>
          <w:szCs w:val="24"/>
        </w:rPr>
        <w:t>:2216</w:t>
      </w:r>
      <w:proofErr w:type="gramEnd"/>
      <w:r w:rsidRPr="009643C3">
        <w:rPr>
          <w:rFonts w:ascii="Arial" w:hAnsi="Arial" w:cs="Arial"/>
          <w:sz w:val="24"/>
          <w:szCs w:val="24"/>
        </w:rPr>
        <w:t xml:space="preserve">. </w:t>
      </w:r>
    </w:p>
    <w:p w14:paraId="3B55B871" w14:textId="2B54B954" w:rsidR="00E857CF" w:rsidRPr="009643C3" w:rsidRDefault="00E857CF" w:rsidP="00F5508F">
      <w:pPr>
        <w:rPr>
          <w:rFonts w:ascii="Arial" w:hAnsi="Arial" w:cs="Arial"/>
          <w:sz w:val="24"/>
          <w:szCs w:val="24"/>
        </w:rPr>
      </w:pPr>
      <w:r w:rsidRPr="009643C3">
        <w:rPr>
          <w:rFonts w:ascii="Arial" w:hAnsi="Arial" w:cs="Arial"/>
          <w:sz w:val="24"/>
          <w:szCs w:val="24"/>
        </w:rPr>
        <w:t>Barron S (2010) Police officer suicide within the New South Wales police force from 1999 to 2008. Police Practice &amp; Research: An Int J 11:371–382. </w:t>
      </w:r>
      <w:hyperlink r:id="rId10" w:history="1">
        <w:r w:rsidRPr="009643C3">
          <w:rPr>
            <w:rStyle w:val="Hyperlink"/>
            <w:rFonts w:ascii="Arial" w:hAnsi="Arial" w:cs="Arial"/>
            <w:sz w:val="24"/>
            <w:szCs w:val="24"/>
          </w:rPr>
          <w:t>https://doi.org/10.1080/15614263.2010.496568</w:t>
        </w:r>
      </w:hyperlink>
    </w:p>
    <w:p w14:paraId="4A8AE0C5" w14:textId="424E0F82" w:rsidR="00F5508F" w:rsidRPr="009643C3" w:rsidRDefault="00F5508F" w:rsidP="00BC4F6D">
      <w:pPr>
        <w:rPr>
          <w:rStyle w:val="Hyperlink"/>
          <w:rFonts w:ascii="Arial" w:hAnsi="Arial" w:cs="Arial"/>
          <w:sz w:val="24"/>
          <w:szCs w:val="24"/>
        </w:rPr>
      </w:pPr>
      <w:r w:rsidRPr="009643C3">
        <w:rPr>
          <w:rFonts w:ascii="Arial" w:hAnsi="Arial" w:cs="Arial"/>
          <w:sz w:val="24"/>
          <w:szCs w:val="24"/>
        </w:rPr>
        <w:t xml:space="preserve">BBC (2012), Doubts affect inconsistent police disability statistics. Available at </w:t>
      </w:r>
      <w:hyperlink r:id="rId11" w:history="1">
        <w:r w:rsidRPr="009643C3">
          <w:rPr>
            <w:rStyle w:val="Hyperlink"/>
            <w:rFonts w:ascii="Arial" w:hAnsi="Arial" w:cs="Arial"/>
            <w:sz w:val="24"/>
            <w:szCs w:val="24"/>
          </w:rPr>
          <w:t>Doubts affect inconsistent police disability statistics - BBC News</w:t>
        </w:r>
      </w:hyperlink>
    </w:p>
    <w:p w14:paraId="4A0C7193" w14:textId="77777777" w:rsidR="00237F0B" w:rsidRPr="009643C3" w:rsidRDefault="00237F0B" w:rsidP="00237F0B">
      <w:pPr>
        <w:rPr>
          <w:rFonts w:ascii="Arial" w:hAnsi="Arial" w:cs="Arial"/>
          <w:sz w:val="24"/>
          <w:szCs w:val="24"/>
        </w:rPr>
      </w:pPr>
      <w:r w:rsidRPr="009643C3">
        <w:rPr>
          <w:rFonts w:ascii="Arial" w:hAnsi="Arial" w:cs="Arial"/>
          <w:sz w:val="24"/>
          <w:szCs w:val="24"/>
        </w:rPr>
        <w:t>Bellis, M. A. et al. (2018). Does adult alcohol consumption combine with adverse childhood experiences to increase involvement in violence in men and women? A cross-sectional study in England and Wales BMJ Open, Vol 8</w:t>
      </w:r>
    </w:p>
    <w:p w14:paraId="5A6DF7E8" w14:textId="77777777" w:rsidR="00237F0B" w:rsidRDefault="00237F0B" w:rsidP="00237F0B">
      <w:pPr>
        <w:rPr>
          <w:rFonts w:ascii="Arial" w:hAnsi="Arial" w:cs="Arial"/>
          <w:sz w:val="24"/>
          <w:szCs w:val="24"/>
        </w:rPr>
      </w:pPr>
      <w:r w:rsidRPr="009643C3">
        <w:rPr>
          <w:rFonts w:ascii="Arial" w:hAnsi="Arial" w:cs="Arial"/>
          <w:sz w:val="24"/>
          <w:szCs w:val="24"/>
        </w:rPr>
        <w:t xml:space="preserve">Butler, S. et al. (2011). A randomized controlled trial of Multisystemic Therapy and a statutory therapeutic intervention for young offenders. J. Am. Acad. Child </w:t>
      </w:r>
      <w:proofErr w:type="spellStart"/>
      <w:r w:rsidRPr="009643C3">
        <w:rPr>
          <w:rFonts w:ascii="Arial" w:hAnsi="Arial" w:cs="Arial"/>
          <w:sz w:val="24"/>
          <w:szCs w:val="24"/>
        </w:rPr>
        <w:t>Adolesc</w:t>
      </w:r>
      <w:proofErr w:type="spellEnd"/>
      <w:r w:rsidRPr="009643C3">
        <w:rPr>
          <w:rFonts w:ascii="Arial" w:hAnsi="Arial" w:cs="Arial"/>
          <w:sz w:val="24"/>
          <w:szCs w:val="24"/>
        </w:rPr>
        <w:t>. Psychiatry, Vol 50, 1220–35</w:t>
      </w:r>
    </w:p>
    <w:p w14:paraId="6D43A154" w14:textId="378C578D" w:rsidR="00137893" w:rsidRPr="009643C3" w:rsidRDefault="00137893" w:rsidP="00237F0B">
      <w:pPr>
        <w:rPr>
          <w:rFonts w:ascii="Arial" w:hAnsi="Arial" w:cs="Arial"/>
          <w:sz w:val="24"/>
          <w:szCs w:val="24"/>
        </w:rPr>
      </w:pPr>
      <w:r w:rsidRPr="00137893">
        <w:rPr>
          <w:rFonts w:ascii="Arial" w:hAnsi="Arial" w:cs="Arial"/>
          <w:sz w:val="24"/>
          <w:szCs w:val="24"/>
        </w:rPr>
        <w:t xml:space="preserve">Cathy Haenlein </w:t>
      </w:r>
      <w:proofErr w:type="spellStart"/>
      <w:proofErr w:type="gramStart"/>
      <w:r w:rsidRPr="00137893">
        <w:rPr>
          <w:rFonts w:ascii="Arial" w:hAnsi="Arial" w:cs="Arial"/>
          <w:sz w:val="24"/>
          <w:szCs w:val="24"/>
        </w:rPr>
        <w:t>an</w:t>
      </w:r>
      <w:proofErr w:type="spellEnd"/>
      <w:proofErr w:type="gramEnd"/>
      <w:r w:rsidRPr="00137893">
        <w:rPr>
          <w:rFonts w:ascii="Arial" w:hAnsi="Arial" w:cs="Arial"/>
          <w:sz w:val="24"/>
          <w:szCs w:val="24"/>
        </w:rPr>
        <w:t xml:space="preserve"> the Lord Evans of </w:t>
      </w:r>
      <w:proofErr w:type="spellStart"/>
      <w:r w:rsidRPr="00137893">
        <w:rPr>
          <w:rFonts w:ascii="Arial" w:hAnsi="Arial" w:cs="Arial"/>
          <w:sz w:val="24"/>
          <w:szCs w:val="24"/>
        </w:rPr>
        <w:t>Weradale</w:t>
      </w:r>
      <w:proofErr w:type="spellEnd"/>
      <w:r w:rsidRPr="00137893">
        <w:rPr>
          <w:rFonts w:ascii="Arial" w:hAnsi="Arial" w:cs="Arial"/>
          <w:sz w:val="24"/>
          <w:szCs w:val="24"/>
        </w:rPr>
        <w:t xml:space="preserve"> KCB DL, A Boundless Threat? The rise of organised crime in the UK. Available at </w:t>
      </w:r>
      <w:hyperlink r:id="rId12" w:history="1">
        <w:r w:rsidRPr="00137893">
          <w:rPr>
            <w:rStyle w:val="Hyperlink"/>
            <w:rFonts w:ascii="Arial" w:hAnsi="Arial" w:cs="Arial"/>
            <w:sz w:val="24"/>
            <w:szCs w:val="24"/>
          </w:rPr>
          <w:t>A Boundless Threat? The Rise of Organised Crime in the UK | Royal United Services Institute (rusi.org)</w:t>
        </w:r>
      </w:hyperlink>
      <w:r w:rsidRPr="00137893">
        <w:rPr>
          <w:rFonts w:ascii="Arial" w:hAnsi="Arial" w:cs="Arial"/>
          <w:sz w:val="24"/>
          <w:szCs w:val="24"/>
        </w:rPr>
        <w:t xml:space="preserve"> (Accessed 30</w:t>
      </w:r>
      <w:r w:rsidRPr="00137893">
        <w:rPr>
          <w:rFonts w:ascii="Arial" w:hAnsi="Arial" w:cs="Arial"/>
          <w:sz w:val="24"/>
          <w:szCs w:val="24"/>
          <w:vertAlign w:val="superscript"/>
        </w:rPr>
        <w:t>th</w:t>
      </w:r>
      <w:r w:rsidRPr="00137893">
        <w:rPr>
          <w:rFonts w:ascii="Arial" w:hAnsi="Arial" w:cs="Arial"/>
          <w:sz w:val="24"/>
          <w:szCs w:val="24"/>
        </w:rPr>
        <w:t xml:space="preserve"> August 2024)</w:t>
      </w:r>
    </w:p>
    <w:p w14:paraId="32395231" w14:textId="646B329E" w:rsidR="001D7497" w:rsidRPr="009643C3" w:rsidRDefault="001D7497" w:rsidP="00237F0B">
      <w:pPr>
        <w:rPr>
          <w:rFonts w:ascii="Arial" w:hAnsi="Arial" w:cs="Arial"/>
          <w:sz w:val="24"/>
          <w:szCs w:val="24"/>
        </w:rPr>
      </w:pPr>
      <w:proofErr w:type="spellStart"/>
      <w:r w:rsidRPr="009643C3">
        <w:rPr>
          <w:rFonts w:ascii="Arial" w:hAnsi="Arial" w:cs="Arial"/>
          <w:sz w:val="24"/>
          <w:szCs w:val="24"/>
        </w:rPr>
        <w:t>CareQuality</w:t>
      </w:r>
      <w:proofErr w:type="spellEnd"/>
      <w:r w:rsidRPr="009643C3">
        <w:rPr>
          <w:rFonts w:ascii="Arial" w:hAnsi="Arial" w:cs="Arial"/>
          <w:sz w:val="24"/>
          <w:szCs w:val="24"/>
        </w:rPr>
        <w:t xml:space="preserve"> </w:t>
      </w:r>
      <w:proofErr w:type="spellStart"/>
      <w:r w:rsidRPr="009643C3">
        <w:rPr>
          <w:rFonts w:ascii="Arial" w:hAnsi="Arial" w:cs="Arial"/>
          <w:sz w:val="24"/>
          <w:szCs w:val="24"/>
        </w:rPr>
        <w:t>Comission</w:t>
      </w:r>
      <w:proofErr w:type="spellEnd"/>
      <w:r w:rsidRPr="009643C3">
        <w:rPr>
          <w:rFonts w:ascii="Arial" w:hAnsi="Arial" w:cs="Arial"/>
          <w:sz w:val="24"/>
          <w:szCs w:val="24"/>
        </w:rPr>
        <w:t xml:space="preserve"> (2022), Safeguarding People. Available at </w:t>
      </w:r>
      <w:hyperlink r:id="rId13" w:history="1">
        <w:r w:rsidRPr="009643C3">
          <w:rPr>
            <w:rStyle w:val="Hyperlink"/>
            <w:rFonts w:ascii="Arial" w:hAnsi="Arial" w:cs="Arial"/>
            <w:sz w:val="24"/>
            <w:szCs w:val="24"/>
          </w:rPr>
          <w:t>Safeguarding people - Care Quality Commission (cqc.org.uk)</w:t>
        </w:r>
      </w:hyperlink>
      <w:r w:rsidRPr="009643C3">
        <w:rPr>
          <w:rFonts w:ascii="Arial" w:hAnsi="Arial" w:cs="Arial"/>
          <w:sz w:val="24"/>
          <w:szCs w:val="24"/>
        </w:rPr>
        <w:t xml:space="preserve"> (Accessed 28</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7A5CA4BB" w14:textId="3CBB47EA" w:rsidR="00237F0B" w:rsidRPr="009643C3" w:rsidRDefault="00237F0B" w:rsidP="00BC4F6D">
      <w:pPr>
        <w:rPr>
          <w:rStyle w:val="Hyperlink"/>
          <w:rFonts w:ascii="Arial" w:hAnsi="Arial" w:cs="Arial"/>
          <w:color w:val="auto"/>
          <w:sz w:val="24"/>
          <w:szCs w:val="24"/>
          <w:u w:val="none"/>
        </w:rPr>
      </w:pPr>
      <w:r w:rsidRPr="009643C3">
        <w:rPr>
          <w:rFonts w:ascii="Arial" w:hAnsi="Arial" w:cs="Arial"/>
          <w:sz w:val="24"/>
          <w:szCs w:val="24"/>
        </w:rPr>
        <w:t xml:space="preserve">CIPD (2023), Coaching and Mentoring. Available at </w:t>
      </w:r>
      <w:hyperlink r:id="rId14" w:history="1">
        <w:r w:rsidRPr="009643C3">
          <w:rPr>
            <w:rStyle w:val="Hyperlink"/>
            <w:rFonts w:ascii="Arial" w:hAnsi="Arial" w:cs="Arial"/>
            <w:sz w:val="24"/>
            <w:szCs w:val="24"/>
          </w:rPr>
          <w:t>Coaching and mentoring | Factsheets | CIPD</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25</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May 2024)</w:t>
      </w:r>
    </w:p>
    <w:p w14:paraId="7D05FE67" w14:textId="1D3F25E9" w:rsidR="00297DF3" w:rsidRPr="009643C3" w:rsidRDefault="00297DF3" w:rsidP="00BC4F6D">
      <w:pPr>
        <w:rPr>
          <w:rFonts w:ascii="Arial" w:hAnsi="Arial" w:cs="Arial"/>
          <w:sz w:val="24"/>
          <w:szCs w:val="24"/>
        </w:rPr>
      </w:pPr>
      <w:r w:rsidRPr="009643C3">
        <w:rPr>
          <w:rStyle w:val="Hyperlink"/>
          <w:rFonts w:ascii="Arial" w:hAnsi="Arial" w:cs="Arial"/>
          <w:color w:val="auto"/>
          <w:sz w:val="24"/>
          <w:szCs w:val="24"/>
          <w:u w:val="none"/>
        </w:rPr>
        <w:t>College of Policing (2021)</w:t>
      </w:r>
      <w:r w:rsidRPr="009643C3">
        <w:rPr>
          <w:rFonts w:ascii="Arial" w:hAnsi="Arial" w:cs="Arial"/>
          <w:sz w:val="24"/>
          <w:szCs w:val="24"/>
        </w:rPr>
        <w:t xml:space="preserve">, equality and inclusion strategy 2021-2024. Available at </w:t>
      </w:r>
      <w:hyperlink r:id="rId15" w:history="1">
        <w:r w:rsidRPr="009643C3">
          <w:rPr>
            <w:rStyle w:val="Hyperlink"/>
            <w:rFonts w:ascii="Arial" w:hAnsi="Arial" w:cs="Arial"/>
            <w:sz w:val="24"/>
            <w:szCs w:val="24"/>
          </w:rPr>
          <w:t>Diversity, equality and inclusion strategy 2021-2024 (college.police.uk)</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26</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August 2024)</w:t>
      </w:r>
    </w:p>
    <w:p w14:paraId="515F55C5" w14:textId="77632A00" w:rsidR="00C632F3" w:rsidRPr="009643C3" w:rsidRDefault="00000683" w:rsidP="00BC4F6D">
      <w:pPr>
        <w:rPr>
          <w:rFonts w:ascii="Arial" w:hAnsi="Arial" w:cs="Arial"/>
          <w:sz w:val="24"/>
          <w:szCs w:val="24"/>
        </w:rPr>
      </w:pPr>
      <w:r w:rsidRPr="009643C3">
        <w:rPr>
          <w:rFonts w:ascii="Arial" w:hAnsi="Arial" w:cs="Arial"/>
          <w:sz w:val="24"/>
          <w:szCs w:val="24"/>
        </w:rPr>
        <w:lastRenderedPageBreak/>
        <w:t xml:space="preserve">College of </w:t>
      </w:r>
      <w:proofErr w:type="gramStart"/>
      <w:r w:rsidRPr="009643C3">
        <w:rPr>
          <w:rFonts w:ascii="Arial" w:hAnsi="Arial" w:cs="Arial"/>
          <w:sz w:val="24"/>
          <w:szCs w:val="24"/>
        </w:rPr>
        <w:t>Policing  (</w:t>
      </w:r>
      <w:proofErr w:type="gramEnd"/>
      <w:r w:rsidRPr="009643C3">
        <w:rPr>
          <w:rFonts w:ascii="Arial" w:hAnsi="Arial" w:cs="Arial"/>
          <w:sz w:val="24"/>
          <w:szCs w:val="24"/>
        </w:rPr>
        <w:t xml:space="preserve">2023), Engagement. Available at </w:t>
      </w:r>
      <w:hyperlink r:id="rId16" w:history="1">
        <w:r w:rsidR="00C632F3" w:rsidRPr="009643C3">
          <w:rPr>
            <w:rStyle w:val="Hyperlink"/>
            <w:rFonts w:ascii="Arial" w:hAnsi="Arial" w:cs="Arial"/>
            <w:sz w:val="24"/>
            <w:szCs w:val="24"/>
          </w:rPr>
          <w:t>Engagement | College of Policing</w:t>
        </w:r>
      </w:hyperlink>
      <w:r w:rsidR="00626662" w:rsidRPr="009643C3">
        <w:rPr>
          <w:rFonts w:ascii="Arial" w:hAnsi="Arial" w:cs="Arial"/>
          <w:sz w:val="24"/>
          <w:szCs w:val="24"/>
        </w:rPr>
        <w:t xml:space="preserve"> </w:t>
      </w:r>
      <w:r w:rsidRPr="009643C3">
        <w:rPr>
          <w:rFonts w:ascii="Arial" w:hAnsi="Arial" w:cs="Arial"/>
          <w:sz w:val="24"/>
          <w:szCs w:val="24"/>
        </w:rPr>
        <w:t>(Accessed on 26</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3F03A17D" w14:textId="074D7B9D" w:rsidR="00297DF3" w:rsidRPr="009643C3" w:rsidRDefault="00297DF3" w:rsidP="00BC4F6D">
      <w:pPr>
        <w:rPr>
          <w:rFonts w:ascii="Arial" w:hAnsi="Arial" w:cs="Arial"/>
          <w:sz w:val="24"/>
          <w:szCs w:val="24"/>
        </w:rPr>
      </w:pPr>
      <w:r w:rsidRPr="009643C3">
        <w:rPr>
          <w:rFonts w:ascii="Arial" w:hAnsi="Arial" w:cs="Arial"/>
          <w:sz w:val="24"/>
          <w:szCs w:val="24"/>
        </w:rPr>
        <w:t xml:space="preserve">College of </w:t>
      </w:r>
      <w:proofErr w:type="gramStart"/>
      <w:r w:rsidRPr="009643C3">
        <w:rPr>
          <w:rFonts w:ascii="Arial" w:hAnsi="Arial" w:cs="Arial"/>
          <w:sz w:val="24"/>
          <w:szCs w:val="24"/>
        </w:rPr>
        <w:t>Policing  (</w:t>
      </w:r>
      <w:proofErr w:type="gramEnd"/>
      <w:r w:rsidRPr="009643C3">
        <w:rPr>
          <w:rFonts w:ascii="Arial" w:hAnsi="Arial" w:cs="Arial"/>
          <w:sz w:val="24"/>
          <w:szCs w:val="24"/>
        </w:rPr>
        <w:t xml:space="preserve">2022), Police Race Action Plan: Improving Policing for Black People. Available at </w:t>
      </w:r>
      <w:hyperlink r:id="rId17" w:history="1">
        <w:r w:rsidRPr="009643C3">
          <w:rPr>
            <w:rStyle w:val="Hyperlink"/>
            <w:rFonts w:ascii="Arial" w:hAnsi="Arial" w:cs="Arial"/>
            <w:sz w:val="24"/>
            <w:szCs w:val="24"/>
          </w:rPr>
          <w:t>Police Race Action Plan: Improving policing for Black people (college.police.uk)</w:t>
        </w:r>
      </w:hyperlink>
      <w:r w:rsidRPr="009643C3">
        <w:rPr>
          <w:rFonts w:ascii="Arial" w:hAnsi="Arial" w:cs="Arial"/>
          <w:sz w:val="24"/>
          <w:szCs w:val="24"/>
        </w:rPr>
        <w:t>(Accessed on 26</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3C5CD121" w14:textId="6BED3179" w:rsidR="00F5508F" w:rsidRPr="009643C3" w:rsidRDefault="00F5508F" w:rsidP="00BC4F6D">
      <w:pPr>
        <w:rPr>
          <w:rFonts w:ascii="Arial" w:hAnsi="Arial" w:cs="Arial"/>
          <w:sz w:val="24"/>
          <w:szCs w:val="24"/>
        </w:rPr>
      </w:pPr>
      <w:r w:rsidRPr="009643C3">
        <w:rPr>
          <w:rFonts w:ascii="Arial" w:hAnsi="Arial" w:cs="Arial"/>
          <w:sz w:val="24"/>
          <w:szCs w:val="24"/>
        </w:rPr>
        <w:t xml:space="preserve">College of Policing (2014), The Hate Crime Strategy. Available at </w:t>
      </w:r>
      <w:hyperlink r:id="rId18" w:history="1">
        <w:r w:rsidRPr="009643C3">
          <w:rPr>
            <w:rStyle w:val="Hyperlink"/>
            <w:rFonts w:ascii="Arial" w:hAnsi="Arial" w:cs="Arial"/>
            <w:sz w:val="24"/>
            <w:szCs w:val="24"/>
          </w:rPr>
          <w:t>https://library.college.police.uk/docs/college-of-policing/National-Policing-Hate-Crime-strategy.pdf</w:t>
        </w:r>
      </w:hyperlink>
      <w:r w:rsidRPr="009643C3">
        <w:rPr>
          <w:rStyle w:val="Hyperlink"/>
          <w:rFonts w:ascii="Arial" w:hAnsi="Arial" w:cs="Arial"/>
          <w:sz w:val="24"/>
          <w:szCs w:val="24"/>
        </w:rPr>
        <w:t xml:space="preserve"> (Accessed 26th Augst 2024)</w:t>
      </w:r>
    </w:p>
    <w:p w14:paraId="54D1A733" w14:textId="7821B60E" w:rsidR="00297DF3" w:rsidRPr="009643C3" w:rsidRDefault="00297DF3" w:rsidP="00BC4F6D">
      <w:pPr>
        <w:rPr>
          <w:rStyle w:val="Hyperlink"/>
          <w:rFonts w:ascii="Arial" w:hAnsi="Arial" w:cs="Arial"/>
          <w:color w:val="auto"/>
          <w:sz w:val="24"/>
          <w:szCs w:val="24"/>
          <w:u w:val="none"/>
        </w:rPr>
      </w:pPr>
      <w:r w:rsidRPr="009643C3">
        <w:rPr>
          <w:rFonts w:ascii="Arial" w:hAnsi="Arial" w:cs="Arial"/>
          <w:sz w:val="24"/>
          <w:szCs w:val="24"/>
        </w:rPr>
        <w:t xml:space="preserve">Chief Inspector Tony </w:t>
      </w:r>
      <w:proofErr w:type="spellStart"/>
      <w:r w:rsidRPr="009643C3">
        <w:rPr>
          <w:rFonts w:ascii="Arial" w:hAnsi="Arial" w:cs="Arial"/>
          <w:sz w:val="24"/>
          <w:szCs w:val="24"/>
        </w:rPr>
        <w:t>Alogba</w:t>
      </w:r>
      <w:proofErr w:type="spellEnd"/>
      <w:r w:rsidRPr="009643C3">
        <w:rPr>
          <w:rFonts w:ascii="Arial" w:hAnsi="Arial" w:cs="Arial"/>
          <w:sz w:val="24"/>
          <w:szCs w:val="24"/>
        </w:rPr>
        <w:t xml:space="preserve">, College of Policing (2020), Recruiting for Diversity – Chief Inspector Tony </w:t>
      </w:r>
      <w:proofErr w:type="spellStart"/>
      <w:r w:rsidRPr="009643C3">
        <w:rPr>
          <w:rFonts w:ascii="Arial" w:hAnsi="Arial" w:cs="Arial"/>
          <w:sz w:val="24"/>
          <w:szCs w:val="24"/>
        </w:rPr>
        <w:t>Alogba</w:t>
      </w:r>
      <w:proofErr w:type="spellEnd"/>
      <w:r w:rsidRPr="009643C3">
        <w:rPr>
          <w:rFonts w:ascii="Arial" w:hAnsi="Arial" w:cs="Arial"/>
          <w:sz w:val="24"/>
          <w:szCs w:val="24"/>
        </w:rPr>
        <w:t xml:space="preserve">. Available at </w:t>
      </w:r>
      <w:hyperlink r:id="rId19" w:history="1">
        <w:r w:rsidRPr="009643C3">
          <w:rPr>
            <w:rStyle w:val="Hyperlink"/>
            <w:rFonts w:ascii="Arial" w:hAnsi="Arial" w:cs="Arial"/>
            <w:sz w:val="24"/>
            <w:szCs w:val="24"/>
          </w:rPr>
          <w:t>Recruiting for diversity | College of Policing</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on 26</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August 2024)</w:t>
      </w:r>
    </w:p>
    <w:p w14:paraId="60D7AFA1" w14:textId="6A1081FD" w:rsidR="00E857CF" w:rsidRPr="009643C3" w:rsidRDefault="00E857CF" w:rsidP="00BC4F6D">
      <w:pPr>
        <w:rPr>
          <w:rFonts w:ascii="Arial" w:hAnsi="Arial" w:cs="Arial"/>
          <w:sz w:val="24"/>
          <w:szCs w:val="24"/>
        </w:rPr>
      </w:pPr>
      <w:r w:rsidRPr="009643C3">
        <w:rPr>
          <w:rFonts w:ascii="Arial" w:hAnsi="Arial" w:cs="Arial"/>
          <w:sz w:val="24"/>
          <w:szCs w:val="24"/>
        </w:rPr>
        <w:t>Cohen IM, McCormick AV, Rich B (2019) Creating a culture of police officer wellness. </w:t>
      </w:r>
      <w:r w:rsidRPr="009643C3">
        <w:rPr>
          <w:rFonts w:ascii="Arial" w:hAnsi="Arial" w:cs="Arial"/>
          <w:i/>
          <w:iCs/>
          <w:sz w:val="24"/>
          <w:szCs w:val="24"/>
        </w:rPr>
        <w:t>Policing: A Journal of Policy and Practice</w:t>
      </w:r>
      <w:r w:rsidRPr="009643C3">
        <w:rPr>
          <w:rFonts w:ascii="Arial" w:hAnsi="Arial" w:cs="Arial"/>
          <w:sz w:val="24"/>
          <w:szCs w:val="24"/>
        </w:rPr>
        <w:t> 13: 213–229.</w:t>
      </w:r>
    </w:p>
    <w:p w14:paraId="6AFE2C53" w14:textId="54756F80" w:rsidR="00E857CF" w:rsidRPr="009643C3" w:rsidRDefault="00E857CF" w:rsidP="00BC4F6D">
      <w:pPr>
        <w:rPr>
          <w:rFonts w:ascii="Arial" w:hAnsi="Arial" w:cs="Arial"/>
          <w:sz w:val="24"/>
          <w:szCs w:val="24"/>
        </w:rPr>
      </w:pPr>
      <w:r w:rsidRPr="009643C3">
        <w:rPr>
          <w:rFonts w:ascii="Arial" w:hAnsi="Arial" w:cs="Arial"/>
          <w:sz w:val="24"/>
          <w:szCs w:val="24"/>
        </w:rPr>
        <w:t xml:space="preserve">Carlier IV, Lamberts RD, </w:t>
      </w:r>
      <w:proofErr w:type="spellStart"/>
      <w:r w:rsidRPr="009643C3">
        <w:rPr>
          <w:rFonts w:ascii="Arial" w:hAnsi="Arial" w:cs="Arial"/>
          <w:sz w:val="24"/>
          <w:szCs w:val="24"/>
        </w:rPr>
        <w:t>Gersons</w:t>
      </w:r>
      <w:proofErr w:type="spellEnd"/>
      <w:r w:rsidRPr="009643C3">
        <w:rPr>
          <w:rFonts w:ascii="Arial" w:hAnsi="Arial" w:cs="Arial"/>
          <w:sz w:val="24"/>
          <w:szCs w:val="24"/>
        </w:rPr>
        <w:t xml:space="preserve"> BP (2000) The dimensionality of trauma: a multidimensional scaling comparison of police officers with and without posttraumatic stress disorder. Psych Res 97:29– 39.</w:t>
      </w:r>
    </w:p>
    <w:p w14:paraId="63915B33" w14:textId="77777777" w:rsidR="00237F0B" w:rsidRPr="009643C3" w:rsidRDefault="00237F0B" w:rsidP="00237F0B">
      <w:pPr>
        <w:rPr>
          <w:rFonts w:ascii="Arial" w:hAnsi="Arial" w:cs="Arial"/>
          <w:sz w:val="24"/>
          <w:szCs w:val="24"/>
        </w:rPr>
      </w:pPr>
      <w:r w:rsidRPr="009643C3">
        <w:rPr>
          <w:rFonts w:ascii="Arial" w:hAnsi="Arial" w:cs="Arial"/>
          <w:sz w:val="24"/>
          <w:szCs w:val="24"/>
        </w:rPr>
        <w:t xml:space="preserve">Early Intervention Foundation (2018), What is early intervention? Available at </w:t>
      </w:r>
      <w:hyperlink r:id="rId20" w:history="1">
        <w:r w:rsidRPr="009643C3">
          <w:rPr>
            <w:rStyle w:val="Hyperlink"/>
            <w:rFonts w:ascii="Arial" w:hAnsi="Arial" w:cs="Arial"/>
            <w:sz w:val="24"/>
            <w:szCs w:val="24"/>
          </w:rPr>
          <w:t>POST-PN-0599.pdf (parliament.uk)</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25</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May 2024)</w:t>
      </w:r>
    </w:p>
    <w:p w14:paraId="5F4134BF" w14:textId="3A8AA72B" w:rsidR="00237F0B" w:rsidRPr="009643C3" w:rsidRDefault="00237F0B" w:rsidP="00BC4F6D">
      <w:pPr>
        <w:rPr>
          <w:rStyle w:val="Hyperlink"/>
          <w:rFonts w:ascii="Arial" w:hAnsi="Arial" w:cs="Arial"/>
          <w:color w:val="auto"/>
          <w:sz w:val="24"/>
          <w:szCs w:val="24"/>
          <w:u w:val="none"/>
        </w:rPr>
      </w:pPr>
      <w:r w:rsidRPr="009643C3">
        <w:rPr>
          <w:rFonts w:ascii="Arial" w:hAnsi="Arial" w:cs="Arial"/>
          <w:sz w:val="24"/>
          <w:szCs w:val="24"/>
        </w:rPr>
        <w:t xml:space="preserve">Early Intervention Foundation (2018) Realising the potential of early intervention. Available at </w:t>
      </w:r>
      <w:hyperlink r:id="rId21" w:history="1">
        <w:r w:rsidRPr="009643C3">
          <w:rPr>
            <w:rStyle w:val="Hyperlink"/>
            <w:rFonts w:ascii="Arial" w:hAnsi="Arial" w:cs="Arial"/>
            <w:sz w:val="24"/>
            <w:szCs w:val="24"/>
          </w:rPr>
          <w:t>Realising the potential of early intervention | Early Intervention Foundation (eif.org.uk)</w:t>
        </w:r>
      </w:hyperlink>
      <w:r w:rsidRPr="009643C3">
        <w:rPr>
          <w:rFonts w:ascii="Arial" w:hAnsi="Arial" w:cs="Arial"/>
          <w:sz w:val="24"/>
          <w:szCs w:val="24"/>
        </w:rPr>
        <w:t xml:space="preserve"> (Accessed 25</w:t>
      </w:r>
      <w:r w:rsidRPr="009643C3">
        <w:rPr>
          <w:rFonts w:ascii="Arial" w:hAnsi="Arial" w:cs="Arial"/>
          <w:sz w:val="24"/>
          <w:szCs w:val="24"/>
          <w:vertAlign w:val="superscript"/>
        </w:rPr>
        <w:t>th</w:t>
      </w:r>
      <w:r w:rsidRPr="009643C3">
        <w:rPr>
          <w:rFonts w:ascii="Arial" w:hAnsi="Arial" w:cs="Arial"/>
          <w:sz w:val="24"/>
          <w:szCs w:val="24"/>
        </w:rPr>
        <w:t xml:space="preserve"> May 2024)</w:t>
      </w:r>
    </w:p>
    <w:p w14:paraId="2952D3B8" w14:textId="454B2A79" w:rsidR="00C87DA9" w:rsidRPr="009643C3" w:rsidRDefault="00C87DA9" w:rsidP="00BC4F6D">
      <w:pPr>
        <w:rPr>
          <w:rFonts w:ascii="Arial" w:hAnsi="Arial" w:cs="Arial"/>
          <w:sz w:val="24"/>
          <w:szCs w:val="24"/>
        </w:rPr>
      </w:pPr>
      <w:r w:rsidRPr="009643C3">
        <w:rPr>
          <w:rFonts w:ascii="Arial" w:hAnsi="Arial" w:cs="Arial"/>
          <w:sz w:val="24"/>
          <w:szCs w:val="24"/>
        </w:rPr>
        <w:t xml:space="preserve">Editorial Team (2022), Characteristic of an Ideal Police Officer. Available at </w:t>
      </w:r>
      <w:hyperlink r:id="rId22" w:history="1">
        <w:r w:rsidRPr="009643C3">
          <w:rPr>
            <w:rStyle w:val="Hyperlink"/>
            <w:rFonts w:ascii="Arial" w:hAnsi="Arial" w:cs="Arial"/>
            <w:sz w:val="24"/>
            <w:szCs w:val="24"/>
          </w:rPr>
          <w:t>Characteristics of an Ideal Police Officer | PoliceOfficer.org</w:t>
        </w:r>
      </w:hyperlink>
      <w:r w:rsidRPr="009643C3">
        <w:rPr>
          <w:rFonts w:ascii="Arial" w:hAnsi="Arial" w:cs="Arial"/>
          <w:sz w:val="24"/>
          <w:szCs w:val="24"/>
        </w:rPr>
        <w:t xml:space="preserve"> (Accessed 27</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395A7291" w14:textId="136C2384" w:rsidR="00083FAC" w:rsidRPr="009643C3" w:rsidRDefault="00000683" w:rsidP="00BC4F6D">
      <w:pPr>
        <w:rPr>
          <w:rFonts w:ascii="Arial" w:hAnsi="Arial" w:cs="Arial"/>
          <w:sz w:val="24"/>
          <w:szCs w:val="24"/>
        </w:rPr>
      </w:pPr>
      <w:r w:rsidRPr="009643C3">
        <w:rPr>
          <w:rFonts w:ascii="Arial" w:hAnsi="Arial" w:cs="Arial"/>
          <w:sz w:val="24"/>
          <w:szCs w:val="24"/>
        </w:rPr>
        <w:t>Equality Act 2018, s</w:t>
      </w:r>
      <w:r w:rsidR="00083FAC" w:rsidRPr="009643C3">
        <w:rPr>
          <w:rFonts w:ascii="Arial" w:hAnsi="Arial" w:cs="Arial"/>
          <w:sz w:val="24"/>
          <w:szCs w:val="24"/>
        </w:rPr>
        <w:t>158</w:t>
      </w:r>
      <w:r w:rsidR="00297DF3" w:rsidRPr="009643C3">
        <w:rPr>
          <w:rFonts w:ascii="Arial" w:hAnsi="Arial" w:cs="Arial"/>
          <w:sz w:val="24"/>
          <w:szCs w:val="24"/>
        </w:rPr>
        <w:t xml:space="preserve"> and s159</w:t>
      </w:r>
      <w:r w:rsidRPr="009643C3">
        <w:rPr>
          <w:rFonts w:ascii="Arial" w:hAnsi="Arial" w:cs="Arial"/>
          <w:sz w:val="24"/>
          <w:szCs w:val="24"/>
        </w:rPr>
        <w:t xml:space="preserve">. Available at </w:t>
      </w:r>
      <w:hyperlink r:id="rId23" w:history="1">
        <w:r w:rsidRPr="009643C3">
          <w:rPr>
            <w:rStyle w:val="Hyperlink"/>
            <w:rFonts w:ascii="Arial" w:hAnsi="Arial" w:cs="Arial"/>
            <w:sz w:val="24"/>
            <w:szCs w:val="24"/>
          </w:rPr>
          <w:t>Equality Act 2010 (legislation.gov.uk)</w:t>
        </w:r>
      </w:hyperlink>
      <w:r w:rsidRPr="009643C3">
        <w:rPr>
          <w:rFonts w:ascii="Arial" w:hAnsi="Arial" w:cs="Arial"/>
          <w:sz w:val="24"/>
          <w:szCs w:val="24"/>
        </w:rPr>
        <w:t xml:space="preserve"> (</w:t>
      </w:r>
      <w:r w:rsidR="00297DF3" w:rsidRPr="009643C3">
        <w:rPr>
          <w:rFonts w:ascii="Arial" w:hAnsi="Arial" w:cs="Arial"/>
          <w:sz w:val="24"/>
          <w:szCs w:val="24"/>
        </w:rPr>
        <w:t>Accessed on 26</w:t>
      </w:r>
      <w:r w:rsidR="00297DF3" w:rsidRPr="009643C3">
        <w:rPr>
          <w:rFonts w:ascii="Arial" w:hAnsi="Arial" w:cs="Arial"/>
          <w:sz w:val="24"/>
          <w:szCs w:val="24"/>
          <w:vertAlign w:val="superscript"/>
        </w:rPr>
        <w:t>th</w:t>
      </w:r>
      <w:r w:rsidR="00297DF3" w:rsidRPr="009643C3">
        <w:rPr>
          <w:rFonts w:ascii="Arial" w:hAnsi="Arial" w:cs="Arial"/>
          <w:sz w:val="24"/>
          <w:szCs w:val="24"/>
        </w:rPr>
        <w:t xml:space="preserve"> August 2024)</w:t>
      </w:r>
    </w:p>
    <w:p w14:paraId="37D2700A" w14:textId="4C6CE38C" w:rsidR="001D7497" w:rsidRPr="009643C3" w:rsidRDefault="001D7497" w:rsidP="00BC4F6D">
      <w:pPr>
        <w:rPr>
          <w:rFonts w:ascii="Arial" w:hAnsi="Arial" w:cs="Arial"/>
          <w:sz w:val="24"/>
          <w:szCs w:val="24"/>
        </w:rPr>
      </w:pPr>
      <w:proofErr w:type="spellStart"/>
      <w:r w:rsidRPr="009643C3">
        <w:rPr>
          <w:rFonts w:ascii="Arial" w:hAnsi="Arial" w:cs="Arial"/>
          <w:sz w:val="24"/>
          <w:szCs w:val="24"/>
        </w:rPr>
        <w:t>Firefish</w:t>
      </w:r>
      <w:proofErr w:type="spellEnd"/>
      <w:r w:rsidRPr="009643C3">
        <w:rPr>
          <w:rFonts w:ascii="Arial" w:hAnsi="Arial" w:cs="Arial"/>
          <w:sz w:val="24"/>
          <w:szCs w:val="24"/>
        </w:rPr>
        <w:t xml:space="preserve"> UK (2015) Understanding the pathways into Serious and Organised Crime for Women in Bedfordshire</w:t>
      </w:r>
    </w:p>
    <w:p w14:paraId="356A7B6B" w14:textId="152513D6" w:rsidR="001D7497" w:rsidRPr="009643C3" w:rsidRDefault="001D7497" w:rsidP="00BC4F6D">
      <w:pPr>
        <w:rPr>
          <w:rFonts w:ascii="Arial" w:hAnsi="Arial" w:cs="Arial"/>
          <w:sz w:val="24"/>
          <w:szCs w:val="24"/>
        </w:rPr>
      </w:pPr>
      <w:r w:rsidRPr="009643C3">
        <w:rPr>
          <w:rFonts w:ascii="Arial" w:hAnsi="Arial" w:cs="Arial"/>
          <w:sz w:val="24"/>
          <w:szCs w:val="24"/>
        </w:rPr>
        <w:t>Ganapathy, N. (2018). Rehabilitation, reintegration and recidivism: a theoretical and methodological reflection. </w:t>
      </w:r>
      <w:r w:rsidRPr="009643C3">
        <w:rPr>
          <w:rFonts w:ascii="Arial" w:hAnsi="Arial" w:cs="Arial"/>
          <w:i/>
          <w:iCs/>
          <w:sz w:val="24"/>
          <w:szCs w:val="24"/>
        </w:rPr>
        <w:t>Asia Pacific Journal of Social Work and Development</w:t>
      </w:r>
      <w:r w:rsidRPr="009643C3">
        <w:rPr>
          <w:rFonts w:ascii="Arial" w:hAnsi="Arial" w:cs="Arial"/>
          <w:sz w:val="24"/>
          <w:szCs w:val="24"/>
        </w:rPr>
        <w:t>, </w:t>
      </w:r>
      <w:r w:rsidRPr="009643C3">
        <w:rPr>
          <w:rFonts w:ascii="Arial" w:hAnsi="Arial" w:cs="Arial"/>
          <w:i/>
          <w:iCs/>
          <w:sz w:val="24"/>
          <w:szCs w:val="24"/>
        </w:rPr>
        <w:t>28</w:t>
      </w:r>
      <w:r w:rsidRPr="009643C3">
        <w:rPr>
          <w:rFonts w:ascii="Arial" w:hAnsi="Arial" w:cs="Arial"/>
          <w:sz w:val="24"/>
          <w:szCs w:val="24"/>
        </w:rPr>
        <w:t xml:space="preserve">(3), 154–167. </w:t>
      </w:r>
      <w:hyperlink r:id="rId24" w:history="1">
        <w:r w:rsidRPr="009643C3">
          <w:rPr>
            <w:rStyle w:val="Hyperlink"/>
            <w:rFonts w:ascii="Arial" w:hAnsi="Arial" w:cs="Arial"/>
            <w:sz w:val="24"/>
            <w:szCs w:val="24"/>
          </w:rPr>
          <w:t>https://doi.org/10.1080/02185385.2018.1501416</w:t>
        </w:r>
      </w:hyperlink>
    </w:p>
    <w:p w14:paraId="5596B831" w14:textId="4694F7CD" w:rsidR="00E857CF" w:rsidRPr="009643C3" w:rsidRDefault="00297DF3" w:rsidP="00BC4F6D">
      <w:pPr>
        <w:rPr>
          <w:rFonts w:ascii="Arial" w:hAnsi="Arial" w:cs="Arial"/>
          <w:sz w:val="24"/>
          <w:szCs w:val="24"/>
        </w:rPr>
      </w:pPr>
      <w:r w:rsidRPr="009643C3">
        <w:rPr>
          <w:rFonts w:ascii="Arial" w:hAnsi="Arial" w:cs="Arial"/>
          <w:sz w:val="24"/>
          <w:szCs w:val="24"/>
        </w:rPr>
        <w:t>GOV</w:t>
      </w:r>
      <w:r w:rsidR="001D7497" w:rsidRPr="009643C3">
        <w:rPr>
          <w:rFonts w:ascii="Arial" w:hAnsi="Arial" w:cs="Arial"/>
          <w:sz w:val="24"/>
          <w:szCs w:val="24"/>
        </w:rPr>
        <w:t xml:space="preserve"> </w:t>
      </w:r>
      <w:r w:rsidRPr="009643C3">
        <w:rPr>
          <w:rFonts w:ascii="Arial" w:hAnsi="Arial" w:cs="Arial"/>
          <w:sz w:val="24"/>
          <w:szCs w:val="24"/>
        </w:rPr>
        <w:t xml:space="preserve">(2021), Confidence in the local police. Available at </w:t>
      </w:r>
      <w:hyperlink r:id="rId25" w:history="1">
        <w:r w:rsidRPr="009643C3">
          <w:rPr>
            <w:rStyle w:val="Hyperlink"/>
            <w:rFonts w:ascii="Arial" w:hAnsi="Arial" w:cs="Arial"/>
            <w:sz w:val="24"/>
            <w:szCs w:val="24"/>
          </w:rPr>
          <w:t>Confidence in the local police - GOV.UK Ethnicity facts and figures (ethnicity-facts-figures.service.gov.uk)</w:t>
        </w:r>
      </w:hyperlink>
      <w:r w:rsidRPr="009643C3">
        <w:rPr>
          <w:rFonts w:ascii="Arial" w:hAnsi="Arial" w:cs="Arial"/>
          <w:sz w:val="24"/>
          <w:szCs w:val="24"/>
        </w:rPr>
        <w:t xml:space="preserve"> (Accessed 26</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4416EEEC" w14:textId="77777777" w:rsidR="00237F0B" w:rsidRPr="009643C3" w:rsidRDefault="00237F0B" w:rsidP="00237F0B">
      <w:pPr>
        <w:rPr>
          <w:rStyle w:val="Hyperlink"/>
          <w:rFonts w:ascii="Arial" w:hAnsi="Arial" w:cs="Arial"/>
          <w:color w:val="auto"/>
          <w:sz w:val="24"/>
          <w:szCs w:val="24"/>
          <w:u w:val="none"/>
        </w:rPr>
      </w:pPr>
      <w:r w:rsidRPr="009643C3">
        <w:rPr>
          <w:rFonts w:ascii="Arial" w:hAnsi="Arial" w:cs="Arial"/>
          <w:sz w:val="24"/>
          <w:szCs w:val="24"/>
        </w:rPr>
        <w:t xml:space="preserve">Gov (2023), Collaborative approached to preventing offending and re-offending my children (CAPRICORN) summary. Available at </w:t>
      </w:r>
      <w:hyperlink w:history="1">
        <w:r w:rsidRPr="009643C3">
          <w:rPr>
            <w:rStyle w:val="Hyperlink"/>
            <w:rFonts w:ascii="Arial" w:hAnsi="Arial" w:cs="Arial"/>
            <w:sz w:val="24"/>
            <w:szCs w:val="24"/>
          </w:rPr>
          <w:t>Collaborative approaches to preventing offe</w:t>
        </w:r>
        <w:bookmarkStart w:id="0" w:name="_Hlt162359959"/>
        <w:bookmarkStart w:id="1" w:name="_Hlt162359960"/>
        <w:r w:rsidRPr="009643C3">
          <w:rPr>
            <w:rStyle w:val="Hyperlink"/>
            <w:rFonts w:ascii="Arial" w:hAnsi="Arial" w:cs="Arial"/>
            <w:sz w:val="24"/>
            <w:szCs w:val="24"/>
          </w:rPr>
          <w:t>n</w:t>
        </w:r>
        <w:bookmarkEnd w:id="0"/>
        <w:bookmarkEnd w:id="1"/>
        <w:r w:rsidRPr="009643C3">
          <w:rPr>
            <w:rStyle w:val="Hyperlink"/>
            <w:rFonts w:ascii="Arial" w:hAnsi="Arial" w:cs="Arial"/>
            <w:sz w:val="24"/>
            <w:szCs w:val="24"/>
          </w:rPr>
          <w:t>ding and re-offending by children (CAPRICORN): summary - GOV.UK (www.gov.uk)</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on 25</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May 2024)</w:t>
      </w:r>
    </w:p>
    <w:p w14:paraId="0C744309" w14:textId="383A3B83" w:rsidR="001D7497" w:rsidRPr="009643C3" w:rsidRDefault="001D7497" w:rsidP="001D7497">
      <w:pPr>
        <w:suppressAutoHyphens/>
        <w:autoSpaceDN w:val="0"/>
        <w:spacing w:line="247" w:lineRule="auto"/>
        <w:rPr>
          <w:rFonts w:ascii="Arial" w:hAnsi="Arial" w:cs="Arial"/>
          <w:sz w:val="24"/>
          <w:szCs w:val="24"/>
        </w:rPr>
      </w:pPr>
      <w:r w:rsidRPr="009643C3">
        <w:rPr>
          <w:rFonts w:ascii="Arial" w:hAnsi="Arial" w:cs="Arial"/>
          <w:sz w:val="24"/>
          <w:szCs w:val="24"/>
        </w:rPr>
        <w:lastRenderedPageBreak/>
        <w:t xml:space="preserve">Gov (2017), Safeguarding – the role of other agencies. Available at </w:t>
      </w:r>
      <w:hyperlink r:id="rId26" w:history="1">
        <w:r w:rsidRPr="009643C3">
          <w:rPr>
            <w:rStyle w:val="Hyperlink"/>
            <w:rFonts w:ascii="Arial" w:hAnsi="Arial" w:cs="Arial"/>
            <w:sz w:val="24"/>
            <w:szCs w:val="24"/>
          </w:rPr>
          <w:t>Safeguarding - the role of other agencies - GOV.UK (www.gov.uk)</w:t>
        </w:r>
      </w:hyperlink>
      <w:r w:rsidRPr="009643C3">
        <w:rPr>
          <w:rFonts w:ascii="Arial" w:hAnsi="Arial" w:cs="Arial"/>
          <w:sz w:val="24"/>
          <w:szCs w:val="24"/>
        </w:rPr>
        <w:t>. Accessed 28</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08B72AFD" w14:textId="75F03418" w:rsidR="001D7497" w:rsidRPr="009643C3" w:rsidRDefault="00237F0B" w:rsidP="00BC4F6D">
      <w:pPr>
        <w:rPr>
          <w:rFonts w:ascii="Arial" w:hAnsi="Arial" w:cs="Arial"/>
          <w:sz w:val="24"/>
          <w:szCs w:val="24"/>
        </w:rPr>
      </w:pPr>
      <w:r w:rsidRPr="009643C3">
        <w:rPr>
          <w:rFonts w:ascii="Arial" w:hAnsi="Arial" w:cs="Arial"/>
          <w:sz w:val="24"/>
          <w:szCs w:val="24"/>
        </w:rPr>
        <w:t xml:space="preserve">Gov Scotland (2015), What works to reduce reoffending: A summary of evidence. Available at </w:t>
      </w:r>
      <w:hyperlink w:history="1">
        <w:r w:rsidRPr="009643C3">
          <w:rPr>
            <w:rStyle w:val="Hyperlink"/>
            <w:rFonts w:ascii="Arial" w:hAnsi="Arial" w:cs="Arial"/>
            <w:sz w:val="24"/>
            <w:szCs w:val="24"/>
          </w:rPr>
          <w:t xml:space="preserve">What Works to Reduce Reoffending: </w:t>
        </w:r>
        <w:bookmarkStart w:id="2" w:name="_Hlt162360884"/>
        <w:bookmarkStart w:id="3" w:name="_Hlt162360885"/>
        <w:r w:rsidRPr="009643C3">
          <w:rPr>
            <w:rStyle w:val="Hyperlink"/>
            <w:rFonts w:ascii="Arial" w:hAnsi="Arial" w:cs="Arial"/>
            <w:sz w:val="24"/>
            <w:szCs w:val="24"/>
          </w:rPr>
          <w:t>A</w:t>
        </w:r>
        <w:bookmarkEnd w:id="2"/>
        <w:bookmarkEnd w:id="3"/>
        <w:r w:rsidRPr="009643C3">
          <w:rPr>
            <w:rStyle w:val="Hyperlink"/>
            <w:rFonts w:ascii="Arial" w:hAnsi="Arial" w:cs="Arial"/>
            <w:sz w:val="24"/>
            <w:szCs w:val="24"/>
          </w:rPr>
          <w:t xml:space="preserve"> Summary of the Evidence - gov.scot (www.gov.scot)</w:t>
        </w:r>
      </w:hyperlink>
      <w:r w:rsidRPr="009643C3">
        <w:rPr>
          <w:rFonts w:ascii="Arial" w:hAnsi="Arial" w:cs="Arial"/>
          <w:sz w:val="24"/>
          <w:szCs w:val="24"/>
        </w:rPr>
        <w:t xml:space="preserve"> (Accessed 25</w:t>
      </w:r>
      <w:r w:rsidRPr="009643C3">
        <w:rPr>
          <w:rFonts w:ascii="Arial" w:hAnsi="Arial" w:cs="Arial"/>
          <w:sz w:val="24"/>
          <w:szCs w:val="24"/>
          <w:vertAlign w:val="superscript"/>
        </w:rPr>
        <w:t>th</w:t>
      </w:r>
      <w:r w:rsidRPr="009643C3">
        <w:rPr>
          <w:rFonts w:ascii="Arial" w:hAnsi="Arial" w:cs="Arial"/>
          <w:sz w:val="24"/>
          <w:szCs w:val="24"/>
        </w:rPr>
        <w:t xml:space="preserve"> May 2024)</w:t>
      </w:r>
    </w:p>
    <w:p w14:paraId="5A1F5297" w14:textId="342557F3" w:rsidR="00237F0B" w:rsidRPr="009643C3" w:rsidRDefault="00237F0B" w:rsidP="00BC4F6D">
      <w:pPr>
        <w:rPr>
          <w:rStyle w:val="Hyperlink"/>
          <w:rFonts w:ascii="Arial" w:hAnsi="Arial" w:cs="Arial"/>
          <w:color w:val="auto"/>
          <w:sz w:val="24"/>
          <w:szCs w:val="24"/>
          <w:u w:val="none"/>
        </w:rPr>
      </w:pPr>
      <w:r w:rsidRPr="009643C3">
        <w:rPr>
          <w:rFonts w:ascii="Arial" w:hAnsi="Arial" w:cs="Arial"/>
          <w:sz w:val="24"/>
          <w:szCs w:val="24"/>
        </w:rPr>
        <w:t xml:space="preserve">Growing Against Violence (2024), Stop Gang Violence. Available at </w:t>
      </w:r>
      <w:hyperlink r:id="rId27" w:history="1">
        <w:r w:rsidRPr="009643C3">
          <w:rPr>
            <w:rStyle w:val="Hyperlink"/>
            <w:rFonts w:ascii="Arial" w:hAnsi="Arial" w:cs="Arial"/>
            <w:sz w:val="24"/>
            <w:szCs w:val="24"/>
          </w:rPr>
          <w:t>Stop Gang Violence | Education for pupils and teachers (growingagainstviolence.org.uk)</w:t>
        </w:r>
      </w:hyperlink>
      <w:r w:rsidRPr="009643C3">
        <w:rPr>
          <w:rFonts w:ascii="Arial" w:hAnsi="Arial" w:cs="Arial"/>
          <w:sz w:val="24"/>
          <w:szCs w:val="24"/>
        </w:rPr>
        <w:t xml:space="preserve"> </w:t>
      </w:r>
      <w:hyperlink r:id="rId28" w:history="1">
        <w:r w:rsidRPr="009643C3">
          <w:rPr>
            <w:rStyle w:val="Hyperlink"/>
            <w:rFonts w:ascii="Arial" w:hAnsi="Arial" w:cs="Arial"/>
            <w:sz w:val="24"/>
            <w:szCs w:val="24"/>
          </w:rPr>
          <w:t>Stop Gang Violence | Education for pupils and teachers (growingagainstviolence.org.uk)</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on 25</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May 2024)</w:t>
      </w:r>
    </w:p>
    <w:p w14:paraId="0AC656D6" w14:textId="59466FF9" w:rsidR="001D7497" w:rsidRPr="009643C3" w:rsidRDefault="001D7497" w:rsidP="001D7497">
      <w:pPr>
        <w:suppressAutoHyphens/>
        <w:autoSpaceDN w:val="0"/>
        <w:spacing w:line="247" w:lineRule="auto"/>
        <w:rPr>
          <w:rFonts w:ascii="Arial" w:hAnsi="Arial" w:cs="Arial"/>
          <w:b/>
          <w:bCs/>
          <w:sz w:val="24"/>
          <w:szCs w:val="24"/>
        </w:rPr>
      </w:pPr>
      <w:r w:rsidRPr="009643C3">
        <w:rPr>
          <w:rFonts w:ascii="Arial" w:hAnsi="Arial" w:cs="Arial"/>
          <w:b/>
          <w:bCs/>
          <w:sz w:val="24"/>
          <w:szCs w:val="24"/>
        </w:rPr>
        <w:t xml:space="preserve">Hallsworth S and Young T (2004), Adapted in the Children </w:t>
      </w:r>
      <w:proofErr w:type="spellStart"/>
      <w:r w:rsidRPr="009643C3">
        <w:rPr>
          <w:rFonts w:ascii="Arial" w:hAnsi="Arial" w:cs="Arial"/>
          <w:b/>
          <w:bCs/>
          <w:sz w:val="24"/>
          <w:szCs w:val="24"/>
        </w:rPr>
        <w:t>Commisioner's</w:t>
      </w:r>
      <w:proofErr w:type="spellEnd"/>
      <w:r w:rsidRPr="009643C3">
        <w:rPr>
          <w:rFonts w:ascii="Arial" w:hAnsi="Arial" w:cs="Arial"/>
          <w:b/>
          <w:bCs/>
          <w:sz w:val="24"/>
          <w:szCs w:val="24"/>
        </w:rPr>
        <w:t xml:space="preserve"> Report (February 2019. Available at </w:t>
      </w:r>
      <w:hyperlink r:id="rId29" w:tgtFrame="_blank" w:history="1">
        <w:r w:rsidRPr="009643C3">
          <w:rPr>
            <w:rStyle w:val="Hyperlink"/>
            <w:rFonts w:ascii="Arial" w:hAnsi="Arial" w:cs="Arial"/>
            <w:b/>
            <w:bCs/>
            <w:sz w:val="24"/>
            <w:szCs w:val="24"/>
          </w:rPr>
          <w:t>'Keeping Children Safe: Improving safeguarding responses to gang violence and criminal exploitation'</w:t>
        </w:r>
      </w:hyperlink>
      <w:r w:rsidRPr="009643C3">
        <w:rPr>
          <w:rFonts w:ascii="Arial" w:hAnsi="Arial" w:cs="Arial"/>
          <w:b/>
          <w:bCs/>
          <w:sz w:val="24"/>
          <w:szCs w:val="24"/>
        </w:rPr>
        <w:t>.  (Accessed 28</w:t>
      </w:r>
      <w:r w:rsidRPr="009643C3">
        <w:rPr>
          <w:rFonts w:ascii="Arial" w:hAnsi="Arial" w:cs="Arial"/>
          <w:b/>
          <w:bCs/>
          <w:sz w:val="24"/>
          <w:szCs w:val="24"/>
          <w:vertAlign w:val="superscript"/>
        </w:rPr>
        <w:t>th</w:t>
      </w:r>
      <w:r w:rsidRPr="009643C3">
        <w:rPr>
          <w:rFonts w:ascii="Arial" w:hAnsi="Arial" w:cs="Arial"/>
          <w:b/>
          <w:bCs/>
          <w:sz w:val="24"/>
          <w:szCs w:val="24"/>
        </w:rPr>
        <w:t xml:space="preserve"> August 2024)</w:t>
      </w:r>
    </w:p>
    <w:p w14:paraId="1F4A840D" w14:textId="5028F051" w:rsidR="00E857CF" w:rsidRPr="009643C3" w:rsidRDefault="00E857CF" w:rsidP="00BC4F6D">
      <w:pPr>
        <w:rPr>
          <w:rFonts w:ascii="Arial" w:hAnsi="Arial" w:cs="Arial"/>
          <w:sz w:val="24"/>
          <w:szCs w:val="24"/>
        </w:rPr>
      </w:pPr>
      <w:r w:rsidRPr="009643C3">
        <w:rPr>
          <w:rFonts w:ascii="Arial" w:hAnsi="Arial" w:cs="Arial"/>
          <w:sz w:val="24"/>
          <w:szCs w:val="24"/>
        </w:rPr>
        <w:t xml:space="preserve">Hart PM, Wearing AJ, Headey B (1995) Police stress and well-being: integrating personality, coping and daily work experiences. J </w:t>
      </w:r>
      <w:proofErr w:type="spellStart"/>
      <w:r w:rsidRPr="009643C3">
        <w:rPr>
          <w:rFonts w:ascii="Arial" w:hAnsi="Arial" w:cs="Arial"/>
          <w:sz w:val="24"/>
          <w:szCs w:val="24"/>
        </w:rPr>
        <w:t>Occup</w:t>
      </w:r>
      <w:proofErr w:type="spellEnd"/>
      <w:r w:rsidRPr="009643C3">
        <w:rPr>
          <w:rFonts w:ascii="Arial" w:hAnsi="Arial" w:cs="Arial"/>
          <w:sz w:val="24"/>
          <w:szCs w:val="24"/>
        </w:rPr>
        <w:t xml:space="preserve"> Organ </w:t>
      </w:r>
      <w:proofErr w:type="spellStart"/>
      <w:r w:rsidRPr="009643C3">
        <w:rPr>
          <w:rFonts w:ascii="Arial" w:hAnsi="Arial" w:cs="Arial"/>
          <w:sz w:val="24"/>
          <w:szCs w:val="24"/>
        </w:rPr>
        <w:t>Psychol</w:t>
      </w:r>
      <w:proofErr w:type="spellEnd"/>
      <w:r w:rsidRPr="009643C3">
        <w:rPr>
          <w:rFonts w:ascii="Arial" w:hAnsi="Arial" w:cs="Arial"/>
          <w:sz w:val="24"/>
          <w:szCs w:val="24"/>
        </w:rPr>
        <w:t xml:space="preserve"> 68:133–156.</w:t>
      </w:r>
    </w:p>
    <w:p w14:paraId="521F108E" w14:textId="012D1AE1" w:rsidR="00237F0B" w:rsidRPr="009643C3" w:rsidRDefault="00237F0B" w:rsidP="00BC4F6D">
      <w:pPr>
        <w:rPr>
          <w:rFonts w:ascii="Arial" w:hAnsi="Arial" w:cs="Arial"/>
          <w:sz w:val="24"/>
          <w:szCs w:val="24"/>
        </w:rPr>
      </w:pPr>
      <w:r w:rsidRPr="009643C3">
        <w:rPr>
          <w:rFonts w:ascii="Arial" w:hAnsi="Arial" w:cs="Arial"/>
          <w:sz w:val="24"/>
          <w:szCs w:val="24"/>
        </w:rPr>
        <w:t xml:space="preserve">Health and Social Care Committee (2019), First 1000 days of life. Available at </w:t>
      </w:r>
      <w:hyperlink r:id="rId30" w:history="1">
        <w:r w:rsidRPr="009643C3">
          <w:rPr>
            <w:rStyle w:val="Hyperlink"/>
            <w:rFonts w:ascii="Arial" w:hAnsi="Arial" w:cs="Arial"/>
            <w:sz w:val="24"/>
            <w:szCs w:val="24"/>
          </w:rPr>
          <w:t>POST-PN-0599.pdf (parliament.uk)</w:t>
        </w:r>
      </w:hyperlink>
      <w:r w:rsidRPr="009643C3">
        <w:rPr>
          <w:rFonts w:ascii="Arial" w:hAnsi="Arial" w:cs="Arial"/>
          <w:sz w:val="24"/>
          <w:szCs w:val="24"/>
        </w:rPr>
        <w:t xml:space="preserve"> (Accessed 25</w:t>
      </w:r>
      <w:r w:rsidRPr="009643C3">
        <w:rPr>
          <w:rFonts w:ascii="Arial" w:hAnsi="Arial" w:cs="Arial"/>
          <w:sz w:val="24"/>
          <w:szCs w:val="24"/>
          <w:vertAlign w:val="superscript"/>
        </w:rPr>
        <w:t>th</w:t>
      </w:r>
      <w:r w:rsidRPr="009643C3">
        <w:rPr>
          <w:rFonts w:ascii="Arial" w:hAnsi="Arial" w:cs="Arial"/>
          <w:sz w:val="24"/>
          <w:szCs w:val="24"/>
        </w:rPr>
        <w:t xml:space="preserve"> May 2024)</w:t>
      </w:r>
    </w:p>
    <w:p w14:paraId="44A96467" w14:textId="01170950" w:rsidR="001D7497" w:rsidRPr="009643C3" w:rsidRDefault="001D7497" w:rsidP="00BC4F6D">
      <w:pPr>
        <w:rPr>
          <w:rFonts w:ascii="Arial" w:hAnsi="Arial" w:cs="Arial"/>
          <w:b/>
          <w:bCs/>
          <w:sz w:val="24"/>
          <w:szCs w:val="24"/>
        </w:rPr>
      </w:pPr>
      <w:r w:rsidRPr="009643C3">
        <w:rPr>
          <w:rFonts w:ascii="Arial" w:hAnsi="Arial" w:cs="Arial"/>
          <w:b/>
          <w:bCs/>
          <w:sz w:val="24"/>
          <w:szCs w:val="24"/>
        </w:rPr>
        <w:t xml:space="preserve">HM Government, 2018, Serious and Organised Crime Strategy. Available at </w:t>
      </w:r>
      <w:hyperlink r:id="rId31" w:history="1">
        <w:r w:rsidRPr="009643C3">
          <w:rPr>
            <w:rStyle w:val="Hyperlink"/>
            <w:rFonts w:ascii="Arial" w:hAnsi="Arial" w:cs="Arial"/>
            <w:b/>
            <w:bCs/>
            <w:sz w:val="24"/>
            <w:szCs w:val="24"/>
          </w:rPr>
          <w:t>Serious and Organised Crime Strategy 2018 - GOV.UK (www.gov.uk)</w:t>
        </w:r>
      </w:hyperlink>
      <w:r w:rsidRPr="009643C3">
        <w:rPr>
          <w:rFonts w:ascii="Arial" w:hAnsi="Arial" w:cs="Arial"/>
          <w:b/>
          <w:bCs/>
          <w:sz w:val="24"/>
          <w:szCs w:val="24"/>
        </w:rPr>
        <w:t xml:space="preserve"> (Accessed 29</w:t>
      </w:r>
      <w:r w:rsidRPr="009643C3">
        <w:rPr>
          <w:rFonts w:ascii="Arial" w:hAnsi="Arial" w:cs="Arial"/>
          <w:b/>
          <w:bCs/>
          <w:sz w:val="24"/>
          <w:szCs w:val="24"/>
          <w:vertAlign w:val="superscript"/>
        </w:rPr>
        <w:t>th</w:t>
      </w:r>
      <w:r w:rsidRPr="009643C3">
        <w:rPr>
          <w:rFonts w:ascii="Arial" w:hAnsi="Arial" w:cs="Arial"/>
          <w:b/>
          <w:bCs/>
          <w:sz w:val="24"/>
          <w:szCs w:val="24"/>
        </w:rPr>
        <w:t xml:space="preserve"> August 2024)</w:t>
      </w:r>
    </w:p>
    <w:p w14:paraId="774BECD3" w14:textId="428BD967" w:rsidR="00297DF3" w:rsidRPr="009643C3" w:rsidRDefault="00297DF3" w:rsidP="00BC4F6D">
      <w:pPr>
        <w:rPr>
          <w:rFonts w:ascii="Arial" w:hAnsi="Arial" w:cs="Arial"/>
          <w:sz w:val="24"/>
          <w:szCs w:val="24"/>
        </w:rPr>
      </w:pPr>
      <w:r w:rsidRPr="009643C3">
        <w:rPr>
          <w:rFonts w:ascii="Arial" w:hAnsi="Arial" w:cs="Arial"/>
          <w:sz w:val="24"/>
          <w:szCs w:val="24"/>
        </w:rPr>
        <w:t>Home Office, (2019), Police Workforce, England and Wales, 31 March 2019. Home Office Statistical Bulletin, March 11/19. London: Home Office. Available at '</w:t>
      </w:r>
      <w:hyperlink r:id="rId32" w:history="1">
        <w:r w:rsidRPr="009643C3">
          <w:rPr>
            <w:rStyle w:val="Hyperlink"/>
            <w:rFonts w:ascii="Arial" w:hAnsi="Arial" w:cs="Arial"/>
            <w:b/>
            <w:bCs/>
            <w:sz w:val="24"/>
            <w:szCs w:val="24"/>
          </w:rPr>
          <w:t>Police Workforce, England and Wales, 31 March 2019(opens an external website in the same tab)</w:t>
        </w:r>
      </w:hyperlink>
      <w:r w:rsidRPr="009643C3">
        <w:rPr>
          <w:rFonts w:ascii="Arial" w:hAnsi="Arial" w:cs="Arial"/>
          <w:sz w:val="24"/>
          <w:szCs w:val="24"/>
        </w:rPr>
        <w:t>' (Accessed 26</w:t>
      </w:r>
      <w:r w:rsidRPr="009643C3">
        <w:rPr>
          <w:rFonts w:ascii="Arial" w:hAnsi="Arial" w:cs="Arial"/>
          <w:sz w:val="24"/>
          <w:szCs w:val="24"/>
          <w:vertAlign w:val="superscript"/>
        </w:rPr>
        <w:t>th</w:t>
      </w:r>
      <w:r w:rsidRPr="009643C3">
        <w:rPr>
          <w:rFonts w:ascii="Arial" w:hAnsi="Arial" w:cs="Arial"/>
          <w:sz w:val="24"/>
          <w:szCs w:val="24"/>
        </w:rPr>
        <w:t xml:space="preserve"> August 2024) </w:t>
      </w:r>
    </w:p>
    <w:p w14:paraId="39969236" w14:textId="43A42361" w:rsidR="00237F0B" w:rsidRPr="009643C3" w:rsidRDefault="00237F0B" w:rsidP="00BC4F6D">
      <w:pPr>
        <w:rPr>
          <w:rFonts w:ascii="Arial" w:hAnsi="Arial" w:cs="Arial"/>
          <w:sz w:val="24"/>
          <w:szCs w:val="24"/>
        </w:rPr>
      </w:pPr>
      <w:r w:rsidRPr="009643C3">
        <w:rPr>
          <w:rFonts w:ascii="Arial" w:hAnsi="Arial" w:cs="Arial"/>
          <w:sz w:val="24"/>
          <w:szCs w:val="24"/>
        </w:rPr>
        <w:t xml:space="preserve">Houses of Parliament (2019), </w:t>
      </w:r>
      <w:proofErr w:type="spellStart"/>
      <w:r w:rsidRPr="009643C3">
        <w:rPr>
          <w:rFonts w:ascii="Arial" w:hAnsi="Arial" w:cs="Arial"/>
          <w:sz w:val="24"/>
          <w:szCs w:val="24"/>
        </w:rPr>
        <w:t>PostNote</w:t>
      </w:r>
      <w:proofErr w:type="spellEnd"/>
      <w:r w:rsidRPr="009643C3">
        <w:rPr>
          <w:rFonts w:ascii="Arial" w:hAnsi="Arial" w:cs="Arial"/>
          <w:sz w:val="24"/>
          <w:szCs w:val="24"/>
        </w:rPr>
        <w:t xml:space="preserve"> Early Intervention to Reduce Violent Crime. Available at </w:t>
      </w:r>
      <w:hyperlink r:id="rId33" w:history="1">
        <w:r w:rsidRPr="009643C3">
          <w:rPr>
            <w:rStyle w:val="Hyperlink"/>
            <w:rFonts w:ascii="Arial" w:hAnsi="Arial" w:cs="Arial"/>
            <w:sz w:val="24"/>
            <w:szCs w:val="24"/>
          </w:rPr>
          <w:t>POST-PN-0599.pdf (parliam</w:t>
        </w:r>
        <w:bookmarkStart w:id="4" w:name="_Hlt162348248"/>
        <w:bookmarkStart w:id="5" w:name="_Hlt162348249"/>
        <w:r w:rsidRPr="009643C3">
          <w:rPr>
            <w:rStyle w:val="Hyperlink"/>
            <w:rFonts w:ascii="Arial" w:hAnsi="Arial" w:cs="Arial"/>
            <w:sz w:val="24"/>
            <w:szCs w:val="24"/>
          </w:rPr>
          <w:t>e</w:t>
        </w:r>
        <w:bookmarkEnd w:id="4"/>
        <w:bookmarkEnd w:id="5"/>
        <w:r w:rsidRPr="009643C3">
          <w:rPr>
            <w:rStyle w:val="Hyperlink"/>
            <w:rFonts w:ascii="Arial" w:hAnsi="Arial" w:cs="Arial"/>
            <w:sz w:val="24"/>
            <w:szCs w:val="24"/>
          </w:rPr>
          <w:t>nt.uk)</w:t>
        </w:r>
      </w:hyperlink>
      <w:r w:rsidRPr="009643C3">
        <w:rPr>
          <w:rFonts w:ascii="Arial" w:hAnsi="Arial" w:cs="Arial"/>
          <w:sz w:val="24"/>
          <w:szCs w:val="24"/>
        </w:rPr>
        <w:t xml:space="preserve"> (Accessed on 25</w:t>
      </w:r>
      <w:r w:rsidRPr="009643C3">
        <w:rPr>
          <w:rFonts w:ascii="Arial" w:hAnsi="Arial" w:cs="Arial"/>
          <w:sz w:val="24"/>
          <w:szCs w:val="24"/>
          <w:vertAlign w:val="superscript"/>
        </w:rPr>
        <w:t>th</w:t>
      </w:r>
      <w:r w:rsidRPr="009643C3">
        <w:rPr>
          <w:rFonts w:ascii="Arial" w:hAnsi="Arial" w:cs="Arial"/>
          <w:sz w:val="24"/>
          <w:szCs w:val="24"/>
        </w:rPr>
        <w:t xml:space="preserve"> May 2024)</w:t>
      </w:r>
    </w:p>
    <w:p w14:paraId="082DC7E3" w14:textId="77777777" w:rsidR="001D7497" w:rsidRPr="009643C3" w:rsidRDefault="001D7497" w:rsidP="001D7497">
      <w:pPr>
        <w:rPr>
          <w:rFonts w:ascii="Arial" w:hAnsi="Arial" w:cs="Arial"/>
          <w:b/>
          <w:bCs/>
          <w:sz w:val="24"/>
          <w:szCs w:val="24"/>
        </w:rPr>
      </w:pPr>
      <w:r w:rsidRPr="009643C3">
        <w:rPr>
          <w:rFonts w:ascii="Arial" w:hAnsi="Arial" w:cs="Arial"/>
          <w:b/>
          <w:bCs/>
          <w:sz w:val="24"/>
          <w:szCs w:val="24"/>
        </w:rPr>
        <w:t xml:space="preserve">Home Office, 2019, Working with young people to prevent involvement in Serious and Organised Crime. Available at </w:t>
      </w:r>
      <w:hyperlink r:id="rId34" w:history="1">
        <w:r w:rsidRPr="009643C3">
          <w:rPr>
            <w:rStyle w:val="Hyperlink"/>
            <w:rFonts w:ascii="Arial" w:hAnsi="Arial" w:cs="Arial"/>
            <w:b/>
            <w:bCs/>
            <w:sz w:val="24"/>
            <w:szCs w:val="24"/>
          </w:rPr>
          <w:t>A Practitioner Toolkit – Working with young people to prevent involvement in Serious and Organised Crime (publishing.service.gov.uk)</w:t>
        </w:r>
      </w:hyperlink>
      <w:r w:rsidRPr="009643C3">
        <w:rPr>
          <w:rFonts w:ascii="Arial" w:hAnsi="Arial" w:cs="Arial"/>
          <w:b/>
          <w:bCs/>
          <w:sz w:val="24"/>
          <w:szCs w:val="24"/>
        </w:rPr>
        <w:t xml:space="preserve"> (Accessed 28</w:t>
      </w:r>
      <w:r w:rsidRPr="009643C3">
        <w:rPr>
          <w:rFonts w:ascii="Arial" w:hAnsi="Arial" w:cs="Arial"/>
          <w:b/>
          <w:bCs/>
          <w:sz w:val="24"/>
          <w:szCs w:val="24"/>
          <w:vertAlign w:val="superscript"/>
        </w:rPr>
        <w:t>th</w:t>
      </w:r>
      <w:r w:rsidRPr="009643C3">
        <w:rPr>
          <w:rFonts w:ascii="Arial" w:hAnsi="Arial" w:cs="Arial"/>
          <w:b/>
          <w:bCs/>
          <w:sz w:val="24"/>
          <w:szCs w:val="24"/>
        </w:rPr>
        <w:t xml:space="preserve"> August 2024)</w:t>
      </w:r>
    </w:p>
    <w:p w14:paraId="033833FB" w14:textId="77777777" w:rsidR="001D7497" w:rsidRPr="009643C3" w:rsidRDefault="001D7497" w:rsidP="00BC4F6D">
      <w:pPr>
        <w:rPr>
          <w:rFonts w:ascii="Arial" w:hAnsi="Arial" w:cs="Arial"/>
          <w:sz w:val="24"/>
          <w:szCs w:val="24"/>
        </w:rPr>
      </w:pPr>
    </w:p>
    <w:p w14:paraId="7EA12E41" w14:textId="0D7647E7" w:rsidR="00F5508F" w:rsidRPr="009643C3" w:rsidRDefault="00F5508F" w:rsidP="00BC4F6D">
      <w:pPr>
        <w:rPr>
          <w:rFonts w:ascii="Arial" w:hAnsi="Arial" w:cs="Arial"/>
          <w:sz w:val="24"/>
          <w:szCs w:val="24"/>
        </w:rPr>
      </w:pPr>
      <w:r w:rsidRPr="009643C3">
        <w:rPr>
          <w:rFonts w:ascii="Arial" w:hAnsi="Arial" w:cs="Arial"/>
          <w:sz w:val="24"/>
          <w:szCs w:val="24"/>
        </w:rPr>
        <w:t xml:space="preserve">Jeff Gould (2022), Improving community relations in the police through procedural justice – an action learning initiative. Available at </w:t>
      </w:r>
      <w:hyperlink r:id="rId35" w:anchor="abstract" w:history="1">
        <w:r w:rsidRPr="009643C3">
          <w:rPr>
            <w:rStyle w:val="Hyperlink"/>
            <w:rFonts w:ascii="Arial" w:hAnsi="Arial" w:cs="Arial"/>
            <w:b/>
            <w:bCs/>
            <w:sz w:val="24"/>
            <w:szCs w:val="24"/>
          </w:rPr>
          <w:t>Full article: Improving community relations in the police through procedural justice – an action learning initiative (tandfonline.com)</w:t>
        </w:r>
      </w:hyperlink>
      <w:r w:rsidRPr="009643C3">
        <w:rPr>
          <w:rStyle w:val="Hyperlink"/>
          <w:rFonts w:ascii="Arial" w:hAnsi="Arial" w:cs="Arial"/>
          <w:b/>
          <w:bCs/>
          <w:sz w:val="24"/>
          <w:szCs w:val="24"/>
        </w:rPr>
        <w:t xml:space="preserve"> </w:t>
      </w:r>
      <w:r w:rsidRPr="009643C3">
        <w:rPr>
          <w:rStyle w:val="Hyperlink"/>
          <w:rFonts w:ascii="Arial" w:hAnsi="Arial" w:cs="Arial"/>
          <w:color w:val="auto"/>
          <w:sz w:val="24"/>
          <w:szCs w:val="24"/>
          <w:u w:val="none"/>
        </w:rPr>
        <w:t>(Accessed 26</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August 2024)</w:t>
      </w:r>
    </w:p>
    <w:p w14:paraId="41659401" w14:textId="504D4415" w:rsidR="00F5508F" w:rsidRPr="009643C3" w:rsidRDefault="00F5508F" w:rsidP="00BC4F6D">
      <w:pPr>
        <w:rPr>
          <w:rFonts w:ascii="Arial" w:hAnsi="Arial" w:cs="Arial"/>
          <w:sz w:val="24"/>
          <w:szCs w:val="24"/>
        </w:rPr>
      </w:pPr>
      <w:r w:rsidRPr="009643C3">
        <w:rPr>
          <w:rFonts w:ascii="Arial" w:hAnsi="Arial" w:cs="Arial"/>
          <w:sz w:val="24"/>
          <w:szCs w:val="24"/>
        </w:rPr>
        <w:t xml:space="preserve">Join the Police (2024), Disabled Police Association. Available at Disabled Police Association | Join </w:t>
      </w:r>
      <w:proofErr w:type="gramStart"/>
      <w:r w:rsidRPr="009643C3">
        <w:rPr>
          <w:rFonts w:ascii="Arial" w:hAnsi="Arial" w:cs="Arial"/>
          <w:sz w:val="24"/>
          <w:szCs w:val="24"/>
        </w:rPr>
        <w:t>The</w:t>
      </w:r>
      <w:proofErr w:type="gramEnd"/>
      <w:r w:rsidRPr="009643C3">
        <w:rPr>
          <w:rFonts w:ascii="Arial" w:hAnsi="Arial" w:cs="Arial"/>
          <w:sz w:val="24"/>
          <w:szCs w:val="24"/>
        </w:rPr>
        <w:t xml:space="preserve"> Police (joiningthepolice.co.uk)</w:t>
      </w:r>
    </w:p>
    <w:p w14:paraId="2F807431" w14:textId="51E25581" w:rsidR="00237F0B" w:rsidRPr="009643C3" w:rsidRDefault="00237F0B" w:rsidP="00BC4F6D">
      <w:pPr>
        <w:rPr>
          <w:rFonts w:ascii="Arial" w:hAnsi="Arial" w:cs="Arial"/>
          <w:sz w:val="24"/>
          <w:szCs w:val="24"/>
        </w:rPr>
      </w:pPr>
      <w:r w:rsidRPr="009643C3">
        <w:rPr>
          <w:rFonts w:ascii="Arial" w:hAnsi="Arial" w:cs="Arial"/>
          <w:sz w:val="24"/>
          <w:szCs w:val="24"/>
        </w:rPr>
        <w:t xml:space="preserve">Karl Thompson (2021), How Successful are </w:t>
      </w:r>
      <w:proofErr w:type="gramStart"/>
      <w:r w:rsidRPr="009643C3">
        <w:rPr>
          <w:rFonts w:ascii="Arial" w:hAnsi="Arial" w:cs="Arial"/>
          <w:sz w:val="24"/>
          <w:szCs w:val="24"/>
        </w:rPr>
        <w:t>Early  Interventions</w:t>
      </w:r>
      <w:proofErr w:type="gramEnd"/>
      <w:r w:rsidRPr="009643C3">
        <w:rPr>
          <w:rFonts w:ascii="Arial" w:hAnsi="Arial" w:cs="Arial"/>
          <w:sz w:val="24"/>
          <w:szCs w:val="24"/>
        </w:rPr>
        <w:t xml:space="preserve"> in reducing violence crimes? Revise Sociology. Available at </w:t>
      </w:r>
      <w:hyperlink r:id="rId36" w:history="1">
        <w:r w:rsidRPr="009643C3">
          <w:rPr>
            <w:rStyle w:val="Hyperlink"/>
            <w:rFonts w:ascii="Arial" w:hAnsi="Arial" w:cs="Arial"/>
            <w:sz w:val="24"/>
            <w:szCs w:val="24"/>
          </w:rPr>
          <w:t xml:space="preserve">How successful are early interventions in reducing violent crime? - </w:t>
        </w:r>
        <w:proofErr w:type="spellStart"/>
        <w:r w:rsidRPr="009643C3">
          <w:rPr>
            <w:rStyle w:val="Hyperlink"/>
            <w:rFonts w:ascii="Arial" w:hAnsi="Arial" w:cs="Arial"/>
            <w:sz w:val="24"/>
            <w:szCs w:val="24"/>
          </w:rPr>
          <w:t>ReviseSociology</w:t>
        </w:r>
        <w:proofErr w:type="spellEnd"/>
      </w:hyperlink>
      <w:r w:rsidRPr="009643C3">
        <w:rPr>
          <w:rFonts w:ascii="Arial" w:hAnsi="Arial" w:cs="Arial"/>
          <w:sz w:val="24"/>
          <w:szCs w:val="24"/>
        </w:rPr>
        <w:t xml:space="preserve"> (Accessed 25</w:t>
      </w:r>
      <w:r w:rsidRPr="009643C3">
        <w:rPr>
          <w:rFonts w:ascii="Arial" w:hAnsi="Arial" w:cs="Arial"/>
          <w:sz w:val="24"/>
          <w:szCs w:val="24"/>
          <w:vertAlign w:val="superscript"/>
        </w:rPr>
        <w:t>th</w:t>
      </w:r>
      <w:r w:rsidRPr="009643C3">
        <w:rPr>
          <w:rFonts w:ascii="Arial" w:hAnsi="Arial" w:cs="Arial"/>
          <w:sz w:val="24"/>
          <w:szCs w:val="24"/>
        </w:rPr>
        <w:t xml:space="preserve"> May 2024)</w:t>
      </w:r>
    </w:p>
    <w:p w14:paraId="0C9AD8B1" w14:textId="36A9F824" w:rsidR="00E857CF" w:rsidRPr="009643C3" w:rsidRDefault="00E857CF" w:rsidP="00BC4F6D">
      <w:pPr>
        <w:rPr>
          <w:rFonts w:ascii="Arial" w:hAnsi="Arial" w:cs="Arial"/>
          <w:sz w:val="24"/>
          <w:szCs w:val="24"/>
        </w:rPr>
      </w:pPr>
      <w:r w:rsidRPr="009643C3">
        <w:rPr>
          <w:rFonts w:ascii="Arial" w:hAnsi="Arial" w:cs="Arial"/>
          <w:sz w:val="24"/>
          <w:szCs w:val="24"/>
        </w:rPr>
        <w:lastRenderedPageBreak/>
        <w:t>Knaak S, Luong D, McLean R, et al. (2019) Implementation, uptake, and culture change: results of a key informant study of a workplace mental health training program in police organizations in Canada. </w:t>
      </w:r>
      <w:r w:rsidRPr="009643C3">
        <w:rPr>
          <w:rFonts w:ascii="Arial" w:hAnsi="Arial" w:cs="Arial"/>
          <w:i/>
          <w:iCs/>
          <w:sz w:val="24"/>
          <w:szCs w:val="24"/>
        </w:rPr>
        <w:t>The Canadian Journal of Psychiatry</w:t>
      </w:r>
      <w:r w:rsidRPr="009643C3">
        <w:rPr>
          <w:rFonts w:ascii="Arial" w:hAnsi="Arial" w:cs="Arial"/>
          <w:sz w:val="24"/>
          <w:szCs w:val="24"/>
        </w:rPr>
        <w:t> 64: 30S–38S.</w:t>
      </w:r>
    </w:p>
    <w:p w14:paraId="3AA09A4A" w14:textId="25B286F4" w:rsidR="00E857CF" w:rsidRPr="009643C3" w:rsidRDefault="00E857CF" w:rsidP="00BC4F6D">
      <w:pPr>
        <w:rPr>
          <w:rFonts w:ascii="Arial" w:hAnsi="Arial" w:cs="Arial"/>
          <w:sz w:val="24"/>
          <w:szCs w:val="24"/>
        </w:rPr>
      </w:pPr>
      <w:r w:rsidRPr="009643C3">
        <w:rPr>
          <w:rFonts w:ascii="Arial" w:hAnsi="Arial" w:cs="Arial"/>
          <w:sz w:val="24"/>
          <w:szCs w:val="24"/>
        </w:rPr>
        <w:t>Krishnan, N., Steene, L.M.B., Lewis, M. </w:t>
      </w:r>
      <w:r w:rsidRPr="009643C3">
        <w:rPr>
          <w:rFonts w:ascii="Arial" w:hAnsi="Arial" w:cs="Arial"/>
          <w:i/>
          <w:iCs/>
          <w:sz w:val="24"/>
          <w:szCs w:val="24"/>
        </w:rPr>
        <w:t>et al.</w:t>
      </w:r>
      <w:r w:rsidRPr="009643C3">
        <w:rPr>
          <w:rFonts w:ascii="Arial" w:hAnsi="Arial" w:cs="Arial"/>
          <w:sz w:val="24"/>
          <w:szCs w:val="24"/>
        </w:rPr>
        <w:t> A Systematic Review of Risk Factors Implicated in the Suicide of Police Officers. </w:t>
      </w:r>
      <w:r w:rsidRPr="009643C3">
        <w:rPr>
          <w:rFonts w:ascii="Arial" w:hAnsi="Arial" w:cs="Arial"/>
          <w:i/>
          <w:iCs/>
          <w:sz w:val="24"/>
          <w:szCs w:val="24"/>
        </w:rPr>
        <w:t>J Police Crim Psych</w:t>
      </w:r>
      <w:r w:rsidRPr="009643C3">
        <w:rPr>
          <w:rFonts w:ascii="Arial" w:hAnsi="Arial" w:cs="Arial"/>
          <w:sz w:val="24"/>
          <w:szCs w:val="24"/>
        </w:rPr>
        <w:t> </w:t>
      </w:r>
      <w:r w:rsidRPr="009643C3">
        <w:rPr>
          <w:rFonts w:ascii="Arial" w:hAnsi="Arial" w:cs="Arial"/>
          <w:b/>
          <w:bCs/>
          <w:sz w:val="24"/>
          <w:szCs w:val="24"/>
        </w:rPr>
        <w:t>37</w:t>
      </w:r>
      <w:r w:rsidRPr="009643C3">
        <w:rPr>
          <w:rFonts w:ascii="Arial" w:hAnsi="Arial" w:cs="Arial"/>
          <w:sz w:val="24"/>
          <w:szCs w:val="24"/>
        </w:rPr>
        <w:t xml:space="preserve">, 939–951 (2022). </w:t>
      </w:r>
      <w:hyperlink r:id="rId37" w:history="1">
        <w:r w:rsidR="001D7497" w:rsidRPr="009643C3">
          <w:rPr>
            <w:rStyle w:val="Hyperlink"/>
            <w:rFonts w:ascii="Arial" w:hAnsi="Arial" w:cs="Arial"/>
            <w:sz w:val="24"/>
            <w:szCs w:val="24"/>
          </w:rPr>
          <w:t>https://doi.org/10.1007/s11896-022-09539-1</w:t>
        </w:r>
      </w:hyperlink>
    </w:p>
    <w:p w14:paraId="4DCB9F60" w14:textId="77777777" w:rsidR="001D7497" w:rsidRPr="009643C3" w:rsidRDefault="001D7497" w:rsidP="001D7497">
      <w:pPr>
        <w:rPr>
          <w:rFonts w:ascii="Arial" w:hAnsi="Arial" w:cs="Arial"/>
          <w:b/>
          <w:bCs/>
          <w:sz w:val="24"/>
          <w:szCs w:val="24"/>
        </w:rPr>
      </w:pPr>
      <w:r w:rsidRPr="009643C3">
        <w:rPr>
          <w:rFonts w:ascii="Arial" w:hAnsi="Arial" w:cs="Arial"/>
          <w:b/>
          <w:bCs/>
          <w:sz w:val="24"/>
          <w:szCs w:val="24"/>
        </w:rPr>
        <w:t xml:space="preserve">Local Government Association (2015), Tackling serious and organised crime a local response. Available at </w:t>
      </w:r>
      <w:hyperlink r:id="rId38" w:history="1">
        <w:r w:rsidRPr="009643C3">
          <w:rPr>
            <w:rStyle w:val="Hyperlink"/>
            <w:rFonts w:ascii="Arial" w:hAnsi="Arial" w:cs="Arial"/>
            <w:b/>
            <w:bCs/>
            <w:sz w:val="24"/>
            <w:szCs w:val="24"/>
          </w:rPr>
          <w:t>tackling-serious-and-orga-44a.pdf (local.gov.uk)</w:t>
        </w:r>
      </w:hyperlink>
    </w:p>
    <w:p w14:paraId="09C3963D" w14:textId="77777777" w:rsidR="001D7497" w:rsidRPr="009643C3" w:rsidRDefault="001D7497" w:rsidP="00BC4F6D">
      <w:pPr>
        <w:rPr>
          <w:rStyle w:val="Hyperlink"/>
          <w:rFonts w:ascii="Arial" w:hAnsi="Arial" w:cs="Arial"/>
          <w:color w:val="auto"/>
          <w:sz w:val="24"/>
          <w:szCs w:val="24"/>
          <w:u w:val="none"/>
        </w:rPr>
      </w:pPr>
    </w:p>
    <w:p w14:paraId="25322223" w14:textId="3F39C17B" w:rsidR="00F5508F" w:rsidRPr="009643C3" w:rsidRDefault="00F5508F" w:rsidP="00BC4F6D">
      <w:pPr>
        <w:rPr>
          <w:rFonts w:ascii="Arial" w:hAnsi="Arial" w:cs="Arial"/>
          <w:sz w:val="24"/>
          <w:szCs w:val="24"/>
        </w:rPr>
      </w:pPr>
      <w:r w:rsidRPr="009643C3">
        <w:rPr>
          <w:rFonts w:ascii="Arial" w:hAnsi="Arial" w:cs="Arial"/>
          <w:sz w:val="24"/>
          <w:szCs w:val="24"/>
        </w:rPr>
        <w:t>Miller, J., P. Quinton, B. Alexandrou, and D. Packham. 2020. “Can Police Training Reduce Ethnic/Racial Disparities in Stop and Search? Evidence from a Multisite UK Trial.” </w:t>
      </w:r>
      <w:r w:rsidRPr="009643C3">
        <w:rPr>
          <w:rFonts w:ascii="Arial" w:hAnsi="Arial" w:cs="Arial"/>
          <w:i/>
          <w:iCs/>
          <w:sz w:val="24"/>
          <w:szCs w:val="24"/>
        </w:rPr>
        <w:t>Criminology &amp; Public Policy</w:t>
      </w:r>
      <w:r w:rsidRPr="009643C3">
        <w:rPr>
          <w:rFonts w:ascii="Arial" w:hAnsi="Arial" w:cs="Arial"/>
          <w:sz w:val="24"/>
          <w:szCs w:val="24"/>
        </w:rPr>
        <w:t> 19: 1259–1287.</w:t>
      </w:r>
    </w:p>
    <w:p w14:paraId="703C8621" w14:textId="77777777" w:rsidR="00E857CF" w:rsidRPr="009643C3" w:rsidRDefault="00E857CF" w:rsidP="00E857CF">
      <w:pPr>
        <w:rPr>
          <w:rFonts w:ascii="Arial" w:hAnsi="Arial" w:cs="Arial"/>
          <w:sz w:val="24"/>
          <w:szCs w:val="24"/>
        </w:rPr>
      </w:pPr>
      <w:r w:rsidRPr="009643C3">
        <w:rPr>
          <w:rFonts w:ascii="Arial" w:hAnsi="Arial" w:cs="Arial"/>
          <w:sz w:val="24"/>
          <w:szCs w:val="24"/>
        </w:rPr>
        <w:t xml:space="preserve">Mind (2024), Depression. Available at </w:t>
      </w:r>
      <w:hyperlink r:id="rId39" w:history="1">
        <w:r w:rsidRPr="009643C3">
          <w:rPr>
            <w:rStyle w:val="Hyperlink"/>
            <w:rFonts w:ascii="Arial" w:hAnsi="Arial" w:cs="Arial"/>
            <w:sz w:val="24"/>
            <w:szCs w:val="24"/>
          </w:rPr>
          <w:t>Depression signs and symptoms - Mind</w:t>
        </w:r>
      </w:hyperlink>
      <w:r w:rsidRPr="009643C3">
        <w:rPr>
          <w:rFonts w:ascii="Arial" w:hAnsi="Arial" w:cs="Arial"/>
          <w:sz w:val="24"/>
          <w:szCs w:val="24"/>
        </w:rPr>
        <w:t xml:space="preserve"> (Accessed 27</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5B79F1C2" w14:textId="6B2C5979" w:rsidR="00E857CF" w:rsidRPr="009643C3" w:rsidRDefault="00E857CF" w:rsidP="00BC4F6D">
      <w:pPr>
        <w:rPr>
          <w:rFonts w:ascii="Arial" w:hAnsi="Arial" w:cs="Arial"/>
          <w:sz w:val="24"/>
          <w:szCs w:val="24"/>
        </w:rPr>
      </w:pPr>
      <w:r w:rsidRPr="009643C3">
        <w:rPr>
          <w:rFonts w:ascii="Arial" w:hAnsi="Arial" w:cs="Arial"/>
          <w:sz w:val="24"/>
          <w:szCs w:val="24"/>
        </w:rPr>
        <w:t xml:space="preserve">Mind (2015), Police How to Manage your Mental Wellbeing. Available at </w:t>
      </w:r>
      <w:hyperlink r:id="rId40" w:anchor=":~:text=If%20you%20have%20good%20mental%20wellbeing%20%28or%20good,life%20and%20manage%20times%20of%20change%20and%20uncertainty." w:history="1">
        <w:r w:rsidRPr="009643C3">
          <w:rPr>
            <w:rStyle w:val="Hyperlink"/>
            <w:rFonts w:ascii="Arial" w:hAnsi="Arial" w:cs="Arial"/>
            <w:sz w:val="24"/>
            <w:szCs w:val="24"/>
          </w:rPr>
          <w:t>https://www.polfed.org/media/19489/11845_managing-mental-wellbeing-police_v10_new-images-2017.pdf</w:t>
        </w:r>
      </w:hyperlink>
      <w:r w:rsidRPr="009643C3">
        <w:rPr>
          <w:rFonts w:ascii="Arial" w:hAnsi="Arial" w:cs="Arial"/>
          <w:sz w:val="24"/>
          <w:szCs w:val="24"/>
        </w:rPr>
        <w:t>. (Accessed August 27</w:t>
      </w:r>
      <w:r w:rsidRPr="009643C3">
        <w:rPr>
          <w:rFonts w:ascii="Arial" w:hAnsi="Arial" w:cs="Arial"/>
          <w:sz w:val="24"/>
          <w:szCs w:val="24"/>
          <w:vertAlign w:val="superscript"/>
        </w:rPr>
        <w:t>th</w:t>
      </w:r>
      <w:proofErr w:type="gramStart"/>
      <w:r w:rsidRPr="009643C3">
        <w:rPr>
          <w:rFonts w:ascii="Arial" w:hAnsi="Arial" w:cs="Arial"/>
          <w:sz w:val="24"/>
          <w:szCs w:val="24"/>
        </w:rPr>
        <w:t xml:space="preserve"> 2024</w:t>
      </w:r>
      <w:proofErr w:type="gramEnd"/>
      <w:r w:rsidRPr="009643C3">
        <w:rPr>
          <w:rFonts w:ascii="Arial" w:hAnsi="Arial" w:cs="Arial"/>
          <w:sz w:val="24"/>
          <w:szCs w:val="24"/>
        </w:rPr>
        <w:t>)</w:t>
      </w:r>
    </w:p>
    <w:p w14:paraId="62E9F6DA" w14:textId="77777777" w:rsidR="00237F0B" w:rsidRPr="009643C3" w:rsidRDefault="00237F0B" w:rsidP="00237F0B">
      <w:pPr>
        <w:rPr>
          <w:rStyle w:val="Hyperlink"/>
          <w:rFonts w:ascii="Arial" w:hAnsi="Arial" w:cs="Arial"/>
          <w:color w:val="auto"/>
          <w:sz w:val="24"/>
          <w:szCs w:val="24"/>
          <w:u w:val="none"/>
        </w:rPr>
      </w:pPr>
      <w:r w:rsidRPr="009643C3">
        <w:rPr>
          <w:rFonts w:ascii="Arial" w:hAnsi="Arial" w:cs="Arial"/>
          <w:sz w:val="24"/>
          <w:szCs w:val="24"/>
        </w:rPr>
        <w:t xml:space="preserve">Multisystemic Therapy UK, and Ireland, 2004, Continency Management Case Study. Available at </w:t>
      </w:r>
      <w:hyperlink r:id="rId41" w:history="1">
        <w:r w:rsidRPr="009643C3">
          <w:rPr>
            <w:rStyle w:val="Hyperlink"/>
            <w:rFonts w:ascii="Arial" w:hAnsi="Arial" w:cs="Arial"/>
            <w:sz w:val="24"/>
            <w:szCs w:val="24"/>
          </w:rPr>
          <w:t>Continency Management Case Study | MST (mstuk.org)</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May 25</w:t>
      </w:r>
      <w:r w:rsidRPr="009643C3">
        <w:rPr>
          <w:rStyle w:val="Hyperlink"/>
          <w:rFonts w:ascii="Arial" w:hAnsi="Arial" w:cs="Arial"/>
          <w:color w:val="auto"/>
          <w:sz w:val="24"/>
          <w:szCs w:val="24"/>
          <w:u w:val="none"/>
          <w:vertAlign w:val="superscript"/>
        </w:rPr>
        <w:t>th</w:t>
      </w:r>
      <w:proofErr w:type="gramStart"/>
      <w:r w:rsidRPr="009643C3">
        <w:rPr>
          <w:rStyle w:val="Hyperlink"/>
          <w:rFonts w:ascii="Arial" w:hAnsi="Arial" w:cs="Arial"/>
          <w:color w:val="auto"/>
          <w:sz w:val="24"/>
          <w:szCs w:val="24"/>
          <w:u w:val="none"/>
        </w:rPr>
        <w:t xml:space="preserve"> 2024</w:t>
      </w:r>
      <w:proofErr w:type="gramEnd"/>
      <w:r w:rsidRPr="009643C3">
        <w:rPr>
          <w:rStyle w:val="Hyperlink"/>
          <w:rFonts w:ascii="Arial" w:hAnsi="Arial" w:cs="Arial"/>
          <w:color w:val="auto"/>
          <w:sz w:val="24"/>
          <w:szCs w:val="24"/>
          <w:u w:val="none"/>
        </w:rPr>
        <w:t>)</w:t>
      </w:r>
    </w:p>
    <w:p w14:paraId="44AFED60" w14:textId="77777777" w:rsidR="00237F0B" w:rsidRPr="009643C3" w:rsidRDefault="00237F0B" w:rsidP="00237F0B">
      <w:pPr>
        <w:rPr>
          <w:rFonts w:ascii="Arial" w:hAnsi="Arial" w:cs="Arial"/>
          <w:sz w:val="24"/>
          <w:szCs w:val="24"/>
        </w:rPr>
      </w:pPr>
      <w:r w:rsidRPr="009643C3">
        <w:rPr>
          <w:rFonts w:ascii="Arial" w:hAnsi="Arial" w:cs="Arial"/>
          <w:sz w:val="24"/>
          <w:szCs w:val="24"/>
        </w:rPr>
        <w:t xml:space="preserve">Multisystemic Therapy UK, and Ireland, 2004, Multisystemic Therapy UK. Available at </w:t>
      </w:r>
      <w:hyperlink r:id="rId42" w:history="1">
        <w:r w:rsidRPr="009643C3">
          <w:rPr>
            <w:rStyle w:val="Hyperlink"/>
            <w:rFonts w:ascii="Arial" w:hAnsi="Arial" w:cs="Arial"/>
            <w:sz w:val="24"/>
            <w:szCs w:val="24"/>
          </w:rPr>
          <w:t>Multisystemic Therapy | MST (mstuk.org)</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May 25</w:t>
      </w:r>
      <w:r w:rsidRPr="009643C3">
        <w:rPr>
          <w:rStyle w:val="Hyperlink"/>
          <w:rFonts w:ascii="Arial" w:hAnsi="Arial" w:cs="Arial"/>
          <w:color w:val="auto"/>
          <w:sz w:val="24"/>
          <w:szCs w:val="24"/>
          <w:u w:val="none"/>
          <w:vertAlign w:val="superscript"/>
        </w:rPr>
        <w:t>th</w:t>
      </w:r>
      <w:proofErr w:type="gramStart"/>
      <w:r w:rsidRPr="009643C3">
        <w:rPr>
          <w:rStyle w:val="Hyperlink"/>
          <w:rFonts w:ascii="Arial" w:hAnsi="Arial" w:cs="Arial"/>
          <w:color w:val="auto"/>
          <w:sz w:val="24"/>
          <w:szCs w:val="24"/>
          <w:u w:val="none"/>
        </w:rPr>
        <w:t xml:space="preserve"> 2024</w:t>
      </w:r>
      <w:proofErr w:type="gramEnd"/>
      <w:r w:rsidRPr="009643C3">
        <w:rPr>
          <w:rStyle w:val="Hyperlink"/>
          <w:rFonts w:ascii="Arial" w:hAnsi="Arial" w:cs="Arial"/>
          <w:color w:val="auto"/>
          <w:sz w:val="24"/>
          <w:szCs w:val="24"/>
          <w:u w:val="none"/>
        </w:rPr>
        <w:t>)</w:t>
      </w:r>
    </w:p>
    <w:p w14:paraId="2C325019" w14:textId="77777777" w:rsidR="00237F0B" w:rsidRPr="009643C3" w:rsidRDefault="00237F0B" w:rsidP="00237F0B">
      <w:pPr>
        <w:rPr>
          <w:rFonts w:ascii="Arial" w:hAnsi="Arial" w:cs="Arial"/>
          <w:sz w:val="24"/>
          <w:szCs w:val="24"/>
        </w:rPr>
      </w:pPr>
      <w:r w:rsidRPr="009643C3">
        <w:rPr>
          <w:rFonts w:ascii="Arial" w:hAnsi="Arial" w:cs="Arial"/>
          <w:sz w:val="24"/>
          <w:szCs w:val="24"/>
        </w:rPr>
        <w:t xml:space="preserve">Multisystemic Therapy UK, and Ireland, 2004, Multisystemic Therapy: Techniques, Working and Benefits. Available at </w:t>
      </w:r>
      <w:hyperlink r:id="rId43" w:history="1">
        <w:r w:rsidRPr="009643C3">
          <w:rPr>
            <w:rStyle w:val="Hyperlink"/>
            <w:rFonts w:ascii="Arial" w:hAnsi="Arial" w:cs="Arial"/>
            <w:sz w:val="24"/>
            <w:szCs w:val="24"/>
          </w:rPr>
          <w:t>Multisystemic Therapy: Techniques, Working and Benefits (mantracare.org)</w:t>
        </w:r>
      </w:hyperlink>
    </w:p>
    <w:p w14:paraId="6B98E083" w14:textId="2C695BEF" w:rsidR="00237F0B" w:rsidRDefault="00237F0B" w:rsidP="00BC4F6D">
      <w:pPr>
        <w:rPr>
          <w:rFonts w:ascii="Arial" w:hAnsi="Arial" w:cs="Arial"/>
          <w:sz w:val="24"/>
          <w:szCs w:val="24"/>
        </w:rPr>
      </w:pPr>
      <w:r w:rsidRPr="009643C3">
        <w:rPr>
          <w:rFonts w:ascii="Arial" w:hAnsi="Arial" w:cs="Arial"/>
          <w:sz w:val="24"/>
          <w:szCs w:val="24"/>
        </w:rPr>
        <w:t xml:space="preserve">Multisystemic Therapy UK, and Ireland, 2004, Outcome Data. Available at </w:t>
      </w:r>
      <w:hyperlink r:id="rId44" w:history="1">
        <w:r w:rsidRPr="009643C3">
          <w:rPr>
            <w:rStyle w:val="Hyperlink"/>
            <w:rFonts w:ascii="Arial" w:hAnsi="Arial" w:cs="Arial"/>
            <w:sz w:val="24"/>
            <w:szCs w:val="24"/>
          </w:rPr>
          <w:t>Outcome Data | MST (mstuk.org)</w:t>
        </w:r>
      </w:hyperlink>
      <w:r w:rsidRPr="009643C3">
        <w:rPr>
          <w:rFonts w:ascii="Arial" w:hAnsi="Arial" w:cs="Arial"/>
          <w:sz w:val="24"/>
          <w:szCs w:val="24"/>
        </w:rPr>
        <w:t xml:space="preserve"> (Accessed May 25</w:t>
      </w:r>
      <w:r w:rsidRPr="009643C3">
        <w:rPr>
          <w:rFonts w:ascii="Arial" w:hAnsi="Arial" w:cs="Arial"/>
          <w:sz w:val="24"/>
          <w:szCs w:val="24"/>
          <w:vertAlign w:val="superscript"/>
        </w:rPr>
        <w:t>th</w:t>
      </w:r>
      <w:proofErr w:type="gramStart"/>
      <w:r w:rsidRPr="009643C3">
        <w:rPr>
          <w:rFonts w:ascii="Arial" w:hAnsi="Arial" w:cs="Arial"/>
          <w:sz w:val="24"/>
          <w:szCs w:val="24"/>
        </w:rPr>
        <w:t xml:space="preserve"> 2024</w:t>
      </w:r>
      <w:proofErr w:type="gramEnd"/>
      <w:r w:rsidRPr="009643C3">
        <w:rPr>
          <w:rFonts w:ascii="Arial" w:hAnsi="Arial" w:cs="Arial"/>
          <w:sz w:val="24"/>
          <w:szCs w:val="24"/>
        </w:rPr>
        <w:t xml:space="preserve">) </w:t>
      </w:r>
    </w:p>
    <w:p w14:paraId="61266F67" w14:textId="4736FEAA" w:rsidR="00137893" w:rsidRPr="009643C3" w:rsidRDefault="00137893" w:rsidP="00BC4F6D">
      <w:pPr>
        <w:rPr>
          <w:rFonts w:ascii="Arial" w:hAnsi="Arial" w:cs="Arial"/>
          <w:sz w:val="24"/>
          <w:szCs w:val="24"/>
        </w:rPr>
      </w:pPr>
      <w:r w:rsidRPr="00137893">
        <w:rPr>
          <w:rFonts w:ascii="Arial" w:hAnsi="Arial" w:cs="Arial"/>
          <w:sz w:val="24"/>
          <w:szCs w:val="24"/>
        </w:rPr>
        <w:t xml:space="preserve">National Crime Agency, 2019, Leading the UK’s fight to cut serious and organised crime. Available at </w:t>
      </w:r>
      <w:hyperlink r:id="rId45" w:history="1">
        <w:r w:rsidRPr="00137893">
          <w:rPr>
            <w:rStyle w:val="Hyperlink"/>
            <w:rFonts w:ascii="Arial" w:hAnsi="Arial" w:cs="Arial"/>
            <w:sz w:val="24"/>
            <w:szCs w:val="24"/>
          </w:rPr>
          <w:t>file (nationalcrimeagency.gov.uk)</w:t>
        </w:r>
      </w:hyperlink>
      <w:r w:rsidRPr="00137893">
        <w:rPr>
          <w:rFonts w:ascii="Arial" w:hAnsi="Arial" w:cs="Arial"/>
          <w:sz w:val="24"/>
          <w:szCs w:val="24"/>
        </w:rPr>
        <w:t>. (Accessed 30</w:t>
      </w:r>
      <w:r w:rsidRPr="00137893">
        <w:rPr>
          <w:rFonts w:ascii="Arial" w:hAnsi="Arial" w:cs="Arial"/>
          <w:sz w:val="24"/>
          <w:szCs w:val="24"/>
          <w:vertAlign w:val="superscript"/>
        </w:rPr>
        <w:t>th</w:t>
      </w:r>
      <w:r w:rsidRPr="00137893">
        <w:rPr>
          <w:rFonts w:ascii="Arial" w:hAnsi="Arial" w:cs="Arial"/>
          <w:sz w:val="24"/>
          <w:szCs w:val="24"/>
        </w:rPr>
        <w:t xml:space="preserve"> August 2024)</w:t>
      </w:r>
    </w:p>
    <w:p w14:paraId="50C1146C" w14:textId="77777777" w:rsidR="001D7497" w:rsidRPr="009643C3" w:rsidRDefault="001D7497" w:rsidP="001D7497">
      <w:pPr>
        <w:rPr>
          <w:rFonts w:ascii="Arial" w:hAnsi="Arial" w:cs="Arial"/>
          <w:sz w:val="24"/>
          <w:szCs w:val="24"/>
        </w:rPr>
      </w:pPr>
      <w:r w:rsidRPr="009643C3">
        <w:rPr>
          <w:rFonts w:ascii="Arial" w:hAnsi="Arial" w:cs="Arial"/>
          <w:sz w:val="24"/>
          <w:szCs w:val="24"/>
        </w:rPr>
        <w:t xml:space="preserve">National Audit Office (2019), Tacking Serious and Organised Crime. Available at </w:t>
      </w:r>
      <w:hyperlink r:id="rId46" w:history="1">
        <w:r w:rsidRPr="009643C3">
          <w:rPr>
            <w:rStyle w:val="Hyperlink"/>
            <w:rFonts w:ascii="Arial" w:hAnsi="Arial" w:cs="Arial"/>
            <w:sz w:val="24"/>
            <w:szCs w:val="24"/>
          </w:rPr>
          <w:t>Tackling serious and organised crime - NAO report</w:t>
        </w:r>
      </w:hyperlink>
      <w:r w:rsidRPr="009643C3">
        <w:rPr>
          <w:rFonts w:ascii="Arial" w:hAnsi="Arial" w:cs="Arial"/>
          <w:sz w:val="24"/>
          <w:szCs w:val="24"/>
        </w:rPr>
        <w:t xml:space="preserve"> (Accessed 28</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25EEAF20" w14:textId="22CDBF27" w:rsidR="001D7497" w:rsidRPr="009643C3" w:rsidRDefault="001D7497" w:rsidP="001D7497">
      <w:pPr>
        <w:suppressAutoHyphens/>
        <w:autoSpaceDN w:val="0"/>
        <w:spacing w:line="247" w:lineRule="auto"/>
        <w:rPr>
          <w:rFonts w:ascii="Arial" w:hAnsi="Arial" w:cs="Arial"/>
          <w:sz w:val="24"/>
          <w:szCs w:val="24"/>
        </w:rPr>
      </w:pPr>
      <w:r w:rsidRPr="009643C3">
        <w:rPr>
          <w:rFonts w:ascii="Arial" w:hAnsi="Arial" w:cs="Arial"/>
          <w:sz w:val="24"/>
          <w:szCs w:val="24"/>
        </w:rPr>
        <w:t xml:space="preserve">Nicole Winchester, 2020, Policing in the UK: Serious and Organised Crime. Available at </w:t>
      </w:r>
      <w:hyperlink r:id="rId47" w:history="1">
        <w:r w:rsidRPr="009643C3">
          <w:rPr>
            <w:rStyle w:val="Hyperlink"/>
            <w:rFonts w:ascii="Arial" w:hAnsi="Arial" w:cs="Arial"/>
            <w:sz w:val="24"/>
            <w:szCs w:val="24"/>
          </w:rPr>
          <w:t>Policing in the UK: Serious and Organised Crime (parliament.uk)</w:t>
        </w:r>
      </w:hyperlink>
      <w:r w:rsidRPr="009643C3">
        <w:rPr>
          <w:rFonts w:ascii="Arial" w:hAnsi="Arial" w:cs="Arial"/>
          <w:sz w:val="24"/>
          <w:szCs w:val="24"/>
        </w:rPr>
        <w:t xml:space="preserve"> (Accessed 28</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761E3C61" w14:textId="77777777" w:rsidR="001D7497" w:rsidRPr="009643C3" w:rsidRDefault="001D7497" w:rsidP="001D7497">
      <w:pPr>
        <w:rPr>
          <w:rFonts w:ascii="Arial" w:hAnsi="Arial" w:cs="Arial"/>
          <w:b/>
          <w:bCs/>
          <w:sz w:val="24"/>
          <w:szCs w:val="24"/>
        </w:rPr>
      </w:pPr>
      <w:r w:rsidRPr="009643C3">
        <w:rPr>
          <w:rFonts w:ascii="Arial" w:hAnsi="Arial" w:cs="Arial"/>
          <w:b/>
          <w:bCs/>
          <w:sz w:val="24"/>
          <w:szCs w:val="24"/>
        </w:rPr>
        <w:t xml:space="preserve">NSPCC (2024), Criminal Exploitation and Gangs. Available at </w:t>
      </w:r>
      <w:hyperlink r:id="rId48" w:history="1">
        <w:r w:rsidRPr="009643C3">
          <w:rPr>
            <w:rStyle w:val="Hyperlink"/>
            <w:rFonts w:ascii="Arial" w:hAnsi="Arial" w:cs="Arial"/>
            <w:b/>
            <w:bCs/>
            <w:sz w:val="24"/>
            <w:szCs w:val="24"/>
          </w:rPr>
          <w:t>Criminal exploitation and gangs | NSPCC</w:t>
        </w:r>
      </w:hyperlink>
      <w:r w:rsidRPr="009643C3">
        <w:rPr>
          <w:rFonts w:ascii="Arial" w:hAnsi="Arial" w:cs="Arial"/>
          <w:b/>
          <w:bCs/>
          <w:sz w:val="24"/>
          <w:szCs w:val="24"/>
        </w:rPr>
        <w:t xml:space="preserve"> (Accessed 28</w:t>
      </w:r>
      <w:r w:rsidRPr="009643C3">
        <w:rPr>
          <w:rFonts w:ascii="Arial" w:hAnsi="Arial" w:cs="Arial"/>
          <w:b/>
          <w:bCs/>
          <w:sz w:val="24"/>
          <w:szCs w:val="24"/>
          <w:vertAlign w:val="superscript"/>
        </w:rPr>
        <w:t>th</w:t>
      </w:r>
      <w:r w:rsidRPr="009643C3">
        <w:rPr>
          <w:rFonts w:ascii="Arial" w:hAnsi="Arial" w:cs="Arial"/>
          <w:b/>
          <w:bCs/>
          <w:sz w:val="24"/>
          <w:szCs w:val="24"/>
        </w:rPr>
        <w:t xml:space="preserve"> August 2024)</w:t>
      </w:r>
    </w:p>
    <w:p w14:paraId="349261D9" w14:textId="77777777" w:rsidR="001D7497" w:rsidRPr="009643C3" w:rsidRDefault="001D7497" w:rsidP="00BC4F6D">
      <w:pPr>
        <w:rPr>
          <w:rFonts w:ascii="Arial" w:hAnsi="Arial" w:cs="Arial"/>
          <w:sz w:val="24"/>
          <w:szCs w:val="24"/>
        </w:rPr>
      </w:pPr>
    </w:p>
    <w:p w14:paraId="353FEC0B" w14:textId="087A7827" w:rsidR="005D2875" w:rsidRPr="009643C3" w:rsidRDefault="005D2875" w:rsidP="00BC4F6D">
      <w:pPr>
        <w:rPr>
          <w:rFonts w:ascii="Arial" w:hAnsi="Arial" w:cs="Arial"/>
          <w:sz w:val="24"/>
          <w:szCs w:val="24"/>
        </w:rPr>
      </w:pPr>
      <w:r w:rsidRPr="009643C3">
        <w:rPr>
          <w:rFonts w:ascii="Arial" w:hAnsi="Arial" w:cs="Arial"/>
          <w:sz w:val="24"/>
          <w:szCs w:val="24"/>
        </w:rPr>
        <w:lastRenderedPageBreak/>
        <w:t xml:space="preserve">Office for National Statistics (2022), Suicide by occupation, England and Wales, 2011 to 2020 registrations. Available at </w:t>
      </w:r>
      <w:hyperlink r:id="rId49" w:history="1">
        <w:r w:rsidRPr="009643C3">
          <w:rPr>
            <w:rStyle w:val="Hyperlink"/>
            <w:rFonts w:ascii="Arial" w:hAnsi="Arial" w:cs="Arial"/>
            <w:sz w:val="24"/>
            <w:szCs w:val="24"/>
          </w:rPr>
          <w:t>Suicide by occupation, England and Wales, 2011 to 2020 registrations - Office for National Statistics</w:t>
        </w:r>
      </w:hyperlink>
      <w:r w:rsidRPr="009643C3">
        <w:rPr>
          <w:rFonts w:ascii="Arial" w:hAnsi="Arial" w:cs="Arial"/>
          <w:sz w:val="24"/>
          <w:szCs w:val="24"/>
        </w:rPr>
        <w:t xml:space="preserve"> (Accessed 27</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76D2A74D" w14:textId="68E8A6E3" w:rsidR="001901C1" w:rsidRPr="009643C3" w:rsidRDefault="001901C1" w:rsidP="00BC4F6D">
      <w:pPr>
        <w:rPr>
          <w:rFonts w:ascii="Arial" w:hAnsi="Arial" w:cs="Arial"/>
          <w:sz w:val="24"/>
          <w:szCs w:val="24"/>
        </w:rPr>
      </w:pPr>
      <w:r w:rsidRPr="009643C3">
        <w:rPr>
          <w:rFonts w:ascii="Arial" w:hAnsi="Arial" w:cs="Arial"/>
          <w:sz w:val="24"/>
          <w:szCs w:val="24"/>
        </w:rPr>
        <w:t xml:space="preserve">Office of National Statistics (ONS; 2019) Suicide by population in England and Wales, 2011 to 2018. Available at </w:t>
      </w:r>
      <w:hyperlink r:id="rId50" w:history="1">
        <w:r w:rsidRPr="009643C3">
          <w:rPr>
            <w:rStyle w:val="Hyperlink"/>
            <w:rFonts w:ascii="Arial" w:hAnsi="Arial" w:cs="Arial"/>
            <w:sz w:val="24"/>
            <w:szCs w:val="24"/>
          </w:rPr>
          <w:t>https://www.ons.gov.uk/peoplepopulationandcommunity/birthsdeathsandmarriages/deaths/adhocs/10807suicidebyoccupationenglandandwales2011to2018registrations</w:t>
        </w:r>
      </w:hyperlink>
      <w:r w:rsidRPr="009643C3">
        <w:rPr>
          <w:rFonts w:ascii="Arial" w:hAnsi="Arial" w:cs="Arial"/>
          <w:sz w:val="24"/>
          <w:szCs w:val="24"/>
        </w:rPr>
        <w:t xml:space="preserve"> (Accessed 27th August 2024</w:t>
      </w:r>
      <w:r w:rsidR="00E857CF" w:rsidRPr="009643C3">
        <w:rPr>
          <w:rFonts w:ascii="Arial" w:hAnsi="Arial" w:cs="Arial"/>
          <w:sz w:val="24"/>
          <w:szCs w:val="24"/>
        </w:rPr>
        <w:t>)</w:t>
      </w:r>
    </w:p>
    <w:p w14:paraId="6FA6E173" w14:textId="6AB2A277" w:rsidR="00237F0B" w:rsidRPr="009643C3" w:rsidRDefault="00237F0B" w:rsidP="00BC4F6D">
      <w:pPr>
        <w:rPr>
          <w:rFonts w:ascii="Arial" w:hAnsi="Arial" w:cs="Arial"/>
          <w:sz w:val="24"/>
          <w:szCs w:val="24"/>
        </w:rPr>
      </w:pPr>
      <w:r w:rsidRPr="009643C3">
        <w:rPr>
          <w:rFonts w:ascii="Arial" w:hAnsi="Arial" w:cs="Arial"/>
          <w:sz w:val="24"/>
          <w:szCs w:val="24"/>
        </w:rPr>
        <w:t>Petrosino, A. et al. (2013). ‘Scared Straight’ and other juvenile awareness programs for preventing juvenile delinquency. Cochrane Database Syst. Rev</w:t>
      </w:r>
    </w:p>
    <w:p w14:paraId="764D342A" w14:textId="4621E9C6" w:rsidR="00E857CF" w:rsidRPr="009643C3" w:rsidRDefault="00E857CF" w:rsidP="00BC4F6D">
      <w:pPr>
        <w:rPr>
          <w:rFonts w:ascii="Arial" w:hAnsi="Arial" w:cs="Arial"/>
          <w:sz w:val="24"/>
          <w:szCs w:val="24"/>
        </w:rPr>
      </w:pPr>
      <w:r w:rsidRPr="009643C3">
        <w:rPr>
          <w:rFonts w:ascii="Arial" w:hAnsi="Arial" w:cs="Arial"/>
          <w:sz w:val="24"/>
          <w:szCs w:val="24"/>
        </w:rPr>
        <w:t xml:space="preserve">Queirós C, Passos F, </w:t>
      </w:r>
      <w:proofErr w:type="spellStart"/>
      <w:r w:rsidRPr="009643C3">
        <w:rPr>
          <w:rFonts w:ascii="Arial" w:hAnsi="Arial" w:cs="Arial"/>
          <w:sz w:val="24"/>
          <w:szCs w:val="24"/>
        </w:rPr>
        <w:t>Bártolo</w:t>
      </w:r>
      <w:proofErr w:type="spellEnd"/>
      <w:r w:rsidRPr="009643C3">
        <w:rPr>
          <w:rFonts w:ascii="Arial" w:hAnsi="Arial" w:cs="Arial"/>
          <w:sz w:val="24"/>
          <w:szCs w:val="24"/>
        </w:rPr>
        <w:t xml:space="preserve"> A, Faria S, Fonseca SM, Marques AJ, Silva CF, Pereira A. Job Stress, Burnout and Coping in Police Officers: Relationships and Psychometric Properties of the Organizational Police Stress Questionnaire. Int J Environ Res Public Health. 2020 Sep 15;17(18):6718. </w:t>
      </w:r>
      <w:proofErr w:type="spellStart"/>
      <w:r w:rsidRPr="009643C3">
        <w:rPr>
          <w:rFonts w:ascii="Arial" w:hAnsi="Arial" w:cs="Arial"/>
          <w:sz w:val="24"/>
          <w:szCs w:val="24"/>
        </w:rPr>
        <w:t>doi</w:t>
      </w:r>
      <w:proofErr w:type="spellEnd"/>
      <w:r w:rsidRPr="009643C3">
        <w:rPr>
          <w:rFonts w:ascii="Arial" w:hAnsi="Arial" w:cs="Arial"/>
          <w:sz w:val="24"/>
          <w:szCs w:val="24"/>
        </w:rPr>
        <w:t>: 10.3390/ijerph17186718. PMID: 32942672; PMCID: PMC7557776.</w:t>
      </w:r>
    </w:p>
    <w:p w14:paraId="11E92629" w14:textId="64E221D8" w:rsidR="00237F0B" w:rsidRPr="009643C3" w:rsidRDefault="00237F0B" w:rsidP="00BC4F6D">
      <w:pPr>
        <w:rPr>
          <w:rFonts w:ascii="Arial" w:hAnsi="Arial" w:cs="Arial"/>
          <w:sz w:val="24"/>
          <w:szCs w:val="24"/>
        </w:rPr>
      </w:pPr>
      <w:r w:rsidRPr="009643C3">
        <w:rPr>
          <w:rFonts w:ascii="Arial" w:hAnsi="Arial" w:cs="Arial"/>
          <w:sz w:val="24"/>
          <w:szCs w:val="24"/>
        </w:rPr>
        <w:t xml:space="preserve">Richard White (2011), Prevention and Reduction: A review of strategies for intervening early to prevent or reduce youth crime and anti-social behaviour. Available at </w:t>
      </w:r>
      <w:hyperlink r:id="rId51" w:history="1">
        <w:r w:rsidRPr="009643C3">
          <w:rPr>
            <w:rStyle w:val="Hyperlink"/>
            <w:rFonts w:ascii="Arial" w:hAnsi="Arial" w:cs="Arial"/>
            <w:sz w:val="24"/>
            <w:szCs w:val="24"/>
          </w:rPr>
          <w:t>Prevention and Reduction: A review of strategie</w:t>
        </w:r>
        <w:bookmarkStart w:id="6" w:name="_Hlt162359952"/>
        <w:bookmarkStart w:id="7" w:name="_Hlt162359953"/>
        <w:r w:rsidRPr="009643C3">
          <w:rPr>
            <w:rStyle w:val="Hyperlink"/>
            <w:rFonts w:ascii="Arial" w:hAnsi="Arial" w:cs="Arial"/>
            <w:sz w:val="24"/>
            <w:szCs w:val="24"/>
          </w:rPr>
          <w:t>s</w:t>
        </w:r>
        <w:bookmarkEnd w:id="6"/>
        <w:bookmarkEnd w:id="7"/>
        <w:r w:rsidRPr="009643C3">
          <w:rPr>
            <w:rStyle w:val="Hyperlink"/>
            <w:rFonts w:ascii="Arial" w:hAnsi="Arial" w:cs="Arial"/>
            <w:sz w:val="24"/>
            <w:szCs w:val="24"/>
          </w:rPr>
          <w:t xml:space="preserve"> for intervening early to prevent or reduce youth crime and anti-social behaviour (publishing.service.gov.uk)</w:t>
        </w:r>
      </w:hyperlink>
      <w:r w:rsidRPr="009643C3">
        <w:rPr>
          <w:rStyle w:val="Hyperlink"/>
          <w:rFonts w:ascii="Arial" w:hAnsi="Arial" w:cs="Arial"/>
          <w:sz w:val="24"/>
          <w:szCs w:val="24"/>
        </w:rPr>
        <w:t xml:space="preserve"> </w:t>
      </w:r>
      <w:r w:rsidRPr="009643C3">
        <w:rPr>
          <w:rStyle w:val="Hyperlink"/>
          <w:rFonts w:ascii="Arial" w:hAnsi="Arial" w:cs="Arial"/>
          <w:color w:val="auto"/>
          <w:sz w:val="24"/>
          <w:szCs w:val="24"/>
          <w:u w:val="none"/>
        </w:rPr>
        <w:t>(Accessed 25</w:t>
      </w:r>
      <w:r w:rsidRPr="009643C3">
        <w:rPr>
          <w:rStyle w:val="Hyperlink"/>
          <w:rFonts w:ascii="Arial" w:hAnsi="Arial" w:cs="Arial"/>
          <w:color w:val="auto"/>
          <w:sz w:val="24"/>
          <w:szCs w:val="24"/>
          <w:u w:val="none"/>
          <w:vertAlign w:val="superscript"/>
        </w:rPr>
        <w:t>th</w:t>
      </w:r>
      <w:r w:rsidRPr="009643C3">
        <w:rPr>
          <w:rStyle w:val="Hyperlink"/>
          <w:rFonts w:ascii="Arial" w:hAnsi="Arial" w:cs="Arial"/>
          <w:color w:val="auto"/>
          <w:sz w:val="24"/>
          <w:szCs w:val="24"/>
          <w:u w:val="none"/>
        </w:rPr>
        <w:t xml:space="preserve"> May 2024)</w:t>
      </w:r>
    </w:p>
    <w:p w14:paraId="0B90C55F" w14:textId="663D884F" w:rsidR="00F5508F" w:rsidRPr="009643C3" w:rsidRDefault="00F5508F" w:rsidP="00BC4F6D">
      <w:pPr>
        <w:rPr>
          <w:rFonts w:ascii="Arial" w:hAnsi="Arial" w:cs="Arial"/>
          <w:sz w:val="24"/>
          <w:szCs w:val="24"/>
        </w:rPr>
      </w:pPr>
      <w:r w:rsidRPr="009643C3">
        <w:rPr>
          <w:rFonts w:ascii="Arial" w:hAnsi="Arial" w:cs="Arial"/>
          <w:sz w:val="24"/>
          <w:szCs w:val="24"/>
        </w:rPr>
        <w:t xml:space="preserve">Sandra Smith (2022), How a diverse workforce supports fair and effective policing. Available at </w:t>
      </w:r>
      <w:hyperlink r:id="rId52" w:history="1">
        <w:r w:rsidRPr="009643C3">
          <w:rPr>
            <w:rStyle w:val="Hyperlink"/>
            <w:rFonts w:ascii="Arial" w:hAnsi="Arial" w:cs="Arial"/>
            <w:sz w:val="24"/>
            <w:szCs w:val="24"/>
          </w:rPr>
          <w:t>How a diverse workforce supports fair and effective policing | College of Policing</w:t>
        </w:r>
      </w:hyperlink>
      <w:r w:rsidRPr="009643C3">
        <w:rPr>
          <w:rFonts w:ascii="Arial" w:hAnsi="Arial" w:cs="Arial"/>
          <w:sz w:val="24"/>
          <w:szCs w:val="24"/>
        </w:rPr>
        <w:t xml:space="preserve"> (Accessed 26</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6597254E" w14:textId="5B2EBA6A" w:rsidR="00E857CF" w:rsidRPr="009643C3" w:rsidRDefault="00297DF3" w:rsidP="00E857CF">
      <w:pPr>
        <w:rPr>
          <w:rFonts w:ascii="Arial" w:hAnsi="Arial" w:cs="Arial"/>
          <w:color w:val="0000FF"/>
          <w:sz w:val="24"/>
          <w:szCs w:val="24"/>
          <w:u w:val="single"/>
        </w:rPr>
      </w:pPr>
      <w:r w:rsidRPr="009643C3">
        <w:rPr>
          <w:rFonts w:ascii="Arial" w:hAnsi="Arial" w:cs="Arial"/>
          <w:sz w:val="24"/>
          <w:szCs w:val="24"/>
        </w:rPr>
        <w:t xml:space="preserve">South Wales Police (2021), Scheme encourages LGBTQ+ Community to report hate crimes. Available at </w:t>
      </w:r>
      <w:hyperlink r:id="rId53" w:history="1">
        <w:r w:rsidRPr="009643C3">
          <w:rPr>
            <w:rStyle w:val="Hyperlink"/>
            <w:rFonts w:ascii="Arial" w:hAnsi="Arial" w:cs="Arial"/>
            <w:sz w:val="24"/>
            <w:szCs w:val="24"/>
          </w:rPr>
          <w:t>Scheme encourages LGBTQ+ community to report hate crimes | South Wales Police (south-wales.police.uk)</w:t>
        </w:r>
      </w:hyperlink>
    </w:p>
    <w:p w14:paraId="364CB2C8" w14:textId="7B2B54C8" w:rsidR="00E857CF" w:rsidRPr="009643C3" w:rsidRDefault="00E857CF" w:rsidP="00297DF3">
      <w:pPr>
        <w:rPr>
          <w:rFonts w:ascii="Arial" w:hAnsi="Arial" w:cs="Arial"/>
          <w:sz w:val="24"/>
          <w:szCs w:val="24"/>
        </w:rPr>
      </w:pPr>
      <w:r w:rsidRPr="009643C3">
        <w:rPr>
          <w:rFonts w:ascii="Arial" w:hAnsi="Arial" w:cs="Arial"/>
          <w:sz w:val="24"/>
          <w:szCs w:val="24"/>
        </w:rPr>
        <w:t>Stamatakis T (2019) Towards improved wellness outcomes for our members: Resolving three vital issues. In Kamkar K, Edwards G, Hesketh I, et al (eds), Dialogue highlights from the LEPH2019 panel on police mental health and well-being. </w:t>
      </w:r>
      <w:r w:rsidRPr="009643C3">
        <w:rPr>
          <w:rFonts w:ascii="Arial" w:hAnsi="Arial" w:cs="Arial"/>
          <w:i/>
          <w:iCs/>
          <w:sz w:val="24"/>
          <w:szCs w:val="24"/>
        </w:rPr>
        <w:t>Journal of Community Safety and Well-Being</w:t>
      </w:r>
      <w:r w:rsidRPr="009643C3">
        <w:rPr>
          <w:rFonts w:ascii="Arial" w:hAnsi="Arial" w:cs="Arial"/>
          <w:sz w:val="24"/>
          <w:szCs w:val="24"/>
        </w:rPr>
        <w:t> 5(1): 2–7.</w:t>
      </w:r>
    </w:p>
    <w:p w14:paraId="58367F71" w14:textId="7E3BE943" w:rsidR="00237F0B" w:rsidRPr="009643C3" w:rsidRDefault="00237F0B" w:rsidP="00297DF3">
      <w:pPr>
        <w:rPr>
          <w:rFonts w:ascii="Arial" w:hAnsi="Arial" w:cs="Arial"/>
          <w:sz w:val="24"/>
          <w:szCs w:val="24"/>
        </w:rPr>
      </w:pPr>
      <w:r w:rsidRPr="009643C3">
        <w:rPr>
          <w:rFonts w:ascii="Arial" w:hAnsi="Arial" w:cs="Arial"/>
          <w:sz w:val="24"/>
          <w:szCs w:val="24"/>
        </w:rPr>
        <w:t>Stephanie Schweitzer Dixon (2021), Law enforcement suicide: The depth of the problem and best practices for suicide prevention strategies, Aggression and Violent Behaviour, Volume 61, 101649, ISSN 1359-1789,</w:t>
      </w:r>
    </w:p>
    <w:p w14:paraId="3116D931" w14:textId="3234BEB1" w:rsidR="001D7497" w:rsidRPr="009643C3" w:rsidRDefault="001D7497" w:rsidP="001D7497">
      <w:pPr>
        <w:suppressAutoHyphens/>
        <w:autoSpaceDN w:val="0"/>
        <w:spacing w:line="247" w:lineRule="auto"/>
        <w:rPr>
          <w:rStyle w:val="Hyperlink"/>
          <w:rFonts w:ascii="Arial" w:hAnsi="Arial" w:cs="Arial"/>
          <w:color w:val="auto"/>
          <w:sz w:val="24"/>
          <w:szCs w:val="24"/>
          <w:u w:val="none"/>
        </w:rPr>
      </w:pPr>
      <w:r w:rsidRPr="009643C3">
        <w:rPr>
          <w:rFonts w:ascii="Arial" w:hAnsi="Arial" w:cs="Arial"/>
          <w:sz w:val="24"/>
          <w:szCs w:val="24"/>
        </w:rPr>
        <w:t xml:space="preserve">The Police Foundation, 2015, The impact of organised crime on local communities. Available at </w:t>
      </w:r>
      <w:hyperlink r:id="rId54" w:history="1">
        <w:r w:rsidRPr="009643C3">
          <w:rPr>
            <w:rStyle w:val="Hyperlink"/>
            <w:rFonts w:ascii="Arial" w:hAnsi="Arial" w:cs="Arial"/>
            <w:sz w:val="24"/>
            <w:szCs w:val="24"/>
          </w:rPr>
          <w:t xml:space="preserve">Police Foundation The Impact of Organised Crime on Local </w:t>
        </w:r>
        <w:proofErr w:type="spellStart"/>
        <w:r w:rsidRPr="009643C3">
          <w:rPr>
            <w:rStyle w:val="Hyperlink"/>
            <w:rFonts w:ascii="Arial" w:hAnsi="Arial" w:cs="Arial"/>
            <w:sz w:val="24"/>
            <w:szCs w:val="24"/>
          </w:rPr>
          <w:t>Commun</w:t>
        </w:r>
        <w:proofErr w:type="spellEnd"/>
        <w:r w:rsidRPr="009643C3">
          <w:rPr>
            <w:rStyle w:val="Hyperlink"/>
            <w:rFonts w:ascii="Arial" w:hAnsi="Arial" w:cs="Arial"/>
            <w:sz w:val="24"/>
            <w:szCs w:val="24"/>
          </w:rPr>
          <w:t xml:space="preserve"> (police-foundation.org.uk)</w:t>
        </w:r>
      </w:hyperlink>
      <w:r w:rsidRPr="009643C3">
        <w:rPr>
          <w:rFonts w:ascii="Arial" w:hAnsi="Arial" w:cs="Arial"/>
          <w:sz w:val="24"/>
          <w:szCs w:val="24"/>
        </w:rPr>
        <w:t xml:space="preserve"> (Accessed 28</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1C957BFE" w14:textId="18B3162C" w:rsidR="00F5508F" w:rsidRPr="009643C3" w:rsidRDefault="00F5508F" w:rsidP="00297DF3">
      <w:pPr>
        <w:rPr>
          <w:rStyle w:val="Hyperlink"/>
          <w:rFonts w:ascii="Arial" w:hAnsi="Arial" w:cs="Arial"/>
          <w:sz w:val="24"/>
          <w:szCs w:val="24"/>
        </w:rPr>
      </w:pPr>
      <w:r w:rsidRPr="009643C3">
        <w:rPr>
          <w:rFonts w:ascii="Arial" w:hAnsi="Arial" w:cs="Arial"/>
          <w:sz w:val="24"/>
          <w:szCs w:val="24"/>
        </w:rPr>
        <w:t xml:space="preserve">True Vision, (2024). Available at </w:t>
      </w:r>
      <w:hyperlink r:id="rId55" w:history="1">
        <w:r w:rsidRPr="009643C3">
          <w:rPr>
            <w:rStyle w:val="Hyperlink"/>
            <w:rFonts w:ascii="Arial" w:hAnsi="Arial" w:cs="Arial"/>
            <w:sz w:val="24"/>
            <w:szCs w:val="24"/>
          </w:rPr>
          <w:t>Stop Homophobic, Transphobic, Racial, Religious &amp; Disability Hate Crime - True Vision (report-it.org.uk)</w:t>
        </w:r>
      </w:hyperlink>
      <w:r w:rsidRPr="009643C3">
        <w:rPr>
          <w:rStyle w:val="Hyperlink"/>
          <w:rFonts w:ascii="Arial" w:hAnsi="Arial" w:cs="Arial"/>
          <w:sz w:val="24"/>
          <w:szCs w:val="24"/>
        </w:rPr>
        <w:t xml:space="preserve"> (Accessed 26</w:t>
      </w:r>
      <w:r w:rsidRPr="009643C3">
        <w:rPr>
          <w:rStyle w:val="Hyperlink"/>
          <w:rFonts w:ascii="Arial" w:hAnsi="Arial" w:cs="Arial"/>
          <w:sz w:val="24"/>
          <w:szCs w:val="24"/>
          <w:vertAlign w:val="superscript"/>
        </w:rPr>
        <w:t>th</w:t>
      </w:r>
      <w:r w:rsidRPr="009643C3">
        <w:rPr>
          <w:rStyle w:val="Hyperlink"/>
          <w:rFonts w:ascii="Arial" w:hAnsi="Arial" w:cs="Arial"/>
          <w:sz w:val="24"/>
          <w:szCs w:val="24"/>
        </w:rPr>
        <w:t xml:space="preserve"> August 2024)</w:t>
      </w:r>
    </w:p>
    <w:p w14:paraId="3FA1E264" w14:textId="06834D54" w:rsidR="00297DF3" w:rsidRPr="009643C3" w:rsidRDefault="00297DF3" w:rsidP="00BC4F6D">
      <w:pPr>
        <w:rPr>
          <w:rFonts w:ascii="Arial" w:hAnsi="Arial" w:cs="Arial"/>
          <w:sz w:val="24"/>
          <w:szCs w:val="24"/>
        </w:rPr>
      </w:pPr>
      <w:r w:rsidRPr="009643C3">
        <w:rPr>
          <w:rFonts w:ascii="Arial" w:hAnsi="Arial" w:cs="Arial"/>
          <w:sz w:val="24"/>
          <w:szCs w:val="24"/>
        </w:rPr>
        <w:t>Tuffin R, Morris J and Poole A. (2006). 'An Evaluation of the Impact of the National Reassurance Policing Programme'. London: Home Office.</w:t>
      </w:r>
    </w:p>
    <w:p w14:paraId="392DDD21" w14:textId="77777777" w:rsidR="00C87DA9" w:rsidRPr="009643C3" w:rsidRDefault="00C87DA9" w:rsidP="00C87DA9">
      <w:pPr>
        <w:rPr>
          <w:rFonts w:ascii="Arial" w:hAnsi="Arial" w:cs="Arial"/>
          <w:sz w:val="24"/>
          <w:szCs w:val="24"/>
        </w:rPr>
      </w:pPr>
      <w:r w:rsidRPr="009643C3">
        <w:rPr>
          <w:rFonts w:ascii="Arial" w:hAnsi="Arial" w:cs="Arial"/>
          <w:sz w:val="24"/>
          <w:szCs w:val="24"/>
        </w:rPr>
        <w:lastRenderedPageBreak/>
        <w:t xml:space="preserve">University of Cambridge, 2022, UK policing: psychological damage among officers heightened by bad working conditions. Available at </w:t>
      </w:r>
      <w:hyperlink r:id="rId56" w:history="1">
        <w:r w:rsidRPr="009643C3">
          <w:rPr>
            <w:rStyle w:val="Hyperlink"/>
            <w:rFonts w:ascii="Arial" w:hAnsi="Arial" w:cs="Arial"/>
            <w:sz w:val="24"/>
            <w:szCs w:val="24"/>
          </w:rPr>
          <w:t>UK policing: psychological damage among officers heightened by bad working conditions | University of Cambridge</w:t>
        </w:r>
      </w:hyperlink>
      <w:r w:rsidRPr="009643C3">
        <w:rPr>
          <w:rFonts w:ascii="Arial" w:hAnsi="Arial" w:cs="Arial"/>
          <w:sz w:val="24"/>
          <w:szCs w:val="24"/>
        </w:rPr>
        <w:t xml:space="preserve"> (Accessed 27</w:t>
      </w:r>
      <w:r w:rsidRPr="009643C3">
        <w:rPr>
          <w:rFonts w:ascii="Arial" w:hAnsi="Arial" w:cs="Arial"/>
          <w:sz w:val="24"/>
          <w:szCs w:val="24"/>
          <w:vertAlign w:val="superscript"/>
        </w:rPr>
        <w:t>th</w:t>
      </w:r>
      <w:r w:rsidRPr="009643C3">
        <w:rPr>
          <w:rFonts w:ascii="Arial" w:hAnsi="Arial" w:cs="Arial"/>
          <w:sz w:val="24"/>
          <w:szCs w:val="24"/>
        </w:rPr>
        <w:t xml:space="preserve"> August 2024)</w:t>
      </w:r>
    </w:p>
    <w:p w14:paraId="1CCE80BF" w14:textId="77777777" w:rsidR="00C87DA9" w:rsidRPr="009643C3" w:rsidRDefault="00C87DA9" w:rsidP="00BC4F6D">
      <w:pPr>
        <w:rPr>
          <w:rFonts w:ascii="Arial" w:hAnsi="Arial" w:cs="Arial"/>
          <w:sz w:val="24"/>
          <w:szCs w:val="24"/>
        </w:rPr>
      </w:pPr>
    </w:p>
    <w:p w14:paraId="7151E9DE" w14:textId="3CC087BA" w:rsidR="000C11CB" w:rsidRPr="009643C3" w:rsidRDefault="000C11CB" w:rsidP="00BC4F6D">
      <w:pPr>
        <w:rPr>
          <w:rStyle w:val="Hyperlink"/>
          <w:rFonts w:ascii="Arial" w:hAnsi="Arial" w:cs="Arial"/>
          <w:color w:val="auto"/>
          <w:sz w:val="24"/>
          <w:szCs w:val="24"/>
          <w:u w:val="none"/>
        </w:rPr>
      </w:pPr>
      <w:r w:rsidRPr="009643C3">
        <w:rPr>
          <w:rFonts w:ascii="Arial" w:hAnsi="Arial" w:cs="Arial"/>
          <w:sz w:val="24"/>
          <w:szCs w:val="24"/>
        </w:rPr>
        <w:t>University of Law</w:t>
      </w:r>
      <w:r w:rsidR="00000683" w:rsidRPr="009643C3">
        <w:rPr>
          <w:rFonts w:ascii="Arial" w:hAnsi="Arial" w:cs="Arial"/>
          <w:sz w:val="24"/>
          <w:szCs w:val="24"/>
        </w:rPr>
        <w:t xml:space="preserve"> (</w:t>
      </w:r>
      <w:r w:rsidRPr="009643C3">
        <w:rPr>
          <w:rFonts w:ascii="Arial" w:hAnsi="Arial" w:cs="Arial"/>
          <w:sz w:val="24"/>
          <w:szCs w:val="24"/>
        </w:rPr>
        <w:t>2023</w:t>
      </w:r>
      <w:r w:rsidR="00000683" w:rsidRPr="009643C3">
        <w:rPr>
          <w:rFonts w:ascii="Arial" w:hAnsi="Arial" w:cs="Arial"/>
          <w:sz w:val="24"/>
          <w:szCs w:val="24"/>
        </w:rPr>
        <w:t xml:space="preserve">), Findings Reveal the Effects of Under-Representation in UK Policing. Available at </w:t>
      </w:r>
      <w:hyperlink r:id="rId57" w:anchor="_edn1" w:history="1">
        <w:r w:rsidRPr="009643C3">
          <w:rPr>
            <w:rStyle w:val="Hyperlink"/>
            <w:rFonts w:ascii="Arial" w:hAnsi="Arial" w:cs="Arial"/>
            <w:sz w:val="24"/>
            <w:szCs w:val="24"/>
          </w:rPr>
          <w:t>Findings reveal the effects of under-representation in UK policing (law.ac.uk)</w:t>
        </w:r>
      </w:hyperlink>
      <w:r w:rsidR="00000683" w:rsidRPr="009643C3">
        <w:rPr>
          <w:rStyle w:val="Hyperlink"/>
          <w:rFonts w:ascii="Arial" w:hAnsi="Arial" w:cs="Arial"/>
          <w:sz w:val="24"/>
          <w:szCs w:val="24"/>
        </w:rPr>
        <w:t xml:space="preserve"> </w:t>
      </w:r>
      <w:r w:rsidR="00000683" w:rsidRPr="009643C3">
        <w:rPr>
          <w:rStyle w:val="Hyperlink"/>
          <w:rFonts w:ascii="Arial" w:hAnsi="Arial" w:cs="Arial"/>
          <w:color w:val="auto"/>
          <w:sz w:val="24"/>
          <w:szCs w:val="24"/>
          <w:u w:val="none"/>
        </w:rPr>
        <w:t>(Accessed on 26</w:t>
      </w:r>
      <w:r w:rsidR="00000683" w:rsidRPr="009643C3">
        <w:rPr>
          <w:rStyle w:val="Hyperlink"/>
          <w:rFonts w:ascii="Arial" w:hAnsi="Arial" w:cs="Arial"/>
          <w:color w:val="auto"/>
          <w:sz w:val="24"/>
          <w:szCs w:val="24"/>
          <w:u w:val="none"/>
          <w:vertAlign w:val="superscript"/>
        </w:rPr>
        <w:t>th</w:t>
      </w:r>
      <w:r w:rsidR="00000683" w:rsidRPr="009643C3">
        <w:rPr>
          <w:rStyle w:val="Hyperlink"/>
          <w:rFonts w:ascii="Arial" w:hAnsi="Arial" w:cs="Arial"/>
          <w:color w:val="auto"/>
          <w:sz w:val="24"/>
          <w:szCs w:val="24"/>
          <w:u w:val="none"/>
        </w:rPr>
        <w:t xml:space="preserve"> August 2024)</w:t>
      </w:r>
    </w:p>
    <w:p w14:paraId="3C74581C" w14:textId="77777777" w:rsidR="00E857CF" w:rsidRPr="009643C3" w:rsidRDefault="00E857CF" w:rsidP="00E857CF">
      <w:pPr>
        <w:rPr>
          <w:rFonts w:ascii="Arial" w:hAnsi="Arial" w:cs="Arial"/>
          <w:sz w:val="24"/>
          <w:szCs w:val="24"/>
        </w:rPr>
      </w:pPr>
      <w:r w:rsidRPr="009643C3">
        <w:rPr>
          <w:rFonts w:ascii="Arial" w:hAnsi="Arial" w:cs="Arial"/>
          <w:sz w:val="24"/>
          <w:szCs w:val="24"/>
        </w:rPr>
        <w:t>Wray CA, Jarrett SB (2019) The relationship between burnout and suicidal ideations among Jamaican police officers. Int J Police Sci Manag 21:181–189.</w:t>
      </w:r>
    </w:p>
    <w:p w14:paraId="75B85A7D" w14:textId="77777777" w:rsidR="00E857CF" w:rsidRPr="009643C3" w:rsidRDefault="00E857CF" w:rsidP="00BC4F6D">
      <w:pPr>
        <w:rPr>
          <w:rFonts w:ascii="Arial" w:hAnsi="Arial" w:cs="Arial"/>
          <w:sz w:val="24"/>
          <w:szCs w:val="24"/>
        </w:rPr>
      </w:pPr>
    </w:p>
    <w:p w14:paraId="76617AA8" w14:textId="78B13D17" w:rsidR="00297DF3" w:rsidRDefault="00297DF3" w:rsidP="00297DF3">
      <w:pPr>
        <w:rPr>
          <w:rStyle w:val="Hyperlink"/>
        </w:rPr>
      </w:pPr>
    </w:p>
    <w:p w14:paraId="16EE0B18" w14:textId="77777777" w:rsidR="001D7497" w:rsidRDefault="001D7497" w:rsidP="001D7497">
      <w:pPr>
        <w:ind w:left="720"/>
        <w:rPr>
          <w:rFonts w:ascii="Arial" w:hAnsi="Arial" w:cs="Arial"/>
        </w:rPr>
      </w:pPr>
    </w:p>
    <w:p w14:paraId="257D01DE" w14:textId="77777777" w:rsidR="001D7497" w:rsidRDefault="001D7497" w:rsidP="001D7497">
      <w:pPr>
        <w:ind w:left="720"/>
        <w:rPr>
          <w:rFonts w:ascii="Arial" w:hAnsi="Arial" w:cs="Arial"/>
        </w:rPr>
      </w:pPr>
    </w:p>
    <w:p w14:paraId="372E80AB" w14:textId="078230A1" w:rsidR="00000683" w:rsidRDefault="00000683" w:rsidP="00BC4F6D">
      <w:pPr>
        <w:rPr>
          <w:rStyle w:val="Hyperlink"/>
        </w:rPr>
      </w:pPr>
    </w:p>
    <w:p w14:paraId="413BB006" w14:textId="77777777" w:rsidR="00000683" w:rsidRPr="00BC4F6D" w:rsidRDefault="00000683" w:rsidP="00BC4F6D"/>
    <w:sectPr w:rsidR="00000683" w:rsidRPr="00BC4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AC107C"/>
    <w:multiLevelType w:val="multilevel"/>
    <w:tmpl w:val="0F708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3D63EE"/>
    <w:multiLevelType w:val="multilevel"/>
    <w:tmpl w:val="F86A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4969898">
    <w:abstractNumId w:val="1"/>
  </w:num>
  <w:num w:numId="2" w16cid:durableId="2024816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F6D"/>
    <w:rsid w:val="00000683"/>
    <w:rsid w:val="000114AA"/>
    <w:rsid w:val="000120B3"/>
    <w:rsid w:val="00044CBB"/>
    <w:rsid w:val="00053FA3"/>
    <w:rsid w:val="0005528D"/>
    <w:rsid w:val="00083FAC"/>
    <w:rsid w:val="00095EA3"/>
    <w:rsid w:val="000A4C62"/>
    <w:rsid w:val="000C02F3"/>
    <w:rsid w:val="000C11CB"/>
    <w:rsid w:val="000F1EB0"/>
    <w:rsid w:val="0010184C"/>
    <w:rsid w:val="0010616B"/>
    <w:rsid w:val="00110801"/>
    <w:rsid w:val="001221E6"/>
    <w:rsid w:val="001307A9"/>
    <w:rsid w:val="00137893"/>
    <w:rsid w:val="00137DC8"/>
    <w:rsid w:val="0014377E"/>
    <w:rsid w:val="001570AB"/>
    <w:rsid w:val="00183CA2"/>
    <w:rsid w:val="001901C1"/>
    <w:rsid w:val="00194478"/>
    <w:rsid w:val="00194FC1"/>
    <w:rsid w:val="001958AA"/>
    <w:rsid w:val="001963B0"/>
    <w:rsid w:val="001C08FA"/>
    <w:rsid w:val="001C41E9"/>
    <w:rsid w:val="001C5515"/>
    <w:rsid w:val="001D7497"/>
    <w:rsid w:val="001F5B32"/>
    <w:rsid w:val="002123E0"/>
    <w:rsid w:val="00216294"/>
    <w:rsid w:val="00220761"/>
    <w:rsid w:val="00224153"/>
    <w:rsid w:val="00234674"/>
    <w:rsid w:val="002374D4"/>
    <w:rsid w:val="00237F0B"/>
    <w:rsid w:val="00242310"/>
    <w:rsid w:val="002430EC"/>
    <w:rsid w:val="00247B3E"/>
    <w:rsid w:val="002540A8"/>
    <w:rsid w:val="002562F5"/>
    <w:rsid w:val="00273B41"/>
    <w:rsid w:val="0028349F"/>
    <w:rsid w:val="00297DF3"/>
    <w:rsid w:val="002C10C3"/>
    <w:rsid w:val="002C6F9C"/>
    <w:rsid w:val="002F0A81"/>
    <w:rsid w:val="002F3314"/>
    <w:rsid w:val="002F58FD"/>
    <w:rsid w:val="00323E8F"/>
    <w:rsid w:val="00327609"/>
    <w:rsid w:val="003362F2"/>
    <w:rsid w:val="00351EDF"/>
    <w:rsid w:val="0037055B"/>
    <w:rsid w:val="00383D4B"/>
    <w:rsid w:val="0038595A"/>
    <w:rsid w:val="003A44BE"/>
    <w:rsid w:val="003A7300"/>
    <w:rsid w:val="003E7B9B"/>
    <w:rsid w:val="0040041D"/>
    <w:rsid w:val="00410923"/>
    <w:rsid w:val="00415738"/>
    <w:rsid w:val="00427428"/>
    <w:rsid w:val="004532C9"/>
    <w:rsid w:val="00470CB0"/>
    <w:rsid w:val="004822DB"/>
    <w:rsid w:val="004A3D74"/>
    <w:rsid w:val="004A59CD"/>
    <w:rsid w:val="004B2858"/>
    <w:rsid w:val="004C2C9E"/>
    <w:rsid w:val="004C742B"/>
    <w:rsid w:val="004C7850"/>
    <w:rsid w:val="004D3C68"/>
    <w:rsid w:val="004E1704"/>
    <w:rsid w:val="004E379C"/>
    <w:rsid w:val="004F5E4D"/>
    <w:rsid w:val="004F633E"/>
    <w:rsid w:val="004F67E3"/>
    <w:rsid w:val="00527002"/>
    <w:rsid w:val="005402FF"/>
    <w:rsid w:val="005444F1"/>
    <w:rsid w:val="00545F15"/>
    <w:rsid w:val="00565A9C"/>
    <w:rsid w:val="005825AA"/>
    <w:rsid w:val="0059373B"/>
    <w:rsid w:val="005A4247"/>
    <w:rsid w:val="005C0D2E"/>
    <w:rsid w:val="005C31EA"/>
    <w:rsid w:val="005C6A69"/>
    <w:rsid w:val="005D2875"/>
    <w:rsid w:val="005D4264"/>
    <w:rsid w:val="005D5488"/>
    <w:rsid w:val="005E2700"/>
    <w:rsid w:val="005F69C2"/>
    <w:rsid w:val="005F6C7E"/>
    <w:rsid w:val="006021F9"/>
    <w:rsid w:val="00610FBC"/>
    <w:rsid w:val="0061333D"/>
    <w:rsid w:val="00615B2B"/>
    <w:rsid w:val="006238A5"/>
    <w:rsid w:val="00626662"/>
    <w:rsid w:val="006268F0"/>
    <w:rsid w:val="006319AE"/>
    <w:rsid w:val="0063219F"/>
    <w:rsid w:val="00634B2D"/>
    <w:rsid w:val="00636010"/>
    <w:rsid w:val="006447F8"/>
    <w:rsid w:val="00645D11"/>
    <w:rsid w:val="00675D43"/>
    <w:rsid w:val="00677538"/>
    <w:rsid w:val="006928EE"/>
    <w:rsid w:val="00693C15"/>
    <w:rsid w:val="006A3E15"/>
    <w:rsid w:val="006A7121"/>
    <w:rsid w:val="006A772F"/>
    <w:rsid w:val="006C4C41"/>
    <w:rsid w:val="006D001C"/>
    <w:rsid w:val="006D1CE3"/>
    <w:rsid w:val="006D3507"/>
    <w:rsid w:val="006D7927"/>
    <w:rsid w:val="006E52DA"/>
    <w:rsid w:val="006F32CA"/>
    <w:rsid w:val="007051C8"/>
    <w:rsid w:val="00731844"/>
    <w:rsid w:val="007606C1"/>
    <w:rsid w:val="0076254D"/>
    <w:rsid w:val="00776D80"/>
    <w:rsid w:val="00787FF2"/>
    <w:rsid w:val="007C07C1"/>
    <w:rsid w:val="007C0F74"/>
    <w:rsid w:val="007C32B6"/>
    <w:rsid w:val="007C549E"/>
    <w:rsid w:val="007D62D3"/>
    <w:rsid w:val="007E3FD5"/>
    <w:rsid w:val="008303E3"/>
    <w:rsid w:val="00830D1A"/>
    <w:rsid w:val="00835685"/>
    <w:rsid w:val="0088594B"/>
    <w:rsid w:val="008B475F"/>
    <w:rsid w:val="008C3135"/>
    <w:rsid w:val="008E477D"/>
    <w:rsid w:val="00905732"/>
    <w:rsid w:val="00911C27"/>
    <w:rsid w:val="00925BD7"/>
    <w:rsid w:val="00927E7C"/>
    <w:rsid w:val="00935082"/>
    <w:rsid w:val="0093675D"/>
    <w:rsid w:val="00944E23"/>
    <w:rsid w:val="009550CC"/>
    <w:rsid w:val="009643C3"/>
    <w:rsid w:val="00967095"/>
    <w:rsid w:val="009676C3"/>
    <w:rsid w:val="00974EF7"/>
    <w:rsid w:val="00990CB9"/>
    <w:rsid w:val="009A34DB"/>
    <w:rsid w:val="009B15D6"/>
    <w:rsid w:val="009B4E0C"/>
    <w:rsid w:val="009B7BE2"/>
    <w:rsid w:val="009D5815"/>
    <w:rsid w:val="009E26DD"/>
    <w:rsid w:val="009F2CF1"/>
    <w:rsid w:val="009F436E"/>
    <w:rsid w:val="009F63ED"/>
    <w:rsid w:val="00A00966"/>
    <w:rsid w:val="00A03847"/>
    <w:rsid w:val="00A1042D"/>
    <w:rsid w:val="00A128AD"/>
    <w:rsid w:val="00A30E8B"/>
    <w:rsid w:val="00A369FA"/>
    <w:rsid w:val="00A41AAC"/>
    <w:rsid w:val="00A423C4"/>
    <w:rsid w:val="00A45473"/>
    <w:rsid w:val="00A46413"/>
    <w:rsid w:val="00A541A2"/>
    <w:rsid w:val="00A54E57"/>
    <w:rsid w:val="00A60920"/>
    <w:rsid w:val="00A651DD"/>
    <w:rsid w:val="00A67203"/>
    <w:rsid w:val="00A74298"/>
    <w:rsid w:val="00A9767B"/>
    <w:rsid w:val="00AA4265"/>
    <w:rsid w:val="00AC1602"/>
    <w:rsid w:val="00AC2BF1"/>
    <w:rsid w:val="00AD2F0F"/>
    <w:rsid w:val="00AD4794"/>
    <w:rsid w:val="00AE2F1C"/>
    <w:rsid w:val="00B019E8"/>
    <w:rsid w:val="00B1352E"/>
    <w:rsid w:val="00B14A38"/>
    <w:rsid w:val="00B2033F"/>
    <w:rsid w:val="00B37ED3"/>
    <w:rsid w:val="00B42764"/>
    <w:rsid w:val="00B44A24"/>
    <w:rsid w:val="00B45278"/>
    <w:rsid w:val="00B57173"/>
    <w:rsid w:val="00B60FE4"/>
    <w:rsid w:val="00B61A25"/>
    <w:rsid w:val="00B637F1"/>
    <w:rsid w:val="00B67E11"/>
    <w:rsid w:val="00B702A1"/>
    <w:rsid w:val="00B753B1"/>
    <w:rsid w:val="00B77647"/>
    <w:rsid w:val="00B86CD5"/>
    <w:rsid w:val="00B904A9"/>
    <w:rsid w:val="00B94C4D"/>
    <w:rsid w:val="00BA4097"/>
    <w:rsid w:val="00BA42A5"/>
    <w:rsid w:val="00BA6BE6"/>
    <w:rsid w:val="00BB21FA"/>
    <w:rsid w:val="00BB36D1"/>
    <w:rsid w:val="00BB3B69"/>
    <w:rsid w:val="00BC4F6D"/>
    <w:rsid w:val="00BF114B"/>
    <w:rsid w:val="00BF62B6"/>
    <w:rsid w:val="00C04880"/>
    <w:rsid w:val="00C06CC9"/>
    <w:rsid w:val="00C16A44"/>
    <w:rsid w:val="00C16FE2"/>
    <w:rsid w:val="00C3669F"/>
    <w:rsid w:val="00C4231E"/>
    <w:rsid w:val="00C474E7"/>
    <w:rsid w:val="00C5449E"/>
    <w:rsid w:val="00C632F3"/>
    <w:rsid w:val="00C63937"/>
    <w:rsid w:val="00C655ED"/>
    <w:rsid w:val="00C87DA9"/>
    <w:rsid w:val="00C92965"/>
    <w:rsid w:val="00CC1F51"/>
    <w:rsid w:val="00CE004C"/>
    <w:rsid w:val="00CF03F0"/>
    <w:rsid w:val="00CF4D5D"/>
    <w:rsid w:val="00D02084"/>
    <w:rsid w:val="00D1131F"/>
    <w:rsid w:val="00D150B0"/>
    <w:rsid w:val="00D213EB"/>
    <w:rsid w:val="00D42502"/>
    <w:rsid w:val="00D460B2"/>
    <w:rsid w:val="00D6033A"/>
    <w:rsid w:val="00D677D9"/>
    <w:rsid w:val="00D75D51"/>
    <w:rsid w:val="00D8556D"/>
    <w:rsid w:val="00D86588"/>
    <w:rsid w:val="00DA4D74"/>
    <w:rsid w:val="00DB321D"/>
    <w:rsid w:val="00DB42CC"/>
    <w:rsid w:val="00DB5F4F"/>
    <w:rsid w:val="00DB6DD3"/>
    <w:rsid w:val="00DB7FC2"/>
    <w:rsid w:val="00DD40B8"/>
    <w:rsid w:val="00DF01C6"/>
    <w:rsid w:val="00E269AF"/>
    <w:rsid w:val="00E649F6"/>
    <w:rsid w:val="00E735BB"/>
    <w:rsid w:val="00E76A24"/>
    <w:rsid w:val="00E857CF"/>
    <w:rsid w:val="00E9414A"/>
    <w:rsid w:val="00EA0EA6"/>
    <w:rsid w:val="00EA1DB7"/>
    <w:rsid w:val="00EC4364"/>
    <w:rsid w:val="00EE1B0D"/>
    <w:rsid w:val="00EE78E5"/>
    <w:rsid w:val="00EF25EA"/>
    <w:rsid w:val="00F211E5"/>
    <w:rsid w:val="00F32683"/>
    <w:rsid w:val="00F468EA"/>
    <w:rsid w:val="00F5508F"/>
    <w:rsid w:val="00F569EF"/>
    <w:rsid w:val="00F64758"/>
    <w:rsid w:val="00F8136F"/>
    <w:rsid w:val="00F96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3C085"/>
  <w15:docId w15:val="{791E4DDA-4F50-4577-ADCB-6F7950D27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8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1A25"/>
    <w:rPr>
      <w:color w:val="0000FF"/>
      <w:u w:val="single"/>
    </w:rPr>
  </w:style>
  <w:style w:type="character" w:styleId="FollowedHyperlink">
    <w:name w:val="FollowedHyperlink"/>
    <w:basedOn w:val="DefaultParagraphFont"/>
    <w:uiPriority w:val="99"/>
    <w:semiHidden/>
    <w:unhideWhenUsed/>
    <w:rsid w:val="000C11CB"/>
    <w:rPr>
      <w:color w:val="954F72" w:themeColor="followedHyperlink"/>
      <w:u w:val="single"/>
    </w:rPr>
  </w:style>
  <w:style w:type="character" w:styleId="UnresolvedMention">
    <w:name w:val="Unresolved Mention"/>
    <w:basedOn w:val="DefaultParagraphFont"/>
    <w:uiPriority w:val="99"/>
    <w:semiHidden/>
    <w:unhideWhenUsed/>
    <w:rsid w:val="000C11CB"/>
    <w:rPr>
      <w:color w:val="605E5C"/>
      <w:shd w:val="clear" w:color="auto" w:fill="E1DFDD"/>
    </w:rPr>
  </w:style>
  <w:style w:type="character" w:customStyle="1" w:styleId="Heading1Char">
    <w:name w:val="Heading 1 Char"/>
    <w:basedOn w:val="DefaultParagraphFont"/>
    <w:link w:val="Heading1"/>
    <w:uiPriority w:val="9"/>
    <w:rsid w:val="0073184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817559">
      <w:bodyDiv w:val="1"/>
      <w:marLeft w:val="0"/>
      <w:marRight w:val="0"/>
      <w:marTop w:val="0"/>
      <w:marBottom w:val="0"/>
      <w:divBdr>
        <w:top w:val="none" w:sz="0" w:space="0" w:color="auto"/>
        <w:left w:val="none" w:sz="0" w:space="0" w:color="auto"/>
        <w:bottom w:val="none" w:sz="0" w:space="0" w:color="auto"/>
        <w:right w:val="none" w:sz="0" w:space="0" w:color="auto"/>
      </w:divBdr>
    </w:div>
    <w:div w:id="297493085">
      <w:bodyDiv w:val="1"/>
      <w:marLeft w:val="0"/>
      <w:marRight w:val="0"/>
      <w:marTop w:val="0"/>
      <w:marBottom w:val="0"/>
      <w:divBdr>
        <w:top w:val="none" w:sz="0" w:space="0" w:color="auto"/>
        <w:left w:val="none" w:sz="0" w:space="0" w:color="auto"/>
        <w:bottom w:val="none" w:sz="0" w:space="0" w:color="auto"/>
        <w:right w:val="none" w:sz="0" w:space="0" w:color="auto"/>
      </w:divBdr>
    </w:div>
    <w:div w:id="368335123">
      <w:bodyDiv w:val="1"/>
      <w:marLeft w:val="0"/>
      <w:marRight w:val="0"/>
      <w:marTop w:val="0"/>
      <w:marBottom w:val="0"/>
      <w:divBdr>
        <w:top w:val="none" w:sz="0" w:space="0" w:color="auto"/>
        <w:left w:val="none" w:sz="0" w:space="0" w:color="auto"/>
        <w:bottom w:val="none" w:sz="0" w:space="0" w:color="auto"/>
        <w:right w:val="none" w:sz="0" w:space="0" w:color="auto"/>
      </w:divBdr>
    </w:div>
    <w:div w:id="617759766">
      <w:bodyDiv w:val="1"/>
      <w:marLeft w:val="0"/>
      <w:marRight w:val="0"/>
      <w:marTop w:val="0"/>
      <w:marBottom w:val="0"/>
      <w:divBdr>
        <w:top w:val="none" w:sz="0" w:space="0" w:color="auto"/>
        <w:left w:val="none" w:sz="0" w:space="0" w:color="auto"/>
        <w:bottom w:val="none" w:sz="0" w:space="0" w:color="auto"/>
        <w:right w:val="none" w:sz="0" w:space="0" w:color="auto"/>
      </w:divBdr>
    </w:div>
    <w:div w:id="1083994086">
      <w:bodyDiv w:val="1"/>
      <w:marLeft w:val="0"/>
      <w:marRight w:val="0"/>
      <w:marTop w:val="0"/>
      <w:marBottom w:val="0"/>
      <w:divBdr>
        <w:top w:val="none" w:sz="0" w:space="0" w:color="auto"/>
        <w:left w:val="none" w:sz="0" w:space="0" w:color="auto"/>
        <w:bottom w:val="none" w:sz="0" w:space="0" w:color="auto"/>
        <w:right w:val="none" w:sz="0" w:space="0" w:color="auto"/>
      </w:divBdr>
    </w:div>
    <w:div w:id="1914777092">
      <w:bodyDiv w:val="1"/>
      <w:marLeft w:val="0"/>
      <w:marRight w:val="0"/>
      <w:marTop w:val="0"/>
      <w:marBottom w:val="0"/>
      <w:divBdr>
        <w:top w:val="none" w:sz="0" w:space="0" w:color="auto"/>
        <w:left w:val="none" w:sz="0" w:space="0" w:color="auto"/>
        <w:bottom w:val="none" w:sz="0" w:space="0" w:color="auto"/>
        <w:right w:val="none" w:sz="0" w:space="0" w:color="auto"/>
      </w:divBdr>
      <w:divsChild>
        <w:div w:id="555312370">
          <w:marLeft w:val="0"/>
          <w:marRight w:val="0"/>
          <w:marTop w:val="360"/>
          <w:marBottom w:val="0"/>
          <w:divBdr>
            <w:top w:val="none" w:sz="0" w:space="0" w:color="auto"/>
            <w:left w:val="none" w:sz="0" w:space="0" w:color="auto"/>
            <w:bottom w:val="none" w:sz="0" w:space="0" w:color="auto"/>
            <w:right w:val="none" w:sz="0" w:space="0" w:color="auto"/>
          </w:divBdr>
          <w:divsChild>
            <w:div w:id="1627352212">
              <w:marLeft w:val="0"/>
              <w:marRight w:val="0"/>
              <w:marTop w:val="0"/>
              <w:marBottom w:val="240"/>
              <w:divBdr>
                <w:top w:val="none" w:sz="0" w:space="0" w:color="auto"/>
                <w:left w:val="none" w:sz="0" w:space="0" w:color="auto"/>
                <w:bottom w:val="none" w:sz="0" w:space="0" w:color="auto"/>
                <w:right w:val="none" w:sz="0" w:space="0" w:color="auto"/>
              </w:divBdr>
              <w:divsChild>
                <w:div w:id="1941722544">
                  <w:marLeft w:val="0"/>
                  <w:marRight w:val="0"/>
                  <w:marTop w:val="0"/>
                  <w:marBottom w:val="0"/>
                  <w:divBdr>
                    <w:top w:val="single" w:sz="2" w:space="9" w:color="979797"/>
                    <w:left w:val="single" w:sz="6" w:space="20" w:color="979797"/>
                    <w:bottom w:val="single" w:sz="6" w:space="8" w:color="979797"/>
                    <w:right w:val="single" w:sz="6" w:space="20" w:color="979797"/>
                  </w:divBdr>
                  <w:divsChild>
                    <w:div w:id="1251548954">
                      <w:marLeft w:val="0"/>
                      <w:marRight w:val="375"/>
                      <w:marTop w:val="0"/>
                      <w:marBottom w:val="0"/>
                      <w:divBdr>
                        <w:top w:val="none" w:sz="0" w:space="0" w:color="auto"/>
                        <w:left w:val="none" w:sz="0" w:space="0" w:color="auto"/>
                        <w:bottom w:val="none" w:sz="0" w:space="0" w:color="auto"/>
                        <w:right w:val="none" w:sz="0" w:space="0" w:color="auto"/>
                      </w:divBdr>
                    </w:div>
                    <w:div w:id="1653172735">
                      <w:marLeft w:val="0"/>
                      <w:marRight w:val="0"/>
                      <w:marTop w:val="0"/>
                      <w:marBottom w:val="0"/>
                      <w:divBdr>
                        <w:top w:val="none" w:sz="0" w:space="0" w:color="auto"/>
                        <w:left w:val="none" w:sz="0" w:space="0" w:color="auto"/>
                        <w:bottom w:val="none" w:sz="0" w:space="0" w:color="auto"/>
                        <w:right w:val="none" w:sz="0" w:space="0" w:color="auto"/>
                      </w:divBdr>
                      <w:divsChild>
                        <w:div w:id="792288620">
                          <w:marLeft w:val="0"/>
                          <w:marRight w:val="0"/>
                          <w:marTop w:val="0"/>
                          <w:marBottom w:val="165"/>
                          <w:divBdr>
                            <w:top w:val="none" w:sz="0" w:space="0" w:color="auto"/>
                            <w:left w:val="none" w:sz="0" w:space="0" w:color="auto"/>
                            <w:bottom w:val="none" w:sz="0" w:space="0" w:color="auto"/>
                            <w:right w:val="none" w:sz="0" w:space="0" w:color="auto"/>
                          </w:divBdr>
                        </w:div>
                        <w:div w:id="64783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020792">
          <w:marLeft w:val="-300"/>
          <w:marRight w:val="-300"/>
          <w:marTop w:val="0"/>
          <w:marBottom w:val="480"/>
          <w:divBdr>
            <w:top w:val="none" w:sz="0" w:space="0" w:color="auto"/>
            <w:left w:val="none" w:sz="0" w:space="0" w:color="auto"/>
            <w:bottom w:val="none" w:sz="0" w:space="0" w:color="auto"/>
            <w:right w:val="none" w:sz="0" w:space="0" w:color="auto"/>
          </w:divBdr>
          <w:divsChild>
            <w:div w:id="1064915753">
              <w:marLeft w:val="0"/>
              <w:marRight w:val="0"/>
              <w:marTop w:val="0"/>
              <w:marBottom w:val="0"/>
              <w:divBdr>
                <w:top w:val="none" w:sz="0" w:space="0" w:color="auto"/>
                <w:left w:val="none" w:sz="0" w:space="0" w:color="auto"/>
                <w:bottom w:val="none" w:sz="0" w:space="0" w:color="auto"/>
                <w:right w:val="none" w:sz="0" w:space="0" w:color="auto"/>
              </w:divBdr>
              <w:divsChild>
                <w:div w:id="1869102353">
                  <w:marLeft w:val="0"/>
                  <w:marRight w:val="0"/>
                  <w:marTop w:val="0"/>
                  <w:marBottom w:val="0"/>
                  <w:divBdr>
                    <w:top w:val="none" w:sz="0" w:space="0" w:color="auto"/>
                    <w:left w:val="none" w:sz="0" w:space="0" w:color="auto"/>
                    <w:bottom w:val="none" w:sz="0" w:space="0" w:color="auto"/>
                    <w:right w:val="none" w:sz="0" w:space="0" w:color="auto"/>
                  </w:divBdr>
                  <w:divsChild>
                    <w:div w:id="87793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014886">
      <w:bodyDiv w:val="1"/>
      <w:marLeft w:val="0"/>
      <w:marRight w:val="0"/>
      <w:marTop w:val="0"/>
      <w:marBottom w:val="0"/>
      <w:divBdr>
        <w:top w:val="none" w:sz="0" w:space="0" w:color="auto"/>
        <w:left w:val="none" w:sz="0" w:space="0" w:color="auto"/>
        <w:bottom w:val="none" w:sz="0" w:space="0" w:color="auto"/>
        <w:right w:val="none" w:sz="0" w:space="0" w:color="auto"/>
      </w:divBdr>
      <w:divsChild>
        <w:div w:id="357898836">
          <w:marLeft w:val="0"/>
          <w:marRight w:val="0"/>
          <w:marTop w:val="360"/>
          <w:marBottom w:val="0"/>
          <w:divBdr>
            <w:top w:val="none" w:sz="0" w:space="0" w:color="auto"/>
            <w:left w:val="none" w:sz="0" w:space="0" w:color="auto"/>
            <w:bottom w:val="none" w:sz="0" w:space="0" w:color="auto"/>
            <w:right w:val="none" w:sz="0" w:space="0" w:color="auto"/>
          </w:divBdr>
          <w:divsChild>
            <w:div w:id="356273835">
              <w:marLeft w:val="0"/>
              <w:marRight w:val="0"/>
              <w:marTop w:val="0"/>
              <w:marBottom w:val="240"/>
              <w:divBdr>
                <w:top w:val="none" w:sz="0" w:space="0" w:color="auto"/>
                <w:left w:val="none" w:sz="0" w:space="0" w:color="auto"/>
                <w:bottom w:val="none" w:sz="0" w:space="0" w:color="auto"/>
                <w:right w:val="none" w:sz="0" w:space="0" w:color="auto"/>
              </w:divBdr>
              <w:divsChild>
                <w:div w:id="735055740">
                  <w:marLeft w:val="0"/>
                  <w:marRight w:val="0"/>
                  <w:marTop w:val="0"/>
                  <w:marBottom w:val="0"/>
                  <w:divBdr>
                    <w:top w:val="single" w:sz="2" w:space="9" w:color="979797"/>
                    <w:left w:val="single" w:sz="6" w:space="20" w:color="979797"/>
                    <w:bottom w:val="single" w:sz="6" w:space="8" w:color="979797"/>
                    <w:right w:val="single" w:sz="6" w:space="20" w:color="979797"/>
                  </w:divBdr>
                  <w:divsChild>
                    <w:div w:id="678430323">
                      <w:marLeft w:val="0"/>
                      <w:marRight w:val="375"/>
                      <w:marTop w:val="0"/>
                      <w:marBottom w:val="0"/>
                      <w:divBdr>
                        <w:top w:val="none" w:sz="0" w:space="0" w:color="auto"/>
                        <w:left w:val="none" w:sz="0" w:space="0" w:color="auto"/>
                        <w:bottom w:val="none" w:sz="0" w:space="0" w:color="auto"/>
                        <w:right w:val="none" w:sz="0" w:space="0" w:color="auto"/>
                      </w:divBdr>
                    </w:div>
                    <w:div w:id="1193957820">
                      <w:marLeft w:val="0"/>
                      <w:marRight w:val="0"/>
                      <w:marTop w:val="0"/>
                      <w:marBottom w:val="0"/>
                      <w:divBdr>
                        <w:top w:val="none" w:sz="0" w:space="0" w:color="auto"/>
                        <w:left w:val="none" w:sz="0" w:space="0" w:color="auto"/>
                        <w:bottom w:val="none" w:sz="0" w:space="0" w:color="auto"/>
                        <w:right w:val="none" w:sz="0" w:space="0" w:color="auto"/>
                      </w:divBdr>
                      <w:divsChild>
                        <w:div w:id="1632859994">
                          <w:marLeft w:val="0"/>
                          <w:marRight w:val="0"/>
                          <w:marTop w:val="0"/>
                          <w:marBottom w:val="165"/>
                          <w:divBdr>
                            <w:top w:val="none" w:sz="0" w:space="0" w:color="auto"/>
                            <w:left w:val="none" w:sz="0" w:space="0" w:color="auto"/>
                            <w:bottom w:val="none" w:sz="0" w:space="0" w:color="auto"/>
                            <w:right w:val="none" w:sz="0" w:space="0" w:color="auto"/>
                          </w:divBdr>
                        </w:div>
                        <w:div w:id="175053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987829">
          <w:marLeft w:val="-300"/>
          <w:marRight w:val="-300"/>
          <w:marTop w:val="0"/>
          <w:marBottom w:val="480"/>
          <w:divBdr>
            <w:top w:val="none" w:sz="0" w:space="0" w:color="auto"/>
            <w:left w:val="none" w:sz="0" w:space="0" w:color="auto"/>
            <w:bottom w:val="none" w:sz="0" w:space="0" w:color="auto"/>
            <w:right w:val="none" w:sz="0" w:space="0" w:color="auto"/>
          </w:divBdr>
          <w:divsChild>
            <w:div w:id="851722355">
              <w:marLeft w:val="0"/>
              <w:marRight w:val="0"/>
              <w:marTop w:val="0"/>
              <w:marBottom w:val="0"/>
              <w:divBdr>
                <w:top w:val="none" w:sz="0" w:space="0" w:color="auto"/>
                <w:left w:val="none" w:sz="0" w:space="0" w:color="auto"/>
                <w:bottom w:val="none" w:sz="0" w:space="0" w:color="auto"/>
                <w:right w:val="none" w:sz="0" w:space="0" w:color="auto"/>
              </w:divBdr>
              <w:divsChild>
                <w:div w:id="187179702">
                  <w:marLeft w:val="0"/>
                  <w:marRight w:val="0"/>
                  <w:marTop w:val="0"/>
                  <w:marBottom w:val="0"/>
                  <w:divBdr>
                    <w:top w:val="none" w:sz="0" w:space="0" w:color="auto"/>
                    <w:left w:val="none" w:sz="0" w:space="0" w:color="auto"/>
                    <w:bottom w:val="none" w:sz="0" w:space="0" w:color="auto"/>
                    <w:right w:val="none" w:sz="0" w:space="0" w:color="auto"/>
                  </w:divBdr>
                  <w:divsChild>
                    <w:div w:id="30725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what-we-do/how-we-do-our-job/safeguarding-people" TargetMode="External"/><Relationship Id="rId18" Type="http://schemas.openxmlformats.org/officeDocument/2006/relationships/hyperlink" Target="https://library.college.police.uk/docs/college-of-policing/National-Policing-Hate-Crime-strategy.pdf" TargetMode="External"/><Relationship Id="rId26" Type="http://schemas.openxmlformats.org/officeDocument/2006/relationships/hyperlink" Target="https://www.gov.uk/government/publications/strategy-for-dealing-with-safeguarding-issues-in-charities/safeguarding-the-role-of-other-agencies" TargetMode="External"/><Relationship Id="rId39" Type="http://schemas.openxmlformats.org/officeDocument/2006/relationships/hyperlink" Target="https://www.mind.org.uk/information-support/types-of-mental-health-problems/depression/symptoms/" TargetMode="External"/><Relationship Id="rId21" Type="http://schemas.openxmlformats.org/officeDocument/2006/relationships/hyperlink" Target="https://www.eif.org.uk/report/realising-the-potential-of-early-intervention" TargetMode="External"/><Relationship Id="rId34" Type="http://schemas.openxmlformats.org/officeDocument/2006/relationships/hyperlink" Target="https://assets.publishing.service.gov.uk/government/uploads/system/uploads/attachment_data/file/958840/6.7152_HO_Updates-SOC-Prevent-intervention-toolkit_v5_2_.pdf" TargetMode="External"/><Relationship Id="rId42" Type="http://schemas.openxmlformats.org/officeDocument/2006/relationships/hyperlink" Target="http://www.mstuk.org/about/about-2" TargetMode="External"/><Relationship Id="rId47" Type="http://schemas.openxmlformats.org/officeDocument/2006/relationships/hyperlink" Target="https://researchbriefings.files.parliament.uk/documents/LLN-2020-0016/LLN-2020-0016.pdf" TargetMode="External"/><Relationship Id="rId50" Type="http://schemas.openxmlformats.org/officeDocument/2006/relationships/hyperlink" Target="https://www.ons.gov.uk/peoplepopulationandcommunity/birthsdeathsandmarriages/deaths/adhocs/10807suicidebyoccupationenglandandwales2011to2018registrations" TargetMode="External"/><Relationship Id="rId55" Type="http://schemas.openxmlformats.org/officeDocument/2006/relationships/hyperlink" Target="https://www.report-it.org.uk/" TargetMode="External"/><Relationship Id="rId7" Type="http://schemas.openxmlformats.org/officeDocument/2006/relationships/hyperlink" Target="https://assets.publishing.service.gov.uk/government/uploads/system/uploads/attachment_data/file/198954/DFE-RB111.pdf" TargetMode="External"/><Relationship Id="rId2" Type="http://schemas.openxmlformats.org/officeDocument/2006/relationships/styles" Target="styles.xml"/><Relationship Id="rId16" Type="http://schemas.openxmlformats.org/officeDocument/2006/relationships/hyperlink" Target="https://www.college.police.uk/app/engagement-and-communication/engagement" TargetMode="External"/><Relationship Id="rId29" Type="http://schemas.openxmlformats.org/officeDocument/2006/relationships/hyperlink" Target="https://www.childrenscommissioner.gov.uk/wp-content/uploads/2019/02/CCO-Gangs.pdf" TargetMode="External"/><Relationship Id="rId11" Type="http://schemas.openxmlformats.org/officeDocument/2006/relationships/hyperlink" Target="https://www.bbc.co.uk/news/uk-politics-20680773" TargetMode="External"/><Relationship Id="rId24" Type="http://schemas.openxmlformats.org/officeDocument/2006/relationships/hyperlink" Target="https://doi.org/10.1080/02185385.2018.1501416" TargetMode="External"/><Relationship Id="rId32" Type="http://schemas.openxmlformats.org/officeDocument/2006/relationships/hyperlink" Target="https://assets.publishing.service.gov.uk/government/uploads/system/uploads/attachment_data/file/831726/police-workforce-mar19-hosb1119.pdf" TargetMode="External"/><Relationship Id="rId37" Type="http://schemas.openxmlformats.org/officeDocument/2006/relationships/hyperlink" Target="https://doi.org/10.1007/s11896-022-09539-1" TargetMode="External"/><Relationship Id="rId40" Type="http://schemas.openxmlformats.org/officeDocument/2006/relationships/hyperlink" Target="https://www.polfed.org/media/19489/11845_managing-mental-wellbeing-police_v10_new-images-2017.pdf" TargetMode="External"/><Relationship Id="rId45" Type="http://schemas.openxmlformats.org/officeDocument/2006/relationships/hyperlink" Target="https://www.nationalcrimeagency.gov.uk/who-we-are/publications/289-nca-annual-plan-2019-20/file" TargetMode="External"/><Relationship Id="rId53" Type="http://schemas.openxmlformats.org/officeDocument/2006/relationships/hyperlink" Target="https://www.south-wales.police.uk/news/south-wales/news/2021/october/scheme-encourages-lgbtq-community-to-report-hate-crimes/" TargetMode="External"/><Relationship Id="rId58" Type="http://schemas.openxmlformats.org/officeDocument/2006/relationships/fontTable" Target="fontTable.xml"/><Relationship Id="rId5" Type="http://schemas.openxmlformats.org/officeDocument/2006/relationships/hyperlink" Target="https://theconversation.com/profiles/arash-javanbakht-416594" TargetMode="External"/><Relationship Id="rId19" Type="http://schemas.openxmlformats.org/officeDocument/2006/relationships/hyperlink" Target="https://www.college.police.uk/article/recruiting-diversity" TargetMode="External"/><Relationship Id="rId4" Type="http://schemas.openxmlformats.org/officeDocument/2006/relationships/webSettings" Target="webSettings.xml"/><Relationship Id="rId9" Type="http://schemas.openxmlformats.org/officeDocument/2006/relationships/hyperlink" Target="https://theconversation.com/the-aching-blue-trauma-stress-and-invisible-wounds-of-those-in-law-enforcement-146539" TargetMode="External"/><Relationship Id="rId14" Type="http://schemas.openxmlformats.org/officeDocument/2006/relationships/hyperlink" Target="https://www.cipd.org/uk/knowledge/factsheets/coaching-mentoring-factsheet/" TargetMode="External"/><Relationship Id="rId22" Type="http://schemas.openxmlformats.org/officeDocument/2006/relationships/hyperlink" Target="https://policeofficer.org/characteristics-ideal-officer/" TargetMode="External"/><Relationship Id="rId27" Type="http://schemas.openxmlformats.org/officeDocument/2006/relationships/hyperlink" Target="https://www.growingagainstviolence.org.uk/" TargetMode="External"/><Relationship Id="rId30" Type="http://schemas.openxmlformats.org/officeDocument/2006/relationships/hyperlink" Target="https://researchbriefings.files.parliament.uk/documents/POST-PN-0599/POST-PN-0599.pdf" TargetMode="External"/><Relationship Id="rId35" Type="http://schemas.openxmlformats.org/officeDocument/2006/relationships/hyperlink" Target="https://www.tandfonline.com/doi/full/10.1080/14767333.2022.2129586" TargetMode="External"/><Relationship Id="rId43" Type="http://schemas.openxmlformats.org/officeDocument/2006/relationships/hyperlink" Target="https://mantracare.org/therapy/parenting-family/multisystemic-therapy/:~:text=Cons%20of%20Multisystemic%20Therapy%20%28MST%29%201%20Limited%20availability%3A,or%20lack%20of%20motivation%20to%20part" TargetMode="External"/><Relationship Id="rId48" Type="http://schemas.openxmlformats.org/officeDocument/2006/relationships/hyperlink" Target="https://www.nspcc.org.uk/what-is-child-abuse/types-of-abuse/gangs-criminal-exploitation/" TargetMode="External"/><Relationship Id="rId56" Type="http://schemas.openxmlformats.org/officeDocument/2006/relationships/hyperlink" Target="https://www.cam.ac.uk/research/news/uk-policing-psychological-damage-among-officers-heightened-by-bad-working-conditions" TargetMode="External"/><Relationship Id="rId8" Type="http://schemas.openxmlformats.org/officeDocument/2006/relationships/hyperlink" Target="https://theconversation.com/profiles/arash-javanbakht-416594" TargetMode="External"/><Relationship Id="rId51" Type="http://schemas.openxmlformats.org/officeDocument/2006/relationships/hyperlink" Target="https://assets.publishing.service.gov.uk/government/uploads/system/uploads/attachment_data/file/198954/DFE-RB111.pdf" TargetMode="External"/><Relationship Id="rId3" Type="http://schemas.openxmlformats.org/officeDocument/2006/relationships/settings" Target="settings.xml"/><Relationship Id="rId12" Type="http://schemas.openxmlformats.org/officeDocument/2006/relationships/hyperlink" Target="https://rusi.org/explore-our-research/publications/commentary/boundless-threat-rise-organised-crime-uk" TargetMode="External"/><Relationship Id="rId17" Type="http://schemas.openxmlformats.org/officeDocument/2006/relationships/hyperlink" Target="https://assets.college.police.uk/s3fs-public/Police-Race-Action-Plan.pdf" TargetMode="External"/><Relationship Id="rId25" Type="http://schemas.openxmlformats.org/officeDocument/2006/relationships/hyperlink" Target="https://www.ethnicity-facts-figures.service.gov.uk/crime-justice-and-the-law/policing/confidence-in-the-local-police/latest/" TargetMode="External"/><Relationship Id="rId33" Type="http://schemas.openxmlformats.org/officeDocument/2006/relationships/hyperlink" Target="https://researchbriefings.files.parliament.uk/documents/POST-PN-0599/POST-PN-0599.pdf" TargetMode="External"/><Relationship Id="rId38" Type="http://schemas.openxmlformats.org/officeDocument/2006/relationships/hyperlink" Target="https://www.local.gov.uk/sites/default/files/documents/tackling-serious-and-orga-44a.pdf" TargetMode="External"/><Relationship Id="rId46" Type="http://schemas.openxmlformats.org/officeDocument/2006/relationships/hyperlink" Target="https://www.nao.org.uk/reports/serious-and-organised-crime/" TargetMode="External"/><Relationship Id="rId59" Type="http://schemas.openxmlformats.org/officeDocument/2006/relationships/theme" Target="theme/theme1.xml"/><Relationship Id="rId20" Type="http://schemas.openxmlformats.org/officeDocument/2006/relationships/hyperlink" Target="https://researchbriefings.files.parliament.uk/documents/POST-PN-0599/POST-PN-0599.pdf" TargetMode="External"/><Relationship Id="rId41" Type="http://schemas.openxmlformats.org/officeDocument/2006/relationships/hyperlink" Target="http://www.mstuk.org/continency-management-case-study" TargetMode="External"/><Relationship Id="rId54" Type="http://schemas.openxmlformats.org/officeDocument/2006/relationships/hyperlink" Target="https://www.police-foundation.org.uk/wp-content/uploads/2017/06/impact_of_oc_on_local_communities.pdf" TargetMode="External"/><Relationship Id="rId1" Type="http://schemas.openxmlformats.org/officeDocument/2006/relationships/numbering" Target="numbering.xml"/><Relationship Id="rId6" Type="http://schemas.openxmlformats.org/officeDocument/2006/relationships/hyperlink" Target="https://www.police-foundation.org.uk/2017/02/core-functions-the-real-value-of-neighbourhood-policing/" TargetMode="External"/><Relationship Id="rId15" Type="http://schemas.openxmlformats.org/officeDocument/2006/relationships/hyperlink" Target="https://assets.college.police.uk/s3fs-public/2021-10/Diversity-equality-and-inclusion-strategy.pdf" TargetMode="External"/><Relationship Id="rId23" Type="http://schemas.openxmlformats.org/officeDocument/2006/relationships/hyperlink" Target="https://www.legislation.gov.uk/ukpga/2010/15/section/158" TargetMode="External"/><Relationship Id="rId28" Type="http://schemas.openxmlformats.org/officeDocument/2006/relationships/hyperlink" Target="https://www.growingagainstviolence.org.uk/" TargetMode="External"/><Relationship Id="rId36" Type="http://schemas.openxmlformats.org/officeDocument/2006/relationships/hyperlink" Target="https://revisesociology.com/2021/05/26/how-successful-are-early-interventions-in-reducing-violent-crime/?shared=email&amp;msg=fail" TargetMode="External"/><Relationship Id="rId49" Type="http://schemas.openxmlformats.org/officeDocument/2006/relationships/hyperlink" Target="https://www.ons.gov.uk/peoplepopulationandcommunity/birthsdeathsandmarriages/deaths/adhocs/13674suicidebyoccupationenglandandwales2011to2020registrations" TargetMode="External"/><Relationship Id="rId57" Type="http://schemas.openxmlformats.org/officeDocument/2006/relationships/hyperlink" Target="https://www.law.ac.uk/about/press-releases/under-representation-uk-policing/" TargetMode="External"/><Relationship Id="rId10" Type="http://schemas.openxmlformats.org/officeDocument/2006/relationships/hyperlink" Target="https://doi.org/10.1080/15614263.2010.496568" TargetMode="External"/><Relationship Id="rId31" Type="http://schemas.openxmlformats.org/officeDocument/2006/relationships/hyperlink" Target="https://www.gov.uk/government/publications/serious-and-organised-crime-strategy-2018" TargetMode="External"/><Relationship Id="rId44" Type="http://schemas.openxmlformats.org/officeDocument/2006/relationships/hyperlink" Target="http://www.mstuk.org/evidence-outcomes" TargetMode="External"/><Relationship Id="rId52" Type="http://schemas.openxmlformats.org/officeDocument/2006/relationships/hyperlink" Target="https://www.college.police.uk/article/how-diverse-workforce-supports-fair-and-effective-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6604</Words>
  <Characters>37644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Lamb,Sophie swp8631</dc:creator>
  <cp:keywords/>
  <dc:description/>
  <cp:lastModifiedBy>Sophie</cp:lastModifiedBy>
  <cp:revision>2</cp:revision>
  <dcterms:created xsi:type="dcterms:W3CDTF">2024-09-02T08:29:00Z</dcterms:created>
  <dcterms:modified xsi:type="dcterms:W3CDTF">2024-09-02T08:29:00Z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2024-04-23T13:10:32Z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dbc6b741-c6a5-48ec-8846-782b869fe5f9</vt:lpwstr>
  </property>
  <property fmtid="{D5CDD505-2E9C-101B-9397-08002B2CF9AE}" pid="8" name="MSIP_Label_66cf8fe5-b7b7-4df7-b38d-1c61ac2f6639_ContentBits">
    <vt:lpwstr>0</vt:lpwstr>
  </property>
</Properties>
</file>