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6F26D" w14:textId="1F65222B" w:rsidR="00C770A7" w:rsidRDefault="00175CCE" w:rsidP="002E7168">
      <w:pPr>
        <w:jc w:val="center"/>
        <w:rPr>
          <w:rFonts w:asciiTheme="majorBidi" w:hAnsiTheme="majorBidi" w:cstheme="majorBidi"/>
          <w:b/>
          <w:bCs/>
          <w:noProof/>
        </w:rPr>
      </w:pPr>
      <w:r>
        <w:rPr>
          <w:noProof/>
        </w:rPr>
        <w:drawing>
          <wp:inline distT="0" distB="0" distL="0" distR="0" wp14:anchorId="1ECCD9F3" wp14:editId="292D679E">
            <wp:extent cx="2847975" cy="1268894"/>
            <wp:effectExtent l="0" t="0" r="0" b="7620"/>
            <wp:docPr id="720178468" name="Picture 1" descr="UWTSD Information for BD Students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Information for BD Students | Fac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2487" cy="1270904"/>
                    </a:xfrm>
                    <a:prstGeom prst="rect">
                      <a:avLst/>
                    </a:prstGeom>
                    <a:noFill/>
                    <a:ln>
                      <a:noFill/>
                    </a:ln>
                  </pic:spPr>
                </pic:pic>
              </a:graphicData>
            </a:graphic>
          </wp:inline>
        </w:drawing>
      </w:r>
    </w:p>
    <w:p w14:paraId="2AA15743" w14:textId="11A2B57D" w:rsidR="00942682" w:rsidRDefault="00695AD4" w:rsidP="002E7168">
      <w:pPr>
        <w:jc w:val="center"/>
        <w:rPr>
          <w:rFonts w:asciiTheme="majorBidi" w:hAnsiTheme="majorBidi" w:cstheme="majorBidi"/>
          <w:b/>
          <w:bCs/>
          <w:noProof/>
        </w:rPr>
      </w:pPr>
      <w:r w:rsidRPr="00695AD4">
        <w:rPr>
          <w:rFonts w:asciiTheme="majorBidi" w:hAnsiTheme="majorBidi" w:cstheme="majorBidi"/>
          <w:b/>
          <w:bCs/>
          <w:noProof/>
        </w:rPr>
        <w:t>A critical analysis of leadership style and approaches to change</w:t>
      </w:r>
    </w:p>
    <w:p w14:paraId="484FE71B" w14:textId="6030605D" w:rsidR="00695AD4" w:rsidRDefault="00014264" w:rsidP="005943DC">
      <w:pPr>
        <w:jc w:val="center"/>
        <w:rPr>
          <w:rFonts w:asciiTheme="majorBidi" w:hAnsiTheme="majorBidi" w:cstheme="majorBidi"/>
          <w:noProof/>
          <w:lang w:val="en-US"/>
        </w:rPr>
      </w:pPr>
      <w:r w:rsidRPr="00014264">
        <w:rPr>
          <w:rFonts w:asciiTheme="majorBidi" w:hAnsiTheme="majorBidi" w:cstheme="majorBidi"/>
          <w:noProof/>
          <w:lang w:val="en-US"/>
        </w:rPr>
        <w:t>Leadership is the Driver: A Critical Analysis of Personal Change Experiences</w:t>
      </w:r>
    </w:p>
    <w:p w14:paraId="03234648" w14:textId="4DB8DF00" w:rsidR="00DB4E7F" w:rsidRPr="00942682" w:rsidRDefault="00942682" w:rsidP="005943DC">
      <w:pPr>
        <w:jc w:val="center"/>
        <w:rPr>
          <w:rFonts w:asciiTheme="majorBidi" w:hAnsiTheme="majorBidi" w:cstheme="majorBidi"/>
          <w:noProof/>
          <w:lang w:val="en-US"/>
        </w:rPr>
      </w:pPr>
      <w:r w:rsidRPr="00942682">
        <w:rPr>
          <w:rFonts w:asciiTheme="majorBidi" w:hAnsiTheme="majorBidi" w:cstheme="majorBidi"/>
          <w:noProof/>
          <w:lang w:val="en-US"/>
        </w:rPr>
        <w:t>BMSW6010</w:t>
      </w:r>
    </w:p>
    <w:p w14:paraId="1BB0BDDA" w14:textId="77777777" w:rsidR="00E32DAA" w:rsidRPr="00E32DAA" w:rsidRDefault="00E32DAA" w:rsidP="00E32DAA">
      <w:pPr>
        <w:jc w:val="center"/>
        <w:rPr>
          <w:rFonts w:asciiTheme="majorBidi" w:hAnsiTheme="majorBidi" w:cstheme="majorBidi"/>
          <w:b/>
          <w:bCs/>
          <w:noProof/>
          <w:lang w:val="en-US"/>
        </w:rPr>
      </w:pPr>
    </w:p>
    <w:p w14:paraId="5F55ADCA" w14:textId="77777777" w:rsidR="00942682" w:rsidRDefault="00942682" w:rsidP="00942682">
      <w:pPr>
        <w:rPr>
          <w:rFonts w:asciiTheme="majorBidi" w:hAnsiTheme="majorBidi" w:cstheme="majorBidi"/>
          <w:b/>
          <w:bCs/>
          <w:noProof/>
          <w:lang w:val="en-US"/>
        </w:rPr>
      </w:pPr>
    </w:p>
    <w:p w14:paraId="69F1CC65" w14:textId="19E0C797" w:rsidR="00942682" w:rsidRDefault="00942682" w:rsidP="00942682">
      <w:pPr>
        <w:rPr>
          <w:rFonts w:asciiTheme="majorBidi" w:hAnsiTheme="majorBidi" w:cstheme="majorBidi"/>
        </w:rPr>
      </w:pPr>
      <w:r w:rsidRPr="00942682">
        <w:rPr>
          <w:rFonts w:asciiTheme="majorBidi" w:hAnsiTheme="majorBidi" w:cstheme="majorBidi"/>
          <w:b/>
          <w:bCs/>
        </w:rPr>
        <w:t xml:space="preserve">Lecturer: </w:t>
      </w:r>
      <w:r w:rsidRPr="00942682">
        <w:rPr>
          <w:rFonts w:asciiTheme="majorBidi" w:hAnsiTheme="majorBidi" w:cstheme="majorBidi"/>
        </w:rPr>
        <w:t>Julie Thomas</w:t>
      </w:r>
    </w:p>
    <w:p w14:paraId="00BADA76" w14:textId="2B2556A6" w:rsidR="004D0163" w:rsidRPr="004D0163" w:rsidRDefault="004D0163" w:rsidP="00942682">
      <w:pPr>
        <w:rPr>
          <w:rFonts w:asciiTheme="majorBidi" w:hAnsiTheme="majorBidi" w:cstheme="majorBidi"/>
        </w:rPr>
      </w:pPr>
      <w:r w:rsidRPr="004D0163">
        <w:rPr>
          <w:rFonts w:asciiTheme="majorBidi" w:hAnsiTheme="majorBidi" w:cstheme="majorBidi"/>
        </w:rPr>
        <w:t>Student Name:</w:t>
      </w:r>
      <w:r w:rsidR="00616216">
        <w:rPr>
          <w:rFonts w:asciiTheme="majorBidi" w:hAnsiTheme="majorBidi" w:cstheme="majorBidi"/>
        </w:rPr>
        <w:t xml:space="preserve"> Mariana Lavinia Neda</w:t>
      </w:r>
    </w:p>
    <w:p w14:paraId="1B5B95C5" w14:textId="6490F565" w:rsidR="004D0163" w:rsidRDefault="004D0163" w:rsidP="00573138">
      <w:pPr>
        <w:rPr>
          <w:rFonts w:asciiTheme="majorBidi" w:hAnsiTheme="majorBidi" w:cstheme="majorBidi"/>
        </w:rPr>
      </w:pPr>
      <w:r w:rsidRPr="004D0163">
        <w:rPr>
          <w:rFonts w:asciiTheme="majorBidi" w:hAnsiTheme="majorBidi" w:cstheme="majorBidi"/>
        </w:rPr>
        <w:t>Student ID</w:t>
      </w:r>
      <w:r w:rsidR="00616216">
        <w:rPr>
          <w:rFonts w:asciiTheme="majorBidi" w:hAnsiTheme="majorBidi" w:cstheme="majorBidi"/>
        </w:rPr>
        <w:t>: 2312753</w:t>
      </w:r>
    </w:p>
    <w:p w14:paraId="13858E8E" w14:textId="17CCBC83" w:rsidR="00A9738A" w:rsidRDefault="004D0163" w:rsidP="008504C1">
      <w:pPr>
        <w:jc w:val="center"/>
        <w:rPr>
          <w:rFonts w:asciiTheme="majorBidi" w:hAnsiTheme="majorBidi" w:cstheme="majorBidi"/>
        </w:rPr>
      </w:pPr>
      <w:r w:rsidRPr="004D0163">
        <w:rPr>
          <w:rFonts w:asciiTheme="majorBidi" w:hAnsiTheme="majorBidi" w:cstheme="majorBidi"/>
        </w:rPr>
        <w:t>Submission Dat</w:t>
      </w:r>
      <w:r>
        <w:rPr>
          <w:rFonts w:asciiTheme="majorBidi" w:hAnsiTheme="majorBidi" w:cstheme="majorBidi"/>
        </w:rPr>
        <w:t>e:</w:t>
      </w:r>
      <w:r w:rsidR="00A85A7C">
        <w:rPr>
          <w:rFonts w:asciiTheme="majorBidi" w:hAnsiTheme="majorBidi" w:cstheme="majorBidi"/>
        </w:rPr>
        <w:t xml:space="preserve"> 5/12/2025</w:t>
      </w:r>
    </w:p>
    <w:p w14:paraId="3EE4E6E2" w14:textId="3362CCEE" w:rsidR="008873AD" w:rsidRDefault="008873AD" w:rsidP="008873AD">
      <w:pPr>
        <w:spacing w:before="120" w:line="259" w:lineRule="auto"/>
        <w:jc w:val="left"/>
        <w:rPr>
          <w:rFonts w:asciiTheme="majorBidi" w:hAnsiTheme="majorBidi" w:cstheme="majorBidi"/>
        </w:rPr>
      </w:pPr>
    </w:p>
    <w:tbl>
      <w:tblPr>
        <w:tblStyle w:val="TableGrid"/>
        <w:tblW w:w="0" w:type="auto"/>
        <w:tblLook w:val="04A0" w:firstRow="1" w:lastRow="0" w:firstColumn="1" w:lastColumn="0" w:noHBand="0" w:noVBand="1"/>
      </w:tblPr>
      <w:tblGrid>
        <w:gridCol w:w="9350"/>
      </w:tblGrid>
      <w:tr w:rsidR="0009275C" w14:paraId="57D94C6F" w14:textId="77777777" w:rsidTr="0009275C">
        <w:tc>
          <w:tcPr>
            <w:tcW w:w="9350" w:type="dxa"/>
          </w:tcPr>
          <w:p w14:paraId="446AFF84" w14:textId="60AA6D7F" w:rsidR="0009275C" w:rsidRPr="0009275C" w:rsidRDefault="0009275C" w:rsidP="008873AD">
            <w:pPr>
              <w:spacing w:before="120" w:line="259" w:lineRule="auto"/>
              <w:jc w:val="left"/>
              <w:rPr>
                <w:rFonts w:asciiTheme="majorBidi" w:hAnsiTheme="majorBidi" w:cstheme="majorBidi"/>
                <w:b/>
                <w:bCs/>
              </w:rPr>
            </w:pPr>
            <w:r w:rsidRPr="0009275C">
              <w:rPr>
                <w:rFonts w:asciiTheme="majorBidi" w:hAnsiTheme="majorBidi" w:cstheme="majorBidi"/>
                <w:b/>
                <w:bCs/>
              </w:rPr>
              <w:t>Declaration of Originality</w:t>
            </w:r>
          </w:p>
        </w:tc>
      </w:tr>
      <w:tr w:rsidR="0009275C" w14:paraId="71B8A01B" w14:textId="77777777" w:rsidTr="0009275C">
        <w:tc>
          <w:tcPr>
            <w:tcW w:w="9350" w:type="dxa"/>
          </w:tcPr>
          <w:p w14:paraId="65346E01" w14:textId="77777777" w:rsidR="0009275C" w:rsidRPr="008873AD" w:rsidRDefault="0009275C" w:rsidP="0009275C">
            <w:pPr>
              <w:spacing w:before="120" w:line="259" w:lineRule="auto"/>
              <w:jc w:val="left"/>
              <w:rPr>
                <w:rFonts w:asciiTheme="majorBidi" w:hAnsiTheme="majorBidi" w:cstheme="majorBidi"/>
              </w:rPr>
            </w:pPr>
            <w:r w:rsidRPr="008873AD">
              <w:rPr>
                <w:rFonts w:asciiTheme="majorBidi" w:hAnsiTheme="majorBidi" w:cstheme="majorBidi"/>
              </w:rPr>
              <w:t>•</w:t>
            </w:r>
            <w:r>
              <w:rPr>
                <w:rFonts w:asciiTheme="majorBidi" w:hAnsiTheme="majorBidi" w:cstheme="majorBidi"/>
              </w:rPr>
              <w:t xml:space="preserve"> </w:t>
            </w:r>
            <w:r w:rsidRPr="008873AD">
              <w:rPr>
                <w:rFonts w:asciiTheme="majorBidi" w:hAnsiTheme="majorBidi" w:cstheme="majorBidi"/>
              </w:rPr>
              <w:t>I confirm that this is entirely my own work and no one else has assisted me or written the assignment for me.</w:t>
            </w:r>
          </w:p>
          <w:p w14:paraId="276CF755" w14:textId="78BDB509" w:rsidR="0009275C" w:rsidRPr="008873AD" w:rsidRDefault="0009275C" w:rsidP="0009275C">
            <w:pPr>
              <w:spacing w:before="120" w:line="259" w:lineRule="auto"/>
              <w:jc w:val="left"/>
              <w:rPr>
                <w:rFonts w:asciiTheme="majorBidi" w:hAnsiTheme="majorBidi" w:cstheme="majorBidi"/>
              </w:rPr>
            </w:pPr>
            <w:r w:rsidRPr="008873AD">
              <w:rPr>
                <w:rFonts w:asciiTheme="majorBidi" w:hAnsiTheme="majorBidi" w:cstheme="majorBidi"/>
              </w:rPr>
              <w:t>•</w:t>
            </w:r>
            <w:r>
              <w:rPr>
                <w:rFonts w:asciiTheme="majorBidi" w:hAnsiTheme="majorBidi" w:cstheme="majorBidi"/>
              </w:rPr>
              <w:t xml:space="preserve"> </w:t>
            </w:r>
            <w:r w:rsidRPr="008873AD">
              <w:rPr>
                <w:rFonts w:asciiTheme="majorBidi" w:hAnsiTheme="majorBidi" w:cstheme="majorBidi"/>
              </w:rPr>
              <w:t xml:space="preserve">I confirm that I have not presented any </w:t>
            </w:r>
            <w:r w:rsidR="000C647C">
              <w:rPr>
                <w:rFonts w:asciiTheme="majorBidi" w:hAnsiTheme="majorBidi" w:cstheme="majorBidi"/>
              </w:rPr>
              <w:t>AI-generated</w:t>
            </w:r>
            <w:r w:rsidRPr="008873AD">
              <w:rPr>
                <w:rFonts w:asciiTheme="majorBidi" w:hAnsiTheme="majorBidi" w:cstheme="majorBidi"/>
              </w:rPr>
              <w:t xml:space="preserve"> written materials as my own work.</w:t>
            </w:r>
          </w:p>
          <w:p w14:paraId="4656243A" w14:textId="1A592FA1" w:rsidR="0009275C" w:rsidRDefault="0009275C" w:rsidP="0009275C">
            <w:pPr>
              <w:spacing w:before="120" w:line="259" w:lineRule="auto"/>
              <w:jc w:val="left"/>
              <w:rPr>
                <w:rFonts w:asciiTheme="majorBidi" w:hAnsiTheme="majorBidi" w:cstheme="majorBidi"/>
              </w:rPr>
            </w:pPr>
            <w:r w:rsidRPr="008873AD">
              <w:rPr>
                <w:rFonts w:asciiTheme="majorBidi" w:hAnsiTheme="majorBidi" w:cstheme="majorBidi"/>
              </w:rPr>
              <w:t>•</w:t>
            </w:r>
            <w:r>
              <w:rPr>
                <w:rFonts w:asciiTheme="majorBidi" w:hAnsiTheme="majorBidi" w:cstheme="majorBidi"/>
              </w:rPr>
              <w:t xml:space="preserve"> </w:t>
            </w:r>
            <w:r w:rsidRPr="008873AD">
              <w:rPr>
                <w:rFonts w:asciiTheme="majorBidi" w:hAnsiTheme="majorBidi" w:cstheme="majorBidi"/>
              </w:rPr>
              <w:t>I confirm that I have copies of my drafts, notes, and other resources I used, which I may be asked to provide in evidence.</w:t>
            </w:r>
          </w:p>
        </w:tc>
      </w:tr>
    </w:tbl>
    <w:p w14:paraId="02C48A41" w14:textId="77777777" w:rsidR="0009275C" w:rsidRDefault="0009275C" w:rsidP="008873AD">
      <w:pPr>
        <w:spacing w:before="120" w:line="259" w:lineRule="auto"/>
        <w:jc w:val="left"/>
        <w:rPr>
          <w:rFonts w:asciiTheme="majorBidi" w:hAnsiTheme="majorBidi" w:cstheme="majorBidi"/>
        </w:rPr>
      </w:pPr>
    </w:p>
    <w:p w14:paraId="3CD490BB" w14:textId="40A6179E" w:rsidR="00393726" w:rsidRDefault="00393726">
      <w:pPr>
        <w:spacing w:before="120" w:line="259" w:lineRule="auto"/>
        <w:jc w:val="left"/>
        <w:rPr>
          <w:rFonts w:asciiTheme="majorBidi" w:hAnsiTheme="majorBidi" w:cstheme="majorBidi"/>
        </w:rPr>
      </w:pPr>
      <w:r>
        <w:rPr>
          <w:rFonts w:asciiTheme="majorBidi" w:hAnsiTheme="majorBidi" w:cstheme="majorBidi"/>
        </w:rPr>
        <w:br w:type="page"/>
      </w:r>
    </w:p>
    <w:sdt>
      <w:sdtPr>
        <w:rPr>
          <w:rFonts w:asciiTheme="majorBidi" w:eastAsiaTheme="minorHAnsi" w:hAnsiTheme="majorBidi" w:cstheme="minorBidi"/>
          <w:b/>
          <w:bCs/>
          <w:color w:val="auto"/>
          <w:sz w:val="24"/>
          <w:szCs w:val="22"/>
          <w:lang w:val="en-GB" w:eastAsia="en-US"/>
        </w:rPr>
        <w:id w:val="493772599"/>
        <w:docPartObj>
          <w:docPartGallery w:val="Table of Contents"/>
          <w:docPartUnique/>
        </w:docPartObj>
      </w:sdtPr>
      <w:sdtEndPr>
        <w:rPr>
          <w:rFonts w:ascii="Times New Roman" w:hAnsi="Times New Roman"/>
          <w:noProof/>
        </w:rPr>
      </w:sdtEndPr>
      <w:sdtContent>
        <w:p w14:paraId="634B1F3E" w14:textId="06E78771" w:rsidR="007F617E" w:rsidRPr="00691F0C" w:rsidRDefault="007F617E" w:rsidP="004E0861">
          <w:pPr>
            <w:pStyle w:val="TOCHeading"/>
            <w:rPr>
              <w:rFonts w:asciiTheme="majorBidi" w:hAnsiTheme="majorBidi"/>
              <w:b/>
              <w:bCs/>
            </w:rPr>
          </w:pPr>
          <w:r w:rsidRPr="00691F0C">
            <w:rPr>
              <w:rFonts w:asciiTheme="majorBidi" w:hAnsiTheme="majorBidi"/>
              <w:b/>
              <w:bCs/>
            </w:rPr>
            <w:t>Table of Contents</w:t>
          </w:r>
        </w:p>
        <w:p w14:paraId="07964553" w14:textId="428DA651" w:rsidR="00C01561" w:rsidRDefault="00786677">
          <w:pPr>
            <w:pStyle w:val="TOC1"/>
            <w:rPr>
              <w:rFonts w:asciiTheme="minorHAnsi" w:eastAsiaTheme="minorEastAsia" w:hAnsiTheme="minorHAnsi"/>
              <w:b w:val="0"/>
              <w:bCs w:val="0"/>
              <w:kern w:val="2"/>
              <w:szCs w:val="30"/>
              <w:lang w:bidi="bn-IN"/>
              <w14:ligatures w14:val="standardContextual"/>
            </w:rPr>
          </w:pPr>
          <w:r>
            <w:fldChar w:fldCharType="begin"/>
          </w:r>
          <w:r>
            <w:instrText xml:space="preserve"> TOC \o "1-3" \h \z \u </w:instrText>
          </w:r>
          <w:r>
            <w:fldChar w:fldCharType="separate"/>
          </w:r>
          <w:hyperlink w:anchor="_Toc212656514" w:history="1">
            <w:r w:rsidR="00C01561" w:rsidRPr="00956041">
              <w:rPr>
                <w:rStyle w:val="Hyperlink"/>
              </w:rPr>
              <w:t>Introduction</w:t>
            </w:r>
            <w:r w:rsidR="00C01561">
              <w:rPr>
                <w:webHidden/>
              </w:rPr>
              <w:tab/>
            </w:r>
            <w:r w:rsidR="00C01561">
              <w:rPr>
                <w:webHidden/>
              </w:rPr>
              <w:fldChar w:fldCharType="begin"/>
            </w:r>
            <w:r w:rsidR="00C01561">
              <w:rPr>
                <w:webHidden/>
              </w:rPr>
              <w:instrText xml:space="preserve"> PAGEREF _Toc212656514 \h </w:instrText>
            </w:r>
            <w:r w:rsidR="00C01561">
              <w:rPr>
                <w:webHidden/>
              </w:rPr>
            </w:r>
            <w:r w:rsidR="00C01561">
              <w:rPr>
                <w:webHidden/>
              </w:rPr>
              <w:fldChar w:fldCharType="separate"/>
            </w:r>
            <w:r w:rsidR="00C01561">
              <w:rPr>
                <w:webHidden/>
              </w:rPr>
              <w:t>1</w:t>
            </w:r>
            <w:r w:rsidR="00C01561">
              <w:rPr>
                <w:webHidden/>
              </w:rPr>
              <w:fldChar w:fldCharType="end"/>
            </w:r>
          </w:hyperlink>
        </w:p>
        <w:p w14:paraId="2AEE3262" w14:textId="57CEBDC1" w:rsidR="00C01561" w:rsidRDefault="00C01561">
          <w:pPr>
            <w:pStyle w:val="TOC1"/>
            <w:rPr>
              <w:rFonts w:asciiTheme="minorHAnsi" w:eastAsiaTheme="minorEastAsia" w:hAnsiTheme="minorHAnsi"/>
              <w:b w:val="0"/>
              <w:bCs w:val="0"/>
              <w:kern w:val="2"/>
              <w:szCs w:val="30"/>
              <w:lang w:bidi="bn-IN"/>
              <w14:ligatures w14:val="standardContextual"/>
            </w:rPr>
          </w:pPr>
          <w:hyperlink w:anchor="_Toc212656515" w:history="1">
            <w:r w:rsidRPr="00956041">
              <w:rPr>
                <w:rStyle w:val="Hyperlink"/>
              </w:rPr>
              <w:t>Best Practice Models: The Roadmaps for Change</w:t>
            </w:r>
            <w:r>
              <w:rPr>
                <w:webHidden/>
              </w:rPr>
              <w:tab/>
            </w:r>
            <w:r>
              <w:rPr>
                <w:webHidden/>
              </w:rPr>
              <w:fldChar w:fldCharType="begin"/>
            </w:r>
            <w:r>
              <w:rPr>
                <w:webHidden/>
              </w:rPr>
              <w:instrText xml:space="preserve"> PAGEREF _Toc212656515 \h </w:instrText>
            </w:r>
            <w:r>
              <w:rPr>
                <w:webHidden/>
              </w:rPr>
            </w:r>
            <w:r>
              <w:rPr>
                <w:webHidden/>
              </w:rPr>
              <w:fldChar w:fldCharType="separate"/>
            </w:r>
            <w:r>
              <w:rPr>
                <w:webHidden/>
              </w:rPr>
              <w:t>2</w:t>
            </w:r>
            <w:r>
              <w:rPr>
                <w:webHidden/>
              </w:rPr>
              <w:fldChar w:fldCharType="end"/>
            </w:r>
          </w:hyperlink>
        </w:p>
        <w:p w14:paraId="0F0F9A0B" w14:textId="425A999B" w:rsidR="00C01561" w:rsidRDefault="00C01561">
          <w:pPr>
            <w:pStyle w:val="TOC1"/>
            <w:rPr>
              <w:rFonts w:asciiTheme="minorHAnsi" w:eastAsiaTheme="minorEastAsia" w:hAnsiTheme="minorHAnsi"/>
              <w:b w:val="0"/>
              <w:bCs w:val="0"/>
              <w:kern w:val="2"/>
              <w:szCs w:val="30"/>
              <w:lang w:bidi="bn-IN"/>
              <w14:ligatures w14:val="standardContextual"/>
            </w:rPr>
          </w:pPr>
          <w:hyperlink w:anchor="_Toc212656516" w:history="1">
            <w:r w:rsidRPr="00956041">
              <w:rPr>
                <w:rStyle w:val="Hyperlink"/>
              </w:rPr>
              <w:t>Experience 1: The Failed Change (The Retail POS System)</w:t>
            </w:r>
            <w:r>
              <w:rPr>
                <w:webHidden/>
              </w:rPr>
              <w:tab/>
            </w:r>
            <w:r>
              <w:rPr>
                <w:webHidden/>
              </w:rPr>
              <w:fldChar w:fldCharType="begin"/>
            </w:r>
            <w:r>
              <w:rPr>
                <w:webHidden/>
              </w:rPr>
              <w:instrText xml:space="preserve"> PAGEREF _Toc212656516 \h </w:instrText>
            </w:r>
            <w:r>
              <w:rPr>
                <w:webHidden/>
              </w:rPr>
            </w:r>
            <w:r>
              <w:rPr>
                <w:webHidden/>
              </w:rPr>
              <w:fldChar w:fldCharType="separate"/>
            </w:r>
            <w:r>
              <w:rPr>
                <w:webHidden/>
              </w:rPr>
              <w:t>4</w:t>
            </w:r>
            <w:r>
              <w:rPr>
                <w:webHidden/>
              </w:rPr>
              <w:fldChar w:fldCharType="end"/>
            </w:r>
          </w:hyperlink>
        </w:p>
        <w:p w14:paraId="64955390" w14:textId="7598E456" w:rsidR="00C01561" w:rsidRDefault="00C01561">
          <w:pPr>
            <w:pStyle w:val="TOC1"/>
            <w:rPr>
              <w:rFonts w:asciiTheme="minorHAnsi" w:eastAsiaTheme="minorEastAsia" w:hAnsiTheme="minorHAnsi"/>
              <w:b w:val="0"/>
              <w:bCs w:val="0"/>
              <w:kern w:val="2"/>
              <w:szCs w:val="30"/>
              <w:lang w:bidi="bn-IN"/>
              <w14:ligatures w14:val="standardContextual"/>
            </w:rPr>
          </w:pPr>
          <w:hyperlink w:anchor="_Toc212656517" w:history="1">
            <w:r w:rsidRPr="00956041">
              <w:rPr>
                <w:rStyle w:val="Hyperlink"/>
              </w:rPr>
              <w:t>Experience 2: The Successful Change (The Food Bank Restructure)</w:t>
            </w:r>
            <w:r>
              <w:rPr>
                <w:webHidden/>
              </w:rPr>
              <w:tab/>
            </w:r>
            <w:r>
              <w:rPr>
                <w:webHidden/>
              </w:rPr>
              <w:fldChar w:fldCharType="begin"/>
            </w:r>
            <w:r>
              <w:rPr>
                <w:webHidden/>
              </w:rPr>
              <w:instrText xml:space="preserve"> PAGEREF _Toc212656517 \h </w:instrText>
            </w:r>
            <w:r>
              <w:rPr>
                <w:webHidden/>
              </w:rPr>
            </w:r>
            <w:r>
              <w:rPr>
                <w:webHidden/>
              </w:rPr>
              <w:fldChar w:fldCharType="separate"/>
            </w:r>
            <w:r>
              <w:rPr>
                <w:webHidden/>
              </w:rPr>
              <w:t>6</w:t>
            </w:r>
            <w:r>
              <w:rPr>
                <w:webHidden/>
              </w:rPr>
              <w:fldChar w:fldCharType="end"/>
            </w:r>
          </w:hyperlink>
        </w:p>
        <w:p w14:paraId="4FB3A4A9" w14:textId="1A013FE9" w:rsidR="00C01561" w:rsidRDefault="00C01561">
          <w:pPr>
            <w:pStyle w:val="TOC1"/>
            <w:rPr>
              <w:rFonts w:asciiTheme="minorHAnsi" w:eastAsiaTheme="minorEastAsia" w:hAnsiTheme="minorHAnsi"/>
              <w:b w:val="0"/>
              <w:bCs w:val="0"/>
              <w:kern w:val="2"/>
              <w:szCs w:val="30"/>
              <w:lang w:bidi="bn-IN"/>
              <w14:ligatures w14:val="standardContextual"/>
            </w:rPr>
          </w:pPr>
          <w:hyperlink w:anchor="_Toc212656518" w:history="1">
            <w:r w:rsidRPr="00956041">
              <w:rPr>
                <w:rStyle w:val="Hyperlink"/>
              </w:rPr>
              <w:t>Critical Discussion and Synthesis</w:t>
            </w:r>
            <w:r>
              <w:rPr>
                <w:webHidden/>
              </w:rPr>
              <w:tab/>
            </w:r>
            <w:r>
              <w:rPr>
                <w:webHidden/>
              </w:rPr>
              <w:fldChar w:fldCharType="begin"/>
            </w:r>
            <w:r>
              <w:rPr>
                <w:webHidden/>
              </w:rPr>
              <w:instrText xml:space="preserve"> PAGEREF _Toc212656518 \h </w:instrText>
            </w:r>
            <w:r>
              <w:rPr>
                <w:webHidden/>
              </w:rPr>
            </w:r>
            <w:r>
              <w:rPr>
                <w:webHidden/>
              </w:rPr>
              <w:fldChar w:fldCharType="separate"/>
            </w:r>
            <w:r>
              <w:rPr>
                <w:webHidden/>
              </w:rPr>
              <w:t>8</w:t>
            </w:r>
            <w:r>
              <w:rPr>
                <w:webHidden/>
              </w:rPr>
              <w:fldChar w:fldCharType="end"/>
            </w:r>
          </w:hyperlink>
        </w:p>
        <w:p w14:paraId="39C0D012" w14:textId="639A3C14" w:rsidR="00C01561" w:rsidRDefault="00C01561">
          <w:pPr>
            <w:pStyle w:val="TOC1"/>
            <w:rPr>
              <w:rFonts w:asciiTheme="minorHAnsi" w:eastAsiaTheme="minorEastAsia" w:hAnsiTheme="minorHAnsi"/>
              <w:b w:val="0"/>
              <w:bCs w:val="0"/>
              <w:kern w:val="2"/>
              <w:szCs w:val="30"/>
              <w:lang w:bidi="bn-IN"/>
              <w14:ligatures w14:val="standardContextual"/>
            </w:rPr>
          </w:pPr>
          <w:hyperlink w:anchor="_Toc212656519" w:history="1">
            <w:r w:rsidRPr="00956041">
              <w:rPr>
                <w:rStyle w:val="Hyperlink"/>
              </w:rPr>
              <w:t>Conclusion</w:t>
            </w:r>
            <w:r>
              <w:rPr>
                <w:webHidden/>
              </w:rPr>
              <w:tab/>
            </w:r>
            <w:r>
              <w:rPr>
                <w:webHidden/>
              </w:rPr>
              <w:fldChar w:fldCharType="begin"/>
            </w:r>
            <w:r>
              <w:rPr>
                <w:webHidden/>
              </w:rPr>
              <w:instrText xml:space="preserve"> PAGEREF _Toc212656519 \h </w:instrText>
            </w:r>
            <w:r>
              <w:rPr>
                <w:webHidden/>
              </w:rPr>
            </w:r>
            <w:r>
              <w:rPr>
                <w:webHidden/>
              </w:rPr>
              <w:fldChar w:fldCharType="separate"/>
            </w:r>
            <w:r>
              <w:rPr>
                <w:webHidden/>
              </w:rPr>
              <w:t>9</w:t>
            </w:r>
            <w:r>
              <w:rPr>
                <w:webHidden/>
              </w:rPr>
              <w:fldChar w:fldCharType="end"/>
            </w:r>
          </w:hyperlink>
        </w:p>
        <w:p w14:paraId="34FB12DD" w14:textId="24C63C6F" w:rsidR="00C01561" w:rsidRDefault="00C01561">
          <w:pPr>
            <w:pStyle w:val="TOC1"/>
            <w:rPr>
              <w:rFonts w:asciiTheme="minorHAnsi" w:eastAsiaTheme="minorEastAsia" w:hAnsiTheme="minorHAnsi"/>
              <w:b w:val="0"/>
              <w:bCs w:val="0"/>
              <w:kern w:val="2"/>
              <w:szCs w:val="30"/>
              <w:lang w:bidi="bn-IN"/>
              <w14:ligatures w14:val="standardContextual"/>
            </w:rPr>
          </w:pPr>
          <w:hyperlink w:anchor="_Toc212656520" w:history="1">
            <w:r w:rsidRPr="00956041">
              <w:rPr>
                <w:rStyle w:val="Hyperlink"/>
              </w:rPr>
              <w:t>References</w:t>
            </w:r>
            <w:r>
              <w:rPr>
                <w:webHidden/>
              </w:rPr>
              <w:tab/>
            </w:r>
            <w:r>
              <w:rPr>
                <w:webHidden/>
              </w:rPr>
              <w:fldChar w:fldCharType="begin"/>
            </w:r>
            <w:r>
              <w:rPr>
                <w:webHidden/>
              </w:rPr>
              <w:instrText xml:space="preserve"> PAGEREF _Toc212656520 \h </w:instrText>
            </w:r>
            <w:r>
              <w:rPr>
                <w:webHidden/>
              </w:rPr>
            </w:r>
            <w:r>
              <w:rPr>
                <w:webHidden/>
              </w:rPr>
              <w:fldChar w:fldCharType="separate"/>
            </w:r>
            <w:r>
              <w:rPr>
                <w:webHidden/>
              </w:rPr>
              <w:t>10</w:t>
            </w:r>
            <w:r>
              <w:rPr>
                <w:webHidden/>
              </w:rPr>
              <w:fldChar w:fldCharType="end"/>
            </w:r>
          </w:hyperlink>
        </w:p>
        <w:p w14:paraId="53FA6C02" w14:textId="1F0F7756" w:rsidR="007F617E" w:rsidRDefault="00786677">
          <w:r>
            <w:rPr>
              <w:b/>
              <w:bCs/>
              <w:noProof/>
              <w:lang w:val="en-US"/>
            </w:rPr>
            <w:fldChar w:fldCharType="end"/>
          </w:r>
        </w:p>
      </w:sdtContent>
    </w:sdt>
    <w:p w14:paraId="73D2D045" w14:textId="77777777" w:rsidR="007F617E" w:rsidRPr="00E859B9" w:rsidRDefault="007F617E" w:rsidP="00573138">
      <w:pPr>
        <w:rPr>
          <w:rFonts w:asciiTheme="majorBidi" w:hAnsiTheme="majorBidi" w:cstheme="majorBidi"/>
        </w:rPr>
        <w:sectPr w:rsidR="007F617E" w:rsidRPr="00E859B9" w:rsidSect="001A6B94">
          <w:footerReference w:type="default" r:id="rId9"/>
          <w:pgSz w:w="12240" w:h="15840"/>
          <w:pgMar w:top="1440" w:right="1440" w:bottom="1440" w:left="1440" w:header="720" w:footer="720" w:gutter="0"/>
          <w:cols w:space="720"/>
          <w:docGrid w:linePitch="360"/>
        </w:sectPr>
      </w:pPr>
    </w:p>
    <w:p w14:paraId="755319E5" w14:textId="2AFE95B5" w:rsidR="00786677" w:rsidRDefault="00786677" w:rsidP="004E0861">
      <w:pPr>
        <w:pStyle w:val="Heading1"/>
      </w:pPr>
      <w:bookmarkStart w:id="0" w:name="_Toc212656514"/>
      <w:r w:rsidRPr="00786677">
        <w:lastRenderedPageBreak/>
        <w:t>Introduction</w:t>
      </w:r>
      <w:bookmarkEnd w:id="0"/>
    </w:p>
    <w:p w14:paraId="39E11152" w14:textId="2AB4AB43" w:rsidR="00FE7712" w:rsidRPr="00FE7712" w:rsidRDefault="00FE7712" w:rsidP="00FE7712">
      <w:pPr>
        <w:rPr>
          <w:lang w:val="en-US"/>
        </w:rPr>
      </w:pPr>
      <w:r w:rsidRPr="00FE7712">
        <w:rPr>
          <w:lang w:val="en-US"/>
        </w:rPr>
        <w:t>The modern work is characterised by the constant aspect of change. Certain organisational developments rapidly succeed and cause development. Most of them fail</w:t>
      </w:r>
      <w:r w:rsidR="00BD4225">
        <w:rPr>
          <w:lang w:val="en-US"/>
        </w:rPr>
        <w:t>,</w:t>
      </w:r>
      <w:r w:rsidRPr="00FE7712">
        <w:rPr>
          <w:lang w:val="en-US"/>
        </w:rPr>
        <w:t xml:space="preserve"> and this leads to loss of finances, demotivation and cynicism</w:t>
      </w:r>
      <w:sdt>
        <w:sdtPr>
          <w:rPr>
            <w:lang w:val="en-US"/>
          </w:rPr>
          <w:id w:val="-1741471592"/>
          <w:citation/>
        </w:sdtPr>
        <w:sdtEndPr/>
        <w:sdtContent>
          <w:r w:rsidR="007E132D">
            <w:rPr>
              <w:lang w:val="en-US"/>
            </w:rPr>
            <w:fldChar w:fldCharType="begin"/>
          </w:r>
          <w:r w:rsidR="007E132D">
            <w:rPr>
              <w:lang w:val="en-US"/>
            </w:rPr>
            <w:instrText xml:space="preserve"> CITATION tang2019leadership \l 1033 </w:instrText>
          </w:r>
          <w:r w:rsidR="007E132D">
            <w:rPr>
              <w:lang w:val="en-US"/>
            </w:rPr>
            <w:fldChar w:fldCharType="separate"/>
          </w:r>
          <w:r w:rsidR="009F4DCE">
            <w:rPr>
              <w:noProof/>
              <w:lang w:val="en-US"/>
            </w:rPr>
            <w:t xml:space="preserve"> </w:t>
          </w:r>
          <w:r w:rsidR="009F4DCE" w:rsidRPr="009F4DCE">
            <w:rPr>
              <w:noProof/>
              <w:lang w:val="en-US"/>
            </w:rPr>
            <w:t>(Tang, 2019)</w:t>
          </w:r>
          <w:r w:rsidR="007E132D">
            <w:rPr>
              <w:lang w:val="en-US"/>
            </w:rPr>
            <w:fldChar w:fldCharType="end"/>
          </w:r>
        </w:sdtContent>
      </w:sdt>
      <w:r w:rsidRPr="00FE7712">
        <w:rPr>
          <w:lang w:val="en-US"/>
        </w:rPr>
        <w:t>. It is hardly ever the change itself that determines success or failure</w:t>
      </w:r>
      <w:r w:rsidR="00F12B5F">
        <w:rPr>
          <w:lang w:val="en-US"/>
        </w:rPr>
        <w:t>; t</w:t>
      </w:r>
      <w:r w:rsidRPr="00FE7712">
        <w:rPr>
          <w:lang w:val="en-US"/>
        </w:rPr>
        <w:t xml:space="preserve">he actual distinction is the leadership. </w:t>
      </w:r>
      <w:r w:rsidR="00F12B5F">
        <w:rPr>
          <w:lang w:val="en-US"/>
        </w:rPr>
        <w:t>This</w:t>
      </w:r>
      <w:r w:rsidRPr="00FE7712">
        <w:rPr>
          <w:lang w:val="en-US"/>
        </w:rPr>
        <w:t xml:space="preserve"> essay will critically discuss two of my own experiences of organisational change. I will contrast such experiences with best </w:t>
      </w:r>
      <w:r w:rsidR="00BD4225">
        <w:rPr>
          <w:lang w:val="en-US"/>
        </w:rPr>
        <w:t>practice</w:t>
      </w:r>
      <w:r w:rsidRPr="00FE7712">
        <w:rPr>
          <w:lang w:val="en-US"/>
        </w:rPr>
        <w:t xml:space="preserve"> models</w:t>
      </w:r>
      <w:r w:rsidR="00F12B5F">
        <w:rPr>
          <w:lang w:val="en-US"/>
        </w:rPr>
        <w:t>,</w:t>
      </w:r>
      <w:r w:rsidRPr="00FE7712">
        <w:rPr>
          <w:lang w:val="en-US"/>
        </w:rPr>
        <w:t xml:space="preserve"> those of Kurt Lewin and John Kotter. The initial attempt was an effective disaster. It entailed the implementation of an unfamiliar technology in a retail position, in which I was a worker. Leadership of this change was top-down, remote and autocratic. The second experience was a great success. It caused a significant organisational redesign within a voluntary organisation of which I was a team leader. This change leadership was democratic, coaching and transformational. </w:t>
      </w:r>
    </w:p>
    <w:p w14:paraId="0A624D8D" w14:textId="77777777" w:rsidR="00FE7712" w:rsidRPr="00FE7712" w:rsidRDefault="00FE7712" w:rsidP="00FE7712">
      <w:pPr>
        <w:rPr>
          <w:lang w:val="en-US"/>
        </w:rPr>
      </w:pPr>
    </w:p>
    <w:p w14:paraId="469F9A6C" w14:textId="77777777" w:rsidR="00FE7712" w:rsidRDefault="00FE7712">
      <w:pPr>
        <w:spacing w:before="120" w:line="259" w:lineRule="auto"/>
        <w:jc w:val="left"/>
        <w:rPr>
          <w:lang w:val="en-US"/>
        </w:rPr>
      </w:pPr>
      <w:r>
        <w:rPr>
          <w:lang w:val="en-US"/>
        </w:rPr>
        <w:br w:type="page"/>
      </w:r>
    </w:p>
    <w:p w14:paraId="1EFDCCD3" w14:textId="77777777" w:rsidR="004232A7" w:rsidRDefault="004232A7" w:rsidP="004232A7">
      <w:pPr>
        <w:pStyle w:val="Heading1"/>
      </w:pPr>
      <w:bookmarkStart w:id="1" w:name="_Toc212656515"/>
      <w:r w:rsidRPr="004232A7">
        <w:lastRenderedPageBreak/>
        <w:t>Best Practice Models: The Roadmaps for Change</w:t>
      </w:r>
      <w:bookmarkEnd w:id="1"/>
    </w:p>
    <w:p w14:paraId="3FB90087" w14:textId="65D687C4" w:rsidR="00FE7712" w:rsidRDefault="00FE7712" w:rsidP="00FE7712">
      <w:pPr>
        <w:rPr>
          <w:lang w:val="en-US"/>
        </w:rPr>
      </w:pPr>
      <w:r w:rsidRPr="00FE7712">
        <w:rPr>
          <w:lang w:val="en-US"/>
        </w:rPr>
        <w:t xml:space="preserve">To critically analyse my experiences, </w:t>
      </w:r>
      <w:r w:rsidR="00BD4225">
        <w:rPr>
          <w:lang w:val="en-US"/>
        </w:rPr>
        <w:t xml:space="preserve">the </w:t>
      </w:r>
      <w:r w:rsidRPr="00FE7712">
        <w:rPr>
          <w:lang w:val="en-US"/>
        </w:rPr>
        <w:t xml:space="preserve">definition of the concept of best </w:t>
      </w:r>
      <w:r w:rsidR="00BD4225">
        <w:rPr>
          <w:lang w:val="en-US"/>
        </w:rPr>
        <w:t>practice</w:t>
      </w:r>
      <w:r w:rsidRPr="00FE7712">
        <w:rPr>
          <w:lang w:val="en-US"/>
        </w:rPr>
        <w:t xml:space="preserve"> in change management is important. Academic theory gives models which serve as a guide to leaders. Two of the most general models are </w:t>
      </w:r>
      <w:r w:rsidR="00BD4225">
        <w:rPr>
          <w:lang w:val="en-US"/>
        </w:rPr>
        <w:t>Lewin's</w:t>
      </w:r>
      <w:r w:rsidRPr="00FE7712">
        <w:rPr>
          <w:lang w:val="en-US"/>
        </w:rPr>
        <w:t xml:space="preserve"> Three-Stage Model and </w:t>
      </w:r>
      <w:r w:rsidR="00BD4225">
        <w:rPr>
          <w:lang w:val="en-US"/>
        </w:rPr>
        <w:t>Kotter's</w:t>
      </w:r>
      <w:r w:rsidRPr="00FE7712">
        <w:rPr>
          <w:lang w:val="en-US"/>
        </w:rPr>
        <w:t xml:space="preserve"> Eight-Step Process</w:t>
      </w:r>
      <w:sdt>
        <w:sdtPr>
          <w:rPr>
            <w:lang w:val="en-US"/>
          </w:rPr>
          <w:id w:val="-1406057141"/>
          <w:citation/>
        </w:sdtPr>
        <w:sdtEndPr/>
        <w:sdtContent>
          <w:r w:rsidR="007E132D">
            <w:rPr>
              <w:lang w:val="en-US"/>
            </w:rPr>
            <w:fldChar w:fldCharType="begin"/>
          </w:r>
          <w:r w:rsidR="007E132D">
            <w:rPr>
              <w:lang w:val="en-US"/>
            </w:rPr>
            <w:instrText xml:space="preserve"> CITATION almanei2018conceptual \l 1033 </w:instrText>
          </w:r>
          <w:r w:rsidR="007E132D">
            <w:rPr>
              <w:lang w:val="en-US"/>
            </w:rPr>
            <w:fldChar w:fldCharType="separate"/>
          </w:r>
          <w:r w:rsidR="009F4DCE">
            <w:rPr>
              <w:noProof/>
              <w:lang w:val="en-US"/>
            </w:rPr>
            <w:t xml:space="preserve"> </w:t>
          </w:r>
          <w:r w:rsidR="009F4DCE" w:rsidRPr="009F4DCE">
            <w:rPr>
              <w:noProof/>
              <w:lang w:val="en-US"/>
            </w:rPr>
            <w:t>(AlManei, et al., 2018)</w:t>
          </w:r>
          <w:r w:rsidR="007E132D">
            <w:rPr>
              <w:lang w:val="en-US"/>
            </w:rPr>
            <w:fldChar w:fldCharType="end"/>
          </w:r>
        </w:sdtContent>
      </w:sdt>
      <w:r w:rsidRPr="00FE7712">
        <w:rPr>
          <w:lang w:val="en-US"/>
        </w:rPr>
        <w:t>. A simple and powerful model was developed by Kurt Lewin to define the process. He proposed that change occurs in three different stages</w:t>
      </w:r>
      <w:r w:rsidR="00BD4225">
        <w:rPr>
          <w:lang w:val="en-US"/>
        </w:rPr>
        <w:t>,</w:t>
      </w:r>
      <w:r w:rsidRPr="00FE7712">
        <w:rPr>
          <w:lang w:val="en-US"/>
        </w:rPr>
        <w:t xml:space="preserve"> namely</w:t>
      </w:r>
      <w:r w:rsidR="00BD4225">
        <w:rPr>
          <w:lang w:val="en-US"/>
        </w:rPr>
        <w:t>:</w:t>
      </w:r>
      <w:r w:rsidRPr="00FE7712">
        <w:rPr>
          <w:lang w:val="en-US"/>
        </w:rPr>
        <w:t xml:space="preserve"> Unfreeze, Change, and Refreeze. The preparation is the "Unfreeze" stage. The leader is required to overcome inertia and break the prevailing system of doing things</w:t>
      </w:r>
      <w:r w:rsidR="00BD4225">
        <w:rPr>
          <w:lang w:val="en-US"/>
        </w:rPr>
        <w:t>,</w:t>
      </w:r>
      <w:r w:rsidRPr="00FE7712">
        <w:rPr>
          <w:lang w:val="en-US"/>
        </w:rPr>
        <w:t xml:space="preserve"> i.e. the old way</w:t>
      </w:r>
      <w:sdt>
        <w:sdtPr>
          <w:rPr>
            <w:lang w:val="en-US"/>
          </w:rPr>
          <w:id w:val="-1313946128"/>
          <w:citation/>
        </w:sdtPr>
        <w:sdtEndPr/>
        <w:sdtContent>
          <w:r w:rsidR="00BB7816">
            <w:rPr>
              <w:lang w:val="en-US"/>
            </w:rPr>
            <w:fldChar w:fldCharType="begin"/>
          </w:r>
          <w:r w:rsidR="00BB7816">
            <w:rPr>
              <w:lang w:val="en-US"/>
            </w:rPr>
            <w:instrText xml:space="preserve"> CITATION burke2023organization \l 1033 </w:instrText>
          </w:r>
          <w:r w:rsidR="00BB7816">
            <w:rPr>
              <w:lang w:val="en-US"/>
            </w:rPr>
            <w:fldChar w:fldCharType="separate"/>
          </w:r>
          <w:r w:rsidR="009F4DCE">
            <w:rPr>
              <w:noProof/>
              <w:lang w:val="en-US"/>
            </w:rPr>
            <w:t xml:space="preserve"> </w:t>
          </w:r>
          <w:r w:rsidR="009F4DCE" w:rsidRPr="009F4DCE">
            <w:rPr>
              <w:noProof/>
              <w:lang w:val="en-US"/>
            </w:rPr>
            <w:t>(Burke, 2023)</w:t>
          </w:r>
          <w:r w:rsidR="00BB7816">
            <w:rPr>
              <w:lang w:val="en-US"/>
            </w:rPr>
            <w:fldChar w:fldCharType="end"/>
          </w:r>
        </w:sdtContent>
      </w:sdt>
      <w:r w:rsidRPr="00FE7712">
        <w:rPr>
          <w:lang w:val="en-US"/>
        </w:rPr>
        <w:t>. This step is concerned with the establishment of a sense of urgency, demonstrating to the team why the change is needed. Implementation is the "Change" stage</w:t>
      </w:r>
      <w:r w:rsidR="00BD4225">
        <w:rPr>
          <w:lang w:val="en-US"/>
        </w:rPr>
        <w:t>,</w:t>
      </w:r>
      <w:r w:rsidRPr="00FE7712">
        <w:rPr>
          <w:lang w:val="en-US"/>
        </w:rPr>
        <w:t xml:space="preserve"> or, in other words, the moving</w:t>
      </w:r>
      <w:sdt>
        <w:sdtPr>
          <w:rPr>
            <w:lang w:val="en-US"/>
          </w:rPr>
          <w:id w:val="-1408759053"/>
          <w:citation/>
        </w:sdtPr>
        <w:sdtEndPr/>
        <w:sdtContent>
          <w:r w:rsidR="00BB7816">
            <w:rPr>
              <w:lang w:val="en-US"/>
            </w:rPr>
            <w:fldChar w:fldCharType="begin"/>
          </w:r>
          <w:r w:rsidR="00BB7816">
            <w:rPr>
              <w:lang w:val="en-US"/>
            </w:rPr>
            <w:instrText xml:space="preserve"> CITATION cummings2016unfreezing \l 1033 </w:instrText>
          </w:r>
          <w:r w:rsidR="00BB7816">
            <w:rPr>
              <w:lang w:val="en-US"/>
            </w:rPr>
            <w:fldChar w:fldCharType="separate"/>
          </w:r>
          <w:r w:rsidR="009F4DCE">
            <w:rPr>
              <w:noProof/>
              <w:lang w:val="en-US"/>
            </w:rPr>
            <w:t xml:space="preserve"> </w:t>
          </w:r>
          <w:r w:rsidR="009F4DCE" w:rsidRPr="009F4DCE">
            <w:rPr>
              <w:noProof/>
              <w:lang w:val="en-US"/>
            </w:rPr>
            <w:t>(Cummings, et al., 2016)</w:t>
          </w:r>
          <w:r w:rsidR="00BB7816">
            <w:rPr>
              <w:lang w:val="en-US"/>
            </w:rPr>
            <w:fldChar w:fldCharType="end"/>
          </w:r>
        </w:sdtContent>
      </w:sdt>
      <w:r w:rsidRPr="00FE7712">
        <w:rPr>
          <w:lang w:val="en-US"/>
        </w:rPr>
        <w:t>. It is here that the new processes, systems or behaviours are implemented. The team is characterised by a lot of confusion and uncertainty. Last but not least is the Refreeze stage</w:t>
      </w:r>
      <w:r w:rsidR="00BD4225">
        <w:rPr>
          <w:lang w:val="en-US"/>
        </w:rPr>
        <w:t>,</w:t>
      </w:r>
      <w:r w:rsidRPr="00FE7712">
        <w:rPr>
          <w:lang w:val="en-US"/>
        </w:rPr>
        <w:t xml:space="preserve"> which concerns the permanency of the change. New behaviours have to be embedded within the culture of the organisation by the leader, usually </w:t>
      </w:r>
      <w:r w:rsidR="00BD4225">
        <w:rPr>
          <w:lang w:val="en-US"/>
        </w:rPr>
        <w:t>through</w:t>
      </w:r>
      <w:r w:rsidRPr="00FE7712">
        <w:rPr>
          <w:lang w:val="en-US"/>
        </w:rPr>
        <w:t xml:space="preserve"> new policies, training, and rewards. The model by Lewin is useful because it is simple</w:t>
      </w:r>
      <w:sdt>
        <w:sdtPr>
          <w:rPr>
            <w:lang w:val="en-US"/>
          </w:rPr>
          <w:id w:val="-2038798665"/>
          <w:citation/>
        </w:sdtPr>
        <w:sdtEndPr/>
        <w:sdtContent>
          <w:r w:rsidR="00E62B2F">
            <w:rPr>
              <w:lang w:val="en-US"/>
            </w:rPr>
            <w:fldChar w:fldCharType="begin"/>
          </w:r>
          <w:r w:rsidR="00E62B2F">
            <w:rPr>
              <w:lang w:val="en-US"/>
            </w:rPr>
            <w:instrText xml:space="preserve"> CITATION alqatawenh2018transformational \l 1033 </w:instrText>
          </w:r>
          <w:r w:rsidR="00E62B2F">
            <w:rPr>
              <w:lang w:val="en-US"/>
            </w:rPr>
            <w:fldChar w:fldCharType="separate"/>
          </w:r>
          <w:r w:rsidR="009F4DCE">
            <w:rPr>
              <w:noProof/>
              <w:lang w:val="en-US"/>
            </w:rPr>
            <w:t xml:space="preserve"> </w:t>
          </w:r>
          <w:r w:rsidR="009F4DCE" w:rsidRPr="009F4DCE">
            <w:rPr>
              <w:noProof/>
              <w:lang w:val="en-US"/>
            </w:rPr>
            <w:t>(Alqatawenh, 2018)</w:t>
          </w:r>
          <w:r w:rsidR="00E62B2F">
            <w:rPr>
              <w:lang w:val="en-US"/>
            </w:rPr>
            <w:fldChar w:fldCharType="end"/>
          </w:r>
        </w:sdtContent>
      </w:sdt>
      <w:r w:rsidRPr="00FE7712">
        <w:rPr>
          <w:lang w:val="en-US"/>
        </w:rPr>
        <w:t>.</w:t>
      </w:r>
    </w:p>
    <w:p w14:paraId="7700C5F9" w14:textId="77777777" w:rsidR="00E62B2F" w:rsidRDefault="00E62B2F" w:rsidP="00E62B2F">
      <w:pPr>
        <w:keepNext/>
        <w:jc w:val="center"/>
      </w:pPr>
      <w:r>
        <w:rPr>
          <w:noProof/>
        </w:rPr>
        <w:drawing>
          <wp:inline distT="0" distB="0" distL="0" distR="0" wp14:anchorId="07AE20F1" wp14:editId="388C07D2">
            <wp:extent cx="2948026" cy="1522832"/>
            <wp:effectExtent l="0" t="0" r="5080" b="1270"/>
            <wp:docPr id="1692120112" name="Picture 1" descr="Lewin's Change Theory (Definition + Examples) - Practical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Change Theory (Definition + Examples) - Practical Psycholo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5704" cy="1526798"/>
                    </a:xfrm>
                    <a:prstGeom prst="rect">
                      <a:avLst/>
                    </a:prstGeom>
                    <a:noFill/>
                    <a:ln>
                      <a:noFill/>
                    </a:ln>
                  </pic:spPr>
                </pic:pic>
              </a:graphicData>
            </a:graphic>
          </wp:inline>
        </w:drawing>
      </w:r>
    </w:p>
    <w:p w14:paraId="1E33A58B" w14:textId="55550E5B" w:rsidR="00E62B2F" w:rsidRDefault="00E62B2F" w:rsidP="00E62B2F">
      <w:pPr>
        <w:pStyle w:val="Caption"/>
        <w:jc w:val="center"/>
        <w:rPr>
          <w:lang w:val="en-US"/>
        </w:rPr>
      </w:pPr>
      <w:r>
        <w:t xml:space="preserve">Figure </w:t>
      </w:r>
      <w:r w:rsidR="00BB7816">
        <w:fldChar w:fldCharType="begin"/>
      </w:r>
      <w:r w:rsidR="00BB7816">
        <w:instrText xml:space="preserve"> SEQ Figure \* ARABIC </w:instrText>
      </w:r>
      <w:r w:rsidR="00BB7816">
        <w:fldChar w:fldCharType="separate"/>
      </w:r>
      <w:r w:rsidR="00BB7816">
        <w:rPr>
          <w:noProof/>
        </w:rPr>
        <w:t>1</w:t>
      </w:r>
      <w:r w:rsidR="00BB7816">
        <w:rPr>
          <w:noProof/>
        </w:rPr>
        <w:fldChar w:fldCharType="end"/>
      </w:r>
      <w:r>
        <w:rPr>
          <w:lang w:val="en-US"/>
        </w:rPr>
        <w:t xml:space="preserve"> </w:t>
      </w:r>
      <w:r w:rsidRPr="00DE542F">
        <w:rPr>
          <w:lang w:val="en-US"/>
        </w:rPr>
        <w:t>Lewin's Change Management Template</w:t>
      </w:r>
      <w:sdt>
        <w:sdtPr>
          <w:rPr>
            <w:lang w:val="en-US"/>
          </w:rPr>
          <w:id w:val="343592608"/>
          <w:citation/>
        </w:sdtPr>
        <w:sdtEndPr/>
        <w:sdtContent>
          <w:r>
            <w:rPr>
              <w:lang w:val="en-US"/>
            </w:rPr>
            <w:fldChar w:fldCharType="begin"/>
          </w:r>
          <w:r>
            <w:rPr>
              <w:lang w:val="en-US"/>
            </w:rPr>
            <w:instrText xml:space="preserve"> CITATION cummings2016unfreezing \l 1033 </w:instrText>
          </w:r>
          <w:r>
            <w:rPr>
              <w:lang w:val="en-US"/>
            </w:rPr>
            <w:fldChar w:fldCharType="separate"/>
          </w:r>
          <w:r w:rsidR="009F4DCE">
            <w:rPr>
              <w:noProof/>
              <w:lang w:val="en-US"/>
            </w:rPr>
            <w:t xml:space="preserve"> </w:t>
          </w:r>
          <w:r w:rsidR="009F4DCE" w:rsidRPr="009F4DCE">
            <w:rPr>
              <w:noProof/>
              <w:lang w:val="en-US"/>
            </w:rPr>
            <w:t>(Cummings, et al., 2016)</w:t>
          </w:r>
          <w:r>
            <w:rPr>
              <w:lang w:val="en-US"/>
            </w:rPr>
            <w:fldChar w:fldCharType="end"/>
          </w:r>
        </w:sdtContent>
      </w:sdt>
    </w:p>
    <w:p w14:paraId="37560A18" w14:textId="39E8844D" w:rsidR="00FE7712" w:rsidRDefault="00FE7712" w:rsidP="00FE7712">
      <w:pPr>
        <w:rPr>
          <w:lang w:val="en-US"/>
        </w:rPr>
      </w:pPr>
      <w:r w:rsidRPr="00FE7712">
        <w:rPr>
          <w:lang w:val="en-US"/>
        </w:rPr>
        <w:t>Based on the concepts of Lewin, John Kotter developed a more specific and operational process to be used by leaders. His Process</w:t>
      </w:r>
      <w:r w:rsidR="00BD4225">
        <w:rPr>
          <w:lang w:val="en-US"/>
        </w:rPr>
        <w:t>,</w:t>
      </w:r>
      <w:r w:rsidRPr="00FE7712">
        <w:rPr>
          <w:lang w:val="en-US"/>
        </w:rPr>
        <w:t xml:space="preserve"> which is actually 8 Steps</w:t>
      </w:r>
      <w:r w:rsidR="00BD4225">
        <w:rPr>
          <w:lang w:val="en-US"/>
        </w:rPr>
        <w:t>,</w:t>
      </w:r>
      <w:r w:rsidRPr="00FE7712">
        <w:rPr>
          <w:lang w:val="en-US"/>
        </w:rPr>
        <w:t xml:space="preserve"> is not a description but </w:t>
      </w:r>
      <w:r w:rsidR="00BD4225">
        <w:rPr>
          <w:lang w:val="en-US"/>
        </w:rPr>
        <w:t>an action guide</w:t>
      </w:r>
      <w:r w:rsidRPr="00FE7712">
        <w:rPr>
          <w:lang w:val="en-US"/>
        </w:rPr>
        <w:t xml:space="preserve">. The actions involve developing a sense of urgency, developing a guiding coalition of supporters and developing a clear strategic vision. Importantly, Kotter puts a significant focus on the actions of leadership. The leader should communicate the vision, enabling employees to take action, eliminate barriers and create interim </w:t>
      </w:r>
      <w:r w:rsidR="00BD4225">
        <w:rPr>
          <w:lang w:val="en-US"/>
        </w:rPr>
        <w:t>wins</w:t>
      </w:r>
      <w:r w:rsidRPr="00FE7712">
        <w:rPr>
          <w:lang w:val="en-US"/>
        </w:rPr>
        <w:t xml:space="preserve"> to gain momentum. The last phases are to put these gains together and entrench the fresh </w:t>
      </w:r>
      <w:r w:rsidR="00BD4225">
        <w:rPr>
          <w:lang w:val="en-US"/>
        </w:rPr>
        <w:t>practices</w:t>
      </w:r>
      <w:r w:rsidRPr="00FE7712">
        <w:rPr>
          <w:lang w:val="en-US"/>
        </w:rPr>
        <w:t xml:space="preserve"> well in the organisational culture. The model is not a process, but a leadership guide to Kotter</w:t>
      </w:r>
      <w:sdt>
        <w:sdtPr>
          <w:rPr>
            <w:lang w:val="en-US"/>
          </w:rPr>
          <w:id w:val="-787747822"/>
          <w:citation/>
        </w:sdtPr>
        <w:sdtEndPr/>
        <w:sdtContent>
          <w:r w:rsidR="00000828">
            <w:rPr>
              <w:lang w:val="en-US"/>
            </w:rPr>
            <w:fldChar w:fldCharType="begin"/>
          </w:r>
          <w:r w:rsidR="00000828">
            <w:rPr>
              <w:lang w:val="en-US"/>
            </w:rPr>
            <w:instrText xml:space="preserve"> CITATION daft2018leadership \l 1033 </w:instrText>
          </w:r>
          <w:r w:rsidR="00000828">
            <w:rPr>
              <w:lang w:val="en-US"/>
            </w:rPr>
            <w:fldChar w:fldCharType="separate"/>
          </w:r>
          <w:r w:rsidR="00000828">
            <w:rPr>
              <w:noProof/>
              <w:lang w:val="en-US"/>
            </w:rPr>
            <w:t xml:space="preserve"> </w:t>
          </w:r>
          <w:r w:rsidR="00000828" w:rsidRPr="00000828">
            <w:rPr>
              <w:noProof/>
              <w:lang w:val="en-US"/>
            </w:rPr>
            <w:t>(Daft &amp; Lane, 2018)</w:t>
          </w:r>
          <w:r w:rsidR="00000828">
            <w:rPr>
              <w:lang w:val="en-US"/>
            </w:rPr>
            <w:fldChar w:fldCharType="end"/>
          </w:r>
        </w:sdtContent>
      </w:sdt>
      <w:r w:rsidRPr="00FE7712">
        <w:rPr>
          <w:lang w:val="en-US"/>
        </w:rPr>
        <w:t xml:space="preserve">. It puts the focus of the </w:t>
      </w:r>
      <w:r w:rsidRPr="00FE7712">
        <w:rPr>
          <w:lang w:val="en-US"/>
        </w:rPr>
        <w:lastRenderedPageBreak/>
        <w:t xml:space="preserve">strategy on people, vision and communication. We can have a best </w:t>
      </w:r>
      <w:r w:rsidR="00BD4225">
        <w:rPr>
          <w:lang w:val="en-US"/>
        </w:rPr>
        <w:t>practice</w:t>
      </w:r>
      <w:r w:rsidRPr="00FE7712">
        <w:rPr>
          <w:lang w:val="en-US"/>
        </w:rPr>
        <w:t xml:space="preserve"> standard provided by these two models. They have now </w:t>
      </w:r>
      <w:r w:rsidR="00BD4225">
        <w:rPr>
          <w:lang w:val="en-US"/>
        </w:rPr>
        <w:t>enabled</w:t>
      </w:r>
      <w:r w:rsidRPr="00FE7712">
        <w:rPr>
          <w:lang w:val="en-US"/>
        </w:rPr>
        <w:t xml:space="preserve"> us to critically assess my own personal experiences and have a closer look at the point where the leadership either worked or failed.</w:t>
      </w:r>
    </w:p>
    <w:p w14:paraId="2B45278F" w14:textId="77777777" w:rsidR="00BB7816" w:rsidRDefault="00BB7816" w:rsidP="00BB7816">
      <w:pPr>
        <w:pStyle w:val="Caption"/>
        <w:jc w:val="center"/>
      </w:pPr>
      <w:r>
        <w:rPr>
          <w:noProof/>
        </w:rPr>
        <w:drawing>
          <wp:inline distT="0" distB="0" distL="0" distR="0" wp14:anchorId="2B345898" wp14:editId="1226FD45">
            <wp:extent cx="3897630" cy="3445460"/>
            <wp:effectExtent l="0" t="0" r="7620" b="3175"/>
            <wp:docPr id="1862923489" name="Picture 2" descr="How To Successfully Implement Kotter's 8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Successfully Implement Kotter's 8 Step Change Model"/>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741" t="2633" r="17662" b="1944"/>
                    <a:stretch>
                      <a:fillRect/>
                    </a:stretch>
                  </pic:blipFill>
                  <pic:spPr bwMode="auto">
                    <a:xfrm>
                      <a:off x="0" y="0"/>
                      <a:ext cx="3898887" cy="3446571"/>
                    </a:xfrm>
                    <a:prstGeom prst="rect">
                      <a:avLst/>
                    </a:prstGeom>
                    <a:noFill/>
                    <a:ln>
                      <a:noFill/>
                    </a:ln>
                    <a:extLst>
                      <a:ext uri="{53640926-AAD7-44D8-BBD7-CCE9431645EC}">
                        <a14:shadowObscured xmlns:a14="http://schemas.microsoft.com/office/drawing/2010/main"/>
                      </a:ext>
                    </a:extLst>
                  </pic:spPr>
                </pic:pic>
              </a:graphicData>
            </a:graphic>
          </wp:inline>
        </w:drawing>
      </w:r>
    </w:p>
    <w:p w14:paraId="170B6527" w14:textId="282ACA03" w:rsidR="00BB7816" w:rsidRPr="00BB7816" w:rsidRDefault="00BB7816" w:rsidP="00BB7816">
      <w:pPr>
        <w:pStyle w:val="Caption"/>
        <w:jc w:val="center"/>
        <w:rPr>
          <w:lang w:val="en-US"/>
        </w:rPr>
      </w:pPr>
      <w:r>
        <w:t xml:space="preserve">Figure </w:t>
      </w:r>
      <w:r>
        <w:fldChar w:fldCharType="begin"/>
      </w:r>
      <w:r>
        <w:instrText xml:space="preserve"> SEQ Figure \* ARABIC </w:instrText>
      </w:r>
      <w:r>
        <w:fldChar w:fldCharType="separate"/>
      </w:r>
      <w:r>
        <w:rPr>
          <w:noProof/>
        </w:rPr>
        <w:t>2</w:t>
      </w:r>
      <w:r>
        <w:rPr>
          <w:noProof/>
        </w:rPr>
        <w:fldChar w:fldCharType="end"/>
      </w:r>
      <w:r>
        <w:rPr>
          <w:lang w:val="en-US"/>
        </w:rPr>
        <w:t xml:space="preserve"> </w:t>
      </w:r>
      <w:r w:rsidRPr="00004B7C">
        <w:rPr>
          <w:lang w:val="en-US"/>
        </w:rPr>
        <w:t>Kotter's</w:t>
      </w:r>
      <w:r>
        <w:rPr>
          <w:lang w:val="en-US"/>
        </w:rPr>
        <w:t xml:space="preserve"> </w:t>
      </w:r>
      <w:r w:rsidRPr="00004B7C">
        <w:rPr>
          <w:lang w:val="en-US"/>
        </w:rPr>
        <w:t>8 Step</w:t>
      </w:r>
      <w:r>
        <w:rPr>
          <w:lang w:val="en-US"/>
        </w:rPr>
        <w:t xml:space="preserve"> </w:t>
      </w:r>
      <w:r w:rsidRPr="00004B7C">
        <w:rPr>
          <w:lang w:val="en-US"/>
        </w:rPr>
        <w:t>Change</w:t>
      </w:r>
      <w:r>
        <w:rPr>
          <w:lang w:val="en-US"/>
        </w:rPr>
        <w:t xml:space="preserve"> </w:t>
      </w:r>
      <w:r w:rsidRPr="00004B7C">
        <w:rPr>
          <w:lang w:val="en-US"/>
        </w:rPr>
        <w:t>Model</w:t>
      </w:r>
      <w:sdt>
        <w:sdtPr>
          <w:rPr>
            <w:lang w:val="en-US"/>
          </w:rPr>
          <w:id w:val="-1753191937"/>
          <w:citation/>
        </w:sdtPr>
        <w:sdtEndPr/>
        <w:sdtContent>
          <w:r>
            <w:rPr>
              <w:lang w:val="en-US"/>
            </w:rPr>
            <w:fldChar w:fldCharType="begin"/>
          </w:r>
          <w:r>
            <w:rPr>
              <w:lang w:val="en-US"/>
            </w:rPr>
            <w:instrText xml:space="preserve"> CITATION doppelt2017leading \l 1033 </w:instrText>
          </w:r>
          <w:r>
            <w:rPr>
              <w:lang w:val="en-US"/>
            </w:rPr>
            <w:fldChar w:fldCharType="separate"/>
          </w:r>
          <w:r w:rsidR="009F4DCE">
            <w:rPr>
              <w:noProof/>
              <w:lang w:val="en-US"/>
            </w:rPr>
            <w:t xml:space="preserve"> </w:t>
          </w:r>
          <w:r w:rsidR="009F4DCE" w:rsidRPr="009F4DCE">
            <w:rPr>
              <w:noProof/>
              <w:lang w:val="en-US"/>
            </w:rPr>
            <w:t>(Doppelt, 2017)</w:t>
          </w:r>
          <w:r>
            <w:rPr>
              <w:lang w:val="en-US"/>
            </w:rPr>
            <w:fldChar w:fldCharType="end"/>
          </w:r>
        </w:sdtContent>
      </w:sdt>
    </w:p>
    <w:p w14:paraId="6D929403" w14:textId="77777777" w:rsidR="00BB7816" w:rsidRPr="00FE7712" w:rsidRDefault="00BB7816" w:rsidP="00FE7712">
      <w:pPr>
        <w:rPr>
          <w:lang w:val="en-US"/>
        </w:rPr>
      </w:pPr>
    </w:p>
    <w:p w14:paraId="7ACE0665" w14:textId="77777777" w:rsidR="00FE7712" w:rsidRPr="00FE7712" w:rsidRDefault="00FE7712" w:rsidP="00FE7712">
      <w:pPr>
        <w:rPr>
          <w:lang w:val="en-US"/>
        </w:rPr>
      </w:pPr>
    </w:p>
    <w:p w14:paraId="79811E5C" w14:textId="77777777" w:rsidR="00BB7816" w:rsidRDefault="00BB7816">
      <w:pPr>
        <w:spacing w:before="120" w:line="259" w:lineRule="auto"/>
        <w:jc w:val="left"/>
        <w:rPr>
          <w:rFonts w:eastAsiaTheme="majorEastAsia" w:cstheme="majorBidi"/>
          <w:b/>
          <w:color w:val="2F5496" w:themeColor="accent1" w:themeShade="BF"/>
          <w:sz w:val="32"/>
          <w:szCs w:val="32"/>
          <w:lang w:val="en-US"/>
        </w:rPr>
      </w:pPr>
      <w:r>
        <w:br w:type="page"/>
      </w:r>
    </w:p>
    <w:p w14:paraId="1E8516E5" w14:textId="5ADD5E8D" w:rsidR="00FE7712" w:rsidRDefault="004232A7" w:rsidP="004232A7">
      <w:pPr>
        <w:pStyle w:val="Heading1"/>
      </w:pPr>
      <w:bookmarkStart w:id="2" w:name="_Toc212656516"/>
      <w:r w:rsidRPr="004232A7">
        <w:lastRenderedPageBreak/>
        <w:t>Experience 1: The Failed Change (The Retail POS System)</w:t>
      </w:r>
      <w:bookmarkEnd w:id="2"/>
    </w:p>
    <w:p w14:paraId="16CFA3E2" w14:textId="0AFD4865" w:rsidR="006129C0" w:rsidRDefault="00FE7712" w:rsidP="00FE7712">
      <w:pPr>
        <w:rPr>
          <w:lang w:val="en-US"/>
        </w:rPr>
      </w:pPr>
      <w:r w:rsidRPr="00FE7712">
        <w:rPr>
          <w:lang w:val="en-US"/>
        </w:rPr>
        <w:t xml:space="preserve">My initial </w:t>
      </w:r>
      <w:r w:rsidR="00BD4225">
        <w:rPr>
          <w:lang w:val="en-US"/>
        </w:rPr>
        <w:t>assessment</w:t>
      </w:r>
      <w:r w:rsidRPr="00FE7712">
        <w:rPr>
          <w:lang w:val="en-US"/>
        </w:rPr>
        <w:t xml:space="preserve"> was a classic example of ineffective leadership. I am employed in a high-street bookshop that I will refer to as City Books as a Sales Assistant in 2023. It was a small chain which owned the company and was trying to modernise its operations. Our simple and reliable tills were replaced by a new and all-in-one Point-of-Sale (POS) and inventory solution, which constituted the nature of the change</w:t>
      </w:r>
      <w:sdt>
        <w:sdtPr>
          <w:rPr>
            <w:lang w:val="en-US"/>
          </w:rPr>
          <w:id w:val="512507877"/>
          <w:citation/>
        </w:sdtPr>
        <w:sdtEndPr/>
        <w:sdtContent>
          <w:r w:rsidR="00BB7816">
            <w:rPr>
              <w:lang w:val="en-US"/>
            </w:rPr>
            <w:fldChar w:fldCharType="begin"/>
          </w:r>
          <w:r w:rsidR="00BB7816">
            <w:rPr>
              <w:lang w:val="en-US"/>
            </w:rPr>
            <w:instrText xml:space="preserve"> CITATION doppelt2017leading \l 1033 </w:instrText>
          </w:r>
          <w:r w:rsidR="00BB7816">
            <w:rPr>
              <w:lang w:val="en-US"/>
            </w:rPr>
            <w:fldChar w:fldCharType="separate"/>
          </w:r>
          <w:r w:rsidR="009F4DCE">
            <w:rPr>
              <w:noProof/>
              <w:lang w:val="en-US"/>
            </w:rPr>
            <w:t xml:space="preserve"> </w:t>
          </w:r>
          <w:r w:rsidR="009F4DCE" w:rsidRPr="009F4DCE">
            <w:rPr>
              <w:noProof/>
              <w:lang w:val="en-US"/>
            </w:rPr>
            <w:t>(Doppelt, 2017)</w:t>
          </w:r>
          <w:r w:rsidR="00BB7816">
            <w:rPr>
              <w:lang w:val="en-US"/>
            </w:rPr>
            <w:fldChar w:fldCharType="end"/>
          </w:r>
        </w:sdtContent>
      </w:sdt>
      <w:r w:rsidRPr="00FE7712">
        <w:rPr>
          <w:lang w:val="en-US"/>
        </w:rPr>
        <w:t>. In principle, this new system was a good one. It was created to handle sales, special orders, and inventory simultaneously. Practically speaking</w:t>
      </w:r>
      <w:r w:rsidR="00BD4225">
        <w:rPr>
          <w:lang w:val="en-US"/>
        </w:rPr>
        <w:t>,</w:t>
      </w:r>
      <w:r w:rsidRPr="00FE7712">
        <w:rPr>
          <w:lang w:val="en-US"/>
        </w:rPr>
        <w:t xml:space="preserve"> it was a disaster. The leadership approach was autocratic and removed. All of this was communicated to us in one cold memo</w:t>
      </w:r>
      <w:sdt>
        <w:sdtPr>
          <w:rPr>
            <w:lang w:val="en-US"/>
          </w:rPr>
          <w:id w:val="-1728069223"/>
          <w:citation/>
        </w:sdtPr>
        <w:sdtEndPr/>
        <w:sdtContent>
          <w:r w:rsidR="00BB7816">
            <w:rPr>
              <w:lang w:val="en-US"/>
            </w:rPr>
            <w:fldChar w:fldCharType="begin"/>
          </w:r>
          <w:r w:rsidR="00BB7816">
            <w:rPr>
              <w:lang w:val="en-US"/>
            </w:rPr>
            <w:instrText xml:space="preserve"> CITATION franklin2021agile \l 1033 </w:instrText>
          </w:r>
          <w:r w:rsidR="00BB7816">
            <w:rPr>
              <w:lang w:val="en-US"/>
            </w:rPr>
            <w:fldChar w:fldCharType="separate"/>
          </w:r>
          <w:r w:rsidR="009F4DCE">
            <w:rPr>
              <w:noProof/>
              <w:lang w:val="en-US"/>
            </w:rPr>
            <w:t xml:space="preserve"> </w:t>
          </w:r>
          <w:r w:rsidR="009F4DCE" w:rsidRPr="009F4DCE">
            <w:rPr>
              <w:noProof/>
              <w:lang w:val="en-US"/>
            </w:rPr>
            <w:t>(Franklin, 2021)</w:t>
          </w:r>
          <w:r w:rsidR="00BB7816">
            <w:rPr>
              <w:lang w:val="en-US"/>
            </w:rPr>
            <w:fldChar w:fldCharType="end"/>
          </w:r>
        </w:sdtContent>
      </w:sdt>
      <w:r w:rsidRPr="00FE7712">
        <w:rPr>
          <w:lang w:val="en-US"/>
        </w:rPr>
        <w:t xml:space="preserve">. There was no meeting. There was no discussion. The memo merely said that a new system will be installed on Monday and that all employees will be expected to use the system. This gave cause </w:t>
      </w:r>
      <w:r w:rsidR="00BD4225">
        <w:rPr>
          <w:lang w:val="en-US"/>
        </w:rPr>
        <w:t>for</w:t>
      </w:r>
      <w:r w:rsidRPr="00FE7712">
        <w:rPr>
          <w:lang w:val="en-US"/>
        </w:rPr>
        <w:t xml:space="preserve"> immediate suspicion and anxiety. </w:t>
      </w:r>
      <w:r w:rsidR="00BD4225">
        <w:rPr>
          <w:lang w:val="en-US"/>
        </w:rPr>
        <w:t>We</w:t>
      </w:r>
      <w:r w:rsidRPr="00FE7712">
        <w:rPr>
          <w:lang w:val="en-US"/>
        </w:rPr>
        <w:t xml:space="preserve"> were never told the reason why we were changing, merely what we had to do. Our training was a 30-minute video which we were to watch at </w:t>
      </w:r>
      <w:r w:rsidR="00BD4225">
        <w:rPr>
          <w:lang w:val="en-US"/>
        </w:rPr>
        <w:t xml:space="preserve">our </w:t>
      </w:r>
      <w:r w:rsidRPr="00FE7712">
        <w:rPr>
          <w:lang w:val="en-US"/>
        </w:rPr>
        <w:t xml:space="preserve">convenience, </w:t>
      </w:r>
      <w:r w:rsidR="00BD4225">
        <w:rPr>
          <w:lang w:val="en-US"/>
        </w:rPr>
        <w:t>off</w:t>
      </w:r>
      <w:r w:rsidRPr="00FE7712">
        <w:rPr>
          <w:lang w:val="en-US"/>
        </w:rPr>
        <w:t xml:space="preserve"> the shop floor. This dictatorial style caused enormous opposition. The technology was not feared by the staff. We felt too bad to appear incompetent in front of customers</w:t>
      </w:r>
      <w:sdt>
        <w:sdtPr>
          <w:rPr>
            <w:lang w:val="en-US"/>
          </w:rPr>
          <w:id w:val="1058510513"/>
          <w:citation/>
        </w:sdtPr>
        <w:sdtEndPr/>
        <w:sdtContent>
          <w:r w:rsidR="00BB7816">
            <w:rPr>
              <w:lang w:val="en-US"/>
            </w:rPr>
            <w:fldChar w:fldCharType="begin"/>
          </w:r>
          <w:r w:rsidR="00BB7816">
            <w:rPr>
              <w:lang w:val="en-US"/>
            </w:rPr>
            <w:instrText xml:space="preserve"> CITATION daft2018leadership \l 1033 </w:instrText>
          </w:r>
          <w:r w:rsidR="00BB7816">
            <w:rPr>
              <w:lang w:val="en-US"/>
            </w:rPr>
            <w:fldChar w:fldCharType="separate"/>
          </w:r>
          <w:r w:rsidR="009F4DCE">
            <w:rPr>
              <w:noProof/>
              <w:lang w:val="en-US"/>
            </w:rPr>
            <w:t xml:space="preserve"> </w:t>
          </w:r>
          <w:r w:rsidR="009F4DCE" w:rsidRPr="009F4DCE">
            <w:rPr>
              <w:noProof/>
              <w:lang w:val="en-US"/>
            </w:rPr>
            <w:t>(Daft &amp; Lane, 2018)</w:t>
          </w:r>
          <w:r w:rsidR="00BB7816">
            <w:rPr>
              <w:lang w:val="en-US"/>
            </w:rPr>
            <w:fldChar w:fldCharType="end"/>
          </w:r>
        </w:sdtContent>
      </w:sdt>
      <w:r w:rsidRPr="00FE7712">
        <w:rPr>
          <w:lang w:val="en-US"/>
        </w:rPr>
        <w:t>. Neither did we feel safe about the fact that this new, so-called efficient system might be just a veiled attempt to spy on us, minimise our hours, or even eliminate jobs</w:t>
      </w:r>
      <w:sdt>
        <w:sdtPr>
          <w:rPr>
            <w:lang w:val="en-US"/>
          </w:rPr>
          <w:id w:val="590663266"/>
          <w:citation/>
        </w:sdtPr>
        <w:sdtEndPr/>
        <w:sdtContent>
          <w:r w:rsidR="00BB7816">
            <w:rPr>
              <w:lang w:val="en-US"/>
            </w:rPr>
            <w:fldChar w:fldCharType="begin"/>
          </w:r>
          <w:r w:rsidR="00BB7816">
            <w:rPr>
              <w:lang w:val="en-US"/>
            </w:rPr>
            <w:instrText xml:space="preserve"> CITATION errida2021determinants \l 1033 </w:instrText>
          </w:r>
          <w:r w:rsidR="00BB7816">
            <w:rPr>
              <w:lang w:val="en-US"/>
            </w:rPr>
            <w:fldChar w:fldCharType="separate"/>
          </w:r>
          <w:r w:rsidR="009F4DCE">
            <w:rPr>
              <w:noProof/>
              <w:lang w:val="en-US"/>
            </w:rPr>
            <w:t xml:space="preserve"> </w:t>
          </w:r>
          <w:r w:rsidR="009F4DCE" w:rsidRPr="009F4DCE">
            <w:rPr>
              <w:noProof/>
              <w:lang w:val="en-US"/>
            </w:rPr>
            <w:t>(Errida &amp; Lotfi, 2021)</w:t>
          </w:r>
          <w:r w:rsidR="00BB7816">
            <w:rPr>
              <w:lang w:val="en-US"/>
            </w:rPr>
            <w:fldChar w:fldCharType="end"/>
          </w:r>
        </w:sdtContent>
      </w:sdt>
      <w:r w:rsidR="00081929">
        <w:rPr>
          <w:lang w:val="en-US"/>
        </w:rPr>
        <w:t>.</w:t>
      </w:r>
    </w:p>
    <w:p w14:paraId="114672EA" w14:textId="45102E76" w:rsidR="009F46EE" w:rsidRPr="009F46EE" w:rsidRDefault="009F46EE" w:rsidP="009F46EE">
      <w:pPr>
        <w:rPr>
          <w:lang w:val="en-US"/>
        </w:rPr>
      </w:pPr>
      <w:r w:rsidRPr="009F46EE">
        <w:rPr>
          <w:lang w:val="en-US"/>
        </w:rPr>
        <w:t>The change at City Books was unsuccessful since the leadership was not taking the human factor into consideration. The new system was buggy. It broke down during operational Saturdays. Reporting such problems to our manager, we were informed that these were our user error. Our feedback was ignored. This dictatorial reaction destroyed any trust we still had. The outcome was predictable</w:t>
      </w:r>
      <w:sdt>
        <w:sdtPr>
          <w:rPr>
            <w:lang w:val="en-US"/>
          </w:rPr>
          <w:id w:val="-338310751"/>
          <w:citation/>
        </w:sdtPr>
        <w:sdtEndPr/>
        <w:sdtContent>
          <w:r w:rsidR="00BB7816">
            <w:rPr>
              <w:lang w:val="en-US"/>
            </w:rPr>
            <w:fldChar w:fldCharType="begin"/>
          </w:r>
          <w:r w:rsidR="00BB7816">
            <w:rPr>
              <w:lang w:val="en-US"/>
            </w:rPr>
            <w:instrText xml:space="preserve"> CITATION rosenbach2018contemporary \l 1033 </w:instrText>
          </w:r>
          <w:r w:rsidR="00BB7816">
            <w:rPr>
              <w:lang w:val="en-US"/>
            </w:rPr>
            <w:fldChar w:fldCharType="separate"/>
          </w:r>
          <w:r w:rsidR="009F4DCE">
            <w:rPr>
              <w:noProof/>
              <w:lang w:val="en-US"/>
            </w:rPr>
            <w:t xml:space="preserve"> </w:t>
          </w:r>
          <w:r w:rsidR="009F4DCE" w:rsidRPr="009F4DCE">
            <w:rPr>
              <w:noProof/>
              <w:lang w:val="en-US"/>
            </w:rPr>
            <w:t>(Rosenbach, et al., 2018)</w:t>
          </w:r>
          <w:r w:rsidR="00BB7816">
            <w:rPr>
              <w:lang w:val="en-US"/>
            </w:rPr>
            <w:fldChar w:fldCharType="end"/>
          </w:r>
        </w:sdtContent>
      </w:sdt>
      <w:r w:rsidRPr="009F46EE">
        <w:rPr>
          <w:lang w:val="en-US"/>
        </w:rPr>
        <w:t>. Two months in the state of chaos</w:t>
      </w:r>
      <w:r w:rsidR="00BD4225">
        <w:rPr>
          <w:lang w:val="en-US"/>
        </w:rPr>
        <w:t>,</w:t>
      </w:r>
      <w:r w:rsidRPr="009F46EE">
        <w:rPr>
          <w:lang w:val="en-US"/>
        </w:rPr>
        <w:t xml:space="preserve"> the staff resigned. Many of us quickly began to use the old, plain till in most of the sales. Only when a manager was present did we use the new POS system. It is a time-honoured type of employee resistance in which individuals seek means of undermining something of which they are doubtful</w:t>
      </w:r>
      <w:sdt>
        <w:sdtPr>
          <w:rPr>
            <w:lang w:val="en-US"/>
          </w:rPr>
          <w:id w:val="-1895030661"/>
          <w:citation/>
        </w:sdtPr>
        <w:sdtEndPr/>
        <w:sdtContent>
          <w:r w:rsidR="00BB7816">
            <w:rPr>
              <w:lang w:val="en-US"/>
            </w:rPr>
            <w:fldChar w:fldCharType="begin"/>
          </w:r>
          <w:r w:rsidR="00BB7816">
            <w:rPr>
              <w:lang w:val="en-US"/>
            </w:rPr>
            <w:instrText xml:space="preserve"> CITATION mccarthy2021change \l 1033 </w:instrText>
          </w:r>
          <w:r w:rsidR="00BB7816">
            <w:rPr>
              <w:lang w:val="en-US"/>
            </w:rPr>
            <w:fldChar w:fldCharType="separate"/>
          </w:r>
          <w:r w:rsidR="009F4DCE">
            <w:rPr>
              <w:noProof/>
              <w:lang w:val="en-US"/>
            </w:rPr>
            <w:t xml:space="preserve"> </w:t>
          </w:r>
          <w:r w:rsidR="009F4DCE" w:rsidRPr="009F4DCE">
            <w:rPr>
              <w:noProof/>
              <w:lang w:val="en-US"/>
            </w:rPr>
            <w:t>(McCarthy &amp; Eastman, 2021)</w:t>
          </w:r>
          <w:r w:rsidR="00BB7816">
            <w:rPr>
              <w:lang w:val="en-US"/>
            </w:rPr>
            <w:fldChar w:fldCharType="end"/>
          </w:r>
        </w:sdtContent>
      </w:sdt>
      <w:r w:rsidRPr="009F46EE">
        <w:rPr>
          <w:lang w:val="en-US"/>
        </w:rPr>
        <w:t>. The company finally acknowledged defeat and removed the whole system. It was truly a major waste of resources. In the comparisons with a theory, this can be seen as a failure. By the definitions of Lewin, the leaders failed miserably to Unfreeze. They had not made an urgency; they had made fear. They went directly to the Change phase</w:t>
      </w:r>
      <w:r w:rsidR="00BD4225">
        <w:rPr>
          <w:lang w:val="en-US"/>
        </w:rPr>
        <w:t>,</w:t>
      </w:r>
      <w:r w:rsidRPr="009F46EE">
        <w:rPr>
          <w:lang w:val="en-US"/>
        </w:rPr>
        <w:t xml:space="preserve"> and they were unprepared. Since the team was not unfreezed, we did not refreeze</w:t>
      </w:r>
      <w:sdt>
        <w:sdtPr>
          <w:rPr>
            <w:lang w:val="en-US"/>
          </w:rPr>
          <w:id w:val="1599298687"/>
          <w:citation/>
        </w:sdtPr>
        <w:sdtEndPr/>
        <w:sdtContent>
          <w:r w:rsidR="00BB7816">
            <w:rPr>
              <w:lang w:val="en-US"/>
            </w:rPr>
            <w:fldChar w:fldCharType="begin"/>
          </w:r>
          <w:r w:rsidR="00BB7816">
            <w:rPr>
              <w:lang w:val="en-US"/>
            </w:rPr>
            <w:instrText xml:space="preserve"> CITATION manning2019art \l 1033 </w:instrText>
          </w:r>
          <w:r w:rsidR="00BB7816">
            <w:rPr>
              <w:lang w:val="en-US"/>
            </w:rPr>
            <w:fldChar w:fldCharType="separate"/>
          </w:r>
          <w:r w:rsidR="009F4DCE">
            <w:rPr>
              <w:noProof/>
              <w:lang w:val="en-US"/>
            </w:rPr>
            <w:t xml:space="preserve"> </w:t>
          </w:r>
          <w:r w:rsidR="009F4DCE" w:rsidRPr="009F4DCE">
            <w:rPr>
              <w:noProof/>
              <w:lang w:val="en-US"/>
            </w:rPr>
            <w:t>(Manning &amp; Curtis, 2019)</w:t>
          </w:r>
          <w:r w:rsidR="00BB7816">
            <w:rPr>
              <w:lang w:val="en-US"/>
            </w:rPr>
            <w:fldChar w:fldCharType="end"/>
          </w:r>
        </w:sdtContent>
      </w:sdt>
      <w:r w:rsidRPr="009F46EE">
        <w:rPr>
          <w:lang w:val="en-US"/>
        </w:rPr>
        <w:t xml:space="preserve">. We were merely playing at it, and leaving the change to pass. The model of Kotter has </w:t>
      </w:r>
      <w:r w:rsidR="00BD4225">
        <w:rPr>
          <w:lang w:val="en-US"/>
        </w:rPr>
        <w:t xml:space="preserve">an </w:t>
      </w:r>
      <w:r w:rsidRPr="009F46EE">
        <w:rPr>
          <w:lang w:val="en-US"/>
        </w:rPr>
        <w:t xml:space="preserve">even more obvious failure. The rulers did not succeed in all eight steps. They established no sense of urgency (Step 1), they </w:t>
      </w:r>
      <w:r w:rsidR="00BD4225">
        <w:rPr>
          <w:lang w:val="en-US"/>
        </w:rPr>
        <w:t>did not ally</w:t>
      </w:r>
      <w:r w:rsidRPr="009F46EE">
        <w:rPr>
          <w:lang w:val="en-US"/>
        </w:rPr>
        <w:t xml:space="preserve"> employees (Step 2)</w:t>
      </w:r>
      <w:r w:rsidR="00BD4225">
        <w:rPr>
          <w:lang w:val="en-US"/>
        </w:rPr>
        <w:t>,</w:t>
      </w:r>
      <w:r w:rsidRPr="009F46EE">
        <w:rPr>
          <w:lang w:val="en-US"/>
        </w:rPr>
        <w:t xml:space="preserve"> and they did not preach anything (Step 4). Most importantly, they did not empower us (Step 5). They instead disempowered us by not paying attention to our feedback. This breakdown was occasioned by </w:t>
      </w:r>
      <w:r w:rsidR="00BD4225">
        <w:rPr>
          <w:lang w:val="en-US"/>
        </w:rPr>
        <w:t xml:space="preserve">an </w:t>
      </w:r>
      <w:r w:rsidRPr="009F46EE">
        <w:rPr>
          <w:lang w:val="en-US"/>
        </w:rPr>
        <w:t>absolute transactional and autocratic leadership style</w:t>
      </w:r>
      <w:sdt>
        <w:sdtPr>
          <w:rPr>
            <w:lang w:val="en-US"/>
          </w:rPr>
          <w:id w:val="1012808071"/>
          <w:citation/>
        </w:sdtPr>
        <w:sdtEndPr/>
        <w:sdtContent>
          <w:r w:rsidR="00BB7816">
            <w:rPr>
              <w:lang w:val="en-US"/>
            </w:rPr>
            <w:fldChar w:fldCharType="begin"/>
          </w:r>
          <w:r w:rsidR="00BB7816">
            <w:rPr>
              <w:lang w:val="en-US"/>
            </w:rPr>
            <w:instrText xml:space="preserve"> CITATION jalagat2016impact \l 1033 </w:instrText>
          </w:r>
          <w:r w:rsidR="00BB7816">
            <w:rPr>
              <w:lang w:val="en-US"/>
            </w:rPr>
            <w:fldChar w:fldCharType="separate"/>
          </w:r>
          <w:r w:rsidR="009F4DCE">
            <w:rPr>
              <w:noProof/>
              <w:lang w:val="en-US"/>
            </w:rPr>
            <w:t xml:space="preserve"> </w:t>
          </w:r>
          <w:r w:rsidR="009F4DCE" w:rsidRPr="009F4DCE">
            <w:rPr>
              <w:noProof/>
              <w:lang w:val="en-US"/>
            </w:rPr>
            <w:t>(Jalagat, 2016)</w:t>
          </w:r>
          <w:r w:rsidR="00BB7816">
            <w:rPr>
              <w:lang w:val="en-US"/>
            </w:rPr>
            <w:fldChar w:fldCharType="end"/>
          </w:r>
        </w:sdtContent>
      </w:sdt>
      <w:r w:rsidRPr="009F46EE">
        <w:rPr>
          <w:lang w:val="en-US"/>
        </w:rPr>
        <w:t xml:space="preserve">. The leaders had perceived the change as such a straightforward transaction: "We </w:t>
      </w:r>
      <w:r w:rsidR="00BD4225">
        <w:rPr>
          <w:lang w:val="en-US"/>
        </w:rPr>
        <w:t>install</w:t>
      </w:r>
      <w:r w:rsidRPr="009F46EE">
        <w:rPr>
          <w:lang w:val="en-US"/>
        </w:rPr>
        <w:t xml:space="preserve"> the system, you use it. They failed to realise that change is an emotional and complicated process.</w:t>
      </w:r>
    </w:p>
    <w:p w14:paraId="56B3324E" w14:textId="77777777" w:rsidR="009F46EE" w:rsidRPr="009F46EE" w:rsidRDefault="009F46EE" w:rsidP="009F46EE">
      <w:pPr>
        <w:rPr>
          <w:lang w:val="en-US"/>
        </w:rPr>
      </w:pPr>
    </w:p>
    <w:p w14:paraId="4564EDB5" w14:textId="77777777" w:rsidR="004232A7" w:rsidRDefault="004232A7">
      <w:pPr>
        <w:spacing w:before="120" w:line="259" w:lineRule="auto"/>
        <w:jc w:val="left"/>
        <w:rPr>
          <w:rFonts w:eastAsiaTheme="majorEastAsia" w:cstheme="majorBidi"/>
          <w:b/>
          <w:color w:val="2F5496" w:themeColor="accent1" w:themeShade="BF"/>
          <w:sz w:val="32"/>
          <w:szCs w:val="32"/>
          <w:lang w:val="en-US"/>
        </w:rPr>
      </w:pPr>
      <w:r>
        <w:br w:type="page"/>
      </w:r>
    </w:p>
    <w:p w14:paraId="4460B0A8" w14:textId="390D117E" w:rsidR="009F46EE" w:rsidRPr="009F46EE" w:rsidRDefault="004232A7" w:rsidP="004232A7">
      <w:pPr>
        <w:pStyle w:val="Heading1"/>
      </w:pPr>
      <w:bookmarkStart w:id="3" w:name="_Toc212656517"/>
      <w:r w:rsidRPr="004232A7">
        <w:t>Experience 2: The Successful Change (The Food Bank Restructure)</w:t>
      </w:r>
      <w:bookmarkEnd w:id="3"/>
    </w:p>
    <w:p w14:paraId="4C65FE5D" w14:textId="45FB39B6" w:rsidR="009F46EE" w:rsidRPr="009F46EE" w:rsidRDefault="009F46EE" w:rsidP="009F46EE">
      <w:pPr>
        <w:rPr>
          <w:lang w:val="en-US"/>
        </w:rPr>
      </w:pPr>
      <w:r w:rsidRPr="009F46EE">
        <w:rPr>
          <w:lang w:val="en-US"/>
        </w:rPr>
        <w:t xml:space="preserve">The second experience I had was the opposite. It was an all-out success, and it attests to the strength of the appropriate model of leadership. This volunteer experience occurred in 2024, when I worked as a Team Leader in my local community food bank. The change </w:t>
      </w:r>
      <w:r w:rsidR="00BD4225">
        <w:rPr>
          <w:lang w:val="en-US"/>
        </w:rPr>
        <w:t xml:space="preserve">in </w:t>
      </w:r>
      <w:r w:rsidRPr="009F46EE">
        <w:rPr>
          <w:lang w:val="en-US"/>
        </w:rPr>
        <w:t xml:space="preserve">nature was urgent and serious. Within half a year, the demand </w:t>
      </w:r>
      <w:r w:rsidR="00BD4225">
        <w:rPr>
          <w:lang w:val="en-US"/>
        </w:rPr>
        <w:t>for</w:t>
      </w:r>
      <w:r w:rsidRPr="009F46EE">
        <w:rPr>
          <w:lang w:val="en-US"/>
        </w:rPr>
        <w:t xml:space="preserve"> our service had gone up 50 </w:t>
      </w:r>
      <w:r w:rsidR="00BD4225">
        <w:rPr>
          <w:lang w:val="en-US"/>
        </w:rPr>
        <w:t>per cent</w:t>
      </w:r>
      <w:r w:rsidRPr="009F46EE">
        <w:rPr>
          <w:lang w:val="en-US"/>
        </w:rPr>
        <w:t xml:space="preserve">. Our rota and </w:t>
      </w:r>
      <w:r w:rsidR="00BD4225">
        <w:rPr>
          <w:lang w:val="en-US"/>
        </w:rPr>
        <w:t>food sorting</w:t>
      </w:r>
      <w:r w:rsidRPr="009F46EE">
        <w:rPr>
          <w:lang w:val="en-US"/>
        </w:rPr>
        <w:t xml:space="preserve"> were out of the question. There were </w:t>
      </w:r>
      <w:r w:rsidR="00BD4225">
        <w:rPr>
          <w:lang w:val="en-US"/>
        </w:rPr>
        <w:t>strains</w:t>
      </w:r>
      <w:r w:rsidRPr="009F46EE">
        <w:rPr>
          <w:lang w:val="en-US"/>
        </w:rPr>
        <w:t xml:space="preserve"> with volunteers</w:t>
      </w:r>
      <w:r w:rsidR="00BD4225">
        <w:rPr>
          <w:lang w:val="en-US"/>
        </w:rPr>
        <w:t>,</w:t>
      </w:r>
      <w:r w:rsidRPr="009F46EE">
        <w:rPr>
          <w:lang w:val="en-US"/>
        </w:rPr>
        <w:t xml:space="preserve"> and we were short of food parcels. Failure to change our entire model of operation meant failure to our society. Most of this change was to be handled by me as the Team Leader. Having heard the information that I had acquired during my retail job, I could not simply enforce a new rota. I employed leadership approaches that were democratic, coaching and transformational. First, I created urgency. I conducted a team meeting and displayed the data. I was open and honest. I said, "Here is our demand. Here is our capacity. We fail to satisfy the need. We must come up with a new system collectively. This was the "Unfreeze" stage</w:t>
      </w:r>
      <w:sdt>
        <w:sdtPr>
          <w:rPr>
            <w:lang w:val="en-US"/>
          </w:rPr>
          <w:id w:val="910361260"/>
          <w:citation/>
        </w:sdtPr>
        <w:sdtEndPr/>
        <w:sdtContent>
          <w:r w:rsidR="00BB7816">
            <w:rPr>
              <w:lang w:val="en-US"/>
            </w:rPr>
            <w:fldChar w:fldCharType="begin"/>
          </w:r>
          <w:r w:rsidR="00BB7816">
            <w:rPr>
              <w:lang w:val="en-US"/>
            </w:rPr>
            <w:instrText xml:space="preserve"> CITATION kinicki2020management \l 1033 </w:instrText>
          </w:r>
          <w:r w:rsidR="00BB7816">
            <w:rPr>
              <w:lang w:val="en-US"/>
            </w:rPr>
            <w:fldChar w:fldCharType="separate"/>
          </w:r>
          <w:r w:rsidR="009F4DCE">
            <w:rPr>
              <w:noProof/>
              <w:lang w:val="en-US"/>
            </w:rPr>
            <w:t xml:space="preserve"> </w:t>
          </w:r>
          <w:r w:rsidR="009F4DCE" w:rsidRPr="009F4DCE">
            <w:rPr>
              <w:noProof/>
              <w:lang w:val="en-US"/>
            </w:rPr>
            <w:t>(Kinicki &amp; Williams, 2020)</w:t>
          </w:r>
          <w:r w:rsidR="00BB7816">
            <w:rPr>
              <w:lang w:val="en-US"/>
            </w:rPr>
            <w:fldChar w:fldCharType="end"/>
          </w:r>
        </w:sdtContent>
      </w:sdt>
      <w:r w:rsidRPr="009F46EE">
        <w:rPr>
          <w:lang w:val="en-US"/>
        </w:rPr>
        <w:t xml:space="preserve">. The next step was to create a guiding coalition. I singled out the most experienced volunteering members and sat down with them </w:t>
      </w:r>
      <w:r w:rsidR="00BD4225">
        <w:rPr>
          <w:lang w:val="en-US"/>
        </w:rPr>
        <w:t>one by one</w:t>
      </w:r>
      <w:r w:rsidRPr="009F46EE">
        <w:rPr>
          <w:lang w:val="en-US"/>
        </w:rPr>
        <w:t>. I received their buy-in and requested them to support me in guiding the change.</w:t>
      </w:r>
    </w:p>
    <w:p w14:paraId="42DE2D40" w14:textId="5EE418A3" w:rsidR="00081929" w:rsidRDefault="009F46EE" w:rsidP="009F46EE">
      <w:pPr>
        <w:rPr>
          <w:lang w:val="en-US"/>
        </w:rPr>
      </w:pPr>
      <w:r w:rsidRPr="009F46EE">
        <w:rPr>
          <w:lang w:val="en-US"/>
        </w:rPr>
        <w:t xml:space="preserve">The empowerment was, however, the most crucial step. My leadership style was democratic, bottom-up. The rota that I have designed is not my own. I divided the team </w:t>
      </w:r>
      <w:r w:rsidR="00BD4225">
        <w:rPr>
          <w:lang w:val="en-US"/>
        </w:rPr>
        <w:t>into</w:t>
      </w:r>
      <w:r w:rsidRPr="009F46EE">
        <w:rPr>
          <w:lang w:val="en-US"/>
        </w:rPr>
        <w:t xml:space="preserve"> small groups and asked them, What are your ideas? How would you solve this?" This was the key. They engineered a very bright new sorting and packing system, the pod. The construction of the new rota was made in-house. Since the change was designed by the volunteers themselves, they owned it completely. It was their system</w:t>
      </w:r>
      <w:r w:rsidR="00BD4225">
        <w:rPr>
          <w:lang w:val="en-US"/>
        </w:rPr>
        <w:t>,</w:t>
      </w:r>
      <w:r w:rsidRPr="009F46EE">
        <w:rPr>
          <w:lang w:val="en-US"/>
        </w:rPr>
        <w:t xml:space="preserve"> not mine. This is an important element in effective change</w:t>
      </w:r>
      <w:sdt>
        <w:sdtPr>
          <w:rPr>
            <w:lang w:val="en-US"/>
          </w:rPr>
          <w:id w:val="-1858498693"/>
          <w:citation/>
        </w:sdtPr>
        <w:sdtEndPr/>
        <w:sdtContent>
          <w:r w:rsidR="00BB7816">
            <w:rPr>
              <w:lang w:val="en-US"/>
            </w:rPr>
            <w:fldChar w:fldCharType="begin"/>
          </w:r>
          <w:r w:rsidR="00BB7816">
            <w:rPr>
              <w:lang w:val="en-US"/>
            </w:rPr>
            <w:instrText xml:space="preserve"> CITATION burke2023organization \l 1033 </w:instrText>
          </w:r>
          <w:r w:rsidR="00BB7816">
            <w:rPr>
              <w:lang w:val="en-US"/>
            </w:rPr>
            <w:fldChar w:fldCharType="separate"/>
          </w:r>
          <w:r w:rsidR="009F4DCE">
            <w:rPr>
              <w:noProof/>
              <w:lang w:val="en-US"/>
            </w:rPr>
            <w:t xml:space="preserve"> </w:t>
          </w:r>
          <w:r w:rsidR="009F4DCE" w:rsidRPr="009F4DCE">
            <w:rPr>
              <w:noProof/>
              <w:lang w:val="en-US"/>
            </w:rPr>
            <w:t>(Burke, 2023)</w:t>
          </w:r>
          <w:r w:rsidR="00BB7816">
            <w:rPr>
              <w:lang w:val="en-US"/>
            </w:rPr>
            <w:fldChar w:fldCharType="end"/>
          </w:r>
        </w:sdtContent>
      </w:sdt>
      <w:r w:rsidRPr="009F46EE">
        <w:rPr>
          <w:lang w:val="en-US"/>
        </w:rPr>
        <w:t>. My role was to act as a coach. I ensured that it was safe to experiment and even to fail</w:t>
      </w:r>
      <w:sdt>
        <w:sdtPr>
          <w:rPr>
            <w:lang w:val="en-US"/>
          </w:rPr>
          <w:id w:val="-1015149456"/>
          <w:citation/>
        </w:sdtPr>
        <w:sdtEndPr/>
        <w:sdtContent>
          <w:r w:rsidR="00000828">
            <w:rPr>
              <w:lang w:val="en-US"/>
            </w:rPr>
            <w:fldChar w:fldCharType="begin"/>
          </w:r>
          <w:r w:rsidR="00000828">
            <w:rPr>
              <w:lang w:val="en-US"/>
            </w:rPr>
            <w:instrText xml:space="preserve"> CITATION rosenbach2018contemporary \l 1033 </w:instrText>
          </w:r>
          <w:r w:rsidR="00000828">
            <w:rPr>
              <w:lang w:val="en-US"/>
            </w:rPr>
            <w:fldChar w:fldCharType="separate"/>
          </w:r>
          <w:r w:rsidR="00000828">
            <w:rPr>
              <w:noProof/>
              <w:lang w:val="en-US"/>
            </w:rPr>
            <w:t xml:space="preserve"> </w:t>
          </w:r>
          <w:r w:rsidR="00000828" w:rsidRPr="00000828">
            <w:rPr>
              <w:noProof/>
              <w:lang w:val="en-US"/>
            </w:rPr>
            <w:t>(Rosenbach, et al., 2018)</w:t>
          </w:r>
          <w:r w:rsidR="00000828">
            <w:rPr>
              <w:lang w:val="en-US"/>
            </w:rPr>
            <w:fldChar w:fldCharType="end"/>
          </w:r>
        </w:sdtContent>
      </w:sdt>
      <w:r w:rsidRPr="009F46EE">
        <w:rPr>
          <w:lang w:val="en-US"/>
        </w:rPr>
        <w:t>. When the initial test of the new rota was problematic</w:t>
      </w:r>
      <w:r w:rsidR="00BD4225">
        <w:rPr>
          <w:lang w:val="en-US"/>
        </w:rPr>
        <w:t>,</w:t>
      </w:r>
      <w:r w:rsidRPr="009F46EE">
        <w:rPr>
          <w:lang w:val="en-US"/>
        </w:rPr>
        <w:t xml:space="preserve"> we neither panicked nor blamed. We only discussed it as a team and rectified it. My leadership was also transformational. I kept on associating the change (a new rota)</w:t>
      </w:r>
      <w:r w:rsidR="00BD4225">
        <w:rPr>
          <w:lang w:val="en-US"/>
        </w:rPr>
        <w:t>,</w:t>
      </w:r>
      <w:r w:rsidRPr="009F46EE">
        <w:rPr>
          <w:lang w:val="en-US"/>
        </w:rPr>
        <w:t xml:space="preserve"> which was boring</w:t>
      </w:r>
      <w:r w:rsidR="00BD4225">
        <w:rPr>
          <w:lang w:val="en-US"/>
        </w:rPr>
        <w:t>,</w:t>
      </w:r>
      <w:r w:rsidRPr="009F46EE">
        <w:rPr>
          <w:lang w:val="en-US"/>
        </w:rPr>
        <w:t xml:space="preserve"> with our vision (serving our community)</w:t>
      </w:r>
      <w:r w:rsidR="00BD4225">
        <w:rPr>
          <w:lang w:val="en-US"/>
        </w:rPr>
        <w:t>,</w:t>
      </w:r>
      <w:r w:rsidRPr="009F46EE">
        <w:rPr>
          <w:lang w:val="en-US"/>
        </w:rPr>
        <w:t xml:space="preserve"> which was inspirational. This provided the team with a strong purpose</w:t>
      </w:r>
      <w:sdt>
        <w:sdtPr>
          <w:rPr>
            <w:lang w:val="en-US"/>
          </w:rPr>
          <w:id w:val="-1406682871"/>
          <w:citation/>
        </w:sdtPr>
        <w:sdtEndPr/>
        <w:sdtContent>
          <w:r w:rsidR="00852DB0">
            <w:rPr>
              <w:lang w:val="en-US"/>
            </w:rPr>
            <w:fldChar w:fldCharType="begin"/>
          </w:r>
          <w:r w:rsidR="00852DB0">
            <w:rPr>
              <w:lang w:val="en-US"/>
            </w:rPr>
            <w:instrText xml:space="preserve"> CITATION rudolph2018leadership \l 1033 </w:instrText>
          </w:r>
          <w:r w:rsidR="00852DB0">
            <w:rPr>
              <w:lang w:val="en-US"/>
            </w:rPr>
            <w:fldChar w:fldCharType="separate"/>
          </w:r>
          <w:r w:rsidR="009F4DCE">
            <w:rPr>
              <w:noProof/>
              <w:lang w:val="en-US"/>
            </w:rPr>
            <w:t xml:space="preserve"> </w:t>
          </w:r>
          <w:r w:rsidR="009F4DCE" w:rsidRPr="009F4DCE">
            <w:rPr>
              <w:noProof/>
              <w:lang w:val="en-US"/>
            </w:rPr>
            <w:t>(Rudolph, et al., 2018)</w:t>
          </w:r>
          <w:r w:rsidR="00852DB0">
            <w:rPr>
              <w:lang w:val="en-US"/>
            </w:rPr>
            <w:fldChar w:fldCharType="end"/>
          </w:r>
        </w:sdtContent>
      </w:sdt>
      <w:r w:rsidRPr="009F46EE">
        <w:rPr>
          <w:lang w:val="en-US"/>
        </w:rPr>
        <w:t>. We even ratified on our first or so-called short-term win following an effective week</w:t>
      </w:r>
      <w:r w:rsidR="00BD4225">
        <w:rPr>
          <w:lang w:val="en-US"/>
        </w:rPr>
        <w:t>,</w:t>
      </w:r>
      <w:r w:rsidRPr="009F46EE">
        <w:rPr>
          <w:lang w:val="en-US"/>
        </w:rPr>
        <w:t xml:space="preserve"> which created momentum. The result was a complete success. The new system became universally adopted. As a matter of fact, volunteer morale improved since they felt listened to, honoured and strong. We were able to achieve </w:t>
      </w:r>
      <w:r w:rsidR="00BD4225">
        <w:rPr>
          <w:lang w:val="en-US"/>
        </w:rPr>
        <w:t>a</w:t>
      </w:r>
      <w:r w:rsidRPr="009F46EE">
        <w:rPr>
          <w:lang w:val="en-US"/>
        </w:rPr>
        <w:t xml:space="preserve"> 50 </w:t>
      </w:r>
      <w:r w:rsidR="00BD4225">
        <w:rPr>
          <w:lang w:val="en-US"/>
        </w:rPr>
        <w:t>per cent</w:t>
      </w:r>
      <w:r w:rsidRPr="009F46EE">
        <w:rPr>
          <w:lang w:val="en-US"/>
        </w:rPr>
        <w:t xml:space="preserve"> growth in demand. This experience fits the 8 steps of Kotter almost perfectly and demonstrates successful implementation of the Lewin model. This was successful due to a transformational and democratic style of leadership</w:t>
      </w:r>
      <w:sdt>
        <w:sdtPr>
          <w:rPr>
            <w:lang w:val="en-US"/>
          </w:rPr>
          <w:id w:val="-1900045819"/>
          <w:citation/>
        </w:sdtPr>
        <w:sdtEndPr/>
        <w:sdtContent>
          <w:r w:rsidR="00852DB0">
            <w:rPr>
              <w:lang w:val="en-US"/>
            </w:rPr>
            <w:fldChar w:fldCharType="begin"/>
          </w:r>
          <w:r w:rsidR="00852DB0">
            <w:rPr>
              <w:lang w:val="en-US"/>
            </w:rPr>
            <w:instrText xml:space="preserve"> CITATION northouse2020introduction \l 1033 </w:instrText>
          </w:r>
          <w:r w:rsidR="00852DB0">
            <w:rPr>
              <w:lang w:val="en-US"/>
            </w:rPr>
            <w:fldChar w:fldCharType="separate"/>
          </w:r>
          <w:r w:rsidR="009F4DCE">
            <w:rPr>
              <w:noProof/>
              <w:lang w:val="en-US"/>
            </w:rPr>
            <w:t xml:space="preserve"> </w:t>
          </w:r>
          <w:r w:rsidR="009F4DCE" w:rsidRPr="009F4DCE">
            <w:rPr>
              <w:noProof/>
              <w:lang w:val="en-US"/>
            </w:rPr>
            <w:t>(Northouse, 2020)</w:t>
          </w:r>
          <w:r w:rsidR="00852DB0">
            <w:rPr>
              <w:lang w:val="en-US"/>
            </w:rPr>
            <w:fldChar w:fldCharType="end"/>
          </w:r>
        </w:sdtContent>
      </w:sdt>
      <w:r w:rsidRPr="009F46EE">
        <w:rPr>
          <w:lang w:val="en-US"/>
        </w:rPr>
        <w:t>.</w:t>
      </w:r>
    </w:p>
    <w:p w14:paraId="0769617B" w14:textId="429BEC87" w:rsidR="004232A7" w:rsidRDefault="004232A7">
      <w:pPr>
        <w:spacing w:before="120" w:line="259" w:lineRule="auto"/>
        <w:jc w:val="left"/>
        <w:rPr>
          <w:lang w:val="en-US"/>
        </w:rPr>
      </w:pPr>
      <w:r>
        <w:rPr>
          <w:lang w:val="en-US"/>
        </w:rPr>
        <w:br w:type="page"/>
      </w:r>
    </w:p>
    <w:p w14:paraId="72CDD945" w14:textId="5988DB8D" w:rsidR="00D82B46" w:rsidRPr="00D82B46" w:rsidRDefault="004232A7" w:rsidP="004232A7">
      <w:pPr>
        <w:pStyle w:val="Heading1"/>
      </w:pPr>
      <w:bookmarkStart w:id="4" w:name="_Toc212656518"/>
      <w:r w:rsidRPr="004232A7">
        <w:t>Critical Discussion and Synthesis</w:t>
      </w:r>
      <w:bookmarkEnd w:id="4"/>
    </w:p>
    <w:p w14:paraId="70CD6A2C" w14:textId="41828CC3" w:rsidR="00D82B46" w:rsidRPr="00D82B46" w:rsidRDefault="00D82B46" w:rsidP="00D82B46">
      <w:pPr>
        <w:rPr>
          <w:lang w:val="en-US"/>
        </w:rPr>
      </w:pPr>
      <w:r w:rsidRPr="00D82B46">
        <w:rPr>
          <w:lang w:val="en-US"/>
        </w:rPr>
        <w:t>Drawing a parallel between the two personal experiences offers an insightful and incisive learning experience. The food bank change was a success</w:t>
      </w:r>
      <w:r w:rsidR="00BD4225">
        <w:rPr>
          <w:lang w:val="en-US"/>
        </w:rPr>
        <w:t>,</w:t>
      </w:r>
      <w:r w:rsidRPr="00D82B46">
        <w:rPr>
          <w:lang w:val="en-US"/>
        </w:rPr>
        <w:t xml:space="preserve"> and the retail change was a failure. However, it was not the change itself that made the difference. The retail change was not more than a new software. The food bank reorganisation was an even more intricate reorganisation of the whole service. The distinction was leadership. The retail managers in City Books understood change to be a technical issue. They employed an autocratic manner and collapsed. They demonstrated that even a mere change can never be successful unless people are taken on the ride. They developed what is referred to as cynicism about organisational change, which predisposes all future projects to failure</w:t>
      </w:r>
      <w:sdt>
        <w:sdtPr>
          <w:rPr>
            <w:lang w:val="en-US"/>
          </w:rPr>
          <w:id w:val="-1826816012"/>
          <w:citation/>
        </w:sdtPr>
        <w:sdtEndPr/>
        <w:sdtContent>
          <w:r w:rsidR="00852DB0">
            <w:rPr>
              <w:lang w:val="en-US"/>
            </w:rPr>
            <w:fldChar w:fldCharType="begin"/>
          </w:r>
          <w:r w:rsidR="00852DB0">
            <w:rPr>
              <w:lang w:val="en-US"/>
            </w:rPr>
            <w:instrText xml:space="preserve"> CITATION antonakis2017nature \l 1033 </w:instrText>
          </w:r>
          <w:r w:rsidR="00852DB0">
            <w:rPr>
              <w:lang w:val="en-US"/>
            </w:rPr>
            <w:fldChar w:fldCharType="separate"/>
          </w:r>
          <w:r w:rsidR="009F4DCE">
            <w:rPr>
              <w:noProof/>
              <w:lang w:val="en-US"/>
            </w:rPr>
            <w:t xml:space="preserve"> </w:t>
          </w:r>
          <w:r w:rsidR="009F4DCE" w:rsidRPr="009F4DCE">
            <w:rPr>
              <w:noProof/>
              <w:lang w:val="en-US"/>
            </w:rPr>
            <w:t>(Antonakis &amp; Day, 2017)</w:t>
          </w:r>
          <w:r w:rsidR="00852DB0">
            <w:rPr>
              <w:lang w:val="en-US"/>
            </w:rPr>
            <w:fldChar w:fldCharType="end"/>
          </w:r>
        </w:sdtContent>
      </w:sdt>
      <w:r w:rsidRPr="00D82B46">
        <w:rPr>
          <w:lang w:val="en-US"/>
        </w:rPr>
        <w:t xml:space="preserve">. The food bank change, in its turn, was handled as a human issue. I employed a transformational style and was successful. I demonstrated that even </w:t>
      </w:r>
      <w:r w:rsidR="00BD4225">
        <w:rPr>
          <w:lang w:val="en-US"/>
        </w:rPr>
        <w:t>a</w:t>
      </w:r>
      <w:r w:rsidRPr="00D82B46">
        <w:rPr>
          <w:lang w:val="en-US"/>
        </w:rPr>
        <w:t xml:space="preserve"> complicated change may be successful when individuals feel empowered. This is a lesson to me on the academic models. The model created by Lewin can help diagnose the retail failure</w:t>
      </w:r>
      <w:r w:rsidR="00BD4225">
        <w:rPr>
          <w:lang w:val="en-US"/>
        </w:rPr>
        <w:t>;</w:t>
      </w:r>
      <w:r w:rsidRPr="00D82B46">
        <w:rPr>
          <w:lang w:val="en-US"/>
        </w:rPr>
        <w:t xml:space="preserve"> it is evident that the unfreezing stage was overlooked. But it is too simple. This would not have been sufficient to spearhead the successful change. The model of Kotter is much more practical </w:t>
      </w:r>
      <w:r w:rsidR="00BD4225">
        <w:rPr>
          <w:lang w:val="en-US"/>
        </w:rPr>
        <w:t>for</w:t>
      </w:r>
      <w:r w:rsidRPr="00D82B46">
        <w:rPr>
          <w:lang w:val="en-US"/>
        </w:rPr>
        <w:t xml:space="preserve"> a leader since they are a roadmap. I</w:t>
      </w:r>
      <w:r w:rsidR="00852DB0">
        <w:rPr>
          <w:lang w:val="en-US"/>
        </w:rPr>
        <w:t xml:space="preserve"> </w:t>
      </w:r>
      <w:r w:rsidRPr="00D82B46">
        <w:rPr>
          <w:lang w:val="en-US"/>
        </w:rPr>
        <w:t xml:space="preserve">unconsciously adhered to the steps of the food bank that </w:t>
      </w:r>
      <w:r w:rsidR="00BD4225">
        <w:rPr>
          <w:lang w:val="en-US"/>
        </w:rPr>
        <w:t>were</w:t>
      </w:r>
      <w:r w:rsidRPr="00D82B46">
        <w:rPr>
          <w:lang w:val="en-US"/>
        </w:rPr>
        <w:t xml:space="preserve"> leadership-centric, and that is why I succeeded. I concentrated on vision, communication, and empowerment. Models can only be as good as the leader who has them. An effective leader does not necessarily need to have a model. Even </w:t>
      </w:r>
      <w:r w:rsidR="00BD4225">
        <w:rPr>
          <w:lang w:val="en-US"/>
        </w:rPr>
        <w:t xml:space="preserve">if </w:t>
      </w:r>
      <w:r w:rsidRPr="00D82B46">
        <w:rPr>
          <w:lang w:val="en-US"/>
        </w:rPr>
        <w:t>one will not be able to stop a bad leader</w:t>
      </w:r>
      <w:sdt>
        <w:sdtPr>
          <w:rPr>
            <w:lang w:val="en-US"/>
          </w:rPr>
          <w:id w:val="-1133629435"/>
          <w:citation/>
        </w:sdtPr>
        <w:sdtEndPr/>
        <w:sdtContent>
          <w:r w:rsidR="00852DB0">
            <w:rPr>
              <w:lang w:val="en-US"/>
            </w:rPr>
            <w:fldChar w:fldCharType="begin"/>
          </w:r>
          <w:r w:rsidR="00852DB0">
            <w:rPr>
              <w:lang w:val="en-US"/>
            </w:rPr>
            <w:instrText xml:space="preserve"> CITATION cummings2016unfreezing \l 1033 </w:instrText>
          </w:r>
          <w:r w:rsidR="00852DB0">
            <w:rPr>
              <w:lang w:val="en-US"/>
            </w:rPr>
            <w:fldChar w:fldCharType="separate"/>
          </w:r>
          <w:r w:rsidR="009F4DCE">
            <w:rPr>
              <w:noProof/>
              <w:lang w:val="en-US"/>
            </w:rPr>
            <w:t xml:space="preserve"> </w:t>
          </w:r>
          <w:r w:rsidR="009F4DCE" w:rsidRPr="009F4DCE">
            <w:rPr>
              <w:noProof/>
              <w:lang w:val="en-US"/>
            </w:rPr>
            <w:t>(Cummings, et al., 2016)</w:t>
          </w:r>
          <w:r w:rsidR="00852DB0">
            <w:rPr>
              <w:lang w:val="en-US"/>
            </w:rPr>
            <w:fldChar w:fldCharType="end"/>
          </w:r>
        </w:sdtContent>
      </w:sdt>
      <w:r w:rsidRPr="00D82B46">
        <w:rPr>
          <w:lang w:val="en-US"/>
        </w:rPr>
        <w:t>.</w:t>
      </w:r>
    </w:p>
    <w:p w14:paraId="136F068F" w14:textId="77777777" w:rsidR="00D82B46" w:rsidRPr="00D82B46" w:rsidRDefault="00D82B46" w:rsidP="00D82B46">
      <w:pPr>
        <w:rPr>
          <w:lang w:val="en-US"/>
        </w:rPr>
      </w:pPr>
    </w:p>
    <w:p w14:paraId="6CBD51F8" w14:textId="77777777" w:rsidR="00D82B46" w:rsidRDefault="00D82B46">
      <w:pPr>
        <w:spacing w:before="120" w:line="259" w:lineRule="auto"/>
        <w:jc w:val="left"/>
        <w:rPr>
          <w:lang w:val="en-US"/>
        </w:rPr>
      </w:pPr>
      <w:r>
        <w:rPr>
          <w:lang w:val="en-US"/>
        </w:rPr>
        <w:br w:type="page"/>
      </w:r>
    </w:p>
    <w:p w14:paraId="255B5712" w14:textId="6C3C9F6F" w:rsidR="00D82B46" w:rsidRPr="00D82B46" w:rsidRDefault="00D82B46" w:rsidP="004232A7">
      <w:pPr>
        <w:pStyle w:val="Heading1"/>
      </w:pPr>
      <w:bookmarkStart w:id="5" w:name="_Toc212656519"/>
      <w:r w:rsidRPr="00D82B46">
        <w:t>Conclusion</w:t>
      </w:r>
      <w:bookmarkEnd w:id="5"/>
    </w:p>
    <w:p w14:paraId="137F4078" w14:textId="6804AAC9" w:rsidR="009F46EE" w:rsidRDefault="00D82B46" w:rsidP="00D82B46">
      <w:pPr>
        <w:rPr>
          <w:lang w:val="en-US"/>
        </w:rPr>
      </w:pPr>
      <w:r>
        <w:rPr>
          <w:lang w:val="en-US"/>
        </w:rPr>
        <w:t>So</w:t>
      </w:r>
      <w:r w:rsidRPr="00D82B46">
        <w:rPr>
          <w:lang w:val="en-US"/>
        </w:rPr>
        <w:t xml:space="preserve">, my life experience forms a stark contrast. The case studies in leadership were the failed retail change and the successful food bank restructure. It was a pure autocratic top-down leadership style that </w:t>
      </w:r>
      <w:r w:rsidR="00BD4225">
        <w:rPr>
          <w:lang w:val="en-US"/>
        </w:rPr>
        <w:t>led to</w:t>
      </w:r>
      <w:r w:rsidRPr="00D82B46">
        <w:rPr>
          <w:lang w:val="en-US"/>
        </w:rPr>
        <w:t xml:space="preserve"> the retail failure. This style overlooked the human element of change. It instilled fear and resistance, and it did not even adhere to any of the principles of the "best </w:t>
      </w:r>
      <w:r w:rsidR="00BD4225">
        <w:rPr>
          <w:lang w:val="en-US"/>
        </w:rPr>
        <w:t>practice</w:t>
      </w:r>
      <w:r w:rsidRPr="00D82B46">
        <w:rPr>
          <w:lang w:val="en-US"/>
        </w:rPr>
        <w:t xml:space="preserve">" of Lewin or </w:t>
      </w:r>
      <w:r w:rsidR="00BD4225">
        <w:rPr>
          <w:lang w:val="en-US"/>
        </w:rPr>
        <w:t xml:space="preserve">the </w:t>
      </w:r>
      <w:r w:rsidRPr="00D82B46">
        <w:rPr>
          <w:lang w:val="en-US"/>
        </w:rPr>
        <w:t xml:space="preserve">Kotter model. The success of the food bank was supported by </w:t>
      </w:r>
      <w:r w:rsidR="00BD4225">
        <w:rPr>
          <w:lang w:val="en-US"/>
        </w:rPr>
        <w:t xml:space="preserve">a </w:t>
      </w:r>
      <w:r w:rsidRPr="00D82B46">
        <w:rPr>
          <w:lang w:val="en-US"/>
        </w:rPr>
        <w:t xml:space="preserve">democratic and transformational leadership style. This was an empowerment style that emphasised communication and a shared vision. It also </w:t>
      </w:r>
      <w:r w:rsidR="00BD4225">
        <w:rPr>
          <w:lang w:val="en-US"/>
        </w:rPr>
        <w:t>fits</w:t>
      </w:r>
      <w:r w:rsidRPr="00D82B46">
        <w:rPr>
          <w:lang w:val="en-US"/>
        </w:rPr>
        <w:t xml:space="preserve"> the methods described by Kotter. It has </w:t>
      </w:r>
      <w:r w:rsidR="00BD4225">
        <w:rPr>
          <w:lang w:val="en-US"/>
        </w:rPr>
        <w:t xml:space="preserve">been </w:t>
      </w:r>
      <w:r w:rsidRPr="00D82B46">
        <w:rPr>
          <w:lang w:val="en-US"/>
        </w:rPr>
        <w:t xml:space="preserve">demonstrated that </w:t>
      </w:r>
      <w:r w:rsidR="00BD4225">
        <w:rPr>
          <w:lang w:val="en-US"/>
        </w:rPr>
        <w:t>the</w:t>
      </w:r>
      <w:r w:rsidRPr="00D82B46">
        <w:rPr>
          <w:lang w:val="en-US"/>
        </w:rPr>
        <w:t xml:space="preserve"> inclusion of people in a change will make them support it, regardless of whether it will be hard. These two storeys have provided me with an important lesson that I will carry with me in my career. All change depends on leadership. A leader cannot merely administer a change process. They have to guide their people through it. The models are just the map. It is the leader who should create the trust, hear the team and make them want to take steps.</w:t>
      </w:r>
    </w:p>
    <w:p w14:paraId="4E8075D0" w14:textId="77777777" w:rsidR="009F46EE" w:rsidRDefault="009F46EE" w:rsidP="009F46EE">
      <w:pPr>
        <w:rPr>
          <w:lang w:val="en-US"/>
        </w:rPr>
      </w:pPr>
    </w:p>
    <w:p w14:paraId="62186698" w14:textId="77777777" w:rsidR="00072A11" w:rsidRDefault="00072A11" w:rsidP="00FE7712">
      <w:pPr>
        <w:rPr>
          <w:lang w:val="en-US"/>
        </w:rPr>
      </w:pPr>
    </w:p>
    <w:p w14:paraId="1BE66E4E" w14:textId="77777777" w:rsidR="00072A11" w:rsidRDefault="00072A11" w:rsidP="00FE7712">
      <w:pPr>
        <w:rPr>
          <w:lang w:val="en-US"/>
        </w:rPr>
      </w:pPr>
    </w:p>
    <w:p w14:paraId="2D4EF60B" w14:textId="77777777" w:rsidR="00072A11" w:rsidRDefault="00072A11" w:rsidP="00FE7712">
      <w:pPr>
        <w:rPr>
          <w:lang w:val="en-US"/>
        </w:rPr>
      </w:pPr>
    </w:p>
    <w:p w14:paraId="7C6FC8DD" w14:textId="77777777" w:rsidR="00072A11" w:rsidRDefault="00072A11" w:rsidP="00FE7712">
      <w:pPr>
        <w:rPr>
          <w:lang w:val="en-US"/>
        </w:rPr>
      </w:pPr>
    </w:p>
    <w:p w14:paraId="4392D43F" w14:textId="4E2FF9A2" w:rsidR="00BB7816" w:rsidRDefault="00BB7816">
      <w:pPr>
        <w:spacing w:before="120" w:line="259" w:lineRule="auto"/>
        <w:jc w:val="left"/>
        <w:rPr>
          <w:lang w:val="en-US"/>
        </w:rPr>
      </w:pPr>
      <w:r>
        <w:rPr>
          <w:lang w:val="en-US"/>
        </w:rPr>
        <w:br w:type="page"/>
      </w:r>
    </w:p>
    <w:bookmarkStart w:id="6" w:name="_Toc212656520" w:displacedByCustomXml="next"/>
    <w:sdt>
      <w:sdtPr>
        <w:rPr>
          <w:rFonts w:eastAsiaTheme="minorHAnsi" w:cstheme="minorBidi"/>
          <w:b w:val="0"/>
          <w:color w:val="auto"/>
          <w:sz w:val="24"/>
          <w:szCs w:val="22"/>
          <w:lang w:val="en-GB"/>
        </w:rPr>
        <w:id w:val="-1951154491"/>
        <w:docPartObj>
          <w:docPartGallery w:val="Bibliographies"/>
          <w:docPartUnique/>
        </w:docPartObj>
      </w:sdtPr>
      <w:sdtEndPr/>
      <w:sdtContent>
        <w:p w14:paraId="02833E3C" w14:textId="4AB96811" w:rsidR="00BB7816" w:rsidRDefault="00BB7816">
          <w:pPr>
            <w:pStyle w:val="Heading1"/>
          </w:pPr>
          <w:r>
            <w:t>References</w:t>
          </w:r>
          <w:bookmarkEnd w:id="6"/>
        </w:p>
        <w:sdt>
          <w:sdtPr>
            <w:id w:val="-573587230"/>
            <w:bibliography/>
          </w:sdtPr>
          <w:sdtEndPr/>
          <w:sdtContent>
            <w:p w14:paraId="4C6C414A" w14:textId="77777777" w:rsidR="009F4DCE" w:rsidRDefault="00BB7816" w:rsidP="009F4DCE">
              <w:pPr>
                <w:pStyle w:val="Bibliography"/>
                <w:rPr>
                  <w:noProof/>
                  <w:szCs w:val="24"/>
                </w:rPr>
              </w:pPr>
              <w:r>
                <w:fldChar w:fldCharType="begin"/>
              </w:r>
              <w:r>
                <w:instrText xml:space="preserve"> BIBLIOGRAPHY </w:instrText>
              </w:r>
              <w:r>
                <w:fldChar w:fldCharType="separate"/>
              </w:r>
              <w:r w:rsidR="009F4DCE">
                <w:rPr>
                  <w:noProof/>
                </w:rPr>
                <w:t xml:space="preserve">AlManei, M., Salonitis, K. &amp; Tsinopoulos, C., 2018. A conceptual lean implementation framework based on change management theory. </w:t>
              </w:r>
              <w:r w:rsidR="009F4DCE">
                <w:rPr>
                  <w:i/>
                  <w:iCs/>
                  <w:noProof/>
                </w:rPr>
                <w:t xml:space="preserve">Procedia cirp, </w:t>
              </w:r>
              <w:r w:rsidR="009F4DCE">
                <w:rPr>
                  <w:noProof/>
                </w:rPr>
                <w:t>Volume 72, p. 1160–1165.</w:t>
              </w:r>
            </w:p>
            <w:p w14:paraId="7011A2A0" w14:textId="77777777" w:rsidR="009F4DCE" w:rsidRDefault="009F4DCE" w:rsidP="009F4DCE">
              <w:pPr>
                <w:pStyle w:val="Bibliography"/>
                <w:rPr>
                  <w:noProof/>
                </w:rPr>
              </w:pPr>
              <w:r>
                <w:rPr>
                  <w:noProof/>
                </w:rPr>
                <w:t xml:space="preserve">Alqatawenh, A. S., 2018. Transformational leadership style and its relationship with change management. </w:t>
              </w:r>
              <w:r>
                <w:rPr>
                  <w:i/>
                  <w:iCs/>
                  <w:noProof/>
                </w:rPr>
                <w:t xml:space="preserve">Verslas: teorija ir praktika, </w:t>
              </w:r>
              <w:r>
                <w:rPr>
                  <w:noProof/>
                </w:rPr>
                <w:t>Volume 19, p. 17–24.</w:t>
              </w:r>
            </w:p>
            <w:p w14:paraId="6F98BFCB" w14:textId="77777777" w:rsidR="009F4DCE" w:rsidRDefault="009F4DCE" w:rsidP="009F4DCE">
              <w:pPr>
                <w:pStyle w:val="Bibliography"/>
                <w:rPr>
                  <w:noProof/>
                </w:rPr>
              </w:pPr>
              <w:r>
                <w:rPr>
                  <w:noProof/>
                </w:rPr>
                <w:t xml:space="preserve">Antonakis, J. &amp; Day, D. V., 2017. </w:t>
              </w:r>
              <w:r>
                <w:rPr>
                  <w:i/>
                  <w:iCs/>
                  <w:noProof/>
                </w:rPr>
                <w:t xml:space="preserve">The nature of leadership. </w:t>
              </w:r>
              <w:r>
                <w:rPr>
                  <w:noProof/>
                </w:rPr>
                <w:t>s.l.:Sage publications.</w:t>
              </w:r>
            </w:p>
            <w:p w14:paraId="5202CFB2" w14:textId="77777777" w:rsidR="009F4DCE" w:rsidRDefault="009F4DCE" w:rsidP="009F4DCE">
              <w:pPr>
                <w:pStyle w:val="Bibliography"/>
                <w:rPr>
                  <w:noProof/>
                </w:rPr>
              </w:pPr>
              <w:r>
                <w:rPr>
                  <w:noProof/>
                </w:rPr>
                <w:t xml:space="preserve">Burke, W. W., 2023. </w:t>
              </w:r>
              <w:r>
                <w:rPr>
                  <w:i/>
                  <w:iCs/>
                  <w:noProof/>
                </w:rPr>
                <w:t xml:space="preserve">Organization change: Theory and practice. </w:t>
              </w:r>
              <w:r>
                <w:rPr>
                  <w:noProof/>
                </w:rPr>
                <w:t>s.l.:Sage publications.</w:t>
              </w:r>
            </w:p>
            <w:p w14:paraId="50E6D0BB" w14:textId="77777777" w:rsidR="009F4DCE" w:rsidRDefault="009F4DCE" w:rsidP="009F4DCE">
              <w:pPr>
                <w:pStyle w:val="Bibliography"/>
                <w:rPr>
                  <w:noProof/>
                </w:rPr>
              </w:pPr>
              <w:r>
                <w:rPr>
                  <w:noProof/>
                </w:rPr>
                <w:t xml:space="preserve">Cummings, S., Bridgman, T. &amp; Brown, K. G., 2016. Unfreezing change as three steps: Rethinking Kurt Lewin’s legacy for change management. </w:t>
              </w:r>
              <w:r>
                <w:rPr>
                  <w:i/>
                  <w:iCs/>
                  <w:noProof/>
                </w:rPr>
                <w:t xml:space="preserve">Human relations, </w:t>
              </w:r>
              <w:r>
                <w:rPr>
                  <w:noProof/>
                </w:rPr>
                <w:t>Volume 69, p. 33–60.</w:t>
              </w:r>
            </w:p>
            <w:p w14:paraId="41E27372" w14:textId="77777777" w:rsidR="009F4DCE" w:rsidRDefault="009F4DCE" w:rsidP="009F4DCE">
              <w:pPr>
                <w:pStyle w:val="Bibliography"/>
                <w:rPr>
                  <w:noProof/>
                </w:rPr>
              </w:pPr>
              <w:r>
                <w:rPr>
                  <w:noProof/>
                </w:rPr>
                <w:t xml:space="preserve">Daft, R. L. &amp; Lane, P. G., 2018. </w:t>
              </w:r>
              <w:r>
                <w:rPr>
                  <w:i/>
                  <w:iCs/>
                  <w:noProof/>
                </w:rPr>
                <w:t xml:space="preserve">The leadership experience. </w:t>
              </w:r>
              <w:r>
                <w:rPr>
                  <w:noProof/>
                </w:rPr>
                <w:t>s.l.:Cengage Learning Boston, MA.</w:t>
              </w:r>
            </w:p>
            <w:p w14:paraId="2773AA44" w14:textId="77777777" w:rsidR="009F4DCE" w:rsidRDefault="009F4DCE" w:rsidP="009F4DCE">
              <w:pPr>
                <w:pStyle w:val="Bibliography"/>
                <w:rPr>
                  <w:noProof/>
                </w:rPr>
              </w:pPr>
              <w:r>
                <w:rPr>
                  <w:noProof/>
                </w:rPr>
                <w:t xml:space="preserve">Doppelt, B., 2017. </w:t>
              </w:r>
              <w:r>
                <w:rPr>
                  <w:i/>
                  <w:iCs/>
                  <w:noProof/>
                </w:rPr>
                <w:t xml:space="preserve">Leading change toward sustainability: A change-management guide for business, government and civil society. </w:t>
              </w:r>
              <w:r>
                <w:rPr>
                  <w:noProof/>
                </w:rPr>
                <w:t>s.l.:Routledge.</w:t>
              </w:r>
            </w:p>
            <w:p w14:paraId="1B57C1FB" w14:textId="77777777" w:rsidR="009F4DCE" w:rsidRDefault="009F4DCE" w:rsidP="009F4DCE">
              <w:pPr>
                <w:pStyle w:val="Bibliography"/>
                <w:rPr>
                  <w:noProof/>
                </w:rPr>
              </w:pPr>
              <w:r>
                <w:rPr>
                  <w:noProof/>
                </w:rPr>
                <w:t xml:space="preserve">Errida, A. &amp; Lotfi, B., 2021. The determinants of organizational change management success: Literature review and case study. </w:t>
              </w:r>
              <w:r>
                <w:rPr>
                  <w:i/>
                  <w:iCs/>
                  <w:noProof/>
                </w:rPr>
                <w:t xml:space="preserve">International Journal of Engineering Business Management, </w:t>
              </w:r>
              <w:r>
                <w:rPr>
                  <w:noProof/>
                </w:rPr>
                <w:t>Volume 13, p. 18479790211016273.</w:t>
              </w:r>
            </w:p>
            <w:p w14:paraId="10B97468" w14:textId="77777777" w:rsidR="009F4DCE" w:rsidRDefault="009F4DCE" w:rsidP="009F4DCE">
              <w:pPr>
                <w:pStyle w:val="Bibliography"/>
                <w:rPr>
                  <w:noProof/>
                </w:rPr>
              </w:pPr>
              <w:r>
                <w:rPr>
                  <w:noProof/>
                </w:rPr>
                <w:t xml:space="preserve">Franklin, M., 2021. </w:t>
              </w:r>
              <w:r>
                <w:rPr>
                  <w:i/>
                  <w:iCs/>
                  <w:noProof/>
                </w:rPr>
                <w:t xml:space="preserve">Agile change management: A practical framework for successful change planning and implementation. </w:t>
              </w:r>
              <w:r>
                <w:rPr>
                  <w:noProof/>
                </w:rPr>
                <w:t>s.l.:Kogan Page Publishers.</w:t>
              </w:r>
            </w:p>
            <w:p w14:paraId="35B3726E" w14:textId="77777777" w:rsidR="009F4DCE" w:rsidRDefault="009F4DCE" w:rsidP="009F4DCE">
              <w:pPr>
                <w:pStyle w:val="Bibliography"/>
                <w:rPr>
                  <w:noProof/>
                </w:rPr>
              </w:pPr>
              <w:r>
                <w:rPr>
                  <w:noProof/>
                </w:rPr>
                <w:t xml:space="preserve">Jalagat, R., 2016. The impact of change and change management in achieving corporate goals and objectives: Organizational perspective. </w:t>
              </w:r>
              <w:r>
                <w:rPr>
                  <w:i/>
                  <w:iCs/>
                  <w:noProof/>
                </w:rPr>
                <w:t xml:space="preserve">International Journal of Science and Research, </w:t>
              </w:r>
              <w:r>
                <w:rPr>
                  <w:noProof/>
                </w:rPr>
                <w:t>Volume 5, p. 1233–1239.</w:t>
              </w:r>
            </w:p>
            <w:p w14:paraId="4039A5BA" w14:textId="77777777" w:rsidR="009F4DCE" w:rsidRDefault="009F4DCE" w:rsidP="009F4DCE">
              <w:pPr>
                <w:pStyle w:val="Bibliography"/>
                <w:rPr>
                  <w:noProof/>
                </w:rPr>
              </w:pPr>
              <w:r>
                <w:rPr>
                  <w:noProof/>
                </w:rPr>
                <w:t xml:space="preserve">Kinicki, A. &amp; Williams, B. K., 2020. </w:t>
              </w:r>
              <w:r>
                <w:rPr>
                  <w:i/>
                  <w:iCs/>
                  <w:noProof/>
                </w:rPr>
                <w:t xml:space="preserve">Management: A practical introduction. </w:t>
              </w:r>
              <w:r>
                <w:rPr>
                  <w:noProof/>
                </w:rPr>
                <w:t>s.l.:McGraw-Hill.</w:t>
              </w:r>
            </w:p>
            <w:p w14:paraId="7E979A25" w14:textId="77777777" w:rsidR="009F4DCE" w:rsidRDefault="009F4DCE" w:rsidP="009F4DCE">
              <w:pPr>
                <w:pStyle w:val="Bibliography"/>
                <w:rPr>
                  <w:noProof/>
                </w:rPr>
              </w:pPr>
              <w:r>
                <w:rPr>
                  <w:noProof/>
                </w:rPr>
                <w:t xml:space="preserve">Manning, G. &amp; Curtis, K., 2019. </w:t>
              </w:r>
              <w:r>
                <w:rPr>
                  <w:i/>
                  <w:iCs/>
                  <w:noProof/>
                </w:rPr>
                <w:t xml:space="preserve">The art of leadership. </w:t>
              </w:r>
              <w:r>
                <w:rPr>
                  <w:noProof/>
                </w:rPr>
                <w:t>s.l.:McGraw-Hill Education.</w:t>
              </w:r>
            </w:p>
            <w:p w14:paraId="19018BE2" w14:textId="77777777" w:rsidR="009F4DCE" w:rsidRDefault="009F4DCE" w:rsidP="009F4DCE">
              <w:pPr>
                <w:pStyle w:val="Bibliography"/>
                <w:rPr>
                  <w:noProof/>
                </w:rPr>
              </w:pPr>
              <w:r>
                <w:rPr>
                  <w:noProof/>
                </w:rPr>
                <w:t xml:space="preserve">McCarthy, C. &amp; Eastman, D., 2021. </w:t>
              </w:r>
              <w:r>
                <w:rPr>
                  <w:i/>
                  <w:iCs/>
                  <w:noProof/>
                </w:rPr>
                <w:t xml:space="preserve">Change management strategies for an effective EMR implementation. </w:t>
              </w:r>
              <w:r>
                <w:rPr>
                  <w:noProof/>
                </w:rPr>
                <w:t>s.l.:HIMSS Publishing.</w:t>
              </w:r>
            </w:p>
            <w:p w14:paraId="6B601C1D" w14:textId="77777777" w:rsidR="009F4DCE" w:rsidRDefault="009F4DCE" w:rsidP="009F4DCE">
              <w:pPr>
                <w:pStyle w:val="Bibliography"/>
                <w:rPr>
                  <w:noProof/>
                </w:rPr>
              </w:pPr>
              <w:r>
                <w:rPr>
                  <w:noProof/>
                </w:rPr>
                <w:t xml:space="preserve">Northouse, P. G., 2020. </w:t>
              </w:r>
              <w:r>
                <w:rPr>
                  <w:i/>
                  <w:iCs/>
                  <w:noProof/>
                </w:rPr>
                <w:t xml:space="preserve">Introduction to leadership: Concepts and practice. </w:t>
              </w:r>
              <w:r>
                <w:rPr>
                  <w:noProof/>
                </w:rPr>
                <w:t>s.l.:Sage publications.</w:t>
              </w:r>
            </w:p>
            <w:p w14:paraId="61237B85" w14:textId="77777777" w:rsidR="009F4DCE" w:rsidRDefault="009F4DCE" w:rsidP="009F4DCE">
              <w:pPr>
                <w:pStyle w:val="Bibliography"/>
                <w:rPr>
                  <w:noProof/>
                </w:rPr>
              </w:pPr>
              <w:r>
                <w:rPr>
                  <w:noProof/>
                </w:rPr>
                <w:t xml:space="preserve">Rosenbach, W. E., Taylor, R. L. &amp; Youndt, M. A., 2018. </w:t>
              </w:r>
              <w:r>
                <w:rPr>
                  <w:i/>
                  <w:iCs/>
                  <w:noProof/>
                </w:rPr>
                <w:t xml:space="preserve">Contemporary issues in leadership. </w:t>
              </w:r>
              <w:r>
                <w:rPr>
                  <w:noProof/>
                </w:rPr>
                <w:t>s.l.:Routledge.</w:t>
              </w:r>
            </w:p>
            <w:p w14:paraId="2946883E" w14:textId="77777777" w:rsidR="009F4DCE" w:rsidRDefault="009F4DCE" w:rsidP="009F4DCE">
              <w:pPr>
                <w:pStyle w:val="Bibliography"/>
                <w:rPr>
                  <w:noProof/>
                </w:rPr>
              </w:pPr>
              <w:r>
                <w:rPr>
                  <w:noProof/>
                </w:rPr>
                <w:t xml:space="preserve">Rudolph, C. W., Rauvola, R. S. &amp; Zacher, H., 2018. Leadership and generations at work: A critical review. </w:t>
              </w:r>
              <w:r>
                <w:rPr>
                  <w:i/>
                  <w:iCs/>
                  <w:noProof/>
                </w:rPr>
                <w:t xml:space="preserve">The Leadership Quarterly, </w:t>
              </w:r>
              <w:r>
                <w:rPr>
                  <w:noProof/>
                </w:rPr>
                <w:t>Volume 29, p. 44–57.</w:t>
              </w:r>
            </w:p>
            <w:p w14:paraId="11E56DB8" w14:textId="77777777" w:rsidR="009F4DCE" w:rsidRDefault="009F4DCE" w:rsidP="009F4DCE">
              <w:pPr>
                <w:pStyle w:val="Bibliography"/>
                <w:rPr>
                  <w:noProof/>
                </w:rPr>
              </w:pPr>
              <w:r>
                <w:rPr>
                  <w:noProof/>
                </w:rPr>
                <w:t xml:space="preserve">Tang, K. N., 2019. </w:t>
              </w:r>
              <w:r>
                <w:rPr>
                  <w:i/>
                  <w:iCs/>
                  <w:noProof/>
                </w:rPr>
                <w:t xml:space="preserve">Leadership and Change management. </w:t>
              </w:r>
              <w:r>
                <w:rPr>
                  <w:noProof/>
                </w:rPr>
                <w:t>s.l.:Springer.</w:t>
              </w:r>
            </w:p>
            <w:p w14:paraId="7FF745E1" w14:textId="1DF13CE2" w:rsidR="00BB7816" w:rsidRDefault="00BB7816" w:rsidP="009F4DCE">
              <w:r>
                <w:rPr>
                  <w:b/>
                  <w:bCs/>
                  <w:noProof/>
                </w:rPr>
                <w:fldChar w:fldCharType="end"/>
              </w:r>
            </w:p>
          </w:sdtContent>
        </w:sdt>
      </w:sdtContent>
    </w:sdt>
    <w:p w14:paraId="21888A61" w14:textId="63E49240" w:rsidR="00072A11" w:rsidRPr="006129C0" w:rsidRDefault="00072A11" w:rsidP="00FE7712">
      <w:pPr>
        <w:rPr>
          <w:lang w:val="en-US"/>
        </w:rPr>
      </w:pPr>
    </w:p>
    <w:sectPr w:rsidR="00072A11" w:rsidRPr="006129C0" w:rsidSect="0011712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CA7BC" w14:textId="77777777" w:rsidR="00544F3B" w:rsidRDefault="00544F3B" w:rsidP="00117121">
      <w:pPr>
        <w:spacing w:after="0" w:line="240" w:lineRule="auto"/>
      </w:pPr>
      <w:r>
        <w:separator/>
      </w:r>
    </w:p>
  </w:endnote>
  <w:endnote w:type="continuationSeparator" w:id="0">
    <w:p w14:paraId="3FD09A7C" w14:textId="77777777" w:rsidR="00544F3B" w:rsidRDefault="00544F3B"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9397A" w14:textId="77777777" w:rsidR="00A03E49" w:rsidRDefault="00A03E49">
    <w:pPr>
      <w:pStyle w:val="Footer"/>
      <w:jc w:val="right"/>
    </w:pPr>
  </w:p>
  <w:p w14:paraId="431930A0" w14:textId="77777777" w:rsidR="00784FC2" w:rsidRDefault="00784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6355086"/>
      <w:docPartObj>
        <w:docPartGallery w:val="Page Numbers (Bottom of Page)"/>
        <w:docPartUnique/>
      </w:docPartObj>
    </w:sdtPr>
    <w:sdtEndPr/>
    <w:sdtContent>
      <w:p w14:paraId="39BFA3EB" w14:textId="77777777" w:rsidR="00A03E49" w:rsidRDefault="00117121">
        <w:pPr>
          <w:pStyle w:val="Footer"/>
          <w:jc w:val="right"/>
        </w:pPr>
        <w:r>
          <w:fldChar w:fldCharType="begin"/>
        </w:r>
        <w:r>
          <w:instrText>PAGE   \* MERGEFORMAT</w:instrText>
        </w:r>
        <w:r>
          <w:fldChar w:fldCharType="separate"/>
        </w:r>
        <w:r>
          <w:t>2</w:t>
        </w:r>
        <w:r>
          <w:fldChar w:fldCharType="end"/>
        </w:r>
      </w:p>
    </w:sdtContent>
  </w:sdt>
  <w:p w14:paraId="12D596C8" w14:textId="7F995E32"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BA161" w14:textId="77777777" w:rsidR="00544F3B" w:rsidRDefault="00544F3B" w:rsidP="00117121">
      <w:pPr>
        <w:spacing w:after="0" w:line="240" w:lineRule="auto"/>
      </w:pPr>
      <w:r>
        <w:separator/>
      </w:r>
    </w:p>
  </w:footnote>
  <w:footnote w:type="continuationSeparator" w:id="0">
    <w:p w14:paraId="44A6D3A7" w14:textId="77777777" w:rsidR="00544F3B" w:rsidRDefault="00544F3B"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92F60"/>
    <w:multiLevelType w:val="multilevel"/>
    <w:tmpl w:val="6F52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64D93"/>
    <w:multiLevelType w:val="multilevel"/>
    <w:tmpl w:val="6818CC2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56F66A9"/>
    <w:multiLevelType w:val="multilevel"/>
    <w:tmpl w:val="3878B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E332B3"/>
    <w:multiLevelType w:val="multilevel"/>
    <w:tmpl w:val="892E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35DAC"/>
    <w:multiLevelType w:val="hybridMultilevel"/>
    <w:tmpl w:val="F1607F98"/>
    <w:lvl w:ilvl="0" w:tplc="360E262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3F39A1"/>
    <w:multiLevelType w:val="multilevel"/>
    <w:tmpl w:val="3A089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B9160E"/>
    <w:multiLevelType w:val="multilevel"/>
    <w:tmpl w:val="9D707E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14026"/>
    <w:multiLevelType w:val="hybridMultilevel"/>
    <w:tmpl w:val="60341354"/>
    <w:lvl w:ilvl="0" w:tplc="3A542F0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776690"/>
    <w:multiLevelType w:val="multilevel"/>
    <w:tmpl w:val="01E88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4277A5"/>
    <w:multiLevelType w:val="hybridMultilevel"/>
    <w:tmpl w:val="A79A5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1A52D2"/>
    <w:multiLevelType w:val="hybridMultilevel"/>
    <w:tmpl w:val="D42C254C"/>
    <w:lvl w:ilvl="0" w:tplc="3A542F08">
      <w:numFmt w:val="bullet"/>
      <w:lvlText w:val="-"/>
      <w:lvlJc w:val="left"/>
      <w:pPr>
        <w:ind w:left="720" w:hanging="360"/>
      </w:pPr>
      <w:rPr>
        <w:rFonts w:ascii="Times New Roman" w:eastAsiaTheme="minorHAnsi" w:hAnsi="Times New Roman" w:cs="Times New Roman"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972090B"/>
    <w:multiLevelType w:val="multilevel"/>
    <w:tmpl w:val="4E26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615861"/>
    <w:multiLevelType w:val="multilevel"/>
    <w:tmpl w:val="9C4A4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160F16"/>
    <w:multiLevelType w:val="multilevel"/>
    <w:tmpl w:val="F1BC53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82070F"/>
    <w:multiLevelType w:val="hybridMultilevel"/>
    <w:tmpl w:val="DA56D486"/>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B4C75F7"/>
    <w:multiLevelType w:val="hybridMultilevel"/>
    <w:tmpl w:val="9FF86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8A3ED7"/>
    <w:multiLevelType w:val="multilevel"/>
    <w:tmpl w:val="FE162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663195"/>
    <w:multiLevelType w:val="multilevel"/>
    <w:tmpl w:val="AB569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FE5713"/>
    <w:multiLevelType w:val="hybridMultilevel"/>
    <w:tmpl w:val="7C5EAC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A13D3D"/>
    <w:multiLevelType w:val="multilevel"/>
    <w:tmpl w:val="FB22D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0C43D3"/>
    <w:multiLevelType w:val="hybridMultilevel"/>
    <w:tmpl w:val="85D49892"/>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6B2749"/>
    <w:multiLevelType w:val="hybridMultilevel"/>
    <w:tmpl w:val="9FE223F2"/>
    <w:lvl w:ilvl="0" w:tplc="3A542F08">
      <w:numFmt w:val="bullet"/>
      <w:lvlText w:val="-"/>
      <w:lvlJc w:val="left"/>
      <w:pPr>
        <w:ind w:left="720" w:hanging="360"/>
      </w:pPr>
      <w:rPr>
        <w:rFonts w:ascii="Times New Roman" w:eastAsiaTheme="minorHAnsi" w:hAnsi="Times New Roman" w:cs="Times New Roman"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3F31EDE"/>
    <w:multiLevelType w:val="hybridMultilevel"/>
    <w:tmpl w:val="3C9CB946"/>
    <w:lvl w:ilvl="0" w:tplc="844CBEDA">
      <w:numFmt w:val="bullet"/>
      <w:lvlText w:val="•"/>
      <w:lvlJc w:val="left"/>
      <w:pPr>
        <w:ind w:left="720" w:hanging="360"/>
      </w:pPr>
      <w:rPr>
        <w:rFonts w:ascii="Times New Roman" w:eastAsia="Times New Roman"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86252F3"/>
    <w:multiLevelType w:val="hybridMultilevel"/>
    <w:tmpl w:val="57224FFA"/>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A95AF2"/>
    <w:multiLevelType w:val="multilevel"/>
    <w:tmpl w:val="88AA5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0F3B0A"/>
    <w:multiLevelType w:val="hybridMultilevel"/>
    <w:tmpl w:val="67940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BB849BB"/>
    <w:multiLevelType w:val="multilevel"/>
    <w:tmpl w:val="7EEA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B53A65"/>
    <w:multiLevelType w:val="multilevel"/>
    <w:tmpl w:val="D7F42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4E2892"/>
    <w:multiLevelType w:val="hybridMultilevel"/>
    <w:tmpl w:val="5C4C3BFA"/>
    <w:lvl w:ilvl="0" w:tplc="844CBED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A3F07B0"/>
    <w:multiLevelType w:val="multilevel"/>
    <w:tmpl w:val="20F4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7951E7"/>
    <w:multiLevelType w:val="multilevel"/>
    <w:tmpl w:val="8BB4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D5215C"/>
    <w:multiLevelType w:val="hybridMultilevel"/>
    <w:tmpl w:val="E7182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BA11251"/>
    <w:multiLevelType w:val="multilevel"/>
    <w:tmpl w:val="B532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AC55FD"/>
    <w:multiLevelType w:val="multilevel"/>
    <w:tmpl w:val="A01A7A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4569275">
    <w:abstractNumId w:val="1"/>
  </w:num>
  <w:num w:numId="2" w16cid:durableId="1696081710">
    <w:abstractNumId w:val="13"/>
  </w:num>
  <w:num w:numId="3" w16cid:durableId="341588138">
    <w:abstractNumId w:val="12"/>
  </w:num>
  <w:num w:numId="4" w16cid:durableId="604339943">
    <w:abstractNumId w:val="15"/>
  </w:num>
  <w:num w:numId="5" w16cid:durableId="845755847">
    <w:abstractNumId w:val="18"/>
  </w:num>
  <w:num w:numId="6" w16cid:durableId="1329408613">
    <w:abstractNumId w:val="9"/>
  </w:num>
  <w:num w:numId="7" w16cid:durableId="868226854">
    <w:abstractNumId w:val="23"/>
  </w:num>
  <w:num w:numId="8" w16cid:durableId="358968165">
    <w:abstractNumId w:val="20"/>
  </w:num>
  <w:num w:numId="9" w16cid:durableId="1043020470">
    <w:abstractNumId w:val="4"/>
  </w:num>
  <w:num w:numId="10" w16cid:durableId="1960917379">
    <w:abstractNumId w:val="22"/>
  </w:num>
  <w:num w:numId="11" w16cid:durableId="519583488">
    <w:abstractNumId w:val="14"/>
  </w:num>
  <w:num w:numId="12" w16cid:durableId="105316858">
    <w:abstractNumId w:val="28"/>
  </w:num>
  <w:num w:numId="13" w16cid:durableId="1854417315">
    <w:abstractNumId w:val="10"/>
  </w:num>
  <w:num w:numId="14" w16cid:durableId="1259673676">
    <w:abstractNumId w:val="21"/>
  </w:num>
  <w:num w:numId="15" w16cid:durableId="564603656">
    <w:abstractNumId w:val="31"/>
  </w:num>
  <w:num w:numId="16" w16cid:durableId="1362315242">
    <w:abstractNumId w:val="7"/>
  </w:num>
  <w:num w:numId="17" w16cid:durableId="2109812032">
    <w:abstractNumId w:val="16"/>
  </w:num>
  <w:num w:numId="18" w16cid:durableId="1944920930">
    <w:abstractNumId w:val="6"/>
  </w:num>
  <w:num w:numId="19" w16cid:durableId="180823585">
    <w:abstractNumId w:val="3"/>
  </w:num>
  <w:num w:numId="20" w16cid:durableId="388923188">
    <w:abstractNumId w:val="0"/>
  </w:num>
  <w:num w:numId="21" w16cid:durableId="150948748">
    <w:abstractNumId w:val="19"/>
  </w:num>
  <w:num w:numId="22" w16cid:durableId="1885215355">
    <w:abstractNumId w:val="26"/>
  </w:num>
  <w:num w:numId="23" w16cid:durableId="707337585">
    <w:abstractNumId w:val="5"/>
  </w:num>
  <w:num w:numId="24" w16cid:durableId="1870675761">
    <w:abstractNumId w:val="8"/>
  </w:num>
  <w:num w:numId="25" w16cid:durableId="277102441">
    <w:abstractNumId w:val="32"/>
  </w:num>
  <w:num w:numId="26" w16cid:durableId="2047825957">
    <w:abstractNumId w:val="17"/>
  </w:num>
  <w:num w:numId="27" w16cid:durableId="1463961170">
    <w:abstractNumId w:val="25"/>
  </w:num>
  <w:num w:numId="28" w16cid:durableId="1954508598">
    <w:abstractNumId w:val="30"/>
  </w:num>
  <w:num w:numId="29" w16cid:durableId="2083942094">
    <w:abstractNumId w:val="33"/>
  </w:num>
  <w:num w:numId="30" w16cid:durableId="1697272316">
    <w:abstractNumId w:val="24"/>
  </w:num>
  <w:num w:numId="31" w16cid:durableId="548148274">
    <w:abstractNumId w:val="29"/>
  </w:num>
  <w:num w:numId="32" w16cid:durableId="973829516">
    <w:abstractNumId w:val="11"/>
  </w:num>
  <w:num w:numId="33" w16cid:durableId="1003512741">
    <w:abstractNumId w:val="2"/>
  </w:num>
  <w:num w:numId="34" w16cid:durableId="652216327">
    <w:abstractNumId w:val="2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Wa1APsurtssAAAA"/>
  </w:docVars>
  <w:rsids>
    <w:rsidRoot w:val="00C25798"/>
    <w:rsid w:val="00000828"/>
    <w:rsid w:val="000028DE"/>
    <w:rsid w:val="000106A1"/>
    <w:rsid w:val="00011ED9"/>
    <w:rsid w:val="0001335D"/>
    <w:rsid w:val="00014264"/>
    <w:rsid w:val="00015DA6"/>
    <w:rsid w:val="00017A71"/>
    <w:rsid w:val="00020451"/>
    <w:rsid w:val="00021ED9"/>
    <w:rsid w:val="00023C87"/>
    <w:rsid w:val="0002407D"/>
    <w:rsid w:val="00033126"/>
    <w:rsid w:val="00037EB7"/>
    <w:rsid w:val="0004330B"/>
    <w:rsid w:val="00044AC6"/>
    <w:rsid w:val="00045F20"/>
    <w:rsid w:val="00047D0E"/>
    <w:rsid w:val="000503CF"/>
    <w:rsid w:val="00055EBF"/>
    <w:rsid w:val="00064716"/>
    <w:rsid w:val="00070692"/>
    <w:rsid w:val="00072A11"/>
    <w:rsid w:val="00073F69"/>
    <w:rsid w:val="00074BF3"/>
    <w:rsid w:val="00076359"/>
    <w:rsid w:val="00081929"/>
    <w:rsid w:val="0009275C"/>
    <w:rsid w:val="000A524C"/>
    <w:rsid w:val="000B053E"/>
    <w:rsid w:val="000B0B87"/>
    <w:rsid w:val="000B0E0D"/>
    <w:rsid w:val="000B41F9"/>
    <w:rsid w:val="000C2905"/>
    <w:rsid w:val="000C647C"/>
    <w:rsid w:val="000D0AE4"/>
    <w:rsid w:val="000D4646"/>
    <w:rsid w:val="000E23A6"/>
    <w:rsid w:val="00100028"/>
    <w:rsid w:val="00105D99"/>
    <w:rsid w:val="0011171F"/>
    <w:rsid w:val="00117121"/>
    <w:rsid w:val="00124D8D"/>
    <w:rsid w:val="00126D5F"/>
    <w:rsid w:val="00133A2C"/>
    <w:rsid w:val="0014347A"/>
    <w:rsid w:val="00143B78"/>
    <w:rsid w:val="001473A0"/>
    <w:rsid w:val="00147720"/>
    <w:rsid w:val="001503CD"/>
    <w:rsid w:val="00161C51"/>
    <w:rsid w:val="001655C7"/>
    <w:rsid w:val="00175CCE"/>
    <w:rsid w:val="001942DB"/>
    <w:rsid w:val="0019564B"/>
    <w:rsid w:val="001A1ADF"/>
    <w:rsid w:val="001A1B65"/>
    <w:rsid w:val="001A6B94"/>
    <w:rsid w:val="001B379A"/>
    <w:rsid w:val="001B5533"/>
    <w:rsid w:val="001B7B8B"/>
    <w:rsid w:val="001C2F43"/>
    <w:rsid w:val="001C6126"/>
    <w:rsid w:val="001C7B93"/>
    <w:rsid w:val="001E3387"/>
    <w:rsid w:val="001F519C"/>
    <w:rsid w:val="002104BC"/>
    <w:rsid w:val="00214AA2"/>
    <w:rsid w:val="00215EBC"/>
    <w:rsid w:val="00216ACA"/>
    <w:rsid w:val="00223EB0"/>
    <w:rsid w:val="00225754"/>
    <w:rsid w:val="002414AA"/>
    <w:rsid w:val="00241944"/>
    <w:rsid w:val="0024714B"/>
    <w:rsid w:val="0025697D"/>
    <w:rsid w:val="0026227C"/>
    <w:rsid w:val="00264DCB"/>
    <w:rsid w:val="0027369D"/>
    <w:rsid w:val="002736A8"/>
    <w:rsid w:val="002829CD"/>
    <w:rsid w:val="00286C46"/>
    <w:rsid w:val="00297C71"/>
    <w:rsid w:val="00297F34"/>
    <w:rsid w:val="002A09A4"/>
    <w:rsid w:val="002A3082"/>
    <w:rsid w:val="002A6CF3"/>
    <w:rsid w:val="002B3DFD"/>
    <w:rsid w:val="002B5A62"/>
    <w:rsid w:val="002B5EE9"/>
    <w:rsid w:val="002C3EB9"/>
    <w:rsid w:val="002C46F7"/>
    <w:rsid w:val="002E5EE3"/>
    <w:rsid w:val="002E7168"/>
    <w:rsid w:val="002E7ECC"/>
    <w:rsid w:val="00306351"/>
    <w:rsid w:val="00321FED"/>
    <w:rsid w:val="00326AC3"/>
    <w:rsid w:val="003276B7"/>
    <w:rsid w:val="00330680"/>
    <w:rsid w:val="003355F2"/>
    <w:rsid w:val="003360A3"/>
    <w:rsid w:val="00336CFC"/>
    <w:rsid w:val="00336FD0"/>
    <w:rsid w:val="00337AEB"/>
    <w:rsid w:val="00354D2E"/>
    <w:rsid w:val="0036408C"/>
    <w:rsid w:val="00365B62"/>
    <w:rsid w:val="0037371E"/>
    <w:rsid w:val="00373E59"/>
    <w:rsid w:val="003755BA"/>
    <w:rsid w:val="00376EDF"/>
    <w:rsid w:val="00381A22"/>
    <w:rsid w:val="00383E46"/>
    <w:rsid w:val="00385EB3"/>
    <w:rsid w:val="00393726"/>
    <w:rsid w:val="00394A6E"/>
    <w:rsid w:val="00395982"/>
    <w:rsid w:val="003C0C1E"/>
    <w:rsid w:val="003C6622"/>
    <w:rsid w:val="003C6BC1"/>
    <w:rsid w:val="003D0C0F"/>
    <w:rsid w:val="003D4375"/>
    <w:rsid w:val="003D6D5F"/>
    <w:rsid w:val="003F7E66"/>
    <w:rsid w:val="00412E0A"/>
    <w:rsid w:val="004232A7"/>
    <w:rsid w:val="00431558"/>
    <w:rsid w:val="0043439F"/>
    <w:rsid w:val="00436307"/>
    <w:rsid w:val="00442CC4"/>
    <w:rsid w:val="00453016"/>
    <w:rsid w:val="00455E93"/>
    <w:rsid w:val="00461226"/>
    <w:rsid w:val="00461DBD"/>
    <w:rsid w:val="00465A3E"/>
    <w:rsid w:val="00471467"/>
    <w:rsid w:val="004870BC"/>
    <w:rsid w:val="0049769C"/>
    <w:rsid w:val="004A6008"/>
    <w:rsid w:val="004B60A2"/>
    <w:rsid w:val="004B6E6B"/>
    <w:rsid w:val="004B7292"/>
    <w:rsid w:val="004C4537"/>
    <w:rsid w:val="004C4EFF"/>
    <w:rsid w:val="004C5D46"/>
    <w:rsid w:val="004D0163"/>
    <w:rsid w:val="004D3F26"/>
    <w:rsid w:val="004D5B67"/>
    <w:rsid w:val="004D7BDD"/>
    <w:rsid w:val="004E0861"/>
    <w:rsid w:val="004E0FC4"/>
    <w:rsid w:val="004E392D"/>
    <w:rsid w:val="004F3F6A"/>
    <w:rsid w:val="00504EB0"/>
    <w:rsid w:val="00506EB1"/>
    <w:rsid w:val="00524B85"/>
    <w:rsid w:val="00530A68"/>
    <w:rsid w:val="00531BAD"/>
    <w:rsid w:val="00541DA4"/>
    <w:rsid w:val="00544F3B"/>
    <w:rsid w:val="0055649E"/>
    <w:rsid w:val="0056261F"/>
    <w:rsid w:val="00566313"/>
    <w:rsid w:val="00571298"/>
    <w:rsid w:val="00571D1E"/>
    <w:rsid w:val="00573138"/>
    <w:rsid w:val="005751DA"/>
    <w:rsid w:val="00582163"/>
    <w:rsid w:val="0058298E"/>
    <w:rsid w:val="005943DC"/>
    <w:rsid w:val="0059600E"/>
    <w:rsid w:val="005A4284"/>
    <w:rsid w:val="005A42E6"/>
    <w:rsid w:val="005A6D6E"/>
    <w:rsid w:val="005B5C14"/>
    <w:rsid w:val="005E23F3"/>
    <w:rsid w:val="005E49F1"/>
    <w:rsid w:val="006061DB"/>
    <w:rsid w:val="006129C0"/>
    <w:rsid w:val="00616216"/>
    <w:rsid w:val="00616C1C"/>
    <w:rsid w:val="00617A65"/>
    <w:rsid w:val="00633B91"/>
    <w:rsid w:val="00634032"/>
    <w:rsid w:val="00635DFF"/>
    <w:rsid w:val="00636F38"/>
    <w:rsid w:val="0063754A"/>
    <w:rsid w:val="00647024"/>
    <w:rsid w:val="00651B41"/>
    <w:rsid w:val="006669E2"/>
    <w:rsid w:val="00672AB6"/>
    <w:rsid w:val="00685622"/>
    <w:rsid w:val="00686B6C"/>
    <w:rsid w:val="0069170B"/>
    <w:rsid w:val="00691F0C"/>
    <w:rsid w:val="006921C1"/>
    <w:rsid w:val="00692A57"/>
    <w:rsid w:val="00695AB0"/>
    <w:rsid w:val="00695AD4"/>
    <w:rsid w:val="00697E26"/>
    <w:rsid w:val="006A05E7"/>
    <w:rsid w:val="006A4367"/>
    <w:rsid w:val="006A641C"/>
    <w:rsid w:val="006C05B0"/>
    <w:rsid w:val="006C3320"/>
    <w:rsid w:val="006C3D29"/>
    <w:rsid w:val="006D01DB"/>
    <w:rsid w:val="006D49EC"/>
    <w:rsid w:val="006D70E5"/>
    <w:rsid w:val="006D7441"/>
    <w:rsid w:val="006D7D80"/>
    <w:rsid w:val="006E230B"/>
    <w:rsid w:val="006F47B0"/>
    <w:rsid w:val="00706526"/>
    <w:rsid w:val="00715567"/>
    <w:rsid w:val="007155BC"/>
    <w:rsid w:val="0071710F"/>
    <w:rsid w:val="00736508"/>
    <w:rsid w:val="00750DF3"/>
    <w:rsid w:val="00751FE7"/>
    <w:rsid w:val="007563F2"/>
    <w:rsid w:val="00760388"/>
    <w:rsid w:val="00767780"/>
    <w:rsid w:val="007715B2"/>
    <w:rsid w:val="00784FC2"/>
    <w:rsid w:val="00786677"/>
    <w:rsid w:val="00786F41"/>
    <w:rsid w:val="00792629"/>
    <w:rsid w:val="00793A41"/>
    <w:rsid w:val="00797B7A"/>
    <w:rsid w:val="007A10A5"/>
    <w:rsid w:val="007A5DF2"/>
    <w:rsid w:val="007A5FB4"/>
    <w:rsid w:val="007A780B"/>
    <w:rsid w:val="007B22A6"/>
    <w:rsid w:val="007B49F6"/>
    <w:rsid w:val="007E132D"/>
    <w:rsid w:val="007E1B24"/>
    <w:rsid w:val="007E2478"/>
    <w:rsid w:val="007E6C3F"/>
    <w:rsid w:val="007E6C43"/>
    <w:rsid w:val="007F571A"/>
    <w:rsid w:val="007F617E"/>
    <w:rsid w:val="008118BE"/>
    <w:rsid w:val="00814DB5"/>
    <w:rsid w:val="0081640A"/>
    <w:rsid w:val="008200DD"/>
    <w:rsid w:val="00822F9B"/>
    <w:rsid w:val="008231ED"/>
    <w:rsid w:val="00833E00"/>
    <w:rsid w:val="00835318"/>
    <w:rsid w:val="00841A9A"/>
    <w:rsid w:val="00845F80"/>
    <w:rsid w:val="00846BAB"/>
    <w:rsid w:val="008504C1"/>
    <w:rsid w:val="00852DB0"/>
    <w:rsid w:val="00856081"/>
    <w:rsid w:val="008605A8"/>
    <w:rsid w:val="008652B1"/>
    <w:rsid w:val="00870BF7"/>
    <w:rsid w:val="00876895"/>
    <w:rsid w:val="00876963"/>
    <w:rsid w:val="008869BA"/>
    <w:rsid w:val="008873AD"/>
    <w:rsid w:val="00891864"/>
    <w:rsid w:val="008922BC"/>
    <w:rsid w:val="00892C1E"/>
    <w:rsid w:val="00894454"/>
    <w:rsid w:val="00896187"/>
    <w:rsid w:val="008A20CB"/>
    <w:rsid w:val="008A2126"/>
    <w:rsid w:val="008A2C51"/>
    <w:rsid w:val="008A53BD"/>
    <w:rsid w:val="008B0419"/>
    <w:rsid w:val="008B3E65"/>
    <w:rsid w:val="008B721C"/>
    <w:rsid w:val="008C1902"/>
    <w:rsid w:val="008C51D5"/>
    <w:rsid w:val="008C6DAA"/>
    <w:rsid w:val="008C7870"/>
    <w:rsid w:val="008D21D5"/>
    <w:rsid w:val="008D2806"/>
    <w:rsid w:val="008D39F4"/>
    <w:rsid w:val="008E7116"/>
    <w:rsid w:val="008F3736"/>
    <w:rsid w:val="008F5617"/>
    <w:rsid w:val="008F6F78"/>
    <w:rsid w:val="009041D5"/>
    <w:rsid w:val="00911913"/>
    <w:rsid w:val="0091758C"/>
    <w:rsid w:val="00923E4C"/>
    <w:rsid w:val="00924C43"/>
    <w:rsid w:val="00931048"/>
    <w:rsid w:val="00933801"/>
    <w:rsid w:val="00942682"/>
    <w:rsid w:val="00942CE7"/>
    <w:rsid w:val="00950EAC"/>
    <w:rsid w:val="00951200"/>
    <w:rsid w:val="009616C8"/>
    <w:rsid w:val="009618D5"/>
    <w:rsid w:val="00966157"/>
    <w:rsid w:val="00967F04"/>
    <w:rsid w:val="0097422F"/>
    <w:rsid w:val="0099323B"/>
    <w:rsid w:val="00997368"/>
    <w:rsid w:val="009A53D6"/>
    <w:rsid w:val="009B14E3"/>
    <w:rsid w:val="009C0C40"/>
    <w:rsid w:val="009C2AE8"/>
    <w:rsid w:val="009C2ECB"/>
    <w:rsid w:val="009C5437"/>
    <w:rsid w:val="009C7ECD"/>
    <w:rsid w:val="009D2199"/>
    <w:rsid w:val="009D5257"/>
    <w:rsid w:val="009E4C62"/>
    <w:rsid w:val="009E77EC"/>
    <w:rsid w:val="009F46EE"/>
    <w:rsid w:val="009F4DCE"/>
    <w:rsid w:val="009F6A42"/>
    <w:rsid w:val="00A03E49"/>
    <w:rsid w:val="00A07CAA"/>
    <w:rsid w:val="00A11101"/>
    <w:rsid w:val="00A20501"/>
    <w:rsid w:val="00A24D30"/>
    <w:rsid w:val="00A303A0"/>
    <w:rsid w:val="00A336C3"/>
    <w:rsid w:val="00A3630A"/>
    <w:rsid w:val="00A5220B"/>
    <w:rsid w:val="00A546F6"/>
    <w:rsid w:val="00A62C1E"/>
    <w:rsid w:val="00A8117F"/>
    <w:rsid w:val="00A828FC"/>
    <w:rsid w:val="00A834A9"/>
    <w:rsid w:val="00A85A7C"/>
    <w:rsid w:val="00A85F18"/>
    <w:rsid w:val="00A87CA5"/>
    <w:rsid w:val="00A9030D"/>
    <w:rsid w:val="00A94D11"/>
    <w:rsid w:val="00A9738A"/>
    <w:rsid w:val="00AA1F8D"/>
    <w:rsid w:val="00AA228B"/>
    <w:rsid w:val="00AA3A1D"/>
    <w:rsid w:val="00AA6259"/>
    <w:rsid w:val="00AB144D"/>
    <w:rsid w:val="00AB2C81"/>
    <w:rsid w:val="00AC5E8B"/>
    <w:rsid w:val="00AD0940"/>
    <w:rsid w:val="00AD0F65"/>
    <w:rsid w:val="00AD3995"/>
    <w:rsid w:val="00AD6D23"/>
    <w:rsid w:val="00AE40AB"/>
    <w:rsid w:val="00AE4D51"/>
    <w:rsid w:val="00AF565B"/>
    <w:rsid w:val="00AF629F"/>
    <w:rsid w:val="00B0005C"/>
    <w:rsid w:val="00B11F1E"/>
    <w:rsid w:val="00B16C41"/>
    <w:rsid w:val="00B218AB"/>
    <w:rsid w:val="00B236FA"/>
    <w:rsid w:val="00B351C4"/>
    <w:rsid w:val="00B35820"/>
    <w:rsid w:val="00B44341"/>
    <w:rsid w:val="00B47D1C"/>
    <w:rsid w:val="00B52934"/>
    <w:rsid w:val="00B61476"/>
    <w:rsid w:val="00B62354"/>
    <w:rsid w:val="00B70DC4"/>
    <w:rsid w:val="00B839F2"/>
    <w:rsid w:val="00B84E1E"/>
    <w:rsid w:val="00BA6FC6"/>
    <w:rsid w:val="00BB4634"/>
    <w:rsid w:val="00BB7816"/>
    <w:rsid w:val="00BC044D"/>
    <w:rsid w:val="00BC2764"/>
    <w:rsid w:val="00BC5796"/>
    <w:rsid w:val="00BC795D"/>
    <w:rsid w:val="00BD4225"/>
    <w:rsid w:val="00BE5DC8"/>
    <w:rsid w:val="00BF1020"/>
    <w:rsid w:val="00BF3AA9"/>
    <w:rsid w:val="00C01561"/>
    <w:rsid w:val="00C077D2"/>
    <w:rsid w:val="00C16795"/>
    <w:rsid w:val="00C244C8"/>
    <w:rsid w:val="00C25798"/>
    <w:rsid w:val="00C25BB4"/>
    <w:rsid w:val="00C30DDD"/>
    <w:rsid w:val="00C3461A"/>
    <w:rsid w:val="00C3590A"/>
    <w:rsid w:val="00C43000"/>
    <w:rsid w:val="00C50C0F"/>
    <w:rsid w:val="00C52A13"/>
    <w:rsid w:val="00C56121"/>
    <w:rsid w:val="00C5770E"/>
    <w:rsid w:val="00C66624"/>
    <w:rsid w:val="00C70B31"/>
    <w:rsid w:val="00C7137A"/>
    <w:rsid w:val="00C770A7"/>
    <w:rsid w:val="00C82EDC"/>
    <w:rsid w:val="00C902CD"/>
    <w:rsid w:val="00C936CA"/>
    <w:rsid w:val="00CA0853"/>
    <w:rsid w:val="00CA5B2A"/>
    <w:rsid w:val="00CB33FE"/>
    <w:rsid w:val="00CC3EE7"/>
    <w:rsid w:val="00CC4D0D"/>
    <w:rsid w:val="00CD3A0B"/>
    <w:rsid w:val="00CD4023"/>
    <w:rsid w:val="00CD7602"/>
    <w:rsid w:val="00CE7275"/>
    <w:rsid w:val="00CF68CC"/>
    <w:rsid w:val="00D04F08"/>
    <w:rsid w:val="00D05465"/>
    <w:rsid w:val="00D13BF6"/>
    <w:rsid w:val="00D25277"/>
    <w:rsid w:val="00D25A54"/>
    <w:rsid w:val="00D30D48"/>
    <w:rsid w:val="00D327AD"/>
    <w:rsid w:val="00D42062"/>
    <w:rsid w:val="00D50B0F"/>
    <w:rsid w:val="00D5207D"/>
    <w:rsid w:val="00D5210D"/>
    <w:rsid w:val="00D559DC"/>
    <w:rsid w:val="00D564AE"/>
    <w:rsid w:val="00D66431"/>
    <w:rsid w:val="00D70ADF"/>
    <w:rsid w:val="00D71AE0"/>
    <w:rsid w:val="00D82B46"/>
    <w:rsid w:val="00D871FA"/>
    <w:rsid w:val="00D90D9F"/>
    <w:rsid w:val="00DA08C1"/>
    <w:rsid w:val="00DA241A"/>
    <w:rsid w:val="00DA6907"/>
    <w:rsid w:val="00DB0B53"/>
    <w:rsid w:val="00DB0E4B"/>
    <w:rsid w:val="00DB4E7F"/>
    <w:rsid w:val="00DB7AC8"/>
    <w:rsid w:val="00DC698E"/>
    <w:rsid w:val="00DC6E18"/>
    <w:rsid w:val="00DD4DFA"/>
    <w:rsid w:val="00DD6B2B"/>
    <w:rsid w:val="00DE1406"/>
    <w:rsid w:val="00DE2708"/>
    <w:rsid w:val="00DF2ED3"/>
    <w:rsid w:val="00E10027"/>
    <w:rsid w:val="00E2043A"/>
    <w:rsid w:val="00E2169F"/>
    <w:rsid w:val="00E301EE"/>
    <w:rsid w:val="00E30AFF"/>
    <w:rsid w:val="00E32DAA"/>
    <w:rsid w:val="00E406CC"/>
    <w:rsid w:val="00E424A8"/>
    <w:rsid w:val="00E4322B"/>
    <w:rsid w:val="00E54EF5"/>
    <w:rsid w:val="00E57DE5"/>
    <w:rsid w:val="00E62B2F"/>
    <w:rsid w:val="00E63AC0"/>
    <w:rsid w:val="00E859B9"/>
    <w:rsid w:val="00E860EF"/>
    <w:rsid w:val="00E91941"/>
    <w:rsid w:val="00E94818"/>
    <w:rsid w:val="00E96B12"/>
    <w:rsid w:val="00EA0549"/>
    <w:rsid w:val="00EB0DA0"/>
    <w:rsid w:val="00EB3221"/>
    <w:rsid w:val="00EC68A5"/>
    <w:rsid w:val="00ED4729"/>
    <w:rsid w:val="00ED5606"/>
    <w:rsid w:val="00EE1399"/>
    <w:rsid w:val="00EE291B"/>
    <w:rsid w:val="00EE2F66"/>
    <w:rsid w:val="00EF4EA9"/>
    <w:rsid w:val="00F01C95"/>
    <w:rsid w:val="00F03C48"/>
    <w:rsid w:val="00F11E6F"/>
    <w:rsid w:val="00F11FA5"/>
    <w:rsid w:val="00F12B5F"/>
    <w:rsid w:val="00F178F5"/>
    <w:rsid w:val="00F243B8"/>
    <w:rsid w:val="00F27615"/>
    <w:rsid w:val="00F32894"/>
    <w:rsid w:val="00F33B2E"/>
    <w:rsid w:val="00F353C7"/>
    <w:rsid w:val="00F42F63"/>
    <w:rsid w:val="00F44DA0"/>
    <w:rsid w:val="00F51167"/>
    <w:rsid w:val="00F5187C"/>
    <w:rsid w:val="00F61FE9"/>
    <w:rsid w:val="00F63032"/>
    <w:rsid w:val="00F6435C"/>
    <w:rsid w:val="00F65096"/>
    <w:rsid w:val="00F65BAE"/>
    <w:rsid w:val="00F73A26"/>
    <w:rsid w:val="00F77523"/>
    <w:rsid w:val="00F85D59"/>
    <w:rsid w:val="00F86A81"/>
    <w:rsid w:val="00F910A2"/>
    <w:rsid w:val="00F936DD"/>
    <w:rsid w:val="00F93895"/>
    <w:rsid w:val="00FA348F"/>
    <w:rsid w:val="00FB2C8B"/>
    <w:rsid w:val="00FB7668"/>
    <w:rsid w:val="00FC262F"/>
    <w:rsid w:val="00FC6B0D"/>
    <w:rsid w:val="00FC7382"/>
    <w:rsid w:val="00FE4A28"/>
    <w:rsid w:val="00FE7712"/>
    <w:rsid w:val="00FF52DC"/>
    <w:rsid w:val="00FF66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44D"/>
    <w:pPr>
      <w:spacing w:before="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E0861"/>
    <w:pPr>
      <w:keepNext/>
      <w:keepLines/>
      <w:spacing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1B7B8B"/>
    <w:pPr>
      <w:keepNext/>
      <w:keepLines/>
      <w:spacing w:before="40" w:after="0"/>
      <w:outlineLvl w:val="1"/>
    </w:pPr>
    <w:rPr>
      <w:rFonts w:eastAsiaTheme="majorEastAsia" w:cstheme="majorBidi"/>
      <w:b/>
      <w:color w:val="8EAADB" w:themeColor="accent1" w:themeTint="99"/>
      <w:sz w:val="28"/>
      <w:szCs w:val="26"/>
    </w:rPr>
  </w:style>
  <w:style w:type="paragraph" w:styleId="Heading3">
    <w:name w:val="heading 3"/>
    <w:basedOn w:val="Normal"/>
    <w:next w:val="Normal"/>
    <w:link w:val="Heading3Char"/>
    <w:autoRedefine/>
    <w:uiPriority w:val="9"/>
    <w:unhideWhenUsed/>
    <w:qFormat/>
    <w:rsid w:val="00E859B9"/>
    <w:pPr>
      <w:keepNext/>
      <w:keepLines/>
      <w:spacing w:before="40" w:after="0"/>
      <w:outlineLvl w:val="2"/>
    </w:pPr>
    <w:rPr>
      <w:rFonts w:eastAsiaTheme="majorEastAsia" w:cstheme="majorBidi"/>
      <w:b/>
      <w:color w:val="C45911" w:themeColor="accent2" w:themeShade="BF"/>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B3DF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861"/>
    <w:rPr>
      <w:rFonts w:ascii="Times New Roman" w:eastAsiaTheme="majorEastAsia" w:hAnsi="Times New Roman" w:cstheme="majorBidi"/>
      <w:b/>
      <w:color w:val="2F5496" w:themeColor="accent1" w:themeShade="BF"/>
      <w:sz w:val="32"/>
      <w:szCs w:val="32"/>
      <w:lang w:val="en-US"/>
    </w:rPr>
  </w:style>
  <w:style w:type="character" w:customStyle="1" w:styleId="Heading2Char">
    <w:name w:val="Heading 2 Char"/>
    <w:basedOn w:val="DefaultParagraphFont"/>
    <w:link w:val="Heading2"/>
    <w:uiPriority w:val="9"/>
    <w:rsid w:val="001B7B8B"/>
    <w:rPr>
      <w:rFonts w:ascii="Times New Roman" w:eastAsiaTheme="majorEastAsia" w:hAnsi="Times New Roman" w:cstheme="majorBidi"/>
      <w:b/>
      <w:color w:val="8EAADB" w:themeColor="accent1" w:themeTint="99"/>
      <w:sz w:val="28"/>
      <w:szCs w:val="26"/>
    </w:rPr>
  </w:style>
  <w:style w:type="character" w:customStyle="1" w:styleId="Heading3Char">
    <w:name w:val="Heading 3 Char"/>
    <w:basedOn w:val="DefaultParagraphFont"/>
    <w:link w:val="Heading3"/>
    <w:uiPriority w:val="9"/>
    <w:rsid w:val="00E859B9"/>
    <w:rPr>
      <w:rFonts w:ascii="Times New Roman" w:eastAsiaTheme="majorEastAsia" w:hAnsi="Times New Roman" w:cstheme="majorBidi"/>
      <w:b/>
      <w:color w:val="C45911" w:themeColor="accent2" w:themeShade="BF"/>
      <w:sz w:val="24"/>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EE291B"/>
    <w:pPr>
      <w:spacing w:after="0"/>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EE291B"/>
    <w:rPr>
      <w:rFonts w:ascii="Times New Roman" w:eastAsiaTheme="majorEastAsia" w:hAnsi="Times New Roman" w:cstheme="majorBidi"/>
      <w:spacing w:val="-10"/>
      <w:kern w:val="28"/>
      <w:sz w:val="28"/>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lang w:eastAsia="en-GB"/>
    </w:rPr>
  </w:style>
  <w:style w:type="paragraph" w:styleId="TOC1">
    <w:name w:val="toc 1"/>
    <w:basedOn w:val="Normal"/>
    <w:next w:val="Normal"/>
    <w:autoRedefine/>
    <w:uiPriority w:val="39"/>
    <w:unhideWhenUsed/>
    <w:rsid w:val="00B35820"/>
    <w:pPr>
      <w:tabs>
        <w:tab w:val="right" w:leader="dot" w:pos="9350"/>
      </w:tabs>
      <w:spacing w:after="100"/>
    </w:pPr>
    <w:rPr>
      <w:b/>
      <w:bCs/>
      <w:noProof/>
      <w:lang w:val="en-US"/>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Bibliography">
    <w:name w:val="Bibliography"/>
    <w:basedOn w:val="Normal"/>
    <w:next w:val="Normal"/>
    <w:uiPriority w:val="37"/>
    <w:unhideWhenUsed/>
    <w:rsid w:val="00541DA4"/>
  </w:style>
  <w:style w:type="character" w:customStyle="1" w:styleId="Heading5Char">
    <w:name w:val="Heading 5 Char"/>
    <w:basedOn w:val="DefaultParagraphFont"/>
    <w:link w:val="Heading5"/>
    <w:uiPriority w:val="9"/>
    <w:semiHidden/>
    <w:rsid w:val="002B3DFD"/>
    <w:rPr>
      <w:rFonts w:asciiTheme="majorHAnsi" w:eastAsiaTheme="majorEastAsia" w:hAnsiTheme="majorHAnsi" w:cstheme="majorBidi"/>
      <w:color w:val="2F5496" w:themeColor="accent1" w:themeShade="BF"/>
      <w:sz w:val="24"/>
    </w:rPr>
  </w:style>
  <w:style w:type="paragraph" w:styleId="ListParagraph">
    <w:name w:val="List Paragraph"/>
    <w:basedOn w:val="Normal"/>
    <w:uiPriority w:val="34"/>
    <w:qFormat/>
    <w:rsid w:val="00856081"/>
    <w:pPr>
      <w:ind w:left="720"/>
      <w:contextualSpacing/>
    </w:pPr>
  </w:style>
  <w:style w:type="table" w:styleId="PlainTable1">
    <w:name w:val="Plain Table 1"/>
    <w:basedOn w:val="TableNormal"/>
    <w:uiPriority w:val="41"/>
    <w:rsid w:val="008A53B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B35820"/>
    <w:pPr>
      <w:spacing w:after="100"/>
      <w:ind w:left="240"/>
    </w:pPr>
  </w:style>
  <w:style w:type="paragraph" w:styleId="TOC3">
    <w:name w:val="toc 3"/>
    <w:basedOn w:val="Normal"/>
    <w:next w:val="Normal"/>
    <w:autoRedefine/>
    <w:uiPriority w:val="39"/>
    <w:unhideWhenUsed/>
    <w:rsid w:val="00B35820"/>
    <w:pPr>
      <w:spacing w:after="100"/>
      <w:ind w:left="480"/>
    </w:pPr>
  </w:style>
  <w:style w:type="table" w:styleId="PlainTable5">
    <w:name w:val="Plain Table 5"/>
    <w:basedOn w:val="TableNormal"/>
    <w:uiPriority w:val="45"/>
    <w:rsid w:val="00A03E4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A03E4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Caption">
    <w:name w:val="caption"/>
    <w:basedOn w:val="Normal"/>
    <w:next w:val="Normal"/>
    <w:uiPriority w:val="35"/>
    <w:unhideWhenUsed/>
    <w:qFormat/>
    <w:rsid w:val="008922BC"/>
    <w:pPr>
      <w:spacing w:after="200" w:line="240" w:lineRule="auto"/>
    </w:pPr>
    <w:rPr>
      <w:i/>
      <w:iCs/>
      <w:color w:val="44546A" w:themeColor="text2"/>
      <w:sz w:val="18"/>
      <w:szCs w:val="18"/>
    </w:rPr>
  </w:style>
  <w:style w:type="table" w:styleId="TableGridLight">
    <w:name w:val="Grid Table Light"/>
    <w:basedOn w:val="TableNormal"/>
    <w:uiPriority w:val="40"/>
    <w:rsid w:val="00633B9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465A3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Subtitle">
    <w:name w:val="Subtitle"/>
    <w:basedOn w:val="Normal"/>
    <w:next w:val="Normal"/>
    <w:link w:val="SubtitleChar"/>
    <w:uiPriority w:val="11"/>
    <w:qFormat/>
    <w:rsid w:val="007A10A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A10A5"/>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524B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7790">
      <w:bodyDiv w:val="1"/>
      <w:marLeft w:val="0"/>
      <w:marRight w:val="0"/>
      <w:marTop w:val="0"/>
      <w:marBottom w:val="0"/>
      <w:divBdr>
        <w:top w:val="none" w:sz="0" w:space="0" w:color="auto"/>
        <w:left w:val="none" w:sz="0" w:space="0" w:color="auto"/>
        <w:bottom w:val="none" w:sz="0" w:space="0" w:color="auto"/>
        <w:right w:val="none" w:sz="0" w:space="0" w:color="auto"/>
      </w:divBdr>
    </w:div>
    <w:div w:id="16079112">
      <w:bodyDiv w:val="1"/>
      <w:marLeft w:val="0"/>
      <w:marRight w:val="0"/>
      <w:marTop w:val="0"/>
      <w:marBottom w:val="0"/>
      <w:divBdr>
        <w:top w:val="none" w:sz="0" w:space="0" w:color="auto"/>
        <w:left w:val="none" w:sz="0" w:space="0" w:color="auto"/>
        <w:bottom w:val="none" w:sz="0" w:space="0" w:color="auto"/>
        <w:right w:val="none" w:sz="0" w:space="0" w:color="auto"/>
      </w:divBdr>
    </w:div>
    <w:div w:id="23946968">
      <w:bodyDiv w:val="1"/>
      <w:marLeft w:val="0"/>
      <w:marRight w:val="0"/>
      <w:marTop w:val="0"/>
      <w:marBottom w:val="0"/>
      <w:divBdr>
        <w:top w:val="none" w:sz="0" w:space="0" w:color="auto"/>
        <w:left w:val="none" w:sz="0" w:space="0" w:color="auto"/>
        <w:bottom w:val="none" w:sz="0" w:space="0" w:color="auto"/>
        <w:right w:val="none" w:sz="0" w:space="0" w:color="auto"/>
      </w:divBdr>
    </w:div>
    <w:div w:id="34156559">
      <w:bodyDiv w:val="1"/>
      <w:marLeft w:val="0"/>
      <w:marRight w:val="0"/>
      <w:marTop w:val="0"/>
      <w:marBottom w:val="0"/>
      <w:divBdr>
        <w:top w:val="none" w:sz="0" w:space="0" w:color="auto"/>
        <w:left w:val="none" w:sz="0" w:space="0" w:color="auto"/>
        <w:bottom w:val="none" w:sz="0" w:space="0" w:color="auto"/>
        <w:right w:val="none" w:sz="0" w:space="0" w:color="auto"/>
      </w:divBdr>
    </w:div>
    <w:div w:id="36901429">
      <w:bodyDiv w:val="1"/>
      <w:marLeft w:val="0"/>
      <w:marRight w:val="0"/>
      <w:marTop w:val="0"/>
      <w:marBottom w:val="0"/>
      <w:divBdr>
        <w:top w:val="none" w:sz="0" w:space="0" w:color="auto"/>
        <w:left w:val="none" w:sz="0" w:space="0" w:color="auto"/>
        <w:bottom w:val="none" w:sz="0" w:space="0" w:color="auto"/>
        <w:right w:val="none" w:sz="0" w:space="0" w:color="auto"/>
      </w:divBdr>
    </w:div>
    <w:div w:id="42020642">
      <w:bodyDiv w:val="1"/>
      <w:marLeft w:val="0"/>
      <w:marRight w:val="0"/>
      <w:marTop w:val="0"/>
      <w:marBottom w:val="0"/>
      <w:divBdr>
        <w:top w:val="none" w:sz="0" w:space="0" w:color="auto"/>
        <w:left w:val="none" w:sz="0" w:space="0" w:color="auto"/>
        <w:bottom w:val="none" w:sz="0" w:space="0" w:color="auto"/>
        <w:right w:val="none" w:sz="0" w:space="0" w:color="auto"/>
      </w:divBdr>
    </w:div>
    <w:div w:id="45691904">
      <w:bodyDiv w:val="1"/>
      <w:marLeft w:val="0"/>
      <w:marRight w:val="0"/>
      <w:marTop w:val="0"/>
      <w:marBottom w:val="0"/>
      <w:divBdr>
        <w:top w:val="none" w:sz="0" w:space="0" w:color="auto"/>
        <w:left w:val="none" w:sz="0" w:space="0" w:color="auto"/>
        <w:bottom w:val="none" w:sz="0" w:space="0" w:color="auto"/>
        <w:right w:val="none" w:sz="0" w:space="0" w:color="auto"/>
      </w:divBdr>
    </w:div>
    <w:div w:id="46153525">
      <w:bodyDiv w:val="1"/>
      <w:marLeft w:val="0"/>
      <w:marRight w:val="0"/>
      <w:marTop w:val="0"/>
      <w:marBottom w:val="0"/>
      <w:divBdr>
        <w:top w:val="none" w:sz="0" w:space="0" w:color="auto"/>
        <w:left w:val="none" w:sz="0" w:space="0" w:color="auto"/>
        <w:bottom w:val="none" w:sz="0" w:space="0" w:color="auto"/>
        <w:right w:val="none" w:sz="0" w:space="0" w:color="auto"/>
      </w:divBdr>
    </w:div>
    <w:div w:id="49689730">
      <w:bodyDiv w:val="1"/>
      <w:marLeft w:val="0"/>
      <w:marRight w:val="0"/>
      <w:marTop w:val="0"/>
      <w:marBottom w:val="0"/>
      <w:divBdr>
        <w:top w:val="none" w:sz="0" w:space="0" w:color="auto"/>
        <w:left w:val="none" w:sz="0" w:space="0" w:color="auto"/>
        <w:bottom w:val="none" w:sz="0" w:space="0" w:color="auto"/>
        <w:right w:val="none" w:sz="0" w:space="0" w:color="auto"/>
      </w:divBdr>
    </w:div>
    <w:div w:id="57944827">
      <w:bodyDiv w:val="1"/>
      <w:marLeft w:val="0"/>
      <w:marRight w:val="0"/>
      <w:marTop w:val="0"/>
      <w:marBottom w:val="0"/>
      <w:divBdr>
        <w:top w:val="none" w:sz="0" w:space="0" w:color="auto"/>
        <w:left w:val="none" w:sz="0" w:space="0" w:color="auto"/>
        <w:bottom w:val="none" w:sz="0" w:space="0" w:color="auto"/>
        <w:right w:val="none" w:sz="0" w:space="0" w:color="auto"/>
      </w:divBdr>
    </w:div>
    <w:div w:id="59714077">
      <w:bodyDiv w:val="1"/>
      <w:marLeft w:val="0"/>
      <w:marRight w:val="0"/>
      <w:marTop w:val="0"/>
      <w:marBottom w:val="0"/>
      <w:divBdr>
        <w:top w:val="none" w:sz="0" w:space="0" w:color="auto"/>
        <w:left w:val="none" w:sz="0" w:space="0" w:color="auto"/>
        <w:bottom w:val="none" w:sz="0" w:space="0" w:color="auto"/>
        <w:right w:val="none" w:sz="0" w:space="0" w:color="auto"/>
      </w:divBdr>
    </w:div>
    <w:div w:id="68158835">
      <w:bodyDiv w:val="1"/>
      <w:marLeft w:val="0"/>
      <w:marRight w:val="0"/>
      <w:marTop w:val="0"/>
      <w:marBottom w:val="0"/>
      <w:divBdr>
        <w:top w:val="none" w:sz="0" w:space="0" w:color="auto"/>
        <w:left w:val="none" w:sz="0" w:space="0" w:color="auto"/>
        <w:bottom w:val="none" w:sz="0" w:space="0" w:color="auto"/>
        <w:right w:val="none" w:sz="0" w:space="0" w:color="auto"/>
      </w:divBdr>
    </w:div>
    <w:div w:id="69230865">
      <w:bodyDiv w:val="1"/>
      <w:marLeft w:val="0"/>
      <w:marRight w:val="0"/>
      <w:marTop w:val="0"/>
      <w:marBottom w:val="0"/>
      <w:divBdr>
        <w:top w:val="none" w:sz="0" w:space="0" w:color="auto"/>
        <w:left w:val="none" w:sz="0" w:space="0" w:color="auto"/>
        <w:bottom w:val="none" w:sz="0" w:space="0" w:color="auto"/>
        <w:right w:val="none" w:sz="0" w:space="0" w:color="auto"/>
      </w:divBdr>
    </w:div>
    <w:div w:id="74203651">
      <w:bodyDiv w:val="1"/>
      <w:marLeft w:val="0"/>
      <w:marRight w:val="0"/>
      <w:marTop w:val="0"/>
      <w:marBottom w:val="0"/>
      <w:divBdr>
        <w:top w:val="none" w:sz="0" w:space="0" w:color="auto"/>
        <w:left w:val="none" w:sz="0" w:space="0" w:color="auto"/>
        <w:bottom w:val="none" w:sz="0" w:space="0" w:color="auto"/>
        <w:right w:val="none" w:sz="0" w:space="0" w:color="auto"/>
      </w:divBdr>
    </w:div>
    <w:div w:id="79109098">
      <w:bodyDiv w:val="1"/>
      <w:marLeft w:val="0"/>
      <w:marRight w:val="0"/>
      <w:marTop w:val="0"/>
      <w:marBottom w:val="0"/>
      <w:divBdr>
        <w:top w:val="none" w:sz="0" w:space="0" w:color="auto"/>
        <w:left w:val="none" w:sz="0" w:space="0" w:color="auto"/>
        <w:bottom w:val="none" w:sz="0" w:space="0" w:color="auto"/>
        <w:right w:val="none" w:sz="0" w:space="0" w:color="auto"/>
      </w:divBdr>
    </w:div>
    <w:div w:id="89400422">
      <w:bodyDiv w:val="1"/>
      <w:marLeft w:val="0"/>
      <w:marRight w:val="0"/>
      <w:marTop w:val="0"/>
      <w:marBottom w:val="0"/>
      <w:divBdr>
        <w:top w:val="none" w:sz="0" w:space="0" w:color="auto"/>
        <w:left w:val="none" w:sz="0" w:space="0" w:color="auto"/>
        <w:bottom w:val="none" w:sz="0" w:space="0" w:color="auto"/>
        <w:right w:val="none" w:sz="0" w:space="0" w:color="auto"/>
      </w:divBdr>
    </w:div>
    <w:div w:id="90588821">
      <w:bodyDiv w:val="1"/>
      <w:marLeft w:val="0"/>
      <w:marRight w:val="0"/>
      <w:marTop w:val="0"/>
      <w:marBottom w:val="0"/>
      <w:divBdr>
        <w:top w:val="none" w:sz="0" w:space="0" w:color="auto"/>
        <w:left w:val="none" w:sz="0" w:space="0" w:color="auto"/>
        <w:bottom w:val="none" w:sz="0" w:space="0" w:color="auto"/>
        <w:right w:val="none" w:sz="0" w:space="0" w:color="auto"/>
      </w:divBdr>
    </w:div>
    <w:div w:id="91054915">
      <w:bodyDiv w:val="1"/>
      <w:marLeft w:val="0"/>
      <w:marRight w:val="0"/>
      <w:marTop w:val="0"/>
      <w:marBottom w:val="0"/>
      <w:divBdr>
        <w:top w:val="none" w:sz="0" w:space="0" w:color="auto"/>
        <w:left w:val="none" w:sz="0" w:space="0" w:color="auto"/>
        <w:bottom w:val="none" w:sz="0" w:space="0" w:color="auto"/>
        <w:right w:val="none" w:sz="0" w:space="0" w:color="auto"/>
      </w:divBdr>
    </w:div>
    <w:div w:id="95563357">
      <w:bodyDiv w:val="1"/>
      <w:marLeft w:val="0"/>
      <w:marRight w:val="0"/>
      <w:marTop w:val="0"/>
      <w:marBottom w:val="0"/>
      <w:divBdr>
        <w:top w:val="none" w:sz="0" w:space="0" w:color="auto"/>
        <w:left w:val="none" w:sz="0" w:space="0" w:color="auto"/>
        <w:bottom w:val="none" w:sz="0" w:space="0" w:color="auto"/>
        <w:right w:val="none" w:sz="0" w:space="0" w:color="auto"/>
      </w:divBdr>
    </w:div>
    <w:div w:id="99760969">
      <w:bodyDiv w:val="1"/>
      <w:marLeft w:val="0"/>
      <w:marRight w:val="0"/>
      <w:marTop w:val="0"/>
      <w:marBottom w:val="0"/>
      <w:divBdr>
        <w:top w:val="none" w:sz="0" w:space="0" w:color="auto"/>
        <w:left w:val="none" w:sz="0" w:space="0" w:color="auto"/>
        <w:bottom w:val="none" w:sz="0" w:space="0" w:color="auto"/>
        <w:right w:val="none" w:sz="0" w:space="0" w:color="auto"/>
      </w:divBdr>
    </w:div>
    <w:div w:id="105197878">
      <w:bodyDiv w:val="1"/>
      <w:marLeft w:val="0"/>
      <w:marRight w:val="0"/>
      <w:marTop w:val="0"/>
      <w:marBottom w:val="0"/>
      <w:divBdr>
        <w:top w:val="none" w:sz="0" w:space="0" w:color="auto"/>
        <w:left w:val="none" w:sz="0" w:space="0" w:color="auto"/>
        <w:bottom w:val="none" w:sz="0" w:space="0" w:color="auto"/>
        <w:right w:val="none" w:sz="0" w:space="0" w:color="auto"/>
      </w:divBdr>
    </w:div>
    <w:div w:id="143008495">
      <w:bodyDiv w:val="1"/>
      <w:marLeft w:val="0"/>
      <w:marRight w:val="0"/>
      <w:marTop w:val="0"/>
      <w:marBottom w:val="0"/>
      <w:divBdr>
        <w:top w:val="none" w:sz="0" w:space="0" w:color="auto"/>
        <w:left w:val="none" w:sz="0" w:space="0" w:color="auto"/>
        <w:bottom w:val="none" w:sz="0" w:space="0" w:color="auto"/>
        <w:right w:val="none" w:sz="0" w:space="0" w:color="auto"/>
      </w:divBdr>
    </w:div>
    <w:div w:id="152721137">
      <w:bodyDiv w:val="1"/>
      <w:marLeft w:val="0"/>
      <w:marRight w:val="0"/>
      <w:marTop w:val="0"/>
      <w:marBottom w:val="0"/>
      <w:divBdr>
        <w:top w:val="none" w:sz="0" w:space="0" w:color="auto"/>
        <w:left w:val="none" w:sz="0" w:space="0" w:color="auto"/>
        <w:bottom w:val="none" w:sz="0" w:space="0" w:color="auto"/>
        <w:right w:val="none" w:sz="0" w:space="0" w:color="auto"/>
      </w:divBdr>
    </w:div>
    <w:div w:id="154226473">
      <w:bodyDiv w:val="1"/>
      <w:marLeft w:val="0"/>
      <w:marRight w:val="0"/>
      <w:marTop w:val="0"/>
      <w:marBottom w:val="0"/>
      <w:divBdr>
        <w:top w:val="none" w:sz="0" w:space="0" w:color="auto"/>
        <w:left w:val="none" w:sz="0" w:space="0" w:color="auto"/>
        <w:bottom w:val="none" w:sz="0" w:space="0" w:color="auto"/>
        <w:right w:val="none" w:sz="0" w:space="0" w:color="auto"/>
      </w:divBdr>
    </w:div>
    <w:div w:id="154683851">
      <w:bodyDiv w:val="1"/>
      <w:marLeft w:val="0"/>
      <w:marRight w:val="0"/>
      <w:marTop w:val="0"/>
      <w:marBottom w:val="0"/>
      <w:divBdr>
        <w:top w:val="none" w:sz="0" w:space="0" w:color="auto"/>
        <w:left w:val="none" w:sz="0" w:space="0" w:color="auto"/>
        <w:bottom w:val="none" w:sz="0" w:space="0" w:color="auto"/>
        <w:right w:val="none" w:sz="0" w:space="0" w:color="auto"/>
      </w:divBdr>
    </w:div>
    <w:div w:id="156849762">
      <w:bodyDiv w:val="1"/>
      <w:marLeft w:val="0"/>
      <w:marRight w:val="0"/>
      <w:marTop w:val="0"/>
      <w:marBottom w:val="0"/>
      <w:divBdr>
        <w:top w:val="none" w:sz="0" w:space="0" w:color="auto"/>
        <w:left w:val="none" w:sz="0" w:space="0" w:color="auto"/>
        <w:bottom w:val="none" w:sz="0" w:space="0" w:color="auto"/>
        <w:right w:val="none" w:sz="0" w:space="0" w:color="auto"/>
      </w:divBdr>
    </w:div>
    <w:div w:id="158812521">
      <w:bodyDiv w:val="1"/>
      <w:marLeft w:val="0"/>
      <w:marRight w:val="0"/>
      <w:marTop w:val="0"/>
      <w:marBottom w:val="0"/>
      <w:divBdr>
        <w:top w:val="none" w:sz="0" w:space="0" w:color="auto"/>
        <w:left w:val="none" w:sz="0" w:space="0" w:color="auto"/>
        <w:bottom w:val="none" w:sz="0" w:space="0" w:color="auto"/>
        <w:right w:val="none" w:sz="0" w:space="0" w:color="auto"/>
      </w:divBdr>
    </w:div>
    <w:div w:id="169877404">
      <w:bodyDiv w:val="1"/>
      <w:marLeft w:val="0"/>
      <w:marRight w:val="0"/>
      <w:marTop w:val="0"/>
      <w:marBottom w:val="0"/>
      <w:divBdr>
        <w:top w:val="none" w:sz="0" w:space="0" w:color="auto"/>
        <w:left w:val="none" w:sz="0" w:space="0" w:color="auto"/>
        <w:bottom w:val="none" w:sz="0" w:space="0" w:color="auto"/>
        <w:right w:val="none" w:sz="0" w:space="0" w:color="auto"/>
      </w:divBdr>
    </w:div>
    <w:div w:id="170725214">
      <w:bodyDiv w:val="1"/>
      <w:marLeft w:val="0"/>
      <w:marRight w:val="0"/>
      <w:marTop w:val="0"/>
      <w:marBottom w:val="0"/>
      <w:divBdr>
        <w:top w:val="none" w:sz="0" w:space="0" w:color="auto"/>
        <w:left w:val="none" w:sz="0" w:space="0" w:color="auto"/>
        <w:bottom w:val="none" w:sz="0" w:space="0" w:color="auto"/>
        <w:right w:val="none" w:sz="0" w:space="0" w:color="auto"/>
      </w:divBdr>
    </w:div>
    <w:div w:id="173157605">
      <w:bodyDiv w:val="1"/>
      <w:marLeft w:val="0"/>
      <w:marRight w:val="0"/>
      <w:marTop w:val="0"/>
      <w:marBottom w:val="0"/>
      <w:divBdr>
        <w:top w:val="none" w:sz="0" w:space="0" w:color="auto"/>
        <w:left w:val="none" w:sz="0" w:space="0" w:color="auto"/>
        <w:bottom w:val="none" w:sz="0" w:space="0" w:color="auto"/>
        <w:right w:val="none" w:sz="0" w:space="0" w:color="auto"/>
      </w:divBdr>
    </w:div>
    <w:div w:id="175929083">
      <w:bodyDiv w:val="1"/>
      <w:marLeft w:val="0"/>
      <w:marRight w:val="0"/>
      <w:marTop w:val="0"/>
      <w:marBottom w:val="0"/>
      <w:divBdr>
        <w:top w:val="none" w:sz="0" w:space="0" w:color="auto"/>
        <w:left w:val="none" w:sz="0" w:space="0" w:color="auto"/>
        <w:bottom w:val="none" w:sz="0" w:space="0" w:color="auto"/>
        <w:right w:val="none" w:sz="0" w:space="0" w:color="auto"/>
      </w:divBdr>
    </w:div>
    <w:div w:id="177700527">
      <w:bodyDiv w:val="1"/>
      <w:marLeft w:val="0"/>
      <w:marRight w:val="0"/>
      <w:marTop w:val="0"/>
      <w:marBottom w:val="0"/>
      <w:divBdr>
        <w:top w:val="none" w:sz="0" w:space="0" w:color="auto"/>
        <w:left w:val="none" w:sz="0" w:space="0" w:color="auto"/>
        <w:bottom w:val="none" w:sz="0" w:space="0" w:color="auto"/>
        <w:right w:val="none" w:sz="0" w:space="0" w:color="auto"/>
      </w:divBdr>
    </w:div>
    <w:div w:id="178666073">
      <w:bodyDiv w:val="1"/>
      <w:marLeft w:val="0"/>
      <w:marRight w:val="0"/>
      <w:marTop w:val="0"/>
      <w:marBottom w:val="0"/>
      <w:divBdr>
        <w:top w:val="none" w:sz="0" w:space="0" w:color="auto"/>
        <w:left w:val="none" w:sz="0" w:space="0" w:color="auto"/>
        <w:bottom w:val="none" w:sz="0" w:space="0" w:color="auto"/>
        <w:right w:val="none" w:sz="0" w:space="0" w:color="auto"/>
      </w:divBdr>
    </w:div>
    <w:div w:id="178813936">
      <w:bodyDiv w:val="1"/>
      <w:marLeft w:val="0"/>
      <w:marRight w:val="0"/>
      <w:marTop w:val="0"/>
      <w:marBottom w:val="0"/>
      <w:divBdr>
        <w:top w:val="none" w:sz="0" w:space="0" w:color="auto"/>
        <w:left w:val="none" w:sz="0" w:space="0" w:color="auto"/>
        <w:bottom w:val="none" w:sz="0" w:space="0" w:color="auto"/>
        <w:right w:val="none" w:sz="0" w:space="0" w:color="auto"/>
      </w:divBdr>
    </w:div>
    <w:div w:id="195120685">
      <w:bodyDiv w:val="1"/>
      <w:marLeft w:val="0"/>
      <w:marRight w:val="0"/>
      <w:marTop w:val="0"/>
      <w:marBottom w:val="0"/>
      <w:divBdr>
        <w:top w:val="none" w:sz="0" w:space="0" w:color="auto"/>
        <w:left w:val="none" w:sz="0" w:space="0" w:color="auto"/>
        <w:bottom w:val="none" w:sz="0" w:space="0" w:color="auto"/>
        <w:right w:val="none" w:sz="0" w:space="0" w:color="auto"/>
      </w:divBdr>
    </w:div>
    <w:div w:id="196698480">
      <w:bodyDiv w:val="1"/>
      <w:marLeft w:val="0"/>
      <w:marRight w:val="0"/>
      <w:marTop w:val="0"/>
      <w:marBottom w:val="0"/>
      <w:divBdr>
        <w:top w:val="none" w:sz="0" w:space="0" w:color="auto"/>
        <w:left w:val="none" w:sz="0" w:space="0" w:color="auto"/>
        <w:bottom w:val="none" w:sz="0" w:space="0" w:color="auto"/>
        <w:right w:val="none" w:sz="0" w:space="0" w:color="auto"/>
      </w:divBdr>
    </w:div>
    <w:div w:id="200361309">
      <w:bodyDiv w:val="1"/>
      <w:marLeft w:val="0"/>
      <w:marRight w:val="0"/>
      <w:marTop w:val="0"/>
      <w:marBottom w:val="0"/>
      <w:divBdr>
        <w:top w:val="none" w:sz="0" w:space="0" w:color="auto"/>
        <w:left w:val="none" w:sz="0" w:space="0" w:color="auto"/>
        <w:bottom w:val="none" w:sz="0" w:space="0" w:color="auto"/>
        <w:right w:val="none" w:sz="0" w:space="0" w:color="auto"/>
      </w:divBdr>
    </w:div>
    <w:div w:id="202401559">
      <w:bodyDiv w:val="1"/>
      <w:marLeft w:val="0"/>
      <w:marRight w:val="0"/>
      <w:marTop w:val="0"/>
      <w:marBottom w:val="0"/>
      <w:divBdr>
        <w:top w:val="none" w:sz="0" w:space="0" w:color="auto"/>
        <w:left w:val="none" w:sz="0" w:space="0" w:color="auto"/>
        <w:bottom w:val="none" w:sz="0" w:space="0" w:color="auto"/>
        <w:right w:val="none" w:sz="0" w:space="0" w:color="auto"/>
      </w:divBdr>
    </w:div>
    <w:div w:id="204146413">
      <w:bodyDiv w:val="1"/>
      <w:marLeft w:val="0"/>
      <w:marRight w:val="0"/>
      <w:marTop w:val="0"/>
      <w:marBottom w:val="0"/>
      <w:divBdr>
        <w:top w:val="none" w:sz="0" w:space="0" w:color="auto"/>
        <w:left w:val="none" w:sz="0" w:space="0" w:color="auto"/>
        <w:bottom w:val="none" w:sz="0" w:space="0" w:color="auto"/>
        <w:right w:val="none" w:sz="0" w:space="0" w:color="auto"/>
      </w:divBdr>
    </w:div>
    <w:div w:id="205873604">
      <w:bodyDiv w:val="1"/>
      <w:marLeft w:val="0"/>
      <w:marRight w:val="0"/>
      <w:marTop w:val="0"/>
      <w:marBottom w:val="0"/>
      <w:divBdr>
        <w:top w:val="none" w:sz="0" w:space="0" w:color="auto"/>
        <w:left w:val="none" w:sz="0" w:space="0" w:color="auto"/>
        <w:bottom w:val="none" w:sz="0" w:space="0" w:color="auto"/>
        <w:right w:val="none" w:sz="0" w:space="0" w:color="auto"/>
      </w:divBdr>
    </w:div>
    <w:div w:id="206264726">
      <w:bodyDiv w:val="1"/>
      <w:marLeft w:val="0"/>
      <w:marRight w:val="0"/>
      <w:marTop w:val="0"/>
      <w:marBottom w:val="0"/>
      <w:divBdr>
        <w:top w:val="none" w:sz="0" w:space="0" w:color="auto"/>
        <w:left w:val="none" w:sz="0" w:space="0" w:color="auto"/>
        <w:bottom w:val="none" w:sz="0" w:space="0" w:color="auto"/>
        <w:right w:val="none" w:sz="0" w:space="0" w:color="auto"/>
      </w:divBdr>
    </w:div>
    <w:div w:id="219705943">
      <w:bodyDiv w:val="1"/>
      <w:marLeft w:val="0"/>
      <w:marRight w:val="0"/>
      <w:marTop w:val="0"/>
      <w:marBottom w:val="0"/>
      <w:divBdr>
        <w:top w:val="none" w:sz="0" w:space="0" w:color="auto"/>
        <w:left w:val="none" w:sz="0" w:space="0" w:color="auto"/>
        <w:bottom w:val="none" w:sz="0" w:space="0" w:color="auto"/>
        <w:right w:val="none" w:sz="0" w:space="0" w:color="auto"/>
      </w:divBdr>
    </w:div>
    <w:div w:id="220942472">
      <w:bodyDiv w:val="1"/>
      <w:marLeft w:val="0"/>
      <w:marRight w:val="0"/>
      <w:marTop w:val="0"/>
      <w:marBottom w:val="0"/>
      <w:divBdr>
        <w:top w:val="none" w:sz="0" w:space="0" w:color="auto"/>
        <w:left w:val="none" w:sz="0" w:space="0" w:color="auto"/>
        <w:bottom w:val="none" w:sz="0" w:space="0" w:color="auto"/>
        <w:right w:val="none" w:sz="0" w:space="0" w:color="auto"/>
      </w:divBdr>
    </w:div>
    <w:div w:id="229001053">
      <w:bodyDiv w:val="1"/>
      <w:marLeft w:val="0"/>
      <w:marRight w:val="0"/>
      <w:marTop w:val="0"/>
      <w:marBottom w:val="0"/>
      <w:divBdr>
        <w:top w:val="none" w:sz="0" w:space="0" w:color="auto"/>
        <w:left w:val="none" w:sz="0" w:space="0" w:color="auto"/>
        <w:bottom w:val="none" w:sz="0" w:space="0" w:color="auto"/>
        <w:right w:val="none" w:sz="0" w:space="0" w:color="auto"/>
      </w:divBdr>
    </w:div>
    <w:div w:id="254560431">
      <w:bodyDiv w:val="1"/>
      <w:marLeft w:val="0"/>
      <w:marRight w:val="0"/>
      <w:marTop w:val="0"/>
      <w:marBottom w:val="0"/>
      <w:divBdr>
        <w:top w:val="none" w:sz="0" w:space="0" w:color="auto"/>
        <w:left w:val="none" w:sz="0" w:space="0" w:color="auto"/>
        <w:bottom w:val="none" w:sz="0" w:space="0" w:color="auto"/>
        <w:right w:val="none" w:sz="0" w:space="0" w:color="auto"/>
      </w:divBdr>
    </w:div>
    <w:div w:id="275597960">
      <w:bodyDiv w:val="1"/>
      <w:marLeft w:val="0"/>
      <w:marRight w:val="0"/>
      <w:marTop w:val="0"/>
      <w:marBottom w:val="0"/>
      <w:divBdr>
        <w:top w:val="none" w:sz="0" w:space="0" w:color="auto"/>
        <w:left w:val="none" w:sz="0" w:space="0" w:color="auto"/>
        <w:bottom w:val="none" w:sz="0" w:space="0" w:color="auto"/>
        <w:right w:val="none" w:sz="0" w:space="0" w:color="auto"/>
      </w:divBdr>
    </w:div>
    <w:div w:id="285623372">
      <w:bodyDiv w:val="1"/>
      <w:marLeft w:val="0"/>
      <w:marRight w:val="0"/>
      <w:marTop w:val="0"/>
      <w:marBottom w:val="0"/>
      <w:divBdr>
        <w:top w:val="none" w:sz="0" w:space="0" w:color="auto"/>
        <w:left w:val="none" w:sz="0" w:space="0" w:color="auto"/>
        <w:bottom w:val="none" w:sz="0" w:space="0" w:color="auto"/>
        <w:right w:val="none" w:sz="0" w:space="0" w:color="auto"/>
      </w:divBdr>
    </w:div>
    <w:div w:id="289943210">
      <w:bodyDiv w:val="1"/>
      <w:marLeft w:val="0"/>
      <w:marRight w:val="0"/>
      <w:marTop w:val="0"/>
      <w:marBottom w:val="0"/>
      <w:divBdr>
        <w:top w:val="none" w:sz="0" w:space="0" w:color="auto"/>
        <w:left w:val="none" w:sz="0" w:space="0" w:color="auto"/>
        <w:bottom w:val="none" w:sz="0" w:space="0" w:color="auto"/>
        <w:right w:val="none" w:sz="0" w:space="0" w:color="auto"/>
      </w:divBdr>
    </w:div>
    <w:div w:id="290601731">
      <w:bodyDiv w:val="1"/>
      <w:marLeft w:val="0"/>
      <w:marRight w:val="0"/>
      <w:marTop w:val="0"/>
      <w:marBottom w:val="0"/>
      <w:divBdr>
        <w:top w:val="none" w:sz="0" w:space="0" w:color="auto"/>
        <w:left w:val="none" w:sz="0" w:space="0" w:color="auto"/>
        <w:bottom w:val="none" w:sz="0" w:space="0" w:color="auto"/>
        <w:right w:val="none" w:sz="0" w:space="0" w:color="auto"/>
      </w:divBdr>
    </w:div>
    <w:div w:id="296570846">
      <w:bodyDiv w:val="1"/>
      <w:marLeft w:val="0"/>
      <w:marRight w:val="0"/>
      <w:marTop w:val="0"/>
      <w:marBottom w:val="0"/>
      <w:divBdr>
        <w:top w:val="none" w:sz="0" w:space="0" w:color="auto"/>
        <w:left w:val="none" w:sz="0" w:space="0" w:color="auto"/>
        <w:bottom w:val="none" w:sz="0" w:space="0" w:color="auto"/>
        <w:right w:val="none" w:sz="0" w:space="0" w:color="auto"/>
      </w:divBdr>
    </w:div>
    <w:div w:id="299270019">
      <w:bodyDiv w:val="1"/>
      <w:marLeft w:val="0"/>
      <w:marRight w:val="0"/>
      <w:marTop w:val="0"/>
      <w:marBottom w:val="0"/>
      <w:divBdr>
        <w:top w:val="none" w:sz="0" w:space="0" w:color="auto"/>
        <w:left w:val="none" w:sz="0" w:space="0" w:color="auto"/>
        <w:bottom w:val="none" w:sz="0" w:space="0" w:color="auto"/>
        <w:right w:val="none" w:sz="0" w:space="0" w:color="auto"/>
      </w:divBdr>
    </w:div>
    <w:div w:id="302123425">
      <w:bodyDiv w:val="1"/>
      <w:marLeft w:val="0"/>
      <w:marRight w:val="0"/>
      <w:marTop w:val="0"/>
      <w:marBottom w:val="0"/>
      <w:divBdr>
        <w:top w:val="none" w:sz="0" w:space="0" w:color="auto"/>
        <w:left w:val="none" w:sz="0" w:space="0" w:color="auto"/>
        <w:bottom w:val="none" w:sz="0" w:space="0" w:color="auto"/>
        <w:right w:val="none" w:sz="0" w:space="0" w:color="auto"/>
      </w:divBdr>
    </w:div>
    <w:div w:id="312833243">
      <w:bodyDiv w:val="1"/>
      <w:marLeft w:val="0"/>
      <w:marRight w:val="0"/>
      <w:marTop w:val="0"/>
      <w:marBottom w:val="0"/>
      <w:divBdr>
        <w:top w:val="none" w:sz="0" w:space="0" w:color="auto"/>
        <w:left w:val="none" w:sz="0" w:space="0" w:color="auto"/>
        <w:bottom w:val="none" w:sz="0" w:space="0" w:color="auto"/>
        <w:right w:val="none" w:sz="0" w:space="0" w:color="auto"/>
      </w:divBdr>
    </w:div>
    <w:div w:id="316686693">
      <w:bodyDiv w:val="1"/>
      <w:marLeft w:val="0"/>
      <w:marRight w:val="0"/>
      <w:marTop w:val="0"/>
      <w:marBottom w:val="0"/>
      <w:divBdr>
        <w:top w:val="none" w:sz="0" w:space="0" w:color="auto"/>
        <w:left w:val="none" w:sz="0" w:space="0" w:color="auto"/>
        <w:bottom w:val="none" w:sz="0" w:space="0" w:color="auto"/>
        <w:right w:val="none" w:sz="0" w:space="0" w:color="auto"/>
      </w:divBdr>
    </w:div>
    <w:div w:id="326904882">
      <w:bodyDiv w:val="1"/>
      <w:marLeft w:val="0"/>
      <w:marRight w:val="0"/>
      <w:marTop w:val="0"/>
      <w:marBottom w:val="0"/>
      <w:divBdr>
        <w:top w:val="none" w:sz="0" w:space="0" w:color="auto"/>
        <w:left w:val="none" w:sz="0" w:space="0" w:color="auto"/>
        <w:bottom w:val="none" w:sz="0" w:space="0" w:color="auto"/>
        <w:right w:val="none" w:sz="0" w:space="0" w:color="auto"/>
      </w:divBdr>
    </w:div>
    <w:div w:id="332147154">
      <w:bodyDiv w:val="1"/>
      <w:marLeft w:val="0"/>
      <w:marRight w:val="0"/>
      <w:marTop w:val="0"/>
      <w:marBottom w:val="0"/>
      <w:divBdr>
        <w:top w:val="none" w:sz="0" w:space="0" w:color="auto"/>
        <w:left w:val="none" w:sz="0" w:space="0" w:color="auto"/>
        <w:bottom w:val="none" w:sz="0" w:space="0" w:color="auto"/>
        <w:right w:val="none" w:sz="0" w:space="0" w:color="auto"/>
      </w:divBdr>
    </w:div>
    <w:div w:id="333997699">
      <w:bodyDiv w:val="1"/>
      <w:marLeft w:val="0"/>
      <w:marRight w:val="0"/>
      <w:marTop w:val="0"/>
      <w:marBottom w:val="0"/>
      <w:divBdr>
        <w:top w:val="none" w:sz="0" w:space="0" w:color="auto"/>
        <w:left w:val="none" w:sz="0" w:space="0" w:color="auto"/>
        <w:bottom w:val="none" w:sz="0" w:space="0" w:color="auto"/>
        <w:right w:val="none" w:sz="0" w:space="0" w:color="auto"/>
      </w:divBdr>
    </w:div>
    <w:div w:id="343823550">
      <w:bodyDiv w:val="1"/>
      <w:marLeft w:val="0"/>
      <w:marRight w:val="0"/>
      <w:marTop w:val="0"/>
      <w:marBottom w:val="0"/>
      <w:divBdr>
        <w:top w:val="none" w:sz="0" w:space="0" w:color="auto"/>
        <w:left w:val="none" w:sz="0" w:space="0" w:color="auto"/>
        <w:bottom w:val="none" w:sz="0" w:space="0" w:color="auto"/>
        <w:right w:val="none" w:sz="0" w:space="0" w:color="auto"/>
      </w:divBdr>
    </w:div>
    <w:div w:id="343826593">
      <w:bodyDiv w:val="1"/>
      <w:marLeft w:val="0"/>
      <w:marRight w:val="0"/>
      <w:marTop w:val="0"/>
      <w:marBottom w:val="0"/>
      <w:divBdr>
        <w:top w:val="none" w:sz="0" w:space="0" w:color="auto"/>
        <w:left w:val="none" w:sz="0" w:space="0" w:color="auto"/>
        <w:bottom w:val="none" w:sz="0" w:space="0" w:color="auto"/>
        <w:right w:val="none" w:sz="0" w:space="0" w:color="auto"/>
      </w:divBdr>
    </w:div>
    <w:div w:id="349794571">
      <w:bodyDiv w:val="1"/>
      <w:marLeft w:val="0"/>
      <w:marRight w:val="0"/>
      <w:marTop w:val="0"/>
      <w:marBottom w:val="0"/>
      <w:divBdr>
        <w:top w:val="none" w:sz="0" w:space="0" w:color="auto"/>
        <w:left w:val="none" w:sz="0" w:space="0" w:color="auto"/>
        <w:bottom w:val="none" w:sz="0" w:space="0" w:color="auto"/>
        <w:right w:val="none" w:sz="0" w:space="0" w:color="auto"/>
      </w:divBdr>
    </w:div>
    <w:div w:id="350494544">
      <w:bodyDiv w:val="1"/>
      <w:marLeft w:val="0"/>
      <w:marRight w:val="0"/>
      <w:marTop w:val="0"/>
      <w:marBottom w:val="0"/>
      <w:divBdr>
        <w:top w:val="none" w:sz="0" w:space="0" w:color="auto"/>
        <w:left w:val="none" w:sz="0" w:space="0" w:color="auto"/>
        <w:bottom w:val="none" w:sz="0" w:space="0" w:color="auto"/>
        <w:right w:val="none" w:sz="0" w:space="0" w:color="auto"/>
      </w:divBdr>
    </w:div>
    <w:div w:id="358437477">
      <w:bodyDiv w:val="1"/>
      <w:marLeft w:val="0"/>
      <w:marRight w:val="0"/>
      <w:marTop w:val="0"/>
      <w:marBottom w:val="0"/>
      <w:divBdr>
        <w:top w:val="none" w:sz="0" w:space="0" w:color="auto"/>
        <w:left w:val="none" w:sz="0" w:space="0" w:color="auto"/>
        <w:bottom w:val="none" w:sz="0" w:space="0" w:color="auto"/>
        <w:right w:val="none" w:sz="0" w:space="0" w:color="auto"/>
      </w:divBdr>
    </w:div>
    <w:div w:id="372116248">
      <w:bodyDiv w:val="1"/>
      <w:marLeft w:val="0"/>
      <w:marRight w:val="0"/>
      <w:marTop w:val="0"/>
      <w:marBottom w:val="0"/>
      <w:divBdr>
        <w:top w:val="none" w:sz="0" w:space="0" w:color="auto"/>
        <w:left w:val="none" w:sz="0" w:space="0" w:color="auto"/>
        <w:bottom w:val="none" w:sz="0" w:space="0" w:color="auto"/>
        <w:right w:val="none" w:sz="0" w:space="0" w:color="auto"/>
      </w:divBdr>
    </w:div>
    <w:div w:id="374088593">
      <w:bodyDiv w:val="1"/>
      <w:marLeft w:val="0"/>
      <w:marRight w:val="0"/>
      <w:marTop w:val="0"/>
      <w:marBottom w:val="0"/>
      <w:divBdr>
        <w:top w:val="none" w:sz="0" w:space="0" w:color="auto"/>
        <w:left w:val="none" w:sz="0" w:space="0" w:color="auto"/>
        <w:bottom w:val="none" w:sz="0" w:space="0" w:color="auto"/>
        <w:right w:val="none" w:sz="0" w:space="0" w:color="auto"/>
      </w:divBdr>
    </w:div>
    <w:div w:id="374163241">
      <w:bodyDiv w:val="1"/>
      <w:marLeft w:val="0"/>
      <w:marRight w:val="0"/>
      <w:marTop w:val="0"/>
      <w:marBottom w:val="0"/>
      <w:divBdr>
        <w:top w:val="none" w:sz="0" w:space="0" w:color="auto"/>
        <w:left w:val="none" w:sz="0" w:space="0" w:color="auto"/>
        <w:bottom w:val="none" w:sz="0" w:space="0" w:color="auto"/>
        <w:right w:val="none" w:sz="0" w:space="0" w:color="auto"/>
      </w:divBdr>
    </w:div>
    <w:div w:id="381826582">
      <w:bodyDiv w:val="1"/>
      <w:marLeft w:val="0"/>
      <w:marRight w:val="0"/>
      <w:marTop w:val="0"/>
      <w:marBottom w:val="0"/>
      <w:divBdr>
        <w:top w:val="none" w:sz="0" w:space="0" w:color="auto"/>
        <w:left w:val="none" w:sz="0" w:space="0" w:color="auto"/>
        <w:bottom w:val="none" w:sz="0" w:space="0" w:color="auto"/>
        <w:right w:val="none" w:sz="0" w:space="0" w:color="auto"/>
      </w:divBdr>
    </w:div>
    <w:div w:id="388505701">
      <w:bodyDiv w:val="1"/>
      <w:marLeft w:val="0"/>
      <w:marRight w:val="0"/>
      <w:marTop w:val="0"/>
      <w:marBottom w:val="0"/>
      <w:divBdr>
        <w:top w:val="none" w:sz="0" w:space="0" w:color="auto"/>
        <w:left w:val="none" w:sz="0" w:space="0" w:color="auto"/>
        <w:bottom w:val="none" w:sz="0" w:space="0" w:color="auto"/>
        <w:right w:val="none" w:sz="0" w:space="0" w:color="auto"/>
      </w:divBdr>
    </w:div>
    <w:div w:id="398288193">
      <w:bodyDiv w:val="1"/>
      <w:marLeft w:val="0"/>
      <w:marRight w:val="0"/>
      <w:marTop w:val="0"/>
      <w:marBottom w:val="0"/>
      <w:divBdr>
        <w:top w:val="none" w:sz="0" w:space="0" w:color="auto"/>
        <w:left w:val="none" w:sz="0" w:space="0" w:color="auto"/>
        <w:bottom w:val="none" w:sz="0" w:space="0" w:color="auto"/>
        <w:right w:val="none" w:sz="0" w:space="0" w:color="auto"/>
      </w:divBdr>
    </w:div>
    <w:div w:id="410658547">
      <w:bodyDiv w:val="1"/>
      <w:marLeft w:val="0"/>
      <w:marRight w:val="0"/>
      <w:marTop w:val="0"/>
      <w:marBottom w:val="0"/>
      <w:divBdr>
        <w:top w:val="none" w:sz="0" w:space="0" w:color="auto"/>
        <w:left w:val="none" w:sz="0" w:space="0" w:color="auto"/>
        <w:bottom w:val="none" w:sz="0" w:space="0" w:color="auto"/>
        <w:right w:val="none" w:sz="0" w:space="0" w:color="auto"/>
      </w:divBdr>
    </w:div>
    <w:div w:id="413817261">
      <w:bodyDiv w:val="1"/>
      <w:marLeft w:val="0"/>
      <w:marRight w:val="0"/>
      <w:marTop w:val="0"/>
      <w:marBottom w:val="0"/>
      <w:divBdr>
        <w:top w:val="none" w:sz="0" w:space="0" w:color="auto"/>
        <w:left w:val="none" w:sz="0" w:space="0" w:color="auto"/>
        <w:bottom w:val="none" w:sz="0" w:space="0" w:color="auto"/>
        <w:right w:val="none" w:sz="0" w:space="0" w:color="auto"/>
      </w:divBdr>
    </w:div>
    <w:div w:id="421610645">
      <w:bodyDiv w:val="1"/>
      <w:marLeft w:val="0"/>
      <w:marRight w:val="0"/>
      <w:marTop w:val="0"/>
      <w:marBottom w:val="0"/>
      <w:divBdr>
        <w:top w:val="none" w:sz="0" w:space="0" w:color="auto"/>
        <w:left w:val="none" w:sz="0" w:space="0" w:color="auto"/>
        <w:bottom w:val="none" w:sz="0" w:space="0" w:color="auto"/>
        <w:right w:val="none" w:sz="0" w:space="0" w:color="auto"/>
      </w:divBdr>
    </w:div>
    <w:div w:id="427845812">
      <w:bodyDiv w:val="1"/>
      <w:marLeft w:val="0"/>
      <w:marRight w:val="0"/>
      <w:marTop w:val="0"/>
      <w:marBottom w:val="0"/>
      <w:divBdr>
        <w:top w:val="none" w:sz="0" w:space="0" w:color="auto"/>
        <w:left w:val="none" w:sz="0" w:space="0" w:color="auto"/>
        <w:bottom w:val="none" w:sz="0" w:space="0" w:color="auto"/>
        <w:right w:val="none" w:sz="0" w:space="0" w:color="auto"/>
      </w:divBdr>
    </w:div>
    <w:div w:id="435946096">
      <w:bodyDiv w:val="1"/>
      <w:marLeft w:val="0"/>
      <w:marRight w:val="0"/>
      <w:marTop w:val="0"/>
      <w:marBottom w:val="0"/>
      <w:divBdr>
        <w:top w:val="none" w:sz="0" w:space="0" w:color="auto"/>
        <w:left w:val="none" w:sz="0" w:space="0" w:color="auto"/>
        <w:bottom w:val="none" w:sz="0" w:space="0" w:color="auto"/>
        <w:right w:val="none" w:sz="0" w:space="0" w:color="auto"/>
      </w:divBdr>
    </w:div>
    <w:div w:id="444733588">
      <w:bodyDiv w:val="1"/>
      <w:marLeft w:val="0"/>
      <w:marRight w:val="0"/>
      <w:marTop w:val="0"/>
      <w:marBottom w:val="0"/>
      <w:divBdr>
        <w:top w:val="none" w:sz="0" w:space="0" w:color="auto"/>
        <w:left w:val="none" w:sz="0" w:space="0" w:color="auto"/>
        <w:bottom w:val="none" w:sz="0" w:space="0" w:color="auto"/>
        <w:right w:val="none" w:sz="0" w:space="0" w:color="auto"/>
      </w:divBdr>
    </w:div>
    <w:div w:id="450708648">
      <w:bodyDiv w:val="1"/>
      <w:marLeft w:val="0"/>
      <w:marRight w:val="0"/>
      <w:marTop w:val="0"/>
      <w:marBottom w:val="0"/>
      <w:divBdr>
        <w:top w:val="none" w:sz="0" w:space="0" w:color="auto"/>
        <w:left w:val="none" w:sz="0" w:space="0" w:color="auto"/>
        <w:bottom w:val="none" w:sz="0" w:space="0" w:color="auto"/>
        <w:right w:val="none" w:sz="0" w:space="0" w:color="auto"/>
      </w:divBdr>
    </w:div>
    <w:div w:id="460147079">
      <w:bodyDiv w:val="1"/>
      <w:marLeft w:val="0"/>
      <w:marRight w:val="0"/>
      <w:marTop w:val="0"/>
      <w:marBottom w:val="0"/>
      <w:divBdr>
        <w:top w:val="none" w:sz="0" w:space="0" w:color="auto"/>
        <w:left w:val="none" w:sz="0" w:space="0" w:color="auto"/>
        <w:bottom w:val="none" w:sz="0" w:space="0" w:color="auto"/>
        <w:right w:val="none" w:sz="0" w:space="0" w:color="auto"/>
      </w:divBdr>
    </w:div>
    <w:div w:id="460729106">
      <w:bodyDiv w:val="1"/>
      <w:marLeft w:val="0"/>
      <w:marRight w:val="0"/>
      <w:marTop w:val="0"/>
      <w:marBottom w:val="0"/>
      <w:divBdr>
        <w:top w:val="none" w:sz="0" w:space="0" w:color="auto"/>
        <w:left w:val="none" w:sz="0" w:space="0" w:color="auto"/>
        <w:bottom w:val="none" w:sz="0" w:space="0" w:color="auto"/>
        <w:right w:val="none" w:sz="0" w:space="0" w:color="auto"/>
      </w:divBdr>
    </w:div>
    <w:div w:id="462039612">
      <w:bodyDiv w:val="1"/>
      <w:marLeft w:val="0"/>
      <w:marRight w:val="0"/>
      <w:marTop w:val="0"/>
      <w:marBottom w:val="0"/>
      <w:divBdr>
        <w:top w:val="none" w:sz="0" w:space="0" w:color="auto"/>
        <w:left w:val="none" w:sz="0" w:space="0" w:color="auto"/>
        <w:bottom w:val="none" w:sz="0" w:space="0" w:color="auto"/>
        <w:right w:val="none" w:sz="0" w:space="0" w:color="auto"/>
      </w:divBdr>
    </w:div>
    <w:div w:id="463352889">
      <w:bodyDiv w:val="1"/>
      <w:marLeft w:val="0"/>
      <w:marRight w:val="0"/>
      <w:marTop w:val="0"/>
      <w:marBottom w:val="0"/>
      <w:divBdr>
        <w:top w:val="none" w:sz="0" w:space="0" w:color="auto"/>
        <w:left w:val="none" w:sz="0" w:space="0" w:color="auto"/>
        <w:bottom w:val="none" w:sz="0" w:space="0" w:color="auto"/>
        <w:right w:val="none" w:sz="0" w:space="0" w:color="auto"/>
      </w:divBdr>
    </w:div>
    <w:div w:id="470246920">
      <w:bodyDiv w:val="1"/>
      <w:marLeft w:val="0"/>
      <w:marRight w:val="0"/>
      <w:marTop w:val="0"/>
      <w:marBottom w:val="0"/>
      <w:divBdr>
        <w:top w:val="none" w:sz="0" w:space="0" w:color="auto"/>
        <w:left w:val="none" w:sz="0" w:space="0" w:color="auto"/>
        <w:bottom w:val="none" w:sz="0" w:space="0" w:color="auto"/>
        <w:right w:val="none" w:sz="0" w:space="0" w:color="auto"/>
      </w:divBdr>
    </w:div>
    <w:div w:id="472797400">
      <w:bodyDiv w:val="1"/>
      <w:marLeft w:val="0"/>
      <w:marRight w:val="0"/>
      <w:marTop w:val="0"/>
      <w:marBottom w:val="0"/>
      <w:divBdr>
        <w:top w:val="none" w:sz="0" w:space="0" w:color="auto"/>
        <w:left w:val="none" w:sz="0" w:space="0" w:color="auto"/>
        <w:bottom w:val="none" w:sz="0" w:space="0" w:color="auto"/>
        <w:right w:val="none" w:sz="0" w:space="0" w:color="auto"/>
      </w:divBdr>
    </w:div>
    <w:div w:id="475075145">
      <w:bodyDiv w:val="1"/>
      <w:marLeft w:val="0"/>
      <w:marRight w:val="0"/>
      <w:marTop w:val="0"/>
      <w:marBottom w:val="0"/>
      <w:divBdr>
        <w:top w:val="none" w:sz="0" w:space="0" w:color="auto"/>
        <w:left w:val="none" w:sz="0" w:space="0" w:color="auto"/>
        <w:bottom w:val="none" w:sz="0" w:space="0" w:color="auto"/>
        <w:right w:val="none" w:sz="0" w:space="0" w:color="auto"/>
      </w:divBdr>
    </w:div>
    <w:div w:id="476187811">
      <w:bodyDiv w:val="1"/>
      <w:marLeft w:val="0"/>
      <w:marRight w:val="0"/>
      <w:marTop w:val="0"/>
      <w:marBottom w:val="0"/>
      <w:divBdr>
        <w:top w:val="none" w:sz="0" w:space="0" w:color="auto"/>
        <w:left w:val="none" w:sz="0" w:space="0" w:color="auto"/>
        <w:bottom w:val="none" w:sz="0" w:space="0" w:color="auto"/>
        <w:right w:val="none" w:sz="0" w:space="0" w:color="auto"/>
      </w:divBdr>
    </w:div>
    <w:div w:id="486555257">
      <w:bodyDiv w:val="1"/>
      <w:marLeft w:val="0"/>
      <w:marRight w:val="0"/>
      <w:marTop w:val="0"/>
      <w:marBottom w:val="0"/>
      <w:divBdr>
        <w:top w:val="none" w:sz="0" w:space="0" w:color="auto"/>
        <w:left w:val="none" w:sz="0" w:space="0" w:color="auto"/>
        <w:bottom w:val="none" w:sz="0" w:space="0" w:color="auto"/>
        <w:right w:val="none" w:sz="0" w:space="0" w:color="auto"/>
      </w:divBdr>
    </w:div>
    <w:div w:id="487862777">
      <w:bodyDiv w:val="1"/>
      <w:marLeft w:val="0"/>
      <w:marRight w:val="0"/>
      <w:marTop w:val="0"/>
      <w:marBottom w:val="0"/>
      <w:divBdr>
        <w:top w:val="none" w:sz="0" w:space="0" w:color="auto"/>
        <w:left w:val="none" w:sz="0" w:space="0" w:color="auto"/>
        <w:bottom w:val="none" w:sz="0" w:space="0" w:color="auto"/>
        <w:right w:val="none" w:sz="0" w:space="0" w:color="auto"/>
      </w:divBdr>
    </w:div>
    <w:div w:id="491222487">
      <w:bodyDiv w:val="1"/>
      <w:marLeft w:val="0"/>
      <w:marRight w:val="0"/>
      <w:marTop w:val="0"/>
      <w:marBottom w:val="0"/>
      <w:divBdr>
        <w:top w:val="none" w:sz="0" w:space="0" w:color="auto"/>
        <w:left w:val="none" w:sz="0" w:space="0" w:color="auto"/>
        <w:bottom w:val="none" w:sz="0" w:space="0" w:color="auto"/>
        <w:right w:val="none" w:sz="0" w:space="0" w:color="auto"/>
      </w:divBdr>
    </w:div>
    <w:div w:id="492723693">
      <w:bodyDiv w:val="1"/>
      <w:marLeft w:val="0"/>
      <w:marRight w:val="0"/>
      <w:marTop w:val="0"/>
      <w:marBottom w:val="0"/>
      <w:divBdr>
        <w:top w:val="none" w:sz="0" w:space="0" w:color="auto"/>
        <w:left w:val="none" w:sz="0" w:space="0" w:color="auto"/>
        <w:bottom w:val="none" w:sz="0" w:space="0" w:color="auto"/>
        <w:right w:val="none" w:sz="0" w:space="0" w:color="auto"/>
      </w:divBdr>
    </w:div>
    <w:div w:id="498084862">
      <w:bodyDiv w:val="1"/>
      <w:marLeft w:val="0"/>
      <w:marRight w:val="0"/>
      <w:marTop w:val="0"/>
      <w:marBottom w:val="0"/>
      <w:divBdr>
        <w:top w:val="none" w:sz="0" w:space="0" w:color="auto"/>
        <w:left w:val="none" w:sz="0" w:space="0" w:color="auto"/>
        <w:bottom w:val="none" w:sz="0" w:space="0" w:color="auto"/>
        <w:right w:val="none" w:sz="0" w:space="0" w:color="auto"/>
      </w:divBdr>
    </w:div>
    <w:div w:id="500506252">
      <w:bodyDiv w:val="1"/>
      <w:marLeft w:val="0"/>
      <w:marRight w:val="0"/>
      <w:marTop w:val="0"/>
      <w:marBottom w:val="0"/>
      <w:divBdr>
        <w:top w:val="none" w:sz="0" w:space="0" w:color="auto"/>
        <w:left w:val="none" w:sz="0" w:space="0" w:color="auto"/>
        <w:bottom w:val="none" w:sz="0" w:space="0" w:color="auto"/>
        <w:right w:val="none" w:sz="0" w:space="0" w:color="auto"/>
      </w:divBdr>
    </w:div>
    <w:div w:id="507600736">
      <w:bodyDiv w:val="1"/>
      <w:marLeft w:val="0"/>
      <w:marRight w:val="0"/>
      <w:marTop w:val="0"/>
      <w:marBottom w:val="0"/>
      <w:divBdr>
        <w:top w:val="none" w:sz="0" w:space="0" w:color="auto"/>
        <w:left w:val="none" w:sz="0" w:space="0" w:color="auto"/>
        <w:bottom w:val="none" w:sz="0" w:space="0" w:color="auto"/>
        <w:right w:val="none" w:sz="0" w:space="0" w:color="auto"/>
      </w:divBdr>
    </w:div>
    <w:div w:id="507642386">
      <w:bodyDiv w:val="1"/>
      <w:marLeft w:val="0"/>
      <w:marRight w:val="0"/>
      <w:marTop w:val="0"/>
      <w:marBottom w:val="0"/>
      <w:divBdr>
        <w:top w:val="none" w:sz="0" w:space="0" w:color="auto"/>
        <w:left w:val="none" w:sz="0" w:space="0" w:color="auto"/>
        <w:bottom w:val="none" w:sz="0" w:space="0" w:color="auto"/>
        <w:right w:val="none" w:sz="0" w:space="0" w:color="auto"/>
      </w:divBdr>
    </w:div>
    <w:div w:id="513492146">
      <w:bodyDiv w:val="1"/>
      <w:marLeft w:val="0"/>
      <w:marRight w:val="0"/>
      <w:marTop w:val="0"/>
      <w:marBottom w:val="0"/>
      <w:divBdr>
        <w:top w:val="none" w:sz="0" w:space="0" w:color="auto"/>
        <w:left w:val="none" w:sz="0" w:space="0" w:color="auto"/>
        <w:bottom w:val="none" w:sz="0" w:space="0" w:color="auto"/>
        <w:right w:val="none" w:sz="0" w:space="0" w:color="auto"/>
      </w:divBdr>
    </w:div>
    <w:div w:id="521089656">
      <w:bodyDiv w:val="1"/>
      <w:marLeft w:val="0"/>
      <w:marRight w:val="0"/>
      <w:marTop w:val="0"/>
      <w:marBottom w:val="0"/>
      <w:divBdr>
        <w:top w:val="none" w:sz="0" w:space="0" w:color="auto"/>
        <w:left w:val="none" w:sz="0" w:space="0" w:color="auto"/>
        <w:bottom w:val="none" w:sz="0" w:space="0" w:color="auto"/>
        <w:right w:val="none" w:sz="0" w:space="0" w:color="auto"/>
      </w:divBdr>
    </w:div>
    <w:div w:id="529925363">
      <w:bodyDiv w:val="1"/>
      <w:marLeft w:val="0"/>
      <w:marRight w:val="0"/>
      <w:marTop w:val="0"/>
      <w:marBottom w:val="0"/>
      <w:divBdr>
        <w:top w:val="none" w:sz="0" w:space="0" w:color="auto"/>
        <w:left w:val="none" w:sz="0" w:space="0" w:color="auto"/>
        <w:bottom w:val="none" w:sz="0" w:space="0" w:color="auto"/>
        <w:right w:val="none" w:sz="0" w:space="0" w:color="auto"/>
      </w:divBdr>
    </w:div>
    <w:div w:id="532377240">
      <w:bodyDiv w:val="1"/>
      <w:marLeft w:val="0"/>
      <w:marRight w:val="0"/>
      <w:marTop w:val="0"/>
      <w:marBottom w:val="0"/>
      <w:divBdr>
        <w:top w:val="none" w:sz="0" w:space="0" w:color="auto"/>
        <w:left w:val="none" w:sz="0" w:space="0" w:color="auto"/>
        <w:bottom w:val="none" w:sz="0" w:space="0" w:color="auto"/>
        <w:right w:val="none" w:sz="0" w:space="0" w:color="auto"/>
      </w:divBdr>
    </w:div>
    <w:div w:id="532379216">
      <w:bodyDiv w:val="1"/>
      <w:marLeft w:val="0"/>
      <w:marRight w:val="0"/>
      <w:marTop w:val="0"/>
      <w:marBottom w:val="0"/>
      <w:divBdr>
        <w:top w:val="none" w:sz="0" w:space="0" w:color="auto"/>
        <w:left w:val="none" w:sz="0" w:space="0" w:color="auto"/>
        <w:bottom w:val="none" w:sz="0" w:space="0" w:color="auto"/>
        <w:right w:val="none" w:sz="0" w:space="0" w:color="auto"/>
      </w:divBdr>
    </w:div>
    <w:div w:id="540365822">
      <w:bodyDiv w:val="1"/>
      <w:marLeft w:val="0"/>
      <w:marRight w:val="0"/>
      <w:marTop w:val="0"/>
      <w:marBottom w:val="0"/>
      <w:divBdr>
        <w:top w:val="none" w:sz="0" w:space="0" w:color="auto"/>
        <w:left w:val="none" w:sz="0" w:space="0" w:color="auto"/>
        <w:bottom w:val="none" w:sz="0" w:space="0" w:color="auto"/>
        <w:right w:val="none" w:sz="0" w:space="0" w:color="auto"/>
      </w:divBdr>
    </w:div>
    <w:div w:id="546916716">
      <w:bodyDiv w:val="1"/>
      <w:marLeft w:val="0"/>
      <w:marRight w:val="0"/>
      <w:marTop w:val="0"/>
      <w:marBottom w:val="0"/>
      <w:divBdr>
        <w:top w:val="none" w:sz="0" w:space="0" w:color="auto"/>
        <w:left w:val="none" w:sz="0" w:space="0" w:color="auto"/>
        <w:bottom w:val="none" w:sz="0" w:space="0" w:color="auto"/>
        <w:right w:val="none" w:sz="0" w:space="0" w:color="auto"/>
      </w:divBdr>
    </w:div>
    <w:div w:id="552083082">
      <w:bodyDiv w:val="1"/>
      <w:marLeft w:val="0"/>
      <w:marRight w:val="0"/>
      <w:marTop w:val="0"/>
      <w:marBottom w:val="0"/>
      <w:divBdr>
        <w:top w:val="none" w:sz="0" w:space="0" w:color="auto"/>
        <w:left w:val="none" w:sz="0" w:space="0" w:color="auto"/>
        <w:bottom w:val="none" w:sz="0" w:space="0" w:color="auto"/>
        <w:right w:val="none" w:sz="0" w:space="0" w:color="auto"/>
      </w:divBdr>
    </w:div>
    <w:div w:id="571938028">
      <w:bodyDiv w:val="1"/>
      <w:marLeft w:val="0"/>
      <w:marRight w:val="0"/>
      <w:marTop w:val="0"/>
      <w:marBottom w:val="0"/>
      <w:divBdr>
        <w:top w:val="none" w:sz="0" w:space="0" w:color="auto"/>
        <w:left w:val="none" w:sz="0" w:space="0" w:color="auto"/>
        <w:bottom w:val="none" w:sz="0" w:space="0" w:color="auto"/>
        <w:right w:val="none" w:sz="0" w:space="0" w:color="auto"/>
      </w:divBdr>
    </w:div>
    <w:div w:id="575827539">
      <w:bodyDiv w:val="1"/>
      <w:marLeft w:val="0"/>
      <w:marRight w:val="0"/>
      <w:marTop w:val="0"/>
      <w:marBottom w:val="0"/>
      <w:divBdr>
        <w:top w:val="none" w:sz="0" w:space="0" w:color="auto"/>
        <w:left w:val="none" w:sz="0" w:space="0" w:color="auto"/>
        <w:bottom w:val="none" w:sz="0" w:space="0" w:color="auto"/>
        <w:right w:val="none" w:sz="0" w:space="0" w:color="auto"/>
      </w:divBdr>
    </w:div>
    <w:div w:id="578444456">
      <w:bodyDiv w:val="1"/>
      <w:marLeft w:val="0"/>
      <w:marRight w:val="0"/>
      <w:marTop w:val="0"/>
      <w:marBottom w:val="0"/>
      <w:divBdr>
        <w:top w:val="none" w:sz="0" w:space="0" w:color="auto"/>
        <w:left w:val="none" w:sz="0" w:space="0" w:color="auto"/>
        <w:bottom w:val="none" w:sz="0" w:space="0" w:color="auto"/>
        <w:right w:val="none" w:sz="0" w:space="0" w:color="auto"/>
      </w:divBdr>
    </w:div>
    <w:div w:id="579141923">
      <w:bodyDiv w:val="1"/>
      <w:marLeft w:val="0"/>
      <w:marRight w:val="0"/>
      <w:marTop w:val="0"/>
      <w:marBottom w:val="0"/>
      <w:divBdr>
        <w:top w:val="none" w:sz="0" w:space="0" w:color="auto"/>
        <w:left w:val="none" w:sz="0" w:space="0" w:color="auto"/>
        <w:bottom w:val="none" w:sz="0" w:space="0" w:color="auto"/>
        <w:right w:val="none" w:sz="0" w:space="0" w:color="auto"/>
      </w:divBdr>
    </w:div>
    <w:div w:id="579608667">
      <w:bodyDiv w:val="1"/>
      <w:marLeft w:val="0"/>
      <w:marRight w:val="0"/>
      <w:marTop w:val="0"/>
      <w:marBottom w:val="0"/>
      <w:divBdr>
        <w:top w:val="none" w:sz="0" w:space="0" w:color="auto"/>
        <w:left w:val="none" w:sz="0" w:space="0" w:color="auto"/>
        <w:bottom w:val="none" w:sz="0" w:space="0" w:color="auto"/>
        <w:right w:val="none" w:sz="0" w:space="0" w:color="auto"/>
      </w:divBdr>
    </w:div>
    <w:div w:id="580212102">
      <w:bodyDiv w:val="1"/>
      <w:marLeft w:val="0"/>
      <w:marRight w:val="0"/>
      <w:marTop w:val="0"/>
      <w:marBottom w:val="0"/>
      <w:divBdr>
        <w:top w:val="none" w:sz="0" w:space="0" w:color="auto"/>
        <w:left w:val="none" w:sz="0" w:space="0" w:color="auto"/>
        <w:bottom w:val="none" w:sz="0" w:space="0" w:color="auto"/>
        <w:right w:val="none" w:sz="0" w:space="0" w:color="auto"/>
      </w:divBdr>
    </w:div>
    <w:div w:id="584262863">
      <w:bodyDiv w:val="1"/>
      <w:marLeft w:val="0"/>
      <w:marRight w:val="0"/>
      <w:marTop w:val="0"/>
      <w:marBottom w:val="0"/>
      <w:divBdr>
        <w:top w:val="none" w:sz="0" w:space="0" w:color="auto"/>
        <w:left w:val="none" w:sz="0" w:space="0" w:color="auto"/>
        <w:bottom w:val="none" w:sz="0" w:space="0" w:color="auto"/>
        <w:right w:val="none" w:sz="0" w:space="0" w:color="auto"/>
      </w:divBdr>
    </w:div>
    <w:div w:id="588469871">
      <w:bodyDiv w:val="1"/>
      <w:marLeft w:val="0"/>
      <w:marRight w:val="0"/>
      <w:marTop w:val="0"/>
      <w:marBottom w:val="0"/>
      <w:divBdr>
        <w:top w:val="none" w:sz="0" w:space="0" w:color="auto"/>
        <w:left w:val="none" w:sz="0" w:space="0" w:color="auto"/>
        <w:bottom w:val="none" w:sz="0" w:space="0" w:color="auto"/>
        <w:right w:val="none" w:sz="0" w:space="0" w:color="auto"/>
      </w:divBdr>
    </w:div>
    <w:div w:id="598492978">
      <w:bodyDiv w:val="1"/>
      <w:marLeft w:val="0"/>
      <w:marRight w:val="0"/>
      <w:marTop w:val="0"/>
      <w:marBottom w:val="0"/>
      <w:divBdr>
        <w:top w:val="none" w:sz="0" w:space="0" w:color="auto"/>
        <w:left w:val="none" w:sz="0" w:space="0" w:color="auto"/>
        <w:bottom w:val="none" w:sz="0" w:space="0" w:color="auto"/>
        <w:right w:val="none" w:sz="0" w:space="0" w:color="auto"/>
      </w:divBdr>
    </w:div>
    <w:div w:id="600795872">
      <w:bodyDiv w:val="1"/>
      <w:marLeft w:val="0"/>
      <w:marRight w:val="0"/>
      <w:marTop w:val="0"/>
      <w:marBottom w:val="0"/>
      <w:divBdr>
        <w:top w:val="none" w:sz="0" w:space="0" w:color="auto"/>
        <w:left w:val="none" w:sz="0" w:space="0" w:color="auto"/>
        <w:bottom w:val="none" w:sz="0" w:space="0" w:color="auto"/>
        <w:right w:val="none" w:sz="0" w:space="0" w:color="auto"/>
      </w:divBdr>
    </w:div>
    <w:div w:id="602997535">
      <w:bodyDiv w:val="1"/>
      <w:marLeft w:val="0"/>
      <w:marRight w:val="0"/>
      <w:marTop w:val="0"/>
      <w:marBottom w:val="0"/>
      <w:divBdr>
        <w:top w:val="none" w:sz="0" w:space="0" w:color="auto"/>
        <w:left w:val="none" w:sz="0" w:space="0" w:color="auto"/>
        <w:bottom w:val="none" w:sz="0" w:space="0" w:color="auto"/>
        <w:right w:val="none" w:sz="0" w:space="0" w:color="auto"/>
      </w:divBdr>
    </w:div>
    <w:div w:id="606429234">
      <w:bodyDiv w:val="1"/>
      <w:marLeft w:val="0"/>
      <w:marRight w:val="0"/>
      <w:marTop w:val="0"/>
      <w:marBottom w:val="0"/>
      <w:divBdr>
        <w:top w:val="none" w:sz="0" w:space="0" w:color="auto"/>
        <w:left w:val="none" w:sz="0" w:space="0" w:color="auto"/>
        <w:bottom w:val="none" w:sz="0" w:space="0" w:color="auto"/>
        <w:right w:val="none" w:sz="0" w:space="0" w:color="auto"/>
      </w:divBdr>
    </w:div>
    <w:div w:id="618025515">
      <w:bodyDiv w:val="1"/>
      <w:marLeft w:val="0"/>
      <w:marRight w:val="0"/>
      <w:marTop w:val="0"/>
      <w:marBottom w:val="0"/>
      <w:divBdr>
        <w:top w:val="none" w:sz="0" w:space="0" w:color="auto"/>
        <w:left w:val="none" w:sz="0" w:space="0" w:color="auto"/>
        <w:bottom w:val="none" w:sz="0" w:space="0" w:color="auto"/>
        <w:right w:val="none" w:sz="0" w:space="0" w:color="auto"/>
      </w:divBdr>
    </w:div>
    <w:div w:id="624776264">
      <w:bodyDiv w:val="1"/>
      <w:marLeft w:val="0"/>
      <w:marRight w:val="0"/>
      <w:marTop w:val="0"/>
      <w:marBottom w:val="0"/>
      <w:divBdr>
        <w:top w:val="none" w:sz="0" w:space="0" w:color="auto"/>
        <w:left w:val="none" w:sz="0" w:space="0" w:color="auto"/>
        <w:bottom w:val="none" w:sz="0" w:space="0" w:color="auto"/>
        <w:right w:val="none" w:sz="0" w:space="0" w:color="auto"/>
      </w:divBdr>
    </w:div>
    <w:div w:id="626543868">
      <w:bodyDiv w:val="1"/>
      <w:marLeft w:val="0"/>
      <w:marRight w:val="0"/>
      <w:marTop w:val="0"/>
      <w:marBottom w:val="0"/>
      <w:divBdr>
        <w:top w:val="none" w:sz="0" w:space="0" w:color="auto"/>
        <w:left w:val="none" w:sz="0" w:space="0" w:color="auto"/>
        <w:bottom w:val="none" w:sz="0" w:space="0" w:color="auto"/>
        <w:right w:val="none" w:sz="0" w:space="0" w:color="auto"/>
      </w:divBdr>
    </w:div>
    <w:div w:id="628557026">
      <w:bodyDiv w:val="1"/>
      <w:marLeft w:val="0"/>
      <w:marRight w:val="0"/>
      <w:marTop w:val="0"/>
      <w:marBottom w:val="0"/>
      <w:divBdr>
        <w:top w:val="none" w:sz="0" w:space="0" w:color="auto"/>
        <w:left w:val="none" w:sz="0" w:space="0" w:color="auto"/>
        <w:bottom w:val="none" w:sz="0" w:space="0" w:color="auto"/>
        <w:right w:val="none" w:sz="0" w:space="0" w:color="auto"/>
      </w:divBdr>
    </w:div>
    <w:div w:id="633952068">
      <w:bodyDiv w:val="1"/>
      <w:marLeft w:val="0"/>
      <w:marRight w:val="0"/>
      <w:marTop w:val="0"/>
      <w:marBottom w:val="0"/>
      <w:divBdr>
        <w:top w:val="none" w:sz="0" w:space="0" w:color="auto"/>
        <w:left w:val="none" w:sz="0" w:space="0" w:color="auto"/>
        <w:bottom w:val="none" w:sz="0" w:space="0" w:color="auto"/>
        <w:right w:val="none" w:sz="0" w:space="0" w:color="auto"/>
      </w:divBdr>
    </w:div>
    <w:div w:id="638192973">
      <w:bodyDiv w:val="1"/>
      <w:marLeft w:val="0"/>
      <w:marRight w:val="0"/>
      <w:marTop w:val="0"/>
      <w:marBottom w:val="0"/>
      <w:divBdr>
        <w:top w:val="none" w:sz="0" w:space="0" w:color="auto"/>
        <w:left w:val="none" w:sz="0" w:space="0" w:color="auto"/>
        <w:bottom w:val="none" w:sz="0" w:space="0" w:color="auto"/>
        <w:right w:val="none" w:sz="0" w:space="0" w:color="auto"/>
      </w:divBdr>
    </w:div>
    <w:div w:id="638732555">
      <w:bodyDiv w:val="1"/>
      <w:marLeft w:val="0"/>
      <w:marRight w:val="0"/>
      <w:marTop w:val="0"/>
      <w:marBottom w:val="0"/>
      <w:divBdr>
        <w:top w:val="none" w:sz="0" w:space="0" w:color="auto"/>
        <w:left w:val="none" w:sz="0" w:space="0" w:color="auto"/>
        <w:bottom w:val="none" w:sz="0" w:space="0" w:color="auto"/>
        <w:right w:val="none" w:sz="0" w:space="0" w:color="auto"/>
      </w:divBdr>
    </w:div>
    <w:div w:id="646125401">
      <w:bodyDiv w:val="1"/>
      <w:marLeft w:val="0"/>
      <w:marRight w:val="0"/>
      <w:marTop w:val="0"/>
      <w:marBottom w:val="0"/>
      <w:divBdr>
        <w:top w:val="none" w:sz="0" w:space="0" w:color="auto"/>
        <w:left w:val="none" w:sz="0" w:space="0" w:color="auto"/>
        <w:bottom w:val="none" w:sz="0" w:space="0" w:color="auto"/>
        <w:right w:val="none" w:sz="0" w:space="0" w:color="auto"/>
      </w:divBdr>
    </w:div>
    <w:div w:id="649790705">
      <w:bodyDiv w:val="1"/>
      <w:marLeft w:val="0"/>
      <w:marRight w:val="0"/>
      <w:marTop w:val="0"/>
      <w:marBottom w:val="0"/>
      <w:divBdr>
        <w:top w:val="none" w:sz="0" w:space="0" w:color="auto"/>
        <w:left w:val="none" w:sz="0" w:space="0" w:color="auto"/>
        <w:bottom w:val="none" w:sz="0" w:space="0" w:color="auto"/>
        <w:right w:val="none" w:sz="0" w:space="0" w:color="auto"/>
      </w:divBdr>
    </w:div>
    <w:div w:id="651758139">
      <w:bodyDiv w:val="1"/>
      <w:marLeft w:val="0"/>
      <w:marRight w:val="0"/>
      <w:marTop w:val="0"/>
      <w:marBottom w:val="0"/>
      <w:divBdr>
        <w:top w:val="none" w:sz="0" w:space="0" w:color="auto"/>
        <w:left w:val="none" w:sz="0" w:space="0" w:color="auto"/>
        <w:bottom w:val="none" w:sz="0" w:space="0" w:color="auto"/>
        <w:right w:val="none" w:sz="0" w:space="0" w:color="auto"/>
      </w:divBdr>
    </w:div>
    <w:div w:id="653993141">
      <w:bodyDiv w:val="1"/>
      <w:marLeft w:val="0"/>
      <w:marRight w:val="0"/>
      <w:marTop w:val="0"/>
      <w:marBottom w:val="0"/>
      <w:divBdr>
        <w:top w:val="none" w:sz="0" w:space="0" w:color="auto"/>
        <w:left w:val="none" w:sz="0" w:space="0" w:color="auto"/>
        <w:bottom w:val="none" w:sz="0" w:space="0" w:color="auto"/>
        <w:right w:val="none" w:sz="0" w:space="0" w:color="auto"/>
      </w:divBdr>
    </w:div>
    <w:div w:id="654841736">
      <w:bodyDiv w:val="1"/>
      <w:marLeft w:val="0"/>
      <w:marRight w:val="0"/>
      <w:marTop w:val="0"/>
      <w:marBottom w:val="0"/>
      <w:divBdr>
        <w:top w:val="none" w:sz="0" w:space="0" w:color="auto"/>
        <w:left w:val="none" w:sz="0" w:space="0" w:color="auto"/>
        <w:bottom w:val="none" w:sz="0" w:space="0" w:color="auto"/>
        <w:right w:val="none" w:sz="0" w:space="0" w:color="auto"/>
      </w:divBdr>
    </w:div>
    <w:div w:id="662273870">
      <w:bodyDiv w:val="1"/>
      <w:marLeft w:val="0"/>
      <w:marRight w:val="0"/>
      <w:marTop w:val="0"/>
      <w:marBottom w:val="0"/>
      <w:divBdr>
        <w:top w:val="none" w:sz="0" w:space="0" w:color="auto"/>
        <w:left w:val="none" w:sz="0" w:space="0" w:color="auto"/>
        <w:bottom w:val="none" w:sz="0" w:space="0" w:color="auto"/>
        <w:right w:val="none" w:sz="0" w:space="0" w:color="auto"/>
      </w:divBdr>
    </w:div>
    <w:div w:id="662926299">
      <w:bodyDiv w:val="1"/>
      <w:marLeft w:val="0"/>
      <w:marRight w:val="0"/>
      <w:marTop w:val="0"/>
      <w:marBottom w:val="0"/>
      <w:divBdr>
        <w:top w:val="none" w:sz="0" w:space="0" w:color="auto"/>
        <w:left w:val="none" w:sz="0" w:space="0" w:color="auto"/>
        <w:bottom w:val="none" w:sz="0" w:space="0" w:color="auto"/>
        <w:right w:val="none" w:sz="0" w:space="0" w:color="auto"/>
      </w:divBdr>
    </w:div>
    <w:div w:id="666632309">
      <w:bodyDiv w:val="1"/>
      <w:marLeft w:val="0"/>
      <w:marRight w:val="0"/>
      <w:marTop w:val="0"/>
      <w:marBottom w:val="0"/>
      <w:divBdr>
        <w:top w:val="none" w:sz="0" w:space="0" w:color="auto"/>
        <w:left w:val="none" w:sz="0" w:space="0" w:color="auto"/>
        <w:bottom w:val="none" w:sz="0" w:space="0" w:color="auto"/>
        <w:right w:val="none" w:sz="0" w:space="0" w:color="auto"/>
      </w:divBdr>
    </w:div>
    <w:div w:id="683166804">
      <w:bodyDiv w:val="1"/>
      <w:marLeft w:val="0"/>
      <w:marRight w:val="0"/>
      <w:marTop w:val="0"/>
      <w:marBottom w:val="0"/>
      <w:divBdr>
        <w:top w:val="none" w:sz="0" w:space="0" w:color="auto"/>
        <w:left w:val="none" w:sz="0" w:space="0" w:color="auto"/>
        <w:bottom w:val="none" w:sz="0" w:space="0" w:color="auto"/>
        <w:right w:val="none" w:sz="0" w:space="0" w:color="auto"/>
      </w:divBdr>
    </w:div>
    <w:div w:id="698629493">
      <w:bodyDiv w:val="1"/>
      <w:marLeft w:val="0"/>
      <w:marRight w:val="0"/>
      <w:marTop w:val="0"/>
      <w:marBottom w:val="0"/>
      <w:divBdr>
        <w:top w:val="none" w:sz="0" w:space="0" w:color="auto"/>
        <w:left w:val="none" w:sz="0" w:space="0" w:color="auto"/>
        <w:bottom w:val="none" w:sz="0" w:space="0" w:color="auto"/>
        <w:right w:val="none" w:sz="0" w:space="0" w:color="auto"/>
      </w:divBdr>
    </w:div>
    <w:div w:id="705325950">
      <w:bodyDiv w:val="1"/>
      <w:marLeft w:val="0"/>
      <w:marRight w:val="0"/>
      <w:marTop w:val="0"/>
      <w:marBottom w:val="0"/>
      <w:divBdr>
        <w:top w:val="none" w:sz="0" w:space="0" w:color="auto"/>
        <w:left w:val="none" w:sz="0" w:space="0" w:color="auto"/>
        <w:bottom w:val="none" w:sz="0" w:space="0" w:color="auto"/>
        <w:right w:val="none" w:sz="0" w:space="0" w:color="auto"/>
      </w:divBdr>
    </w:div>
    <w:div w:id="708187830">
      <w:bodyDiv w:val="1"/>
      <w:marLeft w:val="0"/>
      <w:marRight w:val="0"/>
      <w:marTop w:val="0"/>
      <w:marBottom w:val="0"/>
      <w:divBdr>
        <w:top w:val="none" w:sz="0" w:space="0" w:color="auto"/>
        <w:left w:val="none" w:sz="0" w:space="0" w:color="auto"/>
        <w:bottom w:val="none" w:sz="0" w:space="0" w:color="auto"/>
        <w:right w:val="none" w:sz="0" w:space="0" w:color="auto"/>
      </w:divBdr>
    </w:div>
    <w:div w:id="713965566">
      <w:bodyDiv w:val="1"/>
      <w:marLeft w:val="0"/>
      <w:marRight w:val="0"/>
      <w:marTop w:val="0"/>
      <w:marBottom w:val="0"/>
      <w:divBdr>
        <w:top w:val="none" w:sz="0" w:space="0" w:color="auto"/>
        <w:left w:val="none" w:sz="0" w:space="0" w:color="auto"/>
        <w:bottom w:val="none" w:sz="0" w:space="0" w:color="auto"/>
        <w:right w:val="none" w:sz="0" w:space="0" w:color="auto"/>
      </w:divBdr>
    </w:div>
    <w:div w:id="726341923">
      <w:bodyDiv w:val="1"/>
      <w:marLeft w:val="0"/>
      <w:marRight w:val="0"/>
      <w:marTop w:val="0"/>
      <w:marBottom w:val="0"/>
      <w:divBdr>
        <w:top w:val="none" w:sz="0" w:space="0" w:color="auto"/>
        <w:left w:val="none" w:sz="0" w:space="0" w:color="auto"/>
        <w:bottom w:val="none" w:sz="0" w:space="0" w:color="auto"/>
        <w:right w:val="none" w:sz="0" w:space="0" w:color="auto"/>
      </w:divBdr>
    </w:div>
    <w:div w:id="727992898">
      <w:bodyDiv w:val="1"/>
      <w:marLeft w:val="0"/>
      <w:marRight w:val="0"/>
      <w:marTop w:val="0"/>
      <w:marBottom w:val="0"/>
      <w:divBdr>
        <w:top w:val="none" w:sz="0" w:space="0" w:color="auto"/>
        <w:left w:val="none" w:sz="0" w:space="0" w:color="auto"/>
        <w:bottom w:val="none" w:sz="0" w:space="0" w:color="auto"/>
        <w:right w:val="none" w:sz="0" w:space="0" w:color="auto"/>
      </w:divBdr>
    </w:div>
    <w:div w:id="728264329">
      <w:bodyDiv w:val="1"/>
      <w:marLeft w:val="0"/>
      <w:marRight w:val="0"/>
      <w:marTop w:val="0"/>
      <w:marBottom w:val="0"/>
      <w:divBdr>
        <w:top w:val="none" w:sz="0" w:space="0" w:color="auto"/>
        <w:left w:val="none" w:sz="0" w:space="0" w:color="auto"/>
        <w:bottom w:val="none" w:sz="0" w:space="0" w:color="auto"/>
        <w:right w:val="none" w:sz="0" w:space="0" w:color="auto"/>
      </w:divBdr>
    </w:div>
    <w:div w:id="730076173">
      <w:bodyDiv w:val="1"/>
      <w:marLeft w:val="0"/>
      <w:marRight w:val="0"/>
      <w:marTop w:val="0"/>
      <w:marBottom w:val="0"/>
      <w:divBdr>
        <w:top w:val="none" w:sz="0" w:space="0" w:color="auto"/>
        <w:left w:val="none" w:sz="0" w:space="0" w:color="auto"/>
        <w:bottom w:val="none" w:sz="0" w:space="0" w:color="auto"/>
        <w:right w:val="none" w:sz="0" w:space="0" w:color="auto"/>
      </w:divBdr>
    </w:div>
    <w:div w:id="736243669">
      <w:bodyDiv w:val="1"/>
      <w:marLeft w:val="0"/>
      <w:marRight w:val="0"/>
      <w:marTop w:val="0"/>
      <w:marBottom w:val="0"/>
      <w:divBdr>
        <w:top w:val="none" w:sz="0" w:space="0" w:color="auto"/>
        <w:left w:val="none" w:sz="0" w:space="0" w:color="auto"/>
        <w:bottom w:val="none" w:sz="0" w:space="0" w:color="auto"/>
        <w:right w:val="none" w:sz="0" w:space="0" w:color="auto"/>
      </w:divBdr>
    </w:div>
    <w:div w:id="739907084">
      <w:bodyDiv w:val="1"/>
      <w:marLeft w:val="0"/>
      <w:marRight w:val="0"/>
      <w:marTop w:val="0"/>
      <w:marBottom w:val="0"/>
      <w:divBdr>
        <w:top w:val="none" w:sz="0" w:space="0" w:color="auto"/>
        <w:left w:val="none" w:sz="0" w:space="0" w:color="auto"/>
        <w:bottom w:val="none" w:sz="0" w:space="0" w:color="auto"/>
        <w:right w:val="none" w:sz="0" w:space="0" w:color="auto"/>
      </w:divBdr>
    </w:div>
    <w:div w:id="740101609">
      <w:bodyDiv w:val="1"/>
      <w:marLeft w:val="0"/>
      <w:marRight w:val="0"/>
      <w:marTop w:val="0"/>
      <w:marBottom w:val="0"/>
      <w:divBdr>
        <w:top w:val="none" w:sz="0" w:space="0" w:color="auto"/>
        <w:left w:val="none" w:sz="0" w:space="0" w:color="auto"/>
        <w:bottom w:val="none" w:sz="0" w:space="0" w:color="auto"/>
        <w:right w:val="none" w:sz="0" w:space="0" w:color="auto"/>
      </w:divBdr>
    </w:div>
    <w:div w:id="740712768">
      <w:bodyDiv w:val="1"/>
      <w:marLeft w:val="0"/>
      <w:marRight w:val="0"/>
      <w:marTop w:val="0"/>
      <w:marBottom w:val="0"/>
      <w:divBdr>
        <w:top w:val="none" w:sz="0" w:space="0" w:color="auto"/>
        <w:left w:val="none" w:sz="0" w:space="0" w:color="auto"/>
        <w:bottom w:val="none" w:sz="0" w:space="0" w:color="auto"/>
        <w:right w:val="none" w:sz="0" w:space="0" w:color="auto"/>
      </w:divBdr>
    </w:div>
    <w:div w:id="742096400">
      <w:bodyDiv w:val="1"/>
      <w:marLeft w:val="0"/>
      <w:marRight w:val="0"/>
      <w:marTop w:val="0"/>
      <w:marBottom w:val="0"/>
      <w:divBdr>
        <w:top w:val="none" w:sz="0" w:space="0" w:color="auto"/>
        <w:left w:val="none" w:sz="0" w:space="0" w:color="auto"/>
        <w:bottom w:val="none" w:sz="0" w:space="0" w:color="auto"/>
        <w:right w:val="none" w:sz="0" w:space="0" w:color="auto"/>
      </w:divBdr>
    </w:div>
    <w:div w:id="742333358">
      <w:bodyDiv w:val="1"/>
      <w:marLeft w:val="0"/>
      <w:marRight w:val="0"/>
      <w:marTop w:val="0"/>
      <w:marBottom w:val="0"/>
      <w:divBdr>
        <w:top w:val="none" w:sz="0" w:space="0" w:color="auto"/>
        <w:left w:val="none" w:sz="0" w:space="0" w:color="auto"/>
        <w:bottom w:val="none" w:sz="0" w:space="0" w:color="auto"/>
        <w:right w:val="none" w:sz="0" w:space="0" w:color="auto"/>
      </w:divBdr>
    </w:div>
    <w:div w:id="749231788">
      <w:bodyDiv w:val="1"/>
      <w:marLeft w:val="0"/>
      <w:marRight w:val="0"/>
      <w:marTop w:val="0"/>
      <w:marBottom w:val="0"/>
      <w:divBdr>
        <w:top w:val="none" w:sz="0" w:space="0" w:color="auto"/>
        <w:left w:val="none" w:sz="0" w:space="0" w:color="auto"/>
        <w:bottom w:val="none" w:sz="0" w:space="0" w:color="auto"/>
        <w:right w:val="none" w:sz="0" w:space="0" w:color="auto"/>
      </w:divBdr>
    </w:div>
    <w:div w:id="749693601">
      <w:bodyDiv w:val="1"/>
      <w:marLeft w:val="0"/>
      <w:marRight w:val="0"/>
      <w:marTop w:val="0"/>
      <w:marBottom w:val="0"/>
      <w:divBdr>
        <w:top w:val="none" w:sz="0" w:space="0" w:color="auto"/>
        <w:left w:val="none" w:sz="0" w:space="0" w:color="auto"/>
        <w:bottom w:val="none" w:sz="0" w:space="0" w:color="auto"/>
        <w:right w:val="none" w:sz="0" w:space="0" w:color="auto"/>
      </w:divBdr>
    </w:div>
    <w:div w:id="752438275">
      <w:bodyDiv w:val="1"/>
      <w:marLeft w:val="0"/>
      <w:marRight w:val="0"/>
      <w:marTop w:val="0"/>
      <w:marBottom w:val="0"/>
      <w:divBdr>
        <w:top w:val="none" w:sz="0" w:space="0" w:color="auto"/>
        <w:left w:val="none" w:sz="0" w:space="0" w:color="auto"/>
        <w:bottom w:val="none" w:sz="0" w:space="0" w:color="auto"/>
        <w:right w:val="none" w:sz="0" w:space="0" w:color="auto"/>
      </w:divBdr>
    </w:div>
    <w:div w:id="754976413">
      <w:bodyDiv w:val="1"/>
      <w:marLeft w:val="0"/>
      <w:marRight w:val="0"/>
      <w:marTop w:val="0"/>
      <w:marBottom w:val="0"/>
      <w:divBdr>
        <w:top w:val="none" w:sz="0" w:space="0" w:color="auto"/>
        <w:left w:val="none" w:sz="0" w:space="0" w:color="auto"/>
        <w:bottom w:val="none" w:sz="0" w:space="0" w:color="auto"/>
        <w:right w:val="none" w:sz="0" w:space="0" w:color="auto"/>
      </w:divBdr>
    </w:div>
    <w:div w:id="755857923">
      <w:bodyDiv w:val="1"/>
      <w:marLeft w:val="0"/>
      <w:marRight w:val="0"/>
      <w:marTop w:val="0"/>
      <w:marBottom w:val="0"/>
      <w:divBdr>
        <w:top w:val="none" w:sz="0" w:space="0" w:color="auto"/>
        <w:left w:val="none" w:sz="0" w:space="0" w:color="auto"/>
        <w:bottom w:val="none" w:sz="0" w:space="0" w:color="auto"/>
        <w:right w:val="none" w:sz="0" w:space="0" w:color="auto"/>
      </w:divBdr>
    </w:div>
    <w:div w:id="757406301">
      <w:bodyDiv w:val="1"/>
      <w:marLeft w:val="0"/>
      <w:marRight w:val="0"/>
      <w:marTop w:val="0"/>
      <w:marBottom w:val="0"/>
      <w:divBdr>
        <w:top w:val="none" w:sz="0" w:space="0" w:color="auto"/>
        <w:left w:val="none" w:sz="0" w:space="0" w:color="auto"/>
        <w:bottom w:val="none" w:sz="0" w:space="0" w:color="auto"/>
        <w:right w:val="none" w:sz="0" w:space="0" w:color="auto"/>
      </w:divBdr>
    </w:div>
    <w:div w:id="761528629">
      <w:bodyDiv w:val="1"/>
      <w:marLeft w:val="0"/>
      <w:marRight w:val="0"/>
      <w:marTop w:val="0"/>
      <w:marBottom w:val="0"/>
      <w:divBdr>
        <w:top w:val="none" w:sz="0" w:space="0" w:color="auto"/>
        <w:left w:val="none" w:sz="0" w:space="0" w:color="auto"/>
        <w:bottom w:val="none" w:sz="0" w:space="0" w:color="auto"/>
        <w:right w:val="none" w:sz="0" w:space="0" w:color="auto"/>
      </w:divBdr>
    </w:div>
    <w:div w:id="767966752">
      <w:bodyDiv w:val="1"/>
      <w:marLeft w:val="0"/>
      <w:marRight w:val="0"/>
      <w:marTop w:val="0"/>
      <w:marBottom w:val="0"/>
      <w:divBdr>
        <w:top w:val="none" w:sz="0" w:space="0" w:color="auto"/>
        <w:left w:val="none" w:sz="0" w:space="0" w:color="auto"/>
        <w:bottom w:val="none" w:sz="0" w:space="0" w:color="auto"/>
        <w:right w:val="none" w:sz="0" w:space="0" w:color="auto"/>
      </w:divBdr>
    </w:div>
    <w:div w:id="769398058">
      <w:bodyDiv w:val="1"/>
      <w:marLeft w:val="0"/>
      <w:marRight w:val="0"/>
      <w:marTop w:val="0"/>
      <w:marBottom w:val="0"/>
      <w:divBdr>
        <w:top w:val="none" w:sz="0" w:space="0" w:color="auto"/>
        <w:left w:val="none" w:sz="0" w:space="0" w:color="auto"/>
        <w:bottom w:val="none" w:sz="0" w:space="0" w:color="auto"/>
        <w:right w:val="none" w:sz="0" w:space="0" w:color="auto"/>
      </w:divBdr>
    </w:div>
    <w:div w:id="770010949">
      <w:bodyDiv w:val="1"/>
      <w:marLeft w:val="0"/>
      <w:marRight w:val="0"/>
      <w:marTop w:val="0"/>
      <w:marBottom w:val="0"/>
      <w:divBdr>
        <w:top w:val="none" w:sz="0" w:space="0" w:color="auto"/>
        <w:left w:val="none" w:sz="0" w:space="0" w:color="auto"/>
        <w:bottom w:val="none" w:sz="0" w:space="0" w:color="auto"/>
        <w:right w:val="none" w:sz="0" w:space="0" w:color="auto"/>
      </w:divBdr>
    </w:div>
    <w:div w:id="787168287">
      <w:bodyDiv w:val="1"/>
      <w:marLeft w:val="0"/>
      <w:marRight w:val="0"/>
      <w:marTop w:val="0"/>
      <w:marBottom w:val="0"/>
      <w:divBdr>
        <w:top w:val="none" w:sz="0" w:space="0" w:color="auto"/>
        <w:left w:val="none" w:sz="0" w:space="0" w:color="auto"/>
        <w:bottom w:val="none" w:sz="0" w:space="0" w:color="auto"/>
        <w:right w:val="none" w:sz="0" w:space="0" w:color="auto"/>
      </w:divBdr>
    </w:div>
    <w:div w:id="789130891">
      <w:bodyDiv w:val="1"/>
      <w:marLeft w:val="0"/>
      <w:marRight w:val="0"/>
      <w:marTop w:val="0"/>
      <w:marBottom w:val="0"/>
      <w:divBdr>
        <w:top w:val="none" w:sz="0" w:space="0" w:color="auto"/>
        <w:left w:val="none" w:sz="0" w:space="0" w:color="auto"/>
        <w:bottom w:val="none" w:sz="0" w:space="0" w:color="auto"/>
        <w:right w:val="none" w:sz="0" w:space="0" w:color="auto"/>
      </w:divBdr>
    </w:div>
    <w:div w:id="793787295">
      <w:bodyDiv w:val="1"/>
      <w:marLeft w:val="0"/>
      <w:marRight w:val="0"/>
      <w:marTop w:val="0"/>
      <w:marBottom w:val="0"/>
      <w:divBdr>
        <w:top w:val="none" w:sz="0" w:space="0" w:color="auto"/>
        <w:left w:val="none" w:sz="0" w:space="0" w:color="auto"/>
        <w:bottom w:val="none" w:sz="0" w:space="0" w:color="auto"/>
        <w:right w:val="none" w:sz="0" w:space="0" w:color="auto"/>
      </w:divBdr>
    </w:div>
    <w:div w:id="810514071">
      <w:bodyDiv w:val="1"/>
      <w:marLeft w:val="0"/>
      <w:marRight w:val="0"/>
      <w:marTop w:val="0"/>
      <w:marBottom w:val="0"/>
      <w:divBdr>
        <w:top w:val="none" w:sz="0" w:space="0" w:color="auto"/>
        <w:left w:val="none" w:sz="0" w:space="0" w:color="auto"/>
        <w:bottom w:val="none" w:sz="0" w:space="0" w:color="auto"/>
        <w:right w:val="none" w:sz="0" w:space="0" w:color="auto"/>
      </w:divBdr>
    </w:div>
    <w:div w:id="817037357">
      <w:bodyDiv w:val="1"/>
      <w:marLeft w:val="0"/>
      <w:marRight w:val="0"/>
      <w:marTop w:val="0"/>
      <w:marBottom w:val="0"/>
      <w:divBdr>
        <w:top w:val="none" w:sz="0" w:space="0" w:color="auto"/>
        <w:left w:val="none" w:sz="0" w:space="0" w:color="auto"/>
        <w:bottom w:val="none" w:sz="0" w:space="0" w:color="auto"/>
        <w:right w:val="none" w:sz="0" w:space="0" w:color="auto"/>
      </w:divBdr>
    </w:div>
    <w:div w:id="817496194">
      <w:bodyDiv w:val="1"/>
      <w:marLeft w:val="0"/>
      <w:marRight w:val="0"/>
      <w:marTop w:val="0"/>
      <w:marBottom w:val="0"/>
      <w:divBdr>
        <w:top w:val="none" w:sz="0" w:space="0" w:color="auto"/>
        <w:left w:val="none" w:sz="0" w:space="0" w:color="auto"/>
        <w:bottom w:val="none" w:sz="0" w:space="0" w:color="auto"/>
        <w:right w:val="none" w:sz="0" w:space="0" w:color="auto"/>
      </w:divBdr>
    </w:div>
    <w:div w:id="817650920">
      <w:bodyDiv w:val="1"/>
      <w:marLeft w:val="0"/>
      <w:marRight w:val="0"/>
      <w:marTop w:val="0"/>
      <w:marBottom w:val="0"/>
      <w:divBdr>
        <w:top w:val="none" w:sz="0" w:space="0" w:color="auto"/>
        <w:left w:val="none" w:sz="0" w:space="0" w:color="auto"/>
        <w:bottom w:val="none" w:sz="0" w:space="0" w:color="auto"/>
        <w:right w:val="none" w:sz="0" w:space="0" w:color="auto"/>
      </w:divBdr>
    </w:div>
    <w:div w:id="820271329">
      <w:bodyDiv w:val="1"/>
      <w:marLeft w:val="0"/>
      <w:marRight w:val="0"/>
      <w:marTop w:val="0"/>
      <w:marBottom w:val="0"/>
      <w:divBdr>
        <w:top w:val="none" w:sz="0" w:space="0" w:color="auto"/>
        <w:left w:val="none" w:sz="0" w:space="0" w:color="auto"/>
        <w:bottom w:val="none" w:sz="0" w:space="0" w:color="auto"/>
        <w:right w:val="none" w:sz="0" w:space="0" w:color="auto"/>
      </w:divBdr>
    </w:div>
    <w:div w:id="824317486">
      <w:bodyDiv w:val="1"/>
      <w:marLeft w:val="0"/>
      <w:marRight w:val="0"/>
      <w:marTop w:val="0"/>
      <w:marBottom w:val="0"/>
      <w:divBdr>
        <w:top w:val="none" w:sz="0" w:space="0" w:color="auto"/>
        <w:left w:val="none" w:sz="0" w:space="0" w:color="auto"/>
        <w:bottom w:val="none" w:sz="0" w:space="0" w:color="auto"/>
        <w:right w:val="none" w:sz="0" w:space="0" w:color="auto"/>
      </w:divBdr>
    </w:div>
    <w:div w:id="827212873">
      <w:bodyDiv w:val="1"/>
      <w:marLeft w:val="0"/>
      <w:marRight w:val="0"/>
      <w:marTop w:val="0"/>
      <w:marBottom w:val="0"/>
      <w:divBdr>
        <w:top w:val="none" w:sz="0" w:space="0" w:color="auto"/>
        <w:left w:val="none" w:sz="0" w:space="0" w:color="auto"/>
        <w:bottom w:val="none" w:sz="0" w:space="0" w:color="auto"/>
        <w:right w:val="none" w:sz="0" w:space="0" w:color="auto"/>
      </w:divBdr>
    </w:div>
    <w:div w:id="832574977">
      <w:bodyDiv w:val="1"/>
      <w:marLeft w:val="0"/>
      <w:marRight w:val="0"/>
      <w:marTop w:val="0"/>
      <w:marBottom w:val="0"/>
      <w:divBdr>
        <w:top w:val="none" w:sz="0" w:space="0" w:color="auto"/>
        <w:left w:val="none" w:sz="0" w:space="0" w:color="auto"/>
        <w:bottom w:val="none" w:sz="0" w:space="0" w:color="auto"/>
        <w:right w:val="none" w:sz="0" w:space="0" w:color="auto"/>
      </w:divBdr>
    </w:div>
    <w:div w:id="835729032">
      <w:bodyDiv w:val="1"/>
      <w:marLeft w:val="0"/>
      <w:marRight w:val="0"/>
      <w:marTop w:val="0"/>
      <w:marBottom w:val="0"/>
      <w:divBdr>
        <w:top w:val="none" w:sz="0" w:space="0" w:color="auto"/>
        <w:left w:val="none" w:sz="0" w:space="0" w:color="auto"/>
        <w:bottom w:val="none" w:sz="0" w:space="0" w:color="auto"/>
        <w:right w:val="none" w:sz="0" w:space="0" w:color="auto"/>
      </w:divBdr>
    </w:div>
    <w:div w:id="836311519">
      <w:bodyDiv w:val="1"/>
      <w:marLeft w:val="0"/>
      <w:marRight w:val="0"/>
      <w:marTop w:val="0"/>
      <w:marBottom w:val="0"/>
      <w:divBdr>
        <w:top w:val="none" w:sz="0" w:space="0" w:color="auto"/>
        <w:left w:val="none" w:sz="0" w:space="0" w:color="auto"/>
        <w:bottom w:val="none" w:sz="0" w:space="0" w:color="auto"/>
        <w:right w:val="none" w:sz="0" w:space="0" w:color="auto"/>
      </w:divBdr>
    </w:div>
    <w:div w:id="840973928">
      <w:bodyDiv w:val="1"/>
      <w:marLeft w:val="0"/>
      <w:marRight w:val="0"/>
      <w:marTop w:val="0"/>
      <w:marBottom w:val="0"/>
      <w:divBdr>
        <w:top w:val="none" w:sz="0" w:space="0" w:color="auto"/>
        <w:left w:val="none" w:sz="0" w:space="0" w:color="auto"/>
        <w:bottom w:val="none" w:sz="0" w:space="0" w:color="auto"/>
        <w:right w:val="none" w:sz="0" w:space="0" w:color="auto"/>
      </w:divBdr>
    </w:div>
    <w:div w:id="843398970">
      <w:bodyDiv w:val="1"/>
      <w:marLeft w:val="0"/>
      <w:marRight w:val="0"/>
      <w:marTop w:val="0"/>
      <w:marBottom w:val="0"/>
      <w:divBdr>
        <w:top w:val="none" w:sz="0" w:space="0" w:color="auto"/>
        <w:left w:val="none" w:sz="0" w:space="0" w:color="auto"/>
        <w:bottom w:val="none" w:sz="0" w:space="0" w:color="auto"/>
        <w:right w:val="none" w:sz="0" w:space="0" w:color="auto"/>
      </w:divBdr>
    </w:div>
    <w:div w:id="850221109">
      <w:bodyDiv w:val="1"/>
      <w:marLeft w:val="0"/>
      <w:marRight w:val="0"/>
      <w:marTop w:val="0"/>
      <w:marBottom w:val="0"/>
      <w:divBdr>
        <w:top w:val="none" w:sz="0" w:space="0" w:color="auto"/>
        <w:left w:val="none" w:sz="0" w:space="0" w:color="auto"/>
        <w:bottom w:val="none" w:sz="0" w:space="0" w:color="auto"/>
        <w:right w:val="none" w:sz="0" w:space="0" w:color="auto"/>
      </w:divBdr>
    </w:div>
    <w:div w:id="854422339">
      <w:bodyDiv w:val="1"/>
      <w:marLeft w:val="0"/>
      <w:marRight w:val="0"/>
      <w:marTop w:val="0"/>
      <w:marBottom w:val="0"/>
      <w:divBdr>
        <w:top w:val="none" w:sz="0" w:space="0" w:color="auto"/>
        <w:left w:val="none" w:sz="0" w:space="0" w:color="auto"/>
        <w:bottom w:val="none" w:sz="0" w:space="0" w:color="auto"/>
        <w:right w:val="none" w:sz="0" w:space="0" w:color="auto"/>
      </w:divBdr>
    </w:div>
    <w:div w:id="862327016">
      <w:bodyDiv w:val="1"/>
      <w:marLeft w:val="0"/>
      <w:marRight w:val="0"/>
      <w:marTop w:val="0"/>
      <w:marBottom w:val="0"/>
      <w:divBdr>
        <w:top w:val="none" w:sz="0" w:space="0" w:color="auto"/>
        <w:left w:val="none" w:sz="0" w:space="0" w:color="auto"/>
        <w:bottom w:val="none" w:sz="0" w:space="0" w:color="auto"/>
        <w:right w:val="none" w:sz="0" w:space="0" w:color="auto"/>
      </w:divBdr>
    </w:div>
    <w:div w:id="865213944">
      <w:bodyDiv w:val="1"/>
      <w:marLeft w:val="0"/>
      <w:marRight w:val="0"/>
      <w:marTop w:val="0"/>
      <w:marBottom w:val="0"/>
      <w:divBdr>
        <w:top w:val="none" w:sz="0" w:space="0" w:color="auto"/>
        <w:left w:val="none" w:sz="0" w:space="0" w:color="auto"/>
        <w:bottom w:val="none" w:sz="0" w:space="0" w:color="auto"/>
        <w:right w:val="none" w:sz="0" w:space="0" w:color="auto"/>
      </w:divBdr>
    </w:div>
    <w:div w:id="866676237">
      <w:bodyDiv w:val="1"/>
      <w:marLeft w:val="0"/>
      <w:marRight w:val="0"/>
      <w:marTop w:val="0"/>
      <w:marBottom w:val="0"/>
      <w:divBdr>
        <w:top w:val="none" w:sz="0" w:space="0" w:color="auto"/>
        <w:left w:val="none" w:sz="0" w:space="0" w:color="auto"/>
        <w:bottom w:val="none" w:sz="0" w:space="0" w:color="auto"/>
        <w:right w:val="none" w:sz="0" w:space="0" w:color="auto"/>
      </w:divBdr>
    </w:div>
    <w:div w:id="879824016">
      <w:bodyDiv w:val="1"/>
      <w:marLeft w:val="0"/>
      <w:marRight w:val="0"/>
      <w:marTop w:val="0"/>
      <w:marBottom w:val="0"/>
      <w:divBdr>
        <w:top w:val="none" w:sz="0" w:space="0" w:color="auto"/>
        <w:left w:val="none" w:sz="0" w:space="0" w:color="auto"/>
        <w:bottom w:val="none" w:sz="0" w:space="0" w:color="auto"/>
        <w:right w:val="none" w:sz="0" w:space="0" w:color="auto"/>
      </w:divBdr>
    </w:div>
    <w:div w:id="881284429">
      <w:bodyDiv w:val="1"/>
      <w:marLeft w:val="0"/>
      <w:marRight w:val="0"/>
      <w:marTop w:val="0"/>
      <w:marBottom w:val="0"/>
      <w:divBdr>
        <w:top w:val="none" w:sz="0" w:space="0" w:color="auto"/>
        <w:left w:val="none" w:sz="0" w:space="0" w:color="auto"/>
        <w:bottom w:val="none" w:sz="0" w:space="0" w:color="auto"/>
        <w:right w:val="none" w:sz="0" w:space="0" w:color="auto"/>
      </w:divBdr>
    </w:div>
    <w:div w:id="885292050">
      <w:bodyDiv w:val="1"/>
      <w:marLeft w:val="0"/>
      <w:marRight w:val="0"/>
      <w:marTop w:val="0"/>
      <w:marBottom w:val="0"/>
      <w:divBdr>
        <w:top w:val="none" w:sz="0" w:space="0" w:color="auto"/>
        <w:left w:val="none" w:sz="0" w:space="0" w:color="auto"/>
        <w:bottom w:val="none" w:sz="0" w:space="0" w:color="auto"/>
        <w:right w:val="none" w:sz="0" w:space="0" w:color="auto"/>
      </w:divBdr>
    </w:div>
    <w:div w:id="886338087">
      <w:bodyDiv w:val="1"/>
      <w:marLeft w:val="0"/>
      <w:marRight w:val="0"/>
      <w:marTop w:val="0"/>
      <w:marBottom w:val="0"/>
      <w:divBdr>
        <w:top w:val="none" w:sz="0" w:space="0" w:color="auto"/>
        <w:left w:val="none" w:sz="0" w:space="0" w:color="auto"/>
        <w:bottom w:val="none" w:sz="0" w:space="0" w:color="auto"/>
        <w:right w:val="none" w:sz="0" w:space="0" w:color="auto"/>
      </w:divBdr>
    </w:div>
    <w:div w:id="888348385">
      <w:bodyDiv w:val="1"/>
      <w:marLeft w:val="0"/>
      <w:marRight w:val="0"/>
      <w:marTop w:val="0"/>
      <w:marBottom w:val="0"/>
      <w:divBdr>
        <w:top w:val="none" w:sz="0" w:space="0" w:color="auto"/>
        <w:left w:val="none" w:sz="0" w:space="0" w:color="auto"/>
        <w:bottom w:val="none" w:sz="0" w:space="0" w:color="auto"/>
        <w:right w:val="none" w:sz="0" w:space="0" w:color="auto"/>
      </w:divBdr>
    </w:div>
    <w:div w:id="906037709">
      <w:bodyDiv w:val="1"/>
      <w:marLeft w:val="0"/>
      <w:marRight w:val="0"/>
      <w:marTop w:val="0"/>
      <w:marBottom w:val="0"/>
      <w:divBdr>
        <w:top w:val="none" w:sz="0" w:space="0" w:color="auto"/>
        <w:left w:val="none" w:sz="0" w:space="0" w:color="auto"/>
        <w:bottom w:val="none" w:sz="0" w:space="0" w:color="auto"/>
        <w:right w:val="none" w:sz="0" w:space="0" w:color="auto"/>
      </w:divBdr>
    </w:div>
    <w:div w:id="907426458">
      <w:bodyDiv w:val="1"/>
      <w:marLeft w:val="0"/>
      <w:marRight w:val="0"/>
      <w:marTop w:val="0"/>
      <w:marBottom w:val="0"/>
      <w:divBdr>
        <w:top w:val="none" w:sz="0" w:space="0" w:color="auto"/>
        <w:left w:val="none" w:sz="0" w:space="0" w:color="auto"/>
        <w:bottom w:val="none" w:sz="0" w:space="0" w:color="auto"/>
        <w:right w:val="none" w:sz="0" w:space="0" w:color="auto"/>
      </w:divBdr>
    </w:div>
    <w:div w:id="909072328">
      <w:bodyDiv w:val="1"/>
      <w:marLeft w:val="0"/>
      <w:marRight w:val="0"/>
      <w:marTop w:val="0"/>
      <w:marBottom w:val="0"/>
      <w:divBdr>
        <w:top w:val="none" w:sz="0" w:space="0" w:color="auto"/>
        <w:left w:val="none" w:sz="0" w:space="0" w:color="auto"/>
        <w:bottom w:val="none" w:sz="0" w:space="0" w:color="auto"/>
        <w:right w:val="none" w:sz="0" w:space="0" w:color="auto"/>
      </w:divBdr>
    </w:div>
    <w:div w:id="923027590">
      <w:bodyDiv w:val="1"/>
      <w:marLeft w:val="0"/>
      <w:marRight w:val="0"/>
      <w:marTop w:val="0"/>
      <w:marBottom w:val="0"/>
      <w:divBdr>
        <w:top w:val="none" w:sz="0" w:space="0" w:color="auto"/>
        <w:left w:val="none" w:sz="0" w:space="0" w:color="auto"/>
        <w:bottom w:val="none" w:sz="0" w:space="0" w:color="auto"/>
        <w:right w:val="none" w:sz="0" w:space="0" w:color="auto"/>
      </w:divBdr>
    </w:div>
    <w:div w:id="933318779">
      <w:bodyDiv w:val="1"/>
      <w:marLeft w:val="0"/>
      <w:marRight w:val="0"/>
      <w:marTop w:val="0"/>
      <w:marBottom w:val="0"/>
      <w:divBdr>
        <w:top w:val="none" w:sz="0" w:space="0" w:color="auto"/>
        <w:left w:val="none" w:sz="0" w:space="0" w:color="auto"/>
        <w:bottom w:val="none" w:sz="0" w:space="0" w:color="auto"/>
        <w:right w:val="none" w:sz="0" w:space="0" w:color="auto"/>
      </w:divBdr>
    </w:div>
    <w:div w:id="936249065">
      <w:bodyDiv w:val="1"/>
      <w:marLeft w:val="0"/>
      <w:marRight w:val="0"/>
      <w:marTop w:val="0"/>
      <w:marBottom w:val="0"/>
      <w:divBdr>
        <w:top w:val="none" w:sz="0" w:space="0" w:color="auto"/>
        <w:left w:val="none" w:sz="0" w:space="0" w:color="auto"/>
        <w:bottom w:val="none" w:sz="0" w:space="0" w:color="auto"/>
        <w:right w:val="none" w:sz="0" w:space="0" w:color="auto"/>
      </w:divBdr>
    </w:div>
    <w:div w:id="940187798">
      <w:bodyDiv w:val="1"/>
      <w:marLeft w:val="0"/>
      <w:marRight w:val="0"/>
      <w:marTop w:val="0"/>
      <w:marBottom w:val="0"/>
      <w:divBdr>
        <w:top w:val="none" w:sz="0" w:space="0" w:color="auto"/>
        <w:left w:val="none" w:sz="0" w:space="0" w:color="auto"/>
        <w:bottom w:val="none" w:sz="0" w:space="0" w:color="auto"/>
        <w:right w:val="none" w:sz="0" w:space="0" w:color="auto"/>
      </w:divBdr>
    </w:div>
    <w:div w:id="950285976">
      <w:bodyDiv w:val="1"/>
      <w:marLeft w:val="0"/>
      <w:marRight w:val="0"/>
      <w:marTop w:val="0"/>
      <w:marBottom w:val="0"/>
      <w:divBdr>
        <w:top w:val="none" w:sz="0" w:space="0" w:color="auto"/>
        <w:left w:val="none" w:sz="0" w:space="0" w:color="auto"/>
        <w:bottom w:val="none" w:sz="0" w:space="0" w:color="auto"/>
        <w:right w:val="none" w:sz="0" w:space="0" w:color="auto"/>
      </w:divBdr>
    </w:div>
    <w:div w:id="958415664">
      <w:bodyDiv w:val="1"/>
      <w:marLeft w:val="0"/>
      <w:marRight w:val="0"/>
      <w:marTop w:val="0"/>
      <w:marBottom w:val="0"/>
      <w:divBdr>
        <w:top w:val="none" w:sz="0" w:space="0" w:color="auto"/>
        <w:left w:val="none" w:sz="0" w:space="0" w:color="auto"/>
        <w:bottom w:val="none" w:sz="0" w:space="0" w:color="auto"/>
        <w:right w:val="none" w:sz="0" w:space="0" w:color="auto"/>
      </w:divBdr>
    </w:div>
    <w:div w:id="962541494">
      <w:bodyDiv w:val="1"/>
      <w:marLeft w:val="0"/>
      <w:marRight w:val="0"/>
      <w:marTop w:val="0"/>
      <w:marBottom w:val="0"/>
      <w:divBdr>
        <w:top w:val="none" w:sz="0" w:space="0" w:color="auto"/>
        <w:left w:val="none" w:sz="0" w:space="0" w:color="auto"/>
        <w:bottom w:val="none" w:sz="0" w:space="0" w:color="auto"/>
        <w:right w:val="none" w:sz="0" w:space="0" w:color="auto"/>
      </w:divBdr>
    </w:div>
    <w:div w:id="979384368">
      <w:bodyDiv w:val="1"/>
      <w:marLeft w:val="0"/>
      <w:marRight w:val="0"/>
      <w:marTop w:val="0"/>
      <w:marBottom w:val="0"/>
      <w:divBdr>
        <w:top w:val="none" w:sz="0" w:space="0" w:color="auto"/>
        <w:left w:val="none" w:sz="0" w:space="0" w:color="auto"/>
        <w:bottom w:val="none" w:sz="0" w:space="0" w:color="auto"/>
        <w:right w:val="none" w:sz="0" w:space="0" w:color="auto"/>
      </w:divBdr>
    </w:div>
    <w:div w:id="982856203">
      <w:bodyDiv w:val="1"/>
      <w:marLeft w:val="0"/>
      <w:marRight w:val="0"/>
      <w:marTop w:val="0"/>
      <w:marBottom w:val="0"/>
      <w:divBdr>
        <w:top w:val="none" w:sz="0" w:space="0" w:color="auto"/>
        <w:left w:val="none" w:sz="0" w:space="0" w:color="auto"/>
        <w:bottom w:val="none" w:sz="0" w:space="0" w:color="auto"/>
        <w:right w:val="none" w:sz="0" w:space="0" w:color="auto"/>
      </w:divBdr>
    </w:div>
    <w:div w:id="1002397787">
      <w:bodyDiv w:val="1"/>
      <w:marLeft w:val="0"/>
      <w:marRight w:val="0"/>
      <w:marTop w:val="0"/>
      <w:marBottom w:val="0"/>
      <w:divBdr>
        <w:top w:val="none" w:sz="0" w:space="0" w:color="auto"/>
        <w:left w:val="none" w:sz="0" w:space="0" w:color="auto"/>
        <w:bottom w:val="none" w:sz="0" w:space="0" w:color="auto"/>
        <w:right w:val="none" w:sz="0" w:space="0" w:color="auto"/>
      </w:divBdr>
    </w:div>
    <w:div w:id="1014455878">
      <w:bodyDiv w:val="1"/>
      <w:marLeft w:val="0"/>
      <w:marRight w:val="0"/>
      <w:marTop w:val="0"/>
      <w:marBottom w:val="0"/>
      <w:divBdr>
        <w:top w:val="none" w:sz="0" w:space="0" w:color="auto"/>
        <w:left w:val="none" w:sz="0" w:space="0" w:color="auto"/>
        <w:bottom w:val="none" w:sz="0" w:space="0" w:color="auto"/>
        <w:right w:val="none" w:sz="0" w:space="0" w:color="auto"/>
      </w:divBdr>
    </w:div>
    <w:div w:id="1018000499">
      <w:bodyDiv w:val="1"/>
      <w:marLeft w:val="0"/>
      <w:marRight w:val="0"/>
      <w:marTop w:val="0"/>
      <w:marBottom w:val="0"/>
      <w:divBdr>
        <w:top w:val="none" w:sz="0" w:space="0" w:color="auto"/>
        <w:left w:val="none" w:sz="0" w:space="0" w:color="auto"/>
        <w:bottom w:val="none" w:sz="0" w:space="0" w:color="auto"/>
        <w:right w:val="none" w:sz="0" w:space="0" w:color="auto"/>
      </w:divBdr>
    </w:div>
    <w:div w:id="1026756352">
      <w:bodyDiv w:val="1"/>
      <w:marLeft w:val="0"/>
      <w:marRight w:val="0"/>
      <w:marTop w:val="0"/>
      <w:marBottom w:val="0"/>
      <w:divBdr>
        <w:top w:val="none" w:sz="0" w:space="0" w:color="auto"/>
        <w:left w:val="none" w:sz="0" w:space="0" w:color="auto"/>
        <w:bottom w:val="none" w:sz="0" w:space="0" w:color="auto"/>
        <w:right w:val="none" w:sz="0" w:space="0" w:color="auto"/>
      </w:divBdr>
    </w:div>
    <w:div w:id="1031615115">
      <w:bodyDiv w:val="1"/>
      <w:marLeft w:val="0"/>
      <w:marRight w:val="0"/>
      <w:marTop w:val="0"/>
      <w:marBottom w:val="0"/>
      <w:divBdr>
        <w:top w:val="none" w:sz="0" w:space="0" w:color="auto"/>
        <w:left w:val="none" w:sz="0" w:space="0" w:color="auto"/>
        <w:bottom w:val="none" w:sz="0" w:space="0" w:color="auto"/>
        <w:right w:val="none" w:sz="0" w:space="0" w:color="auto"/>
      </w:divBdr>
    </w:div>
    <w:div w:id="1037857580">
      <w:bodyDiv w:val="1"/>
      <w:marLeft w:val="0"/>
      <w:marRight w:val="0"/>
      <w:marTop w:val="0"/>
      <w:marBottom w:val="0"/>
      <w:divBdr>
        <w:top w:val="none" w:sz="0" w:space="0" w:color="auto"/>
        <w:left w:val="none" w:sz="0" w:space="0" w:color="auto"/>
        <w:bottom w:val="none" w:sz="0" w:space="0" w:color="auto"/>
        <w:right w:val="none" w:sz="0" w:space="0" w:color="auto"/>
      </w:divBdr>
    </w:div>
    <w:div w:id="1038629575">
      <w:bodyDiv w:val="1"/>
      <w:marLeft w:val="0"/>
      <w:marRight w:val="0"/>
      <w:marTop w:val="0"/>
      <w:marBottom w:val="0"/>
      <w:divBdr>
        <w:top w:val="none" w:sz="0" w:space="0" w:color="auto"/>
        <w:left w:val="none" w:sz="0" w:space="0" w:color="auto"/>
        <w:bottom w:val="none" w:sz="0" w:space="0" w:color="auto"/>
        <w:right w:val="none" w:sz="0" w:space="0" w:color="auto"/>
      </w:divBdr>
    </w:div>
    <w:div w:id="1038697756">
      <w:bodyDiv w:val="1"/>
      <w:marLeft w:val="0"/>
      <w:marRight w:val="0"/>
      <w:marTop w:val="0"/>
      <w:marBottom w:val="0"/>
      <w:divBdr>
        <w:top w:val="none" w:sz="0" w:space="0" w:color="auto"/>
        <w:left w:val="none" w:sz="0" w:space="0" w:color="auto"/>
        <w:bottom w:val="none" w:sz="0" w:space="0" w:color="auto"/>
        <w:right w:val="none" w:sz="0" w:space="0" w:color="auto"/>
      </w:divBdr>
    </w:div>
    <w:div w:id="1042629281">
      <w:bodyDiv w:val="1"/>
      <w:marLeft w:val="0"/>
      <w:marRight w:val="0"/>
      <w:marTop w:val="0"/>
      <w:marBottom w:val="0"/>
      <w:divBdr>
        <w:top w:val="none" w:sz="0" w:space="0" w:color="auto"/>
        <w:left w:val="none" w:sz="0" w:space="0" w:color="auto"/>
        <w:bottom w:val="none" w:sz="0" w:space="0" w:color="auto"/>
        <w:right w:val="none" w:sz="0" w:space="0" w:color="auto"/>
      </w:divBdr>
    </w:div>
    <w:div w:id="1051029036">
      <w:bodyDiv w:val="1"/>
      <w:marLeft w:val="0"/>
      <w:marRight w:val="0"/>
      <w:marTop w:val="0"/>
      <w:marBottom w:val="0"/>
      <w:divBdr>
        <w:top w:val="none" w:sz="0" w:space="0" w:color="auto"/>
        <w:left w:val="none" w:sz="0" w:space="0" w:color="auto"/>
        <w:bottom w:val="none" w:sz="0" w:space="0" w:color="auto"/>
        <w:right w:val="none" w:sz="0" w:space="0" w:color="auto"/>
      </w:divBdr>
    </w:div>
    <w:div w:id="1053699754">
      <w:bodyDiv w:val="1"/>
      <w:marLeft w:val="0"/>
      <w:marRight w:val="0"/>
      <w:marTop w:val="0"/>
      <w:marBottom w:val="0"/>
      <w:divBdr>
        <w:top w:val="none" w:sz="0" w:space="0" w:color="auto"/>
        <w:left w:val="none" w:sz="0" w:space="0" w:color="auto"/>
        <w:bottom w:val="none" w:sz="0" w:space="0" w:color="auto"/>
        <w:right w:val="none" w:sz="0" w:space="0" w:color="auto"/>
      </w:divBdr>
    </w:div>
    <w:div w:id="1054305437">
      <w:bodyDiv w:val="1"/>
      <w:marLeft w:val="0"/>
      <w:marRight w:val="0"/>
      <w:marTop w:val="0"/>
      <w:marBottom w:val="0"/>
      <w:divBdr>
        <w:top w:val="none" w:sz="0" w:space="0" w:color="auto"/>
        <w:left w:val="none" w:sz="0" w:space="0" w:color="auto"/>
        <w:bottom w:val="none" w:sz="0" w:space="0" w:color="auto"/>
        <w:right w:val="none" w:sz="0" w:space="0" w:color="auto"/>
      </w:divBdr>
    </w:div>
    <w:div w:id="1059667224">
      <w:bodyDiv w:val="1"/>
      <w:marLeft w:val="0"/>
      <w:marRight w:val="0"/>
      <w:marTop w:val="0"/>
      <w:marBottom w:val="0"/>
      <w:divBdr>
        <w:top w:val="none" w:sz="0" w:space="0" w:color="auto"/>
        <w:left w:val="none" w:sz="0" w:space="0" w:color="auto"/>
        <w:bottom w:val="none" w:sz="0" w:space="0" w:color="auto"/>
        <w:right w:val="none" w:sz="0" w:space="0" w:color="auto"/>
      </w:divBdr>
    </w:div>
    <w:div w:id="1063059988">
      <w:bodyDiv w:val="1"/>
      <w:marLeft w:val="0"/>
      <w:marRight w:val="0"/>
      <w:marTop w:val="0"/>
      <w:marBottom w:val="0"/>
      <w:divBdr>
        <w:top w:val="none" w:sz="0" w:space="0" w:color="auto"/>
        <w:left w:val="none" w:sz="0" w:space="0" w:color="auto"/>
        <w:bottom w:val="none" w:sz="0" w:space="0" w:color="auto"/>
        <w:right w:val="none" w:sz="0" w:space="0" w:color="auto"/>
      </w:divBdr>
    </w:div>
    <w:div w:id="1063411681">
      <w:bodyDiv w:val="1"/>
      <w:marLeft w:val="0"/>
      <w:marRight w:val="0"/>
      <w:marTop w:val="0"/>
      <w:marBottom w:val="0"/>
      <w:divBdr>
        <w:top w:val="none" w:sz="0" w:space="0" w:color="auto"/>
        <w:left w:val="none" w:sz="0" w:space="0" w:color="auto"/>
        <w:bottom w:val="none" w:sz="0" w:space="0" w:color="auto"/>
        <w:right w:val="none" w:sz="0" w:space="0" w:color="auto"/>
      </w:divBdr>
    </w:div>
    <w:div w:id="1064336931">
      <w:bodyDiv w:val="1"/>
      <w:marLeft w:val="0"/>
      <w:marRight w:val="0"/>
      <w:marTop w:val="0"/>
      <w:marBottom w:val="0"/>
      <w:divBdr>
        <w:top w:val="none" w:sz="0" w:space="0" w:color="auto"/>
        <w:left w:val="none" w:sz="0" w:space="0" w:color="auto"/>
        <w:bottom w:val="none" w:sz="0" w:space="0" w:color="auto"/>
        <w:right w:val="none" w:sz="0" w:space="0" w:color="auto"/>
      </w:divBdr>
    </w:div>
    <w:div w:id="1065496665">
      <w:bodyDiv w:val="1"/>
      <w:marLeft w:val="0"/>
      <w:marRight w:val="0"/>
      <w:marTop w:val="0"/>
      <w:marBottom w:val="0"/>
      <w:divBdr>
        <w:top w:val="none" w:sz="0" w:space="0" w:color="auto"/>
        <w:left w:val="none" w:sz="0" w:space="0" w:color="auto"/>
        <w:bottom w:val="none" w:sz="0" w:space="0" w:color="auto"/>
        <w:right w:val="none" w:sz="0" w:space="0" w:color="auto"/>
      </w:divBdr>
    </w:div>
    <w:div w:id="1071805687">
      <w:bodyDiv w:val="1"/>
      <w:marLeft w:val="0"/>
      <w:marRight w:val="0"/>
      <w:marTop w:val="0"/>
      <w:marBottom w:val="0"/>
      <w:divBdr>
        <w:top w:val="none" w:sz="0" w:space="0" w:color="auto"/>
        <w:left w:val="none" w:sz="0" w:space="0" w:color="auto"/>
        <w:bottom w:val="none" w:sz="0" w:space="0" w:color="auto"/>
        <w:right w:val="none" w:sz="0" w:space="0" w:color="auto"/>
      </w:divBdr>
    </w:div>
    <w:div w:id="1072195058">
      <w:bodyDiv w:val="1"/>
      <w:marLeft w:val="0"/>
      <w:marRight w:val="0"/>
      <w:marTop w:val="0"/>
      <w:marBottom w:val="0"/>
      <w:divBdr>
        <w:top w:val="none" w:sz="0" w:space="0" w:color="auto"/>
        <w:left w:val="none" w:sz="0" w:space="0" w:color="auto"/>
        <w:bottom w:val="none" w:sz="0" w:space="0" w:color="auto"/>
        <w:right w:val="none" w:sz="0" w:space="0" w:color="auto"/>
      </w:divBdr>
    </w:div>
    <w:div w:id="1075586352">
      <w:bodyDiv w:val="1"/>
      <w:marLeft w:val="0"/>
      <w:marRight w:val="0"/>
      <w:marTop w:val="0"/>
      <w:marBottom w:val="0"/>
      <w:divBdr>
        <w:top w:val="none" w:sz="0" w:space="0" w:color="auto"/>
        <w:left w:val="none" w:sz="0" w:space="0" w:color="auto"/>
        <w:bottom w:val="none" w:sz="0" w:space="0" w:color="auto"/>
        <w:right w:val="none" w:sz="0" w:space="0" w:color="auto"/>
      </w:divBdr>
    </w:div>
    <w:div w:id="1084885297">
      <w:bodyDiv w:val="1"/>
      <w:marLeft w:val="0"/>
      <w:marRight w:val="0"/>
      <w:marTop w:val="0"/>
      <w:marBottom w:val="0"/>
      <w:divBdr>
        <w:top w:val="none" w:sz="0" w:space="0" w:color="auto"/>
        <w:left w:val="none" w:sz="0" w:space="0" w:color="auto"/>
        <w:bottom w:val="none" w:sz="0" w:space="0" w:color="auto"/>
        <w:right w:val="none" w:sz="0" w:space="0" w:color="auto"/>
      </w:divBdr>
    </w:div>
    <w:div w:id="1089156013">
      <w:bodyDiv w:val="1"/>
      <w:marLeft w:val="0"/>
      <w:marRight w:val="0"/>
      <w:marTop w:val="0"/>
      <w:marBottom w:val="0"/>
      <w:divBdr>
        <w:top w:val="none" w:sz="0" w:space="0" w:color="auto"/>
        <w:left w:val="none" w:sz="0" w:space="0" w:color="auto"/>
        <w:bottom w:val="none" w:sz="0" w:space="0" w:color="auto"/>
        <w:right w:val="none" w:sz="0" w:space="0" w:color="auto"/>
      </w:divBdr>
    </w:div>
    <w:div w:id="1102455295">
      <w:bodyDiv w:val="1"/>
      <w:marLeft w:val="0"/>
      <w:marRight w:val="0"/>
      <w:marTop w:val="0"/>
      <w:marBottom w:val="0"/>
      <w:divBdr>
        <w:top w:val="none" w:sz="0" w:space="0" w:color="auto"/>
        <w:left w:val="none" w:sz="0" w:space="0" w:color="auto"/>
        <w:bottom w:val="none" w:sz="0" w:space="0" w:color="auto"/>
        <w:right w:val="none" w:sz="0" w:space="0" w:color="auto"/>
      </w:divBdr>
    </w:div>
    <w:div w:id="1103305381">
      <w:bodyDiv w:val="1"/>
      <w:marLeft w:val="0"/>
      <w:marRight w:val="0"/>
      <w:marTop w:val="0"/>
      <w:marBottom w:val="0"/>
      <w:divBdr>
        <w:top w:val="none" w:sz="0" w:space="0" w:color="auto"/>
        <w:left w:val="none" w:sz="0" w:space="0" w:color="auto"/>
        <w:bottom w:val="none" w:sz="0" w:space="0" w:color="auto"/>
        <w:right w:val="none" w:sz="0" w:space="0" w:color="auto"/>
      </w:divBdr>
    </w:div>
    <w:div w:id="1111170738">
      <w:bodyDiv w:val="1"/>
      <w:marLeft w:val="0"/>
      <w:marRight w:val="0"/>
      <w:marTop w:val="0"/>
      <w:marBottom w:val="0"/>
      <w:divBdr>
        <w:top w:val="none" w:sz="0" w:space="0" w:color="auto"/>
        <w:left w:val="none" w:sz="0" w:space="0" w:color="auto"/>
        <w:bottom w:val="none" w:sz="0" w:space="0" w:color="auto"/>
        <w:right w:val="none" w:sz="0" w:space="0" w:color="auto"/>
      </w:divBdr>
    </w:div>
    <w:div w:id="1127895698">
      <w:bodyDiv w:val="1"/>
      <w:marLeft w:val="0"/>
      <w:marRight w:val="0"/>
      <w:marTop w:val="0"/>
      <w:marBottom w:val="0"/>
      <w:divBdr>
        <w:top w:val="none" w:sz="0" w:space="0" w:color="auto"/>
        <w:left w:val="none" w:sz="0" w:space="0" w:color="auto"/>
        <w:bottom w:val="none" w:sz="0" w:space="0" w:color="auto"/>
        <w:right w:val="none" w:sz="0" w:space="0" w:color="auto"/>
      </w:divBdr>
    </w:div>
    <w:div w:id="1130124577">
      <w:bodyDiv w:val="1"/>
      <w:marLeft w:val="0"/>
      <w:marRight w:val="0"/>
      <w:marTop w:val="0"/>
      <w:marBottom w:val="0"/>
      <w:divBdr>
        <w:top w:val="none" w:sz="0" w:space="0" w:color="auto"/>
        <w:left w:val="none" w:sz="0" w:space="0" w:color="auto"/>
        <w:bottom w:val="none" w:sz="0" w:space="0" w:color="auto"/>
        <w:right w:val="none" w:sz="0" w:space="0" w:color="auto"/>
      </w:divBdr>
    </w:div>
    <w:div w:id="1131285877">
      <w:bodyDiv w:val="1"/>
      <w:marLeft w:val="0"/>
      <w:marRight w:val="0"/>
      <w:marTop w:val="0"/>
      <w:marBottom w:val="0"/>
      <w:divBdr>
        <w:top w:val="none" w:sz="0" w:space="0" w:color="auto"/>
        <w:left w:val="none" w:sz="0" w:space="0" w:color="auto"/>
        <w:bottom w:val="none" w:sz="0" w:space="0" w:color="auto"/>
        <w:right w:val="none" w:sz="0" w:space="0" w:color="auto"/>
      </w:divBdr>
    </w:div>
    <w:div w:id="1148589347">
      <w:bodyDiv w:val="1"/>
      <w:marLeft w:val="0"/>
      <w:marRight w:val="0"/>
      <w:marTop w:val="0"/>
      <w:marBottom w:val="0"/>
      <w:divBdr>
        <w:top w:val="none" w:sz="0" w:space="0" w:color="auto"/>
        <w:left w:val="none" w:sz="0" w:space="0" w:color="auto"/>
        <w:bottom w:val="none" w:sz="0" w:space="0" w:color="auto"/>
        <w:right w:val="none" w:sz="0" w:space="0" w:color="auto"/>
      </w:divBdr>
    </w:div>
    <w:div w:id="1155879873">
      <w:bodyDiv w:val="1"/>
      <w:marLeft w:val="0"/>
      <w:marRight w:val="0"/>
      <w:marTop w:val="0"/>
      <w:marBottom w:val="0"/>
      <w:divBdr>
        <w:top w:val="none" w:sz="0" w:space="0" w:color="auto"/>
        <w:left w:val="none" w:sz="0" w:space="0" w:color="auto"/>
        <w:bottom w:val="none" w:sz="0" w:space="0" w:color="auto"/>
        <w:right w:val="none" w:sz="0" w:space="0" w:color="auto"/>
      </w:divBdr>
    </w:div>
    <w:div w:id="1163010086">
      <w:bodyDiv w:val="1"/>
      <w:marLeft w:val="0"/>
      <w:marRight w:val="0"/>
      <w:marTop w:val="0"/>
      <w:marBottom w:val="0"/>
      <w:divBdr>
        <w:top w:val="none" w:sz="0" w:space="0" w:color="auto"/>
        <w:left w:val="none" w:sz="0" w:space="0" w:color="auto"/>
        <w:bottom w:val="none" w:sz="0" w:space="0" w:color="auto"/>
        <w:right w:val="none" w:sz="0" w:space="0" w:color="auto"/>
      </w:divBdr>
    </w:div>
    <w:div w:id="1184587125">
      <w:bodyDiv w:val="1"/>
      <w:marLeft w:val="0"/>
      <w:marRight w:val="0"/>
      <w:marTop w:val="0"/>
      <w:marBottom w:val="0"/>
      <w:divBdr>
        <w:top w:val="none" w:sz="0" w:space="0" w:color="auto"/>
        <w:left w:val="none" w:sz="0" w:space="0" w:color="auto"/>
        <w:bottom w:val="none" w:sz="0" w:space="0" w:color="auto"/>
        <w:right w:val="none" w:sz="0" w:space="0" w:color="auto"/>
      </w:divBdr>
    </w:div>
    <w:div w:id="1187018219">
      <w:bodyDiv w:val="1"/>
      <w:marLeft w:val="0"/>
      <w:marRight w:val="0"/>
      <w:marTop w:val="0"/>
      <w:marBottom w:val="0"/>
      <w:divBdr>
        <w:top w:val="none" w:sz="0" w:space="0" w:color="auto"/>
        <w:left w:val="none" w:sz="0" w:space="0" w:color="auto"/>
        <w:bottom w:val="none" w:sz="0" w:space="0" w:color="auto"/>
        <w:right w:val="none" w:sz="0" w:space="0" w:color="auto"/>
      </w:divBdr>
    </w:div>
    <w:div w:id="1195771799">
      <w:bodyDiv w:val="1"/>
      <w:marLeft w:val="0"/>
      <w:marRight w:val="0"/>
      <w:marTop w:val="0"/>
      <w:marBottom w:val="0"/>
      <w:divBdr>
        <w:top w:val="none" w:sz="0" w:space="0" w:color="auto"/>
        <w:left w:val="none" w:sz="0" w:space="0" w:color="auto"/>
        <w:bottom w:val="none" w:sz="0" w:space="0" w:color="auto"/>
        <w:right w:val="none" w:sz="0" w:space="0" w:color="auto"/>
      </w:divBdr>
    </w:div>
    <w:div w:id="1205750131">
      <w:bodyDiv w:val="1"/>
      <w:marLeft w:val="0"/>
      <w:marRight w:val="0"/>
      <w:marTop w:val="0"/>
      <w:marBottom w:val="0"/>
      <w:divBdr>
        <w:top w:val="none" w:sz="0" w:space="0" w:color="auto"/>
        <w:left w:val="none" w:sz="0" w:space="0" w:color="auto"/>
        <w:bottom w:val="none" w:sz="0" w:space="0" w:color="auto"/>
        <w:right w:val="none" w:sz="0" w:space="0" w:color="auto"/>
      </w:divBdr>
    </w:div>
    <w:div w:id="1207180859">
      <w:bodyDiv w:val="1"/>
      <w:marLeft w:val="0"/>
      <w:marRight w:val="0"/>
      <w:marTop w:val="0"/>
      <w:marBottom w:val="0"/>
      <w:divBdr>
        <w:top w:val="none" w:sz="0" w:space="0" w:color="auto"/>
        <w:left w:val="none" w:sz="0" w:space="0" w:color="auto"/>
        <w:bottom w:val="none" w:sz="0" w:space="0" w:color="auto"/>
        <w:right w:val="none" w:sz="0" w:space="0" w:color="auto"/>
      </w:divBdr>
    </w:div>
    <w:div w:id="1218585297">
      <w:bodyDiv w:val="1"/>
      <w:marLeft w:val="0"/>
      <w:marRight w:val="0"/>
      <w:marTop w:val="0"/>
      <w:marBottom w:val="0"/>
      <w:divBdr>
        <w:top w:val="none" w:sz="0" w:space="0" w:color="auto"/>
        <w:left w:val="none" w:sz="0" w:space="0" w:color="auto"/>
        <w:bottom w:val="none" w:sz="0" w:space="0" w:color="auto"/>
        <w:right w:val="none" w:sz="0" w:space="0" w:color="auto"/>
      </w:divBdr>
    </w:div>
    <w:div w:id="1220674463">
      <w:bodyDiv w:val="1"/>
      <w:marLeft w:val="0"/>
      <w:marRight w:val="0"/>
      <w:marTop w:val="0"/>
      <w:marBottom w:val="0"/>
      <w:divBdr>
        <w:top w:val="none" w:sz="0" w:space="0" w:color="auto"/>
        <w:left w:val="none" w:sz="0" w:space="0" w:color="auto"/>
        <w:bottom w:val="none" w:sz="0" w:space="0" w:color="auto"/>
        <w:right w:val="none" w:sz="0" w:space="0" w:color="auto"/>
      </w:divBdr>
    </w:div>
    <w:div w:id="1224021303">
      <w:bodyDiv w:val="1"/>
      <w:marLeft w:val="0"/>
      <w:marRight w:val="0"/>
      <w:marTop w:val="0"/>
      <w:marBottom w:val="0"/>
      <w:divBdr>
        <w:top w:val="none" w:sz="0" w:space="0" w:color="auto"/>
        <w:left w:val="none" w:sz="0" w:space="0" w:color="auto"/>
        <w:bottom w:val="none" w:sz="0" w:space="0" w:color="auto"/>
        <w:right w:val="none" w:sz="0" w:space="0" w:color="auto"/>
      </w:divBdr>
    </w:div>
    <w:div w:id="1238979794">
      <w:bodyDiv w:val="1"/>
      <w:marLeft w:val="0"/>
      <w:marRight w:val="0"/>
      <w:marTop w:val="0"/>
      <w:marBottom w:val="0"/>
      <w:divBdr>
        <w:top w:val="none" w:sz="0" w:space="0" w:color="auto"/>
        <w:left w:val="none" w:sz="0" w:space="0" w:color="auto"/>
        <w:bottom w:val="none" w:sz="0" w:space="0" w:color="auto"/>
        <w:right w:val="none" w:sz="0" w:space="0" w:color="auto"/>
      </w:divBdr>
    </w:div>
    <w:div w:id="1247346750">
      <w:bodyDiv w:val="1"/>
      <w:marLeft w:val="0"/>
      <w:marRight w:val="0"/>
      <w:marTop w:val="0"/>
      <w:marBottom w:val="0"/>
      <w:divBdr>
        <w:top w:val="none" w:sz="0" w:space="0" w:color="auto"/>
        <w:left w:val="none" w:sz="0" w:space="0" w:color="auto"/>
        <w:bottom w:val="none" w:sz="0" w:space="0" w:color="auto"/>
        <w:right w:val="none" w:sz="0" w:space="0" w:color="auto"/>
      </w:divBdr>
    </w:div>
    <w:div w:id="1254125513">
      <w:bodyDiv w:val="1"/>
      <w:marLeft w:val="0"/>
      <w:marRight w:val="0"/>
      <w:marTop w:val="0"/>
      <w:marBottom w:val="0"/>
      <w:divBdr>
        <w:top w:val="none" w:sz="0" w:space="0" w:color="auto"/>
        <w:left w:val="none" w:sz="0" w:space="0" w:color="auto"/>
        <w:bottom w:val="none" w:sz="0" w:space="0" w:color="auto"/>
        <w:right w:val="none" w:sz="0" w:space="0" w:color="auto"/>
      </w:divBdr>
    </w:div>
    <w:div w:id="1256475304">
      <w:bodyDiv w:val="1"/>
      <w:marLeft w:val="0"/>
      <w:marRight w:val="0"/>
      <w:marTop w:val="0"/>
      <w:marBottom w:val="0"/>
      <w:divBdr>
        <w:top w:val="none" w:sz="0" w:space="0" w:color="auto"/>
        <w:left w:val="none" w:sz="0" w:space="0" w:color="auto"/>
        <w:bottom w:val="none" w:sz="0" w:space="0" w:color="auto"/>
        <w:right w:val="none" w:sz="0" w:space="0" w:color="auto"/>
      </w:divBdr>
    </w:div>
    <w:div w:id="1262759910">
      <w:bodyDiv w:val="1"/>
      <w:marLeft w:val="0"/>
      <w:marRight w:val="0"/>
      <w:marTop w:val="0"/>
      <w:marBottom w:val="0"/>
      <w:divBdr>
        <w:top w:val="none" w:sz="0" w:space="0" w:color="auto"/>
        <w:left w:val="none" w:sz="0" w:space="0" w:color="auto"/>
        <w:bottom w:val="none" w:sz="0" w:space="0" w:color="auto"/>
        <w:right w:val="none" w:sz="0" w:space="0" w:color="auto"/>
      </w:divBdr>
    </w:div>
    <w:div w:id="1265261534">
      <w:bodyDiv w:val="1"/>
      <w:marLeft w:val="0"/>
      <w:marRight w:val="0"/>
      <w:marTop w:val="0"/>
      <w:marBottom w:val="0"/>
      <w:divBdr>
        <w:top w:val="none" w:sz="0" w:space="0" w:color="auto"/>
        <w:left w:val="none" w:sz="0" w:space="0" w:color="auto"/>
        <w:bottom w:val="none" w:sz="0" w:space="0" w:color="auto"/>
        <w:right w:val="none" w:sz="0" w:space="0" w:color="auto"/>
      </w:divBdr>
    </w:div>
    <w:div w:id="1265459135">
      <w:bodyDiv w:val="1"/>
      <w:marLeft w:val="0"/>
      <w:marRight w:val="0"/>
      <w:marTop w:val="0"/>
      <w:marBottom w:val="0"/>
      <w:divBdr>
        <w:top w:val="none" w:sz="0" w:space="0" w:color="auto"/>
        <w:left w:val="none" w:sz="0" w:space="0" w:color="auto"/>
        <w:bottom w:val="none" w:sz="0" w:space="0" w:color="auto"/>
        <w:right w:val="none" w:sz="0" w:space="0" w:color="auto"/>
      </w:divBdr>
    </w:div>
    <w:div w:id="1267351057">
      <w:bodyDiv w:val="1"/>
      <w:marLeft w:val="0"/>
      <w:marRight w:val="0"/>
      <w:marTop w:val="0"/>
      <w:marBottom w:val="0"/>
      <w:divBdr>
        <w:top w:val="none" w:sz="0" w:space="0" w:color="auto"/>
        <w:left w:val="none" w:sz="0" w:space="0" w:color="auto"/>
        <w:bottom w:val="none" w:sz="0" w:space="0" w:color="auto"/>
        <w:right w:val="none" w:sz="0" w:space="0" w:color="auto"/>
      </w:divBdr>
    </w:div>
    <w:div w:id="1282564965">
      <w:bodyDiv w:val="1"/>
      <w:marLeft w:val="0"/>
      <w:marRight w:val="0"/>
      <w:marTop w:val="0"/>
      <w:marBottom w:val="0"/>
      <w:divBdr>
        <w:top w:val="none" w:sz="0" w:space="0" w:color="auto"/>
        <w:left w:val="none" w:sz="0" w:space="0" w:color="auto"/>
        <w:bottom w:val="none" w:sz="0" w:space="0" w:color="auto"/>
        <w:right w:val="none" w:sz="0" w:space="0" w:color="auto"/>
      </w:divBdr>
    </w:div>
    <w:div w:id="1287352200">
      <w:bodyDiv w:val="1"/>
      <w:marLeft w:val="0"/>
      <w:marRight w:val="0"/>
      <w:marTop w:val="0"/>
      <w:marBottom w:val="0"/>
      <w:divBdr>
        <w:top w:val="none" w:sz="0" w:space="0" w:color="auto"/>
        <w:left w:val="none" w:sz="0" w:space="0" w:color="auto"/>
        <w:bottom w:val="none" w:sz="0" w:space="0" w:color="auto"/>
        <w:right w:val="none" w:sz="0" w:space="0" w:color="auto"/>
      </w:divBdr>
    </w:div>
    <w:div w:id="1289552197">
      <w:bodyDiv w:val="1"/>
      <w:marLeft w:val="0"/>
      <w:marRight w:val="0"/>
      <w:marTop w:val="0"/>
      <w:marBottom w:val="0"/>
      <w:divBdr>
        <w:top w:val="none" w:sz="0" w:space="0" w:color="auto"/>
        <w:left w:val="none" w:sz="0" w:space="0" w:color="auto"/>
        <w:bottom w:val="none" w:sz="0" w:space="0" w:color="auto"/>
        <w:right w:val="none" w:sz="0" w:space="0" w:color="auto"/>
      </w:divBdr>
    </w:div>
    <w:div w:id="1289975039">
      <w:bodyDiv w:val="1"/>
      <w:marLeft w:val="0"/>
      <w:marRight w:val="0"/>
      <w:marTop w:val="0"/>
      <w:marBottom w:val="0"/>
      <w:divBdr>
        <w:top w:val="none" w:sz="0" w:space="0" w:color="auto"/>
        <w:left w:val="none" w:sz="0" w:space="0" w:color="auto"/>
        <w:bottom w:val="none" w:sz="0" w:space="0" w:color="auto"/>
        <w:right w:val="none" w:sz="0" w:space="0" w:color="auto"/>
      </w:divBdr>
    </w:div>
    <w:div w:id="1290359067">
      <w:bodyDiv w:val="1"/>
      <w:marLeft w:val="0"/>
      <w:marRight w:val="0"/>
      <w:marTop w:val="0"/>
      <w:marBottom w:val="0"/>
      <w:divBdr>
        <w:top w:val="none" w:sz="0" w:space="0" w:color="auto"/>
        <w:left w:val="none" w:sz="0" w:space="0" w:color="auto"/>
        <w:bottom w:val="none" w:sz="0" w:space="0" w:color="auto"/>
        <w:right w:val="none" w:sz="0" w:space="0" w:color="auto"/>
      </w:divBdr>
    </w:div>
    <w:div w:id="1293824783">
      <w:bodyDiv w:val="1"/>
      <w:marLeft w:val="0"/>
      <w:marRight w:val="0"/>
      <w:marTop w:val="0"/>
      <w:marBottom w:val="0"/>
      <w:divBdr>
        <w:top w:val="none" w:sz="0" w:space="0" w:color="auto"/>
        <w:left w:val="none" w:sz="0" w:space="0" w:color="auto"/>
        <w:bottom w:val="none" w:sz="0" w:space="0" w:color="auto"/>
        <w:right w:val="none" w:sz="0" w:space="0" w:color="auto"/>
      </w:divBdr>
    </w:div>
    <w:div w:id="1307010730">
      <w:bodyDiv w:val="1"/>
      <w:marLeft w:val="0"/>
      <w:marRight w:val="0"/>
      <w:marTop w:val="0"/>
      <w:marBottom w:val="0"/>
      <w:divBdr>
        <w:top w:val="none" w:sz="0" w:space="0" w:color="auto"/>
        <w:left w:val="none" w:sz="0" w:space="0" w:color="auto"/>
        <w:bottom w:val="none" w:sz="0" w:space="0" w:color="auto"/>
        <w:right w:val="none" w:sz="0" w:space="0" w:color="auto"/>
      </w:divBdr>
    </w:div>
    <w:div w:id="1318145466">
      <w:bodyDiv w:val="1"/>
      <w:marLeft w:val="0"/>
      <w:marRight w:val="0"/>
      <w:marTop w:val="0"/>
      <w:marBottom w:val="0"/>
      <w:divBdr>
        <w:top w:val="none" w:sz="0" w:space="0" w:color="auto"/>
        <w:left w:val="none" w:sz="0" w:space="0" w:color="auto"/>
        <w:bottom w:val="none" w:sz="0" w:space="0" w:color="auto"/>
        <w:right w:val="none" w:sz="0" w:space="0" w:color="auto"/>
      </w:divBdr>
    </w:div>
    <w:div w:id="1318807216">
      <w:bodyDiv w:val="1"/>
      <w:marLeft w:val="0"/>
      <w:marRight w:val="0"/>
      <w:marTop w:val="0"/>
      <w:marBottom w:val="0"/>
      <w:divBdr>
        <w:top w:val="none" w:sz="0" w:space="0" w:color="auto"/>
        <w:left w:val="none" w:sz="0" w:space="0" w:color="auto"/>
        <w:bottom w:val="none" w:sz="0" w:space="0" w:color="auto"/>
        <w:right w:val="none" w:sz="0" w:space="0" w:color="auto"/>
      </w:divBdr>
    </w:div>
    <w:div w:id="1330910110">
      <w:bodyDiv w:val="1"/>
      <w:marLeft w:val="0"/>
      <w:marRight w:val="0"/>
      <w:marTop w:val="0"/>
      <w:marBottom w:val="0"/>
      <w:divBdr>
        <w:top w:val="none" w:sz="0" w:space="0" w:color="auto"/>
        <w:left w:val="none" w:sz="0" w:space="0" w:color="auto"/>
        <w:bottom w:val="none" w:sz="0" w:space="0" w:color="auto"/>
        <w:right w:val="none" w:sz="0" w:space="0" w:color="auto"/>
      </w:divBdr>
    </w:div>
    <w:div w:id="1345328106">
      <w:bodyDiv w:val="1"/>
      <w:marLeft w:val="0"/>
      <w:marRight w:val="0"/>
      <w:marTop w:val="0"/>
      <w:marBottom w:val="0"/>
      <w:divBdr>
        <w:top w:val="none" w:sz="0" w:space="0" w:color="auto"/>
        <w:left w:val="none" w:sz="0" w:space="0" w:color="auto"/>
        <w:bottom w:val="none" w:sz="0" w:space="0" w:color="auto"/>
        <w:right w:val="none" w:sz="0" w:space="0" w:color="auto"/>
      </w:divBdr>
    </w:div>
    <w:div w:id="1345866812">
      <w:bodyDiv w:val="1"/>
      <w:marLeft w:val="0"/>
      <w:marRight w:val="0"/>
      <w:marTop w:val="0"/>
      <w:marBottom w:val="0"/>
      <w:divBdr>
        <w:top w:val="none" w:sz="0" w:space="0" w:color="auto"/>
        <w:left w:val="none" w:sz="0" w:space="0" w:color="auto"/>
        <w:bottom w:val="none" w:sz="0" w:space="0" w:color="auto"/>
        <w:right w:val="none" w:sz="0" w:space="0" w:color="auto"/>
      </w:divBdr>
    </w:div>
    <w:div w:id="1350182379">
      <w:bodyDiv w:val="1"/>
      <w:marLeft w:val="0"/>
      <w:marRight w:val="0"/>
      <w:marTop w:val="0"/>
      <w:marBottom w:val="0"/>
      <w:divBdr>
        <w:top w:val="none" w:sz="0" w:space="0" w:color="auto"/>
        <w:left w:val="none" w:sz="0" w:space="0" w:color="auto"/>
        <w:bottom w:val="none" w:sz="0" w:space="0" w:color="auto"/>
        <w:right w:val="none" w:sz="0" w:space="0" w:color="auto"/>
      </w:divBdr>
    </w:div>
    <w:div w:id="1351032083">
      <w:bodyDiv w:val="1"/>
      <w:marLeft w:val="0"/>
      <w:marRight w:val="0"/>
      <w:marTop w:val="0"/>
      <w:marBottom w:val="0"/>
      <w:divBdr>
        <w:top w:val="none" w:sz="0" w:space="0" w:color="auto"/>
        <w:left w:val="none" w:sz="0" w:space="0" w:color="auto"/>
        <w:bottom w:val="none" w:sz="0" w:space="0" w:color="auto"/>
        <w:right w:val="none" w:sz="0" w:space="0" w:color="auto"/>
      </w:divBdr>
    </w:div>
    <w:div w:id="1353457882">
      <w:bodyDiv w:val="1"/>
      <w:marLeft w:val="0"/>
      <w:marRight w:val="0"/>
      <w:marTop w:val="0"/>
      <w:marBottom w:val="0"/>
      <w:divBdr>
        <w:top w:val="none" w:sz="0" w:space="0" w:color="auto"/>
        <w:left w:val="none" w:sz="0" w:space="0" w:color="auto"/>
        <w:bottom w:val="none" w:sz="0" w:space="0" w:color="auto"/>
        <w:right w:val="none" w:sz="0" w:space="0" w:color="auto"/>
      </w:divBdr>
    </w:div>
    <w:div w:id="1353846946">
      <w:bodyDiv w:val="1"/>
      <w:marLeft w:val="0"/>
      <w:marRight w:val="0"/>
      <w:marTop w:val="0"/>
      <w:marBottom w:val="0"/>
      <w:divBdr>
        <w:top w:val="none" w:sz="0" w:space="0" w:color="auto"/>
        <w:left w:val="none" w:sz="0" w:space="0" w:color="auto"/>
        <w:bottom w:val="none" w:sz="0" w:space="0" w:color="auto"/>
        <w:right w:val="none" w:sz="0" w:space="0" w:color="auto"/>
      </w:divBdr>
    </w:div>
    <w:div w:id="1355040159">
      <w:bodyDiv w:val="1"/>
      <w:marLeft w:val="0"/>
      <w:marRight w:val="0"/>
      <w:marTop w:val="0"/>
      <w:marBottom w:val="0"/>
      <w:divBdr>
        <w:top w:val="none" w:sz="0" w:space="0" w:color="auto"/>
        <w:left w:val="none" w:sz="0" w:space="0" w:color="auto"/>
        <w:bottom w:val="none" w:sz="0" w:space="0" w:color="auto"/>
        <w:right w:val="none" w:sz="0" w:space="0" w:color="auto"/>
      </w:divBdr>
    </w:div>
    <w:div w:id="1356079825">
      <w:bodyDiv w:val="1"/>
      <w:marLeft w:val="0"/>
      <w:marRight w:val="0"/>
      <w:marTop w:val="0"/>
      <w:marBottom w:val="0"/>
      <w:divBdr>
        <w:top w:val="none" w:sz="0" w:space="0" w:color="auto"/>
        <w:left w:val="none" w:sz="0" w:space="0" w:color="auto"/>
        <w:bottom w:val="none" w:sz="0" w:space="0" w:color="auto"/>
        <w:right w:val="none" w:sz="0" w:space="0" w:color="auto"/>
      </w:divBdr>
    </w:div>
    <w:div w:id="1357194760">
      <w:bodyDiv w:val="1"/>
      <w:marLeft w:val="0"/>
      <w:marRight w:val="0"/>
      <w:marTop w:val="0"/>
      <w:marBottom w:val="0"/>
      <w:divBdr>
        <w:top w:val="none" w:sz="0" w:space="0" w:color="auto"/>
        <w:left w:val="none" w:sz="0" w:space="0" w:color="auto"/>
        <w:bottom w:val="none" w:sz="0" w:space="0" w:color="auto"/>
        <w:right w:val="none" w:sz="0" w:space="0" w:color="auto"/>
      </w:divBdr>
    </w:div>
    <w:div w:id="1367176247">
      <w:bodyDiv w:val="1"/>
      <w:marLeft w:val="0"/>
      <w:marRight w:val="0"/>
      <w:marTop w:val="0"/>
      <w:marBottom w:val="0"/>
      <w:divBdr>
        <w:top w:val="none" w:sz="0" w:space="0" w:color="auto"/>
        <w:left w:val="none" w:sz="0" w:space="0" w:color="auto"/>
        <w:bottom w:val="none" w:sz="0" w:space="0" w:color="auto"/>
        <w:right w:val="none" w:sz="0" w:space="0" w:color="auto"/>
      </w:divBdr>
    </w:div>
    <w:div w:id="1369716720">
      <w:bodyDiv w:val="1"/>
      <w:marLeft w:val="0"/>
      <w:marRight w:val="0"/>
      <w:marTop w:val="0"/>
      <w:marBottom w:val="0"/>
      <w:divBdr>
        <w:top w:val="none" w:sz="0" w:space="0" w:color="auto"/>
        <w:left w:val="none" w:sz="0" w:space="0" w:color="auto"/>
        <w:bottom w:val="none" w:sz="0" w:space="0" w:color="auto"/>
        <w:right w:val="none" w:sz="0" w:space="0" w:color="auto"/>
      </w:divBdr>
    </w:div>
    <w:div w:id="1381517425">
      <w:bodyDiv w:val="1"/>
      <w:marLeft w:val="0"/>
      <w:marRight w:val="0"/>
      <w:marTop w:val="0"/>
      <w:marBottom w:val="0"/>
      <w:divBdr>
        <w:top w:val="none" w:sz="0" w:space="0" w:color="auto"/>
        <w:left w:val="none" w:sz="0" w:space="0" w:color="auto"/>
        <w:bottom w:val="none" w:sz="0" w:space="0" w:color="auto"/>
        <w:right w:val="none" w:sz="0" w:space="0" w:color="auto"/>
      </w:divBdr>
    </w:div>
    <w:div w:id="1382947568">
      <w:bodyDiv w:val="1"/>
      <w:marLeft w:val="0"/>
      <w:marRight w:val="0"/>
      <w:marTop w:val="0"/>
      <w:marBottom w:val="0"/>
      <w:divBdr>
        <w:top w:val="none" w:sz="0" w:space="0" w:color="auto"/>
        <w:left w:val="none" w:sz="0" w:space="0" w:color="auto"/>
        <w:bottom w:val="none" w:sz="0" w:space="0" w:color="auto"/>
        <w:right w:val="none" w:sz="0" w:space="0" w:color="auto"/>
      </w:divBdr>
    </w:div>
    <w:div w:id="1386761747">
      <w:bodyDiv w:val="1"/>
      <w:marLeft w:val="0"/>
      <w:marRight w:val="0"/>
      <w:marTop w:val="0"/>
      <w:marBottom w:val="0"/>
      <w:divBdr>
        <w:top w:val="none" w:sz="0" w:space="0" w:color="auto"/>
        <w:left w:val="none" w:sz="0" w:space="0" w:color="auto"/>
        <w:bottom w:val="none" w:sz="0" w:space="0" w:color="auto"/>
        <w:right w:val="none" w:sz="0" w:space="0" w:color="auto"/>
      </w:divBdr>
    </w:div>
    <w:div w:id="1388381166">
      <w:bodyDiv w:val="1"/>
      <w:marLeft w:val="0"/>
      <w:marRight w:val="0"/>
      <w:marTop w:val="0"/>
      <w:marBottom w:val="0"/>
      <w:divBdr>
        <w:top w:val="none" w:sz="0" w:space="0" w:color="auto"/>
        <w:left w:val="none" w:sz="0" w:space="0" w:color="auto"/>
        <w:bottom w:val="none" w:sz="0" w:space="0" w:color="auto"/>
        <w:right w:val="none" w:sz="0" w:space="0" w:color="auto"/>
      </w:divBdr>
    </w:div>
    <w:div w:id="1390034755">
      <w:bodyDiv w:val="1"/>
      <w:marLeft w:val="0"/>
      <w:marRight w:val="0"/>
      <w:marTop w:val="0"/>
      <w:marBottom w:val="0"/>
      <w:divBdr>
        <w:top w:val="none" w:sz="0" w:space="0" w:color="auto"/>
        <w:left w:val="none" w:sz="0" w:space="0" w:color="auto"/>
        <w:bottom w:val="none" w:sz="0" w:space="0" w:color="auto"/>
        <w:right w:val="none" w:sz="0" w:space="0" w:color="auto"/>
      </w:divBdr>
    </w:div>
    <w:div w:id="1404063442">
      <w:bodyDiv w:val="1"/>
      <w:marLeft w:val="0"/>
      <w:marRight w:val="0"/>
      <w:marTop w:val="0"/>
      <w:marBottom w:val="0"/>
      <w:divBdr>
        <w:top w:val="none" w:sz="0" w:space="0" w:color="auto"/>
        <w:left w:val="none" w:sz="0" w:space="0" w:color="auto"/>
        <w:bottom w:val="none" w:sz="0" w:space="0" w:color="auto"/>
        <w:right w:val="none" w:sz="0" w:space="0" w:color="auto"/>
      </w:divBdr>
    </w:div>
    <w:div w:id="1405027532">
      <w:bodyDiv w:val="1"/>
      <w:marLeft w:val="0"/>
      <w:marRight w:val="0"/>
      <w:marTop w:val="0"/>
      <w:marBottom w:val="0"/>
      <w:divBdr>
        <w:top w:val="none" w:sz="0" w:space="0" w:color="auto"/>
        <w:left w:val="none" w:sz="0" w:space="0" w:color="auto"/>
        <w:bottom w:val="none" w:sz="0" w:space="0" w:color="auto"/>
        <w:right w:val="none" w:sz="0" w:space="0" w:color="auto"/>
      </w:divBdr>
    </w:div>
    <w:div w:id="1407456528">
      <w:bodyDiv w:val="1"/>
      <w:marLeft w:val="0"/>
      <w:marRight w:val="0"/>
      <w:marTop w:val="0"/>
      <w:marBottom w:val="0"/>
      <w:divBdr>
        <w:top w:val="none" w:sz="0" w:space="0" w:color="auto"/>
        <w:left w:val="none" w:sz="0" w:space="0" w:color="auto"/>
        <w:bottom w:val="none" w:sz="0" w:space="0" w:color="auto"/>
        <w:right w:val="none" w:sz="0" w:space="0" w:color="auto"/>
      </w:divBdr>
    </w:div>
    <w:div w:id="1408921608">
      <w:bodyDiv w:val="1"/>
      <w:marLeft w:val="0"/>
      <w:marRight w:val="0"/>
      <w:marTop w:val="0"/>
      <w:marBottom w:val="0"/>
      <w:divBdr>
        <w:top w:val="none" w:sz="0" w:space="0" w:color="auto"/>
        <w:left w:val="none" w:sz="0" w:space="0" w:color="auto"/>
        <w:bottom w:val="none" w:sz="0" w:space="0" w:color="auto"/>
        <w:right w:val="none" w:sz="0" w:space="0" w:color="auto"/>
      </w:divBdr>
    </w:div>
    <w:div w:id="1421215199">
      <w:bodyDiv w:val="1"/>
      <w:marLeft w:val="0"/>
      <w:marRight w:val="0"/>
      <w:marTop w:val="0"/>
      <w:marBottom w:val="0"/>
      <w:divBdr>
        <w:top w:val="none" w:sz="0" w:space="0" w:color="auto"/>
        <w:left w:val="none" w:sz="0" w:space="0" w:color="auto"/>
        <w:bottom w:val="none" w:sz="0" w:space="0" w:color="auto"/>
        <w:right w:val="none" w:sz="0" w:space="0" w:color="auto"/>
      </w:divBdr>
    </w:div>
    <w:div w:id="1423798698">
      <w:bodyDiv w:val="1"/>
      <w:marLeft w:val="0"/>
      <w:marRight w:val="0"/>
      <w:marTop w:val="0"/>
      <w:marBottom w:val="0"/>
      <w:divBdr>
        <w:top w:val="none" w:sz="0" w:space="0" w:color="auto"/>
        <w:left w:val="none" w:sz="0" w:space="0" w:color="auto"/>
        <w:bottom w:val="none" w:sz="0" w:space="0" w:color="auto"/>
        <w:right w:val="none" w:sz="0" w:space="0" w:color="auto"/>
      </w:divBdr>
    </w:div>
    <w:div w:id="1426415410">
      <w:bodyDiv w:val="1"/>
      <w:marLeft w:val="0"/>
      <w:marRight w:val="0"/>
      <w:marTop w:val="0"/>
      <w:marBottom w:val="0"/>
      <w:divBdr>
        <w:top w:val="none" w:sz="0" w:space="0" w:color="auto"/>
        <w:left w:val="none" w:sz="0" w:space="0" w:color="auto"/>
        <w:bottom w:val="none" w:sz="0" w:space="0" w:color="auto"/>
        <w:right w:val="none" w:sz="0" w:space="0" w:color="auto"/>
      </w:divBdr>
    </w:div>
    <w:div w:id="1426998455">
      <w:bodyDiv w:val="1"/>
      <w:marLeft w:val="0"/>
      <w:marRight w:val="0"/>
      <w:marTop w:val="0"/>
      <w:marBottom w:val="0"/>
      <w:divBdr>
        <w:top w:val="none" w:sz="0" w:space="0" w:color="auto"/>
        <w:left w:val="none" w:sz="0" w:space="0" w:color="auto"/>
        <w:bottom w:val="none" w:sz="0" w:space="0" w:color="auto"/>
        <w:right w:val="none" w:sz="0" w:space="0" w:color="auto"/>
      </w:divBdr>
    </w:div>
    <w:div w:id="1440759325">
      <w:bodyDiv w:val="1"/>
      <w:marLeft w:val="0"/>
      <w:marRight w:val="0"/>
      <w:marTop w:val="0"/>
      <w:marBottom w:val="0"/>
      <w:divBdr>
        <w:top w:val="none" w:sz="0" w:space="0" w:color="auto"/>
        <w:left w:val="none" w:sz="0" w:space="0" w:color="auto"/>
        <w:bottom w:val="none" w:sz="0" w:space="0" w:color="auto"/>
        <w:right w:val="none" w:sz="0" w:space="0" w:color="auto"/>
      </w:divBdr>
    </w:div>
    <w:div w:id="1441103170">
      <w:bodyDiv w:val="1"/>
      <w:marLeft w:val="0"/>
      <w:marRight w:val="0"/>
      <w:marTop w:val="0"/>
      <w:marBottom w:val="0"/>
      <w:divBdr>
        <w:top w:val="none" w:sz="0" w:space="0" w:color="auto"/>
        <w:left w:val="none" w:sz="0" w:space="0" w:color="auto"/>
        <w:bottom w:val="none" w:sz="0" w:space="0" w:color="auto"/>
        <w:right w:val="none" w:sz="0" w:space="0" w:color="auto"/>
      </w:divBdr>
    </w:div>
    <w:div w:id="1443764293">
      <w:bodyDiv w:val="1"/>
      <w:marLeft w:val="0"/>
      <w:marRight w:val="0"/>
      <w:marTop w:val="0"/>
      <w:marBottom w:val="0"/>
      <w:divBdr>
        <w:top w:val="none" w:sz="0" w:space="0" w:color="auto"/>
        <w:left w:val="none" w:sz="0" w:space="0" w:color="auto"/>
        <w:bottom w:val="none" w:sz="0" w:space="0" w:color="auto"/>
        <w:right w:val="none" w:sz="0" w:space="0" w:color="auto"/>
      </w:divBdr>
    </w:div>
    <w:div w:id="1444227135">
      <w:bodyDiv w:val="1"/>
      <w:marLeft w:val="0"/>
      <w:marRight w:val="0"/>
      <w:marTop w:val="0"/>
      <w:marBottom w:val="0"/>
      <w:divBdr>
        <w:top w:val="none" w:sz="0" w:space="0" w:color="auto"/>
        <w:left w:val="none" w:sz="0" w:space="0" w:color="auto"/>
        <w:bottom w:val="none" w:sz="0" w:space="0" w:color="auto"/>
        <w:right w:val="none" w:sz="0" w:space="0" w:color="auto"/>
      </w:divBdr>
    </w:div>
    <w:div w:id="1451120533">
      <w:bodyDiv w:val="1"/>
      <w:marLeft w:val="0"/>
      <w:marRight w:val="0"/>
      <w:marTop w:val="0"/>
      <w:marBottom w:val="0"/>
      <w:divBdr>
        <w:top w:val="none" w:sz="0" w:space="0" w:color="auto"/>
        <w:left w:val="none" w:sz="0" w:space="0" w:color="auto"/>
        <w:bottom w:val="none" w:sz="0" w:space="0" w:color="auto"/>
        <w:right w:val="none" w:sz="0" w:space="0" w:color="auto"/>
      </w:divBdr>
    </w:div>
    <w:div w:id="1458911129">
      <w:bodyDiv w:val="1"/>
      <w:marLeft w:val="0"/>
      <w:marRight w:val="0"/>
      <w:marTop w:val="0"/>
      <w:marBottom w:val="0"/>
      <w:divBdr>
        <w:top w:val="none" w:sz="0" w:space="0" w:color="auto"/>
        <w:left w:val="none" w:sz="0" w:space="0" w:color="auto"/>
        <w:bottom w:val="none" w:sz="0" w:space="0" w:color="auto"/>
        <w:right w:val="none" w:sz="0" w:space="0" w:color="auto"/>
      </w:divBdr>
    </w:div>
    <w:div w:id="1464034741">
      <w:bodyDiv w:val="1"/>
      <w:marLeft w:val="0"/>
      <w:marRight w:val="0"/>
      <w:marTop w:val="0"/>
      <w:marBottom w:val="0"/>
      <w:divBdr>
        <w:top w:val="none" w:sz="0" w:space="0" w:color="auto"/>
        <w:left w:val="none" w:sz="0" w:space="0" w:color="auto"/>
        <w:bottom w:val="none" w:sz="0" w:space="0" w:color="auto"/>
        <w:right w:val="none" w:sz="0" w:space="0" w:color="auto"/>
      </w:divBdr>
    </w:div>
    <w:div w:id="1470518547">
      <w:bodyDiv w:val="1"/>
      <w:marLeft w:val="0"/>
      <w:marRight w:val="0"/>
      <w:marTop w:val="0"/>
      <w:marBottom w:val="0"/>
      <w:divBdr>
        <w:top w:val="none" w:sz="0" w:space="0" w:color="auto"/>
        <w:left w:val="none" w:sz="0" w:space="0" w:color="auto"/>
        <w:bottom w:val="none" w:sz="0" w:space="0" w:color="auto"/>
        <w:right w:val="none" w:sz="0" w:space="0" w:color="auto"/>
      </w:divBdr>
    </w:div>
    <w:div w:id="1473208823">
      <w:bodyDiv w:val="1"/>
      <w:marLeft w:val="0"/>
      <w:marRight w:val="0"/>
      <w:marTop w:val="0"/>
      <w:marBottom w:val="0"/>
      <w:divBdr>
        <w:top w:val="none" w:sz="0" w:space="0" w:color="auto"/>
        <w:left w:val="none" w:sz="0" w:space="0" w:color="auto"/>
        <w:bottom w:val="none" w:sz="0" w:space="0" w:color="auto"/>
        <w:right w:val="none" w:sz="0" w:space="0" w:color="auto"/>
      </w:divBdr>
    </w:div>
    <w:div w:id="1481116395">
      <w:bodyDiv w:val="1"/>
      <w:marLeft w:val="0"/>
      <w:marRight w:val="0"/>
      <w:marTop w:val="0"/>
      <w:marBottom w:val="0"/>
      <w:divBdr>
        <w:top w:val="none" w:sz="0" w:space="0" w:color="auto"/>
        <w:left w:val="none" w:sz="0" w:space="0" w:color="auto"/>
        <w:bottom w:val="none" w:sz="0" w:space="0" w:color="auto"/>
        <w:right w:val="none" w:sz="0" w:space="0" w:color="auto"/>
      </w:divBdr>
    </w:div>
    <w:div w:id="1484004659">
      <w:bodyDiv w:val="1"/>
      <w:marLeft w:val="0"/>
      <w:marRight w:val="0"/>
      <w:marTop w:val="0"/>
      <w:marBottom w:val="0"/>
      <w:divBdr>
        <w:top w:val="none" w:sz="0" w:space="0" w:color="auto"/>
        <w:left w:val="none" w:sz="0" w:space="0" w:color="auto"/>
        <w:bottom w:val="none" w:sz="0" w:space="0" w:color="auto"/>
        <w:right w:val="none" w:sz="0" w:space="0" w:color="auto"/>
      </w:divBdr>
    </w:div>
    <w:div w:id="1504734401">
      <w:bodyDiv w:val="1"/>
      <w:marLeft w:val="0"/>
      <w:marRight w:val="0"/>
      <w:marTop w:val="0"/>
      <w:marBottom w:val="0"/>
      <w:divBdr>
        <w:top w:val="none" w:sz="0" w:space="0" w:color="auto"/>
        <w:left w:val="none" w:sz="0" w:space="0" w:color="auto"/>
        <w:bottom w:val="none" w:sz="0" w:space="0" w:color="auto"/>
        <w:right w:val="none" w:sz="0" w:space="0" w:color="auto"/>
      </w:divBdr>
    </w:div>
    <w:div w:id="1509294918">
      <w:bodyDiv w:val="1"/>
      <w:marLeft w:val="0"/>
      <w:marRight w:val="0"/>
      <w:marTop w:val="0"/>
      <w:marBottom w:val="0"/>
      <w:divBdr>
        <w:top w:val="none" w:sz="0" w:space="0" w:color="auto"/>
        <w:left w:val="none" w:sz="0" w:space="0" w:color="auto"/>
        <w:bottom w:val="none" w:sz="0" w:space="0" w:color="auto"/>
        <w:right w:val="none" w:sz="0" w:space="0" w:color="auto"/>
      </w:divBdr>
    </w:div>
    <w:div w:id="1510632203">
      <w:bodyDiv w:val="1"/>
      <w:marLeft w:val="0"/>
      <w:marRight w:val="0"/>
      <w:marTop w:val="0"/>
      <w:marBottom w:val="0"/>
      <w:divBdr>
        <w:top w:val="none" w:sz="0" w:space="0" w:color="auto"/>
        <w:left w:val="none" w:sz="0" w:space="0" w:color="auto"/>
        <w:bottom w:val="none" w:sz="0" w:space="0" w:color="auto"/>
        <w:right w:val="none" w:sz="0" w:space="0" w:color="auto"/>
      </w:divBdr>
    </w:div>
    <w:div w:id="1523518272">
      <w:bodyDiv w:val="1"/>
      <w:marLeft w:val="0"/>
      <w:marRight w:val="0"/>
      <w:marTop w:val="0"/>
      <w:marBottom w:val="0"/>
      <w:divBdr>
        <w:top w:val="none" w:sz="0" w:space="0" w:color="auto"/>
        <w:left w:val="none" w:sz="0" w:space="0" w:color="auto"/>
        <w:bottom w:val="none" w:sz="0" w:space="0" w:color="auto"/>
        <w:right w:val="none" w:sz="0" w:space="0" w:color="auto"/>
      </w:divBdr>
    </w:div>
    <w:div w:id="1524517954">
      <w:bodyDiv w:val="1"/>
      <w:marLeft w:val="0"/>
      <w:marRight w:val="0"/>
      <w:marTop w:val="0"/>
      <w:marBottom w:val="0"/>
      <w:divBdr>
        <w:top w:val="none" w:sz="0" w:space="0" w:color="auto"/>
        <w:left w:val="none" w:sz="0" w:space="0" w:color="auto"/>
        <w:bottom w:val="none" w:sz="0" w:space="0" w:color="auto"/>
        <w:right w:val="none" w:sz="0" w:space="0" w:color="auto"/>
      </w:divBdr>
    </w:div>
    <w:div w:id="1525049546">
      <w:bodyDiv w:val="1"/>
      <w:marLeft w:val="0"/>
      <w:marRight w:val="0"/>
      <w:marTop w:val="0"/>
      <w:marBottom w:val="0"/>
      <w:divBdr>
        <w:top w:val="none" w:sz="0" w:space="0" w:color="auto"/>
        <w:left w:val="none" w:sz="0" w:space="0" w:color="auto"/>
        <w:bottom w:val="none" w:sz="0" w:space="0" w:color="auto"/>
        <w:right w:val="none" w:sz="0" w:space="0" w:color="auto"/>
      </w:divBdr>
    </w:div>
    <w:div w:id="1526940081">
      <w:bodyDiv w:val="1"/>
      <w:marLeft w:val="0"/>
      <w:marRight w:val="0"/>
      <w:marTop w:val="0"/>
      <w:marBottom w:val="0"/>
      <w:divBdr>
        <w:top w:val="none" w:sz="0" w:space="0" w:color="auto"/>
        <w:left w:val="none" w:sz="0" w:space="0" w:color="auto"/>
        <w:bottom w:val="none" w:sz="0" w:space="0" w:color="auto"/>
        <w:right w:val="none" w:sz="0" w:space="0" w:color="auto"/>
      </w:divBdr>
    </w:div>
    <w:div w:id="1527406969">
      <w:bodyDiv w:val="1"/>
      <w:marLeft w:val="0"/>
      <w:marRight w:val="0"/>
      <w:marTop w:val="0"/>
      <w:marBottom w:val="0"/>
      <w:divBdr>
        <w:top w:val="none" w:sz="0" w:space="0" w:color="auto"/>
        <w:left w:val="none" w:sz="0" w:space="0" w:color="auto"/>
        <w:bottom w:val="none" w:sz="0" w:space="0" w:color="auto"/>
        <w:right w:val="none" w:sz="0" w:space="0" w:color="auto"/>
      </w:divBdr>
    </w:div>
    <w:div w:id="1530990102">
      <w:bodyDiv w:val="1"/>
      <w:marLeft w:val="0"/>
      <w:marRight w:val="0"/>
      <w:marTop w:val="0"/>
      <w:marBottom w:val="0"/>
      <w:divBdr>
        <w:top w:val="none" w:sz="0" w:space="0" w:color="auto"/>
        <w:left w:val="none" w:sz="0" w:space="0" w:color="auto"/>
        <w:bottom w:val="none" w:sz="0" w:space="0" w:color="auto"/>
        <w:right w:val="none" w:sz="0" w:space="0" w:color="auto"/>
      </w:divBdr>
    </w:div>
    <w:div w:id="1547180611">
      <w:bodyDiv w:val="1"/>
      <w:marLeft w:val="0"/>
      <w:marRight w:val="0"/>
      <w:marTop w:val="0"/>
      <w:marBottom w:val="0"/>
      <w:divBdr>
        <w:top w:val="none" w:sz="0" w:space="0" w:color="auto"/>
        <w:left w:val="none" w:sz="0" w:space="0" w:color="auto"/>
        <w:bottom w:val="none" w:sz="0" w:space="0" w:color="auto"/>
        <w:right w:val="none" w:sz="0" w:space="0" w:color="auto"/>
      </w:divBdr>
    </w:div>
    <w:div w:id="1550991914">
      <w:bodyDiv w:val="1"/>
      <w:marLeft w:val="0"/>
      <w:marRight w:val="0"/>
      <w:marTop w:val="0"/>
      <w:marBottom w:val="0"/>
      <w:divBdr>
        <w:top w:val="none" w:sz="0" w:space="0" w:color="auto"/>
        <w:left w:val="none" w:sz="0" w:space="0" w:color="auto"/>
        <w:bottom w:val="none" w:sz="0" w:space="0" w:color="auto"/>
        <w:right w:val="none" w:sz="0" w:space="0" w:color="auto"/>
      </w:divBdr>
    </w:div>
    <w:div w:id="1554468272">
      <w:bodyDiv w:val="1"/>
      <w:marLeft w:val="0"/>
      <w:marRight w:val="0"/>
      <w:marTop w:val="0"/>
      <w:marBottom w:val="0"/>
      <w:divBdr>
        <w:top w:val="none" w:sz="0" w:space="0" w:color="auto"/>
        <w:left w:val="none" w:sz="0" w:space="0" w:color="auto"/>
        <w:bottom w:val="none" w:sz="0" w:space="0" w:color="auto"/>
        <w:right w:val="none" w:sz="0" w:space="0" w:color="auto"/>
      </w:divBdr>
    </w:div>
    <w:div w:id="1555117161">
      <w:bodyDiv w:val="1"/>
      <w:marLeft w:val="0"/>
      <w:marRight w:val="0"/>
      <w:marTop w:val="0"/>
      <w:marBottom w:val="0"/>
      <w:divBdr>
        <w:top w:val="none" w:sz="0" w:space="0" w:color="auto"/>
        <w:left w:val="none" w:sz="0" w:space="0" w:color="auto"/>
        <w:bottom w:val="none" w:sz="0" w:space="0" w:color="auto"/>
        <w:right w:val="none" w:sz="0" w:space="0" w:color="auto"/>
      </w:divBdr>
    </w:div>
    <w:div w:id="1555387509">
      <w:bodyDiv w:val="1"/>
      <w:marLeft w:val="0"/>
      <w:marRight w:val="0"/>
      <w:marTop w:val="0"/>
      <w:marBottom w:val="0"/>
      <w:divBdr>
        <w:top w:val="none" w:sz="0" w:space="0" w:color="auto"/>
        <w:left w:val="none" w:sz="0" w:space="0" w:color="auto"/>
        <w:bottom w:val="none" w:sz="0" w:space="0" w:color="auto"/>
        <w:right w:val="none" w:sz="0" w:space="0" w:color="auto"/>
      </w:divBdr>
    </w:div>
    <w:div w:id="1556968947">
      <w:bodyDiv w:val="1"/>
      <w:marLeft w:val="0"/>
      <w:marRight w:val="0"/>
      <w:marTop w:val="0"/>
      <w:marBottom w:val="0"/>
      <w:divBdr>
        <w:top w:val="none" w:sz="0" w:space="0" w:color="auto"/>
        <w:left w:val="none" w:sz="0" w:space="0" w:color="auto"/>
        <w:bottom w:val="none" w:sz="0" w:space="0" w:color="auto"/>
        <w:right w:val="none" w:sz="0" w:space="0" w:color="auto"/>
      </w:divBdr>
    </w:div>
    <w:div w:id="1557661777">
      <w:bodyDiv w:val="1"/>
      <w:marLeft w:val="0"/>
      <w:marRight w:val="0"/>
      <w:marTop w:val="0"/>
      <w:marBottom w:val="0"/>
      <w:divBdr>
        <w:top w:val="none" w:sz="0" w:space="0" w:color="auto"/>
        <w:left w:val="none" w:sz="0" w:space="0" w:color="auto"/>
        <w:bottom w:val="none" w:sz="0" w:space="0" w:color="auto"/>
        <w:right w:val="none" w:sz="0" w:space="0" w:color="auto"/>
      </w:divBdr>
    </w:div>
    <w:div w:id="1578324979">
      <w:bodyDiv w:val="1"/>
      <w:marLeft w:val="0"/>
      <w:marRight w:val="0"/>
      <w:marTop w:val="0"/>
      <w:marBottom w:val="0"/>
      <w:divBdr>
        <w:top w:val="none" w:sz="0" w:space="0" w:color="auto"/>
        <w:left w:val="none" w:sz="0" w:space="0" w:color="auto"/>
        <w:bottom w:val="none" w:sz="0" w:space="0" w:color="auto"/>
        <w:right w:val="none" w:sz="0" w:space="0" w:color="auto"/>
      </w:divBdr>
    </w:div>
    <w:div w:id="1579559270">
      <w:bodyDiv w:val="1"/>
      <w:marLeft w:val="0"/>
      <w:marRight w:val="0"/>
      <w:marTop w:val="0"/>
      <w:marBottom w:val="0"/>
      <w:divBdr>
        <w:top w:val="none" w:sz="0" w:space="0" w:color="auto"/>
        <w:left w:val="none" w:sz="0" w:space="0" w:color="auto"/>
        <w:bottom w:val="none" w:sz="0" w:space="0" w:color="auto"/>
        <w:right w:val="none" w:sz="0" w:space="0" w:color="auto"/>
      </w:divBdr>
    </w:div>
    <w:div w:id="1584795868">
      <w:bodyDiv w:val="1"/>
      <w:marLeft w:val="0"/>
      <w:marRight w:val="0"/>
      <w:marTop w:val="0"/>
      <w:marBottom w:val="0"/>
      <w:divBdr>
        <w:top w:val="none" w:sz="0" w:space="0" w:color="auto"/>
        <w:left w:val="none" w:sz="0" w:space="0" w:color="auto"/>
        <w:bottom w:val="none" w:sz="0" w:space="0" w:color="auto"/>
        <w:right w:val="none" w:sz="0" w:space="0" w:color="auto"/>
      </w:divBdr>
    </w:div>
    <w:div w:id="1591741343">
      <w:bodyDiv w:val="1"/>
      <w:marLeft w:val="0"/>
      <w:marRight w:val="0"/>
      <w:marTop w:val="0"/>
      <w:marBottom w:val="0"/>
      <w:divBdr>
        <w:top w:val="none" w:sz="0" w:space="0" w:color="auto"/>
        <w:left w:val="none" w:sz="0" w:space="0" w:color="auto"/>
        <w:bottom w:val="none" w:sz="0" w:space="0" w:color="auto"/>
        <w:right w:val="none" w:sz="0" w:space="0" w:color="auto"/>
      </w:divBdr>
    </w:div>
    <w:div w:id="1595092066">
      <w:bodyDiv w:val="1"/>
      <w:marLeft w:val="0"/>
      <w:marRight w:val="0"/>
      <w:marTop w:val="0"/>
      <w:marBottom w:val="0"/>
      <w:divBdr>
        <w:top w:val="none" w:sz="0" w:space="0" w:color="auto"/>
        <w:left w:val="none" w:sz="0" w:space="0" w:color="auto"/>
        <w:bottom w:val="none" w:sz="0" w:space="0" w:color="auto"/>
        <w:right w:val="none" w:sz="0" w:space="0" w:color="auto"/>
      </w:divBdr>
    </w:div>
    <w:div w:id="1598098741">
      <w:bodyDiv w:val="1"/>
      <w:marLeft w:val="0"/>
      <w:marRight w:val="0"/>
      <w:marTop w:val="0"/>
      <w:marBottom w:val="0"/>
      <w:divBdr>
        <w:top w:val="none" w:sz="0" w:space="0" w:color="auto"/>
        <w:left w:val="none" w:sz="0" w:space="0" w:color="auto"/>
        <w:bottom w:val="none" w:sz="0" w:space="0" w:color="auto"/>
        <w:right w:val="none" w:sz="0" w:space="0" w:color="auto"/>
      </w:divBdr>
    </w:div>
    <w:div w:id="1605382873">
      <w:bodyDiv w:val="1"/>
      <w:marLeft w:val="0"/>
      <w:marRight w:val="0"/>
      <w:marTop w:val="0"/>
      <w:marBottom w:val="0"/>
      <w:divBdr>
        <w:top w:val="none" w:sz="0" w:space="0" w:color="auto"/>
        <w:left w:val="none" w:sz="0" w:space="0" w:color="auto"/>
        <w:bottom w:val="none" w:sz="0" w:space="0" w:color="auto"/>
        <w:right w:val="none" w:sz="0" w:space="0" w:color="auto"/>
      </w:divBdr>
    </w:div>
    <w:div w:id="1609579039">
      <w:bodyDiv w:val="1"/>
      <w:marLeft w:val="0"/>
      <w:marRight w:val="0"/>
      <w:marTop w:val="0"/>
      <w:marBottom w:val="0"/>
      <w:divBdr>
        <w:top w:val="none" w:sz="0" w:space="0" w:color="auto"/>
        <w:left w:val="none" w:sz="0" w:space="0" w:color="auto"/>
        <w:bottom w:val="none" w:sz="0" w:space="0" w:color="auto"/>
        <w:right w:val="none" w:sz="0" w:space="0" w:color="auto"/>
      </w:divBdr>
    </w:div>
    <w:div w:id="1616329307">
      <w:bodyDiv w:val="1"/>
      <w:marLeft w:val="0"/>
      <w:marRight w:val="0"/>
      <w:marTop w:val="0"/>
      <w:marBottom w:val="0"/>
      <w:divBdr>
        <w:top w:val="none" w:sz="0" w:space="0" w:color="auto"/>
        <w:left w:val="none" w:sz="0" w:space="0" w:color="auto"/>
        <w:bottom w:val="none" w:sz="0" w:space="0" w:color="auto"/>
        <w:right w:val="none" w:sz="0" w:space="0" w:color="auto"/>
      </w:divBdr>
    </w:div>
    <w:div w:id="1617708868">
      <w:bodyDiv w:val="1"/>
      <w:marLeft w:val="0"/>
      <w:marRight w:val="0"/>
      <w:marTop w:val="0"/>
      <w:marBottom w:val="0"/>
      <w:divBdr>
        <w:top w:val="none" w:sz="0" w:space="0" w:color="auto"/>
        <w:left w:val="none" w:sz="0" w:space="0" w:color="auto"/>
        <w:bottom w:val="none" w:sz="0" w:space="0" w:color="auto"/>
        <w:right w:val="none" w:sz="0" w:space="0" w:color="auto"/>
      </w:divBdr>
    </w:div>
    <w:div w:id="1618179428">
      <w:bodyDiv w:val="1"/>
      <w:marLeft w:val="0"/>
      <w:marRight w:val="0"/>
      <w:marTop w:val="0"/>
      <w:marBottom w:val="0"/>
      <w:divBdr>
        <w:top w:val="none" w:sz="0" w:space="0" w:color="auto"/>
        <w:left w:val="none" w:sz="0" w:space="0" w:color="auto"/>
        <w:bottom w:val="none" w:sz="0" w:space="0" w:color="auto"/>
        <w:right w:val="none" w:sz="0" w:space="0" w:color="auto"/>
      </w:divBdr>
    </w:div>
    <w:div w:id="1622690803">
      <w:bodyDiv w:val="1"/>
      <w:marLeft w:val="0"/>
      <w:marRight w:val="0"/>
      <w:marTop w:val="0"/>
      <w:marBottom w:val="0"/>
      <w:divBdr>
        <w:top w:val="none" w:sz="0" w:space="0" w:color="auto"/>
        <w:left w:val="none" w:sz="0" w:space="0" w:color="auto"/>
        <w:bottom w:val="none" w:sz="0" w:space="0" w:color="auto"/>
        <w:right w:val="none" w:sz="0" w:space="0" w:color="auto"/>
      </w:divBdr>
    </w:div>
    <w:div w:id="1623340274">
      <w:bodyDiv w:val="1"/>
      <w:marLeft w:val="0"/>
      <w:marRight w:val="0"/>
      <w:marTop w:val="0"/>
      <w:marBottom w:val="0"/>
      <w:divBdr>
        <w:top w:val="none" w:sz="0" w:space="0" w:color="auto"/>
        <w:left w:val="none" w:sz="0" w:space="0" w:color="auto"/>
        <w:bottom w:val="none" w:sz="0" w:space="0" w:color="auto"/>
        <w:right w:val="none" w:sz="0" w:space="0" w:color="auto"/>
      </w:divBdr>
    </w:div>
    <w:div w:id="1625428740">
      <w:bodyDiv w:val="1"/>
      <w:marLeft w:val="0"/>
      <w:marRight w:val="0"/>
      <w:marTop w:val="0"/>
      <w:marBottom w:val="0"/>
      <w:divBdr>
        <w:top w:val="none" w:sz="0" w:space="0" w:color="auto"/>
        <w:left w:val="none" w:sz="0" w:space="0" w:color="auto"/>
        <w:bottom w:val="none" w:sz="0" w:space="0" w:color="auto"/>
        <w:right w:val="none" w:sz="0" w:space="0" w:color="auto"/>
      </w:divBdr>
    </w:div>
    <w:div w:id="1626232870">
      <w:bodyDiv w:val="1"/>
      <w:marLeft w:val="0"/>
      <w:marRight w:val="0"/>
      <w:marTop w:val="0"/>
      <w:marBottom w:val="0"/>
      <w:divBdr>
        <w:top w:val="none" w:sz="0" w:space="0" w:color="auto"/>
        <w:left w:val="none" w:sz="0" w:space="0" w:color="auto"/>
        <w:bottom w:val="none" w:sz="0" w:space="0" w:color="auto"/>
        <w:right w:val="none" w:sz="0" w:space="0" w:color="auto"/>
      </w:divBdr>
    </w:div>
    <w:div w:id="1627006495">
      <w:bodyDiv w:val="1"/>
      <w:marLeft w:val="0"/>
      <w:marRight w:val="0"/>
      <w:marTop w:val="0"/>
      <w:marBottom w:val="0"/>
      <w:divBdr>
        <w:top w:val="none" w:sz="0" w:space="0" w:color="auto"/>
        <w:left w:val="none" w:sz="0" w:space="0" w:color="auto"/>
        <w:bottom w:val="none" w:sz="0" w:space="0" w:color="auto"/>
        <w:right w:val="none" w:sz="0" w:space="0" w:color="auto"/>
      </w:divBdr>
    </w:div>
    <w:div w:id="1631664777">
      <w:bodyDiv w:val="1"/>
      <w:marLeft w:val="0"/>
      <w:marRight w:val="0"/>
      <w:marTop w:val="0"/>
      <w:marBottom w:val="0"/>
      <w:divBdr>
        <w:top w:val="none" w:sz="0" w:space="0" w:color="auto"/>
        <w:left w:val="none" w:sz="0" w:space="0" w:color="auto"/>
        <w:bottom w:val="none" w:sz="0" w:space="0" w:color="auto"/>
        <w:right w:val="none" w:sz="0" w:space="0" w:color="auto"/>
      </w:divBdr>
    </w:div>
    <w:div w:id="1635064556">
      <w:bodyDiv w:val="1"/>
      <w:marLeft w:val="0"/>
      <w:marRight w:val="0"/>
      <w:marTop w:val="0"/>
      <w:marBottom w:val="0"/>
      <w:divBdr>
        <w:top w:val="none" w:sz="0" w:space="0" w:color="auto"/>
        <w:left w:val="none" w:sz="0" w:space="0" w:color="auto"/>
        <w:bottom w:val="none" w:sz="0" w:space="0" w:color="auto"/>
        <w:right w:val="none" w:sz="0" w:space="0" w:color="auto"/>
      </w:divBdr>
    </w:div>
    <w:div w:id="1638728867">
      <w:bodyDiv w:val="1"/>
      <w:marLeft w:val="0"/>
      <w:marRight w:val="0"/>
      <w:marTop w:val="0"/>
      <w:marBottom w:val="0"/>
      <w:divBdr>
        <w:top w:val="none" w:sz="0" w:space="0" w:color="auto"/>
        <w:left w:val="none" w:sz="0" w:space="0" w:color="auto"/>
        <w:bottom w:val="none" w:sz="0" w:space="0" w:color="auto"/>
        <w:right w:val="none" w:sz="0" w:space="0" w:color="auto"/>
      </w:divBdr>
    </w:div>
    <w:div w:id="1648783235">
      <w:bodyDiv w:val="1"/>
      <w:marLeft w:val="0"/>
      <w:marRight w:val="0"/>
      <w:marTop w:val="0"/>
      <w:marBottom w:val="0"/>
      <w:divBdr>
        <w:top w:val="none" w:sz="0" w:space="0" w:color="auto"/>
        <w:left w:val="none" w:sz="0" w:space="0" w:color="auto"/>
        <w:bottom w:val="none" w:sz="0" w:space="0" w:color="auto"/>
        <w:right w:val="none" w:sz="0" w:space="0" w:color="auto"/>
      </w:divBdr>
    </w:div>
    <w:div w:id="1652562380">
      <w:bodyDiv w:val="1"/>
      <w:marLeft w:val="0"/>
      <w:marRight w:val="0"/>
      <w:marTop w:val="0"/>
      <w:marBottom w:val="0"/>
      <w:divBdr>
        <w:top w:val="none" w:sz="0" w:space="0" w:color="auto"/>
        <w:left w:val="none" w:sz="0" w:space="0" w:color="auto"/>
        <w:bottom w:val="none" w:sz="0" w:space="0" w:color="auto"/>
        <w:right w:val="none" w:sz="0" w:space="0" w:color="auto"/>
      </w:divBdr>
    </w:div>
    <w:div w:id="1664044021">
      <w:bodyDiv w:val="1"/>
      <w:marLeft w:val="0"/>
      <w:marRight w:val="0"/>
      <w:marTop w:val="0"/>
      <w:marBottom w:val="0"/>
      <w:divBdr>
        <w:top w:val="none" w:sz="0" w:space="0" w:color="auto"/>
        <w:left w:val="none" w:sz="0" w:space="0" w:color="auto"/>
        <w:bottom w:val="none" w:sz="0" w:space="0" w:color="auto"/>
        <w:right w:val="none" w:sz="0" w:space="0" w:color="auto"/>
      </w:divBdr>
    </w:div>
    <w:div w:id="1665476401">
      <w:bodyDiv w:val="1"/>
      <w:marLeft w:val="0"/>
      <w:marRight w:val="0"/>
      <w:marTop w:val="0"/>
      <w:marBottom w:val="0"/>
      <w:divBdr>
        <w:top w:val="none" w:sz="0" w:space="0" w:color="auto"/>
        <w:left w:val="none" w:sz="0" w:space="0" w:color="auto"/>
        <w:bottom w:val="none" w:sz="0" w:space="0" w:color="auto"/>
        <w:right w:val="none" w:sz="0" w:space="0" w:color="auto"/>
      </w:divBdr>
    </w:div>
    <w:div w:id="1670328001">
      <w:bodyDiv w:val="1"/>
      <w:marLeft w:val="0"/>
      <w:marRight w:val="0"/>
      <w:marTop w:val="0"/>
      <w:marBottom w:val="0"/>
      <w:divBdr>
        <w:top w:val="none" w:sz="0" w:space="0" w:color="auto"/>
        <w:left w:val="none" w:sz="0" w:space="0" w:color="auto"/>
        <w:bottom w:val="none" w:sz="0" w:space="0" w:color="auto"/>
        <w:right w:val="none" w:sz="0" w:space="0" w:color="auto"/>
      </w:divBdr>
    </w:div>
    <w:div w:id="1673871024">
      <w:bodyDiv w:val="1"/>
      <w:marLeft w:val="0"/>
      <w:marRight w:val="0"/>
      <w:marTop w:val="0"/>
      <w:marBottom w:val="0"/>
      <w:divBdr>
        <w:top w:val="none" w:sz="0" w:space="0" w:color="auto"/>
        <w:left w:val="none" w:sz="0" w:space="0" w:color="auto"/>
        <w:bottom w:val="none" w:sz="0" w:space="0" w:color="auto"/>
        <w:right w:val="none" w:sz="0" w:space="0" w:color="auto"/>
      </w:divBdr>
    </w:div>
    <w:div w:id="1674841772">
      <w:bodyDiv w:val="1"/>
      <w:marLeft w:val="0"/>
      <w:marRight w:val="0"/>
      <w:marTop w:val="0"/>
      <w:marBottom w:val="0"/>
      <w:divBdr>
        <w:top w:val="none" w:sz="0" w:space="0" w:color="auto"/>
        <w:left w:val="none" w:sz="0" w:space="0" w:color="auto"/>
        <w:bottom w:val="none" w:sz="0" w:space="0" w:color="auto"/>
        <w:right w:val="none" w:sz="0" w:space="0" w:color="auto"/>
      </w:divBdr>
    </w:div>
    <w:div w:id="1676035934">
      <w:bodyDiv w:val="1"/>
      <w:marLeft w:val="0"/>
      <w:marRight w:val="0"/>
      <w:marTop w:val="0"/>
      <w:marBottom w:val="0"/>
      <w:divBdr>
        <w:top w:val="none" w:sz="0" w:space="0" w:color="auto"/>
        <w:left w:val="none" w:sz="0" w:space="0" w:color="auto"/>
        <w:bottom w:val="none" w:sz="0" w:space="0" w:color="auto"/>
        <w:right w:val="none" w:sz="0" w:space="0" w:color="auto"/>
      </w:divBdr>
    </w:div>
    <w:div w:id="1682780418">
      <w:bodyDiv w:val="1"/>
      <w:marLeft w:val="0"/>
      <w:marRight w:val="0"/>
      <w:marTop w:val="0"/>
      <w:marBottom w:val="0"/>
      <w:divBdr>
        <w:top w:val="none" w:sz="0" w:space="0" w:color="auto"/>
        <w:left w:val="none" w:sz="0" w:space="0" w:color="auto"/>
        <w:bottom w:val="none" w:sz="0" w:space="0" w:color="auto"/>
        <w:right w:val="none" w:sz="0" w:space="0" w:color="auto"/>
      </w:divBdr>
    </w:div>
    <w:div w:id="1687822987">
      <w:bodyDiv w:val="1"/>
      <w:marLeft w:val="0"/>
      <w:marRight w:val="0"/>
      <w:marTop w:val="0"/>
      <w:marBottom w:val="0"/>
      <w:divBdr>
        <w:top w:val="none" w:sz="0" w:space="0" w:color="auto"/>
        <w:left w:val="none" w:sz="0" w:space="0" w:color="auto"/>
        <w:bottom w:val="none" w:sz="0" w:space="0" w:color="auto"/>
        <w:right w:val="none" w:sz="0" w:space="0" w:color="auto"/>
      </w:divBdr>
    </w:div>
    <w:div w:id="1690720443">
      <w:bodyDiv w:val="1"/>
      <w:marLeft w:val="0"/>
      <w:marRight w:val="0"/>
      <w:marTop w:val="0"/>
      <w:marBottom w:val="0"/>
      <w:divBdr>
        <w:top w:val="none" w:sz="0" w:space="0" w:color="auto"/>
        <w:left w:val="none" w:sz="0" w:space="0" w:color="auto"/>
        <w:bottom w:val="none" w:sz="0" w:space="0" w:color="auto"/>
        <w:right w:val="none" w:sz="0" w:space="0" w:color="auto"/>
      </w:divBdr>
    </w:div>
    <w:div w:id="1695226819">
      <w:bodyDiv w:val="1"/>
      <w:marLeft w:val="0"/>
      <w:marRight w:val="0"/>
      <w:marTop w:val="0"/>
      <w:marBottom w:val="0"/>
      <w:divBdr>
        <w:top w:val="none" w:sz="0" w:space="0" w:color="auto"/>
        <w:left w:val="none" w:sz="0" w:space="0" w:color="auto"/>
        <w:bottom w:val="none" w:sz="0" w:space="0" w:color="auto"/>
        <w:right w:val="none" w:sz="0" w:space="0" w:color="auto"/>
      </w:divBdr>
    </w:div>
    <w:div w:id="1696809407">
      <w:bodyDiv w:val="1"/>
      <w:marLeft w:val="0"/>
      <w:marRight w:val="0"/>
      <w:marTop w:val="0"/>
      <w:marBottom w:val="0"/>
      <w:divBdr>
        <w:top w:val="none" w:sz="0" w:space="0" w:color="auto"/>
        <w:left w:val="none" w:sz="0" w:space="0" w:color="auto"/>
        <w:bottom w:val="none" w:sz="0" w:space="0" w:color="auto"/>
        <w:right w:val="none" w:sz="0" w:space="0" w:color="auto"/>
      </w:divBdr>
    </w:div>
    <w:div w:id="1700202183">
      <w:bodyDiv w:val="1"/>
      <w:marLeft w:val="0"/>
      <w:marRight w:val="0"/>
      <w:marTop w:val="0"/>
      <w:marBottom w:val="0"/>
      <w:divBdr>
        <w:top w:val="none" w:sz="0" w:space="0" w:color="auto"/>
        <w:left w:val="none" w:sz="0" w:space="0" w:color="auto"/>
        <w:bottom w:val="none" w:sz="0" w:space="0" w:color="auto"/>
        <w:right w:val="none" w:sz="0" w:space="0" w:color="auto"/>
      </w:divBdr>
    </w:div>
    <w:div w:id="1702127514">
      <w:bodyDiv w:val="1"/>
      <w:marLeft w:val="0"/>
      <w:marRight w:val="0"/>
      <w:marTop w:val="0"/>
      <w:marBottom w:val="0"/>
      <w:divBdr>
        <w:top w:val="none" w:sz="0" w:space="0" w:color="auto"/>
        <w:left w:val="none" w:sz="0" w:space="0" w:color="auto"/>
        <w:bottom w:val="none" w:sz="0" w:space="0" w:color="auto"/>
        <w:right w:val="none" w:sz="0" w:space="0" w:color="auto"/>
      </w:divBdr>
    </w:div>
    <w:div w:id="1710760121">
      <w:bodyDiv w:val="1"/>
      <w:marLeft w:val="0"/>
      <w:marRight w:val="0"/>
      <w:marTop w:val="0"/>
      <w:marBottom w:val="0"/>
      <w:divBdr>
        <w:top w:val="none" w:sz="0" w:space="0" w:color="auto"/>
        <w:left w:val="none" w:sz="0" w:space="0" w:color="auto"/>
        <w:bottom w:val="none" w:sz="0" w:space="0" w:color="auto"/>
        <w:right w:val="none" w:sz="0" w:space="0" w:color="auto"/>
      </w:divBdr>
    </w:div>
    <w:div w:id="1712463145">
      <w:bodyDiv w:val="1"/>
      <w:marLeft w:val="0"/>
      <w:marRight w:val="0"/>
      <w:marTop w:val="0"/>
      <w:marBottom w:val="0"/>
      <w:divBdr>
        <w:top w:val="none" w:sz="0" w:space="0" w:color="auto"/>
        <w:left w:val="none" w:sz="0" w:space="0" w:color="auto"/>
        <w:bottom w:val="none" w:sz="0" w:space="0" w:color="auto"/>
        <w:right w:val="none" w:sz="0" w:space="0" w:color="auto"/>
      </w:divBdr>
    </w:div>
    <w:div w:id="1715155900">
      <w:bodyDiv w:val="1"/>
      <w:marLeft w:val="0"/>
      <w:marRight w:val="0"/>
      <w:marTop w:val="0"/>
      <w:marBottom w:val="0"/>
      <w:divBdr>
        <w:top w:val="none" w:sz="0" w:space="0" w:color="auto"/>
        <w:left w:val="none" w:sz="0" w:space="0" w:color="auto"/>
        <w:bottom w:val="none" w:sz="0" w:space="0" w:color="auto"/>
        <w:right w:val="none" w:sz="0" w:space="0" w:color="auto"/>
      </w:divBdr>
    </w:div>
    <w:div w:id="1723016719">
      <w:bodyDiv w:val="1"/>
      <w:marLeft w:val="0"/>
      <w:marRight w:val="0"/>
      <w:marTop w:val="0"/>
      <w:marBottom w:val="0"/>
      <w:divBdr>
        <w:top w:val="none" w:sz="0" w:space="0" w:color="auto"/>
        <w:left w:val="none" w:sz="0" w:space="0" w:color="auto"/>
        <w:bottom w:val="none" w:sz="0" w:space="0" w:color="auto"/>
        <w:right w:val="none" w:sz="0" w:space="0" w:color="auto"/>
      </w:divBdr>
    </w:div>
    <w:div w:id="1727413746">
      <w:bodyDiv w:val="1"/>
      <w:marLeft w:val="0"/>
      <w:marRight w:val="0"/>
      <w:marTop w:val="0"/>
      <w:marBottom w:val="0"/>
      <w:divBdr>
        <w:top w:val="none" w:sz="0" w:space="0" w:color="auto"/>
        <w:left w:val="none" w:sz="0" w:space="0" w:color="auto"/>
        <w:bottom w:val="none" w:sz="0" w:space="0" w:color="auto"/>
        <w:right w:val="none" w:sz="0" w:space="0" w:color="auto"/>
      </w:divBdr>
    </w:div>
    <w:div w:id="1729525714">
      <w:bodyDiv w:val="1"/>
      <w:marLeft w:val="0"/>
      <w:marRight w:val="0"/>
      <w:marTop w:val="0"/>
      <w:marBottom w:val="0"/>
      <w:divBdr>
        <w:top w:val="none" w:sz="0" w:space="0" w:color="auto"/>
        <w:left w:val="none" w:sz="0" w:space="0" w:color="auto"/>
        <w:bottom w:val="none" w:sz="0" w:space="0" w:color="auto"/>
        <w:right w:val="none" w:sz="0" w:space="0" w:color="auto"/>
      </w:divBdr>
    </w:div>
    <w:div w:id="1730378599">
      <w:bodyDiv w:val="1"/>
      <w:marLeft w:val="0"/>
      <w:marRight w:val="0"/>
      <w:marTop w:val="0"/>
      <w:marBottom w:val="0"/>
      <w:divBdr>
        <w:top w:val="none" w:sz="0" w:space="0" w:color="auto"/>
        <w:left w:val="none" w:sz="0" w:space="0" w:color="auto"/>
        <w:bottom w:val="none" w:sz="0" w:space="0" w:color="auto"/>
        <w:right w:val="none" w:sz="0" w:space="0" w:color="auto"/>
      </w:divBdr>
    </w:div>
    <w:div w:id="1734738231">
      <w:bodyDiv w:val="1"/>
      <w:marLeft w:val="0"/>
      <w:marRight w:val="0"/>
      <w:marTop w:val="0"/>
      <w:marBottom w:val="0"/>
      <w:divBdr>
        <w:top w:val="none" w:sz="0" w:space="0" w:color="auto"/>
        <w:left w:val="none" w:sz="0" w:space="0" w:color="auto"/>
        <w:bottom w:val="none" w:sz="0" w:space="0" w:color="auto"/>
        <w:right w:val="none" w:sz="0" w:space="0" w:color="auto"/>
      </w:divBdr>
    </w:div>
    <w:div w:id="1735271342">
      <w:bodyDiv w:val="1"/>
      <w:marLeft w:val="0"/>
      <w:marRight w:val="0"/>
      <w:marTop w:val="0"/>
      <w:marBottom w:val="0"/>
      <w:divBdr>
        <w:top w:val="none" w:sz="0" w:space="0" w:color="auto"/>
        <w:left w:val="none" w:sz="0" w:space="0" w:color="auto"/>
        <w:bottom w:val="none" w:sz="0" w:space="0" w:color="auto"/>
        <w:right w:val="none" w:sz="0" w:space="0" w:color="auto"/>
      </w:divBdr>
    </w:div>
    <w:div w:id="1740470655">
      <w:bodyDiv w:val="1"/>
      <w:marLeft w:val="0"/>
      <w:marRight w:val="0"/>
      <w:marTop w:val="0"/>
      <w:marBottom w:val="0"/>
      <w:divBdr>
        <w:top w:val="none" w:sz="0" w:space="0" w:color="auto"/>
        <w:left w:val="none" w:sz="0" w:space="0" w:color="auto"/>
        <w:bottom w:val="none" w:sz="0" w:space="0" w:color="auto"/>
        <w:right w:val="none" w:sz="0" w:space="0" w:color="auto"/>
      </w:divBdr>
    </w:div>
    <w:div w:id="1740515033">
      <w:bodyDiv w:val="1"/>
      <w:marLeft w:val="0"/>
      <w:marRight w:val="0"/>
      <w:marTop w:val="0"/>
      <w:marBottom w:val="0"/>
      <w:divBdr>
        <w:top w:val="none" w:sz="0" w:space="0" w:color="auto"/>
        <w:left w:val="none" w:sz="0" w:space="0" w:color="auto"/>
        <w:bottom w:val="none" w:sz="0" w:space="0" w:color="auto"/>
        <w:right w:val="none" w:sz="0" w:space="0" w:color="auto"/>
      </w:divBdr>
    </w:div>
    <w:div w:id="1742092427">
      <w:bodyDiv w:val="1"/>
      <w:marLeft w:val="0"/>
      <w:marRight w:val="0"/>
      <w:marTop w:val="0"/>
      <w:marBottom w:val="0"/>
      <w:divBdr>
        <w:top w:val="none" w:sz="0" w:space="0" w:color="auto"/>
        <w:left w:val="none" w:sz="0" w:space="0" w:color="auto"/>
        <w:bottom w:val="none" w:sz="0" w:space="0" w:color="auto"/>
        <w:right w:val="none" w:sz="0" w:space="0" w:color="auto"/>
      </w:divBdr>
    </w:div>
    <w:div w:id="1745491328">
      <w:bodyDiv w:val="1"/>
      <w:marLeft w:val="0"/>
      <w:marRight w:val="0"/>
      <w:marTop w:val="0"/>
      <w:marBottom w:val="0"/>
      <w:divBdr>
        <w:top w:val="none" w:sz="0" w:space="0" w:color="auto"/>
        <w:left w:val="none" w:sz="0" w:space="0" w:color="auto"/>
        <w:bottom w:val="none" w:sz="0" w:space="0" w:color="auto"/>
        <w:right w:val="none" w:sz="0" w:space="0" w:color="auto"/>
      </w:divBdr>
    </w:div>
    <w:div w:id="1751541984">
      <w:bodyDiv w:val="1"/>
      <w:marLeft w:val="0"/>
      <w:marRight w:val="0"/>
      <w:marTop w:val="0"/>
      <w:marBottom w:val="0"/>
      <w:divBdr>
        <w:top w:val="none" w:sz="0" w:space="0" w:color="auto"/>
        <w:left w:val="none" w:sz="0" w:space="0" w:color="auto"/>
        <w:bottom w:val="none" w:sz="0" w:space="0" w:color="auto"/>
        <w:right w:val="none" w:sz="0" w:space="0" w:color="auto"/>
      </w:divBdr>
    </w:div>
    <w:div w:id="1752196855">
      <w:bodyDiv w:val="1"/>
      <w:marLeft w:val="0"/>
      <w:marRight w:val="0"/>
      <w:marTop w:val="0"/>
      <w:marBottom w:val="0"/>
      <w:divBdr>
        <w:top w:val="none" w:sz="0" w:space="0" w:color="auto"/>
        <w:left w:val="none" w:sz="0" w:space="0" w:color="auto"/>
        <w:bottom w:val="none" w:sz="0" w:space="0" w:color="auto"/>
        <w:right w:val="none" w:sz="0" w:space="0" w:color="auto"/>
      </w:divBdr>
    </w:div>
    <w:div w:id="1753550268">
      <w:bodyDiv w:val="1"/>
      <w:marLeft w:val="0"/>
      <w:marRight w:val="0"/>
      <w:marTop w:val="0"/>
      <w:marBottom w:val="0"/>
      <w:divBdr>
        <w:top w:val="none" w:sz="0" w:space="0" w:color="auto"/>
        <w:left w:val="none" w:sz="0" w:space="0" w:color="auto"/>
        <w:bottom w:val="none" w:sz="0" w:space="0" w:color="auto"/>
        <w:right w:val="none" w:sz="0" w:space="0" w:color="auto"/>
      </w:divBdr>
    </w:div>
    <w:div w:id="1755711309">
      <w:bodyDiv w:val="1"/>
      <w:marLeft w:val="0"/>
      <w:marRight w:val="0"/>
      <w:marTop w:val="0"/>
      <w:marBottom w:val="0"/>
      <w:divBdr>
        <w:top w:val="none" w:sz="0" w:space="0" w:color="auto"/>
        <w:left w:val="none" w:sz="0" w:space="0" w:color="auto"/>
        <w:bottom w:val="none" w:sz="0" w:space="0" w:color="auto"/>
        <w:right w:val="none" w:sz="0" w:space="0" w:color="auto"/>
      </w:divBdr>
    </w:div>
    <w:div w:id="1764953857">
      <w:bodyDiv w:val="1"/>
      <w:marLeft w:val="0"/>
      <w:marRight w:val="0"/>
      <w:marTop w:val="0"/>
      <w:marBottom w:val="0"/>
      <w:divBdr>
        <w:top w:val="none" w:sz="0" w:space="0" w:color="auto"/>
        <w:left w:val="none" w:sz="0" w:space="0" w:color="auto"/>
        <w:bottom w:val="none" w:sz="0" w:space="0" w:color="auto"/>
        <w:right w:val="none" w:sz="0" w:space="0" w:color="auto"/>
      </w:divBdr>
    </w:div>
    <w:div w:id="1765221520">
      <w:bodyDiv w:val="1"/>
      <w:marLeft w:val="0"/>
      <w:marRight w:val="0"/>
      <w:marTop w:val="0"/>
      <w:marBottom w:val="0"/>
      <w:divBdr>
        <w:top w:val="none" w:sz="0" w:space="0" w:color="auto"/>
        <w:left w:val="none" w:sz="0" w:space="0" w:color="auto"/>
        <w:bottom w:val="none" w:sz="0" w:space="0" w:color="auto"/>
        <w:right w:val="none" w:sz="0" w:space="0" w:color="auto"/>
      </w:divBdr>
    </w:div>
    <w:div w:id="1766152363">
      <w:bodyDiv w:val="1"/>
      <w:marLeft w:val="0"/>
      <w:marRight w:val="0"/>
      <w:marTop w:val="0"/>
      <w:marBottom w:val="0"/>
      <w:divBdr>
        <w:top w:val="none" w:sz="0" w:space="0" w:color="auto"/>
        <w:left w:val="none" w:sz="0" w:space="0" w:color="auto"/>
        <w:bottom w:val="none" w:sz="0" w:space="0" w:color="auto"/>
        <w:right w:val="none" w:sz="0" w:space="0" w:color="auto"/>
      </w:divBdr>
    </w:div>
    <w:div w:id="1776705694">
      <w:bodyDiv w:val="1"/>
      <w:marLeft w:val="0"/>
      <w:marRight w:val="0"/>
      <w:marTop w:val="0"/>
      <w:marBottom w:val="0"/>
      <w:divBdr>
        <w:top w:val="none" w:sz="0" w:space="0" w:color="auto"/>
        <w:left w:val="none" w:sz="0" w:space="0" w:color="auto"/>
        <w:bottom w:val="none" w:sz="0" w:space="0" w:color="auto"/>
        <w:right w:val="none" w:sz="0" w:space="0" w:color="auto"/>
      </w:divBdr>
    </w:div>
    <w:div w:id="1791363086">
      <w:bodyDiv w:val="1"/>
      <w:marLeft w:val="0"/>
      <w:marRight w:val="0"/>
      <w:marTop w:val="0"/>
      <w:marBottom w:val="0"/>
      <w:divBdr>
        <w:top w:val="none" w:sz="0" w:space="0" w:color="auto"/>
        <w:left w:val="none" w:sz="0" w:space="0" w:color="auto"/>
        <w:bottom w:val="none" w:sz="0" w:space="0" w:color="auto"/>
        <w:right w:val="none" w:sz="0" w:space="0" w:color="auto"/>
      </w:divBdr>
    </w:div>
    <w:div w:id="1796176665">
      <w:bodyDiv w:val="1"/>
      <w:marLeft w:val="0"/>
      <w:marRight w:val="0"/>
      <w:marTop w:val="0"/>
      <w:marBottom w:val="0"/>
      <w:divBdr>
        <w:top w:val="none" w:sz="0" w:space="0" w:color="auto"/>
        <w:left w:val="none" w:sz="0" w:space="0" w:color="auto"/>
        <w:bottom w:val="none" w:sz="0" w:space="0" w:color="auto"/>
        <w:right w:val="none" w:sz="0" w:space="0" w:color="auto"/>
      </w:divBdr>
    </w:div>
    <w:div w:id="1797262082">
      <w:bodyDiv w:val="1"/>
      <w:marLeft w:val="0"/>
      <w:marRight w:val="0"/>
      <w:marTop w:val="0"/>
      <w:marBottom w:val="0"/>
      <w:divBdr>
        <w:top w:val="none" w:sz="0" w:space="0" w:color="auto"/>
        <w:left w:val="none" w:sz="0" w:space="0" w:color="auto"/>
        <w:bottom w:val="none" w:sz="0" w:space="0" w:color="auto"/>
        <w:right w:val="none" w:sz="0" w:space="0" w:color="auto"/>
      </w:divBdr>
    </w:div>
    <w:div w:id="1797526001">
      <w:bodyDiv w:val="1"/>
      <w:marLeft w:val="0"/>
      <w:marRight w:val="0"/>
      <w:marTop w:val="0"/>
      <w:marBottom w:val="0"/>
      <w:divBdr>
        <w:top w:val="none" w:sz="0" w:space="0" w:color="auto"/>
        <w:left w:val="none" w:sz="0" w:space="0" w:color="auto"/>
        <w:bottom w:val="none" w:sz="0" w:space="0" w:color="auto"/>
        <w:right w:val="none" w:sz="0" w:space="0" w:color="auto"/>
      </w:divBdr>
    </w:div>
    <w:div w:id="1803690703">
      <w:bodyDiv w:val="1"/>
      <w:marLeft w:val="0"/>
      <w:marRight w:val="0"/>
      <w:marTop w:val="0"/>
      <w:marBottom w:val="0"/>
      <w:divBdr>
        <w:top w:val="none" w:sz="0" w:space="0" w:color="auto"/>
        <w:left w:val="none" w:sz="0" w:space="0" w:color="auto"/>
        <w:bottom w:val="none" w:sz="0" w:space="0" w:color="auto"/>
        <w:right w:val="none" w:sz="0" w:space="0" w:color="auto"/>
      </w:divBdr>
    </w:div>
    <w:div w:id="1803764943">
      <w:bodyDiv w:val="1"/>
      <w:marLeft w:val="0"/>
      <w:marRight w:val="0"/>
      <w:marTop w:val="0"/>
      <w:marBottom w:val="0"/>
      <w:divBdr>
        <w:top w:val="none" w:sz="0" w:space="0" w:color="auto"/>
        <w:left w:val="none" w:sz="0" w:space="0" w:color="auto"/>
        <w:bottom w:val="none" w:sz="0" w:space="0" w:color="auto"/>
        <w:right w:val="none" w:sz="0" w:space="0" w:color="auto"/>
      </w:divBdr>
    </w:div>
    <w:div w:id="1804076804">
      <w:bodyDiv w:val="1"/>
      <w:marLeft w:val="0"/>
      <w:marRight w:val="0"/>
      <w:marTop w:val="0"/>
      <w:marBottom w:val="0"/>
      <w:divBdr>
        <w:top w:val="none" w:sz="0" w:space="0" w:color="auto"/>
        <w:left w:val="none" w:sz="0" w:space="0" w:color="auto"/>
        <w:bottom w:val="none" w:sz="0" w:space="0" w:color="auto"/>
        <w:right w:val="none" w:sz="0" w:space="0" w:color="auto"/>
      </w:divBdr>
    </w:div>
    <w:div w:id="1805733803">
      <w:bodyDiv w:val="1"/>
      <w:marLeft w:val="0"/>
      <w:marRight w:val="0"/>
      <w:marTop w:val="0"/>
      <w:marBottom w:val="0"/>
      <w:divBdr>
        <w:top w:val="none" w:sz="0" w:space="0" w:color="auto"/>
        <w:left w:val="none" w:sz="0" w:space="0" w:color="auto"/>
        <w:bottom w:val="none" w:sz="0" w:space="0" w:color="auto"/>
        <w:right w:val="none" w:sz="0" w:space="0" w:color="auto"/>
      </w:divBdr>
    </w:div>
    <w:div w:id="1806582224">
      <w:bodyDiv w:val="1"/>
      <w:marLeft w:val="0"/>
      <w:marRight w:val="0"/>
      <w:marTop w:val="0"/>
      <w:marBottom w:val="0"/>
      <w:divBdr>
        <w:top w:val="none" w:sz="0" w:space="0" w:color="auto"/>
        <w:left w:val="none" w:sz="0" w:space="0" w:color="auto"/>
        <w:bottom w:val="none" w:sz="0" w:space="0" w:color="auto"/>
        <w:right w:val="none" w:sz="0" w:space="0" w:color="auto"/>
      </w:divBdr>
    </w:div>
    <w:div w:id="1808011044">
      <w:bodyDiv w:val="1"/>
      <w:marLeft w:val="0"/>
      <w:marRight w:val="0"/>
      <w:marTop w:val="0"/>
      <w:marBottom w:val="0"/>
      <w:divBdr>
        <w:top w:val="none" w:sz="0" w:space="0" w:color="auto"/>
        <w:left w:val="none" w:sz="0" w:space="0" w:color="auto"/>
        <w:bottom w:val="none" w:sz="0" w:space="0" w:color="auto"/>
        <w:right w:val="none" w:sz="0" w:space="0" w:color="auto"/>
      </w:divBdr>
    </w:div>
    <w:div w:id="1812017707">
      <w:bodyDiv w:val="1"/>
      <w:marLeft w:val="0"/>
      <w:marRight w:val="0"/>
      <w:marTop w:val="0"/>
      <w:marBottom w:val="0"/>
      <w:divBdr>
        <w:top w:val="none" w:sz="0" w:space="0" w:color="auto"/>
        <w:left w:val="none" w:sz="0" w:space="0" w:color="auto"/>
        <w:bottom w:val="none" w:sz="0" w:space="0" w:color="auto"/>
        <w:right w:val="none" w:sz="0" w:space="0" w:color="auto"/>
      </w:divBdr>
    </w:div>
    <w:div w:id="1826510271">
      <w:bodyDiv w:val="1"/>
      <w:marLeft w:val="0"/>
      <w:marRight w:val="0"/>
      <w:marTop w:val="0"/>
      <w:marBottom w:val="0"/>
      <w:divBdr>
        <w:top w:val="none" w:sz="0" w:space="0" w:color="auto"/>
        <w:left w:val="none" w:sz="0" w:space="0" w:color="auto"/>
        <w:bottom w:val="none" w:sz="0" w:space="0" w:color="auto"/>
        <w:right w:val="none" w:sz="0" w:space="0" w:color="auto"/>
      </w:divBdr>
    </w:div>
    <w:div w:id="1826629341">
      <w:bodyDiv w:val="1"/>
      <w:marLeft w:val="0"/>
      <w:marRight w:val="0"/>
      <w:marTop w:val="0"/>
      <w:marBottom w:val="0"/>
      <w:divBdr>
        <w:top w:val="none" w:sz="0" w:space="0" w:color="auto"/>
        <w:left w:val="none" w:sz="0" w:space="0" w:color="auto"/>
        <w:bottom w:val="none" w:sz="0" w:space="0" w:color="auto"/>
        <w:right w:val="none" w:sz="0" w:space="0" w:color="auto"/>
      </w:divBdr>
    </w:div>
    <w:div w:id="1832602200">
      <w:bodyDiv w:val="1"/>
      <w:marLeft w:val="0"/>
      <w:marRight w:val="0"/>
      <w:marTop w:val="0"/>
      <w:marBottom w:val="0"/>
      <w:divBdr>
        <w:top w:val="none" w:sz="0" w:space="0" w:color="auto"/>
        <w:left w:val="none" w:sz="0" w:space="0" w:color="auto"/>
        <w:bottom w:val="none" w:sz="0" w:space="0" w:color="auto"/>
        <w:right w:val="none" w:sz="0" w:space="0" w:color="auto"/>
      </w:divBdr>
    </w:div>
    <w:div w:id="1833829680">
      <w:bodyDiv w:val="1"/>
      <w:marLeft w:val="0"/>
      <w:marRight w:val="0"/>
      <w:marTop w:val="0"/>
      <w:marBottom w:val="0"/>
      <w:divBdr>
        <w:top w:val="none" w:sz="0" w:space="0" w:color="auto"/>
        <w:left w:val="none" w:sz="0" w:space="0" w:color="auto"/>
        <w:bottom w:val="none" w:sz="0" w:space="0" w:color="auto"/>
        <w:right w:val="none" w:sz="0" w:space="0" w:color="auto"/>
      </w:divBdr>
    </w:div>
    <w:div w:id="1833982082">
      <w:bodyDiv w:val="1"/>
      <w:marLeft w:val="0"/>
      <w:marRight w:val="0"/>
      <w:marTop w:val="0"/>
      <w:marBottom w:val="0"/>
      <w:divBdr>
        <w:top w:val="none" w:sz="0" w:space="0" w:color="auto"/>
        <w:left w:val="none" w:sz="0" w:space="0" w:color="auto"/>
        <w:bottom w:val="none" w:sz="0" w:space="0" w:color="auto"/>
        <w:right w:val="none" w:sz="0" w:space="0" w:color="auto"/>
      </w:divBdr>
    </w:div>
    <w:div w:id="1835299092">
      <w:bodyDiv w:val="1"/>
      <w:marLeft w:val="0"/>
      <w:marRight w:val="0"/>
      <w:marTop w:val="0"/>
      <w:marBottom w:val="0"/>
      <w:divBdr>
        <w:top w:val="none" w:sz="0" w:space="0" w:color="auto"/>
        <w:left w:val="none" w:sz="0" w:space="0" w:color="auto"/>
        <w:bottom w:val="none" w:sz="0" w:space="0" w:color="auto"/>
        <w:right w:val="none" w:sz="0" w:space="0" w:color="auto"/>
      </w:divBdr>
    </w:div>
    <w:div w:id="1835680506">
      <w:bodyDiv w:val="1"/>
      <w:marLeft w:val="0"/>
      <w:marRight w:val="0"/>
      <w:marTop w:val="0"/>
      <w:marBottom w:val="0"/>
      <w:divBdr>
        <w:top w:val="none" w:sz="0" w:space="0" w:color="auto"/>
        <w:left w:val="none" w:sz="0" w:space="0" w:color="auto"/>
        <w:bottom w:val="none" w:sz="0" w:space="0" w:color="auto"/>
        <w:right w:val="none" w:sz="0" w:space="0" w:color="auto"/>
      </w:divBdr>
    </w:div>
    <w:div w:id="1841003868">
      <w:bodyDiv w:val="1"/>
      <w:marLeft w:val="0"/>
      <w:marRight w:val="0"/>
      <w:marTop w:val="0"/>
      <w:marBottom w:val="0"/>
      <w:divBdr>
        <w:top w:val="none" w:sz="0" w:space="0" w:color="auto"/>
        <w:left w:val="none" w:sz="0" w:space="0" w:color="auto"/>
        <w:bottom w:val="none" w:sz="0" w:space="0" w:color="auto"/>
        <w:right w:val="none" w:sz="0" w:space="0" w:color="auto"/>
      </w:divBdr>
    </w:div>
    <w:div w:id="1845701754">
      <w:bodyDiv w:val="1"/>
      <w:marLeft w:val="0"/>
      <w:marRight w:val="0"/>
      <w:marTop w:val="0"/>
      <w:marBottom w:val="0"/>
      <w:divBdr>
        <w:top w:val="none" w:sz="0" w:space="0" w:color="auto"/>
        <w:left w:val="none" w:sz="0" w:space="0" w:color="auto"/>
        <w:bottom w:val="none" w:sz="0" w:space="0" w:color="auto"/>
        <w:right w:val="none" w:sz="0" w:space="0" w:color="auto"/>
      </w:divBdr>
    </w:div>
    <w:div w:id="1846433043">
      <w:bodyDiv w:val="1"/>
      <w:marLeft w:val="0"/>
      <w:marRight w:val="0"/>
      <w:marTop w:val="0"/>
      <w:marBottom w:val="0"/>
      <w:divBdr>
        <w:top w:val="none" w:sz="0" w:space="0" w:color="auto"/>
        <w:left w:val="none" w:sz="0" w:space="0" w:color="auto"/>
        <w:bottom w:val="none" w:sz="0" w:space="0" w:color="auto"/>
        <w:right w:val="none" w:sz="0" w:space="0" w:color="auto"/>
      </w:divBdr>
    </w:div>
    <w:div w:id="1849981921">
      <w:bodyDiv w:val="1"/>
      <w:marLeft w:val="0"/>
      <w:marRight w:val="0"/>
      <w:marTop w:val="0"/>
      <w:marBottom w:val="0"/>
      <w:divBdr>
        <w:top w:val="none" w:sz="0" w:space="0" w:color="auto"/>
        <w:left w:val="none" w:sz="0" w:space="0" w:color="auto"/>
        <w:bottom w:val="none" w:sz="0" w:space="0" w:color="auto"/>
        <w:right w:val="none" w:sz="0" w:space="0" w:color="auto"/>
      </w:divBdr>
    </w:div>
    <w:div w:id="1861627373">
      <w:bodyDiv w:val="1"/>
      <w:marLeft w:val="0"/>
      <w:marRight w:val="0"/>
      <w:marTop w:val="0"/>
      <w:marBottom w:val="0"/>
      <w:divBdr>
        <w:top w:val="none" w:sz="0" w:space="0" w:color="auto"/>
        <w:left w:val="none" w:sz="0" w:space="0" w:color="auto"/>
        <w:bottom w:val="none" w:sz="0" w:space="0" w:color="auto"/>
        <w:right w:val="none" w:sz="0" w:space="0" w:color="auto"/>
      </w:divBdr>
    </w:div>
    <w:div w:id="1867526777">
      <w:bodyDiv w:val="1"/>
      <w:marLeft w:val="0"/>
      <w:marRight w:val="0"/>
      <w:marTop w:val="0"/>
      <w:marBottom w:val="0"/>
      <w:divBdr>
        <w:top w:val="none" w:sz="0" w:space="0" w:color="auto"/>
        <w:left w:val="none" w:sz="0" w:space="0" w:color="auto"/>
        <w:bottom w:val="none" w:sz="0" w:space="0" w:color="auto"/>
        <w:right w:val="none" w:sz="0" w:space="0" w:color="auto"/>
      </w:divBdr>
    </w:div>
    <w:div w:id="1870096134">
      <w:bodyDiv w:val="1"/>
      <w:marLeft w:val="0"/>
      <w:marRight w:val="0"/>
      <w:marTop w:val="0"/>
      <w:marBottom w:val="0"/>
      <w:divBdr>
        <w:top w:val="none" w:sz="0" w:space="0" w:color="auto"/>
        <w:left w:val="none" w:sz="0" w:space="0" w:color="auto"/>
        <w:bottom w:val="none" w:sz="0" w:space="0" w:color="auto"/>
        <w:right w:val="none" w:sz="0" w:space="0" w:color="auto"/>
      </w:divBdr>
    </w:div>
    <w:div w:id="1871453251">
      <w:bodyDiv w:val="1"/>
      <w:marLeft w:val="0"/>
      <w:marRight w:val="0"/>
      <w:marTop w:val="0"/>
      <w:marBottom w:val="0"/>
      <w:divBdr>
        <w:top w:val="none" w:sz="0" w:space="0" w:color="auto"/>
        <w:left w:val="none" w:sz="0" w:space="0" w:color="auto"/>
        <w:bottom w:val="none" w:sz="0" w:space="0" w:color="auto"/>
        <w:right w:val="none" w:sz="0" w:space="0" w:color="auto"/>
      </w:divBdr>
    </w:div>
    <w:div w:id="1871454896">
      <w:bodyDiv w:val="1"/>
      <w:marLeft w:val="0"/>
      <w:marRight w:val="0"/>
      <w:marTop w:val="0"/>
      <w:marBottom w:val="0"/>
      <w:divBdr>
        <w:top w:val="none" w:sz="0" w:space="0" w:color="auto"/>
        <w:left w:val="none" w:sz="0" w:space="0" w:color="auto"/>
        <w:bottom w:val="none" w:sz="0" w:space="0" w:color="auto"/>
        <w:right w:val="none" w:sz="0" w:space="0" w:color="auto"/>
      </w:divBdr>
    </w:div>
    <w:div w:id="1878395558">
      <w:bodyDiv w:val="1"/>
      <w:marLeft w:val="0"/>
      <w:marRight w:val="0"/>
      <w:marTop w:val="0"/>
      <w:marBottom w:val="0"/>
      <w:divBdr>
        <w:top w:val="none" w:sz="0" w:space="0" w:color="auto"/>
        <w:left w:val="none" w:sz="0" w:space="0" w:color="auto"/>
        <w:bottom w:val="none" w:sz="0" w:space="0" w:color="auto"/>
        <w:right w:val="none" w:sz="0" w:space="0" w:color="auto"/>
      </w:divBdr>
    </w:div>
    <w:div w:id="1887524519">
      <w:bodyDiv w:val="1"/>
      <w:marLeft w:val="0"/>
      <w:marRight w:val="0"/>
      <w:marTop w:val="0"/>
      <w:marBottom w:val="0"/>
      <w:divBdr>
        <w:top w:val="none" w:sz="0" w:space="0" w:color="auto"/>
        <w:left w:val="none" w:sz="0" w:space="0" w:color="auto"/>
        <w:bottom w:val="none" w:sz="0" w:space="0" w:color="auto"/>
        <w:right w:val="none" w:sz="0" w:space="0" w:color="auto"/>
      </w:divBdr>
    </w:div>
    <w:div w:id="1897473294">
      <w:bodyDiv w:val="1"/>
      <w:marLeft w:val="0"/>
      <w:marRight w:val="0"/>
      <w:marTop w:val="0"/>
      <w:marBottom w:val="0"/>
      <w:divBdr>
        <w:top w:val="none" w:sz="0" w:space="0" w:color="auto"/>
        <w:left w:val="none" w:sz="0" w:space="0" w:color="auto"/>
        <w:bottom w:val="none" w:sz="0" w:space="0" w:color="auto"/>
        <w:right w:val="none" w:sz="0" w:space="0" w:color="auto"/>
      </w:divBdr>
    </w:div>
    <w:div w:id="1898784179">
      <w:bodyDiv w:val="1"/>
      <w:marLeft w:val="0"/>
      <w:marRight w:val="0"/>
      <w:marTop w:val="0"/>
      <w:marBottom w:val="0"/>
      <w:divBdr>
        <w:top w:val="none" w:sz="0" w:space="0" w:color="auto"/>
        <w:left w:val="none" w:sz="0" w:space="0" w:color="auto"/>
        <w:bottom w:val="none" w:sz="0" w:space="0" w:color="auto"/>
        <w:right w:val="none" w:sz="0" w:space="0" w:color="auto"/>
      </w:divBdr>
    </w:div>
    <w:div w:id="1902447586">
      <w:bodyDiv w:val="1"/>
      <w:marLeft w:val="0"/>
      <w:marRight w:val="0"/>
      <w:marTop w:val="0"/>
      <w:marBottom w:val="0"/>
      <w:divBdr>
        <w:top w:val="none" w:sz="0" w:space="0" w:color="auto"/>
        <w:left w:val="none" w:sz="0" w:space="0" w:color="auto"/>
        <w:bottom w:val="none" w:sz="0" w:space="0" w:color="auto"/>
        <w:right w:val="none" w:sz="0" w:space="0" w:color="auto"/>
      </w:divBdr>
    </w:div>
    <w:div w:id="1903522298">
      <w:bodyDiv w:val="1"/>
      <w:marLeft w:val="0"/>
      <w:marRight w:val="0"/>
      <w:marTop w:val="0"/>
      <w:marBottom w:val="0"/>
      <w:divBdr>
        <w:top w:val="none" w:sz="0" w:space="0" w:color="auto"/>
        <w:left w:val="none" w:sz="0" w:space="0" w:color="auto"/>
        <w:bottom w:val="none" w:sz="0" w:space="0" w:color="auto"/>
        <w:right w:val="none" w:sz="0" w:space="0" w:color="auto"/>
      </w:divBdr>
    </w:div>
    <w:div w:id="1910922625">
      <w:bodyDiv w:val="1"/>
      <w:marLeft w:val="0"/>
      <w:marRight w:val="0"/>
      <w:marTop w:val="0"/>
      <w:marBottom w:val="0"/>
      <w:divBdr>
        <w:top w:val="none" w:sz="0" w:space="0" w:color="auto"/>
        <w:left w:val="none" w:sz="0" w:space="0" w:color="auto"/>
        <w:bottom w:val="none" w:sz="0" w:space="0" w:color="auto"/>
        <w:right w:val="none" w:sz="0" w:space="0" w:color="auto"/>
      </w:divBdr>
    </w:div>
    <w:div w:id="1913538503">
      <w:bodyDiv w:val="1"/>
      <w:marLeft w:val="0"/>
      <w:marRight w:val="0"/>
      <w:marTop w:val="0"/>
      <w:marBottom w:val="0"/>
      <w:divBdr>
        <w:top w:val="none" w:sz="0" w:space="0" w:color="auto"/>
        <w:left w:val="none" w:sz="0" w:space="0" w:color="auto"/>
        <w:bottom w:val="none" w:sz="0" w:space="0" w:color="auto"/>
        <w:right w:val="none" w:sz="0" w:space="0" w:color="auto"/>
      </w:divBdr>
    </w:div>
    <w:div w:id="1914924051">
      <w:bodyDiv w:val="1"/>
      <w:marLeft w:val="0"/>
      <w:marRight w:val="0"/>
      <w:marTop w:val="0"/>
      <w:marBottom w:val="0"/>
      <w:divBdr>
        <w:top w:val="none" w:sz="0" w:space="0" w:color="auto"/>
        <w:left w:val="none" w:sz="0" w:space="0" w:color="auto"/>
        <w:bottom w:val="none" w:sz="0" w:space="0" w:color="auto"/>
        <w:right w:val="none" w:sz="0" w:space="0" w:color="auto"/>
      </w:divBdr>
    </w:div>
    <w:div w:id="1915044883">
      <w:bodyDiv w:val="1"/>
      <w:marLeft w:val="0"/>
      <w:marRight w:val="0"/>
      <w:marTop w:val="0"/>
      <w:marBottom w:val="0"/>
      <w:divBdr>
        <w:top w:val="none" w:sz="0" w:space="0" w:color="auto"/>
        <w:left w:val="none" w:sz="0" w:space="0" w:color="auto"/>
        <w:bottom w:val="none" w:sz="0" w:space="0" w:color="auto"/>
        <w:right w:val="none" w:sz="0" w:space="0" w:color="auto"/>
      </w:divBdr>
    </w:div>
    <w:div w:id="1922761001">
      <w:bodyDiv w:val="1"/>
      <w:marLeft w:val="0"/>
      <w:marRight w:val="0"/>
      <w:marTop w:val="0"/>
      <w:marBottom w:val="0"/>
      <w:divBdr>
        <w:top w:val="none" w:sz="0" w:space="0" w:color="auto"/>
        <w:left w:val="none" w:sz="0" w:space="0" w:color="auto"/>
        <w:bottom w:val="none" w:sz="0" w:space="0" w:color="auto"/>
        <w:right w:val="none" w:sz="0" w:space="0" w:color="auto"/>
      </w:divBdr>
    </w:div>
    <w:div w:id="1928035454">
      <w:bodyDiv w:val="1"/>
      <w:marLeft w:val="0"/>
      <w:marRight w:val="0"/>
      <w:marTop w:val="0"/>
      <w:marBottom w:val="0"/>
      <w:divBdr>
        <w:top w:val="none" w:sz="0" w:space="0" w:color="auto"/>
        <w:left w:val="none" w:sz="0" w:space="0" w:color="auto"/>
        <w:bottom w:val="none" w:sz="0" w:space="0" w:color="auto"/>
        <w:right w:val="none" w:sz="0" w:space="0" w:color="auto"/>
      </w:divBdr>
    </w:div>
    <w:div w:id="1932467769">
      <w:bodyDiv w:val="1"/>
      <w:marLeft w:val="0"/>
      <w:marRight w:val="0"/>
      <w:marTop w:val="0"/>
      <w:marBottom w:val="0"/>
      <w:divBdr>
        <w:top w:val="none" w:sz="0" w:space="0" w:color="auto"/>
        <w:left w:val="none" w:sz="0" w:space="0" w:color="auto"/>
        <w:bottom w:val="none" w:sz="0" w:space="0" w:color="auto"/>
        <w:right w:val="none" w:sz="0" w:space="0" w:color="auto"/>
      </w:divBdr>
    </w:div>
    <w:div w:id="1933468326">
      <w:bodyDiv w:val="1"/>
      <w:marLeft w:val="0"/>
      <w:marRight w:val="0"/>
      <w:marTop w:val="0"/>
      <w:marBottom w:val="0"/>
      <w:divBdr>
        <w:top w:val="none" w:sz="0" w:space="0" w:color="auto"/>
        <w:left w:val="none" w:sz="0" w:space="0" w:color="auto"/>
        <w:bottom w:val="none" w:sz="0" w:space="0" w:color="auto"/>
        <w:right w:val="none" w:sz="0" w:space="0" w:color="auto"/>
      </w:divBdr>
    </w:div>
    <w:div w:id="1934776515">
      <w:bodyDiv w:val="1"/>
      <w:marLeft w:val="0"/>
      <w:marRight w:val="0"/>
      <w:marTop w:val="0"/>
      <w:marBottom w:val="0"/>
      <w:divBdr>
        <w:top w:val="none" w:sz="0" w:space="0" w:color="auto"/>
        <w:left w:val="none" w:sz="0" w:space="0" w:color="auto"/>
        <w:bottom w:val="none" w:sz="0" w:space="0" w:color="auto"/>
        <w:right w:val="none" w:sz="0" w:space="0" w:color="auto"/>
      </w:divBdr>
    </w:div>
    <w:div w:id="1939676405">
      <w:bodyDiv w:val="1"/>
      <w:marLeft w:val="0"/>
      <w:marRight w:val="0"/>
      <w:marTop w:val="0"/>
      <w:marBottom w:val="0"/>
      <w:divBdr>
        <w:top w:val="none" w:sz="0" w:space="0" w:color="auto"/>
        <w:left w:val="none" w:sz="0" w:space="0" w:color="auto"/>
        <w:bottom w:val="none" w:sz="0" w:space="0" w:color="auto"/>
        <w:right w:val="none" w:sz="0" w:space="0" w:color="auto"/>
      </w:divBdr>
    </w:div>
    <w:div w:id="1942449436">
      <w:bodyDiv w:val="1"/>
      <w:marLeft w:val="0"/>
      <w:marRight w:val="0"/>
      <w:marTop w:val="0"/>
      <w:marBottom w:val="0"/>
      <w:divBdr>
        <w:top w:val="none" w:sz="0" w:space="0" w:color="auto"/>
        <w:left w:val="none" w:sz="0" w:space="0" w:color="auto"/>
        <w:bottom w:val="none" w:sz="0" w:space="0" w:color="auto"/>
        <w:right w:val="none" w:sz="0" w:space="0" w:color="auto"/>
      </w:divBdr>
    </w:div>
    <w:div w:id="1944070270">
      <w:bodyDiv w:val="1"/>
      <w:marLeft w:val="0"/>
      <w:marRight w:val="0"/>
      <w:marTop w:val="0"/>
      <w:marBottom w:val="0"/>
      <w:divBdr>
        <w:top w:val="none" w:sz="0" w:space="0" w:color="auto"/>
        <w:left w:val="none" w:sz="0" w:space="0" w:color="auto"/>
        <w:bottom w:val="none" w:sz="0" w:space="0" w:color="auto"/>
        <w:right w:val="none" w:sz="0" w:space="0" w:color="auto"/>
      </w:divBdr>
    </w:div>
    <w:div w:id="1947881280">
      <w:bodyDiv w:val="1"/>
      <w:marLeft w:val="0"/>
      <w:marRight w:val="0"/>
      <w:marTop w:val="0"/>
      <w:marBottom w:val="0"/>
      <w:divBdr>
        <w:top w:val="none" w:sz="0" w:space="0" w:color="auto"/>
        <w:left w:val="none" w:sz="0" w:space="0" w:color="auto"/>
        <w:bottom w:val="none" w:sz="0" w:space="0" w:color="auto"/>
        <w:right w:val="none" w:sz="0" w:space="0" w:color="auto"/>
      </w:divBdr>
    </w:div>
    <w:div w:id="1948661245">
      <w:bodyDiv w:val="1"/>
      <w:marLeft w:val="0"/>
      <w:marRight w:val="0"/>
      <w:marTop w:val="0"/>
      <w:marBottom w:val="0"/>
      <w:divBdr>
        <w:top w:val="none" w:sz="0" w:space="0" w:color="auto"/>
        <w:left w:val="none" w:sz="0" w:space="0" w:color="auto"/>
        <w:bottom w:val="none" w:sz="0" w:space="0" w:color="auto"/>
        <w:right w:val="none" w:sz="0" w:space="0" w:color="auto"/>
      </w:divBdr>
    </w:div>
    <w:div w:id="1950163381">
      <w:bodyDiv w:val="1"/>
      <w:marLeft w:val="0"/>
      <w:marRight w:val="0"/>
      <w:marTop w:val="0"/>
      <w:marBottom w:val="0"/>
      <w:divBdr>
        <w:top w:val="none" w:sz="0" w:space="0" w:color="auto"/>
        <w:left w:val="none" w:sz="0" w:space="0" w:color="auto"/>
        <w:bottom w:val="none" w:sz="0" w:space="0" w:color="auto"/>
        <w:right w:val="none" w:sz="0" w:space="0" w:color="auto"/>
      </w:divBdr>
    </w:div>
    <w:div w:id="1956937667">
      <w:bodyDiv w:val="1"/>
      <w:marLeft w:val="0"/>
      <w:marRight w:val="0"/>
      <w:marTop w:val="0"/>
      <w:marBottom w:val="0"/>
      <w:divBdr>
        <w:top w:val="none" w:sz="0" w:space="0" w:color="auto"/>
        <w:left w:val="none" w:sz="0" w:space="0" w:color="auto"/>
        <w:bottom w:val="none" w:sz="0" w:space="0" w:color="auto"/>
        <w:right w:val="none" w:sz="0" w:space="0" w:color="auto"/>
      </w:divBdr>
    </w:div>
    <w:div w:id="1958756941">
      <w:bodyDiv w:val="1"/>
      <w:marLeft w:val="0"/>
      <w:marRight w:val="0"/>
      <w:marTop w:val="0"/>
      <w:marBottom w:val="0"/>
      <w:divBdr>
        <w:top w:val="none" w:sz="0" w:space="0" w:color="auto"/>
        <w:left w:val="none" w:sz="0" w:space="0" w:color="auto"/>
        <w:bottom w:val="none" w:sz="0" w:space="0" w:color="auto"/>
        <w:right w:val="none" w:sz="0" w:space="0" w:color="auto"/>
      </w:divBdr>
    </w:div>
    <w:div w:id="1974870337">
      <w:bodyDiv w:val="1"/>
      <w:marLeft w:val="0"/>
      <w:marRight w:val="0"/>
      <w:marTop w:val="0"/>
      <w:marBottom w:val="0"/>
      <w:divBdr>
        <w:top w:val="none" w:sz="0" w:space="0" w:color="auto"/>
        <w:left w:val="none" w:sz="0" w:space="0" w:color="auto"/>
        <w:bottom w:val="none" w:sz="0" w:space="0" w:color="auto"/>
        <w:right w:val="none" w:sz="0" w:space="0" w:color="auto"/>
      </w:divBdr>
    </w:div>
    <w:div w:id="1977484586">
      <w:bodyDiv w:val="1"/>
      <w:marLeft w:val="0"/>
      <w:marRight w:val="0"/>
      <w:marTop w:val="0"/>
      <w:marBottom w:val="0"/>
      <w:divBdr>
        <w:top w:val="none" w:sz="0" w:space="0" w:color="auto"/>
        <w:left w:val="none" w:sz="0" w:space="0" w:color="auto"/>
        <w:bottom w:val="none" w:sz="0" w:space="0" w:color="auto"/>
        <w:right w:val="none" w:sz="0" w:space="0" w:color="auto"/>
      </w:divBdr>
    </w:div>
    <w:div w:id="1978105614">
      <w:bodyDiv w:val="1"/>
      <w:marLeft w:val="0"/>
      <w:marRight w:val="0"/>
      <w:marTop w:val="0"/>
      <w:marBottom w:val="0"/>
      <w:divBdr>
        <w:top w:val="none" w:sz="0" w:space="0" w:color="auto"/>
        <w:left w:val="none" w:sz="0" w:space="0" w:color="auto"/>
        <w:bottom w:val="none" w:sz="0" w:space="0" w:color="auto"/>
        <w:right w:val="none" w:sz="0" w:space="0" w:color="auto"/>
      </w:divBdr>
    </w:div>
    <w:div w:id="1984658307">
      <w:bodyDiv w:val="1"/>
      <w:marLeft w:val="0"/>
      <w:marRight w:val="0"/>
      <w:marTop w:val="0"/>
      <w:marBottom w:val="0"/>
      <w:divBdr>
        <w:top w:val="none" w:sz="0" w:space="0" w:color="auto"/>
        <w:left w:val="none" w:sz="0" w:space="0" w:color="auto"/>
        <w:bottom w:val="none" w:sz="0" w:space="0" w:color="auto"/>
        <w:right w:val="none" w:sz="0" w:space="0" w:color="auto"/>
      </w:divBdr>
    </w:div>
    <w:div w:id="1995140780">
      <w:bodyDiv w:val="1"/>
      <w:marLeft w:val="0"/>
      <w:marRight w:val="0"/>
      <w:marTop w:val="0"/>
      <w:marBottom w:val="0"/>
      <w:divBdr>
        <w:top w:val="none" w:sz="0" w:space="0" w:color="auto"/>
        <w:left w:val="none" w:sz="0" w:space="0" w:color="auto"/>
        <w:bottom w:val="none" w:sz="0" w:space="0" w:color="auto"/>
        <w:right w:val="none" w:sz="0" w:space="0" w:color="auto"/>
      </w:divBdr>
    </w:div>
    <w:div w:id="2002543109">
      <w:bodyDiv w:val="1"/>
      <w:marLeft w:val="0"/>
      <w:marRight w:val="0"/>
      <w:marTop w:val="0"/>
      <w:marBottom w:val="0"/>
      <w:divBdr>
        <w:top w:val="none" w:sz="0" w:space="0" w:color="auto"/>
        <w:left w:val="none" w:sz="0" w:space="0" w:color="auto"/>
        <w:bottom w:val="none" w:sz="0" w:space="0" w:color="auto"/>
        <w:right w:val="none" w:sz="0" w:space="0" w:color="auto"/>
      </w:divBdr>
    </w:div>
    <w:div w:id="2008895809">
      <w:bodyDiv w:val="1"/>
      <w:marLeft w:val="0"/>
      <w:marRight w:val="0"/>
      <w:marTop w:val="0"/>
      <w:marBottom w:val="0"/>
      <w:divBdr>
        <w:top w:val="none" w:sz="0" w:space="0" w:color="auto"/>
        <w:left w:val="none" w:sz="0" w:space="0" w:color="auto"/>
        <w:bottom w:val="none" w:sz="0" w:space="0" w:color="auto"/>
        <w:right w:val="none" w:sz="0" w:space="0" w:color="auto"/>
      </w:divBdr>
    </w:div>
    <w:div w:id="2009213879">
      <w:bodyDiv w:val="1"/>
      <w:marLeft w:val="0"/>
      <w:marRight w:val="0"/>
      <w:marTop w:val="0"/>
      <w:marBottom w:val="0"/>
      <w:divBdr>
        <w:top w:val="none" w:sz="0" w:space="0" w:color="auto"/>
        <w:left w:val="none" w:sz="0" w:space="0" w:color="auto"/>
        <w:bottom w:val="none" w:sz="0" w:space="0" w:color="auto"/>
        <w:right w:val="none" w:sz="0" w:space="0" w:color="auto"/>
      </w:divBdr>
    </w:div>
    <w:div w:id="2009400097">
      <w:bodyDiv w:val="1"/>
      <w:marLeft w:val="0"/>
      <w:marRight w:val="0"/>
      <w:marTop w:val="0"/>
      <w:marBottom w:val="0"/>
      <w:divBdr>
        <w:top w:val="none" w:sz="0" w:space="0" w:color="auto"/>
        <w:left w:val="none" w:sz="0" w:space="0" w:color="auto"/>
        <w:bottom w:val="none" w:sz="0" w:space="0" w:color="auto"/>
        <w:right w:val="none" w:sz="0" w:space="0" w:color="auto"/>
      </w:divBdr>
    </w:div>
    <w:div w:id="2014142439">
      <w:bodyDiv w:val="1"/>
      <w:marLeft w:val="0"/>
      <w:marRight w:val="0"/>
      <w:marTop w:val="0"/>
      <w:marBottom w:val="0"/>
      <w:divBdr>
        <w:top w:val="none" w:sz="0" w:space="0" w:color="auto"/>
        <w:left w:val="none" w:sz="0" w:space="0" w:color="auto"/>
        <w:bottom w:val="none" w:sz="0" w:space="0" w:color="auto"/>
        <w:right w:val="none" w:sz="0" w:space="0" w:color="auto"/>
      </w:divBdr>
    </w:div>
    <w:div w:id="2015958687">
      <w:bodyDiv w:val="1"/>
      <w:marLeft w:val="0"/>
      <w:marRight w:val="0"/>
      <w:marTop w:val="0"/>
      <w:marBottom w:val="0"/>
      <w:divBdr>
        <w:top w:val="none" w:sz="0" w:space="0" w:color="auto"/>
        <w:left w:val="none" w:sz="0" w:space="0" w:color="auto"/>
        <w:bottom w:val="none" w:sz="0" w:space="0" w:color="auto"/>
        <w:right w:val="none" w:sz="0" w:space="0" w:color="auto"/>
      </w:divBdr>
    </w:div>
    <w:div w:id="2020614161">
      <w:bodyDiv w:val="1"/>
      <w:marLeft w:val="0"/>
      <w:marRight w:val="0"/>
      <w:marTop w:val="0"/>
      <w:marBottom w:val="0"/>
      <w:divBdr>
        <w:top w:val="none" w:sz="0" w:space="0" w:color="auto"/>
        <w:left w:val="none" w:sz="0" w:space="0" w:color="auto"/>
        <w:bottom w:val="none" w:sz="0" w:space="0" w:color="auto"/>
        <w:right w:val="none" w:sz="0" w:space="0" w:color="auto"/>
      </w:divBdr>
    </w:div>
    <w:div w:id="2020815006">
      <w:bodyDiv w:val="1"/>
      <w:marLeft w:val="0"/>
      <w:marRight w:val="0"/>
      <w:marTop w:val="0"/>
      <w:marBottom w:val="0"/>
      <w:divBdr>
        <w:top w:val="none" w:sz="0" w:space="0" w:color="auto"/>
        <w:left w:val="none" w:sz="0" w:space="0" w:color="auto"/>
        <w:bottom w:val="none" w:sz="0" w:space="0" w:color="auto"/>
        <w:right w:val="none" w:sz="0" w:space="0" w:color="auto"/>
      </w:divBdr>
    </w:div>
    <w:div w:id="2023315869">
      <w:bodyDiv w:val="1"/>
      <w:marLeft w:val="0"/>
      <w:marRight w:val="0"/>
      <w:marTop w:val="0"/>
      <w:marBottom w:val="0"/>
      <w:divBdr>
        <w:top w:val="none" w:sz="0" w:space="0" w:color="auto"/>
        <w:left w:val="none" w:sz="0" w:space="0" w:color="auto"/>
        <w:bottom w:val="none" w:sz="0" w:space="0" w:color="auto"/>
        <w:right w:val="none" w:sz="0" w:space="0" w:color="auto"/>
      </w:divBdr>
    </w:div>
    <w:div w:id="2036228159">
      <w:bodyDiv w:val="1"/>
      <w:marLeft w:val="0"/>
      <w:marRight w:val="0"/>
      <w:marTop w:val="0"/>
      <w:marBottom w:val="0"/>
      <w:divBdr>
        <w:top w:val="none" w:sz="0" w:space="0" w:color="auto"/>
        <w:left w:val="none" w:sz="0" w:space="0" w:color="auto"/>
        <w:bottom w:val="none" w:sz="0" w:space="0" w:color="auto"/>
        <w:right w:val="none" w:sz="0" w:space="0" w:color="auto"/>
      </w:divBdr>
    </w:div>
    <w:div w:id="2039356737">
      <w:bodyDiv w:val="1"/>
      <w:marLeft w:val="0"/>
      <w:marRight w:val="0"/>
      <w:marTop w:val="0"/>
      <w:marBottom w:val="0"/>
      <w:divBdr>
        <w:top w:val="none" w:sz="0" w:space="0" w:color="auto"/>
        <w:left w:val="none" w:sz="0" w:space="0" w:color="auto"/>
        <w:bottom w:val="none" w:sz="0" w:space="0" w:color="auto"/>
        <w:right w:val="none" w:sz="0" w:space="0" w:color="auto"/>
      </w:divBdr>
    </w:div>
    <w:div w:id="2048286991">
      <w:bodyDiv w:val="1"/>
      <w:marLeft w:val="0"/>
      <w:marRight w:val="0"/>
      <w:marTop w:val="0"/>
      <w:marBottom w:val="0"/>
      <w:divBdr>
        <w:top w:val="none" w:sz="0" w:space="0" w:color="auto"/>
        <w:left w:val="none" w:sz="0" w:space="0" w:color="auto"/>
        <w:bottom w:val="none" w:sz="0" w:space="0" w:color="auto"/>
        <w:right w:val="none" w:sz="0" w:space="0" w:color="auto"/>
      </w:divBdr>
    </w:div>
    <w:div w:id="2049062246">
      <w:bodyDiv w:val="1"/>
      <w:marLeft w:val="0"/>
      <w:marRight w:val="0"/>
      <w:marTop w:val="0"/>
      <w:marBottom w:val="0"/>
      <w:divBdr>
        <w:top w:val="none" w:sz="0" w:space="0" w:color="auto"/>
        <w:left w:val="none" w:sz="0" w:space="0" w:color="auto"/>
        <w:bottom w:val="none" w:sz="0" w:space="0" w:color="auto"/>
        <w:right w:val="none" w:sz="0" w:space="0" w:color="auto"/>
      </w:divBdr>
    </w:div>
    <w:div w:id="2059475047">
      <w:bodyDiv w:val="1"/>
      <w:marLeft w:val="0"/>
      <w:marRight w:val="0"/>
      <w:marTop w:val="0"/>
      <w:marBottom w:val="0"/>
      <w:divBdr>
        <w:top w:val="none" w:sz="0" w:space="0" w:color="auto"/>
        <w:left w:val="none" w:sz="0" w:space="0" w:color="auto"/>
        <w:bottom w:val="none" w:sz="0" w:space="0" w:color="auto"/>
        <w:right w:val="none" w:sz="0" w:space="0" w:color="auto"/>
      </w:divBdr>
    </w:div>
    <w:div w:id="2064988206">
      <w:bodyDiv w:val="1"/>
      <w:marLeft w:val="0"/>
      <w:marRight w:val="0"/>
      <w:marTop w:val="0"/>
      <w:marBottom w:val="0"/>
      <w:divBdr>
        <w:top w:val="none" w:sz="0" w:space="0" w:color="auto"/>
        <w:left w:val="none" w:sz="0" w:space="0" w:color="auto"/>
        <w:bottom w:val="none" w:sz="0" w:space="0" w:color="auto"/>
        <w:right w:val="none" w:sz="0" w:space="0" w:color="auto"/>
      </w:divBdr>
    </w:div>
    <w:div w:id="2069113307">
      <w:bodyDiv w:val="1"/>
      <w:marLeft w:val="0"/>
      <w:marRight w:val="0"/>
      <w:marTop w:val="0"/>
      <w:marBottom w:val="0"/>
      <w:divBdr>
        <w:top w:val="none" w:sz="0" w:space="0" w:color="auto"/>
        <w:left w:val="none" w:sz="0" w:space="0" w:color="auto"/>
        <w:bottom w:val="none" w:sz="0" w:space="0" w:color="auto"/>
        <w:right w:val="none" w:sz="0" w:space="0" w:color="auto"/>
      </w:divBdr>
    </w:div>
    <w:div w:id="2069261694">
      <w:bodyDiv w:val="1"/>
      <w:marLeft w:val="0"/>
      <w:marRight w:val="0"/>
      <w:marTop w:val="0"/>
      <w:marBottom w:val="0"/>
      <w:divBdr>
        <w:top w:val="none" w:sz="0" w:space="0" w:color="auto"/>
        <w:left w:val="none" w:sz="0" w:space="0" w:color="auto"/>
        <w:bottom w:val="none" w:sz="0" w:space="0" w:color="auto"/>
        <w:right w:val="none" w:sz="0" w:space="0" w:color="auto"/>
      </w:divBdr>
    </w:div>
    <w:div w:id="2072147484">
      <w:bodyDiv w:val="1"/>
      <w:marLeft w:val="0"/>
      <w:marRight w:val="0"/>
      <w:marTop w:val="0"/>
      <w:marBottom w:val="0"/>
      <w:divBdr>
        <w:top w:val="none" w:sz="0" w:space="0" w:color="auto"/>
        <w:left w:val="none" w:sz="0" w:space="0" w:color="auto"/>
        <w:bottom w:val="none" w:sz="0" w:space="0" w:color="auto"/>
        <w:right w:val="none" w:sz="0" w:space="0" w:color="auto"/>
      </w:divBdr>
    </w:div>
    <w:div w:id="2073850375">
      <w:bodyDiv w:val="1"/>
      <w:marLeft w:val="0"/>
      <w:marRight w:val="0"/>
      <w:marTop w:val="0"/>
      <w:marBottom w:val="0"/>
      <w:divBdr>
        <w:top w:val="none" w:sz="0" w:space="0" w:color="auto"/>
        <w:left w:val="none" w:sz="0" w:space="0" w:color="auto"/>
        <w:bottom w:val="none" w:sz="0" w:space="0" w:color="auto"/>
        <w:right w:val="none" w:sz="0" w:space="0" w:color="auto"/>
      </w:divBdr>
    </w:div>
    <w:div w:id="2087721531">
      <w:bodyDiv w:val="1"/>
      <w:marLeft w:val="0"/>
      <w:marRight w:val="0"/>
      <w:marTop w:val="0"/>
      <w:marBottom w:val="0"/>
      <w:divBdr>
        <w:top w:val="none" w:sz="0" w:space="0" w:color="auto"/>
        <w:left w:val="none" w:sz="0" w:space="0" w:color="auto"/>
        <w:bottom w:val="none" w:sz="0" w:space="0" w:color="auto"/>
        <w:right w:val="none" w:sz="0" w:space="0" w:color="auto"/>
      </w:divBdr>
    </w:div>
    <w:div w:id="2089960175">
      <w:bodyDiv w:val="1"/>
      <w:marLeft w:val="0"/>
      <w:marRight w:val="0"/>
      <w:marTop w:val="0"/>
      <w:marBottom w:val="0"/>
      <w:divBdr>
        <w:top w:val="none" w:sz="0" w:space="0" w:color="auto"/>
        <w:left w:val="none" w:sz="0" w:space="0" w:color="auto"/>
        <w:bottom w:val="none" w:sz="0" w:space="0" w:color="auto"/>
        <w:right w:val="none" w:sz="0" w:space="0" w:color="auto"/>
      </w:divBdr>
    </w:div>
    <w:div w:id="2093157352">
      <w:bodyDiv w:val="1"/>
      <w:marLeft w:val="0"/>
      <w:marRight w:val="0"/>
      <w:marTop w:val="0"/>
      <w:marBottom w:val="0"/>
      <w:divBdr>
        <w:top w:val="none" w:sz="0" w:space="0" w:color="auto"/>
        <w:left w:val="none" w:sz="0" w:space="0" w:color="auto"/>
        <w:bottom w:val="none" w:sz="0" w:space="0" w:color="auto"/>
        <w:right w:val="none" w:sz="0" w:space="0" w:color="auto"/>
      </w:divBdr>
    </w:div>
    <w:div w:id="2096172693">
      <w:bodyDiv w:val="1"/>
      <w:marLeft w:val="0"/>
      <w:marRight w:val="0"/>
      <w:marTop w:val="0"/>
      <w:marBottom w:val="0"/>
      <w:divBdr>
        <w:top w:val="none" w:sz="0" w:space="0" w:color="auto"/>
        <w:left w:val="none" w:sz="0" w:space="0" w:color="auto"/>
        <w:bottom w:val="none" w:sz="0" w:space="0" w:color="auto"/>
        <w:right w:val="none" w:sz="0" w:space="0" w:color="auto"/>
      </w:divBdr>
    </w:div>
    <w:div w:id="2097704438">
      <w:bodyDiv w:val="1"/>
      <w:marLeft w:val="0"/>
      <w:marRight w:val="0"/>
      <w:marTop w:val="0"/>
      <w:marBottom w:val="0"/>
      <w:divBdr>
        <w:top w:val="none" w:sz="0" w:space="0" w:color="auto"/>
        <w:left w:val="none" w:sz="0" w:space="0" w:color="auto"/>
        <w:bottom w:val="none" w:sz="0" w:space="0" w:color="auto"/>
        <w:right w:val="none" w:sz="0" w:space="0" w:color="auto"/>
      </w:divBdr>
    </w:div>
    <w:div w:id="2101639499">
      <w:bodyDiv w:val="1"/>
      <w:marLeft w:val="0"/>
      <w:marRight w:val="0"/>
      <w:marTop w:val="0"/>
      <w:marBottom w:val="0"/>
      <w:divBdr>
        <w:top w:val="none" w:sz="0" w:space="0" w:color="auto"/>
        <w:left w:val="none" w:sz="0" w:space="0" w:color="auto"/>
        <w:bottom w:val="none" w:sz="0" w:space="0" w:color="auto"/>
        <w:right w:val="none" w:sz="0" w:space="0" w:color="auto"/>
      </w:divBdr>
    </w:div>
    <w:div w:id="2104262187">
      <w:bodyDiv w:val="1"/>
      <w:marLeft w:val="0"/>
      <w:marRight w:val="0"/>
      <w:marTop w:val="0"/>
      <w:marBottom w:val="0"/>
      <w:divBdr>
        <w:top w:val="none" w:sz="0" w:space="0" w:color="auto"/>
        <w:left w:val="none" w:sz="0" w:space="0" w:color="auto"/>
        <w:bottom w:val="none" w:sz="0" w:space="0" w:color="auto"/>
        <w:right w:val="none" w:sz="0" w:space="0" w:color="auto"/>
      </w:divBdr>
    </w:div>
    <w:div w:id="2111701241">
      <w:bodyDiv w:val="1"/>
      <w:marLeft w:val="0"/>
      <w:marRight w:val="0"/>
      <w:marTop w:val="0"/>
      <w:marBottom w:val="0"/>
      <w:divBdr>
        <w:top w:val="none" w:sz="0" w:space="0" w:color="auto"/>
        <w:left w:val="none" w:sz="0" w:space="0" w:color="auto"/>
        <w:bottom w:val="none" w:sz="0" w:space="0" w:color="auto"/>
        <w:right w:val="none" w:sz="0" w:space="0" w:color="auto"/>
      </w:divBdr>
    </w:div>
    <w:div w:id="2112235428">
      <w:bodyDiv w:val="1"/>
      <w:marLeft w:val="0"/>
      <w:marRight w:val="0"/>
      <w:marTop w:val="0"/>
      <w:marBottom w:val="0"/>
      <w:divBdr>
        <w:top w:val="none" w:sz="0" w:space="0" w:color="auto"/>
        <w:left w:val="none" w:sz="0" w:space="0" w:color="auto"/>
        <w:bottom w:val="none" w:sz="0" w:space="0" w:color="auto"/>
        <w:right w:val="none" w:sz="0" w:space="0" w:color="auto"/>
      </w:divBdr>
    </w:div>
    <w:div w:id="2123455808">
      <w:bodyDiv w:val="1"/>
      <w:marLeft w:val="0"/>
      <w:marRight w:val="0"/>
      <w:marTop w:val="0"/>
      <w:marBottom w:val="0"/>
      <w:divBdr>
        <w:top w:val="none" w:sz="0" w:space="0" w:color="auto"/>
        <w:left w:val="none" w:sz="0" w:space="0" w:color="auto"/>
        <w:bottom w:val="none" w:sz="0" w:space="0" w:color="auto"/>
        <w:right w:val="none" w:sz="0" w:space="0" w:color="auto"/>
      </w:divBdr>
    </w:div>
    <w:div w:id="2128698053">
      <w:bodyDiv w:val="1"/>
      <w:marLeft w:val="0"/>
      <w:marRight w:val="0"/>
      <w:marTop w:val="0"/>
      <w:marBottom w:val="0"/>
      <w:divBdr>
        <w:top w:val="none" w:sz="0" w:space="0" w:color="auto"/>
        <w:left w:val="none" w:sz="0" w:space="0" w:color="auto"/>
        <w:bottom w:val="none" w:sz="0" w:space="0" w:color="auto"/>
        <w:right w:val="none" w:sz="0" w:space="0" w:color="auto"/>
      </w:divBdr>
    </w:div>
    <w:div w:id="2130588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Year>2019</b:Year>
    <b:BIBTEX_Entry>book</b:BIBTEX_Entry>
    <b:SourceType>Book</b:SourceType>
    <b:Title>Leadership and Change management</b:Title>
    <b:Publisher>Springer</b:Publisher>
    <b:Tag>tang2019leadership</b:Tag>
    <b:Author>
      <b:Author>
        <b:NameList>
          <b:Person>
            <b:Last>Tang</b:Last>
            <b:Middle>Ngang</b:Middle>
            <b:First>Keow</b:First>
          </b:Person>
        </b:NameList>
      </b:Author>
    </b:Author>
    <b:RefOrder>1</b:RefOrder>
  </b:Source>
  <b:Source>
    <b:Year>2021</b:Year>
    <b:BIBTEX_Entry>book</b:BIBTEX_Entry>
    <b:SourceType>Book</b:SourceType>
    <b:Title>Change management strategies for an effective EMR implementation</b:Title>
    <b:Publisher>HIMSS Publishing</b:Publisher>
    <b:Tag>mccarthy2021change</b:Tag>
    <b:Author>
      <b:Author>
        <b:NameList>
          <b:Person>
            <b:Last>McCarthy</b:Last>
            <b:First>Claire</b:First>
          </b:Person>
          <b:Person>
            <b:Last>Eastman</b:Last>
            <b:First>Doug</b:First>
          </b:Person>
        </b:NameList>
      </b:Author>
    </b:Author>
    <b:RefOrder>11</b:RefOrder>
  </b:Source>
  <b:Source>
    <b:Year>2020</b:Year>
    <b:BIBTEX_Entry>book</b:BIBTEX_Entry>
    <b:SourceType>Book</b:SourceType>
    <b:Title>Management: A practical introduction</b:Title>
    <b:Publisher>McGraw-Hill</b:Publisher>
    <b:Tag>kinicki2020management</b:Tag>
    <b:Author>
      <b:Author>
        <b:NameList>
          <b:Person>
            <b:Last>Kinicki</b:Last>
            <b:First>Angelo</b:First>
          </b:Person>
          <b:Person>
            <b:Last>Williams</b:Last>
            <b:Middle>K.</b:Middle>
            <b:First>Brian</b:First>
          </b:Person>
        </b:NameList>
      </b:Author>
    </b:Author>
    <b:RefOrder>14</b:RefOrder>
  </b:Source>
  <b:Source>
    <b:Year>2016</b:Year>
    <b:Volume>5</b:Volume>
    <b:BIBTEX_Entry>article</b:BIBTEX_Entry>
    <b:SourceType>JournalArticle</b:SourceType>
    <b:Title>The impact of change and change management in achieving corporate goals and objectives: Organizational perspective</b:Title>
    <b:Tag>jalagat2016impact</b:Tag>
    <b:Author>
      <b:Author>
        <b:NameList>
          <b:Person>
            <b:Last>Jalagat</b:Last>
            <b:First>Revenio</b:First>
          </b:Person>
        </b:NameList>
      </b:Author>
    </b:Author>
    <b:Pages>1233–1239</b:Pages>
    <b:JournalName>International Journal of Science and Research</b:JournalName>
    <b:Number>11</b:Number>
    <b:RefOrder>13</b:RefOrder>
  </b:Source>
  <b:Source>
    <b:Year>2021</b:Year>
    <b:BIBTEX_Entry>book</b:BIBTEX_Entry>
    <b:SourceType>Book</b:SourceType>
    <b:Title>Agile change management: A practical framework for successful change planning and implementation</b:Title>
    <b:Publisher>Kogan Page Publishers</b:Publisher>
    <b:Tag>franklin2021agile</b:Tag>
    <b:Author>
      <b:Author>
        <b:NameList>
          <b:Person>
            <b:Last>Franklin</b:Last>
            <b:First>Melanie</b:First>
          </b:Person>
        </b:NameList>
      </b:Author>
    </b:Author>
    <b:RefOrder>8</b:RefOrder>
  </b:Source>
  <b:Source>
    <b:Year>2021</b:Year>
    <b:Volume>13</b:Volume>
    <b:BIBTEX_Entry>article</b:BIBTEX_Entry>
    <b:SourceType>JournalArticle</b:SourceType>
    <b:Title>The determinants of organizational change management success: Literature review and case study</b:Title>
    <b:Publisher>SAGE Publications Sage UK: London, England</b:Publisher>
    <b:Tag>errida2021determinants</b:Tag>
    <b:Author>
      <b:Author>
        <b:NameList>
          <b:Person>
            <b:Last>Errida</b:Last>
            <b:First>Abdelouahab</b:First>
          </b:Person>
          <b:Person>
            <b:Last>Lotfi</b:Last>
            <b:First>Bouchra</b:First>
          </b:Person>
        </b:NameList>
      </b:Author>
    </b:Author>
    <b:Pages>18479790211016273</b:Pages>
    <b:JournalName>International Journal of Engineering Business Management</b:JournalName>
    <b:RefOrder>9</b:RefOrder>
  </b:Source>
  <b:Source>
    <b:Year>2017</b:Year>
    <b:BIBTEX_Entry>book</b:BIBTEX_Entry>
    <b:SourceType>Book</b:SourceType>
    <b:Title>Leading change toward sustainability: A change-management guide for business, government and civil society</b:Title>
    <b:Publisher>Routledge</b:Publisher>
    <b:Tag>doppelt2017leading</b:Tag>
    <b:Author>
      <b:Author>
        <b:NameList>
          <b:Person>
            <b:Last>Doppelt</b:Last>
            <b:First>Bob</b:First>
          </b:Person>
        </b:NameList>
      </b:Author>
    </b:Author>
    <b:RefOrder>7</b:RefOrder>
  </b:Source>
  <b:Source>
    <b:Year>2016</b:Year>
    <b:Volume>69</b:Volume>
    <b:BIBTEX_Entry>article</b:BIBTEX_Entry>
    <b:SourceType>JournalArticle</b:SourceType>
    <b:Title>Unfreezing change as three steps: Rethinking Kurt Lewin’s legacy for change management</b:Title>
    <b:Publisher>Sage Publications Sage UK: London, England</b:Publisher>
    <b:Tag>cummings2016unfreezing</b:Tag>
    <b:Author>
      <b:Author>
        <b:NameList>
          <b:Person>
            <b:Last>Cummings</b:Last>
            <b:First>Stephen</b:First>
          </b:Person>
          <b:Person>
            <b:Last>Bridgman</b:Last>
            <b:First>Todd</b:First>
          </b:Person>
          <b:Person>
            <b:Last>Brown</b:Last>
            <b:Middle>G.</b:Middle>
            <b:First>Kenneth</b:First>
          </b:Person>
        </b:NameList>
      </b:Author>
    </b:Author>
    <b:Pages>33–60</b:Pages>
    <b:JournalName>Human relations</b:JournalName>
    <b:Number>1</b:Number>
    <b:RefOrder>4</b:RefOrder>
  </b:Source>
  <b:Source>
    <b:Year>2023</b:Year>
    <b:BIBTEX_Entry>book</b:BIBTEX_Entry>
    <b:SourceType>Book</b:SourceType>
    <b:Title>Organization change: Theory and practice</b:Title>
    <b:Publisher>Sage publications</b:Publisher>
    <b:Tag>burke2023organization</b:Tag>
    <b:Author>
      <b:Author>
        <b:NameList>
          <b:Person>
            <b:Last>Burke</b:Last>
            <b:Middle>Warner</b:Middle>
            <b:First>W.</b:First>
          </b:Person>
        </b:NameList>
      </b:Author>
    </b:Author>
    <b:RefOrder>3</b:RefOrder>
  </b:Source>
  <b:Source>
    <b:Year>2018</b:Year>
    <b:Volume>19</b:Volume>
    <b:BIBTEX_Entry>article</b:BIBTEX_Entry>
    <b:SourceType>JournalArticle</b:SourceType>
    <b:Title>Transformational leadership style and its relationship with change management</b:Title>
    <b:Publisher>Vilnius Gediminas Technical University</b:Publisher>
    <b:Tag>alqatawenh2018transformational</b:Tag>
    <b:Author>
      <b:Author>
        <b:NameList>
          <b:Person>
            <b:Last>Alqatawenh</b:Last>
            <b:Middle>Sulieman</b:Middle>
            <b:First>Aymn</b:First>
          </b:Person>
        </b:NameList>
      </b:Author>
    </b:Author>
    <b:Pages>17–24</b:Pages>
    <b:JournalName>Verslas: teorija ir praktika</b:JournalName>
    <b:Number>1</b:Number>
    <b:RefOrder>5</b:RefOrder>
  </b:Source>
  <b:Source>
    <b:Year>2018</b:Year>
    <b:Volume>72</b:Volume>
    <b:BIBTEX_Entry>article</b:BIBTEX_Entry>
    <b:SourceType>JournalArticle</b:SourceType>
    <b:Title>A conceptual lean implementation framework based on change management theory</b:Title>
    <b:Publisher>Elsevier</b:Publisher>
    <b:Tag>almanei2018conceptual</b:Tag>
    <b:Author>
      <b:Author>
        <b:NameList>
          <b:Person>
            <b:Last>AlManei</b:Last>
            <b:First>Mohammed</b:First>
          </b:Person>
          <b:Person>
            <b:Last>Salonitis</b:Last>
            <b:First>Konstantinos</b:First>
          </b:Person>
          <b:Person>
            <b:Last>Tsinopoulos</b:Last>
            <b:First>Christos</b:First>
          </b:Person>
        </b:NameList>
      </b:Author>
    </b:Author>
    <b:Pages>1160–1165</b:Pages>
    <b:JournalName>Procedia cirp</b:JournalName>
    <b:RefOrder>2</b:RefOrder>
  </b:Source>
  <b:Source>
    <b:Year>2018</b:Year>
    <b:BIBTEX_Entry>book</b:BIBTEX_Entry>
    <b:SourceType>Book</b:SourceType>
    <b:Title>Contemporary issues in leadership</b:Title>
    <b:Publisher>Routledge</b:Publisher>
    <b:Tag>rosenbach2018contemporary</b:Tag>
    <b:Author>
      <b:Author>
        <b:NameList>
          <b:Person>
            <b:Last>Rosenbach</b:Last>
            <b:Middle>E.</b:Middle>
            <b:First>William</b:First>
          </b:Person>
          <b:Person>
            <b:Last>Taylor</b:Last>
            <b:Middle>L.</b:Middle>
            <b:First>Robert</b:First>
          </b:Person>
          <b:Person>
            <b:Last>Youndt</b:Last>
            <b:Middle>A.</b:Middle>
            <b:First>Mark</b:First>
          </b:Person>
        </b:NameList>
      </b:Author>
    </b:Author>
    <b:RefOrder>10</b:RefOrder>
  </b:Source>
  <b:Source>
    <b:Year>2019</b:Year>
    <b:BIBTEX_Entry>book</b:BIBTEX_Entry>
    <b:SourceType>Book</b:SourceType>
    <b:Title>The art of leadership</b:Title>
    <b:Publisher>McGraw-Hill Education</b:Publisher>
    <b:Tag>manning2019art</b:Tag>
    <b:Author>
      <b:Author>
        <b:NameList>
          <b:Person>
            <b:Last>Manning</b:Last>
            <b:First>George</b:First>
          </b:Person>
          <b:Person>
            <b:Last>Curtis</b:Last>
            <b:First>Kent</b:First>
          </b:Person>
        </b:NameList>
      </b:Author>
    </b:Author>
    <b:RefOrder>12</b:RefOrder>
  </b:Source>
  <b:Source>
    <b:Year>2018</b:Year>
    <b:Volume>53</b:Volume>
    <b:BIBTEX_Entry>book</b:BIBTEX_Entry>
    <b:SourceType>Book</b:SourceType>
    <b:Title>The leadership experience</b:Title>
    <b:Publisher>Cengage Learning Boston, MA</b:Publisher>
    <b:Tag>daft2018leadership</b:Tag>
    <b:Author>
      <b:Author>
        <b:NameList>
          <b:Person>
            <b:Last>Daft</b:Last>
            <b:Middle>L.</b:Middle>
            <b:First>Richard</b:First>
          </b:Person>
          <b:Person>
            <b:Last>Lane</b:Last>
            <b:Middle>G.</b:Middle>
            <b:First>Patricia</b:First>
          </b:Person>
        </b:NameList>
      </b:Author>
    </b:Author>
    <b:RefOrder>6</b:RefOrder>
  </b:Source>
  <b:Source>
    <b:Year>2017</b:Year>
    <b:BIBTEX_Entry>book</b:BIBTEX_Entry>
    <b:SourceType>Book</b:SourceType>
    <b:Title>The nature of leadership</b:Title>
    <b:Publisher>Sage publications</b:Publisher>
    <b:Tag>antonakis2017nature</b:Tag>
    <b:Author>
      <b:Author>
        <b:NameList>
          <b:Person>
            <b:Last>Antonakis</b:Last>
            <b:First>John</b:First>
          </b:Person>
          <b:Person>
            <b:Last>Day</b:Last>
            <b:Middle>V.</b:Middle>
            <b:First>David</b:First>
          </b:Person>
        </b:NameList>
      </b:Author>
    </b:Author>
    <b:RefOrder>17</b:RefOrder>
  </b:Source>
  <b:Source>
    <b:Year>2018</b:Year>
    <b:Volume>29</b:Volume>
    <b:BIBTEX_Entry>article</b:BIBTEX_Entry>
    <b:SourceType>JournalArticle</b:SourceType>
    <b:Title>Leadership and generations at work: A critical review</b:Title>
    <b:Publisher>Elsevier</b:Publisher>
    <b:Tag>rudolph2018leadership</b:Tag>
    <b:Author>
      <b:Author>
        <b:NameList>
          <b:Person>
            <b:Last>Rudolph</b:Last>
            <b:Middle>W.</b:Middle>
            <b:First>Cort</b:First>
          </b:Person>
          <b:Person>
            <b:Last>Rauvola</b:Last>
            <b:Middle>S.</b:Middle>
            <b:First>Rachel</b:First>
          </b:Person>
          <b:Person>
            <b:Last>Zacher</b:Last>
            <b:First>Hannes</b:First>
          </b:Person>
        </b:NameList>
      </b:Author>
    </b:Author>
    <b:Pages>44–57</b:Pages>
    <b:JournalName>The Leadership Quarterly</b:JournalName>
    <b:Number>1</b:Number>
    <b:RefOrder>15</b:RefOrder>
  </b:Source>
  <b:Source>
    <b:Year>2020</b:Year>
    <b:BIBTEX_Entry>book</b:BIBTEX_Entry>
    <b:SourceType>Book</b:SourceType>
    <b:Title>Introduction to leadership: Concepts and practice</b:Title>
    <b:Publisher>Sage publications</b:Publisher>
    <b:Tag>northouse2020introduction</b:Tag>
    <b:Author>
      <b:Author>
        <b:NameList>
          <b:Person>
            <b:Last>Northouse</b:Last>
            <b:Middle>G.</b:Middle>
            <b:First>Peter</b:First>
          </b:Person>
        </b:NameList>
      </b:Author>
    </b:Author>
    <b:RefOrder>16</b:RefOrder>
  </b:Source>
</b:Sources>
</file>

<file path=customXml/itemProps1.xml><?xml version="1.0" encoding="utf-8"?>
<ds:datastoreItem xmlns:ds="http://schemas.openxmlformats.org/officeDocument/2006/customXml" ds:itemID="{496AF952-E378-4187-8C62-3C16F51D3E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2609</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2025-12-05T11:10:00Z</dcterms:created>
  <dcterms:modified xsi:type="dcterms:W3CDTF">2025-12-05T11:10:00Z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866fd61d8d1476d5cd997b3561fdbec76b592e32dbc5d555427c9eb39ff9390d</vt:lpwstr>
  </property>
</Properties>
</file>