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526521160"/>
        <w:docPartObj>
          <w:docPartGallery w:val="Cover Pages"/>
          <w:docPartUnique/>
        </w:docPartObj>
      </w:sdtPr>
      <w:sdtEndPr>
        <w:rPr>
          <w:b/>
          <w:bCs/>
          <w:sz w:val="76"/>
          <w:szCs w:val="72"/>
        </w:rPr>
      </w:sdtEndPr>
      <w:sdtContent>
        <w:p w:rsidR="00D67BA9" w:rsidRDefault="00D67BA9">
          <w:r>
            <w:rPr>
              <w:noProof/>
              <w:lang w:eastAsia="en-GB"/>
            </w:rPr>
            <mc:AlternateContent>
              <mc:Choice Requires="wps">
                <w:drawing>
                  <wp:anchor distT="0" distB="0" distL="114300" distR="114300" simplePos="0" relativeHeight="251660288" behindDoc="1" locked="0" layoutInCell="1" allowOverlap="1" wp14:editId="7B8BF48D">
                    <wp:simplePos x="0" y="0"/>
                    <wp:positionH relativeFrom="margin">
                      <wp:align>center</wp:align>
                    </wp:positionH>
                    <mc:AlternateContent>
                      <mc:Choice Requires="wp14">
                        <wp:positionV relativeFrom="margin">
                          <wp14:pctPosVOffset>-5000</wp14:pctPosVOffset>
                        </wp:positionV>
                      </mc:Choice>
                      <mc:Fallback>
                        <wp:positionV relativeFrom="page">
                          <wp:posOffset>471805</wp:posOffset>
                        </wp:positionV>
                      </mc:Fallback>
                    </mc:AlternateContent>
                    <wp:extent cx="6537960" cy="5349240"/>
                    <wp:effectExtent l="0" t="0" r="0" b="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p w:rsidR="00D67BA9" w:rsidRDefault="00D67BA9">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Possible alternatives to lithium-ion batteries in electrical vehicles</w:t>
                                </w:r>
                              </w:p>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w:pict>
                  <v:rect id="Rectangle 6" o:spid="_x0000_s1026" style="position:absolute;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Ju5SjXZAAAABgEAAA8AAABkcnMvZG93bnJldi54bWxM&#10;j8FOwzAQRO9I/IO1SNyo3SgqIcSpEKhXJAq9b+MlSROvo9hJ07/H5QKXlUYzmnlbbBfbi5lG3zrW&#10;sF4pEMSVMy3XGr4+dw8ZCB+QDfaOScOFPGzL25sCc+PO/EHzPtQilrDPUUMTwpBL6auGLPqVG4ij&#10;9+1GiyHKsZZmxHMst71MlNpIiy3HhQYHem2o6vaT1dA1qsOM3i6nINPHnZsPU/p+0Pr+bnl5BhFo&#10;CX9huOJHdCgj09FNbLzoNcRHwu+9eip52oA4asjSJAVZFvI/fvkDAAD//wMAUEsBAi0AFAAGAAgA&#10;AAAhALaDOJL+AAAA4QEAABMAAAAAAAAAAAAAAAAAAAAAAFtDb250ZW50X1R5cGVzXS54bWxQSwEC&#10;LQAUAAYACAAAACEAOP0h/9YAAACUAQAACwAAAAAAAAAAAAAAAAAvAQAAX3JlbHMvLnJlbHNQSwEC&#10;LQAUAAYACAAAACEAr6q7E5cCAAA1BQAADgAAAAAAAAAAAAAAAAAuAgAAZHJzL2Uyb0RvYy54bWxQ&#10;SwECLQAUAAYACAAAACEAm7lKNdkAAAAGAQAADwAAAAAAAAAAAAAAAADxBAAAZHJzL2Rvd25yZXYu&#10;eG1sUEsFBgAAAAAEAAQA8wAAAPcFAAAAAA==&#10;" fillcolor="#333 [2576]" stroked="f">
                    <v:fill color2="black [960]" rotate="t" focusposition=".5,.5" focussize="" focus="100%" type="gradientRadial"/>
                    <v:textbox inset="18pt,,108pt,7.2pt">
                      <w:txbxContent>
                        <w:p w:rsidR="00D67BA9" w:rsidRDefault="00D67BA9">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Possible alternatives to lithium-ion batteries in electrical vehicles</w:t>
                          </w:r>
                        </w:p>
                      </w:txbxContent>
                    </v:textbox>
                    <w10:wrap anchorx="margin" anchory="margin"/>
                  </v:rect>
                </w:pict>
              </mc:Fallback>
            </mc:AlternateContent>
          </w:r>
        </w:p>
        <w:p w:rsidR="00D67BA9" w:rsidRDefault="00D67BA9"/>
        <w:p w:rsidR="00D67BA9" w:rsidRDefault="00D67BA9"/>
        <w:p w:rsidR="00D67BA9" w:rsidRDefault="00D67BA9"/>
        <w:p w:rsidR="00D67BA9" w:rsidRDefault="00D67BA9">
          <w:pPr>
            <w:rPr>
              <w:rFonts w:asciiTheme="majorHAnsi" w:eastAsiaTheme="majorEastAsia" w:hAnsiTheme="majorHAnsi" w:cstheme="majorBidi"/>
              <w:sz w:val="76"/>
              <w:szCs w:val="72"/>
            </w:rPr>
          </w:pPr>
          <w:r>
            <w:rPr>
              <w:noProof/>
              <w:lang w:eastAsia="en-GB"/>
            </w:rPr>
            <mc:AlternateContent>
              <mc:Choice Requires="wps">
                <w:drawing>
                  <wp:anchor distT="0" distB="0" distL="114300" distR="114300" simplePos="0" relativeHeight="251662336" behindDoc="0" locked="0" layoutInCell="1" allowOverlap="1" wp14:editId="4331C9FF">
                    <wp:simplePos x="0" y="0"/>
                    <mc:AlternateContent>
                      <mc:Choice Requires="wp14">
                        <wp:positionH relativeFrom="margin">
                          <wp14:pctPosHOffset>-5000</wp14:pctPosHOffset>
                        </wp:positionH>
                      </mc:Choice>
                      <mc:Fallback>
                        <wp:positionH relativeFrom="page">
                          <wp:posOffset>628015</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2941955"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294195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000000" w:themeColor="text2"/>
                                    <w:spacing w:val="60"/>
                                    <w:sz w:val="20"/>
                                    <w:szCs w:val="20"/>
                                  </w:rPr>
                                  <w:alias w:val="Company"/>
                                  <w:id w:val="-1689900431"/>
                                  <w:showingPlcHdr/>
                                  <w:dataBinding w:prefixMappings="xmlns:ns0='http://schemas.openxmlformats.org/officeDocument/2006/extended-properties'" w:xpath="/ns0:Properties[1]/ns0:Company[1]" w:storeItemID="{6668398D-A668-4E3E-A5EB-62B293D839F1}"/>
                                  <w:text/>
                                </w:sdtPr>
                                <w:sdtContent>
                                  <w:p w:rsidR="00D67BA9" w:rsidRDefault="00B545C1">
                                    <w:pPr>
                                      <w:suppressOverlap/>
                                      <w:jc w:val="right"/>
                                      <w:rPr>
                                        <w:b/>
                                        <w:bCs/>
                                        <w:color w:val="000000" w:themeColor="text2"/>
                                        <w:spacing w:val="60"/>
                                        <w:sz w:val="20"/>
                                        <w:szCs w:val="20"/>
                                      </w:rPr>
                                    </w:pPr>
                                    <w:r>
                                      <w:rPr>
                                        <w:b/>
                                        <w:bCs/>
                                        <w:color w:val="000000" w:themeColor="text2"/>
                                        <w:spacing w:val="60"/>
                                        <w:sz w:val="20"/>
                                        <w:szCs w:val="20"/>
                                      </w:rPr>
                                      <w:t xml:space="preserve">     </w:t>
                                    </w:r>
                                  </w:p>
                                </w:sdtContent>
                              </w:sdt>
                              <w:sdt>
                                <w:sdtPr>
                                  <w:rPr>
                                    <w:b/>
                                    <w:bCs/>
                                    <w:color w:val="000000" w:themeColor="text2"/>
                                    <w:spacing w:val="60"/>
                                    <w:sz w:val="20"/>
                                    <w:szCs w:val="20"/>
                                  </w:rPr>
                                  <w:alias w:val="Address"/>
                                  <w:id w:val="2146780284"/>
                                  <w:showingPlcHdr/>
                                  <w:dataBinding w:prefixMappings="xmlns:ns0='http://schemas.microsoft.com/office/2006/coverPageProps'" w:xpath="/ns0:CoverPageProperties[1]/ns0:CompanyAddress[1]" w:storeItemID="{55AF091B-3C7A-41E3-B477-F2FDAA23CFDA}"/>
                                  <w:text w:multiLine="1"/>
                                </w:sdtPr>
                                <w:sdtContent>
                                  <w:p w:rsidR="00D67BA9" w:rsidRDefault="00D67BA9">
                                    <w:pPr>
                                      <w:suppressOverlap/>
                                      <w:jc w:val="right"/>
                                      <w:rPr>
                                        <w:b/>
                                        <w:bCs/>
                                        <w:color w:val="000000" w:themeColor="text2"/>
                                        <w:spacing w:val="60"/>
                                        <w:sz w:val="20"/>
                                        <w:szCs w:val="20"/>
                                      </w:rPr>
                                    </w:pPr>
                                    <w:r>
                                      <w:rPr>
                                        <w:b/>
                                        <w:bCs/>
                                        <w:color w:val="000000" w:themeColor="text2"/>
                                        <w:spacing w:val="60"/>
                                        <w:sz w:val="20"/>
                                        <w:szCs w:val="20"/>
                                      </w:rPr>
                                      <w:t xml:space="preserve">     </w:t>
                                    </w:r>
                                  </w:p>
                                </w:sdtContent>
                              </w:sdt>
                              <w:sdt>
                                <w:sdtPr>
                                  <w:rPr>
                                    <w:b/>
                                    <w:bCs/>
                                    <w:color w:val="000000" w:themeColor="text2"/>
                                    <w:spacing w:val="60"/>
                                    <w:sz w:val="20"/>
                                    <w:szCs w:val="20"/>
                                  </w:rPr>
                                  <w:alias w:val="Phone"/>
                                  <w:id w:val="-1647660158"/>
                                  <w:showingPlcHdr/>
                                  <w:dataBinding w:prefixMappings="xmlns:ns0='http://schemas.microsoft.com/office/2006/coverPageProps'" w:xpath="/ns0:CoverPageProperties[1]/ns0:CompanyPhone[1]" w:storeItemID="{55AF091B-3C7A-41E3-B477-F2FDAA23CFDA}"/>
                                  <w:text/>
                                </w:sdtPr>
                                <w:sdtContent>
                                  <w:p w:rsidR="00D67BA9" w:rsidRDefault="00D67BA9">
                                    <w:pPr>
                                      <w:suppressOverlap/>
                                      <w:jc w:val="right"/>
                                      <w:rPr>
                                        <w:b/>
                                        <w:bCs/>
                                        <w:color w:val="000000" w:themeColor="text2"/>
                                        <w:spacing w:val="60"/>
                                        <w:sz w:val="20"/>
                                        <w:szCs w:val="20"/>
                                      </w:rPr>
                                    </w:pPr>
                                    <w:r>
                                      <w:rPr>
                                        <w:b/>
                                        <w:bCs/>
                                        <w:color w:val="000000" w:themeColor="text2"/>
                                        <w:spacing w:val="60"/>
                                        <w:sz w:val="20"/>
                                        <w:szCs w:val="20"/>
                                      </w:rPr>
                                      <w:t xml:space="preserve">     </w:t>
                                    </w:r>
                                  </w:p>
                                </w:sdtContent>
                              </w:sdt>
                              <w:sdt>
                                <w:sdtPr>
                                  <w:rPr>
                                    <w:b/>
                                    <w:bCs/>
                                    <w:color w:val="000000" w:themeColor="text2"/>
                                    <w:spacing w:val="60"/>
                                    <w:sz w:val="20"/>
                                    <w:szCs w:val="20"/>
                                  </w:rPr>
                                  <w:alias w:val="Fax"/>
                                  <w:id w:val="-621461224"/>
                                  <w:showingPlcHdr/>
                                  <w:dataBinding w:prefixMappings="xmlns:ns0='http://schemas.microsoft.com/office/2006/coverPageProps'" w:xpath="/ns0:CoverPageProperties[1]/ns0:CompanyFax[1]" w:storeItemID="{55AF091B-3C7A-41E3-B477-F2FDAA23CFDA}"/>
                                  <w:text/>
                                </w:sdtPr>
                                <w:sdtContent>
                                  <w:p w:rsidR="00D67BA9" w:rsidRDefault="00D67BA9">
                                    <w:pPr>
                                      <w:suppressOverlap/>
                                      <w:jc w:val="right"/>
                                      <w:rPr>
                                        <w:b/>
                                        <w:bCs/>
                                        <w:color w:val="000000" w:themeColor="text2"/>
                                        <w:spacing w:val="60"/>
                                        <w:sz w:val="20"/>
                                        <w:szCs w:val="20"/>
                                      </w:rPr>
                                    </w:pPr>
                                    <w:r>
                                      <w:rPr>
                                        <w:b/>
                                        <w:bCs/>
                                        <w:color w:val="000000" w:themeColor="text2"/>
                                        <w:spacing w:val="60"/>
                                        <w:sz w:val="20"/>
                                        <w:szCs w:val="20"/>
                                      </w:rPr>
                                      <w:t xml:space="preserve">     </w:t>
                                    </w:r>
                                  </w:p>
                                </w:sdtContent>
                              </w:sdt>
                              <w:p w:rsidR="00D67BA9" w:rsidRDefault="00D67BA9">
                                <w:pPr>
                                  <w:suppressOverlap/>
                                  <w:jc w:val="right"/>
                                  <w:rPr>
                                    <w:b/>
                                    <w:bCs/>
                                    <w:color w:val="000000" w:themeColor="text2"/>
                                    <w:spacing w:val="60"/>
                                    <w:sz w:val="20"/>
                                    <w:szCs w:val="20"/>
                                  </w:rPr>
                                </w:pPr>
                              </w:p>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49500</wp14:pctWidth>
                    </wp14:sizeRelH>
                    <wp14:sizeRelV relativeFrom="margin">
                      <wp14:pctHeight>45000</wp14:pctHeight>
                    </wp14:sizeRelV>
                  </wp:anchor>
                </w:drawing>
              </mc:Choice>
              <mc:Fallback>
                <w:pict>
                  <v:shapetype id="_x0000_t202" coordsize="21600,21600" o:spt="202" path="m,l,21600r21600,l21600,xe">
                    <v:stroke joinstyle="miter"/>
                    <v:path gradientshapeok="t" o:connecttype="rect"/>
                  </v:shapetype>
                  <v:shape id="Text Box 386" o:spid="_x0000_s1027" type="#_x0000_t202" style="position:absolute;margin-left:0;margin-top:0;width:231.65pt;height:291.6pt;z-index:251662336;visibility:visible;mso-wrap-style:square;mso-width-percent:495;mso-height-percent:450;mso-left-percent:-50;mso-top-percent:590;mso-wrap-distance-left:9pt;mso-wrap-distance-top:0;mso-wrap-distance-right:9pt;mso-wrap-distance-bottom:0;mso-position-horizontal-relative:margin;mso-position-vertical-relative:margin;mso-width-percent:495;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WkYfwIAAG4FAAAOAAAAZHJzL2Uyb0RvYy54bWysVEtPGzEQvlfqf7B8L5sHUBKxQSmIqhIC&#10;VKg4O16brGp73LGT3fTXM/buhoj2QtWLPZ75Zjzv84vWGrZVGGpwJR8fjThTTkJVu+eS/3i8/nTG&#10;WYjCVcKAUyXfqcAvFh8/nDd+riawBlMpZGTEhXnjS76O0c+LIsi1siIcgVeOhBrQikhPfC4qFA1Z&#10;t6aYjEanRQNYeQSpQiDuVSfki2xfayXjndZBRWZKTr7FfGI+V+ksFudi/ozCr2vZuyH+wQsrakef&#10;7k1diSjYBus/TNlaIgTQ8UiCLUDrWqocA0UzHr2J5mEtvMqxUHKC36cp/D+z8nZ7j6yuSj49O+XM&#10;CUtFelRtZF+gZYlHGWp8mBPwwRM0tiSgSg/8QMwUeKvRpptCYiSnXO/2+U3mJDEns+Px7OSEM0my&#10;6efRdDrJFShe1T2G+FWBZYkoOVIBc17F9iZEcoWgAyT95uC6NiYX0TjWlPx0ejLKCnsJaRiXsCq3&#10;Q28mhdS5nqm4MyphjPuuNKUjR5AYuRHVpUG2FdRCQkrlYg4+2yV0Qmly4j2KPf7Vq/cod3EMP4OL&#10;e2VbO8Ac/Ru3q5+Dy7rDUyIP4k5kbFdt7oN9ZVdQ7ajgCN3QBC+vayrKjQjxXiBNCdWYJj/e0aEN&#10;UPKhpzhbA/7+Gz/hqXlJyllDU1fy8GsjUHFmvjlq69n4+DiN6eEDDx+rw4fb2Eugqoxpx3iZSVLG&#10;aAZSI9gnWhDL9CuJhJP0d8lXA3kZu11AC0aq5TKDaDC9iDfuwctkOhUptdxj+yTQ930ZqaVvYZhP&#10;MX/Tnh02aTpYbiLoOvduynOX1T7/NNS5pfsFlLbG4TujXtfk4gUAAP//AwBQSwMEFAAGAAgAAAAh&#10;AIfg9N/cAAAABQEAAA8AAABkcnMvZG93bnJldi54bWxMj0FLw0AQhe+C/2EZwZvdtNESYzallAak&#10;F2kVvG6yYxKanU2z2yb++45e9DLweI/3vslWk+3EBQffOlIwn0UgkCpnWqoVfLwXDwkIHzQZ3TlC&#10;Bd/oYZXf3mQ6NW6kPV4OoRZcQj7VCpoQ+lRKXzVotZ+5Hom9LzdYHVgOtTSDHrncdnIRRUtpdUu8&#10;0OgeNw1Wx8PZKhj3p9KcCty+vXq5nj6LkOz6Z6Xu76b1C4iAU/gLww8+o0POTKU7k/GiU8CPhN/L&#10;3uMyjkGUCp6SeAEyz+R/+vwKAAD//wMAUEsBAi0AFAAGAAgAAAAhALaDOJL+AAAA4QEAABMAAAAA&#10;AAAAAAAAAAAAAAAAAFtDb250ZW50X1R5cGVzXS54bWxQSwECLQAUAAYACAAAACEAOP0h/9YAAACU&#10;AQAACwAAAAAAAAAAAAAAAAAvAQAAX3JlbHMvLnJlbHNQSwECLQAUAAYACAAAACEAgylpGH8CAABu&#10;BQAADgAAAAAAAAAAAAAAAAAuAgAAZHJzL2Uyb0RvYy54bWxQSwECLQAUAAYACAAAACEAh+D039wA&#10;AAAFAQAADwAAAAAAAAAAAAAAAADZBAAAZHJzL2Rvd25yZXYueG1sUEsFBgAAAAAEAAQA8wAAAOIF&#10;AAAAAA==&#10;" filled="f" stroked="f" strokeweight=".5pt">
                    <v:textbox inset=",7.2pt,,7.2pt">
                      <w:txbxContent>
                        <w:sdt>
                          <w:sdtPr>
                            <w:rPr>
                              <w:b/>
                              <w:bCs/>
                              <w:color w:val="000000" w:themeColor="text2"/>
                              <w:spacing w:val="60"/>
                              <w:sz w:val="20"/>
                              <w:szCs w:val="20"/>
                            </w:rPr>
                            <w:alias w:val="Company"/>
                            <w:id w:val="-1689900431"/>
                            <w:showingPlcHdr/>
                            <w:dataBinding w:prefixMappings="xmlns:ns0='http://schemas.openxmlformats.org/officeDocument/2006/extended-properties'" w:xpath="/ns0:Properties[1]/ns0:Company[1]" w:storeItemID="{6668398D-A668-4E3E-A5EB-62B293D839F1}"/>
                            <w:text/>
                          </w:sdtPr>
                          <w:sdtContent>
                            <w:p w:rsidR="00D67BA9" w:rsidRDefault="00B545C1">
                              <w:pPr>
                                <w:suppressOverlap/>
                                <w:jc w:val="right"/>
                                <w:rPr>
                                  <w:b/>
                                  <w:bCs/>
                                  <w:color w:val="000000" w:themeColor="text2"/>
                                  <w:spacing w:val="60"/>
                                  <w:sz w:val="20"/>
                                  <w:szCs w:val="20"/>
                                </w:rPr>
                              </w:pPr>
                              <w:r>
                                <w:rPr>
                                  <w:b/>
                                  <w:bCs/>
                                  <w:color w:val="000000" w:themeColor="text2"/>
                                  <w:spacing w:val="60"/>
                                  <w:sz w:val="20"/>
                                  <w:szCs w:val="20"/>
                                </w:rPr>
                                <w:t xml:space="preserve">     </w:t>
                              </w:r>
                            </w:p>
                          </w:sdtContent>
                        </w:sdt>
                        <w:sdt>
                          <w:sdtPr>
                            <w:rPr>
                              <w:b/>
                              <w:bCs/>
                              <w:color w:val="000000" w:themeColor="text2"/>
                              <w:spacing w:val="60"/>
                              <w:sz w:val="20"/>
                              <w:szCs w:val="20"/>
                            </w:rPr>
                            <w:alias w:val="Address"/>
                            <w:id w:val="2146780284"/>
                            <w:showingPlcHdr/>
                            <w:dataBinding w:prefixMappings="xmlns:ns0='http://schemas.microsoft.com/office/2006/coverPageProps'" w:xpath="/ns0:CoverPageProperties[1]/ns0:CompanyAddress[1]" w:storeItemID="{55AF091B-3C7A-41E3-B477-F2FDAA23CFDA}"/>
                            <w:text w:multiLine="1"/>
                          </w:sdtPr>
                          <w:sdtContent>
                            <w:p w:rsidR="00D67BA9" w:rsidRDefault="00D67BA9">
                              <w:pPr>
                                <w:suppressOverlap/>
                                <w:jc w:val="right"/>
                                <w:rPr>
                                  <w:b/>
                                  <w:bCs/>
                                  <w:color w:val="000000" w:themeColor="text2"/>
                                  <w:spacing w:val="60"/>
                                  <w:sz w:val="20"/>
                                  <w:szCs w:val="20"/>
                                </w:rPr>
                              </w:pPr>
                              <w:r>
                                <w:rPr>
                                  <w:b/>
                                  <w:bCs/>
                                  <w:color w:val="000000" w:themeColor="text2"/>
                                  <w:spacing w:val="60"/>
                                  <w:sz w:val="20"/>
                                  <w:szCs w:val="20"/>
                                </w:rPr>
                                <w:t xml:space="preserve">     </w:t>
                              </w:r>
                            </w:p>
                          </w:sdtContent>
                        </w:sdt>
                        <w:sdt>
                          <w:sdtPr>
                            <w:rPr>
                              <w:b/>
                              <w:bCs/>
                              <w:color w:val="000000" w:themeColor="text2"/>
                              <w:spacing w:val="60"/>
                              <w:sz w:val="20"/>
                              <w:szCs w:val="20"/>
                            </w:rPr>
                            <w:alias w:val="Phone"/>
                            <w:id w:val="-1647660158"/>
                            <w:showingPlcHdr/>
                            <w:dataBinding w:prefixMappings="xmlns:ns0='http://schemas.microsoft.com/office/2006/coverPageProps'" w:xpath="/ns0:CoverPageProperties[1]/ns0:CompanyPhone[1]" w:storeItemID="{55AF091B-3C7A-41E3-B477-F2FDAA23CFDA}"/>
                            <w:text/>
                          </w:sdtPr>
                          <w:sdtContent>
                            <w:p w:rsidR="00D67BA9" w:rsidRDefault="00D67BA9">
                              <w:pPr>
                                <w:suppressOverlap/>
                                <w:jc w:val="right"/>
                                <w:rPr>
                                  <w:b/>
                                  <w:bCs/>
                                  <w:color w:val="000000" w:themeColor="text2"/>
                                  <w:spacing w:val="60"/>
                                  <w:sz w:val="20"/>
                                  <w:szCs w:val="20"/>
                                </w:rPr>
                              </w:pPr>
                              <w:r>
                                <w:rPr>
                                  <w:b/>
                                  <w:bCs/>
                                  <w:color w:val="000000" w:themeColor="text2"/>
                                  <w:spacing w:val="60"/>
                                  <w:sz w:val="20"/>
                                  <w:szCs w:val="20"/>
                                </w:rPr>
                                <w:t xml:space="preserve">     </w:t>
                              </w:r>
                            </w:p>
                          </w:sdtContent>
                        </w:sdt>
                        <w:sdt>
                          <w:sdtPr>
                            <w:rPr>
                              <w:b/>
                              <w:bCs/>
                              <w:color w:val="000000" w:themeColor="text2"/>
                              <w:spacing w:val="60"/>
                              <w:sz w:val="20"/>
                              <w:szCs w:val="20"/>
                            </w:rPr>
                            <w:alias w:val="Fax"/>
                            <w:id w:val="-621461224"/>
                            <w:showingPlcHdr/>
                            <w:dataBinding w:prefixMappings="xmlns:ns0='http://schemas.microsoft.com/office/2006/coverPageProps'" w:xpath="/ns0:CoverPageProperties[1]/ns0:CompanyFax[1]" w:storeItemID="{55AF091B-3C7A-41E3-B477-F2FDAA23CFDA}"/>
                            <w:text/>
                          </w:sdtPr>
                          <w:sdtContent>
                            <w:p w:rsidR="00D67BA9" w:rsidRDefault="00D67BA9">
                              <w:pPr>
                                <w:suppressOverlap/>
                                <w:jc w:val="right"/>
                                <w:rPr>
                                  <w:b/>
                                  <w:bCs/>
                                  <w:color w:val="000000" w:themeColor="text2"/>
                                  <w:spacing w:val="60"/>
                                  <w:sz w:val="20"/>
                                  <w:szCs w:val="20"/>
                                </w:rPr>
                              </w:pPr>
                              <w:r>
                                <w:rPr>
                                  <w:b/>
                                  <w:bCs/>
                                  <w:color w:val="000000" w:themeColor="text2"/>
                                  <w:spacing w:val="60"/>
                                  <w:sz w:val="20"/>
                                  <w:szCs w:val="20"/>
                                </w:rPr>
                                <w:t xml:space="preserve">     </w:t>
                              </w:r>
                            </w:p>
                          </w:sdtContent>
                        </w:sdt>
                        <w:p w:rsidR="00D67BA9" w:rsidRDefault="00D67BA9">
                          <w:pPr>
                            <w:suppressOverlap/>
                            <w:jc w:val="right"/>
                            <w:rPr>
                              <w:b/>
                              <w:bCs/>
                              <w:color w:val="000000" w:themeColor="text2"/>
                              <w:spacing w:val="60"/>
                              <w:sz w:val="20"/>
                              <w:szCs w:val="20"/>
                            </w:rPr>
                          </w:pPr>
                        </w:p>
                      </w:txbxContent>
                    </v:textbox>
                    <w10:wrap anchorx="margin" anchory="margin"/>
                  </v:shape>
                </w:pict>
              </mc:Fallback>
            </mc:AlternateContent>
          </w:r>
          <w:r>
            <w:rPr>
              <w:noProof/>
              <w:lang w:eastAsia="en-GB"/>
            </w:rPr>
            <mc:AlternateContent>
              <mc:Choice Requires="wps">
                <w:drawing>
                  <wp:anchor distT="0" distB="0" distL="114300" distR="114300" simplePos="0" relativeHeight="251663360" behindDoc="0" locked="0" layoutInCell="1" allowOverlap="1" wp14:editId="395D7BE1">
                    <wp:simplePos x="0" y="0"/>
                    <mc:AlternateContent>
                      <mc:Choice Requires="wp14">
                        <wp:positionH relativeFrom="margin">
                          <wp14:pctPosHOffset>44500</wp14:pctPosHOffset>
                        </wp:positionH>
                      </mc:Choice>
                      <mc:Fallback>
                        <wp:positionH relativeFrom="page">
                          <wp:posOffset>3464560</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3596005" cy="3703320"/>
                    <wp:effectExtent l="0" t="0" r="0" b="0"/>
                    <wp:wrapNone/>
                    <wp:docPr id="387" name="Text Box 387"/>
                    <wp:cNvGraphicFramePr/>
                    <a:graphic xmlns:a="http://schemas.openxmlformats.org/drawingml/2006/main">
                      <a:graphicData uri="http://schemas.microsoft.com/office/word/2010/wordprocessingShape">
                        <wps:wsp>
                          <wps:cNvSpPr txBox="1"/>
                          <wps:spPr>
                            <a:xfrm>
                              <a:off x="0" y="0"/>
                              <a:ext cx="359600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000000" w:themeColor="text2"/>
                                    <w:sz w:val="40"/>
                                    <w:szCs w:val="40"/>
                                  </w:rPr>
                                  <w:alias w:val="Author"/>
                                  <w:id w:val="-801616311"/>
                                  <w:dataBinding w:prefixMappings="xmlns:ns0='http://schemas.openxmlformats.org/package/2006/metadata/core-properties' xmlns:ns1='http://purl.org/dc/elements/1.1/'" w:xpath="/ns0:coreProperties[1]/ns1:creator[1]" w:storeItemID="{6C3C8BC8-F283-45AE-878A-BAB7291924A1}"/>
                                  <w:text/>
                                </w:sdtPr>
                                <w:sdtContent>
                                  <w:p w:rsidR="00D67BA9" w:rsidRDefault="00D67BA9">
                                    <w:pPr>
                                      <w:suppressOverlap/>
                                      <w:rPr>
                                        <w:rFonts w:asciiTheme="majorHAnsi" w:eastAsiaTheme="majorEastAsia" w:hAnsiTheme="majorHAnsi" w:cstheme="majorBidi"/>
                                        <w:color w:val="000000" w:themeColor="text2"/>
                                        <w:sz w:val="40"/>
                                        <w:szCs w:val="40"/>
                                      </w:rPr>
                                    </w:pPr>
                                    <w:r>
                                      <w:rPr>
                                        <w:rFonts w:asciiTheme="majorHAnsi" w:eastAsiaTheme="majorEastAsia" w:hAnsiTheme="majorHAnsi" w:cstheme="majorBidi"/>
                                        <w:color w:val="000000" w:themeColor="text2"/>
                                        <w:sz w:val="40"/>
                                        <w:szCs w:val="40"/>
                                      </w:rPr>
                                      <w:t>Ryan Harwood</w:t>
                                    </w:r>
                                  </w:p>
                                </w:sdtContent>
                              </w:sdt>
                              <w:sdt>
                                <w:sdtPr>
                                  <w:rPr>
                                    <w:b/>
                                    <w:color w:val="000000" w:themeColor="text2"/>
                                    <w:sz w:val="56"/>
                                    <w:szCs w:val="56"/>
                                  </w:rPr>
                                  <w:alias w:val="Abstract"/>
                                  <w:id w:val="-1607958633"/>
                                  <w:dataBinding w:prefixMappings="xmlns:ns0='http://schemas.microsoft.com/office/2006/coverPageProps'" w:xpath="/ns0:CoverPageProperties[1]/ns0:Abstract[1]" w:storeItemID="{55AF091B-3C7A-41E3-B477-F2FDAA23CFDA}"/>
                                  <w:text/>
                                </w:sdtPr>
                                <w:sdtContent>
                                  <w:p w:rsidR="00D67BA9" w:rsidRDefault="00D67BA9">
                                    <w:pPr>
                                      <w:suppressOverlap/>
                                      <w:rPr>
                                        <w:color w:val="000000" w:themeColor="text2"/>
                                      </w:rPr>
                                    </w:pPr>
                                    <w:r w:rsidRPr="00D67BA9">
                                      <w:rPr>
                                        <w:b/>
                                        <w:color w:val="000000" w:themeColor="text2"/>
                                        <w:sz w:val="56"/>
                                        <w:szCs w:val="56"/>
                                      </w:rPr>
                                      <w:t>Research methods and Project</w:t>
                                    </w:r>
                                  </w:p>
                                </w:sdtContent>
                              </w:sdt>
                              <w:p w:rsidR="00D67BA9" w:rsidRDefault="00B545C1">
                                <w:r>
                                  <w:t>18/11/2017</w:t>
                                </w:r>
                              </w:p>
                            </w:txbxContent>
                          </wps:txbx>
                          <wps:bodyPr rot="0" spcFirstLastPara="0" vertOverflow="overflow" horzOverflow="overflow" vert="horz" wrap="square" lIns="91440" tIns="182880" rIns="91440" bIns="91440" numCol="1" spcCol="0" rtlCol="0" fromWordArt="0" anchor="t" anchorCtr="0" forceAA="0" compatLnSpc="1">
                            <a:prstTxWarp prst="textNoShape">
                              <a:avLst/>
                            </a:prstTxWarp>
                            <a:noAutofit/>
                          </wps:bodyPr>
                        </wps:wsp>
                      </a:graphicData>
                    </a:graphic>
                    <wp14:sizeRelH relativeFrom="margin">
                      <wp14:pctWidth>60500</wp14:pctWidth>
                    </wp14:sizeRelH>
                    <wp14:sizeRelV relativeFrom="margin">
                      <wp14:pctHeight>45000</wp14:pctHeight>
                    </wp14:sizeRelV>
                  </wp:anchor>
                </w:drawing>
              </mc:Choice>
              <mc:Fallback>
                <w:pict>
                  <v:shape id="Text Box 387" o:spid="_x0000_s1028" type="#_x0000_t202" style="position:absolute;margin-left:0;margin-top:0;width:283.15pt;height:291.6pt;z-index:251663360;visibility:visible;mso-wrap-style:square;mso-width-percent:605;mso-height-percent:450;mso-left-percent:445;mso-top-percent:590;mso-wrap-distance-left:9pt;mso-wrap-distance-top:0;mso-wrap-distance-right:9pt;mso-wrap-distance-bottom:0;mso-position-horizontal-relative:margin;mso-position-vertical-relative:margin;mso-width-percent:605;mso-height-percent:450;mso-left-percent:445;mso-top-percent:5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ijhQIAAG8FAAAOAAAAZHJzL2Uyb0RvYy54bWysVEtvGjEQvlfqf7B8L7tAHgSxRJQoVaUo&#10;iZpUORuvDavaHtc27NJf37F3FxDtJVUv9njmm/G8Z7eNVmQnnK/AFHQ4yCkRhkNZmXVBv7/ef5pQ&#10;4gMzJVNgREH3wtPb+ccPs9pOxQg2oErhCBoxflrbgm5CsNMs83wjNPMDsMKgUILTLODTrbPSsRqt&#10;a5WN8vwqq8GV1gEX3iP3rhXSebIvpeDhSUovAlEFRd9COl06V/HM5jM2XTtmNxXv3GD/4IVmlcFP&#10;D6buWGBk66o/TOmKO/Agw4CDzkDKiosUA0YzzM+iedkwK1IsmBxvD2ny/88sf9w9O1KVBR1Prikx&#10;TGORXkUTyGdoSORhhmrrpwh8sQgNDQqw0j3fIzMG3kin440hEZRjrveH/EZzHJnjy5urPL+khKNs&#10;fJ2Px6NUgeyobp0PXwRoEomCOixgyivbPfiAriC0h8TfDNxXSqUiKkPqgl6NL/OkcJCghjIRK1I7&#10;dGZiSK3riQp7JSJGmW9CYjpSBJGRGlEslSM7hi3EOBcmpOCTXURHlEQn3qPY4Y9evUe5jaP/GUw4&#10;KOvKgEvRn7ld/uhdli0eE3kSdyRDs2pSH4z6yq6g3GPBHbRD4y2/r7AoD8yHZ+ZwSrDGOPnhCQ+p&#10;AJMPHUXJBtyvv/EjHpsXpZTUOHUF9T+3zAlK1FeDbX0zvLiIY5oew8loMsGXOxWtTh9mq5eAZRni&#10;krE8kREfVE9KB/oNN8QifosiZjh+XtDQk8vQLgPcMFwsFgmEk2lZeDAvlkfTsUqx516bN+Zs15gB&#10;e/oR+gFl07P+bLFR08BiG0BWqXljotu0dgXAqU493W2guDZO3wl13JPz3wAAAP//AwBQSwMEFAAG&#10;AAgAAAAhAPqgxRvbAAAABQEAAA8AAABkcnMvZG93bnJldi54bWxMj0FLw0AQhe+C/2EZwYu0mzY0&#10;pDGbEoVSvGn1B0yTMQlmZ0N226T/3tGLXoY3vOG9b/LdbHt1odF3jg2slhEo4srVHTcGPt73ixSU&#10;D8g19o7JwJU87Irbmxyz2k38RpdjaJSEsM/QQBvCkGntq5Ys+qUbiMX7dKPFIOvY6HrEScJtr9dR&#10;lGiLHUtDiwM9t1R9Hc/WwOvhmpaHp7Iq43l6cbjdP2x4Zcz93Vw+ggo0h79j+MEXdCiE6eTOXHvV&#10;G5BHwu8Ub5MkMaiTiDRegy5y/Z+++AYAAP//AwBQSwECLQAUAAYACAAAACEAtoM4kv4AAADhAQAA&#10;EwAAAAAAAAAAAAAAAAAAAAAAW0NvbnRlbnRfVHlwZXNdLnhtbFBLAQItABQABgAIAAAAIQA4/SH/&#10;1gAAAJQBAAALAAAAAAAAAAAAAAAAAC8BAABfcmVscy8ucmVsc1BLAQItABQABgAIAAAAIQCvfbij&#10;hQIAAG8FAAAOAAAAAAAAAAAAAAAAAC4CAABkcnMvZTJvRG9jLnhtbFBLAQItABQABgAIAAAAIQD6&#10;oMUb2wAAAAUBAAAPAAAAAAAAAAAAAAAAAN8EAABkcnMvZG93bnJldi54bWxQSwUGAAAAAAQABADz&#10;AAAA5wUAAAAA&#10;" filled="f" stroked="f" strokeweight=".5pt">
                    <v:textbox inset=",14.4pt,,7.2pt">
                      <w:txbxContent>
                        <w:sdt>
                          <w:sdtPr>
                            <w:rPr>
                              <w:rFonts w:asciiTheme="majorHAnsi" w:eastAsiaTheme="majorEastAsia" w:hAnsiTheme="majorHAnsi" w:cstheme="majorBidi"/>
                              <w:color w:val="000000" w:themeColor="text2"/>
                              <w:sz w:val="40"/>
                              <w:szCs w:val="40"/>
                            </w:rPr>
                            <w:alias w:val="Author"/>
                            <w:id w:val="-801616311"/>
                            <w:dataBinding w:prefixMappings="xmlns:ns0='http://schemas.openxmlformats.org/package/2006/metadata/core-properties' xmlns:ns1='http://purl.org/dc/elements/1.1/'" w:xpath="/ns0:coreProperties[1]/ns1:creator[1]" w:storeItemID="{6C3C8BC8-F283-45AE-878A-BAB7291924A1}"/>
                            <w:text/>
                          </w:sdtPr>
                          <w:sdtContent>
                            <w:p w:rsidR="00D67BA9" w:rsidRDefault="00D67BA9">
                              <w:pPr>
                                <w:suppressOverlap/>
                                <w:rPr>
                                  <w:rFonts w:asciiTheme="majorHAnsi" w:eastAsiaTheme="majorEastAsia" w:hAnsiTheme="majorHAnsi" w:cstheme="majorBidi"/>
                                  <w:color w:val="000000" w:themeColor="text2"/>
                                  <w:sz w:val="40"/>
                                  <w:szCs w:val="40"/>
                                </w:rPr>
                              </w:pPr>
                              <w:r>
                                <w:rPr>
                                  <w:rFonts w:asciiTheme="majorHAnsi" w:eastAsiaTheme="majorEastAsia" w:hAnsiTheme="majorHAnsi" w:cstheme="majorBidi"/>
                                  <w:color w:val="000000" w:themeColor="text2"/>
                                  <w:sz w:val="40"/>
                                  <w:szCs w:val="40"/>
                                </w:rPr>
                                <w:t>Ryan Harwood</w:t>
                              </w:r>
                            </w:p>
                          </w:sdtContent>
                        </w:sdt>
                        <w:sdt>
                          <w:sdtPr>
                            <w:rPr>
                              <w:b/>
                              <w:color w:val="000000" w:themeColor="text2"/>
                              <w:sz w:val="56"/>
                              <w:szCs w:val="56"/>
                            </w:rPr>
                            <w:alias w:val="Abstract"/>
                            <w:id w:val="-1607958633"/>
                            <w:dataBinding w:prefixMappings="xmlns:ns0='http://schemas.microsoft.com/office/2006/coverPageProps'" w:xpath="/ns0:CoverPageProperties[1]/ns0:Abstract[1]" w:storeItemID="{55AF091B-3C7A-41E3-B477-F2FDAA23CFDA}"/>
                            <w:text/>
                          </w:sdtPr>
                          <w:sdtContent>
                            <w:p w:rsidR="00D67BA9" w:rsidRDefault="00D67BA9">
                              <w:pPr>
                                <w:suppressOverlap/>
                                <w:rPr>
                                  <w:color w:val="000000" w:themeColor="text2"/>
                                </w:rPr>
                              </w:pPr>
                              <w:r w:rsidRPr="00D67BA9">
                                <w:rPr>
                                  <w:b/>
                                  <w:color w:val="000000" w:themeColor="text2"/>
                                  <w:sz w:val="56"/>
                                  <w:szCs w:val="56"/>
                                </w:rPr>
                                <w:t>Research methods and Project</w:t>
                              </w:r>
                            </w:p>
                          </w:sdtContent>
                        </w:sdt>
                        <w:p w:rsidR="00D67BA9" w:rsidRDefault="00B545C1">
                          <w:r>
                            <w:t>18/11/2017</w:t>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1" locked="0" layoutInCell="1" allowOverlap="1" wp14:editId="0AC443CA">
                    <wp:simplePos x="0" y="0"/>
                    <wp:positionH relativeFrom="margin">
                      <wp:align>center</wp:align>
                    </wp:positionH>
                    <mc:AlternateContent>
                      <mc:Choice Requires="wp14">
                        <wp:positionV relativeFrom="margin">
                          <wp14:pctPosVOffset>59000</wp14:pctPosVOffset>
                        </wp:positionV>
                      </mc:Choice>
                      <mc:Fallback>
                        <wp:positionV relativeFrom="page">
                          <wp:posOffset>6143625</wp:posOffset>
                        </wp:positionV>
                      </mc:Fallback>
                    </mc:AlternateContent>
                    <wp:extent cx="6537960" cy="3703320"/>
                    <wp:effectExtent l="0" t="0" r="0"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w:pict>
                  <v:rect id="Rectangle 388" o:spid="_x0000_s1026" style="position:absolute;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fdf1V9wAAAAGAQAADwAAAGRycy9kb3ducmV2LnhtbEyPwU7DMBBE70j9B2srcUGt3SCi&#10;EuJUFIULJ2iLuG7iJYmI11HstuHvcbnAZaXRjGbe5pvJ9uJEo+8ca1gtFQji2pmOGw2H/fNiDcIH&#10;ZIO9Y9LwTR42xewqx8y4M7/RaRcaEUvYZ6ihDWHIpPR1Sxb90g3E0ft0o8UQ5dhIM+I5ltteJkql&#10;0mLHcaHFgZ5aqr92R6thm5Yf+xesFAX/3t2UanpdlVutr+fT4wOIQFP4C8MFP6JDEZkqd2TjRa8h&#10;PhJ+78VTyX0KotJwt75NQBa5/I9f/AAAAP//AwBQSwECLQAUAAYACAAAACEAtoM4kv4AAADhAQAA&#10;EwAAAAAAAAAAAAAAAAAAAAAAW0NvbnRlbnRfVHlwZXNdLnhtbFBLAQItABQABgAIAAAAIQA4/SH/&#10;1gAAAJQBAAALAAAAAAAAAAAAAAAAAC8BAABfcmVscy8ucmVsc1BLAQItABQABgAIAAAAIQCGnMno&#10;hAIAAFUFAAAOAAAAAAAAAAAAAAAAAC4CAABkcnMvZTJvRG9jLnhtbFBLAQItABQABgAIAAAAIQB9&#10;1/VX3AAAAAYBAAAPAAAAAAAAAAAAAAAAAN4EAABkcnMvZG93bnJldi54bWxQSwUGAAAAAAQABADz&#10;AAAA5wUAAAAA&#10;" fillcolor="white [2577]" stroked="f" strokeweight="2pt">
                    <v:fill color2="#4c4c4c [961]" rotate="t" focusposition=".5,.5" focussize="" focus="100%" type="gradientRadial"/>
                    <w10:wrap anchorx="margin" anchory="margin"/>
                  </v:rect>
                </w:pict>
              </mc:Fallback>
            </mc:AlternateContent>
          </w:r>
          <w:r>
            <w:rPr>
              <w:noProof/>
              <w:lang w:eastAsia="en-GB"/>
            </w:rPr>
            <mc:AlternateContent>
              <mc:Choice Requires="wpg">
                <w:drawing>
                  <wp:anchor distT="0" distB="0" distL="114300" distR="114300" simplePos="0" relativeHeight="251661312" behindDoc="0" locked="0" layoutInCell="1" allowOverlap="1" wp14:editId="26695B1A">
                    <wp:simplePos x="0" y="0"/>
                    <mc:AlternateContent>
                      <mc:Choice Requires="wp14">
                        <wp:positionH relativeFrom="page">
                          <wp14:pctPosHOffset>75000</wp14:pctPosHOffset>
                        </wp:positionH>
                      </mc:Choice>
                      <mc:Fallback>
                        <wp:positionH relativeFrom="page">
                          <wp:posOffset>5669915</wp:posOffset>
                        </wp:positionH>
                      </mc:Fallback>
                    </mc:AlternateContent>
                    <mc:AlternateContent>
                      <mc:Choice Requires="wp14">
                        <wp:positionV relativeFrom="page">
                          <wp14:pctPosVOffset>49000</wp14:pctPosVOffset>
                        </wp:positionV>
                      </mc:Choice>
                      <mc:Fallback>
                        <wp:positionV relativeFrom="page">
                          <wp:posOffset>5238750</wp:posOffset>
                        </wp:positionV>
                      </mc:Fallback>
                    </mc:AlternateContent>
                    <wp:extent cx="740664" cy="777240"/>
                    <wp:effectExtent l="19050" t="0" r="2286" b="0"/>
                    <wp:wrapNone/>
                    <wp:docPr id="38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5400000">
                              <a:off x="0" y="0"/>
                              <a:ext cx="740664" cy="777240"/>
                              <a:chOff x="10217" y="9410"/>
                              <a:chExt cx="1565" cy="590"/>
                            </a:xfrm>
                          </wpg:grpSpPr>
                          <wps:wsp>
                            <wps:cNvPr id="390" name="AutoShape 8"/>
                            <wps:cNvSpPr>
                              <a:spLocks noChangeArrowheads="1"/>
                            </wps:cNvSpPr>
                            <wps:spPr bwMode="auto">
                              <a:xfrm>
                                <a:off x="11100" y="9410"/>
                                <a:ext cx="682" cy="590"/>
                              </a:xfrm>
                              <a:prstGeom prst="chevron">
                                <a:avLst>
                                  <a:gd name="adj" fmla="val 60312"/>
                                </a:avLst>
                              </a:prstGeom>
                              <a:solidFill>
                                <a:schemeClr val="bg2">
                                  <a:lumMod val="7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1" name="AutoShape 9"/>
                            <wps:cNvSpPr>
                              <a:spLocks noChangeArrowheads="1"/>
                            </wps:cNvSpPr>
                            <wps:spPr bwMode="auto">
                              <a:xfrm>
                                <a:off x="10659" y="9410"/>
                                <a:ext cx="682" cy="590"/>
                              </a:xfrm>
                              <a:prstGeom prst="chevron">
                                <a:avLst>
                                  <a:gd name="adj" fmla="val 60312"/>
                                </a:avLst>
                              </a:prstGeom>
                              <a:solidFill>
                                <a:schemeClr val="bg2">
                                  <a:lumMod val="50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2" name="AutoShape 10"/>
                            <wps:cNvSpPr>
                              <a:spLocks noChangeArrowheads="1"/>
                            </wps:cNvSpPr>
                            <wps:spPr bwMode="auto">
                              <a:xfrm>
                                <a:off x="10217" y="9410"/>
                                <a:ext cx="682" cy="590"/>
                              </a:xfrm>
                              <a:prstGeom prst="chevron">
                                <a:avLst>
                                  <a:gd name="adj" fmla="val 57613"/>
                                </a:avLst>
                              </a:prstGeom>
                              <a:solidFill>
                                <a:schemeClr val="bg2">
                                  <a:lumMod val="2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id="Group 7" o:spid="_x0000_s1026" style="position:absolute;margin-left:0;margin-top:0;width:58.3pt;height:61.2pt;rotation:90;z-index:251661312;mso-left-percent:750;mso-top-percent:490;mso-position-horizontal-relative:page;mso-position-vertical-relative:page;mso-left-percent:750;mso-top-percent:490;mso-width-relative:margin;mso-height-relative:margin" coordorigin="10217,9410" coordsize="156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IpZqQMAAMIPAAAOAAAAZHJzL2Uyb0RvYy54bWzsV19v2zYQfx+w70Dw3ZEo648lRCkSOw4G&#10;ZGuBbh+AliiJmyRqJG0lHfbddyQlx076MHRtsaLRg0DqyNPd7+5+PF6+eehadGBScdHnmFz4GLG+&#10;ECXv6xz/9ut2scJIadqXtBU9y/EjU/jN1Y8/XI5DxgLRiLZkEoGSXmXjkONG6yHzPFU0rKPqQgys&#10;B2ElZEc1TGXtlZKOoL1rvcD3Y28UshykKJhS8HXjhPjK6q8qVui3VaWYRm2OwTZt39K+d+btXV3S&#10;rJZ0aHgxmUE/wYqO8h5+elS1oZqiveQvVHW8kEKJSl8UovNEVfGCWR/AG+I/8+ZOiv1gfamzsR6O&#10;MAG0z3D6ZLXFL4d3EvEyx8tVilFPOwiS/S9KDDjjUGew5k4O74d30nkIw3tR/KFA7D2Xm3ntFqPd&#10;+LMoQR3da2HBeahkh6SAIEShbx77FUBADzYij8eIsAeNCviYhH4chxgVIEqSJAiniBUNhNXsIn5A&#10;EoxAnIbkKLydtpMojtzmKLVCj2bGiMnwyVDjJWSfegJY/TeA3zd0YDZuyoA3AwwmTABfAyJ2EVo5&#10;kO26GWHl4EW9WDe0r9m1lGJsGC3BLGLWA+onG8xEQXA+jrcJ2YQwIQQgP8dqBjpeBR8HimaDVPqO&#10;iQ6ZQY6hMg9SuGynh3ulbVKUk2e0/B2jqmuhiA60RbG/JIE1mWbTYgjBrNHsVKLl5Za3rZ2Ysmfr&#10;ViLYnONdHdgMafcdZJL7lkQmbwwIsHde7manmsCvyTTjoa3Ev1IC+XMTpIttvEoW4TaMFmnirxY+&#10;SW/S2A/TcLP92/yQhFnDy5L197xnMyuQ8N8lxcRPrp4tL6ARsjMKIuvLub+y3h293dpndu3UmY5r&#10;IMmWdzleuboB/2lmUuK2L+1YU966sXduvoUGMDAbnqCIlnHop0G8uL7eABThZrW4uYHRen2bhksS&#10;h9HteoZCNbQU49udKvaSlZ8BDhtbl8jWptlEGzCb2yadXVXuRPkIqW1JA3IXThpIwUbIDxiNwNo5&#10;Vn/uqWQYtT/1UB4pCYEikLaTMEoCmMhTye5UQvsCVOVYY+SGa+2Ohv0ged3An4iNWS9MwVZcz7Xn&#10;rAK7J+L4agxCXjJIajLmjBCgML4Ug/hxBKfEGduapDJU/c0wiCGQVwZ5ZZDvk0HgmHdN3lMP4vqm&#10;r0YhLxu2L0whURKT5WdtQoLXJsRR6GsT8n9qQuxtDC6KtqGaLrXmJno6t03L09X76h8AAAD//wMA&#10;UEsDBBQABgAIAAAAIQBuuz642wAAAAgBAAAPAAAAZHJzL2Rvd25yZXYueG1sTI/dSsNAEIXvhb7D&#10;MoJ37aYRrYnZlCL+0Jtgow8wzY5JSHY2ZLdtfHs3IOjVzHAOZ76TbSfTizONrrWsYL2KQBBXVrdc&#10;K/j8eFk+gHAeWWNvmRR8k4NtvrjKMNX2wgc6l74WIYRdigoa74dUSlc1ZNCt7EActC87GvThHGup&#10;R7yEcNPLOIrupcGWw4cGB3pqqOrKk1EQvZuEN4V7fdsX8XNRYXdb7julbq6n3SMIT5P/M8OMH9Ah&#10;D0xHe2LtRK9gGSfBqWAes7xO7kAcfxeZZ/J/gfwHAAD//wMAUEsBAi0AFAAGAAgAAAAhALaDOJL+&#10;AAAA4QEAABMAAAAAAAAAAAAAAAAAAAAAAFtDb250ZW50X1R5cGVzXS54bWxQSwECLQAUAAYACAAA&#10;ACEAOP0h/9YAAACUAQAACwAAAAAAAAAAAAAAAAAvAQAAX3JlbHMvLnJlbHNQSwECLQAUAAYACAAA&#10;ACEANhCKWakDAADCDwAADgAAAAAAAAAAAAAAAAAuAgAAZHJzL2Uyb0RvYy54bWxQSwECLQAUAAYA&#10;CAAAACEAbrs+uNsAAAAIAQAADwAAAAAAAAAAAAAAAAADBgAAZHJzL2Rvd25yZXYueG1sUEsFBgAA&#10;AAAEAAQA8wAAAAsHA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27" type="#_x0000_t55" style="position:absolute;left:11100;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xSq8MA&#10;AADcAAAADwAAAGRycy9kb3ducmV2LnhtbERPy4rCMBTdD/gP4QruxlQF0Y5RxGHUhYgvGJeX5k7b&#10;sbmpTaz1781CcHk478msMYWoqXK5ZQW9bgSCOLE651TB6fjzOQLhPLLGwjIpeJCD2bT1McFY2zvv&#10;qT74VIQQdjEqyLwvYyldkpFB17UlceD+bGXQB1ilUld4D+GmkP0oGkqDOYeGDEtaZJRcDjej4P+7&#10;yM+L+fU43NZnvfrd9a/7zVKpTruZf4Hw1Pi3+OVeawWDcZgfzoQjIK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BxSq8MAAADcAAAADwAAAAAAAAAAAAAAAACYAgAAZHJzL2Rv&#10;d25yZXYueG1sUEsFBgAAAAAEAAQA9QAAAIgDAAAAAA==&#10;" adj="10330" fillcolor="#b9b9b9 [2414]" stroked="f" strokecolor="white"/>
                    <v:shape id="AutoShape 9" o:spid="_x0000_s1028" type="#_x0000_t55" style="position:absolute;left:10659;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bpZcQA&#10;AADcAAAADwAAAGRycy9kb3ducmV2LnhtbESPT4vCMBTE74LfIbwFb5qq4J+uaRFhwVtZ9eDx2bxt&#10;yzYvtcnW6qffCILHYWZ+w2zS3tSio9ZVlhVMJxEI4tzqigsFp+PXeAXCeWSNtWVScCcHaTIcbDDW&#10;9sbf1B18IQKEXYwKSu+bWEqXl2TQTWxDHLwf2xr0QbaF1C3eAtzUchZFC2mw4rBQYkO7kvLfw59R&#10;kHUr12TnC1+v2X6bodPLx26t1Oij336C8NT7d/jV3msF8/UUnmfCEZDJ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Lm6WXEAAAA3AAAAA8AAAAAAAAAAAAAAAAAmAIAAGRycy9k&#10;b3ducmV2LnhtbFBLBQYAAAAABAAEAPUAAACJAwAAAAA=&#10;" adj="10330" fillcolor="#7b7b7b [1614]" stroked="f" strokecolor="white"/>
                    <v:shape id="AutoShape 10" o:spid="_x0000_s1029" type="#_x0000_t55" style="position:absolute;left:10217;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isN8YA&#10;AADcAAAADwAAAGRycy9kb3ducmV2LnhtbESPQWvCQBSE74L/YXmFXkQ3RqptdBUpBHoQitHS6yP7&#10;TGKzb2N2q/Hfu4LgcZiZb5jFqjO1OFPrKssKxqMIBHFudcWFgv0uHb6DcB5ZY22ZFFzJwWrZ7y0w&#10;0fbCWzpnvhABwi5BBaX3TSKly0sy6Ea2IQ7ewbYGfZBtIXWLlwA3tYyjaCoNVhwWSmzos6T8L/s3&#10;CuIsnu2+36ZX/3s4bn9OgzzV6Uap15duPQfhqfPP8KP9pRVMPmK4nwlHQC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zisN8YAAADcAAAADwAAAAAAAAAAAAAAAACYAgAAZHJz&#10;L2Rvd25yZXYueG1sUEsFBgAAAAAEAAQA9QAAAIsDAAAAAA==&#10;" adj="10834" fillcolor="#3d3d3d [814]" stroked="f" strokecolor="white"/>
                    <w10:wrap anchorx="page" anchory="page"/>
                  </v:group>
                </w:pict>
              </mc:Fallback>
            </mc:AlternateContent>
          </w:r>
          <w:r>
            <w:rPr>
              <w:b/>
              <w:bCs/>
              <w:sz w:val="76"/>
              <w:szCs w:val="72"/>
            </w:rPr>
            <w:br w:type="page"/>
          </w:r>
        </w:p>
      </w:sdtContent>
    </w:sdt>
    <w:p w:rsidR="003D6A0C" w:rsidRDefault="003D6A0C" w:rsidP="00443347">
      <w:pPr>
        <w:pStyle w:val="Heading1"/>
      </w:pPr>
      <w:bookmarkStart w:id="0" w:name="_Toc498904467"/>
      <w:r>
        <w:lastRenderedPageBreak/>
        <w:t>Abstract</w:t>
      </w:r>
      <w:bookmarkEnd w:id="0"/>
    </w:p>
    <w:p w:rsidR="003D6A0C" w:rsidRPr="003D6A0C" w:rsidRDefault="003D6A0C" w:rsidP="003D6A0C">
      <w:r>
        <w:t xml:space="preserve">Every year the </w:t>
      </w:r>
      <w:r w:rsidR="00D67BA9">
        <w:t>governments</w:t>
      </w:r>
      <w:r>
        <w:t xml:space="preserve"> of the world put forward </w:t>
      </w:r>
      <w:r w:rsidR="00D67BA9">
        <w:t>tougher</w:t>
      </w:r>
      <w:r>
        <w:t xml:space="preserve"> legislation upon tail pipe emissions in order to combat </w:t>
      </w:r>
      <w:r w:rsidR="00D67BA9">
        <w:t>global</w:t>
      </w:r>
      <w:r>
        <w:t xml:space="preserve"> warming and reduce carbon footprint</w:t>
      </w:r>
      <w:r w:rsidR="00D67BA9">
        <w:t>. In order to keep up with this legislation the automotive industry is looking towards electrical vehicles to provide an answer. Unfortunate electrical vehicles have their own downfalls. Lithium-ion batteries are currently the energy provider for the majority of electrical vehicles being produced. Lithium however is highly unsustainable and so is unsuitable for the future of electrical vehicles. A new alternative is needed for electrical vehicles that is sustainable and possess similar or better energy density, discharge rate and cycle life.</w:t>
      </w:r>
    </w:p>
    <w:p w:rsidR="00D67BA9" w:rsidRDefault="00D67BA9" w:rsidP="00443347">
      <w:pPr>
        <w:pStyle w:val="Heading1"/>
      </w:pPr>
    </w:p>
    <w:p w:rsidR="00D67BA9" w:rsidRDefault="00D67BA9" w:rsidP="00D67BA9"/>
    <w:p w:rsidR="00D67BA9" w:rsidRDefault="00D67BA9" w:rsidP="00D67BA9"/>
    <w:p w:rsidR="00D67BA9" w:rsidRDefault="00D67BA9" w:rsidP="00D67BA9"/>
    <w:p w:rsidR="00D67BA9" w:rsidRDefault="00D67BA9" w:rsidP="00D67BA9"/>
    <w:p w:rsidR="00D67BA9" w:rsidRDefault="00D67BA9" w:rsidP="00D67BA9"/>
    <w:p w:rsidR="00D67BA9" w:rsidRDefault="00D67BA9" w:rsidP="00D67BA9"/>
    <w:p w:rsidR="00D67BA9" w:rsidRDefault="00D67BA9" w:rsidP="00D67BA9"/>
    <w:p w:rsidR="00D67BA9" w:rsidRDefault="00D67BA9" w:rsidP="00D67BA9"/>
    <w:p w:rsidR="00D67BA9" w:rsidRDefault="00D67BA9" w:rsidP="00D67BA9"/>
    <w:p w:rsidR="00D67BA9" w:rsidRDefault="00D67BA9" w:rsidP="00D67BA9"/>
    <w:p w:rsidR="00D67BA9" w:rsidRDefault="00D67BA9" w:rsidP="00D67BA9"/>
    <w:p w:rsidR="00D67BA9" w:rsidRDefault="00D67BA9" w:rsidP="00D67BA9"/>
    <w:p w:rsidR="00D67BA9" w:rsidRDefault="00D67BA9" w:rsidP="00D67BA9"/>
    <w:p w:rsidR="00D67BA9" w:rsidRDefault="00D67BA9" w:rsidP="00D67BA9"/>
    <w:p w:rsidR="00D67BA9" w:rsidRDefault="00D67BA9" w:rsidP="00D67BA9"/>
    <w:p w:rsidR="00D67BA9" w:rsidRDefault="00D67BA9" w:rsidP="00D67BA9"/>
    <w:p w:rsidR="00D67BA9" w:rsidRDefault="00D67BA9" w:rsidP="00D67BA9"/>
    <w:p w:rsidR="00D67BA9" w:rsidRDefault="00D67BA9" w:rsidP="00D67BA9"/>
    <w:sdt>
      <w:sdtPr>
        <w:id w:val="-748430683"/>
        <w:docPartObj>
          <w:docPartGallery w:val="Table of Contents"/>
          <w:docPartUnique/>
        </w:docPartObj>
      </w:sdtPr>
      <w:sdtEndPr>
        <w:rPr>
          <w:rFonts w:asciiTheme="minorHAnsi" w:eastAsiaTheme="minorEastAsia" w:hAnsiTheme="minorHAnsi" w:cstheme="minorBidi"/>
          <w:noProof/>
          <w:sz w:val="22"/>
          <w:szCs w:val="22"/>
          <w:lang w:bidi="ar-SA"/>
        </w:rPr>
      </w:sdtEndPr>
      <w:sdtContent>
        <w:p w:rsidR="00B545C1" w:rsidRDefault="00B545C1">
          <w:pPr>
            <w:pStyle w:val="TOCHeading"/>
          </w:pPr>
        </w:p>
        <w:p w:rsidR="00B545C1" w:rsidRDefault="00B545C1">
          <w:pPr>
            <w:pStyle w:val="TOCHeading"/>
          </w:pPr>
        </w:p>
        <w:p w:rsidR="00B545C1" w:rsidRDefault="00B545C1">
          <w:pPr>
            <w:pStyle w:val="TOCHeading"/>
          </w:pPr>
          <w:r>
            <w:lastRenderedPageBreak/>
            <w:t>Contents</w:t>
          </w:r>
          <w:bookmarkStart w:id="1" w:name="_GoBack"/>
          <w:bookmarkEnd w:id="1"/>
        </w:p>
        <w:p w:rsidR="00B545C1" w:rsidRDefault="00B545C1">
          <w:pPr>
            <w:pStyle w:val="TOC1"/>
            <w:tabs>
              <w:tab w:val="right" w:leader="dot" w:pos="9016"/>
            </w:tabs>
            <w:rPr>
              <w:noProof/>
            </w:rPr>
          </w:pPr>
          <w:r>
            <w:fldChar w:fldCharType="begin"/>
          </w:r>
          <w:r>
            <w:instrText xml:space="preserve"> TOC \o "1-3" \h \z \u </w:instrText>
          </w:r>
          <w:r>
            <w:fldChar w:fldCharType="separate"/>
          </w:r>
          <w:hyperlink w:anchor="_Toc498904467" w:history="1">
            <w:r w:rsidRPr="000A13D5">
              <w:rPr>
                <w:rStyle w:val="Hyperlink"/>
                <w:noProof/>
              </w:rPr>
              <w:t>Abstract</w:t>
            </w:r>
            <w:r>
              <w:rPr>
                <w:noProof/>
                <w:webHidden/>
              </w:rPr>
              <w:tab/>
            </w:r>
            <w:r>
              <w:rPr>
                <w:noProof/>
                <w:webHidden/>
              </w:rPr>
              <w:fldChar w:fldCharType="begin"/>
            </w:r>
            <w:r>
              <w:rPr>
                <w:noProof/>
                <w:webHidden/>
              </w:rPr>
              <w:instrText xml:space="preserve"> PAGEREF _Toc498904467 \h </w:instrText>
            </w:r>
            <w:r>
              <w:rPr>
                <w:noProof/>
                <w:webHidden/>
              </w:rPr>
            </w:r>
            <w:r>
              <w:rPr>
                <w:noProof/>
                <w:webHidden/>
              </w:rPr>
              <w:fldChar w:fldCharType="separate"/>
            </w:r>
            <w:r>
              <w:rPr>
                <w:noProof/>
                <w:webHidden/>
              </w:rPr>
              <w:t>1</w:t>
            </w:r>
            <w:r>
              <w:rPr>
                <w:noProof/>
                <w:webHidden/>
              </w:rPr>
              <w:fldChar w:fldCharType="end"/>
            </w:r>
          </w:hyperlink>
        </w:p>
        <w:p w:rsidR="00B545C1" w:rsidRDefault="00B545C1">
          <w:pPr>
            <w:pStyle w:val="TOC1"/>
            <w:tabs>
              <w:tab w:val="left" w:pos="660"/>
              <w:tab w:val="right" w:leader="dot" w:pos="9016"/>
            </w:tabs>
            <w:rPr>
              <w:noProof/>
            </w:rPr>
          </w:pPr>
          <w:hyperlink w:anchor="_Toc498904468" w:history="1">
            <w:r w:rsidRPr="000A13D5">
              <w:rPr>
                <w:rStyle w:val="Hyperlink"/>
                <w:noProof/>
              </w:rPr>
              <w:t>1.0</w:t>
            </w:r>
            <w:r w:rsidR="004C44BB">
              <w:rPr>
                <w:noProof/>
              </w:rPr>
              <w:t xml:space="preserve"> </w:t>
            </w:r>
            <w:r w:rsidRPr="000A13D5">
              <w:rPr>
                <w:rStyle w:val="Hyperlink"/>
                <w:noProof/>
              </w:rPr>
              <w:t>Introduction</w:t>
            </w:r>
            <w:r>
              <w:rPr>
                <w:noProof/>
                <w:webHidden/>
              </w:rPr>
              <w:tab/>
            </w:r>
            <w:r>
              <w:rPr>
                <w:noProof/>
                <w:webHidden/>
              </w:rPr>
              <w:fldChar w:fldCharType="begin"/>
            </w:r>
            <w:r>
              <w:rPr>
                <w:noProof/>
                <w:webHidden/>
              </w:rPr>
              <w:instrText xml:space="preserve"> PAGEREF _Toc498904468 \h </w:instrText>
            </w:r>
            <w:r>
              <w:rPr>
                <w:noProof/>
                <w:webHidden/>
              </w:rPr>
            </w:r>
            <w:r>
              <w:rPr>
                <w:noProof/>
                <w:webHidden/>
              </w:rPr>
              <w:fldChar w:fldCharType="separate"/>
            </w:r>
            <w:r>
              <w:rPr>
                <w:noProof/>
                <w:webHidden/>
              </w:rPr>
              <w:t>2</w:t>
            </w:r>
            <w:r>
              <w:rPr>
                <w:noProof/>
                <w:webHidden/>
              </w:rPr>
              <w:fldChar w:fldCharType="end"/>
            </w:r>
          </w:hyperlink>
        </w:p>
        <w:p w:rsidR="00B545C1" w:rsidRDefault="00B545C1">
          <w:pPr>
            <w:pStyle w:val="TOC1"/>
            <w:tabs>
              <w:tab w:val="right" w:leader="dot" w:pos="9016"/>
            </w:tabs>
            <w:rPr>
              <w:noProof/>
            </w:rPr>
          </w:pPr>
          <w:hyperlink w:anchor="_Toc498904469" w:history="1">
            <w:r w:rsidRPr="000A13D5">
              <w:rPr>
                <w:rStyle w:val="Hyperlink"/>
                <w:noProof/>
              </w:rPr>
              <w:t>2.0 Literature review</w:t>
            </w:r>
            <w:r>
              <w:rPr>
                <w:noProof/>
                <w:webHidden/>
              </w:rPr>
              <w:tab/>
            </w:r>
            <w:r>
              <w:rPr>
                <w:noProof/>
                <w:webHidden/>
              </w:rPr>
              <w:fldChar w:fldCharType="begin"/>
            </w:r>
            <w:r>
              <w:rPr>
                <w:noProof/>
                <w:webHidden/>
              </w:rPr>
              <w:instrText xml:space="preserve"> PAGEREF _Toc498904469 \h </w:instrText>
            </w:r>
            <w:r>
              <w:rPr>
                <w:noProof/>
                <w:webHidden/>
              </w:rPr>
            </w:r>
            <w:r>
              <w:rPr>
                <w:noProof/>
                <w:webHidden/>
              </w:rPr>
              <w:fldChar w:fldCharType="separate"/>
            </w:r>
            <w:r>
              <w:rPr>
                <w:noProof/>
                <w:webHidden/>
              </w:rPr>
              <w:t>3</w:t>
            </w:r>
            <w:r>
              <w:rPr>
                <w:noProof/>
                <w:webHidden/>
              </w:rPr>
              <w:fldChar w:fldCharType="end"/>
            </w:r>
          </w:hyperlink>
        </w:p>
        <w:p w:rsidR="00B545C1" w:rsidRDefault="00B545C1">
          <w:pPr>
            <w:pStyle w:val="TOC2"/>
            <w:tabs>
              <w:tab w:val="right" w:leader="dot" w:pos="9016"/>
            </w:tabs>
            <w:rPr>
              <w:noProof/>
            </w:rPr>
          </w:pPr>
          <w:hyperlink w:anchor="_Toc498904470" w:history="1">
            <w:r w:rsidRPr="000A13D5">
              <w:rPr>
                <w:rStyle w:val="Hyperlink"/>
                <w:noProof/>
              </w:rPr>
              <w:t>2.1 Lithium-ion batteries</w:t>
            </w:r>
            <w:r>
              <w:rPr>
                <w:noProof/>
                <w:webHidden/>
              </w:rPr>
              <w:tab/>
            </w:r>
            <w:r>
              <w:rPr>
                <w:noProof/>
                <w:webHidden/>
              </w:rPr>
              <w:fldChar w:fldCharType="begin"/>
            </w:r>
            <w:r>
              <w:rPr>
                <w:noProof/>
                <w:webHidden/>
              </w:rPr>
              <w:instrText xml:space="preserve"> PAGEREF _Toc498904470 \h </w:instrText>
            </w:r>
            <w:r>
              <w:rPr>
                <w:noProof/>
                <w:webHidden/>
              </w:rPr>
            </w:r>
            <w:r>
              <w:rPr>
                <w:noProof/>
                <w:webHidden/>
              </w:rPr>
              <w:fldChar w:fldCharType="separate"/>
            </w:r>
            <w:r>
              <w:rPr>
                <w:noProof/>
                <w:webHidden/>
              </w:rPr>
              <w:t>3</w:t>
            </w:r>
            <w:r>
              <w:rPr>
                <w:noProof/>
                <w:webHidden/>
              </w:rPr>
              <w:fldChar w:fldCharType="end"/>
            </w:r>
          </w:hyperlink>
        </w:p>
        <w:p w:rsidR="00B545C1" w:rsidRDefault="00B545C1">
          <w:pPr>
            <w:pStyle w:val="TOC3"/>
            <w:tabs>
              <w:tab w:val="right" w:leader="dot" w:pos="9016"/>
            </w:tabs>
            <w:rPr>
              <w:noProof/>
            </w:rPr>
          </w:pPr>
          <w:hyperlink w:anchor="_Toc498904471" w:history="1">
            <w:r w:rsidRPr="000A13D5">
              <w:rPr>
                <w:rStyle w:val="Hyperlink"/>
                <w:noProof/>
              </w:rPr>
              <w:t>2.1.1 Overview</w:t>
            </w:r>
            <w:r>
              <w:rPr>
                <w:noProof/>
                <w:webHidden/>
              </w:rPr>
              <w:tab/>
            </w:r>
            <w:r>
              <w:rPr>
                <w:noProof/>
                <w:webHidden/>
              </w:rPr>
              <w:fldChar w:fldCharType="begin"/>
            </w:r>
            <w:r>
              <w:rPr>
                <w:noProof/>
                <w:webHidden/>
              </w:rPr>
              <w:instrText xml:space="preserve"> PAGEREF _Toc498904471 \h </w:instrText>
            </w:r>
            <w:r>
              <w:rPr>
                <w:noProof/>
                <w:webHidden/>
              </w:rPr>
            </w:r>
            <w:r>
              <w:rPr>
                <w:noProof/>
                <w:webHidden/>
              </w:rPr>
              <w:fldChar w:fldCharType="separate"/>
            </w:r>
            <w:r>
              <w:rPr>
                <w:noProof/>
                <w:webHidden/>
              </w:rPr>
              <w:t>3</w:t>
            </w:r>
            <w:r>
              <w:rPr>
                <w:noProof/>
                <w:webHidden/>
              </w:rPr>
              <w:fldChar w:fldCharType="end"/>
            </w:r>
          </w:hyperlink>
        </w:p>
        <w:p w:rsidR="00B545C1" w:rsidRDefault="00B545C1">
          <w:pPr>
            <w:pStyle w:val="TOC3"/>
            <w:tabs>
              <w:tab w:val="right" w:leader="dot" w:pos="9016"/>
            </w:tabs>
            <w:rPr>
              <w:noProof/>
            </w:rPr>
          </w:pPr>
          <w:hyperlink w:anchor="_Toc498904472" w:history="1">
            <w:r w:rsidRPr="000A13D5">
              <w:rPr>
                <w:rStyle w:val="Hyperlink"/>
                <w:noProof/>
              </w:rPr>
              <w:t>2.1.2 Safety</w:t>
            </w:r>
            <w:r>
              <w:rPr>
                <w:noProof/>
                <w:webHidden/>
              </w:rPr>
              <w:tab/>
            </w:r>
            <w:r>
              <w:rPr>
                <w:noProof/>
                <w:webHidden/>
              </w:rPr>
              <w:fldChar w:fldCharType="begin"/>
            </w:r>
            <w:r>
              <w:rPr>
                <w:noProof/>
                <w:webHidden/>
              </w:rPr>
              <w:instrText xml:space="preserve"> PAGEREF _Toc498904472 \h </w:instrText>
            </w:r>
            <w:r>
              <w:rPr>
                <w:noProof/>
                <w:webHidden/>
              </w:rPr>
            </w:r>
            <w:r>
              <w:rPr>
                <w:noProof/>
                <w:webHidden/>
              </w:rPr>
              <w:fldChar w:fldCharType="separate"/>
            </w:r>
            <w:r>
              <w:rPr>
                <w:noProof/>
                <w:webHidden/>
              </w:rPr>
              <w:t>3</w:t>
            </w:r>
            <w:r>
              <w:rPr>
                <w:noProof/>
                <w:webHidden/>
              </w:rPr>
              <w:fldChar w:fldCharType="end"/>
            </w:r>
          </w:hyperlink>
        </w:p>
        <w:p w:rsidR="00B545C1" w:rsidRDefault="00B545C1">
          <w:pPr>
            <w:pStyle w:val="TOC3"/>
            <w:tabs>
              <w:tab w:val="right" w:leader="dot" w:pos="9016"/>
            </w:tabs>
            <w:rPr>
              <w:noProof/>
            </w:rPr>
          </w:pPr>
          <w:hyperlink w:anchor="_Toc498904473" w:history="1">
            <w:r w:rsidRPr="000A13D5">
              <w:rPr>
                <w:rStyle w:val="Hyperlink"/>
                <w:noProof/>
              </w:rPr>
              <w:t>2.1.3 Lithium Production</w:t>
            </w:r>
            <w:r>
              <w:rPr>
                <w:noProof/>
                <w:webHidden/>
              </w:rPr>
              <w:tab/>
            </w:r>
            <w:r>
              <w:rPr>
                <w:noProof/>
                <w:webHidden/>
              </w:rPr>
              <w:fldChar w:fldCharType="begin"/>
            </w:r>
            <w:r>
              <w:rPr>
                <w:noProof/>
                <w:webHidden/>
              </w:rPr>
              <w:instrText xml:space="preserve"> PAGEREF _Toc498904473 \h </w:instrText>
            </w:r>
            <w:r>
              <w:rPr>
                <w:noProof/>
                <w:webHidden/>
              </w:rPr>
            </w:r>
            <w:r>
              <w:rPr>
                <w:noProof/>
                <w:webHidden/>
              </w:rPr>
              <w:fldChar w:fldCharType="separate"/>
            </w:r>
            <w:r>
              <w:rPr>
                <w:noProof/>
                <w:webHidden/>
              </w:rPr>
              <w:t>4</w:t>
            </w:r>
            <w:r>
              <w:rPr>
                <w:noProof/>
                <w:webHidden/>
              </w:rPr>
              <w:fldChar w:fldCharType="end"/>
            </w:r>
          </w:hyperlink>
        </w:p>
        <w:p w:rsidR="00B545C1" w:rsidRDefault="00B545C1">
          <w:pPr>
            <w:pStyle w:val="TOC3"/>
            <w:tabs>
              <w:tab w:val="right" w:leader="dot" w:pos="9016"/>
            </w:tabs>
            <w:rPr>
              <w:noProof/>
            </w:rPr>
          </w:pPr>
          <w:hyperlink w:anchor="_Toc498904474" w:history="1">
            <w:r w:rsidRPr="000A13D5">
              <w:rPr>
                <w:rStyle w:val="Hyperlink"/>
                <w:noProof/>
              </w:rPr>
              <w:t>2.1.4 Ethics</w:t>
            </w:r>
            <w:r>
              <w:rPr>
                <w:noProof/>
                <w:webHidden/>
              </w:rPr>
              <w:tab/>
            </w:r>
            <w:r>
              <w:rPr>
                <w:noProof/>
                <w:webHidden/>
              </w:rPr>
              <w:fldChar w:fldCharType="begin"/>
            </w:r>
            <w:r>
              <w:rPr>
                <w:noProof/>
                <w:webHidden/>
              </w:rPr>
              <w:instrText xml:space="preserve"> PAGEREF _Toc498904474 \h </w:instrText>
            </w:r>
            <w:r>
              <w:rPr>
                <w:noProof/>
                <w:webHidden/>
              </w:rPr>
            </w:r>
            <w:r>
              <w:rPr>
                <w:noProof/>
                <w:webHidden/>
              </w:rPr>
              <w:fldChar w:fldCharType="separate"/>
            </w:r>
            <w:r>
              <w:rPr>
                <w:noProof/>
                <w:webHidden/>
              </w:rPr>
              <w:t>4</w:t>
            </w:r>
            <w:r>
              <w:rPr>
                <w:noProof/>
                <w:webHidden/>
              </w:rPr>
              <w:fldChar w:fldCharType="end"/>
            </w:r>
          </w:hyperlink>
        </w:p>
        <w:p w:rsidR="00B545C1" w:rsidRDefault="00B545C1">
          <w:pPr>
            <w:pStyle w:val="TOC3"/>
            <w:tabs>
              <w:tab w:val="right" w:leader="dot" w:pos="9016"/>
            </w:tabs>
            <w:rPr>
              <w:noProof/>
            </w:rPr>
          </w:pPr>
          <w:hyperlink w:anchor="_Toc498904475" w:history="1">
            <w:r w:rsidRPr="000A13D5">
              <w:rPr>
                <w:rStyle w:val="Hyperlink"/>
                <w:noProof/>
              </w:rPr>
              <w:t>2.1.5 Lithium Recycling</w:t>
            </w:r>
            <w:r>
              <w:rPr>
                <w:noProof/>
                <w:webHidden/>
              </w:rPr>
              <w:tab/>
            </w:r>
            <w:r>
              <w:rPr>
                <w:noProof/>
                <w:webHidden/>
              </w:rPr>
              <w:fldChar w:fldCharType="begin"/>
            </w:r>
            <w:r>
              <w:rPr>
                <w:noProof/>
                <w:webHidden/>
              </w:rPr>
              <w:instrText xml:space="preserve"> PAGEREF _Toc498904475 \h </w:instrText>
            </w:r>
            <w:r>
              <w:rPr>
                <w:noProof/>
                <w:webHidden/>
              </w:rPr>
            </w:r>
            <w:r>
              <w:rPr>
                <w:noProof/>
                <w:webHidden/>
              </w:rPr>
              <w:fldChar w:fldCharType="separate"/>
            </w:r>
            <w:r>
              <w:rPr>
                <w:noProof/>
                <w:webHidden/>
              </w:rPr>
              <w:t>4</w:t>
            </w:r>
            <w:r>
              <w:rPr>
                <w:noProof/>
                <w:webHidden/>
              </w:rPr>
              <w:fldChar w:fldCharType="end"/>
            </w:r>
          </w:hyperlink>
        </w:p>
        <w:p w:rsidR="00B545C1" w:rsidRDefault="00B545C1">
          <w:pPr>
            <w:pStyle w:val="TOC3"/>
            <w:tabs>
              <w:tab w:val="right" w:leader="dot" w:pos="9016"/>
            </w:tabs>
            <w:rPr>
              <w:noProof/>
            </w:rPr>
          </w:pPr>
          <w:hyperlink w:anchor="_Toc498904476" w:history="1">
            <w:r w:rsidRPr="000A13D5">
              <w:rPr>
                <w:rStyle w:val="Hyperlink"/>
                <w:noProof/>
              </w:rPr>
              <w:t>2.1.6 Lithium Availability</w:t>
            </w:r>
            <w:r>
              <w:rPr>
                <w:noProof/>
                <w:webHidden/>
              </w:rPr>
              <w:tab/>
            </w:r>
            <w:r>
              <w:rPr>
                <w:noProof/>
                <w:webHidden/>
              </w:rPr>
              <w:fldChar w:fldCharType="begin"/>
            </w:r>
            <w:r>
              <w:rPr>
                <w:noProof/>
                <w:webHidden/>
              </w:rPr>
              <w:instrText xml:space="preserve"> PAGEREF _Toc498904476 \h </w:instrText>
            </w:r>
            <w:r>
              <w:rPr>
                <w:noProof/>
                <w:webHidden/>
              </w:rPr>
            </w:r>
            <w:r>
              <w:rPr>
                <w:noProof/>
                <w:webHidden/>
              </w:rPr>
              <w:fldChar w:fldCharType="separate"/>
            </w:r>
            <w:r>
              <w:rPr>
                <w:noProof/>
                <w:webHidden/>
              </w:rPr>
              <w:t>4</w:t>
            </w:r>
            <w:r>
              <w:rPr>
                <w:noProof/>
                <w:webHidden/>
              </w:rPr>
              <w:fldChar w:fldCharType="end"/>
            </w:r>
          </w:hyperlink>
        </w:p>
        <w:p w:rsidR="00B545C1" w:rsidRDefault="00B545C1">
          <w:pPr>
            <w:pStyle w:val="TOC1"/>
            <w:tabs>
              <w:tab w:val="right" w:leader="dot" w:pos="9016"/>
            </w:tabs>
            <w:rPr>
              <w:noProof/>
            </w:rPr>
          </w:pPr>
          <w:hyperlink w:anchor="_Toc498904477" w:history="1">
            <w:r w:rsidRPr="000A13D5">
              <w:rPr>
                <w:rStyle w:val="Hyperlink"/>
                <w:noProof/>
              </w:rPr>
              <w:t>3.0 Alternatives</w:t>
            </w:r>
            <w:r>
              <w:rPr>
                <w:noProof/>
                <w:webHidden/>
              </w:rPr>
              <w:tab/>
            </w:r>
            <w:r>
              <w:rPr>
                <w:noProof/>
                <w:webHidden/>
              </w:rPr>
              <w:fldChar w:fldCharType="begin"/>
            </w:r>
            <w:r>
              <w:rPr>
                <w:noProof/>
                <w:webHidden/>
              </w:rPr>
              <w:instrText xml:space="preserve"> PAGEREF _Toc498904477 \h </w:instrText>
            </w:r>
            <w:r>
              <w:rPr>
                <w:noProof/>
                <w:webHidden/>
              </w:rPr>
            </w:r>
            <w:r>
              <w:rPr>
                <w:noProof/>
                <w:webHidden/>
              </w:rPr>
              <w:fldChar w:fldCharType="separate"/>
            </w:r>
            <w:r>
              <w:rPr>
                <w:noProof/>
                <w:webHidden/>
              </w:rPr>
              <w:t>5</w:t>
            </w:r>
            <w:r>
              <w:rPr>
                <w:noProof/>
                <w:webHidden/>
              </w:rPr>
              <w:fldChar w:fldCharType="end"/>
            </w:r>
          </w:hyperlink>
        </w:p>
        <w:p w:rsidR="00B545C1" w:rsidRDefault="00B545C1">
          <w:pPr>
            <w:pStyle w:val="TOC2"/>
            <w:tabs>
              <w:tab w:val="right" w:leader="dot" w:pos="9016"/>
            </w:tabs>
            <w:rPr>
              <w:noProof/>
            </w:rPr>
          </w:pPr>
          <w:hyperlink w:anchor="_Toc498904478" w:history="1">
            <w:r w:rsidRPr="000A13D5">
              <w:rPr>
                <w:rStyle w:val="Hyperlink"/>
                <w:noProof/>
              </w:rPr>
              <w:t>3.1 Aluminium-ion</w:t>
            </w:r>
            <w:r>
              <w:rPr>
                <w:noProof/>
                <w:webHidden/>
              </w:rPr>
              <w:tab/>
            </w:r>
            <w:r>
              <w:rPr>
                <w:noProof/>
                <w:webHidden/>
              </w:rPr>
              <w:fldChar w:fldCharType="begin"/>
            </w:r>
            <w:r>
              <w:rPr>
                <w:noProof/>
                <w:webHidden/>
              </w:rPr>
              <w:instrText xml:space="preserve"> PAGEREF _Toc498904478 \h </w:instrText>
            </w:r>
            <w:r>
              <w:rPr>
                <w:noProof/>
                <w:webHidden/>
              </w:rPr>
            </w:r>
            <w:r>
              <w:rPr>
                <w:noProof/>
                <w:webHidden/>
              </w:rPr>
              <w:fldChar w:fldCharType="separate"/>
            </w:r>
            <w:r>
              <w:rPr>
                <w:noProof/>
                <w:webHidden/>
              </w:rPr>
              <w:t>5</w:t>
            </w:r>
            <w:r>
              <w:rPr>
                <w:noProof/>
                <w:webHidden/>
              </w:rPr>
              <w:fldChar w:fldCharType="end"/>
            </w:r>
          </w:hyperlink>
        </w:p>
        <w:p w:rsidR="00B545C1" w:rsidRDefault="00B545C1">
          <w:pPr>
            <w:pStyle w:val="TOC2"/>
            <w:tabs>
              <w:tab w:val="right" w:leader="dot" w:pos="9016"/>
            </w:tabs>
            <w:rPr>
              <w:noProof/>
            </w:rPr>
          </w:pPr>
          <w:hyperlink w:anchor="_Toc498904479" w:history="1">
            <w:r w:rsidRPr="000A13D5">
              <w:rPr>
                <w:rStyle w:val="Hyperlink"/>
                <w:noProof/>
              </w:rPr>
              <w:t>3.2 Graphene</w:t>
            </w:r>
            <w:r>
              <w:rPr>
                <w:noProof/>
                <w:webHidden/>
              </w:rPr>
              <w:tab/>
            </w:r>
            <w:r>
              <w:rPr>
                <w:noProof/>
                <w:webHidden/>
              </w:rPr>
              <w:fldChar w:fldCharType="begin"/>
            </w:r>
            <w:r>
              <w:rPr>
                <w:noProof/>
                <w:webHidden/>
              </w:rPr>
              <w:instrText xml:space="preserve"> PAGEREF _Toc498904479 \h </w:instrText>
            </w:r>
            <w:r>
              <w:rPr>
                <w:noProof/>
                <w:webHidden/>
              </w:rPr>
            </w:r>
            <w:r>
              <w:rPr>
                <w:noProof/>
                <w:webHidden/>
              </w:rPr>
              <w:fldChar w:fldCharType="separate"/>
            </w:r>
            <w:r>
              <w:rPr>
                <w:noProof/>
                <w:webHidden/>
              </w:rPr>
              <w:t>5</w:t>
            </w:r>
            <w:r>
              <w:rPr>
                <w:noProof/>
                <w:webHidden/>
              </w:rPr>
              <w:fldChar w:fldCharType="end"/>
            </w:r>
          </w:hyperlink>
        </w:p>
        <w:p w:rsidR="00B545C1" w:rsidRDefault="00B545C1">
          <w:pPr>
            <w:pStyle w:val="TOC2"/>
            <w:tabs>
              <w:tab w:val="right" w:leader="dot" w:pos="9016"/>
            </w:tabs>
            <w:rPr>
              <w:noProof/>
            </w:rPr>
          </w:pPr>
          <w:hyperlink w:anchor="_Toc498904480" w:history="1">
            <w:r w:rsidRPr="000A13D5">
              <w:rPr>
                <w:rStyle w:val="Hyperlink"/>
                <w:noProof/>
              </w:rPr>
              <w:t>3.3 Lithium-Air</w:t>
            </w:r>
            <w:r>
              <w:rPr>
                <w:noProof/>
                <w:webHidden/>
              </w:rPr>
              <w:tab/>
            </w:r>
            <w:r>
              <w:rPr>
                <w:noProof/>
                <w:webHidden/>
              </w:rPr>
              <w:fldChar w:fldCharType="begin"/>
            </w:r>
            <w:r>
              <w:rPr>
                <w:noProof/>
                <w:webHidden/>
              </w:rPr>
              <w:instrText xml:space="preserve"> PAGEREF _Toc498904480 \h </w:instrText>
            </w:r>
            <w:r>
              <w:rPr>
                <w:noProof/>
                <w:webHidden/>
              </w:rPr>
            </w:r>
            <w:r>
              <w:rPr>
                <w:noProof/>
                <w:webHidden/>
              </w:rPr>
              <w:fldChar w:fldCharType="separate"/>
            </w:r>
            <w:r>
              <w:rPr>
                <w:noProof/>
                <w:webHidden/>
              </w:rPr>
              <w:t>5</w:t>
            </w:r>
            <w:r>
              <w:rPr>
                <w:noProof/>
                <w:webHidden/>
              </w:rPr>
              <w:fldChar w:fldCharType="end"/>
            </w:r>
          </w:hyperlink>
        </w:p>
        <w:p w:rsidR="00B545C1" w:rsidRDefault="00B545C1">
          <w:pPr>
            <w:pStyle w:val="TOC1"/>
            <w:tabs>
              <w:tab w:val="right" w:leader="dot" w:pos="9016"/>
            </w:tabs>
            <w:rPr>
              <w:noProof/>
            </w:rPr>
          </w:pPr>
          <w:hyperlink w:anchor="_Toc498904481" w:history="1">
            <w:r w:rsidRPr="000A13D5">
              <w:rPr>
                <w:rStyle w:val="Hyperlink"/>
                <w:noProof/>
              </w:rPr>
              <w:t>4.0 Issues surrounding EV’s</w:t>
            </w:r>
            <w:r>
              <w:rPr>
                <w:noProof/>
                <w:webHidden/>
              </w:rPr>
              <w:tab/>
            </w:r>
            <w:r>
              <w:rPr>
                <w:noProof/>
                <w:webHidden/>
              </w:rPr>
              <w:fldChar w:fldCharType="begin"/>
            </w:r>
            <w:r>
              <w:rPr>
                <w:noProof/>
                <w:webHidden/>
              </w:rPr>
              <w:instrText xml:space="preserve"> PAGEREF _Toc498904481 \h </w:instrText>
            </w:r>
            <w:r>
              <w:rPr>
                <w:noProof/>
                <w:webHidden/>
              </w:rPr>
            </w:r>
            <w:r>
              <w:rPr>
                <w:noProof/>
                <w:webHidden/>
              </w:rPr>
              <w:fldChar w:fldCharType="separate"/>
            </w:r>
            <w:r>
              <w:rPr>
                <w:noProof/>
                <w:webHidden/>
              </w:rPr>
              <w:t>6</w:t>
            </w:r>
            <w:r>
              <w:rPr>
                <w:noProof/>
                <w:webHidden/>
              </w:rPr>
              <w:fldChar w:fldCharType="end"/>
            </w:r>
          </w:hyperlink>
        </w:p>
        <w:p w:rsidR="00B545C1" w:rsidRDefault="00B545C1">
          <w:pPr>
            <w:pStyle w:val="TOC2"/>
            <w:tabs>
              <w:tab w:val="right" w:leader="dot" w:pos="9016"/>
            </w:tabs>
            <w:rPr>
              <w:noProof/>
            </w:rPr>
          </w:pPr>
          <w:hyperlink w:anchor="_Toc498904482" w:history="1">
            <w:r w:rsidRPr="000A13D5">
              <w:rPr>
                <w:rStyle w:val="Hyperlink"/>
                <w:noProof/>
              </w:rPr>
              <w:t>4.1 Range</w:t>
            </w:r>
            <w:r>
              <w:rPr>
                <w:noProof/>
                <w:webHidden/>
              </w:rPr>
              <w:tab/>
            </w:r>
            <w:r>
              <w:rPr>
                <w:noProof/>
                <w:webHidden/>
              </w:rPr>
              <w:fldChar w:fldCharType="begin"/>
            </w:r>
            <w:r>
              <w:rPr>
                <w:noProof/>
                <w:webHidden/>
              </w:rPr>
              <w:instrText xml:space="preserve"> PAGEREF _Toc498904482 \h </w:instrText>
            </w:r>
            <w:r>
              <w:rPr>
                <w:noProof/>
                <w:webHidden/>
              </w:rPr>
            </w:r>
            <w:r>
              <w:rPr>
                <w:noProof/>
                <w:webHidden/>
              </w:rPr>
              <w:fldChar w:fldCharType="separate"/>
            </w:r>
            <w:r>
              <w:rPr>
                <w:noProof/>
                <w:webHidden/>
              </w:rPr>
              <w:t>7</w:t>
            </w:r>
            <w:r>
              <w:rPr>
                <w:noProof/>
                <w:webHidden/>
              </w:rPr>
              <w:fldChar w:fldCharType="end"/>
            </w:r>
          </w:hyperlink>
        </w:p>
        <w:p w:rsidR="00B545C1" w:rsidRDefault="00B545C1">
          <w:pPr>
            <w:pStyle w:val="TOC2"/>
            <w:tabs>
              <w:tab w:val="right" w:leader="dot" w:pos="9016"/>
            </w:tabs>
            <w:rPr>
              <w:noProof/>
            </w:rPr>
          </w:pPr>
          <w:hyperlink w:anchor="_Toc498904483" w:history="1">
            <w:r w:rsidRPr="000A13D5">
              <w:rPr>
                <w:rStyle w:val="Hyperlink"/>
                <w:noProof/>
              </w:rPr>
              <w:t>4.2 Charging times</w:t>
            </w:r>
            <w:r>
              <w:rPr>
                <w:noProof/>
                <w:webHidden/>
              </w:rPr>
              <w:tab/>
            </w:r>
            <w:r>
              <w:rPr>
                <w:noProof/>
                <w:webHidden/>
              </w:rPr>
              <w:fldChar w:fldCharType="begin"/>
            </w:r>
            <w:r>
              <w:rPr>
                <w:noProof/>
                <w:webHidden/>
              </w:rPr>
              <w:instrText xml:space="preserve"> PAGEREF _Toc498904483 \h </w:instrText>
            </w:r>
            <w:r>
              <w:rPr>
                <w:noProof/>
                <w:webHidden/>
              </w:rPr>
            </w:r>
            <w:r>
              <w:rPr>
                <w:noProof/>
                <w:webHidden/>
              </w:rPr>
              <w:fldChar w:fldCharType="separate"/>
            </w:r>
            <w:r>
              <w:rPr>
                <w:noProof/>
                <w:webHidden/>
              </w:rPr>
              <w:t>7</w:t>
            </w:r>
            <w:r>
              <w:rPr>
                <w:noProof/>
                <w:webHidden/>
              </w:rPr>
              <w:fldChar w:fldCharType="end"/>
            </w:r>
          </w:hyperlink>
        </w:p>
        <w:p w:rsidR="00B545C1" w:rsidRDefault="00B545C1">
          <w:pPr>
            <w:pStyle w:val="TOC2"/>
            <w:tabs>
              <w:tab w:val="right" w:leader="dot" w:pos="9016"/>
            </w:tabs>
            <w:rPr>
              <w:noProof/>
            </w:rPr>
          </w:pPr>
          <w:hyperlink w:anchor="_Toc498904484" w:history="1">
            <w:r w:rsidRPr="000A13D5">
              <w:rPr>
                <w:rStyle w:val="Hyperlink"/>
                <w:noProof/>
              </w:rPr>
              <w:t>4.3 Power stations</w:t>
            </w:r>
            <w:r>
              <w:rPr>
                <w:noProof/>
                <w:webHidden/>
              </w:rPr>
              <w:tab/>
            </w:r>
            <w:r>
              <w:rPr>
                <w:noProof/>
                <w:webHidden/>
              </w:rPr>
              <w:fldChar w:fldCharType="begin"/>
            </w:r>
            <w:r>
              <w:rPr>
                <w:noProof/>
                <w:webHidden/>
              </w:rPr>
              <w:instrText xml:space="preserve"> PAGEREF _Toc498904484 \h </w:instrText>
            </w:r>
            <w:r>
              <w:rPr>
                <w:noProof/>
                <w:webHidden/>
              </w:rPr>
            </w:r>
            <w:r>
              <w:rPr>
                <w:noProof/>
                <w:webHidden/>
              </w:rPr>
              <w:fldChar w:fldCharType="separate"/>
            </w:r>
            <w:r>
              <w:rPr>
                <w:noProof/>
                <w:webHidden/>
              </w:rPr>
              <w:t>7</w:t>
            </w:r>
            <w:r>
              <w:rPr>
                <w:noProof/>
                <w:webHidden/>
              </w:rPr>
              <w:fldChar w:fldCharType="end"/>
            </w:r>
          </w:hyperlink>
        </w:p>
        <w:p w:rsidR="00B545C1" w:rsidRDefault="00B545C1">
          <w:pPr>
            <w:pStyle w:val="TOC2"/>
            <w:tabs>
              <w:tab w:val="right" w:leader="dot" w:pos="9016"/>
            </w:tabs>
            <w:rPr>
              <w:noProof/>
            </w:rPr>
          </w:pPr>
          <w:hyperlink w:anchor="_Toc498904485" w:history="1">
            <w:r w:rsidRPr="000A13D5">
              <w:rPr>
                <w:rStyle w:val="Hyperlink"/>
                <w:noProof/>
              </w:rPr>
              <w:t>4.4 Cost</w:t>
            </w:r>
            <w:r>
              <w:rPr>
                <w:noProof/>
                <w:webHidden/>
              </w:rPr>
              <w:tab/>
            </w:r>
            <w:r>
              <w:rPr>
                <w:noProof/>
                <w:webHidden/>
              </w:rPr>
              <w:fldChar w:fldCharType="begin"/>
            </w:r>
            <w:r>
              <w:rPr>
                <w:noProof/>
                <w:webHidden/>
              </w:rPr>
              <w:instrText xml:space="preserve"> PAGEREF _Toc498904485 \h </w:instrText>
            </w:r>
            <w:r>
              <w:rPr>
                <w:noProof/>
                <w:webHidden/>
              </w:rPr>
            </w:r>
            <w:r>
              <w:rPr>
                <w:noProof/>
                <w:webHidden/>
              </w:rPr>
              <w:fldChar w:fldCharType="separate"/>
            </w:r>
            <w:r>
              <w:rPr>
                <w:noProof/>
                <w:webHidden/>
              </w:rPr>
              <w:t>7</w:t>
            </w:r>
            <w:r>
              <w:rPr>
                <w:noProof/>
                <w:webHidden/>
              </w:rPr>
              <w:fldChar w:fldCharType="end"/>
            </w:r>
          </w:hyperlink>
        </w:p>
        <w:p w:rsidR="00B545C1" w:rsidRDefault="00B545C1">
          <w:pPr>
            <w:pStyle w:val="TOC2"/>
            <w:tabs>
              <w:tab w:val="right" w:leader="dot" w:pos="9016"/>
            </w:tabs>
            <w:rPr>
              <w:noProof/>
            </w:rPr>
          </w:pPr>
          <w:hyperlink w:anchor="_Toc498904486" w:history="1">
            <w:r w:rsidRPr="000A13D5">
              <w:rPr>
                <w:rStyle w:val="Hyperlink"/>
                <w:noProof/>
              </w:rPr>
              <w:t>4.5 Image</w:t>
            </w:r>
            <w:r>
              <w:rPr>
                <w:noProof/>
                <w:webHidden/>
              </w:rPr>
              <w:tab/>
            </w:r>
            <w:r>
              <w:rPr>
                <w:noProof/>
                <w:webHidden/>
              </w:rPr>
              <w:fldChar w:fldCharType="begin"/>
            </w:r>
            <w:r>
              <w:rPr>
                <w:noProof/>
                <w:webHidden/>
              </w:rPr>
              <w:instrText xml:space="preserve"> PAGEREF _Toc498904486 \h </w:instrText>
            </w:r>
            <w:r>
              <w:rPr>
                <w:noProof/>
                <w:webHidden/>
              </w:rPr>
            </w:r>
            <w:r>
              <w:rPr>
                <w:noProof/>
                <w:webHidden/>
              </w:rPr>
              <w:fldChar w:fldCharType="separate"/>
            </w:r>
            <w:r>
              <w:rPr>
                <w:noProof/>
                <w:webHidden/>
              </w:rPr>
              <w:t>8</w:t>
            </w:r>
            <w:r>
              <w:rPr>
                <w:noProof/>
                <w:webHidden/>
              </w:rPr>
              <w:fldChar w:fldCharType="end"/>
            </w:r>
          </w:hyperlink>
        </w:p>
        <w:p w:rsidR="00B545C1" w:rsidRDefault="00B545C1">
          <w:pPr>
            <w:pStyle w:val="TOC1"/>
            <w:tabs>
              <w:tab w:val="right" w:leader="dot" w:pos="9016"/>
            </w:tabs>
            <w:rPr>
              <w:noProof/>
            </w:rPr>
          </w:pPr>
          <w:hyperlink w:anchor="_Toc498904487" w:history="1">
            <w:r w:rsidRPr="000A13D5">
              <w:rPr>
                <w:rStyle w:val="Hyperlink"/>
                <w:noProof/>
              </w:rPr>
              <w:t>5.0 Critical analysis</w:t>
            </w:r>
            <w:r>
              <w:rPr>
                <w:noProof/>
                <w:webHidden/>
              </w:rPr>
              <w:tab/>
            </w:r>
            <w:r>
              <w:rPr>
                <w:noProof/>
                <w:webHidden/>
              </w:rPr>
              <w:fldChar w:fldCharType="begin"/>
            </w:r>
            <w:r>
              <w:rPr>
                <w:noProof/>
                <w:webHidden/>
              </w:rPr>
              <w:instrText xml:space="preserve"> PAGEREF _Toc498904487 \h </w:instrText>
            </w:r>
            <w:r>
              <w:rPr>
                <w:noProof/>
                <w:webHidden/>
              </w:rPr>
            </w:r>
            <w:r>
              <w:rPr>
                <w:noProof/>
                <w:webHidden/>
              </w:rPr>
              <w:fldChar w:fldCharType="separate"/>
            </w:r>
            <w:r>
              <w:rPr>
                <w:noProof/>
                <w:webHidden/>
              </w:rPr>
              <w:t>8</w:t>
            </w:r>
            <w:r>
              <w:rPr>
                <w:noProof/>
                <w:webHidden/>
              </w:rPr>
              <w:fldChar w:fldCharType="end"/>
            </w:r>
          </w:hyperlink>
        </w:p>
        <w:p w:rsidR="00B545C1" w:rsidRDefault="00B545C1">
          <w:pPr>
            <w:pStyle w:val="TOC1"/>
            <w:tabs>
              <w:tab w:val="right" w:leader="dot" w:pos="9016"/>
            </w:tabs>
            <w:rPr>
              <w:noProof/>
            </w:rPr>
          </w:pPr>
          <w:hyperlink w:anchor="_Toc498904488" w:history="1">
            <w:r w:rsidRPr="000A13D5">
              <w:rPr>
                <w:rStyle w:val="Hyperlink"/>
                <w:rFonts w:eastAsia="Times New Roman" w:cstheme="minorHAnsi"/>
                <w:noProof/>
                <w:lang w:eastAsia="en-GB"/>
              </w:rPr>
              <w:t xml:space="preserve">6.0 </w:t>
            </w:r>
            <w:r w:rsidRPr="000A13D5">
              <w:rPr>
                <w:rStyle w:val="Hyperlink"/>
                <w:noProof/>
              </w:rPr>
              <w:t>Conclusion</w:t>
            </w:r>
            <w:r>
              <w:rPr>
                <w:noProof/>
                <w:webHidden/>
              </w:rPr>
              <w:tab/>
            </w:r>
            <w:r>
              <w:rPr>
                <w:noProof/>
                <w:webHidden/>
              </w:rPr>
              <w:fldChar w:fldCharType="begin"/>
            </w:r>
            <w:r>
              <w:rPr>
                <w:noProof/>
                <w:webHidden/>
              </w:rPr>
              <w:instrText xml:space="preserve"> PAGEREF _Toc498904488 \h </w:instrText>
            </w:r>
            <w:r>
              <w:rPr>
                <w:noProof/>
                <w:webHidden/>
              </w:rPr>
            </w:r>
            <w:r>
              <w:rPr>
                <w:noProof/>
                <w:webHidden/>
              </w:rPr>
              <w:fldChar w:fldCharType="separate"/>
            </w:r>
            <w:r>
              <w:rPr>
                <w:noProof/>
                <w:webHidden/>
              </w:rPr>
              <w:t>8</w:t>
            </w:r>
            <w:r>
              <w:rPr>
                <w:noProof/>
                <w:webHidden/>
              </w:rPr>
              <w:fldChar w:fldCharType="end"/>
            </w:r>
          </w:hyperlink>
        </w:p>
        <w:p w:rsidR="00B545C1" w:rsidRDefault="00B545C1">
          <w:pPr>
            <w:pStyle w:val="TOC1"/>
            <w:tabs>
              <w:tab w:val="right" w:leader="dot" w:pos="9016"/>
            </w:tabs>
            <w:rPr>
              <w:noProof/>
            </w:rPr>
          </w:pPr>
          <w:hyperlink w:anchor="_Toc498904489" w:history="1">
            <w:r w:rsidRPr="000A13D5">
              <w:rPr>
                <w:rStyle w:val="Hyperlink"/>
                <w:rFonts w:cstheme="minorHAnsi"/>
                <w:noProof/>
              </w:rPr>
              <w:t>7.0 Bibliography</w:t>
            </w:r>
            <w:r>
              <w:rPr>
                <w:noProof/>
                <w:webHidden/>
              </w:rPr>
              <w:tab/>
            </w:r>
            <w:r>
              <w:rPr>
                <w:noProof/>
                <w:webHidden/>
              </w:rPr>
              <w:fldChar w:fldCharType="begin"/>
            </w:r>
            <w:r>
              <w:rPr>
                <w:noProof/>
                <w:webHidden/>
              </w:rPr>
              <w:instrText xml:space="preserve"> PAGEREF _Toc498904489 \h </w:instrText>
            </w:r>
            <w:r>
              <w:rPr>
                <w:noProof/>
                <w:webHidden/>
              </w:rPr>
            </w:r>
            <w:r>
              <w:rPr>
                <w:noProof/>
                <w:webHidden/>
              </w:rPr>
              <w:fldChar w:fldCharType="separate"/>
            </w:r>
            <w:r>
              <w:rPr>
                <w:noProof/>
                <w:webHidden/>
              </w:rPr>
              <w:t>9</w:t>
            </w:r>
            <w:r>
              <w:rPr>
                <w:noProof/>
                <w:webHidden/>
              </w:rPr>
              <w:fldChar w:fldCharType="end"/>
            </w:r>
          </w:hyperlink>
        </w:p>
        <w:p w:rsidR="00B545C1" w:rsidRDefault="00B545C1">
          <w:r>
            <w:rPr>
              <w:b/>
              <w:bCs/>
              <w:noProof/>
            </w:rPr>
            <w:fldChar w:fldCharType="end"/>
          </w:r>
        </w:p>
      </w:sdtContent>
    </w:sdt>
    <w:p w:rsidR="00B545C1" w:rsidRDefault="00B545C1" w:rsidP="00D67BA9"/>
    <w:p w:rsidR="00B545C1" w:rsidRDefault="00B545C1" w:rsidP="00D67BA9"/>
    <w:p w:rsidR="00B545C1" w:rsidRDefault="00B545C1" w:rsidP="00D67BA9"/>
    <w:p w:rsidR="00B545C1" w:rsidRDefault="00B545C1" w:rsidP="00D67BA9"/>
    <w:p w:rsidR="00B545C1" w:rsidRDefault="00B545C1" w:rsidP="00D67BA9"/>
    <w:p w:rsidR="00B545C1" w:rsidRDefault="00B545C1" w:rsidP="00D67BA9"/>
    <w:p w:rsidR="00B545C1" w:rsidRDefault="00B545C1" w:rsidP="00D67BA9"/>
    <w:p w:rsidR="00B545C1" w:rsidRPr="00D67BA9" w:rsidRDefault="00B545C1" w:rsidP="00D67BA9"/>
    <w:p w:rsidR="00D67BA9" w:rsidRPr="00D67BA9" w:rsidRDefault="00FF041D" w:rsidP="00D67BA9">
      <w:pPr>
        <w:pStyle w:val="Heading1"/>
        <w:numPr>
          <w:ilvl w:val="0"/>
          <w:numId w:val="5"/>
        </w:numPr>
      </w:pPr>
      <w:bookmarkStart w:id="2" w:name="_Toc498904468"/>
      <w:r w:rsidRPr="00FF041D">
        <w:t>Introduction</w:t>
      </w:r>
      <w:bookmarkEnd w:id="2"/>
    </w:p>
    <w:p w:rsidR="00FF041D" w:rsidRDefault="00FF041D" w:rsidP="00FF041D">
      <w:r>
        <w:t xml:space="preserve">The internal combustion engine provides power to the vast majority of vehicles that populate our roads today. To provide this power the engine burns fuel be it Petrol or Diesel in doing this a number of greenhouse gases (GHG) are produced in the process of burning these fuels. These gases include Carbon dioxide (CO2), Hydrocarbons (HC), Carbon monoxide (CO) and Nitrogen Oxide (NOx). Each of these gases </w:t>
      </w:r>
      <w:proofErr w:type="gramStart"/>
      <w:r>
        <w:t>are</w:t>
      </w:r>
      <w:proofErr w:type="gramEnd"/>
      <w:r>
        <w:t xml:space="preserve"> a contributor to global warming and are also damaging the environment that we are living in.</w:t>
      </w:r>
    </w:p>
    <w:p w:rsidR="00FF041D" w:rsidRDefault="00FF041D" w:rsidP="00FF041D">
      <w:r>
        <w:t>The production of these gases is caused by the burning of fuel within the internal combustion engine. Huge amounts of money have been poured into research on how to make the internal combustion</w:t>
      </w:r>
      <w:r w:rsidR="00375E14">
        <w:t xml:space="preserve"> more efficient at the process of burning fuel in order to reduce the amounts of GHG’s given off but with ever increasing restrictions from governments on the amount of emissions a vehicle is allowed to produce it is becoming increasing difficult to reduce their emissions further with some engines not able to even meet the emissions restrictions of today.</w:t>
      </w:r>
    </w:p>
    <w:p w:rsidR="00375E14" w:rsidRDefault="00375E14" w:rsidP="00FF041D">
      <w:r>
        <w:t>With these points in mind electrical vehicles are becoming more and more popular and with their power being sourced from batteries within the vehicles there are zero emissions produced when the vehicle is running meaning that all emissions legislation would be easily met.</w:t>
      </w:r>
    </w:p>
    <w:p w:rsidR="00375E14" w:rsidRDefault="00375E14" w:rsidP="00FF041D">
      <w:r>
        <w:t xml:space="preserve">The vast majority </w:t>
      </w:r>
      <w:r w:rsidR="00976D22">
        <w:t>of electrical</w:t>
      </w:r>
      <w:r>
        <w:t xml:space="preserve"> </w:t>
      </w:r>
      <w:r w:rsidR="00237A27">
        <w:t>vehicles (EV</w:t>
      </w:r>
      <w:r>
        <w:t xml:space="preserve">) of today use lithium-ion batteries to provide them with power. In this paper we will be looking at possible alternative to lithium-ion in order to possibly improve EV’s performance in the form of reduction of weight and </w:t>
      </w:r>
      <w:proofErr w:type="gramStart"/>
      <w:r>
        <w:t>Higher</w:t>
      </w:r>
      <w:proofErr w:type="gramEnd"/>
      <w:r>
        <w:t xml:space="preserve"> energy density to provide larger travel distances. In doing this we will also be looking at the sustainability</w:t>
      </w:r>
      <w:r w:rsidR="001D3E84">
        <w:t xml:space="preserve"> of lithium in the future with its every increasing demand as the world looks more towards electrical vehicles as a primary mode of transport.</w:t>
      </w:r>
    </w:p>
    <w:p w:rsidR="001D3E84" w:rsidRDefault="001D3E84" w:rsidP="00FF041D">
      <w:r>
        <w:t>We will also be looking at the ethics surrounding the lithium mining industry as well as the manufacturing process that has been adopted by the major lithium production companies. Other issues that will be researched will be the safety risks that come with using lithium-ion batteries as a power source.</w:t>
      </w:r>
    </w:p>
    <w:p w:rsidR="001D3E84" w:rsidRPr="001D3E84" w:rsidRDefault="001D3E84" w:rsidP="001D3E84">
      <w:pPr>
        <w:pStyle w:val="ListParagraph"/>
        <w:numPr>
          <w:ilvl w:val="1"/>
          <w:numId w:val="1"/>
        </w:numPr>
        <w:rPr>
          <w:u w:val="single"/>
        </w:rPr>
      </w:pPr>
      <w:r w:rsidRPr="001D3E84">
        <w:rPr>
          <w:u w:val="single"/>
        </w:rPr>
        <w:t>Aims:</w:t>
      </w:r>
    </w:p>
    <w:p w:rsidR="001D3E84" w:rsidRPr="001D3E84" w:rsidRDefault="001D3E84" w:rsidP="001D3E84">
      <w:pPr>
        <w:pStyle w:val="ListParagraph"/>
        <w:numPr>
          <w:ilvl w:val="0"/>
          <w:numId w:val="3"/>
        </w:numPr>
        <w:rPr>
          <w:u w:val="single"/>
        </w:rPr>
      </w:pPr>
      <w:r>
        <w:t>Possible alternatives to lithium-ion batteries in hope to provide larger travel distances and possible weight reduction</w:t>
      </w:r>
    </w:p>
    <w:p w:rsidR="001D3E84" w:rsidRPr="001D3E84" w:rsidRDefault="001D3E84" w:rsidP="001D3E84">
      <w:pPr>
        <w:pStyle w:val="ListParagraph"/>
        <w:numPr>
          <w:ilvl w:val="0"/>
          <w:numId w:val="3"/>
        </w:numPr>
        <w:rPr>
          <w:u w:val="single"/>
        </w:rPr>
      </w:pPr>
      <w:r>
        <w:t>Finding if lithium is sustainable for the EV industry</w:t>
      </w:r>
    </w:p>
    <w:p w:rsidR="001D3E84" w:rsidRPr="001D3E84" w:rsidRDefault="001D3E84" w:rsidP="001D3E84">
      <w:pPr>
        <w:pStyle w:val="ListParagraph"/>
        <w:numPr>
          <w:ilvl w:val="0"/>
          <w:numId w:val="3"/>
        </w:numPr>
        <w:rPr>
          <w:u w:val="single"/>
        </w:rPr>
      </w:pPr>
      <w:r>
        <w:t>Current issues surrounding EV’s and how to improve this</w:t>
      </w:r>
    </w:p>
    <w:p w:rsidR="001D3E84" w:rsidRDefault="001D3E84" w:rsidP="001D3E84">
      <w:pPr>
        <w:rPr>
          <w:u w:val="single"/>
        </w:rPr>
      </w:pPr>
    </w:p>
    <w:p w:rsidR="001D3E84" w:rsidRDefault="001D3E84" w:rsidP="001D3E84">
      <w:pPr>
        <w:rPr>
          <w:u w:val="single"/>
        </w:rPr>
      </w:pPr>
    </w:p>
    <w:p w:rsidR="001D3E84" w:rsidRDefault="001D3E84" w:rsidP="001D3E84">
      <w:pPr>
        <w:rPr>
          <w:u w:val="single"/>
        </w:rPr>
      </w:pPr>
    </w:p>
    <w:p w:rsidR="00F608DB" w:rsidRDefault="00F608DB" w:rsidP="001D3E84">
      <w:pPr>
        <w:rPr>
          <w:u w:val="single"/>
        </w:rPr>
      </w:pPr>
    </w:p>
    <w:p w:rsidR="001D3E84" w:rsidRPr="00E73679" w:rsidRDefault="00E73679" w:rsidP="00443347">
      <w:pPr>
        <w:pStyle w:val="Heading1"/>
      </w:pPr>
      <w:bookmarkStart w:id="3" w:name="_Toc498904469"/>
      <w:r w:rsidRPr="00E73679">
        <w:lastRenderedPageBreak/>
        <w:t xml:space="preserve">2.0 </w:t>
      </w:r>
      <w:r w:rsidR="001D3E84" w:rsidRPr="00E73679">
        <w:t>Literature review</w:t>
      </w:r>
      <w:bookmarkEnd w:id="3"/>
    </w:p>
    <w:p w:rsidR="001D3E84" w:rsidRDefault="00FA1B47" w:rsidP="001D3E84">
      <w:r>
        <w:t>In this section we will review literature from different sources upon the lithium-ion battery in detail. Research will be conducted upon the process used to gather the raw material needed to produce lithium-ion batteries as well the manufacturing process used in their production. We will also be researching availability of lithium upon the planet in order to find its sustainability. With this we will also be researching the ethical side of lithium and what effects possessing lithium has upon its government.</w:t>
      </w:r>
    </w:p>
    <w:p w:rsidR="00FA1B47" w:rsidRPr="00E73679" w:rsidRDefault="00FA1B47" w:rsidP="00443347">
      <w:pPr>
        <w:pStyle w:val="Heading2"/>
        <w:rPr>
          <w:sz w:val="28"/>
          <w:szCs w:val="28"/>
        </w:rPr>
      </w:pPr>
      <w:bookmarkStart w:id="4" w:name="_Toc498904470"/>
      <w:r w:rsidRPr="00E73679">
        <w:rPr>
          <w:sz w:val="28"/>
          <w:szCs w:val="28"/>
        </w:rPr>
        <w:t>2.1 Lithium-ion batteries</w:t>
      </w:r>
      <w:bookmarkEnd w:id="4"/>
    </w:p>
    <w:p w:rsidR="00976D22" w:rsidRPr="00E73679" w:rsidRDefault="00976D22" w:rsidP="00443347">
      <w:pPr>
        <w:pStyle w:val="Heading3"/>
        <w:rPr>
          <w:sz w:val="28"/>
          <w:szCs w:val="28"/>
        </w:rPr>
      </w:pPr>
      <w:bookmarkStart w:id="5" w:name="_Toc498904471"/>
      <w:r w:rsidRPr="00E73679">
        <w:rPr>
          <w:sz w:val="28"/>
          <w:szCs w:val="28"/>
        </w:rPr>
        <w:t>2.1.1 Overview</w:t>
      </w:r>
      <w:bookmarkEnd w:id="5"/>
    </w:p>
    <w:p w:rsidR="00FA1B47" w:rsidRDefault="00FA1B47" w:rsidP="00FA1B47">
      <w:r>
        <w:t xml:space="preserve">Lithium-ion batteries are used in a huge array of items as a power source from tooth brushes to the Tesla X electrical vehicle. Lithium-ion batteries were introduced in 1990 as an improvement </w:t>
      </w:r>
      <w:r w:rsidR="00FD1A90">
        <w:t>upon</w:t>
      </w:r>
      <w:r>
        <w:t xml:space="preserve"> the nickel-cadmium batteries which were previously the main battery used in electrical appliances. This change was made as lithium-ion batteries were a</w:t>
      </w:r>
      <w:r w:rsidR="00FD1A90">
        <w:t xml:space="preserve">ble to withhold twice the energy of a nickel-cadmium while also being able to provide virtually identical discharge rates this allowed for much larger life time on a single charge. Along with this lithium-ion batteries did not suffer from cycle memory. This is when a battery loses capacity of charge due to its recharge over multiple cycles meaning that lithium-ion batteries are able to be recharged numerous </w:t>
      </w:r>
      <w:proofErr w:type="gramStart"/>
      <w:r w:rsidR="00FD1A90">
        <w:t>time</w:t>
      </w:r>
      <w:proofErr w:type="gramEnd"/>
      <w:r w:rsidR="00FD1A90">
        <w:t xml:space="preserve"> without losing charge capacity. To benefit lithium-ion batteries further they possess a low self-discharge rate this means that when a battery is not providing power it withholds its charge whereas nickel-cadmium batteries would slowly lose charge while not being used</w:t>
      </w:r>
      <w:r w:rsidR="00976D22">
        <w:t>.</w:t>
      </w:r>
    </w:p>
    <w:p w:rsidR="00976D22" w:rsidRPr="00E73679" w:rsidRDefault="00976D22" w:rsidP="00443347">
      <w:pPr>
        <w:pStyle w:val="Heading3"/>
        <w:rPr>
          <w:sz w:val="28"/>
          <w:szCs w:val="28"/>
        </w:rPr>
      </w:pPr>
      <w:bookmarkStart w:id="6" w:name="_Toc498904472"/>
      <w:r w:rsidRPr="00E73679">
        <w:rPr>
          <w:sz w:val="28"/>
          <w:szCs w:val="28"/>
        </w:rPr>
        <w:t>2.1.2 Safety</w:t>
      </w:r>
      <w:bookmarkEnd w:id="6"/>
    </w:p>
    <w:p w:rsidR="00976D22" w:rsidRDefault="00976D22" w:rsidP="00FA1B47">
      <w:r>
        <w:t>There are numerous pros to using lithium-ion batteries as a power source for electrical vehicles however there are also cons. One of these cons is that lithium itself is an unstable metal and therefore needs an array of appropriate safety systems put in place as well as battery management systems to stop. Such things include temperature systems that constantly monitor the battery pack for any sudden increases in temperature so that the battery can be disconnected if needed. Other safety methods include the installation of protection circuits the circuits limit voltage levels while the battery is recharging along with this the protection circuits also ensures that the voltage doesn’t drop too low as this would cause the battery to lose capacity.</w:t>
      </w:r>
    </w:p>
    <w:p w:rsidR="00976D22" w:rsidRDefault="00976D22" w:rsidP="00FA1B47">
      <w:r>
        <w:t>The reason for the installation of something such as the temperature sensor is so that something called “thermal runaway” is quickly spotted. This “thermal runaway” is when a cell within the pack has surpassed safe levels of operation</w:t>
      </w:r>
      <w:r w:rsidR="00473AC6">
        <w:t xml:space="preserve"> when this occurs a domino effect quickly occurs compromising the rest of the pack. With the temperature sensor in place this domino effect can be halted by disconnecting the battery stopping the loss of the entire pack as well as stopping possible harm to the consumer as when lithium-ion batteries either explode violently or combust and form a self-sustaining fire.</w:t>
      </w:r>
    </w:p>
    <w:p w:rsidR="00473AC6" w:rsidRDefault="00473AC6" w:rsidP="00FA1B47">
      <w:r>
        <w:t>The occurrence of something like “thermal runaway” is usually down a short circuit within the battery. This is when small metal particles within the battery collect and form a conduction point between the positive and negative plates of the battery this allows for a constant current flow within the battery which in turn cause a significant raise in temperature quickly compromising the battery pack.</w:t>
      </w:r>
    </w:p>
    <w:p w:rsidR="00AF4E93" w:rsidRPr="00E73679" w:rsidRDefault="00AF4E93" w:rsidP="00443347">
      <w:pPr>
        <w:pStyle w:val="Heading3"/>
        <w:rPr>
          <w:sz w:val="28"/>
          <w:szCs w:val="28"/>
        </w:rPr>
      </w:pPr>
      <w:bookmarkStart w:id="7" w:name="_Toc498904473"/>
      <w:r w:rsidRPr="00E73679">
        <w:rPr>
          <w:sz w:val="28"/>
          <w:szCs w:val="28"/>
        </w:rPr>
        <w:lastRenderedPageBreak/>
        <w:t>2.1.3 Lithium Production</w:t>
      </w:r>
      <w:bookmarkEnd w:id="7"/>
    </w:p>
    <w:p w:rsidR="00AF4E93" w:rsidRDefault="00E562DC" w:rsidP="00FA1B47">
      <w:r>
        <w:t xml:space="preserve">Lithium-ion batteries use lithium as the material for the electrolyte and cathode of the battery. To get lithium for these components a chemical named Lithium carbonate (LiCO3) is needed but to acquire this we first need Lithium chloride. Lithium chloride is found in salt lakes throughout the world of which there is a very limited amount as previously discussed in the availability section. The process used by companies who extract lithium chloride is a process called the Lime soda evaporation process. This process starts with splitting the lakes into smaller pools equipment is used to pump the water from the lake into these smaller ponds from here the water if left to evaporate over a timescale of 12-18 months. As the water evaporates different salts within the water crystalize at different levels to remove magnesium from the pools Lime is added. Eventually a large amount of water within the pool has evaporated leaving a large concentration of lithium chloride brine. At this stage soda ash is added to the lithium chloride this then turns the mixture to lithium carbonate. (William </w:t>
      </w:r>
      <w:proofErr w:type="spellStart"/>
      <w:r>
        <w:t>Tahill</w:t>
      </w:r>
      <w:proofErr w:type="spellEnd"/>
      <w:r>
        <w:t>, 2007)</w:t>
      </w:r>
    </w:p>
    <w:p w:rsidR="00295DF4" w:rsidRPr="00E73679" w:rsidRDefault="00295DF4" w:rsidP="00443347">
      <w:pPr>
        <w:pStyle w:val="Heading3"/>
        <w:rPr>
          <w:sz w:val="28"/>
          <w:szCs w:val="28"/>
        </w:rPr>
      </w:pPr>
      <w:bookmarkStart w:id="8" w:name="_Toc498904474"/>
      <w:r w:rsidRPr="00E73679">
        <w:rPr>
          <w:sz w:val="28"/>
          <w:szCs w:val="28"/>
        </w:rPr>
        <w:t>2.1.4 Ethics</w:t>
      </w:r>
      <w:bookmarkEnd w:id="8"/>
    </w:p>
    <w:p w:rsidR="00295DF4" w:rsidRDefault="00295DF4" w:rsidP="00FA1B47">
      <w:r>
        <w:t xml:space="preserve">Lithium production has many environmental and political issues surrounding it. Political issues surround the </w:t>
      </w:r>
      <w:proofErr w:type="spellStart"/>
      <w:r>
        <w:t>Bolvian</w:t>
      </w:r>
      <w:proofErr w:type="spellEnd"/>
      <w:r>
        <w:t xml:space="preserve"> salt lake of </w:t>
      </w:r>
      <w:proofErr w:type="spellStart"/>
      <w:r>
        <w:t>Salar</w:t>
      </w:r>
      <w:proofErr w:type="spellEnd"/>
      <w:r>
        <w:t xml:space="preserve"> de Uyuni currently as it is the only untapped deposit of lithium on the planet. Companies are due to begin extraction of the material in the near future and this has caused a large amount of concern for the government of the people of Bolivia. Lithium extraction operations require large amounts of machinery and huge workforces. This in turn brings with it large amounts of emissions produced by the machinery during the extraction process as well as this we also have visual pollution brought by these operations. Salt lakes are regarded as a beautiful vast sea of crystal clear waters that the local population hold in high regard a large mining operation tarnishes this sight and therefore is causing unrest in </w:t>
      </w:r>
      <w:proofErr w:type="spellStart"/>
      <w:r>
        <w:t>Boliva</w:t>
      </w:r>
      <w:proofErr w:type="spellEnd"/>
      <w:r>
        <w:t xml:space="preserve"> currently as the mining operation of </w:t>
      </w:r>
      <w:proofErr w:type="spellStart"/>
      <w:r>
        <w:t>Salar</w:t>
      </w:r>
      <w:proofErr w:type="spellEnd"/>
      <w:r>
        <w:t xml:space="preserve"> de Uyuni is due to commence in the near future. </w:t>
      </w:r>
      <w:r w:rsidR="009A0A95">
        <w:t xml:space="preserve">(William </w:t>
      </w:r>
      <w:proofErr w:type="spellStart"/>
      <w:r w:rsidR="009A0A95">
        <w:t>Tahill</w:t>
      </w:r>
      <w:proofErr w:type="spellEnd"/>
      <w:r w:rsidR="009A0A95">
        <w:t>. 2007)</w:t>
      </w:r>
    </w:p>
    <w:p w:rsidR="009A0A95" w:rsidRPr="00E73679" w:rsidRDefault="009A0A95" w:rsidP="00443347">
      <w:pPr>
        <w:pStyle w:val="Heading3"/>
        <w:rPr>
          <w:sz w:val="28"/>
          <w:szCs w:val="28"/>
        </w:rPr>
      </w:pPr>
      <w:bookmarkStart w:id="9" w:name="_Toc498904475"/>
      <w:r w:rsidRPr="00E73679">
        <w:rPr>
          <w:sz w:val="28"/>
          <w:szCs w:val="28"/>
        </w:rPr>
        <w:t>2.1.5 Lithium Recycling</w:t>
      </w:r>
      <w:bookmarkEnd w:id="9"/>
      <w:r w:rsidRPr="00E73679">
        <w:rPr>
          <w:sz w:val="28"/>
          <w:szCs w:val="28"/>
        </w:rPr>
        <w:t xml:space="preserve"> </w:t>
      </w:r>
    </w:p>
    <w:p w:rsidR="009A0A95" w:rsidRDefault="009A0A95" w:rsidP="00FA1B47">
      <w:r>
        <w:t>Lithium demand is ever increasing as the automotive industry heads more and more in the direction of electrical vehicles over the internal combustion engine with 7% of global transportation to be electrified by 2020. With this increasing demand it is logical to look increasing at recycling lithium due to the limited amount we possess.  Fortunately Lithium is 100% recyclable however companies are hesitant to recycle at this current time due to it not being economically viable to recycle as the amount of lithium contained within a lithium-ion battery is only 3% of the cost to manufacture the battery. Retrieving the lithium from old batteries currently costs more than producing new lithium batteries. However as demand increases further it is estimated that lithium recycling will increase and will take the form of closed look recycling where the batteries will be sold back to OEM’s in order to stop price inflation</w:t>
      </w:r>
      <w:proofErr w:type="gramStart"/>
      <w:r>
        <w:t>.(</w:t>
      </w:r>
      <w:proofErr w:type="gramEnd"/>
      <w:r>
        <w:t xml:space="preserve">WMW, 2011)    </w:t>
      </w:r>
    </w:p>
    <w:p w:rsidR="00AF4E93" w:rsidRDefault="00AF4E93" w:rsidP="00FA1B47"/>
    <w:p w:rsidR="00237A27" w:rsidRDefault="00237A27" w:rsidP="00FA1B47"/>
    <w:p w:rsidR="00A90E9C" w:rsidRPr="003D6A0C" w:rsidRDefault="003D6A0C" w:rsidP="00443347">
      <w:pPr>
        <w:pStyle w:val="Heading3"/>
        <w:rPr>
          <w:sz w:val="28"/>
          <w:szCs w:val="28"/>
        </w:rPr>
      </w:pPr>
      <w:bookmarkStart w:id="10" w:name="_Toc498904476"/>
      <w:r>
        <w:rPr>
          <w:sz w:val="28"/>
          <w:szCs w:val="28"/>
        </w:rPr>
        <w:t>2.1.6</w:t>
      </w:r>
      <w:r w:rsidR="00A90E9C" w:rsidRPr="003D6A0C">
        <w:rPr>
          <w:sz w:val="28"/>
          <w:szCs w:val="28"/>
        </w:rPr>
        <w:t xml:space="preserve"> Lithium Availability</w:t>
      </w:r>
      <w:bookmarkEnd w:id="10"/>
    </w:p>
    <w:p w:rsidR="00A90E9C" w:rsidRDefault="00A90E9C" w:rsidP="00FA1B47">
      <w:r>
        <w:t>The availability of lithium is within question at the current time there is a very limited amount of the material on th</w:t>
      </w:r>
      <w:r w:rsidR="00AF4E93">
        <w:t xml:space="preserve">e planet. The exact figure of the amount of lithium upon the </w:t>
      </w:r>
      <w:r w:rsidR="00237A27">
        <w:t>plane that is known of at this current time</w:t>
      </w:r>
      <w:r w:rsidR="00AF4E93">
        <w:t xml:space="preserve"> is estimated to be 9.9x</w:t>
      </w:r>
      <m:oMath>
        <m:sSup>
          <m:sSupPr>
            <m:ctrlPr>
              <w:rPr>
                <w:rFonts w:ascii="Cambria Math" w:hAnsi="Cambria Math"/>
                <w:i/>
              </w:rPr>
            </m:ctrlPr>
          </m:sSupPr>
          <m:e>
            <m:r>
              <w:rPr>
                <w:rFonts w:ascii="Cambria Math" w:hAnsi="Cambria Math"/>
              </w:rPr>
              <m:t>10</m:t>
            </m:r>
          </m:e>
          <m:sup>
            <m:r>
              <w:rPr>
                <w:rFonts w:ascii="Cambria Math" w:hAnsi="Cambria Math"/>
              </w:rPr>
              <m:t>9</m:t>
            </m:r>
          </m:sup>
        </m:sSup>
      </m:oMath>
      <w:r w:rsidR="00AF4E93">
        <w:t xml:space="preserve"> kg.  A research paper has calculated that if all the </w:t>
      </w:r>
      <w:r w:rsidR="00AF4E93">
        <w:lastRenderedPageBreak/>
        <w:t>lithium within the planet was used to produce 24kW/h batteries for the Nissan leaf a total of 10.6billions batteries would be produced. Using this data if we were to use the living standards of the UK of 2 people to each vehicle and using the world’s population of 7.4billion then 3.7 billion Nissan leafs would need to be manufactured. This would account for 33.94% of the world’s current lithium supply. This paired with an ever increasing population and including lithium recycling is quite clearly an unsustainable option.</w:t>
      </w:r>
    </w:p>
    <w:p w:rsidR="004D43CE" w:rsidRDefault="004D43CE" w:rsidP="00443347">
      <w:pPr>
        <w:pStyle w:val="Heading1"/>
        <w:rPr>
          <w:rFonts w:eastAsiaTheme="minorEastAsia"/>
        </w:rPr>
      </w:pPr>
      <w:bookmarkStart w:id="11" w:name="_Toc498904477"/>
      <w:r>
        <w:rPr>
          <w:rFonts w:eastAsiaTheme="minorEastAsia"/>
        </w:rPr>
        <w:t>3.0 Alternative</w:t>
      </w:r>
      <w:r w:rsidR="00351356">
        <w:rPr>
          <w:rFonts w:eastAsiaTheme="minorEastAsia"/>
        </w:rPr>
        <w:t>s</w:t>
      </w:r>
      <w:bookmarkEnd w:id="11"/>
    </w:p>
    <w:p w:rsidR="004D43CE" w:rsidRDefault="004D43CE" w:rsidP="00FA1B47">
      <w:r>
        <w:t xml:space="preserve">In </w:t>
      </w:r>
      <w:r w:rsidR="00237A27">
        <w:t>this section</w:t>
      </w:r>
      <w:r>
        <w:t xml:space="preserve"> we will look at possible alternatives to that of lithium-ion batteries as a power source for electrical vehicles. We will be looking at materials that provide similar or better properties while being sustainable at the same time.</w:t>
      </w:r>
    </w:p>
    <w:p w:rsidR="004D43CE" w:rsidRDefault="004D43CE" w:rsidP="00FA1B47"/>
    <w:p w:rsidR="004D43CE" w:rsidRPr="003D6A0C" w:rsidRDefault="004D43CE" w:rsidP="00443347">
      <w:pPr>
        <w:pStyle w:val="Heading2"/>
        <w:rPr>
          <w:rFonts w:eastAsiaTheme="minorEastAsia"/>
          <w:sz w:val="28"/>
          <w:szCs w:val="28"/>
        </w:rPr>
      </w:pPr>
      <w:bookmarkStart w:id="12" w:name="_Toc498904478"/>
      <w:r w:rsidRPr="003D6A0C">
        <w:rPr>
          <w:rFonts w:eastAsiaTheme="minorEastAsia"/>
          <w:sz w:val="28"/>
          <w:szCs w:val="28"/>
        </w:rPr>
        <w:t>3.1 Aluminium-ion</w:t>
      </w:r>
      <w:bookmarkEnd w:id="12"/>
    </w:p>
    <w:p w:rsidR="004D43CE" w:rsidRDefault="00237A27" w:rsidP="00FA1B47">
      <w:r>
        <w:t>Aluminium</w:t>
      </w:r>
      <w:r w:rsidR="004D43CE">
        <w:t xml:space="preserve">-ion </w:t>
      </w:r>
      <w:r w:rsidR="00B87766">
        <w:t>batteries</w:t>
      </w:r>
      <w:r w:rsidR="004D43CE">
        <w:t xml:space="preserve"> have been under research and development for a long period of time but have suffered with providing necessary features to make a reliable battery. Aluminium-ion suffers with such things as cathode degradation, low cycle life (below 100 cycles) and insufficient discharge voltage.  In recent months however a team from Stanford </w:t>
      </w:r>
      <w:proofErr w:type="gramStart"/>
      <w:r w:rsidR="004D43CE">
        <w:t>university</w:t>
      </w:r>
      <w:proofErr w:type="gramEnd"/>
      <w:r w:rsidR="004D43CE">
        <w:t xml:space="preserve"> in the United states have recently created </w:t>
      </w:r>
      <w:proofErr w:type="spellStart"/>
      <w:r w:rsidR="004D43CE">
        <w:t>a</w:t>
      </w:r>
      <w:proofErr w:type="spellEnd"/>
      <w:r w:rsidR="004D43CE">
        <w:t xml:space="preserve"> aluminium-ion battery using a grapheme-foam cathode that has been able to achieve a cycle life of 7,500 with improved recharge and discharge rates. If these results are able to be reliably replicated this would mean that a </w:t>
      </w:r>
      <w:r w:rsidR="00B87766">
        <w:t>possible alternative would be available over lithium-ion batteries</w:t>
      </w:r>
      <w:r w:rsidR="004D43CE">
        <w:t>. This alternative would provide lower manufacturing costs as well as reduced safety risks over lithium-ion.</w:t>
      </w:r>
    </w:p>
    <w:p w:rsidR="00302BA5" w:rsidRPr="00651AAD" w:rsidRDefault="00B87766" w:rsidP="00302BA5">
      <w:pPr>
        <w:rPr>
          <w:rFonts w:ascii="Calibri" w:hAnsi="Calibri"/>
        </w:rPr>
      </w:pPr>
      <w:r>
        <w:t>There is however the drawback of the aluminium-ion battery being able to only achieve half the voltage of what a lithium-ion battery is able to achieve but with research constantly being conducted there is no reason that aluminium-ion batteries could not become a sufficient alternative.</w:t>
      </w:r>
      <w:r w:rsidR="00302BA5" w:rsidRPr="00302BA5">
        <w:rPr>
          <w:rFonts w:ascii="Calibri" w:hAnsi="Calibri"/>
        </w:rPr>
        <w:t xml:space="preserve"> </w:t>
      </w:r>
      <w:r w:rsidR="00302BA5" w:rsidRPr="00651AAD">
        <w:rPr>
          <w:rFonts w:ascii="Calibri" w:hAnsi="Calibri"/>
        </w:rPr>
        <w:t>(</w:t>
      </w:r>
      <w:proofErr w:type="spellStart"/>
      <w:r w:rsidR="00302BA5" w:rsidRPr="00651AAD">
        <w:rPr>
          <w:rFonts w:ascii="Calibri" w:eastAsia="Times New Roman" w:hAnsi="Calibri" w:cs="Arial"/>
          <w:color w:val="333333"/>
        </w:rPr>
        <w:t>Meng</w:t>
      </w:r>
      <w:proofErr w:type="spellEnd"/>
      <w:r w:rsidR="00302BA5" w:rsidRPr="00651AAD">
        <w:rPr>
          <w:rFonts w:ascii="Calibri" w:eastAsia="Times New Roman" w:hAnsi="Calibri" w:cs="Arial"/>
          <w:color w:val="333333"/>
        </w:rPr>
        <w:t>-Chang Lin, Ming Gong, </w:t>
      </w:r>
      <w:proofErr w:type="spellStart"/>
      <w:r w:rsidR="00302BA5" w:rsidRPr="00651AAD">
        <w:rPr>
          <w:rFonts w:ascii="Calibri" w:eastAsia="Times New Roman" w:hAnsi="Calibri" w:cs="Arial"/>
          <w:color w:val="333333"/>
        </w:rPr>
        <w:t>Bingan</w:t>
      </w:r>
      <w:proofErr w:type="spellEnd"/>
      <w:r w:rsidR="00302BA5" w:rsidRPr="00651AAD">
        <w:rPr>
          <w:rFonts w:ascii="Calibri" w:eastAsia="Times New Roman" w:hAnsi="Calibri" w:cs="Arial"/>
          <w:color w:val="333333"/>
        </w:rPr>
        <w:t xml:space="preserve"> Lu &amp; </w:t>
      </w:r>
      <w:proofErr w:type="spellStart"/>
      <w:r w:rsidR="00302BA5" w:rsidRPr="00651AAD">
        <w:rPr>
          <w:rFonts w:ascii="Calibri" w:eastAsia="Times New Roman" w:hAnsi="Calibri" w:cs="Arial"/>
          <w:color w:val="333333"/>
        </w:rPr>
        <w:t>Yingpeng</w:t>
      </w:r>
      <w:proofErr w:type="spellEnd"/>
      <w:r w:rsidR="00302BA5" w:rsidRPr="00651AAD">
        <w:rPr>
          <w:rFonts w:ascii="Calibri" w:eastAsia="Times New Roman" w:hAnsi="Calibri" w:cs="Arial"/>
          <w:color w:val="333333"/>
        </w:rPr>
        <w:t xml:space="preserve"> Wu</w:t>
      </w:r>
      <w:proofErr w:type="gramStart"/>
      <w:r w:rsidR="00302BA5" w:rsidRPr="00651AAD">
        <w:rPr>
          <w:rFonts w:ascii="Calibri" w:eastAsia="Times New Roman" w:hAnsi="Calibri" w:cs="Arial"/>
          <w:color w:val="333333"/>
        </w:rPr>
        <w:t>,2016</w:t>
      </w:r>
      <w:proofErr w:type="gramEnd"/>
      <w:r w:rsidR="00302BA5" w:rsidRPr="00651AAD">
        <w:rPr>
          <w:rFonts w:ascii="Calibri" w:eastAsia="Times New Roman" w:hAnsi="Calibri" w:cs="Arial"/>
          <w:color w:val="333333"/>
        </w:rPr>
        <w:t>)</w:t>
      </w:r>
    </w:p>
    <w:p w:rsidR="004D43CE" w:rsidRPr="00FA1B47" w:rsidRDefault="004D43CE" w:rsidP="00FA1B47"/>
    <w:p w:rsidR="00FA1B47" w:rsidRPr="003D6A0C" w:rsidRDefault="00302BA5" w:rsidP="00443347">
      <w:pPr>
        <w:pStyle w:val="Heading2"/>
        <w:rPr>
          <w:sz w:val="28"/>
          <w:szCs w:val="28"/>
        </w:rPr>
      </w:pPr>
      <w:bookmarkStart w:id="13" w:name="_Toc498904479"/>
      <w:r w:rsidRPr="003D6A0C">
        <w:rPr>
          <w:sz w:val="28"/>
          <w:szCs w:val="28"/>
        </w:rPr>
        <w:t>3.2 Graphene</w:t>
      </w:r>
      <w:bookmarkEnd w:id="13"/>
    </w:p>
    <w:p w:rsidR="00351356" w:rsidRDefault="00351356" w:rsidP="00FA1B47">
      <w:r>
        <w:t xml:space="preserve">Graphene is material that is made up </w:t>
      </w:r>
      <w:proofErr w:type="gramStart"/>
      <w:r>
        <w:t>of  carbon</w:t>
      </w:r>
      <w:proofErr w:type="gramEnd"/>
      <w:r>
        <w:t xml:space="preserve"> atoms that have a structure of a honeycomb to give it its properties. Graphene is widely regarded as a super material due to the properties it contains. Some of </w:t>
      </w:r>
      <w:proofErr w:type="gramStart"/>
      <w:r>
        <w:t>the these</w:t>
      </w:r>
      <w:proofErr w:type="gramEnd"/>
      <w:r>
        <w:t xml:space="preserve"> properties include being very lightweight, flexible and is the worlds strongest material. Atop of this graphene is highly conductive making it </w:t>
      </w:r>
      <w:proofErr w:type="gramStart"/>
      <w:r>
        <w:t>a</w:t>
      </w:r>
      <w:proofErr w:type="gramEnd"/>
      <w:r>
        <w:t xml:space="preserve"> excellent choice to use in batteries. Graphene is also eco-friendly and highly </w:t>
      </w:r>
      <w:r w:rsidR="00237A27">
        <w:t>sustainable</w:t>
      </w:r>
      <w:r>
        <w:t>.</w:t>
      </w:r>
      <w:r w:rsidR="003D6A0C" w:rsidRPr="003D6A0C">
        <w:t xml:space="preserve"> (Ron Mertens</w:t>
      </w:r>
      <w:proofErr w:type="gramStart"/>
      <w:r w:rsidR="003D6A0C" w:rsidRPr="003D6A0C">
        <w:t>,2014</w:t>
      </w:r>
      <w:proofErr w:type="gramEnd"/>
      <w:r w:rsidR="003D6A0C">
        <w:t>)</w:t>
      </w:r>
    </w:p>
    <w:p w:rsidR="00351356" w:rsidRDefault="00351356" w:rsidP="00FA1B47"/>
    <w:p w:rsidR="00351356" w:rsidRPr="003D6A0C" w:rsidRDefault="00351356" w:rsidP="00443347">
      <w:pPr>
        <w:pStyle w:val="Heading2"/>
        <w:rPr>
          <w:sz w:val="28"/>
          <w:szCs w:val="28"/>
        </w:rPr>
      </w:pPr>
      <w:bookmarkStart w:id="14" w:name="_Toc498904480"/>
      <w:r w:rsidRPr="003D6A0C">
        <w:rPr>
          <w:sz w:val="28"/>
          <w:szCs w:val="28"/>
        </w:rPr>
        <w:t>3.3 Lithium-Air</w:t>
      </w:r>
      <w:bookmarkEnd w:id="14"/>
    </w:p>
    <w:p w:rsidR="00351356" w:rsidRDefault="00351356" w:rsidP="00FA1B47">
      <w:r>
        <w:t xml:space="preserve">Lithium-air batteries have a high chance of replacing current lithium-ion batteries due to them being having a much larger energy density, energy output as well as being lighter than that of their lithium-ion counterparts. There are issues with lithium-air however, that being that they suffer from a low cycle life as well as the majority of energy stored within the battery being lost as heat energy. These </w:t>
      </w:r>
      <w:r>
        <w:lastRenderedPageBreak/>
        <w:t xml:space="preserve">issues raise concerns of safety with heat and lithium batteries not being a great combination with high temperatures causing lithium batteries to either explode or combust and produce self-sustaining fire. </w:t>
      </w:r>
    </w:p>
    <w:p w:rsidR="0027543B" w:rsidRDefault="00351356" w:rsidP="0027543B">
      <w:pPr>
        <w:pStyle w:val="textbox"/>
        <w:shd w:val="clear" w:color="auto" w:fill="FFFFFF"/>
        <w:spacing w:before="0" w:beforeAutospacing="0" w:after="0" w:afterAutospacing="0"/>
        <w:rPr>
          <w:rFonts w:asciiTheme="minorHAnsi" w:hAnsiTheme="minorHAnsi" w:cstheme="minorHAnsi"/>
        </w:rPr>
      </w:pPr>
      <w:r w:rsidRPr="0027543B">
        <w:rPr>
          <w:rFonts w:asciiTheme="minorHAnsi" w:hAnsiTheme="minorHAnsi" w:cstheme="minorHAnsi"/>
        </w:rPr>
        <w:t>These downfalls may soon be overcome however as the material used for the electrode, Lithium-</w:t>
      </w:r>
      <w:r w:rsidR="0052459C" w:rsidRPr="0027543B">
        <w:rPr>
          <w:rFonts w:asciiTheme="minorHAnsi" w:hAnsiTheme="minorHAnsi" w:cstheme="minorHAnsi"/>
        </w:rPr>
        <w:t>peroxide (</w:t>
      </w:r>
      <w:r w:rsidRPr="0027543B">
        <w:rPr>
          <w:rFonts w:asciiTheme="minorHAnsi" w:hAnsiTheme="minorHAnsi" w:cstheme="minorHAnsi"/>
        </w:rPr>
        <w:t>Li2O2)</w:t>
      </w:r>
      <w:r w:rsidR="0027543B" w:rsidRPr="0027543B">
        <w:rPr>
          <w:rFonts w:asciiTheme="minorHAnsi" w:hAnsiTheme="minorHAnsi" w:cstheme="minorHAnsi"/>
        </w:rPr>
        <w:t xml:space="preserve">, which is expected to cause these drawbacks is to be replaced. Research is ongoing into using Lithium superoxide (LiO2). In testing so far this material has corrected the issue of the loss of energy through heat and has all improved cycle life as well as achieving </w:t>
      </w:r>
      <w:proofErr w:type="gramStart"/>
      <w:r w:rsidR="0027543B" w:rsidRPr="0027543B">
        <w:rPr>
          <w:rFonts w:asciiTheme="minorHAnsi" w:hAnsiTheme="minorHAnsi" w:cstheme="minorHAnsi"/>
        </w:rPr>
        <w:t>a higher</w:t>
      </w:r>
      <w:proofErr w:type="gramEnd"/>
      <w:r w:rsidR="0027543B" w:rsidRPr="0027543B">
        <w:rPr>
          <w:rFonts w:asciiTheme="minorHAnsi" w:hAnsiTheme="minorHAnsi" w:cstheme="minorHAnsi"/>
        </w:rPr>
        <w:t xml:space="preserve"> conduction efficiency. (Khalil Amine, Jun Lu, Larry Curtiss, </w:t>
      </w:r>
      <w:proofErr w:type="spellStart"/>
      <w:r w:rsidR="0027543B" w:rsidRPr="0027543B">
        <w:rPr>
          <w:rFonts w:asciiTheme="minorHAnsi" w:hAnsiTheme="minorHAnsi" w:cstheme="minorHAnsi"/>
        </w:rPr>
        <w:t>Zon</w:t>
      </w:r>
      <w:proofErr w:type="spellEnd"/>
      <w:r w:rsidR="0027543B">
        <w:rPr>
          <w:rFonts w:asciiTheme="minorHAnsi" w:hAnsiTheme="minorHAnsi" w:cstheme="minorHAnsi"/>
        </w:rPr>
        <w:t xml:space="preserve"> </w:t>
      </w:r>
      <w:proofErr w:type="spellStart"/>
      <w:r w:rsidR="0027543B">
        <w:rPr>
          <w:rFonts w:asciiTheme="minorHAnsi" w:hAnsiTheme="minorHAnsi" w:cstheme="minorHAnsi"/>
        </w:rPr>
        <w:t>ghai</w:t>
      </w:r>
      <w:proofErr w:type="spellEnd"/>
      <w:r w:rsidR="0027543B">
        <w:rPr>
          <w:rFonts w:asciiTheme="minorHAnsi" w:hAnsiTheme="minorHAnsi" w:cstheme="minorHAnsi"/>
        </w:rPr>
        <w:t xml:space="preserve"> </w:t>
      </w:r>
      <w:r w:rsidR="0027543B" w:rsidRPr="0027543B">
        <w:rPr>
          <w:rFonts w:asciiTheme="minorHAnsi" w:hAnsiTheme="minorHAnsi" w:cstheme="minorHAnsi"/>
        </w:rPr>
        <w:t xml:space="preserve">Chen, </w:t>
      </w:r>
      <w:proofErr w:type="spellStart"/>
      <w:r w:rsidR="0027543B" w:rsidRPr="0027543B">
        <w:rPr>
          <w:rFonts w:asciiTheme="minorHAnsi" w:hAnsiTheme="minorHAnsi" w:cstheme="minorHAnsi"/>
        </w:rPr>
        <w:t>Kah</w:t>
      </w:r>
      <w:proofErr w:type="spellEnd"/>
      <w:r w:rsidR="0027543B" w:rsidRPr="0027543B">
        <w:rPr>
          <w:rFonts w:asciiTheme="minorHAnsi" w:hAnsiTheme="minorHAnsi" w:cstheme="minorHAnsi"/>
        </w:rPr>
        <w:t xml:space="preserve"> Chun Lau, and Hsien-</w:t>
      </w:r>
      <w:proofErr w:type="spellStart"/>
      <w:r w:rsidR="0027543B" w:rsidRPr="0027543B">
        <w:rPr>
          <w:rFonts w:asciiTheme="minorHAnsi" w:hAnsiTheme="minorHAnsi" w:cstheme="minorHAnsi"/>
        </w:rPr>
        <w:t>Hau</w:t>
      </w:r>
      <w:proofErr w:type="spellEnd"/>
      <w:r w:rsidR="0027543B" w:rsidRPr="0027543B">
        <w:rPr>
          <w:rFonts w:asciiTheme="minorHAnsi" w:hAnsiTheme="minorHAnsi" w:cstheme="minorHAnsi"/>
        </w:rPr>
        <w:t xml:space="preserve"> Wang,2016</w:t>
      </w:r>
      <w:r w:rsidR="0027543B">
        <w:rPr>
          <w:rFonts w:asciiTheme="minorHAnsi" w:hAnsiTheme="minorHAnsi" w:cstheme="minorHAnsi"/>
        </w:rPr>
        <w:t>)</w:t>
      </w: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F608DB" w:rsidRDefault="00F608DB" w:rsidP="0027543B">
      <w:pPr>
        <w:pStyle w:val="textbox"/>
        <w:shd w:val="clear" w:color="auto" w:fill="FFFFFF"/>
        <w:spacing w:before="0" w:beforeAutospacing="0" w:after="0" w:afterAutospacing="0"/>
        <w:rPr>
          <w:rFonts w:asciiTheme="minorHAnsi" w:hAnsiTheme="minorHAnsi" w:cstheme="minorHAnsi"/>
        </w:rPr>
      </w:pPr>
    </w:p>
    <w:p w:rsidR="00F608DB" w:rsidRDefault="00F608DB" w:rsidP="0027543B">
      <w:pPr>
        <w:pStyle w:val="textbox"/>
        <w:shd w:val="clear" w:color="auto" w:fill="FFFFFF"/>
        <w:spacing w:before="0" w:beforeAutospacing="0" w:after="0" w:afterAutospacing="0"/>
        <w:rPr>
          <w:rFonts w:asciiTheme="minorHAnsi" w:hAnsiTheme="minorHAnsi" w:cstheme="minorHAnsi"/>
        </w:rPr>
      </w:pPr>
    </w:p>
    <w:p w:rsidR="00F608DB" w:rsidRDefault="00F608DB" w:rsidP="0027543B">
      <w:pPr>
        <w:pStyle w:val="textbox"/>
        <w:shd w:val="clear" w:color="auto" w:fill="FFFFFF"/>
        <w:spacing w:before="0" w:beforeAutospacing="0" w:after="0" w:afterAutospacing="0"/>
        <w:rPr>
          <w:rFonts w:asciiTheme="minorHAnsi" w:hAnsiTheme="minorHAnsi" w:cstheme="minorHAnsi"/>
        </w:rPr>
      </w:pPr>
    </w:p>
    <w:p w:rsidR="00F608DB" w:rsidRDefault="00F608DB" w:rsidP="0027543B">
      <w:pPr>
        <w:pStyle w:val="textbox"/>
        <w:shd w:val="clear" w:color="auto" w:fill="FFFFFF"/>
        <w:spacing w:before="0" w:beforeAutospacing="0" w:after="0" w:afterAutospacing="0"/>
        <w:rPr>
          <w:rFonts w:asciiTheme="minorHAnsi" w:hAnsiTheme="minorHAnsi" w:cstheme="minorHAnsi"/>
        </w:rPr>
      </w:pPr>
    </w:p>
    <w:p w:rsidR="0027543B" w:rsidRDefault="00E73679" w:rsidP="00443347">
      <w:pPr>
        <w:pStyle w:val="Heading1"/>
      </w:pPr>
      <w:bookmarkStart w:id="15" w:name="_Toc498904481"/>
      <w:r>
        <w:lastRenderedPageBreak/>
        <w:t xml:space="preserve">4.0 </w:t>
      </w:r>
      <w:r w:rsidR="0027543B">
        <w:t>Issues surrounding EV’s</w:t>
      </w:r>
      <w:bookmarkEnd w:id="15"/>
    </w:p>
    <w:p w:rsidR="0027543B" w:rsidRDefault="0027543B" w:rsidP="0027543B">
      <w:pPr>
        <w:pStyle w:val="textbox"/>
        <w:shd w:val="clear" w:color="auto" w:fill="FFFFFF"/>
        <w:spacing w:before="0" w:beforeAutospacing="0" w:after="0" w:afterAutospacing="0"/>
        <w:ind w:left="360"/>
        <w:rPr>
          <w:rFonts w:asciiTheme="minorHAnsi" w:hAnsiTheme="minorHAnsi" w:cstheme="minorHAnsi"/>
        </w:rPr>
      </w:pPr>
    </w:p>
    <w:p w:rsidR="0027543B" w:rsidRDefault="0027543B" w:rsidP="00E73679">
      <w:pPr>
        <w:pStyle w:val="textbox"/>
        <w:shd w:val="clear" w:color="auto" w:fill="FFFFFF"/>
        <w:spacing w:before="0" w:beforeAutospacing="0" w:after="0" w:afterAutospacing="0"/>
        <w:rPr>
          <w:rFonts w:asciiTheme="minorHAnsi" w:hAnsiTheme="minorHAnsi" w:cstheme="minorHAnsi"/>
        </w:rPr>
      </w:pPr>
      <w:r>
        <w:rPr>
          <w:rFonts w:asciiTheme="minorHAnsi" w:hAnsiTheme="minorHAnsi" w:cstheme="minorHAnsi"/>
        </w:rPr>
        <w:t>It is clear that electrification of vehicles is the future of the automotive industry with them being able to offer zero emissions with now being able to provide sufficient</w:t>
      </w:r>
      <w:r w:rsidR="00C01C4E">
        <w:rPr>
          <w:rFonts w:asciiTheme="minorHAnsi" w:hAnsiTheme="minorHAnsi" w:cstheme="minorHAnsi"/>
        </w:rPr>
        <w:t xml:space="preserve"> distance on one</w:t>
      </w:r>
      <w:r>
        <w:rPr>
          <w:rFonts w:asciiTheme="minorHAnsi" w:hAnsiTheme="minorHAnsi" w:cstheme="minorHAnsi"/>
        </w:rPr>
        <w:t xml:space="preserve"> charge to get the average user to their destination and back. However the general public still seem hesitant upon purchasing an electrical vehicle. This section will look at the current drawbacks of electrical vehicles.</w:t>
      </w:r>
    </w:p>
    <w:p w:rsidR="0027543B" w:rsidRDefault="0027543B" w:rsidP="0027543B">
      <w:pPr>
        <w:pStyle w:val="textbox"/>
        <w:shd w:val="clear" w:color="auto" w:fill="FFFFFF"/>
        <w:spacing w:before="0" w:beforeAutospacing="0" w:after="0" w:afterAutospacing="0"/>
        <w:ind w:left="720"/>
        <w:rPr>
          <w:rFonts w:asciiTheme="minorHAnsi" w:hAnsiTheme="minorHAnsi" w:cstheme="minorHAnsi"/>
        </w:rPr>
      </w:pPr>
    </w:p>
    <w:p w:rsidR="0027543B" w:rsidRDefault="0027543B" w:rsidP="0027543B">
      <w:pPr>
        <w:pStyle w:val="textbox"/>
        <w:shd w:val="clear" w:color="auto" w:fill="FFFFFF"/>
        <w:spacing w:before="0" w:beforeAutospacing="0" w:after="0" w:afterAutospacing="0"/>
        <w:ind w:left="720"/>
        <w:rPr>
          <w:rFonts w:asciiTheme="minorHAnsi" w:hAnsiTheme="minorHAnsi" w:cstheme="minorHAnsi"/>
        </w:rPr>
      </w:pPr>
    </w:p>
    <w:p w:rsidR="0027543B" w:rsidRPr="003D6A0C" w:rsidRDefault="00E73679" w:rsidP="00443347">
      <w:pPr>
        <w:pStyle w:val="Heading2"/>
        <w:rPr>
          <w:sz w:val="28"/>
          <w:szCs w:val="28"/>
        </w:rPr>
      </w:pPr>
      <w:bookmarkStart w:id="16" w:name="_Toc498904482"/>
      <w:r w:rsidRPr="003D6A0C">
        <w:rPr>
          <w:sz w:val="28"/>
          <w:szCs w:val="28"/>
        </w:rPr>
        <w:t xml:space="preserve">4.1 </w:t>
      </w:r>
      <w:r w:rsidR="0027543B" w:rsidRPr="003D6A0C">
        <w:rPr>
          <w:sz w:val="28"/>
          <w:szCs w:val="28"/>
        </w:rPr>
        <w:t>Range</w:t>
      </w:r>
      <w:bookmarkEnd w:id="16"/>
    </w:p>
    <w:p w:rsidR="00C01C4E" w:rsidRDefault="00C01C4E" w:rsidP="00C01C4E">
      <w:pPr>
        <w:pStyle w:val="textbox"/>
        <w:shd w:val="clear" w:color="auto" w:fill="FFFFFF"/>
        <w:spacing w:before="0" w:beforeAutospacing="0" w:after="0" w:afterAutospacing="0"/>
        <w:rPr>
          <w:rFonts w:asciiTheme="minorHAnsi" w:hAnsiTheme="minorHAnsi" w:cstheme="minorHAnsi"/>
        </w:rPr>
      </w:pPr>
      <w:r>
        <w:rPr>
          <w:rFonts w:asciiTheme="minorHAnsi" w:hAnsiTheme="minorHAnsi" w:cstheme="minorHAnsi"/>
        </w:rPr>
        <w:t>One of the largest issues with EV’s currently is that of the distance they are able to achieve on a single charge. The Nissan leaf is currently able to travel between 200-250km with the BMW I3 being able to achieve a very similar figure. The Tesla S however is able to achieve 334-474km. While these ranges do seem sufficient to transport the average consumer to and from their daily commute those days in where the distance is not sufficient enough this puts a large barrier on where the consumer is able to go on a single charge. Also transportation vehicles routinely travel large distances per day delivering goods to and from various destinations the range’s EV’s are able to provide are just not suitable for these vehicles currently. (BMW</w:t>
      </w:r>
      <w:proofErr w:type="gramStart"/>
      <w:r>
        <w:rPr>
          <w:rFonts w:asciiTheme="minorHAnsi" w:hAnsiTheme="minorHAnsi" w:cstheme="minorHAnsi"/>
        </w:rPr>
        <w:t>,2015</w:t>
      </w:r>
      <w:proofErr w:type="gramEnd"/>
      <w:r>
        <w:rPr>
          <w:rFonts w:asciiTheme="minorHAnsi" w:hAnsiTheme="minorHAnsi" w:cstheme="minorHAnsi"/>
        </w:rPr>
        <w:t>) (Tesla</w:t>
      </w:r>
      <w:proofErr w:type="gramStart"/>
      <w:r>
        <w:rPr>
          <w:rFonts w:asciiTheme="minorHAnsi" w:hAnsiTheme="minorHAnsi" w:cstheme="minorHAnsi"/>
        </w:rPr>
        <w:t>,2015</w:t>
      </w:r>
      <w:proofErr w:type="gramEnd"/>
      <w:r>
        <w:rPr>
          <w:rFonts w:asciiTheme="minorHAnsi" w:hAnsiTheme="minorHAnsi" w:cstheme="minorHAnsi"/>
        </w:rPr>
        <w:t>)</w:t>
      </w:r>
    </w:p>
    <w:p w:rsidR="00C01C4E" w:rsidRDefault="00C01C4E" w:rsidP="00C01C4E">
      <w:pPr>
        <w:pStyle w:val="textbox"/>
        <w:shd w:val="clear" w:color="auto" w:fill="FFFFFF"/>
        <w:spacing w:before="0" w:beforeAutospacing="0" w:after="0" w:afterAutospacing="0"/>
        <w:rPr>
          <w:rFonts w:asciiTheme="minorHAnsi" w:hAnsiTheme="minorHAnsi" w:cstheme="minorHAnsi"/>
        </w:rPr>
      </w:pPr>
    </w:p>
    <w:p w:rsidR="00C01C4E" w:rsidRPr="003D6A0C" w:rsidRDefault="00E73679" w:rsidP="00443347">
      <w:pPr>
        <w:pStyle w:val="Heading2"/>
        <w:rPr>
          <w:sz w:val="28"/>
          <w:szCs w:val="28"/>
        </w:rPr>
      </w:pPr>
      <w:bookmarkStart w:id="17" w:name="_Toc498904483"/>
      <w:r w:rsidRPr="003D6A0C">
        <w:rPr>
          <w:sz w:val="28"/>
          <w:szCs w:val="28"/>
        </w:rPr>
        <w:t xml:space="preserve">4.2 </w:t>
      </w:r>
      <w:r w:rsidR="00C01C4E" w:rsidRPr="003D6A0C">
        <w:rPr>
          <w:sz w:val="28"/>
          <w:szCs w:val="28"/>
        </w:rPr>
        <w:t>Charging times</w:t>
      </w:r>
      <w:bookmarkEnd w:id="17"/>
    </w:p>
    <w:p w:rsidR="00C01C4E" w:rsidRDefault="00C01C4E" w:rsidP="00C01C4E">
      <w:pPr>
        <w:pStyle w:val="textbox"/>
        <w:shd w:val="clear" w:color="auto" w:fill="FFFFFF"/>
        <w:spacing w:before="0" w:beforeAutospacing="0" w:after="0" w:afterAutospacing="0"/>
        <w:rPr>
          <w:rFonts w:asciiTheme="minorHAnsi" w:hAnsiTheme="minorHAnsi" w:cstheme="minorHAnsi"/>
        </w:rPr>
      </w:pPr>
      <w:r>
        <w:rPr>
          <w:rFonts w:asciiTheme="minorHAnsi" w:hAnsiTheme="minorHAnsi" w:cstheme="minorHAnsi"/>
        </w:rPr>
        <w:t>The charging times of electrical vehicles are a large put off for the consumer with the lowest charging time to get a charge above 80% being 40 minutes. A</w:t>
      </w:r>
      <w:r w:rsidR="00FA0323">
        <w:rPr>
          <w:rFonts w:asciiTheme="minorHAnsi" w:hAnsiTheme="minorHAnsi" w:cstheme="minorHAnsi"/>
        </w:rPr>
        <w:t xml:space="preserve">s we know refuelling an ICE vehicle takes minutes consumers are used to this convenience so </w:t>
      </w:r>
      <w:proofErr w:type="gramStart"/>
      <w:r>
        <w:rPr>
          <w:rFonts w:asciiTheme="minorHAnsi" w:hAnsiTheme="minorHAnsi" w:cstheme="minorHAnsi"/>
        </w:rPr>
        <w:t>When</w:t>
      </w:r>
      <w:proofErr w:type="gramEnd"/>
      <w:r>
        <w:rPr>
          <w:rFonts w:asciiTheme="minorHAnsi" w:hAnsiTheme="minorHAnsi" w:cstheme="minorHAnsi"/>
        </w:rPr>
        <w:t xml:space="preserve"> a single charge is not sufficient to perform your journey </w:t>
      </w:r>
      <w:r w:rsidR="00FA0323">
        <w:rPr>
          <w:rFonts w:asciiTheme="minorHAnsi" w:hAnsiTheme="minorHAnsi" w:cstheme="minorHAnsi"/>
        </w:rPr>
        <w:t>adding</w:t>
      </w:r>
      <w:r>
        <w:rPr>
          <w:rFonts w:asciiTheme="minorHAnsi" w:hAnsiTheme="minorHAnsi" w:cstheme="minorHAnsi"/>
        </w:rPr>
        <w:t xml:space="preserve"> 40 minutes to that journey is a large chunk of time to sacrifice in order</w:t>
      </w:r>
      <w:r w:rsidR="00FA0323">
        <w:rPr>
          <w:rFonts w:asciiTheme="minorHAnsi" w:hAnsiTheme="minorHAnsi" w:cstheme="minorHAnsi"/>
        </w:rPr>
        <w:t xml:space="preserve"> to get to your destination. Again returning to the transportation industry where time deadlines are present adding an extra 40 minutes to delivery time every 200km is not practical. (BMW</w:t>
      </w:r>
      <w:proofErr w:type="gramStart"/>
      <w:r w:rsidR="00FA0323">
        <w:rPr>
          <w:rFonts w:asciiTheme="minorHAnsi" w:hAnsiTheme="minorHAnsi" w:cstheme="minorHAnsi"/>
        </w:rPr>
        <w:t>,2015</w:t>
      </w:r>
      <w:proofErr w:type="gramEnd"/>
      <w:r w:rsidR="00FA0323">
        <w:rPr>
          <w:rFonts w:asciiTheme="minorHAnsi" w:hAnsiTheme="minorHAnsi" w:cstheme="minorHAnsi"/>
        </w:rPr>
        <w:t>)</w:t>
      </w:r>
    </w:p>
    <w:p w:rsidR="00FA0323" w:rsidRDefault="00FA0323" w:rsidP="00C01C4E">
      <w:pPr>
        <w:pStyle w:val="textbox"/>
        <w:shd w:val="clear" w:color="auto" w:fill="FFFFFF"/>
        <w:spacing w:before="0" w:beforeAutospacing="0" w:after="0" w:afterAutospacing="0"/>
        <w:rPr>
          <w:rFonts w:asciiTheme="minorHAnsi" w:hAnsiTheme="minorHAnsi" w:cstheme="minorHAnsi"/>
        </w:rPr>
      </w:pPr>
    </w:p>
    <w:p w:rsidR="00FA0323" w:rsidRPr="003D6A0C" w:rsidRDefault="00E73679" w:rsidP="00443347">
      <w:pPr>
        <w:pStyle w:val="Heading2"/>
        <w:rPr>
          <w:sz w:val="28"/>
          <w:szCs w:val="28"/>
        </w:rPr>
      </w:pPr>
      <w:bookmarkStart w:id="18" w:name="_Toc498904484"/>
      <w:r w:rsidRPr="003D6A0C">
        <w:rPr>
          <w:sz w:val="28"/>
          <w:szCs w:val="28"/>
        </w:rPr>
        <w:t xml:space="preserve">4.3 </w:t>
      </w:r>
      <w:r w:rsidR="00FA0323" w:rsidRPr="003D6A0C">
        <w:rPr>
          <w:sz w:val="28"/>
          <w:szCs w:val="28"/>
        </w:rPr>
        <w:t>Power stations</w:t>
      </w:r>
      <w:bookmarkEnd w:id="18"/>
    </w:p>
    <w:p w:rsidR="00FA0323" w:rsidRDefault="00FA0323" w:rsidP="00FA0323">
      <w:pPr>
        <w:pStyle w:val="textbox"/>
        <w:shd w:val="clear" w:color="auto" w:fill="FFFFFF"/>
        <w:spacing w:before="0" w:beforeAutospacing="0" w:after="0" w:afterAutospacing="0"/>
        <w:rPr>
          <w:rFonts w:asciiTheme="minorHAnsi" w:hAnsiTheme="minorHAnsi" w:cstheme="minorHAnsi"/>
        </w:rPr>
      </w:pPr>
      <w:r>
        <w:rPr>
          <w:rFonts w:asciiTheme="minorHAnsi" w:hAnsiTheme="minorHAnsi" w:cstheme="minorHAnsi"/>
        </w:rPr>
        <w:t>Although electrical vehicles themselves produce zero emissions the source of their energy does not. Electricity is still largely produced by burning coal and produces large amounts of emissions in this process. Governments of the world are investing more and more into renewable energy such as wind farms and solar panels however at this current stage with coal being the main source of producing electricity an electrical vehicle produces a similar amount of emissions to modern ICE engines. (US DOE</w:t>
      </w:r>
      <w:proofErr w:type="gramStart"/>
      <w:r>
        <w:rPr>
          <w:rFonts w:asciiTheme="minorHAnsi" w:hAnsiTheme="minorHAnsi" w:cstheme="minorHAnsi"/>
        </w:rPr>
        <w:t>,2014</w:t>
      </w:r>
      <w:proofErr w:type="gramEnd"/>
      <w:r>
        <w:rPr>
          <w:rFonts w:asciiTheme="minorHAnsi" w:hAnsiTheme="minorHAnsi" w:cstheme="minorHAnsi"/>
        </w:rPr>
        <w:t>)</w:t>
      </w:r>
    </w:p>
    <w:p w:rsidR="00FA0323" w:rsidRDefault="00FA0323" w:rsidP="00FA0323">
      <w:pPr>
        <w:pStyle w:val="textbox"/>
        <w:shd w:val="clear" w:color="auto" w:fill="FFFFFF"/>
        <w:spacing w:before="0" w:beforeAutospacing="0" w:after="0" w:afterAutospacing="0"/>
        <w:rPr>
          <w:rFonts w:asciiTheme="minorHAnsi" w:hAnsiTheme="minorHAnsi" w:cstheme="minorHAnsi"/>
        </w:rPr>
      </w:pPr>
    </w:p>
    <w:p w:rsidR="00FA0323" w:rsidRPr="003D6A0C" w:rsidRDefault="00E73679" w:rsidP="00443347">
      <w:pPr>
        <w:pStyle w:val="Heading2"/>
        <w:rPr>
          <w:sz w:val="28"/>
          <w:szCs w:val="28"/>
        </w:rPr>
      </w:pPr>
      <w:bookmarkStart w:id="19" w:name="_Toc498904485"/>
      <w:r w:rsidRPr="003D6A0C">
        <w:rPr>
          <w:sz w:val="28"/>
          <w:szCs w:val="28"/>
        </w:rPr>
        <w:t xml:space="preserve">4.4 </w:t>
      </w:r>
      <w:r w:rsidR="00FA0323" w:rsidRPr="003D6A0C">
        <w:rPr>
          <w:sz w:val="28"/>
          <w:szCs w:val="28"/>
        </w:rPr>
        <w:t>Cost</w:t>
      </w:r>
      <w:bookmarkEnd w:id="19"/>
    </w:p>
    <w:p w:rsidR="00FA0323" w:rsidRDefault="002F5AA0" w:rsidP="00FA0323">
      <w:pPr>
        <w:pStyle w:val="textbox"/>
        <w:shd w:val="clear" w:color="auto" w:fill="FFFFFF"/>
        <w:spacing w:before="0" w:beforeAutospacing="0" w:after="0" w:afterAutospacing="0"/>
        <w:rPr>
          <w:rFonts w:asciiTheme="minorHAnsi" w:hAnsiTheme="minorHAnsi" w:cstheme="minorHAnsi"/>
        </w:rPr>
      </w:pPr>
      <w:r>
        <w:rPr>
          <w:rFonts w:asciiTheme="minorHAnsi" w:hAnsiTheme="minorHAnsi" w:cstheme="minorHAnsi"/>
        </w:rPr>
        <w:t xml:space="preserve">Currently the electrical vehicles come at quite the cost for what they provide in terms of performance. The Nissan leaf is one of the cheapest electrical vehicles currently coming in at £25,975 the BMW I3 is another small electrical vehicle but is significantly higher in price with it being £34,750. These price ranges put them in cost brackets where comparable ICE vehicles provide a lot more for the money spent. The BMW 1 series is comparable to the </w:t>
      </w:r>
      <w:r>
        <w:rPr>
          <w:rFonts w:asciiTheme="minorHAnsi" w:hAnsiTheme="minorHAnsi" w:cstheme="minorHAnsi"/>
        </w:rPr>
        <w:lastRenderedPageBreak/>
        <w:t>BMW I3 in terms of luxury and size however it offers a significant performance increase over the I3 while only costing £20,930. As we can see electrical vehicles curren</w:t>
      </w:r>
      <w:r w:rsidR="0052459C">
        <w:rPr>
          <w:rFonts w:asciiTheme="minorHAnsi" w:hAnsiTheme="minorHAnsi" w:cstheme="minorHAnsi"/>
        </w:rPr>
        <w:t>tly carry a large price premium which is a large put off for the average consumer. (Nissan</w:t>
      </w:r>
      <w:proofErr w:type="gramStart"/>
      <w:r w:rsidR="0052459C">
        <w:rPr>
          <w:rFonts w:asciiTheme="minorHAnsi" w:hAnsiTheme="minorHAnsi" w:cstheme="minorHAnsi"/>
        </w:rPr>
        <w:t>,2014</w:t>
      </w:r>
      <w:proofErr w:type="gramEnd"/>
      <w:r w:rsidR="0052459C">
        <w:rPr>
          <w:rFonts w:asciiTheme="minorHAnsi" w:hAnsiTheme="minorHAnsi" w:cstheme="minorHAnsi"/>
        </w:rPr>
        <w:t>) (BMW</w:t>
      </w:r>
      <w:proofErr w:type="gramStart"/>
      <w:r w:rsidR="0052459C">
        <w:rPr>
          <w:rFonts w:asciiTheme="minorHAnsi" w:hAnsiTheme="minorHAnsi" w:cstheme="minorHAnsi"/>
        </w:rPr>
        <w:t>,2015</w:t>
      </w:r>
      <w:proofErr w:type="gramEnd"/>
      <w:r w:rsidR="0052459C">
        <w:rPr>
          <w:rFonts w:asciiTheme="minorHAnsi" w:hAnsiTheme="minorHAnsi" w:cstheme="minorHAnsi"/>
        </w:rPr>
        <w:t>)</w:t>
      </w:r>
    </w:p>
    <w:p w:rsidR="0052459C" w:rsidRPr="003D6A0C" w:rsidRDefault="00E73679" w:rsidP="00443347">
      <w:pPr>
        <w:pStyle w:val="Heading2"/>
        <w:rPr>
          <w:sz w:val="28"/>
          <w:szCs w:val="28"/>
        </w:rPr>
      </w:pPr>
      <w:bookmarkStart w:id="20" w:name="_Toc498904486"/>
      <w:r w:rsidRPr="003D6A0C">
        <w:rPr>
          <w:sz w:val="28"/>
          <w:szCs w:val="28"/>
        </w:rPr>
        <w:t xml:space="preserve">4.5 </w:t>
      </w:r>
      <w:r w:rsidR="0052459C" w:rsidRPr="003D6A0C">
        <w:rPr>
          <w:sz w:val="28"/>
          <w:szCs w:val="28"/>
        </w:rPr>
        <w:t>Image</w:t>
      </w:r>
      <w:bookmarkEnd w:id="20"/>
    </w:p>
    <w:p w:rsidR="0052459C" w:rsidRDefault="0052459C" w:rsidP="0052459C">
      <w:pPr>
        <w:pStyle w:val="textbox"/>
        <w:shd w:val="clear" w:color="auto" w:fill="FFFFFF"/>
        <w:spacing w:before="0" w:beforeAutospacing="0" w:after="0" w:afterAutospacing="0"/>
        <w:rPr>
          <w:rFonts w:asciiTheme="minorHAnsi" w:hAnsiTheme="minorHAnsi" w:cstheme="minorHAnsi"/>
        </w:rPr>
      </w:pPr>
      <w:r>
        <w:rPr>
          <w:rFonts w:asciiTheme="minorHAnsi" w:hAnsiTheme="minorHAnsi" w:cstheme="minorHAnsi"/>
        </w:rPr>
        <w:t xml:space="preserve">The image of electrical vehicles as a whole I not a good one until very recently electrical vehicles have been regarded as sluggish, boring and ugly. The company Tesla however have begun to make </w:t>
      </w:r>
      <w:r w:rsidR="00A949CE">
        <w:rPr>
          <w:rFonts w:asciiTheme="minorHAnsi" w:hAnsiTheme="minorHAnsi" w:cstheme="minorHAnsi"/>
        </w:rPr>
        <w:t>a dent in this image in recent years introducing the Tesla S model and the new Tesla roadster which boasts a 0-60mph of 1.9 seconds with a 620mil range and 10,000nm torque. However this type of electrical vehicle is few and far between at this stage. The general image of being slow and sluggish is still retained by the “MIA” which is visually unappealing as well as slow while still costing £22,000. This price tag puts the “MIA” in direct competition with the BMW M1 which is much more visually appealing, larger and has much better performance statistics.</w:t>
      </w:r>
    </w:p>
    <w:p w:rsidR="00A949CE" w:rsidRDefault="00A949CE" w:rsidP="0052459C">
      <w:pPr>
        <w:pStyle w:val="textbox"/>
        <w:shd w:val="clear" w:color="auto" w:fill="FFFFFF"/>
        <w:spacing w:before="0" w:beforeAutospacing="0" w:after="0" w:afterAutospacing="0"/>
        <w:rPr>
          <w:rFonts w:asciiTheme="minorHAnsi" w:hAnsiTheme="minorHAnsi" w:cstheme="minorHAnsi"/>
        </w:rPr>
      </w:pPr>
    </w:p>
    <w:p w:rsidR="00A949CE" w:rsidRDefault="00A949CE" w:rsidP="0052459C">
      <w:pPr>
        <w:pStyle w:val="textbox"/>
        <w:shd w:val="clear" w:color="auto" w:fill="FFFFFF"/>
        <w:spacing w:before="0" w:beforeAutospacing="0" w:after="0" w:afterAutospacing="0"/>
        <w:rPr>
          <w:rFonts w:asciiTheme="minorHAnsi" w:hAnsiTheme="minorHAnsi" w:cstheme="minorHAnsi"/>
        </w:rPr>
      </w:pPr>
    </w:p>
    <w:p w:rsidR="00A949CE" w:rsidRDefault="00A949CE" w:rsidP="0052459C">
      <w:pPr>
        <w:pStyle w:val="textbox"/>
        <w:shd w:val="clear" w:color="auto" w:fill="FFFFFF"/>
        <w:spacing w:before="0" w:beforeAutospacing="0" w:after="0" w:afterAutospacing="0"/>
        <w:rPr>
          <w:rFonts w:asciiTheme="minorHAnsi" w:hAnsiTheme="minorHAnsi" w:cstheme="minorHAnsi"/>
        </w:rPr>
      </w:pPr>
    </w:p>
    <w:p w:rsidR="00A949CE" w:rsidRDefault="00A949CE"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Default="00F608DB" w:rsidP="0052459C">
      <w:pPr>
        <w:pStyle w:val="textbox"/>
        <w:shd w:val="clear" w:color="auto" w:fill="FFFFFF"/>
        <w:spacing w:before="0" w:beforeAutospacing="0" w:after="0" w:afterAutospacing="0"/>
        <w:rPr>
          <w:rFonts w:asciiTheme="minorHAnsi" w:hAnsiTheme="minorHAnsi" w:cstheme="minorHAnsi"/>
        </w:rPr>
      </w:pPr>
    </w:p>
    <w:p w:rsidR="00F608DB" w:rsidRPr="00F608DB" w:rsidRDefault="00E73679" w:rsidP="00F608DB">
      <w:pPr>
        <w:pStyle w:val="Heading1"/>
      </w:pPr>
      <w:bookmarkStart w:id="21" w:name="_Toc498904487"/>
      <w:r w:rsidRPr="003D6A0C">
        <w:lastRenderedPageBreak/>
        <w:t xml:space="preserve">5.0 </w:t>
      </w:r>
      <w:r w:rsidR="00260A44" w:rsidRPr="003D6A0C">
        <w:t>Critical analysis</w:t>
      </w:r>
      <w:bookmarkEnd w:id="21"/>
    </w:p>
    <w:p w:rsidR="00260A44" w:rsidRDefault="00260A44" w:rsidP="00260A44">
      <w:pPr>
        <w:pStyle w:val="textbox"/>
        <w:shd w:val="clear" w:color="auto" w:fill="FFFFFF"/>
        <w:spacing w:before="0" w:beforeAutospacing="0" w:after="0" w:afterAutospacing="0"/>
        <w:rPr>
          <w:rFonts w:asciiTheme="minorHAnsi" w:hAnsiTheme="minorHAnsi" w:cstheme="minorHAnsi"/>
        </w:rPr>
      </w:pPr>
      <w:r>
        <w:rPr>
          <w:rFonts w:asciiTheme="minorHAnsi" w:hAnsiTheme="minorHAnsi" w:cstheme="minorHAnsi"/>
        </w:rPr>
        <w:t xml:space="preserve"> </w:t>
      </w:r>
    </w:p>
    <w:p w:rsidR="00260A44" w:rsidRDefault="00260A44" w:rsidP="00260A44">
      <w:pPr>
        <w:pStyle w:val="textbox"/>
        <w:shd w:val="clear" w:color="auto" w:fill="FFFFFF"/>
        <w:spacing w:before="0" w:beforeAutospacing="0" w:after="0" w:afterAutospacing="0"/>
        <w:rPr>
          <w:rFonts w:asciiTheme="minorHAnsi" w:hAnsiTheme="minorHAnsi" w:cstheme="minorHAnsi"/>
        </w:rPr>
      </w:pPr>
      <w:r>
        <w:rPr>
          <w:rFonts w:asciiTheme="minorHAnsi" w:hAnsiTheme="minorHAnsi" w:cstheme="minorHAnsi"/>
        </w:rPr>
        <w:t xml:space="preserve">Upon the analysis of the research done upon electrical vehicles and the lithium-ion batteries that power them it is clear that both have </w:t>
      </w:r>
      <w:r w:rsidR="00D3672A">
        <w:rPr>
          <w:rFonts w:asciiTheme="minorHAnsi" w:hAnsiTheme="minorHAnsi" w:cstheme="minorHAnsi"/>
        </w:rPr>
        <w:t>their downfalls. The main issue</w:t>
      </w:r>
      <w:r>
        <w:rPr>
          <w:rFonts w:asciiTheme="minorHAnsi" w:hAnsiTheme="minorHAnsi" w:cstheme="minorHAnsi"/>
        </w:rPr>
        <w:t xml:space="preserve"> for electrical vehicles</w:t>
      </w:r>
      <w:r w:rsidR="001B40B7">
        <w:rPr>
          <w:rFonts w:asciiTheme="minorHAnsi" w:hAnsiTheme="minorHAnsi" w:cstheme="minorHAnsi"/>
        </w:rPr>
        <w:t xml:space="preserve"> is clearly that of cost in comparison to their ICE counterparts. As for lithium-ion batteries there is cause for concern with the safety risks they bring with short circuiting being a common occurrence in modern day batteries. Other issues are that of sustainability after researching lithium we have calculated that to provide a Nissan leaf for every 2 people upon the planet it would take 33.94% of the worlds lithium supply which is a figure that shows how unsustainable</w:t>
      </w:r>
      <w:r w:rsidR="00D3672A">
        <w:rPr>
          <w:rFonts w:asciiTheme="minorHAnsi" w:hAnsiTheme="minorHAnsi" w:cstheme="minorHAnsi"/>
        </w:rPr>
        <w:t xml:space="preserve"> the material is and there is reason to find other alternatives from lithium-ion batteries for the future of electrical vehicles.</w:t>
      </w:r>
      <w:r w:rsidR="001B40B7">
        <w:rPr>
          <w:rFonts w:asciiTheme="minorHAnsi" w:hAnsiTheme="minorHAnsi" w:cstheme="minorHAnsi"/>
        </w:rPr>
        <w:t xml:space="preserve">  </w:t>
      </w:r>
    </w:p>
    <w:p w:rsidR="0006772B" w:rsidRDefault="0006772B" w:rsidP="00260A44">
      <w:pPr>
        <w:pStyle w:val="textbox"/>
        <w:shd w:val="clear" w:color="auto" w:fill="FFFFFF"/>
        <w:spacing w:before="0" w:beforeAutospacing="0" w:after="0" w:afterAutospacing="0"/>
        <w:rPr>
          <w:rFonts w:asciiTheme="minorHAnsi" w:hAnsiTheme="minorHAnsi" w:cstheme="minorHAnsi"/>
        </w:rPr>
      </w:pPr>
    </w:p>
    <w:p w:rsidR="0006772B" w:rsidRDefault="0006772B" w:rsidP="00260A44">
      <w:pPr>
        <w:pStyle w:val="textbox"/>
        <w:shd w:val="clear" w:color="auto" w:fill="FFFFFF"/>
        <w:spacing w:before="0" w:beforeAutospacing="0" w:after="0" w:afterAutospacing="0"/>
        <w:rPr>
          <w:rFonts w:asciiTheme="minorHAnsi" w:hAnsiTheme="minorHAnsi" w:cstheme="minorHAnsi"/>
        </w:rPr>
      </w:pPr>
      <w:r>
        <w:rPr>
          <w:rFonts w:asciiTheme="minorHAnsi" w:hAnsiTheme="minorHAnsi" w:cstheme="minorHAnsi"/>
        </w:rPr>
        <w:t>Another issue that faces lithium-ion batteries is their sub-par capacity to be used in such vehicles such as HEV’s. Research has shown that the range of most EV’s is sufficient for the average consumer for their daily commute however due to the high mileage covered in the transport industry where HEV’s are used heavily they do not supply enough range to add to this it is impractical to expect HEV’s to charge multiple times throughout their journey as we found that the shortest charge time is 40 minutes for an 80% charge.</w:t>
      </w:r>
    </w:p>
    <w:p w:rsidR="0006772B" w:rsidRDefault="0006772B" w:rsidP="00260A44">
      <w:pPr>
        <w:pStyle w:val="textbox"/>
        <w:shd w:val="clear" w:color="auto" w:fill="FFFFFF"/>
        <w:spacing w:before="0" w:beforeAutospacing="0" w:after="0" w:afterAutospacing="0"/>
        <w:rPr>
          <w:rFonts w:asciiTheme="minorHAnsi" w:hAnsiTheme="minorHAnsi" w:cstheme="minorHAnsi"/>
        </w:rPr>
      </w:pPr>
    </w:p>
    <w:p w:rsidR="0006772B" w:rsidRDefault="0006772B" w:rsidP="00260A44">
      <w:pPr>
        <w:pStyle w:val="textbox"/>
        <w:shd w:val="clear" w:color="auto" w:fill="FFFFFF"/>
        <w:spacing w:before="0" w:beforeAutospacing="0" w:after="0" w:afterAutospacing="0"/>
        <w:rPr>
          <w:rFonts w:asciiTheme="minorHAnsi" w:hAnsiTheme="minorHAnsi" w:cstheme="minorHAnsi"/>
        </w:rPr>
      </w:pPr>
    </w:p>
    <w:p w:rsidR="0006772B" w:rsidRDefault="0006772B" w:rsidP="00260A44">
      <w:pPr>
        <w:pStyle w:val="textbox"/>
        <w:shd w:val="clear" w:color="auto" w:fill="FFFFFF"/>
        <w:spacing w:before="0" w:beforeAutospacing="0" w:after="0" w:afterAutospacing="0"/>
        <w:rPr>
          <w:rFonts w:asciiTheme="minorHAnsi" w:hAnsiTheme="minorHAnsi" w:cstheme="minorHAnsi"/>
        </w:rPr>
      </w:pPr>
    </w:p>
    <w:p w:rsidR="0006772B" w:rsidRDefault="0006772B" w:rsidP="00260A44">
      <w:pPr>
        <w:pStyle w:val="textbox"/>
        <w:shd w:val="clear" w:color="auto" w:fill="FFFFFF"/>
        <w:spacing w:before="0" w:beforeAutospacing="0" w:after="0" w:afterAutospacing="0"/>
        <w:rPr>
          <w:rFonts w:asciiTheme="minorHAnsi" w:hAnsiTheme="minorHAnsi" w:cstheme="minorHAnsi"/>
        </w:rPr>
      </w:pPr>
    </w:p>
    <w:p w:rsidR="0006772B" w:rsidRDefault="0006772B" w:rsidP="00260A44">
      <w:pPr>
        <w:pStyle w:val="textbox"/>
        <w:shd w:val="clear" w:color="auto" w:fill="FFFFFF"/>
        <w:spacing w:before="0" w:beforeAutospacing="0" w:after="0" w:afterAutospacing="0"/>
        <w:rPr>
          <w:rFonts w:asciiTheme="minorHAnsi" w:hAnsiTheme="minorHAnsi" w:cstheme="minorHAnsi"/>
        </w:rPr>
      </w:pPr>
    </w:p>
    <w:p w:rsidR="0006772B" w:rsidRDefault="0006772B" w:rsidP="00260A44">
      <w:pPr>
        <w:pStyle w:val="textbox"/>
        <w:shd w:val="clear" w:color="auto" w:fill="FFFFFF"/>
        <w:spacing w:before="0" w:beforeAutospacing="0" w:after="0" w:afterAutospacing="0"/>
        <w:rPr>
          <w:rFonts w:asciiTheme="minorHAnsi" w:hAnsiTheme="minorHAnsi" w:cstheme="minorHAnsi"/>
        </w:rPr>
      </w:pPr>
    </w:p>
    <w:p w:rsidR="0006772B" w:rsidRDefault="0006772B" w:rsidP="00260A44">
      <w:pPr>
        <w:pStyle w:val="textbox"/>
        <w:shd w:val="clear" w:color="auto" w:fill="FFFFFF"/>
        <w:spacing w:before="0" w:beforeAutospacing="0" w:after="0" w:afterAutospacing="0"/>
        <w:rPr>
          <w:rFonts w:asciiTheme="minorHAnsi" w:hAnsiTheme="minorHAnsi" w:cstheme="minorHAnsi"/>
        </w:rPr>
      </w:pPr>
    </w:p>
    <w:p w:rsidR="0006772B" w:rsidRDefault="0006772B" w:rsidP="00260A44">
      <w:pPr>
        <w:pStyle w:val="textbox"/>
        <w:shd w:val="clear" w:color="auto" w:fill="FFFFFF"/>
        <w:spacing w:before="0" w:beforeAutospacing="0" w:after="0" w:afterAutospacing="0"/>
        <w:rPr>
          <w:rFonts w:asciiTheme="minorHAnsi" w:hAnsiTheme="minorHAnsi" w:cstheme="minorHAnsi"/>
        </w:rPr>
      </w:pPr>
    </w:p>
    <w:p w:rsidR="0006772B" w:rsidRDefault="0006772B" w:rsidP="00260A44">
      <w:pPr>
        <w:pStyle w:val="textbox"/>
        <w:shd w:val="clear" w:color="auto" w:fill="FFFFFF"/>
        <w:spacing w:before="0" w:beforeAutospacing="0" w:after="0" w:afterAutospacing="0"/>
        <w:rPr>
          <w:rFonts w:asciiTheme="minorHAnsi" w:hAnsiTheme="minorHAnsi" w:cstheme="minorHAnsi"/>
        </w:rPr>
      </w:pPr>
    </w:p>
    <w:p w:rsidR="00F608DB" w:rsidRDefault="00F608DB" w:rsidP="00260A44">
      <w:pPr>
        <w:pStyle w:val="textbox"/>
        <w:shd w:val="clear" w:color="auto" w:fill="FFFFFF"/>
        <w:spacing w:before="0" w:beforeAutospacing="0" w:after="0" w:afterAutospacing="0"/>
        <w:rPr>
          <w:rFonts w:asciiTheme="minorHAnsi" w:hAnsiTheme="minorHAnsi" w:cstheme="minorHAnsi"/>
        </w:rPr>
      </w:pPr>
    </w:p>
    <w:p w:rsidR="00F608DB" w:rsidRDefault="00F608DB" w:rsidP="00260A44">
      <w:pPr>
        <w:pStyle w:val="textbox"/>
        <w:shd w:val="clear" w:color="auto" w:fill="FFFFFF"/>
        <w:spacing w:before="0" w:beforeAutospacing="0" w:after="0" w:afterAutospacing="0"/>
        <w:rPr>
          <w:rFonts w:asciiTheme="minorHAnsi" w:hAnsiTheme="minorHAnsi" w:cstheme="minorHAnsi"/>
        </w:rPr>
      </w:pPr>
    </w:p>
    <w:p w:rsidR="00F608DB" w:rsidRDefault="00F608DB" w:rsidP="00260A44">
      <w:pPr>
        <w:pStyle w:val="textbox"/>
        <w:shd w:val="clear" w:color="auto" w:fill="FFFFFF"/>
        <w:spacing w:before="0" w:beforeAutospacing="0" w:after="0" w:afterAutospacing="0"/>
        <w:rPr>
          <w:rFonts w:asciiTheme="minorHAnsi" w:hAnsiTheme="minorHAnsi" w:cstheme="minorHAnsi"/>
        </w:rPr>
      </w:pPr>
    </w:p>
    <w:p w:rsidR="00F608DB" w:rsidRDefault="00F608DB" w:rsidP="00260A44">
      <w:pPr>
        <w:pStyle w:val="textbox"/>
        <w:shd w:val="clear" w:color="auto" w:fill="FFFFFF"/>
        <w:spacing w:before="0" w:beforeAutospacing="0" w:after="0" w:afterAutospacing="0"/>
        <w:rPr>
          <w:rFonts w:asciiTheme="minorHAnsi" w:hAnsiTheme="minorHAnsi" w:cstheme="minorHAnsi"/>
        </w:rPr>
      </w:pPr>
    </w:p>
    <w:p w:rsidR="00F608DB" w:rsidRDefault="00F608DB" w:rsidP="00260A44">
      <w:pPr>
        <w:pStyle w:val="textbox"/>
        <w:shd w:val="clear" w:color="auto" w:fill="FFFFFF"/>
        <w:spacing w:before="0" w:beforeAutospacing="0" w:after="0" w:afterAutospacing="0"/>
        <w:rPr>
          <w:rFonts w:asciiTheme="minorHAnsi" w:hAnsiTheme="minorHAnsi" w:cstheme="minorHAnsi"/>
        </w:rPr>
      </w:pPr>
    </w:p>
    <w:p w:rsidR="00F608DB" w:rsidRDefault="00F608DB" w:rsidP="00260A44">
      <w:pPr>
        <w:pStyle w:val="textbox"/>
        <w:shd w:val="clear" w:color="auto" w:fill="FFFFFF"/>
        <w:spacing w:before="0" w:beforeAutospacing="0" w:after="0" w:afterAutospacing="0"/>
        <w:rPr>
          <w:rFonts w:asciiTheme="minorHAnsi" w:hAnsiTheme="minorHAnsi" w:cstheme="minorHAnsi"/>
        </w:rPr>
      </w:pPr>
    </w:p>
    <w:p w:rsidR="00F608DB" w:rsidRDefault="00F608DB" w:rsidP="00260A44">
      <w:pPr>
        <w:pStyle w:val="textbox"/>
        <w:shd w:val="clear" w:color="auto" w:fill="FFFFFF"/>
        <w:spacing w:before="0" w:beforeAutospacing="0" w:after="0" w:afterAutospacing="0"/>
        <w:rPr>
          <w:rFonts w:asciiTheme="minorHAnsi" w:hAnsiTheme="minorHAnsi" w:cstheme="minorHAnsi"/>
        </w:rPr>
      </w:pPr>
    </w:p>
    <w:p w:rsidR="00F608DB" w:rsidRDefault="00F608DB" w:rsidP="00260A44">
      <w:pPr>
        <w:pStyle w:val="textbox"/>
        <w:shd w:val="clear" w:color="auto" w:fill="FFFFFF"/>
        <w:spacing w:before="0" w:beforeAutospacing="0" w:after="0" w:afterAutospacing="0"/>
        <w:rPr>
          <w:rFonts w:asciiTheme="minorHAnsi" w:hAnsiTheme="minorHAnsi" w:cstheme="minorHAnsi"/>
        </w:rPr>
      </w:pPr>
    </w:p>
    <w:p w:rsidR="00F608DB" w:rsidRDefault="00F608DB" w:rsidP="00260A44">
      <w:pPr>
        <w:pStyle w:val="textbox"/>
        <w:shd w:val="clear" w:color="auto" w:fill="FFFFFF"/>
        <w:spacing w:before="0" w:beforeAutospacing="0" w:after="0" w:afterAutospacing="0"/>
        <w:rPr>
          <w:rFonts w:asciiTheme="minorHAnsi" w:hAnsiTheme="minorHAnsi" w:cstheme="minorHAnsi"/>
        </w:rPr>
      </w:pPr>
    </w:p>
    <w:p w:rsidR="00F608DB" w:rsidRDefault="00F608DB" w:rsidP="00260A44">
      <w:pPr>
        <w:pStyle w:val="textbox"/>
        <w:shd w:val="clear" w:color="auto" w:fill="FFFFFF"/>
        <w:spacing w:before="0" w:beforeAutospacing="0" w:after="0" w:afterAutospacing="0"/>
        <w:rPr>
          <w:rFonts w:asciiTheme="minorHAnsi" w:hAnsiTheme="minorHAnsi" w:cstheme="minorHAnsi"/>
        </w:rPr>
      </w:pPr>
    </w:p>
    <w:p w:rsidR="00F608DB" w:rsidRDefault="00F608DB" w:rsidP="00260A44">
      <w:pPr>
        <w:pStyle w:val="textbox"/>
        <w:shd w:val="clear" w:color="auto" w:fill="FFFFFF"/>
        <w:spacing w:before="0" w:beforeAutospacing="0" w:after="0" w:afterAutospacing="0"/>
        <w:rPr>
          <w:rFonts w:asciiTheme="minorHAnsi" w:hAnsiTheme="minorHAnsi" w:cstheme="minorHAnsi"/>
        </w:rPr>
      </w:pPr>
    </w:p>
    <w:p w:rsidR="00F608DB" w:rsidRDefault="00F608DB" w:rsidP="00260A44">
      <w:pPr>
        <w:pStyle w:val="textbox"/>
        <w:shd w:val="clear" w:color="auto" w:fill="FFFFFF"/>
        <w:spacing w:before="0" w:beforeAutospacing="0" w:after="0" w:afterAutospacing="0"/>
        <w:rPr>
          <w:rFonts w:asciiTheme="minorHAnsi" w:hAnsiTheme="minorHAnsi" w:cstheme="minorHAnsi"/>
        </w:rPr>
      </w:pPr>
    </w:p>
    <w:p w:rsidR="00F608DB" w:rsidRDefault="00F608DB" w:rsidP="00260A44">
      <w:pPr>
        <w:pStyle w:val="textbox"/>
        <w:shd w:val="clear" w:color="auto" w:fill="FFFFFF"/>
        <w:spacing w:before="0" w:beforeAutospacing="0" w:after="0" w:afterAutospacing="0"/>
        <w:rPr>
          <w:rFonts w:asciiTheme="minorHAnsi" w:hAnsiTheme="minorHAnsi" w:cstheme="minorHAnsi"/>
        </w:rPr>
      </w:pPr>
    </w:p>
    <w:p w:rsidR="00F608DB" w:rsidRDefault="00F608DB" w:rsidP="00260A44">
      <w:pPr>
        <w:pStyle w:val="textbox"/>
        <w:shd w:val="clear" w:color="auto" w:fill="FFFFFF"/>
        <w:spacing w:before="0" w:beforeAutospacing="0" w:after="0" w:afterAutospacing="0"/>
        <w:rPr>
          <w:rFonts w:asciiTheme="minorHAnsi" w:hAnsiTheme="minorHAnsi" w:cstheme="minorHAnsi"/>
        </w:rPr>
      </w:pPr>
    </w:p>
    <w:p w:rsidR="00F608DB" w:rsidRDefault="00F608DB" w:rsidP="00260A44">
      <w:pPr>
        <w:pStyle w:val="textbox"/>
        <w:shd w:val="clear" w:color="auto" w:fill="FFFFFF"/>
        <w:spacing w:before="0" w:beforeAutospacing="0" w:after="0" w:afterAutospacing="0"/>
        <w:rPr>
          <w:rFonts w:asciiTheme="minorHAnsi" w:hAnsiTheme="minorHAnsi" w:cstheme="minorHAnsi"/>
        </w:rPr>
      </w:pPr>
    </w:p>
    <w:p w:rsidR="00F608DB" w:rsidRDefault="00F608DB" w:rsidP="00260A44">
      <w:pPr>
        <w:pStyle w:val="textbox"/>
        <w:shd w:val="clear" w:color="auto" w:fill="FFFFFF"/>
        <w:spacing w:before="0" w:beforeAutospacing="0" w:after="0" w:afterAutospacing="0"/>
        <w:rPr>
          <w:rFonts w:asciiTheme="minorHAnsi" w:hAnsiTheme="minorHAnsi" w:cstheme="minorHAnsi"/>
        </w:rPr>
      </w:pPr>
    </w:p>
    <w:p w:rsidR="00F608DB" w:rsidRDefault="00F608DB" w:rsidP="00260A44">
      <w:pPr>
        <w:pStyle w:val="textbox"/>
        <w:shd w:val="clear" w:color="auto" w:fill="FFFFFF"/>
        <w:spacing w:before="0" w:beforeAutospacing="0" w:after="0" w:afterAutospacing="0"/>
        <w:rPr>
          <w:rFonts w:asciiTheme="minorHAnsi" w:hAnsiTheme="minorHAnsi" w:cstheme="minorHAnsi"/>
        </w:rPr>
      </w:pPr>
    </w:p>
    <w:p w:rsidR="00F608DB" w:rsidRDefault="00F608DB" w:rsidP="00260A44">
      <w:pPr>
        <w:pStyle w:val="textbox"/>
        <w:shd w:val="clear" w:color="auto" w:fill="FFFFFF"/>
        <w:spacing w:before="0" w:beforeAutospacing="0" w:after="0" w:afterAutospacing="0"/>
        <w:rPr>
          <w:rFonts w:asciiTheme="minorHAnsi" w:hAnsiTheme="minorHAnsi" w:cstheme="minorHAnsi"/>
        </w:rPr>
      </w:pPr>
    </w:p>
    <w:p w:rsidR="0006772B" w:rsidRPr="003D6A0C" w:rsidRDefault="00E73679" w:rsidP="00443347">
      <w:pPr>
        <w:pStyle w:val="Heading1"/>
      </w:pPr>
      <w:bookmarkStart w:id="22" w:name="_Toc498904488"/>
      <w:r w:rsidRPr="003D6A0C">
        <w:rPr>
          <w:rFonts w:asciiTheme="minorHAnsi" w:eastAsia="Times New Roman" w:hAnsiTheme="minorHAnsi" w:cstheme="minorHAnsi"/>
          <w:bCs w:val="0"/>
          <w:lang w:eastAsia="en-GB"/>
        </w:rPr>
        <w:lastRenderedPageBreak/>
        <w:t>6.0</w:t>
      </w:r>
      <w:r w:rsidRPr="003D6A0C">
        <w:rPr>
          <w:rFonts w:asciiTheme="minorHAnsi" w:eastAsia="Times New Roman" w:hAnsiTheme="minorHAnsi" w:cstheme="minorHAnsi"/>
          <w:bCs w:val="0"/>
          <w:sz w:val="24"/>
          <w:szCs w:val="24"/>
          <w:lang w:eastAsia="en-GB"/>
        </w:rPr>
        <w:t xml:space="preserve"> </w:t>
      </w:r>
      <w:r w:rsidR="0006772B" w:rsidRPr="003D6A0C">
        <w:t>Conclusion</w:t>
      </w:r>
      <w:bookmarkEnd w:id="22"/>
    </w:p>
    <w:p w:rsidR="0006772B" w:rsidRDefault="0006772B" w:rsidP="0006772B">
      <w:pPr>
        <w:pStyle w:val="textbox"/>
        <w:shd w:val="clear" w:color="auto" w:fill="FFFFFF"/>
        <w:spacing w:before="0" w:beforeAutospacing="0" w:after="0" w:afterAutospacing="0"/>
        <w:rPr>
          <w:rFonts w:asciiTheme="minorHAnsi" w:hAnsiTheme="minorHAnsi" w:cstheme="minorHAnsi"/>
        </w:rPr>
      </w:pPr>
    </w:p>
    <w:p w:rsidR="006C0FCF" w:rsidRDefault="0006772B" w:rsidP="0006772B">
      <w:pPr>
        <w:pStyle w:val="textbox"/>
        <w:shd w:val="clear" w:color="auto" w:fill="FFFFFF"/>
        <w:spacing w:before="0" w:beforeAutospacing="0" w:after="0" w:afterAutospacing="0"/>
        <w:rPr>
          <w:rFonts w:asciiTheme="minorHAnsi" w:hAnsiTheme="minorHAnsi" w:cstheme="minorHAnsi"/>
        </w:rPr>
      </w:pPr>
      <w:r>
        <w:rPr>
          <w:rFonts w:asciiTheme="minorHAnsi" w:hAnsiTheme="minorHAnsi" w:cstheme="minorHAnsi"/>
        </w:rPr>
        <w:t xml:space="preserve">In conclusion to the findings in this paper it is clear that an alternative to lithium-ion batteries in </w:t>
      </w:r>
      <w:r w:rsidR="002245E2">
        <w:rPr>
          <w:rFonts w:asciiTheme="minorHAnsi" w:hAnsiTheme="minorHAnsi" w:cstheme="minorHAnsi"/>
        </w:rPr>
        <w:t>electrical</w:t>
      </w:r>
      <w:r>
        <w:rPr>
          <w:rFonts w:asciiTheme="minorHAnsi" w:hAnsiTheme="minorHAnsi" w:cstheme="minorHAnsi"/>
        </w:rPr>
        <w:t xml:space="preserve"> vehicles is desperately needed. This is mainly down to lithium not being </w:t>
      </w:r>
      <w:r w:rsidR="002245E2">
        <w:rPr>
          <w:rFonts w:asciiTheme="minorHAnsi" w:hAnsiTheme="minorHAnsi" w:cstheme="minorHAnsi"/>
        </w:rPr>
        <w:t>sustainable</w:t>
      </w:r>
      <w:r>
        <w:rPr>
          <w:rFonts w:asciiTheme="minorHAnsi" w:hAnsiTheme="minorHAnsi" w:cstheme="minorHAnsi"/>
        </w:rPr>
        <w:t xml:space="preserve"> and as the electrical vehicles become more common upon our roads demand will increase for lithium and as 33.94%</w:t>
      </w:r>
      <w:r w:rsidR="006C0FCF">
        <w:rPr>
          <w:rFonts w:asciiTheme="minorHAnsi" w:hAnsiTheme="minorHAnsi" w:cstheme="minorHAnsi"/>
        </w:rPr>
        <w:t xml:space="preserve"> of the worlds lithium supply would be used to provide one Nissan leaf between two people at the worlds current population this is not accounting for the lithium used for other electrical products. </w:t>
      </w:r>
    </w:p>
    <w:p w:rsidR="006C0FCF" w:rsidRDefault="006C0FCF" w:rsidP="0006772B">
      <w:pPr>
        <w:pStyle w:val="textbox"/>
        <w:shd w:val="clear" w:color="auto" w:fill="FFFFFF"/>
        <w:spacing w:before="0" w:beforeAutospacing="0" w:after="0" w:afterAutospacing="0"/>
        <w:rPr>
          <w:rFonts w:asciiTheme="minorHAnsi" w:hAnsiTheme="minorHAnsi" w:cstheme="minorHAnsi"/>
        </w:rPr>
      </w:pPr>
    </w:p>
    <w:p w:rsidR="006C0FCF" w:rsidRDefault="002245E2" w:rsidP="0006772B">
      <w:pPr>
        <w:pStyle w:val="textbox"/>
        <w:shd w:val="clear" w:color="auto" w:fill="FFFFFF"/>
        <w:spacing w:before="0" w:beforeAutospacing="0" w:after="0" w:afterAutospacing="0"/>
        <w:rPr>
          <w:rFonts w:asciiTheme="minorHAnsi" w:hAnsiTheme="minorHAnsi" w:cstheme="minorHAnsi"/>
        </w:rPr>
      </w:pPr>
      <w:r>
        <w:rPr>
          <w:rFonts w:asciiTheme="minorHAnsi" w:hAnsiTheme="minorHAnsi" w:cstheme="minorHAnsi"/>
        </w:rPr>
        <w:t xml:space="preserve">In the next part of the dissertation more research will be done upon the alternatives to lithium-ion vehicles. Graphene shows great promise in replacing lithium and this material will be a major focus in the second part of this dissertation. Graphene has excellent properties such as increased battery capacity as well as a longer cycle life with these properties it may be possible to reduce production costs of the battery which in turn will lower overall costs of electrical vehicles this would address the major issue of electrical vehicles costing too much for the average consumer. </w:t>
      </w:r>
    </w:p>
    <w:p w:rsidR="002245E2" w:rsidRDefault="002245E2" w:rsidP="0006772B">
      <w:pPr>
        <w:pStyle w:val="textbox"/>
        <w:shd w:val="clear" w:color="auto" w:fill="FFFFFF"/>
        <w:spacing w:before="0" w:beforeAutospacing="0" w:after="0" w:afterAutospacing="0"/>
        <w:rPr>
          <w:rFonts w:asciiTheme="minorHAnsi" w:hAnsiTheme="minorHAnsi" w:cstheme="minorHAnsi"/>
        </w:rPr>
      </w:pPr>
    </w:p>
    <w:p w:rsidR="002245E2" w:rsidRPr="00260A44" w:rsidRDefault="002245E2" w:rsidP="0006772B">
      <w:pPr>
        <w:pStyle w:val="textbox"/>
        <w:shd w:val="clear" w:color="auto" w:fill="FFFFFF"/>
        <w:spacing w:before="0" w:beforeAutospacing="0" w:after="0" w:afterAutospacing="0"/>
        <w:rPr>
          <w:rFonts w:asciiTheme="minorHAnsi" w:hAnsiTheme="minorHAnsi" w:cstheme="minorHAnsi"/>
        </w:rPr>
      </w:pPr>
      <w:r>
        <w:rPr>
          <w:rFonts w:asciiTheme="minorHAnsi" w:hAnsiTheme="minorHAnsi" w:cstheme="minorHAnsi"/>
        </w:rPr>
        <w:t>In the next part of this dissertation I will be performing analytical methods upon the possible alternatives in order to calculate energy density values. To go with this I will be producing a questionnaire</w:t>
      </w:r>
      <w:r w:rsidR="00107DA5">
        <w:rPr>
          <w:rFonts w:asciiTheme="minorHAnsi" w:hAnsiTheme="minorHAnsi" w:cstheme="minorHAnsi"/>
        </w:rPr>
        <w:t xml:space="preserve"> in order to collect data upon the general public’s view of electrical vehicles at this current time in an attempt to better understand why more people are not switching to electrical vehicles apart from current costs of EV’s</w:t>
      </w:r>
    </w:p>
    <w:p w:rsidR="0027543B" w:rsidRDefault="0027543B" w:rsidP="0027543B">
      <w:pPr>
        <w:pStyle w:val="textbox"/>
        <w:shd w:val="clear" w:color="auto" w:fill="FFFFFF"/>
        <w:spacing w:before="0" w:beforeAutospacing="0" w:after="0" w:afterAutospacing="0"/>
        <w:rPr>
          <w:rFonts w:asciiTheme="minorHAnsi" w:hAnsiTheme="minorHAnsi" w:cstheme="minorHAnsi"/>
        </w:rPr>
      </w:pPr>
    </w:p>
    <w:p w:rsidR="0027543B" w:rsidRDefault="0027543B" w:rsidP="0027543B">
      <w:pPr>
        <w:pStyle w:val="textbox"/>
        <w:shd w:val="clear" w:color="auto" w:fill="FFFFFF"/>
        <w:spacing w:before="0" w:beforeAutospacing="0" w:after="0" w:afterAutospacing="0"/>
        <w:ind w:left="1080"/>
        <w:rPr>
          <w:rFonts w:asciiTheme="minorHAnsi" w:hAnsiTheme="minorHAnsi" w:cstheme="minorHAnsi"/>
        </w:rPr>
      </w:pPr>
    </w:p>
    <w:p w:rsidR="0027543B" w:rsidRPr="0027543B" w:rsidRDefault="0027543B" w:rsidP="0027543B">
      <w:pPr>
        <w:pStyle w:val="textbox"/>
        <w:shd w:val="clear" w:color="auto" w:fill="FFFFFF"/>
        <w:spacing w:before="0" w:beforeAutospacing="0" w:after="0" w:afterAutospacing="0"/>
        <w:rPr>
          <w:rFonts w:asciiTheme="minorHAnsi" w:hAnsiTheme="minorHAnsi" w:cstheme="minorHAnsi"/>
        </w:rPr>
      </w:pPr>
    </w:p>
    <w:p w:rsidR="00351356" w:rsidRPr="0027543B" w:rsidRDefault="00351356" w:rsidP="00FA1B47">
      <w:pPr>
        <w:rPr>
          <w:rFonts w:cstheme="minorHAnsi"/>
        </w:rPr>
      </w:pPr>
    </w:p>
    <w:p w:rsidR="00351356" w:rsidRDefault="00351356" w:rsidP="00FA1B47"/>
    <w:p w:rsidR="00302BA5" w:rsidRPr="00FA1B47" w:rsidRDefault="00302BA5" w:rsidP="00FA1B47"/>
    <w:p w:rsidR="001D3E84" w:rsidRPr="001D3E84" w:rsidRDefault="001D3E84" w:rsidP="00FF041D">
      <w:pPr>
        <w:rPr>
          <w:u w:val="single"/>
        </w:rPr>
      </w:pPr>
    </w:p>
    <w:p w:rsidR="00FF041D" w:rsidRDefault="00FF041D" w:rsidP="00FF041D"/>
    <w:p w:rsidR="00107DA5" w:rsidRDefault="00107DA5" w:rsidP="00FF041D"/>
    <w:p w:rsidR="003D6A0C" w:rsidRDefault="003D6A0C" w:rsidP="00443347">
      <w:pPr>
        <w:pStyle w:val="Heading1"/>
        <w:rPr>
          <w:rFonts w:asciiTheme="minorHAnsi" w:hAnsiTheme="minorHAnsi" w:cstheme="minorHAnsi"/>
        </w:rPr>
      </w:pPr>
    </w:p>
    <w:p w:rsidR="003D6A0C" w:rsidRDefault="003D6A0C" w:rsidP="00443347">
      <w:pPr>
        <w:pStyle w:val="Heading1"/>
        <w:rPr>
          <w:rFonts w:asciiTheme="minorHAnsi" w:hAnsiTheme="minorHAnsi" w:cstheme="minorHAnsi"/>
        </w:rPr>
      </w:pPr>
    </w:p>
    <w:p w:rsidR="003D6A0C" w:rsidRDefault="003D6A0C" w:rsidP="00443347">
      <w:pPr>
        <w:pStyle w:val="Heading1"/>
        <w:rPr>
          <w:rFonts w:asciiTheme="minorHAnsi" w:hAnsiTheme="minorHAnsi" w:cstheme="minorHAnsi"/>
        </w:rPr>
      </w:pPr>
    </w:p>
    <w:p w:rsidR="003D6A0C" w:rsidRDefault="003D6A0C" w:rsidP="00443347">
      <w:pPr>
        <w:pStyle w:val="Heading1"/>
        <w:rPr>
          <w:rFonts w:asciiTheme="minorHAnsi" w:hAnsiTheme="minorHAnsi" w:cstheme="minorHAnsi"/>
        </w:rPr>
      </w:pPr>
    </w:p>
    <w:p w:rsidR="003D6A0C" w:rsidRDefault="003D6A0C" w:rsidP="00443347">
      <w:pPr>
        <w:pStyle w:val="Heading1"/>
        <w:rPr>
          <w:rFonts w:asciiTheme="minorHAnsi" w:hAnsiTheme="minorHAnsi" w:cstheme="minorHAnsi"/>
        </w:rPr>
      </w:pPr>
    </w:p>
    <w:p w:rsidR="003D6A0C" w:rsidRDefault="003D6A0C" w:rsidP="00443347">
      <w:pPr>
        <w:pStyle w:val="Heading1"/>
        <w:rPr>
          <w:rFonts w:asciiTheme="minorHAnsi" w:hAnsiTheme="minorHAnsi" w:cstheme="minorHAnsi"/>
        </w:rPr>
      </w:pPr>
    </w:p>
    <w:p w:rsidR="003D6A0C" w:rsidRDefault="003D6A0C" w:rsidP="00443347">
      <w:pPr>
        <w:pStyle w:val="Heading1"/>
        <w:rPr>
          <w:rFonts w:asciiTheme="minorHAnsi" w:hAnsiTheme="minorHAnsi" w:cstheme="minorHAnsi"/>
        </w:rPr>
      </w:pPr>
    </w:p>
    <w:p w:rsidR="003D6A0C" w:rsidRDefault="003D6A0C" w:rsidP="00443347">
      <w:pPr>
        <w:pStyle w:val="Heading1"/>
        <w:rPr>
          <w:rFonts w:asciiTheme="minorHAnsi" w:hAnsiTheme="minorHAnsi" w:cstheme="minorHAnsi"/>
        </w:rPr>
      </w:pPr>
    </w:p>
    <w:p w:rsidR="00107DA5" w:rsidRPr="003D6A0C" w:rsidRDefault="00107DA5" w:rsidP="00443347">
      <w:pPr>
        <w:pStyle w:val="Heading1"/>
        <w:rPr>
          <w:rFonts w:asciiTheme="minorHAnsi" w:hAnsiTheme="minorHAnsi" w:cstheme="minorHAnsi"/>
        </w:rPr>
      </w:pPr>
      <w:bookmarkStart w:id="23" w:name="_Toc498904489"/>
      <w:r w:rsidRPr="003D6A0C">
        <w:rPr>
          <w:rFonts w:asciiTheme="minorHAnsi" w:hAnsiTheme="minorHAnsi" w:cstheme="minorHAnsi"/>
        </w:rPr>
        <w:lastRenderedPageBreak/>
        <w:t>7.0 Bibliography</w:t>
      </w:r>
      <w:bookmarkEnd w:id="23"/>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rPr>
      </w:pPr>
      <w:r w:rsidRPr="00107DA5">
        <w:rPr>
          <w:rFonts w:asciiTheme="minorHAnsi" w:hAnsiTheme="minorHAnsi" w:cstheme="minorHAnsi"/>
        </w:rPr>
        <w:t xml:space="preserve">(1)"An Ultrafast Rechargeable Aluminium-Ion </w:t>
      </w:r>
      <w:proofErr w:type="spellStart"/>
      <w:r w:rsidRPr="00107DA5">
        <w:rPr>
          <w:rFonts w:asciiTheme="minorHAnsi" w:hAnsiTheme="minorHAnsi" w:cstheme="minorHAnsi"/>
        </w:rPr>
        <w:t>Battery".</w:t>
      </w:r>
      <w:r w:rsidRPr="00107DA5">
        <w:rPr>
          <w:rFonts w:asciiTheme="minorHAnsi" w:hAnsiTheme="minorHAnsi" w:cstheme="minorHAnsi"/>
          <w:i/>
          <w:iCs/>
        </w:rPr>
        <w:t>Nature</w:t>
      </w:r>
      <w:proofErr w:type="spellEnd"/>
      <w:r w:rsidR="00971D13">
        <w:rPr>
          <w:rFonts w:asciiTheme="minorHAnsi" w:hAnsiTheme="minorHAnsi" w:cstheme="minorHAnsi"/>
        </w:rPr>
        <w:t xml:space="preserve">. </w:t>
      </w:r>
      <w:proofErr w:type="spellStart"/>
      <w:proofErr w:type="gramStart"/>
      <w:r w:rsidR="00971D13">
        <w:rPr>
          <w:rFonts w:asciiTheme="minorHAnsi" w:hAnsiTheme="minorHAnsi" w:cstheme="minorHAnsi"/>
        </w:rPr>
        <w:t>N.p</w:t>
      </w:r>
      <w:proofErr w:type="spellEnd"/>
      <w:proofErr w:type="gramEnd"/>
      <w:r w:rsidR="00971D13">
        <w:rPr>
          <w:rFonts w:asciiTheme="minorHAnsi" w:hAnsiTheme="minorHAnsi" w:cstheme="minorHAnsi"/>
        </w:rPr>
        <w:t>., 2017</w:t>
      </w:r>
      <w:r w:rsidRPr="00107DA5">
        <w:rPr>
          <w:rFonts w:asciiTheme="minorHAnsi" w:hAnsiTheme="minorHAnsi" w:cstheme="minorHAnsi"/>
        </w:rPr>
        <w:t xml:space="preserve">. </w:t>
      </w:r>
      <w:proofErr w:type="gramStart"/>
      <w:r w:rsidRPr="00107DA5">
        <w:rPr>
          <w:rFonts w:asciiTheme="minorHAnsi" w:hAnsiTheme="minorHAnsi" w:cstheme="minorHAnsi"/>
        </w:rPr>
        <w:t>Web.</w:t>
      </w:r>
      <w:proofErr w:type="gramEnd"/>
      <w:r w:rsidRPr="00107DA5">
        <w:rPr>
          <w:rFonts w:asciiTheme="minorHAnsi" w:hAnsiTheme="minorHAnsi" w:cstheme="minorHAnsi"/>
        </w:rPr>
        <w:t xml:space="preserve"> 20 Oct.</w:t>
      </w:r>
    </w:p>
    <w:p w:rsidR="00107DA5" w:rsidRPr="00107DA5" w:rsidRDefault="00971D13" w:rsidP="00107DA5">
      <w:pPr>
        <w:pStyle w:val="textbox"/>
        <w:shd w:val="clear" w:color="auto" w:fill="FFFFFF"/>
        <w:spacing w:before="0" w:beforeAutospacing="0" w:after="0" w:afterAutospacing="0"/>
        <w:rPr>
          <w:rFonts w:asciiTheme="minorHAnsi" w:hAnsiTheme="minorHAnsi" w:cstheme="minorHAnsi"/>
        </w:rPr>
      </w:pPr>
      <w:r>
        <w:rPr>
          <w:rFonts w:asciiTheme="minorHAnsi" w:hAnsiTheme="minorHAnsi" w:cstheme="minorHAnsi"/>
        </w:rPr>
        <w:t>2017</w:t>
      </w:r>
      <w:r w:rsidR="00107DA5" w:rsidRPr="00107DA5">
        <w:rPr>
          <w:rFonts w:asciiTheme="minorHAnsi" w:hAnsiTheme="minorHAnsi" w:cstheme="minorHAnsi"/>
        </w:rPr>
        <w:t>.</w:t>
      </w:r>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rPr>
      </w:pPr>
      <w:hyperlink r:id="rId10" w:tgtFrame="_blank" w:history="1">
        <w:r w:rsidRPr="00107DA5">
          <w:rPr>
            <w:rStyle w:val="Hyperlink"/>
            <w:rFonts w:asciiTheme="minorHAnsi" w:hAnsiTheme="minorHAnsi" w:cstheme="minorHAnsi"/>
          </w:rPr>
          <w:t>http://www.nature.com/nature/journal/v520/n7547/pdf/nature14340.pd</w:t>
        </w:r>
      </w:hyperlink>
      <w:r w:rsidRPr="00107DA5">
        <w:rPr>
          <w:rFonts w:asciiTheme="minorHAnsi" w:hAnsiTheme="minorHAnsi" w:cstheme="minorHAnsi"/>
        </w:rPr>
        <w:t>f</w:t>
      </w:r>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rPr>
      </w:pPr>
      <w:r w:rsidRPr="00107DA5">
        <w:rPr>
          <w:rFonts w:asciiTheme="minorHAnsi" w:hAnsiTheme="minorHAnsi" w:cstheme="minorHAnsi"/>
        </w:rPr>
        <w:t>(2)</w:t>
      </w:r>
      <w:proofErr w:type="spellStart"/>
      <w:r w:rsidRPr="00107DA5">
        <w:rPr>
          <w:rFonts w:asciiTheme="minorHAnsi" w:hAnsiTheme="minorHAnsi" w:cstheme="minorHAnsi"/>
        </w:rPr>
        <w:t>Tahill</w:t>
      </w:r>
      <w:proofErr w:type="spellEnd"/>
      <w:r w:rsidRPr="00107DA5">
        <w:rPr>
          <w:rFonts w:asciiTheme="minorHAnsi" w:hAnsiTheme="minorHAnsi" w:cstheme="minorHAnsi"/>
        </w:rPr>
        <w:t xml:space="preserve">, William. "The Trouble </w:t>
      </w:r>
      <w:proofErr w:type="gramStart"/>
      <w:r w:rsidRPr="00107DA5">
        <w:rPr>
          <w:rFonts w:asciiTheme="minorHAnsi" w:hAnsiTheme="minorHAnsi" w:cstheme="minorHAnsi"/>
        </w:rPr>
        <w:t>With</w:t>
      </w:r>
      <w:proofErr w:type="gramEnd"/>
      <w:r w:rsidRPr="00107DA5">
        <w:rPr>
          <w:rFonts w:asciiTheme="minorHAnsi" w:hAnsiTheme="minorHAnsi" w:cstheme="minorHAnsi"/>
        </w:rPr>
        <w:t xml:space="preserve"> Lithium-Implications Of</w:t>
      </w:r>
      <w:r>
        <w:rPr>
          <w:rFonts w:asciiTheme="minorHAnsi" w:hAnsiTheme="minorHAnsi" w:cstheme="minorHAnsi"/>
        </w:rPr>
        <w:t xml:space="preserve"> Future PHEV Production For </w:t>
      </w:r>
      <w:r w:rsidRPr="00107DA5">
        <w:rPr>
          <w:rFonts w:asciiTheme="minorHAnsi" w:hAnsiTheme="minorHAnsi" w:cstheme="minorHAnsi"/>
        </w:rPr>
        <w:t>Lithium</w:t>
      </w:r>
      <w:r>
        <w:rPr>
          <w:rFonts w:asciiTheme="minorHAnsi" w:hAnsiTheme="minorHAnsi" w:cstheme="minorHAnsi"/>
        </w:rPr>
        <w:t xml:space="preserve"> </w:t>
      </w:r>
      <w:r w:rsidRPr="00107DA5">
        <w:rPr>
          <w:rFonts w:asciiTheme="minorHAnsi" w:hAnsiTheme="minorHAnsi" w:cstheme="minorHAnsi"/>
        </w:rPr>
        <w:t>Demand".</w:t>
      </w:r>
      <w:r>
        <w:rPr>
          <w:rFonts w:asciiTheme="minorHAnsi" w:hAnsiTheme="minorHAnsi" w:cstheme="minorHAnsi"/>
        </w:rPr>
        <w:t xml:space="preserve"> </w:t>
      </w:r>
      <w:proofErr w:type="gramStart"/>
      <w:r w:rsidRPr="00107DA5">
        <w:rPr>
          <w:rFonts w:asciiTheme="minorHAnsi" w:hAnsiTheme="minorHAnsi" w:cstheme="minorHAnsi"/>
          <w:i/>
          <w:iCs/>
        </w:rPr>
        <w:t>Meridian International Research</w:t>
      </w:r>
      <w:r w:rsidR="00971D13">
        <w:rPr>
          <w:rFonts w:asciiTheme="minorHAnsi" w:hAnsiTheme="minorHAnsi" w:cstheme="minorHAnsi"/>
        </w:rPr>
        <w:t>.</w:t>
      </w:r>
      <w:proofErr w:type="gramEnd"/>
      <w:r w:rsidR="00971D13">
        <w:rPr>
          <w:rFonts w:asciiTheme="minorHAnsi" w:hAnsiTheme="minorHAnsi" w:cstheme="minorHAnsi"/>
        </w:rPr>
        <w:t xml:space="preserve"> </w:t>
      </w:r>
      <w:proofErr w:type="spellStart"/>
      <w:proofErr w:type="gramStart"/>
      <w:r w:rsidR="00971D13">
        <w:rPr>
          <w:rFonts w:asciiTheme="minorHAnsi" w:hAnsiTheme="minorHAnsi" w:cstheme="minorHAnsi"/>
        </w:rPr>
        <w:t>N.p</w:t>
      </w:r>
      <w:proofErr w:type="spellEnd"/>
      <w:proofErr w:type="gramEnd"/>
      <w:r w:rsidR="00971D13">
        <w:rPr>
          <w:rFonts w:asciiTheme="minorHAnsi" w:hAnsiTheme="minorHAnsi" w:cstheme="minorHAnsi"/>
        </w:rPr>
        <w:t xml:space="preserve">., 2017. </w:t>
      </w:r>
      <w:proofErr w:type="gramStart"/>
      <w:r w:rsidR="00971D13">
        <w:rPr>
          <w:rFonts w:asciiTheme="minorHAnsi" w:hAnsiTheme="minorHAnsi" w:cstheme="minorHAnsi"/>
        </w:rPr>
        <w:t>Web.</w:t>
      </w:r>
      <w:proofErr w:type="gramEnd"/>
      <w:r w:rsidR="00971D13">
        <w:rPr>
          <w:rFonts w:asciiTheme="minorHAnsi" w:hAnsiTheme="minorHAnsi" w:cstheme="minorHAnsi"/>
        </w:rPr>
        <w:t xml:space="preserve"> 5 Nov. 2017</w:t>
      </w:r>
      <w:r w:rsidRPr="00107DA5">
        <w:rPr>
          <w:rFonts w:asciiTheme="minorHAnsi" w:hAnsiTheme="minorHAnsi" w:cstheme="minorHAnsi"/>
        </w:rPr>
        <w:t>.</w:t>
      </w:r>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rPr>
      </w:pPr>
      <w:hyperlink r:id="rId11" w:tgtFrame="_blank" w:history="1">
        <w:r w:rsidRPr="00107DA5">
          <w:rPr>
            <w:rStyle w:val="Hyperlink"/>
            <w:rFonts w:asciiTheme="minorHAnsi" w:hAnsiTheme="minorHAnsi" w:cstheme="minorHAnsi"/>
          </w:rPr>
          <w:t>http://www.meridian-int-</w:t>
        </w:r>
      </w:hyperlink>
      <w:hyperlink r:id="rId12" w:tgtFrame="_blank" w:history="1">
        <w:r w:rsidRPr="00107DA5">
          <w:rPr>
            <w:rStyle w:val="Hyperlink"/>
            <w:rFonts w:asciiTheme="minorHAnsi" w:hAnsiTheme="minorHAnsi" w:cstheme="minorHAnsi"/>
          </w:rPr>
          <w:t>res.com/Projects/Lithium_Problem_2.pdf</w:t>
        </w:r>
      </w:hyperlink>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rPr>
      </w:pPr>
      <w:r w:rsidRPr="00107DA5">
        <w:rPr>
          <w:rFonts w:asciiTheme="minorHAnsi" w:hAnsiTheme="minorHAnsi" w:cstheme="minorHAnsi"/>
        </w:rPr>
        <w:t xml:space="preserve">(3) "Graphene Batteries: Introduction </w:t>
      </w:r>
      <w:proofErr w:type="gramStart"/>
      <w:r w:rsidRPr="00107DA5">
        <w:rPr>
          <w:rFonts w:asciiTheme="minorHAnsi" w:hAnsiTheme="minorHAnsi" w:cstheme="minorHAnsi"/>
        </w:rPr>
        <w:t>And</w:t>
      </w:r>
      <w:proofErr w:type="gramEnd"/>
      <w:r w:rsidRPr="00107DA5">
        <w:rPr>
          <w:rFonts w:asciiTheme="minorHAnsi" w:hAnsiTheme="minorHAnsi" w:cstheme="minorHAnsi"/>
        </w:rPr>
        <w:t xml:space="preserve"> Market Status | Graphene-</w:t>
      </w:r>
      <w:proofErr w:type="spellStart"/>
      <w:r w:rsidRPr="00107DA5">
        <w:rPr>
          <w:rFonts w:asciiTheme="minorHAnsi" w:hAnsiTheme="minorHAnsi" w:cstheme="minorHAnsi"/>
        </w:rPr>
        <w:t>Info".</w:t>
      </w:r>
      <w:r>
        <w:rPr>
          <w:rFonts w:asciiTheme="minorHAnsi" w:hAnsiTheme="minorHAnsi" w:cstheme="minorHAnsi"/>
          <w:i/>
          <w:iCs/>
        </w:rPr>
        <w:t>Graphene</w:t>
      </w:r>
      <w:proofErr w:type="spellEnd"/>
      <w:r>
        <w:rPr>
          <w:rFonts w:asciiTheme="minorHAnsi" w:hAnsiTheme="minorHAnsi" w:cstheme="minorHAnsi"/>
          <w:i/>
          <w:iCs/>
        </w:rPr>
        <w:t xml:space="preserve"> </w:t>
      </w:r>
      <w:r w:rsidRPr="00107DA5">
        <w:rPr>
          <w:rFonts w:asciiTheme="minorHAnsi" w:hAnsiTheme="minorHAnsi" w:cstheme="minorHAnsi"/>
          <w:i/>
          <w:iCs/>
        </w:rPr>
        <w:t>info.com</w:t>
      </w:r>
      <w:r w:rsidRPr="00107DA5">
        <w:rPr>
          <w:rFonts w:asciiTheme="minorHAnsi" w:hAnsiTheme="minorHAnsi" w:cstheme="minorHAnsi"/>
        </w:rPr>
        <w:t>. N.p.</w:t>
      </w:r>
      <w:proofErr w:type="gramStart"/>
      <w:r w:rsidRPr="00107DA5">
        <w:rPr>
          <w:rFonts w:asciiTheme="minorHAnsi" w:hAnsiTheme="minorHAnsi" w:cstheme="minorHAnsi"/>
        </w:rPr>
        <w:t>,</w:t>
      </w:r>
      <w:r>
        <w:rPr>
          <w:rFonts w:asciiTheme="minorHAnsi" w:hAnsiTheme="minorHAnsi" w:cstheme="minorHAnsi"/>
        </w:rPr>
        <w:t>2017</w:t>
      </w:r>
      <w:proofErr w:type="gramEnd"/>
      <w:r>
        <w:rPr>
          <w:rFonts w:asciiTheme="minorHAnsi" w:hAnsiTheme="minorHAnsi" w:cstheme="minorHAnsi"/>
        </w:rPr>
        <w:t>. Web. 1 Nov. 2017</w:t>
      </w:r>
      <w:r w:rsidRPr="00107DA5">
        <w:rPr>
          <w:rFonts w:asciiTheme="minorHAnsi" w:hAnsiTheme="minorHAnsi" w:cstheme="minorHAnsi"/>
        </w:rPr>
        <w:t>.</w:t>
      </w:r>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rPr>
      </w:pPr>
      <w:hyperlink r:id="rId13" w:tgtFrame="_blank" w:history="1">
        <w:r w:rsidRPr="00107DA5">
          <w:rPr>
            <w:rStyle w:val="Hyperlink"/>
            <w:rFonts w:asciiTheme="minorHAnsi" w:hAnsiTheme="minorHAnsi" w:cstheme="minorHAnsi"/>
          </w:rPr>
          <w:t>http://www.graphene-info.com/graphene-batteries</w:t>
        </w:r>
      </w:hyperlink>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rPr>
      </w:pPr>
      <w:r w:rsidRPr="00107DA5">
        <w:rPr>
          <w:rFonts w:asciiTheme="minorHAnsi" w:hAnsiTheme="minorHAnsi" w:cstheme="minorHAnsi"/>
        </w:rPr>
        <w:t>(4) "The Lithium Battery Recycling Challenge".</w:t>
      </w:r>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i/>
          <w:iCs/>
        </w:rPr>
      </w:pPr>
      <w:r w:rsidRPr="00107DA5">
        <w:rPr>
          <w:rFonts w:asciiTheme="minorHAnsi" w:hAnsiTheme="minorHAnsi" w:cstheme="minorHAnsi"/>
          <w:i/>
          <w:iCs/>
        </w:rPr>
        <w:t>Waste-management-world.com</w:t>
      </w:r>
      <w:r>
        <w:rPr>
          <w:rFonts w:asciiTheme="minorHAnsi" w:hAnsiTheme="minorHAnsi" w:cstheme="minorHAnsi"/>
        </w:rPr>
        <w:t xml:space="preserve">. </w:t>
      </w:r>
      <w:proofErr w:type="spellStart"/>
      <w:proofErr w:type="gramStart"/>
      <w:r>
        <w:rPr>
          <w:rFonts w:asciiTheme="minorHAnsi" w:hAnsiTheme="minorHAnsi" w:cstheme="minorHAnsi"/>
        </w:rPr>
        <w:t>N.p</w:t>
      </w:r>
      <w:proofErr w:type="spellEnd"/>
      <w:proofErr w:type="gramEnd"/>
      <w:r>
        <w:rPr>
          <w:rFonts w:asciiTheme="minorHAnsi" w:hAnsiTheme="minorHAnsi" w:cstheme="minorHAnsi"/>
        </w:rPr>
        <w:t>., 2017</w:t>
      </w:r>
      <w:r w:rsidRPr="00107DA5">
        <w:rPr>
          <w:rFonts w:asciiTheme="minorHAnsi" w:hAnsiTheme="minorHAnsi" w:cstheme="minorHAnsi"/>
        </w:rPr>
        <w:t xml:space="preserve">. </w:t>
      </w:r>
      <w:proofErr w:type="gramStart"/>
      <w:r w:rsidRPr="00107DA5">
        <w:rPr>
          <w:rFonts w:asciiTheme="minorHAnsi" w:hAnsiTheme="minorHAnsi" w:cstheme="minorHAnsi"/>
        </w:rPr>
        <w:t>Web.</w:t>
      </w:r>
      <w:proofErr w:type="gramEnd"/>
      <w:r w:rsidRPr="00107DA5">
        <w:rPr>
          <w:rFonts w:asciiTheme="minorHAnsi" w:hAnsiTheme="minorHAnsi" w:cstheme="minorHAnsi"/>
        </w:rPr>
        <w:t xml:space="preserve"> </w:t>
      </w:r>
      <w:proofErr w:type="gramStart"/>
      <w:r w:rsidRPr="00107DA5">
        <w:rPr>
          <w:rFonts w:asciiTheme="minorHAnsi" w:hAnsiTheme="minorHAnsi" w:cstheme="minorHAnsi"/>
        </w:rPr>
        <w:t>3 Nov.</w:t>
      </w:r>
      <w:r>
        <w:rPr>
          <w:rFonts w:asciiTheme="minorHAnsi" w:hAnsiTheme="minorHAnsi" w:cstheme="minorHAnsi"/>
        </w:rPr>
        <w:t>2017</w:t>
      </w:r>
      <w:r w:rsidRPr="00107DA5">
        <w:rPr>
          <w:rFonts w:asciiTheme="minorHAnsi" w:hAnsiTheme="minorHAnsi" w:cstheme="minorHAnsi"/>
        </w:rPr>
        <w:t>.</w:t>
      </w:r>
      <w:proofErr w:type="gramEnd"/>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rPr>
      </w:pPr>
      <w:hyperlink r:id="rId14" w:tgtFrame="_blank" w:history="1">
        <w:r w:rsidRPr="00107DA5">
          <w:rPr>
            <w:rStyle w:val="Hyperlink"/>
            <w:rFonts w:asciiTheme="minorHAnsi" w:hAnsiTheme="minorHAnsi" w:cstheme="minorHAnsi"/>
          </w:rPr>
          <w:t>https://waste-management-world.com/a/1-the-lithium-battery-recycli</w:t>
        </w:r>
      </w:hyperlink>
      <w:r w:rsidRPr="00107DA5">
        <w:rPr>
          <w:rFonts w:asciiTheme="minorHAnsi" w:hAnsiTheme="minorHAnsi" w:cstheme="minorHAnsi"/>
        </w:rPr>
        <w:t>ng-challenge</w:t>
      </w:r>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rPr>
      </w:pPr>
      <w:r w:rsidRPr="00107DA5">
        <w:rPr>
          <w:rFonts w:asciiTheme="minorHAnsi" w:hAnsiTheme="minorHAnsi" w:cstheme="minorHAnsi"/>
        </w:rPr>
        <w:t>(5) "Is Lithium-Ion The Ideal Battery?</w:t>
      </w:r>
      <w:proofErr w:type="gramStart"/>
      <w:r w:rsidRPr="00107DA5">
        <w:rPr>
          <w:rFonts w:asciiTheme="minorHAnsi" w:hAnsiTheme="minorHAnsi" w:cstheme="minorHAnsi"/>
        </w:rPr>
        <w:t>".</w:t>
      </w:r>
      <w:proofErr w:type="gramEnd"/>
      <w:r w:rsidRPr="00107DA5">
        <w:rPr>
          <w:rFonts w:asciiTheme="minorHAnsi" w:hAnsiTheme="minorHAnsi" w:cstheme="minorHAnsi"/>
          <w:i/>
          <w:iCs/>
        </w:rPr>
        <w:t>Batteryuniversity.com</w:t>
      </w:r>
      <w:r>
        <w:rPr>
          <w:rFonts w:asciiTheme="minorHAnsi" w:hAnsiTheme="minorHAnsi" w:cstheme="minorHAnsi"/>
        </w:rPr>
        <w:t xml:space="preserve">. </w:t>
      </w:r>
      <w:proofErr w:type="spellStart"/>
      <w:proofErr w:type="gramStart"/>
      <w:r>
        <w:rPr>
          <w:rFonts w:asciiTheme="minorHAnsi" w:hAnsiTheme="minorHAnsi" w:cstheme="minorHAnsi"/>
        </w:rPr>
        <w:t>N.p</w:t>
      </w:r>
      <w:proofErr w:type="spellEnd"/>
      <w:proofErr w:type="gramEnd"/>
      <w:r>
        <w:rPr>
          <w:rFonts w:asciiTheme="minorHAnsi" w:hAnsiTheme="minorHAnsi" w:cstheme="minorHAnsi"/>
        </w:rPr>
        <w:t xml:space="preserve">., 2017. </w:t>
      </w:r>
      <w:proofErr w:type="gramStart"/>
      <w:r>
        <w:rPr>
          <w:rFonts w:asciiTheme="minorHAnsi" w:hAnsiTheme="minorHAnsi" w:cstheme="minorHAnsi"/>
        </w:rPr>
        <w:t>Web.</w:t>
      </w:r>
      <w:proofErr w:type="gramEnd"/>
      <w:r>
        <w:rPr>
          <w:rFonts w:asciiTheme="minorHAnsi" w:hAnsiTheme="minorHAnsi" w:cstheme="minorHAnsi"/>
        </w:rPr>
        <w:t xml:space="preserve"> 13 Oct. 2017</w:t>
      </w:r>
      <w:r w:rsidRPr="00107DA5">
        <w:rPr>
          <w:rFonts w:asciiTheme="minorHAnsi" w:hAnsiTheme="minorHAnsi" w:cstheme="minorHAnsi"/>
        </w:rPr>
        <w:t>.</w:t>
      </w:r>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rPr>
      </w:pPr>
      <w:hyperlink r:id="rId15" w:tgtFrame="_blank" w:history="1">
        <w:r w:rsidRPr="00107DA5">
          <w:rPr>
            <w:rStyle w:val="Hyperlink"/>
            <w:rFonts w:asciiTheme="minorHAnsi" w:hAnsiTheme="minorHAnsi" w:cstheme="minorHAnsi"/>
          </w:rPr>
          <w:t>http://batteryuniversity.com/learn/archive/is_lithium_ion_the_ideal_batt</w:t>
        </w:r>
      </w:hyperlink>
      <w:r w:rsidRPr="00107DA5">
        <w:rPr>
          <w:rFonts w:asciiTheme="minorHAnsi" w:hAnsiTheme="minorHAnsi" w:cstheme="minorHAnsi"/>
        </w:rPr>
        <w:t>ery</w:t>
      </w:r>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rPr>
      </w:pPr>
      <w:r w:rsidRPr="00107DA5">
        <w:rPr>
          <w:rFonts w:asciiTheme="minorHAnsi" w:hAnsiTheme="minorHAnsi" w:cstheme="minorHAnsi"/>
        </w:rPr>
        <w:t>(6) "Lithium-Ion Safety Concerns".</w:t>
      </w:r>
      <w:r w:rsidRPr="00107DA5">
        <w:rPr>
          <w:rFonts w:asciiTheme="minorHAnsi" w:hAnsiTheme="minorHAnsi" w:cstheme="minorHAnsi"/>
          <w:i/>
          <w:iCs/>
        </w:rPr>
        <w:t>Batteryuniversity.com</w:t>
      </w:r>
      <w:r>
        <w:rPr>
          <w:rFonts w:asciiTheme="minorHAnsi" w:hAnsiTheme="minorHAnsi" w:cstheme="minorHAnsi"/>
        </w:rPr>
        <w:t xml:space="preserve">. </w:t>
      </w:r>
      <w:proofErr w:type="spellStart"/>
      <w:proofErr w:type="gramStart"/>
      <w:r>
        <w:rPr>
          <w:rFonts w:asciiTheme="minorHAnsi" w:hAnsiTheme="minorHAnsi" w:cstheme="minorHAnsi"/>
        </w:rPr>
        <w:t>N.p</w:t>
      </w:r>
      <w:proofErr w:type="spellEnd"/>
      <w:proofErr w:type="gramEnd"/>
      <w:r>
        <w:rPr>
          <w:rFonts w:asciiTheme="minorHAnsi" w:hAnsiTheme="minorHAnsi" w:cstheme="minorHAnsi"/>
        </w:rPr>
        <w:t xml:space="preserve">., 2017. </w:t>
      </w:r>
      <w:proofErr w:type="gramStart"/>
      <w:r>
        <w:rPr>
          <w:rFonts w:asciiTheme="minorHAnsi" w:hAnsiTheme="minorHAnsi" w:cstheme="minorHAnsi"/>
        </w:rPr>
        <w:t>Web.</w:t>
      </w:r>
      <w:proofErr w:type="gramEnd"/>
      <w:r>
        <w:rPr>
          <w:rFonts w:asciiTheme="minorHAnsi" w:hAnsiTheme="minorHAnsi" w:cstheme="minorHAnsi"/>
        </w:rPr>
        <w:t xml:space="preserve"> 1 Nov. 2017</w:t>
      </w:r>
      <w:r w:rsidRPr="00107DA5">
        <w:rPr>
          <w:rFonts w:asciiTheme="minorHAnsi" w:hAnsiTheme="minorHAnsi" w:cstheme="minorHAnsi"/>
        </w:rPr>
        <w:t>.</w:t>
      </w:r>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rPr>
      </w:pPr>
      <w:hyperlink r:id="rId16" w:tgtFrame="_blank" w:history="1">
        <w:r w:rsidRPr="00107DA5">
          <w:rPr>
            <w:rStyle w:val="Hyperlink"/>
            <w:rFonts w:asciiTheme="minorHAnsi" w:hAnsiTheme="minorHAnsi" w:cstheme="minorHAnsi"/>
          </w:rPr>
          <w:t>http://batteryuniversity.com/learn/archive/lithium_ion_safety_concerns</w:t>
        </w:r>
      </w:hyperlink>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rPr>
      </w:pPr>
      <w:r w:rsidRPr="00107DA5">
        <w:rPr>
          <w:rFonts w:asciiTheme="minorHAnsi" w:hAnsiTheme="minorHAnsi" w:cstheme="minorHAnsi"/>
        </w:rPr>
        <w:t>(7)"World Lithium Supply".</w:t>
      </w:r>
      <w:r w:rsidRPr="00107DA5">
        <w:rPr>
          <w:rFonts w:asciiTheme="minorHAnsi" w:hAnsiTheme="minorHAnsi" w:cstheme="minorHAnsi"/>
          <w:i/>
          <w:iCs/>
        </w:rPr>
        <w:t>Large.stanford.edu</w:t>
      </w:r>
      <w:r>
        <w:rPr>
          <w:rFonts w:asciiTheme="minorHAnsi" w:hAnsiTheme="minorHAnsi" w:cstheme="minorHAnsi"/>
        </w:rPr>
        <w:t xml:space="preserve">. </w:t>
      </w:r>
      <w:proofErr w:type="spellStart"/>
      <w:proofErr w:type="gramStart"/>
      <w:r>
        <w:rPr>
          <w:rFonts w:asciiTheme="minorHAnsi" w:hAnsiTheme="minorHAnsi" w:cstheme="minorHAnsi"/>
        </w:rPr>
        <w:t>N.p</w:t>
      </w:r>
      <w:proofErr w:type="spellEnd"/>
      <w:proofErr w:type="gramEnd"/>
      <w:r>
        <w:rPr>
          <w:rFonts w:asciiTheme="minorHAnsi" w:hAnsiTheme="minorHAnsi" w:cstheme="minorHAnsi"/>
        </w:rPr>
        <w:t xml:space="preserve">., 2017. </w:t>
      </w:r>
      <w:proofErr w:type="gramStart"/>
      <w:r>
        <w:rPr>
          <w:rFonts w:asciiTheme="minorHAnsi" w:hAnsiTheme="minorHAnsi" w:cstheme="minorHAnsi"/>
        </w:rPr>
        <w:t>Web.</w:t>
      </w:r>
      <w:proofErr w:type="gramEnd"/>
      <w:r>
        <w:rPr>
          <w:rFonts w:asciiTheme="minorHAnsi" w:hAnsiTheme="minorHAnsi" w:cstheme="minorHAnsi"/>
        </w:rPr>
        <w:t xml:space="preserve"> 4 Nov. 2017</w:t>
      </w:r>
      <w:r w:rsidRPr="00107DA5">
        <w:rPr>
          <w:rFonts w:asciiTheme="minorHAnsi" w:hAnsiTheme="minorHAnsi" w:cstheme="minorHAnsi"/>
        </w:rPr>
        <w:t>.</w:t>
      </w:r>
    </w:p>
    <w:p w:rsidR="00107DA5" w:rsidRDefault="00107DA5" w:rsidP="00107DA5">
      <w:pPr>
        <w:pStyle w:val="textbox"/>
        <w:shd w:val="clear" w:color="auto" w:fill="FFFFFF"/>
        <w:spacing w:before="0" w:beforeAutospacing="0" w:after="0" w:afterAutospacing="0"/>
        <w:rPr>
          <w:rFonts w:asciiTheme="minorHAnsi" w:hAnsiTheme="minorHAnsi" w:cstheme="minorHAnsi"/>
        </w:rPr>
      </w:pPr>
      <w:hyperlink r:id="rId17" w:tgtFrame="_blank" w:history="1">
        <w:r w:rsidRPr="00107DA5">
          <w:rPr>
            <w:rStyle w:val="Hyperlink"/>
            <w:rFonts w:asciiTheme="minorHAnsi" w:hAnsiTheme="minorHAnsi" w:cstheme="minorHAnsi"/>
          </w:rPr>
          <w:t>http://large.stanford.edu/courses/2010/ph240/eason2/</w:t>
        </w:r>
      </w:hyperlink>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rPr>
      </w:pPr>
      <w:r w:rsidRPr="00107DA5">
        <w:rPr>
          <w:rFonts w:asciiTheme="minorHAnsi" w:hAnsiTheme="minorHAnsi" w:cstheme="minorHAnsi"/>
        </w:rPr>
        <w:t>(8)</w:t>
      </w:r>
      <w:proofErr w:type="spellStart"/>
      <w:r w:rsidRPr="00107DA5">
        <w:rPr>
          <w:rFonts w:asciiTheme="minorHAnsi" w:hAnsiTheme="minorHAnsi" w:cstheme="minorHAnsi"/>
        </w:rPr>
        <w:t>Sugoff</w:t>
      </w:r>
      <w:proofErr w:type="spellEnd"/>
      <w:r w:rsidRPr="00107DA5">
        <w:rPr>
          <w:rFonts w:asciiTheme="minorHAnsi" w:hAnsiTheme="minorHAnsi" w:cstheme="minorHAnsi"/>
        </w:rPr>
        <w:t>, Jared. "Stable "Superoxide" Opens The Door To A New Class Of Batteries".</w:t>
      </w:r>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i/>
          <w:iCs/>
        </w:rPr>
      </w:pPr>
      <w:r w:rsidRPr="00107DA5">
        <w:rPr>
          <w:rFonts w:asciiTheme="minorHAnsi" w:hAnsiTheme="minorHAnsi" w:cstheme="minorHAnsi"/>
          <w:i/>
          <w:iCs/>
        </w:rPr>
        <w:t>Phys.org</w:t>
      </w:r>
      <w:r w:rsidRPr="00107DA5">
        <w:rPr>
          <w:rFonts w:asciiTheme="minorHAnsi" w:hAnsiTheme="minorHAnsi" w:cstheme="minorHAnsi"/>
        </w:rPr>
        <w:t>. N.p.</w:t>
      </w:r>
      <w:proofErr w:type="gramStart"/>
      <w:r w:rsidRPr="00107DA5">
        <w:rPr>
          <w:rFonts w:asciiTheme="minorHAnsi" w:hAnsiTheme="minorHAnsi" w:cstheme="minorHAnsi"/>
        </w:rPr>
        <w:t>,</w:t>
      </w:r>
      <w:r>
        <w:rPr>
          <w:rFonts w:asciiTheme="minorHAnsi" w:hAnsiTheme="minorHAnsi" w:cstheme="minorHAnsi"/>
        </w:rPr>
        <w:t>2017</w:t>
      </w:r>
      <w:proofErr w:type="gramEnd"/>
      <w:r>
        <w:rPr>
          <w:rFonts w:asciiTheme="minorHAnsi" w:hAnsiTheme="minorHAnsi" w:cstheme="minorHAnsi"/>
        </w:rPr>
        <w:t>. Web. 4 Nov. 2017</w:t>
      </w:r>
      <w:r w:rsidRPr="00107DA5">
        <w:rPr>
          <w:rFonts w:asciiTheme="minorHAnsi" w:hAnsiTheme="minorHAnsi" w:cstheme="minorHAnsi"/>
        </w:rPr>
        <w:t>.</w:t>
      </w:r>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rPr>
      </w:pPr>
      <w:hyperlink r:id="rId18" w:tgtFrame="_blank" w:history="1">
        <w:r w:rsidRPr="00107DA5">
          <w:rPr>
            <w:rStyle w:val="Hyperlink"/>
            <w:rFonts w:asciiTheme="minorHAnsi" w:hAnsiTheme="minorHAnsi" w:cstheme="minorHAnsi"/>
          </w:rPr>
          <w:t>http://phys.org/news/2016-01-stable-superoxide-door-class-batteries.h</w:t>
        </w:r>
      </w:hyperlink>
      <w:r w:rsidRPr="00107DA5">
        <w:rPr>
          <w:rFonts w:asciiTheme="minorHAnsi" w:hAnsiTheme="minorHAnsi" w:cstheme="minorHAnsi"/>
        </w:rPr>
        <w:t>tml</w:t>
      </w:r>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rPr>
      </w:pPr>
      <w:r w:rsidRPr="00107DA5">
        <w:rPr>
          <w:rFonts w:asciiTheme="minorHAnsi" w:hAnsiTheme="minorHAnsi" w:cstheme="minorHAnsi"/>
        </w:rPr>
        <w:t xml:space="preserve">(9) Lane, Ben. </w:t>
      </w:r>
      <w:proofErr w:type="gramStart"/>
      <w:r w:rsidRPr="00107DA5">
        <w:rPr>
          <w:rFonts w:asciiTheme="minorHAnsi" w:hAnsiTheme="minorHAnsi" w:cstheme="minorHAnsi"/>
        </w:rPr>
        <w:t>"Types And Impact Of Vehicle Emissions - Air Quality Car</w:t>
      </w:r>
      <w:r>
        <w:rPr>
          <w:rFonts w:asciiTheme="minorHAnsi" w:hAnsiTheme="minorHAnsi" w:cstheme="minorHAnsi"/>
        </w:rPr>
        <w:t xml:space="preserve"> </w:t>
      </w:r>
      <w:r w:rsidRPr="00107DA5">
        <w:rPr>
          <w:rFonts w:asciiTheme="minorHAnsi" w:hAnsiTheme="minorHAnsi" w:cstheme="minorHAnsi"/>
        </w:rPr>
        <w:t>Emissions - Tailpipe CO2".</w:t>
      </w:r>
      <w:r w:rsidRPr="00107DA5">
        <w:rPr>
          <w:rFonts w:asciiTheme="minorHAnsi" w:hAnsiTheme="minorHAnsi" w:cstheme="minorHAnsi"/>
          <w:i/>
          <w:iCs/>
        </w:rPr>
        <w:t>Nextgreencar.com</w:t>
      </w:r>
      <w:r>
        <w:rPr>
          <w:rFonts w:asciiTheme="minorHAnsi" w:hAnsiTheme="minorHAnsi" w:cstheme="minorHAnsi"/>
        </w:rPr>
        <w:t>.</w:t>
      </w:r>
      <w:proofErr w:type="gramEnd"/>
      <w:r>
        <w:rPr>
          <w:rFonts w:asciiTheme="minorHAnsi" w:hAnsiTheme="minorHAnsi" w:cstheme="minorHAnsi"/>
        </w:rPr>
        <w:t xml:space="preserve"> </w:t>
      </w:r>
      <w:proofErr w:type="spellStart"/>
      <w:proofErr w:type="gramStart"/>
      <w:r>
        <w:rPr>
          <w:rFonts w:asciiTheme="minorHAnsi" w:hAnsiTheme="minorHAnsi" w:cstheme="minorHAnsi"/>
        </w:rPr>
        <w:t>N.p</w:t>
      </w:r>
      <w:proofErr w:type="spellEnd"/>
      <w:proofErr w:type="gramEnd"/>
      <w:r>
        <w:rPr>
          <w:rFonts w:asciiTheme="minorHAnsi" w:hAnsiTheme="minorHAnsi" w:cstheme="minorHAnsi"/>
        </w:rPr>
        <w:t xml:space="preserve">., 2017. </w:t>
      </w:r>
      <w:proofErr w:type="gramStart"/>
      <w:r>
        <w:rPr>
          <w:rFonts w:asciiTheme="minorHAnsi" w:hAnsiTheme="minorHAnsi" w:cstheme="minorHAnsi"/>
        </w:rPr>
        <w:t>Web.</w:t>
      </w:r>
      <w:proofErr w:type="gramEnd"/>
      <w:r>
        <w:rPr>
          <w:rFonts w:asciiTheme="minorHAnsi" w:hAnsiTheme="minorHAnsi" w:cstheme="minorHAnsi"/>
        </w:rPr>
        <w:t xml:space="preserve"> 6 Nov. 2017</w:t>
      </w:r>
      <w:r w:rsidRPr="00107DA5">
        <w:rPr>
          <w:rFonts w:asciiTheme="minorHAnsi" w:hAnsiTheme="minorHAnsi" w:cstheme="minorHAnsi"/>
        </w:rPr>
        <w:t>.</w:t>
      </w:r>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rPr>
      </w:pPr>
      <w:hyperlink r:id="rId19" w:tgtFrame="_blank" w:history="1">
        <w:r w:rsidRPr="00107DA5">
          <w:rPr>
            <w:rStyle w:val="Hyperlink"/>
            <w:rFonts w:asciiTheme="minorHAnsi" w:hAnsiTheme="minorHAnsi" w:cstheme="minorHAnsi"/>
          </w:rPr>
          <w:t>http://www.nextgreencar.com/emissions/types-</w:t>
        </w:r>
      </w:hyperlink>
      <w:r w:rsidRPr="00107DA5">
        <w:rPr>
          <w:rFonts w:asciiTheme="minorHAnsi" w:hAnsiTheme="minorHAnsi" w:cstheme="minorHAnsi"/>
        </w:rPr>
        <w:t>impact/</w:t>
      </w:r>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rPr>
      </w:pPr>
      <w:r w:rsidRPr="00107DA5">
        <w:rPr>
          <w:rFonts w:asciiTheme="minorHAnsi" w:hAnsiTheme="minorHAnsi" w:cstheme="minorHAnsi"/>
        </w:rPr>
        <w:t xml:space="preserve">(10) </w:t>
      </w:r>
      <w:proofErr w:type="spellStart"/>
      <w:r w:rsidRPr="00107DA5">
        <w:rPr>
          <w:rFonts w:asciiTheme="minorHAnsi" w:hAnsiTheme="minorHAnsi" w:cstheme="minorHAnsi"/>
        </w:rPr>
        <w:t>Mertens</w:t>
      </w:r>
      <w:proofErr w:type="spellEnd"/>
      <w:r w:rsidRPr="00107DA5">
        <w:rPr>
          <w:rFonts w:asciiTheme="minorHAnsi" w:hAnsiTheme="minorHAnsi" w:cstheme="minorHAnsi"/>
        </w:rPr>
        <w:t>, Ron. "</w:t>
      </w:r>
      <w:proofErr w:type="spellStart"/>
      <w:r w:rsidRPr="00107DA5">
        <w:rPr>
          <w:rFonts w:asciiTheme="minorHAnsi" w:hAnsiTheme="minorHAnsi" w:cstheme="minorHAnsi"/>
        </w:rPr>
        <w:t>Angstron</w:t>
      </w:r>
      <w:proofErr w:type="spellEnd"/>
      <w:r w:rsidRPr="00107DA5">
        <w:rPr>
          <w:rFonts w:asciiTheme="minorHAnsi" w:hAnsiTheme="minorHAnsi" w:cstheme="minorHAnsi"/>
        </w:rPr>
        <w:t xml:space="preserve"> Materials </w:t>
      </w:r>
      <w:proofErr w:type="gramStart"/>
      <w:r w:rsidRPr="00107DA5">
        <w:rPr>
          <w:rFonts w:asciiTheme="minorHAnsi" w:hAnsiTheme="minorHAnsi" w:cstheme="minorHAnsi"/>
        </w:rPr>
        <w:t>To</w:t>
      </w:r>
      <w:proofErr w:type="gramEnd"/>
      <w:r w:rsidRPr="00107DA5">
        <w:rPr>
          <w:rFonts w:asciiTheme="minorHAnsi" w:hAnsiTheme="minorHAnsi" w:cstheme="minorHAnsi"/>
        </w:rPr>
        <w:t xml:space="preserve"> Launch New Li-Ion Battery Anod</w:t>
      </w:r>
      <w:r>
        <w:rPr>
          <w:rFonts w:asciiTheme="minorHAnsi" w:hAnsiTheme="minorHAnsi" w:cstheme="minorHAnsi"/>
        </w:rPr>
        <w:t xml:space="preserve">e Materials | </w:t>
      </w:r>
      <w:r w:rsidRPr="00107DA5">
        <w:rPr>
          <w:rFonts w:asciiTheme="minorHAnsi" w:hAnsiTheme="minorHAnsi" w:cstheme="minorHAnsi"/>
        </w:rPr>
        <w:t>Graphene-</w:t>
      </w:r>
      <w:proofErr w:type="spellStart"/>
      <w:r w:rsidRPr="00107DA5">
        <w:rPr>
          <w:rFonts w:asciiTheme="minorHAnsi" w:hAnsiTheme="minorHAnsi" w:cstheme="minorHAnsi"/>
        </w:rPr>
        <w:t>Info".</w:t>
      </w:r>
      <w:r w:rsidRPr="00107DA5">
        <w:rPr>
          <w:rFonts w:asciiTheme="minorHAnsi" w:hAnsiTheme="minorHAnsi" w:cstheme="minorHAnsi"/>
          <w:i/>
          <w:iCs/>
        </w:rPr>
        <w:t>Graphene</w:t>
      </w:r>
      <w:proofErr w:type="spellEnd"/>
      <w:r w:rsidRPr="00107DA5">
        <w:rPr>
          <w:rFonts w:asciiTheme="minorHAnsi" w:hAnsiTheme="minorHAnsi" w:cstheme="minorHAnsi"/>
          <w:i/>
          <w:iCs/>
        </w:rPr>
        <w:t>-info.com</w:t>
      </w:r>
      <w:r>
        <w:rPr>
          <w:rFonts w:asciiTheme="minorHAnsi" w:hAnsiTheme="minorHAnsi" w:cstheme="minorHAnsi"/>
        </w:rPr>
        <w:t xml:space="preserve">. </w:t>
      </w:r>
      <w:proofErr w:type="spellStart"/>
      <w:proofErr w:type="gramStart"/>
      <w:r>
        <w:rPr>
          <w:rFonts w:asciiTheme="minorHAnsi" w:hAnsiTheme="minorHAnsi" w:cstheme="minorHAnsi"/>
        </w:rPr>
        <w:t>N.p</w:t>
      </w:r>
      <w:proofErr w:type="spellEnd"/>
      <w:proofErr w:type="gramEnd"/>
      <w:r>
        <w:rPr>
          <w:rFonts w:asciiTheme="minorHAnsi" w:hAnsiTheme="minorHAnsi" w:cstheme="minorHAnsi"/>
        </w:rPr>
        <w:t xml:space="preserve">., 2017. </w:t>
      </w:r>
      <w:proofErr w:type="gramStart"/>
      <w:r>
        <w:rPr>
          <w:rFonts w:asciiTheme="minorHAnsi" w:hAnsiTheme="minorHAnsi" w:cstheme="minorHAnsi"/>
        </w:rPr>
        <w:t>Web.</w:t>
      </w:r>
      <w:proofErr w:type="gramEnd"/>
      <w:r>
        <w:rPr>
          <w:rFonts w:asciiTheme="minorHAnsi" w:hAnsiTheme="minorHAnsi" w:cstheme="minorHAnsi"/>
        </w:rPr>
        <w:t xml:space="preserve"> 2 Nov. 2017</w:t>
      </w:r>
      <w:r w:rsidRPr="00107DA5">
        <w:rPr>
          <w:rFonts w:asciiTheme="minorHAnsi" w:hAnsiTheme="minorHAnsi" w:cstheme="minorHAnsi"/>
        </w:rPr>
        <w:t>.</w:t>
      </w:r>
      <w:hyperlink r:id="rId20" w:tgtFrame="_blank" w:history="1">
        <w:r w:rsidRPr="00107DA5">
          <w:rPr>
            <w:rStyle w:val="Hyperlink"/>
            <w:rFonts w:asciiTheme="minorHAnsi" w:hAnsiTheme="minorHAnsi" w:cstheme="minorHAnsi"/>
          </w:rPr>
          <w:t>http://www.graphene-info.com/angstron-</w:t>
        </w:r>
      </w:hyperlink>
      <w:r w:rsidRPr="00107DA5">
        <w:rPr>
          <w:rFonts w:asciiTheme="minorHAnsi" w:hAnsiTheme="minorHAnsi" w:cstheme="minorHAnsi"/>
        </w:rPr>
        <w:t>materials-launch-new-li-ion-battery-anode-materials</w:t>
      </w:r>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rPr>
      </w:pPr>
      <w:r w:rsidRPr="00107DA5">
        <w:rPr>
          <w:rFonts w:asciiTheme="minorHAnsi" w:hAnsiTheme="minorHAnsi" w:cstheme="minorHAnsi"/>
        </w:rPr>
        <w:t xml:space="preserve">(11) "BMW I3 - Range </w:t>
      </w:r>
      <w:proofErr w:type="gramStart"/>
      <w:r w:rsidRPr="00107DA5">
        <w:rPr>
          <w:rFonts w:asciiTheme="minorHAnsi" w:hAnsiTheme="minorHAnsi" w:cstheme="minorHAnsi"/>
        </w:rPr>
        <w:t>And</w:t>
      </w:r>
      <w:proofErr w:type="gramEnd"/>
      <w:r w:rsidRPr="00107DA5">
        <w:rPr>
          <w:rFonts w:asciiTheme="minorHAnsi" w:hAnsiTheme="minorHAnsi" w:cstheme="minorHAnsi"/>
        </w:rPr>
        <w:t xml:space="preserve"> Charging".</w:t>
      </w:r>
      <w:r w:rsidRPr="00107DA5">
        <w:rPr>
          <w:rFonts w:asciiTheme="minorHAnsi" w:hAnsiTheme="minorHAnsi" w:cstheme="minorHAnsi"/>
          <w:i/>
          <w:iCs/>
        </w:rPr>
        <w:t>Bmw.co.uk</w:t>
      </w:r>
      <w:r>
        <w:rPr>
          <w:rFonts w:asciiTheme="minorHAnsi" w:hAnsiTheme="minorHAnsi" w:cstheme="minorHAnsi"/>
        </w:rPr>
        <w:t xml:space="preserve">. </w:t>
      </w:r>
      <w:proofErr w:type="spellStart"/>
      <w:proofErr w:type="gramStart"/>
      <w:r>
        <w:rPr>
          <w:rFonts w:asciiTheme="minorHAnsi" w:hAnsiTheme="minorHAnsi" w:cstheme="minorHAnsi"/>
        </w:rPr>
        <w:t>N.p</w:t>
      </w:r>
      <w:proofErr w:type="spellEnd"/>
      <w:proofErr w:type="gramEnd"/>
      <w:r>
        <w:rPr>
          <w:rFonts w:asciiTheme="minorHAnsi" w:hAnsiTheme="minorHAnsi" w:cstheme="minorHAnsi"/>
        </w:rPr>
        <w:t xml:space="preserve">., 2017. </w:t>
      </w:r>
      <w:proofErr w:type="gramStart"/>
      <w:r>
        <w:rPr>
          <w:rFonts w:asciiTheme="minorHAnsi" w:hAnsiTheme="minorHAnsi" w:cstheme="minorHAnsi"/>
        </w:rPr>
        <w:t>Web.</w:t>
      </w:r>
      <w:proofErr w:type="gramEnd"/>
      <w:r>
        <w:rPr>
          <w:rFonts w:asciiTheme="minorHAnsi" w:hAnsiTheme="minorHAnsi" w:cstheme="minorHAnsi"/>
        </w:rPr>
        <w:t xml:space="preserve"> 8 Nov. 2017</w:t>
      </w:r>
      <w:r w:rsidRPr="00107DA5">
        <w:rPr>
          <w:rFonts w:asciiTheme="minorHAnsi" w:hAnsiTheme="minorHAnsi" w:cstheme="minorHAnsi"/>
        </w:rPr>
        <w:t>.</w:t>
      </w:r>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rPr>
      </w:pPr>
      <w:hyperlink r:id="rId21" w:tgtFrame="_blank" w:history="1">
        <w:r w:rsidRPr="00107DA5">
          <w:rPr>
            <w:rStyle w:val="Hyperlink"/>
            <w:rFonts w:asciiTheme="minorHAnsi" w:hAnsiTheme="minorHAnsi" w:cstheme="minorHAnsi"/>
          </w:rPr>
          <w:t>http://www.bmw.co.uk/en_GB/new-vehicles/bmw-i/i3/2016/range-charg</w:t>
        </w:r>
      </w:hyperlink>
      <w:r w:rsidRPr="00107DA5">
        <w:rPr>
          <w:rFonts w:asciiTheme="minorHAnsi" w:hAnsiTheme="minorHAnsi" w:cstheme="minorHAnsi"/>
        </w:rPr>
        <w:t>ing.html</w:t>
      </w:r>
    </w:p>
    <w:p w:rsidR="00107DA5" w:rsidRPr="00107DA5" w:rsidRDefault="00107DA5" w:rsidP="00107DA5">
      <w:pPr>
        <w:pStyle w:val="textbox"/>
        <w:shd w:val="clear" w:color="auto" w:fill="FFFFFF"/>
        <w:spacing w:before="0" w:beforeAutospacing="0" w:after="0" w:afterAutospacing="0"/>
        <w:rPr>
          <w:rFonts w:asciiTheme="minorHAnsi" w:hAnsiTheme="minorHAnsi" w:cstheme="minorHAnsi"/>
        </w:rPr>
      </w:pPr>
      <w:r w:rsidRPr="00107DA5">
        <w:rPr>
          <w:rFonts w:asciiTheme="minorHAnsi" w:hAnsiTheme="minorHAnsi" w:cstheme="minorHAnsi"/>
        </w:rPr>
        <w:t xml:space="preserve">(12) "How Much Carbon Dioxide Is Produced Per </w:t>
      </w:r>
      <w:proofErr w:type="spellStart"/>
      <w:r w:rsidRPr="00107DA5">
        <w:rPr>
          <w:rFonts w:asciiTheme="minorHAnsi" w:hAnsiTheme="minorHAnsi" w:cstheme="minorHAnsi"/>
        </w:rPr>
        <w:t>Kilowatthour</w:t>
      </w:r>
      <w:proofErr w:type="spellEnd"/>
      <w:r w:rsidRPr="00107DA5">
        <w:rPr>
          <w:rFonts w:asciiTheme="minorHAnsi" w:hAnsiTheme="minorHAnsi" w:cstheme="minorHAnsi"/>
        </w:rPr>
        <w:t xml:space="preserve"> When Generating Electricity With Fossil</w:t>
      </w:r>
      <w:r>
        <w:rPr>
          <w:rFonts w:asciiTheme="minorHAnsi" w:hAnsiTheme="minorHAnsi" w:cstheme="minorHAnsi"/>
        </w:rPr>
        <w:t xml:space="preserve"> </w:t>
      </w:r>
      <w:r w:rsidRPr="00107DA5">
        <w:rPr>
          <w:rFonts w:asciiTheme="minorHAnsi" w:hAnsiTheme="minorHAnsi" w:cstheme="minorHAnsi"/>
        </w:rPr>
        <w:t>Fuels? - FAQ - U.S. Energy Information Administration (EIA)".</w:t>
      </w:r>
      <w:r w:rsidRPr="00107DA5">
        <w:rPr>
          <w:rFonts w:asciiTheme="minorHAnsi" w:hAnsiTheme="minorHAnsi" w:cstheme="minorHAnsi"/>
          <w:i/>
          <w:iCs/>
        </w:rPr>
        <w:t>Eia.gov</w:t>
      </w:r>
      <w:r>
        <w:rPr>
          <w:rFonts w:asciiTheme="minorHAnsi" w:hAnsiTheme="minorHAnsi" w:cstheme="minorHAnsi"/>
        </w:rPr>
        <w:t xml:space="preserve">. </w:t>
      </w:r>
      <w:proofErr w:type="spellStart"/>
      <w:proofErr w:type="gramStart"/>
      <w:r>
        <w:rPr>
          <w:rFonts w:asciiTheme="minorHAnsi" w:hAnsiTheme="minorHAnsi" w:cstheme="minorHAnsi"/>
        </w:rPr>
        <w:t>N.p</w:t>
      </w:r>
      <w:proofErr w:type="spellEnd"/>
      <w:proofErr w:type="gramEnd"/>
      <w:r>
        <w:rPr>
          <w:rFonts w:asciiTheme="minorHAnsi" w:hAnsiTheme="minorHAnsi" w:cstheme="minorHAnsi"/>
        </w:rPr>
        <w:t xml:space="preserve">., 2017. </w:t>
      </w:r>
      <w:proofErr w:type="gramStart"/>
      <w:r>
        <w:rPr>
          <w:rFonts w:asciiTheme="minorHAnsi" w:hAnsiTheme="minorHAnsi" w:cstheme="minorHAnsi"/>
        </w:rPr>
        <w:t>Web.</w:t>
      </w:r>
      <w:proofErr w:type="gramEnd"/>
      <w:r>
        <w:rPr>
          <w:rFonts w:asciiTheme="minorHAnsi" w:hAnsiTheme="minorHAnsi" w:cstheme="minorHAnsi"/>
        </w:rPr>
        <w:t xml:space="preserve"> 1 Nov. 2017</w:t>
      </w:r>
      <w:r w:rsidRPr="00107DA5">
        <w:rPr>
          <w:rFonts w:asciiTheme="minorHAnsi" w:hAnsiTheme="minorHAnsi" w:cstheme="minorHAnsi"/>
        </w:rPr>
        <w:t>.</w:t>
      </w:r>
      <w:hyperlink r:id="rId22" w:tgtFrame="_blank" w:history="1">
        <w:r w:rsidRPr="00107DA5">
          <w:rPr>
            <w:rStyle w:val="Hyperlink"/>
            <w:rFonts w:asciiTheme="minorHAnsi" w:hAnsiTheme="minorHAnsi" w:cstheme="minorHAnsi"/>
          </w:rPr>
          <w:t>https://www.eia.gov/tools/faqs/faq.cfm?id=74&amp;t=11</w:t>
        </w:r>
      </w:hyperlink>
    </w:p>
    <w:p w:rsidR="00107DA5" w:rsidRPr="00FF041D" w:rsidRDefault="00107DA5" w:rsidP="00FF041D"/>
    <w:sectPr w:rsidR="00107DA5" w:rsidRPr="00FF041D" w:rsidSect="00D67BA9">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92D0E" w:rsidRDefault="00792D0E" w:rsidP="00971D13">
      <w:pPr>
        <w:spacing w:after="0" w:line="240" w:lineRule="auto"/>
      </w:pPr>
      <w:r>
        <w:separator/>
      </w:r>
    </w:p>
  </w:endnote>
  <w:endnote w:type="continuationSeparator" w:id="0">
    <w:p w:rsidR="00792D0E" w:rsidRDefault="00792D0E" w:rsidP="00971D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34569834"/>
      <w:docPartObj>
        <w:docPartGallery w:val="Page Numbers (Bottom of Page)"/>
        <w:docPartUnique/>
      </w:docPartObj>
    </w:sdtPr>
    <w:sdtEndPr>
      <w:rPr>
        <w:noProof/>
      </w:rPr>
    </w:sdtEndPr>
    <w:sdtContent>
      <w:p w:rsidR="00971D13" w:rsidRDefault="00971D13">
        <w:pPr>
          <w:pStyle w:val="Footer"/>
          <w:jc w:val="center"/>
        </w:pPr>
        <w:r>
          <w:fldChar w:fldCharType="begin"/>
        </w:r>
        <w:r>
          <w:instrText xml:space="preserve"> PAGE   \* MERGEFORMAT </w:instrText>
        </w:r>
        <w:r>
          <w:fldChar w:fldCharType="separate"/>
        </w:r>
        <w:r w:rsidR="0069644B">
          <w:rPr>
            <w:noProof/>
          </w:rPr>
          <w:t>8</w:t>
        </w:r>
        <w:r>
          <w:rPr>
            <w:noProof/>
          </w:rPr>
          <w:fldChar w:fldCharType="end"/>
        </w:r>
      </w:p>
    </w:sdtContent>
  </w:sdt>
  <w:p w:rsidR="00971D13" w:rsidRDefault="00971D1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92D0E" w:rsidRDefault="00792D0E" w:rsidP="00971D13">
      <w:pPr>
        <w:spacing w:after="0" w:line="240" w:lineRule="auto"/>
      </w:pPr>
      <w:r>
        <w:separator/>
      </w:r>
    </w:p>
  </w:footnote>
  <w:footnote w:type="continuationSeparator" w:id="0">
    <w:p w:rsidR="00792D0E" w:rsidRDefault="00792D0E" w:rsidP="00971D1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514AC3"/>
    <w:multiLevelType w:val="multilevel"/>
    <w:tmpl w:val="F284577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nsid w:val="1D9F10F3"/>
    <w:multiLevelType w:val="hybridMultilevel"/>
    <w:tmpl w:val="DD3AA8A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nsid w:val="23DF652C"/>
    <w:multiLevelType w:val="multilevel"/>
    <w:tmpl w:val="410CD8B8"/>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nsid w:val="3C694E93"/>
    <w:multiLevelType w:val="hybridMultilevel"/>
    <w:tmpl w:val="2D100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A3C5803"/>
    <w:multiLevelType w:val="multilevel"/>
    <w:tmpl w:val="5AEEC8F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041D"/>
    <w:rsid w:val="0006772B"/>
    <w:rsid w:val="00107DA5"/>
    <w:rsid w:val="001B40B7"/>
    <w:rsid w:val="001D3E84"/>
    <w:rsid w:val="002245E2"/>
    <w:rsid w:val="00237A27"/>
    <w:rsid w:val="00260A44"/>
    <w:rsid w:val="0027543B"/>
    <w:rsid w:val="00295DF4"/>
    <w:rsid w:val="002F5AA0"/>
    <w:rsid w:val="00302BA5"/>
    <w:rsid w:val="00351356"/>
    <w:rsid w:val="00375E14"/>
    <w:rsid w:val="00396416"/>
    <w:rsid w:val="003D6A0C"/>
    <w:rsid w:val="003F1FA6"/>
    <w:rsid w:val="00416CD8"/>
    <w:rsid w:val="00443347"/>
    <w:rsid w:val="00473AC6"/>
    <w:rsid w:val="004C44BB"/>
    <w:rsid w:val="004D43CE"/>
    <w:rsid w:val="0052459C"/>
    <w:rsid w:val="00587BD8"/>
    <w:rsid w:val="0069644B"/>
    <w:rsid w:val="006C0FCF"/>
    <w:rsid w:val="00792D0E"/>
    <w:rsid w:val="00971D13"/>
    <w:rsid w:val="00976D22"/>
    <w:rsid w:val="009A0A95"/>
    <w:rsid w:val="00A90E9C"/>
    <w:rsid w:val="00A949CE"/>
    <w:rsid w:val="00AF4E93"/>
    <w:rsid w:val="00B545C1"/>
    <w:rsid w:val="00B87766"/>
    <w:rsid w:val="00C01C4E"/>
    <w:rsid w:val="00D3672A"/>
    <w:rsid w:val="00D67BA9"/>
    <w:rsid w:val="00E562DC"/>
    <w:rsid w:val="00E73679"/>
    <w:rsid w:val="00F608DB"/>
    <w:rsid w:val="00FA0323"/>
    <w:rsid w:val="00FA1B47"/>
    <w:rsid w:val="00FD1A90"/>
    <w:rsid w:val="00FE1A23"/>
    <w:rsid w:val="00FF0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3347"/>
  </w:style>
  <w:style w:type="paragraph" w:styleId="Heading1">
    <w:name w:val="heading 1"/>
    <w:basedOn w:val="Normal"/>
    <w:next w:val="Normal"/>
    <w:link w:val="Heading1Char"/>
    <w:uiPriority w:val="9"/>
    <w:qFormat/>
    <w:rsid w:val="00443347"/>
    <w:pPr>
      <w:spacing w:before="480" w:after="0"/>
      <w:contextualSpacing/>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443347"/>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443347"/>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443347"/>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443347"/>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443347"/>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443347"/>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443347"/>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443347"/>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3347"/>
    <w:pPr>
      <w:ind w:left="720"/>
      <w:contextualSpacing/>
    </w:pPr>
  </w:style>
  <w:style w:type="character" w:styleId="PlaceholderText">
    <w:name w:val="Placeholder Text"/>
    <w:basedOn w:val="DefaultParagraphFont"/>
    <w:uiPriority w:val="99"/>
    <w:semiHidden/>
    <w:rsid w:val="00AF4E93"/>
    <w:rPr>
      <w:color w:val="808080"/>
    </w:rPr>
  </w:style>
  <w:style w:type="paragraph" w:styleId="BalloonText">
    <w:name w:val="Balloon Text"/>
    <w:basedOn w:val="Normal"/>
    <w:link w:val="BalloonTextChar"/>
    <w:uiPriority w:val="99"/>
    <w:semiHidden/>
    <w:unhideWhenUsed/>
    <w:rsid w:val="00AF4E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4E93"/>
    <w:rPr>
      <w:rFonts w:ascii="Tahoma" w:hAnsi="Tahoma" w:cs="Tahoma"/>
      <w:sz w:val="16"/>
      <w:szCs w:val="16"/>
    </w:rPr>
  </w:style>
  <w:style w:type="paragraph" w:customStyle="1" w:styleId="textbox">
    <w:name w:val="textbox"/>
    <w:basedOn w:val="Normal"/>
    <w:rsid w:val="002754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07DA5"/>
    <w:rPr>
      <w:color w:val="0000FF"/>
      <w:u w:val="single"/>
    </w:rPr>
  </w:style>
  <w:style w:type="paragraph" w:styleId="Header">
    <w:name w:val="header"/>
    <w:basedOn w:val="Normal"/>
    <w:link w:val="HeaderChar"/>
    <w:uiPriority w:val="99"/>
    <w:unhideWhenUsed/>
    <w:rsid w:val="00971D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D13"/>
  </w:style>
  <w:style w:type="paragraph" w:styleId="Footer">
    <w:name w:val="footer"/>
    <w:basedOn w:val="Normal"/>
    <w:link w:val="FooterChar"/>
    <w:uiPriority w:val="99"/>
    <w:unhideWhenUsed/>
    <w:rsid w:val="00971D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D13"/>
  </w:style>
  <w:style w:type="character" w:customStyle="1" w:styleId="Heading1Char">
    <w:name w:val="Heading 1 Char"/>
    <w:basedOn w:val="DefaultParagraphFont"/>
    <w:link w:val="Heading1"/>
    <w:uiPriority w:val="9"/>
    <w:rsid w:val="00443347"/>
    <w:rPr>
      <w:rFonts w:asciiTheme="majorHAnsi" w:eastAsiaTheme="majorEastAsia" w:hAnsiTheme="majorHAnsi" w:cstheme="majorBidi"/>
      <w:b/>
      <w:bCs/>
      <w:sz w:val="28"/>
      <w:szCs w:val="28"/>
    </w:rPr>
  </w:style>
  <w:style w:type="paragraph" w:styleId="TOCHeading">
    <w:name w:val="TOC Heading"/>
    <w:basedOn w:val="Heading1"/>
    <w:next w:val="Normal"/>
    <w:uiPriority w:val="39"/>
    <w:unhideWhenUsed/>
    <w:qFormat/>
    <w:rsid w:val="00443347"/>
    <w:pPr>
      <w:outlineLvl w:val="9"/>
    </w:pPr>
    <w:rPr>
      <w:lang w:bidi="en-US"/>
    </w:rPr>
  </w:style>
  <w:style w:type="character" w:customStyle="1" w:styleId="Heading2Char">
    <w:name w:val="Heading 2 Char"/>
    <w:basedOn w:val="DefaultParagraphFont"/>
    <w:link w:val="Heading2"/>
    <w:uiPriority w:val="9"/>
    <w:rsid w:val="00443347"/>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443347"/>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443347"/>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443347"/>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443347"/>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443347"/>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443347"/>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443347"/>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443347"/>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443347"/>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443347"/>
    <w:pPr>
      <w:spacing w:after="600"/>
    </w:pPr>
    <w:rPr>
      <w:rFonts w:asciiTheme="majorHAnsi" w:eastAsiaTheme="majorEastAsia" w:hAnsiTheme="majorHAnsi" w:cstheme="majorBidi"/>
      <w:i/>
      <w:iCs/>
      <w:spacing w:val="13"/>
      <w:sz w:val="24"/>
      <w:szCs w:val="24"/>
    </w:rPr>
  </w:style>
  <w:style w:type="character" w:customStyle="1" w:styleId="SubtitleChar">
    <w:name w:val="Subtitle Char"/>
    <w:basedOn w:val="DefaultParagraphFont"/>
    <w:link w:val="Subtitle"/>
    <w:uiPriority w:val="11"/>
    <w:rsid w:val="00443347"/>
    <w:rPr>
      <w:rFonts w:asciiTheme="majorHAnsi" w:eastAsiaTheme="majorEastAsia" w:hAnsiTheme="majorHAnsi" w:cstheme="majorBidi"/>
      <w:i/>
      <w:iCs/>
      <w:spacing w:val="13"/>
      <w:sz w:val="24"/>
      <w:szCs w:val="24"/>
    </w:rPr>
  </w:style>
  <w:style w:type="character" w:styleId="Strong">
    <w:name w:val="Strong"/>
    <w:uiPriority w:val="22"/>
    <w:qFormat/>
    <w:rsid w:val="00443347"/>
    <w:rPr>
      <w:b/>
      <w:bCs/>
    </w:rPr>
  </w:style>
  <w:style w:type="character" w:styleId="Emphasis">
    <w:name w:val="Emphasis"/>
    <w:uiPriority w:val="20"/>
    <w:qFormat/>
    <w:rsid w:val="00443347"/>
    <w:rPr>
      <w:b/>
      <w:bCs/>
      <w:i/>
      <w:iCs/>
      <w:spacing w:val="10"/>
      <w:bdr w:val="none" w:sz="0" w:space="0" w:color="auto"/>
      <w:shd w:val="clear" w:color="auto" w:fill="auto"/>
    </w:rPr>
  </w:style>
  <w:style w:type="paragraph" w:styleId="NoSpacing">
    <w:name w:val="No Spacing"/>
    <w:basedOn w:val="Normal"/>
    <w:link w:val="NoSpacingChar"/>
    <w:uiPriority w:val="1"/>
    <w:qFormat/>
    <w:rsid w:val="00443347"/>
    <w:pPr>
      <w:spacing w:after="0" w:line="240" w:lineRule="auto"/>
    </w:pPr>
  </w:style>
  <w:style w:type="paragraph" w:styleId="Quote">
    <w:name w:val="Quote"/>
    <w:basedOn w:val="Normal"/>
    <w:next w:val="Normal"/>
    <w:link w:val="QuoteChar"/>
    <w:uiPriority w:val="29"/>
    <w:qFormat/>
    <w:rsid w:val="00443347"/>
    <w:pPr>
      <w:spacing w:before="200" w:after="0"/>
      <w:ind w:left="360" w:right="360"/>
    </w:pPr>
    <w:rPr>
      <w:i/>
      <w:iCs/>
    </w:rPr>
  </w:style>
  <w:style w:type="character" w:customStyle="1" w:styleId="QuoteChar">
    <w:name w:val="Quote Char"/>
    <w:basedOn w:val="DefaultParagraphFont"/>
    <w:link w:val="Quote"/>
    <w:uiPriority w:val="29"/>
    <w:rsid w:val="00443347"/>
    <w:rPr>
      <w:i/>
      <w:iCs/>
    </w:rPr>
  </w:style>
  <w:style w:type="paragraph" w:styleId="IntenseQuote">
    <w:name w:val="Intense Quote"/>
    <w:basedOn w:val="Normal"/>
    <w:next w:val="Normal"/>
    <w:link w:val="IntenseQuoteChar"/>
    <w:uiPriority w:val="30"/>
    <w:qFormat/>
    <w:rsid w:val="00443347"/>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443347"/>
    <w:rPr>
      <w:b/>
      <w:bCs/>
      <w:i/>
      <w:iCs/>
    </w:rPr>
  </w:style>
  <w:style w:type="character" w:styleId="SubtleEmphasis">
    <w:name w:val="Subtle Emphasis"/>
    <w:uiPriority w:val="19"/>
    <w:qFormat/>
    <w:rsid w:val="00443347"/>
    <w:rPr>
      <w:i/>
      <w:iCs/>
    </w:rPr>
  </w:style>
  <w:style w:type="character" w:styleId="IntenseEmphasis">
    <w:name w:val="Intense Emphasis"/>
    <w:uiPriority w:val="21"/>
    <w:qFormat/>
    <w:rsid w:val="00443347"/>
    <w:rPr>
      <w:b/>
      <w:bCs/>
    </w:rPr>
  </w:style>
  <w:style w:type="character" w:styleId="SubtleReference">
    <w:name w:val="Subtle Reference"/>
    <w:uiPriority w:val="31"/>
    <w:qFormat/>
    <w:rsid w:val="00443347"/>
    <w:rPr>
      <w:smallCaps/>
    </w:rPr>
  </w:style>
  <w:style w:type="character" w:styleId="IntenseReference">
    <w:name w:val="Intense Reference"/>
    <w:uiPriority w:val="32"/>
    <w:qFormat/>
    <w:rsid w:val="00443347"/>
    <w:rPr>
      <w:smallCaps/>
      <w:spacing w:val="5"/>
      <w:u w:val="single"/>
    </w:rPr>
  </w:style>
  <w:style w:type="character" w:styleId="BookTitle">
    <w:name w:val="Book Title"/>
    <w:uiPriority w:val="33"/>
    <w:qFormat/>
    <w:rsid w:val="00443347"/>
    <w:rPr>
      <w:i/>
      <w:iCs/>
      <w:smallCaps/>
      <w:spacing w:val="5"/>
    </w:rPr>
  </w:style>
  <w:style w:type="character" w:customStyle="1" w:styleId="NoSpacingChar">
    <w:name w:val="No Spacing Char"/>
    <w:basedOn w:val="DefaultParagraphFont"/>
    <w:link w:val="NoSpacing"/>
    <w:uiPriority w:val="1"/>
    <w:rsid w:val="00D67BA9"/>
  </w:style>
  <w:style w:type="paragraph" w:styleId="TOC1">
    <w:name w:val="toc 1"/>
    <w:basedOn w:val="Normal"/>
    <w:next w:val="Normal"/>
    <w:autoRedefine/>
    <w:uiPriority w:val="39"/>
    <w:unhideWhenUsed/>
    <w:rsid w:val="00B545C1"/>
    <w:pPr>
      <w:spacing w:after="100"/>
    </w:pPr>
  </w:style>
  <w:style w:type="paragraph" w:styleId="TOC2">
    <w:name w:val="toc 2"/>
    <w:basedOn w:val="Normal"/>
    <w:next w:val="Normal"/>
    <w:autoRedefine/>
    <w:uiPriority w:val="39"/>
    <w:unhideWhenUsed/>
    <w:rsid w:val="00B545C1"/>
    <w:pPr>
      <w:spacing w:after="100"/>
      <w:ind w:left="220"/>
    </w:pPr>
  </w:style>
  <w:style w:type="paragraph" w:styleId="TOC3">
    <w:name w:val="toc 3"/>
    <w:basedOn w:val="Normal"/>
    <w:next w:val="Normal"/>
    <w:autoRedefine/>
    <w:uiPriority w:val="39"/>
    <w:unhideWhenUsed/>
    <w:rsid w:val="00B545C1"/>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3347"/>
  </w:style>
  <w:style w:type="paragraph" w:styleId="Heading1">
    <w:name w:val="heading 1"/>
    <w:basedOn w:val="Normal"/>
    <w:next w:val="Normal"/>
    <w:link w:val="Heading1Char"/>
    <w:uiPriority w:val="9"/>
    <w:qFormat/>
    <w:rsid w:val="00443347"/>
    <w:pPr>
      <w:spacing w:before="480" w:after="0"/>
      <w:contextualSpacing/>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443347"/>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443347"/>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443347"/>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443347"/>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443347"/>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443347"/>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443347"/>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443347"/>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3347"/>
    <w:pPr>
      <w:ind w:left="720"/>
      <w:contextualSpacing/>
    </w:pPr>
  </w:style>
  <w:style w:type="character" w:styleId="PlaceholderText">
    <w:name w:val="Placeholder Text"/>
    <w:basedOn w:val="DefaultParagraphFont"/>
    <w:uiPriority w:val="99"/>
    <w:semiHidden/>
    <w:rsid w:val="00AF4E93"/>
    <w:rPr>
      <w:color w:val="808080"/>
    </w:rPr>
  </w:style>
  <w:style w:type="paragraph" w:styleId="BalloonText">
    <w:name w:val="Balloon Text"/>
    <w:basedOn w:val="Normal"/>
    <w:link w:val="BalloonTextChar"/>
    <w:uiPriority w:val="99"/>
    <w:semiHidden/>
    <w:unhideWhenUsed/>
    <w:rsid w:val="00AF4E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4E93"/>
    <w:rPr>
      <w:rFonts w:ascii="Tahoma" w:hAnsi="Tahoma" w:cs="Tahoma"/>
      <w:sz w:val="16"/>
      <w:szCs w:val="16"/>
    </w:rPr>
  </w:style>
  <w:style w:type="paragraph" w:customStyle="1" w:styleId="textbox">
    <w:name w:val="textbox"/>
    <w:basedOn w:val="Normal"/>
    <w:rsid w:val="002754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07DA5"/>
    <w:rPr>
      <w:color w:val="0000FF"/>
      <w:u w:val="single"/>
    </w:rPr>
  </w:style>
  <w:style w:type="paragraph" w:styleId="Header">
    <w:name w:val="header"/>
    <w:basedOn w:val="Normal"/>
    <w:link w:val="HeaderChar"/>
    <w:uiPriority w:val="99"/>
    <w:unhideWhenUsed/>
    <w:rsid w:val="00971D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D13"/>
  </w:style>
  <w:style w:type="paragraph" w:styleId="Footer">
    <w:name w:val="footer"/>
    <w:basedOn w:val="Normal"/>
    <w:link w:val="FooterChar"/>
    <w:uiPriority w:val="99"/>
    <w:unhideWhenUsed/>
    <w:rsid w:val="00971D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D13"/>
  </w:style>
  <w:style w:type="character" w:customStyle="1" w:styleId="Heading1Char">
    <w:name w:val="Heading 1 Char"/>
    <w:basedOn w:val="DefaultParagraphFont"/>
    <w:link w:val="Heading1"/>
    <w:uiPriority w:val="9"/>
    <w:rsid w:val="00443347"/>
    <w:rPr>
      <w:rFonts w:asciiTheme="majorHAnsi" w:eastAsiaTheme="majorEastAsia" w:hAnsiTheme="majorHAnsi" w:cstheme="majorBidi"/>
      <w:b/>
      <w:bCs/>
      <w:sz w:val="28"/>
      <w:szCs w:val="28"/>
    </w:rPr>
  </w:style>
  <w:style w:type="paragraph" w:styleId="TOCHeading">
    <w:name w:val="TOC Heading"/>
    <w:basedOn w:val="Heading1"/>
    <w:next w:val="Normal"/>
    <w:uiPriority w:val="39"/>
    <w:unhideWhenUsed/>
    <w:qFormat/>
    <w:rsid w:val="00443347"/>
    <w:pPr>
      <w:outlineLvl w:val="9"/>
    </w:pPr>
    <w:rPr>
      <w:lang w:bidi="en-US"/>
    </w:rPr>
  </w:style>
  <w:style w:type="character" w:customStyle="1" w:styleId="Heading2Char">
    <w:name w:val="Heading 2 Char"/>
    <w:basedOn w:val="DefaultParagraphFont"/>
    <w:link w:val="Heading2"/>
    <w:uiPriority w:val="9"/>
    <w:rsid w:val="00443347"/>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443347"/>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443347"/>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443347"/>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443347"/>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443347"/>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443347"/>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443347"/>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443347"/>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443347"/>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443347"/>
    <w:pPr>
      <w:spacing w:after="600"/>
    </w:pPr>
    <w:rPr>
      <w:rFonts w:asciiTheme="majorHAnsi" w:eastAsiaTheme="majorEastAsia" w:hAnsiTheme="majorHAnsi" w:cstheme="majorBidi"/>
      <w:i/>
      <w:iCs/>
      <w:spacing w:val="13"/>
      <w:sz w:val="24"/>
      <w:szCs w:val="24"/>
    </w:rPr>
  </w:style>
  <w:style w:type="character" w:customStyle="1" w:styleId="SubtitleChar">
    <w:name w:val="Subtitle Char"/>
    <w:basedOn w:val="DefaultParagraphFont"/>
    <w:link w:val="Subtitle"/>
    <w:uiPriority w:val="11"/>
    <w:rsid w:val="00443347"/>
    <w:rPr>
      <w:rFonts w:asciiTheme="majorHAnsi" w:eastAsiaTheme="majorEastAsia" w:hAnsiTheme="majorHAnsi" w:cstheme="majorBidi"/>
      <w:i/>
      <w:iCs/>
      <w:spacing w:val="13"/>
      <w:sz w:val="24"/>
      <w:szCs w:val="24"/>
    </w:rPr>
  </w:style>
  <w:style w:type="character" w:styleId="Strong">
    <w:name w:val="Strong"/>
    <w:uiPriority w:val="22"/>
    <w:qFormat/>
    <w:rsid w:val="00443347"/>
    <w:rPr>
      <w:b/>
      <w:bCs/>
    </w:rPr>
  </w:style>
  <w:style w:type="character" w:styleId="Emphasis">
    <w:name w:val="Emphasis"/>
    <w:uiPriority w:val="20"/>
    <w:qFormat/>
    <w:rsid w:val="00443347"/>
    <w:rPr>
      <w:b/>
      <w:bCs/>
      <w:i/>
      <w:iCs/>
      <w:spacing w:val="10"/>
      <w:bdr w:val="none" w:sz="0" w:space="0" w:color="auto"/>
      <w:shd w:val="clear" w:color="auto" w:fill="auto"/>
    </w:rPr>
  </w:style>
  <w:style w:type="paragraph" w:styleId="NoSpacing">
    <w:name w:val="No Spacing"/>
    <w:basedOn w:val="Normal"/>
    <w:link w:val="NoSpacingChar"/>
    <w:uiPriority w:val="1"/>
    <w:qFormat/>
    <w:rsid w:val="00443347"/>
    <w:pPr>
      <w:spacing w:after="0" w:line="240" w:lineRule="auto"/>
    </w:pPr>
  </w:style>
  <w:style w:type="paragraph" w:styleId="Quote">
    <w:name w:val="Quote"/>
    <w:basedOn w:val="Normal"/>
    <w:next w:val="Normal"/>
    <w:link w:val="QuoteChar"/>
    <w:uiPriority w:val="29"/>
    <w:qFormat/>
    <w:rsid w:val="00443347"/>
    <w:pPr>
      <w:spacing w:before="200" w:after="0"/>
      <w:ind w:left="360" w:right="360"/>
    </w:pPr>
    <w:rPr>
      <w:i/>
      <w:iCs/>
    </w:rPr>
  </w:style>
  <w:style w:type="character" w:customStyle="1" w:styleId="QuoteChar">
    <w:name w:val="Quote Char"/>
    <w:basedOn w:val="DefaultParagraphFont"/>
    <w:link w:val="Quote"/>
    <w:uiPriority w:val="29"/>
    <w:rsid w:val="00443347"/>
    <w:rPr>
      <w:i/>
      <w:iCs/>
    </w:rPr>
  </w:style>
  <w:style w:type="paragraph" w:styleId="IntenseQuote">
    <w:name w:val="Intense Quote"/>
    <w:basedOn w:val="Normal"/>
    <w:next w:val="Normal"/>
    <w:link w:val="IntenseQuoteChar"/>
    <w:uiPriority w:val="30"/>
    <w:qFormat/>
    <w:rsid w:val="00443347"/>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443347"/>
    <w:rPr>
      <w:b/>
      <w:bCs/>
      <w:i/>
      <w:iCs/>
    </w:rPr>
  </w:style>
  <w:style w:type="character" w:styleId="SubtleEmphasis">
    <w:name w:val="Subtle Emphasis"/>
    <w:uiPriority w:val="19"/>
    <w:qFormat/>
    <w:rsid w:val="00443347"/>
    <w:rPr>
      <w:i/>
      <w:iCs/>
    </w:rPr>
  </w:style>
  <w:style w:type="character" w:styleId="IntenseEmphasis">
    <w:name w:val="Intense Emphasis"/>
    <w:uiPriority w:val="21"/>
    <w:qFormat/>
    <w:rsid w:val="00443347"/>
    <w:rPr>
      <w:b/>
      <w:bCs/>
    </w:rPr>
  </w:style>
  <w:style w:type="character" w:styleId="SubtleReference">
    <w:name w:val="Subtle Reference"/>
    <w:uiPriority w:val="31"/>
    <w:qFormat/>
    <w:rsid w:val="00443347"/>
    <w:rPr>
      <w:smallCaps/>
    </w:rPr>
  </w:style>
  <w:style w:type="character" w:styleId="IntenseReference">
    <w:name w:val="Intense Reference"/>
    <w:uiPriority w:val="32"/>
    <w:qFormat/>
    <w:rsid w:val="00443347"/>
    <w:rPr>
      <w:smallCaps/>
      <w:spacing w:val="5"/>
      <w:u w:val="single"/>
    </w:rPr>
  </w:style>
  <w:style w:type="character" w:styleId="BookTitle">
    <w:name w:val="Book Title"/>
    <w:uiPriority w:val="33"/>
    <w:qFormat/>
    <w:rsid w:val="00443347"/>
    <w:rPr>
      <w:i/>
      <w:iCs/>
      <w:smallCaps/>
      <w:spacing w:val="5"/>
    </w:rPr>
  </w:style>
  <w:style w:type="character" w:customStyle="1" w:styleId="NoSpacingChar">
    <w:name w:val="No Spacing Char"/>
    <w:basedOn w:val="DefaultParagraphFont"/>
    <w:link w:val="NoSpacing"/>
    <w:uiPriority w:val="1"/>
    <w:rsid w:val="00D67BA9"/>
  </w:style>
  <w:style w:type="paragraph" w:styleId="TOC1">
    <w:name w:val="toc 1"/>
    <w:basedOn w:val="Normal"/>
    <w:next w:val="Normal"/>
    <w:autoRedefine/>
    <w:uiPriority w:val="39"/>
    <w:unhideWhenUsed/>
    <w:rsid w:val="00B545C1"/>
    <w:pPr>
      <w:spacing w:after="100"/>
    </w:pPr>
  </w:style>
  <w:style w:type="paragraph" w:styleId="TOC2">
    <w:name w:val="toc 2"/>
    <w:basedOn w:val="Normal"/>
    <w:next w:val="Normal"/>
    <w:autoRedefine/>
    <w:uiPriority w:val="39"/>
    <w:unhideWhenUsed/>
    <w:rsid w:val="00B545C1"/>
    <w:pPr>
      <w:spacing w:after="100"/>
      <w:ind w:left="220"/>
    </w:pPr>
  </w:style>
  <w:style w:type="paragraph" w:styleId="TOC3">
    <w:name w:val="toc 3"/>
    <w:basedOn w:val="Normal"/>
    <w:next w:val="Normal"/>
    <w:autoRedefine/>
    <w:uiPriority w:val="39"/>
    <w:unhideWhenUsed/>
    <w:rsid w:val="00B545C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62204492">
      <w:bodyDiv w:val="1"/>
      <w:marLeft w:val="0"/>
      <w:marRight w:val="0"/>
      <w:marTop w:val="0"/>
      <w:marBottom w:val="0"/>
      <w:divBdr>
        <w:top w:val="none" w:sz="0" w:space="0" w:color="auto"/>
        <w:left w:val="none" w:sz="0" w:space="0" w:color="auto"/>
        <w:bottom w:val="none" w:sz="0" w:space="0" w:color="auto"/>
        <w:right w:val="none" w:sz="0" w:space="0" w:color="auto"/>
      </w:divBdr>
    </w:div>
    <w:div w:id="743912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dropbox.com/referrer_cleansing_redirect?hmac=TceNwAprbEBBCylFf0gfWobOVpIeNEPOBzzyeY71P78%3D&amp;url=http%3A%2F%2Fwww.graphene-info.com%2Fgraphene-batteries" TargetMode="External"/><Relationship Id="rId18" Type="http://schemas.openxmlformats.org/officeDocument/2006/relationships/hyperlink" Target="https://www.dropbox.com/referrer_cleansing_redirect?hmac=5N%2BKwn6vXCTrX8Q4%2BKDmAf2FSXKdcHsBsLlHnZLlnb8%3D&amp;url=http%3A%2F%2Fphys.org%2Fnews%2F2016-01-stable-superoxide-door-class-batteries.h"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dropbox.com/referrer_cleansing_redirect?hmac=8I2Gr8qOGz3nU%2FchvD%2Bre3R0jdyFcyIk80fS72rN6V4%3D&amp;url=http%3A%2F%2Fwww.bmw.co.uk%2Fen_GB%2Fnew-vehicles%2Fbmw-i%2Fi3%2F2016%2Frange-charg" TargetMode="External"/><Relationship Id="rId7" Type="http://schemas.openxmlformats.org/officeDocument/2006/relationships/webSettings" Target="webSettings.xml"/><Relationship Id="rId12" Type="http://schemas.openxmlformats.org/officeDocument/2006/relationships/hyperlink" Target="https://www.dropbox.com/referrer_cleansing_redirect?hmac=9lz91RjodtrqrxH951q9s3tdV61eRhlRyXff9bHfwLM%3D&amp;url=http%3A%2F%2Fres.com%2FProjects%2FLithium_Problem_2.pdf" TargetMode="External"/><Relationship Id="rId17" Type="http://schemas.openxmlformats.org/officeDocument/2006/relationships/hyperlink" Target="https://www.dropbox.com/referrer_cleansing_redirect?hmac=WFzAR%2FRKFGwytXMl3Uivhip2KxoWEuwOW%2F2m%2BBPbyQU%3D&amp;url=http%3A%2F%2Flarge.stanford.edu%2Fcourses%2F2010%2Fph240%2Feason2%2F"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dropbox.com/referrer_cleansing_redirect?hmac=G6%2BdVRExYxMpPX1Xy3vP4Qs52lHyziSUPISngAihCJI%3D&amp;url=http%3A%2F%2Fbatteryuniversity.com%2Flearn%2Farchive%2Flithium_ion_safety_concerns" TargetMode="External"/><Relationship Id="rId20" Type="http://schemas.openxmlformats.org/officeDocument/2006/relationships/hyperlink" Target="https://www.dropbox.com/referrer_cleansing_redirect?hmac=%2BHDuU8ryex1CyI8x3mWWx2niP1ASdiTl7dPzw%2BzsNOM%3D&amp;url=http%3A%2F%2Fwww.graphene-info.com%2Fangstr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dropbox.com/referrer_cleansing_redirect?hmac=9%2FYWx7Csdv7rf8TvhsgEH8qVKs%2BVgCelnaTH%2FgsuTaE%3D&amp;url=http%3A%2F%2Fwww.meridian-int-" TargetMode="External"/><Relationship Id="rId24" Type="http://schemas.openxmlformats.org/officeDocument/2006/relationships/fontTable" Target="fontTable.xml"/><Relationship Id="rId5" Type="http://schemas.microsoft.com/office/2007/relationships/stylesWithEffects" Target="stylesWithEffects.xml"/><Relationship Id="rId15" Type="http://schemas.openxmlformats.org/officeDocument/2006/relationships/hyperlink" Target="https://www.dropbox.com/referrer_cleansing_redirect?hmac=NBggsf265Fw3mh45erIw4fVupcZIofwNWYZuvABd634%3D&amp;url=http%3A%2F%2Fbatteryuniversity.com%2Flearn%2Farchive%2Fis_lithium_ion_the_ideal_batt" TargetMode="External"/><Relationship Id="rId23" Type="http://schemas.openxmlformats.org/officeDocument/2006/relationships/footer" Target="footer1.xml"/><Relationship Id="rId10" Type="http://schemas.openxmlformats.org/officeDocument/2006/relationships/hyperlink" Target="https://www.dropbox.com/referrer_cleansing_redirect?hmac=4YoG3O08%2FbSZysHosSGWertbEqt9PSLYe%2FXvJJ1Bkx0%3D&amp;url=http%3A%2F%2Fwww.nature.com%2Fnature%2Fjournal%2Fv520%2Fn7547%2Fpdf%2Fnature14340.pd" TargetMode="External"/><Relationship Id="rId19" Type="http://schemas.openxmlformats.org/officeDocument/2006/relationships/hyperlink" Target="https://www.dropbox.com/referrer_cleansing_redirect?hmac=XfjHQ4tRaGp2EgznWi82NSylwd3pwa6pLj9v8z%2FHw6s%3D&amp;url=http%3A%2F%2Fwww.nextgreencar.com%2Femissions%2Ftypes-"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s://www.dropbox.com/referrer_cleansing_redirect?hmac=QUwAZIDbfEqAbDGfyYe1JB0aI8R8497ko8yNMk2PUeQ%3D&amp;url=https%3A%2F%2Fwaste-management-world.com%2Fa%2F1-the-lithium-battery-recycli" TargetMode="External"/><Relationship Id="rId22" Type="http://schemas.openxmlformats.org/officeDocument/2006/relationships/hyperlink" Target="https://www.dropbox.com/referrer_cleansing_redirect?hmac=AnCOtmIycPspcBxr%2BHUsgNsWCsME%2F3MabVbWMd%2BEQdE%3D&amp;url=https%3A%2F%2Fwww.eia.gov%2Ftools%2Ffaqs%2Ffaq.cfm%3Fid%3D74%26t%3D11"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5EC6"/>
    <w:rsid w:val="00A2077E"/>
    <w:rsid w:val="00E35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368205752C94B62A1EF002FD5B52397">
    <w:name w:val="7368205752C94B62A1EF002FD5B52397"/>
    <w:rsid w:val="00E35EC6"/>
  </w:style>
  <w:style w:type="paragraph" w:customStyle="1" w:styleId="0C559AE4B3C643AF9884EA1D387E90E6">
    <w:name w:val="0C559AE4B3C643AF9884EA1D387E90E6"/>
    <w:rsid w:val="00E35EC6"/>
  </w:style>
  <w:style w:type="paragraph" w:customStyle="1" w:styleId="D6B91C8357EB44F5AD7F4D723069804B">
    <w:name w:val="D6B91C8357EB44F5AD7F4D723069804B"/>
    <w:rsid w:val="00E35EC6"/>
  </w:style>
  <w:style w:type="paragraph" w:customStyle="1" w:styleId="0F4CCA0E47BA475899D49A4A9FC68B09">
    <w:name w:val="0F4CCA0E47BA475899D49A4A9FC68B09"/>
    <w:rsid w:val="00E35EC6"/>
  </w:style>
  <w:style w:type="paragraph" w:customStyle="1" w:styleId="280FB828AC1E47ACA5ED8DA36CE6B881">
    <w:name w:val="280FB828AC1E47ACA5ED8DA36CE6B881"/>
    <w:rsid w:val="00E35EC6"/>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368205752C94B62A1EF002FD5B52397">
    <w:name w:val="7368205752C94B62A1EF002FD5B52397"/>
    <w:rsid w:val="00E35EC6"/>
  </w:style>
  <w:style w:type="paragraph" w:customStyle="1" w:styleId="0C559AE4B3C643AF9884EA1D387E90E6">
    <w:name w:val="0C559AE4B3C643AF9884EA1D387E90E6"/>
    <w:rsid w:val="00E35EC6"/>
  </w:style>
  <w:style w:type="paragraph" w:customStyle="1" w:styleId="D6B91C8357EB44F5AD7F4D723069804B">
    <w:name w:val="D6B91C8357EB44F5AD7F4D723069804B"/>
    <w:rsid w:val="00E35EC6"/>
  </w:style>
  <w:style w:type="paragraph" w:customStyle="1" w:styleId="0F4CCA0E47BA475899D49A4A9FC68B09">
    <w:name w:val="0F4CCA0E47BA475899D49A4A9FC68B09"/>
    <w:rsid w:val="00E35EC6"/>
  </w:style>
  <w:style w:type="paragraph" w:customStyle="1" w:styleId="280FB828AC1E47ACA5ED8DA36CE6B881">
    <w:name w:val="280FB828AC1E47ACA5ED8DA36CE6B881"/>
    <w:rsid w:val="00E35E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Composite">
      <a:majorFont>
        <a:latin typeface="Calibri"/>
        <a:ea typeface=""/>
        <a:cs typeface=""/>
        <a:font script="Jpan" typeface="ＭＳ Ｐゴシック"/>
        <a:font script="Hang" typeface="맑은 고딕"/>
        <a:font script="Hans" typeface="宋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2017-11-19T00:00:00</PublishDate>
  <Abstract>Research methods and Project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FC52C3-AB1A-454E-955E-DD21DDABA2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4075</Words>
  <Characters>23230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Ryan Harwood</dc:creator>
  <cp:lastModifiedBy>ryanj</cp:lastModifiedBy>
  <cp:revision>2</cp:revision>
  <dcterms:created xsi:type="dcterms:W3CDTF">2017-11-20T01:34:00Z</dcterms:created>
  <dcterms:modified xsi:type="dcterms:W3CDTF">2017-11-20T01:34:00Z</dcterms:modified>
</cp:coreProperties>
</file>