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9547784"/>
        <w:docPartObj>
          <w:docPartGallery w:val="Cover Pages"/>
          <w:docPartUnique/>
        </w:docPartObj>
      </w:sdtPr>
      <w:sdtEndPr>
        <w:rPr>
          <w:rFonts w:ascii="Times New Roman" w:hAnsi="Times New Roman" w:cs="Times New Roman"/>
          <w:sz w:val="24"/>
          <w:szCs w:val="24"/>
        </w:rPr>
      </w:sdtEndPr>
      <w:sdtContent>
        <w:p w14:paraId="237DC99E" w14:textId="77777777" w:rsidR="00E32681" w:rsidRDefault="00E32681" w:rsidP="00E32681">
          <w:pPr>
            <w:jc w:val="center"/>
          </w:pPr>
        </w:p>
        <w:p w14:paraId="11FABAF6" w14:textId="77777777" w:rsidR="00E32681" w:rsidRDefault="00E32681" w:rsidP="00E32681">
          <w:pPr>
            <w:jc w:val="center"/>
          </w:pPr>
        </w:p>
        <w:p w14:paraId="57970050" w14:textId="77777777" w:rsidR="00E32681" w:rsidRDefault="00E32681" w:rsidP="00E32681">
          <w:pPr>
            <w:jc w:val="center"/>
          </w:pPr>
        </w:p>
        <w:p w14:paraId="776CFE2C" w14:textId="77777777" w:rsidR="00E32681" w:rsidRDefault="00E32681" w:rsidP="00E32681">
          <w:pPr>
            <w:jc w:val="center"/>
            <w:rPr>
              <w:rFonts w:ascii="Times New Roman" w:hAnsi="Times New Roman" w:cs="Times New Roman"/>
              <w:b/>
              <w:bCs/>
              <w:sz w:val="32"/>
              <w:szCs w:val="32"/>
            </w:rPr>
          </w:pPr>
        </w:p>
        <w:p w14:paraId="17297135" w14:textId="77777777" w:rsidR="00E32681" w:rsidRDefault="00E32681" w:rsidP="00E32681">
          <w:pPr>
            <w:jc w:val="center"/>
            <w:rPr>
              <w:rFonts w:ascii="Times New Roman" w:hAnsi="Times New Roman" w:cs="Times New Roman"/>
              <w:b/>
              <w:bCs/>
              <w:sz w:val="32"/>
              <w:szCs w:val="32"/>
            </w:rPr>
          </w:pPr>
        </w:p>
        <w:p w14:paraId="17FD0FDC" w14:textId="77777777" w:rsidR="00E32681" w:rsidRPr="00E32681" w:rsidRDefault="00E32681" w:rsidP="00E32681">
          <w:pPr>
            <w:jc w:val="center"/>
            <w:rPr>
              <w:rFonts w:ascii="Times New Roman" w:hAnsi="Times New Roman" w:cs="Times New Roman"/>
              <w:b/>
              <w:bCs/>
              <w:sz w:val="40"/>
              <w:szCs w:val="40"/>
            </w:rPr>
          </w:pPr>
        </w:p>
        <w:p w14:paraId="0AC8313E" w14:textId="2BE8AB36" w:rsidR="00E32681" w:rsidRPr="00E32681" w:rsidRDefault="00E32681" w:rsidP="00E32681">
          <w:pPr>
            <w:jc w:val="center"/>
            <w:rPr>
              <w:rFonts w:ascii="Times New Roman" w:hAnsi="Times New Roman" w:cs="Times New Roman"/>
              <w:b/>
              <w:bCs/>
              <w:sz w:val="40"/>
              <w:szCs w:val="40"/>
            </w:rPr>
          </w:pPr>
          <w:r w:rsidRPr="00E32681">
            <w:rPr>
              <w:rFonts w:ascii="Times New Roman" w:hAnsi="Times New Roman" w:cs="Times New Roman"/>
              <w:b/>
              <w:bCs/>
              <w:sz w:val="40"/>
              <w:szCs w:val="40"/>
            </w:rPr>
            <w:t>Children, Young People and Families</w:t>
          </w:r>
        </w:p>
        <w:p w14:paraId="799E521C" w14:textId="7F2A254C" w:rsidR="00E32681" w:rsidRPr="00E32681" w:rsidRDefault="00E32681" w:rsidP="00E32681">
          <w:pPr>
            <w:jc w:val="center"/>
            <w:rPr>
              <w:rFonts w:ascii="Times New Roman" w:hAnsi="Times New Roman" w:cs="Times New Roman"/>
              <w:b/>
              <w:bCs/>
              <w:sz w:val="40"/>
              <w:szCs w:val="40"/>
            </w:rPr>
          </w:pPr>
          <w:r w:rsidRPr="00E32681">
            <w:rPr>
              <w:rFonts w:ascii="Times New Roman" w:hAnsi="Times New Roman" w:cs="Times New Roman"/>
              <w:b/>
              <w:bCs/>
              <w:sz w:val="40"/>
              <w:szCs w:val="40"/>
            </w:rPr>
            <w:t>BMHP5004</w:t>
          </w:r>
        </w:p>
        <w:p w14:paraId="08AC2A14" w14:textId="77777777" w:rsidR="00E32681" w:rsidRPr="00E32681" w:rsidRDefault="00E32681" w:rsidP="00E32681">
          <w:pPr>
            <w:rPr>
              <w:rFonts w:ascii="Times New Roman" w:hAnsi="Times New Roman" w:cs="Times New Roman"/>
            </w:rPr>
          </w:pPr>
        </w:p>
        <w:p w14:paraId="6F507274" w14:textId="3D15CED2" w:rsidR="00E32681" w:rsidRPr="00E32681" w:rsidRDefault="00CF2A13" w:rsidP="00E32681">
          <w:pPr>
            <w:jc w:val="center"/>
            <w:rPr>
              <w:rFonts w:ascii="Times New Roman" w:hAnsi="Times New Roman" w:cs="Times New Roman"/>
              <w:sz w:val="18"/>
              <w:szCs w:val="18"/>
            </w:rPr>
          </w:pPr>
          <w:r w:rsidRPr="00E32681">
            <w:rPr>
              <w:rFonts w:ascii="Times New Roman" w:hAnsi="Times New Roman" w:cs="Times New Roman"/>
              <w:noProof/>
              <w:sz w:val="18"/>
              <w:szCs w:val="18"/>
            </w:rPr>
            <mc:AlternateContent>
              <mc:Choice Requires="wps">
                <w:drawing>
                  <wp:anchor distT="0" distB="0" distL="114300" distR="114300" simplePos="0" relativeHeight="251661312" behindDoc="0" locked="0" layoutInCell="1" allowOverlap="1" wp14:anchorId="0B9F1E35" wp14:editId="496C4701">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EB248E" w14:textId="505FC9EF" w:rsidR="00CF2A13" w:rsidRDefault="00CF2A1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B9F1E35"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p w14:paraId="40EB248E" w14:textId="505FC9EF" w:rsidR="00CF2A13" w:rsidRDefault="00CF2A13">
                          <w:pPr>
                            <w:pStyle w:val="NoSpacing"/>
                            <w:jc w:val="right"/>
                            <w:rPr>
                              <w:color w:val="595959" w:themeColor="text1" w:themeTint="A6"/>
                              <w:sz w:val="20"/>
                              <w:szCs w:val="20"/>
                            </w:rPr>
                          </w:pPr>
                        </w:p>
                      </w:txbxContent>
                    </v:textbox>
                    <w10:wrap type="square" anchorx="page" anchory="page"/>
                  </v:shape>
                </w:pict>
              </mc:Fallback>
            </mc:AlternateContent>
          </w:r>
          <w:r w:rsidR="00E32681" w:rsidRPr="00E32681">
            <w:rPr>
              <w:rFonts w:ascii="Times New Roman" w:hAnsi="Times New Roman" w:cs="Times New Roman"/>
              <w:noProof/>
              <w:sz w:val="18"/>
              <w:szCs w:val="18"/>
            </w:rPr>
            <mc:AlternateContent>
              <mc:Choice Requires="wps">
                <w:drawing>
                  <wp:anchor distT="0" distB="0" distL="114300" distR="114300" simplePos="0" relativeHeight="251660288" behindDoc="0" locked="0" layoutInCell="1" allowOverlap="1" wp14:anchorId="5831BAF3" wp14:editId="63F28E60">
                    <wp:simplePos x="0" y="0"/>
                    <wp:positionH relativeFrom="page">
                      <wp:posOffset>151413</wp:posOffset>
                    </wp:positionH>
                    <wp:positionV relativeFrom="page">
                      <wp:posOffset>5377491</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DB2B74" w14:textId="2E43E55D" w:rsidR="00CF2A13" w:rsidRDefault="00CF2A13">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831BAF3" id="Text Box 152" o:spid="_x0000_s1027" type="#_x0000_t202" style="position:absolute;left:0;text-align:left;margin-left:11.9pt;margin-top:423.4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" filled="f" stroked="f" strokeweight=".5pt">
                    <v:textbox inset="126pt,0,54pt,0">
                      <w:txbxContent>
                        <w:p w14:paraId="23DB2B74" w14:textId="2E43E55D" w:rsidR="00CF2A13" w:rsidRDefault="00CF2A13">
                          <w:pPr>
                            <w:pStyle w:val="NoSpacing"/>
                            <w:jc w:val="right"/>
                            <w:rPr>
                              <w:color w:val="595959" w:themeColor="text1" w:themeTint="A6"/>
                              <w:sz w:val="18"/>
                              <w:szCs w:val="18"/>
                            </w:rPr>
                          </w:pPr>
                        </w:p>
                      </w:txbxContent>
                    </v:textbox>
                    <w10:wrap type="square" anchorx="page" anchory="page"/>
                  </v:shape>
                </w:pict>
              </mc:Fallback>
            </mc:AlternateContent>
          </w:r>
          <w:r w:rsidR="00E32681" w:rsidRPr="00E32681">
            <w:rPr>
              <w:rFonts w:ascii="Times New Roman" w:hAnsi="Times New Roman" w:cs="Times New Roman"/>
              <w:sz w:val="28"/>
              <w:szCs w:val="28"/>
            </w:rPr>
            <w:t>Awla Semakula 1912740</w:t>
          </w:r>
        </w:p>
        <w:p w14:paraId="7C43D1BC" w14:textId="5F952F1E" w:rsidR="00E32681" w:rsidRDefault="00E32681" w:rsidP="00E32681">
          <w:pPr>
            <w:ind w:left="2160"/>
            <w:rPr>
              <w:b/>
              <w:bCs/>
              <w:sz w:val="28"/>
              <w:szCs w:val="24"/>
            </w:rPr>
          </w:pPr>
          <w:r>
            <w:rPr>
              <w:b/>
              <w:bCs/>
              <w:sz w:val="28"/>
              <w:szCs w:val="24"/>
            </w:rPr>
            <w:t xml:space="preserve">                  </w:t>
          </w:r>
        </w:p>
        <w:p w14:paraId="793D764D" w14:textId="45F05119" w:rsidR="00E32681" w:rsidRDefault="00E32681" w:rsidP="00E32681">
          <w:pPr>
            <w:ind w:left="2160"/>
            <w:rPr>
              <w:b/>
              <w:bCs/>
              <w:sz w:val="28"/>
              <w:szCs w:val="24"/>
            </w:rPr>
          </w:pPr>
        </w:p>
        <w:p w14:paraId="2F63FFEE" w14:textId="2A5E0AC1" w:rsidR="00E32681" w:rsidRDefault="00E32681" w:rsidP="00E32681">
          <w:pPr>
            <w:ind w:left="2160"/>
            <w:rPr>
              <w:b/>
              <w:bCs/>
              <w:sz w:val="28"/>
              <w:szCs w:val="24"/>
            </w:rPr>
          </w:pPr>
        </w:p>
        <w:p w14:paraId="74CF57EA" w14:textId="516CA8FD" w:rsidR="00E32681" w:rsidRDefault="00E32681" w:rsidP="00E32681">
          <w:pPr>
            <w:ind w:left="2160"/>
            <w:rPr>
              <w:b/>
              <w:bCs/>
              <w:sz w:val="28"/>
              <w:szCs w:val="24"/>
            </w:rPr>
          </w:pPr>
        </w:p>
        <w:p w14:paraId="509BCAD9" w14:textId="03C1D7FA" w:rsidR="00E32681" w:rsidRDefault="00E32681" w:rsidP="00E32681">
          <w:pPr>
            <w:ind w:left="2160"/>
            <w:rPr>
              <w:b/>
              <w:bCs/>
              <w:sz w:val="28"/>
              <w:szCs w:val="24"/>
            </w:rPr>
          </w:pPr>
        </w:p>
        <w:p w14:paraId="3E874FF0" w14:textId="681273EA" w:rsidR="00E32681" w:rsidRDefault="00E32681" w:rsidP="00E32681">
          <w:pPr>
            <w:ind w:left="2160"/>
            <w:rPr>
              <w:b/>
              <w:bCs/>
              <w:sz w:val="28"/>
              <w:szCs w:val="24"/>
            </w:rPr>
          </w:pPr>
        </w:p>
        <w:p w14:paraId="26F5CE06" w14:textId="3EED72E1" w:rsidR="00E32681" w:rsidRDefault="00E32681" w:rsidP="00E32681">
          <w:pPr>
            <w:ind w:left="2160"/>
            <w:rPr>
              <w:b/>
              <w:bCs/>
              <w:sz w:val="28"/>
              <w:szCs w:val="24"/>
            </w:rPr>
          </w:pPr>
        </w:p>
        <w:p w14:paraId="365CEC25" w14:textId="25DC0915" w:rsidR="00E32681" w:rsidRDefault="00E32681" w:rsidP="00E32681">
          <w:pPr>
            <w:ind w:left="2160"/>
            <w:rPr>
              <w:b/>
              <w:bCs/>
              <w:sz w:val="28"/>
              <w:szCs w:val="24"/>
            </w:rPr>
          </w:pPr>
        </w:p>
        <w:p w14:paraId="0555229B" w14:textId="2E1D3BB9" w:rsidR="00E32681" w:rsidRDefault="00E32681" w:rsidP="00E32681">
          <w:pPr>
            <w:ind w:left="2160"/>
            <w:rPr>
              <w:b/>
              <w:bCs/>
              <w:sz w:val="28"/>
              <w:szCs w:val="24"/>
            </w:rPr>
          </w:pPr>
        </w:p>
        <w:p w14:paraId="78E85F3B" w14:textId="77777777" w:rsidR="00E32681" w:rsidRPr="008772A5" w:rsidRDefault="00E32681" w:rsidP="002627FD">
          <w:pPr>
            <w:rPr>
              <w:rFonts w:cs="Arial"/>
              <w:b/>
              <w:bCs/>
              <w:sz w:val="40"/>
              <w:szCs w:val="40"/>
            </w:rPr>
          </w:pPr>
        </w:p>
        <w:p w14:paraId="5D73E2A5" w14:textId="50D21467" w:rsidR="00CF2A13" w:rsidRDefault="00B44BED">
          <w:pPr>
            <w:rPr>
              <w:rFonts w:ascii="Times New Roman" w:eastAsiaTheme="majorEastAsia" w:hAnsi="Times New Roman" w:cs="Times New Roman"/>
              <w:color w:val="2F5496" w:themeColor="accent1" w:themeShade="BF"/>
              <w:sz w:val="24"/>
              <w:szCs w:val="24"/>
            </w:rPr>
          </w:pPr>
        </w:p>
      </w:sdtContent>
    </w:sdt>
    <w:sdt>
      <w:sdtPr>
        <w:rPr>
          <w:rFonts w:ascii="Times New Roman" w:eastAsiaTheme="minorHAnsi" w:hAnsi="Times New Roman" w:cs="Times New Roman"/>
          <w:color w:val="auto"/>
          <w:sz w:val="24"/>
          <w:szCs w:val="24"/>
        </w:rPr>
        <w:id w:val="-1227449200"/>
        <w:docPartObj>
          <w:docPartGallery w:val="Table of Contents"/>
          <w:docPartUnique/>
        </w:docPartObj>
      </w:sdtPr>
      <w:sdtEndPr>
        <w:rPr>
          <w:b/>
          <w:bCs/>
          <w:noProof/>
        </w:rPr>
      </w:sdtEndPr>
      <w:sdtContent>
        <w:p w14:paraId="60E5AB4D" w14:textId="790F5D1C" w:rsidR="00071B4E" w:rsidRPr="00071B4E" w:rsidRDefault="00071B4E" w:rsidP="00071B4E">
          <w:pPr>
            <w:pStyle w:val="TOCHeading"/>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Contents</w:t>
          </w:r>
        </w:p>
        <w:p w14:paraId="5DBFEB59" w14:textId="06F80FC1" w:rsidR="00071B4E" w:rsidRPr="00071B4E" w:rsidRDefault="00071B4E" w:rsidP="00071B4E">
          <w:pPr>
            <w:pStyle w:val="TOC1"/>
            <w:tabs>
              <w:tab w:val="right" w:leader="dot" w:pos="9350"/>
            </w:tabs>
            <w:spacing w:line="360" w:lineRule="auto"/>
            <w:jc w:val="both"/>
            <w:rPr>
              <w:rFonts w:ascii="Times New Roman" w:eastAsiaTheme="minorEastAsia" w:hAnsi="Times New Roman" w:cs="Times New Roman"/>
              <w:noProof/>
              <w:sz w:val="24"/>
              <w:szCs w:val="24"/>
            </w:rPr>
          </w:pPr>
          <w:r w:rsidRPr="00071B4E">
            <w:rPr>
              <w:rFonts w:ascii="Times New Roman" w:hAnsi="Times New Roman" w:cs="Times New Roman"/>
              <w:sz w:val="24"/>
              <w:szCs w:val="24"/>
            </w:rPr>
            <w:fldChar w:fldCharType="begin"/>
          </w:r>
          <w:r w:rsidRPr="00071B4E">
            <w:rPr>
              <w:rFonts w:ascii="Times New Roman" w:hAnsi="Times New Roman" w:cs="Times New Roman"/>
              <w:sz w:val="24"/>
              <w:szCs w:val="24"/>
            </w:rPr>
            <w:instrText xml:space="preserve"> TOC \o "1-3" \h \z \u </w:instrText>
          </w:r>
          <w:r w:rsidRPr="00071B4E">
            <w:rPr>
              <w:rFonts w:ascii="Times New Roman" w:hAnsi="Times New Roman" w:cs="Times New Roman"/>
              <w:sz w:val="24"/>
              <w:szCs w:val="24"/>
            </w:rPr>
            <w:fldChar w:fldCharType="separate"/>
          </w:r>
          <w:hyperlink w:anchor="_Toc102497530" w:history="1">
            <w:r w:rsidRPr="00071B4E">
              <w:rPr>
                <w:rStyle w:val="Hyperlink"/>
                <w:rFonts w:ascii="Times New Roman" w:hAnsi="Times New Roman" w:cs="Times New Roman"/>
                <w:noProof/>
                <w:sz w:val="24"/>
                <w:szCs w:val="24"/>
              </w:rPr>
              <w:t>Introduction</w:t>
            </w:r>
            <w:r w:rsidRPr="00071B4E">
              <w:rPr>
                <w:rFonts w:ascii="Times New Roman" w:hAnsi="Times New Roman" w:cs="Times New Roman"/>
                <w:noProof/>
                <w:webHidden/>
                <w:sz w:val="24"/>
                <w:szCs w:val="24"/>
              </w:rPr>
              <w:tab/>
            </w:r>
            <w:r w:rsidRPr="00071B4E">
              <w:rPr>
                <w:rFonts w:ascii="Times New Roman" w:hAnsi="Times New Roman" w:cs="Times New Roman"/>
                <w:noProof/>
                <w:webHidden/>
                <w:sz w:val="24"/>
                <w:szCs w:val="24"/>
              </w:rPr>
              <w:fldChar w:fldCharType="begin"/>
            </w:r>
            <w:r w:rsidRPr="00071B4E">
              <w:rPr>
                <w:rFonts w:ascii="Times New Roman" w:hAnsi="Times New Roman" w:cs="Times New Roman"/>
                <w:noProof/>
                <w:webHidden/>
                <w:sz w:val="24"/>
                <w:szCs w:val="24"/>
              </w:rPr>
              <w:instrText xml:space="preserve"> PAGEREF _Toc102497530 \h </w:instrText>
            </w:r>
            <w:r w:rsidRPr="00071B4E">
              <w:rPr>
                <w:rFonts w:ascii="Times New Roman" w:hAnsi="Times New Roman" w:cs="Times New Roman"/>
                <w:noProof/>
                <w:webHidden/>
                <w:sz w:val="24"/>
                <w:szCs w:val="24"/>
              </w:rPr>
            </w:r>
            <w:r w:rsidRPr="00071B4E">
              <w:rPr>
                <w:rFonts w:ascii="Times New Roman" w:hAnsi="Times New Roman" w:cs="Times New Roman"/>
                <w:noProof/>
                <w:webHidden/>
                <w:sz w:val="24"/>
                <w:szCs w:val="24"/>
              </w:rPr>
              <w:fldChar w:fldCharType="separate"/>
            </w:r>
            <w:r w:rsidRPr="00071B4E">
              <w:rPr>
                <w:rFonts w:ascii="Times New Roman" w:hAnsi="Times New Roman" w:cs="Times New Roman"/>
                <w:noProof/>
                <w:webHidden/>
                <w:sz w:val="24"/>
                <w:szCs w:val="24"/>
              </w:rPr>
              <w:t>2</w:t>
            </w:r>
            <w:r w:rsidRPr="00071B4E">
              <w:rPr>
                <w:rFonts w:ascii="Times New Roman" w:hAnsi="Times New Roman" w:cs="Times New Roman"/>
                <w:noProof/>
                <w:webHidden/>
                <w:sz w:val="24"/>
                <w:szCs w:val="24"/>
              </w:rPr>
              <w:fldChar w:fldCharType="end"/>
            </w:r>
          </w:hyperlink>
        </w:p>
        <w:p w14:paraId="26B48E80" w14:textId="32A13188"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1" w:history="1">
            <w:r w:rsidR="00071B4E" w:rsidRPr="00071B4E">
              <w:rPr>
                <w:rStyle w:val="Hyperlink"/>
                <w:rFonts w:ascii="Times New Roman" w:hAnsi="Times New Roman" w:cs="Times New Roman"/>
                <w:noProof/>
                <w:sz w:val="24"/>
                <w:szCs w:val="24"/>
              </w:rPr>
              <w:t>Childhood definitions and comparisons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_Toc102497531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2</w:t>
            </w:r>
            <w:r w:rsidR="00071B4E" w:rsidRPr="00071B4E">
              <w:rPr>
                <w:rFonts w:ascii="Times New Roman" w:hAnsi="Times New Roman" w:cs="Times New Roman"/>
                <w:noProof/>
                <w:webHidden/>
                <w:sz w:val="24"/>
                <w:szCs w:val="24"/>
              </w:rPr>
              <w:fldChar w:fldCharType="end"/>
            </w:r>
          </w:hyperlink>
        </w:p>
        <w:p w14:paraId="77CB7DD1" w14:textId="33B4E540"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2" w:history="1">
            <w:r w:rsidR="00071B4E" w:rsidRPr="00071B4E">
              <w:rPr>
                <w:rStyle w:val="Hyperlink"/>
                <w:rFonts w:ascii="Times New Roman" w:hAnsi="Times New Roman" w:cs="Times New Roman"/>
                <w:noProof/>
                <w:sz w:val="24"/>
                <w:szCs w:val="24"/>
              </w:rPr>
              <w:t>Changes are seen in the lives of children and their families from historical to present times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_Toc102497532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3</w:t>
            </w:r>
            <w:r w:rsidR="00071B4E" w:rsidRPr="00071B4E">
              <w:rPr>
                <w:rFonts w:ascii="Times New Roman" w:hAnsi="Times New Roman" w:cs="Times New Roman"/>
                <w:noProof/>
                <w:webHidden/>
                <w:sz w:val="24"/>
                <w:szCs w:val="24"/>
              </w:rPr>
              <w:fldChar w:fldCharType="end"/>
            </w:r>
          </w:hyperlink>
        </w:p>
        <w:p w14:paraId="54A6B967" w14:textId="1CFE55E6"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3" w:history="1">
            <w:r w:rsidR="00071B4E" w:rsidRPr="00071B4E">
              <w:rPr>
                <w:rStyle w:val="Hyperlink"/>
                <w:rFonts w:ascii="Times New Roman" w:hAnsi="Times New Roman" w:cs="Times New Roman"/>
                <w:noProof/>
                <w:sz w:val="24"/>
                <w:szCs w:val="24"/>
              </w:rPr>
              <w:t>Impact of childcare policies on improving the lives of children and their families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_Toc102497533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5</w:t>
            </w:r>
            <w:r w:rsidR="00071B4E" w:rsidRPr="00071B4E">
              <w:rPr>
                <w:rFonts w:ascii="Times New Roman" w:hAnsi="Times New Roman" w:cs="Times New Roman"/>
                <w:noProof/>
                <w:webHidden/>
                <w:sz w:val="24"/>
                <w:szCs w:val="24"/>
              </w:rPr>
              <w:fldChar w:fldCharType="end"/>
            </w:r>
          </w:hyperlink>
        </w:p>
        <w:p w14:paraId="1B2395A3" w14:textId="2AE85284"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4" w:history="1">
            <w:r w:rsidR="00071B4E" w:rsidRPr="00071B4E">
              <w:rPr>
                <w:rStyle w:val="Hyperlink"/>
                <w:rFonts w:ascii="Times New Roman" w:eastAsia="Arial" w:hAnsi="Times New Roman" w:cs="Times New Roman"/>
                <w:noProof/>
                <w:sz w:val="24"/>
                <w:szCs w:val="24"/>
              </w:rPr>
              <w:t>Range of approaches and interventions and their effectiveness in supporting vulnerable children, young people, and families in present times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_Toc102497534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6</w:t>
            </w:r>
            <w:r w:rsidR="00071B4E" w:rsidRPr="00071B4E">
              <w:rPr>
                <w:rFonts w:ascii="Times New Roman" w:hAnsi="Times New Roman" w:cs="Times New Roman"/>
                <w:noProof/>
                <w:webHidden/>
                <w:sz w:val="24"/>
                <w:szCs w:val="24"/>
              </w:rPr>
              <w:fldChar w:fldCharType="end"/>
            </w:r>
          </w:hyperlink>
        </w:p>
        <w:p w14:paraId="3F30534D" w14:textId="19CA923F"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5" w:history="1">
            <w:r w:rsidR="00071B4E" w:rsidRPr="00071B4E">
              <w:rPr>
                <w:rStyle w:val="Hyperlink"/>
                <w:rFonts w:ascii="Times New Roman" w:hAnsi="Times New Roman" w:cs="Times New Roman"/>
                <w:noProof/>
                <w:sz w:val="24"/>
                <w:szCs w:val="24"/>
              </w:rPr>
              <w:t>Recommendations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_Toc102497535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7</w:t>
            </w:r>
            <w:r w:rsidR="00071B4E" w:rsidRPr="00071B4E">
              <w:rPr>
                <w:rFonts w:ascii="Times New Roman" w:hAnsi="Times New Roman" w:cs="Times New Roman"/>
                <w:noProof/>
                <w:webHidden/>
                <w:sz w:val="24"/>
                <w:szCs w:val="24"/>
              </w:rPr>
              <w:fldChar w:fldCharType="end"/>
            </w:r>
          </w:hyperlink>
        </w:p>
        <w:p w14:paraId="3BF87695" w14:textId="0E71DE25"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6" w:history="1">
            <w:r w:rsidR="00071B4E" w:rsidRPr="00071B4E">
              <w:rPr>
                <w:rStyle w:val="Hyperlink"/>
                <w:rFonts w:ascii="Times New Roman" w:hAnsi="Times New Roman" w:cs="Times New Roman"/>
                <w:noProof/>
                <w:sz w:val="24"/>
                <w:szCs w:val="24"/>
              </w:rPr>
              <w:t>Conclusion</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_Toc102497536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7</w:t>
            </w:r>
            <w:r w:rsidR="00071B4E" w:rsidRPr="00071B4E">
              <w:rPr>
                <w:rFonts w:ascii="Times New Roman" w:hAnsi="Times New Roman" w:cs="Times New Roman"/>
                <w:noProof/>
                <w:webHidden/>
                <w:sz w:val="24"/>
                <w:szCs w:val="24"/>
              </w:rPr>
              <w:fldChar w:fldCharType="end"/>
            </w:r>
          </w:hyperlink>
        </w:p>
        <w:p w14:paraId="45EA0227" w14:textId="4F4D8AF4" w:rsidR="00071B4E" w:rsidRPr="00071B4E" w:rsidRDefault="00B44BED" w:rsidP="00071B4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2497537" w:history="1">
            <w:r w:rsidR="00071B4E" w:rsidRPr="00071B4E">
              <w:rPr>
                <w:rStyle w:val="Hyperlink"/>
                <w:rFonts w:ascii="Times New Roman" w:hAnsi="Times New Roman" w:cs="Times New Roman"/>
                <w:noProof/>
                <w:sz w:val="24"/>
                <w:szCs w:val="24"/>
              </w:rPr>
              <w:t>References</w:t>
            </w:r>
            <w:r w:rsidR="00071B4E" w:rsidRPr="00071B4E">
              <w:rPr>
                <w:rFonts w:ascii="Times New Roman" w:hAnsi="Times New Roman" w:cs="Times New Roman"/>
                <w:noProof/>
                <w:webHidden/>
                <w:sz w:val="24"/>
                <w:szCs w:val="24"/>
              </w:rPr>
              <w:tab/>
            </w:r>
            <w:r w:rsidR="00071B4E" w:rsidRPr="00071B4E">
              <w:rPr>
                <w:rFonts w:ascii="Times New Roman" w:hAnsi="Times New Roman" w:cs="Times New Roman"/>
                <w:noProof/>
                <w:webHidden/>
                <w:sz w:val="24"/>
                <w:szCs w:val="24"/>
              </w:rPr>
              <w:fldChar w:fldCharType="begin"/>
            </w:r>
            <w:r w:rsidR="00071B4E" w:rsidRPr="00071B4E">
              <w:rPr>
                <w:rFonts w:ascii="Times New Roman" w:hAnsi="Times New Roman" w:cs="Times New Roman"/>
                <w:noProof/>
                <w:webHidden/>
                <w:sz w:val="24"/>
                <w:szCs w:val="24"/>
              </w:rPr>
              <w:instrText xml:space="preserve"> PAGEREF _Toc102497537 \h </w:instrText>
            </w:r>
            <w:r w:rsidR="00071B4E" w:rsidRPr="00071B4E">
              <w:rPr>
                <w:rFonts w:ascii="Times New Roman" w:hAnsi="Times New Roman" w:cs="Times New Roman"/>
                <w:noProof/>
                <w:webHidden/>
                <w:sz w:val="24"/>
                <w:szCs w:val="24"/>
              </w:rPr>
            </w:r>
            <w:r w:rsidR="00071B4E" w:rsidRPr="00071B4E">
              <w:rPr>
                <w:rFonts w:ascii="Times New Roman" w:hAnsi="Times New Roman" w:cs="Times New Roman"/>
                <w:noProof/>
                <w:webHidden/>
                <w:sz w:val="24"/>
                <w:szCs w:val="24"/>
              </w:rPr>
              <w:fldChar w:fldCharType="separate"/>
            </w:r>
            <w:r w:rsidR="00071B4E" w:rsidRPr="00071B4E">
              <w:rPr>
                <w:rFonts w:ascii="Times New Roman" w:hAnsi="Times New Roman" w:cs="Times New Roman"/>
                <w:noProof/>
                <w:webHidden/>
                <w:sz w:val="24"/>
                <w:szCs w:val="24"/>
              </w:rPr>
              <w:t>8</w:t>
            </w:r>
            <w:r w:rsidR="00071B4E" w:rsidRPr="00071B4E">
              <w:rPr>
                <w:rFonts w:ascii="Times New Roman" w:hAnsi="Times New Roman" w:cs="Times New Roman"/>
                <w:noProof/>
                <w:webHidden/>
                <w:sz w:val="24"/>
                <w:szCs w:val="24"/>
              </w:rPr>
              <w:fldChar w:fldCharType="end"/>
            </w:r>
          </w:hyperlink>
        </w:p>
        <w:p w14:paraId="65E98582" w14:textId="3D616BB5" w:rsidR="00071B4E" w:rsidRPr="00071B4E" w:rsidRDefault="00071B4E" w:rsidP="00071B4E">
          <w:pPr>
            <w:spacing w:line="360" w:lineRule="auto"/>
            <w:jc w:val="both"/>
            <w:rPr>
              <w:rFonts w:ascii="Times New Roman" w:hAnsi="Times New Roman" w:cs="Times New Roman"/>
              <w:sz w:val="24"/>
              <w:szCs w:val="24"/>
            </w:rPr>
          </w:pPr>
          <w:r w:rsidRPr="00071B4E">
            <w:rPr>
              <w:rFonts w:ascii="Times New Roman" w:hAnsi="Times New Roman" w:cs="Times New Roman"/>
              <w:b/>
              <w:bCs/>
              <w:noProof/>
              <w:sz w:val="24"/>
              <w:szCs w:val="24"/>
            </w:rPr>
            <w:fldChar w:fldCharType="end"/>
          </w:r>
        </w:p>
      </w:sdtContent>
    </w:sdt>
    <w:p w14:paraId="64BA1824" w14:textId="77777777" w:rsidR="00071B4E" w:rsidRPr="00071B4E" w:rsidRDefault="00071B4E" w:rsidP="00071B4E">
      <w:pPr>
        <w:spacing w:line="360" w:lineRule="auto"/>
        <w:jc w:val="both"/>
        <w:rPr>
          <w:rFonts w:ascii="Times New Roman" w:eastAsiaTheme="majorEastAsia" w:hAnsi="Times New Roman" w:cs="Times New Roman"/>
          <w:color w:val="2F5496" w:themeColor="accent1" w:themeShade="BF"/>
          <w:sz w:val="24"/>
          <w:szCs w:val="24"/>
        </w:rPr>
      </w:pPr>
      <w:r w:rsidRPr="00071B4E">
        <w:rPr>
          <w:rFonts w:ascii="Times New Roman" w:hAnsi="Times New Roman" w:cs="Times New Roman"/>
          <w:sz w:val="24"/>
          <w:szCs w:val="24"/>
        </w:rPr>
        <w:br w:type="page"/>
      </w:r>
    </w:p>
    <w:p w14:paraId="5CE033F8" w14:textId="59888097" w:rsidR="00A03E71" w:rsidRPr="00071B4E" w:rsidRDefault="00881B4A" w:rsidP="00071B4E">
      <w:pPr>
        <w:pStyle w:val="Heading1"/>
        <w:spacing w:line="360" w:lineRule="auto"/>
        <w:jc w:val="both"/>
        <w:rPr>
          <w:rFonts w:ascii="Times New Roman" w:hAnsi="Times New Roman" w:cs="Times New Roman"/>
          <w:sz w:val="24"/>
          <w:szCs w:val="24"/>
        </w:rPr>
      </w:pPr>
      <w:bookmarkStart w:id="0" w:name="_Toc102497530"/>
      <w:r w:rsidRPr="00071B4E">
        <w:rPr>
          <w:rFonts w:ascii="Times New Roman" w:hAnsi="Times New Roman" w:cs="Times New Roman"/>
          <w:sz w:val="24"/>
          <w:szCs w:val="24"/>
        </w:rPr>
        <w:lastRenderedPageBreak/>
        <w:t>Introduction</w:t>
      </w:r>
      <w:bookmarkEnd w:id="0"/>
    </w:p>
    <w:p w14:paraId="6D9985D3" w14:textId="0A60D40D" w:rsidR="00881B4A" w:rsidRPr="00071B4E" w:rsidRDefault="00881B4A" w:rsidP="00071B4E">
      <w:pPr>
        <w:spacing w:line="360" w:lineRule="auto"/>
        <w:jc w:val="both"/>
        <w:rPr>
          <w:rFonts w:ascii="Times New Roman" w:hAnsi="Times New Roman" w:cs="Times New Roman"/>
          <w:color w:val="202124"/>
          <w:sz w:val="24"/>
          <w:szCs w:val="24"/>
          <w:shd w:val="clear" w:color="auto" w:fill="FFFFFF"/>
        </w:rPr>
      </w:pPr>
      <w:r w:rsidRPr="00071B4E">
        <w:rPr>
          <w:rFonts w:ascii="Times New Roman" w:hAnsi="Times New Roman" w:cs="Times New Roman"/>
          <w:sz w:val="24"/>
          <w:szCs w:val="24"/>
        </w:rPr>
        <w:t>The young age population including children are more exposed to experiencing crimes due to their vulnerable nature from very old times in any other country of the world</w:t>
      </w:r>
      <w:r w:rsidR="009212D2" w:rsidRPr="00071B4E">
        <w:rPr>
          <w:rFonts w:ascii="Times New Roman" w:hAnsi="Times New Roman" w:cs="Times New Roman"/>
          <w:sz w:val="24"/>
          <w:szCs w:val="24"/>
        </w:rPr>
        <w:t xml:space="preserve"> (</w:t>
      </w:r>
      <w:r w:rsidR="009212D2" w:rsidRPr="00071B4E">
        <w:rPr>
          <w:rFonts w:ascii="Times New Roman" w:hAnsi="Times New Roman" w:cs="Times New Roman"/>
          <w:color w:val="222222"/>
          <w:sz w:val="24"/>
          <w:szCs w:val="24"/>
          <w:shd w:val="clear" w:color="auto" w:fill="FFFFFF"/>
        </w:rPr>
        <w:t>Clark, H., et.al., 2020</w:t>
      </w:r>
      <w:r w:rsidR="009212D2" w:rsidRPr="00071B4E">
        <w:rPr>
          <w:rFonts w:ascii="Times New Roman" w:hAnsi="Times New Roman" w:cs="Times New Roman"/>
          <w:sz w:val="24"/>
          <w:szCs w:val="24"/>
        </w:rPr>
        <w:t>)</w:t>
      </w:r>
      <w:r w:rsidRPr="00071B4E">
        <w:rPr>
          <w:rFonts w:ascii="Times New Roman" w:hAnsi="Times New Roman" w:cs="Times New Roman"/>
          <w:sz w:val="24"/>
          <w:szCs w:val="24"/>
        </w:rPr>
        <w:t xml:space="preserve">. Different legislation and initiatives have been introduced by governments of several countries to battle crimes against children and provide them with an environment which is </w:t>
      </w:r>
      <w:r w:rsidR="00285867" w:rsidRPr="00071B4E">
        <w:rPr>
          <w:rFonts w:ascii="Times New Roman" w:hAnsi="Times New Roman" w:cs="Times New Roman"/>
          <w:sz w:val="24"/>
          <w:szCs w:val="24"/>
        </w:rPr>
        <w:t>secure</w:t>
      </w:r>
      <w:r w:rsidRPr="00071B4E">
        <w:rPr>
          <w:rFonts w:ascii="Times New Roman" w:hAnsi="Times New Roman" w:cs="Times New Roman"/>
          <w:sz w:val="24"/>
          <w:szCs w:val="24"/>
        </w:rPr>
        <w:t xml:space="preserve"> and fearless </w:t>
      </w:r>
      <w:r w:rsidR="00285867" w:rsidRPr="00071B4E">
        <w:rPr>
          <w:rFonts w:ascii="Times New Roman" w:hAnsi="Times New Roman" w:cs="Times New Roman"/>
          <w:sz w:val="24"/>
          <w:szCs w:val="24"/>
        </w:rPr>
        <w:t xml:space="preserve">which as a result reduced it to some extent but not fully diminished it. </w:t>
      </w:r>
      <w:r w:rsidR="002D40DF" w:rsidRPr="00071B4E">
        <w:rPr>
          <w:rFonts w:ascii="Times New Roman" w:hAnsi="Times New Roman" w:cs="Times New Roman"/>
          <w:sz w:val="24"/>
          <w:szCs w:val="24"/>
        </w:rPr>
        <w:t xml:space="preserve">In the year 1870, crimes against children had been drawn under the light first time and the government tried to control with new law-making and </w:t>
      </w:r>
      <w:r w:rsidR="002E52D6" w:rsidRPr="00071B4E">
        <w:rPr>
          <w:rFonts w:ascii="Times New Roman" w:hAnsi="Times New Roman" w:cs="Times New Roman"/>
          <w:sz w:val="24"/>
          <w:szCs w:val="24"/>
        </w:rPr>
        <w:t>set</w:t>
      </w:r>
      <w:r w:rsidR="002D40DF" w:rsidRPr="00071B4E">
        <w:rPr>
          <w:rFonts w:ascii="Times New Roman" w:hAnsi="Times New Roman" w:cs="Times New Roman"/>
          <w:sz w:val="24"/>
          <w:szCs w:val="24"/>
        </w:rPr>
        <w:t xml:space="preserve"> up infrastructure to address such crimes and battling over </w:t>
      </w:r>
      <w:r w:rsidR="002E52D6" w:rsidRPr="00071B4E">
        <w:rPr>
          <w:rFonts w:ascii="Times New Roman" w:hAnsi="Times New Roman" w:cs="Times New Roman"/>
          <w:sz w:val="24"/>
          <w:szCs w:val="24"/>
        </w:rPr>
        <w:t>them</w:t>
      </w:r>
      <w:r w:rsidR="002D40DF" w:rsidRPr="00071B4E">
        <w:rPr>
          <w:rFonts w:ascii="Times New Roman" w:hAnsi="Times New Roman" w:cs="Times New Roman"/>
          <w:sz w:val="24"/>
          <w:szCs w:val="24"/>
        </w:rPr>
        <w:t xml:space="preserve">. </w:t>
      </w:r>
      <w:r w:rsidR="005E537A" w:rsidRPr="00071B4E">
        <w:rPr>
          <w:rFonts w:ascii="Times New Roman" w:hAnsi="Times New Roman" w:cs="Times New Roman"/>
          <w:color w:val="202124"/>
          <w:sz w:val="24"/>
          <w:szCs w:val="24"/>
          <w:shd w:val="clear" w:color="auto" w:fill="FFFFFF"/>
        </w:rPr>
        <w:t xml:space="preserve">The United Nations Convention on the Rights of the Child </w:t>
      </w:r>
      <w:r w:rsidR="00B239DD" w:rsidRPr="00071B4E">
        <w:rPr>
          <w:rFonts w:ascii="Times New Roman" w:hAnsi="Times New Roman" w:cs="Times New Roman"/>
          <w:color w:val="202124"/>
          <w:sz w:val="24"/>
          <w:szCs w:val="24"/>
          <w:shd w:val="clear" w:color="auto" w:fill="FFFFFF"/>
        </w:rPr>
        <w:t xml:space="preserve">or the </w:t>
      </w:r>
      <w:r w:rsidR="005E537A" w:rsidRPr="00071B4E">
        <w:rPr>
          <w:rFonts w:ascii="Times New Roman" w:hAnsi="Times New Roman" w:cs="Times New Roman"/>
          <w:color w:val="202124"/>
          <w:sz w:val="24"/>
          <w:szCs w:val="24"/>
          <w:shd w:val="clear" w:color="auto" w:fill="FFFFFF"/>
        </w:rPr>
        <w:t xml:space="preserve">UNCRC has been signed in 1989 to protect </w:t>
      </w:r>
      <w:r w:rsidR="00B239DD" w:rsidRPr="00071B4E">
        <w:rPr>
          <w:rFonts w:ascii="Times New Roman" w:hAnsi="Times New Roman" w:cs="Times New Roman"/>
          <w:color w:val="202124"/>
          <w:sz w:val="24"/>
          <w:szCs w:val="24"/>
          <w:shd w:val="clear" w:color="auto" w:fill="FFFFFF"/>
        </w:rPr>
        <w:t xml:space="preserve">the </w:t>
      </w:r>
      <w:r w:rsidR="005E537A" w:rsidRPr="00071B4E">
        <w:rPr>
          <w:rFonts w:ascii="Times New Roman" w:hAnsi="Times New Roman" w:cs="Times New Roman"/>
          <w:color w:val="202124"/>
          <w:sz w:val="24"/>
          <w:szCs w:val="24"/>
          <w:shd w:val="clear" w:color="auto" w:fill="FFFFFF"/>
        </w:rPr>
        <w:t>young age population and children from crimes worldwide and ensuring their welfare as well</w:t>
      </w:r>
      <w:r w:rsidR="00253B13" w:rsidRPr="00071B4E">
        <w:rPr>
          <w:rFonts w:ascii="Times New Roman" w:hAnsi="Times New Roman" w:cs="Times New Roman"/>
          <w:color w:val="202124"/>
          <w:sz w:val="24"/>
          <w:szCs w:val="24"/>
          <w:shd w:val="clear" w:color="auto" w:fill="FFFFFF"/>
        </w:rPr>
        <w:t xml:space="preserve"> (</w:t>
      </w:r>
      <w:proofErr w:type="spellStart"/>
      <w:r w:rsidR="00253B13" w:rsidRPr="00071B4E">
        <w:rPr>
          <w:rFonts w:ascii="Times New Roman" w:hAnsi="Times New Roman" w:cs="Times New Roman"/>
          <w:color w:val="222222"/>
          <w:sz w:val="24"/>
          <w:szCs w:val="24"/>
          <w:shd w:val="clear" w:color="auto" w:fill="FFFFFF"/>
        </w:rPr>
        <w:t>Cornu</w:t>
      </w:r>
      <w:proofErr w:type="spellEnd"/>
      <w:r w:rsidR="00253B13" w:rsidRPr="00071B4E">
        <w:rPr>
          <w:rFonts w:ascii="Times New Roman" w:hAnsi="Times New Roman" w:cs="Times New Roman"/>
          <w:color w:val="222222"/>
          <w:sz w:val="24"/>
          <w:szCs w:val="24"/>
          <w:shd w:val="clear" w:color="auto" w:fill="FFFFFF"/>
        </w:rPr>
        <w:t>, C., 2016</w:t>
      </w:r>
      <w:r w:rsidR="00253B13" w:rsidRPr="00071B4E">
        <w:rPr>
          <w:rFonts w:ascii="Times New Roman" w:hAnsi="Times New Roman" w:cs="Times New Roman"/>
          <w:color w:val="202124"/>
          <w:sz w:val="24"/>
          <w:szCs w:val="24"/>
          <w:shd w:val="clear" w:color="auto" w:fill="FFFFFF"/>
        </w:rPr>
        <w:t>)</w:t>
      </w:r>
      <w:r w:rsidR="005E537A" w:rsidRPr="00071B4E">
        <w:rPr>
          <w:rFonts w:ascii="Times New Roman" w:hAnsi="Times New Roman" w:cs="Times New Roman"/>
          <w:color w:val="202124"/>
          <w:sz w:val="24"/>
          <w:szCs w:val="24"/>
          <w:shd w:val="clear" w:color="auto" w:fill="FFFFFF"/>
        </w:rPr>
        <w:t xml:space="preserve">. </w:t>
      </w:r>
      <w:r w:rsidR="00B239DD" w:rsidRPr="00071B4E">
        <w:rPr>
          <w:rFonts w:ascii="Times New Roman" w:hAnsi="Times New Roman" w:cs="Times New Roman"/>
          <w:color w:val="202124"/>
          <w:sz w:val="24"/>
          <w:szCs w:val="24"/>
          <w:shd w:val="clear" w:color="auto" w:fill="FFFFFF"/>
        </w:rPr>
        <w:t xml:space="preserve">From the year 1989 onwards, change can be observed in minimizing crimes against children and the young age population as strict laws have been enforced and several actions had been taken against the culprits accused </w:t>
      </w:r>
      <w:r w:rsidR="00AC7BC6" w:rsidRPr="00071B4E">
        <w:rPr>
          <w:rFonts w:ascii="Times New Roman" w:hAnsi="Times New Roman" w:cs="Times New Roman"/>
          <w:color w:val="202124"/>
          <w:sz w:val="24"/>
          <w:szCs w:val="24"/>
          <w:shd w:val="clear" w:color="auto" w:fill="FFFFFF"/>
        </w:rPr>
        <w:t>of</w:t>
      </w:r>
      <w:r w:rsidR="00B239DD" w:rsidRPr="00071B4E">
        <w:rPr>
          <w:rFonts w:ascii="Times New Roman" w:hAnsi="Times New Roman" w:cs="Times New Roman"/>
          <w:color w:val="202124"/>
          <w:sz w:val="24"/>
          <w:szCs w:val="24"/>
          <w:shd w:val="clear" w:color="auto" w:fill="FFFFFF"/>
        </w:rPr>
        <w:t xml:space="preserve"> </w:t>
      </w:r>
      <w:r w:rsidR="00AC7BC6" w:rsidRPr="00071B4E">
        <w:rPr>
          <w:rFonts w:ascii="Times New Roman" w:hAnsi="Times New Roman" w:cs="Times New Roman"/>
          <w:color w:val="202124"/>
          <w:sz w:val="24"/>
          <w:szCs w:val="24"/>
          <w:shd w:val="clear" w:color="auto" w:fill="FFFFFF"/>
        </w:rPr>
        <w:t>performing</w:t>
      </w:r>
      <w:r w:rsidR="00B239DD" w:rsidRPr="00071B4E">
        <w:rPr>
          <w:rFonts w:ascii="Times New Roman" w:hAnsi="Times New Roman" w:cs="Times New Roman"/>
          <w:color w:val="202124"/>
          <w:sz w:val="24"/>
          <w:szCs w:val="24"/>
          <w:shd w:val="clear" w:color="auto" w:fill="FFFFFF"/>
        </w:rPr>
        <w:t xml:space="preserve"> crimes </w:t>
      </w:r>
      <w:r w:rsidR="00AC7BC6" w:rsidRPr="00071B4E">
        <w:rPr>
          <w:rFonts w:ascii="Times New Roman" w:hAnsi="Times New Roman" w:cs="Times New Roman"/>
          <w:color w:val="202124"/>
          <w:sz w:val="24"/>
          <w:szCs w:val="24"/>
          <w:shd w:val="clear" w:color="auto" w:fill="FFFFFF"/>
        </w:rPr>
        <w:t>against</w:t>
      </w:r>
      <w:r w:rsidR="00B239DD" w:rsidRPr="00071B4E">
        <w:rPr>
          <w:rFonts w:ascii="Times New Roman" w:hAnsi="Times New Roman" w:cs="Times New Roman"/>
          <w:color w:val="202124"/>
          <w:sz w:val="24"/>
          <w:szCs w:val="24"/>
          <w:shd w:val="clear" w:color="auto" w:fill="FFFFFF"/>
        </w:rPr>
        <w:t xml:space="preserve"> children and the young population worldwide.</w:t>
      </w:r>
      <w:r w:rsidR="006735FD" w:rsidRPr="00071B4E">
        <w:rPr>
          <w:rFonts w:ascii="Times New Roman" w:hAnsi="Times New Roman" w:cs="Times New Roman"/>
          <w:color w:val="202124"/>
          <w:sz w:val="24"/>
          <w:szCs w:val="24"/>
          <w:shd w:val="clear" w:color="auto" w:fill="FFFFFF"/>
        </w:rPr>
        <w:t xml:space="preserve"> Children with disability are more vulnerable to crimes than normal children which insisted the UNCRC to</w:t>
      </w:r>
      <w:r w:rsidR="009534FA" w:rsidRPr="00071B4E">
        <w:rPr>
          <w:rFonts w:ascii="Times New Roman" w:hAnsi="Times New Roman" w:cs="Times New Roman"/>
          <w:color w:val="202124"/>
          <w:sz w:val="24"/>
          <w:szCs w:val="24"/>
          <w:shd w:val="clear" w:color="auto" w:fill="FFFFFF"/>
        </w:rPr>
        <w:t xml:space="preserve"> </w:t>
      </w:r>
      <w:r w:rsidR="006735FD" w:rsidRPr="00071B4E">
        <w:rPr>
          <w:rFonts w:ascii="Times New Roman" w:hAnsi="Times New Roman" w:cs="Times New Roman"/>
          <w:color w:val="202124"/>
          <w:sz w:val="24"/>
          <w:szCs w:val="24"/>
          <w:shd w:val="clear" w:color="auto" w:fill="FFFFFF"/>
        </w:rPr>
        <w:t>setting up a more focused approach toward disabled children so that their rights and protection can be maximized and ensured</w:t>
      </w:r>
      <w:r w:rsidR="00FB249B" w:rsidRPr="00071B4E">
        <w:rPr>
          <w:rFonts w:ascii="Times New Roman" w:hAnsi="Times New Roman" w:cs="Times New Roman"/>
          <w:color w:val="202124"/>
          <w:sz w:val="24"/>
          <w:szCs w:val="24"/>
          <w:shd w:val="clear" w:color="auto" w:fill="FFFFFF"/>
        </w:rPr>
        <w:t xml:space="preserve"> (</w:t>
      </w:r>
      <w:proofErr w:type="spellStart"/>
      <w:r w:rsidR="00FB249B" w:rsidRPr="00071B4E">
        <w:rPr>
          <w:rFonts w:ascii="Times New Roman" w:hAnsi="Times New Roman" w:cs="Times New Roman"/>
          <w:color w:val="222222"/>
          <w:sz w:val="24"/>
          <w:szCs w:val="24"/>
          <w:shd w:val="clear" w:color="auto" w:fill="FFFFFF"/>
        </w:rPr>
        <w:t>Ronoh</w:t>
      </w:r>
      <w:proofErr w:type="spellEnd"/>
      <w:r w:rsidR="00FB249B" w:rsidRPr="00071B4E">
        <w:rPr>
          <w:rFonts w:ascii="Times New Roman" w:hAnsi="Times New Roman" w:cs="Times New Roman"/>
          <w:color w:val="222222"/>
          <w:sz w:val="24"/>
          <w:szCs w:val="24"/>
          <w:shd w:val="clear" w:color="auto" w:fill="FFFFFF"/>
        </w:rPr>
        <w:t>, S., et.al., 2015</w:t>
      </w:r>
      <w:r w:rsidR="00FB249B" w:rsidRPr="00071B4E">
        <w:rPr>
          <w:rFonts w:ascii="Times New Roman" w:hAnsi="Times New Roman" w:cs="Times New Roman"/>
          <w:color w:val="202124"/>
          <w:sz w:val="24"/>
          <w:szCs w:val="24"/>
          <w:shd w:val="clear" w:color="auto" w:fill="FFFFFF"/>
        </w:rPr>
        <w:t>)</w:t>
      </w:r>
      <w:r w:rsidR="006735FD" w:rsidRPr="00071B4E">
        <w:rPr>
          <w:rFonts w:ascii="Times New Roman" w:hAnsi="Times New Roman" w:cs="Times New Roman"/>
          <w:color w:val="202124"/>
          <w:sz w:val="24"/>
          <w:szCs w:val="24"/>
          <w:shd w:val="clear" w:color="auto" w:fill="FFFFFF"/>
        </w:rPr>
        <w:t xml:space="preserve">. </w:t>
      </w:r>
    </w:p>
    <w:p w14:paraId="36776E80" w14:textId="3F20C127" w:rsidR="008562D7" w:rsidRPr="00071B4E" w:rsidRDefault="008562D7" w:rsidP="00071B4E">
      <w:pPr>
        <w:spacing w:line="360" w:lineRule="auto"/>
        <w:jc w:val="both"/>
        <w:rPr>
          <w:rFonts w:ascii="Times New Roman" w:hAnsi="Times New Roman" w:cs="Times New Roman"/>
          <w:color w:val="202124"/>
          <w:sz w:val="24"/>
          <w:szCs w:val="24"/>
          <w:shd w:val="clear" w:color="auto" w:fill="FFFFFF"/>
        </w:rPr>
      </w:pPr>
      <w:r w:rsidRPr="00071B4E">
        <w:rPr>
          <w:rFonts w:ascii="Times New Roman" w:hAnsi="Times New Roman" w:cs="Times New Roman"/>
          <w:color w:val="202124"/>
          <w:sz w:val="24"/>
          <w:szCs w:val="24"/>
          <w:shd w:val="clear" w:color="auto" w:fill="FFFFFF"/>
        </w:rPr>
        <w:t xml:space="preserve">A recent report published by UN Human Rights </w:t>
      </w:r>
      <w:r w:rsidR="001434CF" w:rsidRPr="00071B4E">
        <w:rPr>
          <w:rFonts w:ascii="Times New Roman" w:hAnsi="Times New Roman" w:cs="Times New Roman"/>
          <w:color w:val="202124"/>
          <w:sz w:val="24"/>
          <w:szCs w:val="24"/>
          <w:shd w:val="clear" w:color="auto" w:fill="FFFFFF"/>
        </w:rPr>
        <w:t>stated</w:t>
      </w:r>
      <w:r w:rsidRPr="00071B4E">
        <w:rPr>
          <w:rFonts w:ascii="Times New Roman" w:hAnsi="Times New Roman" w:cs="Times New Roman"/>
          <w:color w:val="202124"/>
          <w:sz w:val="24"/>
          <w:szCs w:val="24"/>
          <w:shd w:val="clear" w:color="auto" w:fill="FFFFFF"/>
        </w:rPr>
        <w:t xml:space="preserve"> that near about 100million children are homeless and </w:t>
      </w:r>
      <w:r w:rsidR="001434CF" w:rsidRPr="00071B4E">
        <w:rPr>
          <w:rFonts w:ascii="Times New Roman" w:hAnsi="Times New Roman" w:cs="Times New Roman"/>
          <w:color w:val="202124"/>
          <w:sz w:val="24"/>
          <w:szCs w:val="24"/>
          <w:shd w:val="clear" w:color="auto" w:fill="FFFFFF"/>
        </w:rPr>
        <w:t xml:space="preserve">a huge percentage of them are working in the streets for survival which is violating the code of </w:t>
      </w:r>
      <w:r w:rsidR="0066237F" w:rsidRPr="00071B4E">
        <w:rPr>
          <w:rFonts w:ascii="Times New Roman" w:hAnsi="Times New Roman" w:cs="Times New Roman"/>
          <w:color w:val="202124"/>
          <w:sz w:val="24"/>
          <w:szCs w:val="24"/>
          <w:shd w:val="clear" w:color="auto" w:fill="FFFFFF"/>
        </w:rPr>
        <w:t>conduct</w:t>
      </w:r>
      <w:r w:rsidR="001434CF" w:rsidRPr="00071B4E">
        <w:rPr>
          <w:rFonts w:ascii="Times New Roman" w:hAnsi="Times New Roman" w:cs="Times New Roman"/>
          <w:color w:val="202124"/>
          <w:sz w:val="24"/>
          <w:szCs w:val="24"/>
          <w:shd w:val="clear" w:color="auto" w:fill="FFFFFF"/>
        </w:rPr>
        <w:t xml:space="preserve"> introduced by UNCRC</w:t>
      </w:r>
      <w:r w:rsidR="00640FF4" w:rsidRPr="00071B4E">
        <w:rPr>
          <w:rFonts w:ascii="Times New Roman" w:hAnsi="Times New Roman" w:cs="Times New Roman"/>
          <w:color w:val="202124"/>
          <w:sz w:val="24"/>
          <w:szCs w:val="24"/>
          <w:shd w:val="clear" w:color="auto" w:fill="FFFFFF"/>
        </w:rPr>
        <w:t xml:space="preserve"> (</w:t>
      </w:r>
      <w:proofErr w:type="spellStart"/>
      <w:r w:rsidR="00640FF4" w:rsidRPr="00071B4E">
        <w:rPr>
          <w:rFonts w:ascii="Times New Roman" w:hAnsi="Times New Roman" w:cs="Times New Roman"/>
          <w:color w:val="222222"/>
          <w:sz w:val="24"/>
          <w:szCs w:val="24"/>
          <w:shd w:val="clear" w:color="auto" w:fill="FFFFFF"/>
        </w:rPr>
        <w:t>Raffaelli</w:t>
      </w:r>
      <w:proofErr w:type="spellEnd"/>
      <w:r w:rsidR="00640FF4" w:rsidRPr="00071B4E">
        <w:rPr>
          <w:rFonts w:ascii="Times New Roman" w:hAnsi="Times New Roman" w:cs="Times New Roman"/>
          <w:color w:val="222222"/>
          <w:sz w:val="24"/>
          <w:szCs w:val="24"/>
          <w:shd w:val="clear" w:color="auto" w:fill="FFFFFF"/>
        </w:rPr>
        <w:t>, M. and Koller, S.H., 2016</w:t>
      </w:r>
      <w:r w:rsidR="00640FF4" w:rsidRPr="00071B4E">
        <w:rPr>
          <w:rFonts w:ascii="Times New Roman" w:hAnsi="Times New Roman" w:cs="Times New Roman"/>
          <w:color w:val="202124"/>
          <w:sz w:val="24"/>
          <w:szCs w:val="24"/>
          <w:shd w:val="clear" w:color="auto" w:fill="FFFFFF"/>
        </w:rPr>
        <w:t>)</w:t>
      </w:r>
      <w:r w:rsidR="001434CF" w:rsidRPr="00071B4E">
        <w:rPr>
          <w:rFonts w:ascii="Times New Roman" w:hAnsi="Times New Roman" w:cs="Times New Roman"/>
          <w:color w:val="202124"/>
          <w:sz w:val="24"/>
          <w:szCs w:val="24"/>
          <w:shd w:val="clear" w:color="auto" w:fill="FFFFFF"/>
        </w:rPr>
        <w:t xml:space="preserve">. </w:t>
      </w:r>
      <w:r w:rsidR="0066237F" w:rsidRPr="00071B4E">
        <w:rPr>
          <w:rFonts w:ascii="Times New Roman" w:hAnsi="Times New Roman" w:cs="Times New Roman"/>
          <w:color w:val="202124"/>
          <w:sz w:val="24"/>
          <w:szCs w:val="24"/>
          <w:shd w:val="clear" w:color="auto" w:fill="FFFFFF"/>
        </w:rPr>
        <w:t xml:space="preserve">The report will try to understand the forces that are bringing changes to protecting the rights of young age people and children worldwide and developing social construction </w:t>
      </w:r>
      <w:r w:rsidR="005359A3" w:rsidRPr="00071B4E">
        <w:rPr>
          <w:rFonts w:ascii="Times New Roman" w:hAnsi="Times New Roman" w:cs="Times New Roman"/>
          <w:color w:val="202124"/>
          <w:sz w:val="24"/>
          <w:szCs w:val="24"/>
          <w:shd w:val="clear" w:color="auto" w:fill="FFFFFF"/>
        </w:rPr>
        <w:t xml:space="preserve">by </w:t>
      </w:r>
      <w:r w:rsidR="0066237F" w:rsidRPr="00071B4E">
        <w:rPr>
          <w:rFonts w:ascii="Times New Roman" w:hAnsi="Times New Roman" w:cs="Times New Roman"/>
          <w:color w:val="202124"/>
          <w:sz w:val="24"/>
          <w:szCs w:val="24"/>
          <w:shd w:val="clear" w:color="auto" w:fill="FFFFFF"/>
        </w:rPr>
        <w:t>comparing the societal mindsets of historical times.</w:t>
      </w:r>
      <w:r w:rsidR="005359A3" w:rsidRPr="00071B4E">
        <w:rPr>
          <w:rFonts w:ascii="Times New Roman" w:hAnsi="Times New Roman" w:cs="Times New Roman"/>
          <w:color w:val="202124"/>
          <w:sz w:val="24"/>
          <w:szCs w:val="24"/>
          <w:shd w:val="clear" w:color="auto" w:fill="FFFFFF"/>
        </w:rPr>
        <w:t xml:space="preserve"> It will determine the patterns in terms of the changeability of social construction for protecting </w:t>
      </w:r>
      <w:r w:rsidR="00F440A3" w:rsidRPr="00071B4E">
        <w:rPr>
          <w:rFonts w:ascii="Times New Roman" w:hAnsi="Times New Roman" w:cs="Times New Roman"/>
          <w:color w:val="202124"/>
          <w:sz w:val="24"/>
          <w:szCs w:val="24"/>
          <w:shd w:val="clear" w:color="auto" w:fill="FFFFFF"/>
        </w:rPr>
        <w:t xml:space="preserve">the </w:t>
      </w:r>
      <w:r w:rsidR="005359A3" w:rsidRPr="00071B4E">
        <w:rPr>
          <w:rFonts w:ascii="Times New Roman" w:hAnsi="Times New Roman" w:cs="Times New Roman"/>
          <w:color w:val="202124"/>
          <w:sz w:val="24"/>
          <w:szCs w:val="24"/>
          <w:shd w:val="clear" w:color="auto" w:fill="FFFFFF"/>
        </w:rPr>
        <w:t xml:space="preserve">welfare of children, </w:t>
      </w:r>
      <w:r w:rsidR="00F440A3" w:rsidRPr="00071B4E">
        <w:rPr>
          <w:rFonts w:ascii="Times New Roman" w:hAnsi="Times New Roman" w:cs="Times New Roman"/>
          <w:color w:val="202124"/>
          <w:sz w:val="24"/>
          <w:szCs w:val="24"/>
          <w:shd w:val="clear" w:color="auto" w:fill="FFFFFF"/>
        </w:rPr>
        <w:t xml:space="preserve">the </w:t>
      </w:r>
      <w:r w:rsidR="005359A3" w:rsidRPr="00071B4E">
        <w:rPr>
          <w:rFonts w:ascii="Times New Roman" w:hAnsi="Times New Roman" w:cs="Times New Roman"/>
          <w:color w:val="202124"/>
          <w:sz w:val="24"/>
          <w:szCs w:val="24"/>
          <w:shd w:val="clear" w:color="auto" w:fill="FFFFFF"/>
        </w:rPr>
        <w:t xml:space="preserve">young age population, and as well as their families. </w:t>
      </w:r>
    </w:p>
    <w:p w14:paraId="320E8252" w14:textId="2E8A7A55" w:rsidR="00E35F76" w:rsidRPr="00071B4E" w:rsidRDefault="00831709" w:rsidP="00071B4E">
      <w:pPr>
        <w:pStyle w:val="Heading1"/>
        <w:spacing w:line="360" w:lineRule="auto"/>
        <w:jc w:val="both"/>
        <w:rPr>
          <w:rFonts w:ascii="Times New Roman" w:hAnsi="Times New Roman" w:cs="Times New Roman"/>
          <w:sz w:val="24"/>
          <w:szCs w:val="24"/>
        </w:rPr>
      </w:pPr>
      <w:bookmarkStart w:id="1" w:name="_Toc102497531"/>
      <w:r w:rsidRPr="00071B4E">
        <w:rPr>
          <w:rFonts w:ascii="Times New Roman" w:hAnsi="Times New Roman" w:cs="Times New Roman"/>
          <w:sz w:val="24"/>
          <w:szCs w:val="24"/>
        </w:rPr>
        <w:t>Childhood definitions and comparisons</w:t>
      </w:r>
      <w:bookmarkEnd w:id="1"/>
    </w:p>
    <w:p w14:paraId="1183E75F" w14:textId="29816AD7" w:rsidR="00831709" w:rsidRPr="00071B4E" w:rsidRDefault="001F1DB6"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Childhood is the age which is termed between the age of puberty and infancy which means from 1year of age to 13 years of age is known as childhood</w:t>
      </w:r>
      <w:r w:rsidR="002069DB" w:rsidRPr="00071B4E">
        <w:rPr>
          <w:rFonts w:ascii="Times New Roman" w:hAnsi="Times New Roman" w:cs="Times New Roman"/>
          <w:sz w:val="24"/>
          <w:szCs w:val="24"/>
        </w:rPr>
        <w:t xml:space="preserve"> (</w:t>
      </w:r>
      <w:r w:rsidR="002069DB" w:rsidRPr="00071B4E">
        <w:rPr>
          <w:rFonts w:ascii="Times New Roman" w:hAnsi="Times New Roman" w:cs="Times New Roman"/>
          <w:color w:val="222222"/>
          <w:sz w:val="24"/>
          <w:szCs w:val="24"/>
          <w:shd w:val="clear" w:color="auto" w:fill="FFFFFF"/>
        </w:rPr>
        <w:t>Lawrence, K., et.al., 2015</w:t>
      </w:r>
      <w:r w:rsidR="002069DB" w:rsidRPr="00071B4E">
        <w:rPr>
          <w:rFonts w:ascii="Times New Roman" w:hAnsi="Times New Roman" w:cs="Times New Roman"/>
          <w:sz w:val="24"/>
          <w:szCs w:val="24"/>
        </w:rPr>
        <w:t>)</w:t>
      </w:r>
      <w:r w:rsidRPr="00071B4E">
        <w:rPr>
          <w:rFonts w:ascii="Times New Roman" w:hAnsi="Times New Roman" w:cs="Times New Roman"/>
          <w:sz w:val="24"/>
          <w:szCs w:val="24"/>
        </w:rPr>
        <w:t>. Another definition that can be found over childhood is until 18 years of age since birth is called the age of childhood. The Cambridge dictionary also asserts that a boy or girl becomes an adult after the age of 18 and before that, the period is termed as their childhood. For understanding the concept of childhood, one should consider determining</w:t>
      </w:r>
      <w:r w:rsidR="002A00F5" w:rsidRPr="00071B4E">
        <w:rPr>
          <w:rFonts w:ascii="Times New Roman" w:hAnsi="Times New Roman" w:cs="Times New Roman"/>
          <w:sz w:val="24"/>
          <w:szCs w:val="24"/>
        </w:rPr>
        <w:t xml:space="preserve"> from what age to which age a </w:t>
      </w:r>
      <w:proofErr w:type="gramStart"/>
      <w:r w:rsidR="00937B68" w:rsidRPr="00071B4E">
        <w:rPr>
          <w:rFonts w:ascii="Times New Roman" w:hAnsi="Times New Roman" w:cs="Times New Roman"/>
          <w:sz w:val="24"/>
          <w:szCs w:val="24"/>
        </w:rPr>
        <w:t>boy</w:t>
      </w:r>
      <w:proofErr w:type="gramEnd"/>
      <w:r w:rsidR="002A00F5" w:rsidRPr="00071B4E">
        <w:rPr>
          <w:rFonts w:ascii="Times New Roman" w:hAnsi="Times New Roman" w:cs="Times New Roman"/>
          <w:sz w:val="24"/>
          <w:szCs w:val="24"/>
        </w:rPr>
        <w:t xml:space="preserve"> or a girl should be </w:t>
      </w:r>
      <w:r w:rsidR="002A00F5" w:rsidRPr="00071B4E">
        <w:rPr>
          <w:rFonts w:ascii="Times New Roman" w:hAnsi="Times New Roman" w:cs="Times New Roman"/>
          <w:sz w:val="24"/>
          <w:szCs w:val="24"/>
        </w:rPr>
        <w:lastRenderedPageBreak/>
        <w:t xml:space="preserve">called a child and that period is termed childhood. </w:t>
      </w:r>
      <w:r w:rsidR="00937B68" w:rsidRPr="00071B4E">
        <w:rPr>
          <w:rFonts w:ascii="Times New Roman" w:hAnsi="Times New Roman" w:cs="Times New Roman"/>
          <w:sz w:val="24"/>
          <w:szCs w:val="24"/>
        </w:rPr>
        <w:t xml:space="preserve"> Besides, another source is defining childhood as the initial stage of development where a human being develops their potential and </w:t>
      </w:r>
      <w:r w:rsidR="00C23577" w:rsidRPr="00071B4E">
        <w:rPr>
          <w:rFonts w:ascii="Times New Roman" w:hAnsi="Times New Roman" w:cs="Times New Roman"/>
          <w:sz w:val="24"/>
          <w:szCs w:val="24"/>
        </w:rPr>
        <w:t>strengthens</w:t>
      </w:r>
      <w:r w:rsidR="00937B68" w:rsidRPr="00071B4E">
        <w:rPr>
          <w:rFonts w:ascii="Times New Roman" w:hAnsi="Times New Roman" w:cs="Times New Roman"/>
          <w:sz w:val="24"/>
          <w:szCs w:val="24"/>
        </w:rPr>
        <w:t xml:space="preserve"> existence</w:t>
      </w:r>
      <w:r w:rsidR="005749DE" w:rsidRPr="00071B4E">
        <w:rPr>
          <w:rFonts w:ascii="Times New Roman" w:hAnsi="Times New Roman" w:cs="Times New Roman"/>
          <w:sz w:val="24"/>
          <w:szCs w:val="24"/>
        </w:rPr>
        <w:t xml:space="preserve"> (</w:t>
      </w:r>
      <w:r w:rsidR="005749DE" w:rsidRPr="00071B4E">
        <w:rPr>
          <w:rFonts w:ascii="Times New Roman" w:hAnsi="Times New Roman" w:cs="Times New Roman"/>
          <w:color w:val="222222"/>
          <w:sz w:val="24"/>
          <w:szCs w:val="24"/>
          <w:shd w:val="clear" w:color="auto" w:fill="FFFFFF"/>
        </w:rPr>
        <w:t>Benson, P.L., et.al., 2019</w:t>
      </w:r>
      <w:r w:rsidR="005749DE" w:rsidRPr="00071B4E">
        <w:rPr>
          <w:rFonts w:ascii="Times New Roman" w:hAnsi="Times New Roman" w:cs="Times New Roman"/>
          <w:sz w:val="24"/>
          <w:szCs w:val="24"/>
        </w:rPr>
        <w:t>)</w:t>
      </w:r>
      <w:r w:rsidR="00937B68" w:rsidRPr="00071B4E">
        <w:rPr>
          <w:rFonts w:ascii="Times New Roman" w:hAnsi="Times New Roman" w:cs="Times New Roman"/>
          <w:sz w:val="24"/>
          <w:szCs w:val="24"/>
        </w:rPr>
        <w:t xml:space="preserve">. </w:t>
      </w:r>
      <w:r w:rsidR="00F53D25" w:rsidRPr="00071B4E">
        <w:rPr>
          <w:rFonts w:ascii="Times New Roman" w:hAnsi="Times New Roman" w:cs="Times New Roman"/>
          <w:sz w:val="24"/>
          <w:szCs w:val="24"/>
        </w:rPr>
        <w:t xml:space="preserve">Though, a dissertation can be found on the definition of childhood stating that the government of a country decides which age should be the threshold of being an adult and under that age, the period is called childhood. In most of the countries in the world, 18 years are majorly considered the age of becoming </w:t>
      </w:r>
      <w:r w:rsidR="00A56EB3" w:rsidRPr="00071B4E">
        <w:rPr>
          <w:rFonts w:ascii="Times New Roman" w:hAnsi="Times New Roman" w:cs="Times New Roman"/>
          <w:sz w:val="24"/>
          <w:szCs w:val="24"/>
        </w:rPr>
        <w:t xml:space="preserve">an </w:t>
      </w:r>
      <w:r w:rsidR="00F53D25" w:rsidRPr="00071B4E">
        <w:rPr>
          <w:rFonts w:ascii="Times New Roman" w:hAnsi="Times New Roman" w:cs="Times New Roman"/>
          <w:sz w:val="24"/>
          <w:szCs w:val="24"/>
        </w:rPr>
        <w:t>adult and below that</w:t>
      </w:r>
      <w:r w:rsidR="00A56EB3" w:rsidRPr="00071B4E">
        <w:rPr>
          <w:rFonts w:ascii="Times New Roman" w:hAnsi="Times New Roman" w:cs="Times New Roman"/>
          <w:sz w:val="24"/>
          <w:szCs w:val="24"/>
        </w:rPr>
        <w:t>,</w:t>
      </w:r>
      <w:r w:rsidR="00F53D25" w:rsidRPr="00071B4E">
        <w:rPr>
          <w:rFonts w:ascii="Times New Roman" w:hAnsi="Times New Roman" w:cs="Times New Roman"/>
          <w:sz w:val="24"/>
          <w:szCs w:val="24"/>
        </w:rPr>
        <w:t xml:space="preserve"> a boy or a girl is termed </w:t>
      </w:r>
      <w:r w:rsidR="00A56EB3" w:rsidRPr="00071B4E">
        <w:rPr>
          <w:rFonts w:ascii="Times New Roman" w:hAnsi="Times New Roman" w:cs="Times New Roman"/>
          <w:sz w:val="24"/>
          <w:szCs w:val="24"/>
        </w:rPr>
        <w:t>a</w:t>
      </w:r>
      <w:r w:rsidR="00F53D25" w:rsidRPr="00071B4E">
        <w:rPr>
          <w:rFonts w:ascii="Times New Roman" w:hAnsi="Times New Roman" w:cs="Times New Roman"/>
          <w:sz w:val="24"/>
          <w:szCs w:val="24"/>
        </w:rPr>
        <w:t xml:space="preserve"> child. </w:t>
      </w:r>
    </w:p>
    <w:p w14:paraId="0A265480" w14:textId="47697261" w:rsidR="00A56EB3" w:rsidRPr="00071B4E" w:rsidRDefault="004D608C" w:rsidP="00071B4E">
      <w:pPr>
        <w:pStyle w:val="Heading1"/>
        <w:spacing w:line="360" w:lineRule="auto"/>
        <w:jc w:val="both"/>
        <w:rPr>
          <w:rFonts w:ascii="Times New Roman" w:hAnsi="Times New Roman" w:cs="Times New Roman"/>
          <w:sz w:val="24"/>
          <w:szCs w:val="24"/>
        </w:rPr>
      </w:pPr>
      <w:bookmarkStart w:id="2" w:name="_Toc102497532"/>
      <w:r w:rsidRPr="00071B4E">
        <w:rPr>
          <w:rFonts w:ascii="Times New Roman" w:hAnsi="Times New Roman" w:cs="Times New Roman"/>
          <w:sz w:val="24"/>
          <w:szCs w:val="24"/>
        </w:rPr>
        <w:t>Changes are seen in the lives of children and their families from historical to present times</w:t>
      </w:r>
      <w:bookmarkEnd w:id="2"/>
    </w:p>
    <w:p w14:paraId="37377C08" w14:textId="7904E8D0" w:rsidR="00B4544B" w:rsidRPr="00071B4E" w:rsidRDefault="00B4544B"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After the year 1989, once the UNCRC is formed, it can be observed that crimes against children and young age people have drastically reduced in </w:t>
      </w:r>
      <w:r w:rsidR="00953C99"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UK and other parts of the world. Cases of homicide </w:t>
      </w:r>
      <w:r w:rsidR="00953C99" w:rsidRPr="00071B4E">
        <w:rPr>
          <w:rFonts w:ascii="Times New Roman" w:hAnsi="Times New Roman" w:cs="Times New Roman"/>
          <w:sz w:val="24"/>
          <w:szCs w:val="24"/>
        </w:rPr>
        <w:t>have</w:t>
      </w:r>
      <w:r w:rsidRPr="00071B4E">
        <w:rPr>
          <w:rFonts w:ascii="Times New Roman" w:hAnsi="Times New Roman" w:cs="Times New Roman"/>
          <w:sz w:val="24"/>
          <w:szCs w:val="24"/>
        </w:rPr>
        <w:t xml:space="preserve"> </w:t>
      </w:r>
      <w:r w:rsidR="00953C99" w:rsidRPr="00071B4E">
        <w:rPr>
          <w:rFonts w:ascii="Times New Roman" w:hAnsi="Times New Roman" w:cs="Times New Roman"/>
          <w:sz w:val="24"/>
          <w:szCs w:val="24"/>
        </w:rPr>
        <w:t xml:space="preserve">been </w:t>
      </w:r>
      <w:r w:rsidRPr="00071B4E">
        <w:rPr>
          <w:rFonts w:ascii="Times New Roman" w:hAnsi="Times New Roman" w:cs="Times New Roman"/>
          <w:sz w:val="24"/>
          <w:szCs w:val="24"/>
        </w:rPr>
        <w:t xml:space="preserve">recorded less and awareness of families has increased regarding </w:t>
      </w:r>
      <w:r w:rsidR="00953C99"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recording of legal cases against violence </w:t>
      </w:r>
      <w:r w:rsidR="00953C99" w:rsidRPr="00071B4E">
        <w:rPr>
          <w:rFonts w:ascii="Times New Roman" w:hAnsi="Times New Roman" w:cs="Times New Roman"/>
          <w:sz w:val="24"/>
          <w:szCs w:val="24"/>
        </w:rPr>
        <w:t>against</w:t>
      </w:r>
      <w:r w:rsidRPr="00071B4E">
        <w:rPr>
          <w:rFonts w:ascii="Times New Roman" w:hAnsi="Times New Roman" w:cs="Times New Roman"/>
          <w:sz w:val="24"/>
          <w:szCs w:val="24"/>
        </w:rPr>
        <w:t xml:space="preserve"> children.  </w:t>
      </w:r>
      <w:r w:rsidR="00953C99" w:rsidRPr="00071B4E">
        <w:rPr>
          <w:rFonts w:ascii="Times New Roman" w:hAnsi="Times New Roman" w:cs="Times New Roman"/>
          <w:sz w:val="24"/>
          <w:szCs w:val="24"/>
        </w:rPr>
        <w:t xml:space="preserve">A recent report disclosed in </w:t>
      </w:r>
      <w:r w:rsidR="005C3325" w:rsidRPr="00071B4E">
        <w:rPr>
          <w:rFonts w:ascii="Times New Roman" w:hAnsi="Times New Roman" w:cs="Times New Roman"/>
          <w:sz w:val="24"/>
          <w:szCs w:val="24"/>
        </w:rPr>
        <w:t xml:space="preserve">the </w:t>
      </w:r>
      <w:r w:rsidR="00953C99" w:rsidRPr="00071B4E">
        <w:rPr>
          <w:rFonts w:ascii="Times New Roman" w:hAnsi="Times New Roman" w:cs="Times New Roman"/>
          <w:sz w:val="24"/>
          <w:szCs w:val="24"/>
        </w:rPr>
        <w:t xml:space="preserve">2008-2009 period was stating that cases of violence against children under </w:t>
      </w:r>
      <w:r w:rsidR="005C3325" w:rsidRPr="00071B4E">
        <w:rPr>
          <w:rFonts w:ascii="Times New Roman" w:hAnsi="Times New Roman" w:cs="Times New Roman"/>
          <w:sz w:val="24"/>
          <w:szCs w:val="24"/>
        </w:rPr>
        <w:t xml:space="preserve">the </w:t>
      </w:r>
      <w:r w:rsidR="00953C99" w:rsidRPr="00071B4E">
        <w:rPr>
          <w:rFonts w:ascii="Times New Roman" w:hAnsi="Times New Roman" w:cs="Times New Roman"/>
          <w:sz w:val="24"/>
          <w:szCs w:val="24"/>
        </w:rPr>
        <w:t xml:space="preserve">age of 1year </w:t>
      </w:r>
      <w:r w:rsidR="005C3325" w:rsidRPr="00071B4E">
        <w:rPr>
          <w:rFonts w:ascii="Times New Roman" w:hAnsi="Times New Roman" w:cs="Times New Roman"/>
          <w:sz w:val="24"/>
          <w:szCs w:val="24"/>
        </w:rPr>
        <w:t>were</w:t>
      </w:r>
      <w:r w:rsidR="00953C99" w:rsidRPr="00071B4E">
        <w:rPr>
          <w:rFonts w:ascii="Times New Roman" w:hAnsi="Times New Roman" w:cs="Times New Roman"/>
          <w:sz w:val="24"/>
          <w:szCs w:val="24"/>
        </w:rPr>
        <w:t xml:space="preserve"> 54 in every million</w:t>
      </w:r>
      <w:r w:rsidR="00E20E83" w:rsidRPr="00071B4E">
        <w:rPr>
          <w:rFonts w:ascii="Times New Roman" w:hAnsi="Times New Roman" w:cs="Times New Roman"/>
          <w:sz w:val="24"/>
          <w:szCs w:val="24"/>
        </w:rPr>
        <w:t xml:space="preserve"> children</w:t>
      </w:r>
      <w:r w:rsidR="005C3325" w:rsidRPr="00071B4E">
        <w:rPr>
          <w:rFonts w:ascii="Times New Roman" w:hAnsi="Times New Roman" w:cs="Times New Roman"/>
          <w:sz w:val="24"/>
          <w:szCs w:val="24"/>
        </w:rPr>
        <w:t xml:space="preserve"> </w:t>
      </w:r>
      <w:r w:rsidR="00953C99" w:rsidRPr="00071B4E">
        <w:rPr>
          <w:rFonts w:ascii="Times New Roman" w:hAnsi="Times New Roman" w:cs="Times New Roman"/>
          <w:sz w:val="24"/>
          <w:szCs w:val="24"/>
        </w:rPr>
        <w:t xml:space="preserve">in </w:t>
      </w:r>
      <w:r w:rsidR="0027231C" w:rsidRPr="00071B4E">
        <w:rPr>
          <w:rFonts w:ascii="Times New Roman" w:hAnsi="Times New Roman" w:cs="Times New Roman"/>
          <w:sz w:val="24"/>
          <w:szCs w:val="24"/>
        </w:rPr>
        <w:t xml:space="preserve">the </w:t>
      </w:r>
      <w:r w:rsidR="00953C99" w:rsidRPr="00071B4E">
        <w:rPr>
          <w:rFonts w:ascii="Times New Roman" w:hAnsi="Times New Roman" w:cs="Times New Roman"/>
          <w:sz w:val="24"/>
          <w:szCs w:val="24"/>
        </w:rPr>
        <w:t>1998</w:t>
      </w:r>
      <w:r w:rsidR="005C3325" w:rsidRPr="00071B4E">
        <w:rPr>
          <w:rFonts w:ascii="Times New Roman" w:hAnsi="Times New Roman" w:cs="Times New Roman"/>
          <w:sz w:val="24"/>
          <w:szCs w:val="24"/>
        </w:rPr>
        <w:t>-1999 period</w:t>
      </w:r>
      <w:r w:rsidR="00953C99" w:rsidRPr="00071B4E">
        <w:rPr>
          <w:rFonts w:ascii="Times New Roman" w:hAnsi="Times New Roman" w:cs="Times New Roman"/>
          <w:sz w:val="24"/>
          <w:szCs w:val="24"/>
        </w:rPr>
        <w:t xml:space="preserve"> which </w:t>
      </w:r>
      <w:r w:rsidR="005C3325" w:rsidRPr="00071B4E">
        <w:rPr>
          <w:rFonts w:ascii="Times New Roman" w:hAnsi="Times New Roman" w:cs="Times New Roman"/>
          <w:sz w:val="24"/>
          <w:szCs w:val="24"/>
        </w:rPr>
        <w:t>have</w:t>
      </w:r>
      <w:r w:rsidR="00953C99" w:rsidRPr="00071B4E">
        <w:rPr>
          <w:rFonts w:ascii="Times New Roman" w:hAnsi="Times New Roman" w:cs="Times New Roman"/>
          <w:sz w:val="24"/>
          <w:szCs w:val="24"/>
        </w:rPr>
        <w:t xml:space="preserve"> reduced </w:t>
      </w:r>
      <w:r w:rsidR="005C3325" w:rsidRPr="00071B4E">
        <w:rPr>
          <w:rFonts w:ascii="Times New Roman" w:hAnsi="Times New Roman" w:cs="Times New Roman"/>
          <w:sz w:val="24"/>
          <w:szCs w:val="24"/>
        </w:rPr>
        <w:t xml:space="preserve">to 27 per million. </w:t>
      </w:r>
    </w:p>
    <w:p w14:paraId="4C646C92" w14:textId="1EB7D137" w:rsidR="0027231C" w:rsidRPr="00071B4E" w:rsidRDefault="0027231C"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Many renowned historians have shared their observations on childhood stating that before the seventeenth century there was no concept present in the society regarding childhood and children often </w:t>
      </w:r>
      <w:r w:rsidR="004435DE" w:rsidRPr="00071B4E">
        <w:rPr>
          <w:rFonts w:ascii="Times New Roman" w:hAnsi="Times New Roman" w:cs="Times New Roman"/>
          <w:sz w:val="24"/>
          <w:szCs w:val="24"/>
        </w:rPr>
        <w:t>performed</w:t>
      </w:r>
      <w:r w:rsidRPr="00071B4E">
        <w:rPr>
          <w:rFonts w:ascii="Times New Roman" w:hAnsi="Times New Roman" w:cs="Times New Roman"/>
          <w:sz w:val="24"/>
          <w:szCs w:val="24"/>
        </w:rPr>
        <w:t xml:space="preserve"> their duties alike other senior family members present in the house</w:t>
      </w:r>
      <w:r w:rsidR="00E921FF" w:rsidRPr="00071B4E">
        <w:rPr>
          <w:rFonts w:ascii="Times New Roman" w:hAnsi="Times New Roman" w:cs="Times New Roman"/>
          <w:sz w:val="24"/>
          <w:szCs w:val="24"/>
        </w:rPr>
        <w:t xml:space="preserve"> (</w:t>
      </w:r>
      <w:proofErr w:type="spellStart"/>
      <w:r w:rsidR="00E921FF" w:rsidRPr="00071B4E">
        <w:rPr>
          <w:rFonts w:ascii="Times New Roman" w:hAnsi="Times New Roman" w:cs="Times New Roman"/>
          <w:color w:val="222222"/>
          <w:sz w:val="24"/>
          <w:szCs w:val="24"/>
          <w:shd w:val="clear" w:color="auto" w:fill="FFFFFF"/>
        </w:rPr>
        <w:t>Rahikainen</w:t>
      </w:r>
      <w:proofErr w:type="spellEnd"/>
      <w:r w:rsidR="00E921FF" w:rsidRPr="00071B4E">
        <w:rPr>
          <w:rFonts w:ascii="Times New Roman" w:hAnsi="Times New Roman" w:cs="Times New Roman"/>
          <w:color w:val="222222"/>
          <w:sz w:val="24"/>
          <w:szCs w:val="24"/>
          <w:shd w:val="clear" w:color="auto" w:fill="FFFFFF"/>
        </w:rPr>
        <w:t>, M., 2017</w:t>
      </w:r>
      <w:r w:rsidR="00E921FF" w:rsidRPr="00071B4E">
        <w:rPr>
          <w:rFonts w:ascii="Times New Roman" w:hAnsi="Times New Roman" w:cs="Times New Roman"/>
          <w:sz w:val="24"/>
          <w:szCs w:val="24"/>
        </w:rPr>
        <w:t>)</w:t>
      </w:r>
      <w:r w:rsidRPr="00071B4E">
        <w:rPr>
          <w:rFonts w:ascii="Times New Roman" w:hAnsi="Times New Roman" w:cs="Times New Roman"/>
          <w:sz w:val="24"/>
          <w:szCs w:val="24"/>
        </w:rPr>
        <w:t xml:space="preserve">. They work for earning wages and take </w:t>
      </w:r>
      <w:r w:rsidR="00123440" w:rsidRPr="00071B4E">
        <w:rPr>
          <w:rFonts w:ascii="Times New Roman" w:hAnsi="Times New Roman" w:cs="Times New Roman"/>
          <w:sz w:val="24"/>
          <w:szCs w:val="24"/>
        </w:rPr>
        <w:t>responsibility</w:t>
      </w:r>
      <w:r w:rsidRPr="00071B4E">
        <w:rPr>
          <w:rFonts w:ascii="Times New Roman" w:hAnsi="Times New Roman" w:cs="Times New Roman"/>
          <w:sz w:val="24"/>
          <w:szCs w:val="24"/>
        </w:rPr>
        <w:t xml:space="preserve"> </w:t>
      </w:r>
      <w:r w:rsidR="00123440" w:rsidRPr="00071B4E">
        <w:rPr>
          <w:rFonts w:ascii="Times New Roman" w:hAnsi="Times New Roman" w:cs="Times New Roman"/>
          <w:sz w:val="24"/>
          <w:szCs w:val="24"/>
        </w:rPr>
        <w:t>for</w:t>
      </w:r>
      <w:r w:rsidRPr="00071B4E">
        <w:rPr>
          <w:rFonts w:ascii="Times New Roman" w:hAnsi="Times New Roman" w:cs="Times New Roman"/>
          <w:sz w:val="24"/>
          <w:szCs w:val="24"/>
        </w:rPr>
        <w:t xml:space="preserve"> their families. </w:t>
      </w:r>
      <w:r w:rsidR="00123440" w:rsidRPr="00071B4E">
        <w:rPr>
          <w:rFonts w:ascii="Times New Roman" w:hAnsi="Times New Roman" w:cs="Times New Roman"/>
          <w:sz w:val="24"/>
          <w:szCs w:val="24"/>
        </w:rPr>
        <w:t xml:space="preserve">But, after the nineteenth century, the mindset has changed drastically as parents now have become responsible to bear the liability of their children and providing them food, shelter, love, and protection. </w:t>
      </w:r>
      <w:r w:rsidR="00A876C3" w:rsidRPr="00071B4E">
        <w:rPr>
          <w:rFonts w:ascii="Times New Roman" w:hAnsi="Times New Roman" w:cs="Times New Roman"/>
          <w:sz w:val="24"/>
          <w:szCs w:val="24"/>
        </w:rPr>
        <w:t>Before that period, mainly</w:t>
      </w:r>
      <w:r w:rsidR="002D71FE" w:rsidRPr="00071B4E">
        <w:rPr>
          <w:rFonts w:ascii="Times New Roman" w:hAnsi="Times New Roman" w:cs="Times New Roman"/>
          <w:sz w:val="24"/>
          <w:szCs w:val="24"/>
        </w:rPr>
        <w:t>,</w:t>
      </w:r>
      <w:r w:rsidR="00A876C3" w:rsidRPr="00071B4E">
        <w:rPr>
          <w:rFonts w:ascii="Times New Roman" w:hAnsi="Times New Roman" w:cs="Times New Roman"/>
          <w:sz w:val="24"/>
          <w:szCs w:val="24"/>
        </w:rPr>
        <w:t xml:space="preserve"> in </w:t>
      </w:r>
      <w:r w:rsidR="002D71FE" w:rsidRPr="00071B4E">
        <w:rPr>
          <w:rFonts w:ascii="Times New Roman" w:hAnsi="Times New Roman" w:cs="Times New Roman"/>
          <w:sz w:val="24"/>
          <w:szCs w:val="24"/>
        </w:rPr>
        <w:t xml:space="preserve">the </w:t>
      </w:r>
      <w:r w:rsidR="00A876C3" w:rsidRPr="00071B4E">
        <w:rPr>
          <w:rFonts w:ascii="Times New Roman" w:hAnsi="Times New Roman" w:cs="Times New Roman"/>
          <w:sz w:val="24"/>
          <w:szCs w:val="24"/>
        </w:rPr>
        <w:t xml:space="preserve">seventeenth century, children are often termed mini-adults and </w:t>
      </w:r>
      <w:r w:rsidR="00836684" w:rsidRPr="00071B4E">
        <w:rPr>
          <w:rFonts w:ascii="Times New Roman" w:hAnsi="Times New Roman" w:cs="Times New Roman"/>
          <w:sz w:val="24"/>
          <w:szCs w:val="24"/>
        </w:rPr>
        <w:t>had</w:t>
      </w:r>
      <w:r w:rsidR="00A876C3" w:rsidRPr="00071B4E">
        <w:rPr>
          <w:rFonts w:ascii="Times New Roman" w:hAnsi="Times New Roman" w:cs="Times New Roman"/>
          <w:sz w:val="24"/>
          <w:szCs w:val="24"/>
        </w:rPr>
        <w:t xml:space="preserve"> no space to get protection </w:t>
      </w:r>
      <w:r w:rsidR="00836684" w:rsidRPr="00071B4E">
        <w:rPr>
          <w:rFonts w:ascii="Times New Roman" w:hAnsi="Times New Roman" w:cs="Times New Roman"/>
          <w:sz w:val="24"/>
          <w:szCs w:val="24"/>
        </w:rPr>
        <w:t>from</w:t>
      </w:r>
      <w:r w:rsidR="00A876C3" w:rsidRPr="00071B4E">
        <w:rPr>
          <w:rFonts w:ascii="Times New Roman" w:hAnsi="Times New Roman" w:cs="Times New Roman"/>
          <w:sz w:val="24"/>
          <w:szCs w:val="24"/>
        </w:rPr>
        <w:t xml:space="preserve"> crimes and getting welfare. </w:t>
      </w:r>
      <w:r w:rsidR="002E2207" w:rsidRPr="00071B4E">
        <w:rPr>
          <w:rFonts w:ascii="Times New Roman" w:hAnsi="Times New Roman" w:cs="Times New Roman"/>
          <w:sz w:val="24"/>
          <w:szCs w:val="24"/>
        </w:rPr>
        <w:t>The illustration of Locke (1632-1734) had shown the light on this concept of childhood where it has been stated that children should be nurtured by parents in such a manner that they can become a responsible citizen in future and contribute to the development of the society</w:t>
      </w:r>
      <w:r w:rsidR="004435DE" w:rsidRPr="00071B4E">
        <w:rPr>
          <w:rFonts w:ascii="Times New Roman" w:hAnsi="Times New Roman" w:cs="Times New Roman"/>
          <w:sz w:val="24"/>
          <w:szCs w:val="24"/>
        </w:rPr>
        <w:t xml:space="preserve"> (</w:t>
      </w:r>
      <w:proofErr w:type="spellStart"/>
      <w:r w:rsidR="004435DE" w:rsidRPr="00071B4E">
        <w:rPr>
          <w:rFonts w:ascii="Times New Roman" w:hAnsi="Times New Roman" w:cs="Times New Roman"/>
          <w:color w:val="222222"/>
          <w:sz w:val="24"/>
          <w:szCs w:val="24"/>
          <w:shd w:val="clear" w:color="auto" w:fill="FFFFFF"/>
        </w:rPr>
        <w:t>Caillau</w:t>
      </w:r>
      <w:proofErr w:type="spellEnd"/>
      <w:r w:rsidR="004435DE" w:rsidRPr="00071B4E">
        <w:rPr>
          <w:rFonts w:ascii="Times New Roman" w:hAnsi="Times New Roman" w:cs="Times New Roman"/>
          <w:color w:val="222222"/>
          <w:sz w:val="24"/>
          <w:szCs w:val="24"/>
          <w:shd w:val="clear" w:color="auto" w:fill="FFFFFF"/>
        </w:rPr>
        <w:t>-Foster, I., 2017</w:t>
      </w:r>
      <w:r w:rsidR="004435DE" w:rsidRPr="00071B4E">
        <w:rPr>
          <w:rFonts w:ascii="Times New Roman" w:hAnsi="Times New Roman" w:cs="Times New Roman"/>
          <w:sz w:val="24"/>
          <w:szCs w:val="24"/>
        </w:rPr>
        <w:t>)</w:t>
      </w:r>
      <w:r w:rsidR="002E2207" w:rsidRPr="00071B4E">
        <w:rPr>
          <w:rFonts w:ascii="Times New Roman" w:hAnsi="Times New Roman" w:cs="Times New Roman"/>
          <w:sz w:val="24"/>
          <w:szCs w:val="24"/>
        </w:rPr>
        <w:t xml:space="preserve">. It means that whether a child becomes good or bad, </w:t>
      </w:r>
      <w:r w:rsidR="00CD46B5" w:rsidRPr="00071B4E">
        <w:rPr>
          <w:rFonts w:ascii="Times New Roman" w:hAnsi="Times New Roman" w:cs="Times New Roman"/>
          <w:sz w:val="24"/>
          <w:szCs w:val="24"/>
        </w:rPr>
        <w:t>the parents must</w:t>
      </w:r>
      <w:r w:rsidR="002E2207" w:rsidRPr="00071B4E">
        <w:rPr>
          <w:rFonts w:ascii="Times New Roman" w:hAnsi="Times New Roman" w:cs="Times New Roman"/>
          <w:sz w:val="24"/>
          <w:szCs w:val="24"/>
        </w:rPr>
        <w:t xml:space="preserve"> take responsibility for the consequences as they are the legal agent of the child. </w:t>
      </w:r>
      <w:r w:rsidR="00AF3874" w:rsidRPr="00071B4E">
        <w:rPr>
          <w:rFonts w:ascii="Times New Roman" w:hAnsi="Times New Roman" w:cs="Times New Roman"/>
          <w:sz w:val="24"/>
          <w:szCs w:val="24"/>
        </w:rPr>
        <w:t xml:space="preserve">The Locke illustration also conveys </w:t>
      </w:r>
      <w:r w:rsidR="00945B10" w:rsidRPr="00071B4E">
        <w:rPr>
          <w:rFonts w:ascii="Times New Roman" w:hAnsi="Times New Roman" w:cs="Times New Roman"/>
          <w:sz w:val="24"/>
          <w:szCs w:val="24"/>
        </w:rPr>
        <w:t xml:space="preserve">a </w:t>
      </w:r>
      <w:r w:rsidR="00AF3874" w:rsidRPr="00071B4E">
        <w:rPr>
          <w:rFonts w:ascii="Times New Roman" w:hAnsi="Times New Roman" w:cs="Times New Roman"/>
          <w:sz w:val="24"/>
          <w:szCs w:val="24"/>
        </w:rPr>
        <w:t>message displaying the disastrous picture of child</w:t>
      </w:r>
      <w:r w:rsidR="00945B10" w:rsidRPr="00071B4E">
        <w:rPr>
          <w:rFonts w:ascii="Times New Roman" w:hAnsi="Times New Roman" w:cs="Times New Roman"/>
          <w:sz w:val="24"/>
          <w:szCs w:val="24"/>
        </w:rPr>
        <w:t>ren</w:t>
      </w:r>
      <w:r w:rsidR="008B7F1B" w:rsidRPr="00071B4E">
        <w:rPr>
          <w:rFonts w:ascii="Times New Roman" w:hAnsi="Times New Roman" w:cs="Times New Roman"/>
          <w:sz w:val="24"/>
          <w:szCs w:val="24"/>
        </w:rPr>
        <w:t xml:space="preserve"> in the seventeenth century where the</w:t>
      </w:r>
      <w:r w:rsidR="00F936DB" w:rsidRPr="00071B4E">
        <w:rPr>
          <w:rFonts w:ascii="Times New Roman" w:hAnsi="Times New Roman" w:cs="Times New Roman"/>
          <w:sz w:val="24"/>
          <w:szCs w:val="24"/>
        </w:rPr>
        <w:t xml:space="preserve"> children were</w:t>
      </w:r>
      <w:r w:rsidR="00945B10" w:rsidRPr="00071B4E">
        <w:rPr>
          <w:rFonts w:ascii="Times New Roman" w:hAnsi="Times New Roman" w:cs="Times New Roman"/>
          <w:sz w:val="24"/>
          <w:szCs w:val="24"/>
        </w:rPr>
        <w:t xml:space="preserve"> sent to workhouses or often sent to prison and found eating rotten meals for survival which is </w:t>
      </w:r>
      <w:r w:rsidR="00F936DB" w:rsidRPr="00071B4E">
        <w:rPr>
          <w:rFonts w:ascii="Times New Roman" w:hAnsi="Times New Roman" w:cs="Times New Roman"/>
          <w:sz w:val="24"/>
          <w:szCs w:val="24"/>
        </w:rPr>
        <w:t xml:space="preserve">a </w:t>
      </w:r>
      <w:r w:rsidR="00945B10" w:rsidRPr="00071B4E">
        <w:rPr>
          <w:rFonts w:ascii="Times New Roman" w:hAnsi="Times New Roman" w:cs="Times New Roman"/>
          <w:sz w:val="24"/>
          <w:szCs w:val="24"/>
        </w:rPr>
        <w:t xml:space="preserve">violation </w:t>
      </w:r>
      <w:r w:rsidR="00F936DB" w:rsidRPr="00071B4E">
        <w:rPr>
          <w:rFonts w:ascii="Times New Roman" w:hAnsi="Times New Roman" w:cs="Times New Roman"/>
          <w:sz w:val="24"/>
          <w:szCs w:val="24"/>
        </w:rPr>
        <w:t>of children’s</w:t>
      </w:r>
      <w:r w:rsidR="00945B10" w:rsidRPr="00071B4E">
        <w:rPr>
          <w:rFonts w:ascii="Times New Roman" w:hAnsi="Times New Roman" w:cs="Times New Roman"/>
          <w:sz w:val="24"/>
          <w:szCs w:val="24"/>
        </w:rPr>
        <w:t xml:space="preserve"> rights. </w:t>
      </w:r>
      <w:r w:rsidR="00F936DB" w:rsidRPr="00071B4E">
        <w:rPr>
          <w:rFonts w:ascii="Times New Roman" w:hAnsi="Times New Roman" w:cs="Times New Roman"/>
          <w:sz w:val="24"/>
          <w:szCs w:val="24"/>
        </w:rPr>
        <w:lastRenderedPageBreak/>
        <w:t xml:space="preserve">Though the situation has changed right now, and children are now sent to schools to become educated and participate in social construction once they become adults. </w:t>
      </w:r>
    </w:p>
    <w:p w14:paraId="678E8F7B" w14:textId="7112CD92" w:rsidR="00B61853" w:rsidRPr="00071B4E" w:rsidRDefault="00CD46B5"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At present times, one significant </w:t>
      </w:r>
      <w:r w:rsidR="006C06AF" w:rsidRPr="00071B4E">
        <w:rPr>
          <w:rFonts w:ascii="Times New Roman" w:hAnsi="Times New Roman" w:cs="Times New Roman"/>
          <w:sz w:val="24"/>
          <w:szCs w:val="24"/>
        </w:rPr>
        <w:t xml:space="preserve">incident has been found in the UK where the recording of the child protection plan </w:t>
      </w:r>
      <w:r w:rsidR="00CF0B02" w:rsidRPr="00071B4E">
        <w:rPr>
          <w:rFonts w:ascii="Times New Roman" w:hAnsi="Times New Roman" w:cs="Times New Roman"/>
          <w:sz w:val="24"/>
          <w:szCs w:val="24"/>
        </w:rPr>
        <w:t>increased</w:t>
      </w:r>
      <w:r w:rsidR="006C06AF" w:rsidRPr="00071B4E">
        <w:rPr>
          <w:rFonts w:ascii="Times New Roman" w:hAnsi="Times New Roman" w:cs="Times New Roman"/>
          <w:sz w:val="24"/>
          <w:szCs w:val="24"/>
        </w:rPr>
        <w:t xml:space="preserve"> to some extent as the new law enforcement by the government on protecting the rights of children has taken place and parents have positively taken part in it. Though the </w:t>
      </w:r>
      <w:r w:rsidR="00B27FF5" w:rsidRPr="00071B4E">
        <w:rPr>
          <w:rFonts w:ascii="Times New Roman" w:hAnsi="Times New Roman" w:cs="Times New Roman"/>
          <w:sz w:val="24"/>
          <w:szCs w:val="24"/>
        </w:rPr>
        <w:t>decline</w:t>
      </w:r>
      <w:r w:rsidR="006C06AF" w:rsidRPr="00071B4E">
        <w:rPr>
          <w:rFonts w:ascii="Times New Roman" w:hAnsi="Times New Roman" w:cs="Times New Roman"/>
          <w:sz w:val="24"/>
          <w:szCs w:val="24"/>
        </w:rPr>
        <w:t xml:space="preserve"> of child abuse </w:t>
      </w:r>
      <w:r w:rsidR="00B27FF5" w:rsidRPr="00071B4E">
        <w:rPr>
          <w:rFonts w:ascii="Times New Roman" w:hAnsi="Times New Roman" w:cs="Times New Roman"/>
          <w:sz w:val="24"/>
          <w:szCs w:val="24"/>
        </w:rPr>
        <w:t>cases</w:t>
      </w:r>
      <w:r w:rsidR="006C06AF" w:rsidRPr="00071B4E">
        <w:rPr>
          <w:rFonts w:ascii="Times New Roman" w:hAnsi="Times New Roman" w:cs="Times New Roman"/>
          <w:sz w:val="24"/>
          <w:szCs w:val="24"/>
        </w:rPr>
        <w:t xml:space="preserve"> including sexual assault and abuse is merely seen in developed countries</w:t>
      </w:r>
      <w:r w:rsidR="008B7F1B" w:rsidRPr="00071B4E">
        <w:rPr>
          <w:rFonts w:ascii="Times New Roman" w:hAnsi="Times New Roman" w:cs="Times New Roman"/>
          <w:sz w:val="24"/>
          <w:szCs w:val="24"/>
        </w:rPr>
        <w:t xml:space="preserve"> (</w:t>
      </w:r>
      <w:r w:rsidR="008B7F1B" w:rsidRPr="00071B4E">
        <w:rPr>
          <w:rFonts w:ascii="Times New Roman" w:hAnsi="Times New Roman" w:cs="Times New Roman"/>
          <w:color w:val="222222"/>
          <w:sz w:val="24"/>
          <w:szCs w:val="24"/>
          <w:shd w:val="clear" w:color="auto" w:fill="FFFFFF"/>
        </w:rPr>
        <w:t>Hillis, S., et.al., 2016</w:t>
      </w:r>
      <w:r w:rsidR="008B7F1B" w:rsidRPr="00071B4E">
        <w:rPr>
          <w:rFonts w:ascii="Times New Roman" w:hAnsi="Times New Roman" w:cs="Times New Roman"/>
          <w:sz w:val="24"/>
          <w:szCs w:val="24"/>
        </w:rPr>
        <w:t>)</w:t>
      </w:r>
      <w:r w:rsidR="00B27FF5" w:rsidRPr="00071B4E">
        <w:rPr>
          <w:rFonts w:ascii="Times New Roman" w:hAnsi="Times New Roman" w:cs="Times New Roman"/>
          <w:sz w:val="24"/>
          <w:szCs w:val="24"/>
        </w:rPr>
        <w:t xml:space="preserve">. But, in </w:t>
      </w:r>
      <w:r w:rsidR="006C06AF" w:rsidRPr="00071B4E">
        <w:rPr>
          <w:rFonts w:ascii="Times New Roman" w:hAnsi="Times New Roman" w:cs="Times New Roman"/>
          <w:sz w:val="24"/>
          <w:szCs w:val="24"/>
        </w:rPr>
        <w:t>developing countries</w:t>
      </w:r>
      <w:r w:rsidR="00B27FF5" w:rsidRPr="00071B4E">
        <w:rPr>
          <w:rFonts w:ascii="Times New Roman" w:hAnsi="Times New Roman" w:cs="Times New Roman"/>
          <w:sz w:val="24"/>
          <w:szCs w:val="24"/>
        </w:rPr>
        <w:t>,</w:t>
      </w:r>
      <w:r w:rsidR="006C06AF" w:rsidRPr="00071B4E">
        <w:rPr>
          <w:rFonts w:ascii="Times New Roman" w:hAnsi="Times New Roman" w:cs="Times New Roman"/>
          <w:sz w:val="24"/>
          <w:szCs w:val="24"/>
        </w:rPr>
        <w:t xml:space="preserve"> the situation is not as per the expectation as people are not aware of their rights and do not record assault cases to regulatory bodies. </w:t>
      </w:r>
      <w:r w:rsidR="00CF0B02" w:rsidRPr="00071B4E">
        <w:rPr>
          <w:rFonts w:ascii="Times New Roman" w:hAnsi="Times New Roman" w:cs="Times New Roman"/>
          <w:sz w:val="24"/>
          <w:szCs w:val="24"/>
        </w:rPr>
        <w:t xml:space="preserve">In 2010, the child protection plan is increased to 40000 cases comparing its inception in 2006 with 26000 cases </w:t>
      </w:r>
      <w:r w:rsidR="007C00B6" w:rsidRPr="00071B4E">
        <w:rPr>
          <w:rFonts w:ascii="Times New Roman" w:hAnsi="Times New Roman" w:cs="Times New Roman"/>
          <w:sz w:val="24"/>
          <w:szCs w:val="24"/>
        </w:rPr>
        <w:t>which</w:t>
      </w:r>
      <w:r w:rsidR="00CF0B02" w:rsidRPr="00071B4E">
        <w:rPr>
          <w:rFonts w:ascii="Times New Roman" w:hAnsi="Times New Roman" w:cs="Times New Roman"/>
          <w:sz w:val="24"/>
          <w:szCs w:val="24"/>
        </w:rPr>
        <w:t xml:space="preserve"> means parents became more aware and transparent about the enforced law and </w:t>
      </w:r>
      <w:r w:rsidR="007C00B6" w:rsidRPr="00071B4E">
        <w:rPr>
          <w:rFonts w:ascii="Times New Roman" w:hAnsi="Times New Roman" w:cs="Times New Roman"/>
          <w:sz w:val="24"/>
          <w:szCs w:val="24"/>
        </w:rPr>
        <w:t>participated</w:t>
      </w:r>
      <w:r w:rsidR="00CF0B02" w:rsidRPr="00071B4E">
        <w:rPr>
          <w:rFonts w:ascii="Times New Roman" w:hAnsi="Times New Roman" w:cs="Times New Roman"/>
          <w:sz w:val="24"/>
          <w:szCs w:val="24"/>
        </w:rPr>
        <w:t xml:space="preserve"> in it to ensure maximum protection </w:t>
      </w:r>
      <w:r w:rsidR="007C00B6" w:rsidRPr="00071B4E">
        <w:rPr>
          <w:rFonts w:ascii="Times New Roman" w:hAnsi="Times New Roman" w:cs="Times New Roman"/>
          <w:sz w:val="24"/>
          <w:szCs w:val="24"/>
        </w:rPr>
        <w:t>for</w:t>
      </w:r>
      <w:r w:rsidR="00CF0B02" w:rsidRPr="00071B4E">
        <w:rPr>
          <w:rFonts w:ascii="Times New Roman" w:hAnsi="Times New Roman" w:cs="Times New Roman"/>
          <w:sz w:val="24"/>
          <w:szCs w:val="24"/>
        </w:rPr>
        <w:t xml:space="preserve"> their children. </w:t>
      </w:r>
      <w:r w:rsidR="002A0829" w:rsidRPr="00071B4E">
        <w:rPr>
          <w:rFonts w:ascii="Times New Roman" w:hAnsi="Times New Roman" w:cs="Times New Roman"/>
          <w:sz w:val="24"/>
          <w:szCs w:val="24"/>
        </w:rPr>
        <w:t xml:space="preserve">Similar instances can be seen in Northern Ireland where registration of child protection </w:t>
      </w:r>
      <w:r w:rsidR="00B61853" w:rsidRPr="00071B4E">
        <w:rPr>
          <w:rFonts w:ascii="Times New Roman" w:hAnsi="Times New Roman" w:cs="Times New Roman"/>
          <w:sz w:val="24"/>
          <w:szCs w:val="24"/>
        </w:rPr>
        <w:t>plans</w:t>
      </w:r>
      <w:r w:rsidR="002A0829" w:rsidRPr="00071B4E">
        <w:rPr>
          <w:rFonts w:ascii="Times New Roman" w:hAnsi="Times New Roman" w:cs="Times New Roman"/>
          <w:sz w:val="24"/>
          <w:szCs w:val="24"/>
        </w:rPr>
        <w:t xml:space="preserve"> has increased drastically since the year 2003. </w:t>
      </w:r>
      <w:r w:rsidR="00B61853" w:rsidRPr="00071B4E">
        <w:rPr>
          <w:rFonts w:ascii="Times New Roman" w:hAnsi="Times New Roman" w:cs="Times New Roman"/>
          <w:sz w:val="24"/>
          <w:szCs w:val="24"/>
        </w:rPr>
        <w:t>Below, are some of the common legislations discussed on protecting the welfare of children, the young age population, and their families.</w:t>
      </w:r>
    </w:p>
    <w:p w14:paraId="0AD3E9E3" w14:textId="0640E073" w:rsidR="00B61853" w:rsidRPr="00071B4E" w:rsidRDefault="00AE2906"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Children’s Act, 2014 has been introduced replacing the Juvenile Justice Act, 2000 for addressing conflicts of law by children and ensuring protection to them as well</w:t>
      </w:r>
      <w:r w:rsidR="00590F36" w:rsidRPr="00071B4E">
        <w:rPr>
          <w:rFonts w:ascii="Times New Roman" w:hAnsi="Times New Roman" w:cs="Times New Roman"/>
          <w:sz w:val="24"/>
          <w:szCs w:val="24"/>
        </w:rPr>
        <w:t xml:space="preserve"> </w:t>
      </w:r>
      <w:proofErr w:type="gramStart"/>
      <w:r w:rsidR="00590F36" w:rsidRPr="00071B4E">
        <w:rPr>
          <w:rFonts w:ascii="Times New Roman" w:hAnsi="Times New Roman" w:cs="Times New Roman"/>
          <w:sz w:val="24"/>
          <w:szCs w:val="24"/>
        </w:rPr>
        <w:t>|(</w:t>
      </w:r>
      <w:r w:rsidR="00590F36" w:rsidRPr="00071B4E">
        <w:rPr>
          <w:rFonts w:ascii="Times New Roman" w:hAnsi="Times New Roman" w:cs="Times New Roman"/>
          <w:color w:val="222222"/>
          <w:sz w:val="24"/>
          <w:szCs w:val="24"/>
          <w:shd w:val="clear" w:color="auto" w:fill="FFFFFF"/>
        </w:rPr>
        <w:t xml:space="preserve"> Haines</w:t>
      </w:r>
      <w:proofErr w:type="gramEnd"/>
      <w:r w:rsidR="00590F36" w:rsidRPr="00071B4E">
        <w:rPr>
          <w:rFonts w:ascii="Times New Roman" w:hAnsi="Times New Roman" w:cs="Times New Roman"/>
          <w:color w:val="222222"/>
          <w:sz w:val="24"/>
          <w:szCs w:val="24"/>
          <w:shd w:val="clear" w:color="auto" w:fill="FFFFFF"/>
        </w:rPr>
        <w:t>, K. and Case, S., 2015</w:t>
      </w:r>
      <w:r w:rsidR="00590F36" w:rsidRPr="00071B4E">
        <w:rPr>
          <w:rFonts w:ascii="Times New Roman" w:hAnsi="Times New Roman" w:cs="Times New Roman"/>
          <w:sz w:val="24"/>
          <w:szCs w:val="24"/>
        </w:rPr>
        <w:t>)</w:t>
      </w:r>
      <w:r w:rsidRPr="00071B4E">
        <w:rPr>
          <w:rFonts w:ascii="Times New Roman" w:hAnsi="Times New Roman" w:cs="Times New Roman"/>
          <w:sz w:val="24"/>
          <w:szCs w:val="24"/>
        </w:rPr>
        <w:t>.</w:t>
      </w:r>
    </w:p>
    <w:p w14:paraId="799AE0EA" w14:textId="6B83991B" w:rsidR="00AE2906" w:rsidRPr="00071B4E" w:rsidRDefault="00AE2906"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Helpless children are provided care as much as possible </w:t>
      </w:r>
      <w:r w:rsidR="00B378CA" w:rsidRPr="00071B4E">
        <w:rPr>
          <w:rFonts w:ascii="Times New Roman" w:hAnsi="Times New Roman" w:cs="Times New Roman"/>
          <w:sz w:val="24"/>
          <w:szCs w:val="24"/>
        </w:rPr>
        <w:t>and will be allocated</w:t>
      </w:r>
      <w:r w:rsidRPr="00071B4E">
        <w:rPr>
          <w:rFonts w:ascii="Times New Roman" w:hAnsi="Times New Roman" w:cs="Times New Roman"/>
          <w:sz w:val="24"/>
          <w:szCs w:val="24"/>
        </w:rPr>
        <w:t xml:space="preserve"> needed resources to develop their potential on becoming responsible citizens in adulthood. </w:t>
      </w:r>
    </w:p>
    <w:p w14:paraId="7E40EAA7" w14:textId="6956FC02" w:rsidR="00B378CA" w:rsidRPr="00071B4E" w:rsidRDefault="00B378CA"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Special care and protection will be given to children whose parents got separated.</w:t>
      </w:r>
    </w:p>
    <w:p w14:paraId="490EC90B" w14:textId="73DD330A" w:rsidR="00B378CA" w:rsidRPr="00071B4E" w:rsidRDefault="00B378CA"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Parents will be provided leave for caring for their children and allowed to work flexible working hours so that they can care for and spent time with their children mutually as per the new children’s rights policy. </w:t>
      </w:r>
    </w:p>
    <w:p w14:paraId="07FC0531" w14:textId="2CF0D970" w:rsidR="00B378CA" w:rsidRPr="00071B4E" w:rsidRDefault="00B378CA"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Children with special abilities will be provided special education as per their needs and </w:t>
      </w:r>
      <w:r w:rsidR="00E223AB" w:rsidRPr="00071B4E">
        <w:rPr>
          <w:rFonts w:ascii="Times New Roman" w:hAnsi="Times New Roman" w:cs="Times New Roman"/>
          <w:sz w:val="24"/>
          <w:szCs w:val="24"/>
        </w:rPr>
        <w:t>be</w:t>
      </w:r>
      <w:r w:rsidRPr="00071B4E">
        <w:rPr>
          <w:rFonts w:ascii="Times New Roman" w:hAnsi="Times New Roman" w:cs="Times New Roman"/>
          <w:sz w:val="24"/>
          <w:szCs w:val="24"/>
        </w:rPr>
        <w:t xml:space="preserve"> cared </w:t>
      </w:r>
      <w:r w:rsidR="00E223AB" w:rsidRPr="00071B4E">
        <w:rPr>
          <w:rFonts w:ascii="Times New Roman" w:hAnsi="Times New Roman" w:cs="Times New Roman"/>
          <w:sz w:val="24"/>
          <w:szCs w:val="24"/>
        </w:rPr>
        <w:t xml:space="preserve">for </w:t>
      </w:r>
      <w:r w:rsidRPr="00071B4E">
        <w:rPr>
          <w:rFonts w:ascii="Times New Roman" w:hAnsi="Times New Roman" w:cs="Times New Roman"/>
          <w:sz w:val="24"/>
          <w:szCs w:val="24"/>
        </w:rPr>
        <w:t xml:space="preserve">with </w:t>
      </w:r>
      <w:r w:rsidR="00E223AB" w:rsidRPr="00071B4E">
        <w:rPr>
          <w:rFonts w:ascii="Times New Roman" w:hAnsi="Times New Roman" w:cs="Times New Roman"/>
          <w:sz w:val="24"/>
          <w:szCs w:val="24"/>
        </w:rPr>
        <w:t xml:space="preserve">the </w:t>
      </w:r>
      <w:r w:rsidRPr="00071B4E">
        <w:rPr>
          <w:rFonts w:ascii="Times New Roman" w:hAnsi="Times New Roman" w:cs="Times New Roman"/>
          <w:sz w:val="24"/>
          <w:szCs w:val="24"/>
        </w:rPr>
        <w:t>newly introduced structure</w:t>
      </w:r>
      <w:r w:rsidR="00A129E1" w:rsidRPr="00071B4E">
        <w:rPr>
          <w:rFonts w:ascii="Times New Roman" w:hAnsi="Times New Roman" w:cs="Times New Roman"/>
          <w:sz w:val="24"/>
          <w:szCs w:val="24"/>
        </w:rPr>
        <w:t xml:space="preserve"> of childcare. </w:t>
      </w:r>
    </w:p>
    <w:p w14:paraId="6CDE1AF1" w14:textId="6172950A" w:rsidR="00B378CA" w:rsidRPr="00071B4E" w:rsidRDefault="003B12A0"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Both father and mother of a child will be allowed to work mutually on their professional aspects and </w:t>
      </w:r>
      <w:r w:rsidR="00022B51" w:rsidRPr="00071B4E">
        <w:rPr>
          <w:rFonts w:ascii="Times New Roman" w:hAnsi="Times New Roman" w:cs="Times New Roman"/>
          <w:sz w:val="24"/>
          <w:szCs w:val="24"/>
        </w:rPr>
        <w:t>share</w:t>
      </w:r>
      <w:r w:rsidRPr="00071B4E">
        <w:rPr>
          <w:rFonts w:ascii="Times New Roman" w:hAnsi="Times New Roman" w:cs="Times New Roman"/>
          <w:sz w:val="24"/>
          <w:szCs w:val="24"/>
        </w:rPr>
        <w:t xml:space="preserve"> time with family as well so that the child gets both the time and care of father and mother. </w:t>
      </w:r>
    </w:p>
    <w:p w14:paraId="03CC8411" w14:textId="241D92C3" w:rsidR="00022B51" w:rsidRPr="00071B4E" w:rsidRDefault="001D45C9"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Childcare plan can be increased to the 21years of </w:t>
      </w:r>
      <w:r w:rsidR="0002082B"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age of the children as it is the age from where they will be considered adults. </w:t>
      </w:r>
    </w:p>
    <w:p w14:paraId="1D9419E9" w14:textId="1DD9F8BA" w:rsidR="0002082B" w:rsidRPr="00071B4E" w:rsidRDefault="0002082B"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lastRenderedPageBreak/>
        <w:t>The family Justice review in Wales had considered processing change of the system by which families’ welfare is ensured.</w:t>
      </w:r>
    </w:p>
    <w:p w14:paraId="649DF4E8" w14:textId="6A2CB3A3" w:rsidR="0002082B" w:rsidRPr="00071B4E" w:rsidRDefault="0002082B" w:rsidP="00071B4E">
      <w:pPr>
        <w:pStyle w:val="ListParagraph"/>
        <w:numPr>
          <w:ilvl w:val="0"/>
          <w:numId w:val="2"/>
        </w:num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They will </w:t>
      </w:r>
      <w:r w:rsidR="0035376A" w:rsidRPr="00071B4E">
        <w:rPr>
          <w:rFonts w:ascii="Times New Roman" w:hAnsi="Times New Roman" w:cs="Times New Roman"/>
          <w:sz w:val="24"/>
          <w:szCs w:val="24"/>
        </w:rPr>
        <w:t>get leave</w:t>
      </w:r>
      <w:r w:rsidRPr="00071B4E">
        <w:rPr>
          <w:rFonts w:ascii="Times New Roman" w:hAnsi="Times New Roman" w:cs="Times New Roman"/>
          <w:sz w:val="24"/>
          <w:szCs w:val="24"/>
        </w:rPr>
        <w:t xml:space="preserve"> on their work and get paid </w:t>
      </w:r>
      <w:r w:rsidR="0035376A" w:rsidRPr="00071B4E">
        <w:rPr>
          <w:rFonts w:ascii="Times New Roman" w:hAnsi="Times New Roman" w:cs="Times New Roman"/>
          <w:sz w:val="24"/>
          <w:szCs w:val="24"/>
        </w:rPr>
        <w:t xml:space="preserve">for it if the reason behind absence </w:t>
      </w:r>
      <w:r w:rsidR="00966D0B" w:rsidRPr="00071B4E">
        <w:rPr>
          <w:rFonts w:ascii="Times New Roman" w:hAnsi="Times New Roman" w:cs="Times New Roman"/>
          <w:sz w:val="24"/>
          <w:szCs w:val="24"/>
        </w:rPr>
        <w:t>from</w:t>
      </w:r>
      <w:r w:rsidR="0035376A" w:rsidRPr="00071B4E">
        <w:rPr>
          <w:rFonts w:ascii="Times New Roman" w:hAnsi="Times New Roman" w:cs="Times New Roman"/>
          <w:sz w:val="24"/>
          <w:szCs w:val="24"/>
        </w:rPr>
        <w:t xml:space="preserve"> work is childcare. </w:t>
      </w:r>
    </w:p>
    <w:p w14:paraId="4B0785EF" w14:textId="42A09589" w:rsidR="00966D0B" w:rsidRPr="00071B4E" w:rsidRDefault="00966D0B"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The above discussion shows how different policies have changed the entire system of childcare</w:t>
      </w:r>
      <w:r w:rsidR="00BA6189" w:rsidRPr="00071B4E">
        <w:rPr>
          <w:rFonts w:ascii="Times New Roman" w:hAnsi="Times New Roman" w:cs="Times New Roman"/>
          <w:sz w:val="24"/>
          <w:szCs w:val="24"/>
        </w:rPr>
        <w:t xml:space="preserve"> </w:t>
      </w:r>
      <w:r w:rsidRPr="00071B4E">
        <w:rPr>
          <w:rFonts w:ascii="Times New Roman" w:hAnsi="Times New Roman" w:cs="Times New Roman"/>
          <w:sz w:val="24"/>
          <w:szCs w:val="24"/>
        </w:rPr>
        <w:t xml:space="preserve">and how the lives of families with children </w:t>
      </w:r>
      <w:r w:rsidR="00BA6189" w:rsidRPr="00071B4E">
        <w:rPr>
          <w:rFonts w:ascii="Times New Roman" w:hAnsi="Times New Roman" w:cs="Times New Roman"/>
          <w:sz w:val="24"/>
          <w:szCs w:val="24"/>
        </w:rPr>
        <w:t>have</w:t>
      </w:r>
      <w:r w:rsidRPr="00071B4E">
        <w:rPr>
          <w:rFonts w:ascii="Times New Roman" w:hAnsi="Times New Roman" w:cs="Times New Roman"/>
          <w:sz w:val="24"/>
          <w:szCs w:val="24"/>
        </w:rPr>
        <w:t xml:space="preserve"> changed </w:t>
      </w:r>
      <w:r w:rsidR="00BA6189" w:rsidRPr="00071B4E">
        <w:rPr>
          <w:rFonts w:ascii="Times New Roman" w:hAnsi="Times New Roman" w:cs="Times New Roman"/>
          <w:sz w:val="24"/>
          <w:szCs w:val="24"/>
        </w:rPr>
        <w:t>for</w:t>
      </w:r>
      <w:r w:rsidRPr="00071B4E">
        <w:rPr>
          <w:rFonts w:ascii="Times New Roman" w:hAnsi="Times New Roman" w:cs="Times New Roman"/>
          <w:sz w:val="24"/>
          <w:szCs w:val="24"/>
        </w:rPr>
        <w:t xml:space="preserve"> betterment. </w:t>
      </w:r>
    </w:p>
    <w:p w14:paraId="5D94BF19" w14:textId="7FE8F7F6" w:rsidR="00BA6189" w:rsidRPr="00071B4E" w:rsidRDefault="00357470" w:rsidP="00071B4E">
      <w:pPr>
        <w:pStyle w:val="Heading1"/>
        <w:spacing w:line="360" w:lineRule="auto"/>
        <w:jc w:val="both"/>
        <w:rPr>
          <w:rFonts w:ascii="Times New Roman" w:hAnsi="Times New Roman" w:cs="Times New Roman"/>
          <w:sz w:val="24"/>
          <w:szCs w:val="24"/>
        </w:rPr>
      </w:pPr>
      <w:bookmarkStart w:id="3" w:name="_Toc102497533"/>
      <w:r w:rsidRPr="00071B4E">
        <w:rPr>
          <w:rFonts w:ascii="Times New Roman" w:hAnsi="Times New Roman" w:cs="Times New Roman"/>
          <w:sz w:val="24"/>
          <w:szCs w:val="24"/>
        </w:rPr>
        <w:t>Impact of childcare policies on improving the lives of children and their families</w:t>
      </w:r>
      <w:bookmarkEnd w:id="3"/>
    </w:p>
    <w:p w14:paraId="0DFDABF3" w14:textId="7141DAD7" w:rsidR="00DF5CD9" w:rsidRPr="00071B4E" w:rsidRDefault="007A5BFA"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Child abuse cases have reduced significantly after the introduction of policies related to childcare and protecting their rights</w:t>
      </w:r>
      <w:r w:rsidR="005824C8" w:rsidRPr="00071B4E">
        <w:rPr>
          <w:rFonts w:ascii="Times New Roman" w:hAnsi="Times New Roman" w:cs="Times New Roman"/>
          <w:sz w:val="24"/>
          <w:szCs w:val="24"/>
        </w:rPr>
        <w:t xml:space="preserve"> (</w:t>
      </w:r>
      <w:r w:rsidR="005824C8" w:rsidRPr="00071B4E">
        <w:rPr>
          <w:rFonts w:ascii="Times New Roman" w:hAnsi="Times New Roman" w:cs="Times New Roman"/>
          <w:color w:val="222222"/>
          <w:sz w:val="24"/>
          <w:szCs w:val="24"/>
          <w:shd w:val="clear" w:color="auto" w:fill="FFFFFF"/>
        </w:rPr>
        <w:t>Pelton, L.H., 2015</w:t>
      </w:r>
      <w:r w:rsidR="005824C8" w:rsidRPr="00071B4E">
        <w:rPr>
          <w:rFonts w:ascii="Times New Roman" w:hAnsi="Times New Roman" w:cs="Times New Roman"/>
          <w:sz w:val="24"/>
          <w:szCs w:val="24"/>
        </w:rPr>
        <w:t>)</w:t>
      </w:r>
      <w:r w:rsidRPr="00071B4E">
        <w:rPr>
          <w:rFonts w:ascii="Times New Roman" w:hAnsi="Times New Roman" w:cs="Times New Roman"/>
          <w:sz w:val="24"/>
          <w:szCs w:val="24"/>
        </w:rPr>
        <w:t xml:space="preserve">. Incidents of child abuse and crimes against them have been addressed by the government and legal actions have been taken to ensure </w:t>
      </w:r>
      <w:r w:rsidR="00821F5F"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proper implementation of </w:t>
      </w:r>
      <w:r w:rsidR="00821F5F" w:rsidRPr="00071B4E">
        <w:rPr>
          <w:rFonts w:ascii="Times New Roman" w:hAnsi="Times New Roman" w:cs="Times New Roman"/>
          <w:sz w:val="24"/>
          <w:szCs w:val="24"/>
        </w:rPr>
        <w:t>laws</w:t>
      </w:r>
      <w:r w:rsidRPr="00071B4E">
        <w:rPr>
          <w:rFonts w:ascii="Times New Roman" w:hAnsi="Times New Roman" w:cs="Times New Roman"/>
          <w:sz w:val="24"/>
          <w:szCs w:val="24"/>
        </w:rPr>
        <w:t xml:space="preserve"> and </w:t>
      </w:r>
      <w:r w:rsidR="00821F5F" w:rsidRPr="00071B4E">
        <w:rPr>
          <w:rFonts w:ascii="Times New Roman" w:hAnsi="Times New Roman" w:cs="Times New Roman"/>
          <w:sz w:val="24"/>
          <w:szCs w:val="24"/>
        </w:rPr>
        <w:t>regulations</w:t>
      </w:r>
      <w:r w:rsidRPr="00071B4E">
        <w:rPr>
          <w:rFonts w:ascii="Times New Roman" w:hAnsi="Times New Roman" w:cs="Times New Roman"/>
          <w:sz w:val="24"/>
          <w:szCs w:val="24"/>
        </w:rPr>
        <w:t xml:space="preserve">. </w:t>
      </w:r>
      <w:r w:rsidR="00821F5F" w:rsidRPr="00071B4E">
        <w:rPr>
          <w:rFonts w:ascii="Times New Roman" w:hAnsi="Times New Roman" w:cs="Times New Roman"/>
          <w:sz w:val="24"/>
          <w:szCs w:val="24"/>
        </w:rPr>
        <w:t xml:space="preserve">Parents became more aware of seeing punishments for culprits which makes it possible to reduce the crimes and as well as supplied courage to parents and relatives of the children to come up with cases of child abuse and sexual harassment. It helped the law to be more active and generated </w:t>
      </w:r>
      <w:r w:rsidR="00470CA0" w:rsidRPr="00071B4E">
        <w:rPr>
          <w:rFonts w:ascii="Times New Roman" w:hAnsi="Times New Roman" w:cs="Times New Roman"/>
          <w:sz w:val="24"/>
          <w:szCs w:val="24"/>
        </w:rPr>
        <w:t xml:space="preserve">fear amongst culprits who are performing crimes against children and the young age population. </w:t>
      </w:r>
      <w:r w:rsidR="00640E74" w:rsidRPr="00071B4E">
        <w:rPr>
          <w:rFonts w:ascii="Times New Roman" w:hAnsi="Times New Roman" w:cs="Times New Roman"/>
          <w:sz w:val="24"/>
          <w:szCs w:val="24"/>
        </w:rPr>
        <w:t xml:space="preserve">Parents also become more active </w:t>
      </w:r>
      <w:r w:rsidR="00E34F75" w:rsidRPr="00071B4E">
        <w:rPr>
          <w:rFonts w:ascii="Times New Roman" w:hAnsi="Times New Roman" w:cs="Times New Roman"/>
          <w:sz w:val="24"/>
          <w:szCs w:val="24"/>
        </w:rPr>
        <w:t>in</w:t>
      </w:r>
      <w:r w:rsidR="00640E74" w:rsidRPr="00071B4E">
        <w:rPr>
          <w:rFonts w:ascii="Times New Roman" w:hAnsi="Times New Roman" w:cs="Times New Roman"/>
          <w:sz w:val="24"/>
          <w:szCs w:val="24"/>
        </w:rPr>
        <w:t xml:space="preserve"> safeguarding their children which created a sense of awareness in society on addressing and </w:t>
      </w:r>
      <w:r w:rsidR="00E34F75" w:rsidRPr="00071B4E">
        <w:rPr>
          <w:rFonts w:ascii="Times New Roman" w:hAnsi="Times New Roman" w:cs="Times New Roman"/>
          <w:sz w:val="24"/>
          <w:szCs w:val="24"/>
        </w:rPr>
        <w:t>tackling</w:t>
      </w:r>
      <w:r w:rsidR="00640E74" w:rsidRPr="00071B4E">
        <w:rPr>
          <w:rFonts w:ascii="Times New Roman" w:hAnsi="Times New Roman" w:cs="Times New Roman"/>
          <w:sz w:val="24"/>
          <w:szCs w:val="24"/>
        </w:rPr>
        <w:t xml:space="preserve"> such crime incidences against children. </w:t>
      </w:r>
      <w:r w:rsidR="00737901" w:rsidRPr="00071B4E">
        <w:rPr>
          <w:rFonts w:ascii="Times New Roman" w:hAnsi="Times New Roman" w:cs="Times New Roman"/>
          <w:sz w:val="24"/>
          <w:szCs w:val="24"/>
        </w:rPr>
        <w:t>They become more protective of their children which resulted in lower crime cases against children. UNCRC and their regulations have made it clear about what will be termed as child abuse by stating that ill-treating children, touching their body parts, and assaulting them physically and sexually will be considered child abuse</w:t>
      </w:r>
      <w:r w:rsidR="007D7AF1" w:rsidRPr="00071B4E">
        <w:rPr>
          <w:rFonts w:ascii="Times New Roman" w:hAnsi="Times New Roman" w:cs="Times New Roman"/>
          <w:sz w:val="24"/>
          <w:szCs w:val="24"/>
        </w:rPr>
        <w:t xml:space="preserve"> (</w:t>
      </w:r>
      <w:r w:rsidR="007D7AF1" w:rsidRPr="00071B4E">
        <w:rPr>
          <w:rFonts w:ascii="Times New Roman" w:hAnsi="Times New Roman" w:cs="Times New Roman"/>
          <w:color w:val="222222"/>
          <w:sz w:val="24"/>
          <w:szCs w:val="24"/>
          <w:shd w:val="clear" w:color="auto" w:fill="FFFFFF"/>
        </w:rPr>
        <w:t>Goldschmidt-</w:t>
      </w:r>
      <w:proofErr w:type="spellStart"/>
      <w:r w:rsidR="007D7AF1" w:rsidRPr="00071B4E">
        <w:rPr>
          <w:rFonts w:ascii="Times New Roman" w:hAnsi="Times New Roman" w:cs="Times New Roman"/>
          <w:color w:val="222222"/>
          <w:sz w:val="24"/>
          <w:szCs w:val="24"/>
          <w:shd w:val="clear" w:color="auto" w:fill="FFFFFF"/>
        </w:rPr>
        <w:t>Gjerløw</w:t>
      </w:r>
      <w:proofErr w:type="spellEnd"/>
      <w:r w:rsidR="007D7AF1" w:rsidRPr="00071B4E">
        <w:rPr>
          <w:rFonts w:ascii="Times New Roman" w:hAnsi="Times New Roman" w:cs="Times New Roman"/>
          <w:color w:val="222222"/>
          <w:sz w:val="24"/>
          <w:szCs w:val="24"/>
          <w:shd w:val="clear" w:color="auto" w:fill="FFFFFF"/>
        </w:rPr>
        <w:t>, B., 2019</w:t>
      </w:r>
      <w:r w:rsidR="007D7AF1" w:rsidRPr="00071B4E">
        <w:rPr>
          <w:rFonts w:ascii="Times New Roman" w:hAnsi="Times New Roman" w:cs="Times New Roman"/>
          <w:sz w:val="24"/>
          <w:szCs w:val="24"/>
        </w:rPr>
        <w:t>)</w:t>
      </w:r>
      <w:r w:rsidR="00737901" w:rsidRPr="00071B4E">
        <w:rPr>
          <w:rFonts w:ascii="Times New Roman" w:hAnsi="Times New Roman" w:cs="Times New Roman"/>
          <w:sz w:val="24"/>
          <w:szCs w:val="24"/>
        </w:rPr>
        <w:t xml:space="preserve">. Such transparent </w:t>
      </w:r>
      <w:r w:rsidR="00170D7C" w:rsidRPr="00071B4E">
        <w:rPr>
          <w:rFonts w:ascii="Times New Roman" w:hAnsi="Times New Roman" w:cs="Times New Roman"/>
          <w:sz w:val="24"/>
          <w:szCs w:val="24"/>
        </w:rPr>
        <w:t xml:space="preserve">policies made it easy for the parents to address any mishap with their child and report to the authorized body for getting </w:t>
      </w:r>
      <w:r w:rsidR="001D024B" w:rsidRPr="00071B4E">
        <w:rPr>
          <w:rFonts w:ascii="Times New Roman" w:hAnsi="Times New Roman" w:cs="Times New Roman"/>
          <w:sz w:val="24"/>
          <w:szCs w:val="24"/>
        </w:rPr>
        <w:t xml:space="preserve">a </w:t>
      </w:r>
      <w:r w:rsidR="00170D7C" w:rsidRPr="00071B4E">
        <w:rPr>
          <w:rFonts w:ascii="Times New Roman" w:hAnsi="Times New Roman" w:cs="Times New Roman"/>
          <w:sz w:val="24"/>
          <w:szCs w:val="24"/>
        </w:rPr>
        <w:t xml:space="preserve">proper judgement. </w:t>
      </w:r>
      <w:r w:rsidR="001D024B" w:rsidRPr="00071B4E">
        <w:rPr>
          <w:rFonts w:ascii="Times New Roman" w:hAnsi="Times New Roman" w:cs="Times New Roman"/>
          <w:sz w:val="24"/>
          <w:szCs w:val="24"/>
        </w:rPr>
        <w:t xml:space="preserve">Different instances of strict punishments to culprits associated </w:t>
      </w:r>
      <w:r w:rsidR="00454193" w:rsidRPr="00071B4E">
        <w:rPr>
          <w:rFonts w:ascii="Times New Roman" w:hAnsi="Times New Roman" w:cs="Times New Roman"/>
          <w:sz w:val="24"/>
          <w:szCs w:val="24"/>
        </w:rPr>
        <w:t>with</w:t>
      </w:r>
      <w:r w:rsidR="001D024B" w:rsidRPr="00071B4E">
        <w:rPr>
          <w:rFonts w:ascii="Times New Roman" w:hAnsi="Times New Roman" w:cs="Times New Roman"/>
          <w:sz w:val="24"/>
          <w:szCs w:val="24"/>
        </w:rPr>
        <w:t xml:space="preserve"> crimes against children </w:t>
      </w:r>
      <w:r w:rsidR="00454193" w:rsidRPr="00071B4E">
        <w:rPr>
          <w:rFonts w:ascii="Times New Roman" w:hAnsi="Times New Roman" w:cs="Times New Roman"/>
          <w:sz w:val="24"/>
          <w:szCs w:val="24"/>
        </w:rPr>
        <w:t>have</w:t>
      </w:r>
      <w:r w:rsidR="001D024B" w:rsidRPr="00071B4E">
        <w:rPr>
          <w:rFonts w:ascii="Times New Roman" w:hAnsi="Times New Roman" w:cs="Times New Roman"/>
          <w:sz w:val="24"/>
          <w:szCs w:val="24"/>
        </w:rPr>
        <w:t xml:space="preserve"> taught lessons to the society and a change </w:t>
      </w:r>
      <w:r w:rsidR="00454193" w:rsidRPr="00071B4E">
        <w:rPr>
          <w:rFonts w:ascii="Times New Roman" w:hAnsi="Times New Roman" w:cs="Times New Roman"/>
          <w:sz w:val="24"/>
          <w:szCs w:val="24"/>
        </w:rPr>
        <w:t xml:space="preserve">in </w:t>
      </w:r>
      <w:r w:rsidR="001D024B" w:rsidRPr="00071B4E">
        <w:rPr>
          <w:rFonts w:ascii="Times New Roman" w:hAnsi="Times New Roman" w:cs="Times New Roman"/>
          <w:sz w:val="24"/>
          <w:szCs w:val="24"/>
        </w:rPr>
        <w:t xml:space="preserve">social construction can be observed afterwards. </w:t>
      </w:r>
      <w:r w:rsidR="00454193" w:rsidRPr="00071B4E">
        <w:rPr>
          <w:rFonts w:ascii="Times New Roman" w:hAnsi="Times New Roman" w:cs="Times New Roman"/>
          <w:sz w:val="24"/>
          <w:szCs w:val="24"/>
        </w:rPr>
        <w:t>Children are now looked after with</w:t>
      </w:r>
      <w:r w:rsidR="00D508F5" w:rsidRPr="00071B4E">
        <w:rPr>
          <w:rFonts w:ascii="Times New Roman" w:hAnsi="Times New Roman" w:cs="Times New Roman"/>
          <w:sz w:val="24"/>
          <w:szCs w:val="24"/>
        </w:rPr>
        <w:t xml:space="preserve"> </w:t>
      </w:r>
      <w:r w:rsidR="00454193" w:rsidRPr="00071B4E">
        <w:rPr>
          <w:rFonts w:ascii="Times New Roman" w:hAnsi="Times New Roman" w:cs="Times New Roman"/>
          <w:sz w:val="24"/>
          <w:szCs w:val="24"/>
        </w:rPr>
        <w:t xml:space="preserve">attention by families as earlier they are negligible which created the scenario of childcare and consequently the cases of child abuse </w:t>
      </w:r>
      <w:r w:rsidR="00410AC5" w:rsidRPr="00071B4E">
        <w:rPr>
          <w:rFonts w:ascii="Times New Roman" w:hAnsi="Times New Roman" w:cs="Times New Roman"/>
          <w:sz w:val="24"/>
          <w:szCs w:val="24"/>
        </w:rPr>
        <w:t>get</w:t>
      </w:r>
      <w:r w:rsidR="00454193" w:rsidRPr="00071B4E">
        <w:rPr>
          <w:rFonts w:ascii="Times New Roman" w:hAnsi="Times New Roman" w:cs="Times New Roman"/>
          <w:sz w:val="24"/>
          <w:szCs w:val="24"/>
        </w:rPr>
        <w:t xml:space="preserve"> dropped </w:t>
      </w:r>
      <w:r w:rsidR="00D508F5" w:rsidRPr="00071B4E">
        <w:rPr>
          <w:rFonts w:ascii="Times New Roman" w:hAnsi="Times New Roman" w:cs="Times New Roman"/>
          <w:sz w:val="24"/>
          <w:szCs w:val="24"/>
        </w:rPr>
        <w:t>to</w:t>
      </w:r>
      <w:r w:rsidR="00454193" w:rsidRPr="00071B4E">
        <w:rPr>
          <w:rFonts w:ascii="Times New Roman" w:hAnsi="Times New Roman" w:cs="Times New Roman"/>
          <w:sz w:val="24"/>
          <w:szCs w:val="24"/>
        </w:rPr>
        <w:t xml:space="preserve"> </w:t>
      </w:r>
      <w:r w:rsidR="00D508F5" w:rsidRPr="00071B4E">
        <w:rPr>
          <w:rFonts w:ascii="Times New Roman" w:hAnsi="Times New Roman" w:cs="Times New Roman"/>
          <w:sz w:val="24"/>
          <w:szCs w:val="24"/>
        </w:rPr>
        <w:t xml:space="preserve">a </w:t>
      </w:r>
      <w:r w:rsidR="00454193" w:rsidRPr="00071B4E">
        <w:rPr>
          <w:rFonts w:ascii="Times New Roman" w:hAnsi="Times New Roman" w:cs="Times New Roman"/>
          <w:sz w:val="24"/>
          <w:szCs w:val="24"/>
        </w:rPr>
        <w:t xml:space="preserve">large extent.  </w:t>
      </w:r>
      <w:r w:rsidR="00400D77" w:rsidRPr="00071B4E">
        <w:rPr>
          <w:rFonts w:ascii="Times New Roman" w:hAnsi="Times New Roman" w:cs="Times New Roman"/>
          <w:sz w:val="24"/>
          <w:szCs w:val="24"/>
        </w:rPr>
        <w:t xml:space="preserve">Cases regarding violating childcare started to expose and strict reactions from the government became the force to reduce such crimes further in the UK which resulted in a more vigilant environment for children in the society at that time as the change had started to happen in the mindset of the society. </w:t>
      </w:r>
    </w:p>
    <w:p w14:paraId="00DB35C0" w14:textId="535FB234" w:rsidR="0079026C" w:rsidRPr="00071B4E" w:rsidRDefault="0079026C"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lastRenderedPageBreak/>
        <w:t xml:space="preserve">However, concerns about the healthcare aspects of children, inequalities are still found in the society which is directly linked </w:t>
      </w:r>
      <w:r w:rsidR="00872CA8" w:rsidRPr="00071B4E">
        <w:rPr>
          <w:rFonts w:ascii="Times New Roman" w:hAnsi="Times New Roman" w:cs="Times New Roman"/>
          <w:sz w:val="24"/>
          <w:szCs w:val="24"/>
        </w:rPr>
        <w:t>to</w:t>
      </w:r>
      <w:r w:rsidRPr="00071B4E">
        <w:rPr>
          <w:rFonts w:ascii="Times New Roman" w:hAnsi="Times New Roman" w:cs="Times New Roman"/>
          <w:sz w:val="24"/>
          <w:szCs w:val="24"/>
        </w:rPr>
        <w:t xml:space="preserve"> economical inequalities </w:t>
      </w:r>
      <w:r w:rsidR="00872CA8" w:rsidRPr="00071B4E">
        <w:rPr>
          <w:rFonts w:ascii="Times New Roman" w:hAnsi="Times New Roman" w:cs="Times New Roman"/>
          <w:sz w:val="24"/>
          <w:szCs w:val="24"/>
        </w:rPr>
        <w:t>among</w:t>
      </w:r>
      <w:r w:rsidRPr="00071B4E">
        <w:rPr>
          <w:rFonts w:ascii="Times New Roman" w:hAnsi="Times New Roman" w:cs="Times New Roman"/>
          <w:sz w:val="24"/>
          <w:szCs w:val="24"/>
        </w:rPr>
        <w:t xml:space="preserve"> parents. </w:t>
      </w:r>
      <w:r w:rsidR="00872CA8" w:rsidRPr="00071B4E">
        <w:rPr>
          <w:rFonts w:ascii="Times New Roman" w:hAnsi="Times New Roman" w:cs="Times New Roman"/>
          <w:sz w:val="24"/>
          <w:szCs w:val="24"/>
        </w:rPr>
        <w:t xml:space="preserve">The World Health Organization has disclosed a survey stating that children of rich parents are living healthier life compared to the children of poor parents as many facilities such as eating habits, nutrition, etc. are different </w:t>
      </w:r>
      <w:r w:rsidR="001E559F" w:rsidRPr="00071B4E">
        <w:rPr>
          <w:rFonts w:ascii="Times New Roman" w:hAnsi="Times New Roman" w:cs="Times New Roman"/>
          <w:sz w:val="24"/>
          <w:szCs w:val="24"/>
        </w:rPr>
        <w:t>for</w:t>
      </w:r>
      <w:r w:rsidR="00872CA8" w:rsidRPr="00071B4E">
        <w:rPr>
          <w:rFonts w:ascii="Times New Roman" w:hAnsi="Times New Roman" w:cs="Times New Roman"/>
          <w:sz w:val="24"/>
          <w:szCs w:val="24"/>
        </w:rPr>
        <w:t xml:space="preserve"> children </w:t>
      </w:r>
      <w:r w:rsidR="001E559F" w:rsidRPr="00071B4E">
        <w:rPr>
          <w:rFonts w:ascii="Times New Roman" w:hAnsi="Times New Roman" w:cs="Times New Roman"/>
          <w:sz w:val="24"/>
          <w:szCs w:val="24"/>
        </w:rPr>
        <w:t>belonging</w:t>
      </w:r>
      <w:r w:rsidR="00872CA8" w:rsidRPr="00071B4E">
        <w:rPr>
          <w:rFonts w:ascii="Times New Roman" w:hAnsi="Times New Roman" w:cs="Times New Roman"/>
          <w:sz w:val="24"/>
          <w:szCs w:val="24"/>
        </w:rPr>
        <w:t xml:space="preserve"> to poor families</w:t>
      </w:r>
      <w:r w:rsidR="00082AD1" w:rsidRPr="00071B4E">
        <w:rPr>
          <w:rFonts w:ascii="Times New Roman" w:hAnsi="Times New Roman" w:cs="Times New Roman"/>
          <w:sz w:val="24"/>
          <w:szCs w:val="24"/>
        </w:rPr>
        <w:t xml:space="preserve"> (</w:t>
      </w:r>
      <w:proofErr w:type="spellStart"/>
      <w:r w:rsidR="00082AD1" w:rsidRPr="00071B4E">
        <w:rPr>
          <w:rFonts w:ascii="Times New Roman" w:hAnsi="Times New Roman" w:cs="Times New Roman"/>
          <w:color w:val="222222"/>
          <w:sz w:val="24"/>
          <w:szCs w:val="24"/>
          <w:shd w:val="clear" w:color="auto" w:fill="FFFFFF"/>
        </w:rPr>
        <w:t>Sarma</w:t>
      </w:r>
      <w:proofErr w:type="spellEnd"/>
      <w:r w:rsidR="00082AD1" w:rsidRPr="00071B4E">
        <w:rPr>
          <w:rFonts w:ascii="Times New Roman" w:hAnsi="Times New Roman" w:cs="Times New Roman"/>
          <w:color w:val="222222"/>
          <w:sz w:val="24"/>
          <w:szCs w:val="24"/>
          <w:shd w:val="clear" w:color="auto" w:fill="FFFFFF"/>
        </w:rPr>
        <w:t>, H., et.al., 2017</w:t>
      </w:r>
      <w:r w:rsidR="00082AD1" w:rsidRPr="00071B4E">
        <w:rPr>
          <w:rFonts w:ascii="Times New Roman" w:hAnsi="Times New Roman" w:cs="Times New Roman"/>
          <w:sz w:val="24"/>
          <w:szCs w:val="24"/>
        </w:rPr>
        <w:t>)</w:t>
      </w:r>
      <w:r w:rsidR="00872CA8" w:rsidRPr="00071B4E">
        <w:rPr>
          <w:rFonts w:ascii="Times New Roman" w:hAnsi="Times New Roman" w:cs="Times New Roman"/>
          <w:sz w:val="24"/>
          <w:szCs w:val="24"/>
        </w:rPr>
        <w:t xml:space="preserve">. </w:t>
      </w:r>
      <w:r w:rsidR="001E559F" w:rsidRPr="00071B4E">
        <w:rPr>
          <w:rFonts w:ascii="Times New Roman" w:hAnsi="Times New Roman" w:cs="Times New Roman"/>
          <w:sz w:val="24"/>
          <w:szCs w:val="24"/>
        </w:rPr>
        <w:t xml:space="preserve">Health inequalities have been addressed by England government in 1997 and focused on narrowing the gap between health inequalities by introducing several initiatives such as increasing the life expectancy of the local population. </w:t>
      </w:r>
      <w:r w:rsidR="00E24BC0" w:rsidRPr="00071B4E">
        <w:rPr>
          <w:rFonts w:ascii="Times New Roman" w:hAnsi="Times New Roman" w:cs="Times New Roman"/>
          <w:sz w:val="24"/>
          <w:szCs w:val="24"/>
        </w:rPr>
        <w:t>Such initiatives of the government are mainly focused on the unprivileged people who have lower income and after 10 or more years in 2010</w:t>
      </w:r>
      <w:r w:rsidR="00D94FE8" w:rsidRPr="00071B4E">
        <w:rPr>
          <w:rFonts w:ascii="Times New Roman" w:hAnsi="Times New Roman" w:cs="Times New Roman"/>
          <w:sz w:val="24"/>
          <w:szCs w:val="24"/>
        </w:rPr>
        <w:t>,</w:t>
      </w:r>
      <w:r w:rsidR="00E24BC0" w:rsidRPr="00071B4E">
        <w:rPr>
          <w:rFonts w:ascii="Times New Roman" w:hAnsi="Times New Roman" w:cs="Times New Roman"/>
          <w:sz w:val="24"/>
          <w:szCs w:val="24"/>
        </w:rPr>
        <w:t xml:space="preserve"> a drastic </w:t>
      </w:r>
      <w:r w:rsidR="007761AE" w:rsidRPr="00071B4E">
        <w:rPr>
          <w:rFonts w:ascii="Times New Roman" w:hAnsi="Times New Roman" w:cs="Times New Roman"/>
          <w:sz w:val="24"/>
          <w:szCs w:val="24"/>
        </w:rPr>
        <w:t xml:space="preserve">downfall in health inequalities has been observed </w:t>
      </w:r>
      <w:r w:rsidR="00D94FE8" w:rsidRPr="00071B4E">
        <w:rPr>
          <w:rFonts w:ascii="Times New Roman" w:hAnsi="Times New Roman" w:cs="Times New Roman"/>
          <w:sz w:val="24"/>
          <w:szCs w:val="24"/>
        </w:rPr>
        <w:t xml:space="preserve">by </w:t>
      </w:r>
      <w:r w:rsidR="007761AE" w:rsidRPr="00071B4E">
        <w:rPr>
          <w:rFonts w:ascii="Times New Roman" w:hAnsi="Times New Roman" w:cs="Times New Roman"/>
          <w:sz w:val="24"/>
          <w:szCs w:val="24"/>
        </w:rPr>
        <w:t xml:space="preserve">the government. </w:t>
      </w:r>
    </w:p>
    <w:p w14:paraId="24C10D67" w14:textId="3586F251" w:rsidR="00AE2906" w:rsidRPr="00071B4E" w:rsidRDefault="00053536" w:rsidP="00071B4E">
      <w:pPr>
        <w:pStyle w:val="Heading1"/>
        <w:spacing w:line="360" w:lineRule="auto"/>
        <w:jc w:val="both"/>
        <w:rPr>
          <w:rFonts w:ascii="Times New Roman" w:hAnsi="Times New Roman" w:cs="Times New Roman"/>
          <w:sz w:val="24"/>
          <w:szCs w:val="24"/>
        </w:rPr>
      </w:pPr>
      <w:bookmarkStart w:id="4" w:name="_Toc102497534"/>
      <w:r w:rsidRPr="00071B4E">
        <w:rPr>
          <w:rFonts w:ascii="Times New Roman" w:eastAsia="Arial" w:hAnsi="Times New Roman" w:cs="Times New Roman"/>
          <w:sz w:val="24"/>
          <w:szCs w:val="24"/>
        </w:rPr>
        <w:t xml:space="preserve">Range of approaches and interventions and </w:t>
      </w:r>
      <w:r w:rsidR="00903046" w:rsidRPr="00071B4E">
        <w:rPr>
          <w:rFonts w:ascii="Times New Roman" w:eastAsia="Arial" w:hAnsi="Times New Roman" w:cs="Times New Roman"/>
          <w:sz w:val="24"/>
          <w:szCs w:val="24"/>
        </w:rPr>
        <w:t>their</w:t>
      </w:r>
      <w:r w:rsidRPr="00071B4E">
        <w:rPr>
          <w:rFonts w:ascii="Times New Roman" w:eastAsia="Arial" w:hAnsi="Times New Roman" w:cs="Times New Roman"/>
          <w:sz w:val="24"/>
          <w:szCs w:val="24"/>
        </w:rPr>
        <w:t xml:space="preserve"> effectiveness in supporting vulnerable children, young people, and families in present times</w:t>
      </w:r>
      <w:bookmarkEnd w:id="4"/>
      <w:r w:rsidRPr="00071B4E">
        <w:rPr>
          <w:rFonts w:ascii="Times New Roman" w:eastAsia="Arial" w:hAnsi="Times New Roman" w:cs="Times New Roman"/>
          <w:sz w:val="24"/>
          <w:szCs w:val="24"/>
        </w:rPr>
        <w:t xml:space="preserve"> </w:t>
      </w:r>
    </w:p>
    <w:p w14:paraId="00880A17" w14:textId="7355CAF7" w:rsidR="00B61853" w:rsidRPr="00071B4E" w:rsidRDefault="00A4382C"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Developing a child is not an easy task for any parent as it requires an appropriate atmosphere in terms of economic stability, emotional adjustment, balanced lifestyle of the child’s family, etc.</w:t>
      </w:r>
      <w:r w:rsidR="00F71F94" w:rsidRPr="00071B4E">
        <w:rPr>
          <w:rFonts w:ascii="Times New Roman" w:hAnsi="Times New Roman" w:cs="Times New Roman"/>
          <w:sz w:val="24"/>
          <w:szCs w:val="24"/>
        </w:rPr>
        <w:t xml:space="preserve"> (</w:t>
      </w:r>
      <w:proofErr w:type="spellStart"/>
      <w:r w:rsidR="00F71F94" w:rsidRPr="00071B4E">
        <w:rPr>
          <w:rFonts w:ascii="Times New Roman" w:hAnsi="Times New Roman" w:cs="Times New Roman"/>
          <w:color w:val="222222"/>
          <w:sz w:val="24"/>
          <w:szCs w:val="24"/>
          <w:shd w:val="clear" w:color="auto" w:fill="FFFFFF"/>
        </w:rPr>
        <w:t>Garbarino</w:t>
      </w:r>
      <w:proofErr w:type="spellEnd"/>
      <w:r w:rsidR="00F71F94" w:rsidRPr="00071B4E">
        <w:rPr>
          <w:rFonts w:ascii="Times New Roman" w:hAnsi="Times New Roman" w:cs="Times New Roman"/>
          <w:color w:val="222222"/>
          <w:sz w:val="24"/>
          <w:szCs w:val="24"/>
          <w:shd w:val="clear" w:color="auto" w:fill="FFFFFF"/>
        </w:rPr>
        <w:t>, J., 2017</w:t>
      </w:r>
      <w:r w:rsidR="00F71F94" w:rsidRPr="00071B4E">
        <w:rPr>
          <w:rFonts w:ascii="Times New Roman" w:hAnsi="Times New Roman" w:cs="Times New Roman"/>
          <w:sz w:val="24"/>
          <w:szCs w:val="24"/>
        </w:rPr>
        <w:t>).</w:t>
      </w:r>
      <w:r w:rsidRPr="00071B4E">
        <w:rPr>
          <w:rFonts w:ascii="Times New Roman" w:hAnsi="Times New Roman" w:cs="Times New Roman"/>
          <w:sz w:val="24"/>
          <w:szCs w:val="24"/>
        </w:rPr>
        <w:t xml:space="preserve"> Children should be </w:t>
      </w:r>
      <w:r w:rsidR="00E76C77" w:rsidRPr="00071B4E">
        <w:rPr>
          <w:rFonts w:ascii="Times New Roman" w:hAnsi="Times New Roman" w:cs="Times New Roman"/>
          <w:sz w:val="24"/>
          <w:szCs w:val="24"/>
        </w:rPr>
        <w:t>protected</w:t>
      </w:r>
      <w:r w:rsidRPr="00071B4E">
        <w:rPr>
          <w:rFonts w:ascii="Times New Roman" w:hAnsi="Times New Roman" w:cs="Times New Roman"/>
          <w:sz w:val="24"/>
          <w:szCs w:val="24"/>
        </w:rPr>
        <w:t xml:space="preserve"> in terms of availability of foods, </w:t>
      </w:r>
      <w:r w:rsidR="00E76C77" w:rsidRPr="00071B4E">
        <w:rPr>
          <w:rFonts w:ascii="Times New Roman" w:hAnsi="Times New Roman" w:cs="Times New Roman"/>
          <w:sz w:val="24"/>
          <w:szCs w:val="24"/>
        </w:rPr>
        <w:t>water, proper</w:t>
      </w:r>
      <w:r w:rsidRPr="00071B4E">
        <w:rPr>
          <w:rFonts w:ascii="Times New Roman" w:hAnsi="Times New Roman" w:cs="Times New Roman"/>
          <w:sz w:val="24"/>
          <w:szCs w:val="24"/>
        </w:rPr>
        <w:t xml:space="preserve"> temperature to live, etc. for development. </w:t>
      </w:r>
      <w:r w:rsidR="00E76C77" w:rsidRPr="00071B4E">
        <w:rPr>
          <w:rFonts w:ascii="Times New Roman" w:hAnsi="Times New Roman" w:cs="Times New Roman"/>
          <w:sz w:val="24"/>
          <w:szCs w:val="24"/>
        </w:rPr>
        <w:t xml:space="preserve">Their development also requires the favourable socio-economic atmosphere of the parents in terms of wealth, income ability, family status, etc. </w:t>
      </w:r>
      <w:r w:rsidR="00D55CC2" w:rsidRPr="00071B4E">
        <w:rPr>
          <w:rFonts w:ascii="Times New Roman" w:hAnsi="Times New Roman" w:cs="Times New Roman"/>
          <w:sz w:val="24"/>
          <w:szCs w:val="24"/>
        </w:rPr>
        <w:t xml:space="preserve">Parenting experience also becomes the </w:t>
      </w:r>
      <w:r w:rsidR="00294670" w:rsidRPr="00071B4E">
        <w:rPr>
          <w:rFonts w:ascii="Times New Roman" w:hAnsi="Times New Roman" w:cs="Times New Roman"/>
          <w:sz w:val="24"/>
          <w:szCs w:val="24"/>
        </w:rPr>
        <w:t>dependent</w:t>
      </w:r>
      <w:r w:rsidR="00D55CC2" w:rsidRPr="00071B4E">
        <w:rPr>
          <w:rFonts w:ascii="Times New Roman" w:hAnsi="Times New Roman" w:cs="Times New Roman"/>
          <w:sz w:val="24"/>
          <w:szCs w:val="24"/>
        </w:rPr>
        <w:t xml:space="preserve"> factor of child development as the relationship between parents, </w:t>
      </w:r>
      <w:r w:rsidR="00294670" w:rsidRPr="00071B4E">
        <w:rPr>
          <w:rFonts w:ascii="Times New Roman" w:hAnsi="Times New Roman" w:cs="Times New Roman"/>
          <w:sz w:val="24"/>
          <w:szCs w:val="24"/>
        </w:rPr>
        <w:t xml:space="preserve">and </w:t>
      </w:r>
      <w:r w:rsidR="00D55CC2" w:rsidRPr="00071B4E">
        <w:rPr>
          <w:rFonts w:ascii="Times New Roman" w:hAnsi="Times New Roman" w:cs="Times New Roman"/>
          <w:sz w:val="24"/>
          <w:szCs w:val="24"/>
        </w:rPr>
        <w:t xml:space="preserve">their approach of love and affection towards the children determines how the child will be developed. </w:t>
      </w:r>
      <w:r w:rsidR="00294670" w:rsidRPr="00071B4E">
        <w:rPr>
          <w:rFonts w:ascii="Times New Roman" w:hAnsi="Times New Roman" w:cs="Times New Roman"/>
          <w:sz w:val="24"/>
          <w:szCs w:val="24"/>
        </w:rPr>
        <w:t xml:space="preserve">The intellectual atmosphere </w:t>
      </w:r>
      <w:r w:rsidR="00EF2BEC" w:rsidRPr="00071B4E">
        <w:rPr>
          <w:rFonts w:ascii="Times New Roman" w:hAnsi="Times New Roman" w:cs="Times New Roman"/>
          <w:sz w:val="24"/>
          <w:szCs w:val="24"/>
        </w:rPr>
        <w:t xml:space="preserve">is </w:t>
      </w:r>
      <w:r w:rsidR="00294670" w:rsidRPr="00071B4E">
        <w:rPr>
          <w:rFonts w:ascii="Times New Roman" w:hAnsi="Times New Roman" w:cs="Times New Roman"/>
          <w:sz w:val="24"/>
          <w:szCs w:val="24"/>
        </w:rPr>
        <w:t>also liable for the child’s development as</w:t>
      </w:r>
      <w:r w:rsidR="00EF2BEC" w:rsidRPr="00071B4E">
        <w:rPr>
          <w:rFonts w:ascii="Times New Roman" w:hAnsi="Times New Roman" w:cs="Times New Roman"/>
          <w:sz w:val="24"/>
          <w:szCs w:val="24"/>
        </w:rPr>
        <w:t xml:space="preserve"> to</w:t>
      </w:r>
      <w:r w:rsidR="00294670" w:rsidRPr="00071B4E">
        <w:rPr>
          <w:rFonts w:ascii="Times New Roman" w:hAnsi="Times New Roman" w:cs="Times New Roman"/>
          <w:sz w:val="24"/>
          <w:szCs w:val="24"/>
        </w:rPr>
        <w:t xml:space="preserve"> how the child read, </w:t>
      </w:r>
      <w:r w:rsidR="00EF2BEC" w:rsidRPr="00071B4E">
        <w:rPr>
          <w:rFonts w:ascii="Times New Roman" w:hAnsi="Times New Roman" w:cs="Times New Roman"/>
          <w:sz w:val="24"/>
          <w:szCs w:val="24"/>
        </w:rPr>
        <w:t>explores</w:t>
      </w:r>
      <w:r w:rsidR="00294670" w:rsidRPr="00071B4E">
        <w:rPr>
          <w:rFonts w:ascii="Times New Roman" w:hAnsi="Times New Roman" w:cs="Times New Roman"/>
          <w:sz w:val="24"/>
          <w:szCs w:val="24"/>
        </w:rPr>
        <w:t xml:space="preserve">, and </w:t>
      </w:r>
      <w:r w:rsidR="00EF2BEC" w:rsidRPr="00071B4E">
        <w:rPr>
          <w:rFonts w:ascii="Times New Roman" w:hAnsi="Times New Roman" w:cs="Times New Roman"/>
          <w:sz w:val="24"/>
          <w:szCs w:val="24"/>
        </w:rPr>
        <w:t>learns</w:t>
      </w:r>
      <w:r w:rsidR="00294670" w:rsidRPr="00071B4E">
        <w:rPr>
          <w:rFonts w:ascii="Times New Roman" w:hAnsi="Times New Roman" w:cs="Times New Roman"/>
          <w:sz w:val="24"/>
          <w:szCs w:val="24"/>
        </w:rPr>
        <w:t xml:space="preserve"> things from their society and parents </w:t>
      </w:r>
      <w:r w:rsidR="00EF2BEC" w:rsidRPr="00071B4E">
        <w:rPr>
          <w:rFonts w:ascii="Times New Roman" w:hAnsi="Times New Roman" w:cs="Times New Roman"/>
          <w:sz w:val="24"/>
          <w:szCs w:val="24"/>
        </w:rPr>
        <w:t>will determine</w:t>
      </w:r>
      <w:r w:rsidR="00294670" w:rsidRPr="00071B4E">
        <w:rPr>
          <w:rFonts w:ascii="Times New Roman" w:hAnsi="Times New Roman" w:cs="Times New Roman"/>
          <w:sz w:val="24"/>
          <w:szCs w:val="24"/>
        </w:rPr>
        <w:t xml:space="preserve"> their future </w:t>
      </w:r>
      <w:r w:rsidR="00261CC1" w:rsidRPr="00071B4E">
        <w:rPr>
          <w:rFonts w:ascii="Times New Roman" w:hAnsi="Times New Roman" w:cs="Times New Roman"/>
          <w:sz w:val="24"/>
          <w:szCs w:val="24"/>
        </w:rPr>
        <w:t>doing</w:t>
      </w:r>
      <w:r w:rsidR="00EF2BEC" w:rsidRPr="00071B4E">
        <w:rPr>
          <w:rFonts w:ascii="Times New Roman" w:hAnsi="Times New Roman" w:cs="Times New Roman"/>
          <w:sz w:val="24"/>
          <w:szCs w:val="24"/>
        </w:rPr>
        <w:t>s</w:t>
      </w:r>
      <w:r w:rsidR="00294670" w:rsidRPr="00071B4E">
        <w:rPr>
          <w:rFonts w:ascii="Times New Roman" w:hAnsi="Times New Roman" w:cs="Times New Roman"/>
          <w:sz w:val="24"/>
          <w:szCs w:val="24"/>
        </w:rPr>
        <w:t xml:space="preserve">. </w:t>
      </w:r>
      <w:r w:rsidR="00EF2BEC" w:rsidRPr="00071B4E">
        <w:rPr>
          <w:rFonts w:ascii="Times New Roman" w:hAnsi="Times New Roman" w:cs="Times New Roman"/>
          <w:sz w:val="24"/>
          <w:szCs w:val="24"/>
        </w:rPr>
        <w:t>Hence, different atmospheres related to intellectual, psychosocial, socio-economic</w:t>
      </w:r>
      <w:r w:rsidR="00261CC1" w:rsidRPr="00071B4E">
        <w:rPr>
          <w:rFonts w:ascii="Times New Roman" w:hAnsi="Times New Roman" w:cs="Times New Roman"/>
          <w:sz w:val="24"/>
          <w:szCs w:val="24"/>
        </w:rPr>
        <w:t xml:space="preserve">, etc. has insisted different policies regarding childcare protection rights to change and become appropriate according to the environment where a child </w:t>
      </w:r>
      <w:r w:rsidR="007D7CD6" w:rsidRPr="00071B4E">
        <w:rPr>
          <w:rFonts w:ascii="Times New Roman" w:hAnsi="Times New Roman" w:cs="Times New Roman"/>
          <w:sz w:val="24"/>
          <w:szCs w:val="24"/>
        </w:rPr>
        <w:t xml:space="preserve">is </w:t>
      </w:r>
      <w:r w:rsidR="00261CC1" w:rsidRPr="00071B4E">
        <w:rPr>
          <w:rFonts w:ascii="Times New Roman" w:hAnsi="Times New Roman" w:cs="Times New Roman"/>
          <w:sz w:val="24"/>
          <w:szCs w:val="24"/>
        </w:rPr>
        <w:t xml:space="preserve">brought up. </w:t>
      </w:r>
      <w:r w:rsidR="007D7CD6" w:rsidRPr="00071B4E">
        <w:rPr>
          <w:rFonts w:ascii="Times New Roman" w:hAnsi="Times New Roman" w:cs="Times New Roman"/>
          <w:sz w:val="24"/>
          <w:szCs w:val="24"/>
        </w:rPr>
        <w:t xml:space="preserve">Such initiatives are taken by the government to help the society be reconstruct and aware of childcare and their rights. Actions taken against culprits accused of crimes against children have created instances which rebuild the society and generated confidence in parents to come up with cases which as a result reduced the </w:t>
      </w:r>
      <w:r w:rsidR="00517478" w:rsidRPr="00071B4E">
        <w:rPr>
          <w:rFonts w:ascii="Times New Roman" w:hAnsi="Times New Roman" w:cs="Times New Roman"/>
          <w:sz w:val="24"/>
          <w:szCs w:val="24"/>
        </w:rPr>
        <w:t>crimes in actual</w:t>
      </w:r>
      <w:r w:rsidR="007D7CD6" w:rsidRPr="00071B4E">
        <w:rPr>
          <w:rFonts w:ascii="Times New Roman" w:hAnsi="Times New Roman" w:cs="Times New Roman"/>
          <w:sz w:val="24"/>
          <w:szCs w:val="24"/>
        </w:rPr>
        <w:t xml:space="preserve">. </w:t>
      </w:r>
      <w:r w:rsidR="00517478" w:rsidRPr="00071B4E">
        <w:rPr>
          <w:rFonts w:ascii="Times New Roman" w:hAnsi="Times New Roman" w:cs="Times New Roman"/>
          <w:sz w:val="24"/>
          <w:szCs w:val="24"/>
        </w:rPr>
        <w:t xml:space="preserve">The policies introduced for mitigating gaps in health inequalities in 2010 have ensured proper protection for children with disabilities </w:t>
      </w:r>
      <w:r w:rsidR="00205185" w:rsidRPr="00071B4E">
        <w:rPr>
          <w:rFonts w:ascii="Times New Roman" w:hAnsi="Times New Roman" w:cs="Times New Roman"/>
          <w:sz w:val="24"/>
          <w:szCs w:val="24"/>
        </w:rPr>
        <w:t>and</w:t>
      </w:r>
      <w:r w:rsidR="00517478" w:rsidRPr="00071B4E">
        <w:rPr>
          <w:rFonts w:ascii="Times New Roman" w:hAnsi="Times New Roman" w:cs="Times New Roman"/>
          <w:sz w:val="24"/>
          <w:szCs w:val="24"/>
        </w:rPr>
        <w:t xml:space="preserve"> supported victimized children with mental assistance and care</w:t>
      </w:r>
      <w:r w:rsidR="00D67292" w:rsidRPr="00071B4E">
        <w:rPr>
          <w:rFonts w:ascii="Times New Roman" w:hAnsi="Times New Roman" w:cs="Times New Roman"/>
          <w:sz w:val="24"/>
          <w:szCs w:val="24"/>
        </w:rPr>
        <w:t xml:space="preserve"> (</w:t>
      </w:r>
      <w:proofErr w:type="spellStart"/>
      <w:r w:rsidR="00D67292" w:rsidRPr="00071B4E">
        <w:rPr>
          <w:rFonts w:ascii="Times New Roman" w:hAnsi="Times New Roman" w:cs="Times New Roman"/>
          <w:color w:val="222222"/>
          <w:sz w:val="24"/>
          <w:szCs w:val="24"/>
          <w:shd w:val="clear" w:color="auto" w:fill="FFFFFF"/>
        </w:rPr>
        <w:t>Hamelmann</w:t>
      </w:r>
      <w:proofErr w:type="spellEnd"/>
      <w:r w:rsidR="00D67292" w:rsidRPr="00071B4E">
        <w:rPr>
          <w:rFonts w:ascii="Times New Roman" w:hAnsi="Times New Roman" w:cs="Times New Roman"/>
          <w:color w:val="222222"/>
          <w:sz w:val="24"/>
          <w:szCs w:val="24"/>
          <w:shd w:val="clear" w:color="auto" w:fill="FFFFFF"/>
        </w:rPr>
        <w:t>, C., 2017</w:t>
      </w:r>
      <w:r w:rsidR="00D67292" w:rsidRPr="00071B4E">
        <w:rPr>
          <w:rFonts w:ascii="Times New Roman" w:hAnsi="Times New Roman" w:cs="Times New Roman"/>
          <w:sz w:val="24"/>
          <w:szCs w:val="24"/>
        </w:rPr>
        <w:t>)</w:t>
      </w:r>
      <w:r w:rsidR="00517478" w:rsidRPr="00071B4E">
        <w:rPr>
          <w:rFonts w:ascii="Times New Roman" w:hAnsi="Times New Roman" w:cs="Times New Roman"/>
          <w:sz w:val="24"/>
          <w:szCs w:val="24"/>
        </w:rPr>
        <w:t xml:space="preserve">. </w:t>
      </w:r>
    </w:p>
    <w:p w14:paraId="4B1E34B0" w14:textId="5115C55E" w:rsidR="00205185" w:rsidRPr="00071B4E" w:rsidRDefault="00205185" w:rsidP="00071B4E">
      <w:pPr>
        <w:pStyle w:val="Heading1"/>
        <w:spacing w:line="360" w:lineRule="auto"/>
        <w:jc w:val="both"/>
        <w:rPr>
          <w:rFonts w:ascii="Times New Roman" w:hAnsi="Times New Roman" w:cs="Times New Roman"/>
          <w:sz w:val="24"/>
          <w:szCs w:val="24"/>
        </w:rPr>
      </w:pPr>
      <w:bookmarkStart w:id="5" w:name="_Toc102497535"/>
      <w:r w:rsidRPr="00071B4E">
        <w:rPr>
          <w:rFonts w:ascii="Times New Roman" w:hAnsi="Times New Roman" w:cs="Times New Roman"/>
          <w:sz w:val="24"/>
          <w:szCs w:val="24"/>
        </w:rPr>
        <w:lastRenderedPageBreak/>
        <w:t>Recommendations</w:t>
      </w:r>
      <w:bookmarkEnd w:id="5"/>
    </w:p>
    <w:p w14:paraId="7BEAB124" w14:textId="35978422" w:rsidR="00205185" w:rsidRPr="00071B4E" w:rsidRDefault="00652AD0"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Parents need to spend more time with their children and learn about their likes and dislikes. Children should be provided with such an atmosphere where they can share incidents with their parents freely. Training people about childcare and making them aware of child rights is very much important to get expected results regarding </w:t>
      </w:r>
      <w:r w:rsidR="00610FB0"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reduction </w:t>
      </w:r>
      <w:r w:rsidR="00610FB0" w:rsidRPr="00071B4E">
        <w:rPr>
          <w:rFonts w:ascii="Times New Roman" w:hAnsi="Times New Roman" w:cs="Times New Roman"/>
          <w:sz w:val="24"/>
          <w:szCs w:val="24"/>
        </w:rPr>
        <w:t xml:space="preserve">of </w:t>
      </w:r>
      <w:r w:rsidRPr="00071B4E">
        <w:rPr>
          <w:rFonts w:ascii="Times New Roman" w:hAnsi="Times New Roman" w:cs="Times New Roman"/>
          <w:sz w:val="24"/>
          <w:szCs w:val="24"/>
        </w:rPr>
        <w:t xml:space="preserve">child abuse cases and crimes against children and </w:t>
      </w:r>
      <w:r w:rsidR="00610FB0" w:rsidRPr="00071B4E">
        <w:rPr>
          <w:rFonts w:ascii="Times New Roman" w:hAnsi="Times New Roman" w:cs="Times New Roman"/>
          <w:sz w:val="24"/>
          <w:szCs w:val="24"/>
        </w:rPr>
        <w:t xml:space="preserve">the </w:t>
      </w:r>
      <w:r w:rsidRPr="00071B4E">
        <w:rPr>
          <w:rFonts w:ascii="Times New Roman" w:hAnsi="Times New Roman" w:cs="Times New Roman"/>
          <w:sz w:val="24"/>
          <w:szCs w:val="24"/>
        </w:rPr>
        <w:t xml:space="preserve">young age population. </w:t>
      </w:r>
      <w:r w:rsidR="00610FB0" w:rsidRPr="00071B4E">
        <w:rPr>
          <w:rFonts w:ascii="Times New Roman" w:hAnsi="Times New Roman" w:cs="Times New Roman"/>
          <w:sz w:val="24"/>
          <w:szCs w:val="24"/>
        </w:rPr>
        <w:t xml:space="preserve">Developing practices within society related to </w:t>
      </w:r>
      <w:r w:rsidR="00CC5799" w:rsidRPr="00071B4E">
        <w:rPr>
          <w:rFonts w:ascii="Times New Roman" w:hAnsi="Times New Roman" w:cs="Times New Roman"/>
          <w:sz w:val="24"/>
          <w:szCs w:val="24"/>
        </w:rPr>
        <w:t xml:space="preserve">the </w:t>
      </w:r>
      <w:r w:rsidR="00610FB0" w:rsidRPr="00071B4E">
        <w:rPr>
          <w:rFonts w:ascii="Times New Roman" w:hAnsi="Times New Roman" w:cs="Times New Roman"/>
          <w:sz w:val="24"/>
          <w:szCs w:val="24"/>
        </w:rPr>
        <w:t xml:space="preserve">protection of </w:t>
      </w:r>
      <w:r w:rsidR="00CC5799" w:rsidRPr="00071B4E">
        <w:rPr>
          <w:rFonts w:ascii="Times New Roman" w:hAnsi="Times New Roman" w:cs="Times New Roman"/>
          <w:sz w:val="24"/>
          <w:szCs w:val="24"/>
        </w:rPr>
        <w:t>children’s</w:t>
      </w:r>
      <w:r w:rsidR="00610FB0" w:rsidRPr="00071B4E">
        <w:rPr>
          <w:rFonts w:ascii="Times New Roman" w:hAnsi="Times New Roman" w:cs="Times New Roman"/>
          <w:sz w:val="24"/>
          <w:szCs w:val="24"/>
        </w:rPr>
        <w:t xml:space="preserve"> interests in also needed. </w:t>
      </w:r>
      <w:r w:rsidR="00CC5799" w:rsidRPr="00071B4E">
        <w:rPr>
          <w:rFonts w:ascii="Times New Roman" w:hAnsi="Times New Roman" w:cs="Times New Roman"/>
          <w:sz w:val="24"/>
          <w:szCs w:val="24"/>
        </w:rPr>
        <w:t xml:space="preserve">Addressing people who have disorders related to psychology is also needed as they are more prone to do crimes against children, hence, identifying them and providing them treatment is the need of the hour </w:t>
      </w:r>
      <w:r w:rsidR="00CE3300" w:rsidRPr="00071B4E">
        <w:rPr>
          <w:rFonts w:ascii="Times New Roman" w:hAnsi="Times New Roman" w:cs="Times New Roman"/>
          <w:sz w:val="24"/>
          <w:szCs w:val="24"/>
        </w:rPr>
        <w:t>in</w:t>
      </w:r>
      <w:r w:rsidR="00CC5799" w:rsidRPr="00071B4E">
        <w:rPr>
          <w:rFonts w:ascii="Times New Roman" w:hAnsi="Times New Roman" w:cs="Times New Roman"/>
          <w:sz w:val="24"/>
          <w:szCs w:val="24"/>
        </w:rPr>
        <w:t xml:space="preserve"> battling crimes against children. </w:t>
      </w:r>
      <w:r w:rsidR="00827373" w:rsidRPr="00071B4E">
        <w:rPr>
          <w:rFonts w:ascii="Times New Roman" w:hAnsi="Times New Roman" w:cs="Times New Roman"/>
          <w:sz w:val="24"/>
          <w:szCs w:val="24"/>
        </w:rPr>
        <w:t xml:space="preserve">Actions taken against culprits should need to be displayed in society so that a sense of fear works in the mindsets of people who are thinking to do wrong deeds with children. </w:t>
      </w:r>
      <w:r w:rsidR="00BA429C" w:rsidRPr="00071B4E">
        <w:rPr>
          <w:rFonts w:ascii="Times New Roman" w:hAnsi="Times New Roman" w:cs="Times New Roman"/>
          <w:sz w:val="24"/>
          <w:szCs w:val="24"/>
        </w:rPr>
        <w:t xml:space="preserve">Supervising an offender for the long term is needed as they are the ones who are prone to do the crime again. Using technology is also needed for tracking the movement of children and ensuring their safety. Above all, children should be trained in such a manner </w:t>
      </w:r>
      <w:r w:rsidR="004D7E88" w:rsidRPr="00071B4E">
        <w:rPr>
          <w:rFonts w:ascii="Times New Roman" w:hAnsi="Times New Roman" w:cs="Times New Roman"/>
          <w:sz w:val="24"/>
          <w:szCs w:val="24"/>
        </w:rPr>
        <w:t>that</w:t>
      </w:r>
      <w:r w:rsidR="00BA429C" w:rsidRPr="00071B4E">
        <w:rPr>
          <w:rFonts w:ascii="Times New Roman" w:hAnsi="Times New Roman" w:cs="Times New Roman"/>
          <w:sz w:val="24"/>
          <w:szCs w:val="24"/>
        </w:rPr>
        <w:t xml:space="preserve"> they develop the ability to protect themselves </w:t>
      </w:r>
      <w:r w:rsidR="004D7E88" w:rsidRPr="00071B4E">
        <w:rPr>
          <w:rFonts w:ascii="Times New Roman" w:hAnsi="Times New Roman" w:cs="Times New Roman"/>
          <w:sz w:val="24"/>
          <w:szCs w:val="24"/>
        </w:rPr>
        <w:t>and</w:t>
      </w:r>
      <w:r w:rsidR="00BA429C" w:rsidRPr="00071B4E">
        <w:rPr>
          <w:rFonts w:ascii="Times New Roman" w:hAnsi="Times New Roman" w:cs="Times New Roman"/>
          <w:sz w:val="24"/>
          <w:szCs w:val="24"/>
        </w:rPr>
        <w:t xml:space="preserve"> acquire </w:t>
      </w:r>
      <w:r w:rsidR="004D7E88" w:rsidRPr="00071B4E">
        <w:rPr>
          <w:rFonts w:ascii="Times New Roman" w:hAnsi="Times New Roman" w:cs="Times New Roman"/>
          <w:sz w:val="24"/>
          <w:szCs w:val="24"/>
        </w:rPr>
        <w:t>a</w:t>
      </w:r>
      <w:r w:rsidR="00BA429C" w:rsidRPr="00071B4E">
        <w:rPr>
          <w:rFonts w:ascii="Times New Roman" w:hAnsi="Times New Roman" w:cs="Times New Roman"/>
          <w:sz w:val="24"/>
          <w:szCs w:val="24"/>
        </w:rPr>
        <w:t xml:space="preserve"> sense of understanding </w:t>
      </w:r>
      <w:r w:rsidR="0033035B" w:rsidRPr="00071B4E">
        <w:rPr>
          <w:rFonts w:ascii="Times New Roman" w:hAnsi="Times New Roman" w:cs="Times New Roman"/>
          <w:sz w:val="24"/>
          <w:szCs w:val="24"/>
        </w:rPr>
        <w:t xml:space="preserve">of </w:t>
      </w:r>
      <w:r w:rsidR="00BA429C" w:rsidRPr="00071B4E">
        <w:rPr>
          <w:rFonts w:ascii="Times New Roman" w:hAnsi="Times New Roman" w:cs="Times New Roman"/>
          <w:sz w:val="24"/>
          <w:szCs w:val="24"/>
        </w:rPr>
        <w:t xml:space="preserve">risks. </w:t>
      </w:r>
    </w:p>
    <w:p w14:paraId="32E44ABD" w14:textId="35835437" w:rsidR="004D7E88" w:rsidRPr="00071B4E" w:rsidRDefault="004D7E88" w:rsidP="00071B4E">
      <w:pPr>
        <w:pStyle w:val="Heading1"/>
        <w:spacing w:line="360" w:lineRule="auto"/>
        <w:jc w:val="both"/>
        <w:rPr>
          <w:rFonts w:ascii="Times New Roman" w:hAnsi="Times New Roman" w:cs="Times New Roman"/>
          <w:sz w:val="24"/>
          <w:szCs w:val="24"/>
        </w:rPr>
      </w:pPr>
      <w:bookmarkStart w:id="6" w:name="_Toc102497536"/>
      <w:r w:rsidRPr="00071B4E">
        <w:rPr>
          <w:rFonts w:ascii="Times New Roman" w:hAnsi="Times New Roman" w:cs="Times New Roman"/>
          <w:sz w:val="24"/>
          <w:szCs w:val="24"/>
        </w:rPr>
        <w:t>Conclusion</w:t>
      </w:r>
      <w:bookmarkEnd w:id="6"/>
    </w:p>
    <w:p w14:paraId="0A42A198" w14:textId="78F35EFE" w:rsidR="004D7E88" w:rsidRPr="00071B4E" w:rsidRDefault="0033035B" w:rsidP="00071B4E">
      <w:pPr>
        <w:spacing w:line="360" w:lineRule="auto"/>
        <w:jc w:val="both"/>
        <w:rPr>
          <w:rFonts w:ascii="Times New Roman" w:hAnsi="Times New Roman" w:cs="Times New Roman"/>
          <w:sz w:val="24"/>
          <w:szCs w:val="24"/>
        </w:rPr>
      </w:pPr>
      <w:r w:rsidRPr="00071B4E">
        <w:rPr>
          <w:rFonts w:ascii="Times New Roman" w:hAnsi="Times New Roman" w:cs="Times New Roman"/>
          <w:sz w:val="24"/>
          <w:szCs w:val="24"/>
        </w:rPr>
        <w:t xml:space="preserve">It is the adults who should take the responsibility of safeguarding children as they have the strengths and ability to battle mishaps and crimes against children. Because children are weak and </w:t>
      </w:r>
      <w:r w:rsidR="00962974" w:rsidRPr="00071B4E">
        <w:rPr>
          <w:rFonts w:ascii="Times New Roman" w:hAnsi="Times New Roman" w:cs="Times New Roman"/>
          <w:sz w:val="24"/>
          <w:szCs w:val="24"/>
        </w:rPr>
        <w:t>cannot</w:t>
      </w:r>
      <w:r w:rsidRPr="00071B4E">
        <w:rPr>
          <w:rFonts w:ascii="Times New Roman" w:hAnsi="Times New Roman" w:cs="Times New Roman"/>
          <w:sz w:val="24"/>
          <w:szCs w:val="24"/>
        </w:rPr>
        <w:t xml:space="preserve"> judge what is right or wrong, hence, it should be a social approach to ensure child protection. Government plays their duties by bringing regulations and </w:t>
      </w:r>
      <w:r w:rsidR="00962974" w:rsidRPr="00071B4E">
        <w:rPr>
          <w:rFonts w:ascii="Times New Roman" w:hAnsi="Times New Roman" w:cs="Times New Roman"/>
          <w:sz w:val="24"/>
          <w:szCs w:val="24"/>
        </w:rPr>
        <w:t>acting</w:t>
      </w:r>
      <w:r w:rsidRPr="00071B4E">
        <w:rPr>
          <w:rFonts w:ascii="Times New Roman" w:hAnsi="Times New Roman" w:cs="Times New Roman"/>
          <w:sz w:val="24"/>
          <w:szCs w:val="24"/>
        </w:rPr>
        <w:t xml:space="preserve"> on tacking crimes against </w:t>
      </w:r>
      <w:r w:rsidR="00962974" w:rsidRPr="00071B4E">
        <w:rPr>
          <w:rFonts w:ascii="Times New Roman" w:hAnsi="Times New Roman" w:cs="Times New Roman"/>
          <w:sz w:val="24"/>
          <w:szCs w:val="24"/>
        </w:rPr>
        <w:t>children,</w:t>
      </w:r>
      <w:r w:rsidRPr="00071B4E">
        <w:rPr>
          <w:rFonts w:ascii="Times New Roman" w:hAnsi="Times New Roman" w:cs="Times New Roman"/>
          <w:sz w:val="24"/>
          <w:szCs w:val="24"/>
        </w:rPr>
        <w:t xml:space="preserve"> but the population and society should be aware enough to establish such regulations and </w:t>
      </w:r>
      <w:r w:rsidR="00962974" w:rsidRPr="00071B4E">
        <w:rPr>
          <w:rFonts w:ascii="Times New Roman" w:hAnsi="Times New Roman" w:cs="Times New Roman"/>
          <w:sz w:val="24"/>
          <w:szCs w:val="24"/>
        </w:rPr>
        <w:t>provide</w:t>
      </w:r>
      <w:r w:rsidRPr="00071B4E">
        <w:rPr>
          <w:rFonts w:ascii="Times New Roman" w:hAnsi="Times New Roman" w:cs="Times New Roman"/>
          <w:sz w:val="24"/>
          <w:szCs w:val="24"/>
        </w:rPr>
        <w:t xml:space="preserve"> children </w:t>
      </w:r>
      <w:r w:rsidR="00962974" w:rsidRPr="00071B4E">
        <w:rPr>
          <w:rFonts w:ascii="Times New Roman" w:hAnsi="Times New Roman" w:cs="Times New Roman"/>
          <w:sz w:val="24"/>
          <w:szCs w:val="24"/>
        </w:rPr>
        <w:t xml:space="preserve">with </w:t>
      </w:r>
      <w:r w:rsidRPr="00071B4E">
        <w:rPr>
          <w:rFonts w:ascii="Times New Roman" w:hAnsi="Times New Roman" w:cs="Times New Roman"/>
          <w:sz w:val="24"/>
          <w:szCs w:val="24"/>
        </w:rPr>
        <w:t xml:space="preserve">their rights. </w:t>
      </w:r>
      <w:r w:rsidR="00962974" w:rsidRPr="00071B4E">
        <w:rPr>
          <w:rFonts w:ascii="Times New Roman" w:hAnsi="Times New Roman" w:cs="Times New Roman"/>
          <w:sz w:val="24"/>
          <w:szCs w:val="24"/>
        </w:rPr>
        <w:t xml:space="preserve">The study also focused on addressing the social constrictive changes happening over centuries which shows that the primary duty is always </w:t>
      </w:r>
      <w:r w:rsidR="0022045D" w:rsidRPr="00071B4E">
        <w:rPr>
          <w:rFonts w:ascii="Times New Roman" w:hAnsi="Times New Roman" w:cs="Times New Roman"/>
          <w:sz w:val="24"/>
          <w:szCs w:val="24"/>
        </w:rPr>
        <w:t xml:space="preserve">up to the population as they decide how the society will be. Besides, parents need to be more vigilant in caring for their children and understanding their problems as they are the ones who are more attached to their children and address if any mishap happens to their children. Basically, participation of all requires in society to ensure child rights and ending crimes against the children. </w:t>
      </w:r>
    </w:p>
    <w:p w14:paraId="08D65BAA" w14:textId="77777777" w:rsidR="00071B4E" w:rsidRPr="00071B4E" w:rsidRDefault="00071B4E" w:rsidP="00071B4E">
      <w:pPr>
        <w:spacing w:line="360" w:lineRule="auto"/>
        <w:jc w:val="both"/>
        <w:rPr>
          <w:rFonts w:ascii="Times New Roman" w:eastAsiaTheme="majorEastAsia" w:hAnsi="Times New Roman" w:cs="Times New Roman"/>
          <w:color w:val="2F5496" w:themeColor="accent1" w:themeShade="BF"/>
          <w:sz w:val="24"/>
          <w:szCs w:val="24"/>
        </w:rPr>
      </w:pPr>
      <w:r w:rsidRPr="00071B4E">
        <w:rPr>
          <w:rFonts w:ascii="Times New Roman" w:hAnsi="Times New Roman" w:cs="Times New Roman"/>
          <w:sz w:val="24"/>
          <w:szCs w:val="24"/>
        </w:rPr>
        <w:br w:type="page"/>
      </w:r>
    </w:p>
    <w:p w14:paraId="2B902C96" w14:textId="523CFD83" w:rsidR="005D35F3" w:rsidRPr="00071B4E" w:rsidRDefault="005D35F3" w:rsidP="00071B4E">
      <w:pPr>
        <w:pStyle w:val="Heading1"/>
        <w:spacing w:line="360" w:lineRule="auto"/>
        <w:jc w:val="both"/>
        <w:rPr>
          <w:rFonts w:ascii="Times New Roman" w:hAnsi="Times New Roman" w:cs="Times New Roman"/>
          <w:sz w:val="24"/>
          <w:szCs w:val="24"/>
        </w:rPr>
      </w:pPr>
      <w:bookmarkStart w:id="7" w:name="_Toc102497537"/>
      <w:r w:rsidRPr="00071B4E">
        <w:rPr>
          <w:rFonts w:ascii="Times New Roman" w:hAnsi="Times New Roman" w:cs="Times New Roman"/>
          <w:sz w:val="24"/>
          <w:szCs w:val="24"/>
        </w:rPr>
        <w:lastRenderedPageBreak/>
        <w:t>References</w:t>
      </w:r>
      <w:bookmarkEnd w:id="7"/>
    </w:p>
    <w:p w14:paraId="5A127655"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 xml:space="preserve">Benson, P.L., </w:t>
      </w:r>
      <w:proofErr w:type="spellStart"/>
      <w:r w:rsidRPr="00071B4E">
        <w:rPr>
          <w:rFonts w:ascii="Times New Roman" w:hAnsi="Times New Roman" w:cs="Times New Roman"/>
          <w:color w:val="222222"/>
          <w:sz w:val="24"/>
          <w:szCs w:val="24"/>
          <w:shd w:val="clear" w:color="auto" w:fill="FFFFFF"/>
        </w:rPr>
        <w:t>Roehlkepartain</w:t>
      </w:r>
      <w:proofErr w:type="spellEnd"/>
      <w:r w:rsidRPr="00071B4E">
        <w:rPr>
          <w:rFonts w:ascii="Times New Roman" w:hAnsi="Times New Roman" w:cs="Times New Roman"/>
          <w:color w:val="222222"/>
          <w:sz w:val="24"/>
          <w:szCs w:val="24"/>
          <w:shd w:val="clear" w:color="auto" w:fill="FFFFFF"/>
        </w:rPr>
        <w:t>, E.C. and Rude, S.P., 2019. In </w:t>
      </w:r>
      <w:r w:rsidRPr="00071B4E">
        <w:rPr>
          <w:rFonts w:ascii="Times New Roman" w:hAnsi="Times New Roman" w:cs="Times New Roman"/>
          <w:i/>
          <w:iCs/>
          <w:color w:val="222222"/>
          <w:sz w:val="24"/>
          <w:szCs w:val="24"/>
          <w:shd w:val="clear" w:color="auto" w:fill="FFFFFF"/>
        </w:rPr>
        <w:t>Beyond the Self</w:t>
      </w:r>
      <w:r w:rsidRPr="00071B4E">
        <w:rPr>
          <w:rFonts w:ascii="Times New Roman" w:hAnsi="Times New Roman" w:cs="Times New Roman"/>
          <w:color w:val="222222"/>
          <w:sz w:val="24"/>
          <w:szCs w:val="24"/>
          <w:shd w:val="clear" w:color="auto" w:fill="FFFFFF"/>
        </w:rPr>
        <w:t> (pp. 205-213). Routledge.</w:t>
      </w:r>
    </w:p>
    <w:p w14:paraId="11527DA3"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Clark, H., Coll-</w:t>
      </w:r>
      <w:proofErr w:type="spellStart"/>
      <w:r w:rsidRPr="00071B4E">
        <w:rPr>
          <w:rFonts w:ascii="Times New Roman" w:hAnsi="Times New Roman" w:cs="Times New Roman"/>
          <w:color w:val="222222"/>
          <w:sz w:val="24"/>
          <w:szCs w:val="24"/>
          <w:shd w:val="clear" w:color="auto" w:fill="FFFFFF"/>
        </w:rPr>
        <w:t>Seck</w:t>
      </w:r>
      <w:proofErr w:type="spellEnd"/>
      <w:r w:rsidRPr="00071B4E">
        <w:rPr>
          <w:rFonts w:ascii="Times New Roman" w:hAnsi="Times New Roman" w:cs="Times New Roman"/>
          <w:color w:val="222222"/>
          <w:sz w:val="24"/>
          <w:szCs w:val="24"/>
          <w:shd w:val="clear" w:color="auto" w:fill="FFFFFF"/>
        </w:rPr>
        <w:t xml:space="preserve">, A.M., Banerjee, A., Peterson, S., Dalglish, S.L., </w:t>
      </w:r>
      <w:proofErr w:type="spellStart"/>
      <w:r w:rsidRPr="00071B4E">
        <w:rPr>
          <w:rFonts w:ascii="Times New Roman" w:hAnsi="Times New Roman" w:cs="Times New Roman"/>
          <w:color w:val="222222"/>
          <w:sz w:val="24"/>
          <w:szCs w:val="24"/>
          <w:shd w:val="clear" w:color="auto" w:fill="FFFFFF"/>
        </w:rPr>
        <w:t>Ameratunga</w:t>
      </w:r>
      <w:proofErr w:type="spellEnd"/>
      <w:r w:rsidRPr="00071B4E">
        <w:rPr>
          <w:rFonts w:ascii="Times New Roman" w:hAnsi="Times New Roman" w:cs="Times New Roman"/>
          <w:color w:val="222222"/>
          <w:sz w:val="24"/>
          <w:szCs w:val="24"/>
          <w:shd w:val="clear" w:color="auto" w:fill="FFFFFF"/>
        </w:rPr>
        <w:t xml:space="preserve">, S., </w:t>
      </w:r>
      <w:proofErr w:type="spellStart"/>
      <w:r w:rsidRPr="00071B4E">
        <w:rPr>
          <w:rFonts w:ascii="Times New Roman" w:hAnsi="Times New Roman" w:cs="Times New Roman"/>
          <w:color w:val="222222"/>
          <w:sz w:val="24"/>
          <w:szCs w:val="24"/>
          <w:shd w:val="clear" w:color="auto" w:fill="FFFFFF"/>
        </w:rPr>
        <w:t>Balabanova</w:t>
      </w:r>
      <w:proofErr w:type="spellEnd"/>
      <w:r w:rsidRPr="00071B4E">
        <w:rPr>
          <w:rFonts w:ascii="Times New Roman" w:hAnsi="Times New Roman" w:cs="Times New Roman"/>
          <w:color w:val="222222"/>
          <w:sz w:val="24"/>
          <w:szCs w:val="24"/>
          <w:shd w:val="clear" w:color="auto" w:fill="FFFFFF"/>
        </w:rPr>
        <w:t xml:space="preserve">, D., </w:t>
      </w:r>
      <w:proofErr w:type="spellStart"/>
      <w:r w:rsidRPr="00071B4E">
        <w:rPr>
          <w:rFonts w:ascii="Times New Roman" w:hAnsi="Times New Roman" w:cs="Times New Roman"/>
          <w:color w:val="222222"/>
          <w:sz w:val="24"/>
          <w:szCs w:val="24"/>
          <w:shd w:val="clear" w:color="auto" w:fill="FFFFFF"/>
        </w:rPr>
        <w:t>Bhan</w:t>
      </w:r>
      <w:proofErr w:type="spellEnd"/>
      <w:r w:rsidRPr="00071B4E">
        <w:rPr>
          <w:rFonts w:ascii="Times New Roman" w:hAnsi="Times New Roman" w:cs="Times New Roman"/>
          <w:color w:val="222222"/>
          <w:sz w:val="24"/>
          <w:szCs w:val="24"/>
          <w:shd w:val="clear" w:color="auto" w:fill="FFFFFF"/>
        </w:rPr>
        <w:t xml:space="preserve">, M.K., </w:t>
      </w:r>
      <w:proofErr w:type="spellStart"/>
      <w:r w:rsidRPr="00071B4E">
        <w:rPr>
          <w:rFonts w:ascii="Times New Roman" w:hAnsi="Times New Roman" w:cs="Times New Roman"/>
          <w:color w:val="222222"/>
          <w:sz w:val="24"/>
          <w:szCs w:val="24"/>
          <w:shd w:val="clear" w:color="auto" w:fill="FFFFFF"/>
        </w:rPr>
        <w:t>Bhutta</w:t>
      </w:r>
      <w:proofErr w:type="spellEnd"/>
      <w:r w:rsidRPr="00071B4E">
        <w:rPr>
          <w:rFonts w:ascii="Times New Roman" w:hAnsi="Times New Roman" w:cs="Times New Roman"/>
          <w:color w:val="222222"/>
          <w:sz w:val="24"/>
          <w:szCs w:val="24"/>
          <w:shd w:val="clear" w:color="auto" w:fill="FFFFFF"/>
        </w:rPr>
        <w:t xml:space="preserve">, Z.A., </w:t>
      </w:r>
      <w:proofErr w:type="spellStart"/>
      <w:r w:rsidRPr="00071B4E">
        <w:rPr>
          <w:rFonts w:ascii="Times New Roman" w:hAnsi="Times New Roman" w:cs="Times New Roman"/>
          <w:color w:val="222222"/>
          <w:sz w:val="24"/>
          <w:szCs w:val="24"/>
          <w:shd w:val="clear" w:color="auto" w:fill="FFFFFF"/>
        </w:rPr>
        <w:t>Borrazzo</w:t>
      </w:r>
      <w:proofErr w:type="spellEnd"/>
      <w:r w:rsidRPr="00071B4E">
        <w:rPr>
          <w:rFonts w:ascii="Times New Roman" w:hAnsi="Times New Roman" w:cs="Times New Roman"/>
          <w:color w:val="222222"/>
          <w:sz w:val="24"/>
          <w:szCs w:val="24"/>
          <w:shd w:val="clear" w:color="auto" w:fill="FFFFFF"/>
        </w:rPr>
        <w:t xml:space="preserve">, J. and </w:t>
      </w:r>
      <w:proofErr w:type="spellStart"/>
      <w:r w:rsidRPr="00071B4E">
        <w:rPr>
          <w:rFonts w:ascii="Times New Roman" w:hAnsi="Times New Roman" w:cs="Times New Roman"/>
          <w:color w:val="222222"/>
          <w:sz w:val="24"/>
          <w:szCs w:val="24"/>
          <w:shd w:val="clear" w:color="auto" w:fill="FFFFFF"/>
        </w:rPr>
        <w:t>Claeson</w:t>
      </w:r>
      <w:proofErr w:type="spellEnd"/>
      <w:r w:rsidRPr="00071B4E">
        <w:rPr>
          <w:rFonts w:ascii="Times New Roman" w:hAnsi="Times New Roman" w:cs="Times New Roman"/>
          <w:color w:val="222222"/>
          <w:sz w:val="24"/>
          <w:szCs w:val="24"/>
          <w:shd w:val="clear" w:color="auto" w:fill="FFFFFF"/>
        </w:rPr>
        <w:t>, M., 2020. </w:t>
      </w:r>
      <w:r w:rsidRPr="00071B4E">
        <w:rPr>
          <w:rFonts w:ascii="Times New Roman" w:hAnsi="Times New Roman" w:cs="Times New Roman"/>
          <w:i/>
          <w:iCs/>
          <w:color w:val="222222"/>
          <w:sz w:val="24"/>
          <w:szCs w:val="24"/>
          <w:shd w:val="clear" w:color="auto" w:fill="FFFFFF"/>
        </w:rPr>
        <w:t>The Lancet</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395</w:t>
      </w:r>
      <w:r w:rsidRPr="00071B4E">
        <w:rPr>
          <w:rFonts w:ascii="Times New Roman" w:hAnsi="Times New Roman" w:cs="Times New Roman"/>
          <w:color w:val="222222"/>
          <w:sz w:val="24"/>
          <w:szCs w:val="24"/>
          <w:shd w:val="clear" w:color="auto" w:fill="FFFFFF"/>
        </w:rPr>
        <w:t>(10224), pp.605-658.</w:t>
      </w:r>
    </w:p>
    <w:p w14:paraId="24AA9921"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Cornu</w:t>
      </w:r>
      <w:proofErr w:type="spellEnd"/>
      <w:r w:rsidRPr="00071B4E">
        <w:rPr>
          <w:rFonts w:ascii="Times New Roman" w:hAnsi="Times New Roman" w:cs="Times New Roman"/>
          <w:color w:val="222222"/>
          <w:sz w:val="24"/>
          <w:szCs w:val="24"/>
          <w:shd w:val="clear" w:color="auto" w:fill="FFFFFF"/>
        </w:rPr>
        <w:t xml:space="preserve">, C., 2016. </w:t>
      </w:r>
      <w:r w:rsidRPr="00071B4E">
        <w:rPr>
          <w:rFonts w:ascii="Times New Roman" w:hAnsi="Times New Roman" w:cs="Times New Roman"/>
          <w:i/>
          <w:iCs/>
          <w:color w:val="222222"/>
          <w:sz w:val="24"/>
          <w:szCs w:val="24"/>
          <w:shd w:val="clear" w:color="auto" w:fill="FFFFFF"/>
        </w:rPr>
        <w:t>Journal of LGBT youth</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13</w:t>
      </w:r>
      <w:r w:rsidRPr="00071B4E">
        <w:rPr>
          <w:rFonts w:ascii="Times New Roman" w:hAnsi="Times New Roman" w:cs="Times New Roman"/>
          <w:color w:val="222222"/>
          <w:sz w:val="24"/>
          <w:szCs w:val="24"/>
          <w:shd w:val="clear" w:color="auto" w:fill="FFFFFF"/>
        </w:rPr>
        <w:t>(1-2), pp.6-17.</w:t>
      </w:r>
    </w:p>
    <w:p w14:paraId="3FC14255"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Caillau</w:t>
      </w:r>
      <w:proofErr w:type="spellEnd"/>
      <w:r w:rsidRPr="00071B4E">
        <w:rPr>
          <w:rFonts w:ascii="Times New Roman" w:hAnsi="Times New Roman" w:cs="Times New Roman"/>
          <w:color w:val="222222"/>
          <w:sz w:val="24"/>
          <w:szCs w:val="24"/>
          <w:shd w:val="clear" w:color="auto" w:fill="FFFFFF"/>
        </w:rPr>
        <w:t>-Foster, I., 2017. In </w:t>
      </w:r>
      <w:r w:rsidRPr="00071B4E">
        <w:rPr>
          <w:rFonts w:ascii="Times New Roman" w:hAnsi="Times New Roman" w:cs="Times New Roman"/>
          <w:i/>
          <w:iCs/>
          <w:color w:val="222222"/>
          <w:sz w:val="24"/>
          <w:szCs w:val="24"/>
          <w:shd w:val="clear" w:color="auto" w:fill="FFFFFF"/>
        </w:rPr>
        <w:t>Contemporary Debates in Education Studies</w:t>
      </w:r>
      <w:r w:rsidRPr="00071B4E">
        <w:rPr>
          <w:rFonts w:ascii="Times New Roman" w:hAnsi="Times New Roman" w:cs="Times New Roman"/>
          <w:color w:val="222222"/>
          <w:sz w:val="24"/>
          <w:szCs w:val="24"/>
          <w:shd w:val="clear" w:color="auto" w:fill="FFFFFF"/>
        </w:rPr>
        <w:t> (pp. 32-51). Routledge.</w:t>
      </w:r>
    </w:p>
    <w:p w14:paraId="741A8B52"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Goldschmidt-</w:t>
      </w:r>
      <w:proofErr w:type="spellStart"/>
      <w:r w:rsidRPr="00071B4E">
        <w:rPr>
          <w:rFonts w:ascii="Times New Roman" w:hAnsi="Times New Roman" w:cs="Times New Roman"/>
          <w:color w:val="222222"/>
          <w:sz w:val="24"/>
          <w:szCs w:val="24"/>
          <w:shd w:val="clear" w:color="auto" w:fill="FFFFFF"/>
        </w:rPr>
        <w:t>Gjerløw</w:t>
      </w:r>
      <w:proofErr w:type="spellEnd"/>
      <w:r w:rsidRPr="00071B4E">
        <w:rPr>
          <w:rFonts w:ascii="Times New Roman" w:hAnsi="Times New Roman" w:cs="Times New Roman"/>
          <w:color w:val="222222"/>
          <w:sz w:val="24"/>
          <w:szCs w:val="24"/>
          <w:shd w:val="clear" w:color="auto" w:fill="FFFFFF"/>
        </w:rPr>
        <w:t xml:space="preserve">, B., 2019. </w:t>
      </w:r>
      <w:r w:rsidRPr="00071B4E">
        <w:rPr>
          <w:rFonts w:ascii="Times New Roman" w:hAnsi="Times New Roman" w:cs="Times New Roman"/>
          <w:i/>
          <w:iCs/>
          <w:color w:val="222222"/>
          <w:sz w:val="24"/>
          <w:szCs w:val="24"/>
          <w:shd w:val="clear" w:color="auto" w:fill="FFFFFF"/>
        </w:rPr>
        <w:t>Human Rights Education Review</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2</w:t>
      </w:r>
      <w:r w:rsidRPr="00071B4E">
        <w:rPr>
          <w:rFonts w:ascii="Times New Roman" w:hAnsi="Times New Roman" w:cs="Times New Roman"/>
          <w:color w:val="222222"/>
          <w:sz w:val="24"/>
          <w:szCs w:val="24"/>
          <w:shd w:val="clear" w:color="auto" w:fill="FFFFFF"/>
        </w:rPr>
        <w:t>(1), pp.25-46.</w:t>
      </w:r>
    </w:p>
    <w:p w14:paraId="395FBDD4"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Garbarino</w:t>
      </w:r>
      <w:proofErr w:type="spellEnd"/>
      <w:r w:rsidRPr="00071B4E">
        <w:rPr>
          <w:rFonts w:ascii="Times New Roman" w:hAnsi="Times New Roman" w:cs="Times New Roman"/>
          <w:color w:val="222222"/>
          <w:sz w:val="24"/>
          <w:szCs w:val="24"/>
          <w:shd w:val="clear" w:color="auto" w:fill="FFFFFF"/>
        </w:rPr>
        <w:t>, J., 2017. </w:t>
      </w:r>
      <w:r w:rsidRPr="00071B4E">
        <w:rPr>
          <w:rFonts w:ascii="Times New Roman" w:hAnsi="Times New Roman" w:cs="Times New Roman"/>
          <w:i/>
          <w:iCs/>
          <w:color w:val="222222"/>
          <w:sz w:val="24"/>
          <w:szCs w:val="24"/>
          <w:shd w:val="clear" w:color="auto" w:fill="FFFFFF"/>
        </w:rPr>
        <w:t>Children and families in the social environment</w:t>
      </w:r>
      <w:r w:rsidRPr="00071B4E">
        <w:rPr>
          <w:rFonts w:ascii="Times New Roman" w:hAnsi="Times New Roman" w:cs="Times New Roman"/>
          <w:color w:val="222222"/>
          <w:sz w:val="24"/>
          <w:szCs w:val="24"/>
          <w:shd w:val="clear" w:color="auto" w:fill="FFFFFF"/>
        </w:rPr>
        <w:t xml:space="preserve">. </w:t>
      </w:r>
    </w:p>
    <w:p w14:paraId="29023D5E"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Hamelmann</w:t>
      </w:r>
      <w:proofErr w:type="spellEnd"/>
      <w:r w:rsidRPr="00071B4E">
        <w:rPr>
          <w:rFonts w:ascii="Times New Roman" w:hAnsi="Times New Roman" w:cs="Times New Roman"/>
          <w:color w:val="222222"/>
          <w:sz w:val="24"/>
          <w:szCs w:val="24"/>
          <w:shd w:val="clear" w:color="auto" w:fill="FFFFFF"/>
        </w:rPr>
        <w:t>, C., 2017. Key policies for addressing the social determinants of health and health inequities.</w:t>
      </w:r>
    </w:p>
    <w:p w14:paraId="55F90056"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 xml:space="preserve">Hillis, S., Mercy, J., </w:t>
      </w:r>
      <w:proofErr w:type="spellStart"/>
      <w:r w:rsidRPr="00071B4E">
        <w:rPr>
          <w:rFonts w:ascii="Times New Roman" w:hAnsi="Times New Roman" w:cs="Times New Roman"/>
          <w:color w:val="222222"/>
          <w:sz w:val="24"/>
          <w:szCs w:val="24"/>
          <w:shd w:val="clear" w:color="auto" w:fill="FFFFFF"/>
        </w:rPr>
        <w:t>Amobi</w:t>
      </w:r>
      <w:proofErr w:type="spellEnd"/>
      <w:r w:rsidRPr="00071B4E">
        <w:rPr>
          <w:rFonts w:ascii="Times New Roman" w:hAnsi="Times New Roman" w:cs="Times New Roman"/>
          <w:color w:val="222222"/>
          <w:sz w:val="24"/>
          <w:szCs w:val="24"/>
          <w:shd w:val="clear" w:color="auto" w:fill="FFFFFF"/>
        </w:rPr>
        <w:t xml:space="preserve">, A. and Kress, H., 2016. </w:t>
      </w:r>
      <w:r w:rsidRPr="00071B4E">
        <w:rPr>
          <w:rFonts w:ascii="Times New Roman" w:hAnsi="Times New Roman" w:cs="Times New Roman"/>
          <w:i/>
          <w:iCs/>
          <w:color w:val="222222"/>
          <w:sz w:val="24"/>
          <w:szCs w:val="24"/>
          <w:shd w:val="clear" w:color="auto" w:fill="FFFFFF"/>
        </w:rPr>
        <w:t>Pediatrics</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137</w:t>
      </w:r>
      <w:r w:rsidRPr="00071B4E">
        <w:rPr>
          <w:rFonts w:ascii="Times New Roman" w:hAnsi="Times New Roman" w:cs="Times New Roman"/>
          <w:color w:val="222222"/>
          <w:sz w:val="24"/>
          <w:szCs w:val="24"/>
          <w:shd w:val="clear" w:color="auto" w:fill="FFFFFF"/>
        </w:rPr>
        <w:t>(3).</w:t>
      </w:r>
    </w:p>
    <w:p w14:paraId="4C8EBE21"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Haines, K. and Case, S., 2015. </w:t>
      </w:r>
      <w:r w:rsidRPr="00071B4E">
        <w:rPr>
          <w:rFonts w:ascii="Times New Roman" w:hAnsi="Times New Roman" w:cs="Times New Roman"/>
          <w:i/>
          <w:iCs/>
          <w:color w:val="222222"/>
          <w:sz w:val="24"/>
          <w:szCs w:val="24"/>
          <w:shd w:val="clear" w:color="auto" w:fill="FFFFFF"/>
        </w:rPr>
        <w:t>Positive youth justice: Children first, offenders second</w:t>
      </w:r>
      <w:r w:rsidRPr="00071B4E">
        <w:rPr>
          <w:rFonts w:ascii="Times New Roman" w:hAnsi="Times New Roman" w:cs="Times New Roman"/>
          <w:color w:val="222222"/>
          <w:sz w:val="24"/>
          <w:szCs w:val="24"/>
          <w:shd w:val="clear" w:color="auto" w:fill="FFFFFF"/>
        </w:rPr>
        <w:t xml:space="preserve">. </w:t>
      </w:r>
    </w:p>
    <w:p w14:paraId="1B20DE7E"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 xml:space="preserve">Lawrence, K., Campbell, R. and </w:t>
      </w:r>
      <w:proofErr w:type="spellStart"/>
      <w:r w:rsidRPr="00071B4E">
        <w:rPr>
          <w:rFonts w:ascii="Times New Roman" w:hAnsi="Times New Roman" w:cs="Times New Roman"/>
          <w:color w:val="222222"/>
          <w:sz w:val="24"/>
          <w:szCs w:val="24"/>
          <w:shd w:val="clear" w:color="auto" w:fill="FFFFFF"/>
        </w:rPr>
        <w:t>Skuse</w:t>
      </w:r>
      <w:proofErr w:type="spellEnd"/>
      <w:r w:rsidRPr="00071B4E">
        <w:rPr>
          <w:rFonts w:ascii="Times New Roman" w:hAnsi="Times New Roman" w:cs="Times New Roman"/>
          <w:color w:val="222222"/>
          <w:sz w:val="24"/>
          <w:szCs w:val="24"/>
          <w:shd w:val="clear" w:color="auto" w:fill="FFFFFF"/>
        </w:rPr>
        <w:t xml:space="preserve">, D., 2015. </w:t>
      </w:r>
      <w:r w:rsidRPr="00071B4E">
        <w:rPr>
          <w:rFonts w:ascii="Times New Roman" w:hAnsi="Times New Roman" w:cs="Times New Roman"/>
          <w:i/>
          <w:iCs/>
          <w:color w:val="222222"/>
          <w:sz w:val="24"/>
          <w:szCs w:val="24"/>
          <w:shd w:val="clear" w:color="auto" w:fill="FFFFFF"/>
        </w:rPr>
        <w:t>Frontiers in psychology</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6</w:t>
      </w:r>
      <w:r w:rsidRPr="00071B4E">
        <w:rPr>
          <w:rFonts w:ascii="Times New Roman" w:hAnsi="Times New Roman" w:cs="Times New Roman"/>
          <w:color w:val="222222"/>
          <w:sz w:val="24"/>
          <w:szCs w:val="24"/>
          <w:shd w:val="clear" w:color="auto" w:fill="FFFFFF"/>
        </w:rPr>
        <w:t>, p.761.</w:t>
      </w:r>
    </w:p>
    <w:p w14:paraId="57044DD5"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r w:rsidRPr="00071B4E">
        <w:rPr>
          <w:rFonts w:ascii="Times New Roman" w:hAnsi="Times New Roman" w:cs="Times New Roman"/>
          <w:color w:val="222222"/>
          <w:sz w:val="24"/>
          <w:szCs w:val="24"/>
          <w:shd w:val="clear" w:color="auto" w:fill="FFFFFF"/>
        </w:rPr>
        <w:t xml:space="preserve">Pelton, L.H., 2015. </w:t>
      </w:r>
      <w:r w:rsidRPr="00071B4E">
        <w:rPr>
          <w:rFonts w:ascii="Times New Roman" w:hAnsi="Times New Roman" w:cs="Times New Roman"/>
          <w:i/>
          <w:iCs/>
          <w:color w:val="222222"/>
          <w:sz w:val="24"/>
          <w:szCs w:val="24"/>
          <w:shd w:val="clear" w:color="auto" w:fill="FFFFFF"/>
        </w:rPr>
        <w:t>Child Abuse &amp; Neglect</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41</w:t>
      </w:r>
      <w:r w:rsidRPr="00071B4E">
        <w:rPr>
          <w:rFonts w:ascii="Times New Roman" w:hAnsi="Times New Roman" w:cs="Times New Roman"/>
          <w:color w:val="222222"/>
          <w:sz w:val="24"/>
          <w:szCs w:val="24"/>
          <w:shd w:val="clear" w:color="auto" w:fill="FFFFFF"/>
        </w:rPr>
        <w:t>, pp.30-39.</w:t>
      </w:r>
    </w:p>
    <w:p w14:paraId="5B2AB7D9"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Ronoh</w:t>
      </w:r>
      <w:proofErr w:type="spellEnd"/>
      <w:r w:rsidRPr="00071B4E">
        <w:rPr>
          <w:rFonts w:ascii="Times New Roman" w:hAnsi="Times New Roman" w:cs="Times New Roman"/>
          <w:color w:val="222222"/>
          <w:sz w:val="24"/>
          <w:szCs w:val="24"/>
          <w:shd w:val="clear" w:color="auto" w:fill="FFFFFF"/>
        </w:rPr>
        <w:t xml:space="preserve">, S., Gaillard, J.C. and Marlowe, J., 2015. </w:t>
      </w:r>
      <w:r w:rsidRPr="00071B4E">
        <w:rPr>
          <w:rFonts w:ascii="Times New Roman" w:hAnsi="Times New Roman" w:cs="Times New Roman"/>
          <w:i/>
          <w:iCs/>
          <w:color w:val="222222"/>
          <w:sz w:val="24"/>
          <w:szCs w:val="24"/>
          <w:shd w:val="clear" w:color="auto" w:fill="FFFFFF"/>
        </w:rPr>
        <w:t>International Journal of Disaster Risk Science</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6</w:t>
      </w:r>
      <w:r w:rsidRPr="00071B4E">
        <w:rPr>
          <w:rFonts w:ascii="Times New Roman" w:hAnsi="Times New Roman" w:cs="Times New Roman"/>
          <w:color w:val="222222"/>
          <w:sz w:val="24"/>
          <w:szCs w:val="24"/>
          <w:shd w:val="clear" w:color="auto" w:fill="FFFFFF"/>
        </w:rPr>
        <w:t>(1), pp.38-48.</w:t>
      </w:r>
    </w:p>
    <w:p w14:paraId="10DBE703"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Raffaelli</w:t>
      </w:r>
      <w:proofErr w:type="spellEnd"/>
      <w:r w:rsidRPr="00071B4E">
        <w:rPr>
          <w:rFonts w:ascii="Times New Roman" w:hAnsi="Times New Roman" w:cs="Times New Roman"/>
          <w:color w:val="222222"/>
          <w:sz w:val="24"/>
          <w:szCs w:val="24"/>
          <w:shd w:val="clear" w:color="auto" w:fill="FFFFFF"/>
        </w:rPr>
        <w:t xml:space="preserve">, M. and Koller, S.H., 2016. </w:t>
      </w:r>
      <w:r w:rsidRPr="00071B4E">
        <w:rPr>
          <w:rFonts w:ascii="Times New Roman" w:hAnsi="Times New Roman" w:cs="Times New Roman"/>
          <w:i/>
          <w:iCs/>
          <w:color w:val="222222"/>
          <w:sz w:val="24"/>
          <w:szCs w:val="24"/>
          <w:shd w:val="clear" w:color="auto" w:fill="FFFFFF"/>
        </w:rPr>
        <w:t>Handbook of children's rights: Global and multidisciplinary perspectives</w:t>
      </w:r>
      <w:r w:rsidRPr="00071B4E">
        <w:rPr>
          <w:rFonts w:ascii="Times New Roman" w:hAnsi="Times New Roman" w:cs="Times New Roman"/>
          <w:color w:val="222222"/>
          <w:sz w:val="24"/>
          <w:szCs w:val="24"/>
          <w:shd w:val="clear" w:color="auto" w:fill="FFFFFF"/>
        </w:rPr>
        <w:t>, p.349.</w:t>
      </w:r>
    </w:p>
    <w:p w14:paraId="5F3A1622" w14:textId="77777777" w:rsidR="00543B8F" w:rsidRPr="00071B4E" w:rsidRDefault="00543B8F" w:rsidP="00071B4E">
      <w:pPr>
        <w:spacing w:line="360" w:lineRule="auto"/>
        <w:jc w:val="both"/>
        <w:rPr>
          <w:rFonts w:ascii="Times New Roman" w:hAnsi="Times New Roman" w:cs="Times New Roman"/>
          <w:color w:val="222222"/>
          <w:sz w:val="24"/>
          <w:szCs w:val="24"/>
          <w:shd w:val="clear" w:color="auto" w:fill="FFFFFF"/>
        </w:rPr>
      </w:pPr>
      <w:proofErr w:type="spellStart"/>
      <w:r w:rsidRPr="00071B4E">
        <w:rPr>
          <w:rFonts w:ascii="Times New Roman" w:hAnsi="Times New Roman" w:cs="Times New Roman"/>
          <w:color w:val="222222"/>
          <w:sz w:val="24"/>
          <w:szCs w:val="24"/>
          <w:shd w:val="clear" w:color="auto" w:fill="FFFFFF"/>
        </w:rPr>
        <w:t>Rahikainen</w:t>
      </w:r>
      <w:proofErr w:type="spellEnd"/>
      <w:r w:rsidRPr="00071B4E">
        <w:rPr>
          <w:rFonts w:ascii="Times New Roman" w:hAnsi="Times New Roman" w:cs="Times New Roman"/>
          <w:color w:val="222222"/>
          <w:sz w:val="24"/>
          <w:szCs w:val="24"/>
          <w:shd w:val="clear" w:color="auto" w:fill="FFFFFF"/>
        </w:rPr>
        <w:t>, M., 2017. </w:t>
      </w:r>
      <w:r w:rsidRPr="00071B4E">
        <w:rPr>
          <w:rFonts w:ascii="Times New Roman" w:hAnsi="Times New Roman" w:cs="Times New Roman"/>
          <w:i/>
          <w:iCs/>
          <w:color w:val="222222"/>
          <w:sz w:val="24"/>
          <w:szCs w:val="24"/>
          <w:shd w:val="clear" w:color="auto" w:fill="FFFFFF"/>
        </w:rPr>
        <w:t xml:space="preserve">Centuries of child </w:t>
      </w:r>
      <w:proofErr w:type="spellStart"/>
      <w:r w:rsidRPr="00071B4E">
        <w:rPr>
          <w:rFonts w:ascii="Times New Roman" w:hAnsi="Times New Roman" w:cs="Times New Roman"/>
          <w:i/>
          <w:iCs/>
          <w:color w:val="222222"/>
          <w:sz w:val="24"/>
          <w:szCs w:val="24"/>
          <w:shd w:val="clear" w:color="auto" w:fill="FFFFFF"/>
        </w:rPr>
        <w:t>labour</w:t>
      </w:r>
      <w:proofErr w:type="spellEnd"/>
      <w:r w:rsidRPr="00071B4E">
        <w:rPr>
          <w:rFonts w:ascii="Times New Roman" w:hAnsi="Times New Roman" w:cs="Times New Roman"/>
          <w:i/>
          <w:iCs/>
          <w:color w:val="222222"/>
          <w:sz w:val="24"/>
          <w:szCs w:val="24"/>
          <w:shd w:val="clear" w:color="auto" w:fill="FFFFFF"/>
        </w:rPr>
        <w:t>: European experiences from the seventeenth to the twentieth century</w:t>
      </w:r>
      <w:r w:rsidRPr="00071B4E">
        <w:rPr>
          <w:rFonts w:ascii="Times New Roman" w:hAnsi="Times New Roman" w:cs="Times New Roman"/>
          <w:color w:val="222222"/>
          <w:sz w:val="24"/>
          <w:szCs w:val="24"/>
          <w:shd w:val="clear" w:color="auto" w:fill="FFFFFF"/>
        </w:rPr>
        <w:t xml:space="preserve">. </w:t>
      </w:r>
    </w:p>
    <w:p w14:paraId="52701175" w14:textId="77777777" w:rsidR="00543B8F" w:rsidRPr="00071B4E" w:rsidRDefault="00543B8F" w:rsidP="00071B4E">
      <w:pPr>
        <w:spacing w:line="360" w:lineRule="auto"/>
        <w:jc w:val="both"/>
        <w:rPr>
          <w:rFonts w:ascii="Times New Roman" w:hAnsi="Times New Roman" w:cs="Times New Roman"/>
          <w:sz w:val="24"/>
          <w:szCs w:val="24"/>
        </w:rPr>
      </w:pPr>
      <w:proofErr w:type="spellStart"/>
      <w:r w:rsidRPr="00071B4E">
        <w:rPr>
          <w:rFonts w:ascii="Times New Roman" w:hAnsi="Times New Roman" w:cs="Times New Roman"/>
          <w:color w:val="222222"/>
          <w:sz w:val="24"/>
          <w:szCs w:val="24"/>
          <w:shd w:val="clear" w:color="auto" w:fill="FFFFFF"/>
        </w:rPr>
        <w:t>Sarma</w:t>
      </w:r>
      <w:proofErr w:type="spellEnd"/>
      <w:r w:rsidRPr="00071B4E">
        <w:rPr>
          <w:rFonts w:ascii="Times New Roman" w:hAnsi="Times New Roman" w:cs="Times New Roman"/>
          <w:color w:val="222222"/>
          <w:sz w:val="24"/>
          <w:szCs w:val="24"/>
          <w:shd w:val="clear" w:color="auto" w:fill="FFFFFF"/>
        </w:rPr>
        <w:t xml:space="preserve">, H., Khan, J.R., </w:t>
      </w:r>
      <w:proofErr w:type="spellStart"/>
      <w:r w:rsidRPr="00071B4E">
        <w:rPr>
          <w:rFonts w:ascii="Times New Roman" w:hAnsi="Times New Roman" w:cs="Times New Roman"/>
          <w:color w:val="222222"/>
          <w:sz w:val="24"/>
          <w:szCs w:val="24"/>
          <w:shd w:val="clear" w:color="auto" w:fill="FFFFFF"/>
        </w:rPr>
        <w:t>Asaduzzaman</w:t>
      </w:r>
      <w:proofErr w:type="spellEnd"/>
      <w:r w:rsidRPr="00071B4E">
        <w:rPr>
          <w:rFonts w:ascii="Times New Roman" w:hAnsi="Times New Roman" w:cs="Times New Roman"/>
          <w:color w:val="222222"/>
          <w:sz w:val="24"/>
          <w:szCs w:val="24"/>
          <w:shd w:val="clear" w:color="auto" w:fill="FFFFFF"/>
        </w:rPr>
        <w:t xml:space="preserve">, M., Uddin, F., </w:t>
      </w:r>
      <w:proofErr w:type="spellStart"/>
      <w:r w:rsidRPr="00071B4E">
        <w:rPr>
          <w:rFonts w:ascii="Times New Roman" w:hAnsi="Times New Roman" w:cs="Times New Roman"/>
          <w:color w:val="222222"/>
          <w:sz w:val="24"/>
          <w:szCs w:val="24"/>
          <w:shd w:val="clear" w:color="auto" w:fill="FFFFFF"/>
        </w:rPr>
        <w:t>Tarannum</w:t>
      </w:r>
      <w:proofErr w:type="spellEnd"/>
      <w:r w:rsidRPr="00071B4E">
        <w:rPr>
          <w:rFonts w:ascii="Times New Roman" w:hAnsi="Times New Roman" w:cs="Times New Roman"/>
          <w:color w:val="222222"/>
          <w:sz w:val="24"/>
          <w:szCs w:val="24"/>
          <w:shd w:val="clear" w:color="auto" w:fill="FFFFFF"/>
        </w:rPr>
        <w:t xml:space="preserve">, S., Hasan, M.M., Rahman, A.S. and Ahmed, T., 2017. </w:t>
      </w:r>
      <w:r w:rsidRPr="00071B4E">
        <w:rPr>
          <w:rFonts w:ascii="Times New Roman" w:hAnsi="Times New Roman" w:cs="Times New Roman"/>
          <w:i/>
          <w:iCs/>
          <w:color w:val="222222"/>
          <w:sz w:val="24"/>
          <w:szCs w:val="24"/>
          <w:shd w:val="clear" w:color="auto" w:fill="FFFFFF"/>
        </w:rPr>
        <w:t>Food and nutrition bulletin</w:t>
      </w:r>
      <w:r w:rsidRPr="00071B4E">
        <w:rPr>
          <w:rFonts w:ascii="Times New Roman" w:hAnsi="Times New Roman" w:cs="Times New Roman"/>
          <w:color w:val="222222"/>
          <w:sz w:val="24"/>
          <w:szCs w:val="24"/>
          <w:shd w:val="clear" w:color="auto" w:fill="FFFFFF"/>
        </w:rPr>
        <w:t>, </w:t>
      </w:r>
      <w:r w:rsidRPr="00071B4E">
        <w:rPr>
          <w:rFonts w:ascii="Times New Roman" w:hAnsi="Times New Roman" w:cs="Times New Roman"/>
          <w:i/>
          <w:iCs/>
          <w:color w:val="222222"/>
          <w:sz w:val="24"/>
          <w:szCs w:val="24"/>
          <w:shd w:val="clear" w:color="auto" w:fill="FFFFFF"/>
        </w:rPr>
        <w:t>38</w:t>
      </w:r>
      <w:r w:rsidRPr="00071B4E">
        <w:rPr>
          <w:rFonts w:ascii="Times New Roman" w:hAnsi="Times New Roman" w:cs="Times New Roman"/>
          <w:color w:val="222222"/>
          <w:sz w:val="24"/>
          <w:szCs w:val="24"/>
          <w:shd w:val="clear" w:color="auto" w:fill="FFFFFF"/>
        </w:rPr>
        <w:t>(3), pp.291-301.</w:t>
      </w:r>
    </w:p>
    <w:p w14:paraId="424AF1BF" w14:textId="77777777" w:rsidR="005D35F3" w:rsidRPr="00071B4E" w:rsidRDefault="005D35F3" w:rsidP="00071B4E">
      <w:pPr>
        <w:spacing w:line="360" w:lineRule="auto"/>
        <w:jc w:val="both"/>
        <w:rPr>
          <w:rFonts w:ascii="Times New Roman" w:hAnsi="Times New Roman" w:cs="Times New Roman"/>
          <w:sz w:val="24"/>
          <w:szCs w:val="24"/>
        </w:rPr>
      </w:pPr>
    </w:p>
    <w:sectPr w:rsidR="005D35F3" w:rsidRPr="00071B4E" w:rsidSect="00CF2A13">
      <w:footerReference w:type="even"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006A4" w14:textId="77777777" w:rsidR="00B44BED" w:rsidRDefault="00B44BED" w:rsidP="0042436E">
      <w:pPr>
        <w:spacing w:after="0" w:line="240" w:lineRule="auto"/>
      </w:pPr>
      <w:r>
        <w:separator/>
      </w:r>
    </w:p>
  </w:endnote>
  <w:endnote w:type="continuationSeparator" w:id="0">
    <w:p w14:paraId="3238CD5A" w14:textId="77777777" w:rsidR="00B44BED" w:rsidRDefault="00B44BED" w:rsidP="00424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809885"/>
      <w:docPartObj>
        <w:docPartGallery w:val="Page Numbers (Bottom of Page)"/>
        <w:docPartUnique/>
      </w:docPartObj>
    </w:sdtPr>
    <w:sdtContent>
      <w:p w14:paraId="4D5A7E92" w14:textId="2BABE737" w:rsidR="0042436E" w:rsidRDefault="0042436E" w:rsidP="00AC20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83AB96" w14:textId="77777777" w:rsidR="0042436E" w:rsidRDefault="0042436E" w:rsidP="0042436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6078358"/>
      <w:docPartObj>
        <w:docPartGallery w:val="Page Numbers (Bottom of Page)"/>
        <w:docPartUnique/>
      </w:docPartObj>
    </w:sdtPr>
    <w:sdtContent>
      <w:p w14:paraId="4CE89ABC" w14:textId="61DACA09" w:rsidR="0042436E" w:rsidRDefault="0042436E" w:rsidP="00AC20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B1D295" w14:textId="77777777" w:rsidR="0042436E" w:rsidRDefault="0042436E" w:rsidP="0042436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BDEDBF" w14:textId="77777777" w:rsidR="00B44BED" w:rsidRDefault="00B44BED" w:rsidP="0042436E">
      <w:pPr>
        <w:spacing w:after="0" w:line="240" w:lineRule="auto"/>
      </w:pPr>
      <w:r>
        <w:separator/>
      </w:r>
    </w:p>
  </w:footnote>
  <w:footnote w:type="continuationSeparator" w:id="0">
    <w:p w14:paraId="06325AEB" w14:textId="77777777" w:rsidR="00B44BED" w:rsidRDefault="00B44BED" w:rsidP="00424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B32D5"/>
    <w:multiLevelType w:val="hybridMultilevel"/>
    <w:tmpl w:val="8564C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821E26"/>
    <w:multiLevelType w:val="hybridMultilevel"/>
    <w:tmpl w:val="939A20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8131462">
    <w:abstractNumId w:val="0"/>
  </w:num>
  <w:num w:numId="2" w16cid:durableId="915669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E71"/>
    <w:rsid w:val="000141D6"/>
    <w:rsid w:val="0001678E"/>
    <w:rsid w:val="0002082B"/>
    <w:rsid w:val="00022B51"/>
    <w:rsid w:val="0003060B"/>
    <w:rsid w:val="0003261E"/>
    <w:rsid w:val="000510AA"/>
    <w:rsid w:val="00053536"/>
    <w:rsid w:val="00060DE4"/>
    <w:rsid w:val="00071B4E"/>
    <w:rsid w:val="00082AD1"/>
    <w:rsid w:val="00123440"/>
    <w:rsid w:val="00134865"/>
    <w:rsid w:val="001434CF"/>
    <w:rsid w:val="00170D7C"/>
    <w:rsid w:val="001D024B"/>
    <w:rsid w:val="001D45C9"/>
    <w:rsid w:val="001E559F"/>
    <w:rsid w:val="001E6575"/>
    <w:rsid w:val="001F1DB6"/>
    <w:rsid w:val="00205185"/>
    <w:rsid w:val="002069DB"/>
    <w:rsid w:val="0022045D"/>
    <w:rsid w:val="00253B13"/>
    <w:rsid w:val="00261CC1"/>
    <w:rsid w:val="002627FD"/>
    <w:rsid w:val="0027231C"/>
    <w:rsid w:val="00285867"/>
    <w:rsid w:val="00294670"/>
    <w:rsid w:val="002A00F5"/>
    <w:rsid w:val="002A0829"/>
    <w:rsid w:val="002C18E3"/>
    <w:rsid w:val="002D40DF"/>
    <w:rsid w:val="002D71FE"/>
    <w:rsid w:val="002E2207"/>
    <w:rsid w:val="002E52D6"/>
    <w:rsid w:val="0033035B"/>
    <w:rsid w:val="0035376A"/>
    <w:rsid w:val="00357470"/>
    <w:rsid w:val="00367E22"/>
    <w:rsid w:val="003B12A0"/>
    <w:rsid w:val="00400D77"/>
    <w:rsid w:val="00410AC5"/>
    <w:rsid w:val="0042436E"/>
    <w:rsid w:val="004435DE"/>
    <w:rsid w:val="00454193"/>
    <w:rsid w:val="00470CA0"/>
    <w:rsid w:val="004D608C"/>
    <w:rsid w:val="004D7E88"/>
    <w:rsid w:val="00517478"/>
    <w:rsid w:val="00534CFA"/>
    <w:rsid w:val="005359A3"/>
    <w:rsid w:val="00543B8F"/>
    <w:rsid w:val="005749DE"/>
    <w:rsid w:val="005824C8"/>
    <w:rsid w:val="00590F36"/>
    <w:rsid w:val="005C3325"/>
    <w:rsid w:val="005D35F3"/>
    <w:rsid w:val="005E537A"/>
    <w:rsid w:val="00610FB0"/>
    <w:rsid w:val="00640E74"/>
    <w:rsid w:val="00640FF4"/>
    <w:rsid w:val="00652AD0"/>
    <w:rsid w:val="0066237F"/>
    <w:rsid w:val="006735FD"/>
    <w:rsid w:val="006C06AF"/>
    <w:rsid w:val="00737901"/>
    <w:rsid w:val="0077065F"/>
    <w:rsid w:val="007761AE"/>
    <w:rsid w:val="00776529"/>
    <w:rsid w:val="007822FF"/>
    <w:rsid w:val="0079026C"/>
    <w:rsid w:val="007A5BFA"/>
    <w:rsid w:val="007C00B6"/>
    <w:rsid w:val="007C7AA3"/>
    <w:rsid w:val="007D7AF1"/>
    <w:rsid w:val="007D7CD6"/>
    <w:rsid w:val="0082187D"/>
    <w:rsid w:val="00821F5F"/>
    <w:rsid w:val="00827373"/>
    <w:rsid w:val="00831709"/>
    <w:rsid w:val="00836684"/>
    <w:rsid w:val="00851F02"/>
    <w:rsid w:val="008562D7"/>
    <w:rsid w:val="00872CA8"/>
    <w:rsid w:val="00873CEB"/>
    <w:rsid w:val="00881B4A"/>
    <w:rsid w:val="008B7F1B"/>
    <w:rsid w:val="008D440E"/>
    <w:rsid w:val="00903046"/>
    <w:rsid w:val="009212D2"/>
    <w:rsid w:val="00937B68"/>
    <w:rsid w:val="00945B10"/>
    <w:rsid w:val="009473D7"/>
    <w:rsid w:val="009534FA"/>
    <w:rsid w:val="00953C99"/>
    <w:rsid w:val="00962974"/>
    <w:rsid w:val="00966D0B"/>
    <w:rsid w:val="009B7385"/>
    <w:rsid w:val="00A03E71"/>
    <w:rsid w:val="00A129E1"/>
    <w:rsid w:val="00A4382C"/>
    <w:rsid w:val="00A56EB3"/>
    <w:rsid w:val="00A876C3"/>
    <w:rsid w:val="00A94EF0"/>
    <w:rsid w:val="00AC0F43"/>
    <w:rsid w:val="00AC7BC6"/>
    <w:rsid w:val="00AE2906"/>
    <w:rsid w:val="00AF3874"/>
    <w:rsid w:val="00AF3D02"/>
    <w:rsid w:val="00B239DD"/>
    <w:rsid w:val="00B25272"/>
    <w:rsid w:val="00B27FF5"/>
    <w:rsid w:val="00B378CA"/>
    <w:rsid w:val="00B44BED"/>
    <w:rsid w:val="00B4544B"/>
    <w:rsid w:val="00B61853"/>
    <w:rsid w:val="00B81456"/>
    <w:rsid w:val="00B85939"/>
    <w:rsid w:val="00BA429C"/>
    <w:rsid w:val="00BA6189"/>
    <w:rsid w:val="00BD1E6A"/>
    <w:rsid w:val="00BD6667"/>
    <w:rsid w:val="00C21851"/>
    <w:rsid w:val="00C23577"/>
    <w:rsid w:val="00C84869"/>
    <w:rsid w:val="00CC5799"/>
    <w:rsid w:val="00CD46B5"/>
    <w:rsid w:val="00CE3300"/>
    <w:rsid w:val="00CF0B02"/>
    <w:rsid w:val="00CF2A13"/>
    <w:rsid w:val="00D508F5"/>
    <w:rsid w:val="00D55CC2"/>
    <w:rsid w:val="00D67292"/>
    <w:rsid w:val="00D75EF0"/>
    <w:rsid w:val="00D94FE8"/>
    <w:rsid w:val="00DA3B57"/>
    <w:rsid w:val="00DF5CD9"/>
    <w:rsid w:val="00E10724"/>
    <w:rsid w:val="00E20E83"/>
    <w:rsid w:val="00E223AB"/>
    <w:rsid w:val="00E24BC0"/>
    <w:rsid w:val="00E32681"/>
    <w:rsid w:val="00E34F75"/>
    <w:rsid w:val="00E35F76"/>
    <w:rsid w:val="00E76C77"/>
    <w:rsid w:val="00E921FF"/>
    <w:rsid w:val="00EF2BEC"/>
    <w:rsid w:val="00F440A3"/>
    <w:rsid w:val="00F53D25"/>
    <w:rsid w:val="00F71F94"/>
    <w:rsid w:val="00F936DB"/>
    <w:rsid w:val="00FB24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BFF50"/>
  <w15:chartTrackingRefBased/>
  <w15:docId w15:val="{C549C10A-00F8-424A-A078-7A591812E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B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7065F"/>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065F"/>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7065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0">
    <w:name w:val="heading2char"/>
    <w:basedOn w:val="DefaultParagraphFont"/>
    <w:rsid w:val="0077065F"/>
  </w:style>
  <w:style w:type="character" w:customStyle="1" w:styleId="Heading1Char">
    <w:name w:val="Heading 1 Char"/>
    <w:basedOn w:val="DefaultParagraphFont"/>
    <w:link w:val="Heading1"/>
    <w:uiPriority w:val="9"/>
    <w:rsid w:val="00881B4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61853"/>
    <w:pPr>
      <w:ind w:left="720"/>
      <w:contextualSpacing/>
    </w:pPr>
  </w:style>
  <w:style w:type="paragraph" w:styleId="TOCHeading">
    <w:name w:val="TOC Heading"/>
    <w:basedOn w:val="Heading1"/>
    <w:next w:val="Normal"/>
    <w:uiPriority w:val="39"/>
    <w:unhideWhenUsed/>
    <w:qFormat/>
    <w:rsid w:val="00071B4E"/>
    <w:pPr>
      <w:outlineLvl w:val="9"/>
    </w:pPr>
  </w:style>
  <w:style w:type="paragraph" w:styleId="TOC1">
    <w:name w:val="toc 1"/>
    <w:basedOn w:val="Normal"/>
    <w:next w:val="Normal"/>
    <w:autoRedefine/>
    <w:uiPriority w:val="39"/>
    <w:unhideWhenUsed/>
    <w:rsid w:val="00071B4E"/>
    <w:pPr>
      <w:spacing w:after="100"/>
    </w:pPr>
  </w:style>
  <w:style w:type="character" w:styleId="Hyperlink">
    <w:name w:val="Hyperlink"/>
    <w:basedOn w:val="DefaultParagraphFont"/>
    <w:uiPriority w:val="99"/>
    <w:unhideWhenUsed/>
    <w:rsid w:val="00071B4E"/>
    <w:rPr>
      <w:color w:val="0563C1" w:themeColor="hyperlink"/>
      <w:u w:val="single"/>
    </w:rPr>
  </w:style>
  <w:style w:type="paragraph" w:styleId="NoSpacing">
    <w:name w:val="No Spacing"/>
    <w:link w:val="NoSpacingChar"/>
    <w:uiPriority w:val="1"/>
    <w:qFormat/>
    <w:rsid w:val="00CF2A13"/>
    <w:pPr>
      <w:spacing w:after="0" w:line="240" w:lineRule="auto"/>
    </w:pPr>
    <w:rPr>
      <w:rFonts w:eastAsiaTheme="minorEastAsia"/>
    </w:rPr>
  </w:style>
  <w:style w:type="character" w:customStyle="1" w:styleId="NoSpacingChar">
    <w:name w:val="No Spacing Char"/>
    <w:basedOn w:val="DefaultParagraphFont"/>
    <w:link w:val="NoSpacing"/>
    <w:uiPriority w:val="1"/>
    <w:rsid w:val="00CF2A13"/>
    <w:rPr>
      <w:rFonts w:eastAsiaTheme="minorEastAsia"/>
    </w:rPr>
  </w:style>
  <w:style w:type="paragraph" w:styleId="Footer">
    <w:name w:val="footer"/>
    <w:basedOn w:val="Normal"/>
    <w:link w:val="FooterChar"/>
    <w:uiPriority w:val="99"/>
    <w:unhideWhenUsed/>
    <w:rsid w:val="00424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36E"/>
  </w:style>
  <w:style w:type="character" w:styleId="PageNumber">
    <w:name w:val="page number"/>
    <w:basedOn w:val="DefaultParagraphFont"/>
    <w:uiPriority w:val="99"/>
    <w:semiHidden/>
    <w:unhideWhenUsed/>
    <w:rsid w:val="00424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220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0FDA38-8FFD-4E98-ABA0-3FF7ED3EA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2733</Words>
  <Characters>15580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BMHP5004</vt:lpstr>
    </vt:vector>
  </TitlesOfParts>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BMHP5004</dc:title>
  <dc:subject>Children, young people, and families</dc:subject>
  <dc:creator>Tasker Virtual Assistance Services Pvt. Ltd. MYTASKER-60</dc:creator>
  <cp:keywords/>
  <dc:description/>
  <cp:lastModifiedBy>awlasemakula@gmail.com</cp:lastModifiedBy>
  <cp:revision>2</cp:revision>
  <dcterms:created xsi:type="dcterms:W3CDTF">2022-05-03T19:44:00Z</dcterms:created>
  <dcterms:modified xsi:type="dcterms:W3CDTF">2022-05-03T19:44:00Z</dcterms:modified>
</cp:coreProperties>
</file>