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vsdx" ContentType="application/vnd.ms-visio.drawi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977FD" w:rsidRPr="00AB4983" w:rsidRDefault="00AB4983" w:rsidP="00AB4983">
      <w:pPr>
        <w:rPr>
          <w:sz w:val="36"/>
          <w:u w:val="single"/>
        </w:rPr>
      </w:pPr>
      <w:r w:rsidRPr="00AB4983">
        <w:rPr>
          <w:sz w:val="36"/>
          <w:u w:val="single"/>
        </w:rPr>
        <w:t>Agile Exam</w:t>
      </w:r>
    </w:p>
    <w:p w:rsidR="00AB4983" w:rsidRPr="00AB4983" w:rsidRDefault="00AB4983" w:rsidP="00AB4983">
      <w:r w:rsidRPr="00AB4983">
        <w:t>Kadmin Van Vuuren</w:t>
      </w:r>
    </w:p>
    <w:p w:rsidR="00AB4983" w:rsidRPr="00AB4983" w:rsidRDefault="00AB4983" w:rsidP="00AB4983">
      <w:r w:rsidRPr="00AB4983">
        <w:t>1809712</w:t>
      </w:r>
    </w:p>
    <w:p w:rsidR="00AB4983" w:rsidRDefault="00AB4983" w:rsidP="00AB4983">
      <w:pPr>
        <w:jc w:val="center"/>
        <w:rPr>
          <w:b/>
        </w:rPr>
      </w:pPr>
    </w:p>
    <w:p w:rsidR="00AB4983" w:rsidRDefault="00AB4983" w:rsidP="000C1C8E">
      <w:pPr>
        <w:pStyle w:val="Heading1"/>
      </w:pPr>
      <w:r>
        <w:t>Q1:</w:t>
      </w:r>
    </w:p>
    <w:p w:rsidR="00AB4983" w:rsidRDefault="00AB4983" w:rsidP="000C1C8E">
      <w:pPr>
        <w:pStyle w:val="Heading1"/>
      </w:pPr>
      <w:r>
        <w:t>a)</w:t>
      </w:r>
    </w:p>
    <w:p w:rsidR="00613D67" w:rsidRDefault="00AB4983" w:rsidP="00AB4983">
      <w:r>
        <w:t xml:space="preserve">In order to present how the system may function and flow, it is necessary to provide </w:t>
      </w:r>
      <w:r w:rsidR="00613D67">
        <w:t xml:space="preserve">diagrams which illustrate the flow or path that can be taken throughout the system, as well as a </w:t>
      </w:r>
      <w:proofErr w:type="spellStart"/>
      <w:r w:rsidR="00613D67">
        <w:t>break down</w:t>
      </w:r>
      <w:proofErr w:type="spellEnd"/>
      <w:r w:rsidR="00613D67">
        <w:t xml:space="preserve"> of the objects that may be needed through object decomposition.</w:t>
      </w:r>
    </w:p>
    <w:p w:rsidR="00AB4983" w:rsidRDefault="00613D67" w:rsidP="00613D67">
      <w:pPr>
        <w:jc w:val="center"/>
      </w:pPr>
      <w:r>
        <w:object w:dxaOrig="8490" w:dyaOrig="1047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9" type="#_x0000_t75" style="width:360.75pt;height:444.75pt" o:ole="">
            <v:imagedata r:id="rId4" o:title=""/>
          </v:shape>
          <o:OLEObject Type="Embed" ProgID="Visio.Drawing.15" ShapeID="_x0000_i1029" DrawAspect="Content" ObjectID="_1606226385" r:id="rId5"/>
        </w:object>
      </w:r>
    </w:p>
    <w:p w:rsidR="00613D67" w:rsidRDefault="00613D67" w:rsidP="00613D67">
      <w:pPr>
        <w:jc w:val="both"/>
      </w:pPr>
      <w:r>
        <w:t xml:space="preserve">Above illustrates the use of an Activity Diagram. This shows how, in theory, a product can be accessed by the proposed software, further allowing for the choosing of Furniture Category and determination </w:t>
      </w:r>
      <w:r>
        <w:lastRenderedPageBreak/>
        <w:t xml:space="preserve">as to whether the product is applicable for a Discount. If it is, a type of discount can be chosen, and further applied. If not, </w:t>
      </w:r>
      <w:r w:rsidR="00EF66F9">
        <w:t xml:space="preserve">the discount is not applied. </w:t>
      </w:r>
    </w:p>
    <w:p w:rsidR="00EF66F9" w:rsidRDefault="008B2039" w:rsidP="00613D67">
      <w:pPr>
        <w:jc w:val="both"/>
      </w:pPr>
      <w:r>
        <w:object w:dxaOrig="7110" w:dyaOrig="6931">
          <v:shape id="_x0000_i1030" type="#_x0000_t75" style="width:321.75pt;height:276pt" o:ole="">
            <v:imagedata r:id="rId6" o:title=""/>
          </v:shape>
          <o:OLEObject Type="Embed" ProgID="Visio.Drawing.15" ShapeID="_x0000_i1030" DrawAspect="Content" ObjectID="_1606226386" r:id="rId7"/>
        </w:object>
      </w:r>
    </w:p>
    <w:p w:rsidR="00EF66F9" w:rsidRDefault="00EF66F9" w:rsidP="00613D67">
      <w:pPr>
        <w:jc w:val="both"/>
      </w:pPr>
      <w:r>
        <w:t xml:space="preserve">We can also illustrate this through the use of a sequence diagram. Above we can see our actor as a system user, they can initiate a </w:t>
      </w:r>
      <w:proofErr w:type="spellStart"/>
      <w:r>
        <w:t>getProduct</w:t>
      </w:r>
      <w:proofErr w:type="spellEnd"/>
      <w:r>
        <w:t xml:space="preserve"> request to return a list of products: Furthermore they can then define the product type and see if the product qualifies for a discount. If it does qualify, return true and return product discount amount. If not return false.</w:t>
      </w:r>
    </w:p>
    <w:p w:rsidR="00DD77A8" w:rsidRDefault="00E01EE2" w:rsidP="00613D67">
      <w:pPr>
        <w:jc w:val="both"/>
      </w:pPr>
      <w:r>
        <w:t xml:space="preserve">Above messages can be displayed via the lined arrows, these are otherwise application methods. Product and Discount are both Classes and the rectangle boxes are invocation boxes, illustrating that the method has been invoked. The dashed lined arrows are return messages. </w:t>
      </w:r>
    </w:p>
    <w:p w:rsidR="001C1D73" w:rsidRDefault="001C1D73" w:rsidP="00613D67">
      <w:pPr>
        <w:jc w:val="both"/>
      </w:pPr>
      <w:r>
        <w:rPr>
          <w:noProof/>
          <w:lang w:eastAsia="en-GB"/>
        </w:rPr>
        <w:drawing>
          <wp:inline distT="0" distB="0" distL="0" distR="0" wp14:anchorId="6214A6EB" wp14:editId="5A61D098">
            <wp:extent cx="4100513" cy="220027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31575" t="20398" r="27543" b="39415"/>
                    <a:stretch/>
                  </pic:blipFill>
                  <pic:spPr bwMode="auto">
                    <a:xfrm>
                      <a:off x="0" y="0"/>
                      <a:ext cx="4111446" cy="2206141"/>
                    </a:xfrm>
                    <a:prstGeom prst="rect">
                      <a:avLst/>
                    </a:prstGeom>
                    <a:ln>
                      <a:noFill/>
                    </a:ln>
                    <a:extLst>
                      <a:ext uri="{53640926-AAD7-44D8-BBD7-CCE9431645EC}">
                        <a14:shadowObscured xmlns:a14="http://schemas.microsoft.com/office/drawing/2010/main"/>
                      </a:ext>
                    </a:extLst>
                  </pic:spPr>
                </pic:pic>
              </a:graphicData>
            </a:graphic>
          </wp:inline>
        </w:drawing>
      </w:r>
    </w:p>
    <w:p w:rsidR="00DD77A8" w:rsidRDefault="008B2039">
      <w:r>
        <w:t>We can also use a class diagram to represent the object-oriented analysis. We would need to create objects for the system that included that of Furniture, Product, Discount and Customer. These are the main objects concerned with this scenario.</w:t>
      </w:r>
      <w:r w:rsidR="00DD77A8">
        <w:br w:type="page"/>
      </w:r>
    </w:p>
    <w:p w:rsidR="00EF66F9" w:rsidRPr="00DD77A8" w:rsidRDefault="000C1C8E" w:rsidP="000C1C8E">
      <w:pPr>
        <w:pStyle w:val="Heading1"/>
      </w:pPr>
      <w:r>
        <w:lastRenderedPageBreak/>
        <w:t>Q2</w:t>
      </w:r>
      <w:r w:rsidR="00DD77A8" w:rsidRPr="00DD77A8">
        <w:t>:</w:t>
      </w:r>
    </w:p>
    <w:p w:rsidR="00DD77A8" w:rsidRPr="00DD77A8" w:rsidRDefault="00DD77A8" w:rsidP="000C1C8E">
      <w:pPr>
        <w:pStyle w:val="Heading1"/>
      </w:pPr>
      <w:r w:rsidRPr="00DD77A8">
        <w:t>a)</w:t>
      </w:r>
    </w:p>
    <w:p w:rsidR="00DD77A8" w:rsidRDefault="00DD77A8" w:rsidP="00613D67">
      <w:pPr>
        <w:jc w:val="both"/>
      </w:pPr>
      <w:r>
        <w:t xml:space="preserve">Using Bit Bucket and </w:t>
      </w:r>
      <w:proofErr w:type="spellStart"/>
      <w:r>
        <w:t>Gitbash</w:t>
      </w:r>
      <w:proofErr w:type="spellEnd"/>
      <w:r>
        <w:t>, we can create remote repositories so that many developers can collaborate and work on the project. This provides us with a means of utilising and implementing source control.</w:t>
      </w:r>
    </w:p>
    <w:p w:rsidR="00DD77A8" w:rsidRDefault="00DD77A8" w:rsidP="00613D67">
      <w:pPr>
        <w:jc w:val="both"/>
      </w:pPr>
      <w:r>
        <w:rPr>
          <w:noProof/>
          <w:lang w:eastAsia="en-GB"/>
        </w:rPr>
        <w:drawing>
          <wp:inline distT="0" distB="0" distL="0" distR="0" wp14:anchorId="71D13AF4" wp14:editId="77B5823B">
            <wp:extent cx="3533775" cy="2505877"/>
            <wp:effectExtent l="0" t="0" r="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555917" cy="2521578"/>
                    </a:xfrm>
                    <a:prstGeom prst="rect">
                      <a:avLst/>
                    </a:prstGeom>
                  </pic:spPr>
                </pic:pic>
              </a:graphicData>
            </a:graphic>
          </wp:inline>
        </w:drawing>
      </w:r>
    </w:p>
    <w:p w:rsidR="00DD77A8" w:rsidRDefault="00DD77A8" w:rsidP="00613D67">
      <w:pPr>
        <w:jc w:val="both"/>
      </w:pPr>
      <w:r>
        <w:t>Above, I have created a Master workspace so that the repository can be cloned from its remote location and onto my local workspace</w:t>
      </w:r>
      <w:r w:rsidR="005279F5">
        <w:t xml:space="preserve"> by using the </w:t>
      </w:r>
      <w:r w:rsidR="005279F5" w:rsidRPr="005279F5">
        <w:rPr>
          <w:b/>
        </w:rPr>
        <w:t>clone command</w:t>
      </w:r>
      <w:r w:rsidR="005279F5">
        <w:t xml:space="preserve"> with the URL to the remote location</w:t>
      </w:r>
      <w:r>
        <w:t xml:space="preserve">. In order to do this we need to create a folder for working in and initialise this as a GIT folder using the </w:t>
      </w:r>
      <w:r w:rsidRPr="005279F5">
        <w:rPr>
          <w:b/>
        </w:rPr>
        <w:t xml:space="preserve">git </w:t>
      </w:r>
      <w:proofErr w:type="spellStart"/>
      <w:r w:rsidRPr="005279F5">
        <w:rPr>
          <w:b/>
        </w:rPr>
        <w:t>init</w:t>
      </w:r>
      <w:proofErr w:type="spellEnd"/>
      <w:r>
        <w:t xml:space="preserve"> command.</w:t>
      </w:r>
    </w:p>
    <w:p w:rsidR="008B2039" w:rsidRDefault="008B2039">
      <w:r>
        <w:rPr>
          <w:noProof/>
          <w:lang w:eastAsia="en-GB"/>
        </w:rPr>
        <w:drawing>
          <wp:inline distT="0" distB="0" distL="0" distR="0" wp14:anchorId="4C9270B9" wp14:editId="5CE8A51E">
            <wp:extent cx="2838450" cy="2409825"/>
            <wp:effectExtent l="0" t="0" r="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r="50476" b="51327"/>
                    <a:stretch/>
                  </pic:blipFill>
                  <pic:spPr bwMode="auto">
                    <a:xfrm>
                      <a:off x="0" y="0"/>
                      <a:ext cx="2838450" cy="2409825"/>
                    </a:xfrm>
                    <a:prstGeom prst="rect">
                      <a:avLst/>
                    </a:prstGeom>
                    <a:ln>
                      <a:noFill/>
                    </a:ln>
                    <a:extLst>
                      <a:ext uri="{53640926-AAD7-44D8-BBD7-CCE9431645EC}">
                        <a14:shadowObscured xmlns:a14="http://schemas.microsoft.com/office/drawing/2010/main"/>
                      </a:ext>
                    </a:extLst>
                  </pic:spPr>
                </pic:pic>
              </a:graphicData>
            </a:graphic>
          </wp:inline>
        </w:drawing>
      </w:r>
    </w:p>
    <w:p w:rsidR="008B2039" w:rsidRDefault="008B2039">
      <w:pPr>
        <w:rPr>
          <w:rFonts w:asciiTheme="majorHAnsi" w:eastAsiaTheme="majorEastAsia" w:hAnsiTheme="majorHAnsi" w:cstheme="majorBidi"/>
          <w:color w:val="2E74B5" w:themeColor="accent1" w:themeShade="BF"/>
          <w:sz w:val="32"/>
          <w:szCs w:val="32"/>
        </w:rPr>
      </w:pPr>
      <w:r>
        <w:t xml:space="preserve">Create remote master repo and clone down to local workspace. </w:t>
      </w:r>
      <w:bookmarkStart w:id="0" w:name="_GoBack"/>
      <w:bookmarkEnd w:id="0"/>
      <w:r>
        <w:br w:type="page"/>
      </w:r>
    </w:p>
    <w:p w:rsidR="00DD77A8" w:rsidRPr="00DD77A8" w:rsidRDefault="00DD77A8" w:rsidP="000C1C8E">
      <w:pPr>
        <w:pStyle w:val="Heading1"/>
      </w:pPr>
      <w:r w:rsidRPr="00DD77A8">
        <w:lastRenderedPageBreak/>
        <w:t>b)</w:t>
      </w:r>
    </w:p>
    <w:p w:rsidR="00DD77A8" w:rsidRDefault="00DD77A8" w:rsidP="00613D67">
      <w:pPr>
        <w:jc w:val="both"/>
      </w:pPr>
      <w:r>
        <w:rPr>
          <w:noProof/>
          <w:lang w:eastAsia="en-GB"/>
        </w:rPr>
        <w:drawing>
          <wp:inline distT="0" distB="0" distL="0" distR="0" wp14:anchorId="23F70CB8" wp14:editId="7AE0D4DE">
            <wp:extent cx="3562350" cy="2526141"/>
            <wp:effectExtent l="0" t="0" r="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569425" cy="2531158"/>
                    </a:xfrm>
                    <a:prstGeom prst="rect">
                      <a:avLst/>
                    </a:prstGeom>
                  </pic:spPr>
                </pic:pic>
              </a:graphicData>
            </a:graphic>
          </wp:inline>
        </w:drawing>
      </w:r>
    </w:p>
    <w:p w:rsidR="00DD77A8" w:rsidRDefault="00DD77A8" w:rsidP="00613D67">
      <w:pPr>
        <w:jc w:val="both"/>
      </w:pPr>
      <w:r>
        <w:t>In order to illustrate how one can facilitate collaborative efforts for development, within our GIT initialised folder</w:t>
      </w:r>
      <w:r w:rsidR="005279F5">
        <w:t xml:space="preserve"> I have created a test file. This test file simply has the word hello in it, however we can see how this could be used for say development files and source code alike. We can also create a branch within our master to work on additional features that the application may require.</w:t>
      </w:r>
    </w:p>
    <w:p w:rsidR="005279F5" w:rsidRDefault="005279F5">
      <w:r>
        <w:br w:type="page"/>
      </w:r>
    </w:p>
    <w:p w:rsidR="005279F5" w:rsidRDefault="005279F5" w:rsidP="00613D67">
      <w:pPr>
        <w:jc w:val="both"/>
      </w:pPr>
      <w:r>
        <w:rPr>
          <w:noProof/>
          <w:lang w:eastAsia="en-GB"/>
        </w:rPr>
        <w:lastRenderedPageBreak/>
        <w:drawing>
          <wp:inline distT="0" distB="0" distL="0" distR="0" wp14:anchorId="0E9DFBF1" wp14:editId="689561F2">
            <wp:extent cx="2305050" cy="17335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r="59783" b="50390"/>
                    <a:stretch/>
                  </pic:blipFill>
                  <pic:spPr bwMode="auto">
                    <a:xfrm>
                      <a:off x="0" y="0"/>
                      <a:ext cx="2305050" cy="1733550"/>
                    </a:xfrm>
                    <a:prstGeom prst="rect">
                      <a:avLst/>
                    </a:prstGeom>
                    <a:ln>
                      <a:noFill/>
                    </a:ln>
                    <a:extLst>
                      <a:ext uri="{53640926-AAD7-44D8-BBD7-CCE9431645EC}">
                        <a14:shadowObscured xmlns:a14="http://schemas.microsoft.com/office/drawing/2010/main"/>
                      </a:ext>
                    </a:extLst>
                  </pic:spPr>
                </pic:pic>
              </a:graphicData>
            </a:graphic>
          </wp:inline>
        </w:drawing>
      </w:r>
    </w:p>
    <w:p w:rsidR="005279F5" w:rsidRDefault="005279F5" w:rsidP="00613D67">
      <w:pPr>
        <w:jc w:val="both"/>
      </w:pPr>
      <w:r>
        <w:t xml:space="preserve">Above we can use the </w:t>
      </w:r>
      <w:r w:rsidRPr="005279F5">
        <w:rPr>
          <w:b/>
        </w:rPr>
        <w:t>git add</w:t>
      </w:r>
      <w:r>
        <w:t xml:space="preserve"> command to stage our text file. This file is now being monitored and as such will be able to note the commits of this file.</w:t>
      </w:r>
    </w:p>
    <w:p w:rsidR="005279F5" w:rsidRDefault="005279F5" w:rsidP="00613D67">
      <w:pPr>
        <w:jc w:val="both"/>
      </w:pPr>
      <w:r>
        <w:rPr>
          <w:noProof/>
          <w:lang w:eastAsia="en-GB"/>
        </w:rPr>
        <w:drawing>
          <wp:inline distT="0" distB="0" distL="0" distR="0" wp14:anchorId="3834FC86" wp14:editId="70617DA2">
            <wp:extent cx="2426434" cy="22479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r="50310" b="24495"/>
                    <a:stretch/>
                  </pic:blipFill>
                  <pic:spPr bwMode="auto">
                    <a:xfrm>
                      <a:off x="0" y="0"/>
                      <a:ext cx="2427819" cy="2249183"/>
                    </a:xfrm>
                    <a:prstGeom prst="rect">
                      <a:avLst/>
                    </a:prstGeom>
                    <a:ln>
                      <a:noFill/>
                    </a:ln>
                    <a:extLst>
                      <a:ext uri="{53640926-AAD7-44D8-BBD7-CCE9431645EC}">
                        <a14:shadowObscured xmlns:a14="http://schemas.microsoft.com/office/drawing/2010/main"/>
                      </a:ext>
                    </a:extLst>
                  </pic:spPr>
                </pic:pic>
              </a:graphicData>
            </a:graphic>
          </wp:inline>
        </w:drawing>
      </w:r>
    </w:p>
    <w:p w:rsidR="005279F5" w:rsidRDefault="005279F5" w:rsidP="00613D67">
      <w:pPr>
        <w:jc w:val="both"/>
      </w:pPr>
      <w:r>
        <w:t xml:space="preserve">Now the file has been updated, we can further run a git status to check the status of the staged file, and we can further note that the file has been changed, however these changes have not been committed. If we were to push this file to the remote repository at this point in time, the changes would not be pushed along with the files: This is because we need to commit these changes using the git add command. </w:t>
      </w:r>
    </w:p>
    <w:p w:rsidR="005279F5" w:rsidRDefault="005279F5" w:rsidP="00613D67">
      <w:pPr>
        <w:jc w:val="both"/>
      </w:pPr>
      <w:r>
        <w:rPr>
          <w:noProof/>
          <w:lang w:eastAsia="en-GB"/>
        </w:rPr>
        <w:drawing>
          <wp:inline distT="0" distB="0" distL="0" distR="0" wp14:anchorId="0DABC88B" wp14:editId="7E8AB9F3">
            <wp:extent cx="2324100" cy="3028791"/>
            <wp:effectExtent l="0" t="0" r="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t="4089" r="55130"/>
                    <a:stretch/>
                  </pic:blipFill>
                  <pic:spPr bwMode="auto">
                    <a:xfrm>
                      <a:off x="0" y="0"/>
                      <a:ext cx="2338359" cy="3047373"/>
                    </a:xfrm>
                    <a:prstGeom prst="rect">
                      <a:avLst/>
                    </a:prstGeom>
                    <a:ln>
                      <a:noFill/>
                    </a:ln>
                    <a:extLst>
                      <a:ext uri="{53640926-AAD7-44D8-BBD7-CCE9431645EC}">
                        <a14:shadowObscured xmlns:a14="http://schemas.microsoft.com/office/drawing/2010/main"/>
                      </a:ext>
                    </a:extLst>
                  </pic:spPr>
                </pic:pic>
              </a:graphicData>
            </a:graphic>
          </wp:inline>
        </w:drawing>
      </w:r>
      <w:r w:rsidR="000C1C8E">
        <w:t xml:space="preserve"> </w:t>
      </w:r>
    </w:p>
    <w:p w:rsidR="000C1C8E" w:rsidRDefault="000C1C8E" w:rsidP="00613D67">
      <w:pPr>
        <w:jc w:val="both"/>
      </w:pPr>
      <w:r>
        <w:lastRenderedPageBreak/>
        <w:t xml:space="preserve">Now we have pushed further commits to update the file. If we were to now push this to a remote repository we would have the full list of features worked on. </w:t>
      </w:r>
    </w:p>
    <w:p w:rsidR="000C1C8E" w:rsidRDefault="000C1C8E" w:rsidP="00613D67">
      <w:pPr>
        <w:jc w:val="both"/>
      </w:pPr>
      <w:r>
        <w:rPr>
          <w:noProof/>
          <w:lang w:eastAsia="en-GB"/>
        </w:rPr>
        <w:drawing>
          <wp:inline distT="0" distB="0" distL="0" distR="0" wp14:anchorId="0613FFD8" wp14:editId="49EE875E">
            <wp:extent cx="5731510" cy="349440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494405"/>
                    </a:xfrm>
                    <a:prstGeom prst="rect">
                      <a:avLst/>
                    </a:prstGeom>
                  </pic:spPr>
                </pic:pic>
              </a:graphicData>
            </a:graphic>
          </wp:inline>
        </w:drawing>
      </w:r>
    </w:p>
    <w:p w:rsidR="000C1C8E" w:rsidRDefault="000C1C8E" w:rsidP="00613D67">
      <w:pPr>
        <w:jc w:val="both"/>
      </w:pPr>
      <w:r>
        <w:t xml:space="preserve">Once we are ready to commit our file, we can create a copy of it or rather a snapshot of the file. This is useful as it allows us to revert changes or go back in time to a previous copy of the file that we were happy with. </w:t>
      </w:r>
    </w:p>
    <w:p w:rsidR="000C1C8E" w:rsidRDefault="000C1C8E" w:rsidP="00613D67">
      <w:pPr>
        <w:jc w:val="both"/>
      </w:pPr>
      <w:r>
        <w:t xml:space="preserve">Using the </w:t>
      </w:r>
      <w:r w:rsidRPr="000C1C8E">
        <w:rPr>
          <w:b/>
        </w:rPr>
        <w:t>git commit &lt;filename&gt; -m</w:t>
      </w:r>
      <w:r>
        <w:t xml:space="preserve">, we can commit the file and add a message to the commit. This message is important as it should accurately portray the file and what it does. This message can be seen by other and yourself so that it can help them determine the purpose of the file, something in which can be useful in a team environment. </w:t>
      </w:r>
    </w:p>
    <w:p w:rsidR="000C1C8E" w:rsidRDefault="000C1C8E" w:rsidP="00613D67">
      <w:pPr>
        <w:jc w:val="both"/>
      </w:pPr>
      <w:r>
        <w:t xml:space="preserve">Furthermore we can run a </w:t>
      </w:r>
      <w:r w:rsidRPr="000C1C8E">
        <w:rPr>
          <w:b/>
        </w:rPr>
        <w:t>git log command</w:t>
      </w:r>
      <w:r>
        <w:t xml:space="preserve"> to show a log of your commits as well as timestamps and more importantly a commit key. This key can be used to revert back to files if need be. </w:t>
      </w:r>
    </w:p>
    <w:p w:rsidR="000C1C8E" w:rsidRDefault="000C1C8E">
      <w:r>
        <w:br w:type="page"/>
      </w:r>
    </w:p>
    <w:p w:rsidR="000C1C8E" w:rsidRDefault="000C1C8E" w:rsidP="000C1C8E">
      <w:pPr>
        <w:pStyle w:val="Heading1"/>
      </w:pPr>
      <w:r>
        <w:lastRenderedPageBreak/>
        <w:t>c)</w:t>
      </w:r>
    </w:p>
    <w:p w:rsidR="000C1C8E" w:rsidRDefault="000C1C8E" w:rsidP="00613D67">
      <w:pPr>
        <w:jc w:val="both"/>
      </w:pPr>
      <w:r>
        <w:t>This software can be realised through the use of a Scrum methodology. This Agile methodology would go through what is otherwise referred to as the SDLC process, such as:</w:t>
      </w:r>
    </w:p>
    <w:p w:rsidR="000C1C8E" w:rsidRDefault="000C1C8E" w:rsidP="00613D67">
      <w:pPr>
        <w:jc w:val="both"/>
      </w:pPr>
      <w:r>
        <w:rPr>
          <w:noProof/>
          <w:lang w:eastAsia="en-GB"/>
        </w:rPr>
        <w:drawing>
          <wp:inline distT="0" distB="0" distL="0" distR="0" wp14:anchorId="16359CF5" wp14:editId="74536055">
            <wp:extent cx="5568650" cy="39433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31077" t="19180" r="34190" b="35762"/>
                    <a:stretch/>
                  </pic:blipFill>
                  <pic:spPr bwMode="auto">
                    <a:xfrm>
                      <a:off x="0" y="0"/>
                      <a:ext cx="5590930" cy="3959127"/>
                    </a:xfrm>
                    <a:prstGeom prst="rect">
                      <a:avLst/>
                    </a:prstGeom>
                    <a:ln>
                      <a:noFill/>
                    </a:ln>
                    <a:extLst>
                      <a:ext uri="{53640926-AAD7-44D8-BBD7-CCE9431645EC}">
                        <a14:shadowObscured xmlns:a14="http://schemas.microsoft.com/office/drawing/2010/main"/>
                      </a:ext>
                    </a:extLst>
                  </pic:spPr>
                </pic:pic>
              </a:graphicData>
            </a:graphic>
          </wp:inline>
        </w:drawing>
      </w:r>
    </w:p>
    <w:p w:rsidR="00A34624" w:rsidRDefault="00A34624" w:rsidP="00613D67">
      <w:pPr>
        <w:jc w:val="both"/>
      </w:pPr>
      <w:r>
        <w:t xml:space="preserve">Using Agile Scrum we would be able to use the above cycle of continuous design, development and testing, as well as revisiting requirements. Requirements would allow us to create user stories, these user stories provide an insight into what we want from a piece of software and how we may want it to work. </w:t>
      </w:r>
    </w:p>
    <w:p w:rsidR="00A34624" w:rsidRDefault="00A34624" w:rsidP="00613D67">
      <w:pPr>
        <w:jc w:val="both"/>
      </w:pPr>
      <w:r>
        <w:t>So using the SDLC, we can further see that after gathering of these requirements, we would then be able to go into the design stage of the process. During this stage we are looking to use these requirements to design the system in question. These designs can be made up of Architectural Designs, High Level Designs and Detailed Designs, each providing a way of representing the system, from a conceptual level all the way down to a detailed technical level.</w:t>
      </w:r>
    </w:p>
    <w:p w:rsidR="00A34624" w:rsidRDefault="00A34624" w:rsidP="00613D67">
      <w:pPr>
        <w:jc w:val="both"/>
      </w:pPr>
      <w:r>
        <w:t xml:space="preserve">Once this is done we can further test our design through the use of processes such as TDD and TFD or Test Driven Development and Test First Development. Here we are aiming to create tests before we write code, we expect these tests to fail until we implement code that will pass the test. </w:t>
      </w:r>
    </w:p>
    <w:p w:rsidR="00A34624" w:rsidRDefault="00A34624" w:rsidP="00613D67">
      <w:pPr>
        <w:jc w:val="both"/>
      </w:pPr>
      <w:r>
        <w:t xml:space="preserve">This continuous cycle allows us to iterate and increment software development so to break down the process into smaller more manageable tasks. However, we need to consider that implications may be faced during these stages, such as having to add new features to an application. TDD allows us to solve this problem as we can refractor tests and code to suit any new requirements that have been realised. </w:t>
      </w:r>
    </w:p>
    <w:p w:rsidR="00A34624" w:rsidRDefault="00A34624">
      <w:r>
        <w:br w:type="page"/>
      </w:r>
    </w:p>
    <w:p w:rsidR="00A34624" w:rsidRPr="00A34624" w:rsidRDefault="00A34624" w:rsidP="00CA1A54">
      <w:pPr>
        <w:pStyle w:val="Heading1"/>
      </w:pPr>
      <w:r w:rsidRPr="00A34624">
        <w:lastRenderedPageBreak/>
        <w:t>Q3</w:t>
      </w:r>
    </w:p>
    <w:p w:rsidR="00A34624" w:rsidRPr="00A34624" w:rsidRDefault="00A34624" w:rsidP="00CA1A54">
      <w:pPr>
        <w:pStyle w:val="Heading1"/>
      </w:pPr>
      <w:r w:rsidRPr="00A34624">
        <w:t>a)</w:t>
      </w:r>
    </w:p>
    <w:p w:rsidR="00A34624" w:rsidRDefault="00C4204D" w:rsidP="00613D67">
      <w:pPr>
        <w:jc w:val="both"/>
      </w:pPr>
      <w:r>
        <w:t>As illustrated before, we can create a local repository for the new feature in which we intend to work on for the client:</w:t>
      </w:r>
    </w:p>
    <w:p w:rsidR="00C4204D" w:rsidRDefault="00C4204D" w:rsidP="00613D67">
      <w:pPr>
        <w:jc w:val="both"/>
      </w:pPr>
      <w:r>
        <w:rPr>
          <w:noProof/>
          <w:lang w:eastAsia="en-GB"/>
        </w:rPr>
        <w:drawing>
          <wp:inline distT="0" distB="0" distL="0" distR="0" wp14:anchorId="45FBF4A9" wp14:editId="3EDBD014">
            <wp:extent cx="3495973" cy="2143125"/>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r="56625" b="56387"/>
                    <a:stretch/>
                  </pic:blipFill>
                  <pic:spPr bwMode="auto">
                    <a:xfrm>
                      <a:off x="0" y="0"/>
                      <a:ext cx="3505585" cy="2149017"/>
                    </a:xfrm>
                    <a:prstGeom prst="rect">
                      <a:avLst/>
                    </a:prstGeom>
                    <a:ln>
                      <a:noFill/>
                    </a:ln>
                    <a:extLst>
                      <a:ext uri="{53640926-AAD7-44D8-BBD7-CCE9431645EC}">
                        <a14:shadowObscured xmlns:a14="http://schemas.microsoft.com/office/drawing/2010/main"/>
                      </a:ext>
                    </a:extLst>
                  </pic:spPr>
                </pic:pic>
              </a:graphicData>
            </a:graphic>
          </wp:inline>
        </w:drawing>
      </w:r>
    </w:p>
    <w:p w:rsidR="00C4204D" w:rsidRDefault="00C4204D" w:rsidP="00613D67">
      <w:pPr>
        <w:jc w:val="both"/>
      </w:pPr>
      <w:r>
        <w:t>We can see this has been created using the ls –a command to return the hidden .git folder, this shows us the folder has been initialised correctly.</w:t>
      </w:r>
    </w:p>
    <w:p w:rsidR="00C4204D" w:rsidRDefault="00C4204D" w:rsidP="00613D67">
      <w:pPr>
        <w:jc w:val="both"/>
      </w:pPr>
    </w:p>
    <w:p w:rsidR="00CA1A54" w:rsidRDefault="00CA1A54">
      <w:r>
        <w:br w:type="page"/>
      </w:r>
    </w:p>
    <w:p w:rsidR="00CA1A54" w:rsidRDefault="00CA1A54" w:rsidP="00CA1A54">
      <w:pPr>
        <w:pStyle w:val="Heading1"/>
      </w:pPr>
      <w:r>
        <w:lastRenderedPageBreak/>
        <w:t>b)</w:t>
      </w:r>
    </w:p>
    <w:p w:rsidR="00CA1A54" w:rsidRDefault="00CA1A54" w:rsidP="00613D67">
      <w:pPr>
        <w:jc w:val="both"/>
      </w:pPr>
      <w:r>
        <w:rPr>
          <w:noProof/>
          <w:lang w:eastAsia="en-GB"/>
        </w:rPr>
        <w:drawing>
          <wp:inline distT="0" distB="0" distL="0" distR="0" wp14:anchorId="70D2B4D6" wp14:editId="5A50A579">
            <wp:extent cx="5731510" cy="397129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971290"/>
                    </a:xfrm>
                    <a:prstGeom prst="rect">
                      <a:avLst/>
                    </a:prstGeom>
                  </pic:spPr>
                </pic:pic>
              </a:graphicData>
            </a:graphic>
          </wp:inline>
        </w:drawing>
      </w:r>
    </w:p>
    <w:p w:rsidR="00CA1A54" w:rsidRDefault="00CA1A54" w:rsidP="00613D67">
      <w:pPr>
        <w:jc w:val="both"/>
      </w:pPr>
      <w:r>
        <w:t xml:space="preserve">Above we have created a new feature that has been realised. This feature will allow us to check if the customer has checked the repeat order, and if so assign the discount Boolean to true. </w:t>
      </w:r>
    </w:p>
    <w:p w:rsidR="00CA1A54" w:rsidRDefault="00CA1A54" w:rsidP="00613D67">
      <w:pPr>
        <w:jc w:val="both"/>
      </w:pPr>
      <w:r>
        <w:rPr>
          <w:noProof/>
          <w:lang w:eastAsia="en-GB"/>
        </w:rPr>
        <w:drawing>
          <wp:inline distT="0" distB="0" distL="0" distR="0" wp14:anchorId="7665B2B7" wp14:editId="00EFEC4E">
            <wp:extent cx="5731510" cy="349440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494405"/>
                    </a:xfrm>
                    <a:prstGeom prst="rect">
                      <a:avLst/>
                    </a:prstGeom>
                  </pic:spPr>
                </pic:pic>
              </a:graphicData>
            </a:graphic>
          </wp:inline>
        </w:drawing>
      </w:r>
    </w:p>
    <w:p w:rsidR="00CA1A54" w:rsidRDefault="00CA1A54" w:rsidP="00613D67">
      <w:pPr>
        <w:jc w:val="both"/>
      </w:pPr>
      <w:r>
        <w:t xml:space="preserve">We can further note that this feature has been stages and committed with a message for others to be aware of what the new feature is. </w:t>
      </w:r>
    </w:p>
    <w:p w:rsidR="00CA1A54" w:rsidRDefault="00CA1A54" w:rsidP="00CA1A54">
      <w:pPr>
        <w:pStyle w:val="Heading1"/>
      </w:pPr>
      <w:r>
        <w:lastRenderedPageBreak/>
        <w:t>c)</w:t>
      </w:r>
    </w:p>
    <w:p w:rsidR="001C1D73" w:rsidRDefault="00CA1A54">
      <w:r>
        <w:rPr>
          <w:noProof/>
          <w:lang w:eastAsia="en-GB"/>
        </w:rPr>
        <w:drawing>
          <wp:inline distT="0" distB="0" distL="0" distR="0" wp14:anchorId="7BD38B6B" wp14:editId="39CF3B27">
            <wp:extent cx="2724150" cy="20574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r="52471" b="41123"/>
                    <a:stretch/>
                  </pic:blipFill>
                  <pic:spPr bwMode="auto">
                    <a:xfrm>
                      <a:off x="0" y="0"/>
                      <a:ext cx="2724150" cy="2057400"/>
                    </a:xfrm>
                    <a:prstGeom prst="rect">
                      <a:avLst/>
                    </a:prstGeom>
                    <a:ln>
                      <a:noFill/>
                    </a:ln>
                    <a:extLst>
                      <a:ext uri="{53640926-AAD7-44D8-BBD7-CCE9431645EC}">
                        <a14:shadowObscured xmlns:a14="http://schemas.microsoft.com/office/drawing/2010/main"/>
                      </a:ext>
                    </a:extLst>
                  </pic:spPr>
                </pic:pic>
              </a:graphicData>
            </a:graphic>
          </wp:inline>
        </w:drawing>
      </w:r>
    </w:p>
    <w:p w:rsidR="001C1D73" w:rsidRDefault="001C1D73">
      <w:r>
        <w:rPr>
          <w:noProof/>
          <w:lang w:eastAsia="en-GB"/>
        </w:rPr>
        <w:drawing>
          <wp:inline distT="0" distB="0" distL="0" distR="0" wp14:anchorId="2D93E4EA" wp14:editId="5F2BC8D0">
            <wp:extent cx="3943350" cy="3516363"/>
            <wp:effectExtent l="0" t="0" r="0" b="825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r="21726" b="19200"/>
                    <a:stretch/>
                  </pic:blipFill>
                  <pic:spPr bwMode="auto">
                    <a:xfrm>
                      <a:off x="0" y="0"/>
                      <a:ext cx="3944146" cy="3517073"/>
                    </a:xfrm>
                    <a:prstGeom prst="rect">
                      <a:avLst/>
                    </a:prstGeom>
                    <a:ln>
                      <a:noFill/>
                    </a:ln>
                    <a:extLst>
                      <a:ext uri="{53640926-AAD7-44D8-BBD7-CCE9431645EC}">
                        <a14:shadowObscured xmlns:a14="http://schemas.microsoft.com/office/drawing/2010/main"/>
                      </a:ext>
                    </a:extLst>
                  </pic:spPr>
                </pic:pic>
              </a:graphicData>
            </a:graphic>
          </wp:inline>
        </w:drawing>
      </w:r>
    </w:p>
    <w:p w:rsidR="001C1D73" w:rsidRDefault="001C1D73">
      <w:r>
        <w:t xml:space="preserve">So above we have cloned the created bit bucket repository to our local workspace. Once we have finished creating the new feature we commit this and push it to the remote repository. </w:t>
      </w:r>
    </w:p>
    <w:p w:rsidR="00CA1A54" w:rsidRDefault="001C1D73">
      <w:r>
        <w:rPr>
          <w:noProof/>
          <w:lang w:eastAsia="en-GB"/>
        </w:rPr>
        <w:drawing>
          <wp:inline distT="0" distB="0" distL="0" distR="0" wp14:anchorId="7B01C74F" wp14:editId="50A57124">
            <wp:extent cx="5229225" cy="2085975"/>
            <wp:effectExtent l="0" t="0" r="9525"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r="8764" b="32808"/>
                    <a:stretch/>
                  </pic:blipFill>
                  <pic:spPr bwMode="auto">
                    <a:xfrm>
                      <a:off x="0" y="0"/>
                      <a:ext cx="5229225" cy="2085975"/>
                    </a:xfrm>
                    <a:prstGeom prst="rect">
                      <a:avLst/>
                    </a:prstGeom>
                    <a:ln>
                      <a:noFill/>
                    </a:ln>
                    <a:extLst>
                      <a:ext uri="{53640926-AAD7-44D8-BBD7-CCE9431645EC}">
                        <a14:shadowObscured xmlns:a14="http://schemas.microsoft.com/office/drawing/2010/main"/>
                      </a:ext>
                    </a:extLst>
                  </pic:spPr>
                </pic:pic>
              </a:graphicData>
            </a:graphic>
          </wp:inline>
        </w:drawing>
      </w:r>
      <w:r w:rsidR="00CA1A54">
        <w:br w:type="page"/>
      </w:r>
    </w:p>
    <w:p w:rsidR="00CA1A54" w:rsidRPr="00AB4983" w:rsidRDefault="00CA1A54" w:rsidP="00613D67">
      <w:pPr>
        <w:jc w:val="both"/>
      </w:pPr>
    </w:p>
    <w:sectPr w:rsidR="00CA1A54" w:rsidRPr="00AB498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B4983"/>
    <w:rsid w:val="000C1C8E"/>
    <w:rsid w:val="001C1D73"/>
    <w:rsid w:val="002B4C3C"/>
    <w:rsid w:val="005279F5"/>
    <w:rsid w:val="00613D67"/>
    <w:rsid w:val="007977FD"/>
    <w:rsid w:val="008B2039"/>
    <w:rsid w:val="0099314E"/>
    <w:rsid w:val="00A34624"/>
    <w:rsid w:val="00AB4983"/>
    <w:rsid w:val="00C4204D"/>
    <w:rsid w:val="00CA1A54"/>
    <w:rsid w:val="00DD77A8"/>
    <w:rsid w:val="00E01EE2"/>
    <w:rsid w:val="00EF66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B35D4C"/>
  <w15:chartTrackingRefBased/>
  <w15:docId w15:val="{D04FBD3C-77AE-4CE5-B738-B3D46A77A6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C1C8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1C8E"/>
    <w:rPr>
      <w:rFonts w:asciiTheme="majorHAnsi" w:eastAsiaTheme="majorEastAsia" w:hAnsiTheme="majorHAnsi"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webSettings" Target="webSettings.xml"/><Relationship Id="rId21" Type="http://schemas.openxmlformats.org/officeDocument/2006/relationships/image" Target="media/image16.png"/><Relationship Id="rId7" Type="http://schemas.openxmlformats.org/officeDocument/2006/relationships/package" Target="embeddings/Microsoft_Visio_Drawing1.vsdx"/><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settings" Target="settings.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styles" Target="styles.xml"/><Relationship Id="rId6" Type="http://schemas.openxmlformats.org/officeDocument/2006/relationships/image" Target="media/image2.emf"/><Relationship Id="rId11" Type="http://schemas.openxmlformats.org/officeDocument/2006/relationships/image" Target="media/image6.png"/><Relationship Id="rId24" Type="http://schemas.openxmlformats.org/officeDocument/2006/relationships/theme" Target="theme/theme1.xml"/><Relationship Id="rId5" Type="http://schemas.openxmlformats.org/officeDocument/2006/relationships/package" Target="embeddings/Microsoft_Visio_Drawing.vsdx"/><Relationship Id="rId15" Type="http://schemas.openxmlformats.org/officeDocument/2006/relationships/image" Target="media/image10.png"/><Relationship Id="rId23" Type="http://schemas.openxmlformats.org/officeDocument/2006/relationships/fontTable" Target="fontTable.xml"/><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image" Target="media/image1.emf"/><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122</TotalTime>
  <Pages>11</Pages>
  <Words>976</Words>
  <Characters>5569</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Kadmin Van vuuren (1809712)</dc:creator>
  <cp:keywords/>
  <dc:description/>
  <cp:lastModifiedBy>Kadmin Van vuuren (1809712)</cp:lastModifiedBy>
  <cp:revision>2</cp:revision>
  <dcterms:created xsi:type="dcterms:W3CDTF">2018-12-13T15:11:00Z</dcterms:created>
  <dcterms:modified xsi:type="dcterms:W3CDTF">2018-12-13T17:13:00Z</dcterms:modified>
</cp:coreProperties>
</file>