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256E5" w14:textId="77777777" w:rsidR="008F2CFF" w:rsidRDefault="008F2CFF" w:rsidP="004B1C21">
      <w:pPr>
        <w:jc w:val="center"/>
        <w:rPr>
          <w:rFonts w:ascii="Times New Roman" w:hAnsi="Times New Roman" w:cs="Times New Roman"/>
        </w:rPr>
      </w:pPr>
    </w:p>
    <w:p w14:paraId="15F4B5E7" w14:textId="77777777" w:rsidR="004B1C21" w:rsidRDefault="004B1C21" w:rsidP="004B1C21">
      <w:pPr>
        <w:jc w:val="center"/>
        <w:rPr>
          <w:rFonts w:ascii="Times New Roman" w:hAnsi="Times New Roman" w:cs="Times New Roman"/>
        </w:rPr>
      </w:pPr>
    </w:p>
    <w:p w14:paraId="769EF59F" w14:textId="77777777" w:rsidR="004B1C21" w:rsidRDefault="004B1C21" w:rsidP="004B1C21">
      <w:pPr>
        <w:jc w:val="center"/>
        <w:rPr>
          <w:rFonts w:ascii="Times New Roman" w:hAnsi="Times New Roman" w:cs="Times New Roman"/>
        </w:rPr>
      </w:pPr>
    </w:p>
    <w:p w14:paraId="38712F72" w14:textId="77777777" w:rsidR="004B1C21" w:rsidRDefault="004B1C21" w:rsidP="004B1C21">
      <w:pPr>
        <w:jc w:val="center"/>
        <w:rPr>
          <w:rFonts w:ascii="Times New Roman" w:hAnsi="Times New Roman" w:cs="Times New Roman"/>
        </w:rPr>
      </w:pPr>
    </w:p>
    <w:p w14:paraId="56607C09" w14:textId="77777777" w:rsidR="004B1C21" w:rsidRDefault="004B1C21" w:rsidP="004B1C21">
      <w:pPr>
        <w:jc w:val="center"/>
        <w:rPr>
          <w:rFonts w:ascii="Times New Roman" w:hAnsi="Times New Roman" w:cs="Times New Roman"/>
        </w:rPr>
      </w:pPr>
    </w:p>
    <w:p w14:paraId="1F57A179" w14:textId="16E0894D" w:rsidR="004B1C21" w:rsidRPr="00FD30F0" w:rsidRDefault="004B1C21" w:rsidP="004B1C21">
      <w:pPr>
        <w:jc w:val="center"/>
        <w:rPr>
          <w:rFonts w:ascii="Arial" w:hAnsi="Arial" w:cs="Arial"/>
          <w:b/>
          <w:bCs/>
          <w:lang w:val="en-GB"/>
        </w:rPr>
      </w:pPr>
      <w:r w:rsidRPr="00FD30F0">
        <w:rPr>
          <w:rFonts w:ascii="Arial" w:hAnsi="Arial" w:cs="Arial"/>
          <w:b/>
          <w:bCs/>
        </w:rPr>
        <w:t xml:space="preserve">Student Name: </w:t>
      </w:r>
      <w:r w:rsidR="00FD30F0" w:rsidRPr="00FD30F0">
        <w:rPr>
          <w:rFonts w:ascii="Arial" w:hAnsi="Arial" w:cs="Arial"/>
          <w:b/>
          <w:bCs/>
          <w:lang w:val="en-GB"/>
        </w:rPr>
        <w:t xml:space="preserve"> </w:t>
      </w:r>
      <w:proofErr w:type="spellStart"/>
      <w:r w:rsidR="00FD30F0" w:rsidRPr="00FD30F0">
        <w:rPr>
          <w:rFonts w:ascii="Arial" w:hAnsi="Arial" w:cs="Arial"/>
          <w:b/>
          <w:bCs/>
          <w:lang w:val="en-GB"/>
        </w:rPr>
        <w:t>Ateek</w:t>
      </w:r>
      <w:proofErr w:type="spellEnd"/>
      <w:r w:rsidR="00FD30F0" w:rsidRPr="00FD30F0">
        <w:rPr>
          <w:rFonts w:ascii="Arial" w:hAnsi="Arial" w:cs="Arial"/>
          <w:b/>
          <w:bCs/>
          <w:lang w:val="en-GB"/>
        </w:rPr>
        <w:t xml:space="preserve"> </w:t>
      </w:r>
      <w:proofErr w:type="spellStart"/>
      <w:r w:rsidR="00FD30F0" w:rsidRPr="00FD30F0">
        <w:rPr>
          <w:rFonts w:ascii="Arial" w:hAnsi="Arial" w:cs="Arial"/>
          <w:b/>
          <w:bCs/>
          <w:lang w:val="en-GB"/>
        </w:rPr>
        <w:t>Laqab</w:t>
      </w:r>
      <w:proofErr w:type="spellEnd"/>
    </w:p>
    <w:p w14:paraId="3446ABFF" w14:textId="77777777" w:rsidR="004B1C21" w:rsidRPr="00FD30F0" w:rsidRDefault="004B1C21" w:rsidP="004B1C21">
      <w:pPr>
        <w:jc w:val="center"/>
        <w:rPr>
          <w:rFonts w:ascii="Arial" w:hAnsi="Arial" w:cs="Arial"/>
          <w:b/>
          <w:bCs/>
        </w:rPr>
      </w:pPr>
    </w:p>
    <w:p w14:paraId="5D9EEECD" w14:textId="6C95A4BE" w:rsidR="004B1C21" w:rsidRPr="00FD30F0" w:rsidRDefault="004B1C21" w:rsidP="004B1C21">
      <w:pPr>
        <w:jc w:val="center"/>
        <w:rPr>
          <w:rFonts w:ascii="Arial" w:hAnsi="Arial" w:cs="Arial"/>
          <w:b/>
          <w:bCs/>
          <w:lang w:val="en-GB"/>
        </w:rPr>
      </w:pPr>
      <w:r w:rsidRPr="00FD30F0">
        <w:rPr>
          <w:rFonts w:ascii="Arial" w:hAnsi="Arial" w:cs="Arial"/>
          <w:b/>
          <w:bCs/>
        </w:rPr>
        <w:t xml:space="preserve">Student ID: </w:t>
      </w:r>
      <w:r w:rsidR="00FD30F0" w:rsidRPr="00FD30F0">
        <w:rPr>
          <w:rFonts w:ascii="Arial" w:hAnsi="Arial" w:cs="Arial"/>
          <w:b/>
          <w:bCs/>
          <w:lang w:val="en-GB"/>
        </w:rPr>
        <w:t>2432513</w:t>
      </w:r>
    </w:p>
    <w:p w14:paraId="49F4E165" w14:textId="77777777" w:rsidR="004B1C21" w:rsidRPr="00FD30F0" w:rsidRDefault="004B1C21" w:rsidP="004B1C21">
      <w:pPr>
        <w:jc w:val="center"/>
        <w:rPr>
          <w:rFonts w:ascii="Arial" w:hAnsi="Arial" w:cs="Arial"/>
          <w:b/>
          <w:bCs/>
        </w:rPr>
      </w:pPr>
    </w:p>
    <w:p w14:paraId="58DE4801" w14:textId="7B261363" w:rsidR="004B1C21" w:rsidRPr="00FD30F0" w:rsidRDefault="00692A57" w:rsidP="004B1C21">
      <w:pPr>
        <w:jc w:val="center"/>
        <w:rPr>
          <w:rFonts w:ascii="Arial" w:hAnsi="Arial" w:cs="Arial"/>
        </w:rPr>
      </w:pPr>
      <w:r w:rsidRPr="00FD30F0">
        <w:rPr>
          <w:rFonts w:ascii="Arial" w:hAnsi="Arial" w:cs="Arial"/>
          <w:b/>
          <w:bCs/>
        </w:rPr>
        <w:t>Module</w:t>
      </w:r>
      <w:r w:rsidR="004B1C21" w:rsidRPr="00FD30F0">
        <w:rPr>
          <w:rFonts w:ascii="Arial" w:hAnsi="Arial" w:cs="Arial"/>
          <w:b/>
          <w:bCs/>
        </w:rPr>
        <w:t xml:space="preserve"> Name: </w:t>
      </w:r>
      <w:r w:rsidR="00687465" w:rsidRPr="00FD30F0">
        <w:rPr>
          <w:rFonts w:ascii="Arial" w:hAnsi="Arial" w:cs="Arial"/>
        </w:rPr>
        <w:t xml:space="preserve">Problem Solving and Decision Making </w:t>
      </w:r>
    </w:p>
    <w:p w14:paraId="11E04DBA" w14:textId="77777777" w:rsidR="004B1C21" w:rsidRPr="00FD30F0" w:rsidRDefault="004B1C21" w:rsidP="004B1C21">
      <w:pPr>
        <w:jc w:val="center"/>
        <w:rPr>
          <w:rFonts w:ascii="Arial" w:hAnsi="Arial" w:cs="Arial"/>
          <w:b/>
          <w:bCs/>
        </w:rPr>
      </w:pPr>
    </w:p>
    <w:p w14:paraId="153A0706" w14:textId="5B5B33FC" w:rsidR="004B1C21" w:rsidRPr="00FD30F0" w:rsidRDefault="00692A57" w:rsidP="004B1C21">
      <w:pPr>
        <w:jc w:val="center"/>
        <w:rPr>
          <w:rFonts w:ascii="Arial" w:hAnsi="Arial" w:cs="Arial"/>
        </w:rPr>
      </w:pPr>
      <w:r w:rsidRPr="00FD30F0">
        <w:rPr>
          <w:rFonts w:ascii="Arial" w:hAnsi="Arial" w:cs="Arial"/>
          <w:b/>
          <w:bCs/>
        </w:rPr>
        <w:t>Module</w:t>
      </w:r>
      <w:r w:rsidR="004B1C21" w:rsidRPr="00FD30F0">
        <w:rPr>
          <w:rFonts w:ascii="Arial" w:hAnsi="Arial" w:cs="Arial"/>
          <w:b/>
          <w:bCs/>
        </w:rPr>
        <w:t xml:space="preserve"> Number: </w:t>
      </w:r>
      <w:r w:rsidR="00687465" w:rsidRPr="00FD30F0">
        <w:rPr>
          <w:rFonts w:ascii="Arial" w:hAnsi="Arial" w:cs="Arial"/>
        </w:rPr>
        <w:t>LCLM4004</w:t>
      </w:r>
      <w:r w:rsidRPr="00FD30F0">
        <w:rPr>
          <w:rFonts w:ascii="Arial" w:hAnsi="Arial" w:cs="Arial"/>
        </w:rPr>
        <w:t xml:space="preserve"> </w:t>
      </w:r>
    </w:p>
    <w:p w14:paraId="5C1FBC43" w14:textId="77777777" w:rsidR="004B1C21" w:rsidRPr="00FD30F0" w:rsidRDefault="004B1C21" w:rsidP="004B1C21">
      <w:pPr>
        <w:jc w:val="center"/>
        <w:rPr>
          <w:rFonts w:ascii="Arial" w:hAnsi="Arial" w:cs="Arial"/>
          <w:b/>
          <w:bCs/>
        </w:rPr>
      </w:pPr>
    </w:p>
    <w:p w14:paraId="631AB688" w14:textId="3D602D01" w:rsidR="004B1C21" w:rsidRPr="00FD30F0" w:rsidRDefault="004B1C21" w:rsidP="004B1C21">
      <w:pPr>
        <w:jc w:val="center"/>
        <w:rPr>
          <w:rFonts w:ascii="Arial" w:hAnsi="Arial" w:cs="Arial"/>
        </w:rPr>
      </w:pPr>
      <w:r w:rsidRPr="00FD30F0">
        <w:rPr>
          <w:rFonts w:ascii="Arial" w:hAnsi="Arial" w:cs="Arial"/>
          <w:b/>
          <w:bCs/>
        </w:rPr>
        <w:t xml:space="preserve">Assignment Name: </w:t>
      </w:r>
      <w:r w:rsidR="003B73F1" w:rsidRPr="00FD30F0">
        <w:rPr>
          <w:rFonts w:ascii="Arial" w:hAnsi="Arial" w:cs="Arial"/>
        </w:rPr>
        <w:t xml:space="preserve">Report of Green Haven Florists </w:t>
      </w:r>
    </w:p>
    <w:p w14:paraId="089E37D3" w14:textId="38D03C45" w:rsidR="009A73EF" w:rsidRPr="00FD30F0" w:rsidRDefault="009A73EF">
      <w:pPr>
        <w:rPr>
          <w:rFonts w:ascii="Arial" w:hAnsi="Arial" w:cs="Arial"/>
        </w:rPr>
      </w:pPr>
      <w:r w:rsidRPr="00FD30F0">
        <w:rPr>
          <w:rFonts w:ascii="Arial" w:hAnsi="Arial" w:cs="Arial"/>
        </w:rPr>
        <w:br w:type="page"/>
      </w:r>
    </w:p>
    <w:p w14:paraId="521332CB" w14:textId="111A416A" w:rsidR="003B73F1" w:rsidRPr="00FD30F0" w:rsidRDefault="003B73F1" w:rsidP="00785C14">
      <w:pPr>
        <w:spacing w:line="360" w:lineRule="auto"/>
        <w:jc w:val="center"/>
        <w:rPr>
          <w:rFonts w:ascii="Arial" w:hAnsi="Arial" w:cs="Arial"/>
          <w:b/>
          <w:bCs/>
        </w:rPr>
      </w:pPr>
      <w:r w:rsidRPr="00FD30F0">
        <w:rPr>
          <w:rFonts w:ascii="Arial" w:hAnsi="Arial" w:cs="Arial"/>
          <w:b/>
          <w:bCs/>
        </w:rPr>
        <w:lastRenderedPageBreak/>
        <w:t>Introduction</w:t>
      </w:r>
    </w:p>
    <w:p w14:paraId="45907CD9" w14:textId="3C9DE13E" w:rsidR="003B73F1" w:rsidRPr="00FD30F0" w:rsidRDefault="007C0F3B" w:rsidP="00785C14">
      <w:pPr>
        <w:spacing w:line="360" w:lineRule="auto"/>
        <w:ind w:firstLine="720"/>
        <w:rPr>
          <w:rFonts w:ascii="Arial" w:hAnsi="Arial" w:cs="Arial"/>
        </w:rPr>
      </w:pPr>
      <w:r w:rsidRPr="00FD30F0">
        <w:rPr>
          <w:rFonts w:ascii="Arial" w:hAnsi="Arial" w:cs="Arial"/>
        </w:rPr>
        <w:t>Successful business management requires effective problem solving, decision making especially in small businesses which have to endure competition pressures and operational problems. Green Haven Florists is a small independent flower shop that is facing deteriorating sales, heightened competition with online sales firms, and diminishing customer interaction. The sustainability of the business is under threat due to these challenges, and it is important to note that strategic decision-making should be carried out to stabilise performance and re-engage customers. In this report, a critical analysis of the issues confronting Green Haven Florists is done with two potential solutions to the problem, and a formal decision-making tool is used to evaluate the solutions as stipulated in the assessment. The report then explains why the best option has been chosen, evaluates the possible risks and gives a clear action plan with time scales and success signs.</w:t>
      </w:r>
    </w:p>
    <w:p w14:paraId="04371E4C" w14:textId="1DE6C564" w:rsidR="003B73F1" w:rsidRPr="00FD30F0" w:rsidRDefault="007C0F3B" w:rsidP="00785C14">
      <w:pPr>
        <w:spacing w:line="360" w:lineRule="auto"/>
        <w:ind w:firstLine="720"/>
        <w:rPr>
          <w:rFonts w:ascii="Arial" w:hAnsi="Arial" w:cs="Arial"/>
        </w:rPr>
      </w:pPr>
      <w:r w:rsidRPr="00FD30F0">
        <w:rPr>
          <w:rFonts w:ascii="Arial" w:hAnsi="Arial" w:cs="Arial"/>
        </w:rPr>
        <w:t>This report aims at using problem-solving models and decision-making frameworks to a business case scenario. It is shown in the analysis that systematic methods like root-cause analysis, grid analysis, and risk evaluation can help managers come to evidence-based and reasonable decisions. Finally, this report will help Green Haven Florists to enhance their competitiveness, customer relationships, and growth in a sustainable manner.</w:t>
      </w:r>
    </w:p>
    <w:p w14:paraId="51920D6B" w14:textId="6A99E507" w:rsidR="003B73F1" w:rsidRPr="00FD30F0" w:rsidRDefault="003B73F1" w:rsidP="00785C14">
      <w:pPr>
        <w:spacing w:line="360" w:lineRule="auto"/>
        <w:jc w:val="center"/>
        <w:rPr>
          <w:rFonts w:ascii="Arial" w:hAnsi="Arial" w:cs="Arial"/>
          <w:b/>
          <w:bCs/>
        </w:rPr>
      </w:pPr>
      <w:r w:rsidRPr="00FD30F0">
        <w:rPr>
          <w:rFonts w:ascii="Arial" w:hAnsi="Arial" w:cs="Arial"/>
          <w:b/>
          <w:bCs/>
        </w:rPr>
        <w:t>Problem Identification and Analysis</w:t>
      </w:r>
    </w:p>
    <w:p w14:paraId="6B19AA78" w14:textId="05AFCC8D" w:rsidR="003B73F1" w:rsidRPr="00FD30F0" w:rsidRDefault="004E3B37" w:rsidP="00785C14">
      <w:pPr>
        <w:spacing w:line="360" w:lineRule="auto"/>
        <w:ind w:firstLine="720"/>
        <w:rPr>
          <w:rFonts w:ascii="Arial" w:hAnsi="Arial" w:cs="Arial"/>
        </w:rPr>
      </w:pPr>
      <w:r w:rsidRPr="00FD30F0">
        <w:rPr>
          <w:rFonts w:ascii="Arial" w:hAnsi="Arial" w:cs="Arial"/>
        </w:rPr>
        <w:t>Green Haven Florists is experiencing a drop in clients and low turnover. This problem is caused by some factors both internal and external. On the outside, the trends are toward online shopping and online flower vendors are changing the habits of customers with the comfort and affordability provided. Big brands like Bloom and Wild have taken over the online market offering customers fast delivery, subscription plans and more up to date branding which younger customers prefer. This has impacted adversely on the local traditional flower shops.</w:t>
      </w:r>
    </w:p>
    <w:p w14:paraId="52ADAD50" w14:textId="74FB3DAE" w:rsidR="003B73F1" w:rsidRPr="00FD30F0" w:rsidRDefault="004E3B37" w:rsidP="00785C14">
      <w:pPr>
        <w:spacing w:line="360" w:lineRule="auto"/>
        <w:ind w:firstLine="720"/>
        <w:rPr>
          <w:rFonts w:ascii="Arial" w:hAnsi="Arial" w:cs="Arial"/>
        </w:rPr>
      </w:pPr>
      <w:r w:rsidRPr="00FD30F0">
        <w:rPr>
          <w:rFonts w:ascii="Arial" w:hAnsi="Arial" w:cs="Arial"/>
        </w:rPr>
        <w:t xml:space="preserve">On the digital front, Green Haven Florists is not very widespread, mostly it depends on people passing by and social-media posts. The store does not have an online ordering system, so customers have not been able to shop online, order and even schedule delivery of products. Moreover, marketing approach of the shop is </w:t>
      </w:r>
      <w:r w:rsidRPr="00FD30F0">
        <w:rPr>
          <w:rFonts w:ascii="Arial" w:hAnsi="Arial" w:cs="Arial"/>
        </w:rPr>
        <w:lastRenderedPageBreak/>
        <w:t>conservative, and there is not much interaction based on modern tools like Instagram or Tik Tok where visual business has been seen to succeed.</w:t>
      </w:r>
    </w:p>
    <w:p w14:paraId="7E8841F1" w14:textId="77777777" w:rsidR="004E3B37" w:rsidRPr="00FD30F0" w:rsidRDefault="004E3B37" w:rsidP="00785C14">
      <w:pPr>
        <w:spacing w:line="360" w:lineRule="auto"/>
        <w:ind w:firstLine="720"/>
        <w:rPr>
          <w:rFonts w:ascii="Arial" w:hAnsi="Arial" w:cs="Arial"/>
        </w:rPr>
      </w:pPr>
      <w:r w:rsidRPr="00FD30F0">
        <w:rPr>
          <w:rFonts w:ascii="Arial" w:hAnsi="Arial" w:cs="Arial"/>
        </w:rPr>
        <w:t>The other internal problem is that the business has limited variety of products. Although it offers regular bouquets and event floristry, its rivals are also able to offer other services including workshops, corporate contracts, regular bouquets, wedding arrangements, and themed arrangements. This is not a diversified market and does not provide opportunities in revenue.</w:t>
      </w:r>
    </w:p>
    <w:p w14:paraId="47AECE04" w14:textId="5E221C05" w:rsidR="003B73F1" w:rsidRPr="00FD30F0" w:rsidRDefault="004E3B37" w:rsidP="00785C14">
      <w:pPr>
        <w:spacing w:line="360" w:lineRule="auto"/>
        <w:ind w:firstLine="720"/>
        <w:rPr>
          <w:rFonts w:ascii="Arial" w:hAnsi="Arial" w:cs="Arial"/>
        </w:rPr>
      </w:pPr>
      <w:r w:rsidRPr="00FD30F0">
        <w:rPr>
          <w:rFonts w:ascii="Arial" w:hAnsi="Arial" w:cs="Arial"/>
        </w:rPr>
        <w:t>The external competition coupled with internal constraints has diminished the capacity of the shop to acquire and maintain the customers. Green Haven Florists will be susceptible to further financial decline without strategic intervention.</w:t>
      </w:r>
    </w:p>
    <w:p w14:paraId="18225103" w14:textId="6A1C5D5D" w:rsidR="003B73F1" w:rsidRPr="00FD30F0" w:rsidRDefault="003B73F1" w:rsidP="00785C14">
      <w:pPr>
        <w:spacing w:line="360" w:lineRule="auto"/>
        <w:jc w:val="center"/>
        <w:rPr>
          <w:rFonts w:ascii="Arial" w:hAnsi="Arial" w:cs="Arial"/>
          <w:b/>
          <w:bCs/>
        </w:rPr>
      </w:pPr>
      <w:r w:rsidRPr="00FD30F0">
        <w:rPr>
          <w:rFonts w:ascii="Arial" w:hAnsi="Arial" w:cs="Arial"/>
          <w:b/>
          <w:bCs/>
        </w:rPr>
        <w:t>Proposed Solutions</w:t>
      </w:r>
    </w:p>
    <w:p w14:paraId="778AA698" w14:textId="2431C427" w:rsidR="003B73F1" w:rsidRPr="00FD30F0" w:rsidRDefault="004E3B37" w:rsidP="003B73F1">
      <w:pPr>
        <w:spacing w:line="360" w:lineRule="auto"/>
        <w:rPr>
          <w:rFonts w:ascii="Arial" w:hAnsi="Arial" w:cs="Arial"/>
        </w:rPr>
      </w:pPr>
      <w:r w:rsidRPr="00FD30F0">
        <w:rPr>
          <w:rFonts w:ascii="Arial" w:hAnsi="Arial" w:cs="Arial"/>
        </w:rPr>
        <w:t>Resting on the formulated problems, two possible solutions are offered:</w:t>
      </w:r>
    </w:p>
    <w:p w14:paraId="1D261280" w14:textId="77777777" w:rsidR="003B73F1" w:rsidRPr="00FD30F0" w:rsidRDefault="003B73F1" w:rsidP="003B73F1">
      <w:pPr>
        <w:spacing w:line="360" w:lineRule="auto"/>
        <w:rPr>
          <w:rFonts w:ascii="Arial" w:hAnsi="Arial" w:cs="Arial"/>
          <w:b/>
          <w:bCs/>
        </w:rPr>
      </w:pPr>
      <w:r w:rsidRPr="00FD30F0">
        <w:rPr>
          <w:rFonts w:ascii="Arial" w:hAnsi="Arial" w:cs="Arial"/>
          <w:b/>
          <w:bCs/>
        </w:rPr>
        <w:t>Solution A: Develop a Comprehensive Digital Strategy</w:t>
      </w:r>
    </w:p>
    <w:p w14:paraId="58A086F3" w14:textId="0E8E387F" w:rsidR="003B73F1" w:rsidRPr="00FD30F0" w:rsidRDefault="004E3B37" w:rsidP="00785C14">
      <w:pPr>
        <w:spacing w:line="360" w:lineRule="auto"/>
        <w:ind w:firstLine="720"/>
        <w:rPr>
          <w:rFonts w:ascii="Arial" w:hAnsi="Arial" w:cs="Arial"/>
        </w:rPr>
      </w:pPr>
      <w:r w:rsidRPr="00FD30F0">
        <w:rPr>
          <w:rFonts w:ascii="Arial" w:hAnsi="Arial" w:cs="Arial"/>
        </w:rPr>
        <w:t>In this solution, the business will be increased online with a new web site, online ordering platform, social-media advertising, and online customer interactions. Among them are search-engine optimisation (SEO) and frequent posting of high-quality pictures, online promotions, customer reviews, and the implementation of online delivery scheduling. Online revolution would bring the business closer to people, expand its following, and drive sales.</w:t>
      </w:r>
    </w:p>
    <w:p w14:paraId="2165F8F0" w14:textId="77777777" w:rsidR="003B73F1" w:rsidRPr="00FD30F0" w:rsidRDefault="003B73F1" w:rsidP="003B73F1">
      <w:pPr>
        <w:spacing w:line="360" w:lineRule="auto"/>
        <w:rPr>
          <w:rFonts w:ascii="Arial" w:hAnsi="Arial" w:cs="Arial"/>
          <w:b/>
          <w:bCs/>
        </w:rPr>
      </w:pPr>
      <w:r w:rsidRPr="00FD30F0">
        <w:rPr>
          <w:rFonts w:ascii="Arial" w:hAnsi="Arial" w:cs="Arial"/>
          <w:b/>
          <w:bCs/>
        </w:rPr>
        <w:t>Solution B: Diversify Services Through Workshops and Community Engagement</w:t>
      </w:r>
    </w:p>
    <w:p w14:paraId="600BCECD" w14:textId="1059E359" w:rsidR="003B73F1" w:rsidRPr="00FD30F0" w:rsidRDefault="004E3B37" w:rsidP="00785C14">
      <w:pPr>
        <w:spacing w:line="360" w:lineRule="auto"/>
        <w:ind w:firstLine="720"/>
        <w:rPr>
          <w:rFonts w:ascii="Arial" w:hAnsi="Arial" w:cs="Arial"/>
        </w:rPr>
      </w:pPr>
      <w:r w:rsidRPr="00FD30F0">
        <w:rPr>
          <w:rFonts w:ascii="Arial" w:hAnsi="Arial" w:cs="Arial"/>
        </w:rPr>
        <w:t>This is a solution that emphasizes on the product and service offering. Green Haven Florists would launch floral-cutting classes, collaborate with other companies, give corporate floral deals, and suggest subscription flowers arrangements. The new customer groups could be captivated by workshops, whereas with the corporate contracts, there is a steady recurrent income. Customers are also loyal to subscription flowers.</w:t>
      </w:r>
    </w:p>
    <w:p w14:paraId="452CE8A3" w14:textId="6B921D9C" w:rsidR="003B73F1" w:rsidRPr="00FD30F0" w:rsidRDefault="004E3B37" w:rsidP="004E3B37">
      <w:pPr>
        <w:spacing w:line="360" w:lineRule="auto"/>
        <w:ind w:firstLine="720"/>
        <w:rPr>
          <w:rFonts w:ascii="Arial" w:hAnsi="Arial" w:cs="Arial"/>
        </w:rPr>
      </w:pPr>
      <w:r w:rsidRPr="00FD30F0">
        <w:rPr>
          <w:rFonts w:ascii="Arial" w:hAnsi="Arial" w:cs="Arial"/>
        </w:rPr>
        <w:t>The two solutions are similar in terms of solving fundamental problems but differ regarding cost, complexity, and the long-term impact. A formal decision-making tool is needed in order to pick the most suitable alternative.</w:t>
      </w:r>
    </w:p>
    <w:p w14:paraId="66E599C4" w14:textId="50F4545A" w:rsidR="003B73F1" w:rsidRPr="00FD30F0" w:rsidRDefault="003B73F1" w:rsidP="00785C14">
      <w:pPr>
        <w:spacing w:line="360" w:lineRule="auto"/>
        <w:jc w:val="center"/>
        <w:rPr>
          <w:rFonts w:ascii="Arial" w:hAnsi="Arial" w:cs="Arial"/>
          <w:b/>
          <w:bCs/>
        </w:rPr>
      </w:pPr>
      <w:r w:rsidRPr="00FD30F0">
        <w:rPr>
          <w:rFonts w:ascii="Arial" w:hAnsi="Arial" w:cs="Arial"/>
          <w:b/>
          <w:bCs/>
        </w:rPr>
        <w:lastRenderedPageBreak/>
        <w:t>Evaluation of Proposed Solutions (Grid Analysis)</w:t>
      </w:r>
    </w:p>
    <w:p w14:paraId="1148EB44" w14:textId="6588456A" w:rsidR="003B73F1" w:rsidRPr="00FD30F0" w:rsidRDefault="00BE7D1E" w:rsidP="00BE7D1E">
      <w:pPr>
        <w:spacing w:line="360" w:lineRule="auto"/>
        <w:ind w:firstLine="720"/>
        <w:rPr>
          <w:rFonts w:ascii="Arial" w:hAnsi="Arial" w:cs="Arial"/>
        </w:rPr>
      </w:pPr>
      <w:r w:rsidRPr="00FD30F0">
        <w:rPr>
          <w:rFonts w:ascii="Arial" w:hAnsi="Arial" w:cs="Arial"/>
        </w:rPr>
        <w:t>As per the assignment requirement, the two solutions are evaluated using a Grid Analysis (also referred to as a decision matrix). The criteria are based on cost, sales, the difficulty of implementation, the sustainability in the long term, and customer trends. All criteria will be rated out of 1-5.</w:t>
      </w:r>
    </w:p>
    <w:p w14:paraId="35765B3B" w14:textId="77777777" w:rsidR="003B73F1" w:rsidRPr="00FD30F0" w:rsidRDefault="003B73F1" w:rsidP="003B73F1">
      <w:pPr>
        <w:spacing w:line="360" w:lineRule="auto"/>
        <w:rPr>
          <w:rFonts w:ascii="Arial" w:hAnsi="Arial" w:cs="Arial"/>
        </w:rPr>
      </w:pPr>
      <w:r w:rsidRPr="00FD30F0">
        <w:rPr>
          <w:rFonts w:ascii="Arial" w:hAnsi="Arial" w:cs="Arial"/>
          <w:b/>
          <w:bCs/>
        </w:rPr>
        <w:t>Table 1: Grid Analysis</w:t>
      </w:r>
    </w:p>
    <w:tbl>
      <w:tblPr>
        <w:tblStyle w:val="TableGrid"/>
        <w:tblW w:w="0" w:type="auto"/>
        <w:tblLook w:val="04A0" w:firstRow="1" w:lastRow="0" w:firstColumn="1" w:lastColumn="0" w:noHBand="0" w:noVBand="1"/>
      </w:tblPr>
      <w:tblGrid>
        <w:gridCol w:w="1812"/>
        <w:gridCol w:w="989"/>
        <w:gridCol w:w="1150"/>
        <w:gridCol w:w="865"/>
        <w:gridCol w:w="756"/>
        <w:gridCol w:w="1823"/>
        <w:gridCol w:w="865"/>
        <w:gridCol w:w="756"/>
      </w:tblGrid>
      <w:tr w:rsidR="003B73F1" w:rsidRPr="00FD30F0" w14:paraId="4D294139" w14:textId="77777777" w:rsidTr="00785C14">
        <w:tc>
          <w:tcPr>
            <w:tcW w:w="0" w:type="auto"/>
            <w:hideMark/>
          </w:tcPr>
          <w:p w14:paraId="1896C3DF"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Criteria</w:t>
            </w:r>
          </w:p>
        </w:tc>
        <w:tc>
          <w:tcPr>
            <w:tcW w:w="0" w:type="auto"/>
            <w:hideMark/>
          </w:tcPr>
          <w:p w14:paraId="6AE508E4"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Weight</w:t>
            </w:r>
          </w:p>
        </w:tc>
        <w:tc>
          <w:tcPr>
            <w:tcW w:w="0" w:type="auto"/>
            <w:hideMark/>
          </w:tcPr>
          <w:p w14:paraId="6F930C96"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Solution A: Digital Strategy</w:t>
            </w:r>
          </w:p>
        </w:tc>
        <w:tc>
          <w:tcPr>
            <w:tcW w:w="0" w:type="auto"/>
            <w:hideMark/>
          </w:tcPr>
          <w:p w14:paraId="7756B6C6"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Score</w:t>
            </w:r>
          </w:p>
        </w:tc>
        <w:tc>
          <w:tcPr>
            <w:tcW w:w="0" w:type="auto"/>
            <w:hideMark/>
          </w:tcPr>
          <w:p w14:paraId="54AEB381"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Total</w:t>
            </w:r>
          </w:p>
        </w:tc>
        <w:tc>
          <w:tcPr>
            <w:tcW w:w="0" w:type="auto"/>
            <w:hideMark/>
          </w:tcPr>
          <w:p w14:paraId="4D293327"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Solution B: Diversification</w:t>
            </w:r>
          </w:p>
        </w:tc>
        <w:tc>
          <w:tcPr>
            <w:tcW w:w="0" w:type="auto"/>
            <w:hideMark/>
          </w:tcPr>
          <w:p w14:paraId="409C5076"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Score</w:t>
            </w:r>
          </w:p>
        </w:tc>
        <w:tc>
          <w:tcPr>
            <w:tcW w:w="0" w:type="auto"/>
            <w:hideMark/>
          </w:tcPr>
          <w:p w14:paraId="47C78AEB" w14:textId="77777777" w:rsidR="003B73F1" w:rsidRPr="00FD30F0" w:rsidRDefault="003B73F1" w:rsidP="003B73F1">
            <w:pPr>
              <w:spacing w:after="160" w:line="360" w:lineRule="auto"/>
              <w:rPr>
                <w:rFonts w:ascii="Arial" w:hAnsi="Arial" w:cs="Arial"/>
                <w:b/>
                <w:bCs/>
              </w:rPr>
            </w:pPr>
            <w:r w:rsidRPr="00FD30F0">
              <w:rPr>
                <w:rFonts w:ascii="Arial" w:hAnsi="Arial" w:cs="Arial"/>
                <w:b/>
                <w:bCs/>
              </w:rPr>
              <w:t>Total</w:t>
            </w:r>
          </w:p>
        </w:tc>
      </w:tr>
      <w:tr w:rsidR="003B73F1" w:rsidRPr="00FD30F0" w14:paraId="2504C319" w14:textId="77777777" w:rsidTr="00785C14">
        <w:tc>
          <w:tcPr>
            <w:tcW w:w="0" w:type="auto"/>
            <w:hideMark/>
          </w:tcPr>
          <w:p w14:paraId="42B7F81B" w14:textId="77777777" w:rsidR="003B73F1" w:rsidRPr="00FD30F0" w:rsidRDefault="003B73F1" w:rsidP="003B73F1">
            <w:pPr>
              <w:spacing w:after="160" w:line="360" w:lineRule="auto"/>
              <w:rPr>
                <w:rFonts w:ascii="Arial" w:hAnsi="Arial" w:cs="Arial"/>
              </w:rPr>
            </w:pPr>
            <w:r w:rsidRPr="00FD30F0">
              <w:rPr>
                <w:rFonts w:ascii="Arial" w:hAnsi="Arial" w:cs="Arial"/>
              </w:rPr>
              <w:t>Cost</w:t>
            </w:r>
          </w:p>
        </w:tc>
        <w:tc>
          <w:tcPr>
            <w:tcW w:w="0" w:type="auto"/>
            <w:hideMark/>
          </w:tcPr>
          <w:p w14:paraId="26B5F9D4"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2E3E0193" w14:textId="77777777" w:rsidR="003B73F1" w:rsidRPr="00FD30F0" w:rsidRDefault="003B73F1" w:rsidP="003B73F1">
            <w:pPr>
              <w:spacing w:after="160" w:line="360" w:lineRule="auto"/>
              <w:rPr>
                <w:rFonts w:ascii="Arial" w:hAnsi="Arial" w:cs="Arial"/>
              </w:rPr>
            </w:pPr>
            <w:r w:rsidRPr="00FD30F0">
              <w:rPr>
                <w:rFonts w:ascii="Arial" w:hAnsi="Arial" w:cs="Arial"/>
              </w:rPr>
              <w:t>Medium</w:t>
            </w:r>
          </w:p>
        </w:tc>
        <w:tc>
          <w:tcPr>
            <w:tcW w:w="0" w:type="auto"/>
            <w:hideMark/>
          </w:tcPr>
          <w:p w14:paraId="1BCF29CA"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7582E580" w14:textId="77777777" w:rsidR="003B73F1" w:rsidRPr="00FD30F0" w:rsidRDefault="003B73F1" w:rsidP="003B73F1">
            <w:pPr>
              <w:spacing w:after="160" w:line="360" w:lineRule="auto"/>
              <w:rPr>
                <w:rFonts w:ascii="Arial" w:hAnsi="Arial" w:cs="Arial"/>
              </w:rPr>
            </w:pPr>
            <w:r w:rsidRPr="00FD30F0">
              <w:rPr>
                <w:rFonts w:ascii="Arial" w:hAnsi="Arial" w:cs="Arial"/>
              </w:rPr>
              <w:t>9</w:t>
            </w:r>
          </w:p>
        </w:tc>
        <w:tc>
          <w:tcPr>
            <w:tcW w:w="0" w:type="auto"/>
            <w:hideMark/>
          </w:tcPr>
          <w:p w14:paraId="39AB4567" w14:textId="77777777" w:rsidR="003B73F1" w:rsidRPr="00FD30F0" w:rsidRDefault="003B73F1" w:rsidP="003B73F1">
            <w:pPr>
              <w:spacing w:after="160" w:line="360" w:lineRule="auto"/>
              <w:rPr>
                <w:rFonts w:ascii="Arial" w:hAnsi="Arial" w:cs="Arial"/>
              </w:rPr>
            </w:pPr>
            <w:r w:rsidRPr="00FD30F0">
              <w:rPr>
                <w:rFonts w:ascii="Arial" w:hAnsi="Arial" w:cs="Arial"/>
              </w:rPr>
              <w:t>Medium-High</w:t>
            </w:r>
          </w:p>
        </w:tc>
        <w:tc>
          <w:tcPr>
            <w:tcW w:w="0" w:type="auto"/>
            <w:hideMark/>
          </w:tcPr>
          <w:p w14:paraId="7A925B74" w14:textId="77777777" w:rsidR="003B73F1" w:rsidRPr="00FD30F0" w:rsidRDefault="003B73F1" w:rsidP="003B73F1">
            <w:pPr>
              <w:spacing w:after="160" w:line="360" w:lineRule="auto"/>
              <w:rPr>
                <w:rFonts w:ascii="Arial" w:hAnsi="Arial" w:cs="Arial"/>
              </w:rPr>
            </w:pPr>
            <w:r w:rsidRPr="00FD30F0">
              <w:rPr>
                <w:rFonts w:ascii="Arial" w:hAnsi="Arial" w:cs="Arial"/>
              </w:rPr>
              <w:t>2</w:t>
            </w:r>
          </w:p>
        </w:tc>
        <w:tc>
          <w:tcPr>
            <w:tcW w:w="0" w:type="auto"/>
            <w:hideMark/>
          </w:tcPr>
          <w:p w14:paraId="5BCB6594" w14:textId="77777777" w:rsidR="003B73F1" w:rsidRPr="00FD30F0" w:rsidRDefault="003B73F1" w:rsidP="003B73F1">
            <w:pPr>
              <w:spacing w:after="160" w:line="360" w:lineRule="auto"/>
              <w:rPr>
                <w:rFonts w:ascii="Arial" w:hAnsi="Arial" w:cs="Arial"/>
              </w:rPr>
            </w:pPr>
            <w:r w:rsidRPr="00FD30F0">
              <w:rPr>
                <w:rFonts w:ascii="Arial" w:hAnsi="Arial" w:cs="Arial"/>
              </w:rPr>
              <w:t>6</w:t>
            </w:r>
          </w:p>
        </w:tc>
      </w:tr>
      <w:tr w:rsidR="003B73F1" w:rsidRPr="00FD30F0" w14:paraId="17C62A4A" w14:textId="77777777" w:rsidTr="00785C14">
        <w:tc>
          <w:tcPr>
            <w:tcW w:w="0" w:type="auto"/>
            <w:hideMark/>
          </w:tcPr>
          <w:p w14:paraId="42BD51E0" w14:textId="77777777" w:rsidR="003B73F1" w:rsidRPr="00FD30F0" w:rsidRDefault="003B73F1" w:rsidP="003B73F1">
            <w:pPr>
              <w:spacing w:after="160" w:line="360" w:lineRule="auto"/>
              <w:rPr>
                <w:rFonts w:ascii="Arial" w:hAnsi="Arial" w:cs="Arial"/>
              </w:rPr>
            </w:pPr>
            <w:r w:rsidRPr="00FD30F0">
              <w:rPr>
                <w:rFonts w:ascii="Arial" w:hAnsi="Arial" w:cs="Arial"/>
              </w:rPr>
              <w:t>Sales Growth Potential</w:t>
            </w:r>
          </w:p>
        </w:tc>
        <w:tc>
          <w:tcPr>
            <w:tcW w:w="0" w:type="auto"/>
            <w:hideMark/>
          </w:tcPr>
          <w:p w14:paraId="73FAD643" w14:textId="77777777" w:rsidR="003B73F1" w:rsidRPr="00FD30F0" w:rsidRDefault="003B73F1" w:rsidP="003B73F1">
            <w:pPr>
              <w:spacing w:after="160" w:line="360" w:lineRule="auto"/>
              <w:rPr>
                <w:rFonts w:ascii="Arial" w:hAnsi="Arial" w:cs="Arial"/>
              </w:rPr>
            </w:pPr>
            <w:r w:rsidRPr="00FD30F0">
              <w:rPr>
                <w:rFonts w:ascii="Arial" w:hAnsi="Arial" w:cs="Arial"/>
              </w:rPr>
              <w:t>5</w:t>
            </w:r>
          </w:p>
        </w:tc>
        <w:tc>
          <w:tcPr>
            <w:tcW w:w="0" w:type="auto"/>
            <w:hideMark/>
          </w:tcPr>
          <w:p w14:paraId="78FACB03" w14:textId="77777777" w:rsidR="003B73F1" w:rsidRPr="00FD30F0" w:rsidRDefault="003B73F1" w:rsidP="003B73F1">
            <w:pPr>
              <w:spacing w:after="160" w:line="360" w:lineRule="auto"/>
              <w:rPr>
                <w:rFonts w:ascii="Arial" w:hAnsi="Arial" w:cs="Arial"/>
              </w:rPr>
            </w:pPr>
            <w:r w:rsidRPr="00FD30F0">
              <w:rPr>
                <w:rFonts w:ascii="Arial" w:hAnsi="Arial" w:cs="Arial"/>
              </w:rPr>
              <w:t>High</w:t>
            </w:r>
          </w:p>
        </w:tc>
        <w:tc>
          <w:tcPr>
            <w:tcW w:w="0" w:type="auto"/>
            <w:hideMark/>
          </w:tcPr>
          <w:p w14:paraId="484B29E6" w14:textId="77777777" w:rsidR="003B73F1" w:rsidRPr="00FD30F0" w:rsidRDefault="003B73F1" w:rsidP="003B73F1">
            <w:pPr>
              <w:spacing w:after="160" w:line="360" w:lineRule="auto"/>
              <w:rPr>
                <w:rFonts w:ascii="Arial" w:hAnsi="Arial" w:cs="Arial"/>
              </w:rPr>
            </w:pPr>
            <w:r w:rsidRPr="00FD30F0">
              <w:rPr>
                <w:rFonts w:ascii="Arial" w:hAnsi="Arial" w:cs="Arial"/>
              </w:rPr>
              <w:t>5</w:t>
            </w:r>
          </w:p>
        </w:tc>
        <w:tc>
          <w:tcPr>
            <w:tcW w:w="0" w:type="auto"/>
            <w:hideMark/>
          </w:tcPr>
          <w:p w14:paraId="0693477B" w14:textId="77777777" w:rsidR="003B73F1" w:rsidRPr="00FD30F0" w:rsidRDefault="003B73F1" w:rsidP="003B73F1">
            <w:pPr>
              <w:spacing w:after="160" w:line="360" w:lineRule="auto"/>
              <w:rPr>
                <w:rFonts w:ascii="Arial" w:hAnsi="Arial" w:cs="Arial"/>
              </w:rPr>
            </w:pPr>
            <w:r w:rsidRPr="00FD30F0">
              <w:rPr>
                <w:rFonts w:ascii="Arial" w:hAnsi="Arial" w:cs="Arial"/>
              </w:rPr>
              <w:t>25</w:t>
            </w:r>
          </w:p>
        </w:tc>
        <w:tc>
          <w:tcPr>
            <w:tcW w:w="0" w:type="auto"/>
            <w:hideMark/>
          </w:tcPr>
          <w:p w14:paraId="5B29F4E0" w14:textId="77777777" w:rsidR="003B73F1" w:rsidRPr="00FD30F0" w:rsidRDefault="003B73F1" w:rsidP="003B73F1">
            <w:pPr>
              <w:spacing w:after="160" w:line="360" w:lineRule="auto"/>
              <w:rPr>
                <w:rFonts w:ascii="Arial" w:hAnsi="Arial" w:cs="Arial"/>
              </w:rPr>
            </w:pPr>
            <w:r w:rsidRPr="00FD30F0">
              <w:rPr>
                <w:rFonts w:ascii="Arial" w:hAnsi="Arial" w:cs="Arial"/>
              </w:rPr>
              <w:t>Medium-High</w:t>
            </w:r>
          </w:p>
        </w:tc>
        <w:tc>
          <w:tcPr>
            <w:tcW w:w="0" w:type="auto"/>
            <w:hideMark/>
          </w:tcPr>
          <w:p w14:paraId="73A4223E" w14:textId="77777777" w:rsidR="003B73F1" w:rsidRPr="00FD30F0" w:rsidRDefault="003B73F1" w:rsidP="003B73F1">
            <w:pPr>
              <w:spacing w:after="160" w:line="360" w:lineRule="auto"/>
              <w:rPr>
                <w:rFonts w:ascii="Arial" w:hAnsi="Arial" w:cs="Arial"/>
              </w:rPr>
            </w:pPr>
            <w:r w:rsidRPr="00FD30F0">
              <w:rPr>
                <w:rFonts w:ascii="Arial" w:hAnsi="Arial" w:cs="Arial"/>
              </w:rPr>
              <w:t>4</w:t>
            </w:r>
          </w:p>
        </w:tc>
        <w:tc>
          <w:tcPr>
            <w:tcW w:w="0" w:type="auto"/>
            <w:hideMark/>
          </w:tcPr>
          <w:p w14:paraId="7AC2A1CD" w14:textId="77777777" w:rsidR="003B73F1" w:rsidRPr="00FD30F0" w:rsidRDefault="003B73F1" w:rsidP="003B73F1">
            <w:pPr>
              <w:spacing w:after="160" w:line="360" w:lineRule="auto"/>
              <w:rPr>
                <w:rFonts w:ascii="Arial" w:hAnsi="Arial" w:cs="Arial"/>
              </w:rPr>
            </w:pPr>
            <w:r w:rsidRPr="00FD30F0">
              <w:rPr>
                <w:rFonts w:ascii="Arial" w:hAnsi="Arial" w:cs="Arial"/>
              </w:rPr>
              <w:t>20</w:t>
            </w:r>
          </w:p>
        </w:tc>
      </w:tr>
      <w:tr w:rsidR="003B73F1" w:rsidRPr="00FD30F0" w14:paraId="5CD29FA1" w14:textId="77777777" w:rsidTr="00785C14">
        <w:tc>
          <w:tcPr>
            <w:tcW w:w="0" w:type="auto"/>
            <w:hideMark/>
          </w:tcPr>
          <w:p w14:paraId="28511341" w14:textId="77777777" w:rsidR="003B73F1" w:rsidRPr="00FD30F0" w:rsidRDefault="003B73F1" w:rsidP="003B73F1">
            <w:pPr>
              <w:spacing w:after="160" w:line="360" w:lineRule="auto"/>
              <w:rPr>
                <w:rFonts w:ascii="Arial" w:hAnsi="Arial" w:cs="Arial"/>
              </w:rPr>
            </w:pPr>
            <w:r w:rsidRPr="00FD30F0">
              <w:rPr>
                <w:rFonts w:ascii="Arial" w:hAnsi="Arial" w:cs="Arial"/>
              </w:rPr>
              <w:t>Implementation Difficulty</w:t>
            </w:r>
          </w:p>
        </w:tc>
        <w:tc>
          <w:tcPr>
            <w:tcW w:w="0" w:type="auto"/>
            <w:hideMark/>
          </w:tcPr>
          <w:p w14:paraId="495C6B32"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79893B0C" w14:textId="77777777" w:rsidR="003B73F1" w:rsidRPr="00FD30F0" w:rsidRDefault="003B73F1" w:rsidP="003B73F1">
            <w:pPr>
              <w:spacing w:after="160" w:line="360" w:lineRule="auto"/>
              <w:rPr>
                <w:rFonts w:ascii="Arial" w:hAnsi="Arial" w:cs="Arial"/>
              </w:rPr>
            </w:pPr>
            <w:r w:rsidRPr="00FD30F0">
              <w:rPr>
                <w:rFonts w:ascii="Arial" w:hAnsi="Arial" w:cs="Arial"/>
              </w:rPr>
              <w:t>Medium</w:t>
            </w:r>
          </w:p>
        </w:tc>
        <w:tc>
          <w:tcPr>
            <w:tcW w:w="0" w:type="auto"/>
            <w:hideMark/>
          </w:tcPr>
          <w:p w14:paraId="20AB2C0E"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61C5CFC1" w14:textId="77777777" w:rsidR="003B73F1" w:rsidRPr="00FD30F0" w:rsidRDefault="003B73F1" w:rsidP="003B73F1">
            <w:pPr>
              <w:spacing w:after="160" w:line="360" w:lineRule="auto"/>
              <w:rPr>
                <w:rFonts w:ascii="Arial" w:hAnsi="Arial" w:cs="Arial"/>
              </w:rPr>
            </w:pPr>
            <w:r w:rsidRPr="00FD30F0">
              <w:rPr>
                <w:rFonts w:ascii="Arial" w:hAnsi="Arial" w:cs="Arial"/>
              </w:rPr>
              <w:t>9</w:t>
            </w:r>
          </w:p>
        </w:tc>
        <w:tc>
          <w:tcPr>
            <w:tcW w:w="0" w:type="auto"/>
            <w:hideMark/>
          </w:tcPr>
          <w:p w14:paraId="7CC00191" w14:textId="77777777" w:rsidR="003B73F1" w:rsidRPr="00FD30F0" w:rsidRDefault="003B73F1" w:rsidP="003B73F1">
            <w:pPr>
              <w:spacing w:after="160" w:line="360" w:lineRule="auto"/>
              <w:rPr>
                <w:rFonts w:ascii="Arial" w:hAnsi="Arial" w:cs="Arial"/>
              </w:rPr>
            </w:pPr>
            <w:r w:rsidRPr="00FD30F0">
              <w:rPr>
                <w:rFonts w:ascii="Arial" w:hAnsi="Arial" w:cs="Arial"/>
              </w:rPr>
              <w:t>High</w:t>
            </w:r>
          </w:p>
        </w:tc>
        <w:tc>
          <w:tcPr>
            <w:tcW w:w="0" w:type="auto"/>
            <w:hideMark/>
          </w:tcPr>
          <w:p w14:paraId="6D090B70" w14:textId="77777777" w:rsidR="003B73F1" w:rsidRPr="00FD30F0" w:rsidRDefault="003B73F1" w:rsidP="003B73F1">
            <w:pPr>
              <w:spacing w:after="160" w:line="360" w:lineRule="auto"/>
              <w:rPr>
                <w:rFonts w:ascii="Arial" w:hAnsi="Arial" w:cs="Arial"/>
              </w:rPr>
            </w:pPr>
            <w:r w:rsidRPr="00FD30F0">
              <w:rPr>
                <w:rFonts w:ascii="Arial" w:hAnsi="Arial" w:cs="Arial"/>
              </w:rPr>
              <w:t>2</w:t>
            </w:r>
          </w:p>
        </w:tc>
        <w:tc>
          <w:tcPr>
            <w:tcW w:w="0" w:type="auto"/>
            <w:hideMark/>
          </w:tcPr>
          <w:p w14:paraId="0F08B9F5" w14:textId="77777777" w:rsidR="003B73F1" w:rsidRPr="00FD30F0" w:rsidRDefault="003B73F1" w:rsidP="003B73F1">
            <w:pPr>
              <w:spacing w:after="160" w:line="360" w:lineRule="auto"/>
              <w:rPr>
                <w:rFonts w:ascii="Arial" w:hAnsi="Arial" w:cs="Arial"/>
              </w:rPr>
            </w:pPr>
            <w:r w:rsidRPr="00FD30F0">
              <w:rPr>
                <w:rFonts w:ascii="Arial" w:hAnsi="Arial" w:cs="Arial"/>
              </w:rPr>
              <w:t>6</w:t>
            </w:r>
          </w:p>
        </w:tc>
      </w:tr>
      <w:tr w:rsidR="003B73F1" w:rsidRPr="00FD30F0" w14:paraId="485531DE" w14:textId="77777777" w:rsidTr="00785C14">
        <w:tc>
          <w:tcPr>
            <w:tcW w:w="0" w:type="auto"/>
            <w:hideMark/>
          </w:tcPr>
          <w:p w14:paraId="1742C319" w14:textId="77777777" w:rsidR="003B73F1" w:rsidRPr="00FD30F0" w:rsidRDefault="003B73F1" w:rsidP="003B73F1">
            <w:pPr>
              <w:spacing w:after="160" w:line="360" w:lineRule="auto"/>
              <w:rPr>
                <w:rFonts w:ascii="Arial" w:hAnsi="Arial" w:cs="Arial"/>
              </w:rPr>
            </w:pPr>
            <w:r w:rsidRPr="00FD30F0">
              <w:rPr>
                <w:rFonts w:ascii="Arial" w:hAnsi="Arial" w:cs="Arial"/>
              </w:rPr>
              <w:t>Long-Term Sustainability</w:t>
            </w:r>
          </w:p>
        </w:tc>
        <w:tc>
          <w:tcPr>
            <w:tcW w:w="0" w:type="auto"/>
            <w:hideMark/>
          </w:tcPr>
          <w:p w14:paraId="7743673A" w14:textId="77777777" w:rsidR="003B73F1" w:rsidRPr="00FD30F0" w:rsidRDefault="003B73F1" w:rsidP="003B73F1">
            <w:pPr>
              <w:spacing w:after="160" w:line="360" w:lineRule="auto"/>
              <w:rPr>
                <w:rFonts w:ascii="Arial" w:hAnsi="Arial" w:cs="Arial"/>
              </w:rPr>
            </w:pPr>
            <w:r w:rsidRPr="00FD30F0">
              <w:rPr>
                <w:rFonts w:ascii="Arial" w:hAnsi="Arial" w:cs="Arial"/>
              </w:rPr>
              <w:t>4</w:t>
            </w:r>
          </w:p>
        </w:tc>
        <w:tc>
          <w:tcPr>
            <w:tcW w:w="0" w:type="auto"/>
            <w:hideMark/>
          </w:tcPr>
          <w:p w14:paraId="6FDC1168" w14:textId="77777777" w:rsidR="003B73F1" w:rsidRPr="00FD30F0" w:rsidRDefault="003B73F1" w:rsidP="003B73F1">
            <w:pPr>
              <w:spacing w:after="160" w:line="360" w:lineRule="auto"/>
              <w:rPr>
                <w:rFonts w:ascii="Arial" w:hAnsi="Arial" w:cs="Arial"/>
              </w:rPr>
            </w:pPr>
            <w:r w:rsidRPr="00FD30F0">
              <w:rPr>
                <w:rFonts w:ascii="Arial" w:hAnsi="Arial" w:cs="Arial"/>
              </w:rPr>
              <w:t>High</w:t>
            </w:r>
          </w:p>
        </w:tc>
        <w:tc>
          <w:tcPr>
            <w:tcW w:w="0" w:type="auto"/>
            <w:hideMark/>
          </w:tcPr>
          <w:p w14:paraId="6894AE00" w14:textId="77777777" w:rsidR="003B73F1" w:rsidRPr="00FD30F0" w:rsidRDefault="003B73F1" w:rsidP="003B73F1">
            <w:pPr>
              <w:spacing w:after="160" w:line="360" w:lineRule="auto"/>
              <w:rPr>
                <w:rFonts w:ascii="Arial" w:hAnsi="Arial" w:cs="Arial"/>
              </w:rPr>
            </w:pPr>
            <w:r w:rsidRPr="00FD30F0">
              <w:rPr>
                <w:rFonts w:ascii="Arial" w:hAnsi="Arial" w:cs="Arial"/>
              </w:rPr>
              <w:t>5</w:t>
            </w:r>
          </w:p>
        </w:tc>
        <w:tc>
          <w:tcPr>
            <w:tcW w:w="0" w:type="auto"/>
            <w:hideMark/>
          </w:tcPr>
          <w:p w14:paraId="2AE43382" w14:textId="77777777" w:rsidR="003B73F1" w:rsidRPr="00FD30F0" w:rsidRDefault="003B73F1" w:rsidP="003B73F1">
            <w:pPr>
              <w:spacing w:after="160" w:line="360" w:lineRule="auto"/>
              <w:rPr>
                <w:rFonts w:ascii="Arial" w:hAnsi="Arial" w:cs="Arial"/>
              </w:rPr>
            </w:pPr>
            <w:r w:rsidRPr="00FD30F0">
              <w:rPr>
                <w:rFonts w:ascii="Arial" w:hAnsi="Arial" w:cs="Arial"/>
              </w:rPr>
              <w:t>20</w:t>
            </w:r>
          </w:p>
        </w:tc>
        <w:tc>
          <w:tcPr>
            <w:tcW w:w="0" w:type="auto"/>
            <w:hideMark/>
          </w:tcPr>
          <w:p w14:paraId="0F98BF39" w14:textId="77777777" w:rsidR="003B73F1" w:rsidRPr="00FD30F0" w:rsidRDefault="003B73F1" w:rsidP="003B73F1">
            <w:pPr>
              <w:spacing w:after="160" w:line="360" w:lineRule="auto"/>
              <w:rPr>
                <w:rFonts w:ascii="Arial" w:hAnsi="Arial" w:cs="Arial"/>
              </w:rPr>
            </w:pPr>
            <w:r w:rsidRPr="00FD30F0">
              <w:rPr>
                <w:rFonts w:ascii="Arial" w:hAnsi="Arial" w:cs="Arial"/>
              </w:rPr>
              <w:t>Medium</w:t>
            </w:r>
          </w:p>
        </w:tc>
        <w:tc>
          <w:tcPr>
            <w:tcW w:w="0" w:type="auto"/>
            <w:hideMark/>
          </w:tcPr>
          <w:p w14:paraId="71EC9BA3"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1D1BA352" w14:textId="77777777" w:rsidR="003B73F1" w:rsidRPr="00FD30F0" w:rsidRDefault="003B73F1" w:rsidP="003B73F1">
            <w:pPr>
              <w:spacing w:after="160" w:line="360" w:lineRule="auto"/>
              <w:rPr>
                <w:rFonts w:ascii="Arial" w:hAnsi="Arial" w:cs="Arial"/>
              </w:rPr>
            </w:pPr>
            <w:r w:rsidRPr="00FD30F0">
              <w:rPr>
                <w:rFonts w:ascii="Arial" w:hAnsi="Arial" w:cs="Arial"/>
              </w:rPr>
              <w:t>12</w:t>
            </w:r>
          </w:p>
        </w:tc>
      </w:tr>
      <w:tr w:rsidR="003B73F1" w:rsidRPr="00FD30F0" w14:paraId="3133AAAB" w14:textId="77777777" w:rsidTr="00785C14">
        <w:tc>
          <w:tcPr>
            <w:tcW w:w="0" w:type="auto"/>
            <w:hideMark/>
          </w:tcPr>
          <w:p w14:paraId="0766EA84" w14:textId="77777777" w:rsidR="003B73F1" w:rsidRPr="00FD30F0" w:rsidRDefault="003B73F1" w:rsidP="003B73F1">
            <w:pPr>
              <w:spacing w:after="160" w:line="360" w:lineRule="auto"/>
              <w:rPr>
                <w:rFonts w:ascii="Arial" w:hAnsi="Arial" w:cs="Arial"/>
              </w:rPr>
            </w:pPr>
            <w:r w:rsidRPr="00FD30F0">
              <w:rPr>
                <w:rFonts w:ascii="Arial" w:hAnsi="Arial" w:cs="Arial"/>
              </w:rPr>
              <w:t>Customer Demand Trend</w:t>
            </w:r>
          </w:p>
        </w:tc>
        <w:tc>
          <w:tcPr>
            <w:tcW w:w="0" w:type="auto"/>
            <w:hideMark/>
          </w:tcPr>
          <w:p w14:paraId="123F8DC4" w14:textId="77777777" w:rsidR="003B73F1" w:rsidRPr="00FD30F0" w:rsidRDefault="003B73F1" w:rsidP="003B73F1">
            <w:pPr>
              <w:spacing w:after="160" w:line="360" w:lineRule="auto"/>
              <w:rPr>
                <w:rFonts w:ascii="Arial" w:hAnsi="Arial" w:cs="Arial"/>
              </w:rPr>
            </w:pPr>
            <w:r w:rsidRPr="00FD30F0">
              <w:rPr>
                <w:rFonts w:ascii="Arial" w:hAnsi="Arial" w:cs="Arial"/>
              </w:rPr>
              <w:t>5</w:t>
            </w:r>
          </w:p>
        </w:tc>
        <w:tc>
          <w:tcPr>
            <w:tcW w:w="0" w:type="auto"/>
            <w:hideMark/>
          </w:tcPr>
          <w:p w14:paraId="2B2E5A71" w14:textId="77777777" w:rsidR="003B73F1" w:rsidRPr="00FD30F0" w:rsidRDefault="003B73F1" w:rsidP="003B73F1">
            <w:pPr>
              <w:spacing w:after="160" w:line="360" w:lineRule="auto"/>
              <w:rPr>
                <w:rFonts w:ascii="Arial" w:hAnsi="Arial" w:cs="Arial"/>
              </w:rPr>
            </w:pPr>
            <w:r w:rsidRPr="00FD30F0">
              <w:rPr>
                <w:rFonts w:ascii="Arial" w:hAnsi="Arial" w:cs="Arial"/>
              </w:rPr>
              <w:t>Very High</w:t>
            </w:r>
          </w:p>
        </w:tc>
        <w:tc>
          <w:tcPr>
            <w:tcW w:w="0" w:type="auto"/>
            <w:hideMark/>
          </w:tcPr>
          <w:p w14:paraId="2C506A68" w14:textId="77777777" w:rsidR="003B73F1" w:rsidRPr="00FD30F0" w:rsidRDefault="003B73F1" w:rsidP="003B73F1">
            <w:pPr>
              <w:spacing w:after="160" w:line="360" w:lineRule="auto"/>
              <w:rPr>
                <w:rFonts w:ascii="Arial" w:hAnsi="Arial" w:cs="Arial"/>
              </w:rPr>
            </w:pPr>
            <w:r w:rsidRPr="00FD30F0">
              <w:rPr>
                <w:rFonts w:ascii="Arial" w:hAnsi="Arial" w:cs="Arial"/>
              </w:rPr>
              <w:t>5</w:t>
            </w:r>
          </w:p>
        </w:tc>
        <w:tc>
          <w:tcPr>
            <w:tcW w:w="0" w:type="auto"/>
            <w:hideMark/>
          </w:tcPr>
          <w:p w14:paraId="240EEAF4" w14:textId="77777777" w:rsidR="003B73F1" w:rsidRPr="00FD30F0" w:rsidRDefault="003B73F1" w:rsidP="003B73F1">
            <w:pPr>
              <w:spacing w:after="160" w:line="360" w:lineRule="auto"/>
              <w:rPr>
                <w:rFonts w:ascii="Arial" w:hAnsi="Arial" w:cs="Arial"/>
              </w:rPr>
            </w:pPr>
            <w:r w:rsidRPr="00FD30F0">
              <w:rPr>
                <w:rFonts w:ascii="Arial" w:hAnsi="Arial" w:cs="Arial"/>
              </w:rPr>
              <w:t>25</w:t>
            </w:r>
          </w:p>
        </w:tc>
        <w:tc>
          <w:tcPr>
            <w:tcW w:w="0" w:type="auto"/>
            <w:hideMark/>
          </w:tcPr>
          <w:p w14:paraId="6B585DF1" w14:textId="77777777" w:rsidR="003B73F1" w:rsidRPr="00FD30F0" w:rsidRDefault="003B73F1" w:rsidP="003B73F1">
            <w:pPr>
              <w:spacing w:after="160" w:line="360" w:lineRule="auto"/>
              <w:rPr>
                <w:rFonts w:ascii="Arial" w:hAnsi="Arial" w:cs="Arial"/>
              </w:rPr>
            </w:pPr>
            <w:r w:rsidRPr="00FD30F0">
              <w:rPr>
                <w:rFonts w:ascii="Arial" w:hAnsi="Arial" w:cs="Arial"/>
              </w:rPr>
              <w:t>Medium</w:t>
            </w:r>
          </w:p>
        </w:tc>
        <w:tc>
          <w:tcPr>
            <w:tcW w:w="0" w:type="auto"/>
            <w:hideMark/>
          </w:tcPr>
          <w:p w14:paraId="3818D572" w14:textId="77777777" w:rsidR="003B73F1" w:rsidRPr="00FD30F0" w:rsidRDefault="003B73F1" w:rsidP="003B73F1">
            <w:pPr>
              <w:spacing w:after="160" w:line="360" w:lineRule="auto"/>
              <w:rPr>
                <w:rFonts w:ascii="Arial" w:hAnsi="Arial" w:cs="Arial"/>
              </w:rPr>
            </w:pPr>
            <w:r w:rsidRPr="00FD30F0">
              <w:rPr>
                <w:rFonts w:ascii="Arial" w:hAnsi="Arial" w:cs="Arial"/>
              </w:rPr>
              <w:t>3</w:t>
            </w:r>
          </w:p>
        </w:tc>
        <w:tc>
          <w:tcPr>
            <w:tcW w:w="0" w:type="auto"/>
            <w:hideMark/>
          </w:tcPr>
          <w:p w14:paraId="2BC149A9" w14:textId="77777777" w:rsidR="003B73F1" w:rsidRPr="00FD30F0" w:rsidRDefault="003B73F1" w:rsidP="003B73F1">
            <w:pPr>
              <w:spacing w:after="160" w:line="360" w:lineRule="auto"/>
              <w:rPr>
                <w:rFonts w:ascii="Arial" w:hAnsi="Arial" w:cs="Arial"/>
              </w:rPr>
            </w:pPr>
            <w:r w:rsidRPr="00FD30F0">
              <w:rPr>
                <w:rFonts w:ascii="Arial" w:hAnsi="Arial" w:cs="Arial"/>
              </w:rPr>
              <w:t>15</w:t>
            </w:r>
          </w:p>
        </w:tc>
      </w:tr>
    </w:tbl>
    <w:p w14:paraId="43EC121F" w14:textId="77777777" w:rsidR="00D21020" w:rsidRPr="00FD30F0" w:rsidRDefault="00D21020" w:rsidP="003B73F1">
      <w:pPr>
        <w:spacing w:line="360" w:lineRule="auto"/>
        <w:rPr>
          <w:rFonts w:ascii="Arial" w:hAnsi="Arial" w:cs="Arial"/>
          <w:b/>
          <w:bCs/>
        </w:rPr>
      </w:pPr>
    </w:p>
    <w:p w14:paraId="26272688" w14:textId="4EC703DD" w:rsidR="003B73F1" w:rsidRPr="00FD30F0" w:rsidRDefault="003B73F1" w:rsidP="003B73F1">
      <w:pPr>
        <w:spacing w:line="360" w:lineRule="auto"/>
        <w:rPr>
          <w:rFonts w:ascii="Arial" w:hAnsi="Arial" w:cs="Arial"/>
        </w:rPr>
      </w:pPr>
      <w:r w:rsidRPr="00FD30F0">
        <w:rPr>
          <w:rFonts w:ascii="Arial" w:hAnsi="Arial" w:cs="Arial"/>
          <w:b/>
          <w:bCs/>
        </w:rPr>
        <w:t>Total Scores:</w:t>
      </w:r>
    </w:p>
    <w:p w14:paraId="46FE0307" w14:textId="77777777" w:rsidR="003B73F1" w:rsidRPr="00FD30F0" w:rsidRDefault="003B73F1" w:rsidP="003B73F1">
      <w:pPr>
        <w:numPr>
          <w:ilvl w:val="0"/>
          <w:numId w:val="5"/>
        </w:numPr>
        <w:spacing w:line="360" w:lineRule="auto"/>
        <w:rPr>
          <w:rFonts w:ascii="Arial" w:hAnsi="Arial" w:cs="Arial"/>
        </w:rPr>
      </w:pPr>
      <w:r w:rsidRPr="00FD30F0">
        <w:rPr>
          <w:rFonts w:ascii="Arial" w:hAnsi="Arial" w:cs="Arial"/>
          <w:b/>
          <w:bCs/>
        </w:rPr>
        <w:t>Solution A: 88</w:t>
      </w:r>
    </w:p>
    <w:p w14:paraId="19C6F24C" w14:textId="77777777" w:rsidR="003B73F1" w:rsidRPr="00FD30F0" w:rsidRDefault="003B73F1" w:rsidP="003B73F1">
      <w:pPr>
        <w:numPr>
          <w:ilvl w:val="0"/>
          <w:numId w:val="5"/>
        </w:numPr>
        <w:spacing w:line="360" w:lineRule="auto"/>
        <w:rPr>
          <w:rFonts w:ascii="Arial" w:hAnsi="Arial" w:cs="Arial"/>
        </w:rPr>
      </w:pPr>
      <w:r w:rsidRPr="00FD30F0">
        <w:rPr>
          <w:rFonts w:ascii="Arial" w:hAnsi="Arial" w:cs="Arial"/>
          <w:b/>
          <w:bCs/>
        </w:rPr>
        <w:t>Solution B: 59</w:t>
      </w:r>
    </w:p>
    <w:p w14:paraId="318BA101" w14:textId="1F48E8F0" w:rsidR="003B73F1" w:rsidRPr="00FD30F0" w:rsidRDefault="00BA6B24" w:rsidP="001A568E">
      <w:pPr>
        <w:spacing w:line="360" w:lineRule="auto"/>
        <w:ind w:firstLine="360"/>
        <w:rPr>
          <w:rFonts w:ascii="Arial" w:hAnsi="Arial" w:cs="Arial"/>
        </w:rPr>
      </w:pPr>
      <w:r w:rsidRPr="00FD30F0">
        <w:rPr>
          <w:rFonts w:ascii="Arial" w:hAnsi="Arial" w:cs="Arial"/>
        </w:rPr>
        <w:t>As the grid analysis demonstrates, the better choice is Solution A, the development of a comprehensive digital strategy. It creates the greatest score in nearly all parameters and is a very good match with the current trends in consumer behaviour that prefer online shopping.</w:t>
      </w:r>
    </w:p>
    <w:p w14:paraId="54AC6081" w14:textId="2CB6C4FC" w:rsidR="003B73F1" w:rsidRPr="00FD30F0" w:rsidRDefault="003B73F1" w:rsidP="001A568E">
      <w:pPr>
        <w:spacing w:line="360" w:lineRule="auto"/>
        <w:jc w:val="center"/>
        <w:rPr>
          <w:rFonts w:ascii="Arial" w:hAnsi="Arial" w:cs="Arial"/>
          <w:b/>
          <w:bCs/>
        </w:rPr>
      </w:pPr>
      <w:r w:rsidRPr="00FD30F0">
        <w:rPr>
          <w:rFonts w:ascii="Arial" w:hAnsi="Arial" w:cs="Arial"/>
          <w:b/>
          <w:bCs/>
        </w:rPr>
        <w:lastRenderedPageBreak/>
        <w:t>Justification of the Chosen Option</w:t>
      </w:r>
    </w:p>
    <w:p w14:paraId="73FF257A" w14:textId="7C8C8336" w:rsidR="003B73F1" w:rsidRPr="00FD30F0" w:rsidRDefault="00EB1680" w:rsidP="001A568E">
      <w:pPr>
        <w:spacing w:line="360" w:lineRule="auto"/>
        <w:ind w:firstLine="720"/>
        <w:rPr>
          <w:rFonts w:ascii="Arial" w:hAnsi="Arial" w:cs="Arial"/>
        </w:rPr>
      </w:pPr>
      <w:r w:rsidRPr="00FD30F0">
        <w:rPr>
          <w:rFonts w:ascii="Arial" w:hAnsi="Arial" w:cs="Arial"/>
        </w:rPr>
        <w:t>The best strategy that Green Haven Florists should use is solution A as it directly counters the main problem that is influencing the performance of business inaccessibility and visibility in the online market. The contemporary customers often rely on internet sources to compare the prices, shop around, and shop; thus, a powerful digital presence is a decisive factor of competitiveness. Improving the online product increases the coverage of the shop not only to potential local clients but also to regional or even national customers.</w:t>
      </w:r>
    </w:p>
    <w:p w14:paraId="1E4DB9C0" w14:textId="3B2A9944" w:rsidR="003B73F1" w:rsidRPr="00FD30F0" w:rsidRDefault="00EB1680" w:rsidP="001A568E">
      <w:pPr>
        <w:spacing w:line="360" w:lineRule="auto"/>
        <w:ind w:firstLine="720"/>
        <w:rPr>
          <w:rFonts w:ascii="Arial" w:hAnsi="Arial" w:cs="Arial"/>
        </w:rPr>
      </w:pPr>
      <w:r w:rsidRPr="00FD30F0">
        <w:rPr>
          <w:rFonts w:ascii="Arial" w:hAnsi="Arial" w:cs="Arial"/>
        </w:rPr>
        <w:t>Digital marketing is also inexpensive as compared to the traditional way. The social-media interaction enables the business to create the community, advertise new products within a short period, and address the customer-feedback. In the long term, the sales can be increased due to better brand recognition and better relations with customers.</w:t>
      </w:r>
    </w:p>
    <w:p w14:paraId="56A6227F" w14:textId="5EE0DFD4" w:rsidR="003B73F1" w:rsidRPr="00FD30F0" w:rsidRDefault="00EB1680" w:rsidP="001A568E">
      <w:pPr>
        <w:spacing w:line="360" w:lineRule="auto"/>
        <w:ind w:firstLine="720"/>
        <w:rPr>
          <w:rFonts w:ascii="Arial" w:hAnsi="Arial" w:cs="Arial"/>
        </w:rPr>
      </w:pPr>
      <w:r w:rsidRPr="00FD30F0">
        <w:rPr>
          <w:rFonts w:ascii="Arial" w:hAnsi="Arial" w:cs="Arial"/>
        </w:rPr>
        <w:t>Workshop-based diversification is an advantage, but it comes after the creation of the foundation of digital capabilities. The use of both in the long run is probably the best solution, although, considering the resources at hand and urgency at the moment, the digital strategy is the best option to achieve the highest effect.</w:t>
      </w:r>
    </w:p>
    <w:p w14:paraId="3E864F9B" w14:textId="0BDEB369" w:rsidR="003B73F1" w:rsidRPr="00FD30F0" w:rsidRDefault="003B73F1" w:rsidP="001A568E">
      <w:pPr>
        <w:spacing w:line="360" w:lineRule="auto"/>
        <w:jc w:val="center"/>
        <w:rPr>
          <w:rFonts w:ascii="Arial" w:hAnsi="Arial" w:cs="Arial"/>
          <w:b/>
          <w:bCs/>
        </w:rPr>
      </w:pPr>
      <w:r w:rsidRPr="00FD30F0">
        <w:rPr>
          <w:rFonts w:ascii="Arial" w:hAnsi="Arial" w:cs="Arial"/>
          <w:b/>
          <w:bCs/>
        </w:rPr>
        <w:t>Risk Assessment of the Chosen Option</w:t>
      </w:r>
    </w:p>
    <w:p w14:paraId="41A8D59C" w14:textId="77777777" w:rsidR="003B73F1" w:rsidRPr="00FD30F0" w:rsidRDefault="003B73F1" w:rsidP="003B73F1">
      <w:pPr>
        <w:spacing w:line="360" w:lineRule="auto"/>
        <w:rPr>
          <w:rFonts w:ascii="Arial" w:hAnsi="Arial" w:cs="Arial"/>
        </w:rPr>
      </w:pPr>
      <w:r w:rsidRPr="00FD30F0">
        <w:rPr>
          <w:rFonts w:ascii="Arial" w:hAnsi="Arial" w:cs="Arial"/>
        </w:rPr>
        <w:t>Despite its advantages, Solution A carries several risks.</w:t>
      </w:r>
    </w:p>
    <w:p w14:paraId="05179585" w14:textId="0999FBAC" w:rsidR="003B73F1" w:rsidRPr="00FD30F0" w:rsidRDefault="003B73F1" w:rsidP="001A568E">
      <w:pPr>
        <w:pStyle w:val="ListParagraph"/>
        <w:numPr>
          <w:ilvl w:val="0"/>
          <w:numId w:val="7"/>
        </w:numPr>
        <w:spacing w:line="360" w:lineRule="auto"/>
        <w:rPr>
          <w:rFonts w:ascii="Arial" w:hAnsi="Arial" w:cs="Arial"/>
          <w:b/>
          <w:bCs/>
        </w:rPr>
      </w:pPr>
      <w:r w:rsidRPr="00FD30F0">
        <w:rPr>
          <w:rFonts w:ascii="Arial" w:hAnsi="Arial" w:cs="Arial"/>
          <w:b/>
          <w:bCs/>
        </w:rPr>
        <w:t>Financial Risk</w:t>
      </w:r>
    </w:p>
    <w:p w14:paraId="74CFCC9B" w14:textId="2624FE5D" w:rsidR="003B73F1" w:rsidRPr="00FD30F0" w:rsidRDefault="00EB1680" w:rsidP="001A568E">
      <w:pPr>
        <w:spacing w:line="360" w:lineRule="auto"/>
        <w:ind w:left="360" w:firstLine="720"/>
        <w:rPr>
          <w:rFonts w:ascii="Arial" w:hAnsi="Arial" w:cs="Arial"/>
        </w:rPr>
      </w:pPr>
      <w:r w:rsidRPr="00FD30F0">
        <w:rPr>
          <w:rFonts w:ascii="Arial" w:hAnsi="Arial" w:cs="Arial"/>
        </w:rPr>
        <w:t>It takes a start-up to create a web site, Internet store, and online marketing plan. Budgeting or overspending can be a challenge to the finances.</w:t>
      </w:r>
      <w:r w:rsidR="003B73F1" w:rsidRPr="00FD30F0">
        <w:rPr>
          <w:rFonts w:ascii="Arial" w:hAnsi="Arial" w:cs="Arial"/>
        </w:rPr>
        <w:br/>
      </w:r>
      <w:r w:rsidR="003B73F1" w:rsidRPr="00FD30F0">
        <w:rPr>
          <w:rFonts w:ascii="Arial" w:hAnsi="Arial" w:cs="Arial"/>
          <w:b/>
          <w:bCs/>
        </w:rPr>
        <w:t>Mitigation:</w:t>
      </w:r>
      <w:r w:rsidR="003B73F1" w:rsidRPr="00FD30F0">
        <w:rPr>
          <w:rFonts w:ascii="Arial" w:hAnsi="Arial" w:cs="Arial"/>
        </w:rPr>
        <w:t xml:space="preserve"> Use affordable website platforms, phased implementation, and low-cost marketing.</w:t>
      </w:r>
    </w:p>
    <w:p w14:paraId="62E94679" w14:textId="026A5CC8" w:rsidR="003B73F1" w:rsidRPr="00FD30F0" w:rsidRDefault="003B73F1" w:rsidP="001A568E">
      <w:pPr>
        <w:pStyle w:val="ListParagraph"/>
        <w:numPr>
          <w:ilvl w:val="0"/>
          <w:numId w:val="7"/>
        </w:numPr>
        <w:spacing w:line="360" w:lineRule="auto"/>
        <w:rPr>
          <w:rFonts w:ascii="Arial" w:hAnsi="Arial" w:cs="Arial"/>
          <w:b/>
          <w:bCs/>
        </w:rPr>
      </w:pPr>
      <w:r w:rsidRPr="00FD30F0">
        <w:rPr>
          <w:rFonts w:ascii="Arial" w:hAnsi="Arial" w:cs="Arial"/>
          <w:b/>
          <w:bCs/>
        </w:rPr>
        <w:t>Technical Challenges</w:t>
      </w:r>
    </w:p>
    <w:p w14:paraId="2A418D04" w14:textId="58107D9A" w:rsidR="003B73F1" w:rsidRPr="00FD30F0" w:rsidRDefault="00EB1680" w:rsidP="001A568E">
      <w:pPr>
        <w:spacing w:line="360" w:lineRule="auto"/>
        <w:ind w:left="360" w:firstLine="720"/>
        <w:rPr>
          <w:rFonts w:ascii="Arial" w:hAnsi="Arial" w:cs="Arial"/>
        </w:rPr>
      </w:pPr>
      <w:r w:rsidRPr="00FD30F0">
        <w:rPr>
          <w:rFonts w:ascii="Arial" w:hAnsi="Arial" w:cs="Arial"/>
        </w:rPr>
        <w:t>The company might be lacking digital competencies. The postings or poor management of the websites can push it down.</w:t>
      </w:r>
      <w:r w:rsidR="003B73F1" w:rsidRPr="00FD30F0">
        <w:rPr>
          <w:rFonts w:ascii="Arial" w:hAnsi="Arial" w:cs="Arial"/>
        </w:rPr>
        <w:br/>
      </w:r>
      <w:r w:rsidR="003B73F1" w:rsidRPr="00FD30F0">
        <w:rPr>
          <w:rFonts w:ascii="Arial" w:hAnsi="Arial" w:cs="Arial"/>
          <w:b/>
          <w:bCs/>
        </w:rPr>
        <w:t>Mitigation:</w:t>
      </w:r>
      <w:r w:rsidR="003B73F1" w:rsidRPr="00FD30F0">
        <w:rPr>
          <w:rFonts w:ascii="Arial" w:hAnsi="Arial" w:cs="Arial"/>
        </w:rPr>
        <w:t xml:space="preserve"> Outsource initial setup; provide staff training; use automated posting tools.</w:t>
      </w:r>
    </w:p>
    <w:p w14:paraId="2FCB8C00" w14:textId="471C419D" w:rsidR="003B73F1" w:rsidRPr="00FD30F0" w:rsidRDefault="003B73F1" w:rsidP="001A568E">
      <w:pPr>
        <w:pStyle w:val="ListParagraph"/>
        <w:numPr>
          <w:ilvl w:val="0"/>
          <w:numId w:val="7"/>
        </w:numPr>
        <w:spacing w:line="360" w:lineRule="auto"/>
        <w:rPr>
          <w:rFonts w:ascii="Arial" w:hAnsi="Arial" w:cs="Arial"/>
          <w:b/>
          <w:bCs/>
        </w:rPr>
      </w:pPr>
      <w:r w:rsidRPr="00FD30F0">
        <w:rPr>
          <w:rFonts w:ascii="Arial" w:hAnsi="Arial" w:cs="Arial"/>
          <w:b/>
          <w:bCs/>
        </w:rPr>
        <w:t>Low Customer Engagement</w:t>
      </w:r>
    </w:p>
    <w:p w14:paraId="2EC6A2A9" w14:textId="352EC527" w:rsidR="003B73F1" w:rsidRPr="00FD30F0" w:rsidRDefault="00EB1680" w:rsidP="001A568E">
      <w:pPr>
        <w:spacing w:line="360" w:lineRule="auto"/>
        <w:ind w:left="360" w:firstLine="720"/>
        <w:rPr>
          <w:rFonts w:ascii="Arial" w:hAnsi="Arial" w:cs="Arial"/>
        </w:rPr>
      </w:pPr>
      <w:r w:rsidRPr="00FD30F0">
        <w:rPr>
          <w:rFonts w:ascii="Arial" w:hAnsi="Arial" w:cs="Arial"/>
        </w:rPr>
        <w:lastRenderedPageBreak/>
        <w:t>Online campaigns will not work unless the content is attractive to the audience.</w:t>
      </w:r>
      <w:r w:rsidR="003B73F1" w:rsidRPr="00FD30F0">
        <w:rPr>
          <w:rFonts w:ascii="Arial" w:hAnsi="Arial" w:cs="Arial"/>
        </w:rPr>
        <w:br/>
      </w:r>
      <w:r w:rsidR="003B73F1" w:rsidRPr="00FD30F0">
        <w:rPr>
          <w:rFonts w:ascii="Arial" w:hAnsi="Arial" w:cs="Arial"/>
          <w:b/>
          <w:bCs/>
        </w:rPr>
        <w:t>Mitigation:</w:t>
      </w:r>
      <w:r w:rsidR="003B73F1" w:rsidRPr="00FD30F0">
        <w:rPr>
          <w:rFonts w:ascii="Arial" w:hAnsi="Arial" w:cs="Arial"/>
        </w:rPr>
        <w:t xml:space="preserve"> Post visually appealing content (bouquets, arrangements), run promotions, encourage user-generated content.</w:t>
      </w:r>
    </w:p>
    <w:p w14:paraId="155AEBE3" w14:textId="15EE66A7" w:rsidR="003B73F1" w:rsidRPr="00FD30F0" w:rsidRDefault="003B73F1" w:rsidP="001A568E">
      <w:pPr>
        <w:pStyle w:val="ListParagraph"/>
        <w:numPr>
          <w:ilvl w:val="0"/>
          <w:numId w:val="7"/>
        </w:numPr>
        <w:spacing w:line="360" w:lineRule="auto"/>
        <w:rPr>
          <w:rFonts w:ascii="Arial" w:hAnsi="Arial" w:cs="Arial"/>
          <w:b/>
          <w:bCs/>
        </w:rPr>
      </w:pPr>
      <w:r w:rsidRPr="00FD30F0">
        <w:rPr>
          <w:rFonts w:ascii="Arial" w:hAnsi="Arial" w:cs="Arial"/>
          <w:b/>
          <w:bCs/>
        </w:rPr>
        <w:t>Cybersecurity Risks</w:t>
      </w:r>
    </w:p>
    <w:p w14:paraId="5C1829AC" w14:textId="2F633D05" w:rsidR="003B73F1" w:rsidRPr="00FD30F0" w:rsidRDefault="00EB1680" w:rsidP="001A568E">
      <w:pPr>
        <w:spacing w:line="360" w:lineRule="auto"/>
        <w:ind w:left="360" w:firstLine="720"/>
        <w:rPr>
          <w:rFonts w:ascii="Arial" w:hAnsi="Arial" w:cs="Arial"/>
        </w:rPr>
      </w:pPr>
      <w:r w:rsidRPr="00FD30F0">
        <w:rPr>
          <w:rFonts w:ascii="Arial" w:hAnsi="Arial" w:cs="Arial"/>
        </w:rPr>
        <w:t>These risks can be managed and identified in advance, which will help the business implement the digital strategy successfully.</w:t>
      </w:r>
      <w:r w:rsidR="003B73F1" w:rsidRPr="00FD30F0">
        <w:rPr>
          <w:rFonts w:ascii="Arial" w:hAnsi="Arial" w:cs="Arial"/>
        </w:rPr>
        <w:br/>
      </w:r>
      <w:r w:rsidR="003B73F1" w:rsidRPr="00FD30F0">
        <w:rPr>
          <w:rFonts w:ascii="Arial" w:hAnsi="Arial" w:cs="Arial"/>
          <w:b/>
          <w:bCs/>
        </w:rPr>
        <w:t>Mitigation:</w:t>
      </w:r>
      <w:r w:rsidR="003B73F1" w:rsidRPr="00FD30F0">
        <w:rPr>
          <w:rFonts w:ascii="Arial" w:hAnsi="Arial" w:cs="Arial"/>
        </w:rPr>
        <w:t xml:space="preserve"> Use secure payment platforms; maintain GDPR compliance.</w:t>
      </w:r>
    </w:p>
    <w:p w14:paraId="7140E5C2" w14:textId="780E532B" w:rsidR="003B73F1" w:rsidRPr="00FD30F0" w:rsidRDefault="00EB1680" w:rsidP="001A568E">
      <w:pPr>
        <w:spacing w:line="360" w:lineRule="auto"/>
        <w:ind w:firstLine="360"/>
        <w:rPr>
          <w:rFonts w:ascii="Arial" w:hAnsi="Arial" w:cs="Arial"/>
        </w:rPr>
      </w:pPr>
      <w:r w:rsidRPr="00FD30F0">
        <w:rPr>
          <w:rFonts w:ascii="Arial" w:hAnsi="Arial" w:cs="Arial"/>
        </w:rPr>
        <w:t>These risks can be managed and identified in advance, which will help the business implement the digital strategy successfully.</w:t>
      </w:r>
    </w:p>
    <w:p w14:paraId="61BB48FF" w14:textId="6EFAE6D9" w:rsidR="003B73F1" w:rsidRPr="00FD30F0" w:rsidRDefault="003B73F1" w:rsidP="001A568E">
      <w:pPr>
        <w:spacing w:line="360" w:lineRule="auto"/>
        <w:jc w:val="center"/>
        <w:rPr>
          <w:rFonts w:ascii="Arial" w:hAnsi="Arial" w:cs="Arial"/>
          <w:b/>
          <w:bCs/>
        </w:rPr>
      </w:pPr>
      <w:r w:rsidRPr="00FD30F0">
        <w:rPr>
          <w:rFonts w:ascii="Arial" w:hAnsi="Arial" w:cs="Arial"/>
          <w:b/>
          <w:bCs/>
        </w:rPr>
        <w:t>Action Plan and Timescales</w:t>
      </w:r>
    </w:p>
    <w:p w14:paraId="68EC52D9" w14:textId="7B7E2153" w:rsidR="003B73F1" w:rsidRPr="00FD30F0" w:rsidRDefault="001C6A85" w:rsidP="003B73F1">
      <w:pPr>
        <w:spacing w:line="360" w:lineRule="auto"/>
        <w:rPr>
          <w:rFonts w:ascii="Arial" w:hAnsi="Arial" w:cs="Arial"/>
        </w:rPr>
      </w:pPr>
      <w:r w:rsidRPr="00FD30F0">
        <w:rPr>
          <w:rFonts w:ascii="Arial" w:hAnsi="Arial" w:cs="Arial"/>
        </w:rPr>
        <w:t>An organized course of action will mean easy execution.</w:t>
      </w:r>
    </w:p>
    <w:p w14:paraId="4D334478" w14:textId="10AB01D9" w:rsidR="003B73F1" w:rsidRPr="00FD30F0" w:rsidRDefault="003B73F1" w:rsidP="001A568E">
      <w:pPr>
        <w:pStyle w:val="ListParagraph"/>
        <w:numPr>
          <w:ilvl w:val="0"/>
          <w:numId w:val="8"/>
        </w:numPr>
        <w:spacing w:line="360" w:lineRule="auto"/>
        <w:rPr>
          <w:rFonts w:ascii="Arial" w:hAnsi="Arial" w:cs="Arial"/>
          <w:b/>
          <w:bCs/>
        </w:rPr>
      </w:pPr>
      <w:r w:rsidRPr="00FD30F0">
        <w:rPr>
          <w:rFonts w:ascii="Arial" w:hAnsi="Arial" w:cs="Arial"/>
          <w:b/>
          <w:bCs/>
        </w:rPr>
        <w:t>Website and Online Store Development (Weeks 1–4)</w:t>
      </w:r>
    </w:p>
    <w:p w14:paraId="42D6902D" w14:textId="06A4E98C" w:rsidR="003B73F1" w:rsidRPr="00FD30F0" w:rsidRDefault="001C6A85" w:rsidP="001A568E">
      <w:pPr>
        <w:spacing w:line="360" w:lineRule="auto"/>
        <w:ind w:left="360" w:firstLine="720"/>
        <w:rPr>
          <w:rFonts w:ascii="Arial" w:hAnsi="Arial" w:cs="Arial"/>
        </w:rPr>
      </w:pPr>
      <w:r w:rsidRPr="00FD30F0">
        <w:rPr>
          <w:rFonts w:ascii="Arial" w:hAnsi="Arial" w:cs="Arial"/>
        </w:rPr>
        <w:t>Prepare an attractive site containing products, prices, order taking, delivery arrangements and feedbacks.</w:t>
      </w:r>
    </w:p>
    <w:p w14:paraId="3C65ED5B" w14:textId="53292F41" w:rsidR="003B73F1" w:rsidRPr="00FD30F0" w:rsidRDefault="003B73F1" w:rsidP="001A568E">
      <w:pPr>
        <w:pStyle w:val="ListParagraph"/>
        <w:numPr>
          <w:ilvl w:val="0"/>
          <w:numId w:val="8"/>
        </w:numPr>
        <w:spacing w:line="360" w:lineRule="auto"/>
        <w:rPr>
          <w:rFonts w:ascii="Arial" w:hAnsi="Arial" w:cs="Arial"/>
          <w:b/>
          <w:bCs/>
        </w:rPr>
      </w:pPr>
      <w:r w:rsidRPr="00FD30F0">
        <w:rPr>
          <w:rFonts w:ascii="Arial" w:hAnsi="Arial" w:cs="Arial"/>
          <w:b/>
          <w:bCs/>
        </w:rPr>
        <w:t>Social-Media Branding and Posting Schedule (Weeks 2–6)</w:t>
      </w:r>
    </w:p>
    <w:p w14:paraId="2D4FA230" w14:textId="66E29733" w:rsidR="003B73F1" w:rsidRPr="00FD30F0" w:rsidRDefault="001C6A85" w:rsidP="001A568E">
      <w:pPr>
        <w:spacing w:line="360" w:lineRule="auto"/>
        <w:ind w:left="360" w:firstLine="720"/>
        <w:rPr>
          <w:rFonts w:ascii="Arial" w:hAnsi="Arial" w:cs="Arial"/>
        </w:rPr>
      </w:pPr>
      <w:r w:rsidRPr="00FD30F0">
        <w:rPr>
          <w:rFonts w:ascii="Arial" w:hAnsi="Arial" w:cs="Arial"/>
        </w:rPr>
        <w:t>Make professional accounts in Instagram, Facebook, and Tik Tok. Post good quality photographs of flowers 3-5 times a week and apply specific hashtags.</w:t>
      </w:r>
    </w:p>
    <w:p w14:paraId="630DD504" w14:textId="301B40FE" w:rsidR="003B73F1" w:rsidRPr="00FD30F0" w:rsidRDefault="003B73F1" w:rsidP="001A568E">
      <w:pPr>
        <w:pStyle w:val="ListParagraph"/>
        <w:numPr>
          <w:ilvl w:val="0"/>
          <w:numId w:val="8"/>
        </w:numPr>
        <w:spacing w:line="360" w:lineRule="auto"/>
        <w:rPr>
          <w:rFonts w:ascii="Arial" w:hAnsi="Arial" w:cs="Arial"/>
          <w:b/>
          <w:bCs/>
        </w:rPr>
      </w:pPr>
      <w:r w:rsidRPr="00FD30F0">
        <w:rPr>
          <w:rFonts w:ascii="Arial" w:hAnsi="Arial" w:cs="Arial"/>
          <w:b/>
          <w:bCs/>
        </w:rPr>
        <w:t>SEO and Google Business Profile Optimisation (Weeks 3–7)</w:t>
      </w:r>
    </w:p>
    <w:p w14:paraId="24B1E288" w14:textId="54E9FBCC" w:rsidR="003B73F1" w:rsidRPr="00FD30F0" w:rsidRDefault="001C6A85" w:rsidP="001A568E">
      <w:pPr>
        <w:spacing w:line="360" w:lineRule="auto"/>
        <w:ind w:left="360" w:firstLine="720"/>
        <w:rPr>
          <w:rFonts w:ascii="Arial" w:hAnsi="Arial" w:cs="Arial"/>
        </w:rPr>
      </w:pPr>
      <w:r w:rsidRPr="00FD30F0">
        <w:rPr>
          <w:rFonts w:ascii="Arial" w:hAnsi="Arial" w:cs="Arial"/>
        </w:rPr>
        <w:t>Enhance ranking using the keyword research, customer reviews, and correct business information.</w:t>
      </w:r>
    </w:p>
    <w:p w14:paraId="574C3A58" w14:textId="40C029A8" w:rsidR="003B73F1" w:rsidRPr="00FD30F0" w:rsidRDefault="003B73F1" w:rsidP="001A568E">
      <w:pPr>
        <w:pStyle w:val="ListParagraph"/>
        <w:numPr>
          <w:ilvl w:val="0"/>
          <w:numId w:val="8"/>
        </w:numPr>
        <w:spacing w:line="360" w:lineRule="auto"/>
        <w:rPr>
          <w:rFonts w:ascii="Arial" w:hAnsi="Arial" w:cs="Arial"/>
          <w:b/>
          <w:bCs/>
        </w:rPr>
      </w:pPr>
      <w:r w:rsidRPr="00FD30F0">
        <w:rPr>
          <w:rFonts w:ascii="Arial" w:hAnsi="Arial" w:cs="Arial"/>
          <w:b/>
          <w:bCs/>
        </w:rPr>
        <w:t>Launch Online Campaigns (Weeks 6–10)</w:t>
      </w:r>
    </w:p>
    <w:p w14:paraId="226731FD" w14:textId="31152123" w:rsidR="003B73F1" w:rsidRPr="00FD30F0" w:rsidRDefault="001C6A85" w:rsidP="001A568E">
      <w:pPr>
        <w:spacing w:line="360" w:lineRule="auto"/>
        <w:ind w:left="360" w:firstLine="720"/>
        <w:rPr>
          <w:rFonts w:ascii="Arial" w:hAnsi="Arial" w:cs="Arial"/>
        </w:rPr>
      </w:pPr>
      <w:r w:rsidRPr="00FD30F0">
        <w:rPr>
          <w:rFonts w:ascii="Arial" w:hAnsi="Arial" w:cs="Arial"/>
        </w:rPr>
        <w:t>Do online promotions (e.g. 10% discount on initial order) and entice the customers to share purchases online.</w:t>
      </w:r>
    </w:p>
    <w:p w14:paraId="6BF57F97" w14:textId="0E1E352D" w:rsidR="003B73F1" w:rsidRPr="00FD30F0" w:rsidRDefault="003B73F1" w:rsidP="001A568E">
      <w:pPr>
        <w:pStyle w:val="ListParagraph"/>
        <w:numPr>
          <w:ilvl w:val="0"/>
          <w:numId w:val="8"/>
        </w:numPr>
        <w:spacing w:line="360" w:lineRule="auto"/>
        <w:rPr>
          <w:rFonts w:ascii="Arial" w:hAnsi="Arial" w:cs="Arial"/>
          <w:b/>
          <w:bCs/>
        </w:rPr>
      </w:pPr>
      <w:r w:rsidRPr="00FD30F0">
        <w:rPr>
          <w:rFonts w:ascii="Arial" w:hAnsi="Arial" w:cs="Arial"/>
          <w:b/>
          <w:bCs/>
        </w:rPr>
        <w:t>Monitor Engagement and Sales (Weeks 10–12)</w:t>
      </w:r>
    </w:p>
    <w:p w14:paraId="7FC43ABC" w14:textId="6BDFE073" w:rsidR="003B73F1" w:rsidRPr="00FD30F0" w:rsidRDefault="001C6A85" w:rsidP="001C6A85">
      <w:pPr>
        <w:spacing w:line="360" w:lineRule="auto"/>
        <w:ind w:left="360" w:firstLine="720"/>
        <w:rPr>
          <w:rFonts w:ascii="Arial" w:hAnsi="Arial" w:cs="Arial"/>
        </w:rPr>
      </w:pPr>
      <w:r w:rsidRPr="00FD30F0">
        <w:rPr>
          <w:rFonts w:ascii="Arial" w:hAnsi="Arial" w:cs="Arial"/>
        </w:rPr>
        <w:t>Monitor web traffic, online purchases and social media engagement to streamline strategy.</w:t>
      </w:r>
    </w:p>
    <w:p w14:paraId="260E30CA" w14:textId="699DE30F" w:rsidR="003B73F1" w:rsidRPr="00FD30F0" w:rsidRDefault="003B73F1" w:rsidP="001A568E">
      <w:pPr>
        <w:spacing w:line="360" w:lineRule="auto"/>
        <w:jc w:val="center"/>
        <w:rPr>
          <w:rFonts w:ascii="Arial" w:hAnsi="Arial" w:cs="Arial"/>
          <w:b/>
          <w:bCs/>
        </w:rPr>
      </w:pPr>
      <w:r w:rsidRPr="00FD30F0">
        <w:rPr>
          <w:rFonts w:ascii="Arial" w:hAnsi="Arial" w:cs="Arial"/>
          <w:b/>
          <w:bCs/>
        </w:rPr>
        <w:lastRenderedPageBreak/>
        <w:t>Measuring Effectiveness (KPIs)</w:t>
      </w:r>
    </w:p>
    <w:p w14:paraId="09727DD8" w14:textId="77777777" w:rsidR="003B73F1" w:rsidRPr="00FD30F0" w:rsidRDefault="003B73F1" w:rsidP="003B73F1">
      <w:pPr>
        <w:spacing w:line="360" w:lineRule="auto"/>
        <w:rPr>
          <w:rFonts w:ascii="Arial" w:hAnsi="Arial" w:cs="Arial"/>
        </w:rPr>
      </w:pPr>
      <w:r w:rsidRPr="00FD30F0">
        <w:rPr>
          <w:rFonts w:ascii="Arial" w:hAnsi="Arial" w:cs="Arial"/>
        </w:rPr>
        <w:t>To evaluate the success of the digital strategy, the following KPIs will be used:</w:t>
      </w:r>
    </w:p>
    <w:p w14:paraId="08526D63"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Increase in website traffic</w:t>
      </w:r>
      <w:r w:rsidRPr="00FD30F0">
        <w:rPr>
          <w:rFonts w:ascii="Arial" w:hAnsi="Arial" w:cs="Arial"/>
        </w:rPr>
        <w:t xml:space="preserve"> (target: +40% in three months)</w:t>
      </w:r>
    </w:p>
    <w:p w14:paraId="5D3B1EFE"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Growth in online orders</w:t>
      </w:r>
      <w:r w:rsidRPr="00FD30F0">
        <w:rPr>
          <w:rFonts w:ascii="Arial" w:hAnsi="Arial" w:cs="Arial"/>
        </w:rPr>
        <w:t xml:space="preserve"> (target: 20% of total sales by month three)</w:t>
      </w:r>
    </w:p>
    <w:p w14:paraId="4020E0AC"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Social-media engagement</w:t>
      </w:r>
      <w:r w:rsidRPr="00FD30F0">
        <w:rPr>
          <w:rFonts w:ascii="Arial" w:hAnsi="Arial" w:cs="Arial"/>
        </w:rPr>
        <w:t xml:space="preserve"> (likes, shares, comments, follower growth)</w:t>
      </w:r>
    </w:p>
    <w:p w14:paraId="4857FDA0"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Customer satisfaction ratings</w:t>
      </w:r>
      <w:r w:rsidRPr="00FD30F0">
        <w:rPr>
          <w:rFonts w:ascii="Arial" w:hAnsi="Arial" w:cs="Arial"/>
        </w:rPr>
        <w:t xml:space="preserve"> (minimum 4/5)</w:t>
      </w:r>
    </w:p>
    <w:p w14:paraId="72A9C67A"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Repeat customer rate</w:t>
      </w:r>
    </w:p>
    <w:p w14:paraId="763030FA" w14:textId="77777777" w:rsidR="003B73F1" w:rsidRPr="00FD30F0" w:rsidRDefault="003B73F1" w:rsidP="003B73F1">
      <w:pPr>
        <w:numPr>
          <w:ilvl w:val="0"/>
          <w:numId w:val="6"/>
        </w:numPr>
        <w:spacing w:line="360" w:lineRule="auto"/>
        <w:rPr>
          <w:rFonts w:ascii="Arial" w:hAnsi="Arial" w:cs="Arial"/>
        </w:rPr>
      </w:pPr>
      <w:r w:rsidRPr="00FD30F0">
        <w:rPr>
          <w:rFonts w:ascii="Arial" w:hAnsi="Arial" w:cs="Arial"/>
          <w:b/>
          <w:bCs/>
        </w:rPr>
        <w:t>Revenue growth</w:t>
      </w:r>
      <w:r w:rsidRPr="00FD30F0">
        <w:rPr>
          <w:rFonts w:ascii="Arial" w:hAnsi="Arial" w:cs="Arial"/>
        </w:rPr>
        <w:t xml:space="preserve"> (target: +15% in three months)</w:t>
      </w:r>
    </w:p>
    <w:p w14:paraId="1D30202D" w14:textId="29A64DC6" w:rsidR="001A568E" w:rsidRPr="00FD30F0" w:rsidRDefault="003B73F1" w:rsidP="003B73F1">
      <w:pPr>
        <w:spacing w:line="360" w:lineRule="auto"/>
        <w:rPr>
          <w:rFonts w:ascii="Arial" w:hAnsi="Arial" w:cs="Arial"/>
        </w:rPr>
      </w:pPr>
      <w:r w:rsidRPr="00FD30F0">
        <w:rPr>
          <w:rFonts w:ascii="Arial" w:hAnsi="Arial" w:cs="Arial"/>
        </w:rPr>
        <w:t>Regular monitoring will allow adjustment of strategies and ensure continuous improvement.</w:t>
      </w:r>
    </w:p>
    <w:p w14:paraId="026316FA" w14:textId="26DD91D3" w:rsidR="003B73F1" w:rsidRPr="00FD30F0" w:rsidRDefault="003B73F1" w:rsidP="001A568E">
      <w:pPr>
        <w:spacing w:line="360" w:lineRule="auto"/>
        <w:jc w:val="center"/>
        <w:rPr>
          <w:rFonts w:ascii="Arial" w:hAnsi="Arial" w:cs="Arial"/>
          <w:b/>
          <w:bCs/>
        </w:rPr>
      </w:pPr>
      <w:r w:rsidRPr="00FD30F0">
        <w:rPr>
          <w:rFonts w:ascii="Arial" w:hAnsi="Arial" w:cs="Arial"/>
          <w:b/>
          <w:bCs/>
        </w:rPr>
        <w:t>Conclusion</w:t>
      </w:r>
    </w:p>
    <w:p w14:paraId="2E7534E3" w14:textId="1FFB799A" w:rsidR="00C54B48" w:rsidRPr="00FD30F0" w:rsidRDefault="00D33EEF" w:rsidP="001A568E">
      <w:pPr>
        <w:spacing w:line="360" w:lineRule="auto"/>
        <w:ind w:firstLine="720"/>
        <w:rPr>
          <w:rFonts w:ascii="Arial" w:hAnsi="Arial" w:cs="Arial"/>
        </w:rPr>
      </w:pPr>
      <w:r w:rsidRPr="00FD30F0">
        <w:rPr>
          <w:rFonts w:ascii="Arial" w:hAnsi="Arial" w:cs="Arial"/>
        </w:rPr>
        <w:t xml:space="preserve">Green Haven Florists is experiencing a downturn in sales because of poor digitalisation, competitive pressure, and consumer behaviour. Having considered two options between the digital transformation and the diversification of the services, the grid analysis shows that digital strategy is the most significant and sustainable variant. The use of a robust online presence will assist the business to access a larger audience, enhance customer interactions, and sales. The risks involved in the process of digital adoption can be addressed successfully by focusing on planning, training, and monitoring. Having a clear course of action and measurable KPIs, Green Haven Florists will be able to become stronger in the market and attain the long-term sustainability of the business. </w:t>
      </w:r>
    </w:p>
    <w:p w14:paraId="0D74C1BF" w14:textId="77777777" w:rsidR="00C54B48" w:rsidRPr="00FD30F0" w:rsidRDefault="00C54B48">
      <w:pPr>
        <w:rPr>
          <w:rFonts w:ascii="Arial" w:hAnsi="Arial" w:cs="Arial"/>
        </w:rPr>
      </w:pPr>
      <w:r w:rsidRPr="00FD30F0">
        <w:rPr>
          <w:rFonts w:ascii="Arial" w:hAnsi="Arial" w:cs="Arial"/>
        </w:rPr>
        <w:br w:type="page"/>
      </w:r>
    </w:p>
    <w:p w14:paraId="4148C6B2" w14:textId="1F66F0C4" w:rsidR="003B73F1" w:rsidRPr="00FD30F0" w:rsidRDefault="00C54B48" w:rsidP="00C54B48">
      <w:pPr>
        <w:spacing w:line="360" w:lineRule="auto"/>
        <w:ind w:firstLine="720"/>
        <w:jc w:val="center"/>
        <w:rPr>
          <w:rFonts w:ascii="Arial" w:hAnsi="Arial" w:cs="Arial"/>
          <w:b/>
          <w:bCs/>
          <w:u w:val="single"/>
        </w:rPr>
      </w:pPr>
      <w:r w:rsidRPr="00FD30F0">
        <w:rPr>
          <w:rFonts w:ascii="Arial" w:hAnsi="Arial" w:cs="Arial"/>
          <w:b/>
          <w:bCs/>
          <w:u w:val="single"/>
        </w:rPr>
        <w:lastRenderedPageBreak/>
        <w:t xml:space="preserve">References </w:t>
      </w:r>
    </w:p>
    <w:p w14:paraId="0315B2FE" w14:textId="635D93CB" w:rsidR="00C54B48" w:rsidRPr="00FD30F0" w:rsidRDefault="00C54B48" w:rsidP="00C54B48">
      <w:pPr>
        <w:pStyle w:val="ListParagraph"/>
        <w:numPr>
          <w:ilvl w:val="0"/>
          <w:numId w:val="9"/>
        </w:numPr>
        <w:spacing w:line="360" w:lineRule="auto"/>
        <w:rPr>
          <w:rFonts w:ascii="Arial" w:hAnsi="Arial" w:cs="Arial"/>
        </w:rPr>
      </w:pPr>
      <w:r w:rsidRPr="00FD30F0">
        <w:rPr>
          <w:rFonts w:ascii="Arial" w:hAnsi="Arial" w:cs="Arial"/>
        </w:rPr>
        <w:t xml:space="preserve">Bloom &amp; Wild (2023) Company Overview and Services. Available at: </w:t>
      </w:r>
      <w:hyperlink r:id="rId5" w:history="1">
        <w:r w:rsidRPr="00FD30F0">
          <w:rPr>
            <w:rStyle w:val="Hyperlink"/>
            <w:rFonts w:ascii="Arial" w:hAnsi="Arial" w:cs="Arial"/>
          </w:rPr>
          <w:t>https://www.bloomandwild.com/</w:t>
        </w:r>
      </w:hyperlink>
      <w:r w:rsidRPr="00FD30F0">
        <w:rPr>
          <w:rFonts w:ascii="Arial" w:hAnsi="Arial" w:cs="Arial"/>
        </w:rPr>
        <w:t xml:space="preserve"> </w:t>
      </w:r>
    </w:p>
    <w:p w14:paraId="72807444" w14:textId="77777777" w:rsidR="00C54B48" w:rsidRPr="00FD30F0" w:rsidRDefault="00C54B48" w:rsidP="00C54B48">
      <w:pPr>
        <w:pStyle w:val="ListParagraph"/>
        <w:numPr>
          <w:ilvl w:val="0"/>
          <w:numId w:val="9"/>
        </w:numPr>
        <w:spacing w:line="360" w:lineRule="auto"/>
        <w:rPr>
          <w:rFonts w:ascii="Arial" w:hAnsi="Arial" w:cs="Arial"/>
        </w:rPr>
      </w:pPr>
      <w:r w:rsidRPr="00FD30F0">
        <w:rPr>
          <w:rFonts w:ascii="Arial" w:hAnsi="Arial" w:cs="Arial"/>
        </w:rPr>
        <w:t>Chaffey, D. (2022) Digital Marketing: Strategy, Implementation and Practice. 8th edn. Pearson.</w:t>
      </w:r>
    </w:p>
    <w:p w14:paraId="44F9452C" w14:textId="77777777" w:rsidR="00C54B48" w:rsidRPr="00FD30F0" w:rsidRDefault="00C54B48" w:rsidP="00C54B48">
      <w:pPr>
        <w:pStyle w:val="ListParagraph"/>
        <w:numPr>
          <w:ilvl w:val="0"/>
          <w:numId w:val="9"/>
        </w:numPr>
        <w:spacing w:line="360" w:lineRule="auto"/>
        <w:rPr>
          <w:rFonts w:ascii="Arial" w:hAnsi="Arial" w:cs="Arial"/>
        </w:rPr>
      </w:pPr>
      <w:r w:rsidRPr="00FD30F0">
        <w:rPr>
          <w:rFonts w:ascii="Arial" w:hAnsi="Arial" w:cs="Arial"/>
        </w:rPr>
        <w:t>Kotler, P. and Armstrong, G. (2021) Principles of Marketing. 18th edn. Pearson.</w:t>
      </w:r>
    </w:p>
    <w:p w14:paraId="29DF8C1E" w14:textId="77777777" w:rsidR="00C54B48" w:rsidRPr="00FD30F0" w:rsidRDefault="00C54B48" w:rsidP="00C54B48">
      <w:pPr>
        <w:pStyle w:val="ListParagraph"/>
        <w:numPr>
          <w:ilvl w:val="0"/>
          <w:numId w:val="9"/>
        </w:numPr>
        <w:spacing w:line="360" w:lineRule="auto"/>
        <w:rPr>
          <w:rFonts w:ascii="Arial" w:hAnsi="Arial" w:cs="Arial"/>
        </w:rPr>
      </w:pPr>
      <w:r w:rsidRPr="00FD30F0">
        <w:rPr>
          <w:rFonts w:ascii="Arial" w:hAnsi="Arial" w:cs="Arial"/>
        </w:rPr>
        <w:t>Smith, P. (2020) Marketing Communications: Integrating Offline and Online Strategies. Kogan Page.</w:t>
      </w:r>
    </w:p>
    <w:p w14:paraId="722E9B93" w14:textId="7728EB3A" w:rsidR="00C54B48" w:rsidRPr="00FD30F0" w:rsidRDefault="00C54B48" w:rsidP="00C54B48">
      <w:pPr>
        <w:pStyle w:val="ListParagraph"/>
        <w:numPr>
          <w:ilvl w:val="0"/>
          <w:numId w:val="9"/>
        </w:numPr>
        <w:spacing w:line="360" w:lineRule="auto"/>
        <w:rPr>
          <w:rFonts w:ascii="Arial" w:hAnsi="Arial" w:cs="Arial"/>
        </w:rPr>
      </w:pPr>
      <w:r w:rsidRPr="00FD30F0">
        <w:rPr>
          <w:rFonts w:ascii="Arial" w:hAnsi="Arial" w:cs="Arial"/>
        </w:rPr>
        <w:t xml:space="preserve">Statista (2023) Online Flower Market in the UK. Available at: </w:t>
      </w:r>
      <w:hyperlink r:id="rId6" w:history="1">
        <w:r w:rsidRPr="00FD30F0">
          <w:rPr>
            <w:rStyle w:val="Hyperlink"/>
            <w:rFonts w:ascii="Arial" w:hAnsi="Arial" w:cs="Arial"/>
          </w:rPr>
          <w:t>https://www.statista.com/</w:t>
        </w:r>
      </w:hyperlink>
      <w:r w:rsidRPr="00FD30F0">
        <w:rPr>
          <w:rFonts w:ascii="Arial" w:hAnsi="Arial" w:cs="Arial"/>
        </w:rPr>
        <w:t xml:space="preserve"> </w:t>
      </w:r>
    </w:p>
    <w:p w14:paraId="79A715C4" w14:textId="13C201A6" w:rsidR="00266CCF" w:rsidRPr="00FD30F0" w:rsidRDefault="00266CCF" w:rsidP="00FF371A">
      <w:pPr>
        <w:spacing w:line="360" w:lineRule="auto"/>
        <w:rPr>
          <w:rFonts w:ascii="Arial" w:hAnsi="Arial" w:cs="Arial"/>
        </w:rPr>
      </w:pPr>
    </w:p>
    <w:p w14:paraId="27A4F9C3" w14:textId="77777777" w:rsidR="009A73EF" w:rsidRPr="00FD30F0" w:rsidRDefault="009A73EF" w:rsidP="009A73EF">
      <w:pPr>
        <w:rPr>
          <w:rFonts w:ascii="Arial" w:hAnsi="Arial" w:cs="Arial"/>
        </w:rPr>
      </w:pPr>
    </w:p>
    <w:sectPr w:rsidR="009A73EF" w:rsidRPr="00FD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E5752"/>
    <w:multiLevelType w:val="hybridMultilevel"/>
    <w:tmpl w:val="BCE41530"/>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267B6F4E"/>
    <w:multiLevelType w:val="multilevel"/>
    <w:tmpl w:val="B55C3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45621"/>
    <w:multiLevelType w:val="multilevel"/>
    <w:tmpl w:val="E752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D70BE"/>
    <w:multiLevelType w:val="multilevel"/>
    <w:tmpl w:val="F6280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524289"/>
    <w:multiLevelType w:val="multilevel"/>
    <w:tmpl w:val="61B6F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173AC"/>
    <w:multiLevelType w:val="hybridMultilevel"/>
    <w:tmpl w:val="67106AC2"/>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6FCC318B"/>
    <w:multiLevelType w:val="hybridMultilevel"/>
    <w:tmpl w:val="D63690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73AB2914"/>
    <w:multiLevelType w:val="hybridMultilevel"/>
    <w:tmpl w:val="1C1264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7FAB0735"/>
    <w:multiLevelType w:val="multilevel"/>
    <w:tmpl w:val="3C0E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0714420">
    <w:abstractNumId w:val="3"/>
  </w:num>
  <w:num w:numId="2" w16cid:durableId="823787714">
    <w:abstractNumId w:val="1"/>
  </w:num>
  <w:num w:numId="3" w16cid:durableId="1727802639">
    <w:abstractNumId w:val="4"/>
  </w:num>
  <w:num w:numId="4" w16cid:durableId="1097746392">
    <w:abstractNumId w:val="6"/>
  </w:num>
  <w:num w:numId="5" w16cid:durableId="2143376919">
    <w:abstractNumId w:val="2"/>
  </w:num>
  <w:num w:numId="6" w16cid:durableId="244268941">
    <w:abstractNumId w:val="8"/>
  </w:num>
  <w:num w:numId="7" w16cid:durableId="1012993079">
    <w:abstractNumId w:val="0"/>
  </w:num>
  <w:num w:numId="8" w16cid:durableId="329259277">
    <w:abstractNumId w:val="5"/>
  </w:num>
  <w:num w:numId="9" w16cid:durableId="12482302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CFF"/>
    <w:rsid w:val="00090B03"/>
    <w:rsid w:val="00157431"/>
    <w:rsid w:val="001A568E"/>
    <w:rsid w:val="001A7146"/>
    <w:rsid w:val="001C6A85"/>
    <w:rsid w:val="00266CCF"/>
    <w:rsid w:val="002918D2"/>
    <w:rsid w:val="003B73F1"/>
    <w:rsid w:val="003F6B06"/>
    <w:rsid w:val="00474FA1"/>
    <w:rsid w:val="004B1C21"/>
    <w:rsid w:val="004E3B37"/>
    <w:rsid w:val="005523CB"/>
    <w:rsid w:val="005A3A7D"/>
    <w:rsid w:val="00687465"/>
    <w:rsid w:val="00692A57"/>
    <w:rsid w:val="00785C14"/>
    <w:rsid w:val="007A48A3"/>
    <w:rsid w:val="007C0F3B"/>
    <w:rsid w:val="0085029D"/>
    <w:rsid w:val="00877335"/>
    <w:rsid w:val="008F2CFF"/>
    <w:rsid w:val="009A73EF"/>
    <w:rsid w:val="00B32B0A"/>
    <w:rsid w:val="00BA6B24"/>
    <w:rsid w:val="00BE7D1E"/>
    <w:rsid w:val="00C54B48"/>
    <w:rsid w:val="00C5757C"/>
    <w:rsid w:val="00C92F3D"/>
    <w:rsid w:val="00CF2BDA"/>
    <w:rsid w:val="00D21020"/>
    <w:rsid w:val="00D33EEF"/>
    <w:rsid w:val="00DA7150"/>
    <w:rsid w:val="00E76E4E"/>
    <w:rsid w:val="00EB1680"/>
    <w:rsid w:val="00ED56E8"/>
    <w:rsid w:val="00FD30F0"/>
    <w:rsid w:val="00FF371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6A2EA"/>
  <w15:chartTrackingRefBased/>
  <w15:docId w15:val="{3E0BE24F-75B6-489B-875A-7C8AB6CF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C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2C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C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C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C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C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C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C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C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2C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CFF"/>
    <w:rPr>
      <w:rFonts w:eastAsiaTheme="majorEastAsia" w:cstheme="majorBidi"/>
      <w:color w:val="272727" w:themeColor="text1" w:themeTint="D8"/>
    </w:rPr>
  </w:style>
  <w:style w:type="paragraph" w:styleId="Title">
    <w:name w:val="Title"/>
    <w:basedOn w:val="Normal"/>
    <w:next w:val="Normal"/>
    <w:link w:val="TitleChar"/>
    <w:uiPriority w:val="10"/>
    <w:qFormat/>
    <w:rsid w:val="008F2C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C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CFF"/>
    <w:pPr>
      <w:spacing w:before="160"/>
      <w:jc w:val="center"/>
    </w:pPr>
    <w:rPr>
      <w:i/>
      <w:iCs/>
      <w:color w:val="404040" w:themeColor="text1" w:themeTint="BF"/>
    </w:rPr>
  </w:style>
  <w:style w:type="character" w:customStyle="1" w:styleId="QuoteChar">
    <w:name w:val="Quote Char"/>
    <w:basedOn w:val="DefaultParagraphFont"/>
    <w:link w:val="Quote"/>
    <w:uiPriority w:val="29"/>
    <w:rsid w:val="008F2CFF"/>
    <w:rPr>
      <w:i/>
      <w:iCs/>
      <w:color w:val="404040" w:themeColor="text1" w:themeTint="BF"/>
    </w:rPr>
  </w:style>
  <w:style w:type="paragraph" w:styleId="ListParagraph">
    <w:name w:val="List Paragraph"/>
    <w:basedOn w:val="Normal"/>
    <w:uiPriority w:val="34"/>
    <w:qFormat/>
    <w:rsid w:val="008F2CFF"/>
    <w:pPr>
      <w:ind w:left="720"/>
      <w:contextualSpacing/>
    </w:pPr>
  </w:style>
  <w:style w:type="character" w:styleId="IntenseEmphasis">
    <w:name w:val="Intense Emphasis"/>
    <w:basedOn w:val="DefaultParagraphFont"/>
    <w:uiPriority w:val="21"/>
    <w:qFormat/>
    <w:rsid w:val="008F2CFF"/>
    <w:rPr>
      <w:i/>
      <w:iCs/>
      <w:color w:val="0F4761" w:themeColor="accent1" w:themeShade="BF"/>
    </w:rPr>
  </w:style>
  <w:style w:type="paragraph" w:styleId="IntenseQuote">
    <w:name w:val="Intense Quote"/>
    <w:basedOn w:val="Normal"/>
    <w:next w:val="Normal"/>
    <w:link w:val="IntenseQuoteChar"/>
    <w:uiPriority w:val="30"/>
    <w:qFormat/>
    <w:rsid w:val="008F2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CFF"/>
    <w:rPr>
      <w:i/>
      <w:iCs/>
      <w:color w:val="0F4761" w:themeColor="accent1" w:themeShade="BF"/>
    </w:rPr>
  </w:style>
  <w:style w:type="character" w:styleId="IntenseReference">
    <w:name w:val="Intense Reference"/>
    <w:basedOn w:val="DefaultParagraphFont"/>
    <w:uiPriority w:val="32"/>
    <w:qFormat/>
    <w:rsid w:val="008F2CFF"/>
    <w:rPr>
      <w:b/>
      <w:bCs/>
      <w:smallCaps/>
      <w:color w:val="0F4761" w:themeColor="accent1" w:themeShade="BF"/>
      <w:spacing w:val="5"/>
    </w:rPr>
  </w:style>
  <w:style w:type="table" w:styleId="TableGrid">
    <w:name w:val="Table Grid"/>
    <w:basedOn w:val="TableNormal"/>
    <w:uiPriority w:val="39"/>
    <w:rsid w:val="00785C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54B48"/>
    <w:rPr>
      <w:color w:val="467886" w:themeColor="hyperlink"/>
      <w:u w:val="single"/>
    </w:rPr>
  </w:style>
  <w:style w:type="character" w:styleId="UnresolvedMention">
    <w:name w:val="Unresolved Mention"/>
    <w:basedOn w:val="DefaultParagraphFont"/>
    <w:uiPriority w:val="99"/>
    <w:semiHidden/>
    <w:unhideWhenUsed/>
    <w:rsid w:val="00C54B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 TargetMode="External"/><Relationship Id="rId5" Type="http://schemas.openxmlformats.org/officeDocument/2006/relationships/hyperlink" Target="https://www.bloomandwild.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1582</Words>
  <Characters>9145</Characters>
  <Application>Microsoft Office Word</Application>
  <DocSecurity>0</DocSecurity>
  <Lines>228</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Unigenius Consultants</cp:lastModifiedBy>
  <cp:revision>34</cp:revision>
  <dcterms:created xsi:type="dcterms:W3CDTF">2025-11-14T12:28:00Z</dcterms:created>
  <dcterms:modified xsi:type="dcterms:W3CDTF">2025-11-18T16:42:00Z</dcterms:modified>
</cp:coreProperties>
</file>