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68"/>
        <w:gridCol w:w="5848"/>
      </w:tblGrid>
      <w:tr w:rsidR="006360DA" w:rsidRPr="00C9585B" w14:paraId="73FF893D" w14:textId="77777777" w:rsidTr="00C80107">
        <w:tc>
          <w:tcPr>
            <w:tcW w:w="3168" w:type="dxa"/>
            <w:tcBorders>
              <w:top w:val="single" w:sz="4" w:space="0" w:color="auto"/>
              <w:left w:val="single" w:sz="4" w:space="0" w:color="auto"/>
              <w:bottom w:val="single" w:sz="4" w:space="0" w:color="auto"/>
              <w:right w:val="single" w:sz="4" w:space="0" w:color="auto"/>
            </w:tcBorders>
            <w:hideMark/>
          </w:tcPr>
          <w:p w14:paraId="5EC9F0F6" w14:textId="6221845A" w:rsidR="006360DA" w:rsidRDefault="00AC4C8E" w:rsidP="00C80107">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 xml:space="preserve">Name </w:t>
            </w:r>
          </w:p>
          <w:p w14:paraId="6DF4ED48" w14:textId="4B4986EC" w:rsidR="00434E7F" w:rsidRPr="00C9585B" w:rsidRDefault="00434E7F" w:rsidP="00C80107">
            <w:pPr>
              <w:spacing w:after="200" w:line="276" w:lineRule="auto"/>
              <w:rPr>
                <w:rFonts w:ascii="Times New Roman" w:eastAsia="Times New Roman" w:hAnsi="Times New Roman" w:cs="Times New Roman"/>
                <w:sz w:val="32"/>
              </w:rPr>
            </w:pPr>
          </w:p>
        </w:tc>
        <w:tc>
          <w:tcPr>
            <w:tcW w:w="5848" w:type="dxa"/>
            <w:tcBorders>
              <w:top w:val="single" w:sz="4" w:space="0" w:color="auto"/>
              <w:left w:val="single" w:sz="4" w:space="0" w:color="auto"/>
              <w:bottom w:val="single" w:sz="4" w:space="0" w:color="auto"/>
              <w:right w:val="single" w:sz="4" w:space="0" w:color="auto"/>
            </w:tcBorders>
            <w:hideMark/>
          </w:tcPr>
          <w:p w14:paraId="683FD5F2" w14:textId="77777777" w:rsidR="006360DA" w:rsidRPr="00C9585B" w:rsidRDefault="006360DA" w:rsidP="00C80107">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 xml:space="preserve">Jennifer </w:t>
            </w:r>
            <w:r w:rsidRPr="00C9585B">
              <w:rPr>
                <w:rFonts w:ascii="Times New Roman" w:eastAsia="Times New Roman" w:hAnsi="Times New Roman" w:cs="Times New Roman"/>
                <w:sz w:val="32"/>
              </w:rPr>
              <w:t xml:space="preserve">Amaning </w:t>
            </w:r>
          </w:p>
        </w:tc>
      </w:tr>
      <w:tr w:rsidR="006360DA" w:rsidRPr="00C9585B" w14:paraId="08061981" w14:textId="77777777" w:rsidTr="00C80107">
        <w:tc>
          <w:tcPr>
            <w:tcW w:w="3168" w:type="dxa"/>
            <w:tcBorders>
              <w:top w:val="single" w:sz="4" w:space="0" w:color="auto"/>
              <w:left w:val="single" w:sz="4" w:space="0" w:color="auto"/>
              <w:bottom w:val="single" w:sz="4" w:space="0" w:color="auto"/>
              <w:right w:val="single" w:sz="4" w:space="0" w:color="auto"/>
            </w:tcBorders>
            <w:hideMark/>
          </w:tcPr>
          <w:p w14:paraId="2D40F1AE" w14:textId="6CECC9E0" w:rsidR="006360DA" w:rsidRPr="00C9585B" w:rsidRDefault="006360DA" w:rsidP="00C80107">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Student ID</w:t>
            </w:r>
          </w:p>
        </w:tc>
        <w:tc>
          <w:tcPr>
            <w:tcW w:w="5848" w:type="dxa"/>
            <w:tcBorders>
              <w:top w:val="single" w:sz="4" w:space="0" w:color="auto"/>
              <w:left w:val="single" w:sz="4" w:space="0" w:color="auto"/>
              <w:bottom w:val="single" w:sz="4" w:space="0" w:color="auto"/>
              <w:right w:val="single" w:sz="4" w:space="0" w:color="auto"/>
            </w:tcBorders>
            <w:hideMark/>
          </w:tcPr>
          <w:p w14:paraId="2F847841" w14:textId="77777777" w:rsidR="006360DA" w:rsidRPr="00C9585B" w:rsidRDefault="006360DA" w:rsidP="00C80107">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1817753</w:t>
            </w:r>
          </w:p>
        </w:tc>
      </w:tr>
      <w:tr w:rsidR="006360DA" w:rsidRPr="00C9585B" w14:paraId="19A2FD75" w14:textId="77777777" w:rsidTr="00EC443B">
        <w:tc>
          <w:tcPr>
            <w:tcW w:w="3168" w:type="dxa"/>
            <w:tcBorders>
              <w:top w:val="single" w:sz="4" w:space="0" w:color="auto"/>
              <w:left w:val="single" w:sz="4" w:space="0" w:color="auto"/>
              <w:bottom w:val="single" w:sz="4" w:space="0" w:color="auto"/>
              <w:right w:val="single" w:sz="4" w:space="0" w:color="auto"/>
            </w:tcBorders>
            <w:hideMark/>
          </w:tcPr>
          <w:p w14:paraId="6D0D0CB4" w14:textId="3A626C98" w:rsidR="006360DA" w:rsidRPr="00C9585B" w:rsidRDefault="006360DA" w:rsidP="00C80107">
            <w:pPr>
              <w:spacing w:after="200" w:line="276" w:lineRule="auto"/>
              <w:rPr>
                <w:rFonts w:ascii="Times New Roman" w:eastAsia="Times New Roman" w:hAnsi="Times New Roman" w:cs="Times New Roman"/>
                <w:sz w:val="32"/>
              </w:rPr>
            </w:pPr>
            <w:r w:rsidRPr="00C9585B">
              <w:rPr>
                <w:rFonts w:ascii="Times New Roman" w:eastAsia="Times New Roman" w:hAnsi="Times New Roman" w:cs="Times New Roman"/>
                <w:sz w:val="32"/>
              </w:rPr>
              <w:t xml:space="preserve">Module </w:t>
            </w:r>
            <w:r w:rsidR="009D5D29">
              <w:rPr>
                <w:rFonts w:ascii="Times New Roman" w:eastAsia="Times New Roman" w:hAnsi="Times New Roman" w:cs="Times New Roman"/>
                <w:sz w:val="32"/>
              </w:rPr>
              <w:t>Title</w:t>
            </w:r>
          </w:p>
        </w:tc>
        <w:tc>
          <w:tcPr>
            <w:tcW w:w="5848" w:type="dxa"/>
            <w:tcBorders>
              <w:top w:val="single" w:sz="4" w:space="0" w:color="auto"/>
              <w:left w:val="single" w:sz="4" w:space="0" w:color="auto"/>
              <w:bottom w:val="single" w:sz="4" w:space="0" w:color="auto"/>
              <w:right w:val="single" w:sz="4" w:space="0" w:color="auto"/>
            </w:tcBorders>
          </w:tcPr>
          <w:p w14:paraId="28AD40FD" w14:textId="4C66A997" w:rsidR="006360DA" w:rsidRPr="00C9585B" w:rsidRDefault="00EC443B" w:rsidP="00C80107">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BMSK4004</w:t>
            </w:r>
          </w:p>
        </w:tc>
      </w:tr>
      <w:tr w:rsidR="00EC443B" w:rsidRPr="00C9585B" w14:paraId="337FFD52" w14:textId="77777777" w:rsidTr="00C80107">
        <w:tc>
          <w:tcPr>
            <w:tcW w:w="3168" w:type="dxa"/>
            <w:tcBorders>
              <w:top w:val="single" w:sz="4" w:space="0" w:color="auto"/>
              <w:left w:val="single" w:sz="4" w:space="0" w:color="auto"/>
              <w:bottom w:val="single" w:sz="4" w:space="0" w:color="auto"/>
              <w:right w:val="single" w:sz="4" w:space="0" w:color="auto"/>
            </w:tcBorders>
            <w:hideMark/>
          </w:tcPr>
          <w:p w14:paraId="1CE2394A" w14:textId="77777777" w:rsidR="00EC443B" w:rsidRPr="00C9585B" w:rsidRDefault="00EC443B" w:rsidP="00EC443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Assignment Title</w:t>
            </w:r>
          </w:p>
        </w:tc>
        <w:tc>
          <w:tcPr>
            <w:tcW w:w="5848" w:type="dxa"/>
            <w:tcBorders>
              <w:top w:val="single" w:sz="4" w:space="0" w:color="auto"/>
              <w:left w:val="single" w:sz="4" w:space="0" w:color="auto"/>
              <w:bottom w:val="single" w:sz="4" w:space="0" w:color="auto"/>
              <w:right w:val="single" w:sz="4" w:space="0" w:color="auto"/>
            </w:tcBorders>
            <w:hideMark/>
          </w:tcPr>
          <w:p w14:paraId="2DBC7FCF" w14:textId="01F1E838" w:rsidR="00EC443B" w:rsidRPr="00C9585B" w:rsidRDefault="00EC443B" w:rsidP="00EC443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Problem Solving and Decision Making</w:t>
            </w:r>
          </w:p>
        </w:tc>
      </w:tr>
      <w:tr w:rsidR="00EC443B" w:rsidRPr="00C9585B" w14:paraId="2FBB5906" w14:textId="77777777" w:rsidTr="00C80107">
        <w:tc>
          <w:tcPr>
            <w:tcW w:w="3168" w:type="dxa"/>
            <w:tcBorders>
              <w:top w:val="single" w:sz="4" w:space="0" w:color="auto"/>
              <w:left w:val="single" w:sz="4" w:space="0" w:color="auto"/>
              <w:bottom w:val="single" w:sz="4" w:space="0" w:color="auto"/>
              <w:right w:val="single" w:sz="4" w:space="0" w:color="auto"/>
            </w:tcBorders>
            <w:hideMark/>
          </w:tcPr>
          <w:p w14:paraId="5025F374" w14:textId="77777777" w:rsidR="00EC443B" w:rsidRPr="00C9585B" w:rsidRDefault="00EC443B" w:rsidP="00EC443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Module Lecturer’s Name</w:t>
            </w:r>
          </w:p>
        </w:tc>
        <w:tc>
          <w:tcPr>
            <w:tcW w:w="5848" w:type="dxa"/>
            <w:tcBorders>
              <w:top w:val="single" w:sz="4" w:space="0" w:color="auto"/>
              <w:left w:val="single" w:sz="4" w:space="0" w:color="auto"/>
              <w:bottom w:val="single" w:sz="4" w:space="0" w:color="auto"/>
              <w:right w:val="single" w:sz="4" w:space="0" w:color="auto"/>
            </w:tcBorders>
            <w:hideMark/>
          </w:tcPr>
          <w:p w14:paraId="5AF9799D" w14:textId="04BBAAE9" w:rsidR="00EC443B" w:rsidRPr="00C9585B" w:rsidRDefault="00EC443B" w:rsidP="00EC443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Mr</w:t>
            </w:r>
            <w:r w:rsidR="00587486">
              <w:rPr>
                <w:rFonts w:ascii="Times New Roman" w:eastAsia="Times New Roman" w:hAnsi="Times New Roman" w:cs="Times New Roman"/>
                <w:sz w:val="32"/>
              </w:rPr>
              <w:t xml:space="preserve"> </w:t>
            </w:r>
            <w:proofErr w:type="spellStart"/>
            <w:r w:rsidR="00587486">
              <w:rPr>
                <w:rFonts w:ascii="Times New Roman" w:eastAsia="Times New Roman" w:hAnsi="Times New Roman" w:cs="Times New Roman"/>
                <w:sz w:val="32"/>
              </w:rPr>
              <w:t>Yajesh</w:t>
            </w:r>
            <w:proofErr w:type="spellEnd"/>
            <w:r w:rsidR="00587486">
              <w:rPr>
                <w:rFonts w:ascii="Times New Roman" w:eastAsia="Times New Roman" w:hAnsi="Times New Roman" w:cs="Times New Roman"/>
                <w:sz w:val="32"/>
              </w:rPr>
              <w:t xml:space="preserve"> Kumar</w:t>
            </w:r>
          </w:p>
        </w:tc>
      </w:tr>
    </w:tbl>
    <w:p w14:paraId="2D2D7A2E" w14:textId="77777777" w:rsidR="006360DA" w:rsidRDefault="006360DA"/>
    <w:p w14:paraId="6F93D68D" w14:textId="77777777" w:rsidR="006360DA" w:rsidRDefault="006360DA"/>
    <w:p w14:paraId="6D8C179B" w14:textId="77777777" w:rsidR="006360DA" w:rsidRDefault="006360DA"/>
    <w:p w14:paraId="6F8883A6" w14:textId="77777777" w:rsidR="006360DA" w:rsidRDefault="006360DA"/>
    <w:p w14:paraId="2DB8372E" w14:textId="77777777" w:rsidR="006360DA" w:rsidRDefault="006360DA"/>
    <w:p w14:paraId="4E4A4D32" w14:textId="77777777" w:rsidR="006360DA" w:rsidRDefault="006360DA"/>
    <w:p w14:paraId="3EF22B0A" w14:textId="77777777" w:rsidR="006360DA" w:rsidRDefault="006360DA"/>
    <w:p w14:paraId="5DB59160" w14:textId="77777777" w:rsidR="006360DA" w:rsidRDefault="006360DA"/>
    <w:p w14:paraId="4E9F16FF" w14:textId="77777777" w:rsidR="006360DA" w:rsidRDefault="006360DA"/>
    <w:p w14:paraId="2891373C" w14:textId="77777777" w:rsidR="006360DA" w:rsidRDefault="006360DA"/>
    <w:p w14:paraId="48A348A1" w14:textId="77777777" w:rsidR="006360DA" w:rsidRDefault="006360DA"/>
    <w:p w14:paraId="3FB25131" w14:textId="77777777" w:rsidR="006360DA" w:rsidRDefault="006360DA"/>
    <w:p w14:paraId="05652FB9" w14:textId="59AED17A" w:rsidR="006360DA" w:rsidRDefault="006360DA"/>
    <w:p w14:paraId="22A72172" w14:textId="00BACA04" w:rsidR="006360DA" w:rsidRDefault="006360DA"/>
    <w:p w14:paraId="18E4A664" w14:textId="16D000E1" w:rsidR="006360DA" w:rsidRDefault="006360DA"/>
    <w:p w14:paraId="44BE7FB5" w14:textId="5B361B48" w:rsidR="006360DA" w:rsidRDefault="006360DA"/>
    <w:p w14:paraId="45C1771E" w14:textId="2A038B33" w:rsidR="006360DA" w:rsidRDefault="006360DA"/>
    <w:p w14:paraId="64FFDA13" w14:textId="465DEDBC" w:rsidR="006360DA" w:rsidRDefault="006360DA"/>
    <w:p w14:paraId="1C760F2E" w14:textId="78310EEE" w:rsidR="006360DA" w:rsidRDefault="006360DA"/>
    <w:p w14:paraId="0D16BBA5" w14:textId="3C297418" w:rsidR="006360DA" w:rsidRDefault="006360DA"/>
    <w:p w14:paraId="1D579DAE" w14:textId="4548D156" w:rsidR="006360DA" w:rsidRDefault="006360DA"/>
    <w:p w14:paraId="1593A1C4" w14:textId="5BB1A7A8" w:rsidR="006360DA" w:rsidRDefault="006360DA"/>
    <w:p w14:paraId="4979AE80" w14:textId="5C282F80" w:rsidR="006360DA" w:rsidRDefault="006360DA"/>
    <w:sdt>
      <w:sdtPr>
        <w:rPr>
          <w:rFonts w:asciiTheme="minorHAnsi" w:eastAsiaTheme="minorHAnsi" w:hAnsiTheme="minorHAnsi" w:cstheme="minorBidi"/>
          <w:color w:val="auto"/>
          <w:sz w:val="22"/>
          <w:szCs w:val="22"/>
          <w:lang w:val="en-GB"/>
        </w:rPr>
        <w:id w:val="1466777298"/>
        <w:docPartObj>
          <w:docPartGallery w:val="Table of Contents"/>
          <w:docPartUnique/>
        </w:docPartObj>
      </w:sdtPr>
      <w:sdtEndPr>
        <w:rPr>
          <w:b/>
          <w:bCs/>
          <w:noProof/>
        </w:rPr>
      </w:sdtEndPr>
      <w:sdtContent>
        <w:p w14:paraId="7D701904" w14:textId="167899F4" w:rsidR="006360DA" w:rsidRDefault="006360DA">
          <w:pPr>
            <w:pStyle w:val="TOCHeading"/>
          </w:pPr>
          <w:r>
            <w:t>Contents</w:t>
          </w:r>
        </w:p>
        <w:p w14:paraId="084377AD" w14:textId="36321722" w:rsidR="0015161D" w:rsidRDefault="006360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755071" w:history="1">
            <w:r w:rsidR="0015161D" w:rsidRPr="004C022D">
              <w:rPr>
                <w:rStyle w:val="Hyperlink"/>
                <w:noProof/>
              </w:rPr>
              <w:t>Introduction</w:t>
            </w:r>
            <w:r w:rsidR="0015161D">
              <w:rPr>
                <w:noProof/>
                <w:webHidden/>
              </w:rPr>
              <w:tab/>
            </w:r>
            <w:r w:rsidR="0015161D">
              <w:rPr>
                <w:noProof/>
                <w:webHidden/>
              </w:rPr>
              <w:fldChar w:fldCharType="begin"/>
            </w:r>
            <w:r w:rsidR="0015161D">
              <w:rPr>
                <w:noProof/>
                <w:webHidden/>
              </w:rPr>
              <w:instrText xml:space="preserve"> PAGEREF _Toc39755071 \h </w:instrText>
            </w:r>
            <w:r w:rsidR="0015161D">
              <w:rPr>
                <w:noProof/>
                <w:webHidden/>
              </w:rPr>
            </w:r>
            <w:r w:rsidR="0015161D">
              <w:rPr>
                <w:noProof/>
                <w:webHidden/>
              </w:rPr>
              <w:fldChar w:fldCharType="separate"/>
            </w:r>
            <w:r w:rsidR="0015161D">
              <w:rPr>
                <w:noProof/>
                <w:webHidden/>
              </w:rPr>
              <w:t>2</w:t>
            </w:r>
            <w:r w:rsidR="0015161D">
              <w:rPr>
                <w:noProof/>
                <w:webHidden/>
              </w:rPr>
              <w:fldChar w:fldCharType="end"/>
            </w:r>
          </w:hyperlink>
        </w:p>
        <w:p w14:paraId="1F52D734" w14:textId="6CBA5AF9" w:rsidR="0015161D" w:rsidRDefault="0015161D">
          <w:pPr>
            <w:pStyle w:val="TOC1"/>
            <w:tabs>
              <w:tab w:val="right" w:leader="dot" w:pos="9016"/>
            </w:tabs>
            <w:rPr>
              <w:rFonts w:eastAsiaTheme="minorEastAsia"/>
              <w:noProof/>
              <w:lang w:eastAsia="en-GB"/>
            </w:rPr>
          </w:pPr>
          <w:hyperlink w:anchor="_Toc39755072" w:history="1">
            <w:r w:rsidRPr="004C022D">
              <w:rPr>
                <w:rStyle w:val="Hyperlink"/>
                <w:noProof/>
              </w:rPr>
              <w:t>Complex problem in the workplace and its scope and impact;</w:t>
            </w:r>
            <w:r>
              <w:rPr>
                <w:noProof/>
                <w:webHidden/>
              </w:rPr>
              <w:tab/>
            </w:r>
            <w:r>
              <w:rPr>
                <w:noProof/>
                <w:webHidden/>
              </w:rPr>
              <w:fldChar w:fldCharType="begin"/>
            </w:r>
            <w:r>
              <w:rPr>
                <w:noProof/>
                <w:webHidden/>
              </w:rPr>
              <w:instrText xml:space="preserve"> PAGEREF _Toc39755072 \h </w:instrText>
            </w:r>
            <w:r>
              <w:rPr>
                <w:noProof/>
                <w:webHidden/>
              </w:rPr>
            </w:r>
            <w:r>
              <w:rPr>
                <w:noProof/>
                <w:webHidden/>
              </w:rPr>
              <w:fldChar w:fldCharType="separate"/>
            </w:r>
            <w:r>
              <w:rPr>
                <w:noProof/>
                <w:webHidden/>
              </w:rPr>
              <w:t>3</w:t>
            </w:r>
            <w:r>
              <w:rPr>
                <w:noProof/>
                <w:webHidden/>
              </w:rPr>
              <w:fldChar w:fldCharType="end"/>
            </w:r>
          </w:hyperlink>
        </w:p>
        <w:p w14:paraId="4816B7F0" w14:textId="5DD53CEC" w:rsidR="0015161D" w:rsidRDefault="0015161D">
          <w:pPr>
            <w:pStyle w:val="TOC1"/>
            <w:tabs>
              <w:tab w:val="right" w:leader="dot" w:pos="9016"/>
            </w:tabs>
            <w:rPr>
              <w:rFonts w:eastAsiaTheme="minorEastAsia"/>
              <w:noProof/>
              <w:lang w:eastAsia="en-GB"/>
            </w:rPr>
          </w:pPr>
          <w:hyperlink w:anchor="_Toc39755073" w:history="1">
            <w:r w:rsidRPr="004C022D">
              <w:rPr>
                <w:rStyle w:val="Hyperlink"/>
                <w:noProof/>
              </w:rPr>
              <w:t>Decision-making technique to assess a range of results to find the most suitable option;</w:t>
            </w:r>
            <w:r>
              <w:rPr>
                <w:noProof/>
                <w:webHidden/>
              </w:rPr>
              <w:tab/>
            </w:r>
            <w:r>
              <w:rPr>
                <w:noProof/>
                <w:webHidden/>
              </w:rPr>
              <w:fldChar w:fldCharType="begin"/>
            </w:r>
            <w:r>
              <w:rPr>
                <w:noProof/>
                <w:webHidden/>
              </w:rPr>
              <w:instrText xml:space="preserve"> PAGEREF _Toc39755073 \h </w:instrText>
            </w:r>
            <w:r>
              <w:rPr>
                <w:noProof/>
                <w:webHidden/>
              </w:rPr>
            </w:r>
            <w:r>
              <w:rPr>
                <w:noProof/>
                <w:webHidden/>
              </w:rPr>
              <w:fldChar w:fldCharType="separate"/>
            </w:r>
            <w:r>
              <w:rPr>
                <w:noProof/>
                <w:webHidden/>
              </w:rPr>
              <w:t>3</w:t>
            </w:r>
            <w:r>
              <w:rPr>
                <w:noProof/>
                <w:webHidden/>
              </w:rPr>
              <w:fldChar w:fldCharType="end"/>
            </w:r>
          </w:hyperlink>
        </w:p>
        <w:p w14:paraId="2A9B480F" w14:textId="46D08627" w:rsidR="0015161D" w:rsidRDefault="0015161D">
          <w:pPr>
            <w:pStyle w:val="TOC3"/>
            <w:tabs>
              <w:tab w:val="right" w:leader="dot" w:pos="9016"/>
            </w:tabs>
            <w:rPr>
              <w:rFonts w:eastAsiaTheme="minorEastAsia"/>
              <w:noProof/>
              <w:lang w:eastAsia="en-GB"/>
            </w:rPr>
          </w:pPr>
          <w:hyperlink w:anchor="_Toc39755074" w:history="1">
            <w:r w:rsidRPr="004C022D">
              <w:rPr>
                <w:rStyle w:val="Hyperlink"/>
                <w:noProof/>
              </w:rPr>
              <w:t>SWOT Analysis</w:t>
            </w:r>
            <w:r>
              <w:rPr>
                <w:noProof/>
                <w:webHidden/>
              </w:rPr>
              <w:tab/>
            </w:r>
            <w:r>
              <w:rPr>
                <w:noProof/>
                <w:webHidden/>
              </w:rPr>
              <w:fldChar w:fldCharType="begin"/>
            </w:r>
            <w:r>
              <w:rPr>
                <w:noProof/>
                <w:webHidden/>
              </w:rPr>
              <w:instrText xml:space="preserve"> PAGEREF _Toc39755074 \h </w:instrText>
            </w:r>
            <w:r>
              <w:rPr>
                <w:noProof/>
                <w:webHidden/>
              </w:rPr>
            </w:r>
            <w:r>
              <w:rPr>
                <w:noProof/>
                <w:webHidden/>
              </w:rPr>
              <w:fldChar w:fldCharType="separate"/>
            </w:r>
            <w:r>
              <w:rPr>
                <w:noProof/>
                <w:webHidden/>
              </w:rPr>
              <w:t>5</w:t>
            </w:r>
            <w:r>
              <w:rPr>
                <w:noProof/>
                <w:webHidden/>
              </w:rPr>
              <w:fldChar w:fldCharType="end"/>
            </w:r>
          </w:hyperlink>
        </w:p>
        <w:p w14:paraId="22282112" w14:textId="6EAA6E5F" w:rsidR="0015161D" w:rsidRDefault="0015161D">
          <w:pPr>
            <w:pStyle w:val="TOC3"/>
            <w:tabs>
              <w:tab w:val="right" w:leader="dot" w:pos="9016"/>
            </w:tabs>
            <w:rPr>
              <w:rFonts w:eastAsiaTheme="minorEastAsia"/>
              <w:noProof/>
              <w:lang w:eastAsia="en-GB"/>
            </w:rPr>
          </w:pPr>
          <w:hyperlink w:anchor="_Toc39755075" w:history="1">
            <w:r w:rsidRPr="004C022D">
              <w:rPr>
                <w:rStyle w:val="Hyperlink"/>
                <w:noProof/>
              </w:rPr>
              <w:t>PESTLE Analyse</w:t>
            </w:r>
            <w:r>
              <w:rPr>
                <w:noProof/>
                <w:webHidden/>
              </w:rPr>
              <w:tab/>
            </w:r>
            <w:r>
              <w:rPr>
                <w:noProof/>
                <w:webHidden/>
              </w:rPr>
              <w:fldChar w:fldCharType="begin"/>
            </w:r>
            <w:r>
              <w:rPr>
                <w:noProof/>
                <w:webHidden/>
              </w:rPr>
              <w:instrText xml:space="preserve"> PAGEREF _Toc39755075 \h </w:instrText>
            </w:r>
            <w:r>
              <w:rPr>
                <w:noProof/>
                <w:webHidden/>
              </w:rPr>
            </w:r>
            <w:r>
              <w:rPr>
                <w:noProof/>
                <w:webHidden/>
              </w:rPr>
              <w:fldChar w:fldCharType="separate"/>
            </w:r>
            <w:r>
              <w:rPr>
                <w:noProof/>
                <w:webHidden/>
              </w:rPr>
              <w:t>7</w:t>
            </w:r>
            <w:r>
              <w:rPr>
                <w:noProof/>
                <w:webHidden/>
              </w:rPr>
              <w:fldChar w:fldCharType="end"/>
            </w:r>
          </w:hyperlink>
        </w:p>
        <w:p w14:paraId="78897D29" w14:textId="5018BA31" w:rsidR="0015161D" w:rsidRDefault="0015161D">
          <w:pPr>
            <w:pStyle w:val="TOC1"/>
            <w:tabs>
              <w:tab w:val="right" w:leader="dot" w:pos="9016"/>
            </w:tabs>
            <w:rPr>
              <w:rFonts w:eastAsiaTheme="minorEastAsia"/>
              <w:noProof/>
              <w:lang w:eastAsia="en-GB"/>
            </w:rPr>
          </w:pPr>
          <w:hyperlink w:anchor="_Toc39755076" w:history="1">
            <w:r w:rsidRPr="004C022D">
              <w:rPr>
                <w:rStyle w:val="Hyperlink"/>
                <w:noProof/>
              </w:rPr>
              <w:t>Materials on the identified issues, to help update the decision-making process;</w:t>
            </w:r>
            <w:r>
              <w:rPr>
                <w:noProof/>
                <w:webHidden/>
              </w:rPr>
              <w:tab/>
            </w:r>
            <w:r>
              <w:rPr>
                <w:noProof/>
                <w:webHidden/>
              </w:rPr>
              <w:fldChar w:fldCharType="begin"/>
            </w:r>
            <w:r>
              <w:rPr>
                <w:noProof/>
                <w:webHidden/>
              </w:rPr>
              <w:instrText xml:space="preserve"> PAGEREF _Toc39755076 \h </w:instrText>
            </w:r>
            <w:r>
              <w:rPr>
                <w:noProof/>
                <w:webHidden/>
              </w:rPr>
            </w:r>
            <w:r>
              <w:rPr>
                <w:noProof/>
                <w:webHidden/>
              </w:rPr>
              <w:fldChar w:fldCharType="separate"/>
            </w:r>
            <w:r>
              <w:rPr>
                <w:noProof/>
                <w:webHidden/>
              </w:rPr>
              <w:t>7</w:t>
            </w:r>
            <w:r>
              <w:rPr>
                <w:noProof/>
                <w:webHidden/>
              </w:rPr>
              <w:fldChar w:fldCharType="end"/>
            </w:r>
          </w:hyperlink>
        </w:p>
        <w:p w14:paraId="4D9394FD" w14:textId="11A889B3" w:rsidR="0015161D" w:rsidRDefault="0015161D">
          <w:pPr>
            <w:pStyle w:val="TOC1"/>
            <w:tabs>
              <w:tab w:val="right" w:leader="dot" w:pos="9016"/>
            </w:tabs>
            <w:rPr>
              <w:rFonts w:eastAsiaTheme="minorEastAsia"/>
              <w:noProof/>
              <w:lang w:eastAsia="en-GB"/>
            </w:rPr>
          </w:pPr>
          <w:hyperlink w:anchor="_Toc39755077" w:history="1">
            <w:r w:rsidRPr="004C022D">
              <w:rPr>
                <w:rStyle w:val="Hyperlink"/>
                <w:noProof/>
              </w:rPr>
              <w:t>A range of different solutions to the problem;</w:t>
            </w:r>
            <w:r>
              <w:rPr>
                <w:noProof/>
                <w:webHidden/>
              </w:rPr>
              <w:tab/>
            </w:r>
            <w:r>
              <w:rPr>
                <w:noProof/>
                <w:webHidden/>
              </w:rPr>
              <w:fldChar w:fldCharType="begin"/>
            </w:r>
            <w:r>
              <w:rPr>
                <w:noProof/>
                <w:webHidden/>
              </w:rPr>
              <w:instrText xml:space="preserve"> PAGEREF _Toc39755077 \h </w:instrText>
            </w:r>
            <w:r>
              <w:rPr>
                <w:noProof/>
                <w:webHidden/>
              </w:rPr>
            </w:r>
            <w:r>
              <w:rPr>
                <w:noProof/>
                <w:webHidden/>
              </w:rPr>
              <w:fldChar w:fldCharType="separate"/>
            </w:r>
            <w:r>
              <w:rPr>
                <w:noProof/>
                <w:webHidden/>
              </w:rPr>
              <w:t>8</w:t>
            </w:r>
            <w:r>
              <w:rPr>
                <w:noProof/>
                <w:webHidden/>
              </w:rPr>
              <w:fldChar w:fldCharType="end"/>
            </w:r>
          </w:hyperlink>
        </w:p>
        <w:p w14:paraId="31C79AEF" w14:textId="73C5A12D" w:rsidR="0015161D" w:rsidRDefault="0015161D">
          <w:pPr>
            <w:pStyle w:val="TOC1"/>
            <w:tabs>
              <w:tab w:val="right" w:leader="dot" w:pos="9016"/>
            </w:tabs>
            <w:rPr>
              <w:rFonts w:eastAsiaTheme="minorEastAsia"/>
              <w:noProof/>
              <w:lang w:eastAsia="en-GB"/>
            </w:rPr>
          </w:pPr>
          <w:hyperlink w:anchor="_Toc39755078" w:history="1">
            <w:r w:rsidRPr="004C022D">
              <w:rPr>
                <w:rStyle w:val="Hyperlink"/>
                <w:noProof/>
              </w:rPr>
              <w:t>A plan for implementing the solution;</w:t>
            </w:r>
            <w:r>
              <w:rPr>
                <w:noProof/>
                <w:webHidden/>
              </w:rPr>
              <w:tab/>
            </w:r>
            <w:r>
              <w:rPr>
                <w:noProof/>
                <w:webHidden/>
              </w:rPr>
              <w:fldChar w:fldCharType="begin"/>
            </w:r>
            <w:r>
              <w:rPr>
                <w:noProof/>
                <w:webHidden/>
              </w:rPr>
              <w:instrText xml:space="preserve"> PAGEREF _Toc39755078 \h </w:instrText>
            </w:r>
            <w:r>
              <w:rPr>
                <w:noProof/>
                <w:webHidden/>
              </w:rPr>
            </w:r>
            <w:r>
              <w:rPr>
                <w:noProof/>
                <w:webHidden/>
              </w:rPr>
              <w:fldChar w:fldCharType="separate"/>
            </w:r>
            <w:r>
              <w:rPr>
                <w:noProof/>
                <w:webHidden/>
              </w:rPr>
              <w:t>8</w:t>
            </w:r>
            <w:r>
              <w:rPr>
                <w:noProof/>
                <w:webHidden/>
              </w:rPr>
              <w:fldChar w:fldCharType="end"/>
            </w:r>
          </w:hyperlink>
        </w:p>
        <w:p w14:paraId="518F8150" w14:textId="3E096336" w:rsidR="0015161D" w:rsidRDefault="0015161D">
          <w:pPr>
            <w:pStyle w:val="TOC1"/>
            <w:tabs>
              <w:tab w:val="right" w:leader="dot" w:pos="9016"/>
            </w:tabs>
            <w:rPr>
              <w:rFonts w:eastAsiaTheme="minorEastAsia"/>
              <w:noProof/>
              <w:lang w:eastAsia="en-GB"/>
            </w:rPr>
          </w:pPr>
          <w:hyperlink w:anchor="_Toc39755079" w:history="1">
            <w:r w:rsidRPr="004C022D">
              <w:rPr>
                <w:rStyle w:val="Hyperlink"/>
                <w:noProof/>
              </w:rPr>
              <w:t>Conclusion</w:t>
            </w:r>
            <w:r>
              <w:rPr>
                <w:noProof/>
                <w:webHidden/>
              </w:rPr>
              <w:tab/>
            </w:r>
            <w:r>
              <w:rPr>
                <w:noProof/>
                <w:webHidden/>
              </w:rPr>
              <w:fldChar w:fldCharType="begin"/>
            </w:r>
            <w:r>
              <w:rPr>
                <w:noProof/>
                <w:webHidden/>
              </w:rPr>
              <w:instrText xml:space="preserve"> PAGEREF _Toc39755079 \h </w:instrText>
            </w:r>
            <w:r>
              <w:rPr>
                <w:noProof/>
                <w:webHidden/>
              </w:rPr>
            </w:r>
            <w:r>
              <w:rPr>
                <w:noProof/>
                <w:webHidden/>
              </w:rPr>
              <w:fldChar w:fldCharType="separate"/>
            </w:r>
            <w:r>
              <w:rPr>
                <w:noProof/>
                <w:webHidden/>
              </w:rPr>
              <w:t>9</w:t>
            </w:r>
            <w:r>
              <w:rPr>
                <w:noProof/>
                <w:webHidden/>
              </w:rPr>
              <w:fldChar w:fldCharType="end"/>
            </w:r>
          </w:hyperlink>
        </w:p>
        <w:p w14:paraId="0960C6A3" w14:textId="21068673" w:rsidR="0015161D" w:rsidRDefault="0015161D">
          <w:pPr>
            <w:pStyle w:val="TOC1"/>
            <w:tabs>
              <w:tab w:val="right" w:leader="dot" w:pos="9016"/>
            </w:tabs>
            <w:rPr>
              <w:rFonts w:eastAsiaTheme="minorEastAsia"/>
              <w:noProof/>
              <w:lang w:eastAsia="en-GB"/>
            </w:rPr>
          </w:pPr>
          <w:hyperlink w:anchor="_Toc39755080" w:history="1">
            <w:r w:rsidRPr="004C022D">
              <w:rPr>
                <w:rStyle w:val="Hyperlink"/>
                <w:noProof/>
              </w:rPr>
              <w:t>References</w:t>
            </w:r>
            <w:r>
              <w:rPr>
                <w:noProof/>
                <w:webHidden/>
              </w:rPr>
              <w:tab/>
            </w:r>
            <w:r>
              <w:rPr>
                <w:noProof/>
                <w:webHidden/>
              </w:rPr>
              <w:fldChar w:fldCharType="begin"/>
            </w:r>
            <w:r>
              <w:rPr>
                <w:noProof/>
                <w:webHidden/>
              </w:rPr>
              <w:instrText xml:space="preserve"> PAGEREF _Toc39755080 \h </w:instrText>
            </w:r>
            <w:r>
              <w:rPr>
                <w:noProof/>
                <w:webHidden/>
              </w:rPr>
            </w:r>
            <w:r>
              <w:rPr>
                <w:noProof/>
                <w:webHidden/>
              </w:rPr>
              <w:fldChar w:fldCharType="separate"/>
            </w:r>
            <w:r>
              <w:rPr>
                <w:noProof/>
                <w:webHidden/>
              </w:rPr>
              <w:t>9</w:t>
            </w:r>
            <w:r>
              <w:rPr>
                <w:noProof/>
                <w:webHidden/>
              </w:rPr>
              <w:fldChar w:fldCharType="end"/>
            </w:r>
          </w:hyperlink>
        </w:p>
        <w:p w14:paraId="60B11642" w14:textId="3AA72DC2" w:rsidR="0015161D" w:rsidRDefault="0015161D">
          <w:pPr>
            <w:pStyle w:val="TOC1"/>
            <w:tabs>
              <w:tab w:val="right" w:leader="dot" w:pos="9016"/>
            </w:tabs>
            <w:rPr>
              <w:rFonts w:eastAsiaTheme="minorEastAsia"/>
              <w:noProof/>
              <w:lang w:eastAsia="en-GB"/>
            </w:rPr>
          </w:pPr>
          <w:hyperlink w:anchor="_Toc39755081" w:history="1">
            <w:r w:rsidRPr="004C022D">
              <w:rPr>
                <w:rStyle w:val="Hyperlink"/>
                <w:noProof/>
              </w:rPr>
              <w:t>Appendices</w:t>
            </w:r>
            <w:r>
              <w:rPr>
                <w:noProof/>
                <w:webHidden/>
              </w:rPr>
              <w:tab/>
            </w:r>
            <w:r>
              <w:rPr>
                <w:noProof/>
                <w:webHidden/>
              </w:rPr>
              <w:fldChar w:fldCharType="begin"/>
            </w:r>
            <w:r>
              <w:rPr>
                <w:noProof/>
                <w:webHidden/>
              </w:rPr>
              <w:instrText xml:space="preserve"> PAGEREF _Toc39755081 \h </w:instrText>
            </w:r>
            <w:r>
              <w:rPr>
                <w:noProof/>
                <w:webHidden/>
              </w:rPr>
            </w:r>
            <w:r>
              <w:rPr>
                <w:noProof/>
                <w:webHidden/>
              </w:rPr>
              <w:fldChar w:fldCharType="separate"/>
            </w:r>
            <w:r>
              <w:rPr>
                <w:noProof/>
                <w:webHidden/>
              </w:rPr>
              <w:t>10</w:t>
            </w:r>
            <w:r>
              <w:rPr>
                <w:noProof/>
                <w:webHidden/>
              </w:rPr>
              <w:fldChar w:fldCharType="end"/>
            </w:r>
          </w:hyperlink>
        </w:p>
        <w:p w14:paraId="507CB5EC" w14:textId="04AFC0EA" w:rsidR="006360DA" w:rsidRDefault="006360DA">
          <w:r>
            <w:rPr>
              <w:b/>
              <w:bCs/>
              <w:noProof/>
            </w:rPr>
            <w:fldChar w:fldCharType="end"/>
          </w:r>
        </w:p>
      </w:sdtContent>
    </w:sdt>
    <w:p w14:paraId="0CB33AE3" w14:textId="52E6D3D5" w:rsidR="006360DA" w:rsidRDefault="006360DA"/>
    <w:p w14:paraId="7C596326" w14:textId="0C3DA1AB" w:rsidR="006360DA" w:rsidRDefault="006360DA"/>
    <w:p w14:paraId="336FD026" w14:textId="63911007" w:rsidR="006360DA" w:rsidRDefault="006360DA"/>
    <w:p w14:paraId="4F20CEA8" w14:textId="38A4F55F" w:rsidR="006360DA" w:rsidRDefault="006360DA"/>
    <w:p w14:paraId="2B661E65" w14:textId="07A8DD37" w:rsidR="006360DA" w:rsidRDefault="006360DA"/>
    <w:p w14:paraId="743B3642" w14:textId="1E9D736C" w:rsidR="006360DA" w:rsidRDefault="006360DA"/>
    <w:p w14:paraId="1961AA03" w14:textId="52C3FC45" w:rsidR="006360DA" w:rsidRDefault="006360DA"/>
    <w:p w14:paraId="43B1D256" w14:textId="17DEFCF8" w:rsidR="006360DA" w:rsidRDefault="006360DA"/>
    <w:p w14:paraId="609B73C2" w14:textId="46B4C61F" w:rsidR="006360DA" w:rsidRDefault="006360DA"/>
    <w:p w14:paraId="20217BA4" w14:textId="3F90F707" w:rsidR="006360DA" w:rsidRDefault="006360DA"/>
    <w:p w14:paraId="3761A714" w14:textId="38537472" w:rsidR="006360DA" w:rsidRDefault="006360DA"/>
    <w:p w14:paraId="74A70C82" w14:textId="4797C1ED" w:rsidR="006360DA" w:rsidRDefault="006360DA"/>
    <w:p w14:paraId="23F76DC0" w14:textId="77777777" w:rsidR="006360DA" w:rsidRDefault="006360DA"/>
    <w:p w14:paraId="7BA11B9F" w14:textId="77777777" w:rsidR="006360DA" w:rsidRDefault="006360DA"/>
    <w:p w14:paraId="138E8F4B" w14:textId="77777777" w:rsidR="006360DA" w:rsidRDefault="006360DA"/>
    <w:p w14:paraId="4F6B9A4E" w14:textId="77777777" w:rsidR="006360DA" w:rsidRDefault="006360DA"/>
    <w:p w14:paraId="6128CC35" w14:textId="77777777" w:rsidR="006360DA" w:rsidRDefault="006360DA"/>
    <w:p w14:paraId="7BCCDB87" w14:textId="21383D13" w:rsidR="0009539F" w:rsidRDefault="006360DA" w:rsidP="0009539F">
      <w:pPr>
        <w:pStyle w:val="Heading1"/>
      </w:pPr>
      <w:bookmarkStart w:id="0" w:name="_Toc39755071"/>
      <w:r>
        <w:t>Introduction</w:t>
      </w:r>
      <w:bookmarkEnd w:id="0"/>
      <w:r>
        <w:t xml:space="preserve"> </w:t>
      </w:r>
    </w:p>
    <w:p w14:paraId="17AD5EAD" w14:textId="2F71C110" w:rsidR="000D5A7E" w:rsidRPr="00A86BBA" w:rsidRDefault="00A86BBA" w:rsidP="00A86BBA">
      <w:pPr>
        <w:pStyle w:val="NormalWeb"/>
        <w:spacing w:before="0" w:beforeAutospacing="0" w:after="0" w:afterAutospacing="0"/>
        <w:rPr>
          <w:sz w:val="22"/>
          <w:szCs w:val="22"/>
        </w:rPr>
      </w:pPr>
      <w:r w:rsidRPr="00A86BBA">
        <w:rPr>
          <w:rFonts w:asciiTheme="minorHAnsi" w:eastAsiaTheme="minorEastAsia" w:hAnsi="Calibri" w:cstheme="minorBidi"/>
          <w:color w:val="000000" w:themeColor="text1"/>
          <w:kern w:val="24"/>
          <w:sz w:val="22"/>
          <w:szCs w:val="22"/>
        </w:rPr>
        <w:t>The aim of this presentation is to be able to identify problem</w:t>
      </w:r>
      <w:r w:rsidR="00FC41A5">
        <w:rPr>
          <w:rFonts w:asciiTheme="minorHAnsi" w:eastAsiaTheme="minorEastAsia" w:hAnsi="Calibri" w:cstheme="minorBidi"/>
          <w:color w:val="000000" w:themeColor="text1"/>
          <w:kern w:val="24"/>
          <w:sz w:val="22"/>
          <w:szCs w:val="22"/>
        </w:rPr>
        <w:t>s</w:t>
      </w:r>
      <w:r w:rsidRPr="00A86BBA">
        <w:rPr>
          <w:rFonts w:asciiTheme="minorHAnsi" w:eastAsiaTheme="minorEastAsia" w:hAnsi="Calibri" w:cstheme="minorBidi"/>
          <w:color w:val="000000" w:themeColor="text1"/>
          <w:kern w:val="24"/>
          <w:sz w:val="22"/>
          <w:szCs w:val="22"/>
        </w:rPr>
        <w:t xml:space="preserve"> </w:t>
      </w:r>
      <w:r w:rsidR="00FC41A5">
        <w:rPr>
          <w:rFonts w:asciiTheme="minorHAnsi" w:eastAsiaTheme="minorEastAsia" w:hAnsi="Calibri" w:cstheme="minorBidi"/>
          <w:color w:val="000000" w:themeColor="text1"/>
          <w:kern w:val="24"/>
          <w:sz w:val="22"/>
          <w:szCs w:val="22"/>
        </w:rPr>
        <w:t>with</w:t>
      </w:r>
      <w:r w:rsidRPr="00A86BBA">
        <w:rPr>
          <w:rFonts w:asciiTheme="minorHAnsi" w:eastAsiaTheme="minorEastAsia" w:hAnsi="Calibri" w:cstheme="minorBidi"/>
          <w:color w:val="000000" w:themeColor="text1"/>
          <w:kern w:val="24"/>
          <w:sz w:val="22"/>
          <w:szCs w:val="22"/>
        </w:rPr>
        <w:t xml:space="preserve">in </w:t>
      </w:r>
      <w:r w:rsidR="005D6E21">
        <w:rPr>
          <w:rFonts w:asciiTheme="minorHAnsi" w:eastAsiaTheme="minorEastAsia" w:hAnsi="Calibri" w:cstheme="minorBidi"/>
          <w:color w:val="000000" w:themeColor="text1"/>
          <w:kern w:val="24"/>
          <w:sz w:val="22"/>
          <w:szCs w:val="22"/>
        </w:rPr>
        <w:t>the</w:t>
      </w:r>
      <w:r w:rsidRPr="00A86BBA">
        <w:rPr>
          <w:rFonts w:asciiTheme="minorHAnsi" w:eastAsiaTheme="minorEastAsia" w:hAnsi="Calibri" w:cstheme="minorBidi"/>
          <w:color w:val="000000" w:themeColor="text1"/>
          <w:kern w:val="24"/>
          <w:sz w:val="22"/>
          <w:szCs w:val="22"/>
        </w:rPr>
        <w:t xml:space="preserve"> health care setting and make decisions to help solve the problems in the workplace. My aim is to be able to manage a </w:t>
      </w:r>
      <w:r w:rsidRPr="00A86BBA">
        <w:rPr>
          <w:rFonts w:asciiTheme="minorHAnsi" w:eastAsiaTheme="minorEastAsia" w:hAnsi="Calibri" w:cstheme="minorBidi"/>
          <w:color w:val="000000" w:themeColor="text1"/>
          <w:kern w:val="24"/>
          <w:sz w:val="22"/>
          <w:szCs w:val="22"/>
        </w:rPr>
        <w:lastRenderedPageBreak/>
        <w:t>problem and implement the change in the workplace. The overall outcome is to describe what the nature,</w:t>
      </w:r>
      <w:r w:rsidR="00071107">
        <w:rPr>
          <w:rFonts w:asciiTheme="minorHAnsi" w:eastAsiaTheme="minorEastAsia" w:hAnsi="Calibri" w:cstheme="minorBidi"/>
          <w:color w:val="000000" w:themeColor="text1"/>
          <w:kern w:val="24"/>
          <w:sz w:val="22"/>
          <w:szCs w:val="22"/>
        </w:rPr>
        <w:t xml:space="preserve"> </w:t>
      </w:r>
      <w:r w:rsidRPr="00A86BBA">
        <w:rPr>
          <w:rFonts w:asciiTheme="minorHAnsi" w:eastAsiaTheme="minorEastAsia" w:hAnsi="Calibri" w:cstheme="minorBidi"/>
          <w:color w:val="000000" w:themeColor="text1"/>
          <w:kern w:val="24"/>
          <w:sz w:val="22"/>
          <w:szCs w:val="22"/>
        </w:rPr>
        <w:t>scope and the impact of the problem</w:t>
      </w:r>
      <w:r w:rsidR="00FC41A5">
        <w:rPr>
          <w:rFonts w:asciiTheme="minorHAnsi" w:eastAsiaTheme="minorEastAsia" w:hAnsi="Calibri" w:cstheme="minorBidi"/>
          <w:color w:val="000000" w:themeColor="text1"/>
          <w:kern w:val="24"/>
          <w:sz w:val="22"/>
          <w:szCs w:val="22"/>
        </w:rPr>
        <w:t xml:space="preserve"> is,</w:t>
      </w:r>
      <w:r w:rsidRPr="00A86BBA">
        <w:rPr>
          <w:rFonts w:asciiTheme="minorHAnsi" w:eastAsiaTheme="minorEastAsia" w:hAnsi="Calibri" w:cstheme="minorBidi"/>
          <w:color w:val="000000" w:themeColor="text1"/>
          <w:kern w:val="24"/>
          <w:sz w:val="22"/>
          <w:szCs w:val="22"/>
        </w:rPr>
        <w:t xml:space="preserve"> </w:t>
      </w:r>
      <w:r w:rsidR="00FC41A5">
        <w:rPr>
          <w:rFonts w:asciiTheme="minorHAnsi" w:eastAsiaTheme="minorEastAsia" w:hAnsi="Calibri" w:cstheme="minorBidi"/>
          <w:color w:val="000000" w:themeColor="text1"/>
          <w:kern w:val="24"/>
          <w:sz w:val="22"/>
          <w:szCs w:val="22"/>
        </w:rPr>
        <w:t>and</w:t>
      </w:r>
      <w:r w:rsidRPr="00A86BBA">
        <w:rPr>
          <w:rFonts w:asciiTheme="minorHAnsi" w:eastAsiaTheme="minorEastAsia" w:hAnsi="Calibri" w:cstheme="minorBidi"/>
          <w:color w:val="000000" w:themeColor="text1"/>
          <w:kern w:val="24"/>
          <w:sz w:val="22"/>
          <w:szCs w:val="22"/>
        </w:rPr>
        <w:t xml:space="preserve"> find the information to solve the problem. I will be evaluat</w:t>
      </w:r>
      <w:r w:rsidR="008B59DF">
        <w:rPr>
          <w:rFonts w:asciiTheme="minorHAnsi" w:eastAsiaTheme="minorEastAsia" w:hAnsi="Calibri" w:cstheme="minorBidi"/>
          <w:color w:val="000000" w:themeColor="text1"/>
          <w:kern w:val="24"/>
          <w:sz w:val="22"/>
          <w:szCs w:val="22"/>
        </w:rPr>
        <w:t>ing</w:t>
      </w:r>
      <w:r w:rsidRPr="00A86BBA">
        <w:rPr>
          <w:rFonts w:asciiTheme="minorHAnsi" w:eastAsiaTheme="minorEastAsia" w:hAnsi="Calibri" w:cstheme="minorBidi"/>
          <w:color w:val="000000" w:themeColor="text1"/>
          <w:kern w:val="24"/>
          <w:sz w:val="22"/>
          <w:szCs w:val="22"/>
        </w:rPr>
        <w:t xml:space="preserve"> the different options to be able to make the decision to resolve any issues or problems in the workplace. In order to achieve </w:t>
      </w:r>
      <w:r w:rsidR="00071107" w:rsidRPr="00A86BBA">
        <w:rPr>
          <w:rFonts w:asciiTheme="minorHAnsi" w:eastAsiaTheme="minorEastAsia" w:hAnsi="Calibri" w:cstheme="minorBidi"/>
          <w:color w:val="000000" w:themeColor="text1"/>
          <w:kern w:val="24"/>
          <w:sz w:val="22"/>
          <w:szCs w:val="22"/>
        </w:rPr>
        <w:t>this,</w:t>
      </w:r>
      <w:r w:rsidRPr="00A86BBA">
        <w:rPr>
          <w:rFonts w:asciiTheme="minorHAnsi" w:eastAsiaTheme="minorEastAsia" w:hAnsi="Calibri" w:cstheme="minorBidi"/>
          <w:color w:val="000000" w:themeColor="text1"/>
          <w:kern w:val="24"/>
          <w:sz w:val="22"/>
          <w:szCs w:val="22"/>
        </w:rPr>
        <w:t xml:space="preserve"> I will have to identify the problems that occur in the workplace and plan how it will be implemented using different techniques to communicate it to make better decisions </w:t>
      </w:r>
      <w:r w:rsidR="00071107">
        <w:rPr>
          <w:rFonts w:asciiTheme="minorHAnsi" w:eastAsiaTheme="minorEastAsia" w:hAnsi="Calibri" w:cstheme="minorBidi"/>
          <w:color w:val="000000" w:themeColor="text1"/>
          <w:kern w:val="24"/>
          <w:sz w:val="22"/>
          <w:szCs w:val="22"/>
        </w:rPr>
        <w:t xml:space="preserve">in order </w:t>
      </w:r>
      <w:r w:rsidRPr="00A86BBA">
        <w:rPr>
          <w:rFonts w:asciiTheme="minorHAnsi" w:eastAsiaTheme="minorEastAsia" w:hAnsi="Calibri" w:cstheme="minorBidi"/>
          <w:color w:val="000000" w:themeColor="text1"/>
          <w:kern w:val="24"/>
          <w:sz w:val="22"/>
          <w:szCs w:val="22"/>
        </w:rPr>
        <w:t>get a positive outcome.</w:t>
      </w:r>
    </w:p>
    <w:p w14:paraId="6E641E00" w14:textId="77777777" w:rsidR="00071107" w:rsidRDefault="00071107"/>
    <w:p w14:paraId="4FFA4E94" w14:textId="3A086053" w:rsidR="00613D65" w:rsidRDefault="00613D65">
      <w:r>
        <w:t>The problem explored</w:t>
      </w:r>
      <w:r w:rsidR="002066B0">
        <w:t xml:space="preserve"> in this paper</w:t>
      </w:r>
      <w:r>
        <w:t xml:space="preserve"> is recruitment in the NHS</w:t>
      </w:r>
      <w:r w:rsidR="002066B0">
        <w:t>.</w:t>
      </w:r>
      <w:r w:rsidR="006360DA">
        <w:t xml:space="preserve"> Over the last few decades retention of NHS staff has suffered at setbacks such as Brexit, low funding, poor work conditions and unsatisfactory training. This essay will explore the problem of recruitment and evaluate solutions to the problem. </w:t>
      </w:r>
    </w:p>
    <w:p w14:paraId="21A98DA1" w14:textId="77777777" w:rsidR="00A0668E" w:rsidRDefault="00A0668E"/>
    <w:p w14:paraId="66142CD7" w14:textId="77777777" w:rsidR="009D5D29" w:rsidRDefault="009D5D29" w:rsidP="0009539F">
      <w:pPr>
        <w:pStyle w:val="Heading1"/>
      </w:pPr>
    </w:p>
    <w:p w14:paraId="37D9CE05" w14:textId="3503646D" w:rsidR="0009539F" w:rsidRDefault="009D5D29" w:rsidP="0009539F">
      <w:pPr>
        <w:pStyle w:val="Heading1"/>
      </w:pPr>
      <w:bookmarkStart w:id="1" w:name="_Toc39755072"/>
      <w:r>
        <w:t>C</w:t>
      </w:r>
      <w:r w:rsidR="00613D65" w:rsidRPr="000D7C9D">
        <w:t xml:space="preserve">omplex problem in the workplace </w:t>
      </w:r>
      <w:r>
        <w:t>and</w:t>
      </w:r>
      <w:r w:rsidR="00613D65" w:rsidRPr="000D7C9D">
        <w:t xml:space="preserve"> its scope and impact;</w:t>
      </w:r>
      <w:bookmarkEnd w:id="1"/>
      <w:r w:rsidR="00613D65" w:rsidRPr="000D7C9D">
        <w:t xml:space="preserve"> </w:t>
      </w:r>
    </w:p>
    <w:p w14:paraId="6D24DC22" w14:textId="2D899AF3" w:rsidR="00A36E00" w:rsidRDefault="009D1E61" w:rsidP="00613D65">
      <w:r>
        <w:t>T</w:t>
      </w:r>
      <w:r w:rsidR="000D7C9D">
        <w:t xml:space="preserve">he complex problem of recruitment into the NHS is </w:t>
      </w:r>
      <w:r w:rsidR="00251464">
        <w:t xml:space="preserve">that it is not as </w:t>
      </w:r>
      <w:r w:rsidR="002E7A21">
        <w:t>straight</w:t>
      </w:r>
      <w:r w:rsidR="00251464">
        <w:t xml:space="preserve"> forward as just applying</w:t>
      </w:r>
      <w:r w:rsidR="000D7C9D">
        <w:t>.</w:t>
      </w:r>
      <w:r w:rsidR="00251464">
        <w:t xml:space="preserve"> Because of the nature of each field </w:t>
      </w:r>
      <w:r w:rsidR="002E7A21">
        <w:t>within</w:t>
      </w:r>
      <w:r w:rsidR="00251464">
        <w:t xml:space="preserve"> the national health service, years of pre and post training is required. The problem with this is that some people believe they can just apply for the role come into an interview and be </w:t>
      </w:r>
      <w:r w:rsidR="002E7A21">
        <w:t>hired, especially</w:t>
      </w:r>
      <w:r w:rsidR="00251464">
        <w:t xml:space="preserve"> when it comes to care worker roles. The reality is experience is required as well as the educational factor. The impact for the </w:t>
      </w:r>
      <w:r w:rsidR="002E7A21">
        <w:t>general</w:t>
      </w:r>
      <w:r w:rsidR="00251464">
        <w:t xml:space="preserve"> public in their care is that an unqualified member of staff could put them at risk. This </w:t>
      </w:r>
      <w:r w:rsidR="00AF117D">
        <w:t xml:space="preserve">is </w:t>
      </w:r>
      <w:r w:rsidR="00251464">
        <w:t xml:space="preserve">just </w:t>
      </w:r>
      <w:r w:rsidR="00AF117D">
        <w:t>t</w:t>
      </w:r>
      <w:r w:rsidR="000D7C9D">
        <w:t>he idea of succumbing to long hours with what some may suggest is not financially rewarded in line with the mental and emotional turmoil of the job. But, under the complex surface lies a very simple idea: in arguably the most challenging job lies the littlest rewards. This is the complex problem in the NHS. The outlines of the problem</w:t>
      </w:r>
      <w:r w:rsidR="006A0648">
        <w:t>s and</w:t>
      </w:r>
      <w:r w:rsidR="000D7C9D">
        <w:t xml:space="preserve"> </w:t>
      </w:r>
      <w:r w:rsidR="006A0648">
        <w:t xml:space="preserve">the impact of these problems </w:t>
      </w:r>
      <w:r w:rsidR="000D7C9D">
        <w:t xml:space="preserve">are bullet pointed as follows: </w:t>
      </w:r>
    </w:p>
    <w:p w14:paraId="1069B45C" w14:textId="76B7F8E3" w:rsidR="00F3010C" w:rsidRDefault="00314861" w:rsidP="00314861">
      <w:pPr>
        <w:pStyle w:val="ListParagraph"/>
        <w:numPr>
          <w:ilvl w:val="0"/>
          <w:numId w:val="1"/>
        </w:numPr>
      </w:pPr>
      <w:r>
        <w:t>H</w:t>
      </w:r>
      <w:r w:rsidR="00F3010C">
        <w:t xml:space="preserve">aving low volumes of staff impacts the stress felt by the nurses who </w:t>
      </w:r>
      <w:r w:rsidR="003B10BB">
        <w:t>must</w:t>
      </w:r>
      <w:r w:rsidR="00F3010C">
        <w:t xml:space="preserve"> take on the extra workload, work longer hours to make up for the loss. </w:t>
      </w:r>
    </w:p>
    <w:p w14:paraId="1EA68047" w14:textId="030DD540" w:rsidR="00F3010C" w:rsidRDefault="00F3010C" w:rsidP="00314861">
      <w:pPr>
        <w:pStyle w:val="ListParagraph"/>
        <w:numPr>
          <w:ilvl w:val="0"/>
          <w:numId w:val="1"/>
        </w:numPr>
      </w:pPr>
      <w:r>
        <w:t xml:space="preserve">Time keeping </w:t>
      </w:r>
      <w:r w:rsidR="003B10BB">
        <w:t>impacts</w:t>
      </w:r>
      <w:r>
        <w:t xml:space="preserve"> if you have a task that takes longer th</w:t>
      </w:r>
      <w:r w:rsidR="003B10BB">
        <w:t>an it should, it eats into another task, which overlaps with another task and so on.</w:t>
      </w:r>
    </w:p>
    <w:p w14:paraId="44BAA655" w14:textId="67E73998" w:rsidR="003B10BB" w:rsidRDefault="003B10BB" w:rsidP="00314861">
      <w:pPr>
        <w:pStyle w:val="ListParagraph"/>
        <w:numPr>
          <w:ilvl w:val="0"/>
          <w:numId w:val="1"/>
        </w:numPr>
      </w:pPr>
      <w:r>
        <w:t>Population impacts the NHS because as the nation’s population grows, so do</w:t>
      </w:r>
      <w:r w:rsidR="00AF117D">
        <w:t>es</w:t>
      </w:r>
      <w:r>
        <w:t xml:space="preserve"> its health needs. </w:t>
      </w:r>
    </w:p>
    <w:p w14:paraId="6A586F91" w14:textId="2C997B99" w:rsidR="006A0648" w:rsidRDefault="003B10BB" w:rsidP="0009539F">
      <w:pPr>
        <w:pStyle w:val="ListParagraph"/>
        <w:numPr>
          <w:ilvl w:val="0"/>
          <w:numId w:val="1"/>
        </w:numPr>
      </w:pPr>
      <w:r>
        <w:t xml:space="preserve">Underpaid staff impacts </w:t>
      </w:r>
      <w:r w:rsidR="006A0648">
        <w:t xml:space="preserve">workplace motivation. Monetary gain is a substantial part of any job. </w:t>
      </w:r>
    </w:p>
    <w:p w14:paraId="17276E55" w14:textId="39CE0FA4" w:rsidR="00AF117D" w:rsidRDefault="00AF117D" w:rsidP="0009539F">
      <w:pPr>
        <w:pStyle w:val="ListParagraph"/>
        <w:numPr>
          <w:ilvl w:val="0"/>
          <w:numId w:val="1"/>
        </w:numPr>
      </w:pPr>
      <w:r>
        <w:t>The understanding that training before being able to start any role in the NHS as well as ongoing training is compulsory.</w:t>
      </w:r>
    </w:p>
    <w:p w14:paraId="00BA331D" w14:textId="491B7F88" w:rsidR="00D70BFC" w:rsidRDefault="00D70BFC" w:rsidP="00D70BFC"/>
    <w:p w14:paraId="3EF85554" w14:textId="341C02B4" w:rsidR="001A66C2" w:rsidRDefault="001A66C2" w:rsidP="00D70BFC"/>
    <w:p w14:paraId="33D9126A" w14:textId="03243469" w:rsidR="001A66C2" w:rsidRDefault="009D5D29" w:rsidP="001A66C2">
      <w:pPr>
        <w:pStyle w:val="Heading1"/>
      </w:pPr>
      <w:bookmarkStart w:id="2" w:name="_Toc39755073"/>
      <w:r>
        <w:t>D</w:t>
      </w:r>
      <w:r w:rsidR="001A66C2" w:rsidRPr="000D7C9D">
        <w:t xml:space="preserve">ecision-making technique to </w:t>
      </w:r>
      <w:r w:rsidRPr="000D7C9D">
        <w:t>assess</w:t>
      </w:r>
      <w:r w:rsidR="001A66C2" w:rsidRPr="000D7C9D">
        <w:t xml:space="preserve"> a range of </w:t>
      </w:r>
      <w:r w:rsidRPr="000D7C9D">
        <w:t>results</w:t>
      </w:r>
      <w:r w:rsidR="001A66C2" w:rsidRPr="000D7C9D">
        <w:t xml:space="preserve"> to </w:t>
      </w:r>
      <w:r w:rsidRPr="000D7C9D">
        <w:t>find</w:t>
      </w:r>
      <w:r w:rsidR="001A66C2" w:rsidRPr="000D7C9D">
        <w:t xml:space="preserve"> the most </w:t>
      </w:r>
      <w:r w:rsidRPr="000D7C9D">
        <w:t>suitable</w:t>
      </w:r>
      <w:r w:rsidR="001A66C2" w:rsidRPr="000D7C9D">
        <w:t xml:space="preserve"> option;</w:t>
      </w:r>
      <w:bookmarkEnd w:id="2"/>
      <w:r w:rsidR="001A66C2" w:rsidRPr="000D7C9D">
        <w:t xml:space="preserve"> </w:t>
      </w:r>
    </w:p>
    <w:p w14:paraId="29A434F7" w14:textId="77777777" w:rsidR="001A66C2" w:rsidRPr="00EB107A" w:rsidRDefault="001A66C2" w:rsidP="001A66C2">
      <w:r w:rsidRPr="00EB107A">
        <w:t xml:space="preserve">I will follow a systematic process </w:t>
      </w:r>
      <w:r>
        <w:t>of decision making</w:t>
      </w:r>
      <w:r w:rsidRPr="00EB107A">
        <w:t xml:space="preserve">, brainstorming, </w:t>
      </w:r>
      <w:r>
        <w:t>b</w:t>
      </w:r>
      <w:r w:rsidRPr="00EB107A">
        <w:t>e</w:t>
      </w:r>
      <w:r>
        <w:t>ing c</w:t>
      </w:r>
      <w:r w:rsidRPr="00EB107A">
        <w:t xml:space="preserve">reative </w:t>
      </w:r>
      <w:r>
        <w:t>and</w:t>
      </w:r>
      <w:r w:rsidRPr="00EB107A">
        <w:t xml:space="preserve"> </w:t>
      </w:r>
      <w:r>
        <w:t>o</w:t>
      </w:r>
      <w:r w:rsidRPr="00EB107A">
        <w:t>bjective</w:t>
      </w:r>
      <w:r>
        <w:t xml:space="preserve"> when necessary. When it comes to the problem of recruitment in the NHS, we can undertake decision making through certain avenues. </w:t>
      </w:r>
    </w:p>
    <w:p w14:paraId="1B90B403" w14:textId="77777777" w:rsidR="001A66C2" w:rsidRDefault="001A66C2" w:rsidP="001A66C2">
      <w:r>
        <w:lastRenderedPageBreak/>
        <w:t>There are three types of decision making we can undertake:</w:t>
      </w:r>
    </w:p>
    <w:p w14:paraId="1956871F" w14:textId="77777777" w:rsidR="001A66C2" w:rsidRPr="00A63165" w:rsidRDefault="001A66C2" w:rsidP="001A66C2">
      <w:r w:rsidRPr="001A66C2">
        <w:rPr>
          <w:b/>
          <w:bCs/>
        </w:rPr>
        <w:t>Routine Decision</w:t>
      </w:r>
      <w:r w:rsidRPr="00A63165">
        <w:t xml:space="preserve"> is a scheme or a method that is used to make decisions that are reliable or missing connection. Decisions that are made daily that require a small amount research or investment of time are often measured as a routine.</w:t>
      </w:r>
    </w:p>
    <w:p w14:paraId="278A744C" w14:textId="07DD55E9" w:rsidR="001A66C2" w:rsidRPr="00A63165" w:rsidRDefault="001A66C2" w:rsidP="001A66C2">
      <w:bookmarkStart w:id="3" w:name="_Hlk39089552"/>
      <w:r w:rsidRPr="001A66C2">
        <w:rPr>
          <w:b/>
          <w:bCs/>
        </w:rPr>
        <w:t>Adaptive decisions</w:t>
      </w:r>
      <w:r w:rsidRPr="00A63165">
        <w:t xml:space="preserve"> </w:t>
      </w:r>
      <w:r w:rsidR="009D5D29" w:rsidRPr="00A63165">
        <w:t>are made</w:t>
      </w:r>
      <w:r w:rsidRPr="00A63165">
        <w:t xml:space="preserve"> when </w:t>
      </w:r>
      <w:r w:rsidR="00D60359" w:rsidRPr="00A63165">
        <w:t>complications</w:t>
      </w:r>
      <w:r w:rsidRPr="00A63165">
        <w:t xml:space="preserve"> and different </w:t>
      </w:r>
      <w:r w:rsidR="00D60359" w:rsidRPr="00A63165">
        <w:t>results</w:t>
      </w:r>
      <w:r w:rsidRPr="00A63165">
        <w:t xml:space="preserve"> are to some extent uncommon </w:t>
      </w:r>
      <w:r w:rsidR="00D60359">
        <w:t>and not always</w:t>
      </w:r>
      <w:r w:rsidRPr="00A63165">
        <w:t xml:space="preserve"> understood. </w:t>
      </w:r>
    </w:p>
    <w:bookmarkEnd w:id="3"/>
    <w:p w14:paraId="059C5EC1" w14:textId="1ADD5702" w:rsidR="001A66C2" w:rsidRDefault="001A66C2" w:rsidP="001A66C2">
      <w:r w:rsidRPr="001A66C2">
        <w:rPr>
          <w:b/>
          <w:bCs/>
        </w:rPr>
        <w:t>Innovative Decision</w:t>
      </w:r>
      <w:r w:rsidR="00D60359">
        <w:rPr>
          <w:b/>
          <w:bCs/>
        </w:rPr>
        <w:t>s</w:t>
      </w:r>
      <w:r w:rsidRPr="00A63165">
        <w:t xml:space="preserve"> </w:t>
      </w:r>
      <w:bookmarkStart w:id="4" w:name="_Hlk39087142"/>
      <w:r w:rsidR="00D60359">
        <w:t>come about when</w:t>
      </w:r>
      <w:r w:rsidRPr="00A63165">
        <w:t xml:space="preserve"> </w:t>
      </w:r>
      <w:r w:rsidR="00D60359">
        <w:t xml:space="preserve">issues that </w:t>
      </w:r>
      <w:r w:rsidRPr="00A63165">
        <w:t xml:space="preserve">are unfamiliar and uncertain and </w:t>
      </w:r>
      <w:r w:rsidR="00D60359" w:rsidRPr="00A63165">
        <w:t>inspired</w:t>
      </w:r>
      <w:r w:rsidRPr="00A63165">
        <w:t xml:space="preserve"> </w:t>
      </w:r>
      <w:r w:rsidR="00D60359" w:rsidRPr="00A63165">
        <w:t>resolutions</w:t>
      </w:r>
      <w:r w:rsidRPr="00A63165">
        <w:t xml:space="preserve"> are required. </w:t>
      </w:r>
    </w:p>
    <w:bookmarkEnd w:id="4"/>
    <w:p w14:paraId="5AEBCF1B" w14:textId="77777777" w:rsidR="001A66C2" w:rsidRDefault="001A66C2" w:rsidP="001A66C2">
      <w:r w:rsidRPr="00CF09BF">
        <w:t>This paper</w:t>
      </w:r>
      <w:r>
        <w:t xml:space="preserve"> will evaluate a range of solutions according to the different types of decision making and then decide the most appropriate option. This paper will evaluate the decision-making process using </w:t>
      </w:r>
      <w:r w:rsidRPr="00E93592">
        <w:t>SWOT analysis</w:t>
      </w:r>
      <w:r>
        <w:t xml:space="preserve"> which</w:t>
      </w:r>
      <w:r w:rsidRPr="00E93592">
        <w:t xml:space="preserve"> is made from four parts. This consists of the strength, weakness, opportunities and threats</w:t>
      </w:r>
      <w:r>
        <w:t xml:space="preserve">. </w:t>
      </w:r>
    </w:p>
    <w:p w14:paraId="5D6AB38C" w14:textId="77777777" w:rsidR="001A66C2" w:rsidRDefault="001A66C2" w:rsidP="001A66C2">
      <w:r>
        <w:t>To challenge the problem of recruitment through a routine decision-making process, we can look at a method that we use to make a decision that is reliable. To get to this understanding, we can make the decision based on a small amount of research that can be implemented daily. In Mabel Joshua-</w:t>
      </w:r>
      <w:proofErr w:type="spellStart"/>
      <w:r>
        <w:t>Amadi’s</w:t>
      </w:r>
      <w:proofErr w:type="spellEnd"/>
      <w:r>
        <w:t xml:space="preserve"> article “Recruitment and Retention in the NHS: A study in Motivation” he suggests that everyone within his study</w:t>
      </w:r>
    </w:p>
    <w:p w14:paraId="6176D94D" w14:textId="77777777" w:rsidR="001A66C2" w:rsidRDefault="001A66C2" w:rsidP="001A66C2">
      <w:r>
        <w:t>“All loved nursing as a profession but not the low pay and prevailing work conditions.”</w:t>
      </w:r>
      <w:sdt>
        <w:sdtPr>
          <w:id w:val="-380627287"/>
          <w:citation/>
        </w:sdtPr>
        <w:sdtEndPr/>
        <w:sdtContent>
          <w:r>
            <w:fldChar w:fldCharType="begin"/>
          </w:r>
          <w:r>
            <w:instrText xml:space="preserve"> CITATION Mab03 \l 2057 </w:instrText>
          </w:r>
          <w:r>
            <w:fldChar w:fldCharType="separate"/>
          </w:r>
          <w:r>
            <w:rPr>
              <w:noProof/>
            </w:rPr>
            <w:t xml:space="preserve"> (Joshua-Amadi, 2003)</w:t>
          </w:r>
          <w:r>
            <w:fldChar w:fldCharType="end"/>
          </w:r>
        </w:sdtContent>
      </w:sdt>
    </w:p>
    <w:p w14:paraId="277B37D7" w14:textId="77777777" w:rsidR="001A66C2" w:rsidRDefault="001A66C2" w:rsidP="001A66C2">
      <w:r>
        <w:t>So, a strength of the routine decision would be the</w:t>
      </w:r>
      <w:bookmarkStart w:id="5" w:name="_Hlk39086650"/>
      <w:r>
        <w:t xml:space="preserve"> involvement of senior managers to delegate the decision of improving work conditions daily. Ideally the boss would want the same thing to help combat recruitment problems. To know what kind of changes would be made I would talk to team members to consult the facilities team on work condition improvements and that would be my process throughout</w:t>
      </w:r>
      <w:bookmarkEnd w:id="5"/>
      <w:r>
        <w:t xml:space="preserve">. A weakness would be that some may agree on certain improvements and some may disagree. The opportunity would be to combat work conditions daily. The threat would be to create more animosity amongst the staff already there. </w:t>
      </w:r>
    </w:p>
    <w:p w14:paraId="3D19F6EB" w14:textId="635A279A" w:rsidR="001A66C2" w:rsidRDefault="00CA39F3" w:rsidP="001A66C2">
      <w:r>
        <w:t>T</w:t>
      </w:r>
      <w:r w:rsidR="001A66C2">
        <w:t xml:space="preserve">o evaluate what an adaptive decision means for the problem of recruitment in the NHS. </w:t>
      </w:r>
    </w:p>
    <w:p w14:paraId="2822579C" w14:textId="63176505" w:rsidR="001A66C2" w:rsidRDefault="001A66C2" w:rsidP="001A66C2">
      <w:r>
        <w:t>To challenge the problem of recruitment through an adaptive decision, we can look at Daryl May’s essay “Recruitment and R</w:t>
      </w:r>
      <w:r w:rsidRPr="003D7732">
        <w:t xml:space="preserve">etention of </w:t>
      </w:r>
      <w:r>
        <w:t>e</w:t>
      </w:r>
      <w:r w:rsidRPr="003D7732">
        <w:t>states and facilities staff in the NHS</w:t>
      </w:r>
      <w:r w:rsidR="0015161D">
        <w:t>”.</w:t>
      </w:r>
      <w:r>
        <w:t xml:space="preserve"> In this paper he acknowledges some manipulation should surround the recruitment process as it may be too rigid or complex. He says</w:t>
      </w:r>
      <w:r w:rsidR="0015161D">
        <w:t>:</w:t>
      </w:r>
      <w:bookmarkStart w:id="6" w:name="_GoBack"/>
      <w:bookmarkEnd w:id="6"/>
      <w:r>
        <w:t xml:space="preserve"> </w:t>
      </w:r>
    </w:p>
    <w:p w14:paraId="4887C507" w14:textId="77777777" w:rsidR="001A66C2" w:rsidRDefault="001A66C2" w:rsidP="001A66C2">
      <w:r>
        <w:t>“</w:t>
      </w:r>
      <w:r w:rsidRPr="003D7732">
        <w:t>However, there are some initiatives being undertaken that suggest it is possible to concentrate on internal matters such as more appropriate and flexible recruitment processes, improved support services for staff and greater flexibility within the job and that these can generate “cycles of success”.</w:t>
      </w:r>
      <w:sdt>
        <w:sdtPr>
          <w:id w:val="263735494"/>
          <w:citation/>
        </w:sdtPr>
        <w:sdtEndPr/>
        <w:sdtContent>
          <w:r>
            <w:fldChar w:fldCharType="begin"/>
          </w:r>
          <w:r>
            <w:instrText xml:space="preserve"> CITATION Dar05 \l 2057 </w:instrText>
          </w:r>
          <w:r>
            <w:fldChar w:fldCharType="separate"/>
          </w:r>
          <w:r>
            <w:rPr>
              <w:noProof/>
            </w:rPr>
            <w:t xml:space="preserve"> (May, 2005)</w:t>
          </w:r>
          <w:r>
            <w:fldChar w:fldCharType="end"/>
          </w:r>
        </w:sdtContent>
      </w:sdt>
    </w:p>
    <w:p w14:paraId="1B9E70B7" w14:textId="4FCDF82E" w:rsidR="001A66C2" w:rsidRDefault="001A66C2" w:rsidP="001A66C2">
      <w:r>
        <w:t xml:space="preserve">The idea of changing the recruitment process for it to be more flexible may be uncommon or even creative, but the traditional stages involved in recruitment could be off-putting for new or junior candidates, </w:t>
      </w:r>
      <w:r w:rsidR="0015161D">
        <w:t>however</w:t>
      </w:r>
      <w:r>
        <w:t xml:space="preserve"> in a time of developing technology it would be good to review the process. </w:t>
      </w:r>
      <w:r w:rsidRPr="00175FF3">
        <w:t xml:space="preserve">I would involve senior managers and delegate the decision of improving work conditions. Ideally the boss would want the same thing to help combat recruitment problems. </w:t>
      </w:r>
      <w:r>
        <w:t xml:space="preserve">The </w:t>
      </w:r>
      <w:r w:rsidRPr="00E93592">
        <w:t>strength</w:t>
      </w:r>
      <w:r>
        <w:t xml:space="preserve"> of the adaptive decision is the ability to adapt to changing times.  However,</w:t>
      </w:r>
      <w:r w:rsidRPr="00E93592">
        <w:t xml:space="preserve"> opportunities </w:t>
      </w:r>
      <w:r>
        <w:t xml:space="preserve">that arise from the </w:t>
      </w:r>
      <w:r>
        <w:lastRenderedPageBreak/>
        <w:t>adaptive decision mean you can keep developing and finding new ways to solve problems. But,</w:t>
      </w:r>
      <w:r w:rsidRPr="00E93592">
        <w:t xml:space="preserve"> threats</w:t>
      </w:r>
      <w:r>
        <w:t xml:space="preserve"> from the adaptive decision mean it could never come to completion.</w:t>
      </w:r>
    </w:p>
    <w:p w14:paraId="15F7D1C2" w14:textId="21980371" w:rsidR="00443D8B" w:rsidRPr="00443D8B" w:rsidRDefault="001A66C2" w:rsidP="00443D8B">
      <w:r>
        <w:t xml:space="preserve">The process of the innovative decision making involves decision that </w:t>
      </w:r>
      <w:r w:rsidRPr="00FE634C">
        <w:t xml:space="preserve">are made when problems are unfamiliar and uncertain and </w:t>
      </w:r>
      <w:r w:rsidR="00D60359" w:rsidRPr="00FE634C">
        <w:t>original</w:t>
      </w:r>
      <w:r w:rsidRPr="00FE634C">
        <w:t xml:space="preserve"> </w:t>
      </w:r>
      <w:r w:rsidR="00D60359">
        <w:t>ideas</w:t>
      </w:r>
      <w:r w:rsidRPr="00FE634C">
        <w:t xml:space="preserve"> are required.</w:t>
      </w:r>
      <w:r>
        <w:t xml:space="preserve"> Unfortunately, the problem of recruitment is not unfamiliar to the NHS and cannot be applied in this problem. </w:t>
      </w:r>
    </w:p>
    <w:p w14:paraId="0D61D94C" w14:textId="77777777" w:rsidR="00177E44" w:rsidRDefault="00177E44" w:rsidP="00D70BFC">
      <w:pPr>
        <w:pStyle w:val="Heading3"/>
      </w:pPr>
    </w:p>
    <w:p w14:paraId="2F875408" w14:textId="77777777" w:rsidR="00177E44" w:rsidRDefault="00177E44" w:rsidP="00D70BFC">
      <w:pPr>
        <w:pStyle w:val="Heading3"/>
      </w:pPr>
    </w:p>
    <w:p w14:paraId="6A1E180B" w14:textId="09D4EDD9" w:rsidR="00177E44" w:rsidRDefault="00177E44" w:rsidP="00443D8B">
      <w:pPr>
        <w:pStyle w:val="Heading3"/>
        <w:tabs>
          <w:tab w:val="left" w:pos="1125"/>
        </w:tabs>
      </w:pPr>
    </w:p>
    <w:p w14:paraId="0819B91E" w14:textId="77777777" w:rsidR="00177E44" w:rsidRDefault="00177E44" w:rsidP="00D70BFC">
      <w:pPr>
        <w:pStyle w:val="Heading3"/>
      </w:pPr>
    </w:p>
    <w:p w14:paraId="5C295B18" w14:textId="77777777" w:rsidR="00177E44" w:rsidRDefault="00177E44" w:rsidP="00D70BFC">
      <w:pPr>
        <w:pStyle w:val="Heading3"/>
      </w:pPr>
    </w:p>
    <w:p w14:paraId="29EE854A" w14:textId="77777777" w:rsidR="00177E44" w:rsidRDefault="00177E44" w:rsidP="00D70BFC">
      <w:pPr>
        <w:pStyle w:val="Heading3"/>
      </w:pPr>
    </w:p>
    <w:p w14:paraId="3B437DCF" w14:textId="77777777" w:rsidR="00177E44" w:rsidRDefault="00177E44" w:rsidP="00D70BFC">
      <w:pPr>
        <w:pStyle w:val="Heading3"/>
      </w:pPr>
    </w:p>
    <w:p w14:paraId="1A1F67AA" w14:textId="77777777" w:rsidR="00177E44" w:rsidRDefault="00177E44" w:rsidP="00D70BFC">
      <w:pPr>
        <w:pStyle w:val="Heading3"/>
      </w:pPr>
    </w:p>
    <w:p w14:paraId="2CD3AD4A" w14:textId="77777777" w:rsidR="00177E44" w:rsidRDefault="00177E44" w:rsidP="00D70BFC">
      <w:pPr>
        <w:pStyle w:val="Heading3"/>
      </w:pPr>
    </w:p>
    <w:p w14:paraId="0B60FBA7" w14:textId="77777777" w:rsidR="00177E44" w:rsidRDefault="00177E44" w:rsidP="00D70BFC">
      <w:pPr>
        <w:pStyle w:val="Heading3"/>
      </w:pPr>
    </w:p>
    <w:p w14:paraId="5D7B31C3" w14:textId="77777777" w:rsidR="00177E44" w:rsidRDefault="00177E44" w:rsidP="00D70BFC">
      <w:pPr>
        <w:pStyle w:val="Heading3"/>
      </w:pPr>
    </w:p>
    <w:p w14:paraId="1FEDC8CA" w14:textId="77777777" w:rsidR="00177E44" w:rsidRDefault="00177E44" w:rsidP="00D70BFC">
      <w:pPr>
        <w:pStyle w:val="Heading3"/>
      </w:pPr>
    </w:p>
    <w:p w14:paraId="700F0B97" w14:textId="77777777" w:rsidR="00443D8B" w:rsidRDefault="00443D8B" w:rsidP="00D70BFC">
      <w:pPr>
        <w:pStyle w:val="Heading3"/>
      </w:pPr>
    </w:p>
    <w:p w14:paraId="6DF4A144" w14:textId="77777777" w:rsidR="00443D8B" w:rsidRDefault="00443D8B" w:rsidP="00D70BFC">
      <w:pPr>
        <w:pStyle w:val="Heading3"/>
      </w:pPr>
    </w:p>
    <w:p w14:paraId="47A7F31E" w14:textId="77777777" w:rsidR="00443D8B" w:rsidRDefault="00443D8B" w:rsidP="00D70BFC">
      <w:pPr>
        <w:pStyle w:val="Heading3"/>
      </w:pPr>
    </w:p>
    <w:p w14:paraId="117A6AF5" w14:textId="77777777" w:rsidR="00443D8B" w:rsidRDefault="00443D8B" w:rsidP="00D70BFC">
      <w:pPr>
        <w:pStyle w:val="Heading3"/>
      </w:pPr>
    </w:p>
    <w:p w14:paraId="01283C9E" w14:textId="77777777" w:rsidR="00443D8B" w:rsidRDefault="00443D8B" w:rsidP="00D70BFC">
      <w:pPr>
        <w:pStyle w:val="Heading3"/>
      </w:pPr>
    </w:p>
    <w:p w14:paraId="3FB35199" w14:textId="77777777" w:rsidR="00443D8B" w:rsidRDefault="00443D8B" w:rsidP="00D70BFC">
      <w:pPr>
        <w:pStyle w:val="Heading3"/>
      </w:pPr>
    </w:p>
    <w:p w14:paraId="1CEA5D26" w14:textId="77777777" w:rsidR="00443D8B" w:rsidRDefault="00443D8B" w:rsidP="00D70BFC">
      <w:pPr>
        <w:pStyle w:val="Heading3"/>
      </w:pPr>
    </w:p>
    <w:p w14:paraId="4C8F6DE0" w14:textId="77777777" w:rsidR="00443D8B" w:rsidRDefault="00443D8B" w:rsidP="00D70BFC">
      <w:pPr>
        <w:pStyle w:val="Heading3"/>
      </w:pPr>
    </w:p>
    <w:p w14:paraId="3195F9F0" w14:textId="77777777" w:rsidR="00443D8B" w:rsidRDefault="00443D8B" w:rsidP="00D70BFC">
      <w:pPr>
        <w:pStyle w:val="Heading3"/>
      </w:pPr>
    </w:p>
    <w:p w14:paraId="2997E03A" w14:textId="1BC6B838" w:rsidR="00D70BFC" w:rsidRDefault="00D70BFC" w:rsidP="00D70BFC">
      <w:pPr>
        <w:pStyle w:val="Heading3"/>
      </w:pPr>
      <w:bookmarkStart w:id="7" w:name="_Toc39755074"/>
      <w:r>
        <w:t>SWOT Analysis</w:t>
      </w:r>
      <w:bookmarkEnd w:id="7"/>
    </w:p>
    <w:p w14:paraId="0740849D" w14:textId="65AA6FF7" w:rsidR="00324329" w:rsidRPr="00324329" w:rsidRDefault="00324329" w:rsidP="00324329"/>
    <w:p w14:paraId="3B2D75A1" w14:textId="77777777" w:rsidR="00AF117D" w:rsidRDefault="00AF117D" w:rsidP="00EB3B58"/>
    <w:p w14:paraId="2617EF62" w14:textId="3109ABFD" w:rsidR="00EB3B58" w:rsidRPr="00EB3B58" w:rsidRDefault="00AF117D" w:rsidP="00EB3B58">
      <w:r>
        <w:rPr>
          <w:noProof/>
        </w:rPr>
        <w:lastRenderedPageBreak/>
        <w:drawing>
          <wp:inline distT="0" distB="0" distL="0" distR="0" wp14:anchorId="5B17D2A3" wp14:editId="33BC2FFD">
            <wp:extent cx="6106160" cy="4460681"/>
            <wp:effectExtent l="0" t="0" r="0" b="1651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C0B1E21" w14:textId="52EB6AEA" w:rsidR="00D70BFC" w:rsidRDefault="00D70BFC" w:rsidP="00D70BFC">
      <w:pPr>
        <w:pStyle w:val="Heading3"/>
      </w:pPr>
    </w:p>
    <w:p w14:paraId="2C7180EE" w14:textId="196BEFD9" w:rsidR="004A6B8A" w:rsidRDefault="004A6B8A" w:rsidP="004A6B8A"/>
    <w:p w14:paraId="5CDD12F3" w14:textId="2DD920D4" w:rsidR="004A6B8A" w:rsidRDefault="004A6B8A" w:rsidP="004A6B8A"/>
    <w:p w14:paraId="7DCD22D4" w14:textId="654E620A" w:rsidR="004A6B8A" w:rsidRDefault="004A6B8A" w:rsidP="004A6B8A"/>
    <w:p w14:paraId="0B14187D" w14:textId="59C54921" w:rsidR="004A6B8A" w:rsidRDefault="004A6B8A" w:rsidP="004A6B8A"/>
    <w:p w14:paraId="00935BC5" w14:textId="607538D8" w:rsidR="004A6B8A" w:rsidRDefault="004A6B8A" w:rsidP="004A6B8A"/>
    <w:p w14:paraId="0C12A7C4" w14:textId="40B2D49C" w:rsidR="004A6B8A" w:rsidRDefault="004A6B8A" w:rsidP="004A6B8A"/>
    <w:p w14:paraId="27933AB1" w14:textId="49F9096B" w:rsidR="004A6B8A" w:rsidRDefault="004A6B8A" w:rsidP="004A6B8A"/>
    <w:p w14:paraId="71EB2DDA" w14:textId="664AF82F" w:rsidR="001A66C2" w:rsidRDefault="001A66C2" w:rsidP="004A6B8A"/>
    <w:p w14:paraId="652003CE" w14:textId="69AECED3" w:rsidR="001A66C2" w:rsidRDefault="001A66C2" w:rsidP="004A6B8A"/>
    <w:p w14:paraId="724155AF" w14:textId="6D440744" w:rsidR="001A66C2" w:rsidRDefault="001A66C2" w:rsidP="004A6B8A"/>
    <w:p w14:paraId="65D7ACC5" w14:textId="7278480F" w:rsidR="001A66C2" w:rsidRDefault="001A66C2" w:rsidP="004A6B8A"/>
    <w:p w14:paraId="0B716EC6" w14:textId="00E250E9" w:rsidR="001A66C2" w:rsidRDefault="001A66C2" w:rsidP="004A6B8A"/>
    <w:p w14:paraId="0546AB80" w14:textId="77777777" w:rsidR="001A66C2" w:rsidRPr="004A6B8A" w:rsidRDefault="001A66C2" w:rsidP="004A6B8A"/>
    <w:p w14:paraId="492FA563" w14:textId="000C4377" w:rsidR="00D70BFC" w:rsidRDefault="00D70BFC" w:rsidP="008E2537">
      <w:pPr>
        <w:pStyle w:val="Heading3"/>
      </w:pPr>
      <w:bookmarkStart w:id="8" w:name="_Toc39755075"/>
      <w:r>
        <w:lastRenderedPageBreak/>
        <w:t>P</w:t>
      </w:r>
      <w:r w:rsidR="00EB3B58">
        <w:t>EST</w:t>
      </w:r>
      <w:r w:rsidR="008E2537">
        <w:t>LE</w:t>
      </w:r>
      <w:r>
        <w:t xml:space="preserve"> Analyse</w:t>
      </w:r>
      <w:bookmarkEnd w:id="8"/>
    </w:p>
    <w:p w14:paraId="7184CC72" w14:textId="77777777" w:rsidR="00E4341D" w:rsidRPr="00E4341D" w:rsidRDefault="00E4341D" w:rsidP="00E4341D"/>
    <w:tbl>
      <w:tblPr>
        <w:tblStyle w:val="TableGrid"/>
        <w:tblW w:w="10207" w:type="dxa"/>
        <w:tblInd w:w="-289" w:type="dxa"/>
        <w:tblLook w:val="04A0" w:firstRow="1" w:lastRow="0" w:firstColumn="1" w:lastColumn="0" w:noHBand="0" w:noVBand="1"/>
      </w:tblPr>
      <w:tblGrid>
        <w:gridCol w:w="2067"/>
        <w:gridCol w:w="1943"/>
        <w:gridCol w:w="2237"/>
        <w:gridCol w:w="2076"/>
        <w:gridCol w:w="1528"/>
        <w:gridCol w:w="1128"/>
      </w:tblGrid>
      <w:tr w:rsidR="00470F3D" w14:paraId="66BFA868" w14:textId="77777777" w:rsidTr="00372C38">
        <w:tc>
          <w:tcPr>
            <w:tcW w:w="2067" w:type="dxa"/>
          </w:tcPr>
          <w:p w14:paraId="1632C99E" w14:textId="029B85DE" w:rsidR="00E644DD" w:rsidRDefault="00E644DD" w:rsidP="00FF66D5">
            <w:r>
              <w:t>Political</w:t>
            </w:r>
          </w:p>
        </w:tc>
        <w:tc>
          <w:tcPr>
            <w:tcW w:w="1943" w:type="dxa"/>
          </w:tcPr>
          <w:p w14:paraId="356D6101" w14:textId="490A58C4" w:rsidR="00E644DD" w:rsidRDefault="00E644DD" w:rsidP="00FF66D5">
            <w:r>
              <w:t>Economic</w:t>
            </w:r>
          </w:p>
        </w:tc>
        <w:tc>
          <w:tcPr>
            <w:tcW w:w="1768" w:type="dxa"/>
          </w:tcPr>
          <w:p w14:paraId="402F3C74" w14:textId="5FA38F96" w:rsidR="00E644DD" w:rsidRDefault="00E644DD" w:rsidP="00FF66D5">
            <w:r>
              <w:t>Social</w:t>
            </w:r>
          </w:p>
        </w:tc>
        <w:tc>
          <w:tcPr>
            <w:tcW w:w="1452" w:type="dxa"/>
          </w:tcPr>
          <w:p w14:paraId="6F2F06DA" w14:textId="065ED96F" w:rsidR="00E644DD" w:rsidRDefault="00E644DD" w:rsidP="00FF66D5">
            <w:r>
              <w:t>Technological</w:t>
            </w:r>
          </w:p>
        </w:tc>
        <w:tc>
          <w:tcPr>
            <w:tcW w:w="1418" w:type="dxa"/>
          </w:tcPr>
          <w:p w14:paraId="7A26DBCB" w14:textId="37CB9F8C" w:rsidR="00E644DD" w:rsidRDefault="00E644DD" w:rsidP="00FF66D5">
            <w:r>
              <w:t>Environment</w:t>
            </w:r>
          </w:p>
        </w:tc>
        <w:tc>
          <w:tcPr>
            <w:tcW w:w="1559" w:type="dxa"/>
          </w:tcPr>
          <w:p w14:paraId="3FCAEBAA" w14:textId="4CBC4185" w:rsidR="00E644DD" w:rsidRDefault="00E644DD" w:rsidP="00FF66D5">
            <w:r>
              <w:t>Legal</w:t>
            </w:r>
          </w:p>
        </w:tc>
      </w:tr>
      <w:tr w:rsidR="00470F3D" w14:paraId="5CF32D6A" w14:textId="77777777" w:rsidTr="00372C38">
        <w:trPr>
          <w:trHeight w:val="2684"/>
        </w:trPr>
        <w:tc>
          <w:tcPr>
            <w:tcW w:w="2067" w:type="dxa"/>
          </w:tcPr>
          <w:p w14:paraId="26CC8013" w14:textId="31C2ADB0" w:rsidR="0091189A" w:rsidRDefault="00E644DD" w:rsidP="0091189A">
            <w:pPr>
              <w:pStyle w:val="ListParagraph"/>
              <w:numPr>
                <w:ilvl w:val="0"/>
                <w:numId w:val="4"/>
              </w:numPr>
            </w:pPr>
            <w:r>
              <w:t>Funding grants and</w:t>
            </w:r>
            <w:r w:rsidR="0091189A">
              <w:t xml:space="preserve"> initiative</w:t>
            </w:r>
          </w:p>
          <w:p w14:paraId="4145FC25" w14:textId="77777777" w:rsidR="0091189A" w:rsidRDefault="0091189A" w:rsidP="0091189A">
            <w:pPr>
              <w:pStyle w:val="ListParagraph"/>
              <w:numPr>
                <w:ilvl w:val="0"/>
                <w:numId w:val="4"/>
              </w:numPr>
            </w:pPr>
            <w:r>
              <w:t>Trade restrictions</w:t>
            </w:r>
          </w:p>
          <w:p w14:paraId="1431172D" w14:textId="77777777" w:rsidR="0091189A" w:rsidRDefault="0091189A" w:rsidP="0091189A">
            <w:pPr>
              <w:pStyle w:val="ListParagraph"/>
              <w:numPr>
                <w:ilvl w:val="0"/>
                <w:numId w:val="4"/>
              </w:numPr>
            </w:pPr>
            <w:r>
              <w:t>Tax policy</w:t>
            </w:r>
          </w:p>
          <w:p w14:paraId="61AC7AD7" w14:textId="05206E8F" w:rsidR="0091189A" w:rsidRDefault="0091189A" w:rsidP="0091189A">
            <w:pPr>
              <w:pStyle w:val="ListParagraph"/>
              <w:numPr>
                <w:ilvl w:val="0"/>
                <w:numId w:val="4"/>
              </w:numPr>
            </w:pPr>
            <w:r>
              <w:t>Government policy</w:t>
            </w:r>
          </w:p>
        </w:tc>
        <w:tc>
          <w:tcPr>
            <w:tcW w:w="1943" w:type="dxa"/>
          </w:tcPr>
          <w:p w14:paraId="7FE547DC" w14:textId="77777777" w:rsidR="00E644DD" w:rsidRDefault="0091189A" w:rsidP="0091189A">
            <w:pPr>
              <w:pStyle w:val="ListParagraph"/>
              <w:numPr>
                <w:ilvl w:val="0"/>
                <w:numId w:val="4"/>
              </w:numPr>
            </w:pPr>
            <w:r>
              <w:t>Economic growth</w:t>
            </w:r>
          </w:p>
          <w:p w14:paraId="78A1CBD5" w14:textId="40F68DA4" w:rsidR="0091189A" w:rsidRDefault="0091189A" w:rsidP="0091189A">
            <w:pPr>
              <w:pStyle w:val="ListParagraph"/>
              <w:numPr>
                <w:ilvl w:val="0"/>
                <w:numId w:val="4"/>
              </w:numPr>
            </w:pPr>
            <w:r>
              <w:t>Inflation</w:t>
            </w:r>
          </w:p>
          <w:p w14:paraId="0C2C41E3" w14:textId="77777777" w:rsidR="0091189A" w:rsidRDefault="0091189A" w:rsidP="0091189A">
            <w:pPr>
              <w:pStyle w:val="ListParagraph"/>
              <w:numPr>
                <w:ilvl w:val="0"/>
                <w:numId w:val="4"/>
              </w:numPr>
            </w:pPr>
            <w:r>
              <w:t>Wages rates</w:t>
            </w:r>
          </w:p>
          <w:p w14:paraId="30F17AE0" w14:textId="775834DC" w:rsidR="0091189A" w:rsidRDefault="0091189A" w:rsidP="0091189A">
            <w:pPr>
              <w:pStyle w:val="ListParagraph"/>
              <w:numPr>
                <w:ilvl w:val="0"/>
                <w:numId w:val="4"/>
              </w:numPr>
            </w:pPr>
            <w:r>
              <w:t>Financing capabilities</w:t>
            </w:r>
          </w:p>
        </w:tc>
        <w:tc>
          <w:tcPr>
            <w:tcW w:w="1768" w:type="dxa"/>
          </w:tcPr>
          <w:p w14:paraId="1F5D45D8" w14:textId="77777777" w:rsidR="0091189A" w:rsidRDefault="0091189A" w:rsidP="00372C38">
            <w:pPr>
              <w:pStyle w:val="ListParagraph"/>
              <w:numPr>
                <w:ilvl w:val="0"/>
                <w:numId w:val="4"/>
              </w:numPr>
            </w:pPr>
            <w:r>
              <w:t>Health consciousness</w:t>
            </w:r>
          </w:p>
          <w:p w14:paraId="3F454701" w14:textId="77777777" w:rsidR="0091189A" w:rsidRDefault="0091189A" w:rsidP="00372C38">
            <w:pPr>
              <w:pStyle w:val="ListParagraph"/>
              <w:numPr>
                <w:ilvl w:val="0"/>
                <w:numId w:val="4"/>
              </w:numPr>
            </w:pPr>
            <w:r>
              <w:t>Age distribution</w:t>
            </w:r>
          </w:p>
          <w:p w14:paraId="22D14FEA" w14:textId="77777777" w:rsidR="0091189A" w:rsidRDefault="0091189A" w:rsidP="00372C38">
            <w:pPr>
              <w:pStyle w:val="ListParagraph"/>
              <w:numPr>
                <w:ilvl w:val="0"/>
                <w:numId w:val="4"/>
              </w:numPr>
            </w:pPr>
            <w:r>
              <w:t>Organisational image</w:t>
            </w:r>
          </w:p>
          <w:p w14:paraId="50224A67" w14:textId="77777777" w:rsidR="0091189A" w:rsidRDefault="0091189A" w:rsidP="00372C38">
            <w:pPr>
              <w:pStyle w:val="ListParagraph"/>
              <w:numPr>
                <w:ilvl w:val="0"/>
                <w:numId w:val="4"/>
              </w:numPr>
            </w:pPr>
            <w:r>
              <w:t>Cultural trends</w:t>
            </w:r>
          </w:p>
          <w:p w14:paraId="3B03A503" w14:textId="45F2FFBB" w:rsidR="00E644DD" w:rsidRDefault="0091189A" w:rsidP="00372C38">
            <w:pPr>
              <w:pStyle w:val="ListParagraph"/>
              <w:numPr>
                <w:ilvl w:val="0"/>
                <w:numId w:val="4"/>
              </w:numPr>
            </w:pPr>
            <w:r>
              <w:t xml:space="preserve">Career  </w:t>
            </w:r>
          </w:p>
        </w:tc>
        <w:tc>
          <w:tcPr>
            <w:tcW w:w="1452" w:type="dxa"/>
          </w:tcPr>
          <w:p w14:paraId="06BA94A4" w14:textId="77777777" w:rsidR="00E644DD" w:rsidRDefault="00372C38" w:rsidP="00372C38">
            <w:pPr>
              <w:pStyle w:val="ListParagraph"/>
              <w:numPr>
                <w:ilvl w:val="0"/>
                <w:numId w:val="4"/>
              </w:numPr>
            </w:pPr>
            <w:r>
              <w:t>Producing goods and services</w:t>
            </w:r>
          </w:p>
          <w:p w14:paraId="3C9DF363" w14:textId="77777777" w:rsidR="00372C38" w:rsidRDefault="00372C38" w:rsidP="00372C38">
            <w:pPr>
              <w:pStyle w:val="ListParagraph"/>
              <w:numPr>
                <w:ilvl w:val="0"/>
                <w:numId w:val="4"/>
              </w:numPr>
            </w:pPr>
            <w:r>
              <w:t>Maturity of technologies</w:t>
            </w:r>
          </w:p>
          <w:p w14:paraId="15DE426D" w14:textId="7C5F9A37" w:rsidR="00372C38" w:rsidRDefault="00372C38" w:rsidP="00372C38">
            <w:pPr>
              <w:pStyle w:val="ListParagraph"/>
              <w:numPr>
                <w:ilvl w:val="0"/>
                <w:numId w:val="4"/>
              </w:numPr>
            </w:pPr>
            <w:r>
              <w:t>Increased training to use innovation</w:t>
            </w:r>
          </w:p>
        </w:tc>
        <w:tc>
          <w:tcPr>
            <w:tcW w:w="1418" w:type="dxa"/>
          </w:tcPr>
          <w:p w14:paraId="7286DEA1" w14:textId="77777777" w:rsidR="00E644DD" w:rsidRDefault="00372C38" w:rsidP="00FF66D5">
            <w:r>
              <w:t>Environmental legislation</w:t>
            </w:r>
          </w:p>
          <w:p w14:paraId="5B89453E" w14:textId="77777777" w:rsidR="00372C38" w:rsidRDefault="00470F3D" w:rsidP="00FF66D5">
            <w:r>
              <w:t>The decline of raw materials</w:t>
            </w:r>
          </w:p>
          <w:p w14:paraId="0AA71D60" w14:textId="52E2BC8D" w:rsidR="00470F3D" w:rsidRDefault="00470F3D" w:rsidP="00FF66D5">
            <w:r>
              <w:t>Climate and weather</w:t>
            </w:r>
          </w:p>
        </w:tc>
        <w:tc>
          <w:tcPr>
            <w:tcW w:w="1559" w:type="dxa"/>
          </w:tcPr>
          <w:p w14:paraId="11354540" w14:textId="1526C78B" w:rsidR="00E644DD" w:rsidRDefault="00470F3D" w:rsidP="00FF66D5">
            <w:r>
              <w:t>Health and safety</w:t>
            </w:r>
          </w:p>
          <w:p w14:paraId="0BC1E508" w14:textId="257F9328" w:rsidR="00470F3D" w:rsidRDefault="00470F3D" w:rsidP="00FF66D5">
            <w:r>
              <w:t>Product safety</w:t>
            </w:r>
          </w:p>
          <w:p w14:paraId="2A3D25F9" w14:textId="5A16643B" w:rsidR="00470F3D" w:rsidRDefault="00470F3D" w:rsidP="00FF66D5">
            <w:r>
              <w:t>Future legislation</w:t>
            </w:r>
          </w:p>
          <w:p w14:paraId="191BDE04" w14:textId="77777777" w:rsidR="00470F3D" w:rsidRDefault="00470F3D" w:rsidP="00FF66D5"/>
          <w:p w14:paraId="481EB42E" w14:textId="4CF5EA95" w:rsidR="00470F3D" w:rsidRDefault="00470F3D" w:rsidP="00FF66D5"/>
        </w:tc>
      </w:tr>
    </w:tbl>
    <w:p w14:paraId="22DEF427" w14:textId="16F0C520" w:rsidR="00FF66D5" w:rsidRPr="00FF66D5" w:rsidRDefault="00FF66D5" w:rsidP="00FF66D5"/>
    <w:p w14:paraId="4E3CF2B5" w14:textId="77777777" w:rsidR="00D70BFC" w:rsidRPr="00D70BFC" w:rsidRDefault="00D70BFC" w:rsidP="00D70BFC"/>
    <w:p w14:paraId="278C15C5" w14:textId="2B5665D8" w:rsidR="00613D65" w:rsidRDefault="009D5D29" w:rsidP="006360DA">
      <w:pPr>
        <w:pStyle w:val="Heading1"/>
      </w:pPr>
      <w:bookmarkStart w:id="9" w:name="_Toc39755076"/>
      <w:r>
        <w:t>M</w:t>
      </w:r>
      <w:r w:rsidRPr="000D7C9D">
        <w:t>aterial</w:t>
      </w:r>
      <w:r>
        <w:t>s</w:t>
      </w:r>
      <w:r w:rsidR="00613D65" w:rsidRPr="000D7C9D">
        <w:t xml:space="preserve"> on the identified </w:t>
      </w:r>
      <w:r>
        <w:t>issues</w:t>
      </w:r>
      <w:r w:rsidR="00613D65" w:rsidRPr="000D7C9D">
        <w:t xml:space="preserve">, to help </w:t>
      </w:r>
      <w:r w:rsidRPr="000D7C9D">
        <w:t>update</w:t>
      </w:r>
      <w:r w:rsidR="00613D65" w:rsidRPr="000D7C9D">
        <w:t xml:space="preserve"> the decision-making process</w:t>
      </w:r>
      <w:r w:rsidR="0025779A">
        <w:t>;</w:t>
      </w:r>
      <w:bookmarkEnd w:id="9"/>
    </w:p>
    <w:p w14:paraId="73D623DA" w14:textId="7AE01520" w:rsidR="000540E3" w:rsidRDefault="000540E3" w:rsidP="00613D65">
      <w:r>
        <w:t xml:space="preserve"> </w:t>
      </w:r>
      <w:r w:rsidR="00E4341D">
        <w:t>A</w:t>
      </w:r>
      <w:r>
        <w:t>nalys</w:t>
      </w:r>
      <w:r w:rsidR="00E4341D">
        <w:t>ing</w:t>
      </w:r>
      <w:r>
        <w:t xml:space="preserve"> the </w:t>
      </w:r>
      <w:r w:rsidR="00D60359">
        <w:t>statistics</w:t>
      </w:r>
      <w:r>
        <w:t xml:space="preserve"> on the </w:t>
      </w:r>
      <w:r w:rsidR="00D60359">
        <w:t>known</w:t>
      </w:r>
      <w:r>
        <w:t xml:space="preserve"> </w:t>
      </w:r>
      <w:r w:rsidR="00D60359">
        <w:t>issues</w:t>
      </w:r>
      <w:r>
        <w:t xml:space="preserve">, </w:t>
      </w:r>
      <w:r w:rsidR="00F67A63">
        <w:t xml:space="preserve">we should look at the scope of the impact of each problem. </w:t>
      </w:r>
    </w:p>
    <w:p w14:paraId="4B53A4B8" w14:textId="6527CD5D" w:rsidR="00F67A63" w:rsidRDefault="00F67A63" w:rsidP="00613D65">
      <w:r>
        <w:t xml:space="preserve">To do this, we look at research studies into these aspects of the problem of recruitment in the NHS. </w:t>
      </w:r>
      <w:r w:rsidR="00620495">
        <w:t xml:space="preserve">Unfortunately, </w:t>
      </w:r>
      <w:r w:rsidR="00AE7783">
        <w:t xml:space="preserve">the problem of recruitment is not new; the reason being that the problems developed over time and no one done anything to solve them.  </w:t>
      </w:r>
    </w:p>
    <w:p w14:paraId="2C9781F0" w14:textId="2F6A1719" w:rsidR="00AE7783" w:rsidRDefault="00AE7783" w:rsidP="00613D65">
      <w:r>
        <w:t>From a</w:t>
      </w:r>
      <w:r w:rsidR="00C56F90">
        <w:t>n</w:t>
      </w:r>
      <w:r>
        <w:t xml:space="preserve"> article from the year 2000:</w:t>
      </w:r>
    </w:p>
    <w:p w14:paraId="7CAE3E98" w14:textId="33331B48" w:rsidR="00E5644D" w:rsidRDefault="00AE7783" w:rsidP="00613D65">
      <w:r>
        <w:t>“</w:t>
      </w:r>
      <w:r w:rsidRPr="00AE7783">
        <w:t xml:space="preserve">The problems have been well </w:t>
      </w:r>
      <w:r w:rsidR="002519C1" w:rsidRPr="00AE7783">
        <w:t>rehearsed,</w:t>
      </w:r>
      <w:r w:rsidRPr="00AE7783">
        <w:t xml:space="preserve"> but solutions seem as far away as ever.</w:t>
      </w:r>
      <w:r w:rsidR="00E5644D">
        <w:t xml:space="preserve"> </w:t>
      </w:r>
      <w:r w:rsidRPr="00AE7783">
        <w:t>If the healthcare needs of this new millennium are to be met, more radical approaches to collaborative working will need to be explored.</w:t>
      </w:r>
      <w:r>
        <w:t>”</w:t>
      </w:r>
      <w:sdt>
        <w:sdtPr>
          <w:id w:val="-879543248"/>
          <w:citation/>
        </w:sdtPr>
        <w:sdtEndPr/>
        <w:sdtContent>
          <w:r w:rsidR="00C56F90">
            <w:fldChar w:fldCharType="begin"/>
          </w:r>
          <w:r w:rsidR="00C56F90">
            <w:instrText xml:space="preserve"> CITATION Les00 \l 2057 </w:instrText>
          </w:r>
          <w:r w:rsidR="00C56F90">
            <w:fldChar w:fldCharType="separate"/>
          </w:r>
          <w:r w:rsidR="00C56F90">
            <w:rPr>
              <w:noProof/>
            </w:rPr>
            <w:t xml:space="preserve"> (Doya, 2000)</w:t>
          </w:r>
          <w:r w:rsidR="00C56F90">
            <w:fldChar w:fldCharType="end"/>
          </w:r>
        </w:sdtContent>
      </w:sdt>
    </w:p>
    <w:p w14:paraId="3820BBE6" w14:textId="748650A2" w:rsidR="00E5644D" w:rsidRDefault="00E5644D" w:rsidP="00E5644D">
      <w:r>
        <w:t xml:space="preserve">There are some big decisions to be made in 2019 about how the NHS and social care cope with the care needs of </w:t>
      </w:r>
      <w:r w:rsidR="007A6FD9">
        <w:t>older</w:t>
      </w:r>
      <w:r>
        <w:t xml:space="preserve"> and sicker patients.</w:t>
      </w:r>
    </w:p>
    <w:p w14:paraId="5A2C88DF" w14:textId="268E1C4C" w:rsidR="00C56F90" w:rsidRDefault="00E5644D" w:rsidP="00E5644D">
      <w:r>
        <w:t xml:space="preserve">More care away from hospitals is what </w:t>
      </w:r>
      <w:r w:rsidR="00E57005">
        <w:t>the majority of people would like</w:t>
      </w:r>
      <w:r>
        <w:t xml:space="preserve"> , but finding the </w:t>
      </w:r>
      <w:r w:rsidR="005F15C9">
        <w:t>funds</w:t>
      </w:r>
      <w:r>
        <w:t xml:space="preserve"> to keep up with </w:t>
      </w:r>
      <w:r w:rsidR="005F15C9">
        <w:t>patients’</w:t>
      </w:r>
      <w:r>
        <w:t xml:space="preserve"> needs gets harder, leaving political and health leaders at Westminster and the devolved administrations with a lot to think about in the year ahead.”</w:t>
      </w:r>
      <w:sdt>
        <w:sdtPr>
          <w:id w:val="-942766465"/>
          <w:citation/>
        </w:sdtPr>
        <w:sdtEndPr/>
        <w:sdtContent>
          <w:r>
            <w:fldChar w:fldCharType="begin"/>
          </w:r>
          <w:r>
            <w:instrText xml:space="preserve"> CITATION Hug19 \l 2057 </w:instrText>
          </w:r>
          <w:r>
            <w:fldChar w:fldCharType="separate"/>
          </w:r>
          <w:r>
            <w:rPr>
              <w:noProof/>
            </w:rPr>
            <w:t xml:space="preserve"> (Pym, 2019)</w:t>
          </w:r>
          <w:r>
            <w:fldChar w:fldCharType="end"/>
          </w:r>
        </w:sdtContent>
      </w:sdt>
    </w:p>
    <w:p w14:paraId="0F84A3C6" w14:textId="6B16E52E" w:rsidR="00E5644D" w:rsidRDefault="002519C1" w:rsidP="00E5644D">
      <w:r>
        <w:t>A further analysis apart from the one above is specifically to do with the problem of recruitment is the amount of people applying for NHS to the amount of those getting a job is disproportionate. An example of this is midwifery.</w:t>
      </w:r>
    </w:p>
    <w:p w14:paraId="4F2E93ED" w14:textId="1C03BB7F" w:rsidR="00D70BFC" w:rsidRDefault="00D70BFC" w:rsidP="00E5644D"/>
    <w:p w14:paraId="563CBF4B" w14:textId="48159648" w:rsidR="00D70BFC" w:rsidRDefault="00D70BFC" w:rsidP="00E5644D"/>
    <w:p w14:paraId="7F3320A5" w14:textId="77777777" w:rsidR="003F6642" w:rsidRDefault="003F6642" w:rsidP="00E5644D"/>
    <w:p w14:paraId="63B44E82" w14:textId="309870AB" w:rsidR="00613D65" w:rsidRDefault="009D5D29" w:rsidP="006360DA">
      <w:pPr>
        <w:pStyle w:val="Heading1"/>
      </w:pPr>
      <w:bookmarkStart w:id="10" w:name="_Hlk39487380"/>
      <w:bookmarkStart w:id="11" w:name="_Toc39755077"/>
      <w:r>
        <w:lastRenderedPageBreak/>
        <w:t>A</w:t>
      </w:r>
      <w:r w:rsidR="00613D65" w:rsidRPr="000D7C9D">
        <w:t xml:space="preserve"> range of </w:t>
      </w:r>
      <w:r w:rsidRPr="000D7C9D">
        <w:t>different</w:t>
      </w:r>
      <w:r w:rsidR="00613D65" w:rsidRPr="000D7C9D">
        <w:t xml:space="preserve"> solutions to the problem;</w:t>
      </w:r>
      <w:bookmarkEnd w:id="11"/>
    </w:p>
    <w:p w14:paraId="3A71A4A3" w14:textId="33C5A4B2" w:rsidR="004D08EA" w:rsidRDefault="001106DA" w:rsidP="00613D65">
      <w:r>
        <w:t xml:space="preserve">A key </w:t>
      </w:r>
      <w:r w:rsidR="00E03ABC">
        <w:t xml:space="preserve">problem and possible solution </w:t>
      </w:r>
      <w:r w:rsidR="00CF6D67">
        <w:t>are</w:t>
      </w:r>
      <w:r w:rsidR="00E03ABC">
        <w:t xml:space="preserve"> the </w:t>
      </w:r>
      <w:r>
        <w:t>maintenance</w:t>
      </w:r>
      <w:r w:rsidR="00E03ABC">
        <w:t xml:space="preserve"> of workers in the NHS. Morale amongst workers is low, because of the workload of workers who have stayed in their positions as opposed to those who join and leave immediately citing stress. This leads into another problem, health </w:t>
      </w:r>
      <w:r w:rsidR="006360DA">
        <w:t>inequality;</w:t>
      </w:r>
      <w:r w:rsidR="00E03ABC">
        <w:t xml:space="preserve"> </w:t>
      </w:r>
      <w:r w:rsidR="00CE03B7">
        <w:t>b</w:t>
      </w:r>
      <w:r w:rsidR="00E03ABC">
        <w:t xml:space="preserve">ecause the staff have workloads meant to be shared amongst many not one, </w:t>
      </w:r>
      <w:r w:rsidR="004D08EA">
        <w:t xml:space="preserve">the retention of the most experienced is the spine of the NHS. </w:t>
      </w:r>
    </w:p>
    <w:p w14:paraId="2460660C" w14:textId="7829FA7B" w:rsidR="004D08EA" w:rsidRDefault="004D08EA" w:rsidP="00613D65">
      <w:r>
        <w:t>Another problem, and the solution for it, is the rapid ever-changing technology. The NHS has access to some of the most valuable and complex technology in the world, and with great technology comes great training.  The cost of said training is arguably invaluable, but the</w:t>
      </w:r>
      <w:r w:rsidR="00CF6D67">
        <w:t xml:space="preserve"> NHS was only just bailed out of a crippling debt. This means that arguably, the NHS had under trained staff using incredibly complex technology. </w:t>
      </w:r>
    </w:p>
    <w:p w14:paraId="0752FADC" w14:textId="73184746" w:rsidR="003D71B4" w:rsidRDefault="00616C54" w:rsidP="003D71B4">
      <w:r>
        <w:t>As of the time of this essay, the</w:t>
      </w:r>
      <w:r w:rsidR="003D71B4">
        <w:t xml:space="preserve"> government must clarify its intentions on the ability of EU nationals to work in health and social care roles in the UK</w:t>
      </w:r>
      <w:r>
        <w:t xml:space="preserve"> because the problem of recruitment will then be a case of, if nurses and healthcare professionals cannot work in Britain, we are losing a substantial international workforce</w:t>
      </w:r>
      <w:r w:rsidR="003D71B4">
        <w:t>.</w:t>
      </w:r>
    </w:p>
    <w:p w14:paraId="2D0858CE" w14:textId="2DE63F39" w:rsidR="003D71B4" w:rsidRDefault="00616C54" w:rsidP="003D71B4">
      <w:r>
        <w:t xml:space="preserve">This </w:t>
      </w:r>
      <w:r w:rsidR="00CF09BF">
        <w:t>paper argues that to solve the problem of international recruitment the</w:t>
      </w:r>
      <w:r w:rsidR="003D71B4">
        <w:t xml:space="preserve"> providers of NHS and social care services should retain the ability to recruit staff from the EU when there are not enough resident workers to fill vacancies. </w:t>
      </w:r>
    </w:p>
    <w:p w14:paraId="75143D0E" w14:textId="0E945E09" w:rsidR="003F7319" w:rsidRDefault="003F7319" w:rsidP="003D71B4"/>
    <w:p w14:paraId="6CE83477" w14:textId="1C6A5903" w:rsidR="003F7319" w:rsidRPr="00AE7783" w:rsidRDefault="003F7319" w:rsidP="003D71B4">
      <w:r>
        <w:rPr>
          <w:noProof/>
        </w:rPr>
        <w:drawing>
          <wp:inline distT="0" distB="0" distL="0" distR="0" wp14:anchorId="36E586F5" wp14:editId="7EE838A7">
            <wp:extent cx="5486400" cy="3200400"/>
            <wp:effectExtent l="38100" t="19050" r="1905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bookmarkEnd w:id="10"/>
    <w:p w14:paraId="5E0E61B3" w14:textId="5CFBF60F" w:rsidR="00CF09BF" w:rsidRPr="00FE634C" w:rsidRDefault="00613D65" w:rsidP="001A66C2">
      <w:pPr>
        <w:pStyle w:val="Heading1"/>
      </w:pPr>
      <w:r w:rsidRPr="000D7C9D">
        <w:t xml:space="preserve"> </w:t>
      </w:r>
    </w:p>
    <w:p w14:paraId="1071C78B" w14:textId="6C48C4AA" w:rsidR="00613D65" w:rsidRDefault="009D5D29" w:rsidP="006360DA">
      <w:pPr>
        <w:pStyle w:val="Heading1"/>
      </w:pPr>
      <w:bookmarkStart w:id="12" w:name="_Toc39755078"/>
      <w:r>
        <w:t>A</w:t>
      </w:r>
      <w:r w:rsidR="00613D65" w:rsidRPr="000D7C9D">
        <w:t xml:space="preserve"> plan for implementing the solution;</w:t>
      </w:r>
      <w:bookmarkEnd w:id="12"/>
    </w:p>
    <w:p w14:paraId="1E32CE27" w14:textId="1925F826" w:rsidR="00CF09BF" w:rsidRDefault="00A63165" w:rsidP="00CF09BF">
      <w:r>
        <w:t>T</w:t>
      </w:r>
      <w:r w:rsidR="00CF09BF">
        <w:t xml:space="preserve">o implement the </w:t>
      </w:r>
      <w:r w:rsidR="00AA0DDB">
        <w:t>solution,</w:t>
      </w:r>
      <w:r w:rsidR="00CF09BF">
        <w:t xml:space="preserve"> we can look at </w:t>
      </w:r>
      <w:r w:rsidR="00EB107A">
        <w:t xml:space="preserve">the factors that affected the decision making and develop a plan from the result of this. </w:t>
      </w:r>
      <w:r w:rsidR="00FE634C">
        <w:t xml:space="preserve">The most effective decision between routine and adaptive decision making is routine, as it combats the problem daily. </w:t>
      </w:r>
    </w:p>
    <w:p w14:paraId="6760F17E" w14:textId="0CADF62E" w:rsidR="00EB107A" w:rsidRDefault="00C522A1" w:rsidP="00EB107A">
      <w:r>
        <w:lastRenderedPageBreak/>
        <w:t>Developing a plan means w</w:t>
      </w:r>
      <w:r w:rsidR="00EB107A">
        <w:t xml:space="preserve">e look at </w:t>
      </w:r>
    </w:p>
    <w:p w14:paraId="2ADEAD73" w14:textId="51214588" w:rsidR="00C522A1" w:rsidRDefault="00EB107A" w:rsidP="00EB107A">
      <w:pPr>
        <w:pStyle w:val="ListParagraph"/>
        <w:numPr>
          <w:ilvl w:val="0"/>
          <w:numId w:val="2"/>
        </w:numPr>
      </w:pPr>
      <w:r w:rsidRPr="00EB107A">
        <w:t xml:space="preserve">Experiences and Knowledge </w:t>
      </w:r>
      <w:r w:rsidRPr="00EB107A">
        <w:tab/>
      </w:r>
    </w:p>
    <w:p w14:paraId="0D20DC30" w14:textId="46214C64" w:rsidR="00C522A1" w:rsidRDefault="00EB107A" w:rsidP="00EB107A">
      <w:pPr>
        <w:pStyle w:val="ListParagraph"/>
        <w:numPr>
          <w:ilvl w:val="0"/>
          <w:numId w:val="2"/>
        </w:numPr>
      </w:pPr>
      <w:r w:rsidRPr="00EB107A">
        <w:t>Routine vs. non routine</w:t>
      </w:r>
      <w:r w:rsidR="002066B0">
        <w:t>/</w:t>
      </w:r>
      <w:r>
        <w:t xml:space="preserve"> </w:t>
      </w:r>
      <w:r w:rsidRPr="00EB107A">
        <w:t>Creating Thinking</w:t>
      </w:r>
      <w:r w:rsidRPr="00EB107A">
        <w:tab/>
      </w:r>
      <w:r w:rsidRPr="00EB107A">
        <w:tab/>
      </w:r>
    </w:p>
    <w:p w14:paraId="382AA67B" w14:textId="3BB0EA7F" w:rsidR="00EB107A" w:rsidRPr="00EB107A" w:rsidRDefault="00EB107A" w:rsidP="00EB107A">
      <w:pPr>
        <w:pStyle w:val="ListParagraph"/>
        <w:numPr>
          <w:ilvl w:val="0"/>
          <w:numId w:val="2"/>
        </w:numPr>
      </w:pPr>
      <w:r w:rsidRPr="00EB107A">
        <w:t xml:space="preserve">Risk Associated with decision </w:t>
      </w:r>
    </w:p>
    <w:p w14:paraId="19E21989" w14:textId="28579C1D" w:rsidR="00C522A1" w:rsidRDefault="00C522A1" w:rsidP="00EB107A">
      <w:pPr>
        <w:pStyle w:val="ListParagraph"/>
        <w:numPr>
          <w:ilvl w:val="0"/>
          <w:numId w:val="2"/>
        </w:numPr>
      </w:pPr>
      <w:r w:rsidRPr="00EB107A">
        <w:t>Self-Concept</w:t>
      </w:r>
      <w:r w:rsidR="00EB107A" w:rsidRPr="00EB107A">
        <w:tab/>
      </w:r>
      <w:r w:rsidR="00EB107A" w:rsidRPr="00EB107A">
        <w:tab/>
      </w:r>
      <w:r w:rsidR="00EB107A" w:rsidRPr="00EB107A">
        <w:tab/>
      </w:r>
    </w:p>
    <w:p w14:paraId="57419433" w14:textId="40ABCCF1" w:rsidR="00EB107A" w:rsidRPr="00EB107A" w:rsidRDefault="00EB107A" w:rsidP="00EB107A">
      <w:pPr>
        <w:pStyle w:val="ListParagraph"/>
        <w:numPr>
          <w:ilvl w:val="0"/>
          <w:numId w:val="2"/>
        </w:numPr>
      </w:pPr>
      <w:r w:rsidRPr="00EB107A">
        <w:t>Critical nature of work</w:t>
      </w:r>
    </w:p>
    <w:p w14:paraId="4ED0856C" w14:textId="2C613155" w:rsidR="00C522A1" w:rsidRDefault="00EB107A" w:rsidP="00EB107A">
      <w:pPr>
        <w:pStyle w:val="ListParagraph"/>
        <w:numPr>
          <w:ilvl w:val="0"/>
          <w:numId w:val="2"/>
        </w:numPr>
      </w:pPr>
      <w:r w:rsidRPr="00EB107A">
        <w:t xml:space="preserve">Stress </w:t>
      </w:r>
      <w:r w:rsidRPr="00EB107A">
        <w:tab/>
      </w:r>
      <w:r w:rsidRPr="00EB107A">
        <w:tab/>
      </w:r>
      <w:r w:rsidRPr="00EB107A">
        <w:tab/>
      </w:r>
      <w:r w:rsidRPr="00EB107A">
        <w:tab/>
      </w:r>
    </w:p>
    <w:p w14:paraId="09DF485D" w14:textId="11FA6A66" w:rsidR="00EB107A" w:rsidRPr="00EB107A" w:rsidRDefault="00EB107A" w:rsidP="00EB107A">
      <w:pPr>
        <w:pStyle w:val="ListParagraph"/>
        <w:numPr>
          <w:ilvl w:val="0"/>
          <w:numId w:val="2"/>
        </w:numPr>
      </w:pPr>
      <w:r w:rsidRPr="00EB107A">
        <w:t xml:space="preserve">Writing guidelines </w:t>
      </w:r>
    </w:p>
    <w:p w14:paraId="55B85B98" w14:textId="6787E346" w:rsidR="00C522A1" w:rsidRDefault="00EB107A" w:rsidP="00EB107A">
      <w:pPr>
        <w:pStyle w:val="ListParagraph"/>
        <w:numPr>
          <w:ilvl w:val="0"/>
          <w:numId w:val="2"/>
        </w:numPr>
      </w:pPr>
      <w:r w:rsidRPr="00EB107A">
        <w:t xml:space="preserve"> Interpersonal Conflict </w:t>
      </w:r>
      <w:r w:rsidRPr="00EB107A">
        <w:tab/>
      </w:r>
      <w:r w:rsidRPr="00EB107A">
        <w:tab/>
      </w:r>
    </w:p>
    <w:p w14:paraId="55E7D779" w14:textId="309B6D2E" w:rsidR="00EB107A" w:rsidRPr="00EB107A" w:rsidRDefault="00EB107A" w:rsidP="00EB107A">
      <w:pPr>
        <w:pStyle w:val="ListParagraph"/>
        <w:numPr>
          <w:ilvl w:val="0"/>
          <w:numId w:val="2"/>
        </w:numPr>
      </w:pPr>
      <w:r w:rsidRPr="00EB107A">
        <w:t>Organization's attitude</w:t>
      </w:r>
    </w:p>
    <w:p w14:paraId="1241B9AE" w14:textId="65422207" w:rsidR="00C522A1" w:rsidRDefault="00EB107A" w:rsidP="00EB107A">
      <w:pPr>
        <w:pStyle w:val="ListParagraph"/>
        <w:numPr>
          <w:ilvl w:val="0"/>
          <w:numId w:val="2"/>
        </w:numPr>
      </w:pPr>
      <w:r w:rsidRPr="00EB107A">
        <w:t xml:space="preserve"> Time available</w:t>
      </w:r>
      <w:r w:rsidRPr="00EB107A">
        <w:tab/>
      </w:r>
      <w:r w:rsidRPr="00EB107A">
        <w:tab/>
      </w:r>
      <w:r w:rsidRPr="00EB107A">
        <w:tab/>
      </w:r>
    </w:p>
    <w:p w14:paraId="3A4225EF" w14:textId="1C9EC6EA" w:rsidR="00EB107A" w:rsidRPr="00EB107A" w:rsidRDefault="00EB107A" w:rsidP="00EB107A">
      <w:pPr>
        <w:pStyle w:val="ListParagraph"/>
        <w:numPr>
          <w:ilvl w:val="0"/>
          <w:numId w:val="2"/>
        </w:numPr>
      </w:pPr>
      <w:r w:rsidRPr="00EB107A">
        <w:t>Amount &amp; Kind of Information</w:t>
      </w:r>
    </w:p>
    <w:p w14:paraId="1D1AF1BD" w14:textId="3221B7F7" w:rsidR="00C522A1" w:rsidRDefault="00EB107A" w:rsidP="00EB107A">
      <w:pPr>
        <w:pStyle w:val="ListParagraph"/>
        <w:numPr>
          <w:ilvl w:val="0"/>
          <w:numId w:val="2"/>
        </w:numPr>
      </w:pPr>
      <w:r w:rsidRPr="00EB107A">
        <w:t>Money</w:t>
      </w:r>
      <w:r w:rsidRPr="00EB107A">
        <w:tab/>
      </w:r>
      <w:r w:rsidRPr="00EB107A">
        <w:tab/>
      </w:r>
      <w:r w:rsidRPr="00EB107A">
        <w:tab/>
      </w:r>
    </w:p>
    <w:p w14:paraId="16B607A9" w14:textId="7E7D044D" w:rsidR="00EB107A" w:rsidRPr="00EB107A" w:rsidRDefault="00EB107A" w:rsidP="00EB107A">
      <w:pPr>
        <w:pStyle w:val="ListParagraph"/>
        <w:numPr>
          <w:ilvl w:val="0"/>
          <w:numId w:val="2"/>
        </w:numPr>
      </w:pPr>
      <w:r w:rsidRPr="00EB107A">
        <w:t xml:space="preserve">Degree of acceptance of decision and support </w:t>
      </w:r>
    </w:p>
    <w:p w14:paraId="209A8D3B" w14:textId="544D13E8" w:rsidR="00C522A1" w:rsidRDefault="00EB107A" w:rsidP="00EB107A">
      <w:pPr>
        <w:pStyle w:val="ListParagraph"/>
        <w:numPr>
          <w:ilvl w:val="0"/>
          <w:numId w:val="2"/>
        </w:numPr>
      </w:pPr>
      <w:r w:rsidRPr="00EB107A">
        <w:t xml:space="preserve">Energy  </w:t>
      </w:r>
      <w:r w:rsidRPr="00EB107A">
        <w:tab/>
      </w:r>
      <w:r w:rsidRPr="00EB107A">
        <w:tab/>
      </w:r>
      <w:r w:rsidRPr="00EB107A">
        <w:tab/>
      </w:r>
    </w:p>
    <w:p w14:paraId="78E1FB36" w14:textId="2DB8AB90" w:rsidR="00EB107A" w:rsidRPr="00CF09BF" w:rsidRDefault="00EB107A" w:rsidP="00EB107A">
      <w:pPr>
        <w:pStyle w:val="ListParagraph"/>
        <w:numPr>
          <w:ilvl w:val="0"/>
          <w:numId w:val="2"/>
        </w:numPr>
      </w:pPr>
      <w:r w:rsidRPr="00EB107A">
        <w:t>Manager’s personal ability</w:t>
      </w:r>
    </w:p>
    <w:p w14:paraId="186790A3" w14:textId="7D7B2AC7" w:rsidR="00613D65" w:rsidRPr="000D7C9D" w:rsidRDefault="00613D65" w:rsidP="00613D65">
      <w:pPr>
        <w:rPr>
          <w:b/>
          <w:bCs/>
        </w:rPr>
      </w:pPr>
    </w:p>
    <w:p w14:paraId="2A6FB2D2" w14:textId="14AE3BEE" w:rsidR="00613D65" w:rsidRDefault="006360DA" w:rsidP="006360DA">
      <w:pPr>
        <w:pStyle w:val="Heading1"/>
      </w:pPr>
      <w:bookmarkStart w:id="13" w:name="_Toc39755079"/>
      <w:r>
        <w:t>Conclusion</w:t>
      </w:r>
      <w:bookmarkEnd w:id="13"/>
    </w:p>
    <w:p w14:paraId="7B3DCC09" w14:textId="577C3318" w:rsidR="00CA39F3" w:rsidRDefault="00CA39F3" w:rsidP="00CA39F3">
      <w:r>
        <w:t>To summarise I would say that</w:t>
      </w:r>
      <w:r w:rsidR="00797531">
        <w:t xml:space="preserve"> there are </w:t>
      </w:r>
      <w:r w:rsidR="00697AED">
        <w:t>challenges</w:t>
      </w:r>
      <w:r w:rsidR="00797531">
        <w:t xml:space="preserve"> within the national health’s recruitment </w:t>
      </w:r>
      <w:r w:rsidR="00697AED">
        <w:t>system,</w:t>
      </w:r>
      <w:r w:rsidR="00797531">
        <w:t xml:space="preserve"> and it comes down to </w:t>
      </w:r>
      <w:r w:rsidR="00697AED">
        <w:t>several</w:t>
      </w:r>
      <w:r w:rsidR="00797531">
        <w:t xml:space="preserve"> things to take into consideration. </w:t>
      </w:r>
      <w:r w:rsidR="0015161D">
        <w:t xml:space="preserve">However, </w:t>
      </w:r>
      <w:r w:rsidR="00797531">
        <w:t xml:space="preserve">one thing is </w:t>
      </w:r>
      <w:r w:rsidR="00697AED">
        <w:t>understanding</w:t>
      </w:r>
      <w:r w:rsidR="00797531">
        <w:t xml:space="preserve"> from the potential </w:t>
      </w:r>
      <w:r w:rsidR="00697AED">
        <w:t>employees’</w:t>
      </w:r>
      <w:r w:rsidR="00797531">
        <w:t xml:space="preserve"> perspective.  </w:t>
      </w:r>
      <w:r w:rsidR="0015161D">
        <w:t>Furthermore,</w:t>
      </w:r>
      <w:r w:rsidR="00797531">
        <w:t xml:space="preserve"> with continuous</w:t>
      </w:r>
      <w:r w:rsidR="00697AED">
        <w:t xml:space="preserve"> training and updating of skills it could continue to aid the current staff. </w:t>
      </w:r>
      <w:r w:rsidR="0015161D">
        <w:t>In addition,</w:t>
      </w:r>
      <w:r w:rsidR="00697AED">
        <w:t xml:space="preserve"> incorporated with pre training the candidate would be prepared for what will be expected from them. This could increase the number of people that are </w:t>
      </w:r>
      <w:r w:rsidR="00FD6AC6">
        <w:t>recruited,</w:t>
      </w:r>
      <w:r w:rsidR="00697AED">
        <w:t xml:space="preserve"> and they are ready and equipped to handle what’s to come.</w:t>
      </w:r>
      <w:r w:rsidR="00797531">
        <w:t xml:space="preserve"> </w:t>
      </w:r>
    </w:p>
    <w:p w14:paraId="6945E12D" w14:textId="0814B211" w:rsidR="00FD6AC6" w:rsidRDefault="00697AED" w:rsidP="00CA39F3">
      <w:r>
        <w:t xml:space="preserve">In addition the ideology adjacent </w:t>
      </w:r>
      <w:r w:rsidR="00243BD0">
        <w:t xml:space="preserve">to </w:t>
      </w:r>
      <w:r>
        <w:t xml:space="preserve">recruitment and retention matters </w:t>
      </w:r>
      <w:r w:rsidR="00243BD0">
        <w:t>seems to be part and parcel of this industry, however the things I listed above are ways that show that it is conceivable to adapt the internal factors when it comes to recruitment to clarify the role and provide in house training to the recruiters then will we see accomplishments</w:t>
      </w:r>
      <w:r w:rsidR="00FD6AC6">
        <w:t>.</w:t>
      </w:r>
    </w:p>
    <w:p w14:paraId="1CFFF50B" w14:textId="77777777" w:rsidR="00FD6AC6" w:rsidRPr="00CA39F3" w:rsidRDefault="00FD6AC6" w:rsidP="00CA39F3"/>
    <w:p w14:paraId="53EA57A0" w14:textId="77777777" w:rsidR="00177E44" w:rsidRPr="00177E44" w:rsidRDefault="00177E44" w:rsidP="00177E44"/>
    <w:p w14:paraId="4CA62C5A" w14:textId="2E25621B" w:rsidR="006360DA" w:rsidRDefault="006360DA" w:rsidP="006360DA"/>
    <w:bookmarkStart w:id="14" w:name="_Toc39755080" w:displacedByCustomXml="next"/>
    <w:sdt>
      <w:sdtPr>
        <w:rPr>
          <w:rFonts w:asciiTheme="minorHAnsi" w:eastAsiaTheme="minorHAnsi" w:hAnsiTheme="minorHAnsi" w:cstheme="minorBidi"/>
          <w:color w:val="auto"/>
          <w:sz w:val="22"/>
          <w:szCs w:val="22"/>
        </w:rPr>
        <w:id w:val="-1380158382"/>
        <w:docPartObj>
          <w:docPartGallery w:val="Bibliographies"/>
          <w:docPartUnique/>
        </w:docPartObj>
      </w:sdtPr>
      <w:sdtEndPr/>
      <w:sdtContent>
        <w:p w14:paraId="2ED28298" w14:textId="5833D0D1" w:rsidR="006360DA" w:rsidRDefault="006360DA">
          <w:pPr>
            <w:pStyle w:val="Heading1"/>
          </w:pPr>
          <w:r>
            <w:t>References</w:t>
          </w:r>
          <w:bookmarkEnd w:id="14"/>
        </w:p>
        <w:sdt>
          <w:sdtPr>
            <w:id w:val="-573587230"/>
            <w:bibliography/>
          </w:sdtPr>
          <w:sdtEndPr/>
          <w:sdtContent>
            <w:p w14:paraId="4F4DB2DB" w14:textId="77777777" w:rsidR="006360DA" w:rsidRDefault="006360DA" w:rsidP="006360DA">
              <w:pPr>
                <w:pStyle w:val="Bibliography"/>
                <w:ind w:left="720" w:hanging="720"/>
                <w:rPr>
                  <w:noProof/>
                  <w:sz w:val="24"/>
                  <w:szCs w:val="24"/>
                </w:rPr>
              </w:pPr>
              <w:r>
                <w:fldChar w:fldCharType="begin"/>
              </w:r>
              <w:r>
                <w:instrText xml:space="preserve"> BIBLIOGRAPHY </w:instrText>
              </w:r>
              <w:r>
                <w:fldChar w:fldCharType="separate"/>
              </w:r>
              <w:r>
                <w:rPr>
                  <w:noProof/>
                </w:rPr>
                <w:t xml:space="preserve">Doya, L. (2000, 04 15). </w:t>
              </w:r>
              <w:r>
                <w:rPr>
                  <w:i/>
                  <w:iCs/>
                  <w:noProof/>
                </w:rPr>
                <w:t>Reshaping the NHS workforce</w:t>
              </w:r>
              <w:r>
                <w:rPr>
                  <w:noProof/>
                </w:rPr>
                <w:t>. Retrieved from The BMJ: https://doi.org/10.1136/bmj.320.7241.1023</w:t>
              </w:r>
            </w:p>
            <w:p w14:paraId="72D3680D" w14:textId="77777777" w:rsidR="006360DA" w:rsidRDefault="006360DA" w:rsidP="006360DA">
              <w:pPr>
                <w:pStyle w:val="Bibliography"/>
                <w:ind w:left="720" w:hanging="720"/>
                <w:rPr>
                  <w:noProof/>
                </w:rPr>
              </w:pPr>
              <w:r>
                <w:rPr>
                  <w:noProof/>
                </w:rPr>
                <w:t xml:space="preserve">Joshua-Amadi, M. (2003, 02 1). </w:t>
              </w:r>
              <w:r>
                <w:rPr>
                  <w:i/>
                  <w:iCs/>
                  <w:noProof/>
                </w:rPr>
                <w:t>Recruitment and retention in the NHS: A study in motivation</w:t>
              </w:r>
              <w:r>
                <w:rPr>
                  <w:noProof/>
                </w:rPr>
                <w:t>. Retrieved from ProQuest: https://search.proquest.com/openview/742cba7e1a7ed9b3879e89753daf4a37/1?pq-origsite=gscholar&amp;cbl=29902</w:t>
              </w:r>
            </w:p>
            <w:p w14:paraId="334BBB87" w14:textId="77777777" w:rsidR="006360DA" w:rsidRDefault="006360DA" w:rsidP="006360DA">
              <w:pPr>
                <w:pStyle w:val="Bibliography"/>
                <w:ind w:left="720" w:hanging="720"/>
                <w:rPr>
                  <w:noProof/>
                </w:rPr>
              </w:pPr>
              <w:r>
                <w:rPr>
                  <w:noProof/>
                </w:rPr>
                <w:lastRenderedPageBreak/>
                <w:t xml:space="preserve">May, D. (2005, July 1). </w:t>
              </w:r>
              <w:r>
                <w:rPr>
                  <w:i/>
                  <w:iCs/>
                  <w:noProof/>
                </w:rPr>
                <w:t>Recruitment and retention of estates and facilities staff in the NHS</w:t>
              </w:r>
              <w:r>
                <w:rPr>
                  <w:noProof/>
                </w:rPr>
                <w:t>. Retrieved from Emerald Insight: https://www.emerald.com/insight/content/doi/10.1108/02632770510602360/full/html</w:t>
              </w:r>
            </w:p>
            <w:p w14:paraId="7B65E6CE" w14:textId="77777777" w:rsidR="006360DA" w:rsidRDefault="006360DA" w:rsidP="006360DA">
              <w:pPr>
                <w:pStyle w:val="Bibliography"/>
                <w:ind w:left="720" w:hanging="720"/>
                <w:rPr>
                  <w:noProof/>
                </w:rPr>
              </w:pPr>
              <w:r>
                <w:rPr>
                  <w:noProof/>
                </w:rPr>
                <w:t xml:space="preserve">Pym, H. (2019, 01 02). </w:t>
              </w:r>
              <w:r>
                <w:rPr>
                  <w:i/>
                  <w:iCs/>
                  <w:noProof/>
                </w:rPr>
                <w:t>The challenges facing the NHS in 2019</w:t>
              </w:r>
              <w:r>
                <w:rPr>
                  <w:noProof/>
                </w:rPr>
                <w:t>. Retrieved from BBC News: https://www.bbc.co.uk/news/health-46524257</w:t>
              </w:r>
            </w:p>
            <w:p w14:paraId="5CE8D80F" w14:textId="3DD61015" w:rsidR="006360DA" w:rsidRDefault="006360DA" w:rsidP="006360DA">
              <w:r>
                <w:rPr>
                  <w:b/>
                  <w:bCs/>
                  <w:noProof/>
                </w:rPr>
                <w:fldChar w:fldCharType="end"/>
              </w:r>
            </w:p>
          </w:sdtContent>
        </w:sdt>
      </w:sdtContent>
    </w:sdt>
    <w:p w14:paraId="51B42DA6" w14:textId="2AA6A1FF" w:rsidR="00AD7040" w:rsidRDefault="003F7319" w:rsidP="003F7319">
      <w:pPr>
        <w:pStyle w:val="Heading1"/>
        <w:rPr>
          <w:rStyle w:val="IntenseEmphasis"/>
          <w:i w:val="0"/>
          <w:iCs w:val="0"/>
        </w:rPr>
      </w:pPr>
      <w:bookmarkStart w:id="15" w:name="_Toc39755081"/>
      <w:r>
        <w:rPr>
          <w:rStyle w:val="IntenseEmphasis"/>
          <w:i w:val="0"/>
          <w:iCs w:val="0"/>
        </w:rPr>
        <w:t>A</w:t>
      </w:r>
      <w:r w:rsidRPr="003F7319">
        <w:rPr>
          <w:rStyle w:val="IntenseEmphasis"/>
          <w:i w:val="0"/>
          <w:iCs w:val="0"/>
        </w:rPr>
        <w:t>ppendices</w:t>
      </w:r>
      <w:bookmarkEnd w:id="15"/>
    </w:p>
    <w:p w14:paraId="55A173D9" w14:textId="7AC44484" w:rsidR="003F7319" w:rsidRDefault="00D27169" w:rsidP="003F7319">
      <w:r w:rsidRPr="00D27169">
        <w:rPr>
          <w:noProof/>
        </w:rPr>
        <w:drawing>
          <wp:inline distT="0" distB="0" distL="0" distR="0" wp14:anchorId="27A1FC25" wp14:editId="52F43601">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6856886" w14:textId="77777777" w:rsidR="00AC4C8E" w:rsidRDefault="00AC4C8E" w:rsidP="003F7319"/>
    <w:p w14:paraId="2C8A09E8" w14:textId="297B7026" w:rsidR="00D27169" w:rsidRDefault="00D27169" w:rsidP="003F7319"/>
    <w:p w14:paraId="7F8A1F51" w14:textId="6FF23EE3" w:rsidR="00D27169" w:rsidRDefault="00D27169" w:rsidP="003F7319">
      <w:r w:rsidRPr="00D27169">
        <w:rPr>
          <w:noProof/>
        </w:rPr>
        <w:lastRenderedPageBreak/>
        <w:drawing>
          <wp:inline distT="0" distB="0" distL="0" distR="0" wp14:anchorId="24414124" wp14:editId="370313CD">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B9BEA6D" w14:textId="77777777" w:rsidR="00AC4C8E" w:rsidRPr="00AC4C8E" w:rsidRDefault="00AC4C8E" w:rsidP="00AC4C8E">
      <w:r w:rsidRPr="00AC4C8E">
        <w:t>The aim of this presentation is to be able to identify any problem in a health care setting and make decisions to help solve the problems in the workplace. My aim is to be able to manage a problem and implement the change in the workplace. The overall outcome is to describe what the nature, scope and the impact of the problem is finding the interpret information to solve the problem. I will be evaluating the different options to be able to make the decision to resolve any issues or problems in the workplace. In order to achieve this, I will have to identify the problems that occurs in the workplace and plan how it will be implemented using different techniques to communicate it to make better decisions and get a positive outcome.</w:t>
      </w:r>
    </w:p>
    <w:p w14:paraId="3B636E0C" w14:textId="477D0AEC" w:rsidR="00AC4C8E" w:rsidRDefault="00AC4C8E" w:rsidP="003F7319"/>
    <w:p w14:paraId="2318E9D6" w14:textId="0DCF7204" w:rsidR="00AC4C8E" w:rsidRDefault="00AC4C8E" w:rsidP="003F7319"/>
    <w:p w14:paraId="6A55AA90" w14:textId="77777777" w:rsidR="00AC4C8E" w:rsidRDefault="00AC4C8E" w:rsidP="003F7319"/>
    <w:p w14:paraId="33E289C6" w14:textId="14CC4560" w:rsidR="00AC4C8E" w:rsidRDefault="00AC4C8E" w:rsidP="003F7319"/>
    <w:p w14:paraId="2571A9AB" w14:textId="77777777" w:rsidR="00AC4C8E" w:rsidRPr="00AC4C8E" w:rsidRDefault="00D27169" w:rsidP="00AC4C8E">
      <w:r w:rsidRPr="00D27169">
        <w:rPr>
          <w:noProof/>
        </w:rPr>
        <w:lastRenderedPageBreak/>
        <w:drawing>
          <wp:anchor distT="0" distB="0" distL="114300" distR="114300" simplePos="0" relativeHeight="251658240" behindDoc="0" locked="0" layoutInCell="1" allowOverlap="1" wp14:anchorId="27249A3F" wp14:editId="6EA52C71">
            <wp:simplePos x="914400" y="914400"/>
            <wp:positionH relativeFrom="column">
              <wp:align>left</wp:align>
            </wp:positionH>
            <wp:positionV relativeFrom="paragraph">
              <wp:align>top</wp:align>
            </wp:positionV>
            <wp:extent cx="5731510" cy="32238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AC4C8E">
        <w:br w:type="textWrapping" w:clear="all"/>
      </w:r>
      <w:r w:rsidR="00AC4C8E" w:rsidRPr="00AC4C8E">
        <w:t>The aim of this presentation is to be able to identify any problem in a health care setting and make decisions to help solve the problems in the workplace. My aim is to be able to manage a problem and implement the change in the workplace. The overall outcome is to describe what the nature, scope and the impact of the problem is finding the interpret information to solve the problem. I will be evaluating the different options to be able to make the decision to resolve any issues or problems in the workplace. In order to achieve this, I will have to identify the problems that occurs in the workplace and plan how it will be implemented using different techniques to communicate it to make better decisions and get a positive outcome.</w:t>
      </w:r>
    </w:p>
    <w:p w14:paraId="4E1A427B" w14:textId="1486CB2F" w:rsidR="00D27169" w:rsidRDefault="00D27169" w:rsidP="003F7319"/>
    <w:p w14:paraId="084AFB9D" w14:textId="39A96575" w:rsidR="00D27169" w:rsidRDefault="00D27169" w:rsidP="003F7319"/>
    <w:p w14:paraId="32A613CB" w14:textId="4FA22D17" w:rsidR="00D27169" w:rsidRDefault="00D27169" w:rsidP="003F7319"/>
    <w:p w14:paraId="56F22AC6" w14:textId="453917E0" w:rsidR="00D27169" w:rsidRDefault="00D27169" w:rsidP="003F7319">
      <w:r w:rsidRPr="00D27169">
        <w:rPr>
          <w:noProof/>
        </w:rPr>
        <w:lastRenderedPageBreak/>
        <w:drawing>
          <wp:inline distT="0" distB="0" distL="0" distR="0" wp14:anchorId="37045EFB" wp14:editId="2C2FA6C8">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60A2E7BA" w14:textId="77777777" w:rsidR="00AC4C8E" w:rsidRPr="00AC4C8E" w:rsidRDefault="00AC4C8E" w:rsidP="00AC4C8E">
      <w:r w:rsidRPr="00AC4C8E">
        <w:rPr>
          <w:b/>
          <w:bCs/>
        </w:rPr>
        <w:t>Routine</w:t>
      </w:r>
      <w:r w:rsidRPr="00AC4C8E">
        <w:t xml:space="preserve"> </w:t>
      </w:r>
      <w:r w:rsidRPr="00AC4C8E">
        <w:rPr>
          <w:b/>
          <w:bCs/>
        </w:rPr>
        <w:t>Decision</w:t>
      </w:r>
      <w:r w:rsidRPr="00AC4C8E">
        <w:t xml:space="preserve"> is a scheme or a method that is used to make decisions that are reliable or missing connection. Decisions that are made daily that require a small amount research or investment of time are often measured as a routine.</w:t>
      </w:r>
    </w:p>
    <w:p w14:paraId="64A0B005" w14:textId="77777777" w:rsidR="00AC4C8E" w:rsidRPr="00AC4C8E" w:rsidRDefault="00AC4C8E" w:rsidP="00AC4C8E">
      <w:r w:rsidRPr="00AC4C8E">
        <w:rPr>
          <w:b/>
          <w:bCs/>
        </w:rPr>
        <w:t xml:space="preserve">Adaptive decisions </w:t>
      </w:r>
      <w:r w:rsidRPr="00AC4C8E">
        <w:t xml:space="preserve">are made when complications and different results are to some extent uncommon and not always understood. </w:t>
      </w:r>
    </w:p>
    <w:p w14:paraId="3A55D700" w14:textId="2924144E" w:rsidR="00AC4C8E" w:rsidRDefault="00AC4C8E" w:rsidP="00AC4C8E">
      <w:r w:rsidRPr="00AC4C8E">
        <w:rPr>
          <w:b/>
          <w:bCs/>
        </w:rPr>
        <w:t xml:space="preserve">Innovative </w:t>
      </w:r>
      <w:proofErr w:type="gramStart"/>
      <w:r w:rsidRPr="00AC4C8E">
        <w:rPr>
          <w:b/>
          <w:bCs/>
        </w:rPr>
        <w:t>Decisions .</w:t>
      </w:r>
      <w:proofErr w:type="gramEnd"/>
      <w:r w:rsidRPr="00AC4C8E">
        <w:rPr>
          <w:b/>
          <w:bCs/>
        </w:rPr>
        <w:t xml:space="preserve"> </w:t>
      </w:r>
      <w:r w:rsidRPr="00AC4C8E">
        <w:t>come about when issues that are unfamiliar and uncertain and inspired resolutions are required</w:t>
      </w:r>
    </w:p>
    <w:p w14:paraId="682BBC7D" w14:textId="70EB048A" w:rsidR="00AC4C8E" w:rsidRDefault="00AC4C8E" w:rsidP="00AC4C8E"/>
    <w:p w14:paraId="031A0903" w14:textId="18D87AB4" w:rsidR="00AC4C8E" w:rsidRDefault="00AC4C8E" w:rsidP="00AC4C8E"/>
    <w:p w14:paraId="43E8113A" w14:textId="38E9B3A4" w:rsidR="00AC4C8E" w:rsidRDefault="00AC4C8E" w:rsidP="00AC4C8E"/>
    <w:p w14:paraId="789D5EAF" w14:textId="77777777" w:rsidR="00AC4C8E" w:rsidRDefault="00AC4C8E" w:rsidP="00AC4C8E"/>
    <w:p w14:paraId="67D7D9E3" w14:textId="3A9FB665" w:rsidR="00D27169" w:rsidRDefault="00D27169" w:rsidP="003F7319"/>
    <w:p w14:paraId="1C251ECE" w14:textId="010F10E1" w:rsidR="00D27169" w:rsidRDefault="00D27169" w:rsidP="003F7319">
      <w:r w:rsidRPr="00D27169">
        <w:rPr>
          <w:noProof/>
        </w:rPr>
        <w:lastRenderedPageBreak/>
        <w:drawing>
          <wp:inline distT="0" distB="0" distL="0" distR="0" wp14:anchorId="533915F8" wp14:editId="67173457">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23CF1D3" w14:textId="77777777" w:rsidR="00AC4C8E" w:rsidRPr="00AC4C8E" w:rsidRDefault="00AC4C8E" w:rsidP="00AC4C8E">
      <w:pPr>
        <w:numPr>
          <w:ilvl w:val="0"/>
          <w:numId w:val="5"/>
        </w:numPr>
      </w:pPr>
      <w:r w:rsidRPr="00AC4C8E">
        <w:t xml:space="preserve">Having low volumes of staff impacts the stress felt by the nurses who must take on the extra workload, work longer hours to make up for the loss. </w:t>
      </w:r>
    </w:p>
    <w:p w14:paraId="1715E174" w14:textId="77777777" w:rsidR="00AC4C8E" w:rsidRPr="00AC4C8E" w:rsidRDefault="00AC4C8E" w:rsidP="00AC4C8E">
      <w:pPr>
        <w:numPr>
          <w:ilvl w:val="0"/>
          <w:numId w:val="5"/>
        </w:numPr>
      </w:pPr>
      <w:r w:rsidRPr="00AC4C8E">
        <w:t>Time keeping impacts if you have a task that takes longer than it should, it eats into another task, which overlaps with another task and so on.</w:t>
      </w:r>
    </w:p>
    <w:p w14:paraId="3D76E2A7" w14:textId="77777777" w:rsidR="00AC4C8E" w:rsidRPr="00AC4C8E" w:rsidRDefault="00AC4C8E" w:rsidP="00AC4C8E">
      <w:pPr>
        <w:numPr>
          <w:ilvl w:val="0"/>
          <w:numId w:val="5"/>
        </w:numPr>
      </w:pPr>
      <w:r w:rsidRPr="00AC4C8E">
        <w:t xml:space="preserve">Population impacts the NHS because as the nation’s population grows, so do its health needs. </w:t>
      </w:r>
    </w:p>
    <w:p w14:paraId="14E1ED66" w14:textId="77777777" w:rsidR="00AC4C8E" w:rsidRPr="00AC4C8E" w:rsidRDefault="00AC4C8E" w:rsidP="00AC4C8E">
      <w:pPr>
        <w:numPr>
          <w:ilvl w:val="0"/>
          <w:numId w:val="5"/>
        </w:numPr>
      </w:pPr>
      <w:r w:rsidRPr="00AC4C8E">
        <w:t>Underpaid staff impacts workplace motivation. Monetary gain is a substantial part of any job</w:t>
      </w:r>
    </w:p>
    <w:p w14:paraId="3A07361F" w14:textId="1010A2AE" w:rsidR="00AC4C8E" w:rsidRDefault="00AC4C8E" w:rsidP="003F7319"/>
    <w:p w14:paraId="693DA960" w14:textId="7D97C29B" w:rsidR="00AC4C8E" w:rsidRDefault="00AC4C8E" w:rsidP="003F7319"/>
    <w:p w14:paraId="4211A261" w14:textId="77777777" w:rsidR="00AC4C8E" w:rsidRDefault="00AC4C8E" w:rsidP="003F7319"/>
    <w:p w14:paraId="009521C3" w14:textId="37F928AD" w:rsidR="00D27169" w:rsidRDefault="00D27169" w:rsidP="003F7319"/>
    <w:p w14:paraId="0370796E" w14:textId="77777777" w:rsidR="00AC4C8E" w:rsidRPr="00AC4C8E" w:rsidRDefault="00D27169" w:rsidP="00AC4C8E">
      <w:pPr>
        <w:ind w:left="720"/>
      </w:pPr>
      <w:r w:rsidRPr="00D27169">
        <w:rPr>
          <w:noProof/>
        </w:rPr>
        <w:lastRenderedPageBreak/>
        <w:drawing>
          <wp:anchor distT="0" distB="0" distL="114300" distR="114300" simplePos="0" relativeHeight="251659264" behindDoc="0" locked="0" layoutInCell="1" allowOverlap="1" wp14:anchorId="7F273CA2" wp14:editId="7567DB89">
            <wp:simplePos x="914400" y="914400"/>
            <wp:positionH relativeFrom="column">
              <wp:align>left</wp:align>
            </wp:positionH>
            <wp:positionV relativeFrom="paragraph">
              <wp:align>top</wp:align>
            </wp:positionV>
            <wp:extent cx="5731510" cy="3223895"/>
            <wp:effectExtent l="0" t="0" r="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AC4C8E">
        <w:br w:type="textWrapping" w:clear="all"/>
      </w:r>
      <w:r w:rsidR="00AC4C8E" w:rsidRPr="00AC4C8E">
        <w:t>Limited capacity impacts the problem in the NHS because there are not enough beds.</w:t>
      </w:r>
    </w:p>
    <w:p w14:paraId="0CEF2EEE" w14:textId="77777777" w:rsidR="00AC4C8E" w:rsidRPr="00AC4C8E" w:rsidRDefault="00AC4C8E" w:rsidP="00AC4C8E">
      <w:pPr>
        <w:numPr>
          <w:ilvl w:val="0"/>
          <w:numId w:val="7"/>
        </w:numPr>
      </w:pPr>
      <w:r w:rsidRPr="00AC4C8E">
        <w:t xml:space="preserve">This leads into long waiting hours, which impacts people even choosing the NHS overall. </w:t>
      </w:r>
    </w:p>
    <w:p w14:paraId="4EE827C0" w14:textId="77777777" w:rsidR="00AC4C8E" w:rsidRPr="00AC4C8E" w:rsidRDefault="00AC4C8E" w:rsidP="00AC4C8E">
      <w:pPr>
        <w:numPr>
          <w:ilvl w:val="0"/>
          <w:numId w:val="7"/>
        </w:numPr>
      </w:pPr>
      <w:r w:rsidRPr="00AC4C8E">
        <w:t xml:space="preserve">Technology upgrades affect the NHS because of costs which they </w:t>
      </w:r>
      <w:proofErr w:type="spellStart"/>
      <w:r w:rsidRPr="00AC4C8E">
        <w:t>can not</w:t>
      </w:r>
      <w:proofErr w:type="spellEnd"/>
      <w:r w:rsidRPr="00AC4C8E">
        <w:t xml:space="preserve"> afford to cover the training needed to learn the new technology. This leads into lack of training. </w:t>
      </w:r>
    </w:p>
    <w:p w14:paraId="3B49CFAB" w14:textId="77777777" w:rsidR="00AC4C8E" w:rsidRPr="00AC4C8E" w:rsidRDefault="00AC4C8E" w:rsidP="00AC4C8E">
      <w:pPr>
        <w:numPr>
          <w:ilvl w:val="0"/>
          <w:numId w:val="7"/>
        </w:numPr>
      </w:pPr>
      <w:r w:rsidRPr="00AC4C8E">
        <w:t xml:space="preserve">Aftercare is hard to do when there is a limited amount of staff. </w:t>
      </w:r>
    </w:p>
    <w:p w14:paraId="6C9A416D" w14:textId="573B516C" w:rsidR="00D27169" w:rsidRDefault="00D27169" w:rsidP="003F7319"/>
    <w:p w14:paraId="19AF7F11" w14:textId="7CAA790D" w:rsidR="00AC4C8E" w:rsidRDefault="00AC4C8E" w:rsidP="003F7319"/>
    <w:p w14:paraId="32F2EBAC" w14:textId="2C47FA61" w:rsidR="00AC4C8E" w:rsidRDefault="00AC4C8E" w:rsidP="003F7319"/>
    <w:p w14:paraId="605D2D5C" w14:textId="71A1FF41" w:rsidR="00AC4C8E" w:rsidRDefault="00AC4C8E" w:rsidP="003F7319"/>
    <w:p w14:paraId="6ECA62D6" w14:textId="77777777" w:rsidR="00AC4C8E" w:rsidRDefault="00AC4C8E" w:rsidP="003F7319"/>
    <w:p w14:paraId="1C52738B" w14:textId="67E1BB25" w:rsidR="00D27169" w:rsidRDefault="00D27169" w:rsidP="003F7319"/>
    <w:p w14:paraId="59D569DC" w14:textId="653EA041" w:rsidR="00D27169" w:rsidRDefault="00D27169" w:rsidP="003F7319">
      <w:r w:rsidRPr="00D27169">
        <w:rPr>
          <w:noProof/>
        </w:rPr>
        <w:lastRenderedPageBreak/>
        <w:drawing>
          <wp:inline distT="0" distB="0" distL="0" distR="0" wp14:anchorId="1BB70310" wp14:editId="702B79D6">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2E96C8D6" w14:textId="69A390CF" w:rsidR="00AC4C8E" w:rsidRDefault="00AC4C8E" w:rsidP="003F7319"/>
    <w:p w14:paraId="25196061" w14:textId="5E14CCC2" w:rsidR="00AC4C8E" w:rsidRPr="00AC4C8E" w:rsidRDefault="00AC4C8E" w:rsidP="00AC4C8E">
      <w:r w:rsidRPr="00AC4C8E">
        <w:t>There are statistics on issues that looks at the scope and the overall problems that may occur in recruitment.  There are research and studies that states the problems that the NHS has in relation to recruitment. It seems this has been an ongoing problem that has still not been resolved. Decisions needs to be made as they need to be able to cope with the demands as there are a lot older and sicker patients.</w:t>
      </w:r>
    </w:p>
    <w:p w14:paraId="59931FEF" w14:textId="3183BA29" w:rsidR="00AC4C8E" w:rsidRPr="00AC4C8E" w:rsidRDefault="00AC4C8E" w:rsidP="00AC4C8E">
      <w:r w:rsidRPr="00AC4C8E">
        <w:t xml:space="preserve">There also seems to be a demand in care away from hospitals so there needs to equipped workers with training and knowledge in working away from their natural environment. </w:t>
      </w:r>
      <w:proofErr w:type="gramStart"/>
      <w:r w:rsidRPr="00AC4C8E">
        <w:t>Also</w:t>
      </w:r>
      <w:proofErr w:type="gramEnd"/>
      <w:r w:rsidRPr="00AC4C8E">
        <w:t xml:space="preserve"> another problem in recruitment is disproportionate because there are many applicates but not enough jobs.</w:t>
      </w:r>
    </w:p>
    <w:p w14:paraId="42F73196" w14:textId="77777777" w:rsidR="00AC4C8E" w:rsidRDefault="00AC4C8E" w:rsidP="003F7319"/>
    <w:p w14:paraId="19616579" w14:textId="2CA1A0CA" w:rsidR="00D27169" w:rsidRDefault="00D27169" w:rsidP="003F7319"/>
    <w:p w14:paraId="0ACFEFE2" w14:textId="4FB6C26F" w:rsidR="00D27169" w:rsidRDefault="00D27169" w:rsidP="003F7319"/>
    <w:p w14:paraId="5DA1249B" w14:textId="77777777" w:rsidR="00AC4C8E" w:rsidRDefault="00AC4C8E" w:rsidP="003F7319"/>
    <w:p w14:paraId="2A9ADBD4" w14:textId="77777777" w:rsidR="00AC4C8E" w:rsidRDefault="00AC4C8E" w:rsidP="003F7319"/>
    <w:p w14:paraId="460D9CE1" w14:textId="77777777" w:rsidR="00AC4C8E" w:rsidRDefault="00AC4C8E" w:rsidP="003F7319"/>
    <w:p w14:paraId="52B4A7DD" w14:textId="77777777" w:rsidR="00AC4C8E" w:rsidRDefault="00AC4C8E" w:rsidP="003F7319"/>
    <w:p w14:paraId="314DFC62" w14:textId="7798A6A5" w:rsidR="00D27169" w:rsidRDefault="00AC4C8E" w:rsidP="003F7319">
      <w:r w:rsidRPr="00AC4C8E">
        <w:rPr>
          <w:noProof/>
        </w:rPr>
        <w:lastRenderedPageBreak/>
        <w:drawing>
          <wp:anchor distT="0" distB="0" distL="114300" distR="114300" simplePos="0" relativeHeight="251660288" behindDoc="0" locked="0" layoutInCell="1" allowOverlap="1" wp14:anchorId="670323D5" wp14:editId="4096EFA9">
            <wp:simplePos x="914400" y="914400"/>
            <wp:positionH relativeFrom="column">
              <wp:align>left</wp:align>
            </wp:positionH>
            <wp:positionV relativeFrom="paragraph">
              <wp:align>top</wp:align>
            </wp:positionV>
            <wp:extent cx="5731510" cy="3223895"/>
            <wp:effectExtent l="0" t="0" r="0" b="19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br w:type="textWrapping" w:clear="all"/>
      </w:r>
    </w:p>
    <w:p w14:paraId="363DEE38" w14:textId="00E8B1F0" w:rsidR="00AC4C8E" w:rsidRDefault="00AC4C8E" w:rsidP="003F7319"/>
    <w:p w14:paraId="79FF049F" w14:textId="28CA529F" w:rsidR="00AC4C8E" w:rsidRDefault="00AC4C8E" w:rsidP="003F7319">
      <w:r w:rsidRPr="00AC4C8E">
        <w:t>The SWOT analysis explains the strengths, weaknesses, opportunities and threats that the NHS may face. The</w:t>
      </w:r>
      <w:r w:rsidRPr="00AC4C8E">
        <w:rPr>
          <w:b/>
          <w:bCs/>
        </w:rPr>
        <w:t xml:space="preserve"> </w:t>
      </w:r>
      <w:r w:rsidRPr="00AC4C8E">
        <w:t>SWOT</w:t>
      </w:r>
      <w:r w:rsidRPr="00AC4C8E">
        <w:rPr>
          <w:b/>
          <w:bCs/>
        </w:rPr>
        <w:t xml:space="preserve"> </w:t>
      </w:r>
      <w:r w:rsidRPr="00AC4C8E">
        <w:t xml:space="preserve">analysis helps identify the challenges that the NHS face within recruitment and decision that are made to help with progression with employment. The strengths </w:t>
      </w:r>
      <w:proofErr w:type="gramStart"/>
      <w:r w:rsidRPr="00AC4C8E">
        <w:t>shows</w:t>
      </w:r>
      <w:proofErr w:type="gramEnd"/>
      <w:r w:rsidRPr="00AC4C8E">
        <w:t xml:space="preserve"> that having access to education and training that is provided helps the staff to be able to do </w:t>
      </w:r>
      <w:proofErr w:type="spellStart"/>
      <w:r w:rsidRPr="00AC4C8E">
        <w:t>there</w:t>
      </w:r>
      <w:proofErr w:type="spellEnd"/>
      <w:r w:rsidRPr="00AC4C8E">
        <w:t xml:space="preserve"> work effectively and </w:t>
      </w:r>
      <w:proofErr w:type="spellStart"/>
      <w:r w:rsidRPr="00AC4C8E">
        <w:t>the</w:t>
      </w:r>
      <w:proofErr w:type="spellEnd"/>
      <w:r w:rsidRPr="00AC4C8E">
        <w:t xml:space="preserve"> are always up to date on </w:t>
      </w:r>
      <w:proofErr w:type="spellStart"/>
      <w:r w:rsidRPr="00AC4C8E">
        <w:t>there</w:t>
      </w:r>
      <w:proofErr w:type="spellEnd"/>
      <w:r w:rsidRPr="00AC4C8E">
        <w:t xml:space="preserve"> skills. The weakness shows that there are not enough people applying therefore there are not enough staff to work with means that staff are overworked. The opportunities that are offered is better employment relation and with the training and education provided it means that staff can move up to become better in </w:t>
      </w:r>
      <w:proofErr w:type="spellStart"/>
      <w:proofErr w:type="gramStart"/>
      <w:r w:rsidRPr="00AC4C8E">
        <w:t>there</w:t>
      </w:r>
      <w:proofErr w:type="spellEnd"/>
      <w:proofErr w:type="gramEnd"/>
      <w:r w:rsidRPr="00AC4C8E">
        <w:t xml:space="preserve"> employment. Threats could be the adaptive decision means it could never come to completion</w:t>
      </w:r>
    </w:p>
    <w:p w14:paraId="6F840C48" w14:textId="73F3B1DB" w:rsidR="00AC4C8E" w:rsidRDefault="00AC4C8E" w:rsidP="003F7319"/>
    <w:p w14:paraId="66FB1CE3" w14:textId="0CE355D1" w:rsidR="00AC4C8E" w:rsidRDefault="00AC4C8E" w:rsidP="003F7319">
      <w:r w:rsidRPr="00AC4C8E">
        <w:rPr>
          <w:noProof/>
        </w:rPr>
        <w:lastRenderedPageBreak/>
        <w:drawing>
          <wp:inline distT="0" distB="0" distL="0" distR="0" wp14:anchorId="1451E99E" wp14:editId="7A911355">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085FDDF0" w14:textId="57393DCD" w:rsidR="00AC4C8E" w:rsidRDefault="00AC4C8E" w:rsidP="003F7319"/>
    <w:p w14:paraId="2108E0ED" w14:textId="77777777" w:rsidR="00AC4C8E" w:rsidRPr="00AC4C8E" w:rsidRDefault="00AC4C8E" w:rsidP="00AC4C8E">
      <w:r w:rsidRPr="00AC4C8E">
        <w:t xml:space="preserve">A pestle analysis helps identify and monitor outward factors that can have influence in an organisation, it can help give the understanding of the Political, Economic, Social Technological, Environmental and Legal changes that can shape a business. Each of the heading talks about major characteristic of an organisation and help </w:t>
      </w:r>
      <w:proofErr w:type="gramStart"/>
      <w:r w:rsidRPr="00AC4C8E">
        <w:t>come to a conclusion</w:t>
      </w:r>
      <w:proofErr w:type="gramEnd"/>
      <w:r w:rsidRPr="00AC4C8E">
        <w:t xml:space="preserve"> about the significant forces of change. It provides a more detailed plan which can help minimise risks and gives you an advantage of opportunity that may arise.</w:t>
      </w:r>
    </w:p>
    <w:p w14:paraId="4A04D0BE" w14:textId="35C8D8C0" w:rsidR="00AC4C8E" w:rsidRDefault="00AC4C8E" w:rsidP="003F7319"/>
    <w:p w14:paraId="752FFB6A" w14:textId="77777777" w:rsidR="00AC4C8E" w:rsidRDefault="00AC4C8E" w:rsidP="003F7319"/>
    <w:p w14:paraId="33587839" w14:textId="1748CF84" w:rsidR="00AC4C8E" w:rsidRDefault="00AC4C8E" w:rsidP="003F7319"/>
    <w:p w14:paraId="5F4DC7FA" w14:textId="0922446D" w:rsidR="00AC4C8E" w:rsidRDefault="00AC4C8E" w:rsidP="003F7319">
      <w:r w:rsidRPr="00AC4C8E">
        <w:rPr>
          <w:noProof/>
        </w:rPr>
        <w:lastRenderedPageBreak/>
        <w:drawing>
          <wp:inline distT="0" distB="0" distL="0" distR="0" wp14:anchorId="1AC7CF0D" wp14:editId="3F775003">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02A7AE3E" w14:textId="1F443573" w:rsidR="00AC4C8E" w:rsidRDefault="00AC4C8E" w:rsidP="003F7319"/>
    <w:p w14:paraId="16C3308E" w14:textId="592A7EC4" w:rsidR="00AC4C8E" w:rsidRDefault="00AC4C8E" w:rsidP="003F7319"/>
    <w:p w14:paraId="768F8C7E" w14:textId="77777777" w:rsidR="00AC4C8E" w:rsidRPr="00AC4C8E" w:rsidRDefault="00AC4C8E" w:rsidP="00AC4C8E">
      <w:r w:rsidRPr="00AC4C8E">
        <w:t xml:space="preserve">The problems that may be faced in the NHS is the morale amongst the worker may suffer because of the amount of workload, this can be very stressful because the workers are doing work that requires more staffing which can course the workers to leave the positions. </w:t>
      </w:r>
      <w:proofErr w:type="gramStart"/>
      <w:r w:rsidRPr="00AC4C8E">
        <w:t>Also</w:t>
      </w:r>
      <w:proofErr w:type="gramEnd"/>
      <w:r w:rsidRPr="00AC4C8E">
        <w:t xml:space="preserve"> the ever-changing technology means staff have to be kept up to date and trained on the latest technology. There I lack in training </w:t>
      </w:r>
      <w:proofErr w:type="gramStart"/>
      <w:r w:rsidRPr="00AC4C8E">
        <w:t>in regards to</w:t>
      </w:r>
      <w:proofErr w:type="gramEnd"/>
      <w:r w:rsidRPr="00AC4C8E">
        <w:t xml:space="preserve"> the new technology because the NHS </w:t>
      </w:r>
      <w:proofErr w:type="spellStart"/>
      <w:r w:rsidRPr="00AC4C8E">
        <w:t>can not</w:t>
      </w:r>
      <w:proofErr w:type="spellEnd"/>
      <w:r w:rsidRPr="00AC4C8E">
        <w:t xml:space="preserve"> afford to cost of training for </w:t>
      </w:r>
      <w:proofErr w:type="spellStart"/>
      <w:r w:rsidRPr="00AC4C8E">
        <w:t>there</w:t>
      </w:r>
      <w:proofErr w:type="spellEnd"/>
      <w:r w:rsidRPr="00AC4C8E">
        <w:t xml:space="preserve"> worker. There ways in which the NHS can benefit it keeping </w:t>
      </w:r>
      <w:proofErr w:type="spellStart"/>
      <w:r w:rsidRPr="00AC4C8E">
        <w:t>there</w:t>
      </w:r>
      <w:proofErr w:type="spellEnd"/>
      <w:r w:rsidRPr="00AC4C8E">
        <w:t xml:space="preserve"> staff and that includes investing in getting there worker the right training also staying ahead with the new ever-changing technology so that the staff has less stress when caring out there job roles. There has been a lot of worker that has been lost due to Brexit and international recruitment which has made a big impact on the NHS</w:t>
      </w:r>
    </w:p>
    <w:p w14:paraId="4E4E1479" w14:textId="77777777" w:rsidR="00AC4C8E" w:rsidRDefault="00AC4C8E" w:rsidP="003F7319"/>
    <w:p w14:paraId="651E222D" w14:textId="772D7AC1" w:rsidR="00AC4C8E" w:rsidRDefault="00AC4C8E" w:rsidP="003F7319">
      <w:r w:rsidRPr="00AC4C8E">
        <w:rPr>
          <w:noProof/>
        </w:rPr>
        <w:lastRenderedPageBreak/>
        <w:drawing>
          <wp:inline distT="0" distB="0" distL="0" distR="0" wp14:anchorId="7701DE3C" wp14:editId="51A98EF2">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26CB3421" w14:textId="1ACEABD9" w:rsidR="00AC4C8E" w:rsidRDefault="00AC4C8E" w:rsidP="003F7319"/>
    <w:p w14:paraId="253737A6" w14:textId="77777777" w:rsidR="00AC4C8E" w:rsidRPr="00AC4C8E" w:rsidRDefault="00AC4C8E" w:rsidP="00AC4C8E">
      <w:r w:rsidRPr="00AC4C8E">
        <w:t>To increase the chance of finding success creating a good solution from the onset means keeping in mind what the outcome will be if implemented.</w:t>
      </w:r>
    </w:p>
    <w:p w14:paraId="525EAEC6" w14:textId="77777777" w:rsidR="00AC4C8E" w:rsidRPr="00AC4C8E" w:rsidRDefault="00AC4C8E" w:rsidP="00AC4C8E">
      <w:r w:rsidRPr="00AC4C8E">
        <w:t xml:space="preserve">Making sure that working have the knowledge and experience to carry out </w:t>
      </w:r>
      <w:proofErr w:type="spellStart"/>
      <w:r w:rsidRPr="00AC4C8E">
        <w:t>there</w:t>
      </w:r>
      <w:proofErr w:type="spellEnd"/>
      <w:r w:rsidRPr="00AC4C8E">
        <w:t xml:space="preserve"> work more sufficiently. Ensuring that are not overwhelmed with workload can help reduce stress.</w:t>
      </w:r>
    </w:p>
    <w:p w14:paraId="1563C91C" w14:textId="77777777" w:rsidR="00AC4C8E" w:rsidRPr="00AC4C8E" w:rsidRDefault="00AC4C8E" w:rsidP="00AC4C8E">
      <w:r w:rsidRPr="00AC4C8E">
        <w:t xml:space="preserve">Staff should be kept motivated help to improve the work outcome, if staff are working because they have to will not bring change but reminding them of the positive outcome and the impact they are making to </w:t>
      </w:r>
      <w:proofErr w:type="spellStart"/>
      <w:r w:rsidRPr="00AC4C8E">
        <w:t>peoples</w:t>
      </w:r>
      <w:proofErr w:type="spellEnd"/>
      <w:r w:rsidRPr="00AC4C8E">
        <w:t xml:space="preserve"> lives give them and incentive and something to look forward to.</w:t>
      </w:r>
    </w:p>
    <w:p w14:paraId="05A36E17" w14:textId="68E9E9D9" w:rsidR="00AC4C8E" w:rsidRDefault="00AC4C8E" w:rsidP="003F7319"/>
    <w:p w14:paraId="70BD05C4" w14:textId="1E932B8A" w:rsidR="00AC4C8E" w:rsidRDefault="00AC4C8E" w:rsidP="003F7319"/>
    <w:p w14:paraId="0EFA0003" w14:textId="77777777" w:rsidR="00AC4C8E" w:rsidRDefault="00AC4C8E" w:rsidP="003F7319"/>
    <w:p w14:paraId="7F012A8F" w14:textId="77777777" w:rsidR="00AC4C8E" w:rsidRDefault="00AC4C8E" w:rsidP="003F7319"/>
    <w:p w14:paraId="7A08DA30" w14:textId="77777777" w:rsidR="00AC4C8E" w:rsidRDefault="00AC4C8E" w:rsidP="003F7319"/>
    <w:p w14:paraId="713BD599" w14:textId="77777777" w:rsidR="00AC4C8E" w:rsidRDefault="00AC4C8E" w:rsidP="003F7319"/>
    <w:p w14:paraId="3365D8E1" w14:textId="493D0263" w:rsidR="00AC4C8E" w:rsidRDefault="00AC4C8E" w:rsidP="003F7319">
      <w:r w:rsidRPr="00AC4C8E">
        <w:rPr>
          <w:noProof/>
        </w:rPr>
        <w:lastRenderedPageBreak/>
        <w:drawing>
          <wp:anchor distT="0" distB="0" distL="114300" distR="114300" simplePos="0" relativeHeight="251661312" behindDoc="0" locked="0" layoutInCell="1" allowOverlap="1" wp14:anchorId="069BBDD8" wp14:editId="0762DD0C">
            <wp:simplePos x="914400" y="914400"/>
            <wp:positionH relativeFrom="column">
              <wp:align>left</wp:align>
            </wp:positionH>
            <wp:positionV relativeFrom="paragraph">
              <wp:align>top</wp:align>
            </wp:positionV>
            <wp:extent cx="5731510" cy="3223895"/>
            <wp:effectExtent l="0" t="0" r="0" b="190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7BF1648E" w14:textId="77777777" w:rsidR="00AC4C8E" w:rsidRPr="00AC4C8E" w:rsidRDefault="00AC4C8E" w:rsidP="00AC4C8E">
      <w:r w:rsidRPr="00AC4C8E">
        <w:t xml:space="preserve">Well-trained staff are better equipped for the job role which reduces stress on both staff and management. Having </w:t>
      </w:r>
      <w:proofErr w:type="gramStart"/>
      <w:r w:rsidRPr="00AC4C8E">
        <w:t>understanding</w:t>
      </w:r>
      <w:proofErr w:type="gramEnd"/>
      <w:r w:rsidRPr="00AC4C8E">
        <w:t xml:space="preserve"> on what is to be expected from applicants makes it easier to carry out the job effectively.</w:t>
      </w:r>
    </w:p>
    <w:p w14:paraId="76AB85D5" w14:textId="77777777" w:rsidR="00AC4C8E" w:rsidRPr="00AC4C8E" w:rsidRDefault="00AC4C8E" w:rsidP="00AC4C8E">
      <w:r w:rsidRPr="00AC4C8E">
        <w:t xml:space="preserve">To summarise I would say that there are challenges within the national health’s recruitment system, and it comes down to several things to take into consideration. But one thing is understanding from the potential employees’ perspective.  But with continuous training and updating of skills it could continue to aid the current staff. In addition, incorporated with pre training the candidate would be prepared for what will be expected from them. This could increase the number of people that are recruited, and they are ready and equipped to handle what’s to come. </w:t>
      </w:r>
    </w:p>
    <w:p w14:paraId="2D3A2C19" w14:textId="77777777" w:rsidR="00AC4C8E" w:rsidRPr="00AC4C8E" w:rsidRDefault="00AC4C8E" w:rsidP="00AC4C8E">
      <w:r w:rsidRPr="00AC4C8E">
        <w:t>In addition the ideology adjacent to recruitment and retention matters seems to be part and parcel of this industry, however the things I listed above are ways that show that it is conceivable to adapt the internal factors when it comes to recruitment to clarity the role and provide in house training to the recruiters then will we see accomplishments</w:t>
      </w:r>
    </w:p>
    <w:p w14:paraId="449172B8" w14:textId="2221AECA" w:rsidR="00AC4C8E" w:rsidRDefault="00AC4C8E" w:rsidP="003F7319"/>
    <w:p w14:paraId="013B4A96" w14:textId="77777777" w:rsidR="00AC4C8E" w:rsidRDefault="00AC4C8E" w:rsidP="003F7319"/>
    <w:p w14:paraId="4387EF5A" w14:textId="73CD2763" w:rsidR="00AC4C8E" w:rsidRPr="003F7319" w:rsidRDefault="00AC4C8E" w:rsidP="003F7319">
      <w:r w:rsidRPr="00AC4C8E">
        <w:rPr>
          <w:noProof/>
        </w:rPr>
        <w:lastRenderedPageBreak/>
        <w:drawing>
          <wp:inline distT="0" distB="0" distL="0" distR="0" wp14:anchorId="206CF81A" wp14:editId="1C3D6490">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sectPr w:rsidR="00AC4C8E" w:rsidRPr="003F7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22690" w14:textId="77777777" w:rsidR="009326E5" w:rsidRDefault="009326E5" w:rsidP="006360DA">
      <w:pPr>
        <w:spacing w:after="0" w:line="240" w:lineRule="auto"/>
      </w:pPr>
      <w:r>
        <w:separator/>
      </w:r>
    </w:p>
  </w:endnote>
  <w:endnote w:type="continuationSeparator" w:id="0">
    <w:p w14:paraId="7D1BD868" w14:textId="77777777" w:rsidR="009326E5" w:rsidRDefault="009326E5" w:rsidP="00636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A6413" w14:textId="77777777" w:rsidR="009326E5" w:rsidRDefault="009326E5" w:rsidP="006360DA">
      <w:pPr>
        <w:spacing w:after="0" w:line="240" w:lineRule="auto"/>
      </w:pPr>
      <w:r>
        <w:separator/>
      </w:r>
    </w:p>
  </w:footnote>
  <w:footnote w:type="continuationSeparator" w:id="0">
    <w:p w14:paraId="70101439" w14:textId="77777777" w:rsidR="009326E5" w:rsidRDefault="009326E5" w:rsidP="00636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D3973"/>
    <w:multiLevelType w:val="hybridMultilevel"/>
    <w:tmpl w:val="7A80E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F32F3"/>
    <w:multiLevelType w:val="hybridMultilevel"/>
    <w:tmpl w:val="C2781838"/>
    <w:lvl w:ilvl="0" w:tplc="6DB42E0A">
      <w:start w:val="1"/>
      <w:numFmt w:val="bullet"/>
      <w:lvlText w:val="·"/>
      <w:lvlJc w:val="left"/>
      <w:pPr>
        <w:tabs>
          <w:tab w:val="num" w:pos="720"/>
        </w:tabs>
        <w:ind w:left="720" w:hanging="360"/>
      </w:pPr>
      <w:rPr>
        <w:rFonts w:ascii="Symbol" w:hAnsi="Symbol" w:hint="default"/>
      </w:rPr>
    </w:lvl>
    <w:lvl w:ilvl="1" w:tplc="984AD192" w:tentative="1">
      <w:start w:val="1"/>
      <w:numFmt w:val="bullet"/>
      <w:lvlText w:val="·"/>
      <w:lvlJc w:val="left"/>
      <w:pPr>
        <w:tabs>
          <w:tab w:val="num" w:pos="1440"/>
        </w:tabs>
        <w:ind w:left="1440" w:hanging="360"/>
      </w:pPr>
      <w:rPr>
        <w:rFonts w:ascii="Symbol" w:hAnsi="Symbol" w:hint="default"/>
      </w:rPr>
    </w:lvl>
    <w:lvl w:ilvl="2" w:tplc="7A2E9EB4" w:tentative="1">
      <w:start w:val="1"/>
      <w:numFmt w:val="bullet"/>
      <w:lvlText w:val="·"/>
      <w:lvlJc w:val="left"/>
      <w:pPr>
        <w:tabs>
          <w:tab w:val="num" w:pos="2160"/>
        </w:tabs>
        <w:ind w:left="2160" w:hanging="360"/>
      </w:pPr>
      <w:rPr>
        <w:rFonts w:ascii="Symbol" w:hAnsi="Symbol" w:hint="default"/>
      </w:rPr>
    </w:lvl>
    <w:lvl w:ilvl="3" w:tplc="EFCC217C" w:tentative="1">
      <w:start w:val="1"/>
      <w:numFmt w:val="bullet"/>
      <w:lvlText w:val="·"/>
      <w:lvlJc w:val="left"/>
      <w:pPr>
        <w:tabs>
          <w:tab w:val="num" w:pos="2880"/>
        </w:tabs>
        <w:ind w:left="2880" w:hanging="360"/>
      </w:pPr>
      <w:rPr>
        <w:rFonts w:ascii="Symbol" w:hAnsi="Symbol" w:hint="default"/>
      </w:rPr>
    </w:lvl>
    <w:lvl w:ilvl="4" w:tplc="E01C3CB8" w:tentative="1">
      <w:start w:val="1"/>
      <w:numFmt w:val="bullet"/>
      <w:lvlText w:val="·"/>
      <w:lvlJc w:val="left"/>
      <w:pPr>
        <w:tabs>
          <w:tab w:val="num" w:pos="3600"/>
        </w:tabs>
        <w:ind w:left="3600" w:hanging="360"/>
      </w:pPr>
      <w:rPr>
        <w:rFonts w:ascii="Symbol" w:hAnsi="Symbol" w:hint="default"/>
      </w:rPr>
    </w:lvl>
    <w:lvl w:ilvl="5" w:tplc="B0FEB4BE" w:tentative="1">
      <w:start w:val="1"/>
      <w:numFmt w:val="bullet"/>
      <w:lvlText w:val="·"/>
      <w:lvlJc w:val="left"/>
      <w:pPr>
        <w:tabs>
          <w:tab w:val="num" w:pos="4320"/>
        </w:tabs>
        <w:ind w:left="4320" w:hanging="360"/>
      </w:pPr>
      <w:rPr>
        <w:rFonts w:ascii="Symbol" w:hAnsi="Symbol" w:hint="default"/>
      </w:rPr>
    </w:lvl>
    <w:lvl w:ilvl="6" w:tplc="5BC4FAF2" w:tentative="1">
      <w:start w:val="1"/>
      <w:numFmt w:val="bullet"/>
      <w:lvlText w:val="·"/>
      <w:lvlJc w:val="left"/>
      <w:pPr>
        <w:tabs>
          <w:tab w:val="num" w:pos="5040"/>
        </w:tabs>
        <w:ind w:left="5040" w:hanging="360"/>
      </w:pPr>
      <w:rPr>
        <w:rFonts w:ascii="Symbol" w:hAnsi="Symbol" w:hint="default"/>
      </w:rPr>
    </w:lvl>
    <w:lvl w:ilvl="7" w:tplc="C778E9D4" w:tentative="1">
      <w:start w:val="1"/>
      <w:numFmt w:val="bullet"/>
      <w:lvlText w:val="·"/>
      <w:lvlJc w:val="left"/>
      <w:pPr>
        <w:tabs>
          <w:tab w:val="num" w:pos="5760"/>
        </w:tabs>
        <w:ind w:left="5760" w:hanging="360"/>
      </w:pPr>
      <w:rPr>
        <w:rFonts w:ascii="Symbol" w:hAnsi="Symbol" w:hint="default"/>
      </w:rPr>
    </w:lvl>
    <w:lvl w:ilvl="8" w:tplc="EB4E919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48D291C"/>
    <w:multiLevelType w:val="hybridMultilevel"/>
    <w:tmpl w:val="F556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B38CA"/>
    <w:multiLevelType w:val="hybridMultilevel"/>
    <w:tmpl w:val="B2BA25AA"/>
    <w:lvl w:ilvl="0" w:tplc="2E82B8CA">
      <w:start w:val="1"/>
      <w:numFmt w:val="bullet"/>
      <w:lvlText w:val="•"/>
      <w:lvlJc w:val="left"/>
      <w:pPr>
        <w:tabs>
          <w:tab w:val="num" w:pos="720"/>
        </w:tabs>
        <w:ind w:left="720" w:hanging="360"/>
      </w:pPr>
      <w:rPr>
        <w:rFonts w:ascii="Arial" w:hAnsi="Arial" w:hint="default"/>
      </w:rPr>
    </w:lvl>
    <w:lvl w:ilvl="1" w:tplc="B0CE4CB2" w:tentative="1">
      <w:start w:val="1"/>
      <w:numFmt w:val="bullet"/>
      <w:lvlText w:val="•"/>
      <w:lvlJc w:val="left"/>
      <w:pPr>
        <w:tabs>
          <w:tab w:val="num" w:pos="1440"/>
        </w:tabs>
        <w:ind w:left="1440" w:hanging="360"/>
      </w:pPr>
      <w:rPr>
        <w:rFonts w:ascii="Arial" w:hAnsi="Arial" w:hint="default"/>
      </w:rPr>
    </w:lvl>
    <w:lvl w:ilvl="2" w:tplc="A3EE94F8" w:tentative="1">
      <w:start w:val="1"/>
      <w:numFmt w:val="bullet"/>
      <w:lvlText w:val="•"/>
      <w:lvlJc w:val="left"/>
      <w:pPr>
        <w:tabs>
          <w:tab w:val="num" w:pos="2160"/>
        </w:tabs>
        <w:ind w:left="2160" w:hanging="360"/>
      </w:pPr>
      <w:rPr>
        <w:rFonts w:ascii="Arial" w:hAnsi="Arial" w:hint="default"/>
      </w:rPr>
    </w:lvl>
    <w:lvl w:ilvl="3" w:tplc="95E2955E" w:tentative="1">
      <w:start w:val="1"/>
      <w:numFmt w:val="bullet"/>
      <w:lvlText w:val="•"/>
      <w:lvlJc w:val="left"/>
      <w:pPr>
        <w:tabs>
          <w:tab w:val="num" w:pos="2880"/>
        </w:tabs>
        <w:ind w:left="2880" w:hanging="360"/>
      </w:pPr>
      <w:rPr>
        <w:rFonts w:ascii="Arial" w:hAnsi="Arial" w:hint="default"/>
      </w:rPr>
    </w:lvl>
    <w:lvl w:ilvl="4" w:tplc="A7FC227A" w:tentative="1">
      <w:start w:val="1"/>
      <w:numFmt w:val="bullet"/>
      <w:lvlText w:val="•"/>
      <w:lvlJc w:val="left"/>
      <w:pPr>
        <w:tabs>
          <w:tab w:val="num" w:pos="3600"/>
        </w:tabs>
        <w:ind w:left="3600" w:hanging="360"/>
      </w:pPr>
      <w:rPr>
        <w:rFonts w:ascii="Arial" w:hAnsi="Arial" w:hint="default"/>
      </w:rPr>
    </w:lvl>
    <w:lvl w:ilvl="5" w:tplc="FEBC07F0" w:tentative="1">
      <w:start w:val="1"/>
      <w:numFmt w:val="bullet"/>
      <w:lvlText w:val="•"/>
      <w:lvlJc w:val="left"/>
      <w:pPr>
        <w:tabs>
          <w:tab w:val="num" w:pos="4320"/>
        </w:tabs>
        <w:ind w:left="4320" w:hanging="360"/>
      </w:pPr>
      <w:rPr>
        <w:rFonts w:ascii="Arial" w:hAnsi="Arial" w:hint="default"/>
      </w:rPr>
    </w:lvl>
    <w:lvl w:ilvl="6" w:tplc="ECA63B08" w:tentative="1">
      <w:start w:val="1"/>
      <w:numFmt w:val="bullet"/>
      <w:lvlText w:val="•"/>
      <w:lvlJc w:val="left"/>
      <w:pPr>
        <w:tabs>
          <w:tab w:val="num" w:pos="5040"/>
        </w:tabs>
        <w:ind w:left="5040" w:hanging="360"/>
      </w:pPr>
      <w:rPr>
        <w:rFonts w:ascii="Arial" w:hAnsi="Arial" w:hint="default"/>
      </w:rPr>
    </w:lvl>
    <w:lvl w:ilvl="7" w:tplc="0900A9AA" w:tentative="1">
      <w:start w:val="1"/>
      <w:numFmt w:val="bullet"/>
      <w:lvlText w:val="•"/>
      <w:lvlJc w:val="left"/>
      <w:pPr>
        <w:tabs>
          <w:tab w:val="num" w:pos="5760"/>
        </w:tabs>
        <w:ind w:left="5760" w:hanging="360"/>
      </w:pPr>
      <w:rPr>
        <w:rFonts w:ascii="Arial" w:hAnsi="Arial" w:hint="default"/>
      </w:rPr>
    </w:lvl>
    <w:lvl w:ilvl="8" w:tplc="7C52FD4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B264E2"/>
    <w:multiLevelType w:val="hybridMultilevel"/>
    <w:tmpl w:val="DE006062"/>
    <w:lvl w:ilvl="0" w:tplc="F69EA7E4">
      <w:start w:val="1"/>
      <w:numFmt w:val="bullet"/>
      <w:lvlText w:val="·"/>
      <w:lvlJc w:val="left"/>
      <w:pPr>
        <w:tabs>
          <w:tab w:val="num" w:pos="720"/>
        </w:tabs>
        <w:ind w:left="720" w:hanging="360"/>
      </w:pPr>
      <w:rPr>
        <w:rFonts w:ascii="Symbol" w:hAnsi="Symbol" w:hint="default"/>
      </w:rPr>
    </w:lvl>
    <w:lvl w:ilvl="1" w:tplc="73B66A48" w:tentative="1">
      <w:start w:val="1"/>
      <w:numFmt w:val="bullet"/>
      <w:lvlText w:val="·"/>
      <w:lvlJc w:val="left"/>
      <w:pPr>
        <w:tabs>
          <w:tab w:val="num" w:pos="1440"/>
        </w:tabs>
        <w:ind w:left="1440" w:hanging="360"/>
      </w:pPr>
      <w:rPr>
        <w:rFonts w:ascii="Symbol" w:hAnsi="Symbol" w:hint="default"/>
      </w:rPr>
    </w:lvl>
    <w:lvl w:ilvl="2" w:tplc="B13A9096" w:tentative="1">
      <w:start w:val="1"/>
      <w:numFmt w:val="bullet"/>
      <w:lvlText w:val="·"/>
      <w:lvlJc w:val="left"/>
      <w:pPr>
        <w:tabs>
          <w:tab w:val="num" w:pos="2160"/>
        </w:tabs>
        <w:ind w:left="2160" w:hanging="360"/>
      </w:pPr>
      <w:rPr>
        <w:rFonts w:ascii="Symbol" w:hAnsi="Symbol" w:hint="default"/>
      </w:rPr>
    </w:lvl>
    <w:lvl w:ilvl="3" w:tplc="2EA03EBC" w:tentative="1">
      <w:start w:val="1"/>
      <w:numFmt w:val="bullet"/>
      <w:lvlText w:val="·"/>
      <w:lvlJc w:val="left"/>
      <w:pPr>
        <w:tabs>
          <w:tab w:val="num" w:pos="2880"/>
        </w:tabs>
        <w:ind w:left="2880" w:hanging="360"/>
      </w:pPr>
      <w:rPr>
        <w:rFonts w:ascii="Symbol" w:hAnsi="Symbol" w:hint="default"/>
      </w:rPr>
    </w:lvl>
    <w:lvl w:ilvl="4" w:tplc="1328666E" w:tentative="1">
      <w:start w:val="1"/>
      <w:numFmt w:val="bullet"/>
      <w:lvlText w:val="·"/>
      <w:lvlJc w:val="left"/>
      <w:pPr>
        <w:tabs>
          <w:tab w:val="num" w:pos="3600"/>
        </w:tabs>
        <w:ind w:left="3600" w:hanging="360"/>
      </w:pPr>
      <w:rPr>
        <w:rFonts w:ascii="Symbol" w:hAnsi="Symbol" w:hint="default"/>
      </w:rPr>
    </w:lvl>
    <w:lvl w:ilvl="5" w:tplc="FE081B88" w:tentative="1">
      <w:start w:val="1"/>
      <w:numFmt w:val="bullet"/>
      <w:lvlText w:val="·"/>
      <w:lvlJc w:val="left"/>
      <w:pPr>
        <w:tabs>
          <w:tab w:val="num" w:pos="4320"/>
        </w:tabs>
        <w:ind w:left="4320" w:hanging="360"/>
      </w:pPr>
      <w:rPr>
        <w:rFonts w:ascii="Symbol" w:hAnsi="Symbol" w:hint="default"/>
      </w:rPr>
    </w:lvl>
    <w:lvl w:ilvl="6" w:tplc="92BE27C6" w:tentative="1">
      <w:start w:val="1"/>
      <w:numFmt w:val="bullet"/>
      <w:lvlText w:val="·"/>
      <w:lvlJc w:val="left"/>
      <w:pPr>
        <w:tabs>
          <w:tab w:val="num" w:pos="5040"/>
        </w:tabs>
        <w:ind w:left="5040" w:hanging="360"/>
      </w:pPr>
      <w:rPr>
        <w:rFonts w:ascii="Symbol" w:hAnsi="Symbol" w:hint="default"/>
      </w:rPr>
    </w:lvl>
    <w:lvl w:ilvl="7" w:tplc="5CAEE90C" w:tentative="1">
      <w:start w:val="1"/>
      <w:numFmt w:val="bullet"/>
      <w:lvlText w:val="·"/>
      <w:lvlJc w:val="left"/>
      <w:pPr>
        <w:tabs>
          <w:tab w:val="num" w:pos="5760"/>
        </w:tabs>
        <w:ind w:left="5760" w:hanging="360"/>
      </w:pPr>
      <w:rPr>
        <w:rFonts w:ascii="Symbol" w:hAnsi="Symbol" w:hint="default"/>
      </w:rPr>
    </w:lvl>
    <w:lvl w:ilvl="8" w:tplc="01BC05AE"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41734D8"/>
    <w:multiLevelType w:val="hybridMultilevel"/>
    <w:tmpl w:val="E2FC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290F54"/>
    <w:multiLevelType w:val="hybridMultilevel"/>
    <w:tmpl w:val="89A2A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2"/>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D65"/>
    <w:rsid w:val="000540E3"/>
    <w:rsid w:val="00071107"/>
    <w:rsid w:val="00074AA3"/>
    <w:rsid w:val="0009539F"/>
    <w:rsid w:val="000D5A7E"/>
    <w:rsid w:val="000D7C9D"/>
    <w:rsid w:val="001106DA"/>
    <w:rsid w:val="0015161D"/>
    <w:rsid w:val="00175FF3"/>
    <w:rsid w:val="00177E44"/>
    <w:rsid w:val="001A66C2"/>
    <w:rsid w:val="002066B0"/>
    <w:rsid w:val="00243BD0"/>
    <w:rsid w:val="00251464"/>
    <w:rsid w:val="002519C1"/>
    <w:rsid w:val="0025779A"/>
    <w:rsid w:val="002E7A21"/>
    <w:rsid w:val="00314861"/>
    <w:rsid w:val="00324329"/>
    <w:rsid w:val="00372C38"/>
    <w:rsid w:val="00387ACF"/>
    <w:rsid w:val="003B10BB"/>
    <w:rsid w:val="003D71B4"/>
    <w:rsid w:val="003D7732"/>
    <w:rsid w:val="003F6642"/>
    <w:rsid w:val="003F7319"/>
    <w:rsid w:val="00434E7F"/>
    <w:rsid w:val="00442100"/>
    <w:rsid w:val="00443D8B"/>
    <w:rsid w:val="00470F3D"/>
    <w:rsid w:val="004A6B8A"/>
    <w:rsid w:val="004B3FDF"/>
    <w:rsid w:val="004D08EA"/>
    <w:rsid w:val="005046AF"/>
    <w:rsid w:val="00587486"/>
    <w:rsid w:val="005911F8"/>
    <w:rsid w:val="005A10B4"/>
    <w:rsid w:val="005D2CB7"/>
    <w:rsid w:val="005D6E21"/>
    <w:rsid w:val="005F15C9"/>
    <w:rsid w:val="00602180"/>
    <w:rsid w:val="006138A5"/>
    <w:rsid w:val="00613D65"/>
    <w:rsid w:val="00616C54"/>
    <w:rsid w:val="00620495"/>
    <w:rsid w:val="006360DA"/>
    <w:rsid w:val="00666745"/>
    <w:rsid w:val="00697AED"/>
    <w:rsid w:val="006A0648"/>
    <w:rsid w:val="00715546"/>
    <w:rsid w:val="0072704C"/>
    <w:rsid w:val="00797531"/>
    <w:rsid w:val="007A6FD9"/>
    <w:rsid w:val="008B59DF"/>
    <w:rsid w:val="008E2537"/>
    <w:rsid w:val="0091189A"/>
    <w:rsid w:val="009326E5"/>
    <w:rsid w:val="009D1E61"/>
    <w:rsid w:val="009D5D29"/>
    <w:rsid w:val="00A0668E"/>
    <w:rsid w:val="00A16C18"/>
    <w:rsid w:val="00A36E00"/>
    <w:rsid w:val="00A4178D"/>
    <w:rsid w:val="00A46471"/>
    <w:rsid w:val="00A63165"/>
    <w:rsid w:val="00A86BBA"/>
    <w:rsid w:val="00AA0DDB"/>
    <w:rsid w:val="00AB6423"/>
    <w:rsid w:val="00AC4C8E"/>
    <w:rsid w:val="00AD7040"/>
    <w:rsid w:val="00AE2911"/>
    <w:rsid w:val="00AE7696"/>
    <w:rsid w:val="00AE7783"/>
    <w:rsid w:val="00AF117D"/>
    <w:rsid w:val="00BA5682"/>
    <w:rsid w:val="00BD4E9C"/>
    <w:rsid w:val="00C00BA6"/>
    <w:rsid w:val="00C47FAD"/>
    <w:rsid w:val="00C522A1"/>
    <w:rsid w:val="00C56F90"/>
    <w:rsid w:val="00C80107"/>
    <w:rsid w:val="00CA39F3"/>
    <w:rsid w:val="00CA46EC"/>
    <w:rsid w:val="00CE03B7"/>
    <w:rsid w:val="00CE1DCA"/>
    <w:rsid w:val="00CF09BF"/>
    <w:rsid w:val="00CF6D67"/>
    <w:rsid w:val="00D166B7"/>
    <w:rsid w:val="00D27169"/>
    <w:rsid w:val="00D36599"/>
    <w:rsid w:val="00D60359"/>
    <w:rsid w:val="00D70BFC"/>
    <w:rsid w:val="00DC68D7"/>
    <w:rsid w:val="00DE00FF"/>
    <w:rsid w:val="00E03ABC"/>
    <w:rsid w:val="00E4341D"/>
    <w:rsid w:val="00E5644D"/>
    <w:rsid w:val="00E57005"/>
    <w:rsid w:val="00E644DD"/>
    <w:rsid w:val="00E93592"/>
    <w:rsid w:val="00EB107A"/>
    <w:rsid w:val="00EB3B58"/>
    <w:rsid w:val="00EC443B"/>
    <w:rsid w:val="00F3010C"/>
    <w:rsid w:val="00F56F52"/>
    <w:rsid w:val="00F64FF6"/>
    <w:rsid w:val="00F67A63"/>
    <w:rsid w:val="00FC41A5"/>
    <w:rsid w:val="00FD6AC6"/>
    <w:rsid w:val="00FE634C"/>
    <w:rsid w:val="00FF6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C2F37"/>
  <w15:chartTrackingRefBased/>
  <w15:docId w15:val="{76608BC6-4F7D-4FDC-82F4-A13FBBE13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0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0B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0B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861"/>
    <w:pPr>
      <w:ind w:left="720"/>
      <w:contextualSpacing/>
    </w:pPr>
  </w:style>
  <w:style w:type="character" w:customStyle="1" w:styleId="Heading1Char">
    <w:name w:val="Heading 1 Char"/>
    <w:basedOn w:val="DefaultParagraphFont"/>
    <w:link w:val="Heading1"/>
    <w:uiPriority w:val="9"/>
    <w:rsid w:val="006360D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36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0DA"/>
  </w:style>
  <w:style w:type="paragraph" w:styleId="Footer">
    <w:name w:val="footer"/>
    <w:basedOn w:val="Normal"/>
    <w:link w:val="FooterChar"/>
    <w:uiPriority w:val="99"/>
    <w:unhideWhenUsed/>
    <w:rsid w:val="00636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0DA"/>
  </w:style>
  <w:style w:type="paragraph" w:styleId="TOCHeading">
    <w:name w:val="TOC Heading"/>
    <w:basedOn w:val="Heading1"/>
    <w:next w:val="Normal"/>
    <w:uiPriority w:val="39"/>
    <w:unhideWhenUsed/>
    <w:qFormat/>
    <w:rsid w:val="006360DA"/>
    <w:pPr>
      <w:outlineLvl w:val="9"/>
    </w:pPr>
    <w:rPr>
      <w:lang w:val="en-US"/>
    </w:rPr>
  </w:style>
  <w:style w:type="paragraph" w:styleId="TOC1">
    <w:name w:val="toc 1"/>
    <w:basedOn w:val="Normal"/>
    <w:next w:val="Normal"/>
    <w:autoRedefine/>
    <w:uiPriority w:val="39"/>
    <w:unhideWhenUsed/>
    <w:rsid w:val="006360DA"/>
    <w:pPr>
      <w:spacing w:after="100"/>
    </w:pPr>
  </w:style>
  <w:style w:type="character" w:styleId="Hyperlink">
    <w:name w:val="Hyperlink"/>
    <w:basedOn w:val="DefaultParagraphFont"/>
    <w:uiPriority w:val="99"/>
    <w:unhideWhenUsed/>
    <w:rsid w:val="006360DA"/>
    <w:rPr>
      <w:color w:val="0563C1" w:themeColor="hyperlink"/>
      <w:u w:val="single"/>
    </w:rPr>
  </w:style>
  <w:style w:type="paragraph" w:styleId="Bibliography">
    <w:name w:val="Bibliography"/>
    <w:basedOn w:val="Normal"/>
    <w:next w:val="Normal"/>
    <w:uiPriority w:val="37"/>
    <w:unhideWhenUsed/>
    <w:rsid w:val="006360DA"/>
  </w:style>
  <w:style w:type="character" w:customStyle="1" w:styleId="Heading2Char">
    <w:name w:val="Heading 2 Char"/>
    <w:basedOn w:val="DefaultParagraphFont"/>
    <w:link w:val="Heading2"/>
    <w:uiPriority w:val="9"/>
    <w:rsid w:val="00D70BF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0BF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A86B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2E7A21"/>
    <w:pPr>
      <w:spacing w:after="100"/>
      <w:ind w:left="440"/>
    </w:pPr>
  </w:style>
  <w:style w:type="table" w:styleId="TableGrid">
    <w:name w:val="Table Grid"/>
    <w:basedOn w:val="TableNormal"/>
    <w:uiPriority w:val="39"/>
    <w:rsid w:val="00E64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3F7319"/>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975823">
      <w:bodyDiv w:val="1"/>
      <w:marLeft w:val="0"/>
      <w:marRight w:val="0"/>
      <w:marTop w:val="0"/>
      <w:marBottom w:val="0"/>
      <w:divBdr>
        <w:top w:val="none" w:sz="0" w:space="0" w:color="auto"/>
        <w:left w:val="none" w:sz="0" w:space="0" w:color="auto"/>
        <w:bottom w:val="none" w:sz="0" w:space="0" w:color="auto"/>
        <w:right w:val="none" w:sz="0" w:space="0" w:color="auto"/>
      </w:divBdr>
    </w:div>
    <w:div w:id="399448043">
      <w:bodyDiv w:val="1"/>
      <w:marLeft w:val="0"/>
      <w:marRight w:val="0"/>
      <w:marTop w:val="0"/>
      <w:marBottom w:val="0"/>
      <w:divBdr>
        <w:top w:val="none" w:sz="0" w:space="0" w:color="auto"/>
        <w:left w:val="none" w:sz="0" w:space="0" w:color="auto"/>
        <w:bottom w:val="none" w:sz="0" w:space="0" w:color="auto"/>
        <w:right w:val="none" w:sz="0" w:space="0" w:color="auto"/>
      </w:divBdr>
    </w:div>
    <w:div w:id="452553474">
      <w:bodyDiv w:val="1"/>
      <w:marLeft w:val="0"/>
      <w:marRight w:val="0"/>
      <w:marTop w:val="0"/>
      <w:marBottom w:val="0"/>
      <w:divBdr>
        <w:top w:val="none" w:sz="0" w:space="0" w:color="auto"/>
        <w:left w:val="none" w:sz="0" w:space="0" w:color="auto"/>
        <w:bottom w:val="none" w:sz="0" w:space="0" w:color="auto"/>
        <w:right w:val="none" w:sz="0" w:space="0" w:color="auto"/>
      </w:divBdr>
    </w:div>
    <w:div w:id="582837087">
      <w:bodyDiv w:val="1"/>
      <w:marLeft w:val="0"/>
      <w:marRight w:val="0"/>
      <w:marTop w:val="0"/>
      <w:marBottom w:val="0"/>
      <w:divBdr>
        <w:top w:val="none" w:sz="0" w:space="0" w:color="auto"/>
        <w:left w:val="none" w:sz="0" w:space="0" w:color="auto"/>
        <w:bottom w:val="none" w:sz="0" w:space="0" w:color="auto"/>
        <w:right w:val="none" w:sz="0" w:space="0" w:color="auto"/>
      </w:divBdr>
    </w:div>
    <w:div w:id="586380363">
      <w:bodyDiv w:val="1"/>
      <w:marLeft w:val="0"/>
      <w:marRight w:val="0"/>
      <w:marTop w:val="0"/>
      <w:marBottom w:val="0"/>
      <w:divBdr>
        <w:top w:val="none" w:sz="0" w:space="0" w:color="auto"/>
        <w:left w:val="none" w:sz="0" w:space="0" w:color="auto"/>
        <w:bottom w:val="none" w:sz="0" w:space="0" w:color="auto"/>
        <w:right w:val="none" w:sz="0" w:space="0" w:color="auto"/>
      </w:divBdr>
    </w:div>
    <w:div w:id="592399151">
      <w:bodyDiv w:val="1"/>
      <w:marLeft w:val="0"/>
      <w:marRight w:val="0"/>
      <w:marTop w:val="0"/>
      <w:marBottom w:val="0"/>
      <w:divBdr>
        <w:top w:val="none" w:sz="0" w:space="0" w:color="auto"/>
        <w:left w:val="none" w:sz="0" w:space="0" w:color="auto"/>
        <w:bottom w:val="none" w:sz="0" w:space="0" w:color="auto"/>
        <w:right w:val="none" w:sz="0" w:space="0" w:color="auto"/>
      </w:divBdr>
    </w:div>
    <w:div w:id="751048887">
      <w:bodyDiv w:val="1"/>
      <w:marLeft w:val="0"/>
      <w:marRight w:val="0"/>
      <w:marTop w:val="0"/>
      <w:marBottom w:val="0"/>
      <w:divBdr>
        <w:top w:val="none" w:sz="0" w:space="0" w:color="auto"/>
        <w:left w:val="none" w:sz="0" w:space="0" w:color="auto"/>
        <w:bottom w:val="none" w:sz="0" w:space="0" w:color="auto"/>
        <w:right w:val="none" w:sz="0" w:space="0" w:color="auto"/>
      </w:divBdr>
    </w:div>
    <w:div w:id="786972450">
      <w:bodyDiv w:val="1"/>
      <w:marLeft w:val="0"/>
      <w:marRight w:val="0"/>
      <w:marTop w:val="0"/>
      <w:marBottom w:val="0"/>
      <w:divBdr>
        <w:top w:val="none" w:sz="0" w:space="0" w:color="auto"/>
        <w:left w:val="none" w:sz="0" w:space="0" w:color="auto"/>
        <w:bottom w:val="none" w:sz="0" w:space="0" w:color="auto"/>
        <w:right w:val="none" w:sz="0" w:space="0" w:color="auto"/>
      </w:divBdr>
    </w:div>
    <w:div w:id="849568010">
      <w:bodyDiv w:val="1"/>
      <w:marLeft w:val="0"/>
      <w:marRight w:val="0"/>
      <w:marTop w:val="0"/>
      <w:marBottom w:val="0"/>
      <w:divBdr>
        <w:top w:val="none" w:sz="0" w:space="0" w:color="auto"/>
        <w:left w:val="none" w:sz="0" w:space="0" w:color="auto"/>
        <w:bottom w:val="none" w:sz="0" w:space="0" w:color="auto"/>
        <w:right w:val="none" w:sz="0" w:space="0" w:color="auto"/>
      </w:divBdr>
      <w:divsChild>
        <w:div w:id="1912537645">
          <w:marLeft w:val="547"/>
          <w:marRight w:val="0"/>
          <w:marTop w:val="200"/>
          <w:marBottom w:val="0"/>
          <w:divBdr>
            <w:top w:val="none" w:sz="0" w:space="0" w:color="auto"/>
            <w:left w:val="none" w:sz="0" w:space="0" w:color="auto"/>
            <w:bottom w:val="none" w:sz="0" w:space="0" w:color="auto"/>
            <w:right w:val="none" w:sz="0" w:space="0" w:color="auto"/>
          </w:divBdr>
        </w:div>
        <w:div w:id="473376391">
          <w:marLeft w:val="547"/>
          <w:marRight w:val="0"/>
          <w:marTop w:val="200"/>
          <w:marBottom w:val="0"/>
          <w:divBdr>
            <w:top w:val="none" w:sz="0" w:space="0" w:color="auto"/>
            <w:left w:val="none" w:sz="0" w:space="0" w:color="auto"/>
            <w:bottom w:val="none" w:sz="0" w:space="0" w:color="auto"/>
            <w:right w:val="none" w:sz="0" w:space="0" w:color="auto"/>
          </w:divBdr>
        </w:div>
        <w:div w:id="834880323">
          <w:marLeft w:val="547"/>
          <w:marRight w:val="0"/>
          <w:marTop w:val="200"/>
          <w:marBottom w:val="0"/>
          <w:divBdr>
            <w:top w:val="none" w:sz="0" w:space="0" w:color="auto"/>
            <w:left w:val="none" w:sz="0" w:space="0" w:color="auto"/>
            <w:bottom w:val="none" w:sz="0" w:space="0" w:color="auto"/>
            <w:right w:val="none" w:sz="0" w:space="0" w:color="auto"/>
          </w:divBdr>
        </w:div>
        <w:div w:id="283661726">
          <w:marLeft w:val="547"/>
          <w:marRight w:val="0"/>
          <w:marTop w:val="200"/>
          <w:marBottom w:val="160"/>
          <w:divBdr>
            <w:top w:val="none" w:sz="0" w:space="0" w:color="auto"/>
            <w:left w:val="none" w:sz="0" w:space="0" w:color="auto"/>
            <w:bottom w:val="none" w:sz="0" w:space="0" w:color="auto"/>
            <w:right w:val="none" w:sz="0" w:space="0" w:color="auto"/>
          </w:divBdr>
        </w:div>
      </w:divsChild>
    </w:div>
    <w:div w:id="910509616">
      <w:bodyDiv w:val="1"/>
      <w:marLeft w:val="0"/>
      <w:marRight w:val="0"/>
      <w:marTop w:val="0"/>
      <w:marBottom w:val="0"/>
      <w:divBdr>
        <w:top w:val="none" w:sz="0" w:space="0" w:color="auto"/>
        <w:left w:val="none" w:sz="0" w:space="0" w:color="auto"/>
        <w:bottom w:val="none" w:sz="0" w:space="0" w:color="auto"/>
        <w:right w:val="none" w:sz="0" w:space="0" w:color="auto"/>
      </w:divBdr>
    </w:div>
    <w:div w:id="1047097928">
      <w:bodyDiv w:val="1"/>
      <w:marLeft w:val="0"/>
      <w:marRight w:val="0"/>
      <w:marTop w:val="0"/>
      <w:marBottom w:val="0"/>
      <w:divBdr>
        <w:top w:val="none" w:sz="0" w:space="0" w:color="auto"/>
        <w:left w:val="none" w:sz="0" w:space="0" w:color="auto"/>
        <w:bottom w:val="none" w:sz="0" w:space="0" w:color="auto"/>
        <w:right w:val="none" w:sz="0" w:space="0" w:color="auto"/>
      </w:divBdr>
    </w:div>
    <w:div w:id="1168984381">
      <w:bodyDiv w:val="1"/>
      <w:marLeft w:val="0"/>
      <w:marRight w:val="0"/>
      <w:marTop w:val="0"/>
      <w:marBottom w:val="0"/>
      <w:divBdr>
        <w:top w:val="none" w:sz="0" w:space="0" w:color="auto"/>
        <w:left w:val="none" w:sz="0" w:space="0" w:color="auto"/>
        <w:bottom w:val="none" w:sz="0" w:space="0" w:color="auto"/>
        <w:right w:val="none" w:sz="0" w:space="0" w:color="auto"/>
      </w:divBdr>
    </w:div>
    <w:div w:id="1284534575">
      <w:bodyDiv w:val="1"/>
      <w:marLeft w:val="0"/>
      <w:marRight w:val="0"/>
      <w:marTop w:val="0"/>
      <w:marBottom w:val="0"/>
      <w:divBdr>
        <w:top w:val="none" w:sz="0" w:space="0" w:color="auto"/>
        <w:left w:val="none" w:sz="0" w:space="0" w:color="auto"/>
        <w:bottom w:val="none" w:sz="0" w:space="0" w:color="auto"/>
        <w:right w:val="none" w:sz="0" w:space="0" w:color="auto"/>
      </w:divBdr>
    </w:div>
    <w:div w:id="1386174631">
      <w:bodyDiv w:val="1"/>
      <w:marLeft w:val="0"/>
      <w:marRight w:val="0"/>
      <w:marTop w:val="0"/>
      <w:marBottom w:val="0"/>
      <w:divBdr>
        <w:top w:val="none" w:sz="0" w:space="0" w:color="auto"/>
        <w:left w:val="none" w:sz="0" w:space="0" w:color="auto"/>
        <w:bottom w:val="none" w:sz="0" w:space="0" w:color="auto"/>
        <w:right w:val="none" w:sz="0" w:space="0" w:color="auto"/>
      </w:divBdr>
      <w:divsChild>
        <w:div w:id="676545500">
          <w:marLeft w:val="360"/>
          <w:marRight w:val="0"/>
          <w:marTop w:val="200"/>
          <w:marBottom w:val="0"/>
          <w:divBdr>
            <w:top w:val="none" w:sz="0" w:space="0" w:color="auto"/>
            <w:left w:val="none" w:sz="0" w:space="0" w:color="auto"/>
            <w:bottom w:val="none" w:sz="0" w:space="0" w:color="auto"/>
            <w:right w:val="none" w:sz="0" w:space="0" w:color="auto"/>
          </w:divBdr>
        </w:div>
        <w:div w:id="405886961">
          <w:marLeft w:val="360"/>
          <w:marRight w:val="0"/>
          <w:marTop w:val="200"/>
          <w:marBottom w:val="0"/>
          <w:divBdr>
            <w:top w:val="none" w:sz="0" w:space="0" w:color="auto"/>
            <w:left w:val="none" w:sz="0" w:space="0" w:color="auto"/>
            <w:bottom w:val="none" w:sz="0" w:space="0" w:color="auto"/>
            <w:right w:val="none" w:sz="0" w:space="0" w:color="auto"/>
          </w:divBdr>
        </w:div>
        <w:div w:id="457574595">
          <w:marLeft w:val="360"/>
          <w:marRight w:val="0"/>
          <w:marTop w:val="200"/>
          <w:marBottom w:val="0"/>
          <w:divBdr>
            <w:top w:val="none" w:sz="0" w:space="0" w:color="auto"/>
            <w:left w:val="none" w:sz="0" w:space="0" w:color="auto"/>
            <w:bottom w:val="none" w:sz="0" w:space="0" w:color="auto"/>
            <w:right w:val="none" w:sz="0" w:space="0" w:color="auto"/>
          </w:divBdr>
        </w:div>
        <w:div w:id="2022967485">
          <w:marLeft w:val="360"/>
          <w:marRight w:val="0"/>
          <w:marTop w:val="200"/>
          <w:marBottom w:val="0"/>
          <w:divBdr>
            <w:top w:val="none" w:sz="0" w:space="0" w:color="auto"/>
            <w:left w:val="none" w:sz="0" w:space="0" w:color="auto"/>
            <w:bottom w:val="none" w:sz="0" w:space="0" w:color="auto"/>
            <w:right w:val="none" w:sz="0" w:space="0" w:color="auto"/>
          </w:divBdr>
        </w:div>
      </w:divsChild>
    </w:div>
    <w:div w:id="1389304376">
      <w:bodyDiv w:val="1"/>
      <w:marLeft w:val="0"/>
      <w:marRight w:val="0"/>
      <w:marTop w:val="0"/>
      <w:marBottom w:val="0"/>
      <w:divBdr>
        <w:top w:val="none" w:sz="0" w:space="0" w:color="auto"/>
        <w:left w:val="none" w:sz="0" w:space="0" w:color="auto"/>
        <w:bottom w:val="none" w:sz="0" w:space="0" w:color="auto"/>
        <w:right w:val="none" w:sz="0" w:space="0" w:color="auto"/>
      </w:divBdr>
    </w:div>
    <w:div w:id="1393235323">
      <w:bodyDiv w:val="1"/>
      <w:marLeft w:val="0"/>
      <w:marRight w:val="0"/>
      <w:marTop w:val="0"/>
      <w:marBottom w:val="0"/>
      <w:divBdr>
        <w:top w:val="none" w:sz="0" w:space="0" w:color="auto"/>
        <w:left w:val="none" w:sz="0" w:space="0" w:color="auto"/>
        <w:bottom w:val="none" w:sz="0" w:space="0" w:color="auto"/>
        <w:right w:val="none" w:sz="0" w:space="0" w:color="auto"/>
      </w:divBdr>
    </w:div>
    <w:div w:id="1609510086">
      <w:bodyDiv w:val="1"/>
      <w:marLeft w:val="0"/>
      <w:marRight w:val="0"/>
      <w:marTop w:val="0"/>
      <w:marBottom w:val="0"/>
      <w:divBdr>
        <w:top w:val="none" w:sz="0" w:space="0" w:color="auto"/>
        <w:left w:val="none" w:sz="0" w:space="0" w:color="auto"/>
        <w:bottom w:val="none" w:sz="0" w:space="0" w:color="auto"/>
        <w:right w:val="none" w:sz="0" w:space="0" w:color="auto"/>
      </w:divBdr>
    </w:div>
    <w:div w:id="1739474991">
      <w:bodyDiv w:val="1"/>
      <w:marLeft w:val="0"/>
      <w:marRight w:val="0"/>
      <w:marTop w:val="0"/>
      <w:marBottom w:val="0"/>
      <w:divBdr>
        <w:top w:val="none" w:sz="0" w:space="0" w:color="auto"/>
        <w:left w:val="none" w:sz="0" w:space="0" w:color="auto"/>
        <w:bottom w:val="none" w:sz="0" w:space="0" w:color="auto"/>
        <w:right w:val="none" w:sz="0" w:space="0" w:color="auto"/>
      </w:divBdr>
    </w:div>
    <w:div w:id="1806971539">
      <w:bodyDiv w:val="1"/>
      <w:marLeft w:val="0"/>
      <w:marRight w:val="0"/>
      <w:marTop w:val="0"/>
      <w:marBottom w:val="0"/>
      <w:divBdr>
        <w:top w:val="none" w:sz="0" w:space="0" w:color="auto"/>
        <w:left w:val="none" w:sz="0" w:space="0" w:color="auto"/>
        <w:bottom w:val="none" w:sz="0" w:space="0" w:color="auto"/>
        <w:right w:val="none" w:sz="0" w:space="0" w:color="auto"/>
      </w:divBdr>
    </w:div>
    <w:div w:id="1864398763">
      <w:bodyDiv w:val="1"/>
      <w:marLeft w:val="0"/>
      <w:marRight w:val="0"/>
      <w:marTop w:val="0"/>
      <w:marBottom w:val="0"/>
      <w:divBdr>
        <w:top w:val="none" w:sz="0" w:space="0" w:color="auto"/>
        <w:left w:val="none" w:sz="0" w:space="0" w:color="auto"/>
        <w:bottom w:val="none" w:sz="0" w:space="0" w:color="auto"/>
        <w:right w:val="none" w:sz="0" w:space="0" w:color="auto"/>
      </w:divBdr>
    </w:div>
    <w:div w:id="2060086501">
      <w:bodyDiv w:val="1"/>
      <w:marLeft w:val="0"/>
      <w:marRight w:val="0"/>
      <w:marTop w:val="0"/>
      <w:marBottom w:val="0"/>
      <w:divBdr>
        <w:top w:val="none" w:sz="0" w:space="0" w:color="auto"/>
        <w:left w:val="none" w:sz="0" w:space="0" w:color="auto"/>
        <w:bottom w:val="none" w:sz="0" w:space="0" w:color="auto"/>
        <w:right w:val="none" w:sz="0" w:space="0" w:color="auto"/>
      </w:divBdr>
      <w:divsChild>
        <w:div w:id="2041465246">
          <w:marLeft w:val="547"/>
          <w:marRight w:val="0"/>
          <w:marTop w:val="200"/>
          <w:marBottom w:val="0"/>
          <w:divBdr>
            <w:top w:val="none" w:sz="0" w:space="0" w:color="auto"/>
            <w:left w:val="none" w:sz="0" w:space="0" w:color="auto"/>
            <w:bottom w:val="none" w:sz="0" w:space="0" w:color="auto"/>
            <w:right w:val="none" w:sz="0" w:space="0" w:color="auto"/>
          </w:divBdr>
        </w:div>
        <w:div w:id="689139305">
          <w:marLeft w:val="547"/>
          <w:marRight w:val="0"/>
          <w:marTop w:val="200"/>
          <w:marBottom w:val="0"/>
          <w:divBdr>
            <w:top w:val="none" w:sz="0" w:space="0" w:color="auto"/>
            <w:left w:val="none" w:sz="0" w:space="0" w:color="auto"/>
            <w:bottom w:val="none" w:sz="0" w:space="0" w:color="auto"/>
            <w:right w:val="none" w:sz="0" w:space="0" w:color="auto"/>
          </w:divBdr>
        </w:div>
        <w:div w:id="499085768">
          <w:marLeft w:val="547"/>
          <w:marRight w:val="0"/>
          <w:marTop w:val="200"/>
          <w:marBottom w:val="0"/>
          <w:divBdr>
            <w:top w:val="none" w:sz="0" w:space="0" w:color="auto"/>
            <w:left w:val="none" w:sz="0" w:space="0" w:color="auto"/>
            <w:bottom w:val="none" w:sz="0" w:space="0" w:color="auto"/>
            <w:right w:val="none" w:sz="0" w:space="0" w:color="auto"/>
          </w:divBdr>
        </w:div>
        <w:div w:id="1237127686">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emf"/><Relationship Id="rId26" Type="http://schemas.openxmlformats.org/officeDocument/2006/relationships/image" Target="media/image9.emf"/><Relationship Id="rId3" Type="http://schemas.openxmlformats.org/officeDocument/2006/relationships/styles" Target="styles.xml"/><Relationship Id="rId21" Type="http://schemas.openxmlformats.org/officeDocument/2006/relationships/image" Target="media/image4.emf"/><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emf"/><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6.emf"/><Relationship Id="rId28" Type="http://schemas.openxmlformats.org/officeDocument/2006/relationships/image" Target="media/image11.emf"/><Relationship Id="rId10" Type="http://schemas.openxmlformats.org/officeDocument/2006/relationships/diagramQuickStyle" Target="diagrams/quickStyle1.xml"/><Relationship Id="rId19" Type="http://schemas.openxmlformats.org/officeDocument/2006/relationships/image" Target="media/image2.em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5.emf"/><Relationship Id="rId27" Type="http://schemas.openxmlformats.org/officeDocument/2006/relationships/image" Target="media/image10.emf"/><Relationship Id="rId30" Type="http://schemas.openxmlformats.org/officeDocument/2006/relationships/image" Target="media/image13.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E6C5E4-E603-43BB-98DD-BE48BC818BEE}"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GB"/>
        </a:p>
      </dgm:t>
    </dgm:pt>
    <dgm:pt modelId="{8C5F9AF1-6B4D-40D6-A200-86CADA93A2EB}">
      <dgm:prSet phldrT="[Text]"/>
      <dgm:spPr/>
      <dgm:t>
        <a:bodyPr/>
        <a:lstStyle/>
        <a:p>
          <a:r>
            <a:rPr lang="en-GB"/>
            <a:t>Strengths</a:t>
          </a:r>
        </a:p>
      </dgm:t>
    </dgm:pt>
    <dgm:pt modelId="{B359D21A-D534-448A-9A4C-8AE02BB396D0}" type="parTrans" cxnId="{53106F24-EF3D-4E28-9FBA-6B81CE9B0C6A}">
      <dgm:prSet/>
      <dgm:spPr/>
      <dgm:t>
        <a:bodyPr/>
        <a:lstStyle/>
        <a:p>
          <a:endParaRPr lang="en-GB"/>
        </a:p>
      </dgm:t>
    </dgm:pt>
    <dgm:pt modelId="{008F5931-6E25-4200-8676-59EFD20C51A9}" type="sibTrans" cxnId="{53106F24-EF3D-4E28-9FBA-6B81CE9B0C6A}">
      <dgm:prSet/>
      <dgm:spPr/>
      <dgm:t>
        <a:bodyPr/>
        <a:lstStyle/>
        <a:p>
          <a:endParaRPr lang="en-GB"/>
        </a:p>
      </dgm:t>
    </dgm:pt>
    <dgm:pt modelId="{9F3BBC64-B57C-47A3-9857-809BD9753178}">
      <dgm:prSet phldrT="[Text]" custT="1"/>
      <dgm:spPr/>
      <dgm:t>
        <a:bodyPr/>
        <a:lstStyle/>
        <a:p>
          <a:r>
            <a:rPr lang="en-GB" sz="1000"/>
            <a:t>role can be carried out world wide</a:t>
          </a:r>
        </a:p>
      </dgm:t>
    </dgm:pt>
    <dgm:pt modelId="{7FB2C470-58BF-4310-BF96-977ED290DEBE}" type="parTrans" cxnId="{6238BEE2-C991-49AE-856B-ACAE059693F6}">
      <dgm:prSet/>
      <dgm:spPr/>
      <dgm:t>
        <a:bodyPr/>
        <a:lstStyle/>
        <a:p>
          <a:endParaRPr lang="en-GB"/>
        </a:p>
      </dgm:t>
    </dgm:pt>
    <dgm:pt modelId="{B4DB4E64-6D34-4694-8C6D-C8F80ACF923A}" type="sibTrans" cxnId="{6238BEE2-C991-49AE-856B-ACAE059693F6}">
      <dgm:prSet/>
      <dgm:spPr/>
      <dgm:t>
        <a:bodyPr/>
        <a:lstStyle/>
        <a:p>
          <a:endParaRPr lang="en-GB"/>
        </a:p>
      </dgm:t>
    </dgm:pt>
    <dgm:pt modelId="{829D3683-A547-48CF-BC77-0532E850A8A5}">
      <dgm:prSet phldrT="[Text]" custT="1"/>
      <dgm:spPr/>
      <dgm:t>
        <a:bodyPr/>
        <a:lstStyle/>
        <a:p>
          <a:r>
            <a:rPr lang="en-GB" sz="1000"/>
            <a:t>Weaknesses</a:t>
          </a:r>
        </a:p>
      </dgm:t>
    </dgm:pt>
    <dgm:pt modelId="{B6D9524B-8744-403B-ADCE-FFEBBA7991F3}" type="parTrans" cxnId="{68AC1836-FA26-4EE6-A0F3-9AD8A76739F6}">
      <dgm:prSet/>
      <dgm:spPr/>
      <dgm:t>
        <a:bodyPr/>
        <a:lstStyle/>
        <a:p>
          <a:endParaRPr lang="en-GB"/>
        </a:p>
      </dgm:t>
    </dgm:pt>
    <dgm:pt modelId="{BD970AEF-03CA-4242-9BC3-7D311445CDE8}" type="sibTrans" cxnId="{68AC1836-FA26-4EE6-A0F3-9AD8A76739F6}">
      <dgm:prSet/>
      <dgm:spPr/>
      <dgm:t>
        <a:bodyPr/>
        <a:lstStyle/>
        <a:p>
          <a:endParaRPr lang="en-GB"/>
        </a:p>
      </dgm:t>
    </dgm:pt>
    <dgm:pt modelId="{F13097EE-0371-43ED-B385-256827D22554}">
      <dgm:prSet phldrT="[Text]" custT="1"/>
      <dgm:spPr/>
      <dgm:t>
        <a:bodyPr/>
        <a:lstStyle/>
        <a:p>
          <a:r>
            <a:rPr lang="en-GB" sz="1000"/>
            <a:t>profit is below avarage </a:t>
          </a:r>
        </a:p>
      </dgm:t>
    </dgm:pt>
    <dgm:pt modelId="{D7E41A21-B5FF-4A90-B486-A52A62004181}" type="parTrans" cxnId="{AB54028E-F2AA-4DA3-A44A-94D48A6F9BFF}">
      <dgm:prSet/>
      <dgm:spPr/>
      <dgm:t>
        <a:bodyPr/>
        <a:lstStyle/>
        <a:p>
          <a:endParaRPr lang="en-GB"/>
        </a:p>
      </dgm:t>
    </dgm:pt>
    <dgm:pt modelId="{18F5E011-4194-4B7D-9BB8-E0E2271047F1}" type="sibTrans" cxnId="{AB54028E-F2AA-4DA3-A44A-94D48A6F9BFF}">
      <dgm:prSet/>
      <dgm:spPr/>
      <dgm:t>
        <a:bodyPr/>
        <a:lstStyle/>
        <a:p>
          <a:endParaRPr lang="en-GB"/>
        </a:p>
      </dgm:t>
    </dgm:pt>
    <dgm:pt modelId="{DBD9DFDD-4A32-44C4-B177-303DCBCB5F6D}">
      <dgm:prSet phldrT="[Text]"/>
      <dgm:spPr/>
      <dgm:t>
        <a:bodyPr/>
        <a:lstStyle/>
        <a:p>
          <a:r>
            <a:rPr lang="en-GB"/>
            <a:t>Threats</a:t>
          </a:r>
        </a:p>
      </dgm:t>
    </dgm:pt>
    <dgm:pt modelId="{A7A3B9A8-F504-4EB8-90F5-02E6AB061265}" type="parTrans" cxnId="{26029DBF-59E4-40EC-B0D9-089CAA7B44E0}">
      <dgm:prSet/>
      <dgm:spPr/>
      <dgm:t>
        <a:bodyPr/>
        <a:lstStyle/>
        <a:p>
          <a:endParaRPr lang="en-GB"/>
        </a:p>
      </dgm:t>
    </dgm:pt>
    <dgm:pt modelId="{6AD43A6C-E69B-4BFB-8F6D-01F22EEE8ABE}" type="sibTrans" cxnId="{26029DBF-59E4-40EC-B0D9-089CAA7B44E0}">
      <dgm:prSet/>
      <dgm:spPr/>
      <dgm:t>
        <a:bodyPr/>
        <a:lstStyle/>
        <a:p>
          <a:endParaRPr lang="en-GB"/>
        </a:p>
      </dgm:t>
    </dgm:pt>
    <dgm:pt modelId="{61E726E3-AEF0-4CAB-8CDF-ADC32C82B83D}">
      <dgm:prSet phldrT="[Text]"/>
      <dgm:spPr/>
      <dgm:t>
        <a:bodyPr/>
        <a:lstStyle/>
        <a:p>
          <a:r>
            <a:rPr lang="en-GB"/>
            <a:t>Opportunities</a:t>
          </a:r>
        </a:p>
      </dgm:t>
    </dgm:pt>
    <dgm:pt modelId="{915D57FA-F8F2-4BA2-9913-BE6303CD70D8}" type="parTrans" cxnId="{D404AC94-1D0F-4898-982A-056728C5BA91}">
      <dgm:prSet/>
      <dgm:spPr/>
      <dgm:t>
        <a:bodyPr/>
        <a:lstStyle/>
        <a:p>
          <a:endParaRPr lang="en-GB"/>
        </a:p>
      </dgm:t>
    </dgm:pt>
    <dgm:pt modelId="{1F4C751A-C2B0-4E11-A6A2-7BE91218134D}" type="sibTrans" cxnId="{D404AC94-1D0F-4898-982A-056728C5BA91}">
      <dgm:prSet/>
      <dgm:spPr/>
      <dgm:t>
        <a:bodyPr/>
        <a:lstStyle/>
        <a:p>
          <a:endParaRPr lang="en-GB"/>
        </a:p>
      </dgm:t>
    </dgm:pt>
    <dgm:pt modelId="{EBA075B8-EBD1-45E3-8A81-CB807C799D14}">
      <dgm:prSet phldrT="[Text]" custT="1"/>
      <dgm:spPr/>
      <dgm:t>
        <a:bodyPr/>
        <a:lstStyle/>
        <a:p>
          <a:r>
            <a:rPr lang="en-GB" sz="1000"/>
            <a:t>education and training</a:t>
          </a:r>
        </a:p>
      </dgm:t>
    </dgm:pt>
    <dgm:pt modelId="{71FAE81A-A9E3-4E2C-9F32-6692167C17B6}" type="parTrans" cxnId="{6B67C24E-E495-4358-B440-6A8C3E45855D}">
      <dgm:prSet/>
      <dgm:spPr/>
      <dgm:t>
        <a:bodyPr/>
        <a:lstStyle/>
        <a:p>
          <a:endParaRPr lang="en-GB"/>
        </a:p>
      </dgm:t>
    </dgm:pt>
    <dgm:pt modelId="{FF5E4983-CB05-485B-A5E5-E55222E05700}" type="sibTrans" cxnId="{6B67C24E-E495-4358-B440-6A8C3E45855D}">
      <dgm:prSet/>
      <dgm:spPr/>
      <dgm:t>
        <a:bodyPr/>
        <a:lstStyle/>
        <a:p>
          <a:endParaRPr lang="en-GB"/>
        </a:p>
      </dgm:t>
    </dgm:pt>
    <dgm:pt modelId="{54AAC1C1-1760-4429-A9C1-5F3DB25EC31E}">
      <dgm:prSet phldrT="[Text]" custT="1"/>
      <dgm:spPr/>
      <dgm:t>
        <a:bodyPr/>
        <a:lstStyle/>
        <a:p>
          <a:r>
            <a:rPr lang="en-GB" sz="1000"/>
            <a:t>hiring the right people</a:t>
          </a:r>
        </a:p>
      </dgm:t>
    </dgm:pt>
    <dgm:pt modelId="{F414BCED-BDAB-48C8-8E28-3209039B8E82}" type="parTrans" cxnId="{07DFC564-B304-4656-91AF-8C46075C7BD1}">
      <dgm:prSet/>
      <dgm:spPr/>
      <dgm:t>
        <a:bodyPr/>
        <a:lstStyle/>
        <a:p>
          <a:endParaRPr lang="en-GB"/>
        </a:p>
      </dgm:t>
    </dgm:pt>
    <dgm:pt modelId="{A1E61B3A-2889-4E27-BDF6-884F9F28C9AD}" type="sibTrans" cxnId="{07DFC564-B304-4656-91AF-8C46075C7BD1}">
      <dgm:prSet/>
      <dgm:spPr/>
      <dgm:t>
        <a:bodyPr/>
        <a:lstStyle/>
        <a:p>
          <a:endParaRPr lang="en-GB"/>
        </a:p>
      </dgm:t>
    </dgm:pt>
    <dgm:pt modelId="{73F71ADA-C538-43DE-BA64-D429069B9724}">
      <dgm:prSet phldrT="[Text]"/>
      <dgm:spPr/>
      <dgm:t>
        <a:bodyPr/>
        <a:lstStyle/>
        <a:p>
          <a:endParaRPr lang="en-GB" sz="600"/>
        </a:p>
      </dgm:t>
    </dgm:pt>
    <dgm:pt modelId="{0F9F25FE-1076-46F8-A1E5-15B05278ED7C}" type="parTrans" cxnId="{68019C36-276E-4E13-9F37-75615E948ED1}">
      <dgm:prSet/>
      <dgm:spPr/>
      <dgm:t>
        <a:bodyPr/>
        <a:lstStyle/>
        <a:p>
          <a:endParaRPr lang="en-GB"/>
        </a:p>
      </dgm:t>
    </dgm:pt>
    <dgm:pt modelId="{8C5776D0-A09E-4AB6-A961-FABC8DF0F034}" type="sibTrans" cxnId="{68019C36-276E-4E13-9F37-75615E948ED1}">
      <dgm:prSet/>
      <dgm:spPr/>
      <dgm:t>
        <a:bodyPr/>
        <a:lstStyle/>
        <a:p>
          <a:endParaRPr lang="en-GB"/>
        </a:p>
      </dgm:t>
    </dgm:pt>
    <dgm:pt modelId="{C5581141-65A8-432D-B4C3-E811968C8E61}">
      <dgm:prSet phldrT="[Text]"/>
      <dgm:spPr/>
      <dgm:t>
        <a:bodyPr/>
        <a:lstStyle/>
        <a:p>
          <a:endParaRPr lang="en-GB" sz="600"/>
        </a:p>
      </dgm:t>
    </dgm:pt>
    <dgm:pt modelId="{211DF135-75C0-4666-AAE0-C172D4A8C5EF}" type="parTrans" cxnId="{7179946E-7ED6-40FA-8EE0-27A9A55E1DB9}">
      <dgm:prSet/>
      <dgm:spPr/>
      <dgm:t>
        <a:bodyPr/>
        <a:lstStyle/>
        <a:p>
          <a:endParaRPr lang="en-GB"/>
        </a:p>
      </dgm:t>
    </dgm:pt>
    <dgm:pt modelId="{6BC04E5B-5AE7-4556-B6E4-2D4E283F3112}" type="sibTrans" cxnId="{7179946E-7ED6-40FA-8EE0-27A9A55E1DB9}">
      <dgm:prSet/>
      <dgm:spPr/>
      <dgm:t>
        <a:bodyPr/>
        <a:lstStyle/>
        <a:p>
          <a:endParaRPr lang="en-GB"/>
        </a:p>
      </dgm:t>
    </dgm:pt>
    <dgm:pt modelId="{3300CC72-A640-4EB3-B90E-E79EF1263E0F}">
      <dgm:prSet phldrT="[Text]" custT="1"/>
      <dgm:spPr/>
      <dgm:t>
        <a:bodyPr/>
        <a:lstStyle/>
        <a:p>
          <a:r>
            <a:rPr lang="en-GB" sz="1000"/>
            <a:t>not enough applicants</a:t>
          </a:r>
        </a:p>
      </dgm:t>
    </dgm:pt>
    <dgm:pt modelId="{055B8217-8CFF-4816-B730-9F09E82F00C8}" type="parTrans" cxnId="{B733AEB3-7775-4079-9D65-FA63A50EAB14}">
      <dgm:prSet/>
      <dgm:spPr/>
      <dgm:t>
        <a:bodyPr/>
        <a:lstStyle/>
        <a:p>
          <a:endParaRPr lang="en-GB"/>
        </a:p>
      </dgm:t>
    </dgm:pt>
    <dgm:pt modelId="{F84E055F-1ACA-46B7-906A-0B47F733A710}" type="sibTrans" cxnId="{B733AEB3-7775-4079-9D65-FA63A50EAB14}">
      <dgm:prSet/>
      <dgm:spPr/>
      <dgm:t>
        <a:bodyPr/>
        <a:lstStyle/>
        <a:p>
          <a:endParaRPr lang="en-GB"/>
        </a:p>
      </dgm:t>
    </dgm:pt>
    <dgm:pt modelId="{37BE9651-24F0-4566-A2A5-3A4415C36744}">
      <dgm:prSet phldrT="[Text]" custT="1"/>
      <dgm:spPr/>
      <dgm:t>
        <a:bodyPr/>
        <a:lstStyle/>
        <a:p>
          <a:r>
            <a:rPr lang="en-GB" sz="1000"/>
            <a:t>not enough staff</a:t>
          </a:r>
        </a:p>
      </dgm:t>
    </dgm:pt>
    <dgm:pt modelId="{5C27E48D-ED05-407E-A1A8-3B88494CAAC6}" type="parTrans" cxnId="{8647B230-EDB3-4792-B4F2-73C2E64AE999}">
      <dgm:prSet/>
      <dgm:spPr/>
      <dgm:t>
        <a:bodyPr/>
        <a:lstStyle/>
        <a:p>
          <a:endParaRPr lang="en-GB"/>
        </a:p>
      </dgm:t>
    </dgm:pt>
    <dgm:pt modelId="{DC8DB6F1-CBB1-40DE-A5FC-246E5A1C6D37}" type="sibTrans" cxnId="{8647B230-EDB3-4792-B4F2-73C2E64AE999}">
      <dgm:prSet/>
      <dgm:spPr/>
      <dgm:t>
        <a:bodyPr/>
        <a:lstStyle/>
        <a:p>
          <a:endParaRPr lang="en-GB"/>
        </a:p>
      </dgm:t>
    </dgm:pt>
    <dgm:pt modelId="{62E78C0E-1256-4AC3-B0CD-BF4220BDD278}">
      <dgm:prSet phldrT="[Text]" custT="1"/>
      <dgm:spPr/>
      <dgm:t>
        <a:bodyPr/>
        <a:lstStyle/>
        <a:p>
          <a:r>
            <a:rPr lang="en-GB" sz="1000"/>
            <a:t>Waiting times for routine surgery </a:t>
          </a:r>
        </a:p>
      </dgm:t>
    </dgm:pt>
    <dgm:pt modelId="{A8971A5B-BAF8-4F8A-B4FA-F064DA51FE0F}" type="parTrans" cxnId="{70B41F6D-F5E5-4B5B-AF8D-41FFDA7853DD}">
      <dgm:prSet/>
      <dgm:spPr/>
      <dgm:t>
        <a:bodyPr/>
        <a:lstStyle/>
        <a:p>
          <a:endParaRPr lang="en-GB"/>
        </a:p>
      </dgm:t>
    </dgm:pt>
    <dgm:pt modelId="{E8281CA8-1EE7-46D7-9221-D99B1C604E2E}" type="sibTrans" cxnId="{70B41F6D-F5E5-4B5B-AF8D-41FFDA7853DD}">
      <dgm:prSet/>
      <dgm:spPr/>
      <dgm:t>
        <a:bodyPr/>
        <a:lstStyle/>
        <a:p>
          <a:endParaRPr lang="en-GB"/>
        </a:p>
      </dgm:t>
    </dgm:pt>
    <dgm:pt modelId="{E120E7A5-51C0-43E7-90C6-E9277A65E2C6}">
      <dgm:prSet phldrT="[Text]" custT="1"/>
      <dgm:spPr/>
      <dgm:t>
        <a:bodyPr/>
        <a:lstStyle/>
        <a:p>
          <a:endParaRPr lang="en-GB" sz="1000"/>
        </a:p>
      </dgm:t>
    </dgm:pt>
    <dgm:pt modelId="{44F6A338-DE09-4016-9585-E8DA28E4F356}" type="parTrans" cxnId="{F8968D25-244C-4573-BEE7-199FC4CB09D8}">
      <dgm:prSet/>
      <dgm:spPr/>
      <dgm:t>
        <a:bodyPr/>
        <a:lstStyle/>
        <a:p>
          <a:endParaRPr lang="en-GB"/>
        </a:p>
      </dgm:t>
    </dgm:pt>
    <dgm:pt modelId="{C160BC41-0E87-4E77-B1EF-2B49C7AB1681}" type="sibTrans" cxnId="{F8968D25-244C-4573-BEE7-199FC4CB09D8}">
      <dgm:prSet/>
      <dgm:spPr/>
      <dgm:t>
        <a:bodyPr/>
        <a:lstStyle/>
        <a:p>
          <a:endParaRPr lang="en-GB"/>
        </a:p>
      </dgm:t>
    </dgm:pt>
    <dgm:pt modelId="{940BC857-DD4D-4BED-AABB-FB554E2AAB47}">
      <dgm:prSet phldrT="[Text]" custT="1"/>
      <dgm:spPr/>
      <dgm:t>
        <a:bodyPr/>
        <a:lstStyle/>
        <a:p>
          <a:endParaRPr lang="en-GB" sz="1000"/>
        </a:p>
      </dgm:t>
    </dgm:pt>
    <dgm:pt modelId="{7DABF9C0-F9A6-4F2D-B00C-4FEF4E2D03A1}" type="parTrans" cxnId="{8A4E7DD0-350B-4BC0-89C2-2827F4B6C46D}">
      <dgm:prSet/>
      <dgm:spPr/>
      <dgm:t>
        <a:bodyPr/>
        <a:lstStyle/>
        <a:p>
          <a:endParaRPr lang="en-GB"/>
        </a:p>
      </dgm:t>
    </dgm:pt>
    <dgm:pt modelId="{542BC664-5E1B-4880-99DA-DDD7E348DB95}" type="sibTrans" cxnId="{8A4E7DD0-350B-4BC0-89C2-2827F4B6C46D}">
      <dgm:prSet/>
      <dgm:spPr/>
      <dgm:t>
        <a:bodyPr/>
        <a:lstStyle/>
        <a:p>
          <a:endParaRPr lang="en-GB"/>
        </a:p>
      </dgm:t>
    </dgm:pt>
    <dgm:pt modelId="{D768F741-D1B4-44CF-A819-15E69F9419CE}">
      <dgm:prSet phldrT="[Text]" custT="1"/>
      <dgm:spPr/>
      <dgm:t>
        <a:bodyPr/>
        <a:lstStyle/>
        <a:p>
          <a:endParaRPr lang="en-GB" sz="1000"/>
        </a:p>
      </dgm:t>
    </dgm:pt>
    <dgm:pt modelId="{AB8932BE-9CBB-44B8-8B60-F8786AD3B315}" type="parTrans" cxnId="{01321EEB-7247-446D-BF8A-0ADC5A814602}">
      <dgm:prSet/>
      <dgm:spPr/>
      <dgm:t>
        <a:bodyPr/>
        <a:lstStyle/>
        <a:p>
          <a:endParaRPr lang="en-GB"/>
        </a:p>
      </dgm:t>
    </dgm:pt>
    <dgm:pt modelId="{14DAD481-58C8-46E1-AE48-055D6BF865BA}" type="sibTrans" cxnId="{01321EEB-7247-446D-BF8A-0ADC5A814602}">
      <dgm:prSet/>
      <dgm:spPr/>
      <dgm:t>
        <a:bodyPr/>
        <a:lstStyle/>
        <a:p>
          <a:endParaRPr lang="en-GB"/>
        </a:p>
      </dgm:t>
    </dgm:pt>
    <dgm:pt modelId="{F82BD2B4-977C-449B-B1FE-FFB6F991BE7E}">
      <dgm:prSet phldrT="[Text]" custT="1"/>
      <dgm:spPr/>
      <dgm:t>
        <a:bodyPr/>
        <a:lstStyle/>
        <a:p>
          <a:r>
            <a:rPr lang="en-GB" sz="1000"/>
            <a:t>an easily undertood and implementing stratagy</a:t>
          </a:r>
        </a:p>
      </dgm:t>
    </dgm:pt>
    <dgm:pt modelId="{6B21D7FA-51EE-434C-817E-D5F45CEAF297}" type="parTrans" cxnId="{8BD9E6F8-F4A4-47E5-BDE5-6CA716988D49}">
      <dgm:prSet/>
      <dgm:spPr/>
      <dgm:t>
        <a:bodyPr/>
        <a:lstStyle/>
        <a:p>
          <a:endParaRPr lang="en-GB"/>
        </a:p>
      </dgm:t>
    </dgm:pt>
    <dgm:pt modelId="{B53342E9-C0A0-43FD-8A5E-692BC26E1386}" type="sibTrans" cxnId="{8BD9E6F8-F4A4-47E5-BDE5-6CA716988D49}">
      <dgm:prSet/>
      <dgm:spPr/>
      <dgm:t>
        <a:bodyPr/>
        <a:lstStyle/>
        <a:p>
          <a:endParaRPr lang="en-GB"/>
        </a:p>
      </dgm:t>
    </dgm:pt>
    <dgm:pt modelId="{7AEE602F-1FE2-4171-9FB6-D60806276296}">
      <dgm:prSet phldrT="[Text]" custT="1"/>
      <dgm:spPr/>
      <dgm:t>
        <a:bodyPr/>
        <a:lstStyle/>
        <a:p>
          <a:r>
            <a:rPr lang="en-GB" sz="1000"/>
            <a:t>better employee realation in receent years</a:t>
          </a:r>
        </a:p>
      </dgm:t>
    </dgm:pt>
    <dgm:pt modelId="{D66D193E-1BAB-4A73-89AE-EA3F1BC3ADC1}" type="sibTrans" cxnId="{B593DA1E-8C75-47AA-ADB2-AEDDBD338757}">
      <dgm:prSet/>
      <dgm:spPr/>
      <dgm:t>
        <a:bodyPr/>
        <a:lstStyle/>
        <a:p>
          <a:endParaRPr lang="en-GB"/>
        </a:p>
      </dgm:t>
    </dgm:pt>
    <dgm:pt modelId="{244AC059-CEB5-4A56-BBF3-5056C3143821}" type="parTrans" cxnId="{B593DA1E-8C75-47AA-ADB2-AEDDBD338757}">
      <dgm:prSet/>
      <dgm:spPr/>
      <dgm:t>
        <a:bodyPr/>
        <a:lstStyle/>
        <a:p>
          <a:endParaRPr lang="en-GB"/>
        </a:p>
      </dgm:t>
    </dgm:pt>
    <dgm:pt modelId="{422ADE73-5DCF-4923-860A-AE2213D3D80F}">
      <dgm:prSet phldrT="[Text]" custT="1"/>
      <dgm:spPr/>
      <dgm:t>
        <a:bodyPr/>
        <a:lstStyle/>
        <a:p>
          <a:endParaRPr lang="en-GB" sz="1000"/>
        </a:p>
      </dgm:t>
    </dgm:pt>
    <dgm:pt modelId="{4A48A34B-B4D7-4FB0-B036-19B018134999}" type="sibTrans" cxnId="{334612E3-7BEB-4CF3-85BE-D094A7AB8516}">
      <dgm:prSet/>
      <dgm:spPr/>
      <dgm:t>
        <a:bodyPr/>
        <a:lstStyle/>
        <a:p>
          <a:endParaRPr lang="en-GB"/>
        </a:p>
      </dgm:t>
    </dgm:pt>
    <dgm:pt modelId="{02071008-48EA-4430-AECD-7D2829AF6AD8}" type="parTrans" cxnId="{334612E3-7BEB-4CF3-85BE-D094A7AB8516}">
      <dgm:prSet/>
      <dgm:spPr/>
      <dgm:t>
        <a:bodyPr/>
        <a:lstStyle/>
        <a:p>
          <a:endParaRPr lang="en-GB"/>
        </a:p>
      </dgm:t>
    </dgm:pt>
    <dgm:pt modelId="{EBD08E14-2EA5-4EE3-BA89-41981C95A927}">
      <dgm:prSet phldrT="[Text]" custT="1"/>
      <dgm:spPr/>
      <dgm:t>
        <a:bodyPr/>
        <a:lstStyle/>
        <a:p>
          <a:r>
            <a:rPr lang="en-GB" sz="1000"/>
            <a:t>need clarity over what behaviours  </a:t>
          </a:r>
        </a:p>
      </dgm:t>
    </dgm:pt>
    <dgm:pt modelId="{B763580D-A42E-43BC-9611-027DE8A4FF69}" type="sibTrans" cxnId="{EA7F6794-2BD0-4AEE-90A0-134C95FFC4F8}">
      <dgm:prSet/>
      <dgm:spPr/>
      <dgm:t>
        <a:bodyPr/>
        <a:lstStyle/>
        <a:p>
          <a:endParaRPr lang="en-GB"/>
        </a:p>
      </dgm:t>
    </dgm:pt>
    <dgm:pt modelId="{BD6A0AC5-A0DF-4DE0-8A58-A2E7E4E101E0}" type="parTrans" cxnId="{EA7F6794-2BD0-4AEE-90A0-134C95FFC4F8}">
      <dgm:prSet/>
      <dgm:spPr/>
      <dgm:t>
        <a:bodyPr/>
        <a:lstStyle/>
        <a:p>
          <a:endParaRPr lang="en-GB"/>
        </a:p>
      </dgm:t>
    </dgm:pt>
    <dgm:pt modelId="{C660903A-CE7D-40EC-951F-C2A453210D2D}">
      <dgm:prSet phldrT="[Text]" custT="1"/>
      <dgm:spPr/>
      <dgm:t>
        <a:bodyPr/>
        <a:lstStyle/>
        <a:p>
          <a:r>
            <a:rPr lang="en-GB" sz="1000"/>
            <a:t>adaptive decision making</a:t>
          </a:r>
        </a:p>
      </dgm:t>
    </dgm:pt>
    <dgm:pt modelId="{1005C881-0C4E-4117-9142-10AF9E03AA32}" type="parTrans" cxnId="{F8265B3B-8B6B-4F34-9479-4B49576A58B6}">
      <dgm:prSet/>
      <dgm:spPr/>
      <dgm:t>
        <a:bodyPr/>
        <a:lstStyle/>
        <a:p>
          <a:endParaRPr lang="en-GB"/>
        </a:p>
      </dgm:t>
    </dgm:pt>
    <dgm:pt modelId="{7C7AA88D-0DE9-4FF5-B708-1529FF8CEE18}" type="sibTrans" cxnId="{F8265B3B-8B6B-4F34-9479-4B49576A58B6}">
      <dgm:prSet/>
      <dgm:spPr/>
      <dgm:t>
        <a:bodyPr/>
        <a:lstStyle/>
        <a:p>
          <a:endParaRPr lang="en-GB"/>
        </a:p>
      </dgm:t>
    </dgm:pt>
    <dgm:pt modelId="{65D9C94E-89E9-411F-925A-AB82E888FED3}" type="pres">
      <dgm:prSet presAssocID="{3FE6C5E4-E603-43BB-98DD-BE48BC818BEE}" presName="cycleMatrixDiagram" presStyleCnt="0">
        <dgm:presLayoutVars>
          <dgm:chMax val="1"/>
          <dgm:dir/>
          <dgm:animLvl val="lvl"/>
          <dgm:resizeHandles val="exact"/>
        </dgm:presLayoutVars>
      </dgm:prSet>
      <dgm:spPr/>
    </dgm:pt>
    <dgm:pt modelId="{0815E2E6-DEDD-4EB5-8288-38E0EAA6089A}" type="pres">
      <dgm:prSet presAssocID="{3FE6C5E4-E603-43BB-98DD-BE48BC818BEE}" presName="children" presStyleCnt="0"/>
      <dgm:spPr/>
    </dgm:pt>
    <dgm:pt modelId="{05FDA8D6-9525-4837-9BF8-A77E80E2CF5E}" type="pres">
      <dgm:prSet presAssocID="{3FE6C5E4-E603-43BB-98DD-BE48BC818BEE}" presName="child1group" presStyleCnt="0"/>
      <dgm:spPr/>
    </dgm:pt>
    <dgm:pt modelId="{7EBB04B7-52C2-45CE-9182-D326C1AD6F2B}" type="pres">
      <dgm:prSet presAssocID="{3FE6C5E4-E603-43BB-98DD-BE48BC818BEE}" presName="child1" presStyleLbl="bgAcc1" presStyleIdx="0" presStyleCnt="4"/>
      <dgm:spPr/>
    </dgm:pt>
    <dgm:pt modelId="{9CA77A37-74AD-4062-9664-6497BFFE4E1D}" type="pres">
      <dgm:prSet presAssocID="{3FE6C5E4-E603-43BB-98DD-BE48BC818BEE}" presName="child1Text" presStyleLbl="bgAcc1" presStyleIdx="0" presStyleCnt="4">
        <dgm:presLayoutVars>
          <dgm:bulletEnabled val="1"/>
        </dgm:presLayoutVars>
      </dgm:prSet>
      <dgm:spPr/>
    </dgm:pt>
    <dgm:pt modelId="{89E99ED2-7C4F-4D76-B13E-FA3D0E07B268}" type="pres">
      <dgm:prSet presAssocID="{3FE6C5E4-E603-43BB-98DD-BE48BC818BEE}" presName="child2group" presStyleCnt="0"/>
      <dgm:spPr/>
    </dgm:pt>
    <dgm:pt modelId="{19B5CEF0-117D-4ADB-8DC7-A6481D005E26}" type="pres">
      <dgm:prSet presAssocID="{3FE6C5E4-E603-43BB-98DD-BE48BC818BEE}" presName="child2" presStyleLbl="bgAcc1" presStyleIdx="1" presStyleCnt="4" custLinFactNeighborX="426" custLinFactNeighborY="-5915"/>
      <dgm:spPr/>
    </dgm:pt>
    <dgm:pt modelId="{BA5E5AE6-E3A8-4A85-8C71-320BF39051B1}" type="pres">
      <dgm:prSet presAssocID="{3FE6C5E4-E603-43BB-98DD-BE48BC818BEE}" presName="child2Text" presStyleLbl="bgAcc1" presStyleIdx="1" presStyleCnt="4">
        <dgm:presLayoutVars>
          <dgm:bulletEnabled val="1"/>
        </dgm:presLayoutVars>
      </dgm:prSet>
      <dgm:spPr/>
    </dgm:pt>
    <dgm:pt modelId="{DFACF926-E282-404E-82E6-04C0B50D0951}" type="pres">
      <dgm:prSet presAssocID="{3FE6C5E4-E603-43BB-98DD-BE48BC818BEE}" presName="child3group" presStyleCnt="0"/>
      <dgm:spPr/>
    </dgm:pt>
    <dgm:pt modelId="{4F4A0816-9F73-4EBD-81C7-AD32E151EAD0}" type="pres">
      <dgm:prSet presAssocID="{3FE6C5E4-E603-43BB-98DD-BE48BC818BEE}" presName="child3" presStyleLbl="bgAcc1" presStyleIdx="2" presStyleCnt="4"/>
      <dgm:spPr/>
    </dgm:pt>
    <dgm:pt modelId="{2E27AD11-70E3-425E-8F33-DECCBE7B2704}" type="pres">
      <dgm:prSet presAssocID="{3FE6C5E4-E603-43BB-98DD-BE48BC818BEE}" presName="child3Text" presStyleLbl="bgAcc1" presStyleIdx="2" presStyleCnt="4">
        <dgm:presLayoutVars>
          <dgm:bulletEnabled val="1"/>
        </dgm:presLayoutVars>
      </dgm:prSet>
      <dgm:spPr/>
    </dgm:pt>
    <dgm:pt modelId="{3587AF38-6551-440A-BE70-C87C121F99BE}" type="pres">
      <dgm:prSet presAssocID="{3FE6C5E4-E603-43BB-98DD-BE48BC818BEE}" presName="child4group" presStyleCnt="0"/>
      <dgm:spPr/>
    </dgm:pt>
    <dgm:pt modelId="{5520C215-9215-410A-AE12-863F109BF688}" type="pres">
      <dgm:prSet presAssocID="{3FE6C5E4-E603-43BB-98DD-BE48BC818BEE}" presName="child4" presStyleLbl="bgAcc1" presStyleIdx="3" presStyleCnt="4"/>
      <dgm:spPr/>
    </dgm:pt>
    <dgm:pt modelId="{A7CBA2FD-DD61-4FC8-8A76-4680B7983749}" type="pres">
      <dgm:prSet presAssocID="{3FE6C5E4-E603-43BB-98DD-BE48BC818BEE}" presName="child4Text" presStyleLbl="bgAcc1" presStyleIdx="3" presStyleCnt="4">
        <dgm:presLayoutVars>
          <dgm:bulletEnabled val="1"/>
        </dgm:presLayoutVars>
      </dgm:prSet>
      <dgm:spPr/>
    </dgm:pt>
    <dgm:pt modelId="{F8FD9BE5-A00E-4693-BB56-24B215C4C533}" type="pres">
      <dgm:prSet presAssocID="{3FE6C5E4-E603-43BB-98DD-BE48BC818BEE}" presName="childPlaceholder" presStyleCnt="0"/>
      <dgm:spPr/>
    </dgm:pt>
    <dgm:pt modelId="{41AE1A7D-33E4-409D-882B-79DDA03DFB28}" type="pres">
      <dgm:prSet presAssocID="{3FE6C5E4-E603-43BB-98DD-BE48BC818BEE}" presName="circle" presStyleCnt="0"/>
      <dgm:spPr/>
    </dgm:pt>
    <dgm:pt modelId="{64E131BA-7397-422B-B228-15E89D5D25D0}" type="pres">
      <dgm:prSet presAssocID="{3FE6C5E4-E603-43BB-98DD-BE48BC818BEE}" presName="quadrant1" presStyleLbl="node1" presStyleIdx="0" presStyleCnt="4">
        <dgm:presLayoutVars>
          <dgm:chMax val="1"/>
          <dgm:bulletEnabled val="1"/>
        </dgm:presLayoutVars>
      </dgm:prSet>
      <dgm:spPr/>
    </dgm:pt>
    <dgm:pt modelId="{70402467-BFF1-47D5-8146-3DAC77380D52}" type="pres">
      <dgm:prSet presAssocID="{3FE6C5E4-E603-43BB-98DD-BE48BC818BEE}" presName="quadrant2" presStyleLbl="node1" presStyleIdx="1" presStyleCnt="4">
        <dgm:presLayoutVars>
          <dgm:chMax val="1"/>
          <dgm:bulletEnabled val="1"/>
        </dgm:presLayoutVars>
      </dgm:prSet>
      <dgm:spPr/>
    </dgm:pt>
    <dgm:pt modelId="{8B52B8B9-10A6-4B80-9EDF-552D96E7E0FA}" type="pres">
      <dgm:prSet presAssocID="{3FE6C5E4-E603-43BB-98DD-BE48BC818BEE}" presName="quadrant3" presStyleLbl="node1" presStyleIdx="2" presStyleCnt="4">
        <dgm:presLayoutVars>
          <dgm:chMax val="1"/>
          <dgm:bulletEnabled val="1"/>
        </dgm:presLayoutVars>
      </dgm:prSet>
      <dgm:spPr/>
    </dgm:pt>
    <dgm:pt modelId="{6F56FBDE-3A49-4B1B-963A-F826453F2128}" type="pres">
      <dgm:prSet presAssocID="{3FE6C5E4-E603-43BB-98DD-BE48BC818BEE}" presName="quadrant4" presStyleLbl="node1" presStyleIdx="3" presStyleCnt="4">
        <dgm:presLayoutVars>
          <dgm:chMax val="1"/>
          <dgm:bulletEnabled val="1"/>
        </dgm:presLayoutVars>
      </dgm:prSet>
      <dgm:spPr/>
    </dgm:pt>
    <dgm:pt modelId="{A0331F6B-D896-4775-99E5-07239EC783BD}" type="pres">
      <dgm:prSet presAssocID="{3FE6C5E4-E603-43BB-98DD-BE48BC818BEE}" presName="quadrantPlaceholder" presStyleCnt="0"/>
      <dgm:spPr/>
    </dgm:pt>
    <dgm:pt modelId="{B9DC1B5C-9333-4507-9F52-7E154074A15F}" type="pres">
      <dgm:prSet presAssocID="{3FE6C5E4-E603-43BB-98DD-BE48BC818BEE}" presName="center1" presStyleLbl="fgShp" presStyleIdx="0" presStyleCnt="2"/>
      <dgm:spPr/>
    </dgm:pt>
    <dgm:pt modelId="{B2FEA70E-FF94-4F54-83D9-2A8706F6EA6F}" type="pres">
      <dgm:prSet presAssocID="{3FE6C5E4-E603-43BB-98DD-BE48BC818BEE}" presName="center2" presStyleLbl="fgShp" presStyleIdx="1" presStyleCnt="2"/>
      <dgm:spPr/>
    </dgm:pt>
  </dgm:ptLst>
  <dgm:cxnLst>
    <dgm:cxn modelId="{22397A02-2F26-452E-A216-60B2FD90E939}" type="presOf" srcId="{EBA075B8-EBD1-45E3-8A81-CB807C799D14}" destId="{9CA77A37-74AD-4062-9664-6497BFFE4E1D}" srcOrd="1" destOrd="1" presId="urn:microsoft.com/office/officeart/2005/8/layout/cycle4"/>
    <dgm:cxn modelId="{210F7204-ED38-4829-842E-6479937ABEBB}" type="presOf" srcId="{61E726E3-AEF0-4CAB-8CDF-ADC32C82B83D}" destId="{6F56FBDE-3A49-4B1B-963A-F826453F2128}" srcOrd="0" destOrd="0" presId="urn:microsoft.com/office/officeart/2005/8/layout/cycle4"/>
    <dgm:cxn modelId="{9CC5FA06-F45A-41A1-AD6E-E92F85470E62}" type="presOf" srcId="{829D3683-A547-48CF-BC77-0532E850A8A5}" destId="{70402467-BFF1-47D5-8146-3DAC77380D52}" srcOrd="0" destOrd="0" presId="urn:microsoft.com/office/officeart/2005/8/layout/cycle4"/>
    <dgm:cxn modelId="{530C810B-27B6-47BC-93EB-1432929BCB0C}" type="presOf" srcId="{54AAC1C1-1760-4429-A9C1-5F3DB25EC31E}" destId="{9CA77A37-74AD-4062-9664-6497BFFE4E1D}" srcOrd="1" destOrd="2" presId="urn:microsoft.com/office/officeart/2005/8/layout/cycle4"/>
    <dgm:cxn modelId="{6D6DB111-0B46-46FC-ABCA-C37DEC7BD71D}" type="presOf" srcId="{7AEE602F-1FE2-4171-9FB6-D60806276296}" destId="{5520C215-9215-410A-AE12-863F109BF688}" srcOrd="0" destOrd="1" presId="urn:microsoft.com/office/officeart/2005/8/layout/cycle4"/>
    <dgm:cxn modelId="{41F5DA17-E0D0-4FF5-9036-FB372AFD26D6}" type="presOf" srcId="{9F3BBC64-B57C-47A3-9857-809BD9753178}" destId="{7EBB04B7-52C2-45CE-9182-D326C1AD6F2B}" srcOrd="0" destOrd="0" presId="urn:microsoft.com/office/officeart/2005/8/layout/cycle4"/>
    <dgm:cxn modelId="{1BAAA819-5D53-4093-A8D3-59ABB9E013DC}" type="presOf" srcId="{62E78C0E-1256-4AC3-B0CD-BF4220BDD278}" destId="{BA5E5AE6-E3A8-4A85-8C71-320BF39051B1}" srcOrd="1" destOrd="3" presId="urn:microsoft.com/office/officeart/2005/8/layout/cycle4"/>
    <dgm:cxn modelId="{589ECC19-E51A-4CE0-8C6B-940F758AAD3A}" type="presOf" srcId="{C660903A-CE7D-40EC-951F-C2A453210D2D}" destId="{4F4A0816-9F73-4EBD-81C7-AD32E151EAD0}" srcOrd="0" destOrd="0" presId="urn:microsoft.com/office/officeart/2005/8/layout/cycle4"/>
    <dgm:cxn modelId="{B593DA1E-8C75-47AA-ADB2-AEDDBD338757}" srcId="{61E726E3-AEF0-4CAB-8CDF-ADC32C82B83D}" destId="{7AEE602F-1FE2-4171-9FB6-D60806276296}" srcOrd="1" destOrd="0" parTransId="{244AC059-CEB5-4A56-BBF3-5056C3143821}" sibTransId="{D66D193E-1BAB-4A73-89AE-EA3F1BC3ADC1}"/>
    <dgm:cxn modelId="{53106F24-EF3D-4E28-9FBA-6B81CE9B0C6A}" srcId="{3FE6C5E4-E603-43BB-98DD-BE48BC818BEE}" destId="{8C5F9AF1-6B4D-40D6-A200-86CADA93A2EB}" srcOrd="0" destOrd="0" parTransId="{B359D21A-D534-448A-9A4C-8AE02BB396D0}" sibTransId="{008F5931-6E25-4200-8676-59EFD20C51A9}"/>
    <dgm:cxn modelId="{F8968D25-244C-4573-BEE7-199FC4CB09D8}" srcId="{61E726E3-AEF0-4CAB-8CDF-ADC32C82B83D}" destId="{E120E7A5-51C0-43E7-90C6-E9277A65E2C6}" srcOrd="5" destOrd="0" parTransId="{44F6A338-DE09-4016-9585-E8DA28E4F356}" sibTransId="{C160BC41-0E87-4E77-B1EF-2B49C7AB1681}"/>
    <dgm:cxn modelId="{23AA4F2D-D8E1-4F0F-91EB-E546697EBFFE}" type="presOf" srcId="{DBD9DFDD-4A32-44C4-B177-303DCBCB5F6D}" destId="{8B52B8B9-10A6-4B80-9EDF-552D96E7E0FA}" srcOrd="0" destOrd="0" presId="urn:microsoft.com/office/officeart/2005/8/layout/cycle4"/>
    <dgm:cxn modelId="{8647B230-EDB3-4792-B4F2-73C2E64AE999}" srcId="{829D3683-A547-48CF-BC77-0532E850A8A5}" destId="{37BE9651-24F0-4566-A2A5-3A4415C36744}" srcOrd="2" destOrd="0" parTransId="{5C27E48D-ED05-407E-A1A8-3B88494CAAC6}" sibTransId="{DC8DB6F1-CBB1-40DE-A5FC-246E5A1C6D37}"/>
    <dgm:cxn modelId="{0FF0AF35-5A6F-4247-B612-AF9F23A68767}" type="presOf" srcId="{E120E7A5-51C0-43E7-90C6-E9277A65E2C6}" destId="{5520C215-9215-410A-AE12-863F109BF688}" srcOrd="0" destOrd="5" presId="urn:microsoft.com/office/officeart/2005/8/layout/cycle4"/>
    <dgm:cxn modelId="{68AC1836-FA26-4EE6-A0F3-9AD8A76739F6}" srcId="{3FE6C5E4-E603-43BB-98DD-BE48BC818BEE}" destId="{829D3683-A547-48CF-BC77-0532E850A8A5}" srcOrd="1" destOrd="0" parTransId="{B6D9524B-8744-403B-ADCE-FFEBBA7991F3}" sibTransId="{BD970AEF-03CA-4242-9BC3-7D311445CDE8}"/>
    <dgm:cxn modelId="{68019C36-276E-4E13-9F37-75615E948ED1}" srcId="{829D3683-A547-48CF-BC77-0532E850A8A5}" destId="{73F71ADA-C538-43DE-BA64-D429069B9724}" srcOrd="5" destOrd="0" parTransId="{0F9F25FE-1076-46F8-A1E5-15B05278ED7C}" sibTransId="{8C5776D0-A09E-4AB6-A961-FABC8DF0F034}"/>
    <dgm:cxn modelId="{F8265B3B-8B6B-4F34-9479-4B49576A58B6}" srcId="{DBD9DFDD-4A32-44C4-B177-303DCBCB5F6D}" destId="{C660903A-CE7D-40EC-951F-C2A453210D2D}" srcOrd="0" destOrd="0" parTransId="{1005C881-0C4E-4117-9142-10AF9E03AA32}" sibTransId="{7C7AA88D-0DE9-4FF5-B708-1529FF8CEE18}"/>
    <dgm:cxn modelId="{C63F493B-E11B-485A-8E7E-950DE31B4851}" type="presOf" srcId="{9F3BBC64-B57C-47A3-9857-809BD9753178}" destId="{9CA77A37-74AD-4062-9664-6497BFFE4E1D}" srcOrd="1" destOrd="0" presId="urn:microsoft.com/office/officeart/2005/8/layout/cycle4"/>
    <dgm:cxn modelId="{B1AA3542-AC26-4813-A6D1-72206728667A}" type="presOf" srcId="{54AAC1C1-1760-4429-A9C1-5F3DB25EC31E}" destId="{7EBB04B7-52C2-45CE-9182-D326C1AD6F2B}" srcOrd="0" destOrd="2" presId="urn:microsoft.com/office/officeart/2005/8/layout/cycle4"/>
    <dgm:cxn modelId="{07DFC564-B304-4656-91AF-8C46075C7BD1}" srcId="{8C5F9AF1-6B4D-40D6-A200-86CADA93A2EB}" destId="{54AAC1C1-1760-4429-A9C1-5F3DB25EC31E}" srcOrd="2" destOrd="0" parTransId="{F414BCED-BDAB-48C8-8E28-3209039B8E82}" sibTransId="{A1E61B3A-2889-4E27-BDF6-884F9F28C9AD}"/>
    <dgm:cxn modelId="{625C2646-B087-4D3E-B986-48897A079D71}" type="presOf" srcId="{422ADE73-5DCF-4923-860A-AE2213D3D80F}" destId="{A7CBA2FD-DD61-4FC8-8A76-4680B7983749}" srcOrd="1" destOrd="0" presId="urn:microsoft.com/office/officeart/2005/8/layout/cycle4"/>
    <dgm:cxn modelId="{C37AD849-B45D-4134-A4E5-E0386EA671B4}" type="presOf" srcId="{F82BD2B4-977C-449B-B1FE-FFB6F991BE7E}" destId="{A7CBA2FD-DD61-4FC8-8A76-4680B7983749}" srcOrd="1" destOrd="2" presId="urn:microsoft.com/office/officeart/2005/8/layout/cycle4"/>
    <dgm:cxn modelId="{70B41F6D-F5E5-4B5B-AF8D-41FFDA7853DD}" srcId="{829D3683-A547-48CF-BC77-0532E850A8A5}" destId="{62E78C0E-1256-4AC3-B0CD-BF4220BDD278}" srcOrd="3" destOrd="0" parTransId="{A8971A5B-BAF8-4F8A-B4FA-F064DA51FE0F}" sibTransId="{E8281CA8-1EE7-46D7-9221-D99B1C604E2E}"/>
    <dgm:cxn modelId="{D15A066E-BBE1-486D-913A-E20C2BF0CF02}" type="presOf" srcId="{D768F741-D1B4-44CF-A819-15E69F9419CE}" destId="{5520C215-9215-410A-AE12-863F109BF688}" srcOrd="0" destOrd="3" presId="urn:microsoft.com/office/officeart/2005/8/layout/cycle4"/>
    <dgm:cxn modelId="{7179946E-7ED6-40FA-8EE0-27A9A55E1DB9}" srcId="{829D3683-A547-48CF-BC77-0532E850A8A5}" destId="{C5581141-65A8-432D-B4C3-E811968C8E61}" srcOrd="4" destOrd="0" parTransId="{211DF135-75C0-4666-AAE0-C172D4A8C5EF}" sibTransId="{6BC04E5B-5AE7-4556-B6E4-2D4E283F3112}"/>
    <dgm:cxn modelId="{6B67C24E-E495-4358-B440-6A8C3E45855D}" srcId="{8C5F9AF1-6B4D-40D6-A200-86CADA93A2EB}" destId="{EBA075B8-EBD1-45E3-8A81-CB807C799D14}" srcOrd="1" destOrd="0" parTransId="{71FAE81A-A9E3-4E2C-9F32-6692167C17B6}" sibTransId="{FF5E4983-CB05-485B-A5E5-E55222E05700}"/>
    <dgm:cxn modelId="{865D6D4F-2F65-412D-8588-1A25DB20A31A}" type="presOf" srcId="{C5581141-65A8-432D-B4C3-E811968C8E61}" destId="{19B5CEF0-117D-4ADB-8DC7-A6481D005E26}" srcOrd="0" destOrd="4" presId="urn:microsoft.com/office/officeart/2005/8/layout/cycle4"/>
    <dgm:cxn modelId="{37746E58-8C88-4A89-859B-A8D4DFF70B47}" type="presOf" srcId="{37BE9651-24F0-4566-A2A5-3A4415C36744}" destId="{BA5E5AE6-E3A8-4A85-8C71-320BF39051B1}" srcOrd="1" destOrd="2" presId="urn:microsoft.com/office/officeart/2005/8/layout/cycle4"/>
    <dgm:cxn modelId="{1C1FA459-ECA9-4071-91CE-BF17DED7B3CF}" type="presOf" srcId="{D768F741-D1B4-44CF-A819-15E69F9419CE}" destId="{A7CBA2FD-DD61-4FC8-8A76-4680B7983749}" srcOrd="1" destOrd="3" presId="urn:microsoft.com/office/officeart/2005/8/layout/cycle4"/>
    <dgm:cxn modelId="{8608B07A-3C9B-4BF0-85E6-75835F06F2CE}" type="presOf" srcId="{EBD08E14-2EA5-4EE3-BA89-41981C95A927}" destId="{2E27AD11-70E3-425E-8F33-DECCBE7B2704}" srcOrd="1" destOrd="1" presId="urn:microsoft.com/office/officeart/2005/8/layout/cycle4"/>
    <dgm:cxn modelId="{7092FA7D-1A7E-4070-B254-4E85E2E9AFAE}" type="presOf" srcId="{F13097EE-0371-43ED-B385-256827D22554}" destId="{BA5E5AE6-E3A8-4A85-8C71-320BF39051B1}" srcOrd="1" destOrd="0" presId="urn:microsoft.com/office/officeart/2005/8/layout/cycle4"/>
    <dgm:cxn modelId="{35154B86-9124-46C9-9279-A143E18A7BF2}" type="presOf" srcId="{EBD08E14-2EA5-4EE3-BA89-41981C95A927}" destId="{4F4A0816-9F73-4EBD-81C7-AD32E151EAD0}" srcOrd="0" destOrd="1" presId="urn:microsoft.com/office/officeart/2005/8/layout/cycle4"/>
    <dgm:cxn modelId="{970ED187-B876-48AA-96C9-2772BD1D6139}" type="presOf" srcId="{7AEE602F-1FE2-4171-9FB6-D60806276296}" destId="{A7CBA2FD-DD61-4FC8-8A76-4680B7983749}" srcOrd="1" destOrd="1" presId="urn:microsoft.com/office/officeart/2005/8/layout/cycle4"/>
    <dgm:cxn modelId="{8100768A-988F-45CF-80C9-0935AD0A957F}" type="presOf" srcId="{E120E7A5-51C0-43E7-90C6-E9277A65E2C6}" destId="{A7CBA2FD-DD61-4FC8-8A76-4680B7983749}" srcOrd="1" destOrd="5" presId="urn:microsoft.com/office/officeart/2005/8/layout/cycle4"/>
    <dgm:cxn modelId="{6DEDC98B-5AD1-4160-9B46-791276FB919E}" type="presOf" srcId="{3FE6C5E4-E603-43BB-98DD-BE48BC818BEE}" destId="{65D9C94E-89E9-411F-925A-AB82E888FED3}" srcOrd="0" destOrd="0" presId="urn:microsoft.com/office/officeart/2005/8/layout/cycle4"/>
    <dgm:cxn modelId="{C3C8EC8B-C186-429B-A969-80CC9AB0BB5F}" type="presOf" srcId="{C660903A-CE7D-40EC-951F-C2A453210D2D}" destId="{2E27AD11-70E3-425E-8F33-DECCBE7B2704}" srcOrd="1" destOrd="0" presId="urn:microsoft.com/office/officeart/2005/8/layout/cycle4"/>
    <dgm:cxn modelId="{AB54028E-F2AA-4DA3-A44A-94D48A6F9BFF}" srcId="{829D3683-A547-48CF-BC77-0532E850A8A5}" destId="{F13097EE-0371-43ED-B385-256827D22554}" srcOrd="0" destOrd="0" parTransId="{D7E41A21-B5FF-4A90-B486-A52A62004181}" sibTransId="{18F5E011-4194-4B7D-9BB8-E0E2271047F1}"/>
    <dgm:cxn modelId="{EA7F6794-2BD0-4AEE-90A0-134C95FFC4F8}" srcId="{DBD9DFDD-4A32-44C4-B177-303DCBCB5F6D}" destId="{EBD08E14-2EA5-4EE3-BA89-41981C95A927}" srcOrd="1" destOrd="0" parTransId="{BD6A0AC5-A0DF-4DE0-8A58-A2E7E4E101E0}" sibTransId="{B763580D-A42E-43BC-9611-027DE8A4FF69}"/>
    <dgm:cxn modelId="{D404AC94-1D0F-4898-982A-056728C5BA91}" srcId="{3FE6C5E4-E603-43BB-98DD-BE48BC818BEE}" destId="{61E726E3-AEF0-4CAB-8CDF-ADC32C82B83D}" srcOrd="3" destOrd="0" parTransId="{915D57FA-F8F2-4BA2-9913-BE6303CD70D8}" sibTransId="{1F4C751A-C2B0-4E11-A6A2-7BE91218134D}"/>
    <dgm:cxn modelId="{EEE1D89E-3A09-4F64-9BF5-8296C8F63D59}" type="presOf" srcId="{73F71ADA-C538-43DE-BA64-D429069B9724}" destId="{19B5CEF0-117D-4ADB-8DC7-A6481D005E26}" srcOrd="0" destOrd="5" presId="urn:microsoft.com/office/officeart/2005/8/layout/cycle4"/>
    <dgm:cxn modelId="{C147319F-1C46-40D6-8862-429225C5F5D7}" type="presOf" srcId="{C5581141-65A8-432D-B4C3-E811968C8E61}" destId="{BA5E5AE6-E3A8-4A85-8C71-320BF39051B1}" srcOrd="1" destOrd="4" presId="urn:microsoft.com/office/officeart/2005/8/layout/cycle4"/>
    <dgm:cxn modelId="{99E76DA0-FFDB-4AD6-A4A1-345A5FE35C74}" type="presOf" srcId="{F13097EE-0371-43ED-B385-256827D22554}" destId="{19B5CEF0-117D-4ADB-8DC7-A6481D005E26}" srcOrd="0" destOrd="0" presId="urn:microsoft.com/office/officeart/2005/8/layout/cycle4"/>
    <dgm:cxn modelId="{54E910AC-7764-4824-8654-82151C761D10}" type="presOf" srcId="{8C5F9AF1-6B4D-40D6-A200-86CADA93A2EB}" destId="{64E131BA-7397-422B-B228-15E89D5D25D0}" srcOrd="0" destOrd="0" presId="urn:microsoft.com/office/officeart/2005/8/layout/cycle4"/>
    <dgm:cxn modelId="{562A82AC-969E-46F9-A222-5DCA1420E5A2}" type="presOf" srcId="{3300CC72-A640-4EB3-B90E-E79EF1263E0F}" destId="{19B5CEF0-117D-4ADB-8DC7-A6481D005E26}" srcOrd="0" destOrd="1" presId="urn:microsoft.com/office/officeart/2005/8/layout/cycle4"/>
    <dgm:cxn modelId="{B733AEB3-7775-4079-9D65-FA63A50EAB14}" srcId="{829D3683-A547-48CF-BC77-0532E850A8A5}" destId="{3300CC72-A640-4EB3-B90E-E79EF1263E0F}" srcOrd="1" destOrd="0" parTransId="{055B8217-8CFF-4816-B730-9F09E82F00C8}" sibTransId="{F84E055F-1ACA-46B7-906A-0B47F733A710}"/>
    <dgm:cxn modelId="{26029DBF-59E4-40EC-B0D9-089CAA7B44E0}" srcId="{3FE6C5E4-E603-43BB-98DD-BE48BC818BEE}" destId="{DBD9DFDD-4A32-44C4-B177-303DCBCB5F6D}" srcOrd="2" destOrd="0" parTransId="{A7A3B9A8-F504-4EB8-90F5-02E6AB061265}" sibTransId="{6AD43A6C-E69B-4BFB-8F6D-01F22EEE8ABE}"/>
    <dgm:cxn modelId="{C6BD35C2-3838-41F5-A2C3-51FF96A9CAD6}" type="presOf" srcId="{73F71ADA-C538-43DE-BA64-D429069B9724}" destId="{BA5E5AE6-E3A8-4A85-8C71-320BF39051B1}" srcOrd="1" destOrd="5" presId="urn:microsoft.com/office/officeart/2005/8/layout/cycle4"/>
    <dgm:cxn modelId="{70D01ACD-FE15-409A-8BAB-291785B0B625}" type="presOf" srcId="{940BC857-DD4D-4BED-AABB-FB554E2AAB47}" destId="{A7CBA2FD-DD61-4FC8-8A76-4680B7983749}" srcOrd="1" destOrd="4" presId="urn:microsoft.com/office/officeart/2005/8/layout/cycle4"/>
    <dgm:cxn modelId="{8A4E7DD0-350B-4BC0-89C2-2827F4B6C46D}" srcId="{61E726E3-AEF0-4CAB-8CDF-ADC32C82B83D}" destId="{940BC857-DD4D-4BED-AABB-FB554E2AAB47}" srcOrd="4" destOrd="0" parTransId="{7DABF9C0-F9A6-4F2D-B00C-4FEF4E2D03A1}" sibTransId="{542BC664-5E1B-4880-99DA-DDD7E348DB95}"/>
    <dgm:cxn modelId="{0C21D8DF-7575-4E17-91DC-B2C43CE73036}" type="presOf" srcId="{F82BD2B4-977C-449B-B1FE-FFB6F991BE7E}" destId="{5520C215-9215-410A-AE12-863F109BF688}" srcOrd="0" destOrd="2" presId="urn:microsoft.com/office/officeart/2005/8/layout/cycle4"/>
    <dgm:cxn modelId="{EC012EE2-737C-4FAB-B2BB-993DCC2A6AE7}" type="presOf" srcId="{EBA075B8-EBD1-45E3-8A81-CB807C799D14}" destId="{7EBB04B7-52C2-45CE-9182-D326C1AD6F2B}" srcOrd="0" destOrd="1" presId="urn:microsoft.com/office/officeart/2005/8/layout/cycle4"/>
    <dgm:cxn modelId="{6238BEE2-C991-49AE-856B-ACAE059693F6}" srcId="{8C5F9AF1-6B4D-40D6-A200-86CADA93A2EB}" destId="{9F3BBC64-B57C-47A3-9857-809BD9753178}" srcOrd="0" destOrd="0" parTransId="{7FB2C470-58BF-4310-BF96-977ED290DEBE}" sibTransId="{B4DB4E64-6D34-4694-8C6D-C8F80ACF923A}"/>
    <dgm:cxn modelId="{334612E3-7BEB-4CF3-85BE-D094A7AB8516}" srcId="{61E726E3-AEF0-4CAB-8CDF-ADC32C82B83D}" destId="{422ADE73-5DCF-4923-860A-AE2213D3D80F}" srcOrd="0" destOrd="0" parTransId="{02071008-48EA-4430-AECD-7D2829AF6AD8}" sibTransId="{4A48A34B-B4D7-4FB0-B036-19B018134999}"/>
    <dgm:cxn modelId="{01321EEB-7247-446D-BF8A-0ADC5A814602}" srcId="{61E726E3-AEF0-4CAB-8CDF-ADC32C82B83D}" destId="{D768F741-D1B4-44CF-A819-15E69F9419CE}" srcOrd="3" destOrd="0" parTransId="{AB8932BE-9CBB-44B8-8B60-F8786AD3B315}" sibTransId="{14DAD481-58C8-46E1-AE48-055D6BF865BA}"/>
    <dgm:cxn modelId="{197FD6ED-FD33-46C1-A380-12884AC003AE}" type="presOf" srcId="{3300CC72-A640-4EB3-B90E-E79EF1263E0F}" destId="{BA5E5AE6-E3A8-4A85-8C71-320BF39051B1}" srcOrd="1" destOrd="1" presId="urn:microsoft.com/office/officeart/2005/8/layout/cycle4"/>
    <dgm:cxn modelId="{1CFFABF1-B2F8-47B7-B1E3-E571C5C3FE90}" type="presOf" srcId="{422ADE73-5DCF-4923-860A-AE2213D3D80F}" destId="{5520C215-9215-410A-AE12-863F109BF688}" srcOrd="0" destOrd="0" presId="urn:microsoft.com/office/officeart/2005/8/layout/cycle4"/>
    <dgm:cxn modelId="{A8637FF7-7AF3-46DD-8422-94128F1744DC}" type="presOf" srcId="{37BE9651-24F0-4566-A2A5-3A4415C36744}" destId="{19B5CEF0-117D-4ADB-8DC7-A6481D005E26}" srcOrd="0" destOrd="2" presId="urn:microsoft.com/office/officeart/2005/8/layout/cycle4"/>
    <dgm:cxn modelId="{8BD9E6F8-F4A4-47E5-BDE5-6CA716988D49}" srcId="{61E726E3-AEF0-4CAB-8CDF-ADC32C82B83D}" destId="{F82BD2B4-977C-449B-B1FE-FFB6F991BE7E}" srcOrd="2" destOrd="0" parTransId="{6B21D7FA-51EE-434C-817E-D5F45CEAF297}" sibTransId="{B53342E9-C0A0-43FD-8A5E-692BC26E1386}"/>
    <dgm:cxn modelId="{E58195FB-A9E4-40F9-914C-976FA6DDA980}" type="presOf" srcId="{940BC857-DD4D-4BED-AABB-FB554E2AAB47}" destId="{5520C215-9215-410A-AE12-863F109BF688}" srcOrd="0" destOrd="4" presId="urn:microsoft.com/office/officeart/2005/8/layout/cycle4"/>
    <dgm:cxn modelId="{BE50D3FC-20DD-42EF-BD84-900B14154299}" type="presOf" srcId="{62E78C0E-1256-4AC3-B0CD-BF4220BDD278}" destId="{19B5CEF0-117D-4ADB-8DC7-A6481D005E26}" srcOrd="0" destOrd="3" presId="urn:microsoft.com/office/officeart/2005/8/layout/cycle4"/>
    <dgm:cxn modelId="{0AA52E0B-6F9F-4FAD-90B8-0D89E01561D3}" type="presParOf" srcId="{65D9C94E-89E9-411F-925A-AB82E888FED3}" destId="{0815E2E6-DEDD-4EB5-8288-38E0EAA6089A}" srcOrd="0" destOrd="0" presId="urn:microsoft.com/office/officeart/2005/8/layout/cycle4"/>
    <dgm:cxn modelId="{F1219B07-AC4F-44BA-948A-19868505C551}" type="presParOf" srcId="{0815E2E6-DEDD-4EB5-8288-38E0EAA6089A}" destId="{05FDA8D6-9525-4837-9BF8-A77E80E2CF5E}" srcOrd="0" destOrd="0" presId="urn:microsoft.com/office/officeart/2005/8/layout/cycle4"/>
    <dgm:cxn modelId="{D72A6659-74A9-46AE-9304-34E1972519AF}" type="presParOf" srcId="{05FDA8D6-9525-4837-9BF8-A77E80E2CF5E}" destId="{7EBB04B7-52C2-45CE-9182-D326C1AD6F2B}" srcOrd="0" destOrd="0" presId="urn:microsoft.com/office/officeart/2005/8/layout/cycle4"/>
    <dgm:cxn modelId="{02A1C280-1C6C-469B-B3D9-586C73B13626}" type="presParOf" srcId="{05FDA8D6-9525-4837-9BF8-A77E80E2CF5E}" destId="{9CA77A37-74AD-4062-9664-6497BFFE4E1D}" srcOrd="1" destOrd="0" presId="urn:microsoft.com/office/officeart/2005/8/layout/cycle4"/>
    <dgm:cxn modelId="{D75B7106-12E0-40B9-BAA3-6EB2AB23559A}" type="presParOf" srcId="{0815E2E6-DEDD-4EB5-8288-38E0EAA6089A}" destId="{89E99ED2-7C4F-4D76-B13E-FA3D0E07B268}" srcOrd="1" destOrd="0" presId="urn:microsoft.com/office/officeart/2005/8/layout/cycle4"/>
    <dgm:cxn modelId="{0A8AF77C-DF2A-4C3B-8438-7E881115A806}" type="presParOf" srcId="{89E99ED2-7C4F-4D76-B13E-FA3D0E07B268}" destId="{19B5CEF0-117D-4ADB-8DC7-A6481D005E26}" srcOrd="0" destOrd="0" presId="urn:microsoft.com/office/officeart/2005/8/layout/cycle4"/>
    <dgm:cxn modelId="{22D371A9-96F6-4CD8-A54B-34048B7FA8B0}" type="presParOf" srcId="{89E99ED2-7C4F-4D76-B13E-FA3D0E07B268}" destId="{BA5E5AE6-E3A8-4A85-8C71-320BF39051B1}" srcOrd="1" destOrd="0" presId="urn:microsoft.com/office/officeart/2005/8/layout/cycle4"/>
    <dgm:cxn modelId="{E93E750A-8744-4971-8F8A-C436814952D0}" type="presParOf" srcId="{0815E2E6-DEDD-4EB5-8288-38E0EAA6089A}" destId="{DFACF926-E282-404E-82E6-04C0B50D0951}" srcOrd="2" destOrd="0" presId="urn:microsoft.com/office/officeart/2005/8/layout/cycle4"/>
    <dgm:cxn modelId="{08511622-0B76-49A4-A354-10B29074FF27}" type="presParOf" srcId="{DFACF926-E282-404E-82E6-04C0B50D0951}" destId="{4F4A0816-9F73-4EBD-81C7-AD32E151EAD0}" srcOrd="0" destOrd="0" presId="urn:microsoft.com/office/officeart/2005/8/layout/cycle4"/>
    <dgm:cxn modelId="{5F474316-7234-4914-87C9-FECA23EE90EE}" type="presParOf" srcId="{DFACF926-E282-404E-82E6-04C0B50D0951}" destId="{2E27AD11-70E3-425E-8F33-DECCBE7B2704}" srcOrd="1" destOrd="0" presId="urn:microsoft.com/office/officeart/2005/8/layout/cycle4"/>
    <dgm:cxn modelId="{CCF3DFD7-3154-4CE8-8A5B-D54026EB99B5}" type="presParOf" srcId="{0815E2E6-DEDD-4EB5-8288-38E0EAA6089A}" destId="{3587AF38-6551-440A-BE70-C87C121F99BE}" srcOrd="3" destOrd="0" presId="urn:microsoft.com/office/officeart/2005/8/layout/cycle4"/>
    <dgm:cxn modelId="{EC8F307E-7B88-422A-B2F4-07DACF122A2D}" type="presParOf" srcId="{3587AF38-6551-440A-BE70-C87C121F99BE}" destId="{5520C215-9215-410A-AE12-863F109BF688}" srcOrd="0" destOrd="0" presId="urn:microsoft.com/office/officeart/2005/8/layout/cycle4"/>
    <dgm:cxn modelId="{D058D223-6C4F-40B3-AE8E-A7A9AB75A73D}" type="presParOf" srcId="{3587AF38-6551-440A-BE70-C87C121F99BE}" destId="{A7CBA2FD-DD61-4FC8-8A76-4680B7983749}" srcOrd="1" destOrd="0" presId="urn:microsoft.com/office/officeart/2005/8/layout/cycle4"/>
    <dgm:cxn modelId="{2957846C-E6EC-4777-AA13-3C08BF117CC9}" type="presParOf" srcId="{0815E2E6-DEDD-4EB5-8288-38E0EAA6089A}" destId="{F8FD9BE5-A00E-4693-BB56-24B215C4C533}" srcOrd="4" destOrd="0" presId="urn:microsoft.com/office/officeart/2005/8/layout/cycle4"/>
    <dgm:cxn modelId="{E847842E-B60D-4196-9474-B00B0FC73D14}" type="presParOf" srcId="{65D9C94E-89E9-411F-925A-AB82E888FED3}" destId="{41AE1A7D-33E4-409D-882B-79DDA03DFB28}" srcOrd="1" destOrd="0" presId="urn:microsoft.com/office/officeart/2005/8/layout/cycle4"/>
    <dgm:cxn modelId="{4BB219D6-90F5-4C3A-A71F-225321717580}" type="presParOf" srcId="{41AE1A7D-33E4-409D-882B-79DDA03DFB28}" destId="{64E131BA-7397-422B-B228-15E89D5D25D0}" srcOrd="0" destOrd="0" presId="urn:microsoft.com/office/officeart/2005/8/layout/cycle4"/>
    <dgm:cxn modelId="{638EC1C6-AA96-484E-AD42-127AC3283023}" type="presParOf" srcId="{41AE1A7D-33E4-409D-882B-79DDA03DFB28}" destId="{70402467-BFF1-47D5-8146-3DAC77380D52}" srcOrd="1" destOrd="0" presId="urn:microsoft.com/office/officeart/2005/8/layout/cycle4"/>
    <dgm:cxn modelId="{FF4B9EA7-CB7E-4652-9BE2-705FF08023F8}" type="presParOf" srcId="{41AE1A7D-33E4-409D-882B-79DDA03DFB28}" destId="{8B52B8B9-10A6-4B80-9EDF-552D96E7E0FA}" srcOrd="2" destOrd="0" presId="urn:microsoft.com/office/officeart/2005/8/layout/cycle4"/>
    <dgm:cxn modelId="{9F1A79BE-5CEF-405C-A746-0FE97AA5AECA}" type="presParOf" srcId="{41AE1A7D-33E4-409D-882B-79DDA03DFB28}" destId="{6F56FBDE-3A49-4B1B-963A-F826453F2128}" srcOrd="3" destOrd="0" presId="urn:microsoft.com/office/officeart/2005/8/layout/cycle4"/>
    <dgm:cxn modelId="{EA54D74A-CDDD-43EC-9116-F26A29F68510}" type="presParOf" srcId="{41AE1A7D-33E4-409D-882B-79DDA03DFB28}" destId="{A0331F6B-D896-4775-99E5-07239EC783BD}" srcOrd="4" destOrd="0" presId="urn:microsoft.com/office/officeart/2005/8/layout/cycle4"/>
    <dgm:cxn modelId="{C5AE50D5-A84B-4BA1-A0BD-0E7685B7AA2A}" type="presParOf" srcId="{65D9C94E-89E9-411F-925A-AB82E888FED3}" destId="{B9DC1B5C-9333-4507-9F52-7E154074A15F}" srcOrd="2" destOrd="0" presId="urn:microsoft.com/office/officeart/2005/8/layout/cycle4"/>
    <dgm:cxn modelId="{B7B0BAA4-19E1-45CA-99DC-313DDC27282A}" type="presParOf" srcId="{65D9C94E-89E9-411F-925A-AB82E888FED3}" destId="{B2FEA70E-FF94-4F54-83D9-2A8706F6EA6F}"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E1BE626-CA9E-4701-87C0-C5AE8B2C0422}"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9B8A6DCB-96F7-475E-8FF6-FBE7953ADA78}">
      <dgm:prSet phldrT="[Text]"/>
      <dgm:spPr/>
      <dgm:t>
        <a:bodyPr/>
        <a:lstStyle/>
        <a:p>
          <a:r>
            <a:rPr lang="en-GB"/>
            <a:t>Plus</a:t>
          </a:r>
        </a:p>
      </dgm:t>
    </dgm:pt>
    <dgm:pt modelId="{19F14954-1275-4610-A36B-7B9C701487F9}" type="parTrans" cxnId="{605FDA76-3331-4CF4-A135-96B216EB57B1}">
      <dgm:prSet/>
      <dgm:spPr/>
      <dgm:t>
        <a:bodyPr/>
        <a:lstStyle/>
        <a:p>
          <a:endParaRPr lang="en-GB"/>
        </a:p>
      </dgm:t>
    </dgm:pt>
    <dgm:pt modelId="{2CBB1CF4-22A7-4A83-8420-9596DED61315}" type="sibTrans" cxnId="{605FDA76-3331-4CF4-A135-96B216EB57B1}">
      <dgm:prSet/>
      <dgm:spPr/>
      <dgm:t>
        <a:bodyPr/>
        <a:lstStyle/>
        <a:p>
          <a:endParaRPr lang="en-GB"/>
        </a:p>
      </dgm:t>
    </dgm:pt>
    <dgm:pt modelId="{907F759C-C2E1-43F6-BCB9-3AAE653FBF82}">
      <dgm:prSet phldrT="[Text]"/>
      <dgm:spPr/>
      <dgm:t>
        <a:bodyPr/>
        <a:lstStyle/>
        <a:p>
          <a:r>
            <a:rPr lang="en-GB"/>
            <a:t>In house training</a:t>
          </a:r>
        </a:p>
      </dgm:t>
    </dgm:pt>
    <dgm:pt modelId="{4ABDAB68-CA61-4DC5-89A3-60C14467536D}" type="parTrans" cxnId="{D1FB57C6-5E4C-4D19-A0EC-2E8B1C14EA1D}">
      <dgm:prSet/>
      <dgm:spPr/>
      <dgm:t>
        <a:bodyPr/>
        <a:lstStyle/>
        <a:p>
          <a:endParaRPr lang="en-GB"/>
        </a:p>
      </dgm:t>
    </dgm:pt>
    <dgm:pt modelId="{06D54F6C-867B-4978-B13F-131E460B613D}" type="sibTrans" cxnId="{D1FB57C6-5E4C-4D19-A0EC-2E8B1C14EA1D}">
      <dgm:prSet/>
      <dgm:spPr/>
      <dgm:t>
        <a:bodyPr/>
        <a:lstStyle/>
        <a:p>
          <a:endParaRPr lang="en-GB"/>
        </a:p>
      </dgm:t>
    </dgm:pt>
    <dgm:pt modelId="{5F202714-A891-411E-9E40-12376497EE02}">
      <dgm:prSet phldrT="[Text]"/>
      <dgm:spPr/>
      <dgm:t>
        <a:bodyPr/>
        <a:lstStyle/>
        <a:p>
          <a:r>
            <a:rPr lang="en-GB"/>
            <a:t>Minus</a:t>
          </a:r>
        </a:p>
      </dgm:t>
    </dgm:pt>
    <dgm:pt modelId="{99EEDCAD-3A1F-4CE4-B1E5-22482801AC77}" type="parTrans" cxnId="{F7EB4866-1C10-456C-ABD3-695286326475}">
      <dgm:prSet/>
      <dgm:spPr/>
      <dgm:t>
        <a:bodyPr/>
        <a:lstStyle/>
        <a:p>
          <a:endParaRPr lang="en-GB"/>
        </a:p>
      </dgm:t>
    </dgm:pt>
    <dgm:pt modelId="{13C2018F-AEB0-4C6E-BCFF-B0EA3AE56EE6}" type="sibTrans" cxnId="{F7EB4866-1C10-456C-ABD3-695286326475}">
      <dgm:prSet/>
      <dgm:spPr/>
      <dgm:t>
        <a:bodyPr/>
        <a:lstStyle/>
        <a:p>
          <a:endParaRPr lang="en-GB"/>
        </a:p>
      </dgm:t>
    </dgm:pt>
    <dgm:pt modelId="{AED8A7BB-E6DB-4AC0-A984-7F3F1357DDAD}">
      <dgm:prSet phldrT="[Text]"/>
      <dgm:spPr/>
      <dgm:t>
        <a:bodyPr/>
        <a:lstStyle/>
        <a:p>
          <a:r>
            <a:rPr lang="en-GB"/>
            <a:t>loss of workforce due to brexit</a:t>
          </a:r>
        </a:p>
      </dgm:t>
    </dgm:pt>
    <dgm:pt modelId="{F6C4431F-7A46-46A1-8A7B-715C0DC5433C}" type="parTrans" cxnId="{83180949-4B86-4FA9-9115-773F688CF51C}">
      <dgm:prSet/>
      <dgm:spPr/>
      <dgm:t>
        <a:bodyPr/>
        <a:lstStyle/>
        <a:p>
          <a:endParaRPr lang="en-GB"/>
        </a:p>
      </dgm:t>
    </dgm:pt>
    <dgm:pt modelId="{9818D461-65F2-436E-9DFA-30F71D337A1B}" type="sibTrans" cxnId="{83180949-4B86-4FA9-9115-773F688CF51C}">
      <dgm:prSet/>
      <dgm:spPr/>
      <dgm:t>
        <a:bodyPr/>
        <a:lstStyle/>
        <a:p>
          <a:endParaRPr lang="en-GB"/>
        </a:p>
      </dgm:t>
    </dgm:pt>
    <dgm:pt modelId="{66C6BC0C-0E2A-4CF9-B5CC-B2E85E36160B}">
      <dgm:prSet phldrT="[Text]"/>
      <dgm:spPr/>
      <dgm:t>
        <a:bodyPr/>
        <a:lstStyle/>
        <a:p>
          <a:r>
            <a:rPr lang="en-GB"/>
            <a:t>lasck of residential workers</a:t>
          </a:r>
        </a:p>
      </dgm:t>
    </dgm:pt>
    <dgm:pt modelId="{78913B9C-8F6A-4258-A457-17A2DDE10CC1}" type="parTrans" cxnId="{EE0766CC-66CC-406F-8872-65CF64AA31E8}">
      <dgm:prSet/>
      <dgm:spPr/>
      <dgm:t>
        <a:bodyPr/>
        <a:lstStyle/>
        <a:p>
          <a:endParaRPr lang="en-GB"/>
        </a:p>
      </dgm:t>
    </dgm:pt>
    <dgm:pt modelId="{DADA58B6-C378-458C-A78E-17E73B7367CB}" type="sibTrans" cxnId="{EE0766CC-66CC-406F-8872-65CF64AA31E8}">
      <dgm:prSet/>
      <dgm:spPr/>
      <dgm:t>
        <a:bodyPr/>
        <a:lstStyle/>
        <a:p>
          <a:endParaRPr lang="en-GB"/>
        </a:p>
      </dgm:t>
    </dgm:pt>
    <dgm:pt modelId="{0221A788-E524-4CAD-9680-AE14937C03F2}">
      <dgm:prSet phldrT="[Text]"/>
      <dgm:spPr/>
      <dgm:t>
        <a:bodyPr/>
        <a:lstStyle/>
        <a:p>
          <a:r>
            <a:rPr lang="en-GB"/>
            <a:t>Interseting</a:t>
          </a:r>
        </a:p>
      </dgm:t>
    </dgm:pt>
    <dgm:pt modelId="{7C74CD16-7FA9-4994-A357-280B425C5AFD}" type="parTrans" cxnId="{D9F34443-4062-452E-BD9E-F5D460B3AB4A}">
      <dgm:prSet/>
      <dgm:spPr/>
      <dgm:t>
        <a:bodyPr/>
        <a:lstStyle/>
        <a:p>
          <a:endParaRPr lang="en-GB"/>
        </a:p>
      </dgm:t>
    </dgm:pt>
    <dgm:pt modelId="{F0267E6E-ECF3-4AC2-A319-75CCE7B02D74}" type="sibTrans" cxnId="{D9F34443-4062-452E-BD9E-F5D460B3AB4A}">
      <dgm:prSet/>
      <dgm:spPr/>
      <dgm:t>
        <a:bodyPr/>
        <a:lstStyle/>
        <a:p>
          <a:endParaRPr lang="en-GB"/>
        </a:p>
      </dgm:t>
    </dgm:pt>
    <dgm:pt modelId="{5EBF8152-7C19-4899-A983-330B1C1DAEAD}">
      <dgm:prSet phldrT="[Text]"/>
      <dgm:spPr/>
      <dgm:t>
        <a:bodyPr/>
        <a:lstStyle/>
        <a:p>
          <a:r>
            <a:rPr lang="en-GB"/>
            <a:t>Ever changing technology</a:t>
          </a:r>
        </a:p>
      </dgm:t>
    </dgm:pt>
    <dgm:pt modelId="{FCD45B9F-2FD1-454B-8C52-BC89D7E716EC}" type="parTrans" cxnId="{D0FE05C9-DE25-4EDA-AC6A-4D3ED5E6412A}">
      <dgm:prSet/>
      <dgm:spPr/>
      <dgm:t>
        <a:bodyPr/>
        <a:lstStyle/>
        <a:p>
          <a:endParaRPr lang="en-GB"/>
        </a:p>
      </dgm:t>
    </dgm:pt>
    <dgm:pt modelId="{BB470764-DDBD-4930-B7CA-48F2445FC863}" type="sibTrans" cxnId="{D0FE05C9-DE25-4EDA-AC6A-4D3ED5E6412A}">
      <dgm:prSet/>
      <dgm:spPr/>
      <dgm:t>
        <a:bodyPr/>
        <a:lstStyle/>
        <a:p>
          <a:endParaRPr lang="en-GB"/>
        </a:p>
      </dgm:t>
    </dgm:pt>
    <dgm:pt modelId="{4FF3E1E2-0B54-4D4C-A74D-6A6E07DF7F28}">
      <dgm:prSet phldrT="[Text]"/>
      <dgm:spPr/>
      <dgm:t>
        <a:bodyPr/>
        <a:lstStyle/>
        <a:p>
          <a:r>
            <a:rPr lang="en-GB"/>
            <a:t>More care away from hospitals</a:t>
          </a:r>
        </a:p>
      </dgm:t>
    </dgm:pt>
    <dgm:pt modelId="{1F9471A1-98C2-4DA7-8749-5CD5CD0A1218}" type="parTrans" cxnId="{55977F06-B7DB-4384-A0C5-FE8C7222A26A}">
      <dgm:prSet/>
      <dgm:spPr/>
      <dgm:t>
        <a:bodyPr/>
        <a:lstStyle/>
        <a:p>
          <a:endParaRPr lang="en-GB"/>
        </a:p>
      </dgm:t>
    </dgm:pt>
    <dgm:pt modelId="{D02CE7E5-7132-4EFF-BE96-F4FA291923EF}" type="sibTrans" cxnId="{55977F06-B7DB-4384-A0C5-FE8C7222A26A}">
      <dgm:prSet/>
      <dgm:spPr/>
      <dgm:t>
        <a:bodyPr/>
        <a:lstStyle/>
        <a:p>
          <a:endParaRPr lang="en-GB"/>
        </a:p>
      </dgm:t>
    </dgm:pt>
    <dgm:pt modelId="{AEAD0E66-0DFB-4255-A240-2F0BAAC1712E}">
      <dgm:prSet phldrT="[Text]"/>
      <dgm:spPr/>
      <dgm:t>
        <a:bodyPr/>
        <a:lstStyle/>
        <a:p>
          <a:r>
            <a:rPr lang="en-GB"/>
            <a:t>Prepared for the future recruitment</a:t>
          </a:r>
        </a:p>
      </dgm:t>
    </dgm:pt>
    <dgm:pt modelId="{B0A1E3F9-3C51-4B4A-948E-0FC19FBA56E6}" type="parTrans" cxnId="{661481E7-19F2-4F05-8821-69A060848AE1}">
      <dgm:prSet/>
      <dgm:spPr/>
    </dgm:pt>
    <dgm:pt modelId="{2762604B-88B4-421C-B531-D32A409285E0}" type="sibTrans" cxnId="{661481E7-19F2-4F05-8821-69A060848AE1}">
      <dgm:prSet/>
      <dgm:spPr/>
    </dgm:pt>
    <dgm:pt modelId="{5770634F-E23B-4B8D-949B-75983F027A84}">
      <dgm:prSet phldrT="[Text]"/>
      <dgm:spPr/>
      <dgm:t>
        <a:bodyPr/>
        <a:lstStyle/>
        <a:p>
          <a:r>
            <a:rPr lang="en-GB"/>
            <a:t>Staff prepared for job role</a:t>
          </a:r>
        </a:p>
      </dgm:t>
    </dgm:pt>
    <dgm:pt modelId="{B3B1E1F8-F381-4411-9D55-D2EFB7296DD9}" type="parTrans" cxnId="{A851D8C8-C05B-487E-BF0A-6DB0523D0515}">
      <dgm:prSet/>
      <dgm:spPr/>
    </dgm:pt>
    <dgm:pt modelId="{42604EF6-AF26-40A5-ABA2-A2DB78BAD150}" type="sibTrans" cxnId="{A851D8C8-C05B-487E-BF0A-6DB0523D0515}">
      <dgm:prSet/>
      <dgm:spPr/>
    </dgm:pt>
    <dgm:pt modelId="{385F94A7-2E48-4652-801B-2CCDF427EF1F}">
      <dgm:prSet phldrT="[Text]"/>
      <dgm:spPr/>
      <dgm:t>
        <a:bodyPr/>
        <a:lstStyle/>
        <a:p>
          <a:r>
            <a:rPr lang="en-GB"/>
            <a:t>international recruitment</a:t>
          </a:r>
        </a:p>
      </dgm:t>
    </dgm:pt>
    <dgm:pt modelId="{8D6AA8A4-D584-4F48-96E7-393B105F9850}" type="parTrans" cxnId="{7DC16C06-E545-46DD-8EB2-B756874498B2}">
      <dgm:prSet/>
      <dgm:spPr/>
    </dgm:pt>
    <dgm:pt modelId="{FE10F16E-4E44-4029-89F1-C835A7DF9D55}" type="sibTrans" cxnId="{7DC16C06-E545-46DD-8EB2-B756874498B2}">
      <dgm:prSet/>
      <dgm:spPr/>
    </dgm:pt>
    <dgm:pt modelId="{1B5A9A31-2D7E-4649-B8D5-FB365B954852}">
      <dgm:prSet phldrT="[Text]"/>
      <dgm:spPr/>
      <dgm:t>
        <a:bodyPr/>
        <a:lstStyle/>
        <a:p>
          <a:r>
            <a:rPr lang="en-GB"/>
            <a:t>Funding &amp; grants</a:t>
          </a:r>
        </a:p>
      </dgm:t>
    </dgm:pt>
    <dgm:pt modelId="{B0B10E2D-B58F-496C-A34C-ED44F7900200}" type="parTrans" cxnId="{32BA3A9D-5891-4167-985C-A21172CCDF53}">
      <dgm:prSet/>
      <dgm:spPr/>
    </dgm:pt>
    <dgm:pt modelId="{1964A26B-A098-4A4D-8C00-4383C3AF0AEA}" type="sibTrans" cxnId="{32BA3A9D-5891-4167-985C-A21172CCDF53}">
      <dgm:prSet/>
      <dgm:spPr/>
    </dgm:pt>
    <dgm:pt modelId="{88926805-F86E-4665-BFF4-2EB4503086D6}">
      <dgm:prSet phldrT="[Text]"/>
      <dgm:spPr/>
      <dgm:t>
        <a:bodyPr/>
        <a:lstStyle/>
        <a:p>
          <a:r>
            <a:rPr lang="en-GB"/>
            <a:t>Culteral trends</a:t>
          </a:r>
        </a:p>
      </dgm:t>
    </dgm:pt>
    <dgm:pt modelId="{2B8A5B81-72E3-4F0D-9A26-32F3A74357FB}" type="parTrans" cxnId="{B4DC8582-F05C-4632-B047-68D4E5723381}">
      <dgm:prSet/>
      <dgm:spPr/>
    </dgm:pt>
    <dgm:pt modelId="{4BEB8EF8-994F-4FFB-93A3-4FCF2580BC31}" type="sibTrans" cxnId="{B4DC8582-F05C-4632-B047-68D4E5723381}">
      <dgm:prSet/>
      <dgm:spPr/>
    </dgm:pt>
    <dgm:pt modelId="{E75F32F1-DBA3-4B58-B829-71519B2EFC85}" type="pres">
      <dgm:prSet presAssocID="{EE1BE626-CA9E-4701-87C0-C5AE8B2C0422}" presName="linearFlow" presStyleCnt="0">
        <dgm:presLayoutVars>
          <dgm:dir/>
          <dgm:animLvl val="lvl"/>
          <dgm:resizeHandles val="exact"/>
        </dgm:presLayoutVars>
      </dgm:prSet>
      <dgm:spPr/>
    </dgm:pt>
    <dgm:pt modelId="{75762379-F497-4B5B-A24C-348F6387C1E9}" type="pres">
      <dgm:prSet presAssocID="{9B8A6DCB-96F7-475E-8FF6-FBE7953ADA78}" presName="composite" presStyleCnt="0"/>
      <dgm:spPr/>
    </dgm:pt>
    <dgm:pt modelId="{35E61763-4E87-48AF-B339-D765D100DE0D}" type="pres">
      <dgm:prSet presAssocID="{9B8A6DCB-96F7-475E-8FF6-FBE7953ADA78}" presName="parentText" presStyleLbl="alignNode1" presStyleIdx="0" presStyleCnt="3">
        <dgm:presLayoutVars>
          <dgm:chMax val="1"/>
          <dgm:bulletEnabled val="1"/>
        </dgm:presLayoutVars>
      </dgm:prSet>
      <dgm:spPr/>
    </dgm:pt>
    <dgm:pt modelId="{5A719A43-308C-4BF4-8934-F45BDD93D450}" type="pres">
      <dgm:prSet presAssocID="{9B8A6DCB-96F7-475E-8FF6-FBE7953ADA78}" presName="descendantText" presStyleLbl="alignAcc1" presStyleIdx="0" presStyleCnt="3">
        <dgm:presLayoutVars>
          <dgm:bulletEnabled val="1"/>
        </dgm:presLayoutVars>
      </dgm:prSet>
      <dgm:spPr/>
    </dgm:pt>
    <dgm:pt modelId="{70AB5D01-8B89-4885-BDF1-22014E4A6155}" type="pres">
      <dgm:prSet presAssocID="{2CBB1CF4-22A7-4A83-8420-9596DED61315}" presName="sp" presStyleCnt="0"/>
      <dgm:spPr/>
    </dgm:pt>
    <dgm:pt modelId="{691057FD-A78A-4885-9AA0-8EF56B17AE45}" type="pres">
      <dgm:prSet presAssocID="{5F202714-A891-411E-9E40-12376497EE02}" presName="composite" presStyleCnt="0"/>
      <dgm:spPr/>
    </dgm:pt>
    <dgm:pt modelId="{8889D700-C6B7-4F2D-9E62-212752997457}" type="pres">
      <dgm:prSet presAssocID="{5F202714-A891-411E-9E40-12376497EE02}" presName="parentText" presStyleLbl="alignNode1" presStyleIdx="1" presStyleCnt="3">
        <dgm:presLayoutVars>
          <dgm:chMax val="1"/>
          <dgm:bulletEnabled val="1"/>
        </dgm:presLayoutVars>
      </dgm:prSet>
      <dgm:spPr/>
    </dgm:pt>
    <dgm:pt modelId="{FAAC328A-486D-4A99-8A4B-2A79B90CA2FB}" type="pres">
      <dgm:prSet presAssocID="{5F202714-A891-411E-9E40-12376497EE02}" presName="descendantText" presStyleLbl="alignAcc1" presStyleIdx="1" presStyleCnt="3">
        <dgm:presLayoutVars>
          <dgm:bulletEnabled val="1"/>
        </dgm:presLayoutVars>
      </dgm:prSet>
      <dgm:spPr/>
    </dgm:pt>
    <dgm:pt modelId="{7228DBA7-0C75-41D8-A105-686DBBF4D6A3}" type="pres">
      <dgm:prSet presAssocID="{13C2018F-AEB0-4C6E-BCFF-B0EA3AE56EE6}" presName="sp" presStyleCnt="0"/>
      <dgm:spPr/>
    </dgm:pt>
    <dgm:pt modelId="{3F9CB149-3476-4750-A36F-8F6A95BFDD84}" type="pres">
      <dgm:prSet presAssocID="{0221A788-E524-4CAD-9680-AE14937C03F2}" presName="composite" presStyleCnt="0"/>
      <dgm:spPr/>
    </dgm:pt>
    <dgm:pt modelId="{52FFF71A-AAB7-463B-AAD7-60AA220DDEB7}" type="pres">
      <dgm:prSet presAssocID="{0221A788-E524-4CAD-9680-AE14937C03F2}" presName="parentText" presStyleLbl="alignNode1" presStyleIdx="2" presStyleCnt="3">
        <dgm:presLayoutVars>
          <dgm:chMax val="1"/>
          <dgm:bulletEnabled val="1"/>
        </dgm:presLayoutVars>
      </dgm:prSet>
      <dgm:spPr/>
    </dgm:pt>
    <dgm:pt modelId="{4FA6731E-C3F3-46A9-8A78-8E0F3E332AE8}" type="pres">
      <dgm:prSet presAssocID="{0221A788-E524-4CAD-9680-AE14937C03F2}" presName="descendantText" presStyleLbl="alignAcc1" presStyleIdx="2" presStyleCnt="3">
        <dgm:presLayoutVars>
          <dgm:bulletEnabled val="1"/>
        </dgm:presLayoutVars>
      </dgm:prSet>
      <dgm:spPr/>
    </dgm:pt>
  </dgm:ptLst>
  <dgm:cxnLst>
    <dgm:cxn modelId="{7DC16C06-E545-46DD-8EB2-B756874498B2}" srcId="{5F202714-A891-411E-9E40-12376497EE02}" destId="{385F94A7-2E48-4652-801B-2CCDF427EF1F}" srcOrd="1" destOrd="0" parTransId="{8D6AA8A4-D584-4F48-96E7-393B105F9850}" sibTransId="{FE10F16E-4E44-4029-89F1-C835A7DF9D55}"/>
    <dgm:cxn modelId="{55977F06-B7DB-4384-A0C5-FE8C7222A26A}" srcId="{0221A788-E524-4CAD-9680-AE14937C03F2}" destId="{4FF3E1E2-0B54-4D4C-A74D-6A6E07DF7F28}" srcOrd="1" destOrd="0" parTransId="{1F9471A1-98C2-4DA7-8749-5CD5CD0A1218}" sibTransId="{D02CE7E5-7132-4EFF-BE96-F4FA291923EF}"/>
    <dgm:cxn modelId="{76423008-97E4-44CD-9046-0AE4919C1A14}" type="presOf" srcId="{5EBF8152-7C19-4899-A983-330B1C1DAEAD}" destId="{4FA6731E-C3F3-46A9-8A78-8E0F3E332AE8}" srcOrd="0" destOrd="0" presId="urn:microsoft.com/office/officeart/2005/8/layout/chevron2"/>
    <dgm:cxn modelId="{DA2BD10B-072B-40AA-94BC-26D205199787}" type="presOf" srcId="{88926805-F86E-4665-BFF4-2EB4503086D6}" destId="{4FA6731E-C3F3-46A9-8A78-8E0F3E332AE8}" srcOrd="0" destOrd="3" presId="urn:microsoft.com/office/officeart/2005/8/layout/chevron2"/>
    <dgm:cxn modelId="{8F53F90F-F796-412E-8ACE-0DEED139BF40}" type="presOf" srcId="{AED8A7BB-E6DB-4AC0-A984-7F3F1357DDAD}" destId="{FAAC328A-486D-4A99-8A4B-2A79B90CA2FB}" srcOrd="0" destOrd="0" presId="urn:microsoft.com/office/officeart/2005/8/layout/chevron2"/>
    <dgm:cxn modelId="{A47E8617-B1EC-4C12-88D0-1F555B89827E}" type="presOf" srcId="{AEAD0E66-0DFB-4255-A240-2F0BAAC1712E}" destId="{5A719A43-308C-4BF4-8934-F45BDD93D450}" srcOrd="0" destOrd="1" presId="urn:microsoft.com/office/officeart/2005/8/layout/chevron2"/>
    <dgm:cxn modelId="{77808422-0B37-49B6-9752-0A43524E94C0}" type="presOf" srcId="{66C6BC0C-0E2A-4CF9-B5CC-B2E85E36160B}" destId="{FAAC328A-486D-4A99-8A4B-2A79B90CA2FB}" srcOrd="0" destOrd="2" presId="urn:microsoft.com/office/officeart/2005/8/layout/chevron2"/>
    <dgm:cxn modelId="{49F47438-6D34-4944-9C8F-AF95DA9885BC}" type="presOf" srcId="{5F202714-A891-411E-9E40-12376497EE02}" destId="{8889D700-C6B7-4F2D-9E62-212752997457}" srcOrd="0" destOrd="0" presId="urn:microsoft.com/office/officeart/2005/8/layout/chevron2"/>
    <dgm:cxn modelId="{D1A18861-CD33-47BC-B628-F9A2823806B8}" type="presOf" srcId="{1B5A9A31-2D7E-4649-B8D5-FB365B954852}" destId="{4FA6731E-C3F3-46A9-8A78-8E0F3E332AE8}" srcOrd="0" destOrd="2" presId="urn:microsoft.com/office/officeart/2005/8/layout/chevron2"/>
    <dgm:cxn modelId="{D9F34443-4062-452E-BD9E-F5D460B3AB4A}" srcId="{EE1BE626-CA9E-4701-87C0-C5AE8B2C0422}" destId="{0221A788-E524-4CAD-9680-AE14937C03F2}" srcOrd="2" destOrd="0" parTransId="{7C74CD16-7FA9-4994-A357-280B425C5AFD}" sibTransId="{F0267E6E-ECF3-4AC2-A319-75CCE7B02D74}"/>
    <dgm:cxn modelId="{F6B4B145-7999-4005-AB1F-303797D7A080}" type="presOf" srcId="{5770634F-E23B-4B8D-949B-75983F027A84}" destId="{5A719A43-308C-4BF4-8934-F45BDD93D450}" srcOrd="0" destOrd="2" presId="urn:microsoft.com/office/officeart/2005/8/layout/chevron2"/>
    <dgm:cxn modelId="{F7EB4866-1C10-456C-ABD3-695286326475}" srcId="{EE1BE626-CA9E-4701-87C0-C5AE8B2C0422}" destId="{5F202714-A891-411E-9E40-12376497EE02}" srcOrd="1" destOrd="0" parTransId="{99EEDCAD-3A1F-4CE4-B1E5-22482801AC77}" sibTransId="{13C2018F-AEB0-4C6E-BCFF-B0EA3AE56EE6}"/>
    <dgm:cxn modelId="{83180949-4B86-4FA9-9115-773F688CF51C}" srcId="{5F202714-A891-411E-9E40-12376497EE02}" destId="{AED8A7BB-E6DB-4AC0-A984-7F3F1357DDAD}" srcOrd="0" destOrd="0" parTransId="{F6C4431F-7A46-46A1-8A7B-715C0DC5433C}" sibTransId="{9818D461-65F2-436E-9DFA-30F71D337A1B}"/>
    <dgm:cxn modelId="{605FDA76-3331-4CF4-A135-96B216EB57B1}" srcId="{EE1BE626-CA9E-4701-87C0-C5AE8B2C0422}" destId="{9B8A6DCB-96F7-475E-8FF6-FBE7953ADA78}" srcOrd="0" destOrd="0" parTransId="{19F14954-1275-4610-A36B-7B9C701487F9}" sibTransId="{2CBB1CF4-22A7-4A83-8420-9596DED61315}"/>
    <dgm:cxn modelId="{94AE5C81-F36E-4232-9D30-5E1FF8E4DEB1}" type="presOf" srcId="{EE1BE626-CA9E-4701-87C0-C5AE8B2C0422}" destId="{E75F32F1-DBA3-4B58-B829-71519B2EFC85}" srcOrd="0" destOrd="0" presId="urn:microsoft.com/office/officeart/2005/8/layout/chevron2"/>
    <dgm:cxn modelId="{B4DC8582-F05C-4632-B047-68D4E5723381}" srcId="{0221A788-E524-4CAD-9680-AE14937C03F2}" destId="{88926805-F86E-4665-BFF4-2EB4503086D6}" srcOrd="3" destOrd="0" parTransId="{2B8A5B81-72E3-4F0D-9A26-32F3A74357FB}" sibTransId="{4BEB8EF8-994F-4FFB-93A3-4FCF2580BC31}"/>
    <dgm:cxn modelId="{75FD1C89-1B5E-416E-B609-22B1EF8B0010}" type="presOf" srcId="{9B8A6DCB-96F7-475E-8FF6-FBE7953ADA78}" destId="{35E61763-4E87-48AF-B339-D765D100DE0D}" srcOrd="0" destOrd="0" presId="urn:microsoft.com/office/officeart/2005/8/layout/chevron2"/>
    <dgm:cxn modelId="{A283228F-C435-49BC-8362-C260235AED08}" type="presOf" srcId="{4FF3E1E2-0B54-4D4C-A74D-6A6E07DF7F28}" destId="{4FA6731E-C3F3-46A9-8A78-8E0F3E332AE8}" srcOrd="0" destOrd="1" presId="urn:microsoft.com/office/officeart/2005/8/layout/chevron2"/>
    <dgm:cxn modelId="{32BA3A9D-5891-4167-985C-A21172CCDF53}" srcId="{0221A788-E524-4CAD-9680-AE14937C03F2}" destId="{1B5A9A31-2D7E-4649-B8D5-FB365B954852}" srcOrd="2" destOrd="0" parTransId="{B0B10E2D-B58F-496C-A34C-ED44F7900200}" sibTransId="{1964A26B-A098-4A4D-8C00-4383C3AF0AEA}"/>
    <dgm:cxn modelId="{E195BCAA-440B-4684-84AA-045CE2178267}" type="presOf" srcId="{385F94A7-2E48-4652-801B-2CCDF427EF1F}" destId="{FAAC328A-486D-4A99-8A4B-2A79B90CA2FB}" srcOrd="0" destOrd="1" presId="urn:microsoft.com/office/officeart/2005/8/layout/chevron2"/>
    <dgm:cxn modelId="{650296C5-BA2E-47FB-955B-CC515BA7D35D}" type="presOf" srcId="{0221A788-E524-4CAD-9680-AE14937C03F2}" destId="{52FFF71A-AAB7-463B-AAD7-60AA220DDEB7}" srcOrd="0" destOrd="0" presId="urn:microsoft.com/office/officeart/2005/8/layout/chevron2"/>
    <dgm:cxn modelId="{D1FB57C6-5E4C-4D19-A0EC-2E8B1C14EA1D}" srcId="{9B8A6DCB-96F7-475E-8FF6-FBE7953ADA78}" destId="{907F759C-C2E1-43F6-BCB9-3AAE653FBF82}" srcOrd="0" destOrd="0" parTransId="{4ABDAB68-CA61-4DC5-89A3-60C14467536D}" sibTransId="{06D54F6C-867B-4978-B13F-131E460B613D}"/>
    <dgm:cxn modelId="{A851D8C8-C05B-487E-BF0A-6DB0523D0515}" srcId="{9B8A6DCB-96F7-475E-8FF6-FBE7953ADA78}" destId="{5770634F-E23B-4B8D-949B-75983F027A84}" srcOrd="2" destOrd="0" parTransId="{B3B1E1F8-F381-4411-9D55-D2EFB7296DD9}" sibTransId="{42604EF6-AF26-40A5-ABA2-A2DB78BAD150}"/>
    <dgm:cxn modelId="{D0FE05C9-DE25-4EDA-AC6A-4D3ED5E6412A}" srcId="{0221A788-E524-4CAD-9680-AE14937C03F2}" destId="{5EBF8152-7C19-4899-A983-330B1C1DAEAD}" srcOrd="0" destOrd="0" parTransId="{FCD45B9F-2FD1-454B-8C52-BC89D7E716EC}" sibTransId="{BB470764-DDBD-4930-B7CA-48F2445FC863}"/>
    <dgm:cxn modelId="{EE0766CC-66CC-406F-8872-65CF64AA31E8}" srcId="{5F202714-A891-411E-9E40-12376497EE02}" destId="{66C6BC0C-0E2A-4CF9-B5CC-B2E85E36160B}" srcOrd="2" destOrd="0" parTransId="{78913B9C-8F6A-4258-A457-17A2DDE10CC1}" sibTransId="{DADA58B6-C378-458C-A78E-17E73B7367CB}"/>
    <dgm:cxn modelId="{661481E7-19F2-4F05-8821-69A060848AE1}" srcId="{9B8A6DCB-96F7-475E-8FF6-FBE7953ADA78}" destId="{AEAD0E66-0DFB-4255-A240-2F0BAAC1712E}" srcOrd="1" destOrd="0" parTransId="{B0A1E3F9-3C51-4B4A-948E-0FC19FBA56E6}" sibTransId="{2762604B-88B4-421C-B531-D32A409285E0}"/>
    <dgm:cxn modelId="{B3C10CF3-8528-4337-8E2B-E3D4594030A0}" type="presOf" srcId="{907F759C-C2E1-43F6-BCB9-3AAE653FBF82}" destId="{5A719A43-308C-4BF4-8934-F45BDD93D450}" srcOrd="0" destOrd="0" presId="urn:microsoft.com/office/officeart/2005/8/layout/chevron2"/>
    <dgm:cxn modelId="{FEF30362-BC77-4F06-805B-8433EA44BF79}" type="presParOf" srcId="{E75F32F1-DBA3-4B58-B829-71519B2EFC85}" destId="{75762379-F497-4B5B-A24C-348F6387C1E9}" srcOrd="0" destOrd="0" presId="urn:microsoft.com/office/officeart/2005/8/layout/chevron2"/>
    <dgm:cxn modelId="{A2B45EA1-FD9A-4C3A-B59A-A4D984583585}" type="presParOf" srcId="{75762379-F497-4B5B-A24C-348F6387C1E9}" destId="{35E61763-4E87-48AF-B339-D765D100DE0D}" srcOrd="0" destOrd="0" presId="urn:microsoft.com/office/officeart/2005/8/layout/chevron2"/>
    <dgm:cxn modelId="{BEEDB9DB-7B09-4B77-BA95-471FD930AEB9}" type="presParOf" srcId="{75762379-F497-4B5B-A24C-348F6387C1E9}" destId="{5A719A43-308C-4BF4-8934-F45BDD93D450}" srcOrd="1" destOrd="0" presId="urn:microsoft.com/office/officeart/2005/8/layout/chevron2"/>
    <dgm:cxn modelId="{60627F39-74B1-4DCD-AEC8-08EE562CF829}" type="presParOf" srcId="{E75F32F1-DBA3-4B58-B829-71519B2EFC85}" destId="{70AB5D01-8B89-4885-BDF1-22014E4A6155}" srcOrd="1" destOrd="0" presId="urn:microsoft.com/office/officeart/2005/8/layout/chevron2"/>
    <dgm:cxn modelId="{5A5C8C58-8A1D-4946-86C4-85C046486302}" type="presParOf" srcId="{E75F32F1-DBA3-4B58-B829-71519B2EFC85}" destId="{691057FD-A78A-4885-9AA0-8EF56B17AE45}" srcOrd="2" destOrd="0" presId="urn:microsoft.com/office/officeart/2005/8/layout/chevron2"/>
    <dgm:cxn modelId="{AF0B93D8-1BBE-4B2D-9871-E41E8A1CE331}" type="presParOf" srcId="{691057FD-A78A-4885-9AA0-8EF56B17AE45}" destId="{8889D700-C6B7-4F2D-9E62-212752997457}" srcOrd="0" destOrd="0" presId="urn:microsoft.com/office/officeart/2005/8/layout/chevron2"/>
    <dgm:cxn modelId="{E407E13F-9825-438C-A565-5CD89766C69B}" type="presParOf" srcId="{691057FD-A78A-4885-9AA0-8EF56B17AE45}" destId="{FAAC328A-486D-4A99-8A4B-2A79B90CA2FB}" srcOrd="1" destOrd="0" presId="urn:microsoft.com/office/officeart/2005/8/layout/chevron2"/>
    <dgm:cxn modelId="{B2AC2E8E-52C3-4746-BDE5-689E93298C67}" type="presParOf" srcId="{E75F32F1-DBA3-4B58-B829-71519B2EFC85}" destId="{7228DBA7-0C75-41D8-A105-686DBBF4D6A3}" srcOrd="3" destOrd="0" presId="urn:microsoft.com/office/officeart/2005/8/layout/chevron2"/>
    <dgm:cxn modelId="{6217EDBF-166B-4EDE-A976-175D66D18E5B}" type="presParOf" srcId="{E75F32F1-DBA3-4B58-B829-71519B2EFC85}" destId="{3F9CB149-3476-4750-A36F-8F6A95BFDD84}" srcOrd="4" destOrd="0" presId="urn:microsoft.com/office/officeart/2005/8/layout/chevron2"/>
    <dgm:cxn modelId="{103FE329-AE54-402B-BAAC-E2A0C8CCD610}" type="presParOf" srcId="{3F9CB149-3476-4750-A36F-8F6A95BFDD84}" destId="{52FFF71A-AAB7-463B-AAD7-60AA220DDEB7}" srcOrd="0" destOrd="0" presId="urn:microsoft.com/office/officeart/2005/8/layout/chevron2"/>
    <dgm:cxn modelId="{751B791A-FA91-40B1-8AA3-C070F80CF2CE}" type="presParOf" srcId="{3F9CB149-3476-4750-A36F-8F6A95BFDD84}" destId="{4FA6731E-C3F3-46A9-8A78-8E0F3E332AE8}"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4A0816-9F73-4EBD-81C7-AD32E151EAD0}">
      <dsp:nvSpPr>
        <dsp:cNvPr id="0" name=""/>
        <dsp:cNvSpPr/>
      </dsp:nvSpPr>
      <dsp:spPr>
        <a:xfrm>
          <a:off x="3748946" y="3033263"/>
          <a:ext cx="2203576" cy="14274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adaptive decision making</a:t>
          </a:r>
        </a:p>
        <a:p>
          <a:pPr marL="57150" lvl="1" indent="-57150" algn="l" defTabSz="444500">
            <a:lnSpc>
              <a:spcPct val="90000"/>
            </a:lnSpc>
            <a:spcBef>
              <a:spcPct val="0"/>
            </a:spcBef>
            <a:spcAft>
              <a:spcPct val="15000"/>
            </a:spcAft>
            <a:buChar char="•"/>
          </a:pPr>
          <a:r>
            <a:rPr lang="en-GB" sz="1000" kern="1200"/>
            <a:t>need clarity over what behaviours  </a:t>
          </a:r>
        </a:p>
      </dsp:txBody>
      <dsp:txXfrm>
        <a:off x="4441375" y="3421473"/>
        <a:ext cx="1479791" cy="1007851"/>
      </dsp:txXfrm>
    </dsp:sp>
    <dsp:sp modelId="{5520C215-9215-410A-AE12-863F109BF688}">
      <dsp:nvSpPr>
        <dsp:cNvPr id="0" name=""/>
        <dsp:cNvSpPr/>
      </dsp:nvSpPr>
      <dsp:spPr>
        <a:xfrm>
          <a:off x="153637" y="3033263"/>
          <a:ext cx="2203576" cy="14274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r>
            <a:rPr lang="en-GB" sz="1000" kern="1200"/>
            <a:t>better employee realation in receent years</a:t>
          </a:r>
        </a:p>
        <a:p>
          <a:pPr marL="57150" lvl="1" indent="-57150" algn="l" defTabSz="444500">
            <a:lnSpc>
              <a:spcPct val="90000"/>
            </a:lnSpc>
            <a:spcBef>
              <a:spcPct val="0"/>
            </a:spcBef>
            <a:spcAft>
              <a:spcPct val="15000"/>
            </a:spcAft>
            <a:buChar char="•"/>
          </a:pPr>
          <a:r>
            <a:rPr lang="en-GB" sz="1000" kern="1200"/>
            <a:t>an easily undertood and implementing stratagy</a:t>
          </a:r>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dsp:txBody>
      <dsp:txXfrm>
        <a:off x="184993" y="3421473"/>
        <a:ext cx="1479791" cy="1007851"/>
      </dsp:txXfrm>
    </dsp:sp>
    <dsp:sp modelId="{19B5CEF0-117D-4ADB-8DC7-A6481D005E26}">
      <dsp:nvSpPr>
        <dsp:cNvPr id="0" name=""/>
        <dsp:cNvSpPr/>
      </dsp:nvSpPr>
      <dsp:spPr>
        <a:xfrm>
          <a:off x="3758333" y="0"/>
          <a:ext cx="2203576" cy="14274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profit is below avarage </a:t>
          </a:r>
        </a:p>
        <a:p>
          <a:pPr marL="57150" lvl="1" indent="-57150" algn="l" defTabSz="444500">
            <a:lnSpc>
              <a:spcPct val="90000"/>
            </a:lnSpc>
            <a:spcBef>
              <a:spcPct val="0"/>
            </a:spcBef>
            <a:spcAft>
              <a:spcPct val="15000"/>
            </a:spcAft>
            <a:buChar char="•"/>
          </a:pPr>
          <a:r>
            <a:rPr lang="en-GB" sz="1000" kern="1200"/>
            <a:t>not enough applicants</a:t>
          </a:r>
        </a:p>
        <a:p>
          <a:pPr marL="57150" lvl="1" indent="-57150" algn="l" defTabSz="444500">
            <a:lnSpc>
              <a:spcPct val="90000"/>
            </a:lnSpc>
            <a:spcBef>
              <a:spcPct val="0"/>
            </a:spcBef>
            <a:spcAft>
              <a:spcPct val="15000"/>
            </a:spcAft>
            <a:buChar char="•"/>
          </a:pPr>
          <a:r>
            <a:rPr lang="en-GB" sz="1000" kern="1200"/>
            <a:t>not enough staff</a:t>
          </a:r>
        </a:p>
        <a:p>
          <a:pPr marL="57150" lvl="1" indent="-57150" algn="l" defTabSz="444500">
            <a:lnSpc>
              <a:spcPct val="90000"/>
            </a:lnSpc>
            <a:spcBef>
              <a:spcPct val="0"/>
            </a:spcBef>
            <a:spcAft>
              <a:spcPct val="15000"/>
            </a:spcAft>
            <a:buChar char="•"/>
          </a:pPr>
          <a:r>
            <a:rPr lang="en-GB" sz="1000" kern="1200"/>
            <a:t>Waiting times for routine surgery </a:t>
          </a:r>
        </a:p>
        <a:p>
          <a:pPr marL="57150" lvl="1" indent="-57150" algn="l" defTabSz="266700">
            <a:lnSpc>
              <a:spcPct val="90000"/>
            </a:lnSpc>
            <a:spcBef>
              <a:spcPct val="0"/>
            </a:spcBef>
            <a:spcAft>
              <a:spcPct val="15000"/>
            </a:spcAft>
            <a:buChar char="•"/>
          </a:pPr>
          <a:endParaRPr lang="en-GB" sz="600" kern="1200"/>
        </a:p>
        <a:p>
          <a:pPr marL="57150" lvl="1" indent="-57150" algn="l" defTabSz="266700">
            <a:lnSpc>
              <a:spcPct val="90000"/>
            </a:lnSpc>
            <a:spcBef>
              <a:spcPct val="0"/>
            </a:spcBef>
            <a:spcAft>
              <a:spcPct val="15000"/>
            </a:spcAft>
            <a:buChar char="•"/>
          </a:pPr>
          <a:endParaRPr lang="en-GB" sz="600" kern="1200"/>
        </a:p>
      </dsp:txBody>
      <dsp:txXfrm>
        <a:off x="4450762" y="31356"/>
        <a:ext cx="1479791" cy="1007851"/>
      </dsp:txXfrm>
    </dsp:sp>
    <dsp:sp modelId="{7EBB04B7-52C2-45CE-9182-D326C1AD6F2B}">
      <dsp:nvSpPr>
        <dsp:cNvPr id="0" name=""/>
        <dsp:cNvSpPr/>
      </dsp:nvSpPr>
      <dsp:spPr>
        <a:xfrm>
          <a:off x="153637" y="0"/>
          <a:ext cx="2203576" cy="14274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role can be carried out world wide</a:t>
          </a:r>
        </a:p>
        <a:p>
          <a:pPr marL="57150" lvl="1" indent="-57150" algn="l" defTabSz="444500">
            <a:lnSpc>
              <a:spcPct val="90000"/>
            </a:lnSpc>
            <a:spcBef>
              <a:spcPct val="0"/>
            </a:spcBef>
            <a:spcAft>
              <a:spcPct val="15000"/>
            </a:spcAft>
            <a:buChar char="•"/>
          </a:pPr>
          <a:r>
            <a:rPr lang="en-GB" sz="1000" kern="1200"/>
            <a:t>education and training</a:t>
          </a:r>
        </a:p>
        <a:p>
          <a:pPr marL="57150" lvl="1" indent="-57150" algn="l" defTabSz="444500">
            <a:lnSpc>
              <a:spcPct val="90000"/>
            </a:lnSpc>
            <a:spcBef>
              <a:spcPct val="0"/>
            </a:spcBef>
            <a:spcAft>
              <a:spcPct val="15000"/>
            </a:spcAft>
            <a:buChar char="•"/>
          </a:pPr>
          <a:r>
            <a:rPr lang="en-GB" sz="1000" kern="1200"/>
            <a:t>hiring the right people</a:t>
          </a:r>
        </a:p>
      </dsp:txBody>
      <dsp:txXfrm>
        <a:off x="184993" y="31356"/>
        <a:ext cx="1479791" cy="1007851"/>
      </dsp:txXfrm>
    </dsp:sp>
    <dsp:sp modelId="{64E131BA-7397-422B-B228-15E89D5D25D0}">
      <dsp:nvSpPr>
        <dsp:cNvPr id="0" name=""/>
        <dsp:cNvSpPr/>
      </dsp:nvSpPr>
      <dsp:spPr>
        <a:xfrm>
          <a:off x="1076998" y="254258"/>
          <a:ext cx="1931474" cy="193147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Strengths</a:t>
          </a:r>
        </a:p>
      </dsp:txBody>
      <dsp:txXfrm>
        <a:off x="1642714" y="819974"/>
        <a:ext cx="1365758" cy="1365758"/>
      </dsp:txXfrm>
    </dsp:sp>
    <dsp:sp modelId="{70402467-BFF1-47D5-8146-3DAC77380D52}">
      <dsp:nvSpPr>
        <dsp:cNvPr id="0" name=""/>
        <dsp:cNvSpPr/>
      </dsp:nvSpPr>
      <dsp:spPr>
        <a:xfrm rot="5400000">
          <a:off x="3097686" y="254258"/>
          <a:ext cx="1931474" cy="193147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Weaknesses</a:t>
          </a:r>
        </a:p>
      </dsp:txBody>
      <dsp:txXfrm rot="-5400000">
        <a:off x="3097686" y="819974"/>
        <a:ext cx="1365758" cy="1365758"/>
      </dsp:txXfrm>
    </dsp:sp>
    <dsp:sp modelId="{8B52B8B9-10A6-4B80-9EDF-552D96E7E0FA}">
      <dsp:nvSpPr>
        <dsp:cNvPr id="0" name=""/>
        <dsp:cNvSpPr/>
      </dsp:nvSpPr>
      <dsp:spPr>
        <a:xfrm rot="10800000">
          <a:off x="3097686" y="2274947"/>
          <a:ext cx="1931474" cy="193147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Threats</a:t>
          </a:r>
        </a:p>
      </dsp:txBody>
      <dsp:txXfrm rot="10800000">
        <a:off x="3097686" y="2274947"/>
        <a:ext cx="1365758" cy="1365758"/>
      </dsp:txXfrm>
    </dsp:sp>
    <dsp:sp modelId="{6F56FBDE-3A49-4B1B-963A-F826453F2128}">
      <dsp:nvSpPr>
        <dsp:cNvPr id="0" name=""/>
        <dsp:cNvSpPr/>
      </dsp:nvSpPr>
      <dsp:spPr>
        <a:xfrm rot="16200000">
          <a:off x="1076998" y="2274947"/>
          <a:ext cx="1931474" cy="193147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Opportunities</a:t>
          </a:r>
        </a:p>
      </dsp:txBody>
      <dsp:txXfrm rot="5400000">
        <a:off x="1642714" y="2274947"/>
        <a:ext cx="1365758" cy="1365758"/>
      </dsp:txXfrm>
    </dsp:sp>
    <dsp:sp modelId="{B9DC1B5C-9333-4507-9F52-7E154074A15F}">
      <dsp:nvSpPr>
        <dsp:cNvPr id="0" name=""/>
        <dsp:cNvSpPr/>
      </dsp:nvSpPr>
      <dsp:spPr>
        <a:xfrm>
          <a:off x="2719644" y="1828879"/>
          <a:ext cx="666871" cy="579888"/>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FEA70E-FF94-4F54-83D9-2A8706F6EA6F}">
      <dsp:nvSpPr>
        <dsp:cNvPr id="0" name=""/>
        <dsp:cNvSpPr/>
      </dsp:nvSpPr>
      <dsp:spPr>
        <a:xfrm rot="10800000">
          <a:off x="2719644" y="2051913"/>
          <a:ext cx="666871" cy="579888"/>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E61763-4E87-48AF-B339-D765D100DE0D}">
      <dsp:nvSpPr>
        <dsp:cNvPr id="0" name=""/>
        <dsp:cNvSpPr/>
      </dsp:nvSpPr>
      <dsp:spPr>
        <a:xfrm rot="5400000">
          <a:off x="-180022" y="18087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Plus</a:t>
          </a:r>
        </a:p>
      </dsp:txBody>
      <dsp:txXfrm rot="-5400000">
        <a:off x="1" y="420908"/>
        <a:ext cx="840105" cy="360045"/>
      </dsp:txXfrm>
    </dsp:sp>
    <dsp:sp modelId="{5A719A43-308C-4BF4-8934-F45BDD93D450}">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In house training</a:t>
          </a:r>
        </a:p>
        <a:p>
          <a:pPr marL="57150" lvl="1" indent="-57150" algn="l" defTabSz="444500">
            <a:lnSpc>
              <a:spcPct val="90000"/>
            </a:lnSpc>
            <a:spcBef>
              <a:spcPct val="0"/>
            </a:spcBef>
            <a:spcAft>
              <a:spcPct val="15000"/>
            </a:spcAft>
            <a:buChar char="•"/>
          </a:pPr>
          <a:r>
            <a:rPr lang="en-GB" sz="1000" kern="1200"/>
            <a:t>Prepared for the future recruitment</a:t>
          </a:r>
        </a:p>
        <a:p>
          <a:pPr marL="57150" lvl="1" indent="-57150" algn="l" defTabSz="444500">
            <a:lnSpc>
              <a:spcPct val="90000"/>
            </a:lnSpc>
            <a:spcBef>
              <a:spcPct val="0"/>
            </a:spcBef>
            <a:spcAft>
              <a:spcPct val="15000"/>
            </a:spcAft>
            <a:buChar char="•"/>
          </a:pPr>
          <a:r>
            <a:rPr lang="en-GB" sz="1000" kern="1200"/>
            <a:t>Staff prepared for job role</a:t>
          </a:r>
        </a:p>
      </dsp:txBody>
      <dsp:txXfrm rot="-5400000">
        <a:off x="840105" y="38936"/>
        <a:ext cx="4608214" cy="703935"/>
      </dsp:txXfrm>
    </dsp:sp>
    <dsp:sp modelId="{8889D700-C6B7-4F2D-9E62-212752997457}">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Minus</a:t>
          </a:r>
        </a:p>
      </dsp:txBody>
      <dsp:txXfrm rot="-5400000">
        <a:off x="1" y="1420178"/>
        <a:ext cx="840105" cy="360045"/>
      </dsp:txXfrm>
    </dsp:sp>
    <dsp:sp modelId="{FAAC328A-486D-4A99-8A4B-2A79B90CA2FB}">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loss of workforce due to brexit</a:t>
          </a:r>
        </a:p>
        <a:p>
          <a:pPr marL="57150" lvl="1" indent="-57150" algn="l" defTabSz="444500">
            <a:lnSpc>
              <a:spcPct val="90000"/>
            </a:lnSpc>
            <a:spcBef>
              <a:spcPct val="0"/>
            </a:spcBef>
            <a:spcAft>
              <a:spcPct val="15000"/>
            </a:spcAft>
            <a:buChar char="•"/>
          </a:pPr>
          <a:r>
            <a:rPr lang="en-GB" sz="1000" kern="1200"/>
            <a:t>international recruitment</a:t>
          </a:r>
        </a:p>
        <a:p>
          <a:pPr marL="57150" lvl="1" indent="-57150" algn="l" defTabSz="444500">
            <a:lnSpc>
              <a:spcPct val="90000"/>
            </a:lnSpc>
            <a:spcBef>
              <a:spcPct val="0"/>
            </a:spcBef>
            <a:spcAft>
              <a:spcPct val="15000"/>
            </a:spcAft>
            <a:buChar char="•"/>
          </a:pPr>
          <a:r>
            <a:rPr lang="en-GB" sz="1000" kern="1200"/>
            <a:t>lasck of residential workers</a:t>
          </a:r>
        </a:p>
      </dsp:txBody>
      <dsp:txXfrm rot="-5400000">
        <a:off x="840105" y="1038206"/>
        <a:ext cx="4608214" cy="703935"/>
      </dsp:txXfrm>
    </dsp:sp>
    <dsp:sp modelId="{52FFF71A-AAB7-463B-AAD7-60AA220DDEB7}">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Interseting</a:t>
          </a:r>
        </a:p>
      </dsp:txBody>
      <dsp:txXfrm rot="-5400000">
        <a:off x="1" y="2419448"/>
        <a:ext cx="840105" cy="360045"/>
      </dsp:txXfrm>
    </dsp:sp>
    <dsp:sp modelId="{4FA6731E-C3F3-46A9-8A78-8E0F3E332AE8}">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Ever changing technology</a:t>
          </a:r>
        </a:p>
        <a:p>
          <a:pPr marL="57150" lvl="1" indent="-57150" algn="l" defTabSz="444500">
            <a:lnSpc>
              <a:spcPct val="90000"/>
            </a:lnSpc>
            <a:spcBef>
              <a:spcPct val="0"/>
            </a:spcBef>
            <a:spcAft>
              <a:spcPct val="15000"/>
            </a:spcAft>
            <a:buChar char="•"/>
          </a:pPr>
          <a:r>
            <a:rPr lang="en-GB" sz="1000" kern="1200"/>
            <a:t>More care away from hospitals</a:t>
          </a:r>
        </a:p>
        <a:p>
          <a:pPr marL="57150" lvl="1" indent="-57150" algn="l" defTabSz="444500">
            <a:lnSpc>
              <a:spcPct val="90000"/>
            </a:lnSpc>
            <a:spcBef>
              <a:spcPct val="0"/>
            </a:spcBef>
            <a:spcAft>
              <a:spcPct val="15000"/>
            </a:spcAft>
            <a:buChar char="•"/>
          </a:pPr>
          <a:r>
            <a:rPr lang="en-GB" sz="1000" kern="1200"/>
            <a:t>Funding &amp; grants</a:t>
          </a:r>
        </a:p>
        <a:p>
          <a:pPr marL="57150" lvl="1" indent="-57150" algn="l" defTabSz="444500">
            <a:lnSpc>
              <a:spcPct val="90000"/>
            </a:lnSpc>
            <a:spcBef>
              <a:spcPct val="0"/>
            </a:spcBef>
            <a:spcAft>
              <a:spcPct val="15000"/>
            </a:spcAft>
            <a:buChar char="•"/>
          </a:pPr>
          <a:r>
            <a:rPr lang="en-GB" sz="1000" kern="1200"/>
            <a:t>Culteral trends</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Les00</b:Tag>
    <b:SourceType>InternetSite</b:SourceType>
    <b:Guid>{52E539C0-67DE-47B1-9DBA-9312F4056848}</b:Guid>
    <b:Author>
      <b:Author>
        <b:NameList>
          <b:Person>
            <b:Last>Doya</b:Last>
            <b:First>Lesley</b:First>
          </b:Person>
        </b:NameList>
      </b:Author>
    </b:Author>
    <b:Title>Reshaping the NHS workforce</b:Title>
    <b:InternetSiteTitle>The BMJ</b:InternetSiteTitle>
    <b:Year>2000</b:Year>
    <b:Month>04</b:Month>
    <b:Day>15</b:Day>
    <b:URL>https://doi.org/10.1136/bmj.320.7241.1023</b:URL>
    <b:RefOrder>2</b:RefOrder>
  </b:Source>
  <b:Source>
    <b:Tag>Hug19</b:Tag>
    <b:SourceType>InternetSite</b:SourceType>
    <b:Guid>{6E400801-134F-4206-BDD5-B3583452CA4E}</b:Guid>
    <b:Author>
      <b:Author>
        <b:NameList>
          <b:Person>
            <b:Last>Pym</b:Last>
            <b:First>Hugh</b:First>
          </b:Person>
        </b:NameList>
      </b:Author>
    </b:Author>
    <b:Title>The challenges facing the NHS in 2019</b:Title>
    <b:InternetSiteTitle>BBC News</b:InternetSiteTitle>
    <b:Year>2019</b:Year>
    <b:Month>01</b:Month>
    <b:Day>02</b:Day>
    <b:URL>https://www.bbc.co.uk/news/health-46524257</b:URL>
    <b:RefOrder>3</b:RefOrder>
  </b:Source>
  <b:Source>
    <b:Tag>Mab03</b:Tag>
    <b:SourceType>InternetSite</b:SourceType>
    <b:Guid>{B14F670E-104C-49D8-A8E6-B1C452E0B476}</b:Guid>
    <b:Author>
      <b:Author>
        <b:NameList>
          <b:Person>
            <b:Last>Joshua-Amadi</b:Last>
            <b:First>Mabel</b:First>
          </b:Person>
        </b:NameList>
      </b:Author>
    </b:Author>
    <b:Title>Recruitment and retention in the NHS: A study in motivation</b:Title>
    <b:InternetSiteTitle>ProQuest</b:InternetSiteTitle>
    <b:Year>2003</b:Year>
    <b:Month>02</b:Month>
    <b:Day>1</b:Day>
    <b:URL>https://search.proquest.com/openview/742cba7e1a7ed9b3879e89753daf4a37/1?pq-origsite=gscholar&amp;cbl=29902</b:URL>
    <b:RefOrder>4</b:RefOrder>
  </b:Source>
  <b:Source>
    <b:Tag>Dar05</b:Tag>
    <b:SourceType>InternetSite</b:SourceType>
    <b:Guid>{F2A8DD9A-C932-4243-B3A4-83667F802584}</b:Guid>
    <b:Author>
      <b:Author>
        <b:NameList>
          <b:Person>
            <b:Last>May</b:Last>
            <b:First>Daryl</b:First>
          </b:Person>
        </b:NameList>
      </b:Author>
    </b:Author>
    <b:Title>Recruitment and retention of estates and facilities staff in the NHS</b:Title>
    <b:InternetSiteTitle>Emerald Insight</b:InternetSiteTitle>
    <b:Year>2005</b:Year>
    <b:Month>July</b:Month>
    <b:Day>1</b:Day>
    <b:URL>https://www.emerald.com/insight/content/doi/10.1108/02632770510602360/full/html</b:URL>
    <b:RefOrder>5</b:RefOrder>
  </b:Source>
  <b:Source>
    <b:Tag>htt1</b:Tag>
    <b:SourceType>InternetSite</b:SourceType>
    <b:Guid>{5DB36E3E-0D06-4C14-BF98-63370D5E6B7C}</b:Guid>
    <b:URL>https://www.google.com/url?sa=i&amp;url=https%3A%2F%2Fdemplates.com%2Fpestle-analysis-templates%2F&amp;psig=AOvVaw2yU8mS9RigFG0pxATDAU7z&amp;ust=1588423105658000&amp;source=images&amp;cd=vfe&amp;ved=0CAIQjRxqFwoTCNiW1qnXkukCFQAAAAAdAAAAABAX</b:URL>
    <b:RefOrder>6</b:RefOrder>
  </b:Source>
  <b:Source>
    <b:Tag>htt2</b:Tag>
    <b:SourceType>InternetSite</b:SourceType>
    <b:Guid>{CDA0BB81-1A3B-4183-B45C-1105E6AE5C6F}</b:Guid>
    <b:URL>https://www.abdo.org.uk/dashboard/business-hub/leadership/useful-management-tools-pestle-analysis/</b:URL>
    <b:RefOrder>7</b:RefOrder>
  </b:Source>
  <b:Source>
    <b:Tag>ras17</b:Tag>
    <b:SourceType>BookSection</b:SourceType>
    <b:Guid>{FA9EF263-560F-406B-8A26-A0E4E377947A}</b:Guid>
    <b:Title>the pestle analysis</b:Title>
    <b:Year>2017</b:Year>
    <b:Author>
      <b:Author>
        <b:NameList>
          <b:Person>
            <b:Last>perera</b:Last>
            <b:First>rashain</b:First>
          </b:Person>
        </b:NameList>
      </b:Author>
      <b:BookAuthor>
        <b:NameList>
          <b:Person>
            <b:Last>perera</b:Last>
            <b:First>rashain</b:First>
          </b:Person>
        </b:NameList>
      </b:BookAuthor>
    </b:Author>
    <b:BookTitle>the pestle analysis</b:BookTitle>
    <b:Pages>2 to 5</b:Pages>
    <b:Publisher>Nerdynaut</b:Publisher>
    <b:RefOrder>1</b:RefOrder>
  </b:Source>
</b:Sources>
</file>

<file path=customXml/itemProps1.xml><?xml version="1.0" encoding="utf-8"?>
<ds:datastoreItem xmlns:ds="http://schemas.openxmlformats.org/officeDocument/2006/customXml" ds:itemID="{89FAEEE5-7355-4CE3-951F-2EC5035EB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3222</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Amaning</dc:creator>
  <cp:keywords/>
  <dc:description/>
  <cp:lastModifiedBy>jennifer Amaning</cp:lastModifiedBy>
  <cp:revision>2</cp:revision>
  <dcterms:created xsi:type="dcterms:W3CDTF">2020-05-07T13:52:00Z</dcterms:created>
  <dcterms:modified xsi:type="dcterms:W3CDTF">2020-05-07T13:52:00Z</dcterms:modified>
</cp:coreProperties>
</file>