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71EBFA32" w:rsidR="00B43957" w:rsidRPr="00A406E5" w:rsidRDefault="00FF4541" w:rsidP="00F36261">
            <w:pPr>
              <w:spacing w:before="120" w:after="120"/>
              <w:rPr>
                <w:rFonts w:ascii="Arial" w:hAnsi="Arial" w:cs="Arial"/>
                <w:b/>
                <w:sz w:val="22"/>
                <w:szCs w:val="22"/>
              </w:rPr>
            </w:pPr>
            <w:r>
              <w:rPr>
                <w:rFonts w:ascii="Arial" w:hAnsi="Arial" w:cs="Arial"/>
                <w:b/>
                <w:sz w:val="22"/>
                <w:szCs w:val="22"/>
              </w:rPr>
              <w:t>Iwan Hughes</w:t>
            </w: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07F28AE" w:rsidR="00B43957" w:rsidRPr="00A406E5" w:rsidRDefault="004131D9" w:rsidP="00F36261">
            <w:pPr>
              <w:spacing w:before="120" w:after="120"/>
              <w:rPr>
                <w:rFonts w:ascii="Arial" w:hAnsi="Arial" w:cs="Arial"/>
                <w:b/>
                <w:sz w:val="22"/>
                <w:szCs w:val="22"/>
              </w:rPr>
            </w:pPr>
            <w:r>
              <w:rPr>
                <w:rFonts w:ascii="Arial" w:hAnsi="Arial" w:cs="Arial"/>
                <w:b/>
                <w:sz w:val="22"/>
                <w:szCs w:val="22"/>
              </w:rPr>
              <w:t>23200</w:t>
            </w:r>
            <w:r w:rsidR="00FF4541">
              <w:rPr>
                <w:rFonts w:ascii="Arial" w:hAnsi="Arial" w:cs="Arial"/>
                <w:b/>
                <w:sz w:val="22"/>
                <w:szCs w:val="22"/>
              </w:rPr>
              <w:t>63</w:t>
            </w: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‘CraftGem</w:t>
      </w:r>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CraftGem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(.accdb)</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4C6A9A98" w:rsidR="00B43957" w:rsidRPr="00A406E5" w:rsidRDefault="00351FF9" w:rsidP="00F36261">
            <w:pPr>
              <w:rPr>
                <w:rFonts w:ascii="Arial" w:hAnsi="Arial" w:cs="Arial"/>
                <w:sz w:val="32"/>
              </w:rPr>
            </w:pPr>
            <w:r>
              <w:rPr>
                <w:rFonts w:ascii="Arial" w:hAnsi="Arial" w:cs="Arial"/>
                <w:sz w:val="32"/>
              </w:rPr>
              <w:t>9</w:t>
            </w: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4726567B" w14:textId="3DEF68BE" w:rsidR="00B43957" w:rsidRPr="00A406E5" w:rsidRDefault="004E01D9" w:rsidP="00B00FC8">
            <w:pPr>
              <w:spacing w:after="120"/>
              <w:rPr>
                <w:rFonts w:ascii="Arial" w:hAnsi="Arial" w:cs="Arial"/>
                <w:sz w:val="14"/>
                <w:szCs w:val="14"/>
              </w:rPr>
            </w:pPr>
            <w:r w:rsidRPr="004E01D9">
              <w:rPr>
                <w:rFonts w:ascii="Arial" w:hAnsi="Arial" w:cs="Arial"/>
                <w:sz w:val="14"/>
                <w:szCs w:val="14"/>
              </w:rPr>
              <w:t>Engagement with a limited range of mostly relevant and credible sources but with some reliance on information gained through class contact. Some omissions and minor errors.</w:t>
            </w:r>
            <w:r w:rsidR="00B00FC8">
              <w:rPr>
                <w:rFonts w:ascii="Arial" w:hAnsi="Arial" w:cs="Arial"/>
                <w:sz w:val="14"/>
                <w:szCs w:val="14"/>
              </w:rPr>
              <w:t xml:space="preserve"> </w:t>
            </w:r>
            <w:r w:rsidRPr="004E01D9">
              <w:rPr>
                <w:rFonts w:ascii="Arial" w:hAnsi="Arial" w:cs="Arial"/>
                <w:sz w:val="14"/>
                <w:szCs w:val="14"/>
              </w:rPr>
              <w:t>Referencing conventions evident though not always applied accurately or consistently.</w:t>
            </w: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172578D9" w:rsidR="00B43957" w:rsidRPr="00A406E5" w:rsidRDefault="002B27F0" w:rsidP="00F36261">
            <w:pPr>
              <w:rPr>
                <w:rFonts w:ascii="Arial" w:hAnsi="Arial" w:cs="Arial"/>
                <w:sz w:val="32"/>
              </w:rPr>
            </w:pPr>
            <w:r>
              <w:rPr>
                <w:rFonts w:ascii="Arial" w:hAnsi="Arial" w:cs="Arial"/>
                <w:sz w:val="32"/>
              </w:rPr>
              <w:t>1</w:t>
            </w:r>
            <w:r w:rsidR="00B5566A">
              <w:rPr>
                <w:rFonts w:ascii="Arial" w:hAnsi="Arial" w:cs="Arial"/>
                <w:sz w:val="32"/>
              </w:rPr>
              <w:t>0</w:t>
            </w: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3CF4E3D9" w14:textId="7301DCC5" w:rsidR="007A3BD3" w:rsidRPr="007A3BD3" w:rsidRDefault="00380D9E" w:rsidP="007A3BD3">
            <w:pPr>
              <w:spacing w:after="120"/>
              <w:rPr>
                <w:rFonts w:ascii="Arial" w:hAnsi="Arial" w:cs="Arial"/>
                <w:sz w:val="14"/>
                <w:szCs w:val="14"/>
              </w:rPr>
            </w:pPr>
            <w:r>
              <w:rPr>
                <w:rFonts w:ascii="Arial" w:hAnsi="Arial" w:cs="Arial"/>
                <w:sz w:val="14"/>
                <w:szCs w:val="14"/>
              </w:rPr>
              <w:t xml:space="preserve">Design documentation a little limited, although ERD </w:t>
            </w:r>
            <w:r w:rsidR="00C57536">
              <w:rPr>
                <w:rFonts w:ascii="Arial" w:hAnsi="Arial" w:cs="Arial"/>
                <w:sz w:val="14"/>
                <w:szCs w:val="14"/>
              </w:rPr>
              <w:t>included but not totally accurate</w:t>
            </w:r>
            <w:r w:rsidR="00466BB3">
              <w:rPr>
                <w:rFonts w:ascii="Arial" w:hAnsi="Arial" w:cs="Arial"/>
                <w:sz w:val="14"/>
                <w:szCs w:val="14"/>
              </w:rPr>
              <w:t xml:space="preserve">.  </w:t>
            </w:r>
            <w:r w:rsidR="00C57536">
              <w:rPr>
                <w:rFonts w:ascii="Arial" w:hAnsi="Arial" w:cs="Arial"/>
                <w:sz w:val="14"/>
                <w:szCs w:val="14"/>
              </w:rPr>
              <w:t>Mostly s</w:t>
            </w:r>
            <w:r w:rsidR="007A3BD3" w:rsidRPr="007A3BD3">
              <w:rPr>
                <w:rFonts w:ascii="Arial" w:hAnsi="Arial" w:cs="Arial"/>
                <w:sz w:val="14"/>
                <w:szCs w:val="14"/>
              </w:rPr>
              <w:t xml:space="preserve">uitable development methods </w:t>
            </w:r>
            <w:r w:rsidR="00466BB3">
              <w:rPr>
                <w:rFonts w:ascii="Arial" w:hAnsi="Arial" w:cs="Arial"/>
                <w:sz w:val="14"/>
                <w:szCs w:val="14"/>
              </w:rPr>
              <w:t xml:space="preserve">have been </w:t>
            </w:r>
            <w:r w:rsidR="007A3BD3" w:rsidRPr="007A3BD3">
              <w:rPr>
                <w:rFonts w:ascii="Arial" w:hAnsi="Arial" w:cs="Arial"/>
                <w:sz w:val="14"/>
                <w:szCs w:val="14"/>
              </w:rPr>
              <w:t>employed</w:t>
            </w:r>
            <w:r w:rsidR="00466BB3">
              <w:rPr>
                <w:rFonts w:ascii="Arial" w:hAnsi="Arial" w:cs="Arial"/>
                <w:sz w:val="14"/>
                <w:szCs w:val="14"/>
              </w:rPr>
              <w:t xml:space="preserve"> with some </w:t>
            </w:r>
            <w:r w:rsidR="007A3BD3" w:rsidRPr="007A3BD3">
              <w:rPr>
                <w:rFonts w:ascii="Arial" w:hAnsi="Arial" w:cs="Arial"/>
                <w:sz w:val="14"/>
                <w:szCs w:val="14"/>
              </w:rPr>
              <w:t>justifi</w:t>
            </w:r>
            <w:r w:rsidR="00466BB3">
              <w:rPr>
                <w:rFonts w:ascii="Arial" w:hAnsi="Arial" w:cs="Arial"/>
                <w:sz w:val="14"/>
                <w:szCs w:val="14"/>
              </w:rPr>
              <w:t>cation</w:t>
            </w:r>
            <w:r w:rsidR="007A3BD3" w:rsidRPr="007A3BD3">
              <w:rPr>
                <w:rFonts w:ascii="Arial" w:hAnsi="Arial" w:cs="Arial"/>
                <w:sz w:val="14"/>
                <w:szCs w:val="14"/>
              </w:rPr>
              <w:t>. -</w:t>
            </w:r>
          </w:p>
          <w:p w14:paraId="3A1F9359" w14:textId="42A9889B" w:rsidR="00B43957" w:rsidRPr="00A406E5" w:rsidRDefault="00C57536" w:rsidP="007A3BD3">
            <w:pPr>
              <w:spacing w:after="120"/>
              <w:rPr>
                <w:rFonts w:ascii="Arial" w:hAnsi="Arial" w:cs="Arial"/>
                <w:sz w:val="14"/>
                <w:szCs w:val="14"/>
              </w:rPr>
            </w:pPr>
            <w:r>
              <w:rPr>
                <w:rFonts w:ascii="Arial" w:hAnsi="Arial" w:cs="Arial"/>
                <w:sz w:val="14"/>
                <w:szCs w:val="14"/>
              </w:rPr>
              <w:t>Mostly a</w:t>
            </w:r>
            <w:r w:rsidR="007A3BD3" w:rsidRPr="007A3BD3">
              <w:rPr>
                <w:rFonts w:ascii="Arial" w:hAnsi="Arial" w:cs="Arial"/>
                <w:sz w:val="14"/>
                <w:szCs w:val="14"/>
              </w:rPr>
              <w:t xml:space="preserve">ppropriate design techniques </w:t>
            </w:r>
            <w:r w:rsidR="006C485C">
              <w:rPr>
                <w:rFonts w:ascii="Arial" w:hAnsi="Arial" w:cs="Arial"/>
                <w:sz w:val="14"/>
                <w:szCs w:val="14"/>
              </w:rPr>
              <w:t>utilised t</w:t>
            </w:r>
            <w:r w:rsidR="007A3BD3" w:rsidRPr="007A3BD3">
              <w:rPr>
                <w:rFonts w:ascii="Arial" w:hAnsi="Arial" w:cs="Arial"/>
                <w:sz w:val="14"/>
                <w:szCs w:val="14"/>
              </w:rPr>
              <w:t>o develop a solution</w:t>
            </w:r>
            <w:r w:rsidR="00DE54A8">
              <w:rPr>
                <w:rFonts w:ascii="Arial" w:hAnsi="Arial" w:cs="Arial"/>
                <w:sz w:val="14"/>
                <w:szCs w:val="14"/>
              </w:rPr>
              <w:t xml:space="preserve">.  </w:t>
            </w:r>
            <w:r>
              <w:rPr>
                <w:rFonts w:ascii="Arial" w:hAnsi="Arial" w:cs="Arial"/>
                <w:sz w:val="14"/>
                <w:szCs w:val="14"/>
              </w:rPr>
              <w:t xml:space="preserve">Users are required to log in to access the database. The only method for </w:t>
            </w:r>
            <w:r w:rsidR="007A3BD3" w:rsidRPr="007A3BD3">
              <w:rPr>
                <w:rFonts w:ascii="Arial" w:hAnsi="Arial" w:cs="Arial"/>
                <w:sz w:val="14"/>
                <w:szCs w:val="14"/>
              </w:rPr>
              <w:t xml:space="preserve">users </w:t>
            </w:r>
            <w:r>
              <w:rPr>
                <w:rFonts w:ascii="Arial" w:hAnsi="Arial" w:cs="Arial"/>
                <w:sz w:val="14"/>
                <w:szCs w:val="14"/>
              </w:rPr>
              <w:t xml:space="preserve">to </w:t>
            </w:r>
            <w:r w:rsidR="007A3BD3" w:rsidRPr="007A3BD3">
              <w:rPr>
                <w:rFonts w:ascii="Arial" w:hAnsi="Arial" w:cs="Arial"/>
                <w:sz w:val="14"/>
                <w:szCs w:val="14"/>
              </w:rPr>
              <w:t>add</w:t>
            </w:r>
            <w:r>
              <w:rPr>
                <w:rFonts w:ascii="Arial" w:hAnsi="Arial" w:cs="Arial"/>
                <w:sz w:val="14"/>
                <w:szCs w:val="14"/>
              </w:rPr>
              <w:t xml:space="preserve"> or</w:t>
            </w:r>
            <w:r w:rsidR="00DE54A8">
              <w:rPr>
                <w:rFonts w:ascii="Arial" w:hAnsi="Arial" w:cs="Arial"/>
                <w:sz w:val="14"/>
                <w:szCs w:val="14"/>
              </w:rPr>
              <w:t xml:space="preserve"> </w:t>
            </w:r>
            <w:r w:rsidR="007A3BD3" w:rsidRPr="007A3BD3">
              <w:rPr>
                <w:rFonts w:ascii="Arial" w:hAnsi="Arial" w:cs="Arial"/>
                <w:sz w:val="14"/>
                <w:szCs w:val="14"/>
              </w:rPr>
              <w:t>delete information from any table</w:t>
            </w:r>
            <w:r>
              <w:rPr>
                <w:rFonts w:ascii="Arial" w:hAnsi="Arial" w:cs="Arial"/>
                <w:sz w:val="14"/>
                <w:szCs w:val="14"/>
              </w:rPr>
              <w:t xml:space="preserve"> – is through the tables directly</w:t>
            </w:r>
            <w:r w:rsidR="007A3BD3" w:rsidRPr="007A3BD3">
              <w:rPr>
                <w:rFonts w:ascii="Arial" w:hAnsi="Arial" w:cs="Arial"/>
                <w:sz w:val="14"/>
                <w:szCs w:val="14"/>
              </w:rPr>
              <w:t>.</w:t>
            </w:r>
            <w:r w:rsidR="00D30800">
              <w:rPr>
                <w:rFonts w:ascii="Arial" w:hAnsi="Arial" w:cs="Arial"/>
                <w:sz w:val="14"/>
                <w:szCs w:val="14"/>
              </w:rPr>
              <w:t xml:space="preserve">  </w:t>
            </w:r>
            <w:r w:rsidR="007A3BD3" w:rsidRPr="007A3BD3">
              <w:rPr>
                <w:rFonts w:ascii="Arial" w:hAnsi="Arial" w:cs="Arial"/>
                <w:sz w:val="14"/>
                <w:szCs w:val="14"/>
              </w:rPr>
              <w:t xml:space="preserve">Users </w:t>
            </w:r>
            <w:r w:rsidR="00D30800">
              <w:rPr>
                <w:rFonts w:ascii="Arial" w:hAnsi="Arial" w:cs="Arial"/>
                <w:sz w:val="14"/>
                <w:szCs w:val="14"/>
              </w:rPr>
              <w:t>can</w:t>
            </w:r>
            <w:r w:rsidR="007A3BD3" w:rsidRPr="007A3BD3">
              <w:rPr>
                <w:rFonts w:ascii="Arial" w:hAnsi="Arial" w:cs="Arial"/>
                <w:sz w:val="14"/>
                <w:szCs w:val="14"/>
              </w:rPr>
              <w:t xml:space="preserve"> view </w:t>
            </w:r>
            <w:r>
              <w:rPr>
                <w:rFonts w:ascii="Arial" w:hAnsi="Arial" w:cs="Arial"/>
                <w:sz w:val="14"/>
                <w:szCs w:val="14"/>
              </w:rPr>
              <w:t xml:space="preserve">but not </w:t>
            </w:r>
            <w:r w:rsidR="007A3BD3" w:rsidRPr="007A3BD3">
              <w:rPr>
                <w:rFonts w:ascii="Arial" w:hAnsi="Arial" w:cs="Arial"/>
                <w:sz w:val="14"/>
                <w:szCs w:val="14"/>
              </w:rPr>
              <w:t>update relevant information based on access rights</w:t>
            </w:r>
            <w:r w:rsidR="00173459">
              <w:rPr>
                <w:rFonts w:ascii="Arial" w:hAnsi="Arial" w:cs="Arial"/>
                <w:sz w:val="14"/>
                <w:szCs w:val="14"/>
              </w:rPr>
              <w:t xml:space="preserve">.  </w:t>
            </w:r>
            <w:r w:rsidR="007A3BD3" w:rsidRPr="007A3BD3">
              <w:rPr>
                <w:rFonts w:ascii="Arial" w:hAnsi="Arial" w:cs="Arial"/>
                <w:sz w:val="14"/>
                <w:szCs w:val="14"/>
              </w:rPr>
              <w:t>User</w:t>
            </w:r>
            <w:r w:rsidR="00173459">
              <w:rPr>
                <w:rFonts w:ascii="Arial" w:hAnsi="Arial" w:cs="Arial"/>
                <w:sz w:val="14"/>
                <w:szCs w:val="14"/>
              </w:rPr>
              <w:t xml:space="preserve">s can </w:t>
            </w:r>
            <w:r w:rsidR="007A3BD3" w:rsidRPr="007A3BD3">
              <w:rPr>
                <w:rFonts w:ascii="Arial" w:hAnsi="Arial" w:cs="Arial"/>
                <w:sz w:val="14"/>
                <w:szCs w:val="14"/>
              </w:rPr>
              <w:t>query the system and view relevant reports</w:t>
            </w:r>
            <w:r w:rsidR="00173459">
              <w:rPr>
                <w:rFonts w:ascii="Arial" w:hAnsi="Arial" w:cs="Arial"/>
                <w:sz w:val="14"/>
                <w:szCs w:val="14"/>
              </w:rPr>
              <w:t xml:space="preserve">, although these could be extended to </w:t>
            </w:r>
            <w:r w:rsidR="00607DA2">
              <w:rPr>
                <w:rFonts w:ascii="Arial" w:hAnsi="Arial" w:cs="Arial"/>
                <w:sz w:val="14"/>
                <w:szCs w:val="14"/>
              </w:rPr>
              <w:t>provide a more comprehensive solution.</w:t>
            </w:r>
          </w:p>
          <w:p w14:paraId="21C120EF" w14:textId="77777777" w:rsidR="00B43957" w:rsidRDefault="00FE0498" w:rsidP="00F36261">
            <w:pPr>
              <w:spacing w:after="120"/>
              <w:rPr>
                <w:rFonts w:ascii="Arial" w:hAnsi="Arial" w:cs="Arial"/>
                <w:sz w:val="14"/>
                <w:szCs w:val="14"/>
              </w:rPr>
            </w:pPr>
            <w:r w:rsidRPr="00FE0498">
              <w:rPr>
                <w:rFonts w:ascii="Arial" w:hAnsi="Arial" w:cs="Arial"/>
                <w:sz w:val="14"/>
                <w:szCs w:val="14"/>
              </w:rPr>
              <w:t>Gaps in knowledge of the basic underlying concepts and principles, with flawed or superficial understanding. Some significant inaccuracies and/or irrelevant material.</w:t>
            </w:r>
          </w:p>
          <w:p w14:paraId="7719585E" w14:textId="6AF05A32" w:rsidR="00FE0498" w:rsidRPr="00A406E5" w:rsidRDefault="00FE0498"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635B713F" w:rsidR="00B43957" w:rsidRPr="00A406E5" w:rsidRDefault="00506F96" w:rsidP="00F36261">
            <w:pPr>
              <w:rPr>
                <w:rFonts w:ascii="Arial" w:hAnsi="Arial" w:cs="Arial"/>
                <w:sz w:val="32"/>
              </w:rPr>
            </w:pPr>
            <w:r>
              <w:rPr>
                <w:rFonts w:ascii="Arial" w:hAnsi="Arial" w:cs="Arial"/>
                <w:sz w:val="32"/>
              </w:rPr>
              <w:t>1</w:t>
            </w:r>
            <w:r w:rsidR="00B5566A">
              <w:rPr>
                <w:rFonts w:ascii="Arial" w:hAnsi="Arial" w:cs="Arial"/>
                <w:sz w:val="32"/>
              </w:rPr>
              <w:t>3</w:t>
            </w: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7CB75F5" w14:textId="77777777" w:rsidR="00BD73C7" w:rsidRDefault="0003225E" w:rsidP="00CF095D">
            <w:pPr>
              <w:spacing w:after="120"/>
              <w:rPr>
                <w:rFonts w:ascii="Arial" w:hAnsi="Arial" w:cs="Arial"/>
                <w:sz w:val="14"/>
                <w:szCs w:val="14"/>
              </w:rPr>
            </w:pPr>
            <w:r>
              <w:rPr>
                <w:rFonts w:ascii="Arial" w:hAnsi="Arial" w:cs="Arial"/>
                <w:sz w:val="14"/>
                <w:szCs w:val="14"/>
              </w:rPr>
              <w:t xml:space="preserve">Access database created </w:t>
            </w:r>
            <w:r w:rsidR="00BD73C7">
              <w:rPr>
                <w:rFonts w:ascii="Arial" w:hAnsi="Arial" w:cs="Arial"/>
                <w:sz w:val="14"/>
                <w:szCs w:val="14"/>
              </w:rPr>
              <w:t>with:</w:t>
            </w:r>
          </w:p>
          <w:p w14:paraId="0E4D152F" w14:textId="70026D86" w:rsidR="00CF095D" w:rsidRPr="00CF095D" w:rsidRDefault="00C06B0E" w:rsidP="00CF095D">
            <w:pPr>
              <w:spacing w:after="120"/>
              <w:rPr>
                <w:rFonts w:ascii="Arial" w:hAnsi="Arial" w:cs="Arial"/>
                <w:sz w:val="14"/>
                <w:szCs w:val="14"/>
              </w:rPr>
            </w:pPr>
            <w:r>
              <w:rPr>
                <w:rFonts w:ascii="Arial" w:hAnsi="Arial" w:cs="Arial"/>
                <w:sz w:val="14"/>
                <w:szCs w:val="14"/>
              </w:rPr>
              <w:t>A</w:t>
            </w:r>
            <w:r w:rsidR="00CF095D" w:rsidRPr="00CF095D">
              <w:rPr>
                <w:rFonts w:ascii="Arial" w:hAnsi="Arial" w:cs="Arial"/>
                <w:sz w:val="14"/>
                <w:szCs w:val="14"/>
              </w:rPr>
              <w:t>ppropriate tables with fields to store essential data</w:t>
            </w:r>
            <w:r w:rsidR="00BD73C7">
              <w:rPr>
                <w:rFonts w:ascii="Arial" w:hAnsi="Arial" w:cs="Arial"/>
                <w:sz w:val="14"/>
                <w:szCs w:val="14"/>
              </w:rPr>
              <w:t xml:space="preserve"> </w:t>
            </w:r>
            <w:r w:rsidR="007E2E77">
              <w:rPr>
                <w:rFonts w:ascii="Arial" w:hAnsi="Arial" w:cs="Arial"/>
                <w:sz w:val="14"/>
                <w:szCs w:val="14"/>
              </w:rPr>
              <w:t>–</w:t>
            </w:r>
            <w:r w:rsidR="00BD73C7">
              <w:rPr>
                <w:rFonts w:ascii="Arial" w:hAnsi="Arial" w:cs="Arial"/>
                <w:sz w:val="14"/>
                <w:szCs w:val="14"/>
              </w:rPr>
              <w:t xml:space="preserve"> </w:t>
            </w:r>
            <w:r w:rsidR="00FE0498">
              <w:rPr>
                <w:rFonts w:ascii="Arial" w:hAnsi="Arial" w:cs="Arial"/>
                <w:sz w:val="14"/>
                <w:szCs w:val="14"/>
              </w:rPr>
              <w:t xml:space="preserve">with some evidence of consideration given to </w:t>
            </w:r>
            <w:r w:rsidR="007E2E77">
              <w:rPr>
                <w:rFonts w:ascii="Arial" w:hAnsi="Arial" w:cs="Arial"/>
                <w:sz w:val="14"/>
                <w:szCs w:val="14"/>
              </w:rPr>
              <w:t>format and validation</w:t>
            </w:r>
            <w:r w:rsidR="00154369">
              <w:rPr>
                <w:rFonts w:ascii="Arial" w:hAnsi="Arial" w:cs="Arial"/>
                <w:sz w:val="14"/>
                <w:szCs w:val="14"/>
              </w:rPr>
              <w:t>.  F</w:t>
            </w:r>
            <w:r w:rsidR="00CF095D" w:rsidRPr="00CF095D">
              <w:rPr>
                <w:rFonts w:ascii="Arial" w:hAnsi="Arial" w:cs="Arial"/>
                <w:sz w:val="14"/>
                <w:szCs w:val="14"/>
              </w:rPr>
              <w:t xml:space="preserve">oreign keys </w:t>
            </w:r>
            <w:r w:rsidR="00154369">
              <w:rPr>
                <w:rFonts w:ascii="Arial" w:hAnsi="Arial" w:cs="Arial"/>
                <w:sz w:val="14"/>
                <w:szCs w:val="14"/>
              </w:rPr>
              <w:t xml:space="preserve">and </w:t>
            </w:r>
            <w:r w:rsidR="00CF095D" w:rsidRPr="00CF095D">
              <w:rPr>
                <w:rFonts w:ascii="Arial" w:hAnsi="Arial" w:cs="Arial"/>
                <w:sz w:val="14"/>
                <w:szCs w:val="14"/>
              </w:rPr>
              <w:t>relationships</w:t>
            </w:r>
            <w:r w:rsidR="00D54655">
              <w:rPr>
                <w:rFonts w:ascii="Arial" w:hAnsi="Arial" w:cs="Arial"/>
                <w:sz w:val="14"/>
                <w:szCs w:val="14"/>
              </w:rPr>
              <w:t xml:space="preserve"> </w:t>
            </w:r>
            <w:r w:rsidR="003978DC">
              <w:rPr>
                <w:rFonts w:ascii="Arial" w:hAnsi="Arial" w:cs="Arial"/>
                <w:sz w:val="14"/>
                <w:szCs w:val="14"/>
              </w:rPr>
              <w:t>created</w:t>
            </w:r>
            <w:r w:rsidR="00CF095D" w:rsidRPr="00CF095D">
              <w:rPr>
                <w:rFonts w:ascii="Arial" w:hAnsi="Arial" w:cs="Arial"/>
                <w:sz w:val="14"/>
                <w:szCs w:val="14"/>
              </w:rPr>
              <w:t>.</w:t>
            </w:r>
            <w:r w:rsidR="003978DC">
              <w:rPr>
                <w:rFonts w:ascii="Arial" w:hAnsi="Arial" w:cs="Arial"/>
                <w:sz w:val="14"/>
                <w:szCs w:val="14"/>
              </w:rPr>
              <w:t xml:space="preserve">  There is little evidence of </w:t>
            </w:r>
            <w:r w:rsidR="00CF095D" w:rsidRPr="00CF095D">
              <w:rPr>
                <w:rFonts w:ascii="Arial" w:hAnsi="Arial" w:cs="Arial"/>
                <w:sz w:val="14"/>
                <w:szCs w:val="14"/>
              </w:rPr>
              <w:t>testing.</w:t>
            </w:r>
            <w:r w:rsidR="00373655">
              <w:rPr>
                <w:rFonts w:ascii="Arial" w:hAnsi="Arial" w:cs="Arial"/>
                <w:sz w:val="14"/>
                <w:szCs w:val="14"/>
              </w:rPr>
              <w:t xml:space="preserve">  D</w:t>
            </w:r>
            <w:r w:rsidR="00CF095D" w:rsidRPr="00CF095D">
              <w:rPr>
                <w:rFonts w:ascii="Arial" w:hAnsi="Arial" w:cs="Arial"/>
                <w:sz w:val="14"/>
                <w:szCs w:val="14"/>
              </w:rPr>
              <w:t xml:space="preserve">atabase design </w:t>
            </w:r>
            <w:r w:rsidR="00373655">
              <w:rPr>
                <w:rFonts w:ascii="Arial" w:hAnsi="Arial" w:cs="Arial"/>
                <w:sz w:val="14"/>
                <w:szCs w:val="14"/>
              </w:rPr>
              <w:t xml:space="preserve">does </w:t>
            </w:r>
            <w:r w:rsidR="00CF095D" w:rsidRPr="00CF095D">
              <w:rPr>
                <w:rFonts w:ascii="Arial" w:hAnsi="Arial" w:cs="Arial"/>
                <w:sz w:val="14"/>
                <w:szCs w:val="14"/>
              </w:rPr>
              <w:t>adhere to 3NF principles</w:t>
            </w:r>
            <w:r w:rsidR="00373655">
              <w:rPr>
                <w:rFonts w:ascii="Arial" w:hAnsi="Arial" w:cs="Arial"/>
                <w:sz w:val="14"/>
                <w:szCs w:val="14"/>
              </w:rPr>
              <w:t xml:space="preserve">, although </w:t>
            </w:r>
            <w:r>
              <w:rPr>
                <w:rFonts w:ascii="Arial" w:hAnsi="Arial" w:cs="Arial"/>
                <w:sz w:val="14"/>
                <w:szCs w:val="14"/>
              </w:rPr>
              <w:t>not accurately identified at design stage</w:t>
            </w:r>
            <w:r w:rsidR="00CF095D" w:rsidRPr="00CF095D">
              <w:rPr>
                <w:rFonts w:ascii="Arial" w:hAnsi="Arial" w:cs="Arial"/>
                <w:sz w:val="14"/>
                <w:szCs w:val="14"/>
              </w:rPr>
              <w:t>.</w:t>
            </w:r>
          </w:p>
          <w:p w14:paraId="572DDC6D" w14:textId="2FF57A38" w:rsidR="00CF095D" w:rsidRDefault="009B6337" w:rsidP="00CF095D">
            <w:pPr>
              <w:spacing w:after="120"/>
              <w:rPr>
                <w:rFonts w:ascii="Arial" w:hAnsi="Arial" w:cs="Arial"/>
                <w:sz w:val="14"/>
                <w:szCs w:val="14"/>
              </w:rPr>
            </w:pPr>
            <w:r>
              <w:rPr>
                <w:rFonts w:ascii="Arial" w:hAnsi="Arial" w:cs="Arial"/>
                <w:sz w:val="14"/>
                <w:szCs w:val="14"/>
              </w:rPr>
              <w:t xml:space="preserve">Database </w:t>
            </w:r>
            <w:r w:rsidR="00CF095D" w:rsidRPr="00CF095D">
              <w:rPr>
                <w:rFonts w:ascii="Arial" w:hAnsi="Arial" w:cs="Arial"/>
                <w:sz w:val="14"/>
                <w:szCs w:val="14"/>
              </w:rPr>
              <w:t>Functionality</w:t>
            </w:r>
            <w:r>
              <w:rPr>
                <w:rFonts w:ascii="Arial" w:hAnsi="Arial" w:cs="Arial"/>
                <w:sz w:val="14"/>
                <w:szCs w:val="14"/>
              </w:rPr>
              <w:t xml:space="preserve"> doe</w:t>
            </w:r>
            <w:r w:rsidR="00FE0498">
              <w:rPr>
                <w:rFonts w:ascii="Arial" w:hAnsi="Arial" w:cs="Arial"/>
                <w:sz w:val="14"/>
                <w:szCs w:val="14"/>
              </w:rPr>
              <w:t>s</w:t>
            </w:r>
            <w:r>
              <w:rPr>
                <w:rFonts w:ascii="Arial" w:hAnsi="Arial" w:cs="Arial"/>
                <w:sz w:val="14"/>
                <w:szCs w:val="14"/>
              </w:rPr>
              <w:t xml:space="preserve"> include </w:t>
            </w:r>
            <w:r w:rsidR="00CF095D" w:rsidRPr="00CF095D">
              <w:rPr>
                <w:rFonts w:ascii="Arial" w:hAnsi="Arial" w:cs="Arial"/>
                <w:sz w:val="14"/>
                <w:szCs w:val="14"/>
              </w:rPr>
              <w:t>forms and reports generated from queries to facilitate user interaction</w:t>
            </w:r>
            <w:r w:rsidR="00623791">
              <w:rPr>
                <w:rFonts w:ascii="Arial" w:hAnsi="Arial" w:cs="Arial"/>
                <w:sz w:val="14"/>
                <w:szCs w:val="14"/>
              </w:rPr>
              <w:t xml:space="preserve"> although these could be improved for user functionality – </w:t>
            </w:r>
            <w:r w:rsidR="00506F96">
              <w:rPr>
                <w:rFonts w:ascii="Arial" w:hAnsi="Arial" w:cs="Arial"/>
                <w:sz w:val="14"/>
                <w:szCs w:val="14"/>
              </w:rPr>
              <w:t>select based on specific criteria</w:t>
            </w:r>
            <w:r w:rsidR="00CF095D" w:rsidRPr="00CF095D">
              <w:rPr>
                <w:rFonts w:ascii="Arial" w:hAnsi="Arial" w:cs="Arial"/>
                <w:sz w:val="14"/>
                <w:szCs w:val="14"/>
              </w:rPr>
              <w:t>.</w:t>
            </w:r>
            <w:r w:rsidR="00DD4199">
              <w:rPr>
                <w:rFonts w:ascii="Arial" w:hAnsi="Arial" w:cs="Arial"/>
                <w:sz w:val="14"/>
                <w:szCs w:val="14"/>
              </w:rPr>
              <w:t xml:space="preserve">  C</w:t>
            </w:r>
            <w:r w:rsidR="00CF095D" w:rsidRPr="00CF095D">
              <w:rPr>
                <w:rFonts w:ascii="Arial" w:hAnsi="Arial" w:cs="Arial"/>
                <w:sz w:val="14"/>
                <w:szCs w:val="14"/>
              </w:rPr>
              <w:t xml:space="preserve">alculations </w:t>
            </w:r>
            <w:r w:rsidR="00DD4199">
              <w:rPr>
                <w:rFonts w:ascii="Arial" w:hAnsi="Arial" w:cs="Arial"/>
                <w:sz w:val="14"/>
                <w:szCs w:val="14"/>
              </w:rPr>
              <w:t xml:space="preserve">have been implemented </w:t>
            </w:r>
            <w:r w:rsidR="00CF095D" w:rsidRPr="00CF095D">
              <w:rPr>
                <w:rFonts w:ascii="Arial" w:hAnsi="Arial" w:cs="Arial"/>
                <w:sz w:val="14"/>
                <w:szCs w:val="14"/>
              </w:rPr>
              <w:t>within reports</w:t>
            </w:r>
            <w:r w:rsidR="00DD4199">
              <w:rPr>
                <w:rFonts w:ascii="Arial" w:hAnsi="Arial" w:cs="Arial"/>
                <w:sz w:val="14"/>
                <w:szCs w:val="14"/>
              </w:rPr>
              <w:t>, but report totals may be helpful t</w:t>
            </w:r>
            <w:r w:rsidR="00874B51">
              <w:rPr>
                <w:rFonts w:ascii="Arial" w:hAnsi="Arial" w:cs="Arial"/>
                <w:sz w:val="14"/>
                <w:szCs w:val="14"/>
              </w:rPr>
              <w:t>oo</w:t>
            </w:r>
            <w:r w:rsidR="00CF095D" w:rsidRPr="00CF095D">
              <w:rPr>
                <w:rFonts w:ascii="Arial" w:hAnsi="Arial" w:cs="Arial"/>
                <w:sz w:val="14"/>
                <w:szCs w:val="14"/>
              </w:rPr>
              <w:t>.</w:t>
            </w:r>
            <w:r w:rsidR="00874B51">
              <w:rPr>
                <w:rFonts w:ascii="Arial" w:hAnsi="Arial" w:cs="Arial"/>
                <w:sz w:val="14"/>
                <w:szCs w:val="14"/>
              </w:rPr>
              <w:t xml:space="preserve">  Suitable navigation menu created with user access</w:t>
            </w:r>
            <w:r w:rsidR="00E42027">
              <w:rPr>
                <w:rFonts w:ascii="Arial" w:hAnsi="Arial" w:cs="Arial"/>
                <w:sz w:val="14"/>
                <w:szCs w:val="14"/>
              </w:rPr>
              <w:t xml:space="preserve">.  </w:t>
            </w:r>
          </w:p>
          <w:p w14:paraId="04430B64" w14:textId="2FA76367" w:rsidR="00E42027" w:rsidRDefault="00E42027" w:rsidP="00CF095D">
            <w:pPr>
              <w:spacing w:after="120"/>
              <w:rPr>
                <w:rFonts w:ascii="Arial" w:hAnsi="Arial" w:cs="Arial"/>
                <w:sz w:val="14"/>
                <w:szCs w:val="14"/>
              </w:rPr>
            </w:pPr>
            <w:r>
              <w:rPr>
                <w:rFonts w:ascii="Arial" w:hAnsi="Arial" w:cs="Arial"/>
                <w:sz w:val="14"/>
                <w:szCs w:val="14"/>
              </w:rPr>
              <w:t xml:space="preserve">While </w:t>
            </w:r>
            <w:r w:rsidR="00FE0498">
              <w:rPr>
                <w:rFonts w:ascii="Arial" w:hAnsi="Arial" w:cs="Arial"/>
                <w:sz w:val="14"/>
                <w:szCs w:val="14"/>
              </w:rPr>
              <w:t xml:space="preserve">consideration has been given to the </w:t>
            </w:r>
            <w:r>
              <w:rPr>
                <w:rFonts w:ascii="Arial" w:hAnsi="Arial" w:cs="Arial"/>
                <w:sz w:val="14"/>
                <w:szCs w:val="14"/>
              </w:rPr>
              <w:t xml:space="preserve">database </w:t>
            </w:r>
            <w:r w:rsidR="00FE0498">
              <w:rPr>
                <w:rFonts w:ascii="Arial" w:hAnsi="Arial" w:cs="Arial"/>
                <w:sz w:val="14"/>
                <w:szCs w:val="14"/>
              </w:rPr>
              <w:t xml:space="preserve">design and </w:t>
            </w:r>
            <w:r>
              <w:rPr>
                <w:rFonts w:ascii="Arial" w:hAnsi="Arial" w:cs="Arial"/>
                <w:sz w:val="14"/>
                <w:szCs w:val="14"/>
              </w:rPr>
              <w:t>functional</w:t>
            </w:r>
            <w:r w:rsidR="00FE0498">
              <w:rPr>
                <w:rFonts w:ascii="Arial" w:hAnsi="Arial" w:cs="Arial"/>
                <w:sz w:val="14"/>
                <w:szCs w:val="14"/>
              </w:rPr>
              <w:t>ity, it would require significant development</w:t>
            </w:r>
            <w:r>
              <w:rPr>
                <w:rFonts w:ascii="Arial" w:hAnsi="Arial" w:cs="Arial"/>
                <w:sz w:val="14"/>
                <w:szCs w:val="14"/>
              </w:rPr>
              <w:t xml:space="preserve"> for it to be </w:t>
            </w:r>
            <w:r w:rsidR="00E82AC6">
              <w:rPr>
                <w:rFonts w:ascii="Arial" w:hAnsi="Arial" w:cs="Arial"/>
                <w:sz w:val="14"/>
                <w:szCs w:val="14"/>
              </w:rPr>
              <w:t xml:space="preserve">implemented as a </w:t>
            </w:r>
            <w:r w:rsidR="00FE0498">
              <w:rPr>
                <w:rFonts w:ascii="Arial" w:hAnsi="Arial" w:cs="Arial"/>
                <w:sz w:val="14"/>
                <w:szCs w:val="14"/>
              </w:rPr>
              <w:t>usable</w:t>
            </w:r>
            <w:r w:rsidR="00E82AC6">
              <w:rPr>
                <w:rFonts w:ascii="Arial" w:hAnsi="Arial" w:cs="Arial"/>
                <w:sz w:val="14"/>
                <w:szCs w:val="14"/>
              </w:rPr>
              <w:t xml:space="preserve"> system.</w:t>
            </w:r>
          </w:p>
          <w:p w14:paraId="03050364" w14:textId="77777777" w:rsidR="00506F96" w:rsidRDefault="00506F96" w:rsidP="00506F96">
            <w:pPr>
              <w:spacing w:after="120"/>
              <w:rPr>
                <w:rFonts w:ascii="Arial" w:hAnsi="Arial" w:cs="Arial"/>
                <w:sz w:val="14"/>
                <w:szCs w:val="14"/>
              </w:rPr>
            </w:pPr>
            <w:r w:rsidRPr="00506F96">
              <w:rPr>
                <w:rFonts w:ascii="Arial" w:hAnsi="Arial" w:cs="Arial"/>
                <w:sz w:val="14"/>
                <w:szCs w:val="14"/>
              </w:rPr>
              <w:t>Rudimentary application of taught, basic methods, materials, tools and/or techniques but without consideration and competence. Flawed appreciation of the context of the application.</w:t>
            </w:r>
          </w:p>
          <w:p w14:paraId="776DD3B8" w14:textId="2DFDF74D" w:rsidR="00506F96" w:rsidRPr="00A406E5" w:rsidRDefault="00506F96" w:rsidP="00506F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7EA49F90" w:rsidR="00B43957" w:rsidRPr="00A406E5" w:rsidRDefault="0010582A" w:rsidP="00F36261">
            <w:pPr>
              <w:rPr>
                <w:rFonts w:ascii="Arial" w:hAnsi="Arial" w:cs="Arial"/>
                <w:sz w:val="32"/>
              </w:rPr>
            </w:pPr>
            <w:r>
              <w:rPr>
                <w:rFonts w:ascii="Arial" w:hAnsi="Arial" w:cs="Arial"/>
                <w:sz w:val="32"/>
              </w:rPr>
              <w:t>6</w:t>
            </w: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0AB05284" w:rsidR="00B43957" w:rsidRDefault="00DF6C5A" w:rsidP="00F85625">
            <w:pPr>
              <w:spacing w:after="120"/>
              <w:rPr>
                <w:rFonts w:ascii="Arial" w:hAnsi="Arial" w:cs="Arial"/>
                <w:sz w:val="14"/>
                <w:szCs w:val="14"/>
              </w:rPr>
            </w:pPr>
            <w:r>
              <w:rPr>
                <w:rFonts w:ascii="Arial" w:hAnsi="Arial" w:cs="Arial"/>
                <w:sz w:val="14"/>
                <w:szCs w:val="14"/>
              </w:rPr>
              <w:t>All r</w:t>
            </w:r>
            <w:r w:rsidR="006D66C0">
              <w:rPr>
                <w:rFonts w:ascii="Arial" w:hAnsi="Arial" w:cs="Arial"/>
                <w:sz w:val="14"/>
                <w:szCs w:val="14"/>
              </w:rPr>
              <w:t>equired elements of report present (</w:t>
            </w:r>
            <w:r w:rsidR="00F85625" w:rsidRPr="00F85625">
              <w:rPr>
                <w:rFonts w:ascii="Arial" w:hAnsi="Arial" w:cs="Arial"/>
                <w:sz w:val="14"/>
                <w:szCs w:val="14"/>
              </w:rPr>
              <w:t>table of contents</w:t>
            </w:r>
            <w:r w:rsidR="006D66C0">
              <w:rPr>
                <w:rFonts w:ascii="Arial" w:hAnsi="Arial" w:cs="Arial"/>
                <w:sz w:val="14"/>
                <w:szCs w:val="14"/>
              </w:rPr>
              <w:t xml:space="preserve">, brief </w:t>
            </w:r>
            <w:r w:rsidR="00F85625" w:rsidRPr="00F85625">
              <w:rPr>
                <w:rFonts w:ascii="Arial" w:hAnsi="Arial" w:cs="Arial"/>
                <w:sz w:val="14"/>
                <w:szCs w:val="14"/>
              </w:rPr>
              <w:t>introduction</w:t>
            </w:r>
            <w:r w:rsidR="006D66C0">
              <w:rPr>
                <w:rFonts w:ascii="Arial" w:hAnsi="Arial" w:cs="Arial"/>
                <w:sz w:val="14"/>
                <w:szCs w:val="14"/>
              </w:rPr>
              <w:t xml:space="preserve">, </w:t>
            </w:r>
            <w:r w:rsidR="000C37B8">
              <w:rPr>
                <w:rFonts w:ascii="Arial" w:hAnsi="Arial" w:cs="Arial"/>
                <w:sz w:val="14"/>
                <w:szCs w:val="14"/>
              </w:rPr>
              <w:t xml:space="preserve">some </w:t>
            </w:r>
            <w:r w:rsidR="002010F9">
              <w:rPr>
                <w:rFonts w:ascii="Arial" w:hAnsi="Arial" w:cs="Arial"/>
                <w:sz w:val="14"/>
                <w:szCs w:val="14"/>
              </w:rPr>
              <w:t>s</w:t>
            </w:r>
            <w:r w:rsidR="00F85625" w:rsidRPr="00F85625">
              <w:rPr>
                <w:rFonts w:ascii="Arial" w:hAnsi="Arial" w:cs="Arial"/>
                <w:sz w:val="14"/>
                <w:szCs w:val="14"/>
              </w:rPr>
              <w:t xml:space="preserve">uitable screenshots </w:t>
            </w:r>
            <w:r w:rsidR="001A1232">
              <w:rPr>
                <w:rFonts w:ascii="Arial" w:hAnsi="Arial" w:cs="Arial"/>
                <w:sz w:val="14"/>
                <w:szCs w:val="14"/>
              </w:rPr>
              <w:t>but could include more and requires</w:t>
            </w:r>
            <w:r w:rsidR="00F85625" w:rsidRPr="00F85625">
              <w:rPr>
                <w:rFonts w:ascii="Arial" w:hAnsi="Arial" w:cs="Arial"/>
                <w:sz w:val="14"/>
                <w:szCs w:val="14"/>
              </w:rPr>
              <w:t xml:space="preserve"> labelling</w:t>
            </w:r>
            <w:r w:rsidR="00736F5C">
              <w:rPr>
                <w:rFonts w:ascii="Arial" w:hAnsi="Arial" w:cs="Arial"/>
                <w:sz w:val="14"/>
                <w:szCs w:val="14"/>
              </w:rPr>
              <w:t>/</w:t>
            </w:r>
            <w:r w:rsidR="00F85625" w:rsidRPr="00F85625">
              <w:rPr>
                <w:rFonts w:ascii="Arial" w:hAnsi="Arial" w:cs="Arial"/>
                <w:sz w:val="14"/>
                <w:szCs w:val="14"/>
              </w:rPr>
              <w:t>numbering</w:t>
            </w:r>
            <w:r w:rsidR="008611BA">
              <w:rPr>
                <w:rFonts w:ascii="Arial" w:hAnsi="Arial" w:cs="Arial"/>
                <w:sz w:val="14"/>
                <w:szCs w:val="14"/>
              </w:rPr>
              <w:t xml:space="preserve">, </w:t>
            </w:r>
            <w:r>
              <w:rPr>
                <w:rFonts w:ascii="Arial" w:hAnsi="Arial" w:cs="Arial"/>
                <w:sz w:val="14"/>
                <w:szCs w:val="14"/>
              </w:rPr>
              <w:t>j</w:t>
            </w:r>
            <w:r w:rsidR="00F85625" w:rsidRPr="00F85625">
              <w:rPr>
                <w:rFonts w:ascii="Arial" w:hAnsi="Arial" w:cs="Arial"/>
                <w:sz w:val="14"/>
                <w:szCs w:val="14"/>
              </w:rPr>
              <w:t>ustification of queries and reports</w:t>
            </w:r>
            <w:r>
              <w:rPr>
                <w:rFonts w:ascii="Arial" w:hAnsi="Arial" w:cs="Arial"/>
                <w:sz w:val="14"/>
                <w:szCs w:val="14"/>
              </w:rPr>
              <w:t>, r</w:t>
            </w:r>
            <w:r w:rsidR="00F85625" w:rsidRPr="00F85625">
              <w:rPr>
                <w:rFonts w:ascii="Arial" w:hAnsi="Arial" w:cs="Arial"/>
                <w:sz w:val="14"/>
                <w:szCs w:val="14"/>
              </w:rPr>
              <w:t>eferences</w:t>
            </w:r>
            <w:r>
              <w:rPr>
                <w:rFonts w:ascii="Arial" w:hAnsi="Arial" w:cs="Arial"/>
                <w:sz w:val="14"/>
                <w:szCs w:val="14"/>
              </w:rPr>
              <w:t>)</w:t>
            </w:r>
            <w:r w:rsidR="00F85625" w:rsidRPr="00F85625">
              <w:rPr>
                <w:rFonts w:ascii="Arial" w:hAnsi="Arial" w:cs="Arial"/>
                <w:sz w:val="14"/>
                <w:szCs w:val="14"/>
              </w:rPr>
              <w:t>.</w:t>
            </w:r>
          </w:p>
          <w:p w14:paraId="719E93D9" w14:textId="66693EC3" w:rsidR="000B31C1" w:rsidRPr="000B31C1" w:rsidRDefault="000B31C1" w:rsidP="000B31C1">
            <w:pPr>
              <w:spacing w:after="120"/>
              <w:rPr>
                <w:rFonts w:ascii="Arial" w:hAnsi="Arial" w:cs="Arial"/>
                <w:sz w:val="14"/>
                <w:szCs w:val="14"/>
              </w:rPr>
            </w:pPr>
            <w:r w:rsidRPr="000B31C1">
              <w:rPr>
                <w:rFonts w:ascii="Arial" w:hAnsi="Arial" w:cs="Arial"/>
                <w:sz w:val="14"/>
                <w:szCs w:val="14"/>
              </w:rPr>
              <w:t>Readability of the report</w:t>
            </w:r>
            <w:r w:rsidR="00335758">
              <w:rPr>
                <w:rFonts w:ascii="Arial" w:hAnsi="Arial" w:cs="Arial"/>
                <w:sz w:val="14"/>
                <w:szCs w:val="14"/>
              </w:rPr>
              <w:t xml:space="preserve"> is very good as is w</w:t>
            </w:r>
            <w:r w:rsidRPr="000B31C1">
              <w:rPr>
                <w:rFonts w:ascii="Arial" w:hAnsi="Arial" w:cs="Arial"/>
                <w:sz w:val="14"/>
                <w:szCs w:val="14"/>
              </w:rPr>
              <w:t>ritten quality</w:t>
            </w:r>
            <w:r w:rsidR="00335758">
              <w:rPr>
                <w:rFonts w:ascii="Arial" w:hAnsi="Arial" w:cs="Arial"/>
                <w:sz w:val="14"/>
                <w:szCs w:val="14"/>
              </w:rPr>
              <w:t xml:space="preserve"> (</w:t>
            </w:r>
            <w:r w:rsidR="00664615">
              <w:rPr>
                <w:rFonts w:ascii="Arial" w:hAnsi="Arial" w:cs="Arial"/>
                <w:sz w:val="14"/>
                <w:szCs w:val="14"/>
              </w:rPr>
              <w:t xml:space="preserve">including </w:t>
            </w:r>
            <w:r w:rsidR="00335758">
              <w:rPr>
                <w:rFonts w:ascii="Arial" w:hAnsi="Arial" w:cs="Arial"/>
                <w:sz w:val="14"/>
                <w:szCs w:val="14"/>
              </w:rPr>
              <w:t>SPaG</w:t>
            </w:r>
            <w:r w:rsidR="00664615">
              <w:rPr>
                <w:rFonts w:ascii="Arial" w:hAnsi="Arial" w:cs="Arial"/>
                <w:sz w:val="14"/>
                <w:szCs w:val="14"/>
              </w:rPr>
              <w:t>)</w:t>
            </w:r>
            <w:r w:rsidRPr="000B31C1">
              <w:rPr>
                <w:rFonts w:ascii="Arial" w:hAnsi="Arial" w:cs="Arial"/>
                <w:sz w:val="14"/>
                <w:szCs w:val="14"/>
              </w:rPr>
              <w:t>, and use of appropriate formal language.</w:t>
            </w:r>
            <w:r w:rsidR="00C1166B">
              <w:rPr>
                <w:rFonts w:ascii="Arial" w:hAnsi="Arial" w:cs="Arial"/>
                <w:sz w:val="14"/>
                <w:szCs w:val="14"/>
              </w:rPr>
              <w:t xml:space="preserve">  </w:t>
            </w:r>
            <w:r w:rsidRPr="000B31C1">
              <w:rPr>
                <w:rFonts w:ascii="Arial" w:hAnsi="Arial" w:cs="Arial"/>
                <w:sz w:val="14"/>
                <w:szCs w:val="14"/>
              </w:rPr>
              <w:t>Structure and presentation of the report</w:t>
            </w:r>
            <w:r w:rsidR="003C36E6">
              <w:rPr>
                <w:rFonts w:ascii="Arial" w:hAnsi="Arial" w:cs="Arial"/>
                <w:sz w:val="14"/>
                <w:szCs w:val="14"/>
              </w:rPr>
              <w:t xml:space="preserve"> is very good, evaluation is included, but this could be more critical and extended further</w:t>
            </w:r>
            <w:r w:rsidRPr="000B31C1">
              <w:rPr>
                <w:rFonts w:ascii="Arial" w:hAnsi="Arial" w:cs="Arial"/>
                <w:sz w:val="14"/>
                <w:szCs w:val="14"/>
              </w:rPr>
              <w:t>.</w:t>
            </w:r>
          </w:p>
          <w:p w14:paraId="69841B34" w14:textId="420964BE" w:rsidR="00B43957" w:rsidRDefault="008B7569" w:rsidP="008B7569">
            <w:pPr>
              <w:spacing w:after="120"/>
              <w:rPr>
                <w:rFonts w:ascii="Arial" w:hAnsi="Arial" w:cs="Arial"/>
                <w:sz w:val="14"/>
                <w:szCs w:val="14"/>
              </w:rPr>
            </w:pPr>
            <w:r w:rsidRPr="008B7569">
              <w:rPr>
                <w:rFonts w:ascii="Arial" w:hAnsi="Arial" w:cs="Arial"/>
                <w:sz w:val="14"/>
                <w:szCs w:val="14"/>
              </w:rPr>
              <w:t xml:space="preserve">Work is accurate, coherent, fluent, well-structured and organised. </w:t>
            </w:r>
            <w:r w:rsidR="0010582A">
              <w:rPr>
                <w:rFonts w:ascii="Arial" w:hAnsi="Arial" w:cs="Arial"/>
                <w:sz w:val="14"/>
                <w:szCs w:val="14"/>
              </w:rPr>
              <w:t xml:space="preserve"> </w:t>
            </w:r>
            <w:r w:rsidRPr="008B7569">
              <w:rPr>
                <w:rFonts w:ascii="Arial" w:hAnsi="Arial" w:cs="Arial"/>
                <w:sz w:val="14"/>
                <w:szCs w:val="14"/>
              </w:rPr>
              <w:t xml:space="preserve">Can work effectively independently </w:t>
            </w:r>
            <w:r w:rsidR="0010582A">
              <w:rPr>
                <w:rFonts w:ascii="Arial" w:hAnsi="Arial" w:cs="Arial"/>
                <w:sz w:val="14"/>
                <w:szCs w:val="14"/>
              </w:rPr>
              <w:t>d</w:t>
            </w:r>
            <w:r w:rsidRPr="008B7569">
              <w:rPr>
                <w:rFonts w:ascii="Arial" w:hAnsi="Arial" w:cs="Arial"/>
                <w:sz w:val="14"/>
                <w:szCs w:val="14"/>
              </w:rPr>
              <w:t>emonstrat</w:t>
            </w:r>
            <w:r w:rsidR="0010582A">
              <w:rPr>
                <w:rFonts w:ascii="Arial" w:hAnsi="Arial" w:cs="Arial"/>
                <w:sz w:val="14"/>
                <w:szCs w:val="14"/>
              </w:rPr>
              <w:t>ing</w:t>
            </w:r>
            <w:r w:rsidRPr="008B7569">
              <w:rPr>
                <w:rFonts w:ascii="Arial" w:hAnsi="Arial" w:cs="Arial"/>
                <w:sz w:val="14"/>
                <w:szCs w:val="14"/>
              </w:rPr>
              <w:t xml:space="preserve"> very good skills for employment requiring the exercise of some personal responsibility, with just occasional minor weakness.</w:t>
            </w:r>
          </w:p>
          <w:p w14:paraId="5B96A1B3" w14:textId="21CE02FC" w:rsidR="008B7569" w:rsidRPr="00A406E5" w:rsidRDefault="008B7569"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0E2140A7" w:rsidR="00B43957" w:rsidRPr="0017682E" w:rsidRDefault="00B5566A" w:rsidP="00F36261">
            <w:pPr>
              <w:rPr>
                <w:rFonts w:ascii="Arial" w:hAnsi="Arial" w:cs="Arial"/>
                <w:b/>
                <w:bCs/>
                <w:sz w:val="32"/>
                <w:szCs w:val="32"/>
              </w:rPr>
            </w:pPr>
            <w:r>
              <w:rPr>
                <w:rFonts w:ascii="Arial" w:hAnsi="Arial" w:cs="Arial"/>
                <w:b/>
                <w:bCs/>
                <w:sz w:val="32"/>
                <w:szCs w:val="32"/>
              </w:rPr>
              <w:t>3</w:t>
            </w:r>
            <w:r w:rsidR="0017682E" w:rsidRPr="0017682E">
              <w:rPr>
                <w:rFonts w:ascii="Arial" w:hAnsi="Arial" w:cs="Arial"/>
                <w:b/>
                <w:bCs/>
                <w:sz w:val="32"/>
                <w:szCs w:val="32"/>
              </w:rPr>
              <w:t>8</w:t>
            </w:r>
            <w:r w:rsidR="00B43957" w:rsidRPr="0017682E">
              <w:rPr>
                <w:rFonts w:ascii="Arial" w:hAnsi="Arial" w:cs="Arial"/>
                <w:b/>
                <w:bCs/>
                <w:sz w:val="32"/>
                <w:szCs w:val="32"/>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4172F" w14:textId="77777777" w:rsidR="00F565B3" w:rsidRDefault="00F565B3">
      <w:r>
        <w:separator/>
      </w:r>
    </w:p>
  </w:endnote>
  <w:endnote w:type="continuationSeparator" w:id="0">
    <w:p w14:paraId="64846C7A" w14:textId="77777777" w:rsidR="00F565B3" w:rsidRDefault="00F56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9CC37" w14:textId="77777777" w:rsidR="00F565B3" w:rsidRDefault="00F565B3">
      <w:r>
        <w:separator/>
      </w:r>
    </w:p>
  </w:footnote>
  <w:footnote w:type="continuationSeparator" w:id="0">
    <w:p w14:paraId="3E44F872" w14:textId="77777777" w:rsidR="00F565B3" w:rsidRDefault="00F56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abstractNumId w:val="12"/>
  </w:num>
  <w:num w:numId="2">
    <w:abstractNumId w:val="16"/>
  </w:num>
  <w:num w:numId="3">
    <w:abstractNumId w:val="17"/>
  </w:num>
  <w:num w:numId="4">
    <w:abstractNumId w:val="11"/>
  </w:num>
  <w:num w:numId="5">
    <w:abstractNumId w:val="14"/>
  </w:num>
  <w:num w:numId="6">
    <w:abstractNumId w:val="13"/>
  </w:num>
  <w:num w:numId="7">
    <w:abstractNumId w:val="9"/>
  </w:num>
  <w:num w:numId="8">
    <w:abstractNumId w:val="2"/>
  </w:num>
  <w:num w:numId="9">
    <w:abstractNumId w:val="0"/>
  </w:num>
  <w:num w:numId="10">
    <w:abstractNumId w:val="4"/>
  </w:num>
  <w:num w:numId="11">
    <w:abstractNumId w:val="10"/>
  </w:num>
  <w:num w:numId="12">
    <w:abstractNumId w:val="3"/>
  </w:num>
  <w:num w:numId="13">
    <w:abstractNumId w:val="15"/>
  </w:num>
  <w:num w:numId="14">
    <w:abstractNumId w:val="6"/>
  </w:num>
  <w:num w:numId="15">
    <w:abstractNumId w:val="8"/>
  </w:num>
  <w:num w:numId="16">
    <w:abstractNumId w:val="7"/>
  </w:num>
  <w:num w:numId="17">
    <w:abstractNumId w:val="18"/>
  </w:num>
  <w:num w:numId="18">
    <w:abstractNumId w:val="5"/>
  </w:num>
  <w:num w:numId="1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3225E"/>
    <w:rsid w:val="0006336C"/>
    <w:rsid w:val="00063B14"/>
    <w:rsid w:val="00065E22"/>
    <w:rsid w:val="00072897"/>
    <w:rsid w:val="000748BE"/>
    <w:rsid w:val="00080641"/>
    <w:rsid w:val="000828F6"/>
    <w:rsid w:val="00085389"/>
    <w:rsid w:val="00093149"/>
    <w:rsid w:val="000A4C87"/>
    <w:rsid w:val="000A56D3"/>
    <w:rsid w:val="000A5A7A"/>
    <w:rsid w:val="000B31C1"/>
    <w:rsid w:val="000C0450"/>
    <w:rsid w:val="000C0DB8"/>
    <w:rsid w:val="000C37B8"/>
    <w:rsid w:val="000D6408"/>
    <w:rsid w:val="000D7FC9"/>
    <w:rsid w:val="000E4BEA"/>
    <w:rsid w:val="000E6883"/>
    <w:rsid w:val="000F2ECF"/>
    <w:rsid w:val="00100B6A"/>
    <w:rsid w:val="0010582A"/>
    <w:rsid w:val="0011444C"/>
    <w:rsid w:val="001374A7"/>
    <w:rsid w:val="001436F4"/>
    <w:rsid w:val="00154369"/>
    <w:rsid w:val="0016005F"/>
    <w:rsid w:val="001674B8"/>
    <w:rsid w:val="00170D0D"/>
    <w:rsid w:val="00173459"/>
    <w:rsid w:val="0017682E"/>
    <w:rsid w:val="00176F68"/>
    <w:rsid w:val="00182468"/>
    <w:rsid w:val="00184423"/>
    <w:rsid w:val="00185FB0"/>
    <w:rsid w:val="00186016"/>
    <w:rsid w:val="00191266"/>
    <w:rsid w:val="00194103"/>
    <w:rsid w:val="00194B02"/>
    <w:rsid w:val="001951C9"/>
    <w:rsid w:val="00195EB4"/>
    <w:rsid w:val="001A1232"/>
    <w:rsid w:val="001A2FDD"/>
    <w:rsid w:val="001B001E"/>
    <w:rsid w:val="001B3CDA"/>
    <w:rsid w:val="001C5C0E"/>
    <w:rsid w:val="001C64E1"/>
    <w:rsid w:val="001D0FDC"/>
    <w:rsid w:val="001E090D"/>
    <w:rsid w:val="001E0FD3"/>
    <w:rsid w:val="001F7410"/>
    <w:rsid w:val="002010F9"/>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B0BFB"/>
    <w:rsid w:val="002B27F0"/>
    <w:rsid w:val="002B37FF"/>
    <w:rsid w:val="002B53C8"/>
    <w:rsid w:val="002C5BAC"/>
    <w:rsid w:val="002C6A8D"/>
    <w:rsid w:val="002C753E"/>
    <w:rsid w:val="002D1847"/>
    <w:rsid w:val="002D4164"/>
    <w:rsid w:val="002E06B2"/>
    <w:rsid w:val="002E258E"/>
    <w:rsid w:val="002F30E0"/>
    <w:rsid w:val="002F7E61"/>
    <w:rsid w:val="00300465"/>
    <w:rsid w:val="00313414"/>
    <w:rsid w:val="003223ED"/>
    <w:rsid w:val="00323DBA"/>
    <w:rsid w:val="00332A04"/>
    <w:rsid w:val="00335758"/>
    <w:rsid w:val="003506E6"/>
    <w:rsid w:val="00350E28"/>
    <w:rsid w:val="00351FF9"/>
    <w:rsid w:val="00372383"/>
    <w:rsid w:val="00373655"/>
    <w:rsid w:val="0037475A"/>
    <w:rsid w:val="00380D9E"/>
    <w:rsid w:val="00393E20"/>
    <w:rsid w:val="003957F1"/>
    <w:rsid w:val="003978DC"/>
    <w:rsid w:val="003A31E7"/>
    <w:rsid w:val="003A41E2"/>
    <w:rsid w:val="003B017B"/>
    <w:rsid w:val="003B5DE0"/>
    <w:rsid w:val="003B7562"/>
    <w:rsid w:val="003B7713"/>
    <w:rsid w:val="003C2502"/>
    <w:rsid w:val="003C36E6"/>
    <w:rsid w:val="003D1F2B"/>
    <w:rsid w:val="003D7EEE"/>
    <w:rsid w:val="003E4EC0"/>
    <w:rsid w:val="003E5786"/>
    <w:rsid w:val="003F073F"/>
    <w:rsid w:val="003F0744"/>
    <w:rsid w:val="003F3238"/>
    <w:rsid w:val="003F341D"/>
    <w:rsid w:val="003F6C7C"/>
    <w:rsid w:val="0040642A"/>
    <w:rsid w:val="004131D9"/>
    <w:rsid w:val="00422343"/>
    <w:rsid w:val="0042355B"/>
    <w:rsid w:val="00425B1A"/>
    <w:rsid w:val="00436BE0"/>
    <w:rsid w:val="00437B0C"/>
    <w:rsid w:val="004409BA"/>
    <w:rsid w:val="00441E3F"/>
    <w:rsid w:val="00446E86"/>
    <w:rsid w:val="004540AD"/>
    <w:rsid w:val="00457610"/>
    <w:rsid w:val="00464550"/>
    <w:rsid w:val="00464E96"/>
    <w:rsid w:val="00466BB3"/>
    <w:rsid w:val="0046761D"/>
    <w:rsid w:val="00483277"/>
    <w:rsid w:val="00487B3A"/>
    <w:rsid w:val="00490980"/>
    <w:rsid w:val="004929E6"/>
    <w:rsid w:val="004A6D17"/>
    <w:rsid w:val="004B30B6"/>
    <w:rsid w:val="004C0E89"/>
    <w:rsid w:val="004C397B"/>
    <w:rsid w:val="004C3C78"/>
    <w:rsid w:val="004E00A0"/>
    <w:rsid w:val="004E01D9"/>
    <w:rsid w:val="004E1806"/>
    <w:rsid w:val="004E69B9"/>
    <w:rsid w:val="004F3432"/>
    <w:rsid w:val="004F3654"/>
    <w:rsid w:val="004F6474"/>
    <w:rsid w:val="004F6A03"/>
    <w:rsid w:val="00506F96"/>
    <w:rsid w:val="00507D14"/>
    <w:rsid w:val="0053070D"/>
    <w:rsid w:val="00530A4B"/>
    <w:rsid w:val="00534A63"/>
    <w:rsid w:val="00536587"/>
    <w:rsid w:val="0054033D"/>
    <w:rsid w:val="00540D45"/>
    <w:rsid w:val="0054118F"/>
    <w:rsid w:val="005555F7"/>
    <w:rsid w:val="00557E0C"/>
    <w:rsid w:val="005604F1"/>
    <w:rsid w:val="00560B21"/>
    <w:rsid w:val="005620F6"/>
    <w:rsid w:val="005748EF"/>
    <w:rsid w:val="0057787B"/>
    <w:rsid w:val="00585409"/>
    <w:rsid w:val="005862B1"/>
    <w:rsid w:val="005A6E7A"/>
    <w:rsid w:val="005A769A"/>
    <w:rsid w:val="005B37EA"/>
    <w:rsid w:val="005B5062"/>
    <w:rsid w:val="005B63EA"/>
    <w:rsid w:val="005B647C"/>
    <w:rsid w:val="005B7430"/>
    <w:rsid w:val="005E4587"/>
    <w:rsid w:val="005E5B5E"/>
    <w:rsid w:val="005E680B"/>
    <w:rsid w:val="005E7DE6"/>
    <w:rsid w:val="005F0AFA"/>
    <w:rsid w:val="005F75C3"/>
    <w:rsid w:val="00600686"/>
    <w:rsid w:val="00601313"/>
    <w:rsid w:val="00607DA2"/>
    <w:rsid w:val="00611420"/>
    <w:rsid w:val="006116FC"/>
    <w:rsid w:val="00623791"/>
    <w:rsid w:val="00623CC7"/>
    <w:rsid w:val="00633545"/>
    <w:rsid w:val="00635FB6"/>
    <w:rsid w:val="00637013"/>
    <w:rsid w:val="00651028"/>
    <w:rsid w:val="00660125"/>
    <w:rsid w:val="0066033E"/>
    <w:rsid w:val="0066196E"/>
    <w:rsid w:val="00664615"/>
    <w:rsid w:val="00686374"/>
    <w:rsid w:val="00697C4A"/>
    <w:rsid w:val="006A3347"/>
    <w:rsid w:val="006A63A8"/>
    <w:rsid w:val="006A70EE"/>
    <w:rsid w:val="006B282E"/>
    <w:rsid w:val="006B71A2"/>
    <w:rsid w:val="006B77F8"/>
    <w:rsid w:val="006C09C5"/>
    <w:rsid w:val="006C0EE5"/>
    <w:rsid w:val="006C485C"/>
    <w:rsid w:val="006D20F4"/>
    <w:rsid w:val="006D37D0"/>
    <w:rsid w:val="006D66C0"/>
    <w:rsid w:val="006E1637"/>
    <w:rsid w:val="006E1753"/>
    <w:rsid w:val="006F06F1"/>
    <w:rsid w:val="006F1AE5"/>
    <w:rsid w:val="006F5898"/>
    <w:rsid w:val="00702C9D"/>
    <w:rsid w:val="007051B9"/>
    <w:rsid w:val="00705FE0"/>
    <w:rsid w:val="00721ECF"/>
    <w:rsid w:val="00722702"/>
    <w:rsid w:val="00724385"/>
    <w:rsid w:val="0072707E"/>
    <w:rsid w:val="00727F14"/>
    <w:rsid w:val="00732A62"/>
    <w:rsid w:val="00736DF9"/>
    <w:rsid w:val="00736F5C"/>
    <w:rsid w:val="0074313C"/>
    <w:rsid w:val="0074484F"/>
    <w:rsid w:val="00745C76"/>
    <w:rsid w:val="00760769"/>
    <w:rsid w:val="007631AB"/>
    <w:rsid w:val="007635D6"/>
    <w:rsid w:val="00764BEE"/>
    <w:rsid w:val="00764EC4"/>
    <w:rsid w:val="007660A0"/>
    <w:rsid w:val="00777777"/>
    <w:rsid w:val="00780D5A"/>
    <w:rsid w:val="007A3BD3"/>
    <w:rsid w:val="007C2E20"/>
    <w:rsid w:val="007C5C34"/>
    <w:rsid w:val="007D69BC"/>
    <w:rsid w:val="007E1E2D"/>
    <w:rsid w:val="007E2E77"/>
    <w:rsid w:val="007E3F6E"/>
    <w:rsid w:val="007E72BD"/>
    <w:rsid w:val="007F0DC7"/>
    <w:rsid w:val="008001C1"/>
    <w:rsid w:val="00805773"/>
    <w:rsid w:val="00805891"/>
    <w:rsid w:val="0080706A"/>
    <w:rsid w:val="008139F2"/>
    <w:rsid w:val="00817461"/>
    <w:rsid w:val="00827272"/>
    <w:rsid w:val="008504A2"/>
    <w:rsid w:val="008504AB"/>
    <w:rsid w:val="00851D9B"/>
    <w:rsid w:val="00853B69"/>
    <w:rsid w:val="008611BA"/>
    <w:rsid w:val="00865761"/>
    <w:rsid w:val="008748E1"/>
    <w:rsid w:val="00874B51"/>
    <w:rsid w:val="00876EA5"/>
    <w:rsid w:val="00877FAF"/>
    <w:rsid w:val="008824C5"/>
    <w:rsid w:val="0089084D"/>
    <w:rsid w:val="00894940"/>
    <w:rsid w:val="008A006C"/>
    <w:rsid w:val="008B4813"/>
    <w:rsid w:val="008B52CA"/>
    <w:rsid w:val="008B6F80"/>
    <w:rsid w:val="008B7569"/>
    <w:rsid w:val="008C2E84"/>
    <w:rsid w:val="008C558D"/>
    <w:rsid w:val="008D19E0"/>
    <w:rsid w:val="008D2522"/>
    <w:rsid w:val="008D6CE8"/>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1ABD"/>
    <w:rsid w:val="0097348F"/>
    <w:rsid w:val="00974B60"/>
    <w:rsid w:val="00976869"/>
    <w:rsid w:val="00977058"/>
    <w:rsid w:val="00977FF7"/>
    <w:rsid w:val="00984F5F"/>
    <w:rsid w:val="0098658A"/>
    <w:rsid w:val="009869AE"/>
    <w:rsid w:val="009870E3"/>
    <w:rsid w:val="009940F0"/>
    <w:rsid w:val="009A23F6"/>
    <w:rsid w:val="009A3446"/>
    <w:rsid w:val="009B106D"/>
    <w:rsid w:val="009B224C"/>
    <w:rsid w:val="009B5385"/>
    <w:rsid w:val="009B6337"/>
    <w:rsid w:val="009B674D"/>
    <w:rsid w:val="009B792B"/>
    <w:rsid w:val="009B7ED8"/>
    <w:rsid w:val="009C0771"/>
    <w:rsid w:val="009C1E24"/>
    <w:rsid w:val="009D29BD"/>
    <w:rsid w:val="009D5794"/>
    <w:rsid w:val="009E208B"/>
    <w:rsid w:val="009E6514"/>
    <w:rsid w:val="009F0B5B"/>
    <w:rsid w:val="009F406D"/>
    <w:rsid w:val="009F7412"/>
    <w:rsid w:val="00A11546"/>
    <w:rsid w:val="00A17E29"/>
    <w:rsid w:val="00A208DC"/>
    <w:rsid w:val="00A229B8"/>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5AFB"/>
    <w:rsid w:val="00AA768E"/>
    <w:rsid w:val="00AB2F6A"/>
    <w:rsid w:val="00AB3125"/>
    <w:rsid w:val="00AB5040"/>
    <w:rsid w:val="00AB67CE"/>
    <w:rsid w:val="00AC35A0"/>
    <w:rsid w:val="00AC6E1A"/>
    <w:rsid w:val="00AD7E47"/>
    <w:rsid w:val="00AE11D0"/>
    <w:rsid w:val="00AF3D08"/>
    <w:rsid w:val="00AF7954"/>
    <w:rsid w:val="00AF7F94"/>
    <w:rsid w:val="00B00FC8"/>
    <w:rsid w:val="00B041BB"/>
    <w:rsid w:val="00B1078D"/>
    <w:rsid w:val="00B231A3"/>
    <w:rsid w:val="00B27655"/>
    <w:rsid w:val="00B31A76"/>
    <w:rsid w:val="00B37430"/>
    <w:rsid w:val="00B37A99"/>
    <w:rsid w:val="00B4148C"/>
    <w:rsid w:val="00B42CC1"/>
    <w:rsid w:val="00B43957"/>
    <w:rsid w:val="00B44A1A"/>
    <w:rsid w:val="00B4729D"/>
    <w:rsid w:val="00B54C56"/>
    <w:rsid w:val="00B5566A"/>
    <w:rsid w:val="00B576AC"/>
    <w:rsid w:val="00B618C7"/>
    <w:rsid w:val="00B6273C"/>
    <w:rsid w:val="00B62993"/>
    <w:rsid w:val="00B828F1"/>
    <w:rsid w:val="00B95A24"/>
    <w:rsid w:val="00BA3758"/>
    <w:rsid w:val="00BA4D2B"/>
    <w:rsid w:val="00BA696D"/>
    <w:rsid w:val="00BB6B3B"/>
    <w:rsid w:val="00BC05AC"/>
    <w:rsid w:val="00BC3BD0"/>
    <w:rsid w:val="00BD73C7"/>
    <w:rsid w:val="00BE420C"/>
    <w:rsid w:val="00BF26EE"/>
    <w:rsid w:val="00C000D4"/>
    <w:rsid w:val="00C06B0E"/>
    <w:rsid w:val="00C10152"/>
    <w:rsid w:val="00C1166B"/>
    <w:rsid w:val="00C11710"/>
    <w:rsid w:val="00C12E21"/>
    <w:rsid w:val="00C22F30"/>
    <w:rsid w:val="00C249DD"/>
    <w:rsid w:val="00C2522F"/>
    <w:rsid w:val="00C31BFF"/>
    <w:rsid w:val="00C33B62"/>
    <w:rsid w:val="00C44F38"/>
    <w:rsid w:val="00C50753"/>
    <w:rsid w:val="00C57536"/>
    <w:rsid w:val="00C6670C"/>
    <w:rsid w:val="00C71F7D"/>
    <w:rsid w:val="00C82DDE"/>
    <w:rsid w:val="00CA1472"/>
    <w:rsid w:val="00CA68B1"/>
    <w:rsid w:val="00CB59AA"/>
    <w:rsid w:val="00CB5B4C"/>
    <w:rsid w:val="00CB6091"/>
    <w:rsid w:val="00CB68A9"/>
    <w:rsid w:val="00CC3D96"/>
    <w:rsid w:val="00CD197A"/>
    <w:rsid w:val="00CE0657"/>
    <w:rsid w:val="00CE4148"/>
    <w:rsid w:val="00CE5818"/>
    <w:rsid w:val="00CE6273"/>
    <w:rsid w:val="00CF095D"/>
    <w:rsid w:val="00D21482"/>
    <w:rsid w:val="00D23EF3"/>
    <w:rsid w:val="00D30800"/>
    <w:rsid w:val="00D36322"/>
    <w:rsid w:val="00D3706E"/>
    <w:rsid w:val="00D45AEB"/>
    <w:rsid w:val="00D45AEE"/>
    <w:rsid w:val="00D513A8"/>
    <w:rsid w:val="00D52574"/>
    <w:rsid w:val="00D540FE"/>
    <w:rsid w:val="00D54655"/>
    <w:rsid w:val="00D546E2"/>
    <w:rsid w:val="00D549E0"/>
    <w:rsid w:val="00D60572"/>
    <w:rsid w:val="00D62F14"/>
    <w:rsid w:val="00D65433"/>
    <w:rsid w:val="00D67878"/>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D0960"/>
    <w:rsid w:val="00DD4199"/>
    <w:rsid w:val="00DD761A"/>
    <w:rsid w:val="00DE07EF"/>
    <w:rsid w:val="00DE54A8"/>
    <w:rsid w:val="00DF0367"/>
    <w:rsid w:val="00DF6C5A"/>
    <w:rsid w:val="00DF6FBD"/>
    <w:rsid w:val="00E00CD7"/>
    <w:rsid w:val="00E10ACC"/>
    <w:rsid w:val="00E27950"/>
    <w:rsid w:val="00E334D0"/>
    <w:rsid w:val="00E3799B"/>
    <w:rsid w:val="00E41E37"/>
    <w:rsid w:val="00E42027"/>
    <w:rsid w:val="00E51D5F"/>
    <w:rsid w:val="00E53C16"/>
    <w:rsid w:val="00E57425"/>
    <w:rsid w:val="00E616DC"/>
    <w:rsid w:val="00E70917"/>
    <w:rsid w:val="00E76175"/>
    <w:rsid w:val="00E8252E"/>
    <w:rsid w:val="00E82AC6"/>
    <w:rsid w:val="00E8306F"/>
    <w:rsid w:val="00E90164"/>
    <w:rsid w:val="00E96238"/>
    <w:rsid w:val="00EA2BCC"/>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3704F"/>
    <w:rsid w:val="00F403BB"/>
    <w:rsid w:val="00F52BD0"/>
    <w:rsid w:val="00F5588A"/>
    <w:rsid w:val="00F565B3"/>
    <w:rsid w:val="00F570BA"/>
    <w:rsid w:val="00F62522"/>
    <w:rsid w:val="00F67ACA"/>
    <w:rsid w:val="00F85625"/>
    <w:rsid w:val="00F9179C"/>
    <w:rsid w:val="00F91B30"/>
    <w:rsid w:val="00F92E8A"/>
    <w:rsid w:val="00F94ACF"/>
    <w:rsid w:val="00F95B73"/>
    <w:rsid w:val="00F9625C"/>
    <w:rsid w:val="00F9780A"/>
    <w:rsid w:val="00FA0FA6"/>
    <w:rsid w:val="00FA7B67"/>
    <w:rsid w:val="00FB2E91"/>
    <w:rsid w:val="00FB47F9"/>
    <w:rsid w:val="00FB7A4C"/>
    <w:rsid w:val="00FC112A"/>
    <w:rsid w:val="00FC7D2C"/>
    <w:rsid w:val="00FE0498"/>
    <w:rsid w:val="00FF3386"/>
    <w:rsid w:val="00FF4541"/>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034327-22F4-462E-AD97-3A676C20BBAC}">
  <ds:schemaRefs>
    <ds:schemaRef ds:uri="http://schemas.microsoft.com/sharepoint/v3/contenttype/forms"/>
  </ds:schemaRefs>
</ds:datastoreItem>
</file>

<file path=customXml/itemProps3.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10</Pages>
  <Words>3858</Words>
  <Characters>23225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Ian Lewis</cp:lastModifiedBy>
  <cp:revision>12</cp:revision>
  <dcterms:created xsi:type="dcterms:W3CDTF">2025-05-30T09:51:00Z</dcterms:created>
  <dcterms:modified xsi:type="dcterms:W3CDTF">2025-06-02T11:13:00Z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