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6FC2" w:rsidRPr="00F66FC2" w:rsidRDefault="00F66FC2" w:rsidP="00F66FC2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32"/>
          <w:szCs w:val="20"/>
          <w:u w:val="single"/>
        </w:rPr>
      </w:pPr>
      <w:r w:rsidRPr="00F66FC2">
        <w:rPr>
          <w:rFonts w:ascii="Times New Roman" w:eastAsia="Times New Roman" w:hAnsi="Times New Roman" w:cs="Times New Roman"/>
          <w:b/>
          <w:sz w:val="32"/>
          <w:szCs w:val="20"/>
          <w:u w:val="single"/>
        </w:rPr>
        <w:t xml:space="preserve">CULTURE AND HERITAGE TOURISM MANAGEMENT. </w:t>
      </w:r>
    </w:p>
    <w:p w:rsidR="00F66FC2" w:rsidRPr="00F66FC2" w:rsidRDefault="00F66FC2" w:rsidP="00F66FC2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32"/>
          <w:szCs w:val="20"/>
          <w:u w:val="single"/>
        </w:rPr>
      </w:pPr>
    </w:p>
    <w:p w:rsidR="00F66FC2" w:rsidRPr="00F66FC2" w:rsidRDefault="00F66FC2" w:rsidP="00F66FC2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32"/>
          <w:szCs w:val="20"/>
          <w:u w:val="single"/>
        </w:rPr>
      </w:pPr>
      <w:r w:rsidRPr="00F66FC2">
        <w:rPr>
          <w:rFonts w:ascii="Times New Roman" w:eastAsia="Times New Roman" w:hAnsi="Times New Roman" w:cs="Times New Roman"/>
          <w:b/>
          <w:sz w:val="32"/>
          <w:szCs w:val="20"/>
          <w:u w:val="single"/>
        </w:rPr>
        <w:t>LEVEL 6   / YEAR 3</w:t>
      </w:r>
    </w:p>
    <w:p w:rsidR="00F66FC2" w:rsidRPr="00F66FC2" w:rsidRDefault="00F66FC2" w:rsidP="00F66FC2">
      <w:pPr>
        <w:spacing w:after="200" w:line="276" w:lineRule="auto"/>
        <w:jc w:val="center"/>
        <w:rPr>
          <w:b/>
          <w:sz w:val="16"/>
          <w:u w:val="single"/>
        </w:rPr>
      </w:pPr>
    </w:p>
    <w:p w:rsidR="00F66FC2" w:rsidRPr="00F66FC2" w:rsidRDefault="00F66FC2" w:rsidP="00F66FC2">
      <w:pPr>
        <w:keepNext/>
        <w:suppressAutoHyphens/>
        <w:autoSpaceDN w:val="0"/>
        <w:spacing w:after="0" w:line="240" w:lineRule="auto"/>
        <w:jc w:val="center"/>
        <w:textAlignment w:val="baseline"/>
        <w:outlineLvl w:val="0"/>
        <w:rPr>
          <w:rFonts w:ascii="Times New Roman" w:eastAsia="Times New Roman" w:hAnsi="Times New Roman" w:cs="Times New Roman"/>
          <w:b/>
          <w:sz w:val="28"/>
          <w:szCs w:val="28"/>
        </w:rPr>
      </w:pPr>
      <w:r w:rsidRPr="00F66FC2">
        <w:rPr>
          <w:rFonts w:ascii="Times New Roman" w:eastAsia="Times New Roman" w:hAnsi="Times New Roman" w:cs="Times New Roman"/>
          <w:b/>
          <w:sz w:val="28"/>
          <w:szCs w:val="28"/>
        </w:rPr>
        <w:t>LECTURE TIMES: See Timetable.</w:t>
      </w:r>
    </w:p>
    <w:p w:rsidR="00F66FC2" w:rsidRPr="00F66FC2" w:rsidRDefault="00F66FC2" w:rsidP="00F66FC2">
      <w:pPr>
        <w:keepNext/>
        <w:suppressAutoHyphens/>
        <w:autoSpaceDN w:val="0"/>
        <w:spacing w:after="0" w:line="240" w:lineRule="auto"/>
        <w:jc w:val="center"/>
        <w:textAlignment w:val="baseline"/>
        <w:outlineLvl w:val="0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F66FC2" w:rsidRPr="00F66FC2" w:rsidRDefault="00F66FC2" w:rsidP="00F66FC2">
      <w:pPr>
        <w:keepNext/>
        <w:suppressAutoHyphens/>
        <w:autoSpaceDN w:val="0"/>
        <w:spacing w:after="0" w:line="240" w:lineRule="auto"/>
        <w:jc w:val="center"/>
        <w:textAlignment w:val="baseline"/>
        <w:outlineLvl w:val="0"/>
        <w:rPr>
          <w:rFonts w:ascii="Times New Roman" w:eastAsia="Times New Roman" w:hAnsi="Times New Roman" w:cs="Times New Roman"/>
          <w:b/>
          <w:sz w:val="28"/>
          <w:szCs w:val="28"/>
        </w:rPr>
      </w:pPr>
      <w:r w:rsidRPr="00F66FC2">
        <w:rPr>
          <w:rFonts w:ascii="Times New Roman" w:eastAsia="Times New Roman" w:hAnsi="Times New Roman" w:cs="Times New Roman"/>
          <w:b/>
          <w:sz w:val="28"/>
          <w:szCs w:val="28"/>
        </w:rPr>
        <w:t xml:space="preserve">LECTURER: KATHRYN FLYNN </w:t>
      </w:r>
    </w:p>
    <w:p w:rsidR="00F66FC2" w:rsidRPr="00F66FC2" w:rsidRDefault="00F66FC2" w:rsidP="00F66FC2">
      <w:pPr>
        <w:spacing w:after="200" w:line="276" w:lineRule="auto"/>
      </w:pPr>
    </w:p>
    <w:p w:rsidR="00F66FC2" w:rsidRPr="00F66FC2" w:rsidRDefault="00F66FC2" w:rsidP="00F66FC2">
      <w:pPr>
        <w:spacing w:after="200" w:line="276" w:lineRule="auto"/>
      </w:pPr>
      <w:r w:rsidRPr="00F66FC2">
        <w:rPr>
          <w:sz w:val="28"/>
        </w:rPr>
        <w:tab/>
      </w:r>
      <w:r w:rsidRPr="00F66FC2">
        <w:rPr>
          <w:sz w:val="28"/>
        </w:rPr>
        <w:tab/>
      </w:r>
      <w:r w:rsidRPr="00F66FC2">
        <w:rPr>
          <w:b/>
          <w:sz w:val="28"/>
          <w:u w:val="single"/>
        </w:rPr>
        <w:t>TOPIC AREA: LECTURES</w:t>
      </w:r>
    </w:p>
    <w:p w:rsidR="00F66FC2" w:rsidRPr="00F66FC2" w:rsidRDefault="00F66FC2" w:rsidP="00F66FC2">
      <w:pPr>
        <w:spacing w:after="200" w:line="276" w:lineRule="auto"/>
      </w:pPr>
      <w:r w:rsidRPr="00F66FC2">
        <w:rPr>
          <w:b/>
          <w:noProof/>
          <w:sz w:val="20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FA6BF8" wp14:editId="270CED46">
                <wp:simplePos x="0" y="0"/>
                <wp:positionH relativeFrom="column">
                  <wp:posOffset>609600</wp:posOffset>
                </wp:positionH>
                <wp:positionV relativeFrom="paragraph">
                  <wp:posOffset>262255</wp:posOffset>
                </wp:positionV>
                <wp:extent cx="0" cy="5953125"/>
                <wp:effectExtent l="0" t="0" r="19050" b="952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9531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E97C55" id="Straight Connector 2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pt,20.65pt" to="48pt,48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" strokecolor="#5b9bd5" strokeweight=".5pt">
                <v:stroke joinstyle="miter"/>
              </v:line>
            </w:pict>
          </mc:Fallback>
        </mc:AlternateContent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  <w:t>TOPIC</w:t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</w:r>
      <w:r w:rsidRPr="00F66FC2">
        <w:rPr>
          <w:b/>
          <w:sz w:val="20"/>
          <w:u w:val="single"/>
        </w:rPr>
        <w:tab/>
        <w:t xml:space="preserve">__________          </w:t>
      </w:r>
    </w:p>
    <w:p w:rsidR="00F66FC2" w:rsidRPr="00F66FC2" w:rsidRDefault="00F66FC2" w:rsidP="00F66FC2">
      <w:pPr>
        <w:spacing w:after="200" w:line="276" w:lineRule="auto"/>
        <w:rPr>
          <w:i/>
        </w:rPr>
      </w:pPr>
      <w:r w:rsidRPr="00F66FC2">
        <w:tab/>
      </w:r>
      <w:r w:rsidRPr="00F66FC2">
        <w:tab/>
        <w:t>Introduction to Level 6 Culture and Heritage Tourism Management.</w:t>
      </w:r>
    </w:p>
    <w:p w:rsidR="00F66FC2" w:rsidRPr="00F66FC2" w:rsidRDefault="00F66FC2" w:rsidP="00F66FC2">
      <w:pPr>
        <w:spacing w:after="200" w:line="276" w:lineRule="auto"/>
      </w:pPr>
      <w:r w:rsidRPr="00F66FC2">
        <w:tab/>
      </w:r>
      <w:r w:rsidRPr="00F66FC2">
        <w:tab/>
        <w:t>Key Definitions and Concepts of Heritage and Cultural Tourism.</w:t>
      </w:r>
    </w:p>
    <w:p w:rsidR="00F66FC2" w:rsidRDefault="00F66FC2" w:rsidP="00F66FC2">
      <w:pPr>
        <w:spacing w:after="200" w:line="276" w:lineRule="auto"/>
        <w:rPr>
          <w:i/>
        </w:rPr>
      </w:pPr>
      <w:r w:rsidRPr="00F66FC2">
        <w:tab/>
      </w:r>
      <w:r w:rsidRPr="00F66FC2">
        <w:tab/>
        <w:t xml:space="preserve">Charting Culture and Heritage Tourism through the Years - </w:t>
      </w:r>
      <w:r w:rsidRPr="00F66FC2">
        <w:rPr>
          <w:i/>
        </w:rPr>
        <w:t xml:space="preserve">Historical to </w:t>
      </w:r>
      <w:r>
        <w:rPr>
          <w:i/>
        </w:rPr>
        <w:t xml:space="preserve"> </w:t>
      </w:r>
    </w:p>
    <w:p w:rsidR="00F66FC2" w:rsidRPr="00F66FC2" w:rsidRDefault="00F66FC2" w:rsidP="00F66FC2">
      <w:pPr>
        <w:spacing w:after="200" w:line="276" w:lineRule="auto"/>
        <w:rPr>
          <w:i/>
        </w:rPr>
      </w:pPr>
      <w:r>
        <w:rPr>
          <w:i/>
        </w:rPr>
        <w:t xml:space="preserve">                             </w:t>
      </w:r>
      <w:r w:rsidRPr="00F66FC2">
        <w:rPr>
          <w:i/>
        </w:rPr>
        <w:t>Contemporary</w:t>
      </w:r>
    </w:p>
    <w:p w:rsidR="00F66FC2" w:rsidRDefault="00F66FC2" w:rsidP="00F66FC2">
      <w:pPr>
        <w:spacing w:after="200" w:line="276" w:lineRule="auto"/>
        <w:ind w:left="720" w:firstLine="720"/>
        <w:rPr>
          <w:i/>
        </w:rPr>
      </w:pPr>
      <w:r w:rsidRPr="00F66FC2">
        <w:t xml:space="preserve">Issues and Challenges for the Culture and Heritage Tourism Industry – </w:t>
      </w:r>
      <w:r w:rsidRPr="00F66FC2">
        <w:rPr>
          <w:i/>
        </w:rPr>
        <w:t xml:space="preserve">(Special Focus: </w:t>
      </w:r>
    </w:p>
    <w:p w:rsidR="00F66FC2" w:rsidRPr="00F66FC2" w:rsidRDefault="00F66FC2" w:rsidP="00F66FC2">
      <w:pPr>
        <w:spacing w:after="200" w:line="276" w:lineRule="auto"/>
        <w:rPr>
          <w:i/>
        </w:rPr>
      </w:pPr>
      <w:r>
        <w:rPr>
          <w:i/>
        </w:rPr>
        <w:t xml:space="preserve">                             </w:t>
      </w:r>
      <w:r w:rsidRPr="00F66FC2">
        <w:rPr>
          <w:i/>
        </w:rPr>
        <w:t xml:space="preserve">Authenticity and Commercialisation)            </w:t>
      </w:r>
    </w:p>
    <w:p w:rsidR="00F66FC2" w:rsidRPr="00F66FC2" w:rsidRDefault="00F66FC2" w:rsidP="00F66FC2">
      <w:pPr>
        <w:spacing w:after="200" w:line="276" w:lineRule="auto"/>
      </w:pPr>
      <w:r w:rsidRPr="00F66FC2">
        <w:tab/>
      </w:r>
      <w:r w:rsidRPr="00F66FC2">
        <w:tab/>
        <w:t xml:space="preserve">Culture, Heritage and Geography – </w:t>
      </w:r>
      <w:r w:rsidRPr="00F66FC2">
        <w:rPr>
          <w:i/>
        </w:rPr>
        <w:t>A Sense of Place (Place Concept Ideologies)</w:t>
      </w:r>
      <w:r w:rsidRPr="00F66FC2">
        <w:t>.</w:t>
      </w:r>
    </w:p>
    <w:p w:rsidR="00F66FC2" w:rsidRPr="00F66FC2" w:rsidRDefault="00F66FC2" w:rsidP="00F66FC2">
      <w:pPr>
        <w:spacing w:after="200" w:line="276" w:lineRule="auto"/>
      </w:pPr>
      <w:r w:rsidRPr="00F66FC2">
        <w:tab/>
      </w:r>
      <w:r w:rsidRPr="00F66FC2">
        <w:tab/>
        <w:t xml:space="preserve">Key Sectors and Organisations and their Impacts on Culture and Heritage Tourism. </w:t>
      </w:r>
    </w:p>
    <w:p w:rsidR="00F66FC2" w:rsidRDefault="00F66FC2" w:rsidP="00F66FC2">
      <w:pPr>
        <w:spacing w:after="200" w:line="276" w:lineRule="auto"/>
      </w:pPr>
      <w:r w:rsidRPr="00F66FC2">
        <w:tab/>
      </w:r>
      <w:r w:rsidRPr="00F66FC2">
        <w:tab/>
        <w:t xml:space="preserve">Global Culture and Heritage - Niche Market </w:t>
      </w:r>
      <w:proofErr w:type="gramStart"/>
      <w:r w:rsidRPr="00F66FC2">
        <w:t>Examples  “</w:t>
      </w:r>
      <w:proofErr w:type="gramEnd"/>
      <w:r w:rsidRPr="00F66FC2">
        <w:t xml:space="preserve">New and Emerging </w:t>
      </w:r>
    </w:p>
    <w:p w:rsidR="00F66FC2" w:rsidRPr="00F66FC2" w:rsidRDefault="00F66FC2" w:rsidP="00F66FC2">
      <w:pPr>
        <w:spacing w:after="200" w:line="276" w:lineRule="auto"/>
      </w:pPr>
      <w:r>
        <w:t xml:space="preserve">                             </w:t>
      </w:r>
      <w:r w:rsidRPr="00F66FC2">
        <w:t>Opportunities”</w:t>
      </w:r>
      <w:r w:rsidRPr="00F66FC2">
        <w:tab/>
      </w:r>
    </w:p>
    <w:p w:rsidR="00F66FC2" w:rsidRPr="00F66FC2" w:rsidRDefault="00F66FC2" w:rsidP="00F66FC2">
      <w:pPr>
        <w:spacing w:after="200" w:line="276" w:lineRule="auto"/>
        <w:ind w:left="720" w:hanging="720"/>
      </w:pPr>
      <w:r w:rsidRPr="00F66FC2">
        <w:tab/>
      </w:r>
      <w:r w:rsidRPr="00F66FC2">
        <w:tab/>
        <w:t xml:space="preserve">Culture and Heritage Tourism – The Need for Careful Planning and Management. </w:t>
      </w:r>
    </w:p>
    <w:p w:rsidR="00F66FC2" w:rsidRDefault="00F66FC2" w:rsidP="00F66FC2">
      <w:pPr>
        <w:spacing w:after="200" w:line="276" w:lineRule="auto"/>
        <w:ind w:left="720" w:hanging="720"/>
      </w:pPr>
      <w:r w:rsidRPr="00F66FC2">
        <w:rPr>
          <w:lang w:val="fr-FR"/>
        </w:rPr>
        <w:tab/>
      </w:r>
      <w:r w:rsidRPr="00F66FC2">
        <w:rPr>
          <w:lang w:val="fr-FR"/>
        </w:rPr>
        <w:tab/>
      </w:r>
      <w:r w:rsidRPr="00F66FC2">
        <w:t xml:space="preserve">Culture and Heritage Management </w:t>
      </w:r>
      <w:proofErr w:type="gramStart"/>
      <w:r w:rsidRPr="00F66FC2">
        <w:t>Essentials :</w:t>
      </w:r>
      <w:proofErr w:type="gramEnd"/>
      <w:r w:rsidRPr="00F66FC2">
        <w:t xml:space="preserve"> Marketing, Financial </w:t>
      </w:r>
      <w:r>
        <w:t xml:space="preserve">Planning, </w:t>
      </w:r>
    </w:p>
    <w:p w:rsidR="00F66FC2" w:rsidRPr="00F66FC2" w:rsidRDefault="00F66FC2" w:rsidP="00F66FC2">
      <w:pPr>
        <w:spacing w:after="200" w:line="276" w:lineRule="auto"/>
        <w:ind w:left="720" w:hanging="720"/>
      </w:pPr>
      <w:r>
        <w:t xml:space="preserve">                             Collections </w:t>
      </w:r>
      <w:proofErr w:type="gramStart"/>
      <w:r>
        <w:t>and</w:t>
      </w:r>
      <w:r w:rsidRPr="00F66FC2">
        <w:t xml:space="preserve">  Exhibitions</w:t>
      </w:r>
      <w:proofErr w:type="gramEnd"/>
      <w:r w:rsidRPr="00F66FC2">
        <w:t>, Education, Staffing………….</w:t>
      </w:r>
      <w:r w:rsidRPr="00F66FC2">
        <w:rPr>
          <w:i/>
          <w:sz w:val="20"/>
          <w:szCs w:val="20"/>
        </w:rPr>
        <w:t xml:space="preserve"> </w:t>
      </w:r>
    </w:p>
    <w:p w:rsidR="00F66FC2" w:rsidRPr="00F66FC2" w:rsidRDefault="00F66FC2" w:rsidP="00F66FC2">
      <w:pPr>
        <w:spacing w:after="200" w:line="276" w:lineRule="auto"/>
        <w:ind w:left="720" w:hanging="720"/>
      </w:pPr>
      <w:r w:rsidRPr="00F66FC2">
        <w:tab/>
      </w:r>
      <w:r w:rsidRPr="00F66FC2">
        <w:tab/>
        <w:t xml:space="preserve">International ‘Policy and Strategy’ Context for Culture and Heritage Tourism. </w:t>
      </w:r>
    </w:p>
    <w:p w:rsidR="00F66FC2" w:rsidRPr="00F66FC2" w:rsidRDefault="00F66FC2" w:rsidP="00F66FC2">
      <w:pPr>
        <w:spacing w:after="200" w:line="276" w:lineRule="auto"/>
        <w:ind w:left="720" w:hanging="720"/>
      </w:pPr>
      <w:r w:rsidRPr="00F66FC2">
        <w:tab/>
      </w:r>
      <w:r w:rsidRPr="00F66FC2">
        <w:tab/>
        <w:t>Importance of Technology in the Culture and Heritage Sector.</w:t>
      </w:r>
      <w:r>
        <w:tab/>
      </w:r>
      <w:r>
        <w:tab/>
      </w:r>
      <w:r>
        <w:tab/>
      </w:r>
      <w:bookmarkStart w:id="0" w:name="_GoBack"/>
      <w:bookmarkEnd w:id="0"/>
    </w:p>
    <w:p w:rsidR="00F66FC2" w:rsidRPr="00F66FC2" w:rsidRDefault="00F66FC2" w:rsidP="00F66FC2">
      <w:pPr>
        <w:spacing w:after="200" w:line="240" w:lineRule="auto"/>
      </w:pPr>
      <w:r w:rsidRPr="00F66FC2">
        <w:tab/>
      </w:r>
      <w:r w:rsidRPr="00F66FC2">
        <w:tab/>
        <w:t>Culture and Heritage Tourism and the Sustainability Agenda.</w:t>
      </w:r>
    </w:p>
    <w:p w:rsidR="00F66FC2" w:rsidRPr="00F66FC2" w:rsidRDefault="00F66FC2" w:rsidP="00F66FC2">
      <w:pPr>
        <w:spacing w:after="200" w:line="240" w:lineRule="auto"/>
      </w:pPr>
      <w:r w:rsidRPr="00F66FC2">
        <w:tab/>
      </w:r>
      <w:r w:rsidRPr="00F66FC2">
        <w:tab/>
        <w:t xml:space="preserve">Student Centred Study – Assignment Preparation. </w:t>
      </w:r>
    </w:p>
    <w:p w:rsidR="00F66FC2" w:rsidRPr="00F66FC2" w:rsidRDefault="00F66FC2" w:rsidP="00F66FC2">
      <w:pPr>
        <w:spacing w:after="200" w:line="240" w:lineRule="auto"/>
      </w:pPr>
      <w:r w:rsidRPr="00F66FC2">
        <w:rPr>
          <w:sz w:val="20"/>
          <w:szCs w:val="20"/>
        </w:rPr>
        <w:tab/>
      </w:r>
      <w:r w:rsidRPr="00F66FC2">
        <w:rPr>
          <w:sz w:val="20"/>
          <w:szCs w:val="20"/>
        </w:rPr>
        <w:tab/>
      </w:r>
      <w:r w:rsidRPr="00F66FC2">
        <w:t>Module and Subject Overview.</w:t>
      </w:r>
    </w:p>
    <w:p w:rsidR="000F3EBB" w:rsidRDefault="00F66FC2" w:rsidP="00F66FC2">
      <w:pPr>
        <w:spacing w:after="200" w:line="240" w:lineRule="auto"/>
      </w:pPr>
      <w:r w:rsidRPr="00F66FC2">
        <w:tab/>
      </w:r>
      <w:r w:rsidRPr="00F66FC2">
        <w:tab/>
        <w:t>Final Feedback.</w:t>
      </w:r>
      <w:r w:rsidRPr="00F66FC2">
        <w:tab/>
      </w:r>
    </w:p>
    <w:sectPr w:rsidR="000F3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6FC2"/>
    <w:rsid w:val="000F3EBB"/>
    <w:rsid w:val="00F66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974B95-8895-4D0C-8DC6-763CEA8153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2019-02-18T08:58:00Z</dcterms:created>
  <dcterms:modified xsi:type="dcterms:W3CDTF">2019-02-18T09:00:00Z</dcterms:modified>
</cp:coreProperties>
</file>