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98BFB" w14:textId="07BA5CB5" w:rsidR="00612F94" w:rsidRPr="006D1426" w:rsidRDefault="00612F94">
      <w:pPr>
        <w:rPr>
          <w:rStyle w:val="IntenseReference"/>
        </w:rPr>
      </w:pPr>
      <w:r w:rsidRPr="006D1426">
        <w:rPr>
          <w:rStyle w:val="IntenseReference"/>
        </w:rPr>
        <w:t xml:space="preserve">Name: Ailee Doyle Gray </w:t>
      </w:r>
    </w:p>
    <w:p w14:paraId="1E92F580" w14:textId="4B293561" w:rsidR="00612F94" w:rsidRPr="006D1426" w:rsidRDefault="00612F94">
      <w:pPr>
        <w:rPr>
          <w:rStyle w:val="IntenseReference"/>
        </w:rPr>
      </w:pPr>
      <w:r w:rsidRPr="006D1426">
        <w:rPr>
          <w:rStyle w:val="IntenseReference"/>
        </w:rPr>
        <w:t>Student Number: 2222007</w:t>
      </w:r>
    </w:p>
    <w:p w14:paraId="7F24E574" w14:textId="402C1DB0" w:rsidR="00612F94" w:rsidRPr="006D1426" w:rsidRDefault="00612F94">
      <w:pPr>
        <w:rPr>
          <w:rStyle w:val="IntenseReference"/>
        </w:rPr>
      </w:pPr>
      <w:r w:rsidRPr="006D1426">
        <w:rPr>
          <w:rStyle w:val="IntenseReference"/>
        </w:rPr>
        <w:t>Module Title: The Fundamentals of Electronics and Electrical Systems</w:t>
      </w:r>
    </w:p>
    <w:p w14:paraId="3F919385" w14:textId="042E16A4" w:rsidR="00612F94" w:rsidRPr="006D1426" w:rsidRDefault="00612F94">
      <w:pPr>
        <w:rPr>
          <w:rStyle w:val="IntenseReference"/>
        </w:rPr>
      </w:pPr>
      <w:r w:rsidRPr="006D1426">
        <w:rPr>
          <w:rStyle w:val="IntenseReference"/>
        </w:rPr>
        <w:t>Module Code: ACDA4018</w:t>
      </w:r>
    </w:p>
    <w:p w14:paraId="281CE81D" w14:textId="77777777" w:rsidR="00612F94" w:rsidRDefault="00612F94">
      <w:pPr>
        <w:rPr>
          <w:rStyle w:val="Strong"/>
        </w:rPr>
      </w:pPr>
    </w:p>
    <w:p w14:paraId="6BBAC6CE" w14:textId="77777777" w:rsidR="00612F94" w:rsidRDefault="00612F94">
      <w:pPr>
        <w:rPr>
          <w:rStyle w:val="Strong"/>
        </w:rPr>
      </w:pPr>
    </w:p>
    <w:p w14:paraId="2C56FF25" w14:textId="77777777" w:rsidR="00612F94" w:rsidRDefault="00612F94">
      <w:pPr>
        <w:rPr>
          <w:rStyle w:val="Strong"/>
        </w:rPr>
      </w:pPr>
    </w:p>
    <w:p w14:paraId="775583D3" w14:textId="77777777" w:rsidR="00612F94" w:rsidRDefault="00612F94">
      <w:pPr>
        <w:rPr>
          <w:rStyle w:val="Strong"/>
        </w:rPr>
      </w:pPr>
    </w:p>
    <w:p w14:paraId="4405C830" w14:textId="77777777" w:rsidR="00612F94" w:rsidRDefault="00612F94">
      <w:pPr>
        <w:rPr>
          <w:rStyle w:val="Strong"/>
        </w:rPr>
      </w:pPr>
    </w:p>
    <w:p w14:paraId="4DDAB77E" w14:textId="77777777" w:rsidR="00612F94" w:rsidRDefault="00612F94">
      <w:pPr>
        <w:rPr>
          <w:rStyle w:val="Strong"/>
        </w:rPr>
      </w:pPr>
    </w:p>
    <w:p w14:paraId="50C8B99C" w14:textId="77777777" w:rsidR="00612F94" w:rsidRDefault="00612F94">
      <w:pPr>
        <w:rPr>
          <w:rStyle w:val="Strong"/>
        </w:rPr>
      </w:pPr>
    </w:p>
    <w:p w14:paraId="7C087249" w14:textId="77777777" w:rsidR="00612F94" w:rsidRDefault="00612F94">
      <w:pPr>
        <w:rPr>
          <w:rStyle w:val="Strong"/>
        </w:rPr>
      </w:pPr>
    </w:p>
    <w:p w14:paraId="2D269E4E" w14:textId="77777777" w:rsidR="00612F94" w:rsidRDefault="00612F94">
      <w:pPr>
        <w:rPr>
          <w:rStyle w:val="Strong"/>
        </w:rPr>
      </w:pPr>
    </w:p>
    <w:p w14:paraId="6AAEF6DA" w14:textId="77777777" w:rsidR="00612F94" w:rsidRDefault="00612F94">
      <w:pPr>
        <w:rPr>
          <w:rStyle w:val="Strong"/>
        </w:rPr>
      </w:pPr>
    </w:p>
    <w:p w14:paraId="2AA0A515" w14:textId="77777777" w:rsidR="00612F94" w:rsidRDefault="00612F94" w:rsidP="006D1426">
      <w:pPr>
        <w:pStyle w:val="Title"/>
        <w:jc w:val="center"/>
        <w:rPr>
          <w:rStyle w:val="Strong"/>
        </w:rPr>
      </w:pPr>
    </w:p>
    <w:p w14:paraId="2E6454B6" w14:textId="3A1BEA5E" w:rsidR="00612F94" w:rsidRPr="00612F94" w:rsidRDefault="00612F94" w:rsidP="006D1426">
      <w:pPr>
        <w:pStyle w:val="Title"/>
        <w:jc w:val="center"/>
        <w:rPr>
          <w:rStyle w:val="Strong"/>
          <w:sz w:val="24"/>
          <w:szCs w:val="24"/>
        </w:rPr>
      </w:pPr>
      <w:r w:rsidRPr="00612F94">
        <w:rPr>
          <w:rStyle w:val="Strong"/>
          <w:sz w:val="24"/>
          <w:szCs w:val="24"/>
        </w:rPr>
        <w:t>The Simulation and Theoretical Calculation of Maximum Power Transfer Theorem</w:t>
      </w:r>
    </w:p>
    <w:p w14:paraId="7BA9E98C" w14:textId="563CC62C" w:rsidR="00612F94" w:rsidRPr="00612F94" w:rsidRDefault="00612F94" w:rsidP="006D1426">
      <w:pPr>
        <w:pStyle w:val="Title"/>
        <w:jc w:val="center"/>
        <w:rPr>
          <w:rStyle w:val="Strong"/>
          <w:sz w:val="24"/>
          <w:szCs w:val="24"/>
        </w:rPr>
      </w:pPr>
      <w:r w:rsidRPr="00612F94">
        <w:rPr>
          <w:rStyle w:val="Strong"/>
          <w:sz w:val="24"/>
          <w:szCs w:val="24"/>
        </w:rPr>
        <w:t xml:space="preserve">in DC Circuits &amp; Resonant Frequency in RCL </w:t>
      </w:r>
      <w:r w:rsidR="005528F9">
        <w:rPr>
          <w:rStyle w:val="Strong"/>
          <w:sz w:val="24"/>
          <w:szCs w:val="24"/>
        </w:rPr>
        <w:t>(</w:t>
      </w:r>
      <w:r w:rsidRPr="00612F94">
        <w:rPr>
          <w:rStyle w:val="Strong"/>
          <w:sz w:val="24"/>
          <w:szCs w:val="24"/>
        </w:rPr>
        <w:t>AC</w:t>
      </w:r>
      <w:r w:rsidR="005528F9">
        <w:rPr>
          <w:rStyle w:val="Strong"/>
          <w:sz w:val="24"/>
          <w:szCs w:val="24"/>
        </w:rPr>
        <w:t>)</w:t>
      </w:r>
      <w:r w:rsidRPr="00612F94">
        <w:rPr>
          <w:rStyle w:val="Strong"/>
          <w:sz w:val="24"/>
          <w:szCs w:val="24"/>
        </w:rPr>
        <w:t xml:space="preserve"> Circuits</w:t>
      </w:r>
    </w:p>
    <w:p w14:paraId="576A99EE" w14:textId="77777777" w:rsidR="00612F94" w:rsidRDefault="00612F94" w:rsidP="00612F94">
      <w:pPr>
        <w:jc w:val="center"/>
        <w:rPr>
          <w:rStyle w:val="Strong"/>
        </w:rPr>
      </w:pPr>
    </w:p>
    <w:p w14:paraId="3643B645" w14:textId="77777777" w:rsidR="00612F94" w:rsidRDefault="00612F94" w:rsidP="00612F94">
      <w:pPr>
        <w:jc w:val="center"/>
        <w:rPr>
          <w:rStyle w:val="Strong"/>
        </w:rPr>
      </w:pPr>
    </w:p>
    <w:p w14:paraId="46552B2D" w14:textId="77777777" w:rsidR="00612F94" w:rsidRDefault="00612F94" w:rsidP="00612F94">
      <w:pPr>
        <w:jc w:val="center"/>
        <w:rPr>
          <w:rStyle w:val="Strong"/>
        </w:rPr>
      </w:pPr>
    </w:p>
    <w:p w14:paraId="0A59E75A" w14:textId="77777777" w:rsidR="00612F94" w:rsidRDefault="00612F94" w:rsidP="00612F94">
      <w:pPr>
        <w:jc w:val="center"/>
        <w:rPr>
          <w:rStyle w:val="Strong"/>
        </w:rPr>
      </w:pPr>
    </w:p>
    <w:p w14:paraId="3050F33A" w14:textId="77777777" w:rsidR="00612F94" w:rsidRDefault="00612F94" w:rsidP="00612F94">
      <w:pPr>
        <w:jc w:val="center"/>
        <w:rPr>
          <w:rStyle w:val="Strong"/>
        </w:rPr>
      </w:pPr>
    </w:p>
    <w:p w14:paraId="21724BFA" w14:textId="77777777" w:rsidR="00612F94" w:rsidRDefault="00612F94" w:rsidP="00612F94">
      <w:pPr>
        <w:jc w:val="center"/>
        <w:rPr>
          <w:rStyle w:val="Strong"/>
        </w:rPr>
      </w:pPr>
    </w:p>
    <w:p w14:paraId="0C2166D0" w14:textId="77777777" w:rsidR="00612F94" w:rsidRDefault="00612F94" w:rsidP="00612F94">
      <w:pPr>
        <w:jc w:val="center"/>
        <w:rPr>
          <w:rStyle w:val="Strong"/>
        </w:rPr>
      </w:pPr>
    </w:p>
    <w:p w14:paraId="46F85AC9" w14:textId="77777777" w:rsidR="00612F94" w:rsidRDefault="00612F94" w:rsidP="00612F94">
      <w:pPr>
        <w:jc w:val="center"/>
        <w:rPr>
          <w:rStyle w:val="Strong"/>
        </w:rPr>
      </w:pPr>
    </w:p>
    <w:p w14:paraId="14A004DF" w14:textId="77777777" w:rsidR="00612F94" w:rsidRDefault="00612F94" w:rsidP="00612F94">
      <w:pPr>
        <w:jc w:val="center"/>
        <w:rPr>
          <w:rStyle w:val="Strong"/>
        </w:rPr>
      </w:pPr>
    </w:p>
    <w:p w14:paraId="263BBC71" w14:textId="77777777" w:rsidR="00612F94" w:rsidRDefault="00612F94" w:rsidP="00612F94">
      <w:pPr>
        <w:jc w:val="center"/>
        <w:rPr>
          <w:rStyle w:val="Strong"/>
        </w:rPr>
      </w:pPr>
    </w:p>
    <w:p w14:paraId="429449D0" w14:textId="77777777" w:rsidR="00612F94" w:rsidRDefault="00612F94" w:rsidP="00612F94">
      <w:pPr>
        <w:jc w:val="center"/>
        <w:rPr>
          <w:rStyle w:val="Strong"/>
        </w:rPr>
      </w:pPr>
    </w:p>
    <w:p w14:paraId="633C96FA" w14:textId="6D27FF92" w:rsidR="00612F94" w:rsidRDefault="00612F94" w:rsidP="00612F94">
      <w:pPr>
        <w:pStyle w:val="Heading2"/>
        <w:jc w:val="center"/>
        <w:rPr>
          <w:rStyle w:val="Strong"/>
        </w:rPr>
      </w:pPr>
      <w:r>
        <w:rPr>
          <w:rStyle w:val="Strong"/>
        </w:rPr>
        <w:lastRenderedPageBreak/>
        <w:t>Abstract</w:t>
      </w:r>
    </w:p>
    <w:p w14:paraId="08C61B0A" w14:textId="02238F07" w:rsidR="00612F94" w:rsidRPr="004F7E1C" w:rsidRDefault="00612F94" w:rsidP="00FF461F">
      <w:pPr>
        <w:jc w:val="center"/>
        <w:rPr>
          <w:sz w:val="22"/>
          <w:szCs w:val="22"/>
        </w:rPr>
      </w:pPr>
      <w:r w:rsidRPr="004F7E1C">
        <w:rPr>
          <w:sz w:val="22"/>
          <w:szCs w:val="22"/>
        </w:rPr>
        <w:t>This report covers both simulation and theoretical calculations of AC and D</w:t>
      </w:r>
      <w:r w:rsidR="004A3B4C" w:rsidRPr="004F7E1C">
        <w:rPr>
          <w:sz w:val="22"/>
          <w:szCs w:val="22"/>
        </w:rPr>
        <w:t>C</w:t>
      </w:r>
      <w:r w:rsidRPr="004F7E1C">
        <w:rPr>
          <w:sz w:val="22"/>
          <w:szCs w:val="22"/>
        </w:rPr>
        <w:t xml:space="preserve"> circuits</w:t>
      </w:r>
      <w:r w:rsidR="004A3B4C" w:rsidRPr="004F7E1C">
        <w:rPr>
          <w:sz w:val="22"/>
          <w:szCs w:val="22"/>
        </w:rPr>
        <w:t>.</w:t>
      </w:r>
      <w:r w:rsidR="00DB6CCA">
        <w:rPr>
          <w:sz w:val="22"/>
          <w:szCs w:val="22"/>
        </w:rPr>
        <w:t xml:space="preserve"> </w:t>
      </w:r>
      <w:r w:rsidR="004A3B4C" w:rsidRPr="004F7E1C">
        <w:rPr>
          <w:sz w:val="22"/>
          <w:szCs w:val="22"/>
        </w:rPr>
        <w:t>T</w:t>
      </w:r>
      <w:r w:rsidRPr="004F7E1C">
        <w:rPr>
          <w:sz w:val="22"/>
          <w:szCs w:val="22"/>
        </w:rPr>
        <w:t xml:space="preserve">he internal resistance of a DC </w:t>
      </w:r>
      <w:r w:rsidR="004A3B4C" w:rsidRPr="004F7E1C">
        <w:rPr>
          <w:sz w:val="22"/>
          <w:szCs w:val="22"/>
        </w:rPr>
        <w:t>circuit using Max Power Transfer Theorem</w:t>
      </w:r>
      <w:r w:rsidR="00CB5453" w:rsidRPr="004F7E1C">
        <w:rPr>
          <w:sz w:val="22"/>
          <w:szCs w:val="22"/>
        </w:rPr>
        <w:t>,</w:t>
      </w:r>
      <w:r w:rsidR="004A3B4C" w:rsidRPr="004F7E1C">
        <w:rPr>
          <w:sz w:val="22"/>
          <w:szCs w:val="22"/>
        </w:rPr>
        <w:t xml:space="preserve"> simulated on Proteus</w:t>
      </w:r>
      <w:r w:rsidR="00CB5453" w:rsidRPr="004F7E1C">
        <w:rPr>
          <w:sz w:val="22"/>
          <w:szCs w:val="22"/>
        </w:rPr>
        <w:t>, was</w:t>
      </w:r>
      <w:r w:rsidR="004A3B4C" w:rsidRPr="004F7E1C">
        <w:rPr>
          <w:sz w:val="22"/>
          <w:szCs w:val="22"/>
        </w:rPr>
        <w:t xml:space="preserve"> 12.909k</w:t>
      </w:r>
      <w:r w:rsidR="004A3B4C" w:rsidRPr="004F7E1C">
        <w:rPr>
          <w:rFonts w:cstheme="minorHAnsi"/>
          <w:sz w:val="22"/>
          <w:szCs w:val="22"/>
        </w:rPr>
        <w:t xml:space="preserve">Ω however differed </w:t>
      </w:r>
      <w:r w:rsidR="00CB5453" w:rsidRPr="004F7E1C">
        <w:rPr>
          <w:rFonts w:cstheme="minorHAnsi"/>
          <w:sz w:val="22"/>
          <w:szCs w:val="22"/>
        </w:rPr>
        <w:t xml:space="preserve">slightly </w:t>
      </w:r>
      <w:r w:rsidR="004A3B4C" w:rsidRPr="004F7E1C">
        <w:rPr>
          <w:rFonts w:cstheme="minorHAnsi"/>
          <w:sz w:val="22"/>
          <w:szCs w:val="22"/>
        </w:rPr>
        <w:t xml:space="preserve">in the theoretical calculation. The resonant frequency of the AC circuit </w:t>
      </w:r>
      <w:r w:rsidR="00CB5453" w:rsidRPr="004F7E1C">
        <w:rPr>
          <w:rFonts w:cstheme="minorHAnsi"/>
          <w:sz w:val="22"/>
          <w:szCs w:val="22"/>
        </w:rPr>
        <w:t xml:space="preserve">was found, by theoretical calculation, as 7.118kHz which agreed with the simulated data at the peak of the curve on the produced graph. </w:t>
      </w:r>
      <w:r w:rsidR="00DB6CCA">
        <w:rPr>
          <w:sz w:val="22"/>
          <w:szCs w:val="22"/>
        </w:rPr>
        <w:t xml:space="preserve">The assignment is produced on Proteus Design Software which is used for designing simulated electronic circuits and also use of Microsoft Excel for creating data tables and graphs. </w:t>
      </w:r>
      <w:r w:rsidR="00CB5453" w:rsidRPr="004F7E1C">
        <w:rPr>
          <w:rFonts w:cstheme="minorHAnsi"/>
          <w:sz w:val="22"/>
          <w:szCs w:val="22"/>
        </w:rPr>
        <w:t>Both questions are represented separately in report form and basic knowledge of Proteus software and Thevenin’s Theorem are required.</w:t>
      </w:r>
    </w:p>
    <w:p w14:paraId="07D408FD" w14:textId="486ADDC3" w:rsidR="00612F94" w:rsidRDefault="00CB5453" w:rsidP="00612F94">
      <w:pPr>
        <w:pStyle w:val="Heading2"/>
      </w:pPr>
      <w:r>
        <w:t>Table of Figures</w:t>
      </w:r>
    </w:p>
    <w:p w14:paraId="3991D137" w14:textId="77777777" w:rsidR="00CB5453" w:rsidRPr="00CB5453" w:rsidRDefault="00CB5453" w:rsidP="00CB5453"/>
    <w:tbl>
      <w:tblPr>
        <w:tblStyle w:val="TableGrid"/>
        <w:tblW w:w="0" w:type="auto"/>
        <w:tblLook w:val="04A0" w:firstRow="1" w:lastRow="0" w:firstColumn="1" w:lastColumn="0" w:noHBand="0" w:noVBand="1"/>
      </w:tblPr>
      <w:tblGrid>
        <w:gridCol w:w="1696"/>
        <w:gridCol w:w="7320"/>
      </w:tblGrid>
      <w:tr w:rsidR="00CB5453" w14:paraId="5FA2C31C" w14:textId="77777777" w:rsidTr="00CB5453">
        <w:tc>
          <w:tcPr>
            <w:tcW w:w="1696" w:type="dxa"/>
          </w:tcPr>
          <w:p w14:paraId="4746A37D" w14:textId="492A1B70" w:rsidR="00CB5453" w:rsidRPr="00CB5453" w:rsidRDefault="00CB5453" w:rsidP="00090A92">
            <w:pPr>
              <w:jc w:val="center"/>
              <w:rPr>
                <w:b/>
                <w:bCs/>
                <w:sz w:val="22"/>
                <w:szCs w:val="22"/>
              </w:rPr>
            </w:pPr>
            <w:r w:rsidRPr="00CB5453">
              <w:rPr>
                <w:b/>
                <w:bCs/>
                <w:sz w:val="22"/>
                <w:szCs w:val="22"/>
              </w:rPr>
              <w:t>Figure</w:t>
            </w:r>
          </w:p>
        </w:tc>
        <w:tc>
          <w:tcPr>
            <w:tcW w:w="7320" w:type="dxa"/>
          </w:tcPr>
          <w:p w14:paraId="7BFACD4B" w14:textId="5DE7CEB9" w:rsidR="00CB5453" w:rsidRPr="00CB5453" w:rsidRDefault="00CB5453" w:rsidP="00090A92">
            <w:pPr>
              <w:jc w:val="center"/>
              <w:rPr>
                <w:b/>
                <w:bCs/>
                <w:sz w:val="22"/>
                <w:szCs w:val="22"/>
              </w:rPr>
            </w:pPr>
            <w:r w:rsidRPr="00CB5453">
              <w:rPr>
                <w:b/>
                <w:bCs/>
                <w:sz w:val="22"/>
                <w:szCs w:val="22"/>
              </w:rPr>
              <w:t>Description</w:t>
            </w:r>
          </w:p>
        </w:tc>
      </w:tr>
      <w:tr w:rsidR="00780A99" w14:paraId="7E02B62F" w14:textId="77777777" w:rsidTr="00A61C34">
        <w:tc>
          <w:tcPr>
            <w:tcW w:w="9016" w:type="dxa"/>
            <w:gridSpan w:val="2"/>
          </w:tcPr>
          <w:p w14:paraId="364E89A1" w14:textId="4DC81F88" w:rsidR="00780A99" w:rsidRPr="00CB5453" w:rsidRDefault="00780A99" w:rsidP="00090A92">
            <w:pPr>
              <w:jc w:val="center"/>
              <w:rPr>
                <w:b/>
                <w:bCs/>
                <w:sz w:val="22"/>
                <w:szCs w:val="22"/>
              </w:rPr>
            </w:pPr>
            <w:r>
              <w:rPr>
                <w:b/>
                <w:bCs/>
                <w:sz w:val="22"/>
                <w:szCs w:val="22"/>
              </w:rPr>
              <w:t>TASK 1</w:t>
            </w:r>
          </w:p>
        </w:tc>
      </w:tr>
      <w:tr w:rsidR="00CB5453" w14:paraId="450E961E" w14:textId="77777777" w:rsidTr="00CB5453">
        <w:tc>
          <w:tcPr>
            <w:tcW w:w="1696" w:type="dxa"/>
          </w:tcPr>
          <w:p w14:paraId="0223F599" w14:textId="1B8ECC50" w:rsidR="00CB5453" w:rsidRDefault="00CB5453" w:rsidP="00090A92">
            <w:pPr>
              <w:jc w:val="center"/>
            </w:pPr>
            <w:r>
              <w:t>1</w:t>
            </w:r>
            <w:r w:rsidR="00780A99">
              <w:t>.1</w:t>
            </w:r>
          </w:p>
        </w:tc>
        <w:tc>
          <w:tcPr>
            <w:tcW w:w="7320" w:type="dxa"/>
          </w:tcPr>
          <w:p w14:paraId="38919BB1" w14:textId="683CEE70" w:rsidR="00CB5453" w:rsidRDefault="001F13B3" w:rsidP="00CB5453">
            <w:r>
              <w:t>Original Proteus Circuit</w:t>
            </w:r>
          </w:p>
        </w:tc>
      </w:tr>
      <w:tr w:rsidR="00CB5453" w14:paraId="23D72004" w14:textId="77777777" w:rsidTr="00CB5453">
        <w:tc>
          <w:tcPr>
            <w:tcW w:w="1696" w:type="dxa"/>
          </w:tcPr>
          <w:p w14:paraId="5BA1CBF2" w14:textId="60CE3D7C" w:rsidR="00CB5453" w:rsidRDefault="00780A99" w:rsidP="00090A92">
            <w:pPr>
              <w:jc w:val="center"/>
            </w:pPr>
            <w:r>
              <w:t>1.</w:t>
            </w:r>
            <w:r w:rsidR="00CB5453">
              <w:t>2</w:t>
            </w:r>
          </w:p>
        </w:tc>
        <w:tc>
          <w:tcPr>
            <w:tcW w:w="7320" w:type="dxa"/>
          </w:tcPr>
          <w:p w14:paraId="6919F4F4" w14:textId="094EDA92" w:rsidR="00CB5453" w:rsidRDefault="00442305" w:rsidP="00CB5453">
            <w:r>
              <w:t>Thevenin’s Voltage Circuit</w:t>
            </w:r>
          </w:p>
        </w:tc>
      </w:tr>
      <w:tr w:rsidR="00CB5453" w14:paraId="43D2EB73" w14:textId="77777777" w:rsidTr="00CB5453">
        <w:tc>
          <w:tcPr>
            <w:tcW w:w="1696" w:type="dxa"/>
          </w:tcPr>
          <w:p w14:paraId="0EF3F819" w14:textId="6A1AF7A8" w:rsidR="00CB5453" w:rsidRDefault="00780A99" w:rsidP="00090A92">
            <w:pPr>
              <w:jc w:val="center"/>
            </w:pPr>
            <w:r>
              <w:t>1.</w:t>
            </w:r>
            <w:r w:rsidR="00CB5453">
              <w:t>3</w:t>
            </w:r>
          </w:p>
        </w:tc>
        <w:tc>
          <w:tcPr>
            <w:tcW w:w="7320" w:type="dxa"/>
          </w:tcPr>
          <w:p w14:paraId="408184DD" w14:textId="4FAAFF14" w:rsidR="00CB5453" w:rsidRDefault="00442305" w:rsidP="00CB5453">
            <w:r>
              <w:t>Thevenin’s Resistance (Internal Resistance) Circuit</w:t>
            </w:r>
          </w:p>
        </w:tc>
      </w:tr>
      <w:tr w:rsidR="00CB5453" w14:paraId="72760666" w14:textId="77777777" w:rsidTr="00CB5453">
        <w:tc>
          <w:tcPr>
            <w:tcW w:w="1696" w:type="dxa"/>
          </w:tcPr>
          <w:p w14:paraId="0D9F7A77" w14:textId="222942FB" w:rsidR="00CB5453" w:rsidRDefault="00780A99" w:rsidP="00090A92">
            <w:pPr>
              <w:jc w:val="center"/>
            </w:pPr>
            <w:r>
              <w:t>1.</w:t>
            </w:r>
            <w:r w:rsidR="00CB5453">
              <w:t>4</w:t>
            </w:r>
          </w:p>
        </w:tc>
        <w:tc>
          <w:tcPr>
            <w:tcW w:w="7320" w:type="dxa"/>
          </w:tcPr>
          <w:p w14:paraId="3A29D8FC" w14:textId="00267664" w:rsidR="00CB5453" w:rsidRDefault="00442305" w:rsidP="00CB5453">
            <w:r>
              <w:t>Thevenin’s Equivalent Circuit</w:t>
            </w:r>
          </w:p>
        </w:tc>
      </w:tr>
      <w:tr w:rsidR="00CB5453" w14:paraId="043115BA" w14:textId="77777777" w:rsidTr="00CB5453">
        <w:tc>
          <w:tcPr>
            <w:tcW w:w="1696" w:type="dxa"/>
          </w:tcPr>
          <w:p w14:paraId="34E06281" w14:textId="7078C207" w:rsidR="00CB5453" w:rsidRDefault="00780A99" w:rsidP="00090A92">
            <w:pPr>
              <w:jc w:val="center"/>
            </w:pPr>
            <w:r>
              <w:t>1.</w:t>
            </w:r>
            <w:r w:rsidR="00CB5453">
              <w:t>5</w:t>
            </w:r>
          </w:p>
        </w:tc>
        <w:tc>
          <w:tcPr>
            <w:tcW w:w="7320" w:type="dxa"/>
          </w:tcPr>
          <w:p w14:paraId="1F2FB4A0" w14:textId="71F51FFA" w:rsidR="00CB5453" w:rsidRDefault="00442305" w:rsidP="00CB5453">
            <w:r>
              <w:t>Variable Load Resistor (Thevenin’s Equivalent) Circuit</w:t>
            </w:r>
          </w:p>
        </w:tc>
      </w:tr>
      <w:tr w:rsidR="00CB5453" w14:paraId="30361EC3" w14:textId="77777777" w:rsidTr="00CB5453">
        <w:tc>
          <w:tcPr>
            <w:tcW w:w="1696" w:type="dxa"/>
          </w:tcPr>
          <w:p w14:paraId="6A1B2B81" w14:textId="347E741B" w:rsidR="00CB5453" w:rsidRDefault="00780A99" w:rsidP="00090A92">
            <w:pPr>
              <w:jc w:val="center"/>
            </w:pPr>
            <w:r>
              <w:t>1.</w:t>
            </w:r>
            <w:r w:rsidR="00CB5453">
              <w:t>6</w:t>
            </w:r>
          </w:p>
        </w:tc>
        <w:tc>
          <w:tcPr>
            <w:tcW w:w="7320" w:type="dxa"/>
          </w:tcPr>
          <w:p w14:paraId="2F60D0C7" w14:textId="6AD674AF" w:rsidR="00CB5453" w:rsidRDefault="005F3548" w:rsidP="00CB5453">
            <w:r>
              <w:t>Resistor, Current and Power Simulated Values</w:t>
            </w:r>
            <w:r w:rsidR="00C71D59">
              <w:t xml:space="preserve"> </w:t>
            </w:r>
            <w:r w:rsidR="00894339">
              <w:t>Excel Spreadsheet</w:t>
            </w:r>
          </w:p>
        </w:tc>
      </w:tr>
      <w:tr w:rsidR="00CB5453" w14:paraId="416228C8" w14:textId="77777777" w:rsidTr="00CB5453">
        <w:tc>
          <w:tcPr>
            <w:tcW w:w="1696" w:type="dxa"/>
          </w:tcPr>
          <w:p w14:paraId="2746E8B9" w14:textId="0D1AC62F" w:rsidR="00CB5453" w:rsidRDefault="00780A99" w:rsidP="00090A92">
            <w:pPr>
              <w:tabs>
                <w:tab w:val="left" w:pos="1452"/>
              </w:tabs>
              <w:jc w:val="center"/>
            </w:pPr>
            <w:r>
              <w:t>1.</w:t>
            </w:r>
            <w:r w:rsidR="00CB5453">
              <w:t>7</w:t>
            </w:r>
          </w:p>
        </w:tc>
        <w:tc>
          <w:tcPr>
            <w:tcW w:w="7320" w:type="dxa"/>
          </w:tcPr>
          <w:p w14:paraId="665AB86D" w14:textId="6862BE49" w:rsidR="00CB5453" w:rsidRDefault="004F7E1C" w:rsidP="00CB5453">
            <w:r>
              <w:t>Theoretical Proof of Calculation: Part 1</w:t>
            </w:r>
          </w:p>
        </w:tc>
      </w:tr>
      <w:tr w:rsidR="004F7E1C" w14:paraId="79F600D4" w14:textId="77777777" w:rsidTr="00CB5453">
        <w:tc>
          <w:tcPr>
            <w:tcW w:w="1696" w:type="dxa"/>
          </w:tcPr>
          <w:p w14:paraId="55099053" w14:textId="28DAA1B4" w:rsidR="004F7E1C" w:rsidRDefault="00780A99" w:rsidP="004F7E1C">
            <w:pPr>
              <w:tabs>
                <w:tab w:val="left" w:pos="1452"/>
              </w:tabs>
              <w:jc w:val="center"/>
            </w:pPr>
            <w:r>
              <w:t>1.</w:t>
            </w:r>
            <w:r w:rsidR="004F7E1C">
              <w:t>8</w:t>
            </w:r>
          </w:p>
        </w:tc>
        <w:tc>
          <w:tcPr>
            <w:tcW w:w="7320" w:type="dxa"/>
          </w:tcPr>
          <w:p w14:paraId="6AF2A6CD" w14:textId="426C3596" w:rsidR="004F7E1C" w:rsidRDefault="004F7E1C" w:rsidP="004F7E1C">
            <w:r>
              <w:t>Theoretical Proof of Calculation: Part 2</w:t>
            </w:r>
          </w:p>
        </w:tc>
      </w:tr>
      <w:tr w:rsidR="00780A99" w14:paraId="52AB3DDF" w14:textId="77777777" w:rsidTr="002C0E8A">
        <w:tc>
          <w:tcPr>
            <w:tcW w:w="9016" w:type="dxa"/>
            <w:gridSpan w:val="2"/>
          </w:tcPr>
          <w:p w14:paraId="7F935831" w14:textId="28372EBA" w:rsidR="00780A99" w:rsidRPr="00780A99" w:rsidRDefault="00780A99" w:rsidP="00780A99">
            <w:pPr>
              <w:jc w:val="center"/>
              <w:rPr>
                <w:b/>
                <w:bCs/>
                <w:sz w:val="24"/>
                <w:szCs w:val="24"/>
              </w:rPr>
            </w:pPr>
            <w:r w:rsidRPr="00780A99">
              <w:rPr>
                <w:b/>
                <w:bCs/>
                <w:sz w:val="22"/>
                <w:szCs w:val="22"/>
              </w:rPr>
              <w:t>TASK 2</w:t>
            </w:r>
          </w:p>
        </w:tc>
      </w:tr>
      <w:tr w:rsidR="004F7E1C" w14:paraId="6C5959F0" w14:textId="77777777" w:rsidTr="00CB5453">
        <w:tc>
          <w:tcPr>
            <w:tcW w:w="1696" w:type="dxa"/>
          </w:tcPr>
          <w:p w14:paraId="16FC2C72" w14:textId="1F32508C" w:rsidR="004F7E1C" w:rsidRDefault="00670748" w:rsidP="004F7E1C">
            <w:pPr>
              <w:tabs>
                <w:tab w:val="left" w:pos="1452"/>
              </w:tabs>
              <w:jc w:val="center"/>
            </w:pPr>
            <w:r>
              <w:t>2.</w:t>
            </w:r>
            <w:r w:rsidR="00780A99">
              <w:t>1</w:t>
            </w:r>
          </w:p>
        </w:tc>
        <w:tc>
          <w:tcPr>
            <w:tcW w:w="7320" w:type="dxa"/>
          </w:tcPr>
          <w:p w14:paraId="6341BF6B" w14:textId="4C53B8D6" w:rsidR="004F7E1C" w:rsidRDefault="002B4D68" w:rsidP="004F7E1C">
            <w:r>
              <w:t>Task 2 Circuit</w:t>
            </w:r>
          </w:p>
        </w:tc>
      </w:tr>
      <w:tr w:rsidR="004F7E1C" w14:paraId="2EC1B73D" w14:textId="77777777" w:rsidTr="00CB5453">
        <w:tc>
          <w:tcPr>
            <w:tcW w:w="1696" w:type="dxa"/>
          </w:tcPr>
          <w:p w14:paraId="29E05EE7" w14:textId="4ED97FF1" w:rsidR="004F7E1C" w:rsidRDefault="00670748" w:rsidP="004F7E1C">
            <w:pPr>
              <w:tabs>
                <w:tab w:val="left" w:pos="1452"/>
              </w:tabs>
              <w:jc w:val="center"/>
            </w:pPr>
            <w:r>
              <w:t>2.</w:t>
            </w:r>
            <w:r w:rsidR="00780A99">
              <w:t>2</w:t>
            </w:r>
          </w:p>
        </w:tc>
        <w:tc>
          <w:tcPr>
            <w:tcW w:w="7320" w:type="dxa"/>
          </w:tcPr>
          <w:p w14:paraId="1FA597EA" w14:textId="3D09F5FF" w:rsidR="004F7E1C" w:rsidRDefault="002B4D68" w:rsidP="004F7E1C">
            <w:r>
              <w:t>Signal Generator Tab</w:t>
            </w:r>
          </w:p>
        </w:tc>
      </w:tr>
      <w:tr w:rsidR="00780A99" w14:paraId="2DA3EDFE" w14:textId="77777777" w:rsidTr="00CB5453">
        <w:tc>
          <w:tcPr>
            <w:tcW w:w="1696" w:type="dxa"/>
          </w:tcPr>
          <w:p w14:paraId="7C8B69BE" w14:textId="7D1CFFBD" w:rsidR="00780A99" w:rsidRDefault="00670748" w:rsidP="004F7E1C">
            <w:pPr>
              <w:tabs>
                <w:tab w:val="left" w:pos="1452"/>
              </w:tabs>
              <w:jc w:val="center"/>
            </w:pPr>
            <w:r>
              <w:t>2.</w:t>
            </w:r>
            <w:r w:rsidR="00780A99">
              <w:t>3</w:t>
            </w:r>
          </w:p>
        </w:tc>
        <w:tc>
          <w:tcPr>
            <w:tcW w:w="7320" w:type="dxa"/>
          </w:tcPr>
          <w:p w14:paraId="0B649B3B" w14:textId="7B0A5D41" w:rsidR="00780A99" w:rsidRDefault="002B4D68" w:rsidP="004F7E1C">
            <w:r>
              <w:t>Oscillator Tab</w:t>
            </w:r>
          </w:p>
        </w:tc>
      </w:tr>
      <w:tr w:rsidR="00780A99" w14:paraId="027FD8A4" w14:textId="77777777" w:rsidTr="00CB5453">
        <w:tc>
          <w:tcPr>
            <w:tcW w:w="1696" w:type="dxa"/>
          </w:tcPr>
          <w:p w14:paraId="378D7B7E" w14:textId="7F168008" w:rsidR="00780A99" w:rsidRDefault="00670748" w:rsidP="004F7E1C">
            <w:pPr>
              <w:tabs>
                <w:tab w:val="left" w:pos="1452"/>
              </w:tabs>
              <w:jc w:val="center"/>
            </w:pPr>
            <w:r>
              <w:t>2.</w:t>
            </w:r>
            <w:r w:rsidR="00780A99">
              <w:t>4</w:t>
            </w:r>
          </w:p>
        </w:tc>
        <w:tc>
          <w:tcPr>
            <w:tcW w:w="7320" w:type="dxa"/>
          </w:tcPr>
          <w:p w14:paraId="49C76BD0" w14:textId="25F5BA96" w:rsidR="00780A99" w:rsidRDefault="002B4D68" w:rsidP="004F7E1C">
            <w:r>
              <w:t xml:space="preserve">Original Excel Data </w:t>
            </w:r>
          </w:p>
        </w:tc>
      </w:tr>
    </w:tbl>
    <w:p w14:paraId="7ADA98D6" w14:textId="77777777" w:rsidR="00612F94" w:rsidRDefault="00612F94" w:rsidP="00CB5453"/>
    <w:p w14:paraId="7F85D296" w14:textId="31F2B46F" w:rsidR="00090A92" w:rsidRDefault="00090A92" w:rsidP="00090A92">
      <w:pPr>
        <w:pStyle w:val="Heading2"/>
      </w:pPr>
      <w:r>
        <w:t>Table of equations</w:t>
      </w:r>
    </w:p>
    <w:p w14:paraId="066B2B08" w14:textId="77777777" w:rsidR="00090A92" w:rsidRPr="00090A92" w:rsidRDefault="00090A92" w:rsidP="00090A92"/>
    <w:tbl>
      <w:tblPr>
        <w:tblStyle w:val="TableGrid"/>
        <w:tblW w:w="0" w:type="auto"/>
        <w:tblLook w:val="04A0" w:firstRow="1" w:lastRow="0" w:firstColumn="1" w:lastColumn="0" w:noHBand="0" w:noVBand="1"/>
      </w:tblPr>
      <w:tblGrid>
        <w:gridCol w:w="2122"/>
        <w:gridCol w:w="6894"/>
      </w:tblGrid>
      <w:tr w:rsidR="00090A92" w14:paraId="02861036" w14:textId="77777777" w:rsidTr="00090A92">
        <w:tc>
          <w:tcPr>
            <w:tcW w:w="2122" w:type="dxa"/>
          </w:tcPr>
          <w:p w14:paraId="058C9BF0" w14:textId="355CA95D" w:rsidR="00090A92" w:rsidRPr="00090A92" w:rsidRDefault="00090A92" w:rsidP="00090A92">
            <w:pPr>
              <w:jc w:val="center"/>
              <w:rPr>
                <w:b/>
                <w:bCs/>
                <w:sz w:val="22"/>
                <w:szCs w:val="22"/>
              </w:rPr>
            </w:pPr>
            <w:r w:rsidRPr="00090A92">
              <w:rPr>
                <w:b/>
                <w:bCs/>
                <w:sz w:val="22"/>
                <w:szCs w:val="22"/>
              </w:rPr>
              <w:t>Equation</w:t>
            </w:r>
          </w:p>
        </w:tc>
        <w:tc>
          <w:tcPr>
            <w:tcW w:w="6894" w:type="dxa"/>
          </w:tcPr>
          <w:p w14:paraId="7E46F085" w14:textId="4E7901CA" w:rsidR="00090A92" w:rsidRPr="00090A92" w:rsidRDefault="00090A92" w:rsidP="00090A92">
            <w:pPr>
              <w:jc w:val="center"/>
              <w:rPr>
                <w:b/>
                <w:bCs/>
                <w:sz w:val="22"/>
                <w:szCs w:val="22"/>
              </w:rPr>
            </w:pPr>
            <w:r w:rsidRPr="00090A92">
              <w:rPr>
                <w:b/>
                <w:bCs/>
                <w:sz w:val="22"/>
                <w:szCs w:val="22"/>
              </w:rPr>
              <w:t>Purpose</w:t>
            </w:r>
          </w:p>
        </w:tc>
      </w:tr>
      <w:tr w:rsidR="00780A99" w14:paraId="6F8B7E24" w14:textId="77777777" w:rsidTr="00517F75">
        <w:tc>
          <w:tcPr>
            <w:tcW w:w="9016" w:type="dxa"/>
            <w:gridSpan w:val="2"/>
          </w:tcPr>
          <w:p w14:paraId="7BD32DA8" w14:textId="60D615D4" w:rsidR="00780A99" w:rsidRPr="00090A92" w:rsidRDefault="00780A99" w:rsidP="00090A92">
            <w:pPr>
              <w:jc w:val="center"/>
              <w:rPr>
                <w:b/>
                <w:bCs/>
                <w:sz w:val="22"/>
                <w:szCs w:val="22"/>
              </w:rPr>
            </w:pPr>
            <w:r>
              <w:rPr>
                <w:b/>
                <w:bCs/>
                <w:sz w:val="22"/>
                <w:szCs w:val="22"/>
              </w:rPr>
              <w:t>TASK 1</w:t>
            </w:r>
          </w:p>
        </w:tc>
      </w:tr>
      <w:tr w:rsidR="00090A92" w14:paraId="1852FC8D" w14:textId="77777777" w:rsidTr="00090A92">
        <w:tc>
          <w:tcPr>
            <w:tcW w:w="2122" w:type="dxa"/>
          </w:tcPr>
          <w:p w14:paraId="6C289EB0" w14:textId="191AB7FF" w:rsidR="00090A92" w:rsidRDefault="00090A92" w:rsidP="00090A92">
            <w:pPr>
              <w:jc w:val="center"/>
            </w:pPr>
            <w:r>
              <w:t>1</w:t>
            </w:r>
            <w:r w:rsidR="00780A99">
              <w:t>.1</w:t>
            </w:r>
          </w:p>
        </w:tc>
        <w:tc>
          <w:tcPr>
            <w:tcW w:w="6894" w:type="dxa"/>
          </w:tcPr>
          <w:p w14:paraId="6D5CB32F" w14:textId="0FA8026C" w:rsidR="00090A92" w:rsidRDefault="00090A92" w:rsidP="00090A92">
            <w:r>
              <w:t xml:space="preserve">Current </w:t>
            </w:r>
            <w:r w:rsidR="003A53E5">
              <w:t>A</w:t>
            </w:r>
            <w:r>
              <w:t xml:space="preserve">cross the </w:t>
            </w:r>
            <w:r w:rsidR="003A53E5">
              <w:t>L</w:t>
            </w:r>
            <w:r>
              <w:t xml:space="preserve">oad </w:t>
            </w:r>
            <w:r w:rsidR="003A53E5">
              <w:t xml:space="preserve">Resistor </w:t>
            </w:r>
            <w:r>
              <w:t>(I</w:t>
            </w:r>
            <w:r w:rsidRPr="00090A92">
              <w:rPr>
                <w:sz w:val="14"/>
                <w:szCs w:val="14"/>
              </w:rPr>
              <w:t>L</w:t>
            </w:r>
            <w:r>
              <w:t>)</w:t>
            </w:r>
          </w:p>
        </w:tc>
      </w:tr>
      <w:tr w:rsidR="00090A92" w14:paraId="4C6C9E13" w14:textId="77777777" w:rsidTr="00090A92">
        <w:tc>
          <w:tcPr>
            <w:tcW w:w="2122" w:type="dxa"/>
          </w:tcPr>
          <w:p w14:paraId="42AF650B" w14:textId="03697AD3" w:rsidR="00090A92" w:rsidRDefault="00780A99" w:rsidP="00090A92">
            <w:pPr>
              <w:jc w:val="center"/>
            </w:pPr>
            <w:r>
              <w:t>1.</w:t>
            </w:r>
            <w:r w:rsidR="00090A92">
              <w:t>2</w:t>
            </w:r>
          </w:p>
        </w:tc>
        <w:tc>
          <w:tcPr>
            <w:tcW w:w="6894" w:type="dxa"/>
          </w:tcPr>
          <w:p w14:paraId="5DC43D32" w14:textId="48D2BCE9" w:rsidR="00090A92" w:rsidRDefault="00090A92" w:rsidP="00090A92">
            <w:r>
              <w:t xml:space="preserve">Maximum </w:t>
            </w:r>
            <w:r w:rsidR="003A53E5">
              <w:t>Power (P)</w:t>
            </w:r>
          </w:p>
        </w:tc>
      </w:tr>
      <w:tr w:rsidR="00090A92" w14:paraId="7891175D" w14:textId="77777777" w:rsidTr="00090A92">
        <w:tc>
          <w:tcPr>
            <w:tcW w:w="2122" w:type="dxa"/>
          </w:tcPr>
          <w:p w14:paraId="7DF922DA" w14:textId="1F4ECDC7" w:rsidR="00090A92" w:rsidRDefault="00780A99" w:rsidP="00090A92">
            <w:pPr>
              <w:jc w:val="center"/>
            </w:pPr>
            <w:r>
              <w:t>1.</w:t>
            </w:r>
            <w:r w:rsidR="00090A92">
              <w:t>3</w:t>
            </w:r>
          </w:p>
        </w:tc>
        <w:tc>
          <w:tcPr>
            <w:tcW w:w="6894" w:type="dxa"/>
          </w:tcPr>
          <w:p w14:paraId="59BB113C" w14:textId="20B46E56" w:rsidR="00090A92" w:rsidRDefault="00EA677F" w:rsidP="00090A92">
            <w:r>
              <w:t>Ohms Law</w:t>
            </w:r>
          </w:p>
        </w:tc>
      </w:tr>
      <w:tr w:rsidR="00090A92" w14:paraId="2B80FD8D" w14:textId="77777777" w:rsidTr="00090A92">
        <w:tc>
          <w:tcPr>
            <w:tcW w:w="2122" w:type="dxa"/>
          </w:tcPr>
          <w:p w14:paraId="713A528D" w14:textId="00A0B114" w:rsidR="00090A92" w:rsidRDefault="00780A99" w:rsidP="00090A92">
            <w:pPr>
              <w:jc w:val="center"/>
            </w:pPr>
            <w:r>
              <w:t>1.</w:t>
            </w:r>
            <w:r w:rsidR="00090A92">
              <w:t>4</w:t>
            </w:r>
          </w:p>
        </w:tc>
        <w:tc>
          <w:tcPr>
            <w:tcW w:w="6894" w:type="dxa"/>
          </w:tcPr>
          <w:p w14:paraId="657DF085" w14:textId="0336BDCB" w:rsidR="00090A92" w:rsidRDefault="00EA677F" w:rsidP="00090A92">
            <w:r>
              <w:t>Resistance in Parallel</w:t>
            </w:r>
          </w:p>
        </w:tc>
      </w:tr>
      <w:tr w:rsidR="00090A92" w14:paraId="47FFE2FB" w14:textId="77777777" w:rsidTr="00090A92">
        <w:tc>
          <w:tcPr>
            <w:tcW w:w="2122" w:type="dxa"/>
          </w:tcPr>
          <w:p w14:paraId="0E8BDEE5" w14:textId="7278F0C5" w:rsidR="00090A92" w:rsidRDefault="00780A99" w:rsidP="00090A92">
            <w:pPr>
              <w:jc w:val="center"/>
            </w:pPr>
            <w:r>
              <w:t>1.</w:t>
            </w:r>
            <w:r w:rsidR="00090A92">
              <w:t>5</w:t>
            </w:r>
          </w:p>
        </w:tc>
        <w:tc>
          <w:tcPr>
            <w:tcW w:w="6894" w:type="dxa"/>
          </w:tcPr>
          <w:p w14:paraId="26F2B469" w14:textId="31052DC8" w:rsidR="00090A92" w:rsidRDefault="00EA677F" w:rsidP="00090A92">
            <w:r>
              <w:t>Resistance in Series</w:t>
            </w:r>
          </w:p>
        </w:tc>
      </w:tr>
      <w:tr w:rsidR="00090A92" w14:paraId="1FA9CF46" w14:textId="77777777" w:rsidTr="00090A92">
        <w:tc>
          <w:tcPr>
            <w:tcW w:w="2122" w:type="dxa"/>
          </w:tcPr>
          <w:p w14:paraId="3EB391EC" w14:textId="0162B0A1" w:rsidR="00090A92" w:rsidRDefault="00780A99" w:rsidP="00090A92">
            <w:pPr>
              <w:jc w:val="center"/>
            </w:pPr>
            <w:r>
              <w:t>1.</w:t>
            </w:r>
            <w:r w:rsidR="00090A92">
              <w:t>6</w:t>
            </w:r>
          </w:p>
        </w:tc>
        <w:tc>
          <w:tcPr>
            <w:tcW w:w="6894" w:type="dxa"/>
          </w:tcPr>
          <w:p w14:paraId="09F1E34E" w14:textId="7675852F" w:rsidR="00780A99" w:rsidRDefault="004F7698" w:rsidP="00090A92">
            <w:r>
              <w:t>Thevenin’s Voltage Proof (Vth=Vbc)</w:t>
            </w:r>
          </w:p>
        </w:tc>
      </w:tr>
      <w:tr w:rsidR="00780A99" w14:paraId="208DA752" w14:textId="77777777" w:rsidTr="00972407">
        <w:tc>
          <w:tcPr>
            <w:tcW w:w="9016" w:type="dxa"/>
            <w:gridSpan w:val="2"/>
          </w:tcPr>
          <w:p w14:paraId="50EFF4C2" w14:textId="7C5BB52D" w:rsidR="00780A99" w:rsidRPr="00780A99" w:rsidRDefault="00780A99" w:rsidP="00780A99">
            <w:pPr>
              <w:jc w:val="center"/>
              <w:rPr>
                <w:b/>
                <w:bCs/>
              </w:rPr>
            </w:pPr>
            <w:r w:rsidRPr="00780A99">
              <w:rPr>
                <w:b/>
                <w:bCs/>
                <w:sz w:val="22"/>
                <w:szCs w:val="22"/>
              </w:rPr>
              <w:t>TASK 2</w:t>
            </w:r>
          </w:p>
        </w:tc>
      </w:tr>
      <w:tr w:rsidR="00780A99" w14:paraId="71164844" w14:textId="77777777" w:rsidTr="00090A92">
        <w:tc>
          <w:tcPr>
            <w:tcW w:w="2122" w:type="dxa"/>
          </w:tcPr>
          <w:p w14:paraId="44F7836E" w14:textId="336A3438" w:rsidR="00780A99" w:rsidRDefault="00780A99" w:rsidP="00090A92">
            <w:pPr>
              <w:jc w:val="center"/>
            </w:pPr>
            <w:r>
              <w:t>2.1</w:t>
            </w:r>
          </w:p>
        </w:tc>
        <w:tc>
          <w:tcPr>
            <w:tcW w:w="6894" w:type="dxa"/>
          </w:tcPr>
          <w:p w14:paraId="6679FE1B" w14:textId="64061312" w:rsidR="00780A99" w:rsidRDefault="000055F7" w:rsidP="00090A92">
            <w:r>
              <w:t>Resonant Frequency (f)</w:t>
            </w:r>
          </w:p>
        </w:tc>
      </w:tr>
      <w:tr w:rsidR="00780A99" w14:paraId="1EA285D6" w14:textId="77777777" w:rsidTr="00090A92">
        <w:tc>
          <w:tcPr>
            <w:tcW w:w="2122" w:type="dxa"/>
          </w:tcPr>
          <w:p w14:paraId="0B677361" w14:textId="2CEB698E" w:rsidR="00780A99" w:rsidRDefault="00780A99" w:rsidP="00090A92">
            <w:pPr>
              <w:jc w:val="center"/>
            </w:pPr>
            <w:r>
              <w:t>2.2</w:t>
            </w:r>
          </w:p>
        </w:tc>
        <w:tc>
          <w:tcPr>
            <w:tcW w:w="6894" w:type="dxa"/>
          </w:tcPr>
          <w:p w14:paraId="1AC1FA0D" w14:textId="7DFFCF95" w:rsidR="00780A99" w:rsidRDefault="00390AF3" w:rsidP="00090A92">
            <w:r>
              <w:t>Reactance of Inductor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oMath>
          </w:p>
        </w:tc>
      </w:tr>
      <w:tr w:rsidR="00780A99" w14:paraId="28684132" w14:textId="77777777" w:rsidTr="00090A92">
        <w:tc>
          <w:tcPr>
            <w:tcW w:w="2122" w:type="dxa"/>
          </w:tcPr>
          <w:p w14:paraId="2B8B7180" w14:textId="6FF19333" w:rsidR="00780A99" w:rsidRDefault="00780A99" w:rsidP="00090A92">
            <w:pPr>
              <w:jc w:val="center"/>
            </w:pPr>
            <w:r>
              <w:t>2.3</w:t>
            </w:r>
          </w:p>
        </w:tc>
        <w:tc>
          <w:tcPr>
            <w:tcW w:w="6894" w:type="dxa"/>
          </w:tcPr>
          <w:p w14:paraId="1F8E127E" w14:textId="44CDFE7F" w:rsidR="00780A99" w:rsidRDefault="00390AF3" w:rsidP="00090A92">
            <w:r>
              <w:t>Reactance of Capacitor (</w:t>
            </w:r>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oMath>
          </w:p>
        </w:tc>
      </w:tr>
    </w:tbl>
    <w:p w14:paraId="71236827" w14:textId="77777777" w:rsidR="00090A92" w:rsidRPr="00090A92" w:rsidRDefault="00090A92" w:rsidP="00090A92"/>
    <w:p w14:paraId="20A828F3" w14:textId="77777777" w:rsidR="00090A92" w:rsidRPr="00090A92" w:rsidRDefault="00090A92" w:rsidP="00090A92"/>
    <w:p w14:paraId="6E9D610C" w14:textId="32EFE2B3" w:rsidR="00612F94" w:rsidRDefault="00CB5453" w:rsidP="00CB5453">
      <w:pPr>
        <w:pStyle w:val="Heading2"/>
      </w:pPr>
      <w:r>
        <w:lastRenderedPageBreak/>
        <w:t xml:space="preserve">contents page </w:t>
      </w:r>
    </w:p>
    <w:p w14:paraId="29207FE9" w14:textId="77777777" w:rsidR="007B76EF" w:rsidRPr="007B76EF" w:rsidRDefault="007B76EF" w:rsidP="007B76EF"/>
    <w:tbl>
      <w:tblPr>
        <w:tblStyle w:val="TableGrid"/>
        <w:tblW w:w="0" w:type="auto"/>
        <w:tblLook w:val="04A0" w:firstRow="1" w:lastRow="0" w:firstColumn="1" w:lastColumn="0" w:noHBand="0" w:noVBand="1"/>
      </w:tblPr>
      <w:tblGrid>
        <w:gridCol w:w="3005"/>
        <w:gridCol w:w="3005"/>
        <w:gridCol w:w="3006"/>
      </w:tblGrid>
      <w:tr w:rsidR="00CB5453" w14:paraId="3267FC8A" w14:textId="77777777" w:rsidTr="00CB5453">
        <w:tc>
          <w:tcPr>
            <w:tcW w:w="3005" w:type="dxa"/>
          </w:tcPr>
          <w:p w14:paraId="43390031" w14:textId="627349A7" w:rsidR="00CB5453" w:rsidRPr="007B76EF" w:rsidRDefault="007B76EF" w:rsidP="00CB5453">
            <w:pPr>
              <w:rPr>
                <w:b/>
                <w:bCs/>
                <w:sz w:val="22"/>
                <w:szCs w:val="22"/>
              </w:rPr>
            </w:pPr>
            <w:r w:rsidRPr="007B76EF">
              <w:rPr>
                <w:b/>
                <w:bCs/>
                <w:sz w:val="22"/>
                <w:szCs w:val="22"/>
              </w:rPr>
              <w:t xml:space="preserve">Chapter </w:t>
            </w:r>
          </w:p>
        </w:tc>
        <w:tc>
          <w:tcPr>
            <w:tcW w:w="3005" w:type="dxa"/>
          </w:tcPr>
          <w:p w14:paraId="7CC93070" w14:textId="36E31DC7" w:rsidR="00CB5453" w:rsidRPr="007B76EF" w:rsidRDefault="007B76EF" w:rsidP="00CB5453">
            <w:pPr>
              <w:rPr>
                <w:b/>
                <w:bCs/>
                <w:sz w:val="22"/>
                <w:szCs w:val="22"/>
              </w:rPr>
            </w:pPr>
            <w:r w:rsidRPr="007B76EF">
              <w:rPr>
                <w:b/>
                <w:bCs/>
                <w:sz w:val="22"/>
                <w:szCs w:val="22"/>
              </w:rPr>
              <w:t>Description</w:t>
            </w:r>
          </w:p>
        </w:tc>
        <w:tc>
          <w:tcPr>
            <w:tcW w:w="3006" w:type="dxa"/>
          </w:tcPr>
          <w:p w14:paraId="4D543452" w14:textId="1BD1132D" w:rsidR="00CB5453" w:rsidRPr="007B76EF" w:rsidRDefault="007B76EF" w:rsidP="00CB5453">
            <w:pPr>
              <w:rPr>
                <w:b/>
                <w:bCs/>
                <w:sz w:val="22"/>
                <w:szCs w:val="22"/>
              </w:rPr>
            </w:pPr>
            <w:r w:rsidRPr="007B76EF">
              <w:rPr>
                <w:b/>
                <w:bCs/>
                <w:sz w:val="22"/>
                <w:szCs w:val="22"/>
              </w:rPr>
              <w:t xml:space="preserve">Page Number </w:t>
            </w:r>
          </w:p>
        </w:tc>
      </w:tr>
      <w:tr w:rsidR="007B76EF" w14:paraId="456DEE65" w14:textId="77777777" w:rsidTr="00B777D8">
        <w:tc>
          <w:tcPr>
            <w:tcW w:w="9016" w:type="dxa"/>
            <w:gridSpan w:val="3"/>
          </w:tcPr>
          <w:p w14:paraId="6A5B2381" w14:textId="6B2C89E1" w:rsidR="007B76EF" w:rsidRPr="00DB6CCA" w:rsidRDefault="007B76EF" w:rsidP="007B76EF">
            <w:pPr>
              <w:jc w:val="center"/>
              <w:rPr>
                <w:b/>
                <w:bCs/>
                <w:sz w:val="22"/>
                <w:szCs w:val="22"/>
              </w:rPr>
            </w:pPr>
            <w:r w:rsidRPr="00DB6CCA">
              <w:rPr>
                <w:b/>
                <w:bCs/>
                <w:sz w:val="22"/>
                <w:szCs w:val="22"/>
              </w:rPr>
              <w:t xml:space="preserve">Task </w:t>
            </w:r>
            <w:r w:rsidR="00442305" w:rsidRPr="00DB6CCA">
              <w:rPr>
                <w:b/>
                <w:bCs/>
                <w:sz w:val="22"/>
                <w:szCs w:val="22"/>
              </w:rPr>
              <w:t>One</w:t>
            </w:r>
          </w:p>
        </w:tc>
      </w:tr>
      <w:tr w:rsidR="00CB5453" w14:paraId="29F7CD88" w14:textId="77777777" w:rsidTr="00CB5453">
        <w:tc>
          <w:tcPr>
            <w:tcW w:w="3005" w:type="dxa"/>
          </w:tcPr>
          <w:p w14:paraId="5A50104D" w14:textId="0BB24830" w:rsidR="00CB5453" w:rsidRDefault="007B76EF" w:rsidP="007B76EF">
            <w:pPr>
              <w:jc w:val="center"/>
            </w:pPr>
            <w:r>
              <w:t>1</w:t>
            </w:r>
          </w:p>
        </w:tc>
        <w:tc>
          <w:tcPr>
            <w:tcW w:w="3005" w:type="dxa"/>
          </w:tcPr>
          <w:p w14:paraId="4C8E2F77" w14:textId="63357B1A" w:rsidR="00CB5453" w:rsidRPr="00DB6CCA" w:rsidRDefault="007B76EF" w:rsidP="00CB5453">
            <w:r w:rsidRPr="00DB6CCA">
              <w:t>Introduction</w:t>
            </w:r>
          </w:p>
        </w:tc>
        <w:tc>
          <w:tcPr>
            <w:tcW w:w="3006" w:type="dxa"/>
          </w:tcPr>
          <w:p w14:paraId="05BFCBBD" w14:textId="29329FFD" w:rsidR="00CB5453" w:rsidRDefault="00DB6CCA" w:rsidP="00DB6CCA">
            <w:pPr>
              <w:jc w:val="center"/>
            </w:pPr>
            <w:r>
              <w:t>3</w:t>
            </w:r>
          </w:p>
        </w:tc>
      </w:tr>
      <w:tr w:rsidR="00CB5453" w14:paraId="782B8E99" w14:textId="77777777" w:rsidTr="00CB5453">
        <w:tc>
          <w:tcPr>
            <w:tcW w:w="3005" w:type="dxa"/>
          </w:tcPr>
          <w:p w14:paraId="229492E8" w14:textId="4460356A" w:rsidR="00CB5453" w:rsidRDefault="00217459" w:rsidP="007B76EF">
            <w:pPr>
              <w:jc w:val="center"/>
            </w:pPr>
            <w:r>
              <w:t>2</w:t>
            </w:r>
          </w:p>
        </w:tc>
        <w:tc>
          <w:tcPr>
            <w:tcW w:w="3005" w:type="dxa"/>
          </w:tcPr>
          <w:p w14:paraId="38D4801C" w14:textId="00229917" w:rsidR="00CB5453" w:rsidRPr="00DB6CCA" w:rsidRDefault="007B76EF" w:rsidP="00CB5453">
            <w:r w:rsidRPr="00DB6CCA">
              <w:t>Background</w:t>
            </w:r>
          </w:p>
        </w:tc>
        <w:tc>
          <w:tcPr>
            <w:tcW w:w="3006" w:type="dxa"/>
          </w:tcPr>
          <w:p w14:paraId="4B4383FE" w14:textId="46E0877E" w:rsidR="00CB5453" w:rsidRDefault="00DB6CCA" w:rsidP="00DB6CCA">
            <w:pPr>
              <w:jc w:val="center"/>
            </w:pPr>
            <w:r>
              <w:t>3-4</w:t>
            </w:r>
          </w:p>
        </w:tc>
      </w:tr>
      <w:tr w:rsidR="00CB5453" w14:paraId="2C8FA493" w14:textId="77777777" w:rsidTr="00CB5453">
        <w:tc>
          <w:tcPr>
            <w:tcW w:w="3005" w:type="dxa"/>
          </w:tcPr>
          <w:p w14:paraId="3A0A6FEE" w14:textId="79B87587" w:rsidR="00CB5453" w:rsidRDefault="00217459" w:rsidP="007B76EF">
            <w:pPr>
              <w:jc w:val="center"/>
            </w:pPr>
            <w:r>
              <w:t>3</w:t>
            </w:r>
          </w:p>
        </w:tc>
        <w:tc>
          <w:tcPr>
            <w:tcW w:w="3005" w:type="dxa"/>
          </w:tcPr>
          <w:p w14:paraId="3D74CA1D" w14:textId="702AE8A3" w:rsidR="00CB5453" w:rsidRPr="00DB6CCA" w:rsidRDefault="007B76EF" w:rsidP="00CB5453">
            <w:r w:rsidRPr="00DB6CCA">
              <w:t>Experimental Procedure</w:t>
            </w:r>
          </w:p>
        </w:tc>
        <w:tc>
          <w:tcPr>
            <w:tcW w:w="3006" w:type="dxa"/>
          </w:tcPr>
          <w:p w14:paraId="447A8D68" w14:textId="2EBAC57D" w:rsidR="00CB5453" w:rsidRDefault="00DB6CCA" w:rsidP="00DB6CCA">
            <w:pPr>
              <w:jc w:val="center"/>
            </w:pPr>
            <w:r>
              <w:t>5</w:t>
            </w:r>
          </w:p>
        </w:tc>
      </w:tr>
      <w:tr w:rsidR="00CB5453" w14:paraId="33E78395" w14:textId="77777777" w:rsidTr="00CB5453">
        <w:tc>
          <w:tcPr>
            <w:tcW w:w="3005" w:type="dxa"/>
          </w:tcPr>
          <w:p w14:paraId="1DA9746B" w14:textId="6EACBF64" w:rsidR="00CB5453" w:rsidRDefault="00217459" w:rsidP="007B76EF">
            <w:pPr>
              <w:jc w:val="center"/>
            </w:pPr>
            <w:r>
              <w:t>4</w:t>
            </w:r>
          </w:p>
        </w:tc>
        <w:tc>
          <w:tcPr>
            <w:tcW w:w="3005" w:type="dxa"/>
          </w:tcPr>
          <w:p w14:paraId="08E3FE9F" w14:textId="511C9298" w:rsidR="007B76EF" w:rsidRPr="00DB6CCA" w:rsidRDefault="007B76EF" w:rsidP="00CB5453">
            <w:r w:rsidRPr="00DB6CCA">
              <w:t>Results and Calculations</w:t>
            </w:r>
          </w:p>
        </w:tc>
        <w:tc>
          <w:tcPr>
            <w:tcW w:w="3006" w:type="dxa"/>
          </w:tcPr>
          <w:p w14:paraId="2DABD3C2" w14:textId="08EC11A1" w:rsidR="00CB5453" w:rsidRDefault="00DB6CCA" w:rsidP="00DB6CCA">
            <w:pPr>
              <w:jc w:val="center"/>
            </w:pPr>
            <w:r>
              <w:t>5-7</w:t>
            </w:r>
          </w:p>
        </w:tc>
      </w:tr>
      <w:tr w:rsidR="00CB5453" w14:paraId="67587F56" w14:textId="77777777" w:rsidTr="00CB5453">
        <w:tc>
          <w:tcPr>
            <w:tcW w:w="3005" w:type="dxa"/>
          </w:tcPr>
          <w:p w14:paraId="53AFB741" w14:textId="06CC8A9C" w:rsidR="00CB5453" w:rsidRDefault="00217459" w:rsidP="00217459">
            <w:pPr>
              <w:jc w:val="center"/>
            </w:pPr>
            <w:r>
              <w:t>5</w:t>
            </w:r>
          </w:p>
        </w:tc>
        <w:tc>
          <w:tcPr>
            <w:tcW w:w="3005" w:type="dxa"/>
          </w:tcPr>
          <w:p w14:paraId="1716276F" w14:textId="3D63830B" w:rsidR="00CB5453" w:rsidRPr="00DB6CCA" w:rsidRDefault="00217459" w:rsidP="00CB5453">
            <w:r w:rsidRPr="00DB6CCA">
              <w:t>Conclusion</w:t>
            </w:r>
          </w:p>
        </w:tc>
        <w:tc>
          <w:tcPr>
            <w:tcW w:w="3006" w:type="dxa"/>
          </w:tcPr>
          <w:p w14:paraId="47F3999A" w14:textId="03EBE22E" w:rsidR="00CB5453" w:rsidRDefault="00FB26FB" w:rsidP="00DB6CCA">
            <w:pPr>
              <w:jc w:val="center"/>
            </w:pPr>
            <w:r>
              <w:t>7-8</w:t>
            </w:r>
          </w:p>
        </w:tc>
      </w:tr>
      <w:tr w:rsidR="00CB5453" w14:paraId="00EF40D4" w14:textId="77777777" w:rsidTr="00CB5453">
        <w:tc>
          <w:tcPr>
            <w:tcW w:w="3005" w:type="dxa"/>
          </w:tcPr>
          <w:p w14:paraId="4919F0A4" w14:textId="1FD12ACA" w:rsidR="00CB5453" w:rsidRDefault="00217459" w:rsidP="00BE695C">
            <w:pPr>
              <w:jc w:val="center"/>
            </w:pPr>
            <w:r>
              <w:t>6</w:t>
            </w:r>
          </w:p>
        </w:tc>
        <w:tc>
          <w:tcPr>
            <w:tcW w:w="3005" w:type="dxa"/>
          </w:tcPr>
          <w:p w14:paraId="03319AB9" w14:textId="600B3333" w:rsidR="00CB5453" w:rsidRPr="00DB6CCA" w:rsidRDefault="00217459" w:rsidP="00CB5453">
            <w:r w:rsidRPr="00DB6CCA">
              <w:t xml:space="preserve">References </w:t>
            </w:r>
          </w:p>
        </w:tc>
        <w:tc>
          <w:tcPr>
            <w:tcW w:w="3006" w:type="dxa"/>
          </w:tcPr>
          <w:p w14:paraId="21096833" w14:textId="0B50B2A4" w:rsidR="00CB5453" w:rsidRDefault="00FB26FB" w:rsidP="00DB6CCA">
            <w:pPr>
              <w:jc w:val="center"/>
            </w:pPr>
            <w:r>
              <w:t>8</w:t>
            </w:r>
          </w:p>
        </w:tc>
      </w:tr>
      <w:tr w:rsidR="00CB5453" w14:paraId="7F7D2C77" w14:textId="77777777" w:rsidTr="00CB5453">
        <w:tc>
          <w:tcPr>
            <w:tcW w:w="3005" w:type="dxa"/>
          </w:tcPr>
          <w:p w14:paraId="7596B664" w14:textId="403866A6" w:rsidR="00CB5453" w:rsidRDefault="00BE695C" w:rsidP="007B76EF">
            <w:pPr>
              <w:jc w:val="center"/>
            </w:pPr>
            <w:r>
              <w:t xml:space="preserve">7 </w:t>
            </w:r>
          </w:p>
        </w:tc>
        <w:tc>
          <w:tcPr>
            <w:tcW w:w="3005" w:type="dxa"/>
          </w:tcPr>
          <w:p w14:paraId="31E00F12" w14:textId="56290DE6" w:rsidR="00CB5453" w:rsidRPr="00DB6CCA" w:rsidRDefault="00BE695C" w:rsidP="00CB5453">
            <w:r w:rsidRPr="00DB6CCA">
              <w:t>Appendix</w:t>
            </w:r>
          </w:p>
        </w:tc>
        <w:tc>
          <w:tcPr>
            <w:tcW w:w="3006" w:type="dxa"/>
          </w:tcPr>
          <w:p w14:paraId="7BAEE467" w14:textId="5AAC2419" w:rsidR="00CB5453" w:rsidRDefault="00FB26FB" w:rsidP="00DB6CCA">
            <w:pPr>
              <w:jc w:val="center"/>
            </w:pPr>
            <w:r>
              <w:t>8-13</w:t>
            </w:r>
          </w:p>
        </w:tc>
      </w:tr>
      <w:tr w:rsidR="00BE695C" w14:paraId="7347F1CB" w14:textId="77777777" w:rsidTr="00E05CD4">
        <w:tc>
          <w:tcPr>
            <w:tcW w:w="9016" w:type="dxa"/>
            <w:gridSpan w:val="3"/>
          </w:tcPr>
          <w:p w14:paraId="272C8DC8" w14:textId="29470FA1" w:rsidR="00BE695C" w:rsidRPr="00DB6CCA" w:rsidRDefault="00A25917" w:rsidP="00DB6CCA">
            <w:pPr>
              <w:jc w:val="center"/>
              <w:rPr>
                <w:b/>
                <w:bCs/>
              </w:rPr>
            </w:pPr>
            <w:r w:rsidRPr="00DB6CCA">
              <w:rPr>
                <w:b/>
                <w:bCs/>
                <w:sz w:val="22"/>
                <w:szCs w:val="22"/>
              </w:rPr>
              <w:t>Task Two</w:t>
            </w:r>
          </w:p>
        </w:tc>
      </w:tr>
      <w:tr w:rsidR="007B76EF" w14:paraId="574AE21B" w14:textId="77777777" w:rsidTr="00CB5453">
        <w:tc>
          <w:tcPr>
            <w:tcW w:w="3005" w:type="dxa"/>
          </w:tcPr>
          <w:p w14:paraId="5EEBA4B4" w14:textId="0E53BB3B" w:rsidR="007B76EF" w:rsidRDefault="00A25917" w:rsidP="007B76EF">
            <w:pPr>
              <w:jc w:val="center"/>
            </w:pPr>
            <w:r>
              <w:t>1</w:t>
            </w:r>
          </w:p>
        </w:tc>
        <w:tc>
          <w:tcPr>
            <w:tcW w:w="3005" w:type="dxa"/>
          </w:tcPr>
          <w:p w14:paraId="111A88E0" w14:textId="23E03ED5" w:rsidR="007B76EF" w:rsidRPr="00DB6CCA" w:rsidRDefault="00A25917" w:rsidP="00CB5453">
            <w:r w:rsidRPr="00DB6CCA">
              <w:t xml:space="preserve">Introduction </w:t>
            </w:r>
          </w:p>
        </w:tc>
        <w:tc>
          <w:tcPr>
            <w:tcW w:w="3006" w:type="dxa"/>
          </w:tcPr>
          <w:p w14:paraId="4201BA0A" w14:textId="0CE7EFDD" w:rsidR="007B76EF" w:rsidRDefault="00FB26FB" w:rsidP="00DB6CCA">
            <w:pPr>
              <w:jc w:val="center"/>
            </w:pPr>
            <w:r>
              <w:t>13</w:t>
            </w:r>
          </w:p>
        </w:tc>
      </w:tr>
      <w:tr w:rsidR="00A25917" w14:paraId="3A2D9163" w14:textId="77777777" w:rsidTr="00CB5453">
        <w:tc>
          <w:tcPr>
            <w:tcW w:w="3005" w:type="dxa"/>
          </w:tcPr>
          <w:p w14:paraId="651BE2A0" w14:textId="04BF2CB6" w:rsidR="00A25917" w:rsidRDefault="00A25917" w:rsidP="007B76EF">
            <w:pPr>
              <w:jc w:val="center"/>
            </w:pPr>
            <w:r>
              <w:t>2</w:t>
            </w:r>
          </w:p>
        </w:tc>
        <w:tc>
          <w:tcPr>
            <w:tcW w:w="3005" w:type="dxa"/>
          </w:tcPr>
          <w:p w14:paraId="79D21141" w14:textId="04CBB350" w:rsidR="00A25917" w:rsidRPr="00DB6CCA" w:rsidRDefault="00A25917" w:rsidP="00CB5453">
            <w:r w:rsidRPr="00DB6CCA">
              <w:t xml:space="preserve">Background </w:t>
            </w:r>
          </w:p>
        </w:tc>
        <w:tc>
          <w:tcPr>
            <w:tcW w:w="3006" w:type="dxa"/>
          </w:tcPr>
          <w:p w14:paraId="0AECD17E" w14:textId="7700B765" w:rsidR="00A25917" w:rsidRDefault="00FB26FB" w:rsidP="00DB6CCA">
            <w:pPr>
              <w:jc w:val="center"/>
            </w:pPr>
            <w:r>
              <w:t>14</w:t>
            </w:r>
          </w:p>
        </w:tc>
      </w:tr>
      <w:tr w:rsidR="00A25917" w14:paraId="24E7C516" w14:textId="77777777" w:rsidTr="00DB6CCA">
        <w:tc>
          <w:tcPr>
            <w:tcW w:w="3005" w:type="dxa"/>
          </w:tcPr>
          <w:p w14:paraId="11CD60FD" w14:textId="35230255" w:rsidR="00A25917" w:rsidRDefault="00A25917" w:rsidP="007B76EF">
            <w:pPr>
              <w:jc w:val="center"/>
            </w:pPr>
            <w:r>
              <w:t>3</w:t>
            </w:r>
          </w:p>
        </w:tc>
        <w:tc>
          <w:tcPr>
            <w:tcW w:w="3005" w:type="dxa"/>
            <w:shd w:val="clear" w:color="auto" w:fill="auto"/>
          </w:tcPr>
          <w:p w14:paraId="0F0E919F" w14:textId="28C81D17" w:rsidR="00A25917" w:rsidRPr="00DB6CCA" w:rsidRDefault="00A25917" w:rsidP="00CB5453">
            <w:r w:rsidRPr="00DB6CCA">
              <w:t>Experimental Procedure</w:t>
            </w:r>
          </w:p>
        </w:tc>
        <w:tc>
          <w:tcPr>
            <w:tcW w:w="3006" w:type="dxa"/>
            <w:shd w:val="clear" w:color="auto" w:fill="auto"/>
          </w:tcPr>
          <w:p w14:paraId="3CF52DB8" w14:textId="6D8D41AC" w:rsidR="00A25917" w:rsidRDefault="00FB26FB" w:rsidP="00DB6CCA">
            <w:pPr>
              <w:jc w:val="center"/>
            </w:pPr>
            <w:r>
              <w:t>14-15</w:t>
            </w:r>
          </w:p>
        </w:tc>
      </w:tr>
      <w:tr w:rsidR="00A25917" w14:paraId="6CF6FE60" w14:textId="77777777" w:rsidTr="00DB6CCA">
        <w:tc>
          <w:tcPr>
            <w:tcW w:w="3005" w:type="dxa"/>
          </w:tcPr>
          <w:p w14:paraId="426F609E" w14:textId="1B1D43E8" w:rsidR="00A25917" w:rsidRDefault="00A25917" w:rsidP="007B76EF">
            <w:pPr>
              <w:jc w:val="center"/>
            </w:pPr>
            <w:r>
              <w:t>4</w:t>
            </w:r>
          </w:p>
        </w:tc>
        <w:tc>
          <w:tcPr>
            <w:tcW w:w="3005" w:type="dxa"/>
            <w:shd w:val="clear" w:color="auto" w:fill="auto"/>
          </w:tcPr>
          <w:p w14:paraId="45DA64C4" w14:textId="3A6BAA2C" w:rsidR="00A25917" w:rsidRPr="00DB6CCA" w:rsidRDefault="00A25917" w:rsidP="00CB5453">
            <w:r w:rsidRPr="00DB6CCA">
              <w:t>Results and Calculations</w:t>
            </w:r>
          </w:p>
        </w:tc>
        <w:tc>
          <w:tcPr>
            <w:tcW w:w="3006" w:type="dxa"/>
            <w:shd w:val="clear" w:color="auto" w:fill="auto"/>
          </w:tcPr>
          <w:p w14:paraId="66588519" w14:textId="766DD1E7" w:rsidR="00A25917" w:rsidRDefault="00FB26FB" w:rsidP="00DB6CCA">
            <w:pPr>
              <w:jc w:val="center"/>
            </w:pPr>
            <w:r>
              <w:t>15-18</w:t>
            </w:r>
          </w:p>
        </w:tc>
      </w:tr>
      <w:tr w:rsidR="00A25917" w14:paraId="127EDCAF" w14:textId="77777777" w:rsidTr="00DB6CCA">
        <w:tc>
          <w:tcPr>
            <w:tcW w:w="3005" w:type="dxa"/>
          </w:tcPr>
          <w:p w14:paraId="415351FF" w14:textId="4CC2EAA1" w:rsidR="00A25917" w:rsidRDefault="00A25917" w:rsidP="007B76EF">
            <w:pPr>
              <w:jc w:val="center"/>
            </w:pPr>
            <w:r>
              <w:t>5</w:t>
            </w:r>
          </w:p>
        </w:tc>
        <w:tc>
          <w:tcPr>
            <w:tcW w:w="3005" w:type="dxa"/>
            <w:shd w:val="clear" w:color="auto" w:fill="auto"/>
          </w:tcPr>
          <w:p w14:paraId="347D7E27" w14:textId="40EF0A62" w:rsidR="00A25917" w:rsidRPr="00DB6CCA" w:rsidRDefault="00A25917" w:rsidP="00CB5453">
            <w:r w:rsidRPr="00DB6CCA">
              <w:t>Conclusion</w:t>
            </w:r>
          </w:p>
        </w:tc>
        <w:tc>
          <w:tcPr>
            <w:tcW w:w="3006" w:type="dxa"/>
            <w:shd w:val="clear" w:color="auto" w:fill="auto"/>
          </w:tcPr>
          <w:p w14:paraId="4D5D61D4" w14:textId="44CCCC7D" w:rsidR="00A25917" w:rsidRDefault="00FB26FB" w:rsidP="00DB6CCA">
            <w:pPr>
              <w:jc w:val="center"/>
            </w:pPr>
            <w:r>
              <w:t>18</w:t>
            </w:r>
          </w:p>
        </w:tc>
      </w:tr>
      <w:tr w:rsidR="00A25917" w14:paraId="1AECED2E" w14:textId="77777777" w:rsidTr="00DB6CCA">
        <w:tc>
          <w:tcPr>
            <w:tcW w:w="3005" w:type="dxa"/>
          </w:tcPr>
          <w:p w14:paraId="7E242A8C" w14:textId="6CB00A09" w:rsidR="00A25917" w:rsidRDefault="00A25917" w:rsidP="007B76EF">
            <w:pPr>
              <w:jc w:val="center"/>
            </w:pPr>
            <w:r>
              <w:t>6</w:t>
            </w:r>
          </w:p>
        </w:tc>
        <w:tc>
          <w:tcPr>
            <w:tcW w:w="3005" w:type="dxa"/>
            <w:shd w:val="clear" w:color="auto" w:fill="auto"/>
          </w:tcPr>
          <w:p w14:paraId="4C8132DF" w14:textId="65906A0C" w:rsidR="00A25917" w:rsidRPr="00DB6CCA" w:rsidRDefault="00A25917" w:rsidP="00CB5453">
            <w:r w:rsidRPr="00DB6CCA">
              <w:t>References</w:t>
            </w:r>
          </w:p>
        </w:tc>
        <w:tc>
          <w:tcPr>
            <w:tcW w:w="3006" w:type="dxa"/>
            <w:shd w:val="clear" w:color="auto" w:fill="auto"/>
          </w:tcPr>
          <w:p w14:paraId="13897227" w14:textId="106EFD6D" w:rsidR="00A25917" w:rsidRDefault="00FB26FB" w:rsidP="00DB6CCA">
            <w:pPr>
              <w:jc w:val="center"/>
            </w:pPr>
            <w:r>
              <w:t>19</w:t>
            </w:r>
          </w:p>
        </w:tc>
      </w:tr>
      <w:tr w:rsidR="00A25917" w14:paraId="43441BA4" w14:textId="77777777" w:rsidTr="00DB6CCA">
        <w:tc>
          <w:tcPr>
            <w:tcW w:w="3005" w:type="dxa"/>
          </w:tcPr>
          <w:p w14:paraId="0BD1B53A" w14:textId="26E53F0B" w:rsidR="00A25917" w:rsidRDefault="00A25917" w:rsidP="007B76EF">
            <w:pPr>
              <w:jc w:val="center"/>
            </w:pPr>
            <w:r>
              <w:t>7</w:t>
            </w:r>
          </w:p>
        </w:tc>
        <w:tc>
          <w:tcPr>
            <w:tcW w:w="3005" w:type="dxa"/>
            <w:shd w:val="clear" w:color="auto" w:fill="auto"/>
          </w:tcPr>
          <w:p w14:paraId="07222866" w14:textId="20AF170D" w:rsidR="00A25917" w:rsidRPr="00DB6CCA" w:rsidRDefault="00A25917" w:rsidP="00CB5453">
            <w:r w:rsidRPr="00DB6CCA">
              <w:t>Appendix</w:t>
            </w:r>
          </w:p>
        </w:tc>
        <w:tc>
          <w:tcPr>
            <w:tcW w:w="3006" w:type="dxa"/>
            <w:shd w:val="clear" w:color="auto" w:fill="auto"/>
          </w:tcPr>
          <w:p w14:paraId="4474789E" w14:textId="7A79CE89" w:rsidR="00A25917" w:rsidRDefault="00FB26FB" w:rsidP="00DB6CCA">
            <w:pPr>
              <w:jc w:val="center"/>
            </w:pPr>
            <w:r>
              <w:t>19-20</w:t>
            </w:r>
          </w:p>
        </w:tc>
      </w:tr>
    </w:tbl>
    <w:p w14:paraId="558882D5" w14:textId="77777777" w:rsidR="007B76EF" w:rsidRDefault="007B76EF" w:rsidP="00CB5453"/>
    <w:p w14:paraId="1E64B7A4" w14:textId="551AF6D0" w:rsidR="007B76EF" w:rsidRPr="00A25917" w:rsidRDefault="007B76EF" w:rsidP="00A25917">
      <w:pPr>
        <w:pStyle w:val="Heading1"/>
        <w:jc w:val="center"/>
        <w:rPr>
          <w:sz w:val="40"/>
          <w:szCs w:val="40"/>
        </w:rPr>
      </w:pPr>
      <w:r w:rsidRPr="00A25917">
        <w:rPr>
          <w:sz w:val="40"/>
          <w:szCs w:val="40"/>
        </w:rPr>
        <w:t>task 1</w:t>
      </w:r>
    </w:p>
    <w:p w14:paraId="5E8217AA" w14:textId="3A8DB376" w:rsidR="007B76EF" w:rsidRPr="00217459" w:rsidRDefault="007B76EF" w:rsidP="00217459">
      <w:pPr>
        <w:pStyle w:val="Heading3"/>
        <w:numPr>
          <w:ilvl w:val="0"/>
          <w:numId w:val="21"/>
        </w:numPr>
        <w:rPr>
          <w:sz w:val="24"/>
          <w:szCs w:val="24"/>
        </w:rPr>
      </w:pPr>
      <w:r w:rsidRPr="00217459">
        <w:rPr>
          <w:sz w:val="24"/>
          <w:szCs w:val="24"/>
        </w:rPr>
        <w:t>Introduction</w:t>
      </w:r>
    </w:p>
    <w:p w14:paraId="699D758E" w14:textId="27C03E23" w:rsidR="007B76EF" w:rsidRPr="00217459" w:rsidRDefault="007B76EF" w:rsidP="007B76EF">
      <w:pPr>
        <w:pStyle w:val="ListParagraph"/>
        <w:numPr>
          <w:ilvl w:val="0"/>
          <w:numId w:val="12"/>
        </w:numPr>
        <w:rPr>
          <w:rFonts w:eastAsia="Arial"/>
          <w:sz w:val="22"/>
          <w:szCs w:val="22"/>
        </w:rPr>
      </w:pPr>
      <w:r w:rsidRPr="00217459">
        <w:rPr>
          <w:rFonts w:eastAsia="Arial"/>
          <w:sz w:val="22"/>
          <w:szCs w:val="22"/>
        </w:rPr>
        <w:t xml:space="preserve">The overall purpose of Task 1 </w:t>
      </w:r>
      <w:r w:rsidR="008325E1" w:rsidRPr="00217459">
        <w:rPr>
          <w:rFonts w:eastAsia="Arial"/>
          <w:sz w:val="22"/>
          <w:szCs w:val="22"/>
        </w:rPr>
        <w:t>was</w:t>
      </w:r>
      <w:r w:rsidRPr="00217459">
        <w:rPr>
          <w:rFonts w:eastAsia="Arial"/>
          <w:sz w:val="22"/>
          <w:szCs w:val="22"/>
        </w:rPr>
        <w:t xml:space="preserve"> to build a circuit and calculate the current flow across </w:t>
      </w:r>
      <w:r w:rsidR="00876D80" w:rsidRPr="00217459">
        <w:rPr>
          <w:rFonts w:eastAsia="Arial"/>
          <w:sz w:val="22"/>
          <w:szCs w:val="22"/>
        </w:rPr>
        <w:t xml:space="preserve">the </w:t>
      </w:r>
      <w:r w:rsidRPr="00217459">
        <w:rPr>
          <w:rFonts w:eastAsia="Arial"/>
          <w:sz w:val="22"/>
          <w:szCs w:val="22"/>
        </w:rPr>
        <w:t>load resistor. Using the Maximum Power</w:t>
      </w:r>
      <w:r w:rsidR="00876D80" w:rsidRPr="00217459">
        <w:rPr>
          <w:rFonts w:eastAsia="Arial"/>
          <w:sz w:val="22"/>
          <w:szCs w:val="22"/>
        </w:rPr>
        <w:t xml:space="preserve"> Transfer</w:t>
      </w:r>
      <w:r w:rsidRPr="00217459">
        <w:rPr>
          <w:rFonts w:eastAsia="Arial"/>
          <w:sz w:val="22"/>
          <w:szCs w:val="22"/>
        </w:rPr>
        <w:t xml:space="preserve"> Theorem, the Thevenin's resistance and voltage must be calculated</w:t>
      </w:r>
      <w:r w:rsidR="008325E1" w:rsidRPr="00217459">
        <w:rPr>
          <w:rFonts w:eastAsia="Arial"/>
          <w:sz w:val="22"/>
          <w:szCs w:val="22"/>
        </w:rPr>
        <w:t xml:space="preserve"> to find the current through the load resistor</w:t>
      </w:r>
      <w:r w:rsidR="00876D80" w:rsidRPr="00217459">
        <w:rPr>
          <w:rFonts w:eastAsia="Arial"/>
          <w:sz w:val="22"/>
          <w:szCs w:val="22"/>
        </w:rPr>
        <w:t>. The load resistor is equivalent to the Thevenin resistance in the Thevenin equivalent circuit.</w:t>
      </w:r>
      <w:r w:rsidRPr="00217459">
        <w:rPr>
          <w:rFonts w:eastAsia="Arial"/>
          <w:sz w:val="22"/>
          <w:szCs w:val="22"/>
        </w:rPr>
        <w:t xml:space="preserve"> </w:t>
      </w:r>
      <w:r w:rsidR="008325E1" w:rsidRPr="00217459">
        <w:rPr>
          <w:rFonts w:eastAsia="Arial"/>
          <w:sz w:val="22"/>
          <w:szCs w:val="22"/>
        </w:rPr>
        <w:t>Once th</w:t>
      </w:r>
      <w:r w:rsidR="00876D80" w:rsidRPr="00217459">
        <w:rPr>
          <w:rFonts w:eastAsia="Arial"/>
          <w:sz w:val="22"/>
          <w:szCs w:val="22"/>
        </w:rPr>
        <w:t>is current</w:t>
      </w:r>
      <w:r w:rsidR="008325E1" w:rsidRPr="00217459">
        <w:rPr>
          <w:rFonts w:eastAsia="Arial"/>
          <w:sz w:val="22"/>
          <w:szCs w:val="22"/>
        </w:rPr>
        <w:t xml:space="preserve"> </w:t>
      </w:r>
      <w:r w:rsidR="00876D80" w:rsidRPr="00217459">
        <w:rPr>
          <w:rFonts w:eastAsia="Arial"/>
          <w:sz w:val="22"/>
          <w:szCs w:val="22"/>
        </w:rPr>
        <w:t>value is</w:t>
      </w:r>
      <w:r w:rsidR="008325E1" w:rsidRPr="00217459">
        <w:rPr>
          <w:rFonts w:eastAsia="Arial"/>
          <w:sz w:val="22"/>
          <w:szCs w:val="22"/>
        </w:rPr>
        <w:t xml:space="preserve"> found</w:t>
      </w:r>
      <w:r w:rsidR="00876D80" w:rsidRPr="00217459">
        <w:rPr>
          <w:rFonts w:eastAsia="Arial"/>
          <w:sz w:val="22"/>
          <w:szCs w:val="22"/>
        </w:rPr>
        <w:t xml:space="preserve"> via simulation, </w:t>
      </w:r>
      <w:r w:rsidR="008325E1" w:rsidRPr="00217459">
        <w:rPr>
          <w:rFonts w:eastAsia="Arial"/>
          <w:sz w:val="22"/>
          <w:szCs w:val="22"/>
        </w:rPr>
        <w:t xml:space="preserve">the load </w:t>
      </w:r>
      <w:r w:rsidR="00876D80" w:rsidRPr="00217459">
        <w:rPr>
          <w:rFonts w:eastAsia="Arial"/>
          <w:sz w:val="22"/>
          <w:szCs w:val="22"/>
        </w:rPr>
        <w:t>resistor is</w:t>
      </w:r>
      <w:r w:rsidR="008325E1" w:rsidRPr="00217459">
        <w:rPr>
          <w:rFonts w:eastAsia="Arial"/>
          <w:sz w:val="22"/>
          <w:szCs w:val="22"/>
        </w:rPr>
        <w:t xml:space="preserve"> plotted against the power</w:t>
      </w:r>
      <w:r w:rsidR="00876D80" w:rsidRPr="00217459">
        <w:rPr>
          <w:rFonts w:eastAsia="Arial"/>
          <w:sz w:val="22"/>
          <w:szCs w:val="22"/>
        </w:rPr>
        <w:t xml:space="preserve"> on a graph</w:t>
      </w:r>
      <w:r w:rsidR="008325E1" w:rsidRPr="00217459">
        <w:rPr>
          <w:rFonts w:eastAsia="Arial"/>
          <w:sz w:val="22"/>
          <w:szCs w:val="22"/>
        </w:rPr>
        <w:t xml:space="preserve"> at this current </w:t>
      </w:r>
      <w:r w:rsidR="00876D80" w:rsidRPr="00217459">
        <w:rPr>
          <w:rFonts w:eastAsia="Arial"/>
          <w:sz w:val="22"/>
          <w:szCs w:val="22"/>
        </w:rPr>
        <w:t>and an internal resistance will be found</w:t>
      </w:r>
      <w:r w:rsidR="00217459" w:rsidRPr="00217459">
        <w:rPr>
          <w:rFonts w:eastAsia="Arial"/>
          <w:sz w:val="22"/>
          <w:szCs w:val="22"/>
        </w:rPr>
        <w:t xml:space="preserve"> at the peak of the graph (maximum power)</w:t>
      </w:r>
      <w:r w:rsidR="00876D80" w:rsidRPr="00217459">
        <w:rPr>
          <w:rFonts w:eastAsia="Arial"/>
          <w:sz w:val="22"/>
          <w:szCs w:val="22"/>
        </w:rPr>
        <w:t xml:space="preserve">. </w:t>
      </w:r>
    </w:p>
    <w:p w14:paraId="22AE43E9" w14:textId="77777777" w:rsidR="00217459" w:rsidRPr="00217459" w:rsidRDefault="00217459" w:rsidP="00217459">
      <w:pPr>
        <w:pStyle w:val="ListParagraph"/>
        <w:numPr>
          <w:ilvl w:val="0"/>
          <w:numId w:val="12"/>
        </w:numPr>
        <w:spacing w:before="0" w:after="160" w:line="259" w:lineRule="auto"/>
        <w:rPr>
          <w:rFonts w:eastAsia="Arial" w:cstheme="minorHAnsi"/>
          <w:sz w:val="22"/>
          <w:szCs w:val="22"/>
        </w:rPr>
      </w:pPr>
      <w:r w:rsidRPr="00217459">
        <w:rPr>
          <w:rFonts w:eastAsia="Arial" w:cstheme="minorHAnsi"/>
          <w:sz w:val="22"/>
          <w:szCs w:val="22"/>
        </w:rPr>
        <w:t xml:space="preserve">Maximum power transfer theorem states that the load resistance needs to be the same as the equivalent resistance to produce this maximum power across the load resistor (1). </w:t>
      </w:r>
    </w:p>
    <w:p w14:paraId="12700F93" w14:textId="77777777" w:rsidR="00217459" w:rsidRPr="00217459" w:rsidRDefault="00217459" w:rsidP="00217459">
      <w:pPr>
        <w:pStyle w:val="ListParagraph"/>
        <w:numPr>
          <w:ilvl w:val="0"/>
          <w:numId w:val="12"/>
        </w:numPr>
        <w:spacing w:before="0" w:after="160" w:line="259" w:lineRule="auto"/>
        <w:rPr>
          <w:rFonts w:eastAsia="Arial" w:cstheme="minorHAnsi"/>
          <w:sz w:val="22"/>
          <w:szCs w:val="22"/>
        </w:rPr>
      </w:pPr>
      <w:r w:rsidRPr="00217459">
        <w:rPr>
          <w:rFonts w:eastAsia="Arial" w:cstheme="minorHAnsi"/>
          <w:sz w:val="22"/>
          <w:szCs w:val="22"/>
        </w:rPr>
        <w:t>As Maximum power transfer happens when the load resistance equals the equivalent resistance, it can be shown in graph form using the calculated value from the data table (2).</w:t>
      </w:r>
    </w:p>
    <w:p w14:paraId="65491F95" w14:textId="50EBAF60" w:rsidR="00217459" w:rsidRPr="00FA7078" w:rsidRDefault="00217459" w:rsidP="00217459">
      <w:pPr>
        <w:pStyle w:val="ListParagraph"/>
        <w:numPr>
          <w:ilvl w:val="0"/>
          <w:numId w:val="12"/>
        </w:numPr>
        <w:spacing w:before="0" w:after="160" w:line="259" w:lineRule="auto"/>
        <w:rPr>
          <w:rFonts w:eastAsia="Arial" w:cstheme="minorHAnsi"/>
          <w:sz w:val="22"/>
          <w:szCs w:val="22"/>
        </w:rPr>
      </w:pPr>
      <w:r w:rsidRPr="00217459">
        <w:rPr>
          <w:rFonts w:eastAsia="Arial" w:cstheme="minorHAnsi"/>
          <w:sz w:val="22"/>
          <w:szCs w:val="22"/>
        </w:rPr>
        <w:t>Maximum power transfer theorem circuits only work correctly when the load resistor is variable therefore using a variable resistor (1). Any circuit with multiple voltage and current sources can be determined by a Thevenin's equivalent circuit (3).</w:t>
      </w:r>
    </w:p>
    <w:p w14:paraId="79069B7D" w14:textId="77777777" w:rsidR="00217459" w:rsidRDefault="00217459" w:rsidP="00217459">
      <w:pPr>
        <w:pStyle w:val="Heading3"/>
        <w:numPr>
          <w:ilvl w:val="0"/>
          <w:numId w:val="21"/>
        </w:numPr>
        <w:rPr>
          <w:sz w:val="24"/>
          <w:szCs w:val="24"/>
        </w:rPr>
      </w:pPr>
      <w:r>
        <w:rPr>
          <w:sz w:val="24"/>
          <w:szCs w:val="24"/>
        </w:rPr>
        <w:t>Background</w:t>
      </w:r>
    </w:p>
    <w:p w14:paraId="3C79B1DB" w14:textId="2B1A5240" w:rsidR="00217459" w:rsidRDefault="00090A92" w:rsidP="00090A92">
      <w:pPr>
        <w:pStyle w:val="ListParagraph"/>
        <w:numPr>
          <w:ilvl w:val="0"/>
          <w:numId w:val="22"/>
        </w:numPr>
        <w:rPr>
          <w:sz w:val="22"/>
          <w:szCs w:val="22"/>
        </w:rPr>
      </w:pPr>
      <w:r w:rsidRPr="00FD512C">
        <w:rPr>
          <w:sz w:val="22"/>
          <w:szCs w:val="22"/>
        </w:rPr>
        <w:t>When the Thevenin’s resistance (</w:t>
      </w:r>
      <m:oMath>
        <m:sSub>
          <m:sSubPr>
            <m:ctrlPr>
              <w:rPr>
                <w:rFonts w:ascii="Cambria Math" w:hAnsi="Cambria Math"/>
                <w:i/>
                <w:sz w:val="22"/>
                <w:szCs w:val="22"/>
              </w:rPr>
            </m:ctrlPr>
          </m:sSubPr>
          <m:e>
            <m:r>
              <w:rPr>
                <w:rFonts w:ascii="Cambria Math" w:hAnsi="Cambria Math"/>
                <w:sz w:val="22"/>
                <w:szCs w:val="22"/>
              </w:rPr>
              <m:t>R</m:t>
            </m:r>
          </m:e>
          <m:sub>
            <m:r>
              <w:rPr>
                <w:rFonts w:ascii="Cambria Math" w:hAnsi="Cambria Math"/>
                <w:sz w:val="22"/>
                <w:szCs w:val="22"/>
              </w:rPr>
              <m:t>th</m:t>
            </m:r>
          </m:sub>
        </m:sSub>
      </m:oMath>
      <w:r w:rsidRPr="00FD512C">
        <w:rPr>
          <w:sz w:val="22"/>
          <w:szCs w:val="22"/>
        </w:rPr>
        <w:t>) and the Thevenin’s voltage (</w:t>
      </w:r>
      <m:oMath>
        <m:sSub>
          <m:sSubPr>
            <m:ctrlPr>
              <w:rPr>
                <w:rFonts w:ascii="Cambria Math" w:hAnsi="Cambria Math"/>
                <w:i/>
                <w:sz w:val="22"/>
                <w:szCs w:val="22"/>
              </w:rPr>
            </m:ctrlPr>
          </m:sSubPr>
          <m:e>
            <m:r>
              <w:rPr>
                <w:rFonts w:ascii="Cambria Math" w:hAnsi="Cambria Math"/>
                <w:sz w:val="22"/>
                <w:szCs w:val="22"/>
              </w:rPr>
              <m:t>V</m:t>
            </m:r>
          </m:e>
          <m:sub>
            <m:r>
              <w:rPr>
                <w:rFonts w:ascii="Cambria Math" w:hAnsi="Cambria Math"/>
                <w:sz w:val="22"/>
                <w:szCs w:val="22"/>
              </w:rPr>
              <m:t>th</m:t>
            </m:r>
          </m:sub>
        </m:sSub>
      </m:oMath>
      <w:r w:rsidRPr="00FD512C">
        <w:rPr>
          <w:sz w:val="22"/>
          <w:szCs w:val="22"/>
        </w:rPr>
        <w:t xml:space="preserve">) have been found by theoretical calculation and a Thevenin’s equivalent circuit has been produced, the current across the load can be calculated using the following equation: </w:t>
      </w:r>
    </w:p>
    <w:p w14:paraId="5CD81C3F" w14:textId="3EF1BF8D" w:rsidR="003A53E5" w:rsidRPr="003A53E5" w:rsidRDefault="003A53E5" w:rsidP="003A53E5">
      <w:pPr>
        <w:pStyle w:val="ListParagraph"/>
        <w:jc w:val="right"/>
        <w:rPr>
          <w:rStyle w:val="SubtleReference"/>
          <w:i/>
          <w:iCs/>
        </w:rPr>
      </w:pPr>
      <w:r w:rsidRPr="003A53E5">
        <w:rPr>
          <w:rStyle w:val="SubtleReference"/>
          <w:i/>
          <w:iCs/>
        </w:rPr>
        <w:t>Equation 1</w:t>
      </w:r>
      <w:r w:rsidR="00670748">
        <w:rPr>
          <w:rStyle w:val="SubtleReference"/>
          <w:i/>
          <w:iCs/>
        </w:rPr>
        <w:t>.1</w:t>
      </w:r>
    </w:p>
    <w:p w14:paraId="7FA276E7" w14:textId="77777777" w:rsidR="00090A92" w:rsidRDefault="00090A92" w:rsidP="00090A92">
      <w:pPr>
        <w:pStyle w:val="ListParagraph"/>
      </w:pPr>
    </w:p>
    <w:p w14:paraId="3D031414" w14:textId="701A2883" w:rsidR="00090A92" w:rsidRPr="00FD512C" w:rsidRDefault="00090A92" w:rsidP="00090A92">
      <w:pPr>
        <w:pStyle w:val="ListParagraph"/>
        <w:rPr>
          <w:sz w:val="22"/>
          <w:szCs w:val="22"/>
        </w:rPr>
      </w:pPr>
      <m:oMathPara>
        <m:oMath>
          <m:r>
            <w:rPr>
              <w:rFonts w:ascii="Cambria Math" w:hAnsi="Cambria Math"/>
              <w:sz w:val="22"/>
              <w:szCs w:val="22"/>
            </w:rPr>
            <w:lastRenderedPageBreak/>
            <m:t>I=</m:t>
          </m:r>
          <m:f>
            <m:fPr>
              <m:ctrlPr>
                <w:rPr>
                  <w:rFonts w:ascii="Cambria Math" w:hAnsi="Cambria Math"/>
                  <w:i/>
                  <w:sz w:val="22"/>
                  <w:szCs w:val="22"/>
                </w:rPr>
              </m:ctrlPr>
            </m:fPr>
            <m:num>
              <m:sSub>
                <m:sSubPr>
                  <m:ctrlPr>
                    <w:rPr>
                      <w:rFonts w:ascii="Cambria Math" w:hAnsi="Cambria Math"/>
                      <w:i/>
                      <w:sz w:val="22"/>
                      <w:szCs w:val="22"/>
                    </w:rPr>
                  </m:ctrlPr>
                </m:sSubPr>
                <m:e>
                  <m:r>
                    <w:rPr>
                      <w:rFonts w:ascii="Cambria Math" w:hAnsi="Cambria Math"/>
                      <w:sz w:val="22"/>
                      <w:szCs w:val="22"/>
                    </w:rPr>
                    <m:t>V</m:t>
                  </m:r>
                </m:e>
                <m:sub>
                  <m:r>
                    <w:rPr>
                      <w:rFonts w:ascii="Cambria Math" w:hAnsi="Cambria Math"/>
                      <w:sz w:val="22"/>
                      <w:szCs w:val="22"/>
                    </w:rPr>
                    <m:t>th</m:t>
                  </m:r>
                </m:sub>
              </m:sSub>
            </m:num>
            <m:den>
              <m:sSub>
                <m:sSubPr>
                  <m:ctrlPr>
                    <w:rPr>
                      <w:rFonts w:ascii="Cambria Math" w:hAnsi="Cambria Math"/>
                      <w:i/>
                      <w:sz w:val="22"/>
                      <w:szCs w:val="22"/>
                    </w:rPr>
                  </m:ctrlPr>
                </m:sSubPr>
                <m:e>
                  <m:r>
                    <w:rPr>
                      <w:rFonts w:ascii="Cambria Math" w:hAnsi="Cambria Math"/>
                      <w:sz w:val="22"/>
                      <w:szCs w:val="22"/>
                    </w:rPr>
                    <m:t>R</m:t>
                  </m:r>
                </m:e>
                <m:sub>
                  <m:r>
                    <w:rPr>
                      <w:rFonts w:ascii="Cambria Math" w:hAnsi="Cambria Math"/>
                      <w:sz w:val="22"/>
                      <w:szCs w:val="22"/>
                    </w:rPr>
                    <m:t>eq</m:t>
                  </m:r>
                </m:sub>
              </m:sSub>
              <m:r>
                <w:rPr>
                  <w:rFonts w:ascii="Cambria Math" w:hAnsi="Cambria Math"/>
                  <w:sz w:val="22"/>
                  <w:szCs w:val="22"/>
                </w:rPr>
                <m:t>+</m:t>
              </m:r>
              <m:sSub>
                <m:sSubPr>
                  <m:ctrlPr>
                    <w:rPr>
                      <w:rFonts w:ascii="Cambria Math" w:hAnsi="Cambria Math"/>
                      <w:i/>
                      <w:sz w:val="22"/>
                      <w:szCs w:val="22"/>
                    </w:rPr>
                  </m:ctrlPr>
                </m:sSubPr>
                <m:e>
                  <m:r>
                    <w:rPr>
                      <w:rFonts w:ascii="Cambria Math" w:hAnsi="Cambria Math"/>
                      <w:sz w:val="22"/>
                      <w:szCs w:val="22"/>
                    </w:rPr>
                    <m:t>R</m:t>
                  </m:r>
                </m:e>
                <m:sub>
                  <m:r>
                    <w:rPr>
                      <w:rFonts w:ascii="Cambria Math" w:hAnsi="Cambria Math"/>
                      <w:sz w:val="22"/>
                      <w:szCs w:val="22"/>
                    </w:rPr>
                    <m:t>L</m:t>
                  </m:r>
                </m:sub>
              </m:sSub>
            </m:den>
          </m:f>
        </m:oMath>
      </m:oMathPara>
    </w:p>
    <w:p w14:paraId="32895B5B" w14:textId="77777777" w:rsidR="00FD512C" w:rsidRPr="00FD512C" w:rsidRDefault="00FD512C" w:rsidP="00FD512C">
      <w:pPr>
        <w:pStyle w:val="ListParagraph"/>
        <w:rPr>
          <w:rFonts w:cstheme="minorHAnsi"/>
          <w:sz w:val="22"/>
          <w:szCs w:val="22"/>
        </w:rPr>
      </w:pPr>
      <w:r w:rsidRPr="00FD512C">
        <w:rPr>
          <w:rFonts w:cstheme="minorHAnsi"/>
          <w:sz w:val="22"/>
          <w:szCs w:val="22"/>
        </w:rPr>
        <w:t xml:space="preserve">Where: </w:t>
      </w:r>
    </w:p>
    <w:p w14:paraId="66B224B4" w14:textId="655C30C3" w:rsidR="00FD512C" w:rsidRPr="00FD512C" w:rsidRDefault="00000000" w:rsidP="00FD512C">
      <w:pPr>
        <w:pStyle w:val="ListParagraph"/>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V</m:t>
            </m:r>
          </m:e>
          <m:sub>
            <m:r>
              <w:rPr>
                <w:rFonts w:ascii="Cambria Math" w:hAnsi="Cambria Math" w:cstheme="minorHAnsi"/>
                <w:sz w:val="22"/>
                <w:szCs w:val="22"/>
              </w:rPr>
              <m:t>th</m:t>
            </m:r>
          </m:sub>
        </m:sSub>
      </m:oMath>
      <w:r w:rsidR="00FD512C" w:rsidRPr="00FD512C">
        <w:rPr>
          <w:rFonts w:cstheme="minorHAnsi"/>
          <w:sz w:val="22"/>
          <w:szCs w:val="22"/>
        </w:rPr>
        <w:t xml:space="preserve"> is the Thevenin Voltage in Volts (V) </w:t>
      </w:r>
    </w:p>
    <w:p w14:paraId="00353BAD" w14:textId="77777777" w:rsidR="00FD512C" w:rsidRPr="00FD512C" w:rsidRDefault="00000000" w:rsidP="00FD512C">
      <w:pPr>
        <w:pStyle w:val="ListParagraph"/>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eq</m:t>
            </m:r>
          </m:sub>
        </m:sSub>
      </m:oMath>
      <w:r w:rsidR="00FD512C" w:rsidRPr="00FD512C">
        <w:rPr>
          <w:rFonts w:cstheme="minorHAnsi"/>
          <w:sz w:val="22"/>
          <w:szCs w:val="22"/>
        </w:rPr>
        <w:t xml:space="preserve"> is the Equivalent Resistance in Ohms (Ω)</w:t>
      </w:r>
    </w:p>
    <w:p w14:paraId="7BD7C36A" w14:textId="2F1714E8" w:rsidR="00090A92" w:rsidRDefault="00000000" w:rsidP="00FD512C">
      <w:pPr>
        <w:pStyle w:val="ListParagraph"/>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L</m:t>
            </m:r>
          </m:sub>
        </m:sSub>
      </m:oMath>
      <w:r w:rsidR="00FD512C" w:rsidRPr="00FD512C">
        <w:rPr>
          <w:rFonts w:cstheme="minorHAnsi"/>
          <w:sz w:val="22"/>
          <w:szCs w:val="22"/>
        </w:rPr>
        <w:t xml:space="preserve"> is the Load resistor in Ohms (Ω) (</w:t>
      </w: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eq</m:t>
            </m:r>
          </m:sub>
        </m:sSub>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L</m:t>
            </m:r>
          </m:sub>
        </m:sSub>
      </m:oMath>
      <w:r w:rsidR="00FD512C" w:rsidRPr="00FD512C">
        <w:rPr>
          <w:rFonts w:cstheme="minorHAnsi"/>
          <w:sz w:val="22"/>
          <w:szCs w:val="22"/>
        </w:rPr>
        <w:t xml:space="preserve"> for maximum power transfer)</w:t>
      </w:r>
    </w:p>
    <w:p w14:paraId="38CBAB38" w14:textId="77777777" w:rsidR="00FD512C" w:rsidRDefault="00FD512C" w:rsidP="00FD512C">
      <w:pPr>
        <w:pStyle w:val="ListParagraph"/>
        <w:rPr>
          <w:rFonts w:cstheme="minorHAnsi"/>
          <w:sz w:val="22"/>
          <w:szCs w:val="22"/>
        </w:rPr>
      </w:pPr>
    </w:p>
    <w:p w14:paraId="09C3DF44" w14:textId="200993A5" w:rsidR="00FD512C" w:rsidRPr="003A53E5" w:rsidRDefault="003A53E5" w:rsidP="003A53E5">
      <w:pPr>
        <w:pStyle w:val="ListParagraph"/>
        <w:numPr>
          <w:ilvl w:val="0"/>
          <w:numId w:val="22"/>
        </w:numPr>
        <w:spacing w:before="240"/>
        <w:rPr>
          <w:rFonts w:cstheme="minorHAnsi"/>
          <w:sz w:val="22"/>
          <w:szCs w:val="22"/>
        </w:rPr>
      </w:pPr>
      <w:r>
        <w:rPr>
          <w:rFonts w:cstheme="minorHAnsi"/>
          <w:sz w:val="22"/>
          <w:szCs w:val="22"/>
        </w:rPr>
        <w:t>The maximum power is transferred when the Load Resistance (</w:t>
      </w:r>
      <m:oMath>
        <m:sSub>
          <m:sSubPr>
            <m:ctrlPr>
              <w:rPr>
                <w:rFonts w:ascii="Cambria Math" w:hAnsi="Cambria Math"/>
                <w:i/>
                <w:sz w:val="22"/>
                <w:szCs w:val="22"/>
              </w:rPr>
            </m:ctrlPr>
          </m:sSubPr>
          <m:e>
            <m:r>
              <w:rPr>
                <w:rFonts w:ascii="Cambria Math" w:hAnsi="Cambria Math"/>
                <w:sz w:val="22"/>
                <w:szCs w:val="22"/>
              </w:rPr>
              <m:t>R</m:t>
            </m:r>
          </m:e>
          <m:sub>
            <m:r>
              <w:rPr>
                <w:rFonts w:ascii="Cambria Math" w:hAnsi="Cambria Math"/>
                <w:sz w:val="22"/>
                <w:szCs w:val="22"/>
              </w:rPr>
              <m:t>L</m:t>
            </m:r>
          </m:sub>
        </m:sSub>
        <m:r>
          <w:rPr>
            <w:rFonts w:ascii="Cambria Math" w:hAnsi="Cambria Math"/>
            <w:sz w:val="22"/>
            <w:szCs w:val="22"/>
          </w:rPr>
          <m:t>)</m:t>
        </m:r>
      </m:oMath>
      <w:r>
        <w:rPr>
          <w:rFonts w:cstheme="minorHAnsi"/>
          <w:sz w:val="22"/>
          <w:szCs w:val="22"/>
        </w:rPr>
        <w:t xml:space="preserve"> = Internal Resistance (</w:t>
      </w: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eq</m:t>
            </m:r>
          </m:sub>
        </m:sSub>
        <m:r>
          <w:rPr>
            <w:rFonts w:ascii="Cambria Math" w:hAnsi="Cambria Math" w:cstheme="minorHAnsi"/>
            <w:sz w:val="22"/>
            <w:szCs w:val="22"/>
          </w:rPr>
          <m:t>)</m:t>
        </m:r>
      </m:oMath>
      <w:r>
        <w:rPr>
          <w:rFonts w:cstheme="minorHAnsi"/>
          <w:sz w:val="22"/>
          <w:szCs w:val="22"/>
        </w:rPr>
        <w:t xml:space="preserve"> and is calculated using the following equation:</w:t>
      </w:r>
    </w:p>
    <w:p w14:paraId="6F951482" w14:textId="66A112D2" w:rsidR="003A53E5" w:rsidRPr="003A53E5" w:rsidRDefault="003A53E5" w:rsidP="003A53E5">
      <w:pPr>
        <w:pStyle w:val="ListParagraph"/>
        <w:jc w:val="right"/>
        <w:rPr>
          <w:b/>
          <w:bCs/>
          <w:i/>
          <w:iCs/>
          <w:color w:val="4472C4" w:themeColor="accent1"/>
        </w:rPr>
      </w:pPr>
      <w:r w:rsidRPr="003A53E5">
        <w:rPr>
          <w:rStyle w:val="SubtleReference"/>
          <w:i/>
          <w:iCs/>
        </w:rPr>
        <w:t xml:space="preserve">Equation </w:t>
      </w:r>
      <w:r w:rsidR="00670748">
        <w:rPr>
          <w:rStyle w:val="SubtleReference"/>
          <w:i/>
          <w:iCs/>
        </w:rPr>
        <w:t>1.</w:t>
      </w:r>
      <w:r w:rsidRPr="003A53E5">
        <w:rPr>
          <w:rStyle w:val="SubtleReference"/>
          <w:i/>
          <w:iCs/>
        </w:rPr>
        <w:t>2</w:t>
      </w:r>
    </w:p>
    <w:p w14:paraId="274CF3B7" w14:textId="160012DE" w:rsidR="003A53E5" w:rsidRPr="003A53E5" w:rsidRDefault="003A53E5" w:rsidP="003A53E5">
      <w:pPr>
        <w:pStyle w:val="ListParagraph"/>
        <w:spacing w:before="240"/>
        <w:rPr>
          <w:rFonts w:cstheme="minorHAnsi"/>
          <w:sz w:val="22"/>
          <w:szCs w:val="22"/>
        </w:rPr>
      </w:pPr>
      <m:oMathPara>
        <m:oMath>
          <m:r>
            <w:rPr>
              <w:rFonts w:ascii="Cambria Math" w:hAnsi="Cambria Math" w:cstheme="minorHAnsi"/>
              <w:sz w:val="22"/>
              <w:szCs w:val="22"/>
            </w:rPr>
            <m:t>P=</m:t>
          </m:r>
          <m:sSup>
            <m:sSupPr>
              <m:ctrlPr>
                <w:rPr>
                  <w:rFonts w:ascii="Cambria Math" w:hAnsi="Cambria Math" w:cstheme="minorHAnsi"/>
                  <w:i/>
                  <w:sz w:val="22"/>
                  <w:szCs w:val="22"/>
                </w:rPr>
              </m:ctrlPr>
            </m:sSupPr>
            <m:e>
              <m:r>
                <w:rPr>
                  <w:rFonts w:ascii="Cambria Math" w:hAnsi="Cambria Math" w:cstheme="minorHAnsi"/>
                  <w:sz w:val="22"/>
                  <w:szCs w:val="22"/>
                </w:rPr>
                <m:t>I</m:t>
              </m:r>
            </m:e>
            <m:sup>
              <m:r>
                <w:rPr>
                  <w:rFonts w:ascii="Cambria Math" w:hAnsi="Cambria Math" w:cstheme="minorHAnsi"/>
                  <w:sz w:val="22"/>
                  <w:szCs w:val="22"/>
                </w:rPr>
                <m:t>2</m:t>
              </m:r>
            </m:sup>
          </m:sSup>
          <m:r>
            <w:rPr>
              <w:rFonts w:ascii="Cambria Math" w:hAnsi="Cambria Math" w:cstheme="minorHAnsi"/>
              <w:sz w:val="22"/>
              <w:szCs w:val="22"/>
            </w:rPr>
            <m:t>×</m:t>
          </m:r>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L</m:t>
              </m:r>
            </m:sub>
          </m:sSub>
        </m:oMath>
      </m:oMathPara>
    </w:p>
    <w:p w14:paraId="071E0C46" w14:textId="77777777" w:rsidR="003A53E5" w:rsidRDefault="003A53E5" w:rsidP="003A53E5">
      <w:pPr>
        <w:pStyle w:val="ListParagraph"/>
        <w:spacing w:before="240"/>
        <w:rPr>
          <w:rFonts w:cstheme="minorHAnsi"/>
          <w:sz w:val="22"/>
          <w:szCs w:val="22"/>
        </w:rPr>
      </w:pPr>
    </w:p>
    <w:p w14:paraId="15BB7767" w14:textId="77777777" w:rsidR="003A53E5" w:rsidRDefault="003A53E5" w:rsidP="003A53E5">
      <w:pPr>
        <w:pStyle w:val="ListParagraph"/>
        <w:spacing w:before="240"/>
        <w:rPr>
          <w:rFonts w:cstheme="minorHAnsi"/>
          <w:sz w:val="22"/>
          <w:szCs w:val="22"/>
        </w:rPr>
      </w:pPr>
      <w:r>
        <w:rPr>
          <w:rFonts w:cstheme="minorHAnsi"/>
          <w:sz w:val="22"/>
          <w:szCs w:val="22"/>
        </w:rPr>
        <w:t>Where:</w:t>
      </w:r>
    </w:p>
    <w:p w14:paraId="7B28EAE4" w14:textId="0E989EEA" w:rsidR="003A53E5" w:rsidRDefault="003A53E5" w:rsidP="003A53E5">
      <w:pPr>
        <w:pStyle w:val="ListParagraph"/>
        <w:spacing w:before="240"/>
        <w:rPr>
          <w:rFonts w:cstheme="minorHAnsi"/>
          <w:sz w:val="22"/>
          <w:szCs w:val="22"/>
        </w:rPr>
      </w:pPr>
      <m:oMath>
        <m:r>
          <w:rPr>
            <w:rFonts w:ascii="Cambria Math" w:hAnsi="Cambria Math" w:cstheme="minorHAnsi"/>
            <w:sz w:val="22"/>
            <w:szCs w:val="22"/>
          </w:rPr>
          <m:t xml:space="preserve">P </m:t>
        </m:r>
      </m:oMath>
      <w:r>
        <w:rPr>
          <w:rFonts w:cstheme="minorHAnsi"/>
          <w:sz w:val="22"/>
          <w:szCs w:val="22"/>
        </w:rPr>
        <w:t>is the Maximum Power Transfer in Watts (W)</w:t>
      </w:r>
    </w:p>
    <w:p w14:paraId="1FE68FAA" w14:textId="14AFEDFC" w:rsidR="003A53E5" w:rsidRDefault="003A53E5" w:rsidP="003A53E5">
      <w:pPr>
        <w:pStyle w:val="ListParagraph"/>
        <w:spacing w:before="240"/>
        <w:rPr>
          <w:rFonts w:cstheme="minorHAnsi"/>
          <w:sz w:val="22"/>
          <w:szCs w:val="22"/>
        </w:rPr>
      </w:pPr>
      <m:oMath>
        <m:r>
          <w:rPr>
            <w:rFonts w:ascii="Cambria Math" w:hAnsi="Cambria Math" w:cstheme="minorHAnsi"/>
            <w:sz w:val="22"/>
            <w:szCs w:val="22"/>
          </w:rPr>
          <m:t xml:space="preserve">I </m:t>
        </m:r>
      </m:oMath>
      <w:r>
        <w:rPr>
          <w:rFonts w:cstheme="minorHAnsi"/>
          <w:sz w:val="22"/>
          <w:szCs w:val="22"/>
        </w:rPr>
        <w:t>is the Current Across the Load in Amperes (A)</w:t>
      </w:r>
    </w:p>
    <w:p w14:paraId="30C9C79F" w14:textId="3804C03B" w:rsidR="003A53E5" w:rsidRDefault="00000000" w:rsidP="003A53E5">
      <w:pPr>
        <w:pStyle w:val="ListParagraph"/>
        <w:spacing w:before="240"/>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L</m:t>
            </m:r>
          </m:sub>
        </m:sSub>
      </m:oMath>
      <w:r w:rsidR="003A53E5">
        <w:rPr>
          <w:rFonts w:cstheme="minorHAnsi"/>
          <w:sz w:val="22"/>
          <w:szCs w:val="22"/>
        </w:rPr>
        <w:t xml:space="preserve"> is the Load Resistance in Ohms (Ω)</w:t>
      </w:r>
    </w:p>
    <w:p w14:paraId="7B0D54E8" w14:textId="77777777" w:rsidR="003A53E5" w:rsidRDefault="003A53E5" w:rsidP="003A53E5">
      <w:pPr>
        <w:pStyle w:val="ListParagraph"/>
        <w:spacing w:before="240"/>
        <w:rPr>
          <w:rFonts w:cstheme="minorHAnsi"/>
          <w:sz w:val="22"/>
          <w:szCs w:val="22"/>
        </w:rPr>
      </w:pPr>
    </w:p>
    <w:p w14:paraId="3151E2B6" w14:textId="64A85987" w:rsidR="003A53E5" w:rsidRPr="00CE6B03" w:rsidRDefault="00CE6B03" w:rsidP="003A53E5">
      <w:pPr>
        <w:pStyle w:val="ListParagraph"/>
        <w:numPr>
          <w:ilvl w:val="0"/>
          <w:numId w:val="22"/>
        </w:numPr>
        <w:spacing w:before="240"/>
        <w:rPr>
          <w:rFonts w:cstheme="minorHAnsi"/>
          <w:sz w:val="22"/>
          <w:szCs w:val="22"/>
        </w:rPr>
      </w:pPr>
      <w:r>
        <w:rPr>
          <w:rFonts w:cstheme="minorHAnsi"/>
          <w:sz w:val="22"/>
          <w:szCs w:val="22"/>
        </w:rPr>
        <w:t xml:space="preserve">Basic voltage laws and circuit theory knowledge are also required to complete the theoretical calculations. </w:t>
      </w:r>
    </w:p>
    <w:p w14:paraId="76716327" w14:textId="7F31E074" w:rsidR="00CE6B03" w:rsidRPr="00CE6B03" w:rsidRDefault="00CE6B03" w:rsidP="00CE6B03">
      <w:pPr>
        <w:pStyle w:val="ListParagraph"/>
        <w:spacing w:before="240"/>
        <w:jc w:val="right"/>
        <w:rPr>
          <w:rStyle w:val="SubtleReference"/>
          <w:i/>
          <w:iCs/>
        </w:rPr>
      </w:pPr>
      <w:r w:rsidRPr="00CE6B03">
        <w:rPr>
          <w:rStyle w:val="SubtleReference"/>
          <w:i/>
          <w:iCs/>
        </w:rPr>
        <w:t xml:space="preserve">Equation </w:t>
      </w:r>
      <w:r w:rsidR="00670748">
        <w:rPr>
          <w:rStyle w:val="SubtleReference"/>
          <w:i/>
          <w:iCs/>
        </w:rPr>
        <w:t>1.</w:t>
      </w:r>
      <w:r w:rsidRPr="00CE6B03">
        <w:rPr>
          <w:rStyle w:val="SubtleReference"/>
          <w:i/>
          <w:iCs/>
        </w:rPr>
        <w:t>3</w:t>
      </w:r>
    </w:p>
    <w:p w14:paraId="070C4DB5" w14:textId="77777777" w:rsidR="00CE6B03" w:rsidRDefault="00CE6B03" w:rsidP="00CE6B03">
      <w:pPr>
        <w:pStyle w:val="ListParagraph"/>
        <w:spacing w:before="240"/>
        <w:rPr>
          <w:rFonts w:cstheme="minorHAnsi"/>
          <w:sz w:val="22"/>
          <w:szCs w:val="22"/>
        </w:rPr>
      </w:pPr>
    </w:p>
    <w:p w14:paraId="704FDCE6" w14:textId="2BA8CEA3" w:rsidR="00CE6B03" w:rsidRPr="00CE6B03" w:rsidRDefault="00CE6B03" w:rsidP="00CE6B03">
      <w:pPr>
        <w:pStyle w:val="ListParagraph"/>
        <w:spacing w:before="240"/>
        <w:rPr>
          <w:rFonts w:cstheme="minorHAnsi"/>
          <w:sz w:val="22"/>
          <w:szCs w:val="22"/>
        </w:rPr>
      </w:pPr>
      <m:oMathPara>
        <m:oMathParaPr>
          <m:jc m:val="center"/>
        </m:oMathParaPr>
        <m:oMath>
          <m:r>
            <w:rPr>
              <w:rFonts w:ascii="Cambria Math" w:hAnsi="Cambria Math" w:cstheme="minorHAnsi"/>
              <w:sz w:val="22"/>
              <w:szCs w:val="22"/>
            </w:rPr>
            <m:t>V=I×R</m:t>
          </m:r>
        </m:oMath>
      </m:oMathPara>
    </w:p>
    <w:p w14:paraId="159623DF" w14:textId="4E442903" w:rsidR="00CE6B03" w:rsidRPr="00CE6B03" w:rsidRDefault="00CE6B03" w:rsidP="00CE6B03">
      <w:pPr>
        <w:pStyle w:val="ListParagraph"/>
        <w:spacing w:before="240"/>
        <w:rPr>
          <w:rFonts w:cstheme="minorHAnsi"/>
          <w:sz w:val="22"/>
          <w:szCs w:val="22"/>
        </w:rPr>
      </w:pPr>
      <w:r w:rsidRPr="00CE6B03">
        <w:rPr>
          <w:rFonts w:cstheme="minorHAnsi"/>
          <w:sz w:val="22"/>
          <w:szCs w:val="22"/>
        </w:rPr>
        <w:t>Where:</w:t>
      </w:r>
    </w:p>
    <w:p w14:paraId="480D26FE" w14:textId="65B0B46F" w:rsidR="00CE6B03" w:rsidRPr="00CE6B03" w:rsidRDefault="00CE6B03" w:rsidP="00CE6B03">
      <w:pPr>
        <w:pStyle w:val="ListParagraph"/>
        <w:spacing w:before="240"/>
        <w:rPr>
          <w:rFonts w:cstheme="minorHAnsi"/>
          <w:sz w:val="22"/>
          <w:szCs w:val="22"/>
        </w:rPr>
      </w:pPr>
      <m:oMath>
        <m:r>
          <w:rPr>
            <w:rFonts w:ascii="Cambria Math" w:hAnsi="Cambria Math" w:cstheme="minorHAnsi"/>
            <w:sz w:val="22"/>
            <w:szCs w:val="22"/>
          </w:rPr>
          <m:t>V</m:t>
        </m:r>
      </m:oMath>
      <w:r w:rsidRPr="00CE6B03">
        <w:rPr>
          <w:rFonts w:cstheme="minorHAnsi"/>
          <w:sz w:val="22"/>
          <w:szCs w:val="22"/>
        </w:rPr>
        <w:t xml:space="preserve"> = Voltage in Volts (V)</w:t>
      </w:r>
    </w:p>
    <w:p w14:paraId="6FC9864C" w14:textId="705438F0" w:rsidR="00CE6B03" w:rsidRPr="00CE6B03" w:rsidRDefault="00CE6B03" w:rsidP="00CE6B03">
      <w:pPr>
        <w:pStyle w:val="ListParagraph"/>
        <w:spacing w:before="240"/>
        <w:rPr>
          <w:rFonts w:cstheme="minorHAnsi"/>
          <w:sz w:val="22"/>
          <w:szCs w:val="22"/>
        </w:rPr>
      </w:pPr>
      <m:oMath>
        <m:r>
          <w:rPr>
            <w:rFonts w:ascii="Cambria Math" w:hAnsi="Cambria Math" w:cstheme="minorHAnsi"/>
            <w:sz w:val="22"/>
            <w:szCs w:val="22"/>
          </w:rPr>
          <m:t>I</m:t>
        </m:r>
      </m:oMath>
      <w:r w:rsidRPr="00CE6B03">
        <w:rPr>
          <w:rFonts w:cstheme="minorHAnsi"/>
          <w:sz w:val="22"/>
          <w:szCs w:val="22"/>
        </w:rPr>
        <w:t xml:space="preserve">  = Current in Amperes (A)</w:t>
      </w:r>
    </w:p>
    <w:p w14:paraId="4E92571D" w14:textId="0FED9467" w:rsidR="00CE6B03" w:rsidRPr="00CE6B03" w:rsidRDefault="00CE6B03" w:rsidP="00CE6B03">
      <w:pPr>
        <w:pStyle w:val="ListParagraph"/>
        <w:spacing w:before="240"/>
        <w:rPr>
          <w:rFonts w:cstheme="minorHAnsi"/>
          <w:sz w:val="22"/>
          <w:szCs w:val="22"/>
        </w:rPr>
      </w:pPr>
      <m:oMath>
        <m:r>
          <w:rPr>
            <w:rFonts w:ascii="Cambria Math" w:hAnsi="Cambria Math" w:cstheme="minorHAnsi"/>
            <w:sz w:val="22"/>
            <w:szCs w:val="22"/>
          </w:rPr>
          <m:t xml:space="preserve">R </m:t>
        </m:r>
      </m:oMath>
      <w:r w:rsidRPr="00CE6B03">
        <w:rPr>
          <w:rFonts w:cstheme="minorHAnsi"/>
          <w:sz w:val="22"/>
          <w:szCs w:val="22"/>
        </w:rPr>
        <w:t>= Resistance in Ohms (Ω</w:t>
      </w:r>
      <w:r>
        <w:rPr>
          <w:rFonts w:cstheme="minorHAnsi"/>
          <w:sz w:val="22"/>
          <w:szCs w:val="22"/>
        </w:rPr>
        <w:t>)</w:t>
      </w:r>
    </w:p>
    <w:p w14:paraId="2A81C9E3" w14:textId="77777777" w:rsidR="003A53E5" w:rsidRDefault="003A53E5" w:rsidP="003A53E5">
      <w:pPr>
        <w:pStyle w:val="ListParagraph"/>
        <w:spacing w:before="240"/>
        <w:rPr>
          <w:rFonts w:cstheme="minorHAnsi"/>
          <w:sz w:val="22"/>
          <w:szCs w:val="22"/>
        </w:rPr>
      </w:pPr>
    </w:p>
    <w:p w14:paraId="13BB5BEA" w14:textId="46F3AA67" w:rsidR="00CE6B03" w:rsidRPr="00CE6B03" w:rsidRDefault="00CE6B03" w:rsidP="00CE6B03">
      <w:pPr>
        <w:pStyle w:val="ListParagraph"/>
        <w:spacing w:before="240"/>
        <w:jc w:val="right"/>
        <w:rPr>
          <w:rStyle w:val="SubtleReference"/>
          <w:i/>
          <w:iCs/>
        </w:rPr>
      </w:pPr>
      <w:r w:rsidRPr="00CE6B03">
        <w:rPr>
          <w:rStyle w:val="SubtleReference"/>
          <w:i/>
          <w:iCs/>
        </w:rPr>
        <w:t xml:space="preserve">Equation </w:t>
      </w:r>
      <w:r w:rsidR="00670748">
        <w:rPr>
          <w:rStyle w:val="SubtleReference"/>
          <w:i/>
          <w:iCs/>
        </w:rPr>
        <w:t>1.</w:t>
      </w:r>
      <w:r>
        <w:rPr>
          <w:rStyle w:val="SubtleReference"/>
          <w:i/>
          <w:iCs/>
        </w:rPr>
        <w:t>4</w:t>
      </w:r>
    </w:p>
    <w:p w14:paraId="5C57A1FA" w14:textId="07CF3CA6" w:rsidR="00217459" w:rsidRDefault="00000000" w:rsidP="00217459">
      <m:oMathPara>
        <m:oMath>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eq</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R</m:t>
                  </m:r>
                </m:e>
                <m:sub>
                  <m:r>
                    <w:rPr>
                      <w:rFonts w:ascii="Cambria Math" w:hAnsi="Cambria Math"/>
                    </w:rPr>
                    <m:t>n</m:t>
                  </m:r>
                </m:sub>
              </m:sSub>
            </m:den>
          </m:f>
        </m:oMath>
      </m:oMathPara>
    </w:p>
    <w:p w14:paraId="69249E06" w14:textId="77777777" w:rsidR="00CE6B03" w:rsidRDefault="00CE6B03" w:rsidP="00CE6B03">
      <w:pPr>
        <w:pStyle w:val="ListParagraph"/>
        <w:spacing w:before="0" w:after="0"/>
        <w:rPr>
          <w:rFonts w:cstheme="minorHAnsi"/>
          <w:sz w:val="22"/>
          <w:szCs w:val="22"/>
        </w:rPr>
      </w:pPr>
      <w:r w:rsidRPr="00CE6B03">
        <w:rPr>
          <w:rFonts w:cstheme="minorHAnsi"/>
          <w:sz w:val="22"/>
          <w:szCs w:val="22"/>
        </w:rPr>
        <w:t>Where:</w:t>
      </w:r>
    </w:p>
    <w:p w14:paraId="77E2BF4E" w14:textId="77777777" w:rsidR="00CE6B03" w:rsidRDefault="00000000" w:rsidP="00CE6B03">
      <w:pPr>
        <w:pStyle w:val="ListParagraph"/>
        <w:spacing w:before="0" w:after="0"/>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eq</m:t>
            </m:r>
          </m:sub>
        </m:sSub>
        <m:r>
          <w:rPr>
            <w:rFonts w:ascii="Cambria Math" w:hAnsi="Cambria Math" w:cstheme="minorHAnsi"/>
            <w:sz w:val="22"/>
            <w:szCs w:val="22"/>
          </w:rPr>
          <m:t xml:space="preserve">= </m:t>
        </m:r>
      </m:oMath>
      <w:r w:rsidR="00CE6B03" w:rsidRPr="00CE6B03">
        <w:rPr>
          <w:rFonts w:cstheme="minorHAnsi"/>
          <w:sz w:val="22"/>
          <w:szCs w:val="22"/>
        </w:rPr>
        <w:t>Equivalent Resistance in Ohms (Ω)</w:t>
      </w:r>
    </w:p>
    <w:p w14:paraId="7F58784F" w14:textId="74764284" w:rsidR="00CE6B03" w:rsidRDefault="00000000" w:rsidP="00CE6B03">
      <w:pPr>
        <w:pStyle w:val="ListParagraph"/>
        <w:spacing w:before="0" w:after="0"/>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n</m:t>
            </m:r>
          </m:sub>
        </m:sSub>
        <m:r>
          <w:rPr>
            <w:rFonts w:ascii="Cambria Math" w:hAnsi="Cambria Math" w:cstheme="minorHAnsi"/>
            <w:sz w:val="22"/>
            <w:szCs w:val="22"/>
          </w:rPr>
          <m:t xml:space="preserve">  = </m:t>
        </m:r>
      </m:oMath>
      <w:r w:rsidR="00CE6B03" w:rsidRPr="00CE6B03">
        <w:rPr>
          <w:rFonts w:cstheme="minorHAnsi"/>
          <w:sz w:val="22"/>
          <w:szCs w:val="22"/>
        </w:rPr>
        <w:t>Resistance of each resistor of the circuit in Ohms (Ω)</w:t>
      </w:r>
    </w:p>
    <w:p w14:paraId="1A891832" w14:textId="77777777" w:rsidR="00EA677F" w:rsidRDefault="00EA677F" w:rsidP="00CE6B03">
      <w:pPr>
        <w:pStyle w:val="ListParagraph"/>
        <w:spacing w:before="0" w:after="0"/>
        <w:rPr>
          <w:rFonts w:cstheme="minorHAnsi"/>
          <w:sz w:val="22"/>
          <w:szCs w:val="22"/>
        </w:rPr>
      </w:pPr>
    </w:p>
    <w:p w14:paraId="668A19D3" w14:textId="19D73431" w:rsidR="00EA677F" w:rsidRDefault="00EA677F" w:rsidP="00EA677F">
      <w:pPr>
        <w:pStyle w:val="ListParagraph"/>
        <w:spacing w:before="0" w:after="0"/>
        <w:jc w:val="right"/>
        <w:rPr>
          <w:rStyle w:val="SubtleReference"/>
          <w:i/>
          <w:iCs/>
        </w:rPr>
      </w:pPr>
      <w:r w:rsidRPr="00EA677F">
        <w:rPr>
          <w:rStyle w:val="SubtleReference"/>
          <w:i/>
          <w:iCs/>
        </w:rPr>
        <w:t xml:space="preserve">Equation </w:t>
      </w:r>
      <w:r w:rsidR="00670748">
        <w:rPr>
          <w:rStyle w:val="SubtleReference"/>
          <w:i/>
          <w:iCs/>
        </w:rPr>
        <w:t>1.</w:t>
      </w:r>
      <w:r w:rsidRPr="00EA677F">
        <w:rPr>
          <w:rStyle w:val="SubtleReference"/>
          <w:i/>
          <w:iCs/>
        </w:rPr>
        <w:t>5</w:t>
      </w:r>
    </w:p>
    <w:p w14:paraId="01069903" w14:textId="3012F717" w:rsidR="00217459" w:rsidRPr="00EA677F" w:rsidRDefault="00000000" w:rsidP="00EA677F">
      <m:oMathPara>
        <m:oMath>
          <m:sSub>
            <m:sSubPr>
              <m:ctrlPr>
                <w:rPr>
                  <w:rFonts w:ascii="Cambria Math" w:hAnsi="Cambria Math"/>
                  <w:i/>
                </w:rPr>
              </m:ctrlPr>
            </m:sSubPr>
            <m:e>
              <m:r>
                <w:rPr>
                  <w:rFonts w:ascii="Cambria Math" w:hAnsi="Cambria Math"/>
                </w:rPr>
                <m:t>R</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n</m:t>
              </m:r>
            </m:sub>
          </m:sSub>
        </m:oMath>
      </m:oMathPara>
    </w:p>
    <w:p w14:paraId="2C68BD99" w14:textId="77777777" w:rsidR="00EA677F" w:rsidRDefault="00EA677F" w:rsidP="00EA677F">
      <w:pPr>
        <w:pStyle w:val="ListParagraph"/>
        <w:spacing w:before="0" w:after="0"/>
        <w:rPr>
          <w:rFonts w:cstheme="minorHAnsi"/>
          <w:sz w:val="22"/>
          <w:szCs w:val="22"/>
        </w:rPr>
      </w:pPr>
      <w:r w:rsidRPr="00CE6B03">
        <w:rPr>
          <w:rFonts w:cstheme="minorHAnsi"/>
          <w:sz w:val="22"/>
          <w:szCs w:val="22"/>
        </w:rPr>
        <w:t>Where:</w:t>
      </w:r>
    </w:p>
    <w:p w14:paraId="493E63D5" w14:textId="77777777" w:rsidR="00EA677F" w:rsidRDefault="00000000" w:rsidP="00EA677F">
      <w:pPr>
        <w:pStyle w:val="ListParagraph"/>
        <w:spacing w:before="0" w:after="0"/>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eq</m:t>
            </m:r>
          </m:sub>
        </m:sSub>
        <m:r>
          <w:rPr>
            <w:rFonts w:ascii="Cambria Math" w:hAnsi="Cambria Math" w:cstheme="minorHAnsi"/>
            <w:sz w:val="22"/>
            <w:szCs w:val="22"/>
          </w:rPr>
          <m:t xml:space="preserve">= </m:t>
        </m:r>
      </m:oMath>
      <w:r w:rsidR="00EA677F" w:rsidRPr="00CE6B03">
        <w:rPr>
          <w:rFonts w:cstheme="minorHAnsi"/>
          <w:sz w:val="22"/>
          <w:szCs w:val="22"/>
        </w:rPr>
        <w:t>Equivalent Resistance in Ohms (Ω)</w:t>
      </w:r>
    </w:p>
    <w:p w14:paraId="7988C6A1" w14:textId="77777777" w:rsidR="00EA677F" w:rsidRDefault="00000000" w:rsidP="00EA677F">
      <w:pPr>
        <w:pStyle w:val="ListParagraph"/>
        <w:spacing w:before="0" w:after="0"/>
        <w:rPr>
          <w:rFonts w:cstheme="minorHAnsi"/>
          <w:sz w:val="22"/>
          <w:szCs w:val="22"/>
        </w:rPr>
      </w:pPr>
      <m:oMath>
        <m:sSub>
          <m:sSubPr>
            <m:ctrlPr>
              <w:rPr>
                <w:rFonts w:ascii="Cambria Math" w:hAnsi="Cambria Math" w:cstheme="minorHAnsi"/>
                <w:i/>
                <w:sz w:val="22"/>
                <w:szCs w:val="22"/>
              </w:rPr>
            </m:ctrlPr>
          </m:sSubPr>
          <m:e>
            <m:r>
              <w:rPr>
                <w:rFonts w:ascii="Cambria Math" w:hAnsi="Cambria Math" w:cstheme="minorHAnsi"/>
                <w:sz w:val="22"/>
                <w:szCs w:val="22"/>
              </w:rPr>
              <m:t>R</m:t>
            </m:r>
          </m:e>
          <m:sub>
            <m:r>
              <w:rPr>
                <w:rFonts w:ascii="Cambria Math" w:hAnsi="Cambria Math" w:cstheme="minorHAnsi"/>
                <w:sz w:val="22"/>
                <w:szCs w:val="22"/>
              </w:rPr>
              <m:t>n</m:t>
            </m:r>
          </m:sub>
        </m:sSub>
        <m:r>
          <w:rPr>
            <w:rFonts w:ascii="Cambria Math" w:hAnsi="Cambria Math" w:cstheme="minorHAnsi"/>
            <w:sz w:val="22"/>
            <w:szCs w:val="22"/>
          </w:rPr>
          <m:t xml:space="preserve">  = </m:t>
        </m:r>
      </m:oMath>
      <w:r w:rsidR="00EA677F" w:rsidRPr="00CE6B03">
        <w:rPr>
          <w:rFonts w:cstheme="minorHAnsi"/>
          <w:sz w:val="22"/>
          <w:szCs w:val="22"/>
        </w:rPr>
        <w:t>Resistance of each resistor of the circuit in Ohms (Ω)</w:t>
      </w:r>
    </w:p>
    <w:p w14:paraId="08A10E43" w14:textId="77777777" w:rsidR="0056267D" w:rsidRDefault="0056267D" w:rsidP="00EA677F"/>
    <w:p w14:paraId="497CF797" w14:textId="77777777" w:rsidR="0056267D" w:rsidRDefault="0056267D" w:rsidP="00EA677F"/>
    <w:p w14:paraId="7C855DF7" w14:textId="77777777" w:rsidR="0056267D" w:rsidRDefault="0056267D" w:rsidP="00EA677F"/>
    <w:p w14:paraId="07BF2C78" w14:textId="77777777" w:rsidR="0056267D" w:rsidRDefault="0056267D" w:rsidP="00EA677F"/>
    <w:p w14:paraId="10853A8D" w14:textId="77777777" w:rsidR="0056267D" w:rsidRDefault="0056267D" w:rsidP="00EA677F"/>
    <w:p w14:paraId="1522A08A" w14:textId="77777777" w:rsidR="0056267D" w:rsidRDefault="0056267D" w:rsidP="00EA677F"/>
    <w:p w14:paraId="75C00F66" w14:textId="77777777" w:rsidR="0056267D" w:rsidRDefault="0056267D" w:rsidP="00EA677F"/>
    <w:p w14:paraId="350FB0BC" w14:textId="1675E7FC" w:rsidR="00EA677F" w:rsidRDefault="00EA677F" w:rsidP="00EA677F">
      <w:pPr>
        <w:pStyle w:val="Heading3"/>
        <w:numPr>
          <w:ilvl w:val="0"/>
          <w:numId w:val="21"/>
        </w:numPr>
        <w:rPr>
          <w:sz w:val="24"/>
          <w:szCs w:val="24"/>
        </w:rPr>
      </w:pPr>
      <w:r w:rsidRPr="00F05226">
        <w:rPr>
          <w:sz w:val="24"/>
          <w:szCs w:val="24"/>
        </w:rPr>
        <w:t xml:space="preserve">Experimental Procedure </w:t>
      </w:r>
    </w:p>
    <w:p w14:paraId="475E8680" w14:textId="579080CB" w:rsidR="007100D8" w:rsidRPr="007100D8" w:rsidRDefault="00D167EF" w:rsidP="007100D8">
      <w:pPr>
        <w:pStyle w:val="ListParagraph"/>
        <w:numPr>
          <w:ilvl w:val="0"/>
          <w:numId w:val="22"/>
        </w:numPr>
        <w:rPr>
          <w:rFonts w:eastAsia="Arial" w:cstheme="minorHAnsi"/>
          <w:sz w:val="22"/>
          <w:szCs w:val="22"/>
        </w:rPr>
      </w:pPr>
      <w:r w:rsidRPr="0056267D">
        <w:rPr>
          <w:rFonts w:eastAsia="Arial" w:cstheme="minorHAnsi"/>
          <w:sz w:val="22"/>
          <w:szCs w:val="22"/>
        </w:rPr>
        <w:t>The original circuit created on Proteus is as shown in Figure 1</w:t>
      </w:r>
      <w:r w:rsidR="00670748">
        <w:rPr>
          <w:rFonts w:eastAsia="Arial" w:cstheme="minorHAnsi"/>
          <w:sz w:val="22"/>
          <w:szCs w:val="22"/>
        </w:rPr>
        <w:t>.1</w:t>
      </w:r>
      <w:r w:rsidRPr="0056267D">
        <w:rPr>
          <w:rFonts w:eastAsia="Arial" w:cstheme="minorHAnsi"/>
          <w:sz w:val="22"/>
          <w:szCs w:val="22"/>
        </w:rPr>
        <w:t xml:space="preserve">. Firstly, remove the load resistor from the circuit and replace with a DC voltmeter </w:t>
      </w:r>
      <w:r w:rsidR="0056267D" w:rsidRPr="0056267D">
        <w:rPr>
          <w:rFonts w:eastAsia="Arial" w:cstheme="minorHAnsi"/>
          <w:sz w:val="22"/>
          <w:szCs w:val="22"/>
        </w:rPr>
        <w:t xml:space="preserve">to </w:t>
      </w:r>
      <w:r w:rsidR="001A232E">
        <w:rPr>
          <w:rFonts w:eastAsia="Arial" w:cstheme="minorHAnsi"/>
          <w:sz w:val="22"/>
          <w:szCs w:val="22"/>
        </w:rPr>
        <w:t>begin calculating the current through the load resistor</w:t>
      </w:r>
      <w:r w:rsidR="001A232E">
        <w:rPr>
          <w:noProof/>
        </w:rPr>
        <w:t>.</w:t>
      </w:r>
    </w:p>
    <w:p w14:paraId="0A81B803" w14:textId="5897546D" w:rsidR="002643ED" w:rsidRDefault="00432343" w:rsidP="002643ED">
      <w:pPr>
        <w:pStyle w:val="ListParagraph"/>
        <w:numPr>
          <w:ilvl w:val="0"/>
          <w:numId w:val="22"/>
        </w:numPr>
        <w:rPr>
          <w:rFonts w:eastAsia="Arial" w:cstheme="minorHAnsi"/>
          <w:sz w:val="22"/>
          <w:szCs w:val="22"/>
        </w:rPr>
      </w:pPr>
      <w:r w:rsidRPr="007100D8">
        <w:rPr>
          <w:rFonts w:eastAsia="Arial" w:cstheme="minorHAnsi"/>
          <w:sz w:val="22"/>
          <w:szCs w:val="22"/>
        </w:rPr>
        <w:t xml:space="preserve">The circuit should </w:t>
      </w:r>
      <w:r w:rsidR="007100D8">
        <w:rPr>
          <w:rFonts w:eastAsia="Arial" w:cstheme="minorHAnsi"/>
          <w:sz w:val="22"/>
          <w:szCs w:val="22"/>
        </w:rPr>
        <w:t xml:space="preserve">then resemble Figure </w:t>
      </w:r>
      <w:r w:rsidR="00670748">
        <w:rPr>
          <w:rFonts w:eastAsia="Arial" w:cstheme="minorHAnsi"/>
          <w:sz w:val="22"/>
          <w:szCs w:val="22"/>
        </w:rPr>
        <w:t>1.</w:t>
      </w:r>
      <w:r w:rsidR="007100D8">
        <w:rPr>
          <w:rFonts w:eastAsia="Arial" w:cstheme="minorHAnsi"/>
          <w:sz w:val="22"/>
          <w:szCs w:val="22"/>
        </w:rPr>
        <w:t xml:space="preserve">2 </w:t>
      </w:r>
      <w:r w:rsidR="002643ED">
        <w:rPr>
          <w:rFonts w:eastAsia="Arial" w:cstheme="minorHAnsi"/>
          <w:sz w:val="22"/>
          <w:szCs w:val="22"/>
        </w:rPr>
        <w:t xml:space="preserve">after replacing the load resistor with the </w:t>
      </w:r>
      <w:r w:rsidR="002643ED" w:rsidRPr="00891923">
        <w:rPr>
          <w:rFonts w:eastAsia="Arial" w:cstheme="minorHAnsi"/>
          <w:sz w:val="22"/>
          <w:szCs w:val="22"/>
        </w:rPr>
        <w:t>voltmeter</w:t>
      </w:r>
      <w:r w:rsidRPr="00891923">
        <w:rPr>
          <w:rFonts w:eastAsia="Arial" w:cstheme="minorHAnsi"/>
          <w:sz w:val="22"/>
          <w:szCs w:val="22"/>
        </w:rPr>
        <w:t>. Using the play button in the bottom left corner of Proteus, a value should be displayed on the voltmeter</w:t>
      </w:r>
      <w:r w:rsidR="002643ED" w:rsidRPr="00891923">
        <w:rPr>
          <w:rFonts w:eastAsia="Arial" w:cstheme="minorHAnsi"/>
          <w:sz w:val="22"/>
          <w:szCs w:val="22"/>
        </w:rPr>
        <w:t>. Record this as the Thevenin Voltage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V</m:t>
            </m:r>
          </m:e>
          <m:sub>
            <m:r>
              <w:rPr>
                <w:rFonts w:ascii="Cambria Math" w:eastAsia="Arial" w:hAnsi="Cambria Math" w:cstheme="minorHAnsi"/>
                <w:sz w:val="22"/>
                <w:szCs w:val="22"/>
              </w:rPr>
              <m:t>th</m:t>
            </m:r>
          </m:sub>
        </m:sSub>
      </m:oMath>
      <w:r w:rsidRPr="00891923">
        <w:rPr>
          <w:rFonts w:eastAsia="Arial" w:cstheme="minorHAnsi"/>
          <w:sz w:val="22"/>
          <w:szCs w:val="22"/>
        </w:rPr>
        <w:t xml:space="preserve"> </w:t>
      </w:r>
      <w:r w:rsidR="002643ED" w:rsidRPr="00891923">
        <w:rPr>
          <w:rFonts w:eastAsia="Arial" w:cstheme="minorHAnsi"/>
          <w:sz w:val="22"/>
          <w:szCs w:val="22"/>
        </w:rPr>
        <w:t xml:space="preserve">) in the </w:t>
      </w:r>
      <w:r w:rsidR="00891923">
        <w:rPr>
          <w:rFonts w:eastAsia="Arial" w:cstheme="minorHAnsi"/>
          <w:sz w:val="22"/>
          <w:szCs w:val="22"/>
        </w:rPr>
        <w:t xml:space="preserve">results </w:t>
      </w:r>
      <w:r w:rsidR="002643ED" w:rsidRPr="00891923">
        <w:rPr>
          <w:rFonts w:eastAsia="Arial" w:cstheme="minorHAnsi"/>
          <w:sz w:val="22"/>
          <w:szCs w:val="22"/>
        </w:rPr>
        <w:t>table</w:t>
      </w:r>
      <w:r w:rsidRPr="00891923">
        <w:rPr>
          <w:rFonts w:eastAsia="Arial" w:cstheme="minorHAnsi"/>
          <w:sz w:val="22"/>
          <w:szCs w:val="22"/>
        </w:rPr>
        <w:t>.</w:t>
      </w:r>
    </w:p>
    <w:p w14:paraId="617CC0F5" w14:textId="3E63F767" w:rsidR="00BB7D22" w:rsidRDefault="005F4060" w:rsidP="00BB7D22">
      <w:pPr>
        <w:pStyle w:val="ListParagraph"/>
        <w:numPr>
          <w:ilvl w:val="0"/>
          <w:numId w:val="22"/>
        </w:numPr>
        <w:rPr>
          <w:rFonts w:eastAsia="Arial" w:cstheme="minorHAnsi"/>
          <w:sz w:val="22"/>
          <w:szCs w:val="22"/>
        </w:rPr>
      </w:pPr>
      <w:r>
        <w:rPr>
          <w:rFonts w:eastAsia="Arial" w:cstheme="minorHAnsi"/>
          <w:sz w:val="22"/>
          <w:szCs w:val="22"/>
        </w:rPr>
        <w:t xml:space="preserve">To calculate the </w:t>
      </w:r>
      <w:r w:rsidR="00BB7D22">
        <w:rPr>
          <w:rFonts w:eastAsia="Arial" w:cstheme="minorHAnsi"/>
          <w:sz w:val="22"/>
          <w:szCs w:val="22"/>
        </w:rPr>
        <w:t>E</w:t>
      </w:r>
      <w:r>
        <w:rPr>
          <w:rFonts w:eastAsia="Arial" w:cstheme="minorHAnsi"/>
          <w:sz w:val="22"/>
          <w:szCs w:val="22"/>
        </w:rPr>
        <w:t xml:space="preserve">quivalent </w:t>
      </w:r>
      <w:r w:rsidR="00BB7D22">
        <w:rPr>
          <w:rFonts w:eastAsia="Arial" w:cstheme="minorHAnsi"/>
          <w:sz w:val="22"/>
          <w:szCs w:val="22"/>
        </w:rPr>
        <w:t>R</w:t>
      </w:r>
      <w:r>
        <w:rPr>
          <w:rFonts w:eastAsia="Arial" w:cstheme="minorHAnsi"/>
          <w:sz w:val="22"/>
          <w:szCs w:val="22"/>
        </w:rPr>
        <w:t>esistance</w:t>
      </w:r>
      <w:r w:rsidR="003D751B">
        <w:rPr>
          <w:rFonts w:eastAsia="Arial" w:cstheme="minorHAnsi"/>
          <w:sz w:val="22"/>
          <w:szCs w:val="22"/>
        </w:rPr>
        <w:t xml:space="preserve">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(R</m:t>
            </m:r>
          </m:e>
          <m:sub>
            <m:r>
              <w:rPr>
                <w:rFonts w:ascii="Cambria Math" w:eastAsia="Arial" w:hAnsi="Cambria Math" w:cstheme="minorHAnsi"/>
                <w:sz w:val="22"/>
                <w:szCs w:val="22"/>
              </w:rPr>
              <m:t>th</m:t>
            </m:r>
          </m:sub>
        </m:sSub>
        <m:r>
          <w:rPr>
            <w:rFonts w:ascii="Cambria Math" w:eastAsia="Arial" w:hAnsi="Cambria Math" w:cstheme="minorHAnsi"/>
            <w:sz w:val="22"/>
            <w:szCs w:val="22"/>
          </w:rPr>
          <m:t>)</m:t>
        </m:r>
      </m:oMath>
      <w:r>
        <w:rPr>
          <w:rFonts w:eastAsia="Arial" w:cstheme="minorHAnsi"/>
          <w:sz w:val="22"/>
          <w:szCs w:val="22"/>
        </w:rPr>
        <w:t>,</w:t>
      </w:r>
      <w:r w:rsidR="00DF4277">
        <w:rPr>
          <w:rFonts w:eastAsia="Arial" w:cstheme="minorHAnsi"/>
          <w:sz w:val="22"/>
          <w:szCs w:val="22"/>
        </w:rPr>
        <w:t xml:space="preserve"> create the circuit to resemble </w:t>
      </w:r>
      <w:r w:rsidR="005412C5">
        <w:rPr>
          <w:rFonts w:eastAsia="Arial" w:cstheme="minorHAnsi"/>
          <w:sz w:val="22"/>
          <w:szCs w:val="22"/>
        </w:rPr>
        <w:t>F</w:t>
      </w:r>
      <w:r w:rsidR="00DF4277">
        <w:rPr>
          <w:rFonts w:eastAsia="Arial" w:cstheme="minorHAnsi"/>
          <w:sz w:val="22"/>
          <w:szCs w:val="22"/>
        </w:rPr>
        <w:t xml:space="preserve">igure </w:t>
      </w:r>
      <w:r w:rsidR="00670748">
        <w:rPr>
          <w:rFonts w:eastAsia="Arial" w:cstheme="minorHAnsi"/>
          <w:sz w:val="22"/>
          <w:szCs w:val="22"/>
        </w:rPr>
        <w:t>1.</w:t>
      </w:r>
      <w:r w:rsidR="00DF4277">
        <w:rPr>
          <w:rFonts w:eastAsia="Arial" w:cstheme="minorHAnsi"/>
          <w:sz w:val="22"/>
          <w:szCs w:val="22"/>
        </w:rPr>
        <w:t xml:space="preserve">3. </w:t>
      </w:r>
      <w:r w:rsidR="003D751B">
        <w:rPr>
          <w:rFonts w:eastAsia="Arial" w:cstheme="minorHAnsi"/>
          <w:sz w:val="22"/>
          <w:szCs w:val="22"/>
        </w:rPr>
        <w:t xml:space="preserve">As shown, the voltmeter has been replaced by an ohmmeter. </w:t>
      </w:r>
      <w:r w:rsidR="0056647D">
        <w:rPr>
          <w:rFonts w:eastAsia="Arial" w:cstheme="minorHAnsi"/>
          <w:sz w:val="22"/>
          <w:szCs w:val="22"/>
        </w:rPr>
        <w:t xml:space="preserve">Using the play button again, simulate the value on the ohmmeter and record this as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R</m:t>
            </m:r>
          </m:e>
          <m:sub>
            <m:r>
              <w:rPr>
                <w:rFonts w:ascii="Cambria Math" w:eastAsia="Arial" w:hAnsi="Cambria Math" w:cstheme="minorHAnsi"/>
                <w:sz w:val="22"/>
                <w:szCs w:val="22"/>
              </w:rPr>
              <m:t>th</m:t>
            </m:r>
          </m:sub>
        </m:sSub>
      </m:oMath>
      <w:r w:rsidR="0056647D">
        <w:rPr>
          <w:rFonts w:eastAsia="Arial" w:cstheme="minorHAnsi"/>
          <w:sz w:val="22"/>
          <w:szCs w:val="22"/>
        </w:rPr>
        <w:t>.</w:t>
      </w:r>
    </w:p>
    <w:p w14:paraId="357A423B" w14:textId="7142F2F8" w:rsidR="0079679B" w:rsidRDefault="00432343" w:rsidP="0079679B">
      <w:pPr>
        <w:pStyle w:val="ListParagraph"/>
        <w:numPr>
          <w:ilvl w:val="0"/>
          <w:numId w:val="22"/>
        </w:numPr>
        <w:rPr>
          <w:rFonts w:eastAsia="Arial" w:cstheme="minorHAnsi"/>
          <w:sz w:val="22"/>
          <w:szCs w:val="22"/>
        </w:rPr>
      </w:pPr>
      <w:r w:rsidRPr="00BB7D22">
        <w:rPr>
          <w:rFonts w:eastAsia="Arial" w:cstheme="minorHAnsi"/>
          <w:sz w:val="22"/>
          <w:szCs w:val="22"/>
        </w:rPr>
        <w:t xml:space="preserve">Using both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R</m:t>
            </m:r>
          </m:e>
          <m:sub>
            <m:r>
              <w:rPr>
                <w:rFonts w:ascii="Cambria Math" w:eastAsia="Arial" w:hAnsi="Cambria Math" w:cstheme="minorHAnsi"/>
                <w:sz w:val="22"/>
                <w:szCs w:val="22"/>
              </w:rPr>
              <m:t>th</m:t>
            </m:r>
          </m:sub>
        </m:sSub>
      </m:oMath>
      <w:r w:rsidR="00BB7D22">
        <w:rPr>
          <w:rFonts w:eastAsia="Arial" w:cstheme="minorHAnsi"/>
          <w:sz w:val="22"/>
          <w:szCs w:val="22"/>
        </w:rPr>
        <w:t xml:space="preserve"> and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V</m:t>
            </m:r>
          </m:e>
          <m:sub>
            <m:r>
              <w:rPr>
                <w:rFonts w:ascii="Cambria Math" w:eastAsia="Arial" w:hAnsi="Cambria Math" w:cstheme="minorHAnsi"/>
                <w:sz w:val="22"/>
                <w:szCs w:val="22"/>
              </w:rPr>
              <m:t>th</m:t>
            </m:r>
          </m:sub>
        </m:sSub>
      </m:oMath>
      <w:r w:rsidR="00BB7D22">
        <w:rPr>
          <w:rFonts w:eastAsia="Arial" w:cstheme="minorHAnsi"/>
          <w:sz w:val="22"/>
          <w:szCs w:val="22"/>
        </w:rPr>
        <w:t xml:space="preserve"> </w:t>
      </w:r>
      <w:r w:rsidRPr="00BB7D22">
        <w:rPr>
          <w:rFonts w:eastAsia="Arial" w:cstheme="minorHAnsi"/>
          <w:sz w:val="22"/>
          <w:szCs w:val="22"/>
        </w:rPr>
        <w:t>values</w:t>
      </w:r>
      <w:r w:rsidR="00BB7D22">
        <w:rPr>
          <w:rFonts w:eastAsia="Arial" w:cstheme="minorHAnsi"/>
          <w:sz w:val="22"/>
          <w:szCs w:val="22"/>
        </w:rPr>
        <w:t xml:space="preserve">, </w:t>
      </w:r>
      <w:r w:rsidRPr="00BB7D22">
        <w:rPr>
          <w:rFonts w:eastAsia="Arial" w:cstheme="minorHAnsi"/>
          <w:sz w:val="22"/>
          <w:szCs w:val="22"/>
        </w:rPr>
        <w:t>create the Thevenin's equivalent circuit to find the load resistor current</w:t>
      </w:r>
      <w:r w:rsidR="00BB7D22">
        <w:rPr>
          <w:rFonts w:eastAsia="Arial" w:cstheme="minorHAnsi"/>
          <w:sz w:val="22"/>
          <w:szCs w:val="22"/>
        </w:rPr>
        <w:t xml:space="preserve"> as shown in Figure </w:t>
      </w:r>
      <w:r w:rsidR="00670748">
        <w:rPr>
          <w:rFonts w:eastAsia="Arial" w:cstheme="minorHAnsi"/>
          <w:sz w:val="22"/>
          <w:szCs w:val="22"/>
        </w:rPr>
        <w:t>1.</w:t>
      </w:r>
      <w:r w:rsidR="00BB7D22">
        <w:rPr>
          <w:rFonts w:eastAsia="Arial" w:cstheme="minorHAnsi"/>
          <w:sz w:val="22"/>
          <w:szCs w:val="22"/>
        </w:rPr>
        <w:t>4</w:t>
      </w:r>
      <w:r w:rsidRPr="00BB7D22">
        <w:rPr>
          <w:rFonts w:eastAsia="Arial" w:cstheme="minorHAnsi"/>
          <w:sz w:val="22"/>
          <w:szCs w:val="22"/>
        </w:rPr>
        <w:t>.</w:t>
      </w:r>
      <w:r w:rsidR="00E06040">
        <w:rPr>
          <w:rFonts w:eastAsia="Arial" w:cstheme="minorHAnsi"/>
          <w:sz w:val="22"/>
          <w:szCs w:val="22"/>
        </w:rPr>
        <w:t xml:space="preserve"> </w:t>
      </w:r>
      <m:oMath>
        <m:sSub>
          <m:sSubPr>
            <m:ctrlPr>
              <w:rPr>
                <w:rFonts w:ascii="Cambria Math" w:eastAsia="Arial" w:hAnsi="Cambria Math" w:cstheme="minorHAnsi"/>
                <w:i/>
                <w:sz w:val="22"/>
                <w:szCs w:val="22"/>
              </w:rPr>
            </m:ctrlPr>
          </m:sSubPr>
          <m:e>
            <m:r>
              <w:rPr>
                <w:rFonts w:ascii="Cambria Math" w:eastAsia="Arial" w:hAnsi="Cambria Math" w:cstheme="minorHAnsi"/>
                <w:sz w:val="22"/>
                <w:szCs w:val="22"/>
              </w:rPr>
              <m:t>R</m:t>
            </m:r>
          </m:e>
          <m:sub>
            <m:r>
              <w:rPr>
                <w:rFonts w:ascii="Cambria Math" w:eastAsia="Arial" w:hAnsi="Cambria Math" w:cstheme="minorHAnsi"/>
                <w:sz w:val="22"/>
                <w:szCs w:val="22"/>
              </w:rPr>
              <m:t>L</m:t>
            </m:r>
          </m:sub>
        </m:sSub>
        <m:r>
          <w:rPr>
            <w:rFonts w:ascii="Cambria Math" w:eastAsia="Arial" w:hAnsi="Cambria Math" w:cstheme="minorHAnsi"/>
            <w:sz w:val="22"/>
            <w:szCs w:val="22"/>
          </w:rPr>
          <m:t>=</m:t>
        </m:r>
        <m:sSub>
          <m:sSubPr>
            <m:ctrlPr>
              <w:rPr>
                <w:rFonts w:ascii="Cambria Math" w:eastAsia="Arial" w:hAnsi="Cambria Math" w:cstheme="minorHAnsi"/>
                <w:i/>
                <w:sz w:val="22"/>
                <w:szCs w:val="22"/>
              </w:rPr>
            </m:ctrlPr>
          </m:sSubPr>
          <m:e>
            <m:r>
              <w:rPr>
                <w:rFonts w:ascii="Cambria Math" w:eastAsia="Arial" w:hAnsi="Cambria Math" w:cstheme="minorHAnsi"/>
                <w:sz w:val="22"/>
                <w:szCs w:val="22"/>
              </w:rPr>
              <m:t>R</m:t>
            </m:r>
          </m:e>
          <m:sub>
            <m:r>
              <w:rPr>
                <w:rFonts w:ascii="Cambria Math" w:eastAsia="Arial" w:hAnsi="Cambria Math" w:cstheme="minorHAnsi"/>
                <w:sz w:val="22"/>
                <w:szCs w:val="22"/>
              </w:rPr>
              <m:t>eq</m:t>
            </m:r>
          </m:sub>
        </m:sSub>
      </m:oMath>
      <w:r w:rsidR="008C3E79">
        <w:rPr>
          <w:rFonts w:eastAsia="Arial" w:cstheme="minorHAnsi"/>
          <w:sz w:val="22"/>
          <w:szCs w:val="22"/>
        </w:rPr>
        <w:t xml:space="preserve"> in this simulated circuit as </w:t>
      </w:r>
      <w:r w:rsidR="00C65B4B">
        <w:rPr>
          <w:rFonts w:eastAsia="Arial" w:cstheme="minorHAnsi"/>
          <w:sz w:val="22"/>
          <w:szCs w:val="22"/>
        </w:rPr>
        <w:t>for maximum power transfer to occur the load resistance must equal the internal resistance</w:t>
      </w:r>
      <w:r w:rsidR="00E10A79">
        <w:rPr>
          <w:rFonts w:eastAsia="Arial" w:cstheme="minorHAnsi"/>
          <w:sz w:val="22"/>
          <w:szCs w:val="22"/>
        </w:rPr>
        <w:t xml:space="preserve">. </w:t>
      </w:r>
    </w:p>
    <w:p w14:paraId="2AD79994" w14:textId="77777777" w:rsidR="00616FA6" w:rsidRDefault="00432343" w:rsidP="00616FA6">
      <w:pPr>
        <w:pStyle w:val="ListParagraph"/>
        <w:numPr>
          <w:ilvl w:val="0"/>
          <w:numId w:val="22"/>
        </w:numPr>
        <w:rPr>
          <w:rFonts w:eastAsia="Arial" w:cstheme="minorHAnsi"/>
          <w:sz w:val="22"/>
          <w:szCs w:val="22"/>
        </w:rPr>
      </w:pPr>
      <w:r w:rsidRPr="0079679B">
        <w:rPr>
          <w:rFonts w:eastAsia="Arial" w:cstheme="minorHAnsi"/>
          <w:sz w:val="22"/>
          <w:szCs w:val="22"/>
        </w:rPr>
        <w:t>If the resistance displayed on the ohmmeter displays as “MAX</w:t>
      </w:r>
      <w:r w:rsidR="0079679B" w:rsidRPr="0079679B">
        <w:rPr>
          <w:rFonts w:eastAsia="Arial" w:cstheme="minorHAnsi"/>
          <w:sz w:val="22"/>
          <w:szCs w:val="22"/>
        </w:rPr>
        <w:t>,”</w:t>
      </w:r>
      <w:r w:rsidRPr="0079679B">
        <w:rPr>
          <w:rFonts w:eastAsia="Arial" w:cstheme="minorHAnsi"/>
          <w:sz w:val="22"/>
          <w:szCs w:val="22"/>
        </w:rPr>
        <w:t xml:space="preserve"> double click the ohmmeter with the cursor and change the settings to kΩ. </w:t>
      </w:r>
    </w:p>
    <w:p w14:paraId="4739DC54" w14:textId="6ABB78AC" w:rsidR="00432343" w:rsidRPr="00616FA6" w:rsidRDefault="00432343" w:rsidP="006D1426">
      <w:pPr>
        <w:pStyle w:val="ListParagraph"/>
        <w:numPr>
          <w:ilvl w:val="0"/>
          <w:numId w:val="22"/>
        </w:numPr>
        <w:rPr>
          <w:rFonts w:eastAsia="Arial" w:cstheme="minorHAnsi"/>
          <w:sz w:val="22"/>
          <w:szCs w:val="22"/>
        </w:rPr>
      </w:pPr>
      <w:r w:rsidRPr="00203A3E">
        <w:rPr>
          <w:rFonts w:eastAsia="Arial" w:cstheme="minorHAnsi"/>
          <w:sz w:val="22"/>
          <w:szCs w:val="22"/>
        </w:rPr>
        <w:t xml:space="preserve">The Thevenin's equivalent circuit, featured </w:t>
      </w:r>
      <w:r w:rsidR="00784251" w:rsidRPr="00203A3E">
        <w:rPr>
          <w:rFonts w:eastAsia="Arial" w:cstheme="minorHAnsi"/>
          <w:sz w:val="22"/>
          <w:szCs w:val="22"/>
        </w:rPr>
        <w:t xml:space="preserve">in </w:t>
      </w:r>
      <w:r w:rsidR="00670748">
        <w:rPr>
          <w:rFonts w:eastAsia="Arial" w:cstheme="minorHAnsi"/>
          <w:sz w:val="22"/>
          <w:szCs w:val="22"/>
        </w:rPr>
        <w:t>F</w:t>
      </w:r>
      <w:r w:rsidR="00784251" w:rsidRPr="00203A3E">
        <w:rPr>
          <w:rFonts w:eastAsia="Arial" w:cstheme="minorHAnsi"/>
          <w:sz w:val="22"/>
          <w:szCs w:val="22"/>
        </w:rPr>
        <w:t xml:space="preserve">igure </w:t>
      </w:r>
      <w:r w:rsidR="00670748">
        <w:rPr>
          <w:rFonts w:eastAsia="Arial" w:cstheme="minorHAnsi"/>
          <w:sz w:val="22"/>
          <w:szCs w:val="22"/>
        </w:rPr>
        <w:t>1.</w:t>
      </w:r>
      <w:r w:rsidR="00784251" w:rsidRPr="00203A3E">
        <w:rPr>
          <w:rFonts w:eastAsia="Arial" w:cstheme="minorHAnsi"/>
          <w:sz w:val="22"/>
          <w:szCs w:val="22"/>
        </w:rPr>
        <w:t>5</w:t>
      </w:r>
      <w:r w:rsidRPr="00203A3E">
        <w:rPr>
          <w:rFonts w:eastAsia="Arial" w:cstheme="minorHAnsi"/>
          <w:sz w:val="22"/>
          <w:szCs w:val="22"/>
        </w:rPr>
        <w:t xml:space="preserve"> is used to produce the load current values for the graph. The load resistance values should vary from 1k-20k</w:t>
      </w:r>
      <w:r w:rsidRPr="00203A3E">
        <w:rPr>
          <w:rFonts w:eastAsia="Arial" w:cstheme="minorHAnsi"/>
          <w:b/>
          <w:bCs/>
          <w:sz w:val="22"/>
          <w:szCs w:val="22"/>
        </w:rPr>
        <w:t xml:space="preserve"> </w:t>
      </w:r>
      <w:r w:rsidRPr="00203A3E">
        <w:rPr>
          <w:rFonts w:eastAsia="Arial" w:cstheme="minorHAnsi"/>
          <w:sz w:val="22"/>
          <w:szCs w:val="22"/>
        </w:rPr>
        <w:t xml:space="preserve">Ω </w:t>
      </w:r>
      <w:r w:rsidR="00C55DD8" w:rsidRPr="00203A3E">
        <w:rPr>
          <w:rFonts w:eastAsia="Arial" w:cstheme="minorHAnsi"/>
          <w:sz w:val="22"/>
          <w:szCs w:val="22"/>
        </w:rPr>
        <w:t>as this will produce different power</w:t>
      </w:r>
      <w:r w:rsidR="00203A3E" w:rsidRPr="00203A3E">
        <w:rPr>
          <w:rFonts w:eastAsia="Arial" w:cstheme="minorHAnsi"/>
          <w:sz w:val="22"/>
          <w:szCs w:val="22"/>
        </w:rPr>
        <w:t xml:space="preserve"> and current</w:t>
      </w:r>
      <w:r w:rsidR="00C55DD8" w:rsidRPr="00203A3E">
        <w:rPr>
          <w:rFonts w:eastAsia="Arial" w:cstheme="minorHAnsi"/>
          <w:sz w:val="22"/>
          <w:szCs w:val="22"/>
        </w:rPr>
        <w:t xml:space="preserve"> values.</w:t>
      </w:r>
      <w:r w:rsidRPr="00203A3E">
        <w:rPr>
          <w:rFonts w:eastAsia="Arial" w:cstheme="minorHAnsi"/>
          <w:sz w:val="22"/>
          <w:szCs w:val="22"/>
        </w:rPr>
        <w:t xml:space="preserve"> </w:t>
      </w:r>
      <w:r w:rsidR="00203A3E" w:rsidRPr="00203A3E">
        <w:rPr>
          <w:rFonts w:eastAsia="Arial" w:cstheme="minorHAnsi"/>
          <w:sz w:val="22"/>
          <w:szCs w:val="22"/>
        </w:rPr>
        <w:t xml:space="preserve">Use the Proteus software to vary this resistance and each time the value changes, </w:t>
      </w:r>
      <w:r w:rsidRPr="00203A3E">
        <w:rPr>
          <w:rFonts w:eastAsia="Arial" w:cstheme="minorHAnsi"/>
          <w:sz w:val="22"/>
          <w:szCs w:val="22"/>
        </w:rPr>
        <w:t>record the current on the ammeter in an excel spreadsheet</w:t>
      </w:r>
      <w:r w:rsidR="00203A3E" w:rsidRPr="00203A3E">
        <w:rPr>
          <w:rFonts w:eastAsia="Arial" w:cstheme="minorHAnsi"/>
          <w:sz w:val="22"/>
          <w:szCs w:val="22"/>
        </w:rPr>
        <w:t>.</w:t>
      </w:r>
    </w:p>
    <w:p w14:paraId="673B1AC9" w14:textId="58CCBBAA" w:rsidR="00EC4D02" w:rsidRDefault="00442305" w:rsidP="00EC4D02">
      <w:pPr>
        <w:pStyle w:val="ListParagraph"/>
        <w:numPr>
          <w:ilvl w:val="0"/>
          <w:numId w:val="22"/>
        </w:numPr>
        <w:rPr>
          <w:sz w:val="22"/>
          <w:szCs w:val="22"/>
        </w:rPr>
      </w:pPr>
      <w:r w:rsidRPr="00442305">
        <w:rPr>
          <w:sz w:val="22"/>
          <w:szCs w:val="22"/>
        </w:rPr>
        <w:t xml:space="preserve">Use </w:t>
      </w:r>
      <w:r w:rsidR="00670748">
        <w:rPr>
          <w:sz w:val="22"/>
          <w:szCs w:val="22"/>
        </w:rPr>
        <w:t>E</w:t>
      </w:r>
      <w:r w:rsidRPr="00442305">
        <w:rPr>
          <w:sz w:val="22"/>
          <w:szCs w:val="22"/>
        </w:rPr>
        <w:t xml:space="preserve">quation </w:t>
      </w:r>
      <w:r w:rsidR="00670748">
        <w:rPr>
          <w:sz w:val="22"/>
          <w:szCs w:val="22"/>
        </w:rPr>
        <w:t>1.</w:t>
      </w:r>
      <w:r w:rsidRPr="00442305">
        <w:rPr>
          <w:sz w:val="22"/>
          <w:szCs w:val="22"/>
        </w:rPr>
        <w:t xml:space="preserve">2 when calculating the different powers and record this in the spreadsheet to produce the graph. </w:t>
      </w:r>
    </w:p>
    <w:p w14:paraId="05BF22DE" w14:textId="01D6B520" w:rsidR="00EC4D02" w:rsidRDefault="00EC4D02" w:rsidP="00EC4D02">
      <w:pPr>
        <w:pStyle w:val="Heading3"/>
        <w:numPr>
          <w:ilvl w:val="0"/>
          <w:numId w:val="21"/>
        </w:numPr>
        <w:rPr>
          <w:sz w:val="24"/>
          <w:szCs w:val="24"/>
        </w:rPr>
      </w:pPr>
      <w:r>
        <w:rPr>
          <w:sz w:val="24"/>
          <w:szCs w:val="24"/>
        </w:rPr>
        <w:t>results and calculations</w:t>
      </w:r>
    </w:p>
    <w:p w14:paraId="09D9D2DB" w14:textId="0EBA4CB0" w:rsidR="00C044B5" w:rsidRDefault="007F7DE8" w:rsidP="00F505F0">
      <w:pPr>
        <w:pStyle w:val="ListParagraph"/>
        <w:numPr>
          <w:ilvl w:val="0"/>
          <w:numId w:val="30"/>
        </w:numPr>
      </w:pPr>
      <w:r>
        <w:t xml:space="preserve">Simulation and theoretically calculated results are shown in tables below. There is evidence of theoretical values included as well as the original </w:t>
      </w:r>
      <w:r w:rsidR="005F3548">
        <w:t>calculations given in Figure</w:t>
      </w:r>
      <w:r w:rsidR="0098011B">
        <w:t xml:space="preserve"> </w:t>
      </w:r>
      <w:r w:rsidR="00670748">
        <w:t>1.</w:t>
      </w:r>
      <w:r w:rsidR="00184955">
        <w:t>7</w:t>
      </w:r>
      <w:r w:rsidR="005F3548">
        <w:t xml:space="preserve"> and Figure </w:t>
      </w:r>
      <w:r w:rsidR="00670748">
        <w:t>1.</w:t>
      </w:r>
      <w:r w:rsidR="00184955">
        <w:t>8</w:t>
      </w:r>
      <w:r w:rsidR="005F3548">
        <w:t>.</w:t>
      </w:r>
    </w:p>
    <w:p w14:paraId="493AD092" w14:textId="5873F2B5" w:rsidR="0098011B" w:rsidRPr="00C044B5" w:rsidRDefault="0098011B" w:rsidP="00F505F0">
      <w:pPr>
        <w:pStyle w:val="ListParagraph"/>
        <w:numPr>
          <w:ilvl w:val="0"/>
          <w:numId w:val="30"/>
        </w:numPr>
      </w:pPr>
      <w:r>
        <w:t xml:space="preserve">Figure </w:t>
      </w:r>
      <w:r w:rsidR="00670748">
        <w:t>1.</w:t>
      </w:r>
      <w:r w:rsidR="00184955">
        <w:t>6 shows the</w:t>
      </w:r>
      <w:r w:rsidR="0009259F">
        <w:t xml:space="preserve"> provisional work to produce the graph with evidence of the </w:t>
      </w:r>
      <w:r w:rsidR="00500B12">
        <w:t>Load current provided at its maximum point</w:t>
      </w:r>
      <w:r w:rsidR="00184955">
        <w:t xml:space="preserve"> to match the graph and calculations</w:t>
      </w:r>
      <w:r w:rsidR="00A25917">
        <w:t xml:space="preserve"> from the simulation</w:t>
      </w:r>
      <w:r w:rsidR="00500B12">
        <w:t>.</w:t>
      </w:r>
    </w:p>
    <w:tbl>
      <w:tblPr>
        <w:tblStyle w:val="TableGrid"/>
        <w:tblW w:w="8624" w:type="dxa"/>
        <w:jc w:val="center"/>
        <w:tblLayout w:type="fixed"/>
        <w:tblLook w:val="04A0" w:firstRow="1" w:lastRow="0" w:firstColumn="1" w:lastColumn="0" w:noHBand="0" w:noVBand="1"/>
      </w:tblPr>
      <w:tblGrid>
        <w:gridCol w:w="978"/>
        <w:gridCol w:w="1264"/>
        <w:gridCol w:w="1116"/>
        <w:gridCol w:w="1523"/>
        <w:gridCol w:w="1131"/>
        <w:gridCol w:w="1323"/>
        <w:gridCol w:w="1289"/>
      </w:tblGrid>
      <w:tr w:rsidR="003126D6" w14:paraId="19DEBCF4" w14:textId="77777777" w:rsidTr="00AA35F2">
        <w:trPr>
          <w:trHeight w:val="498"/>
          <w:jc w:val="center"/>
        </w:trPr>
        <w:tc>
          <w:tcPr>
            <w:tcW w:w="978" w:type="dxa"/>
            <w:vMerge w:val="restart"/>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29120D2C" w14:textId="77777777" w:rsidR="003126D6" w:rsidRDefault="003126D6" w:rsidP="00C044B5">
            <w:pPr>
              <w:jc w:val="center"/>
            </w:pPr>
            <w:r w:rsidRPr="26E5DDE6">
              <w:rPr>
                <w:rFonts w:ascii="Calibri" w:eastAsia="Calibri" w:hAnsi="Calibri" w:cs="Calibri"/>
                <w:b/>
                <w:bCs/>
              </w:rPr>
              <w:t>Supply Voltage (V)</w:t>
            </w:r>
          </w:p>
        </w:tc>
        <w:tc>
          <w:tcPr>
            <w:tcW w:w="3903" w:type="dxa"/>
            <w:gridSpan w:val="3"/>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34900D14" w14:textId="77777777" w:rsidR="003126D6" w:rsidRDefault="003126D6" w:rsidP="003126D6">
            <w:pPr>
              <w:jc w:val="center"/>
              <w:rPr>
                <w:rFonts w:ascii="Calibri" w:eastAsia="Calibri" w:hAnsi="Calibri" w:cs="Calibri"/>
                <w:b/>
                <w:bCs/>
              </w:rPr>
            </w:pPr>
            <w:r w:rsidRPr="26E5DDE6">
              <w:rPr>
                <w:rFonts w:ascii="Calibri" w:eastAsia="Calibri" w:hAnsi="Calibri" w:cs="Calibri"/>
                <w:b/>
                <w:bCs/>
              </w:rPr>
              <w:t>Simulation</w:t>
            </w:r>
          </w:p>
        </w:tc>
        <w:tc>
          <w:tcPr>
            <w:tcW w:w="3743" w:type="dxa"/>
            <w:gridSpan w:val="3"/>
            <w:tcBorders>
              <w:top w:val="single" w:sz="8" w:space="0" w:color="auto"/>
              <w:left w:val="nil"/>
              <w:bottom w:val="single" w:sz="8" w:space="0" w:color="auto"/>
              <w:right w:val="single" w:sz="8" w:space="0" w:color="auto"/>
            </w:tcBorders>
            <w:tcMar>
              <w:left w:w="108" w:type="dxa"/>
              <w:right w:w="108" w:type="dxa"/>
            </w:tcMar>
            <w:vAlign w:val="center"/>
          </w:tcPr>
          <w:p w14:paraId="155285AB" w14:textId="77777777" w:rsidR="003126D6" w:rsidRDefault="003126D6" w:rsidP="000354F7">
            <w:pPr>
              <w:jc w:val="center"/>
            </w:pPr>
            <w:r w:rsidRPr="26E5DDE6">
              <w:rPr>
                <w:rFonts w:ascii="Calibri" w:eastAsia="Calibri" w:hAnsi="Calibri" w:cs="Calibri"/>
                <w:b/>
                <w:bCs/>
              </w:rPr>
              <w:t>Theory</w:t>
            </w:r>
          </w:p>
        </w:tc>
      </w:tr>
      <w:tr w:rsidR="00C044B5" w14:paraId="0F7FDBFD" w14:textId="77777777" w:rsidTr="00AA35F2">
        <w:trPr>
          <w:trHeight w:val="1117"/>
          <w:jc w:val="center"/>
        </w:trPr>
        <w:tc>
          <w:tcPr>
            <w:tcW w:w="978" w:type="dxa"/>
            <w:vMerge/>
            <w:vAlign w:val="center"/>
          </w:tcPr>
          <w:p w14:paraId="1103893A" w14:textId="77777777" w:rsidR="003126D6" w:rsidRDefault="003126D6" w:rsidP="000354F7"/>
        </w:tc>
        <w:tc>
          <w:tcPr>
            <w:tcW w:w="1264" w:type="dxa"/>
            <w:tcBorders>
              <w:top w:val="single" w:sz="8" w:space="0" w:color="auto"/>
              <w:left w:val="nil"/>
              <w:bottom w:val="single" w:sz="8" w:space="0" w:color="auto"/>
              <w:right w:val="single" w:sz="8" w:space="0" w:color="auto"/>
            </w:tcBorders>
            <w:tcMar>
              <w:left w:w="108" w:type="dxa"/>
              <w:right w:w="108" w:type="dxa"/>
            </w:tcMar>
            <w:vAlign w:val="center"/>
          </w:tcPr>
          <w:p w14:paraId="4FB42C78" w14:textId="77777777" w:rsidR="003126D6" w:rsidRDefault="003126D6" w:rsidP="000354F7">
            <w:pPr>
              <w:jc w:val="center"/>
            </w:pPr>
            <w:r w:rsidRPr="26E5DDE6">
              <w:rPr>
                <w:rFonts w:ascii="Calibri" w:eastAsia="Calibri" w:hAnsi="Calibri" w:cs="Calibri"/>
                <w:b/>
                <w:bCs/>
              </w:rPr>
              <w:t>Voltage V</w:t>
            </w:r>
            <w:r w:rsidRPr="26E5DDE6">
              <w:rPr>
                <w:rFonts w:ascii="Calibri" w:eastAsia="Calibri" w:hAnsi="Calibri" w:cs="Calibri"/>
                <w:b/>
                <w:bCs/>
                <w:sz w:val="16"/>
                <w:szCs w:val="16"/>
              </w:rPr>
              <w:t xml:space="preserve">TH </w:t>
            </w:r>
            <w:r w:rsidRPr="26E5DDE6">
              <w:rPr>
                <w:rFonts w:ascii="Calibri" w:eastAsia="Calibri" w:hAnsi="Calibri" w:cs="Calibri"/>
                <w:b/>
                <w:bCs/>
              </w:rPr>
              <w:t>(V)</w:t>
            </w:r>
          </w:p>
        </w:tc>
        <w:tc>
          <w:tcPr>
            <w:tcW w:w="1116" w:type="dxa"/>
            <w:tcBorders>
              <w:top w:val="nil"/>
              <w:left w:val="single" w:sz="8" w:space="0" w:color="auto"/>
              <w:bottom w:val="single" w:sz="8" w:space="0" w:color="auto"/>
              <w:right w:val="single" w:sz="8" w:space="0" w:color="auto"/>
            </w:tcBorders>
            <w:tcMar>
              <w:left w:w="108" w:type="dxa"/>
              <w:right w:w="108" w:type="dxa"/>
            </w:tcMar>
            <w:vAlign w:val="center"/>
          </w:tcPr>
          <w:p w14:paraId="4E1ACC7D" w14:textId="77777777" w:rsidR="003126D6" w:rsidRDefault="003126D6" w:rsidP="000354F7">
            <w:pPr>
              <w:jc w:val="center"/>
            </w:pPr>
            <w:r w:rsidRPr="26E5DDE6">
              <w:rPr>
                <w:rFonts w:ascii="Calibri" w:eastAsia="Calibri" w:hAnsi="Calibri" w:cs="Calibri"/>
                <w:b/>
                <w:bCs/>
              </w:rPr>
              <w:t>Resistance R</w:t>
            </w:r>
            <w:r w:rsidRPr="26E5DDE6">
              <w:rPr>
                <w:rFonts w:ascii="Calibri" w:eastAsia="Calibri" w:hAnsi="Calibri" w:cs="Calibri"/>
                <w:b/>
                <w:bCs/>
                <w:sz w:val="16"/>
                <w:szCs w:val="16"/>
              </w:rPr>
              <w:t>TH</w:t>
            </w:r>
            <w:r w:rsidRPr="26E5DDE6">
              <w:rPr>
                <w:rFonts w:ascii="Calibri" w:eastAsia="Calibri" w:hAnsi="Calibri" w:cs="Calibri"/>
                <w:b/>
                <w:bCs/>
              </w:rPr>
              <w:t xml:space="preserve"> (Ω)</w:t>
            </w:r>
          </w:p>
        </w:tc>
        <w:tc>
          <w:tcPr>
            <w:tcW w:w="1522" w:type="dxa"/>
            <w:tcBorders>
              <w:top w:val="nil"/>
              <w:left w:val="single" w:sz="8" w:space="0" w:color="auto"/>
              <w:bottom w:val="single" w:sz="8" w:space="0" w:color="auto"/>
              <w:right w:val="single" w:sz="8" w:space="0" w:color="auto"/>
            </w:tcBorders>
            <w:tcMar>
              <w:left w:w="108" w:type="dxa"/>
              <w:right w:w="108" w:type="dxa"/>
            </w:tcMar>
            <w:vAlign w:val="center"/>
          </w:tcPr>
          <w:p w14:paraId="7523A987" w14:textId="77777777" w:rsidR="003126D6" w:rsidRDefault="003126D6" w:rsidP="000354F7">
            <w:pPr>
              <w:jc w:val="center"/>
              <w:rPr>
                <w:rFonts w:ascii="Calibri" w:eastAsia="Calibri" w:hAnsi="Calibri" w:cs="Calibri"/>
                <w:b/>
                <w:bCs/>
              </w:rPr>
            </w:pPr>
            <w:r w:rsidRPr="26E5DDE6">
              <w:rPr>
                <w:rFonts w:ascii="Calibri" w:eastAsia="Calibri" w:hAnsi="Calibri" w:cs="Calibri"/>
                <w:b/>
                <w:bCs/>
              </w:rPr>
              <w:t>Load Current I</w:t>
            </w:r>
            <w:r w:rsidRPr="26E5DDE6">
              <w:rPr>
                <w:rFonts w:ascii="Calibri" w:eastAsia="Calibri" w:hAnsi="Calibri" w:cs="Calibri"/>
                <w:b/>
                <w:bCs/>
                <w:sz w:val="14"/>
                <w:szCs w:val="14"/>
              </w:rPr>
              <w:t>L</w:t>
            </w:r>
          </w:p>
          <w:p w14:paraId="742BA33D" w14:textId="77777777" w:rsidR="003126D6" w:rsidRDefault="003126D6" w:rsidP="000354F7">
            <w:pPr>
              <w:jc w:val="center"/>
              <w:rPr>
                <w:rFonts w:ascii="Calibri" w:eastAsia="Calibri" w:hAnsi="Calibri" w:cs="Calibri"/>
                <w:b/>
                <w:bCs/>
              </w:rPr>
            </w:pPr>
            <w:r w:rsidRPr="26E5DDE6">
              <w:rPr>
                <w:rFonts w:ascii="Calibri" w:eastAsia="Calibri" w:hAnsi="Calibri" w:cs="Calibri"/>
                <w:b/>
                <w:bCs/>
              </w:rPr>
              <w:t>(A)</w:t>
            </w:r>
          </w:p>
        </w:tc>
        <w:tc>
          <w:tcPr>
            <w:tcW w:w="1131" w:type="dxa"/>
            <w:tcBorders>
              <w:top w:val="single" w:sz="8" w:space="0" w:color="auto"/>
              <w:left w:val="single" w:sz="8" w:space="0" w:color="auto"/>
              <w:bottom w:val="single" w:sz="8" w:space="0" w:color="auto"/>
              <w:right w:val="single" w:sz="8" w:space="0" w:color="auto"/>
            </w:tcBorders>
            <w:tcMar>
              <w:left w:w="108" w:type="dxa"/>
              <w:right w:w="108" w:type="dxa"/>
            </w:tcMar>
            <w:vAlign w:val="center"/>
          </w:tcPr>
          <w:p w14:paraId="49225D76" w14:textId="77777777" w:rsidR="003126D6" w:rsidRDefault="003126D6" w:rsidP="000354F7">
            <w:pPr>
              <w:jc w:val="center"/>
            </w:pPr>
            <w:r w:rsidRPr="26E5DDE6">
              <w:rPr>
                <w:rFonts w:ascii="Calibri" w:eastAsia="Calibri" w:hAnsi="Calibri" w:cs="Calibri"/>
                <w:b/>
                <w:bCs/>
              </w:rPr>
              <w:t>Voltage V</w:t>
            </w:r>
            <w:r w:rsidRPr="26E5DDE6">
              <w:rPr>
                <w:rFonts w:ascii="Calibri" w:eastAsia="Calibri" w:hAnsi="Calibri" w:cs="Calibri"/>
                <w:b/>
                <w:bCs/>
                <w:sz w:val="16"/>
                <w:szCs w:val="16"/>
              </w:rPr>
              <w:t xml:space="preserve">TH </w:t>
            </w:r>
            <w:r w:rsidRPr="26E5DDE6">
              <w:rPr>
                <w:rFonts w:ascii="Calibri" w:eastAsia="Calibri" w:hAnsi="Calibri" w:cs="Calibri"/>
                <w:b/>
                <w:bCs/>
              </w:rPr>
              <w:t xml:space="preserve"> (V)</w:t>
            </w:r>
          </w:p>
        </w:tc>
        <w:tc>
          <w:tcPr>
            <w:tcW w:w="1323" w:type="dxa"/>
            <w:tcBorders>
              <w:top w:val="nil"/>
              <w:left w:val="single" w:sz="8" w:space="0" w:color="auto"/>
              <w:bottom w:val="single" w:sz="8" w:space="0" w:color="auto"/>
              <w:right w:val="single" w:sz="8" w:space="0" w:color="auto"/>
            </w:tcBorders>
            <w:tcMar>
              <w:left w:w="108" w:type="dxa"/>
              <w:right w:w="108" w:type="dxa"/>
            </w:tcMar>
            <w:vAlign w:val="center"/>
          </w:tcPr>
          <w:p w14:paraId="46684CE9" w14:textId="77777777" w:rsidR="003126D6" w:rsidRDefault="003126D6" w:rsidP="000354F7">
            <w:pPr>
              <w:jc w:val="center"/>
            </w:pPr>
            <w:r w:rsidRPr="26E5DDE6">
              <w:rPr>
                <w:rFonts w:ascii="Calibri" w:eastAsia="Calibri" w:hAnsi="Calibri" w:cs="Calibri"/>
                <w:b/>
                <w:bCs/>
              </w:rPr>
              <w:t>Resistance R</w:t>
            </w:r>
            <w:r w:rsidRPr="26E5DDE6">
              <w:rPr>
                <w:rFonts w:ascii="Calibri" w:eastAsia="Calibri" w:hAnsi="Calibri" w:cs="Calibri"/>
                <w:b/>
                <w:bCs/>
                <w:sz w:val="16"/>
                <w:szCs w:val="16"/>
              </w:rPr>
              <w:t>TH</w:t>
            </w:r>
            <w:r w:rsidRPr="26E5DDE6">
              <w:rPr>
                <w:rFonts w:ascii="Calibri" w:eastAsia="Calibri" w:hAnsi="Calibri" w:cs="Calibri"/>
                <w:b/>
                <w:bCs/>
              </w:rPr>
              <w:t xml:space="preserve">  (Ω)</w:t>
            </w:r>
          </w:p>
        </w:tc>
        <w:tc>
          <w:tcPr>
            <w:tcW w:w="1288" w:type="dxa"/>
            <w:tcBorders>
              <w:top w:val="nil"/>
              <w:left w:val="single" w:sz="8" w:space="0" w:color="auto"/>
              <w:bottom w:val="single" w:sz="8" w:space="0" w:color="auto"/>
              <w:right w:val="single" w:sz="8" w:space="0" w:color="auto"/>
            </w:tcBorders>
            <w:tcMar>
              <w:left w:w="108" w:type="dxa"/>
              <w:right w:w="108" w:type="dxa"/>
            </w:tcMar>
            <w:vAlign w:val="center"/>
          </w:tcPr>
          <w:p w14:paraId="2A5B66B4" w14:textId="77777777" w:rsidR="003126D6" w:rsidRDefault="003126D6" w:rsidP="000354F7">
            <w:pPr>
              <w:jc w:val="center"/>
            </w:pPr>
            <w:r w:rsidRPr="26E5DDE6">
              <w:rPr>
                <w:rFonts w:ascii="Calibri" w:eastAsia="Calibri" w:hAnsi="Calibri" w:cs="Calibri"/>
                <w:b/>
                <w:bCs/>
              </w:rPr>
              <w:t>Load Current I</w:t>
            </w:r>
            <w:r w:rsidRPr="26E5DDE6">
              <w:rPr>
                <w:rFonts w:ascii="Calibri" w:eastAsia="Calibri" w:hAnsi="Calibri" w:cs="Calibri"/>
                <w:b/>
                <w:bCs/>
                <w:sz w:val="16"/>
                <w:szCs w:val="16"/>
              </w:rPr>
              <w:t>L</w:t>
            </w:r>
            <w:r w:rsidRPr="26E5DDE6">
              <w:rPr>
                <w:rFonts w:ascii="Calibri" w:eastAsia="Calibri" w:hAnsi="Calibri" w:cs="Calibri"/>
                <w:b/>
                <w:bCs/>
              </w:rPr>
              <w:t xml:space="preserve"> (A)</w:t>
            </w:r>
          </w:p>
        </w:tc>
      </w:tr>
      <w:tr w:rsidR="00C044B5" w14:paraId="69DF0B6B" w14:textId="77777777" w:rsidTr="00AA35F2">
        <w:trPr>
          <w:trHeight w:val="970"/>
          <w:jc w:val="center"/>
        </w:trPr>
        <w:tc>
          <w:tcPr>
            <w:tcW w:w="978" w:type="dxa"/>
            <w:tcBorders>
              <w:top w:val="nil"/>
              <w:left w:val="single" w:sz="8" w:space="0" w:color="auto"/>
              <w:bottom w:val="single" w:sz="8" w:space="0" w:color="auto"/>
              <w:right w:val="single" w:sz="8" w:space="0" w:color="auto"/>
            </w:tcBorders>
            <w:tcMar>
              <w:left w:w="108" w:type="dxa"/>
              <w:right w:w="108" w:type="dxa"/>
            </w:tcMar>
            <w:vAlign w:val="center"/>
          </w:tcPr>
          <w:p w14:paraId="37272F29" w14:textId="77777777" w:rsidR="003126D6" w:rsidRDefault="003126D6" w:rsidP="000354F7">
            <w:pPr>
              <w:jc w:val="center"/>
              <w:rPr>
                <w:rFonts w:ascii="Calibri" w:eastAsia="Calibri" w:hAnsi="Calibri" w:cs="Calibri"/>
                <w:b/>
                <w:bCs/>
              </w:rPr>
            </w:pPr>
            <w:r w:rsidRPr="26E5DDE6">
              <w:rPr>
                <w:rFonts w:ascii="Calibri" w:eastAsia="Calibri" w:hAnsi="Calibri" w:cs="Calibri"/>
                <w:b/>
                <w:bCs/>
              </w:rPr>
              <w:t>20</w:t>
            </w:r>
          </w:p>
        </w:tc>
        <w:tc>
          <w:tcPr>
            <w:tcW w:w="1264" w:type="dxa"/>
            <w:tcBorders>
              <w:top w:val="single" w:sz="8" w:space="0" w:color="auto"/>
              <w:left w:val="single" w:sz="8" w:space="0" w:color="auto"/>
              <w:bottom w:val="single" w:sz="8" w:space="0" w:color="auto"/>
              <w:right w:val="single" w:sz="8" w:space="0" w:color="auto"/>
            </w:tcBorders>
            <w:tcMar>
              <w:left w:w="108" w:type="dxa"/>
              <w:right w:w="108" w:type="dxa"/>
            </w:tcMar>
          </w:tcPr>
          <w:p w14:paraId="7548FED9" w14:textId="77777777" w:rsidR="003126D6" w:rsidRDefault="003126D6" w:rsidP="000354F7">
            <w:pPr>
              <w:rPr>
                <w:rFonts w:ascii="Calibri" w:eastAsia="Calibri" w:hAnsi="Calibri" w:cs="Calibri"/>
              </w:rPr>
            </w:pPr>
            <w:r w:rsidRPr="26E5DDE6">
              <w:rPr>
                <w:rFonts w:ascii="Calibri" w:eastAsia="Calibri" w:hAnsi="Calibri" w:cs="Calibri"/>
              </w:rPr>
              <w:t xml:space="preserve"> 18.2V</w:t>
            </w:r>
          </w:p>
        </w:tc>
        <w:tc>
          <w:tcPr>
            <w:tcW w:w="1116" w:type="dxa"/>
            <w:tcBorders>
              <w:top w:val="single" w:sz="8" w:space="0" w:color="auto"/>
              <w:left w:val="single" w:sz="8" w:space="0" w:color="auto"/>
              <w:bottom w:val="single" w:sz="8" w:space="0" w:color="auto"/>
              <w:right w:val="single" w:sz="8" w:space="0" w:color="auto"/>
            </w:tcBorders>
            <w:tcMar>
              <w:left w:w="108" w:type="dxa"/>
              <w:right w:w="108" w:type="dxa"/>
            </w:tcMar>
          </w:tcPr>
          <w:p w14:paraId="0C65CB90" w14:textId="77777777" w:rsidR="003126D6" w:rsidRDefault="003126D6" w:rsidP="000354F7">
            <w:pPr>
              <w:rPr>
                <w:rFonts w:ascii="Calibri" w:eastAsia="Calibri" w:hAnsi="Calibri" w:cs="Calibri"/>
              </w:rPr>
            </w:pPr>
            <w:r w:rsidRPr="26E5DDE6">
              <w:rPr>
                <w:rFonts w:ascii="Calibri" w:eastAsia="Calibri" w:hAnsi="Calibri" w:cs="Calibri"/>
              </w:rPr>
              <w:t xml:space="preserve"> 12.909kΩ</w:t>
            </w:r>
          </w:p>
        </w:tc>
        <w:tc>
          <w:tcPr>
            <w:tcW w:w="1522" w:type="dxa"/>
            <w:tcBorders>
              <w:top w:val="single" w:sz="8" w:space="0" w:color="auto"/>
              <w:left w:val="single" w:sz="8" w:space="0" w:color="auto"/>
              <w:bottom w:val="single" w:sz="8" w:space="0" w:color="auto"/>
              <w:right w:val="single" w:sz="8" w:space="0" w:color="auto"/>
            </w:tcBorders>
            <w:tcMar>
              <w:left w:w="108" w:type="dxa"/>
              <w:right w:w="108" w:type="dxa"/>
            </w:tcMar>
          </w:tcPr>
          <w:p w14:paraId="383F0930" w14:textId="77777777" w:rsidR="003126D6" w:rsidRDefault="003126D6" w:rsidP="000354F7">
            <w:pPr>
              <w:rPr>
                <w:rFonts w:ascii="Calibri" w:eastAsia="Calibri" w:hAnsi="Calibri" w:cs="Calibri"/>
              </w:rPr>
            </w:pPr>
            <w:r w:rsidRPr="26E5DDE6">
              <w:rPr>
                <w:rFonts w:ascii="Calibri" w:eastAsia="Calibri" w:hAnsi="Calibri" w:cs="Calibri"/>
              </w:rPr>
              <w:t xml:space="preserve"> 0.7mA</w:t>
            </w:r>
          </w:p>
        </w:tc>
        <w:tc>
          <w:tcPr>
            <w:tcW w:w="1131" w:type="dxa"/>
            <w:tcBorders>
              <w:top w:val="single" w:sz="8" w:space="0" w:color="auto"/>
              <w:left w:val="single" w:sz="8" w:space="0" w:color="auto"/>
              <w:bottom w:val="single" w:sz="8" w:space="0" w:color="auto"/>
              <w:right w:val="single" w:sz="8" w:space="0" w:color="auto"/>
            </w:tcBorders>
            <w:tcMar>
              <w:left w:w="108" w:type="dxa"/>
              <w:right w:w="108" w:type="dxa"/>
            </w:tcMar>
          </w:tcPr>
          <w:p w14:paraId="655040EA" w14:textId="77777777" w:rsidR="003126D6" w:rsidRDefault="003126D6" w:rsidP="000354F7">
            <w:r w:rsidRPr="4BC5DDD8">
              <w:rPr>
                <w:rFonts w:ascii="Calibri" w:eastAsia="Calibri" w:hAnsi="Calibri" w:cs="Calibri"/>
              </w:rPr>
              <w:t xml:space="preserve"> 18.2V</w:t>
            </w:r>
          </w:p>
        </w:tc>
        <w:tc>
          <w:tcPr>
            <w:tcW w:w="1323" w:type="dxa"/>
            <w:tcBorders>
              <w:top w:val="single" w:sz="8" w:space="0" w:color="auto"/>
              <w:left w:val="single" w:sz="8" w:space="0" w:color="auto"/>
              <w:bottom w:val="single" w:sz="8" w:space="0" w:color="auto"/>
              <w:right w:val="single" w:sz="8" w:space="0" w:color="auto"/>
            </w:tcBorders>
            <w:tcMar>
              <w:left w:w="108" w:type="dxa"/>
              <w:right w:w="108" w:type="dxa"/>
            </w:tcMar>
          </w:tcPr>
          <w:p w14:paraId="52D73FFA" w14:textId="77777777" w:rsidR="003126D6" w:rsidRDefault="003126D6" w:rsidP="000354F7">
            <w:pPr>
              <w:rPr>
                <w:rFonts w:ascii="Calibri" w:eastAsia="Calibri" w:hAnsi="Calibri" w:cs="Calibri"/>
              </w:rPr>
            </w:pPr>
            <w:r w:rsidRPr="26E5DDE6">
              <w:rPr>
                <w:rFonts w:ascii="Calibri" w:eastAsia="Calibri" w:hAnsi="Calibri" w:cs="Calibri"/>
              </w:rPr>
              <w:t xml:space="preserve"> 10923.08 Ω</w:t>
            </w:r>
          </w:p>
        </w:tc>
        <w:tc>
          <w:tcPr>
            <w:tcW w:w="1288" w:type="dxa"/>
            <w:tcBorders>
              <w:top w:val="single" w:sz="8" w:space="0" w:color="auto"/>
              <w:left w:val="single" w:sz="8" w:space="0" w:color="auto"/>
              <w:bottom w:val="single" w:sz="8" w:space="0" w:color="auto"/>
              <w:right w:val="single" w:sz="8" w:space="0" w:color="auto"/>
            </w:tcBorders>
            <w:tcMar>
              <w:left w:w="108" w:type="dxa"/>
              <w:right w:w="108" w:type="dxa"/>
            </w:tcMar>
          </w:tcPr>
          <w:p w14:paraId="26BE3409" w14:textId="77777777" w:rsidR="003126D6" w:rsidRDefault="003126D6" w:rsidP="000354F7">
            <w:pPr>
              <w:rPr>
                <w:rFonts w:ascii="Calibri" w:eastAsia="Calibri" w:hAnsi="Calibri" w:cs="Calibri"/>
              </w:rPr>
            </w:pPr>
            <w:r w:rsidRPr="4BC5DDD8">
              <w:rPr>
                <w:rFonts w:ascii="Calibri" w:eastAsia="Calibri" w:hAnsi="Calibri" w:cs="Calibri"/>
              </w:rPr>
              <w:t xml:space="preserve"> 0.833mA</w:t>
            </w:r>
          </w:p>
        </w:tc>
      </w:tr>
    </w:tbl>
    <w:p w14:paraId="2CC5F305" w14:textId="77777777" w:rsidR="003126D6" w:rsidRDefault="003126D6" w:rsidP="003126D6">
      <w:pPr>
        <w:spacing w:line="257" w:lineRule="auto"/>
        <w:rPr>
          <w:rFonts w:ascii="Calibri" w:eastAsia="Calibri" w:hAnsi="Calibri" w:cs="Calibri"/>
        </w:rPr>
      </w:pPr>
    </w:p>
    <w:tbl>
      <w:tblPr>
        <w:tblStyle w:val="TableGrid"/>
        <w:tblW w:w="0" w:type="auto"/>
        <w:jc w:val="center"/>
        <w:tblLayout w:type="fixed"/>
        <w:tblLook w:val="06A0" w:firstRow="1" w:lastRow="0" w:firstColumn="1" w:lastColumn="0" w:noHBand="1" w:noVBand="1"/>
      </w:tblPr>
      <w:tblGrid>
        <w:gridCol w:w="3005"/>
        <w:gridCol w:w="3005"/>
      </w:tblGrid>
      <w:tr w:rsidR="003126D6" w:rsidRPr="003126D6" w14:paraId="593F32FE" w14:textId="77777777" w:rsidTr="00AA35F2">
        <w:trPr>
          <w:trHeight w:val="300"/>
          <w:jc w:val="center"/>
        </w:trPr>
        <w:tc>
          <w:tcPr>
            <w:tcW w:w="3005" w:type="dxa"/>
          </w:tcPr>
          <w:p w14:paraId="4108D6EA" w14:textId="11DF588D" w:rsidR="003126D6" w:rsidRPr="003126D6" w:rsidRDefault="003126D6" w:rsidP="00AA35F2">
            <w:pPr>
              <w:jc w:val="center"/>
              <w:rPr>
                <w:rFonts w:ascii="Calibri" w:eastAsia="Calibri" w:hAnsi="Calibri" w:cs="Calibri"/>
                <w:sz w:val="22"/>
                <w:szCs w:val="22"/>
              </w:rPr>
            </w:pPr>
          </w:p>
        </w:tc>
        <w:tc>
          <w:tcPr>
            <w:tcW w:w="3005" w:type="dxa"/>
          </w:tcPr>
          <w:p w14:paraId="0B29AF85" w14:textId="77777777" w:rsidR="003126D6" w:rsidRPr="003126D6" w:rsidRDefault="003126D6" w:rsidP="000354F7">
            <w:pPr>
              <w:rPr>
                <w:rFonts w:ascii="Calibri" w:eastAsia="Calibri" w:hAnsi="Calibri" w:cs="Calibri"/>
                <w:b/>
                <w:bCs/>
                <w:sz w:val="22"/>
                <w:szCs w:val="22"/>
              </w:rPr>
            </w:pPr>
            <w:r w:rsidRPr="003126D6">
              <w:rPr>
                <w:rFonts w:ascii="Calibri" w:eastAsia="Calibri" w:hAnsi="Calibri" w:cs="Calibri"/>
                <w:b/>
                <w:bCs/>
                <w:sz w:val="22"/>
                <w:szCs w:val="22"/>
              </w:rPr>
              <w:t>Power (W)</w:t>
            </w:r>
          </w:p>
        </w:tc>
      </w:tr>
      <w:tr w:rsidR="003126D6" w:rsidRPr="003126D6" w14:paraId="2DD156B3" w14:textId="77777777" w:rsidTr="00AA35F2">
        <w:trPr>
          <w:trHeight w:val="300"/>
          <w:jc w:val="center"/>
        </w:trPr>
        <w:tc>
          <w:tcPr>
            <w:tcW w:w="3005" w:type="dxa"/>
          </w:tcPr>
          <w:p w14:paraId="68942485" w14:textId="1A38F94D" w:rsidR="003126D6" w:rsidRPr="003126D6" w:rsidRDefault="003126D6" w:rsidP="00AA35F2">
            <w:pPr>
              <w:jc w:val="center"/>
              <w:rPr>
                <w:rFonts w:ascii="Calibri" w:eastAsia="Calibri" w:hAnsi="Calibri" w:cs="Calibri"/>
                <w:b/>
                <w:bCs/>
                <w:sz w:val="22"/>
                <w:szCs w:val="22"/>
              </w:rPr>
            </w:pPr>
            <w:r w:rsidRPr="003126D6">
              <w:rPr>
                <w:rFonts w:ascii="Calibri" w:eastAsia="Calibri" w:hAnsi="Calibri" w:cs="Calibri"/>
                <w:b/>
                <w:bCs/>
                <w:sz w:val="22"/>
                <w:szCs w:val="22"/>
              </w:rPr>
              <w:t>Simulation</w:t>
            </w:r>
          </w:p>
        </w:tc>
        <w:tc>
          <w:tcPr>
            <w:tcW w:w="3005" w:type="dxa"/>
          </w:tcPr>
          <w:p w14:paraId="1649F1E3" w14:textId="77777777" w:rsidR="003126D6" w:rsidRPr="003126D6" w:rsidRDefault="003126D6" w:rsidP="000354F7">
            <w:pPr>
              <w:rPr>
                <w:rFonts w:ascii="Calibri" w:eastAsia="Calibri" w:hAnsi="Calibri" w:cs="Calibri"/>
                <w:sz w:val="22"/>
                <w:szCs w:val="22"/>
              </w:rPr>
            </w:pPr>
            <w:r w:rsidRPr="003126D6">
              <w:rPr>
                <w:rFonts w:ascii="Calibri" w:eastAsia="Calibri" w:hAnsi="Calibri" w:cs="Calibri"/>
                <w:sz w:val="22"/>
                <w:szCs w:val="22"/>
              </w:rPr>
              <w:t>6.33mW</w:t>
            </w:r>
          </w:p>
        </w:tc>
      </w:tr>
      <w:tr w:rsidR="003126D6" w:rsidRPr="003126D6" w14:paraId="65691C5C" w14:textId="77777777" w:rsidTr="00AA35F2">
        <w:trPr>
          <w:trHeight w:val="300"/>
          <w:jc w:val="center"/>
        </w:trPr>
        <w:tc>
          <w:tcPr>
            <w:tcW w:w="3005" w:type="dxa"/>
          </w:tcPr>
          <w:p w14:paraId="52F7E492" w14:textId="77777777" w:rsidR="003126D6" w:rsidRPr="003126D6" w:rsidRDefault="003126D6" w:rsidP="00AA35F2">
            <w:pPr>
              <w:jc w:val="center"/>
              <w:rPr>
                <w:rFonts w:ascii="Calibri" w:eastAsia="Calibri" w:hAnsi="Calibri" w:cs="Calibri"/>
                <w:b/>
                <w:bCs/>
                <w:sz w:val="22"/>
                <w:szCs w:val="22"/>
              </w:rPr>
            </w:pPr>
            <w:r w:rsidRPr="003126D6">
              <w:rPr>
                <w:rFonts w:ascii="Calibri" w:eastAsia="Calibri" w:hAnsi="Calibri" w:cs="Calibri"/>
                <w:b/>
                <w:bCs/>
                <w:sz w:val="22"/>
                <w:szCs w:val="22"/>
              </w:rPr>
              <w:t>Theory</w:t>
            </w:r>
          </w:p>
        </w:tc>
        <w:tc>
          <w:tcPr>
            <w:tcW w:w="3005" w:type="dxa"/>
          </w:tcPr>
          <w:p w14:paraId="0B08A330" w14:textId="77777777" w:rsidR="003126D6" w:rsidRPr="003126D6" w:rsidRDefault="003126D6" w:rsidP="000354F7">
            <w:pPr>
              <w:rPr>
                <w:rFonts w:ascii="Calibri" w:eastAsia="Calibri" w:hAnsi="Calibri" w:cs="Calibri"/>
                <w:sz w:val="22"/>
                <w:szCs w:val="22"/>
              </w:rPr>
            </w:pPr>
            <w:r w:rsidRPr="003126D6">
              <w:rPr>
                <w:rFonts w:ascii="Calibri" w:eastAsia="Calibri" w:hAnsi="Calibri" w:cs="Calibri"/>
                <w:sz w:val="22"/>
                <w:szCs w:val="22"/>
              </w:rPr>
              <w:t>7.58mW</w:t>
            </w:r>
          </w:p>
        </w:tc>
      </w:tr>
    </w:tbl>
    <w:p w14:paraId="4C66F449" w14:textId="28D0FE73" w:rsidR="00EC4D02" w:rsidRDefault="00BB5F3B" w:rsidP="00AA35F2">
      <w:pPr>
        <w:jc w:val="center"/>
      </w:pPr>
      <w:r>
        <w:rPr>
          <w:noProof/>
        </w:rPr>
        <w:drawing>
          <wp:inline distT="0" distB="0" distL="0" distR="0" wp14:anchorId="231C7CAB" wp14:editId="16E767C4">
            <wp:extent cx="4699708" cy="2864855"/>
            <wp:effectExtent l="0" t="0" r="5715" b="12065"/>
            <wp:docPr id="1125791003" name="Chart 1">
              <a:extLst xmlns:a="http://schemas.openxmlformats.org/drawingml/2006/main">
                <a:ext uri="{FF2B5EF4-FFF2-40B4-BE49-F238E27FC236}">
                  <a16:creationId xmlns:a16="http://schemas.microsoft.com/office/drawing/2014/main" id="{584D46CA-2AC3-5F8E-F56B-65A8C4788D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4AB7F91" w14:textId="1C10ECCA" w:rsidR="00AA35F2" w:rsidRPr="00D70A8F" w:rsidRDefault="00AA35F2" w:rsidP="00AA35F2">
      <w:pPr>
        <w:pStyle w:val="ListParagraph"/>
        <w:numPr>
          <w:ilvl w:val="0"/>
          <w:numId w:val="34"/>
        </w:numPr>
        <w:rPr>
          <w:i/>
          <w:iCs/>
        </w:rPr>
      </w:pPr>
      <w:r>
        <w:t>Theoretical Calculations</w:t>
      </w:r>
      <w:r w:rsidR="00D70A8F">
        <w:t>:</w:t>
      </w:r>
    </w:p>
    <w:p w14:paraId="58F3CD1E" w14:textId="6282A6C8" w:rsidR="00D70A8F" w:rsidRPr="00D70A8F" w:rsidRDefault="00D70A8F" w:rsidP="00D70A8F">
      <w:pPr>
        <w:pStyle w:val="ListParagraph"/>
        <w:jc w:val="right"/>
        <w:rPr>
          <w:rStyle w:val="SubtleReference"/>
          <w:i/>
          <w:iCs/>
        </w:rPr>
      </w:pPr>
      <w:r w:rsidRPr="00D70A8F">
        <w:rPr>
          <w:rStyle w:val="SubtleReference"/>
          <w:i/>
          <w:iCs/>
        </w:rPr>
        <w:t xml:space="preserve">Equation </w:t>
      </w:r>
      <w:r w:rsidR="00670748">
        <w:rPr>
          <w:rStyle w:val="SubtleReference"/>
          <w:i/>
          <w:iCs/>
        </w:rPr>
        <w:t>1.</w:t>
      </w:r>
      <w:r w:rsidRPr="00D70A8F">
        <w:rPr>
          <w:rStyle w:val="SubtleReference"/>
          <w:i/>
          <w:iCs/>
        </w:rPr>
        <w:t>6</w:t>
      </w:r>
    </w:p>
    <w:p w14:paraId="4181C47E" w14:textId="037274B4" w:rsidR="00D70A8F" w:rsidRPr="00D70A8F" w:rsidRDefault="00D70A8F" w:rsidP="004F7698">
      <w:pPr>
        <w:pStyle w:val="ListParagraph"/>
        <w:numPr>
          <w:ilvl w:val="0"/>
          <w:numId w:val="36"/>
        </w:numPr>
        <w:rPr>
          <w:rStyle w:val="SubtleReference"/>
        </w:rPr>
      </w:pPr>
      <w:r w:rsidRPr="004F7698">
        <w:rPr>
          <w:rStyle w:val="SubtleReference"/>
          <w:rFonts w:cstheme="minorHAnsi"/>
          <w:b w:val="0"/>
          <w:bCs w:val="0"/>
          <w:color w:val="auto"/>
        </w:rPr>
        <w:t xml:space="preserve">For </w:t>
      </w:r>
      <m:oMath>
        <m:sSub>
          <m:sSubPr>
            <m:ctrlPr>
              <w:rPr>
                <w:rStyle w:val="SubtleReference"/>
                <w:rFonts w:ascii="Cambria Math" w:hAnsi="Cambria Math" w:cstheme="minorHAnsi"/>
                <w:b w:val="0"/>
                <w:bCs w:val="0"/>
                <w:color w:val="auto"/>
              </w:rPr>
            </m:ctrlPr>
          </m:sSubPr>
          <m:e>
            <m:r>
              <m:rPr>
                <m:sty m:val="p"/>
              </m:rPr>
              <w:rPr>
                <w:rStyle w:val="SubtleReference"/>
                <w:rFonts w:ascii="Cambria Math" w:hAnsi="Cambria Math" w:cstheme="minorHAnsi"/>
                <w:color w:val="auto"/>
              </w:rPr>
              <m:t>V</m:t>
            </m:r>
          </m:e>
          <m:sub>
            <m:r>
              <m:rPr>
                <m:sty m:val="p"/>
              </m:rPr>
              <w:rPr>
                <w:rStyle w:val="SubtleReference"/>
                <w:rFonts w:ascii="Cambria Math" w:hAnsi="Cambria Math" w:cstheme="minorHAnsi"/>
                <w:color w:val="auto"/>
              </w:rPr>
              <m:t>th</m:t>
            </m:r>
          </m:sub>
        </m:sSub>
      </m:oMath>
      <w:r w:rsidRPr="004F7698">
        <w:rPr>
          <w:rStyle w:val="SubtleReference"/>
          <w:rFonts w:cstheme="minorHAnsi"/>
          <w:b w:val="0"/>
          <w:bCs w:val="0"/>
          <w:color w:val="auto"/>
        </w:rPr>
        <w:t xml:space="preserve">: </w:t>
      </w:r>
    </w:p>
    <w:p w14:paraId="43321E80" w14:textId="6109EF7D" w:rsidR="00AA35F2" w:rsidRPr="00D70A8F" w:rsidRDefault="00000000" w:rsidP="00AA35F2">
      <w:pPr>
        <w:pStyle w:val="ListParagraph"/>
      </w:pPr>
      <m:oMathPara>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AB</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BC</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CD</m:t>
              </m:r>
            </m:sub>
          </m:sSub>
        </m:oMath>
      </m:oMathPara>
    </w:p>
    <w:p w14:paraId="7D89884A" w14:textId="5B40BEDA" w:rsidR="00D70A8F" w:rsidRPr="00D70A8F" w:rsidRDefault="00000000" w:rsidP="00D70A8F">
      <w:pPr>
        <w:pStyle w:val="ListParagraph"/>
      </w:pPr>
      <m:oMathPara>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=0+</m:t>
          </m:r>
          <m:sSub>
            <m:sSubPr>
              <m:ctrlPr>
                <w:rPr>
                  <w:rFonts w:ascii="Cambria Math" w:hAnsi="Cambria Math"/>
                  <w:i/>
                </w:rPr>
              </m:ctrlPr>
            </m:sSubPr>
            <m:e>
              <m:r>
                <w:rPr>
                  <w:rFonts w:ascii="Cambria Math" w:hAnsi="Cambria Math"/>
                </w:rPr>
                <m:t>V</m:t>
              </m:r>
            </m:e>
            <m:sub>
              <m:r>
                <w:rPr>
                  <w:rFonts w:ascii="Cambria Math" w:hAnsi="Cambria Math"/>
                </w:rPr>
                <m:t>BC</m:t>
              </m:r>
            </m:sub>
          </m:sSub>
          <m:r>
            <w:rPr>
              <w:rFonts w:ascii="Cambria Math" w:hAnsi="Cambria Math"/>
            </w:rPr>
            <m:t>+0</m:t>
          </m:r>
        </m:oMath>
      </m:oMathPara>
    </w:p>
    <w:p w14:paraId="4E1049A0" w14:textId="27E1B77D" w:rsidR="00D70A8F" w:rsidRPr="00D70A8F" w:rsidRDefault="00000000" w:rsidP="00D70A8F">
      <w:pPr>
        <w:pStyle w:val="ListParagraph"/>
      </w:pPr>
      <m:oMathPara>
        <m:oMath>
          <m:sSub>
            <m:sSubPr>
              <m:ctrlPr>
                <w:rPr>
                  <w:rFonts w:ascii="Cambria Math" w:hAnsi="Cambria Math"/>
                  <w:i/>
                </w:rPr>
              </m:ctrlPr>
            </m:sSubPr>
            <m:e>
              <m:r>
                <w:rPr>
                  <w:rFonts w:ascii="Cambria Math" w:hAnsi="Cambria Math"/>
                </w:rPr>
                <m:t>V</m:t>
              </m:r>
            </m:e>
            <m:sub>
              <m:r>
                <w:rPr>
                  <w:rFonts w:ascii="Cambria Math" w:hAnsi="Cambria Math"/>
                </w:rPr>
                <m:t>th</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BC</m:t>
              </m:r>
            </m:sub>
          </m:sSub>
        </m:oMath>
      </m:oMathPara>
    </w:p>
    <w:p w14:paraId="5DEC3A21" w14:textId="6D3653CB" w:rsidR="00D70A8F" w:rsidRPr="00D70A8F" w:rsidRDefault="00D70A8F" w:rsidP="00D70A8F">
      <w:pPr>
        <w:pStyle w:val="ListParagraph"/>
        <w:jc w:val="right"/>
        <w:rPr>
          <w:rStyle w:val="SubtleReference"/>
          <w:i/>
          <w:iCs/>
        </w:rPr>
      </w:pPr>
      <w:r>
        <w:rPr>
          <w:rStyle w:val="SubtleReference"/>
          <w:i/>
          <w:iCs/>
        </w:rPr>
        <w:t xml:space="preserve">Equation </w:t>
      </w:r>
      <w:r w:rsidR="00670748">
        <w:rPr>
          <w:rStyle w:val="SubtleReference"/>
          <w:i/>
          <w:iCs/>
        </w:rPr>
        <w:t>1.</w:t>
      </w:r>
      <w:r>
        <w:rPr>
          <w:rStyle w:val="SubtleReference"/>
          <w:i/>
          <w:iCs/>
        </w:rPr>
        <w:t>5</w:t>
      </w:r>
    </w:p>
    <w:p w14:paraId="783015CB" w14:textId="3234A88E" w:rsidR="00D70A8F" w:rsidRDefault="00000000" w:rsidP="00D70A8F">
      <w:pPr>
        <w:pStyle w:val="ListParagraph"/>
      </w:pPr>
      <m:oMathPara>
        <m:oMath>
          <m:sSub>
            <m:sSubPr>
              <m:ctrlPr>
                <w:rPr>
                  <w:rFonts w:ascii="Cambria Math" w:hAnsi="Cambria Math"/>
                  <w:i/>
                </w:rPr>
              </m:ctrlPr>
            </m:sSubPr>
            <m:e>
              <m:r>
                <w:rPr>
                  <w:rFonts w:ascii="Cambria Math" w:hAnsi="Cambria Math"/>
                </w:rPr>
                <m:t>R</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oMath>
      </m:oMathPara>
    </w:p>
    <w:p w14:paraId="6F3FCBB2" w14:textId="0A3DE13B" w:rsidR="00D70A8F" w:rsidRPr="00D70A8F" w:rsidRDefault="00000000" w:rsidP="00D70A8F">
      <w:pPr>
        <w:pStyle w:val="ListParagraph"/>
      </w:pPr>
      <m:oMathPara>
        <m:oMath>
          <m:sSub>
            <m:sSubPr>
              <m:ctrlPr>
                <w:rPr>
                  <w:rFonts w:ascii="Cambria Math" w:hAnsi="Cambria Math"/>
                  <w:i/>
                </w:rPr>
              </m:ctrlPr>
            </m:sSubPr>
            <m:e>
              <m:r>
                <w:rPr>
                  <w:rFonts w:ascii="Cambria Math" w:hAnsi="Cambria Math"/>
                </w:rPr>
                <m:t>R</m:t>
              </m:r>
            </m:e>
            <m:sub>
              <m:r>
                <w:rPr>
                  <w:rFonts w:ascii="Cambria Math" w:hAnsi="Cambria Math"/>
                </w:rPr>
                <m:t>T</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+10×</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3C20739A" w14:textId="100E6C08" w:rsidR="00D70A8F" w:rsidRPr="004F7698" w:rsidRDefault="00000000" w:rsidP="00D70A8F">
      <w:pPr>
        <w:pStyle w:val="ListParagraph"/>
      </w:pPr>
      <m:oMathPara>
        <m:oMath>
          <m:sSub>
            <m:sSubPr>
              <m:ctrlPr>
                <w:rPr>
                  <w:rFonts w:ascii="Cambria Math" w:hAnsi="Cambria Math"/>
                  <w:i/>
                </w:rPr>
              </m:ctrlPr>
            </m:sSubPr>
            <m:e>
              <m:r>
                <w:rPr>
                  <w:rFonts w:ascii="Cambria Math" w:hAnsi="Cambria Math"/>
                </w:rPr>
                <m:t>R</m:t>
              </m:r>
            </m:e>
            <m:sub>
              <m:r>
                <w:rPr>
                  <w:rFonts w:ascii="Cambria Math" w:hAnsi="Cambria Math"/>
                </w:rPr>
                <m:t>T</m:t>
              </m:r>
            </m:sub>
          </m:sSub>
          <m:r>
            <w:rPr>
              <w:rFonts w:ascii="Cambria Math" w:hAnsi="Cambria Math"/>
            </w:rPr>
            <m:t>=11kΩ</m:t>
          </m:r>
        </m:oMath>
      </m:oMathPara>
    </w:p>
    <w:p w14:paraId="040E845A" w14:textId="77777777" w:rsidR="004F7698" w:rsidRPr="00D70A8F" w:rsidRDefault="004F7698" w:rsidP="00D70A8F">
      <w:pPr>
        <w:pStyle w:val="ListParagraph"/>
      </w:pPr>
    </w:p>
    <w:p w14:paraId="639AF9EE" w14:textId="33402C07" w:rsidR="00D70A8F" w:rsidRPr="004F7698" w:rsidRDefault="00D70A8F" w:rsidP="00D70A8F">
      <w:pPr>
        <w:pStyle w:val="ListParagraph"/>
        <w:jc w:val="right"/>
        <w:rPr>
          <w:rStyle w:val="SubtleReference"/>
          <w:i/>
          <w:iCs/>
        </w:rPr>
      </w:pPr>
      <w:r w:rsidRPr="004F7698">
        <w:rPr>
          <w:rStyle w:val="SubtleReference"/>
          <w:i/>
          <w:iCs/>
        </w:rPr>
        <w:t xml:space="preserve">Equation </w:t>
      </w:r>
      <w:r w:rsidR="00670748">
        <w:rPr>
          <w:rStyle w:val="SubtleReference"/>
          <w:i/>
          <w:iCs/>
        </w:rPr>
        <w:t>1.</w:t>
      </w:r>
      <w:r w:rsidRPr="004F7698">
        <w:rPr>
          <w:rStyle w:val="SubtleReference"/>
          <w:i/>
          <w:iCs/>
        </w:rPr>
        <w:t>3</w:t>
      </w:r>
    </w:p>
    <w:p w14:paraId="0FD919DB" w14:textId="253D877A" w:rsidR="00D70A8F" w:rsidRPr="004F7698" w:rsidRDefault="004F7698" w:rsidP="004F7698">
      <w:pPr>
        <w:rPr>
          <w:rStyle w:val="SubtleReference"/>
          <w:b w:val="0"/>
          <w:bCs w:val="0"/>
          <w:iCs/>
          <w:color w:val="auto"/>
        </w:rPr>
      </w:pPr>
      <m:oMathPara>
        <m:oMath>
          <m:r>
            <m:rPr>
              <m:sty m:val="p"/>
            </m:rPr>
            <w:rPr>
              <w:rStyle w:val="SubtleReference"/>
              <w:rFonts w:ascii="Cambria Math" w:hAnsi="Cambria Math"/>
              <w:color w:val="auto"/>
            </w:rPr>
            <m:t>V=IR</m:t>
          </m:r>
        </m:oMath>
      </m:oMathPara>
    </w:p>
    <w:p w14:paraId="1FB6C5CF" w14:textId="0D484F34" w:rsidR="00D70A8F" w:rsidRPr="004F7698" w:rsidRDefault="004F7698" w:rsidP="004F7698">
      <w:pPr>
        <w:rPr>
          <w:rStyle w:val="SubtleReference"/>
          <w:b w:val="0"/>
          <w:bCs w:val="0"/>
          <w:iCs/>
          <w:color w:val="auto"/>
        </w:rPr>
      </w:pPr>
      <m:oMathPara>
        <m:oMath>
          <m:r>
            <m:rPr>
              <m:sty m:val="p"/>
            </m:rPr>
            <w:rPr>
              <w:rStyle w:val="SubtleReference"/>
              <w:rFonts w:ascii="Cambria Math" w:hAnsi="Cambria Math"/>
              <w:color w:val="auto"/>
            </w:rPr>
            <m:t>I=</m:t>
          </m:r>
          <m:f>
            <m:fPr>
              <m:ctrlPr>
                <w:rPr>
                  <w:rStyle w:val="SubtleReference"/>
                  <w:rFonts w:ascii="Cambria Math" w:hAnsi="Cambria Math"/>
                  <w:b w:val="0"/>
                  <w:bCs w:val="0"/>
                  <w:iCs/>
                  <w:color w:val="auto"/>
                </w:rPr>
              </m:ctrlPr>
            </m:fPr>
            <m:num>
              <m:r>
                <m:rPr>
                  <m:sty m:val="p"/>
                </m:rPr>
                <w:rPr>
                  <w:rStyle w:val="SubtleReference"/>
                  <w:rFonts w:ascii="Cambria Math" w:hAnsi="Cambria Math"/>
                  <w:color w:val="auto"/>
                </w:rPr>
                <m:t>20</m:t>
              </m:r>
            </m:num>
            <m:den>
              <m:r>
                <m:rPr>
                  <m:sty m:val="p"/>
                </m:rPr>
                <w:rPr>
                  <w:rStyle w:val="SubtleReference"/>
                  <w:rFonts w:ascii="Cambria Math" w:hAnsi="Cambria Math"/>
                  <w:color w:val="auto"/>
                </w:rPr>
                <m:t>11×</m:t>
              </m:r>
              <m:sSup>
                <m:sSupPr>
                  <m:ctrlPr>
                    <w:rPr>
                      <w:rStyle w:val="SubtleReference"/>
                      <w:rFonts w:ascii="Cambria Math" w:hAnsi="Cambria Math"/>
                      <w:b w:val="0"/>
                      <w:bCs w:val="0"/>
                      <w:iCs/>
                      <w:color w:val="auto"/>
                    </w:rPr>
                  </m:ctrlPr>
                </m:sSupPr>
                <m:e>
                  <m:r>
                    <m:rPr>
                      <m:sty m:val="p"/>
                    </m:rPr>
                    <w:rPr>
                      <w:rStyle w:val="SubtleReference"/>
                      <w:rFonts w:ascii="Cambria Math" w:hAnsi="Cambria Math"/>
                      <w:color w:val="auto"/>
                    </w:rPr>
                    <m:t>10</m:t>
                  </m:r>
                </m:e>
                <m:sup>
                  <m:r>
                    <m:rPr>
                      <m:sty m:val="p"/>
                    </m:rPr>
                    <w:rPr>
                      <w:rStyle w:val="SubtleReference"/>
                      <w:rFonts w:ascii="Cambria Math" w:hAnsi="Cambria Math"/>
                      <w:color w:val="auto"/>
                    </w:rPr>
                    <m:t>3</m:t>
                  </m:r>
                </m:sup>
              </m:sSup>
            </m:den>
          </m:f>
        </m:oMath>
      </m:oMathPara>
    </w:p>
    <w:p w14:paraId="3D8FF661" w14:textId="5617C980" w:rsidR="004F7698" w:rsidRPr="004F7698" w:rsidRDefault="004F7698" w:rsidP="004F7698">
      <w:pPr>
        <w:rPr>
          <w:rStyle w:val="SubtleReference"/>
          <w:b w:val="0"/>
          <w:bCs w:val="0"/>
          <w:iCs/>
          <w:color w:val="auto"/>
        </w:rPr>
      </w:pPr>
      <m:oMathPara>
        <m:oMath>
          <m:r>
            <w:rPr>
              <w:rStyle w:val="SubtleReference"/>
              <w:rFonts w:ascii="Cambria Math" w:hAnsi="Cambria Math"/>
              <w:color w:val="auto"/>
            </w:rPr>
            <m:t>I=0.0018A</m:t>
          </m:r>
        </m:oMath>
      </m:oMathPara>
    </w:p>
    <w:p w14:paraId="5BBF27EF" w14:textId="716138D0" w:rsidR="004F7698" w:rsidRPr="004F7698" w:rsidRDefault="004F7698" w:rsidP="004F7698">
      <w:pPr>
        <w:jc w:val="right"/>
        <w:rPr>
          <w:rStyle w:val="SubtleReference"/>
          <w:i/>
          <w:iCs/>
        </w:rPr>
      </w:pPr>
      <w:r w:rsidRPr="004F7698">
        <w:rPr>
          <w:rStyle w:val="SubtleReference"/>
          <w:i/>
          <w:iCs/>
        </w:rPr>
        <w:t xml:space="preserve">Equation </w:t>
      </w:r>
      <w:r w:rsidR="00670748">
        <w:rPr>
          <w:rStyle w:val="SubtleReference"/>
          <w:i/>
          <w:iCs/>
        </w:rPr>
        <w:t>1.</w:t>
      </w:r>
      <w:r w:rsidRPr="004F7698">
        <w:rPr>
          <w:rStyle w:val="SubtleReference"/>
          <w:i/>
          <w:iCs/>
        </w:rPr>
        <w:t>3</w:t>
      </w:r>
    </w:p>
    <w:p w14:paraId="787D5A94" w14:textId="58413E05" w:rsidR="004F7698" w:rsidRPr="004F7698" w:rsidRDefault="00000000" w:rsidP="004F7698">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BC</m:t>
              </m:r>
            </m:sub>
          </m:sSub>
          <m:r>
            <w:rPr>
              <w:rStyle w:val="SubtleReference"/>
              <w:rFonts w:ascii="Cambria Math" w:hAnsi="Cambria Math"/>
              <w:color w:val="auto"/>
            </w:rPr>
            <m:t>=I×R</m:t>
          </m:r>
        </m:oMath>
      </m:oMathPara>
    </w:p>
    <w:p w14:paraId="7B344747" w14:textId="7813BC12" w:rsidR="004F7698" w:rsidRPr="004F7698" w:rsidRDefault="00000000" w:rsidP="004F7698">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BC</m:t>
              </m:r>
            </m:sub>
          </m:sSub>
          <m:r>
            <w:rPr>
              <w:rStyle w:val="SubtleReference"/>
              <w:rFonts w:ascii="Cambria Math" w:hAnsi="Cambria Math"/>
              <w:color w:val="auto"/>
            </w:rPr>
            <m:t>=0.0018×(10×</m:t>
          </m:r>
          <m:sSup>
            <m:sSupPr>
              <m:ctrlPr>
                <w:rPr>
                  <w:rStyle w:val="SubtleReference"/>
                  <w:rFonts w:ascii="Cambria Math" w:hAnsi="Cambria Math"/>
                  <w:b w:val="0"/>
                  <w:bCs w:val="0"/>
                  <w:i/>
                  <w:iCs/>
                  <w:color w:val="auto"/>
                </w:rPr>
              </m:ctrlPr>
            </m:sSupPr>
            <m:e>
              <m:r>
                <w:rPr>
                  <w:rStyle w:val="SubtleReference"/>
                  <w:rFonts w:ascii="Cambria Math" w:hAnsi="Cambria Math"/>
                  <w:color w:val="auto"/>
                </w:rPr>
                <m:t>10</m:t>
              </m:r>
            </m:e>
            <m:sup>
              <m:r>
                <w:rPr>
                  <w:rStyle w:val="SubtleReference"/>
                  <w:rFonts w:ascii="Cambria Math" w:hAnsi="Cambria Math"/>
                  <w:color w:val="auto"/>
                </w:rPr>
                <m:t>3</m:t>
              </m:r>
            </m:sup>
          </m:sSup>
          <m:r>
            <w:rPr>
              <w:rStyle w:val="SubtleReference"/>
              <w:rFonts w:ascii="Cambria Math" w:hAnsi="Cambria Math"/>
              <w:color w:val="auto"/>
            </w:rPr>
            <m:t>)</m:t>
          </m:r>
        </m:oMath>
      </m:oMathPara>
    </w:p>
    <w:p w14:paraId="62D86214" w14:textId="2FEA5205" w:rsidR="004F7698" w:rsidRPr="004F7698" w:rsidRDefault="00000000" w:rsidP="004F7698">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BC</m:t>
              </m:r>
            </m:sub>
          </m:sSub>
          <m:r>
            <w:rPr>
              <w:rStyle w:val="SubtleReference"/>
              <w:rFonts w:ascii="Cambria Math" w:hAnsi="Cambria Math"/>
              <w:color w:val="auto"/>
            </w:rPr>
            <m:t>=18.18V</m:t>
          </m:r>
        </m:oMath>
      </m:oMathPara>
    </w:p>
    <w:p w14:paraId="52E6966D" w14:textId="1BF72B5F" w:rsidR="004F7698" w:rsidRPr="004F7698" w:rsidRDefault="004F7698" w:rsidP="004F7698">
      <w:pPr>
        <w:jc w:val="right"/>
        <w:rPr>
          <w:rStyle w:val="SubtleReference"/>
          <w:i/>
          <w:iCs/>
        </w:rPr>
      </w:pPr>
      <w:r w:rsidRPr="004F7698">
        <w:rPr>
          <w:rStyle w:val="SubtleReference"/>
          <w:i/>
          <w:iCs/>
        </w:rPr>
        <w:t xml:space="preserve">Equation </w:t>
      </w:r>
      <w:r w:rsidR="00670748">
        <w:rPr>
          <w:rStyle w:val="SubtleReference"/>
          <w:i/>
          <w:iCs/>
        </w:rPr>
        <w:t>1.</w:t>
      </w:r>
      <w:r w:rsidRPr="004F7698">
        <w:rPr>
          <w:rStyle w:val="SubtleReference"/>
          <w:i/>
          <w:iCs/>
        </w:rPr>
        <w:t>6</w:t>
      </w:r>
    </w:p>
    <w:p w14:paraId="53A2E38D" w14:textId="3B02A7FD" w:rsidR="00D70A8F" w:rsidRPr="00085B6C" w:rsidRDefault="00000000" w:rsidP="004F7698">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BC</m:t>
              </m:r>
            </m:sub>
          </m:sSub>
          <m:r>
            <w:rPr>
              <w:rStyle w:val="SubtleReference"/>
              <w:rFonts w:ascii="Cambria Math" w:hAnsi="Cambria Math"/>
              <w:color w:val="auto"/>
            </w:rPr>
            <m:t>=</m:t>
          </m:r>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TH</m:t>
              </m:r>
            </m:sub>
          </m:sSub>
          <m:r>
            <w:rPr>
              <w:rStyle w:val="SubtleReference"/>
              <w:rFonts w:ascii="Cambria Math" w:hAnsi="Cambria Math"/>
              <w:color w:val="auto"/>
            </w:rPr>
            <m:t>∴</m:t>
          </m:r>
          <m:sSub>
            <m:sSubPr>
              <m:ctrlPr>
                <w:rPr>
                  <w:rStyle w:val="SubtleReference"/>
                  <w:rFonts w:ascii="Cambria Math" w:hAnsi="Cambria Math"/>
                  <w:b w:val="0"/>
                  <w:bCs w:val="0"/>
                  <w:i/>
                  <w:iCs/>
                  <w:color w:val="auto"/>
                </w:rPr>
              </m:ctrlPr>
            </m:sSubPr>
            <m:e>
              <m:r>
                <w:rPr>
                  <w:rStyle w:val="SubtleReference"/>
                  <w:rFonts w:ascii="Cambria Math" w:hAnsi="Cambria Math"/>
                  <w:color w:val="auto"/>
                </w:rPr>
                <m:t>V</m:t>
              </m:r>
            </m:e>
            <m:sub>
              <m:r>
                <w:rPr>
                  <w:rStyle w:val="SubtleReference"/>
                  <w:rFonts w:ascii="Cambria Math" w:hAnsi="Cambria Math"/>
                  <w:color w:val="auto"/>
                </w:rPr>
                <m:t>TH</m:t>
              </m:r>
            </m:sub>
          </m:sSub>
          <m:r>
            <w:rPr>
              <w:rStyle w:val="SubtleReference"/>
              <w:rFonts w:ascii="Cambria Math" w:hAnsi="Cambria Math"/>
              <w:color w:val="auto"/>
            </w:rPr>
            <m:t>=18.18V</m:t>
          </m:r>
        </m:oMath>
      </m:oMathPara>
    </w:p>
    <w:p w14:paraId="243B19DF" w14:textId="77777777" w:rsidR="00085B6C" w:rsidRDefault="00085B6C" w:rsidP="004F7698">
      <w:pPr>
        <w:rPr>
          <w:rStyle w:val="SubtleReference"/>
          <w:b w:val="0"/>
          <w:bCs w:val="0"/>
          <w:iCs/>
          <w:color w:val="auto"/>
        </w:rPr>
      </w:pPr>
    </w:p>
    <w:p w14:paraId="1112D2D9" w14:textId="77777777" w:rsidR="00085B6C" w:rsidRDefault="00085B6C" w:rsidP="004F7698">
      <w:pPr>
        <w:rPr>
          <w:rStyle w:val="SubtleReference"/>
          <w:b w:val="0"/>
          <w:bCs w:val="0"/>
          <w:iCs/>
          <w:color w:val="auto"/>
        </w:rPr>
      </w:pPr>
    </w:p>
    <w:p w14:paraId="2DD76927" w14:textId="77777777" w:rsidR="00085B6C" w:rsidRPr="004F7698" w:rsidRDefault="00085B6C" w:rsidP="004F7698">
      <w:pPr>
        <w:rPr>
          <w:rStyle w:val="SubtleReference"/>
          <w:b w:val="0"/>
          <w:bCs w:val="0"/>
          <w:iCs/>
          <w:color w:val="auto"/>
        </w:rPr>
      </w:pPr>
    </w:p>
    <w:p w14:paraId="6A371E8C" w14:textId="1156FC28" w:rsidR="004F7698" w:rsidRDefault="004F7698" w:rsidP="004F7698">
      <w:pPr>
        <w:pStyle w:val="ListParagraph"/>
        <w:numPr>
          <w:ilvl w:val="0"/>
          <w:numId w:val="35"/>
        </w:numPr>
        <w:rPr>
          <w:iCs/>
        </w:rPr>
      </w:pPr>
      <w:r>
        <w:rPr>
          <w:iCs/>
        </w:rPr>
        <w:t xml:space="preserve">For </w:t>
      </w:r>
      <m:oMath>
        <m:sSub>
          <m:sSubPr>
            <m:ctrlPr>
              <w:rPr>
                <w:rFonts w:ascii="Cambria Math" w:hAnsi="Cambria Math"/>
                <w:i/>
                <w:iCs/>
              </w:rPr>
            </m:ctrlPr>
          </m:sSubPr>
          <m:e>
            <m:r>
              <w:rPr>
                <w:rFonts w:ascii="Cambria Math" w:hAnsi="Cambria Math"/>
              </w:rPr>
              <m:t>R</m:t>
            </m:r>
          </m:e>
          <m:sub>
            <m:r>
              <w:rPr>
                <w:rFonts w:ascii="Cambria Math" w:hAnsi="Cambria Math"/>
              </w:rPr>
              <m:t>TH</m:t>
            </m:r>
          </m:sub>
        </m:sSub>
        <m:r>
          <w:rPr>
            <w:rFonts w:ascii="Cambria Math" w:hAnsi="Cambria Math"/>
          </w:rPr>
          <m:t>:</m:t>
        </m:r>
      </m:oMath>
    </w:p>
    <w:p w14:paraId="7CFB1DAC" w14:textId="77A178F3" w:rsidR="00085B6C" w:rsidRPr="00085B6C" w:rsidRDefault="00085B6C" w:rsidP="00085B6C">
      <w:pPr>
        <w:pStyle w:val="ListParagraph"/>
        <w:jc w:val="right"/>
        <w:rPr>
          <w:rStyle w:val="SubtleReference"/>
          <w:i/>
          <w:iCs/>
        </w:rPr>
      </w:pPr>
      <w:r w:rsidRPr="00085B6C">
        <w:rPr>
          <w:rStyle w:val="SubtleReference"/>
          <w:i/>
          <w:iCs/>
        </w:rPr>
        <w:t xml:space="preserve">Equation </w:t>
      </w:r>
      <w:r w:rsidR="00670748">
        <w:rPr>
          <w:rStyle w:val="SubtleReference"/>
          <w:i/>
          <w:iCs/>
        </w:rPr>
        <w:t>1.</w:t>
      </w:r>
      <w:r w:rsidRPr="00085B6C">
        <w:rPr>
          <w:rStyle w:val="SubtleReference"/>
          <w:i/>
          <w:iCs/>
        </w:rPr>
        <w:t>4</w:t>
      </w:r>
    </w:p>
    <w:p w14:paraId="4A86916D" w14:textId="2E2A9DB3" w:rsidR="004F7698" w:rsidRPr="00085B6C" w:rsidRDefault="00000000" w:rsidP="004F7698">
      <w:pPr>
        <w:ind w:left="360"/>
        <w:rPr>
          <w:iCs/>
        </w:rPr>
      </w:pPr>
      <m:oMathPara>
        <m:oMath>
          <m:f>
            <m:fPr>
              <m:ctrlPr>
                <w:rPr>
                  <w:rFonts w:ascii="Cambria Math" w:hAnsi="Cambria Math"/>
                  <w:i/>
                  <w:iCs/>
                </w:rPr>
              </m:ctrlPr>
            </m:fPr>
            <m:num>
              <m:r>
                <w:rPr>
                  <w:rFonts w:ascii="Cambria Math" w:hAnsi="Cambria Math"/>
                </w:rPr>
                <m:t>1</m:t>
              </m:r>
            </m:num>
            <m:den>
              <m:sSub>
                <m:sSubPr>
                  <m:ctrlPr>
                    <w:rPr>
                      <w:rFonts w:ascii="Cambria Math" w:hAnsi="Cambria Math"/>
                      <w:i/>
                      <w:iCs/>
                    </w:rPr>
                  </m:ctrlPr>
                </m:sSubPr>
                <m:e>
                  <m:r>
                    <w:rPr>
                      <w:rFonts w:ascii="Cambria Math" w:hAnsi="Cambria Math"/>
                    </w:rPr>
                    <m:t>R</m:t>
                  </m:r>
                </m:e>
                <m:sub>
                  <m:r>
                    <w:rPr>
                      <w:rFonts w:ascii="Cambria Math" w:hAnsi="Cambria Math"/>
                    </w:rPr>
                    <m:t>T</m:t>
                  </m:r>
                </m:sub>
              </m:sSub>
            </m:den>
          </m:f>
          <m:r>
            <w:rPr>
              <w:rFonts w:ascii="Cambria Math" w:hAnsi="Cambria Math"/>
            </w:rPr>
            <m:t>=</m:t>
          </m:r>
          <m:f>
            <m:fPr>
              <m:ctrlPr>
                <w:rPr>
                  <w:rFonts w:ascii="Cambria Math" w:hAnsi="Cambria Math"/>
                  <w:i/>
                  <w:iCs/>
                </w:rPr>
              </m:ctrlPr>
            </m:fPr>
            <m:num>
              <m:r>
                <w:rPr>
                  <w:rFonts w:ascii="Cambria Math" w:hAnsi="Cambria Math"/>
                </w:rPr>
                <m:t>1</m:t>
              </m:r>
            </m:num>
            <m:den>
              <m:sSub>
                <m:sSubPr>
                  <m:ctrlPr>
                    <w:rPr>
                      <w:rFonts w:ascii="Cambria Math" w:hAnsi="Cambria Math"/>
                      <w:i/>
                      <w:iCs/>
                    </w:rPr>
                  </m:ctrlPr>
                </m:sSubPr>
                <m:e>
                  <m:r>
                    <w:rPr>
                      <w:rFonts w:ascii="Cambria Math" w:hAnsi="Cambria Math"/>
                    </w:rPr>
                    <m:t>R</m:t>
                  </m:r>
                </m:e>
                <m:sub>
                  <m:r>
                    <w:rPr>
                      <w:rFonts w:ascii="Cambria Math" w:hAnsi="Cambria Math"/>
                    </w:rPr>
                    <m:t>2</m:t>
                  </m:r>
                </m:sub>
              </m:sSub>
            </m:den>
          </m:f>
          <m:r>
            <w:rPr>
              <w:rFonts w:ascii="Cambria Math" w:hAnsi="Cambria Math"/>
            </w:rPr>
            <m:t>+</m:t>
          </m:r>
          <m:f>
            <m:fPr>
              <m:ctrlPr>
                <w:rPr>
                  <w:rFonts w:ascii="Cambria Math" w:hAnsi="Cambria Math"/>
                  <w:i/>
                  <w:iCs/>
                </w:rPr>
              </m:ctrlPr>
            </m:fPr>
            <m:num>
              <m:r>
                <w:rPr>
                  <w:rFonts w:ascii="Cambria Math" w:hAnsi="Cambria Math"/>
                </w:rPr>
                <m:t>1</m:t>
              </m:r>
            </m:num>
            <m:den>
              <m:sSub>
                <m:sSubPr>
                  <m:ctrlPr>
                    <w:rPr>
                      <w:rFonts w:ascii="Cambria Math" w:hAnsi="Cambria Math"/>
                      <w:i/>
                      <w:iCs/>
                    </w:rPr>
                  </m:ctrlPr>
                </m:sSubPr>
                <m:e>
                  <m:r>
                    <w:rPr>
                      <w:rFonts w:ascii="Cambria Math" w:hAnsi="Cambria Math"/>
                    </w:rPr>
                    <m:t>R</m:t>
                  </m:r>
                </m:e>
                <m:sub>
                  <m:r>
                    <w:rPr>
                      <w:rFonts w:ascii="Cambria Math" w:hAnsi="Cambria Math"/>
                    </w:rPr>
                    <m:t>3</m:t>
                  </m:r>
                </m:sub>
              </m:sSub>
            </m:den>
          </m:f>
        </m:oMath>
      </m:oMathPara>
    </w:p>
    <w:p w14:paraId="152696AF" w14:textId="16FDD751" w:rsidR="00085B6C" w:rsidRPr="00085B6C" w:rsidRDefault="00000000" w:rsidP="004F7698">
      <w:pPr>
        <w:ind w:left="360"/>
        <w:rPr>
          <w:iCs/>
        </w:rPr>
      </w:pPr>
      <m:oMathPara>
        <m:oMath>
          <m:f>
            <m:fPr>
              <m:ctrlPr>
                <w:rPr>
                  <w:rFonts w:ascii="Cambria Math" w:hAnsi="Cambria Math"/>
                  <w:i/>
                  <w:iCs/>
                </w:rPr>
              </m:ctrlPr>
            </m:fPr>
            <m:num>
              <m:r>
                <w:rPr>
                  <w:rFonts w:ascii="Cambria Math" w:hAnsi="Cambria Math"/>
                </w:rPr>
                <m:t>1</m:t>
              </m:r>
            </m:num>
            <m:den>
              <m:sSub>
                <m:sSubPr>
                  <m:ctrlPr>
                    <w:rPr>
                      <w:rFonts w:ascii="Cambria Math" w:hAnsi="Cambria Math"/>
                      <w:i/>
                      <w:iCs/>
                    </w:rPr>
                  </m:ctrlPr>
                </m:sSubPr>
                <m:e>
                  <m:r>
                    <w:rPr>
                      <w:rFonts w:ascii="Cambria Math" w:hAnsi="Cambria Math"/>
                    </w:rPr>
                    <m:t>R</m:t>
                  </m:r>
                </m:e>
                <m:sub>
                  <m:r>
                    <w:rPr>
                      <w:rFonts w:ascii="Cambria Math" w:hAnsi="Cambria Math"/>
                    </w:rPr>
                    <m:t>T</m:t>
                  </m:r>
                </m:sub>
              </m:sSub>
            </m:den>
          </m:f>
          <m:r>
            <w:rPr>
              <w:rFonts w:ascii="Cambria Math" w:hAnsi="Cambria Math"/>
            </w:rPr>
            <m:t>=</m:t>
          </m:r>
          <m:f>
            <m:fPr>
              <m:ctrlPr>
                <w:rPr>
                  <w:rFonts w:ascii="Cambria Math" w:hAnsi="Cambria Math"/>
                  <w:i/>
                  <w:iCs/>
                </w:rPr>
              </m:ctrlPr>
            </m:fPr>
            <m:num>
              <m:r>
                <w:rPr>
                  <w:rFonts w:ascii="Cambria Math" w:hAnsi="Cambria Math"/>
                </w:rPr>
                <m:t>1</m:t>
              </m:r>
            </m:num>
            <m:den>
              <m:r>
                <w:rPr>
                  <w:rFonts w:ascii="Cambria Math" w:hAnsi="Cambria Math"/>
                </w:rPr>
                <m:t>1×</m:t>
              </m:r>
              <m:sSup>
                <m:sSupPr>
                  <m:ctrlPr>
                    <w:rPr>
                      <w:rFonts w:ascii="Cambria Math" w:hAnsi="Cambria Math"/>
                      <w:i/>
                      <w:iCs/>
                    </w:rPr>
                  </m:ctrlPr>
                </m:sSupPr>
                <m:e>
                  <m:r>
                    <w:rPr>
                      <w:rFonts w:ascii="Cambria Math" w:hAnsi="Cambria Math"/>
                    </w:rPr>
                    <m:t>10</m:t>
                  </m:r>
                </m:e>
                <m:sup>
                  <m:r>
                    <w:rPr>
                      <w:rFonts w:ascii="Cambria Math" w:hAnsi="Cambria Math"/>
                    </w:rPr>
                    <m:t>3</m:t>
                  </m:r>
                </m:sup>
              </m:sSup>
            </m:den>
          </m:f>
          <m:r>
            <w:rPr>
              <w:rFonts w:ascii="Cambria Math" w:hAnsi="Cambria Math"/>
            </w:rPr>
            <m:t>+</m:t>
          </m:r>
          <m:f>
            <m:fPr>
              <m:ctrlPr>
                <w:rPr>
                  <w:rFonts w:ascii="Cambria Math" w:hAnsi="Cambria Math"/>
                  <w:i/>
                  <w:iCs/>
                </w:rPr>
              </m:ctrlPr>
            </m:fPr>
            <m:num>
              <m:r>
                <w:rPr>
                  <w:rFonts w:ascii="Cambria Math" w:hAnsi="Cambria Math"/>
                </w:rPr>
                <m:t>1</m:t>
              </m:r>
            </m:num>
            <m:den>
              <m:r>
                <w:rPr>
                  <w:rFonts w:ascii="Cambria Math" w:hAnsi="Cambria Math"/>
                </w:rPr>
                <m:t>12×</m:t>
              </m:r>
              <m:sSup>
                <m:sSupPr>
                  <m:ctrlPr>
                    <w:rPr>
                      <w:rFonts w:ascii="Cambria Math" w:hAnsi="Cambria Math"/>
                      <w:i/>
                      <w:iCs/>
                    </w:rPr>
                  </m:ctrlPr>
                </m:sSupPr>
                <m:e>
                  <m:r>
                    <w:rPr>
                      <w:rFonts w:ascii="Cambria Math" w:hAnsi="Cambria Math"/>
                    </w:rPr>
                    <m:t>10</m:t>
                  </m:r>
                </m:e>
                <m:sup>
                  <m:r>
                    <w:rPr>
                      <w:rFonts w:ascii="Cambria Math" w:hAnsi="Cambria Math"/>
                    </w:rPr>
                    <m:t>3</m:t>
                  </m:r>
                </m:sup>
              </m:sSup>
            </m:den>
          </m:f>
        </m:oMath>
      </m:oMathPara>
    </w:p>
    <w:p w14:paraId="0038C5A6" w14:textId="2754D7DF" w:rsidR="00085B6C" w:rsidRPr="00085B6C" w:rsidRDefault="00000000" w:rsidP="004F7698">
      <w:pPr>
        <w:ind w:left="360"/>
        <w:rPr>
          <w:iCs/>
        </w:rPr>
      </w:pPr>
      <m:oMathPara>
        <m:oMath>
          <m:sSub>
            <m:sSubPr>
              <m:ctrlPr>
                <w:rPr>
                  <w:rFonts w:ascii="Cambria Math" w:hAnsi="Cambria Math"/>
                  <w:i/>
                  <w:iCs/>
                </w:rPr>
              </m:ctrlPr>
            </m:sSubPr>
            <m:e>
              <m:r>
                <w:rPr>
                  <w:rFonts w:ascii="Cambria Math" w:hAnsi="Cambria Math"/>
                </w:rPr>
                <m:t>R</m:t>
              </m:r>
            </m:e>
            <m:sub>
              <m:r>
                <w:rPr>
                  <w:rFonts w:ascii="Cambria Math" w:hAnsi="Cambria Math"/>
                </w:rPr>
                <m:t>T</m:t>
              </m:r>
            </m:sub>
          </m:sSub>
          <m:r>
            <w:rPr>
              <w:rFonts w:ascii="Cambria Math" w:hAnsi="Cambria Math"/>
            </w:rPr>
            <m:t>=(</m:t>
          </m:r>
          <m:sSup>
            <m:sSupPr>
              <m:ctrlPr>
                <w:rPr>
                  <w:rFonts w:ascii="Cambria Math" w:hAnsi="Cambria Math"/>
                  <w:i/>
                  <w:iCs/>
                </w:rPr>
              </m:ctrlPr>
            </m:sSupPr>
            <m:e>
              <m:f>
                <m:fPr>
                  <m:ctrlPr>
                    <w:rPr>
                      <w:rFonts w:ascii="Cambria Math" w:hAnsi="Cambria Math"/>
                      <w:i/>
                      <w:iCs/>
                    </w:rPr>
                  </m:ctrlPr>
                </m:fPr>
                <m:num>
                  <m:r>
                    <w:rPr>
                      <w:rFonts w:ascii="Cambria Math" w:hAnsi="Cambria Math"/>
                    </w:rPr>
                    <m:t>13</m:t>
                  </m:r>
                </m:num>
                <m:den>
                  <m:r>
                    <w:rPr>
                      <w:rFonts w:ascii="Cambria Math" w:hAnsi="Cambria Math"/>
                    </w:rPr>
                    <m:t>12000</m:t>
                  </m:r>
                </m:den>
              </m:f>
              <m:r>
                <w:rPr>
                  <w:rFonts w:ascii="Cambria Math" w:hAnsi="Cambria Math"/>
                </w:rPr>
                <m:t>)</m:t>
              </m:r>
            </m:e>
            <m:sup>
              <m:r>
                <w:rPr>
                  <w:rFonts w:ascii="Cambria Math" w:hAnsi="Cambria Math"/>
                </w:rPr>
                <m:t>-1</m:t>
              </m:r>
            </m:sup>
          </m:sSup>
        </m:oMath>
      </m:oMathPara>
    </w:p>
    <w:p w14:paraId="0C76EB0D" w14:textId="5F274727" w:rsidR="00085B6C" w:rsidRPr="00085B6C" w:rsidRDefault="00000000" w:rsidP="004F7698">
      <w:pPr>
        <w:ind w:left="360"/>
        <w:rPr>
          <w:iCs/>
        </w:rPr>
      </w:pPr>
      <m:oMathPara>
        <m:oMath>
          <m:sSub>
            <m:sSubPr>
              <m:ctrlPr>
                <w:rPr>
                  <w:rFonts w:ascii="Cambria Math" w:hAnsi="Cambria Math"/>
                  <w:i/>
                  <w:iCs/>
                </w:rPr>
              </m:ctrlPr>
            </m:sSubPr>
            <m:e>
              <m:r>
                <w:rPr>
                  <w:rFonts w:ascii="Cambria Math" w:hAnsi="Cambria Math"/>
                </w:rPr>
                <m:t>R</m:t>
              </m:r>
            </m:e>
            <m:sub>
              <m:r>
                <w:rPr>
                  <w:rFonts w:ascii="Cambria Math" w:hAnsi="Cambria Math"/>
                </w:rPr>
                <m:t>T</m:t>
              </m:r>
            </m:sub>
          </m:sSub>
          <m:r>
            <w:rPr>
              <w:rFonts w:ascii="Cambria Math" w:hAnsi="Cambria Math"/>
            </w:rPr>
            <m:t>=923.08Ω</m:t>
          </m:r>
        </m:oMath>
      </m:oMathPara>
    </w:p>
    <w:p w14:paraId="681D8986" w14:textId="7DD4B2ED" w:rsidR="00085B6C" w:rsidRDefault="00085B6C" w:rsidP="00085B6C">
      <w:pPr>
        <w:ind w:left="360"/>
        <w:jc w:val="right"/>
        <w:rPr>
          <w:rStyle w:val="SubtleReference"/>
          <w:i/>
          <w:iCs/>
        </w:rPr>
      </w:pPr>
      <w:r>
        <w:rPr>
          <w:rStyle w:val="SubtleReference"/>
          <w:i/>
          <w:iCs/>
        </w:rPr>
        <w:t xml:space="preserve">Equation </w:t>
      </w:r>
      <w:r w:rsidR="00670748">
        <w:rPr>
          <w:rStyle w:val="SubtleReference"/>
          <w:i/>
          <w:iCs/>
        </w:rPr>
        <w:t>1.</w:t>
      </w:r>
      <w:r>
        <w:rPr>
          <w:rStyle w:val="SubtleReference"/>
          <w:i/>
          <w:iCs/>
        </w:rPr>
        <w:t>5</w:t>
      </w:r>
    </w:p>
    <w:p w14:paraId="2DBF5B25" w14:textId="2A55B67A" w:rsidR="00085B6C" w:rsidRPr="00085B6C" w:rsidRDefault="00000000" w:rsidP="00085B6C">
      <w:pPr>
        <w:rPr>
          <w:rStyle w:val="SubtleReference"/>
          <w:b w:val="0"/>
          <w:bCs w:val="0"/>
          <w:iCs/>
          <w:color w:val="auto"/>
        </w:rPr>
      </w:pPr>
      <m:oMathPara>
        <m:oMath>
          <m:sSub>
            <m:sSubPr>
              <m:ctrlPr>
                <w:rPr>
                  <w:rStyle w:val="SubtleReference"/>
                  <w:rFonts w:ascii="Cambria Math" w:hAnsi="Cambria Math"/>
                  <w:b w:val="0"/>
                  <w:bCs w:val="0"/>
                  <w:iCs/>
                  <w:color w:val="auto"/>
                </w:rPr>
              </m:ctrlPr>
            </m:sSubPr>
            <m:e>
              <m:r>
                <m:rPr>
                  <m:sty m:val="p"/>
                </m:rPr>
                <w:rPr>
                  <w:rStyle w:val="SubtleReference"/>
                  <w:rFonts w:ascii="Cambria Math" w:hAnsi="Cambria Math"/>
                  <w:color w:val="auto"/>
                </w:rPr>
                <m:t>R</m:t>
              </m:r>
            </m:e>
            <m:sub>
              <m:r>
                <m:rPr>
                  <m:sty m:val="p"/>
                </m:rPr>
                <w:rPr>
                  <w:rStyle w:val="SubtleReference"/>
                  <w:rFonts w:ascii="Cambria Math" w:hAnsi="Cambria Math"/>
                  <w:color w:val="auto"/>
                </w:rPr>
                <m:t>TH</m:t>
              </m:r>
            </m:sub>
          </m:sSub>
          <m:r>
            <m:rPr>
              <m:sty m:val="p"/>
            </m:rPr>
            <w:rPr>
              <w:rStyle w:val="SubtleReference"/>
              <w:rFonts w:ascii="Cambria Math" w:hAnsi="Cambria Math"/>
              <w:color w:val="auto"/>
            </w:rPr>
            <m:t>=</m:t>
          </m:r>
          <m:sSub>
            <m:sSubPr>
              <m:ctrlPr>
                <w:rPr>
                  <w:rStyle w:val="SubtleReference"/>
                  <w:rFonts w:ascii="Cambria Math" w:hAnsi="Cambria Math"/>
                  <w:b w:val="0"/>
                  <w:bCs w:val="0"/>
                  <w:iCs/>
                  <w:color w:val="auto"/>
                </w:rPr>
              </m:ctrlPr>
            </m:sSubPr>
            <m:e>
              <m:r>
                <m:rPr>
                  <m:sty m:val="p"/>
                </m:rPr>
                <w:rPr>
                  <w:rStyle w:val="SubtleReference"/>
                  <w:rFonts w:ascii="Cambria Math" w:hAnsi="Cambria Math"/>
                  <w:color w:val="auto"/>
                </w:rPr>
                <m:t>R</m:t>
              </m:r>
            </m:e>
            <m:sub>
              <m:r>
                <m:rPr>
                  <m:sty m:val="p"/>
                </m:rPr>
                <w:rPr>
                  <w:rStyle w:val="SubtleReference"/>
                  <w:rFonts w:ascii="Cambria Math" w:hAnsi="Cambria Math"/>
                  <w:color w:val="auto"/>
                </w:rPr>
                <m:t>T</m:t>
              </m:r>
            </m:sub>
          </m:sSub>
          <m:r>
            <m:rPr>
              <m:sty m:val="p"/>
            </m:rPr>
            <w:rPr>
              <w:rStyle w:val="SubtleReference"/>
              <w:rFonts w:ascii="Cambria Math" w:hAnsi="Cambria Math"/>
              <w:color w:val="auto"/>
            </w:rPr>
            <m:t>+</m:t>
          </m:r>
          <m:sSub>
            <m:sSubPr>
              <m:ctrlPr>
                <w:rPr>
                  <w:rStyle w:val="SubtleReference"/>
                  <w:rFonts w:ascii="Cambria Math" w:hAnsi="Cambria Math"/>
                  <w:b w:val="0"/>
                  <w:bCs w:val="0"/>
                  <w:iCs/>
                  <w:color w:val="auto"/>
                </w:rPr>
              </m:ctrlPr>
            </m:sSubPr>
            <m:e>
              <m:r>
                <m:rPr>
                  <m:sty m:val="p"/>
                </m:rPr>
                <w:rPr>
                  <w:rStyle w:val="SubtleReference"/>
                  <w:rFonts w:ascii="Cambria Math" w:hAnsi="Cambria Math"/>
                  <w:color w:val="auto"/>
                </w:rPr>
                <m:t>R</m:t>
              </m:r>
            </m:e>
            <m:sub>
              <m:r>
                <m:rPr>
                  <m:sty m:val="p"/>
                </m:rPr>
                <w:rPr>
                  <w:rStyle w:val="SubtleReference"/>
                  <w:rFonts w:ascii="Cambria Math" w:hAnsi="Cambria Math"/>
                  <w:color w:val="auto"/>
                </w:rPr>
                <m:t>2</m:t>
              </m:r>
            </m:sub>
          </m:sSub>
        </m:oMath>
      </m:oMathPara>
    </w:p>
    <w:p w14:paraId="626E9E32" w14:textId="4769FB7A" w:rsidR="00085B6C" w:rsidRPr="00085B6C" w:rsidRDefault="00000000" w:rsidP="00085B6C">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R</m:t>
              </m:r>
            </m:e>
            <m:sub>
              <m:r>
                <w:rPr>
                  <w:rStyle w:val="SubtleReference"/>
                  <w:rFonts w:ascii="Cambria Math" w:hAnsi="Cambria Math"/>
                  <w:color w:val="auto"/>
                </w:rPr>
                <m:t>TH</m:t>
              </m:r>
            </m:sub>
          </m:sSub>
          <m:r>
            <w:rPr>
              <w:rStyle w:val="SubtleReference"/>
              <w:rFonts w:ascii="Cambria Math" w:hAnsi="Cambria Math"/>
              <w:color w:val="auto"/>
            </w:rPr>
            <m:t>=923.08+10×</m:t>
          </m:r>
          <m:sSup>
            <m:sSupPr>
              <m:ctrlPr>
                <w:rPr>
                  <w:rStyle w:val="SubtleReference"/>
                  <w:rFonts w:ascii="Cambria Math" w:hAnsi="Cambria Math"/>
                  <w:b w:val="0"/>
                  <w:bCs w:val="0"/>
                  <w:i/>
                  <w:iCs/>
                  <w:color w:val="auto"/>
                </w:rPr>
              </m:ctrlPr>
            </m:sSupPr>
            <m:e>
              <m:r>
                <w:rPr>
                  <w:rStyle w:val="SubtleReference"/>
                  <w:rFonts w:ascii="Cambria Math" w:hAnsi="Cambria Math"/>
                  <w:color w:val="auto"/>
                </w:rPr>
                <m:t>10</m:t>
              </m:r>
            </m:e>
            <m:sup>
              <m:r>
                <w:rPr>
                  <w:rStyle w:val="SubtleReference"/>
                  <w:rFonts w:ascii="Cambria Math" w:hAnsi="Cambria Math"/>
                  <w:color w:val="auto"/>
                </w:rPr>
                <m:t>3</m:t>
              </m:r>
            </m:sup>
          </m:sSup>
        </m:oMath>
      </m:oMathPara>
    </w:p>
    <w:p w14:paraId="632D3F62" w14:textId="710EC4E4" w:rsidR="00085B6C" w:rsidRPr="00085B6C" w:rsidRDefault="00000000" w:rsidP="00085B6C">
      <w:pPr>
        <w:rPr>
          <w:rStyle w:val="SubtleReference"/>
          <w:b w:val="0"/>
          <w:bCs w:val="0"/>
          <w:iCs/>
          <w:color w:val="auto"/>
        </w:rPr>
      </w:pPr>
      <m:oMathPara>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R</m:t>
              </m:r>
            </m:e>
            <m:sub>
              <m:r>
                <w:rPr>
                  <w:rStyle w:val="SubtleReference"/>
                  <w:rFonts w:ascii="Cambria Math" w:hAnsi="Cambria Math"/>
                  <w:color w:val="auto"/>
                </w:rPr>
                <m:t>TH</m:t>
              </m:r>
            </m:sub>
          </m:sSub>
          <m:r>
            <w:rPr>
              <w:rStyle w:val="SubtleReference"/>
              <w:rFonts w:ascii="Cambria Math" w:hAnsi="Cambria Math"/>
              <w:color w:val="auto"/>
            </w:rPr>
            <m:t>=10923.08Ω</m:t>
          </m:r>
        </m:oMath>
      </m:oMathPara>
    </w:p>
    <w:p w14:paraId="61BC34CA" w14:textId="5C166029" w:rsidR="00085B6C" w:rsidRDefault="00085B6C" w:rsidP="00085B6C">
      <w:pPr>
        <w:pStyle w:val="ListParagraph"/>
        <w:numPr>
          <w:ilvl w:val="0"/>
          <w:numId w:val="35"/>
        </w:numPr>
        <w:rPr>
          <w:rStyle w:val="SubtleReference"/>
          <w:b w:val="0"/>
          <w:bCs w:val="0"/>
          <w:iCs/>
          <w:color w:val="auto"/>
        </w:rPr>
      </w:pPr>
      <w:r>
        <w:rPr>
          <w:rStyle w:val="SubtleReference"/>
          <w:b w:val="0"/>
          <w:bCs w:val="0"/>
          <w:iCs/>
          <w:color w:val="auto"/>
        </w:rPr>
        <w:t xml:space="preserve">For </w:t>
      </w:r>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I</m:t>
            </m:r>
          </m:e>
          <m:sub>
            <m:r>
              <w:rPr>
                <w:rStyle w:val="SubtleReference"/>
                <w:rFonts w:ascii="Cambria Math" w:hAnsi="Cambria Math"/>
                <w:color w:val="auto"/>
              </w:rPr>
              <m:t xml:space="preserve">L </m:t>
            </m:r>
          </m:sub>
        </m:sSub>
      </m:oMath>
      <w:r w:rsidR="00FF461F">
        <w:rPr>
          <w:rStyle w:val="SubtleReference"/>
          <w:b w:val="0"/>
          <w:bCs w:val="0"/>
          <w:iCs/>
          <w:color w:val="auto"/>
        </w:rPr>
        <w:t xml:space="preserve">(Remembering </w:t>
      </w:r>
      <m:oMath>
        <m:sSub>
          <m:sSubPr>
            <m:ctrlPr>
              <w:rPr>
                <w:rStyle w:val="SubtleReference"/>
                <w:rFonts w:ascii="Cambria Math" w:hAnsi="Cambria Math"/>
                <w:b w:val="0"/>
                <w:bCs w:val="0"/>
                <w:i/>
                <w:iCs/>
                <w:color w:val="auto"/>
              </w:rPr>
            </m:ctrlPr>
          </m:sSubPr>
          <m:e>
            <m:r>
              <w:rPr>
                <w:rStyle w:val="SubtleReference"/>
                <w:rFonts w:ascii="Cambria Math" w:hAnsi="Cambria Math"/>
                <w:color w:val="auto"/>
              </w:rPr>
              <m:t>R</m:t>
            </m:r>
          </m:e>
          <m:sub>
            <m:r>
              <w:rPr>
                <w:rStyle w:val="SubtleReference"/>
                <w:rFonts w:ascii="Cambria Math" w:hAnsi="Cambria Math"/>
                <w:color w:val="auto"/>
              </w:rPr>
              <m:t>L</m:t>
            </m:r>
          </m:sub>
        </m:sSub>
        <m:r>
          <w:rPr>
            <w:rStyle w:val="SubtleReference"/>
            <w:rFonts w:ascii="Cambria Math" w:hAnsi="Cambria Math"/>
            <w:color w:val="auto"/>
          </w:rPr>
          <m:t>=</m:t>
        </m:r>
        <m:sSub>
          <m:sSubPr>
            <m:ctrlPr>
              <w:rPr>
                <w:rStyle w:val="SubtleReference"/>
                <w:rFonts w:ascii="Cambria Math" w:hAnsi="Cambria Math"/>
                <w:b w:val="0"/>
                <w:bCs w:val="0"/>
                <w:i/>
                <w:iCs/>
                <w:color w:val="auto"/>
              </w:rPr>
            </m:ctrlPr>
          </m:sSubPr>
          <m:e>
            <m:r>
              <w:rPr>
                <w:rStyle w:val="SubtleReference"/>
                <w:rFonts w:ascii="Cambria Math" w:hAnsi="Cambria Math"/>
                <w:color w:val="auto"/>
              </w:rPr>
              <m:t>R</m:t>
            </m:r>
          </m:e>
          <m:sub>
            <m:r>
              <w:rPr>
                <w:rStyle w:val="SubtleReference"/>
                <w:rFonts w:ascii="Cambria Math" w:hAnsi="Cambria Math"/>
                <w:color w:val="auto"/>
              </w:rPr>
              <m:t>TH</m:t>
            </m:r>
          </m:sub>
        </m:sSub>
        <m:r>
          <w:rPr>
            <w:rStyle w:val="SubtleReference"/>
            <w:rFonts w:ascii="Cambria Math" w:hAnsi="Cambria Math"/>
            <w:color w:val="auto"/>
          </w:rPr>
          <m:t>)</m:t>
        </m:r>
      </m:oMath>
      <w:r w:rsidR="00FF461F">
        <w:rPr>
          <w:rStyle w:val="SubtleReference"/>
          <w:b w:val="0"/>
          <w:bCs w:val="0"/>
          <w:iCs/>
          <w:color w:val="auto"/>
        </w:rPr>
        <w:t>:</w:t>
      </w:r>
    </w:p>
    <w:p w14:paraId="5212BC39" w14:textId="5060F5A7" w:rsidR="00085B6C" w:rsidRDefault="00085B6C" w:rsidP="00085B6C">
      <w:pPr>
        <w:pStyle w:val="ListParagraph"/>
        <w:jc w:val="right"/>
        <w:rPr>
          <w:rStyle w:val="SubtleReference"/>
          <w:i/>
          <w:iCs/>
        </w:rPr>
      </w:pPr>
      <w:r>
        <w:rPr>
          <w:rStyle w:val="SubtleReference"/>
          <w:i/>
          <w:iCs/>
        </w:rPr>
        <w:t>Equation 1</w:t>
      </w:r>
      <w:r w:rsidR="00670748">
        <w:rPr>
          <w:rStyle w:val="SubtleReference"/>
          <w:i/>
          <w:iCs/>
        </w:rPr>
        <w:t>.1</w:t>
      </w:r>
    </w:p>
    <w:p w14:paraId="66D554D2" w14:textId="52419505" w:rsidR="00085B6C" w:rsidRPr="00FF461F" w:rsidRDefault="00000000" w:rsidP="00085B6C">
      <w:pPr>
        <w:pStyle w:val="ListParagraph"/>
        <w:jc w:val="center"/>
        <w:rPr>
          <w:rStyle w:val="SubtleReference"/>
          <w:b w:val="0"/>
          <w:bCs w:val="0"/>
          <w:color w:val="auto"/>
        </w:rPr>
      </w:pPr>
      <m:oMathPara>
        <m:oMathParaPr>
          <m:jc m:val="center"/>
        </m:oMathParaPr>
        <m:oMath>
          <m:sSub>
            <m:sSubPr>
              <m:ctrlPr>
                <w:rPr>
                  <w:rStyle w:val="SubtleReference"/>
                  <w:rFonts w:ascii="Cambria Math" w:hAnsi="Cambria Math"/>
                  <w:b w:val="0"/>
                  <w:bCs w:val="0"/>
                  <w:color w:val="auto"/>
                </w:rPr>
              </m:ctrlPr>
            </m:sSubPr>
            <m:e>
              <m:r>
                <m:rPr>
                  <m:sty m:val="p"/>
                </m:rPr>
                <w:rPr>
                  <w:rStyle w:val="SubtleReference"/>
                  <w:rFonts w:ascii="Cambria Math" w:hAnsi="Cambria Math"/>
                  <w:color w:val="auto"/>
                </w:rPr>
                <m:t>I</m:t>
              </m:r>
            </m:e>
            <m:sub>
              <m:r>
                <m:rPr>
                  <m:sty m:val="p"/>
                </m:rPr>
                <w:rPr>
                  <w:rStyle w:val="SubtleReference"/>
                  <w:rFonts w:ascii="Cambria Math" w:hAnsi="Cambria Math"/>
                  <w:color w:val="auto"/>
                </w:rPr>
                <m:t>L</m:t>
              </m:r>
            </m:sub>
          </m:sSub>
          <m:r>
            <m:rPr>
              <m:sty m:val="p"/>
            </m:rPr>
            <w:rPr>
              <w:rStyle w:val="SubtleReference"/>
              <w:rFonts w:ascii="Cambria Math" w:hAnsi="Cambria Math"/>
              <w:color w:val="auto"/>
            </w:rPr>
            <m:t>=</m:t>
          </m:r>
          <m:f>
            <m:fPr>
              <m:ctrlPr>
                <w:rPr>
                  <w:rStyle w:val="SubtleReference"/>
                  <w:rFonts w:ascii="Cambria Math" w:hAnsi="Cambria Math"/>
                  <w:b w:val="0"/>
                  <w:bCs w:val="0"/>
                  <w:color w:val="auto"/>
                </w:rPr>
              </m:ctrlPr>
            </m:fPr>
            <m:num>
              <m:sSub>
                <m:sSubPr>
                  <m:ctrlPr>
                    <w:rPr>
                      <w:rStyle w:val="SubtleReference"/>
                      <w:rFonts w:ascii="Cambria Math" w:hAnsi="Cambria Math"/>
                      <w:b w:val="0"/>
                      <w:bCs w:val="0"/>
                      <w:color w:val="auto"/>
                    </w:rPr>
                  </m:ctrlPr>
                </m:sSubPr>
                <m:e>
                  <m:r>
                    <m:rPr>
                      <m:sty m:val="p"/>
                    </m:rPr>
                    <w:rPr>
                      <w:rStyle w:val="SubtleReference"/>
                      <w:rFonts w:ascii="Cambria Math" w:hAnsi="Cambria Math"/>
                      <w:color w:val="auto"/>
                    </w:rPr>
                    <m:t>V</m:t>
                  </m:r>
                </m:e>
                <m:sub>
                  <m:r>
                    <m:rPr>
                      <m:sty m:val="p"/>
                    </m:rPr>
                    <w:rPr>
                      <w:rStyle w:val="SubtleReference"/>
                      <w:rFonts w:ascii="Cambria Math" w:hAnsi="Cambria Math"/>
                      <w:color w:val="auto"/>
                    </w:rPr>
                    <m:t>TH</m:t>
                  </m:r>
                </m:sub>
              </m:sSub>
            </m:num>
            <m:den>
              <m:sSub>
                <m:sSubPr>
                  <m:ctrlPr>
                    <w:rPr>
                      <w:rStyle w:val="SubtleReference"/>
                      <w:rFonts w:ascii="Cambria Math" w:hAnsi="Cambria Math"/>
                      <w:b w:val="0"/>
                      <w:bCs w:val="0"/>
                      <w:color w:val="auto"/>
                    </w:rPr>
                  </m:ctrlPr>
                </m:sSubPr>
                <m:e>
                  <m:r>
                    <m:rPr>
                      <m:sty m:val="p"/>
                    </m:rPr>
                    <w:rPr>
                      <w:rStyle w:val="SubtleReference"/>
                      <w:rFonts w:ascii="Cambria Math" w:hAnsi="Cambria Math"/>
                      <w:color w:val="auto"/>
                    </w:rPr>
                    <m:t>R</m:t>
                  </m:r>
                </m:e>
                <m:sub>
                  <m:r>
                    <m:rPr>
                      <m:sty m:val="p"/>
                    </m:rPr>
                    <w:rPr>
                      <w:rStyle w:val="SubtleReference"/>
                      <w:rFonts w:ascii="Cambria Math" w:hAnsi="Cambria Math"/>
                      <w:color w:val="auto"/>
                    </w:rPr>
                    <m:t>L</m:t>
                  </m:r>
                </m:sub>
              </m:sSub>
              <m:r>
                <m:rPr>
                  <m:sty m:val="p"/>
                </m:rPr>
                <w:rPr>
                  <w:rStyle w:val="SubtleReference"/>
                  <w:rFonts w:ascii="Cambria Math" w:hAnsi="Cambria Math"/>
                  <w:color w:val="auto"/>
                </w:rPr>
                <m:t>+</m:t>
              </m:r>
              <m:sSub>
                <m:sSubPr>
                  <m:ctrlPr>
                    <w:rPr>
                      <w:rStyle w:val="SubtleReference"/>
                      <w:rFonts w:ascii="Cambria Math" w:hAnsi="Cambria Math"/>
                      <w:b w:val="0"/>
                      <w:bCs w:val="0"/>
                      <w:color w:val="auto"/>
                    </w:rPr>
                  </m:ctrlPr>
                </m:sSubPr>
                <m:e>
                  <m:r>
                    <m:rPr>
                      <m:sty m:val="p"/>
                    </m:rPr>
                    <w:rPr>
                      <w:rStyle w:val="SubtleReference"/>
                      <w:rFonts w:ascii="Cambria Math" w:hAnsi="Cambria Math"/>
                      <w:color w:val="auto"/>
                    </w:rPr>
                    <m:t>R</m:t>
                  </m:r>
                </m:e>
                <m:sub>
                  <m:r>
                    <m:rPr>
                      <m:sty m:val="p"/>
                    </m:rPr>
                    <w:rPr>
                      <w:rStyle w:val="SubtleReference"/>
                      <w:rFonts w:ascii="Cambria Math" w:hAnsi="Cambria Math"/>
                      <w:color w:val="auto"/>
                    </w:rPr>
                    <m:t>TH</m:t>
                  </m:r>
                </m:sub>
              </m:sSub>
            </m:den>
          </m:f>
        </m:oMath>
      </m:oMathPara>
    </w:p>
    <w:p w14:paraId="794C8567" w14:textId="614ADC9E" w:rsidR="00085B6C" w:rsidRPr="00FF461F" w:rsidRDefault="00000000" w:rsidP="004F7698">
      <w:pPr>
        <w:ind w:left="360"/>
        <w:rPr>
          <w:iCs/>
        </w:rPr>
      </w:pPr>
      <m:oMathPara>
        <m:oMath>
          <m:sSub>
            <m:sSubPr>
              <m:ctrlPr>
                <w:rPr>
                  <w:rFonts w:ascii="Cambria Math" w:hAnsi="Cambria Math"/>
                  <w:i/>
                  <w:iCs/>
                </w:rPr>
              </m:ctrlPr>
            </m:sSubPr>
            <m:e>
              <m:r>
                <w:rPr>
                  <w:rFonts w:ascii="Cambria Math" w:hAnsi="Cambria Math"/>
                </w:rPr>
                <m:t>I</m:t>
              </m:r>
            </m:e>
            <m:sub>
              <m:r>
                <w:rPr>
                  <w:rFonts w:ascii="Cambria Math" w:hAnsi="Cambria Math"/>
                </w:rPr>
                <m:t>L</m:t>
              </m:r>
            </m:sub>
          </m:sSub>
          <m:r>
            <w:rPr>
              <w:rFonts w:ascii="Cambria Math" w:hAnsi="Cambria Math"/>
            </w:rPr>
            <m:t>=</m:t>
          </m:r>
          <m:f>
            <m:fPr>
              <m:ctrlPr>
                <w:rPr>
                  <w:rFonts w:ascii="Cambria Math" w:hAnsi="Cambria Math"/>
                  <w:i/>
                  <w:iCs/>
                </w:rPr>
              </m:ctrlPr>
            </m:fPr>
            <m:num>
              <m:r>
                <w:rPr>
                  <w:rFonts w:ascii="Cambria Math" w:hAnsi="Cambria Math"/>
                </w:rPr>
                <m:t>18.2</m:t>
              </m:r>
            </m:num>
            <m:den>
              <m:eqArr>
                <m:eqArrPr>
                  <m:ctrlPr>
                    <w:rPr>
                      <w:rFonts w:ascii="Cambria Math" w:hAnsi="Cambria Math"/>
                      <w:i/>
                      <w:iCs/>
                    </w:rPr>
                  </m:ctrlPr>
                </m:eqArrPr>
                <m:e>
                  <m:d>
                    <m:dPr>
                      <m:ctrlPr>
                        <w:rPr>
                          <w:rFonts w:ascii="Cambria Math" w:hAnsi="Cambria Math"/>
                          <w:i/>
                          <w:iCs/>
                        </w:rPr>
                      </m:ctrlPr>
                    </m:dPr>
                    <m:e>
                      <m:r>
                        <w:rPr>
                          <w:rFonts w:ascii="Cambria Math" w:hAnsi="Cambria Math"/>
                        </w:rPr>
                        <m:t>10923.08+10923.08</m:t>
                      </m:r>
                    </m:e>
                  </m:d>
                </m:e>
                <m:e>
                  <m:sSub>
                    <m:sSubPr>
                      <m:ctrlPr>
                        <w:rPr>
                          <w:rFonts w:ascii="Cambria Math" w:hAnsi="Cambria Math"/>
                          <w:i/>
                          <w:iCs/>
                        </w:rPr>
                      </m:ctrlPr>
                    </m:sSubPr>
                    <m:e>
                      <m:r>
                        <w:rPr>
                          <w:rFonts w:ascii="Cambria Math" w:hAnsi="Cambria Math"/>
                        </w:rPr>
                        <m:t>I</m:t>
                      </m:r>
                    </m:e>
                    <m:sub>
                      <m:r>
                        <w:rPr>
                          <w:rFonts w:ascii="Cambria Math" w:hAnsi="Cambria Math"/>
                        </w:rPr>
                        <m:t>L</m:t>
                      </m:r>
                    </m:sub>
                  </m:sSub>
                  <m:r>
                    <w:rPr>
                      <w:rFonts w:ascii="Cambria Math" w:hAnsi="Cambria Math"/>
                    </w:rPr>
                    <m:t>=0.833mA</m:t>
                  </m:r>
                </m:e>
              </m:eqArr>
            </m:den>
          </m:f>
        </m:oMath>
      </m:oMathPara>
    </w:p>
    <w:p w14:paraId="351AC522" w14:textId="28DB7886" w:rsidR="00FF461F" w:rsidRDefault="00FF461F" w:rsidP="00FF461F">
      <w:pPr>
        <w:pStyle w:val="ListParagraph"/>
        <w:numPr>
          <w:ilvl w:val="0"/>
          <w:numId w:val="35"/>
        </w:numPr>
        <w:rPr>
          <w:iCs/>
        </w:rPr>
      </w:pPr>
      <w:r>
        <w:rPr>
          <w:iCs/>
        </w:rPr>
        <w:t xml:space="preserve">For </w:t>
      </w:r>
      <m:oMath>
        <m:sSub>
          <m:sSubPr>
            <m:ctrlPr>
              <w:rPr>
                <w:rFonts w:ascii="Cambria Math" w:hAnsi="Cambria Math"/>
                <w:i/>
                <w:iCs/>
              </w:rPr>
            </m:ctrlPr>
          </m:sSubPr>
          <m:e>
            <m:r>
              <w:rPr>
                <w:rFonts w:ascii="Cambria Math" w:hAnsi="Cambria Math"/>
              </w:rPr>
              <m:t>P</m:t>
            </m:r>
          </m:e>
          <m:sub>
            <m:r>
              <w:rPr>
                <w:rFonts w:ascii="Cambria Math" w:hAnsi="Cambria Math"/>
              </w:rPr>
              <m:t>RL</m:t>
            </m:r>
          </m:sub>
        </m:sSub>
        <m:r>
          <w:rPr>
            <w:rFonts w:ascii="Cambria Math" w:hAnsi="Cambria Math"/>
          </w:rPr>
          <m:t>:</m:t>
        </m:r>
      </m:oMath>
    </w:p>
    <w:p w14:paraId="365F8B6E" w14:textId="14F894D2" w:rsidR="00FF461F" w:rsidRDefault="00FF461F" w:rsidP="00FF461F">
      <w:pPr>
        <w:pStyle w:val="ListParagraph"/>
        <w:jc w:val="right"/>
        <w:rPr>
          <w:rStyle w:val="SubtleReference"/>
          <w:i/>
          <w:iCs/>
        </w:rPr>
      </w:pPr>
      <w:r w:rsidRPr="00FF461F">
        <w:rPr>
          <w:rStyle w:val="SubtleReference"/>
          <w:i/>
          <w:iCs/>
        </w:rPr>
        <w:t xml:space="preserve">Equation </w:t>
      </w:r>
      <w:r w:rsidR="00670748">
        <w:rPr>
          <w:rStyle w:val="SubtleReference"/>
          <w:i/>
          <w:iCs/>
        </w:rPr>
        <w:t>1.</w:t>
      </w:r>
      <w:r w:rsidRPr="00FF461F">
        <w:rPr>
          <w:rStyle w:val="SubtleReference"/>
          <w:i/>
          <w:iCs/>
        </w:rPr>
        <w:t>2</w:t>
      </w:r>
    </w:p>
    <w:p w14:paraId="074381A0" w14:textId="3E4E8F29" w:rsidR="00FF461F" w:rsidRPr="00FF461F" w:rsidRDefault="00000000" w:rsidP="00FF461F">
      <w:pPr>
        <w:pStyle w:val="ListParagraph"/>
        <w:rPr>
          <w:rStyle w:val="SubtleReference"/>
          <w:b w:val="0"/>
          <w:bCs w:val="0"/>
          <w:i/>
          <w:color w:val="auto"/>
        </w:rPr>
      </w:pPr>
      <m:oMathPara>
        <m:oMath>
          <m:sSub>
            <m:sSubPr>
              <m:ctrlPr>
                <w:rPr>
                  <w:rStyle w:val="SubtleReference"/>
                  <w:rFonts w:ascii="Cambria Math" w:hAnsi="Cambria Math"/>
                  <w:b w:val="0"/>
                  <w:bCs w:val="0"/>
                  <w:i/>
                  <w:color w:val="auto"/>
                </w:rPr>
              </m:ctrlPr>
            </m:sSubPr>
            <m:e>
              <m:r>
                <w:rPr>
                  <w:rStyle w:val="SubtleReference"/>
                  <w:rFonts w:ascii="Cambria Math" w:hAnsi="Cambria Math"/>
                  <w:color w:val="auto"/>
                </w:rPr>
                <m:t>P</m:t>
              </m:r>
            </m:e>
            <m:sub>
              <m:r>
                <w:rPr>
                  <w:rStyle w:val="SubtleReference"/>
                  <w:rFonts w:ascii="Cambria Math" w:hAnsi="Cambria Math"/>
                  <w:color w:val="auto"/>
                </w:rPr>
                <m:t>RL</m:t>
              </m:r>
            </m:sub>
          </m:sSub>
          <m:r>
            <w:rPr>
              <w:rStyle w:val="SubtleReference"/>
              <w:rFonts w:ascii="Cambria Math" w:hAnsi="Cambria Math"/>
              <w:color w:val="auto"/>
            </w:rPr>
            <m:t>=</m:t>
          </m:r>
          <m:sSup>
            <m:sSupPr>
              <m:ctrlPr>
                <w:rPr>
                  <w:rStyle w:val="SubtleReference"/>
                  <w:rFonts w:ascii="Cambria Math" w:hAnsi="Cambria Math"/>
                  <w:b w:val="0"/>
                  <w:bCs w:val="0"/>
                  <w:i/>
                  <w:color w:val="auto"/>
                </w:rPr>
              </m:ctrlPr>
            </m:sSupPr>
            <m:e>
              <m:r>
                <w:rPr>
                  <w:rStyle w:val="SubtleReference"/>
                  <w:rFonts w:ascii="Cambria Math" w:hAnsi="Cambria Math"/>
                  <w:color w:val="auto"/>
                </w:rPr>
                <m:t>I</m:t>
              </m:r>
            </m:e>
            <m:sup>
              <m:r>
                <w:rPr>
                  <w:rStyle w:val="SubtleReference"/>
                  <w:rFonts w:ascii="Cambria Math" w:hAnsi="Cambria Math"/>
                  <w:color w:val="auto"/>
                </w:rPr>
                <m:t>2</m:t>
              </m:r>
            </m:sup>
          </m:sSup>
          <m:r>
            <w:rPr>
              <w:rStyle w:val="SubtleReference"/>
              <w:rFonts w:ascii="Cambria Math" w:hAnsi="Cambria Math"/>
              <w:color w:val="auto"/>
            </w:rPr>
            <m:t>R</m:t>
          </m:r>
        </m:oMath>
      </m:oMathPara>
    </w:p>
    <w:p w14:paraId="5DD0F8CE" w14:textId="47C018F0" w:rsidR="00FF461F" w:rsidRPr="00FF461F" w:rsidRDefault="00000000" w:rsidP="00FF461F">
      <w:pPr>
        <w:pStyle w:val="ListParagraph"/>
        <w:spacing w:before="240"/>
        <w:rPr>
          <w:rStyle w:val="SubtleReference"/>
          <w:b w:val="0"/>
          <w:bCs w:val="0"/>
          <w:i/>
          <w:color w:val="auto"/>
        </w:rPr>
      </w:pPr>
      <m:oMathPara>
        <m:oMath>
          <m:sSub>
            <m:sSubPr>
              <m:ctrlPr>
                <w:rPr>
                  <w:rStyle w:val="SubtleReference"/>
                  <w:rFonts w:ascii="Cambria Math" w:hAnsi="Cambria Math"/>
                  <w:b w:val="0"/>
                  <w:bCs w:val="0"/>
                  <w:i/>
                  <w:color w:val="auto"/>
                </w:rPr>
              </m:ctrlPr>
            </m:sSubPr>
            <m:e>
              <m:r>
                <w:rPr>
                  <w:rStyle w:val="SubtleReference"/>
                  <w:rFonts w:ascii="Cambria Math" w:hAnsi="Cambria Math"/>
                  <w:color w:val="auto"/>
                </w:rPr>
                <m:t>P</m:t>
              </m:r>
            </m:e>
            <m:sub>
              <m:r>
                <w:rPr>
                  <w:rStyle w:val="SubtleReference"/>
                  <w:rFonts w:ascii="Cambria Math" w:hAnsi="Cambria Math"/>
                  <w:color w:val="auto"/>
                </w:rPr>
                <m:t>RL</m:t>
              </m:r>
            </m:sub>
          </m:sSub>
          <m:r>
            <w:rPr>
              <w:rStyle w:val="SubtleReference"/>
              <w:rFonts w:ascii="Cambria Math" w:hAnsi="Cambria Math"/>
              <w:color w:val="auto"/>
            </w:rPr>
            <m:t>=</m:t>
          </m:r>
          <m:sSup>
            <m:sSupPr>
              <m:ctrlPr>
                <w:rPr>
                  <w:rStyle w:val="SubtleReference"/>
                  <w:rFonts w:ascii="Cambria Math" w:hAnsi="Cambria Math"/>
                  <w:b w:val="0"/>
                  <w:bCs w:val="0"/>
                  <w:i/>
                  <w:color w:val="auto"/>
                </w:rPr>
              </m:ctrlPr>
            </m:sSupPr>
            <m:e>
              <m:d>
                <m:dPr>
                  <m:ctrlPr>
                    <w:rPr>
                      <w:rStyle w:val="SubtleReference"/>
                      <w:rFonts w:ascii="Cambria Math" w:hAnsi="Cambria Math"/>
                      <w:b w:val="0"/>
                      <w:bCs w:val="0"/>
                      <w:i/>
                      <w:color w:val="auto"/>
                    </w:rPr>
                  </m:ctrlPr>
                </m:dPr>
                <m:e>
                  <m:sSup>
                    <m:sSupPr>
                      <m:ctrlPr>
                        <w:rPr>
                          <w:rStyle w:val="SubtleReference"/>
                          <w:rFonts w:ascii="Cambria Math" w:hAnsi="Cambria Math"/>
                          <w:b w:val="0"/>
                          <w:bCs w:val="0"/>
                          <w:i/>
                          <w:color w:val="auto"/>
                        </w:rPr>
                      </m:ctrlPr>
                    </m:sSupPr>
                    <m:e>
                      <m:r>
                        <w:rPr>
                          <w:rStyle w:val="SubtleReference"/>
                          <w:rFonts w:ascii="Cambria Math" w:hAnsi="Cambria Math"/>
                          <w:color w:val="auto"/>
                        </w:rPr>
                        <m:t>8.33×10</m:t>
                      </m:r>
                    </m:e>
                    <m:sup>
                      <m:r>
                        <w:rPr>
                          <w:rStyle w:val="SubtleReference"/>
                          <w:rFonts w:ascii="Cambria Math" w:hAnsi="Cambria Math"/>
                          <w:color w:val="auto"/>
                        </w:rPr>
                        <m:t>-3</m:t>
                      </m:r>
                    </m:sup>
                  </m:sSup>
                </m:e>
              </m:d>
            </m:e>
            <m:sup>
              <m:r>
                <w:rPr>
                  <w:rStyle w:val="SubtleReference"/>
                  <w:rFonts w:ascii="Cambria Math" w:hAnsi="Cambria Math"/>
                  <w:color w:val="auto"/>
                </w:rPr>
                <m:t>2</m:t>
              </m:r>
            </m:sup>
          </m:sSup>
          <m:r>
            <w:rPr>
              <w:rStyle w:val="SubtleReference"/>
              <w:rFonts w:ascii="Cambria Math" w:hAnsi="Cambria Math"/>
              <w:color w:val="auto"/>
            </w:rPr>
            <m:t>×10923.08</m:t>
          </m:r>
        </m:oMath>
      </m:oMathPara>
    </w:p>
    <w:p w14:paraId="683F4826" w14:textId="6C7C4E33" w:rsidR="00FF461F" w:rsidRPr="00FF461F" w:rsidRDefault="00000000" w:rsidP="00FF461F">
      <w:pPr>
        <w:pStyle w:val="ListParagraph"/>
        <w:spacing w:before="240"/>
        <w:rPr>
          <w:rStyle w:val="SubtleReference"/>
          <w:b w:val="0"/>
          <w:bCs w:val="0"/>
          <w:i/>
          <w:color w:val="auto"/>
        </w:rPr>
      </w:pPr>
      <m:oMathPara>
        <m:oMath>
          <m:sSub>
            <m:sSubPr>
              <m:ctrlPr>
                <w:rPr>
                  <w:rStyle w:val="SubtleReference"/>
                  <w:rFonts w:ascii="Cambria Math" w:hAnsi="Cambria Math"/>
                  <w:b w:val="0"/>
                  <w:bCs w:val="0"/>
                  <w:i/>
                  <w:color w:val="auto"/>
                </w:rPr>
              </m:ctrlPr>
            </m:sSubPr>
            <m:e>
              <m:r>
                <w:rPr>
                  <w:rStyle w:val="SubtleReference"/>
                  <w:rFonts w:ascii="Cambria Math" w:hAnsi="Cambria Math"/>
                  <w:color w:val="auto"/>
                </w:rPr>
                <m:t>P</m:t>
              </m:r>
            </m:e>
            <m:sub>
              <m:r>
                <w:rPr>
                  <w:rStyle w:val="SubtleReference"/>
                  <w:rFonts w:ascii="Cambria Math" w:hAnsi="Cambria Math"/>
                  <w:color w:val="auto"/>
                </w:rPr>
                <m:t>RL</m:t>
              </m:r>
            </m:sub>
          </m:sSub>
          <m:r>
            <w:rPr>
              <w:rStyle w:val="SubtleReference"/>
              <w:rFonts w:ascii="Cambria Math" w:hAnsi="Cambria Math"/>
              <w:color w:val="auto"/>
            </w:rPr>
            <m:t>=7.58×</m:t>
          </m:r>
          <m:sSup>
            <m:sSupPr>
              <m:ctrlPr>
                <w:rPr>
                  <w:rStyle w:val="SubtleReference"/>
                  <w:rFonts w:ascii="Cambria Math" w:hAnsi="Cambria Math"/>
                  <w:b w:val="0"/>
                  <w:bCs w:val="0"/>
                  <w:i/>
                  <w:color w:val="auto"/>
                </w:rPr>
              </m:ctrlPr>
            </m:sSupPr>
            <m:e>
              <m:r>
                <w:rPr>
                  <w:rStyle w:val="SubtleReference"/>
                  <w:rFonts w:ascii="Cambria Math" w:hAnsi="Cambria Math"/>
                  <w:color w:val="auto"/>
                </w:rPr>
                <m:t>10</m:t>
              </m:r>
            </m:e>
            <m:sup>
              <m:r>
                <w:rPr>
                  <w:rStyle w:val="SubtleReference"/>
                  <w:rFonts w:ascii="Cambria Math" w:hAnsi="Cambria Math"/>
                  <w:color w:val="auto"/>
                </w:rPr>
                <m:t>-3</m:t>
              </m:r>
            </m:sup>
          </m:sSup>
          <m:r>
            <w:rPr>
              <w:rStyle w:val="SubtleReference"/>
              <w:rFonts w:ascii="Cambria Math" w:hAnsi="Cambria Math"/>
              <w:color w:val="auto"/>
            </w:rPr>
            <m:t>W</m:t>
          </m:r>
        </m:oMath>
      </m:oMathPara>
    </w:p>
    <w:p w14:paraId="77E13BAC" w14:textId="58C9DBAA" w:rsidR="0023791F" w:rsidRDefault="0023791F" w:rsidP="0023791F">
      <w:pPr>
        <w:pStyle w:val="Heading3"/>
        <w:numPr>
          <w:ilvl w:val="0"/>
          <w:numId w:val="21"/>
        </w:numPr>
        <w:rPr>
          <w:sz w:val="24"/>
          <w:szCs w:val="24"/>
        </w:rPr>
      </w:pPr>
      <w:r>
        <w:rPr>
          <w:sz w:val="24"/>
          <w:szCs w:val="24"/>
        </w:rPr>
        <w:t>Conclusions</w:t>
      </w:r>
    </w:p>
    <w:p w14:paraId="68E71F85" w14:textId="4C8446B6" w:rsidR="004C1AF0" w:rsidRPr="004C1AF0" w:rsidRDefault="004C1AF0" w:rsidP="004C1AF0">
      <w:pPr>
        <w:pStyle w:val="ListParagraph"/>
        <w:numPr>
          <w:ilvl w:val="0"/>
          <w:numId w:val="32"/>
        </w:numPr>
        <w:spacing w:before="0" w:after="160" w:line="259" w:lineRule="auto"/>
        <w:rPr>
          <w:rFonts w:eastAsia="Arial" w:cstheme="minorHAnsi"/>
          <w:sz w:val="22"/>
          <w:szCs w:val="22"/>
        </w:rPr>
      </w:pPr>
      <w:r w:rsidRPr="004C1AF0">
        <w:rPr>
          <w:rFonts w:eastAsia="Arial" w:cstheme="minorHAnsi"/>
          <w:sz w:val="22"/>
          <w:szCs w:val="22"/>
        </w:rPr>
        <w:t xml:space="preserve">The simulation results compared to the theoretical results differ slightly for the load current and Thevenin's resistance values. This could be due to a rounding error on the calculator. To improve on this in future experiments, use the full calculator values for the equations and round the </w:t>
      </w:r>
      <w:r w:rsidR="00134985" w:rsidRPr="004C1AF0">
        <w:rPr>
          <w:rFonts w:eastAsia="Arial" w:cstheme="minorHAnsi"/>
          <w:sz w:val="22"/>
          <w:szCs w:val="22"/>
        </w:rPr>
        <w:t>definitive answer</w:t>
      </w:r>
      <w:r w:rsidRPr="004C1AF0">
        <w:rPr>
          <w:rFonts w:eastAsia="Arial" w:cstheme="minorHAnsi"/>
          <w:sz w:val="22"/>
          <w:szCs w:val="22"/>
        </w:rPr>
        <w:t xml:space="preserve"> at the end. The difference may also be due to the software's ability to round the values shown on the ammeter, </w:t>
      </w:r>
      <w:r w:rsidR="00134985" w:rsidRPr="004C1AF0">
        <w:rPr>
          <w:rFonts w:eastAsia="Arial" w:cstheme="minorHAnsi"/>
          <w:sz w:val="22"/>
          <w:szCs w:val="22"/>
        </w:rPr>
        <w:t>voltmeter,</w:t>
      </w:r>
      <w:r w:rsidRPr="004C1AF0">
        <w:rPr>
          <w:rFonts w:eastAsia="Arial" w:cstheme="minorHAnsi"/>
          <w:sz w:val="22"/>
          <w:szCs w:val="22"/>
        </w:rPr>
        <w:t xml:space="preserve"> and ohmmeter. The software can also take into consideration many other parameters compared to the simple theory. Both the theoretical and simulation calculations gave the same voltage of 18.2V (after rounding).</w:t>
      </w:r>
    </w:p>
    <w:p w14:paraId="05B12456" w14:textId="77777777" w:rsidR="004C1AF0" w:rsidRDefault="004C1AF0" w:rsidP="004C1AF0">
      <w:pPr>
        <w:pStyle w:val="ListParagraph"/>
        <w:numPr>
          <w:ilvl w:val="0"/>
          <w:numId w:val="32"/>
        </w:numPr>
        <w:spacing w:before="0" w:after="160" w:line="259" w:lineRule="auto"/>
        <w:rPr>
          <w:rFonts w:eastAsia="Arial" w:cstheme="minorHAnsi"/>
          <w:sz w:val="22"/>
          <w:szCs w:val="22"/>
        </w:rPr>
      </w:pPr>
      <w:r w:rsidRPr="004C1AF0">
        <w:rPr>
          <w:rFonts w:eastAsia="Arial" w:cstheme="minorHAnsi"/>
          <w:sz w:val="22"/>
          <w:szCs w:val="22"/>
        </w:rPr>
        <w:lastRenderedPageBreak/>
        <w:t>In terms of the graph, when the variable load resistor is set to 13000Ω the current flowing through the resistor is 0.7mA which agrees with the calculated current from the simulation (difference of 91Ω). This proves that when load resistance is variable and equals the source resistance that maximum power is transferred to the load. This is further proved at this maximum power transfer as the calculated power value from the simulation and the excel graph are both 6.33mW and 6.37mW assuming this minimal difference is lost in the lack of the 91Ω.</w:t>
      </w:r>
    </w:p>
    <w:p w14:paraId="5560C966" w14:textId="640491B9" w:rsidR="00E46C83" w:rsidRPr="004C1AF0" w:rsidRDefault="00E46C83" w:rsidP="004C1AF0">
      <w:pPr>
        <w:pStyle w:val="ListParagraph"/>
        <w:numPr>
          <w:ilvl w:val="0"/>
          <w:numId w:val="32"/>
        </w:numPr>
        <w:spacing w:before="0" w:after="160" w:line="259" w:lineRule="auto"/>
        <w:rPr>
          <w:rFonts w:eastAsia="Arial" w:cstheme="minorHAnsi"/>
          <w:sz w:val="22"/>
          <w:szCs w:val="22"/>
        </w:rPr>
      </w:pPr>
      <w:r>
        <w:rPr>
          <w:rFonts w:eastAsia="Arial" w:cstheme="minorHAnsi"/>
          <w:sz w:val="22"/>
          <w:szCs w:val="22"/>
        </w:rPr>
        <w:t xml:space="preserve">Regardless of the small differences, the simulation was created as asked for in the assignment brief and there was strong evidence of proof of Thevenin’s theorem. </w:t>
      </w:r>
    </w:p>
    <w:p w14:paraId="4E25AFDE" w14:textId="77777777" w:rsidR="0023791F" w:rsidRPr="0023791F" w:rsidRDefault="0023791F" w:rsidP="0023791F"/>
    <w:p w14:paraId="005B5F07" w14:textId="77777777" w:rsidR="00F05226" w:rsidRDefault="00F05226" w:rsidP="00F05226"/>
    <w:p w14:paraId="17DA2394" w14:textId="77777777" w:rsidR="00F05226" w:rsidRDefault="00F05226" w:rsidP="00F05226"/>
    <w:p w14:paraId="08E24193" w14:textId="77777777" w:rsidR="00F05226" w:rsidRPr="00F05226" w:rsidRDefault="00F05226" w:rsidP="00F05226"/>
    <w:p w14:paraId="46F8A5C4" w14:textId="4E798D06" w:rsidR="00FD512C" w:rsidRPr="00FD512C" w:rsidRDefault="00217459" w:rsidP="00FD512C">
      <w:pPr>
        <w:pStyle w:val="Heading3"/>
        <w:numPr>
          <w:ilvl w:val="0"/>
          <w:numId w:val="21"/>
        </w:numPr>
        <w:rPr>
          <w:sz w:val="24"/>
          <w:szCs w:val="24"/>
        </w:rPr>
      </w:pPr>
      <w:r w:rsidRPr="00217459">
        <w:rPr>
          <w:sz w:val="24"/>
          <w:szCs w:val="24"/>
        </w:rPr>
        <w:t>References</w:t>
      </w:r>
    </w:p>
    <w:tbl>
      <w:tblPr>
        <w:tblStyle w:val="TableGrid"/>
        <w:tblpPr w:leftFromText="180" w:rightFromText="180" w:vertAnchor="text" w:horzAnchor="margin" w:tblpX="421" w:tblpY="107"/>
        <w:tblW w:w="8646" w:type="dxa"/>
        <w:tblLook w:val="04A0" w:firstRow="1" w:lastRow="0" w:firstColumn="1" w:lastColumn="0" w:noHBand="0" w:noVBand="1"/>
      </w:tblPr>
      <w:tblGrid>
        <w:gridCol w:w="2584"/>
        <w:gridCol w:w="6062"/>
      </w:tblGrid>
      <w:tr w:rsidR="00FD512C" w14:paraId="6D9D1871" w14:textId="77777777" w:rsidTr="00FD512C">
        <w:tc>
          <w:tcPr>
            <w:tcW w:w="2584" w:type="dxa"/>
          </w:tcPr>
          <w:p w14:paraId="326472D7" w14:textId="77777777" w:rsidR="00FD512C" w:rsidRPr="00FD512C" w:rsidRDefault="00FD512C" w:rsidP="00FD512C">
            <w:pPr>
              <w:rPr>
                <w:rFonts w:cstheme="minorHAnsi"/>
                <w:b/>
                <w:bCs/>
                <w:sz w:val="24"/>
                <w:szCs w:val="24"/>
              </w:rPr>
            </w:pPr>
            <w:r w:rsidRPr="00FD512C">
              <w:rPr>
                <w:rFonts w:cstheme="minorHAnsi"/>
                <w:b/>
                <w:bCs/>
                <w:sz w:val="24"/>
                <w:szCs w:val="24"/>
              </w:rPr>
              <w:t>Reference Number</w:t>
            </w:r>
          </w:p>
        </w:tc>
        <w:tc>
          <w:tcPr>
            <w:tcW w:w="6062" w:type="dxa"/>
          </w:tcPr>
          <w:p w14:paraId="52965DE6" w14:textId="77777777" w:rsidR="00FD512C" w:rsidRPr="00FD512C" w:rsidRDefault="00FD512C" w:rsidP="00FD512C">
            <w:pPr>
              <w:rPr>
                <w:rFonts w:cstheme="minorHAnsi"/>
                <w:b/>
                <w:bCs/>
                <w:sz w:val="24"/>
                <w:szCs w:val="24"/>
              </w:rPr>
            </w:pPr>
            <w:r w:rsidRPr="00FD512C">
              <w:rPr>
                <w:rFonts w:cstheme="minorHAnsi"/>
                <w:b/>
                <w:bCs/>
                <w:sz w:val="24"/>
                <w:szCs w:val="24"/>
              </w:rPr>
              <w:t>Reference</w:t>
            </w:r>
          </w:p>
        </w:tc>
      </w:tr>
      <w:tr w:rsidR="00FD512C" w14:paraId="5E5C824D" w14:textId="77777777" w:rsidTr="00FD512C">
        <w:tc>
          <w:tcPr>
            <w:tcW w:w="2584" w:type="dxa"/>
          </w:tcPr>
          <w:p w14:paraId="3EBFA9BA" w14:textId="77777777" w:rsidR="00FD512C" w:rsidRPr="00FD512C" w:rsidRDefault="00FD512C" w:rsidP="00FD512C">
            <w:pPr>
              <w:jc w:val="center"/>
              <w:rPr>
                <w:rFonts w:cstheme="minorHAnsi"/>
                <w:sz w:val="22"/>
                <w:szCs w:val="22"/>
              </w:rPr>
            </w:pPr>
            <w:r w:rsidRPr="00FD512C">
              <w:rPr>
                <w:rFonts w:cstheme="minorHAnsi"/>
                <w:sz w:val="22"/>
                <w:szCs w:val="22"/>
              </w:rPr>
              <w:t>1</w:t>
            </w:r>
          </w:p>
        </w:tc>
        <w:tc>
          <w:tcPr>
            <w:tcW w:w="6062" w:type="dxa"/>
          </w:tcPr>
          <w:p w14:paraId="59DF1604" w14:textId="77777777" w:rsidR="00FD512C" w:rsidRPr="00FD512C" w:rsidRDefault="00FD512C" w:rsidP="00FD512C">
            <w:pPr>
              <w:spacing w:after="160" w:line="259" w:lineRule="auto"/>
              <w:rPr>
                <w:rFonts w:eastAsia="Arial" w:cstheme="minorHAnsi"/>
                <w:sz w:val="22"/>
                <w:szCs w:val="22"/>
              </w:rPr>
            </w:pPr>
            <w:r w:rsidRPr="00FD512C">
              <w:rPr>
                <w:rFonts w:eastAsia="Arial" w:cstheme="minorHAnsi"/>
                <w:sz w:val="22"/>
                <w:szCs w:val="22"/>
              </w:rPr>
              <w:t xml:space="preserve">ByJUS, ‘Maximum Power Transfer Theorem’ URL: </w:t>
            </w:r>
            <w:hyperlink r:id="rId12">
              <w:r w:rsidRPr="00FD512C">
                <w:rPr>
                  <w:rStyle w:val="Hyperlink"/>
                  <w:rFonts w:eastAsia="Arial" w:cstheme="minorHAnsi"/>
                  <w:sz w:val="22"/>
                  <w:szCs w:val="22"/>
                </w:rPr>
                <w:t>Maximum Power Transfer Theorem - Thevenin’s Resistance, FAQs (byjus.com)</w:t>
              </w:r>
            </w:hyperlink>
            <w:r w:rsidRPr="00FD512C">
              <w:rPr>
                <w:rFonts w:eastAsia="Arial" w:cstheme="minorHAnsi"/>
                <w:sz w:val="22"/>
                <w:szCs w:val="22"/>
              </w:rPr>
              <w:t xml:space="preserve"> (Accessed: 16/06/23)</w:t>
            </w:r>
          </w:p>
        </w:tc>
      </w:tr>
      <w:tr w:rsidR="00FD512C" w14:paraId="37FA2818" w14:textId="77777777" w:rsidTr="00FD512C">
        <w:tc>
          <w:tcPr>
            <w:tcW w:w="2584" w:type="dxa"/>
          </w:tcPr>
          <w:p w14:paraId="1DFF9E90" w14:textId="77777777" w:rsidR="00FD512C" w:rsidRPr="00FD512C" w:rsidRDefault="00FD512C" w:rsidP="00FD512C">
            <w:pPr>
              <w:jc w:val="center"/>
              <w:rPr>
                <w:rFonts w:cstheme="minorHAnsi"/>
                <w:sz w:val="22"/>
                <w:szCs w:val="22"/>
              </w:rPr>
            </w:pPr>
            <w:r w:rsidRPr="00FD512C">
              <w:rPr>
                <w:rFonts w:cstheme="minorHAnsi"/>
                <w:sz w:val="22"/>
                <w:szCs w:val="22"/>
              </w:rPr>
              <w:t>2</w:t>
            </w:r>
          </w:p>
        </w:tc>
        <w:tc>
          <w:tcPr>
            <w:tcW w:w="6062" w:type="dxa"/>
          </w:tcPr>
          <w:p w14:paraId="7272C4F0" w14:textId="77777777" w:rsidR="00FD512C" w:rsidRPr="00FD512C" w:rsidRDefault="00FD512C" w:rsidP="00FD512C">
            <w:pPr>
              <w:spacing w:after="160" w:line="259" w:lineRule="auto"/>
              <w:rPr>
                <w:rFonts w:eastAsia="Arial" w:cstheme="minorHAnsi"/>
                <w:sz w:val="22"/>
                <w:szCs w:val="22"/>
              </w:rPr>
            </w:pPr>
            <w:r w:rsidRPr="00FD512C">
              <w:rPr>
                <w:rFonts w:eastAsia="Arial" w:cstheme="minorHAnsi"/>
                <w:sz w:val="22"/>
                <w:szCs w:val="22"/>
              </w:rPr>
              <w:t xml:space="preserve">‘Maximum Power Transfer’ Electronics Tutorials. URL:  </w:t>
            </w:r>
            <w:hyperlink r:id="rId13">
              <w:r w:rsidRPr="00FD512C">
                <w:rPr>
                  <w:rStyle w:val="Hyperlink"/>
                  <w:rFonts w:eastAsia="Arial" w:cstheme="minorHAnsi"/>
                  <w:sz w:val="22"/>
                  <w:szCs w:val="22"/>
                </w:rPr>
                <w:t>https://www.electronics-tutorials.ws/dccircuits/dcp_9.html</w:t>
              </w:r>
            </w:hyperlink>
            <w:r w:rsidRPr="00FD512C">
              <w:rPr>
                <w:rFonts w:eastAsia="Arial" w:cstheme="minorHAnsi"/>
                <w:sz w:val="22"/>
                <w:szCs w:val="22"/>
              </w:rPr>
              <w:t xml:space="preserve"> (Accessed: 16/06/23)</w:t>
            </w:r>
          </w:p>
        </w:tc>
      </w:tr>
      <w:tr w:rsidR="00FD512C" w14:paraId="308AD586" w14:textId="77777777" w:rsidTr="00FD512C">
        <w:tc>
          <w:tcPr>
            <w:tcW w:w="2584" w:type="dxa"/>
          </w:tcPr>
          <w:p w14:paraId="12E0F2C5" w14:textId="77777777" w:rsidR="00FD512C" w:rsidRPr="00FD512C" w:rsidRDefault="00FD512C" w:rsidP="00FD512C">
            <w:pPr>
              <w:jc w:val="center"/>
              <w:rPr>
                <w:rFonts w:cstheme="minorHAnsi"/>
                <w:sz w:val="22"/>
                <w:szCs w:val="22"/>
              </w:rPr>
            </w:pPr>
            <w:r w:rsidRPr="00FD512C">
              <w:rPr>
                <w:rFonts w:cstheme="minorHAnsi"/>
                <w:sz w:val="22"/>
                <w:szCs w:val="22"/>
              </w:rPr>
              <w:t>3</w:t>
            </w:r>
          </w:p>
        </w:tc>
        <w:tc>
          <w:tcPr>
            <w:tcW w:w="6062" w:type="dxa"/>
          </w:tcPr>
          <w:p w14:paraId="5ACE1F12" w14:textId="27142B06" w:rsidR="00FD512C" w:rsidRPr="00FD512C" w:rsidRDefault="00FD512C" w:rsidP="00FD512C">
            <w:pPr>
              <w:spacing w:after="160" w:line="259" w:lineRule="auto"/>
              <w:rPr>
                <w:rFonts w:eastAsia="Arial" w:cstheme="minorHAnsi"/>
                <w:sz w:val="22"/>
                <w:szCs w:val="22"/>
              </w:rPr>
            </w:pPr>
            <w:r w:rsidRPr="00FD512C">
              <w:rPr>
                <w:rFonts w:eastAsia="Arial" w:cstheme="minorHAnsi"/>
                <w:sz w:val="22"/>
                <w:szCs w:val="22"/>
              </w:rPr>
              <w:t>Rajan, August 2019. ‘Thevenin's Theorem for DC Circuits</w:t>
            </w:r>
            <w:r w:rsidR="00442305" w:rsidRPr="00FD512C">
              <w:rPr>
                <w:rFonts w:eastAsia="Arial" w:cstheme="minorHAnsi"/>
                <w:sz w:val="22"/>
                <w:szCs w:val="22"/>
              </w:rPr>
              <w:t>,’</w:t>
            </w:r>
            <w:r w:rsidRPr="00FD512C">
              <w:rPr>
                <w:rFonts w:eastAsia="Arial" w:cstheme="minorHAnsi"/>
                <w:sz w:val="22"/>
                <w:szCs w:val="22"/>
              </w:rPr>
              <w:t xml:space="preserve"> Electrical Insider. URL: </w:t>
            </w:r>
            <w:hyperlink r:id="rId14">
              <w:r w:rsidRPr="00FD512C">
                <w:rPr>
                  <w:rStyle w:val="Hyperlink"/>
                  <w:rFonts w:eastAsia="Arial" w:cstheme="minorHAnsi"/>
                  <w:sz w:val="22"/>
                  <w:szCs w:val="22"/>
                </w:rPr>
                <w:t>https://electricalinsider.com/thevenins-theorem-dc-circuits-solved-examples/</w:t>
              </w:r>
            </w:hyperlink>
            <w:r w:rsidRPr="00FD512C">
              <w:rPr>
                <w:rFonts w:eastAsia="Arial" w:cstheme="minorHAnsi"/>
                <w:sz w:val="22"/>
                <w:szCs w:val="22"/>
              </w:rPr>
              <w:t xml:space="preserve"> (Accessed: 16/06/23)</w:t>
            </w:r>
          </w:p>
        </w:tc>
      </w:tr>
    </w:tbl>
    <w:p w14:paraId="76C0590E" w14:textId="77777777" w:rsidR="00217459" w:rsidRPr="00217459" w:rsidRDefault="00217459" w:rsidP="00217459"/>
    <w:p w14:paraId="0C7B40C5" w14:textId="77777777" w:rsidR="00217459" w:rsidRDefault="00217459" w:rsidP="00217459"/>
    <w:p w14:paraId="33E9014C" w14:textId="77777777" w:rsidR="00217459" w:rsidRPr="00217459" w:rsidRDefault="00217459" w:rsidP="00217459"/>
    <w:p w14:paraId="0E9B7F73" w14:textId="77777777" w:rsidR="00217459" w:rsidRDefault="00217459" w:rsidP="00217459">
      <w:pPr>
        <w:spacing w:before="0" w:after="160" w:line="259" w:lineRule="auto"/>
        <w:rPr>
          <w:rFonts w:eastAsia="Arial" w:cstheme="minorHAnsi"/>
          <w:sz w:val="22"/>
          <w:szCs w:val="22"/>
        </w:rPr>
      </w:pPr>
    </w:p>
    <w:p w14:paraId="05B94AE2" w14:textId="77777777" w:rsidR="00217459" w:rsidRPr="00217459" w:rsidRDefault="00217459" w:rsidP="00217459">
      <w:pPr>
        <w:spacing w:before="0" w:after="160" w:line="259" w:lineRule="auto"/>
        <w:rPr>
          <w:rFonts w:eastAsia="Arial" w:cstheme="minorHAnsi"/>
          <w:sz w:val="22"/>
          <w:szCs w:val="22"/>
        </w:rPr>
      </w:pPr>
    </w:p>
    <w:p w14:paraId="047D3076" w14:textId="77777777" w:rsidR="00217459" w:rsidRPr="007B76EF" w:rsidRDefault="00217459" w:rsidP="00217459">
      <w:pPr>
        <w:pStyle w:val="ListParagraph"/>
        <w:rPr>
          <w:rFonts w:eastAsia="Arial"/>
        </w:rPr>
      </w:pPr>
    </w:p>
    <w:p w14:paraId="325C54C1" w14:textId="66DBF6B8" w:rsidR="00A25917" w:rsidRPr="00A25917" w:rsidRDefault="00BD4A22" w:rsidP="00A25917">
      <w:pPr>
        <w:pStyle w:val="Heading3"/>
        <w:numPr>
          <w:ilvl w:val="0"/>
          <w:numId w:val="21"/>
        </w:numPr>
        <w:rPr>
          <w:sz w:val="24"/>
          <w:szCs w:val="24"/>
        </w:rPr>
      </w:pPr>
      <w:r w:rsidRPr="00A25917">
        <w:rPr>
          <w:sz w:val="24"/>
          <w:szCs w:val="24"/>
        </w:rPr>
        <w:t>Appendix</w:t>
      </w:r>
    </w:p>
    <w:p w14:paraId="69E2B918" w14:textId="73C84430" w:rsidR="00BD4A22" w:rsidRDefault="00784F85" w:rsidP="00BD4A22">
      <w:pPr>
        <w:pStyle w:val="ListParagraph"/>
        <w:numPr>
          <w:ilvl w:val="0"/>
          <w:numId w:val="28"/>
        </w:numPr>
      </w:pPr>
      <w:r>
        <w:t>Figure 1</w:t>
      </w:r>
      <w:r w:rsidR="00670748">
        <w:t>.1</w:t>
      </w:r>
      <w:r>
        <w:t>:</w:t>
      </w:r>
      <w:r w:rsidR="005528F9">
        <w:t xml:space="preserve"> Original Proteus Circuit</w:t>
      </w:r>
    </w:p>
    <w:p w14:paraId="6FE29B74" w14:textId="01645FA3" w:rsidR="00784F85" w:rsidRDefault="0093686D" w:rsidP="007100D8">
      <w:pPr>
        <w:jc w:val="center"/>
      </w:pPr>
      <w:r>
        <w:rPr>
          <w:noProof/>
        </w:rPr>
        <w:lastRenderedPageBreak/>
        <w:drawing>
          <wp:inline distT="0" distB="0" distL="0" distR="0" wp14:anchorId="02B59A41" wp14:editId="2DBB17A0">
            <wp:extent cx="4038600" cy="2557161"/>
            <wp:effectExtent l="0" t="0" r="0" b="0"/>
            <wp:docPr id="357173720" name="Picture 357173720"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173720" name="Picture 357173720" descr="A computer screen shot of a diagram&#10;&#10;Description automatically generated"/>
                    <pic:cNvPicPr/>
                  </pic:nvPicPr>
                  <pic:blipFill>
                    <a:blip r:embed="rId15">
                      <a:extLst>
                        <a:ext uri="{28A0092B-C50C-407E-A947-70E740481C1C}">
                          <a14:useLocalDpi xmlns:a14="http://schemas.microsoft.com/office/drawing/2010/main" val="0"/>
                        </a:ext>
                      </a:extLst>
                    </a:blip>
                    <a:srcRect l="27083" t="37790" r="36284" b="19056"/>
                    <a:stretch>
                      <a:fillRect/>
                    </a:stretch>
                  </pic:blipFill>
                  <pic:spPr>
                    <a:xfrm>
                      <a:off x="0" y="0"/>
                      <a:ext cx="4052190" cy="2565766"/>
                    </a:xfrm>
                    <a:prstGeom prst="rect">
                      <a:avLst/>
                    </a:prstGeom>
                  </pic:spPr>
                </pic:pic>
              </a:graphicData>
            </a:graphic>
          </wp:inline>
        </w:drawing>
      </w:r>
    </w:p>
    <w:p w14:paraId="63112EC7" w14:textId="77777777" w:rsidR="007100D8" w:rsidRDefault="007100D8" w:rsidP="007100D8">
      <w:pPr>
        <w:jc w:val="center"/>
      </w:pPr>
    </w:p>
    <w:p w14:paraId="18F21F80" w14:textId="77777777" w:rsidR="007100D8" w:rsidRDefault="007100D8" w:rsidP="007100D8">
      <w:pPr>
        <w:jc w:val="center"/>
      </w:pPr>
    </w:p>
    <w:p w14:paraId="0C7A7C90" w14:textId="77777777" w:rsidR="007100D8" w:rsidRDefault="007100D8" w:rsidP="007100D8">
      <w:pPr>
        <w:jc w:val="center"/>
      </w:pPr>
    </w:p>
    <w:p w14:paraId="6B1BE4AF" w14:textId="6D4CCC41" w:rsidR="0093686D" w:rsidRDefault="0093686D" w:rsidP="0093686D">
      <w:pPr>
        <w:pStyle w:val="ListParagraph"/>
        <w:numPr>
          <w:ilvl w:val="0"/>
          <w:numId w:val="28"/>
        </w:numPr>
      </w:pPr>
      <w:r>
        <w:t xml:space="preserve">Figure </w:t>
      </w:r>
      <w:r w:rsidR="00670748">
        <w:t>1.</w:t>
      </w:r>
      <w:r>
        <w:t>2</w:t>
      </w:r>
      <w:r w:rsidR="007100D8">
        <w:t>:</w:t>
      </w:r>
      <w:r w:rsidR="005528F9">
        <w:t xml:space="preserve"> Thevenin’s Voltage Circuit</w:t>
      </w:r>
    </w:p>
    <w:p w14:paraId="1C7D312B" w14:textId="77777777" w:rsidR="005528F9" w:rsidRDefault="005528F9" w:rsidP="005528F9">
      <w:pPr>
        <w:pStyle w:val="ListParagraph"/>
      </w:pPr>
    </w:p>
    <w:p w14:paraId="1A51450E" w14:textId="6ABCF94D" w:rsidR="007100D8" w:rsidRDefault="007100D8" w:rsidP="007100D8">
      <w:pPr>
        <w:pStyle w:val="ListParagraph"/>
        <w:jc w:val="center"/>
      </w:pPr>
      <w:r w:rsidRPr="00432343">
        <w:rPr>
          <w:rFonts w:cstheme="minorHAnsi"/>
          <w:noProof/>
          <w:sz w:val="22"/>
          <w:szCs w:val="22"/>
        </w:rPr>
        <w:drawing>
          <wp:inline distT="0" distB="0" distL="0" distR="0" wp14:anchorId="6EB4DC68" wp14:editId="3E278A6B">
            <wp:extent cx="4682836" cy="2667042"/>
            <wp:effectExtent l="0" t="0" r="3810" b="0"/>
            <wp:docPr id="1179076922" name="Picture 1179076922"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076922" name="Picture 1179076922" descr="A computer screen shot of a diagram&#10;&#10;Description automatically generated"/>
                    <pic:cNvPicPr/>
                  </pic:nvPicPr>
                  <pic:blipFill>
                    <a:blip r:embed="rId16">
                      <a:extLst>
                        <a:ext uri="{28A0092B-C50C-407E-A947-70E740481C1C}">
                          <a14:useLocalDpi xmlns:a14="http://schemas.microsoft.com/office/drawing/2010/main" val="0"/>
                        </a:ext>
                      </a:extLst>
                    </a:blip>
                    <a:srcRect l="33854" t="45219" r="29687" b="16149"/>
                    <a:stretch>
                      <a:fillRect/>
                    </a:stretch>
                  </pic:blipFill>
                  <pic:spPr>
                    <a:xfrm>
                      <a:off x="0" y="0"/>
                      <a:ext cx="4692359" cy="2672466"/>
                    </a:xfrm>
                    <a:prstGeom prst="rect">
                      <a:avLst/>
                    </a:prstGeom>
                  </pic:spPr>
                </pic:pic>
              </a:graphicData>
            </a:graphic>
          </wp:inline>
        </w:drawing>
      </w:r>
    </w:p>
    <w:p w14:paraId="7CEE9611" w14:textId="77777777" w:rsidR="007100D8" w:rsidRDefault="007100D8" w:rsidP="007100D8">
      <w:pPr>
        <w:pStyle w:val="ListParagraph"/>
        <w:jc w:val="center"/>
      </w:pPr>
    </w:p>
    <w:p w14:paraId="39BF5D99" w14:textId="078DB978" w:rsidR="0093686D" w:rsidRDefault="0093686D" w:rsidP="007100D8">
      <w:pPr>
        <w:pStyle w:val="ListParagraph"/>
        <w:numPr>
          <w:ilvl w:val="0"/>
          <w:numId w:val="28"/>
        </w:numPr>
      </w:pPr>
      <w:r>
        <w:t xml:space="preserve">Figure </w:t>
      </w:r>
      <w:r w:rsidR="00670748">
        <w:t>1.</w:t>
      </w:r>
      <w:r>
        <w:t>3</w:t>
      </w:r>
      <w:r w:rsidR="005528F9">
        <w:t>: Thevenin’s Resistance (Internal Resistance) Circuit</w:t>
      </w:r>
    </w:p>
    <w:p w14:paraId="076DB934" w14:textId="1766B2EB" w:rsidR="003D751B" w:rsidRDefault="003D751B" w:rsidP="003D751B">
      <w:pPr>
        <w:pStyle w:val="ListParagraph"/>
        <w:jc w:val="center"/>
      </w:pPr>
      <w:r w:rsidRPr="00432343">
        <w:rPr>
          <w:noProof/>
        </w:rPr>
        <w:lastRenderedPageBreak/>
        <w:drawing>
          <wp:inline distT="0" distB="0" distL="0" distR="0" wp14:anchorId="59EAAF98" wp14:editId="4B81315E">
            <wp:extent cx="4440381" cy="2486600"/>
            <wp:effectExtent l="0" t="0" r="0" b="9525"/>
            <wp:docPr id="993742259" name="Picture 993742259"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970724" name="Picture 984970724" descr="A computer screen shot of a diagram&#10;&#10;Description automatically generated"/>
                    <pic:cNvPicPr/>
                  </pic:nvPicPr>
                  <pic:blipFill>
                    <a:blip r:embed="rId17">
                      <a:extLst>
                        <a:ext uri="{28A0092B-C50C-407E-A947-70E740481C1C}">
                          <a14:useLocalDpi xmlns:a14="http://schemas.microsoft.com/office/drawing/2010/main" val="0"/>
                        </a:ext>
                      </a:extLst>
                    </a:blip>
                    <a:srcRect l="25625" t="52713" r="37916" b="9302"/>
                    <a:stretch>
                      <a:fillRect/>
                    </a:stretch>
                  </pic:blipFill>
                  <pic:spPr>
                    <a:xfrm>
                      <a:off x="0" y="0"/>
                      <a:ext cx="4456715" cy="2495747"/>
                    </a:xfrm>
                    <a:prstGeom prst="rect">
                      <a:avLst/>
                    </a:prstGeom>
                  </pic:spPr>
                </pic:pic>
              </a:graphicData>
            </a:graphic>
          </wp:inline>
        </w:drawing>
      </w:r>
    </w:p>
    <w:p w14:paraId="61BCC088" w14:textId="77777777" w:rsidR="005412C5" w:rsidRDefault="005412C5" w:rsidP="003D751B">
      <w:pPr>
        <w:pStyle w:val="ListParagraph"/>
        <w:jc w:val="center"/>
      </w:pPr>
    </w:p>
    <w:p w14:paraId="494F7DEA" w14:textId="1D15552B" w:rsidR="0093686D" w:rsidRDefault="0093686D" w:rsidP="0093686D">
      <w:pPr>
        <w:pStyle w:val="ListParagraph"/>
        <w:numPr>
          <w:ilvl w:val="0"/>
          <w:numId w:val="28"/>
        </w:numPr>
      </w:pPr>
      <w:r>
        <w:t xml:space="preserve">Figure </w:t>
      </w:r>
      <w:r w:rsidR="00670748">
        <w:t>1.</w:t>
      </w:r>
      <w:r>
        <w:t>4</w:t>
      </w:r>
      <w:r w:rsidR="005528F9">
        <w:t>: Thevenin’s Equivalent Circuit</w:t>
      </w:r>
    </w:p>
    <w:p w14:paraId="2988AF1C" w14:textId="569D55FB" w:rsidR="00784F85" w:rsidRDefault="005412C5" w:rsidP="005412C5">
      <w:pPr>
        <w:jc w:val="center"/>
      </w:pPr>
      <w:r w:rsidRPr="00432343">
        <w:rPr>
          <w:rFonts w:cstheme="minorHAnsi"/>
          <w:noProof/>
          <w:sz w:val="22"/>
          <w:szCs w:val="22"/>
        </w:rPr>
        <w:drawing>
          <wp:inline distT="0" distB="0" distL="0" distR="0" wp14:anchorId="6CF8576C" wp14:editId="4E8A36E1">
            <wp:extent cx="3678382" cy="3967694"/>
            <wp:effectExtent l="0" t="0" r="0" b="0"/>
            <wp:docPr id="779293294" name="Picture 779293294"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312884" name="Picture 647312884" descr="A computer screen shot of a diagram&#10;&#10;Description automatically generated"/>
                    <pic:cNvPicPr/>
                  </pic:nvPicPr>
                  <pic:blipFill>
                    <a:blip r:embed="rId18">
                      <a:extLst>
                        <a:ext uri="{28A0092B-C50C-407E-A947-70E740481C1C}">
                          <a14:useLocalDpi xmlns:a14="http://schemas.microsoft.com/office/drawing/2010/main" val="0"/>
                        </a:ext>
                      </a:extLst>
                    </a:blip>
                    <a:srcRect l="40833" t="43023" r="40625" b="19767"/>
                    <a:stretch>
                      <a:fillRect/>
                    </a:stretch>
                  </pic:blipFill>
                  <pic:spPr>
                    <a:xfrm>
                      <a:off x="0" y="0"/>
                      <a:ext cx="3686321" cy="3976257"/>
                    </a:xfrm>
                    <a:prstGeom prst="rect">
                      <a:avLst/>
                    </a:prstGeom>
                  </pic:spPr>
                </pic:pic>
              </a:graphicData>
            </a:graphic>
          </wp:inline>
        </w:drawing>
      </w:r>
    </w:p>
    <w:p w14:paraId="6966939A" w14:textId="484EA6E7" w:rsidR="005528F9" w:rsidRDefault="00616FA6" w:rsidP="005528F9">
      <w:pPr>
        <w:pStyle w:val="ListParagraph"/>
        <w:numPr>
          <w:ilvl w:val="0"/>
          <w:numId w:val="28"/>
        </w:numPr>
      </w:pPr>
      <w:r>
        <w:t xml:space="preserve">Figure </w:t>
      </w:r>
      <w:r w:rsidR="00670748">
        <w:t>1.</w:t>
      </w:r>
      <w:r>
        <w:t>5</w:t>
      </w:r>
      <w:r w:rsidR="005528F9">
        <w:t>:</w:t>
      </w:r>
      <w:r w:rsidR="005528F9" w:rsidRPr="005528F9">
        <w:t xml:space="preserve"> </w:t>
      </w:r>
      <w:r w:rsidR="005528F9">
        <w:t>Variable Load Resistor (Thevenin’s Equivalent) Circuit</w:t>
      </w:r>
    </w:p>
    <w:p w14:paraId="133C72FD" w14:textId="0F1CB54C" w:rsidR="00616FA6" w:rsidRDefault="00616FA6" w:rsidP="005528F9"/>
    <w:p w14:paraId="69BF15F7" w14:textId="6812669D" w:rsidR="00616FA6" w:rsidRDefault="00616FA6" w:rsidP="00616FA6">
      <w:pPr>
        <w:jc w:val="center"/>
      </w:pPr>
      <w:r w:rsidRPr="00432343">
        <w:rPr>
          <w:rFonts w:cstheme="minorHAnsi"/>
          <w:noProof/>
          <w:sz w:val="22"/>
          <w:szCs w:val="22"/>
        </w:rPr>
        <w:lastRenderedPageBreak/>
        <w:drawing>
          <wp:inline distT="0" distB="0" distL="0" distR="0" wp14:anchorId="24F78E92" wp14:editId="063DE082">
            <wp:extent cx="3643745" cy="3244050"/>
            <wp:effectExtent l="0" t="0" r="0" b="0"/>
            <wp:docPr id="932970239" name="Picture 932970239"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133697" name="Picture 1629133697" descr="A computer screen shot of a diagram&#10;&#10;Description automatically generated"/>
                    <pic:cNvPicPr/>
                  </pic:nvPicPr>
                  <pic:blipFill>
                    <a:blip r:embed="rId19">
                      <a:extLst>
                        <a:ext uri="{28A0092B-C50C-407E-A947-70E740481C1C}">
                          <a14:useLocalDpi xmlns:a14="http://schemas.microsoft.com/office/drawing/2010/main" val="0"/>
                        </a:ext>
                      </a:extLst>
                    </a:blip>
                    <a:srcRect l="26162" t="28806" r="44078" b="21900"/>
                    <a:stretch>
                      <a:fillRect/>
                    </a:stretch>
                  </pic:blipFill>
                  <pic:spPr>
                    <a:xfrm>
                      <a:off x="0" y="0"/>
                      <a:ext cx="3657245" cy="3256069"/>
                    </a:xfrm>
                    <a:prstGeom prst="rect">
                      <a:avLst/>
                    </a:prstGeom>
                  </pic:spPr>
                </pic:pic>
              </a:graphicData>
            </a:graphic>
          </wp:inline>
        </w:drawing>
      </w:r>
    </w:p>
    <w:p w14:paraId="3B1C5E06" w14:textId="2FBCA658" w:rsidR="00B425BB" w:rsidRDefault="00B425BB" w:rsidP="00B425BB">
      <w:pPr>
        <w:pStyle w:val="ListParagraph"/>
        <w:numPr>
          <w:ilvl w:val="0"/>
          <w:numId w:val="28"/>
        </w:numPr>
      </w:pPr>
      <w:r>
        <w:t xml:space="preserve">Figure </w:t>
      </w:r>
      <w:r w:rsidR="00670748">
        <w:t>1.</w:t>
      </w:r>
      <w:r>
        <w:t>6</w:t>
      </w:r>
      <w:r w:rsidR="005528F9">
        <w:t>:</w:t>
      </w:r>
      <w:r w:rsidR="005528F9" w:rsidRPr="005528F9">
        <w:t xml:space="preserve"> </w:t>
      </w:r>
      <w:r w:rsidR="005528F9">
        <w:t>Resistor, Current and Power Simulated Values Excel Spreadsheet</w:t>
      </w:r>
    </w:p>
    <w:p w14:paraId="7577BC9D" w14:textId="543AB04B" w:rsidR="0098011B" w:rsidRDefault="00B425BB" w:rsidP="00184955">
      <w:pPr>
        <w:jc w:val="center"/>
      </w:pPr>
      <w:r>
        <w:rPr>
          <w:noProof/>
        </w:rPr>
        <w:drawing>
          <wp:inline distT="0" distB="0" distL="0" distR="0" wp14:anchorId="7A817C9F" wp14:editId="23A12EE3">
            <wp:extent cx="3394364" cy="4014511"/>
            <wp:effectExtent l="0" t="0" r="0" b="5080"/>
            <wp:docPr id="916686378" name="Picture 91668637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686378" name="Picture 916686378" descr="A screenshot of a computer&#10;&#10;Description automatically generated"/>
                    <pic:cNvPicPr/>
                  </pic:nvPicPr>
                  <pic:blipFill>
                    <a:blip r:embed="rId20">
                      <a:extLst>
                        <a:ext uri="{28A0092B-C50C-407E-A947-70E740481C1C}">
                          <a14:useLocalDpi xmlns:a14="http://schemas.microsoft.com/office/drawing/2010/main" val="0"/>
                        </a:ext>
                      </a:extLst>
                    </a:blip>
                    <a:srcRect l="5765" t="30236" r="69241" b="15191"/>
                    <a:stretch>
                      <a:fillRect/>
                    </a:stretch>
                  </pic:blipFill>
                  <pic:spPr>
                    <a:xfrm>
                      <a:off x="0" y="0"/>
                      <a:ext cx="3399836" cy="4020983"/>
                    </a:xfrm>
                    <a:prstGeom prst="rect">
                      <a:avLst/>
                    </a:prstGeom>
                  </pic:spPr>
                </pic:pic>
              </a:graphicData>
            </a:graphic>
          </wp:inline>
        </w:drawing>
      </w:r>
    </w:p>
    <w:p w14:paraId="6232A9D2" w14:textId="6B4A8163" w:rsidR="00134985" w:rsidRDefault="00134985" w:rsidP="00134985">
      <w:pPr>
        <w:pStyle w:val="ListParagraph"/>
        <w:numPr>
          <w:ilvl w:val="0"/>
          <w:numId w:val="28"/>
        </w:numPr>
      </w:pPr>
      <w:r>
        <w:t xml:space="preserve">Figure </w:t>
      </w:r>
      <w:r w:rsidR="00670748">
        <w:t>1.</w:t>
      </w:r>
      <w:r w:rsidR="00184955">
        <w:t>7</w:t>
      </w:r>
      <w:r w:rsidR="005528F9">
        <w:t>: Theoretical Proof of Calculation: Part 1</w:t>
      </w:r>
    </w:p>
    <w:p w14:paraId="10D422EE" w14:textId="00E1E4FF" w:rsidR="00134985" w:rsidRDefault="0097400D" w:rsidP="0097400D">
      <w:pPr>
        <w:pStyle w:val="ListParagraph"/>
        <w:jc w:val="center"/>
      </w:pPr>
      <w:r>
        <w:rPr>
          <w:noProof/>
        </w:rPr>
        <w:lastRenderedPageBreak/>
        <w:drawing>
          <wp:inline distT="0" distB="0" distL="0" distR="0" wp14:anchorId="751AAAA1" wp14:editId="48BD10B3">
            <wp:extent cx="4930763" cy="7124129"/>
            <wp:effectExtent l="0" t="0" r="3810" b="635"/>
            <wp:docPr id="559590445" name="Picture 5595904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590445" name="Picture 559590445" descr="A screenshot of a computer&#10;&#10;Description automatically generated"/>
                    <pic:cNvPicPr/>
                  </pic:nvPicPr>
                  <pic:blipFill>
                    <a:blip r:embed="rId21">
                      <a:extLst>
                        <a:ext uri="{28A0092B-C50C-407E-A947-70E740481C1C}">
                          <a14:useLocalDpi xmlns:a14="http://schemas.microsoft.com/office/drawing/2010/main" val="0"/>
                        </a:ext>
                      </a:extLst>
                    </a:blip>
                    <a:srcRect l="30952" t="14396" r="37202"/>
                    <a:stretch>
                      <a:fillRect/>
                    </a:stretch>
                  </pic:blipFill>
                  <pic:spPr>
                    <a:xfrm>
                      <a:off x="0" y="0"/>
                      <a:ext cx="4944836" cy="7144462"/>
                    </a:xfrm>
                    <a:prstGeom prst="rect">
                      <a:avLst/>
                    </a:prstGeom>
                  </pic:spPr>
                </pic:pic>
              </a:graphicData>
            </a:graphic>
          </wp:inline>
        </w:drawing>
      </w:r>
    </w:p>
    <w:p w14:paraId="0ED1ACBD" w14:textId="77777777" w:rsidR="0097400D" w:rsidRDefault="0097400D" w:rsidP="00134985">
      <w:pPr>
        <w:pStyle w:val="ListParagraph"/>
      </w:pPr>
    </w:p>
    <w:p w14:paraId="5173B628" w14:textId="0098F12B" w:rsidR="0097400D" w:rsidRDefault="0097400D" w:rsidP="0097400D">
      <w:pPr>
        <w:pStyle w:val="ListParagraph"/>
        <w:numPr>
          <w:ilvl w:val="0"/>
          <w:numId w:val="28"/>
        </w:numPr>
      </w:pPr>
      <w:r>
        <w:t xml:space="preserve">Figure </w:t>
      </w:r>
      <w:r w:rsidR="00670748">
        <w:t>1.</w:t>
      </w:r>
      <w:r w:rsidR="00184955">
        <w:t>8</w:t>
      </w:r>
      <w:r w:rsidR="005528F9">
        <w:t>: Theoretical Proof of Calculation: Part 2</w:t>
      </w:r>
    </w:p>
    <w:p w14:paraId="708013C2" w14:textId="4A31F47E" w:rsidR="0097400D" w:rsidRDefault="00D2398E" w:rsidP="00D2398E">
      <w:pPr>
        <w:pStyle w:val="ListParagraph"/>
        <w:jc w:val="center"/>
      </w:pPr>
      <w:r>
        <w:rPr>
          <w:noProof/>
        </w:rPr>
        <w:lastRenderedPageBreak/>
        <w:drawing>
          <wp:inline distT="0" distB="0" distL="0" distR="0" wp14:anchorId="797D6215" wp14:editId="0D723285">
            <wp:extent cx="5067058" cy="3338801"/>
            <wp:effectExtent l="0" t="0" r="635" b="0"/>
            <wp:docPr id="1339693165" name="Picture 13396931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693165" name="Picture 1339693165" descr="A screenshot of a computer&#10;&#10;Description automatically generated"/>
                    <pic:cNvPicPr/>
                  </pic:nvPicPr>
                  <pic:blipFill>
                    <a:blip r:embed="rId22">
                      <a:extLst>
                        <a:ext uri="{28A0092B-C50C-407E-A947-70E740481C1C}">
                          <a14:useLocalDpi xmlns:a14="http://schemas.microsoft.com/office/drawing/2010/main" val="0"/>
                        </a:ext>
                      </a:extLst>
                    </a:blip>
                    <a:srcRect l="33333" t="21040" r="38392" b="44296"/>
                    <a:stretch>
                      <a:fillRect/>
                    </a:stretch>
                  </pic:blipFill>
                  <pic:spPr>
                    <a:xfrm>
                      <a:off x="0" y="0"/>
                      <a:ext cx="5075447" cy="3344329"/>
                    </a:xfrm>
                    <a:prstGeom prst="rect">
                      <a:avLst/>
                    </a:prstGeom>
                  </pic:spPr>
                </pic:pic>
              </a:graphicData>
            </a:graphic>
          </wp:inline>
        </w:drawing>
      </w:r>
    </w:p>
    <w:p w14:paraId="77937FA2" w14:textId="77777777" w:rsidR="00A25917" w:rsidRDefault="00A25917" w:rsidP="00D2398E">
      <w:pPr>
        <w:pStyle w:val="ListParagraph"/>
        <w:jc w:val="center"/>
      </w:pPr>
    </w:p>
    <w:p w14:paraId="07E67626" w14:textId="77777777" w:rsidR="00A25917" w:rsidRDefault="00A25917" w:rsidP="00D2398E">
      <w:pPr>
        <w:pStyle w:val="ListParagraph"/>
        <w:jc w:val="center"/>
      </w:pPr>
    </w:p>
    <w:p w14:paraId="2B2D61DE" w14:textId="77777777" w:rsidR="00A25917" w:rsidRDefault="00A25917" w:rsidP="00D2398E">
      <w:pPr>
        <w:pStyle w:val="ListParagraph"/>
        <w:jc w:val="center"/>
      </w:pPr>
    </w:p>
    <w:p w14:paraId="16E67ADD" w14:textId="77777777" w:rsidR="00A25917" w:rsidRDefault="00A25917" w:rsidP="00D2398E">
      <w:pPr>
        <w:pStyle w:val="ListParagraph"/>
        <w:jc w:val="center"/>
      </w:pPr>
    </w:p>
    <w:p w14:paraId="168581A2" w14:textId="77777777" w:rsidR="00FA7078" w:rsidRDefault="00FA7078" w:rsidP="00D2398E">
      <w:pPr>
        <w:pStyle w:val="ListParagraph"/>
        <w:jc w:val="center"/>
      </w:pPr>
    </w:p>
    <w:p w14:paraId="740D1CC8" w14:textId="20215F81" w:rsidR="00A25917" w:rsidRPr="00A25917" w:rsidRDefault="00A25917" w:rsidP="00A25917">
      <w:pPr>
        <w:pStyle w:val="Heading1"/>
        <w:jc w:val="center"/>
        <w:rPr>
          <w:sz w:val="40"/>
          <w:szCs w:val="40"/>
        </w:rPr>
      </w:pPr>
      <w:r w:rsidRPr="00A25917">
        <w:rPr>
          <w:sz w:val="40"/>
          <w:szCs w:val="40"/>
        </w:rPr>
        <w:t>Task 2</w:t>
      </w:r>
    </w:p>
    <w:p w14:paraId="5D0D82F1" w14:textId="396BB730" w:rsidR="00A25917" w:rsidRDefault="00A25917" w:rsidP="000A6A60">
      <w:pPr>
        <w:pStyle w:val="Heading3"/>
        <w:numPr>
          <w:ilvl w:val="0"/>
          <w:numId w:val="33"/>
        </w:numPr>
        <w:rPr>
          <w:sz w:val="24"/>
          <w:szCs w:val="24"/>
        </w:rPr>
      </w:pPr>
      <w:r>
        <w:rPr>
          <w:sz w:val="24"/>
          <w:szCs w:val="24"/>
        </w:rPr>
        <w:t>Introduction</w:t>
      </w:r>
    </w:p>
    <w:p w14:paraId="43015928" w14:textId="71789BD7" w:rsidR="00B4256B" w:rsidRDefault="00AE3C57" w:rsidP="00B4256B">
      <w:pPr>
        <w:pStyle w:val="ListParagraph"/>
        <w:numPr>
          <w:ilvl w:val="0"/>
          <w:numId w:val="39"/>
        </w:numPr>
        <w:rPr>
          <w:rFonts w:eastAsia="Arial"/>
          <w:sz w:val="22"/>
          <w:szCs w:val="22"/>
        </w:rPr>
      </w:pPr>
      <w:r w:rsidRPr="00AE3C57">
        <w:rPr>
          <w:rFonts w:eastAsia="Arial"/>
          <w:sz w:val="22"/>
          <w:szCs w:val="22"/>
        </w:rPr>
        <w:t>The overall purpose of Task 2 was to build a</w:t>
      </w:r>
      <w:r>
        <w:rPr>
          <w:rFonts w:eastAsia="Arial"/>
          <w:sz w:val="22"/>
          <w:szCs w:val="22"/>
        </w:rPr>
        <w:t xml:space="preserve">n RLC </w:t>
      </w:r>
      <w:r w:rsidRPr="00AE3C57">
        <w:rPr>
          <w:rFonts w:eastAsia="Arial"/>
          <w:sz w:val="22"/>
          <w:szCs w:val="22"/>
        </w:rPr>
        <w:t>circuit and determine the resonant frequency by both, calculation and simulation. To find the resonant frequency you must simulate the values of the Peak-to-Peak voltages between frequencies of 1kHz to 20kHz.</w:t>
      </w:r>
      <w:r w:rsidR="00E46C83">
        <w:rPr>
          <w:rFonts w:eastAsia="Arial"/>
          <w:sz w:val="22"/>
          <w:szCs w:val="22"/>
        </w:rPr>
        <w:t xml:space="preserve"> </w:t>
      </w:r>
      <w:r>
        <w:rPr>
          <w:rFonts w:eastAsia="Arial"/>
          <w:sz w:val="22"/>
          <w:szCs w:val="22"/>
        </w:rPr>
        <w:t>These values will be plotted against the voltage Peak-to-Peak voltages of the capacitor at these frequencies. The peak of the graph will provide the resonant frequency, further backed up by theoretical calculation.</w:t>
      </w:r>
    </w:p>
    <w:p w14:paraId="66C22FD1" w14:textId="77777777" w:rsidR="00B4256B" w:rsidRPr="00B4256B" w:rsidRDefault="00043CA4" w:rsidP="00B4256B">
      <w:pPr>
        <w:pStyle w:val="ListParagraph"/>
        <w:numPr>
          <w:ilvl w:val="0"/>
          <w:numId w:val="39"/>
        </w:numPr>
        <w:rPr>
          <w:rFonts w:eastAsia="Arial"/>
          <w:sz w:val="22"/>
          <w:szCs w:val="22"/>
        </w:rPr>
      </w:pPr>
      <w:r w:rsidRPr="00B4256B">
        <w:rPr>
          <w:rFonts w:cstheme="minorHAnsi"/>
          <w:sz w:val="22"/>
          <w:szCs w:val="22"/>
        </w:rPr>
        <w:t xml:space="preserve">The main components of an RLC circuit are a resistor, an inductor, and a capacitor. These components are connected in series to a voltage supply (1). </w:t>
      </w:r>
      <w:r w:rsidR="00C96E5C" w:rsidRPr="00B4256B">
        <w:rPr>
          <w:rFonts w:cstheme="minorHAnsi"/>
          <w:sz w:val="22"/>
          <w:szCs w:val="22"/>
        </w:rPr>
        <w:t xml:space="preserve">Oscillation fades out faster in an in an RLC circuit because of the added resistor element compared to a normal series LC circuit (1). </w:t>
      </w:r>
    </w:p>
    <w:p w14:paraId="33C0ABFD" w14:textId="30027DE5" w:rsidR="00C96E5C" w:rsidRPr="00B4256B" w:rsidRDefault="00C96E5C" w:rsidP="00B4256B">
      <w:pPr>
        <w:pStyle w:val="ListParagraph"/>
        <w:numPr>
          <w:ilvl w:val="0"/>
          <w:numId w:val="39"/>
        </w:numPr>
        <w:rPr>
          <w:rFonts w:eastAsia="Arial"/>
          <w:sz w:val="22"/>
          <w:szCs w:val="22"/>
        </w:rPr>
      </w:pPr>
      <w:r w:rsidRPr="00B4256B">
        <w:rPr>
          <w:rFonts w:cstheme="minorHAnsi"/>
          <w:sz w:val="22"/>
          <w:szCs w:val="22"/>
        </w:rPr>
        <w:t>The supply voltage will not equal the sum of all the elements voltages added together as they are not in phase. The resistor is in phase with the current flow however the capacitor and inductor are out of phase with the current by 90 degrees</w:t>
      </w:r>
      <w:r w:rsidR="00B4256B" w:rsidRPr="00B4256B">
        <w:rPr>
          <w:rFonts w:cstheme="minorHAnsi"/>
          <w:sz w:val="22"/>
          <w:szCs w:val="22"/>
        </w:rPr>
        <w:t>. The inductor will be ahead of the current phase by 90 degrees, and the capacitor will be behind 90 degrees</w:t>
      </w:r>
      <w:r w:rsidR="00B4256B">
        <w:rPr>
          <w:rFonts w:cstheme="minorHAnsi"/>
          <w:sz w:val="22"/>
          <w:szCs w:val="22"/>
        </w:rPr>
        <w:t xml:space="preserve"> </w:t>
      </w:r>
      <w:r w:rsidR="00B4256B" w:rsidRPr="00B4256B">
        <w:rPr>
          <w:rFonts w:cstheme="minorHAnsi"/>
          <w:sz w:val="22"/>
          <w:szCs w:val="22"/>
        </w:rPr>
        <w:t>(1)</w:t>
      </w:r>
      <w:r w:rsidR="00B4256B">
        <w:rPr>
          <w:rFonts w:cstheme="minorHAnsi"/>
          <w:sz w:val="22"/>
          <w:szCs w:val="22"/>
        </w:rPr>
        <w:t xml:space="preserve">. </w:t>
      </w:r>
    </w:p>
    <w:p w14:paraId="2796A161" w14:textId="50C4AF4E" w:rsidR="00043CA4" w:rsidRPr="00780A99" w:rsidRDefault="00B4256B" w:rsidP="00043CA4">
      <w:pPr>
        <w:pStyle w:val="ListParagraph"/>
        <w:numPr>
          <w:ilvl w:val="0"/>
          <w:numId w:val="39"/>
        </w:numPr>
        <w:rPr>
          <w:rFonts w:eastAsia="Arial"/>
          <w:sz w:val="22"/>
          <w:szCs w:val="22"/>
        </w:rPr>
      </w:pPr>
      <w:r>
        <w:rPr>
          <w:rFonts w:cstheme="minorHAnsi"/>
          <w:sz w:val="22"/>
          <w:szCs w:val="22"/>
        </w:rPr>
        <w:t>Oscillators are device which can generate signals and produce continuous sine waves when a certain frequency is present. Oscillators need a DC voltage source (In this case the signal generator in the simulation) which produces these AC sine waves (2).</w:t>
      </w:r>
    </w:p>
    <w:p w14:paraId="47D7FBFE" w14:textId="468399CA" w:rsidR="00780A99" w:rsidRDefault="00780A99" w:rsidP="00780A99">
      <w:pPr>
        <w:pStyle w:val="Heading3"/>
        <w:numPr>
          <w:ilvl w:val="0"/>
          <w:numId w:val="33"/>
        </w:numPr>
        <w:rPr>
          <w:rFonts w:eastAsia="Arial"/>
          <w:sz w:val="24"/>
          <w:szCs w:val="24"/>
        </w:rPr>
      </w:pPr>
      <w:r>
        <w:rPr>
          <w:rFonts w:eastAsia="Arial"/>
          <w:sz w:val="24"/>
          <w:szCs w:val="24"/>
        </w:rPr>
        <w:lastRenderedPageBreak/>
        <w:t>Background</w:t>
      </w:r>
    </w:p>
    <w:p w14:paraId="579C6950" w14:textId="02E9D79B" w:rsidR="000055F7" w:rsidRPr="000055F7" w:rsidRDefault="000055F7" w:rsidP="000055F7">
      <w:pPr>
        <w:pStyle w:val="ListParagraph"/>
        <w:numPr>
          <w:ilvl w:val="0"/>
          <w:numId w:val="46"/>
        </w:numPr>
        <w:rPr>
          <w:rStyle w:val="normaltextrun"/>
        </w:rPr>
      </w:pPr>
      <w:r w:rsidRPr="000055F7">
        <w:rPr>
          <w:rStyle w:val="normaltextrun"/>
          <w:rFonts w:cstheme="minorHAnsi"/>
          <w:color w:val="000000"/>
          <w:sz w:val="22"/>
          <w:szCs w:val="22"/>
          <w:shd w:val="clear" w:color="auto" w:fill="FFFFFF"/>
        </w:rPr>
        <w:t xml:space="preserve">The simulated resonant frequency results can be compared to the theoretical calculations using the </w:t>
      </w:r>
      <w:r>
        <w:rPr>
          <w:rStyle w:val="normaltextrun"/>
          <w:rFonts w:cstheme="minorHAnsi"/>
          <w:color w:val="000000"/>
          <w:sz w:val="22"/>
          <w:szCs w:val="22"/>
          <w:shd w:val="clear" w:color="auto" w:fill="FFFFFF"/>
        </w:rPr>
        <w:t xml:space="preserve">following equation: </w:t>
      </w:r>
    </w:p>
    <w:p w14:paraId="73743DF4" w14:textId="1E9BD166" w:rsidR="000055F7" w:rsidRPr="000055F7" w:rsidRDefault="000055F7" w:rsidP="000055F7">
      <w:pPr>
        <w:pStyle w:val="ListParagraph"/>
        <w:jc w:val="right"/>
        <w:rPr>
          <w:rStyle w:val="SubtleReference"/>
          <w:i/>
          <w:iCs/>
        </w:rPr>
      </w:pPr>
      <w:r w:rsidRPr="000055F7">
        <w:rPr>
          <w:rStyle w:val="SubtleReference"/>
          <w:i/>
          <w:iCs/>
        </w:rPr>
        <w:t>Equation 2.1</w:t>
      </w:r>
    </w:p>
    <w:p w14:paraId="27678A5C" w14:textId="4A33C0C4" w:rsidR="000055F7" w:rsidRPr="000055F7" w:rsidRDefault="000055F7" w:rsidP="000055F7">
      <w:pPr>
        <w:rPr>
          <w:rStyle w:val="normaltextrun"/>
        </w:rPr>
      </w:pPr>
      <m:oMathPara>
        <m:oMath>
          <m:r>
            <w:rPr>
              <w:rStyle w:val="normaltextrun"/>
              <w:rFonts w:ascii="Cambria Math" w:hAnsi="Cambria Math"/>
            </w:rPr>
            <m:t>f=</m:t>
          </m:r>
          <m:f>
            <m:fPr>
              <m:ctrlPr>
                <w:rPr>
                  <w:rStyle w:val="normaltextrun"/>
                  <w:rFonts w:ascii="Cambria Math" w:hAnsi="Cambria Math"/>
                  <w:i/>
                </w:rPr>
              </m:ctrlPr>
            </m:fPr>
            <m:num>
              <m:r>
                <w:rPr>
                  <w:rStyle w:val="normaltextrun"/>
                  <w:rFonts w:ascii="Cambria Math" w:hAnsi="Cambria Math"/>
                </w:rPr>
                <m:t>1</m:t>
              </m:r>
            </m:num>
            <m:den>
              <m:r>
                <w:rPr>
                  <w:rStyle w:val="normaltextrun"/>
                  <w:rFonts w:ascii="Cambria Math" w:hAnsi="Cambria Math"/>
                </w:rPr>
                <m:t>2π</m:t>
              </m:r>
              <m:rad>
                <m:radPr>
                  <m:degHide m:val="1"/>
                  <m:ctrlPr>
                    <w:rPr>
                      <w:rStyle w:val="normaltextrun"/>
                      <w:rFonts w:ascii="Cambria Math" w:hAnsi="Cambria Math"/>
                      <w:i/>
                    </w:rPr>
                  </m:ctrlPr>
                </m:radPr>
                <m:deg/>
                <m:e>
                  <m:r>
                    <w:rPr>
                      <w:rStyle w:val="normaltextrun"/>
                      <w:rFonts w:ascii="Cambria Math" w:hAnsi="Cambria Math"/>
                    </w:rPr>
                    <m:t>LC</m:t>
                  </m:r>
                </m:e>
              </m:rad>
            </m:den>
          </m:f>
        </m:oMath>
      </m:oMathPara>
    </w:p>
    <w:p w14:paraId="295F0C6F" w14:textId="5B1823B4" w:rsidR="000055F7" w:rsidRPr="00390AF3" w:rsidRDefault="000055F7" w:rsidP="000055F7">
      <w:pPr>
        <w:pStyle w:val="ListParagraph"/>
        <w:rPr>
          <w:rStyle w:val="normaltextrun"/>
          <w:sz w:val="22"/>
          <w:szCs w:val="22"/>
        </w:rPr>
      </w:pPr>
      <w:r w:rsidRPr="00390AF3">
        <w:rPr>
          <w:rStyle w:val="normaltextrun"/>
          <w:sz w:val="22"/>
          <w:szCs w:val="22"/>
        </w:rPr>
        <w:t xml:space="preserve">Where: </w:t>
      </w:r>
    </w:p>
    <w:p w14:paraId="43C9DCBA" w14:textId="4AB09563" w:rsidR="000055F7" w:rsidRPr="00390AF3" w:rsidRDefault="000055F7" w:rsidP="000055F7">
      <w:pPr>
        <w:pStyle w:val="ListParagraph"/>
        <w:rPr>
          <w:rStyle w:val="normaltextrun"/>
          <w:sz w:val="22"/>
          <w:szCs w:val="22"/>
        </w:rPr>
      </w:pPr>
      <m:oMath>
        <m:r>
          <w:rPr>
            <w:rStyle w:val="normaltextrun"/>
            <w:rFonts w:ascii="Cambria Math" w:hAnsi="Cambria Math"/>
            <w:sz w:val="22"/>
            <w:szCs w:val="22"/>
          </w:rPr>
          <m:t xml:space="preserve">f= </m:t>
        </m:r>
      </m:oMath>
      <w:r w:rsidRPr="00390AF3">
        <w:rPr>
          <w:rStyle w:val="normaltextrun"/>
          <w:sz w:val="22"/>
          <w:szCs w:val="22"/>
        </w:rPr>
        <w:t>Resonant Frequency in Hertz (Hz)</w:t>
      </w:r>
    </w:p>
    <w:p w14:paraId="686DD2B8" w14:textId="55A1DBE7" w:rsidR="000055F7" w:rsidRPr="00390AF3" w:rsidRDefault="000055F7" w:rsidP="000055F7">
      <w:pPr>
        <w:pStyle w:val="ListParagraph"/>
        <w:rPr>
          <w:rStyle w:val="normaltextrun"/>
          <w:sz w:val="22"/>
          <w:szCs w:val="22"/>
        </w:rPr>
      </w:pPr>
      <m:oMath>
        <m:r>
          <w:rPr>
            <w:rStyle w:val="normaltextrun"/>
            <w:rFonts w:ascii="Cambria Math" w:hAnsi="Cambria Math"/>
            <w:sz w:val="22"/>
            <w:szCs w:val="22"/>
          </w:rPr>
          <m:t>L=</m:t>
        </m:r>
      </m:oMath>
      <w:r w:rsidRPr="00390AF3">
        <w:rPr>
          <w:rStyle w:val="normaltextrun"/>
          <w:sz w:val="22"/>
          <w:szCs w:val="22"/>
        </w:rPr>
        <w:t xml:space="preserve"> Inductor Value in Henry (H)</w:t>
      </w:r>
    </w:p>
    <w:p w14:paraId="2AE0E398" w14:textId="362689DA" w:rsidR="000055F7" w:rsidRPr="00390AF3" w:rsidRDefault="000055F7" w:rsidP="000055F7">
      <w:pPr>
        <w:pStyle w:val="ListParagraph"/>
        <w:rPr>
          <w:rStyle w:val="normaltextrun"/>
          <w:sz w:val="22"/>
          <w:szCs w:val="22"/>
        </w:rPr>
      </w:pPr>
      <m:oMath>
        <m:r>
          <w:rPr>
            <w:rStyle w:val="normaltextrun"/>
            <w:rFonts w:ascii="Cambria Math" w:hAnsi="Cambria Math"/>
            <w:sz w:val="22"/>
            <w:szCs w:val="22"/>
          </w:rPr>
          <m:t>C=</m:t>
        </m:r>
      </m:oMath>
      <w:r w:rsidRPr="00390AF3">
        <w:rPr>
          <w:rStyle w:val="normaltextrun"/>
          <w:sz w:val="22"/>
          <w:szCs w:val="22"/>
        </w:rPr>
        <w:t xml:space="preserve"> Capacitance in Farads (F)</w:t>
      </w:r>
    </w:p>
    <w:p w14:paraId="6718B6D7" w14:textId="77777777" w:rsidR="000055F7" w:rsidRPr="00390AF3" w:rsidRDefault="000055F7" w:rsidP="000055F7">
      <w:pPr>
        <w:pStyle w:val="ListParagraph"/>
        <w:rPr>
          <w:rStyle w:val="normaltextrun"/>
          <w:sz w:val="22"/>
          <w:szCs w:val="22"/>
        </w:rPr>
      </w:pPr>
    </w:p>
    <w:p w14:paraId="5B6C9445" w14:textId="5DF0BFBF" w:rsidR="000055F7" w:rsidRPr="00390AF3" w:rsidRDefault="000055F7" w:rsidP="000055F7">
      <w:pPr>
        <w:pStyle w:val="ListParagraph"/>
        <w:numPr>
          <w:ilvl w:val="0"/>
          <w:numId w:val="46"/>
        </w:numPr>
        <w:rPr>
          <w:rStyle w:val="normaltextrun"/>
          <w:rFonts w:cstheme="minorHAnsi"/>
          <w:sz w:val="22"/>
          <w:szCs w:val="22"/>
        </w:rPr>
      </w:pPr>
      <w:r w:rsidRPr="00390AF3">
        <w:rPr>
          <w:rStyle w:val="normaltextrun"/>
          <w:rFonts w:cstheme="minorHAnsi"/>
          <w:color w:val="000000"/>
          <w:sz w:val="22"/>
          <w:szCs w:val="22"/>
          <w:shd w:val="clear" w:color="auto" w:fill="FFFFFF"/>
        </w:rPr>
        <w:t>To further prove that this is the resonant Frequency, the reactance of the inductor and capacitor must be equal. The following equations are for reactance, and the values from these equations can be compared to the simulated data table and graph.</w:t>
      </w:r>
    </w:p>
    <w:p w14:paraId="20A134B2" w14:textId="6F4F469E" w:rsidR="000055F7" w:rsidRPr="00390AF3" w:rsidRDefault="00390AF3" w:rsidP="00390AF3">
      <w:pPr>
        <w:pStyle w:val="ListParagraph"/>
        <w:jc w:val="right"/>
        <w:rPr>
          <w:rStyle w:val="SubtleReference"/>
          <w:i/>
          <w:iCs/>
        </w:rPr>
      </w:pPr>
      <w:r w:rsidRPr="00390AF3">
        <w:rPr>
          <w:rStyle w:val="SubtleReference"/>
          <w:i/>
          <w:iCs/>
        </w:rPr>
        <w:t>Equation 2.2</w:t>
      </w:r>
    </w:p>
    <w:p w14:paraId="17866902" w14:textId="60DCBAC6" w:rsidR="000055F7" w:rsidRPr="00390AF3" w:rsidRDefault="00000000" w:rsidP="000055F7">
      <w:pPr>
        <w:pStyle w:val="ListParagraph"/>
        <w:rPr>
          <w:rStyle w:val="normaltextrun"/>
          <w:rFonts w:cstheme="minorHAnsi"/>
        </w:rPr>
      </w:pPr>
      <m:oMathPara>
        <m:oMath>
          <m:sSub>
            <m:sSubPr>
              <m:ctrlPr>
                <w:rPr>
                  <w:rStyle w:val="normaltextrun"/>
                  <w:rFonts w:ascii="Cambria Math" w:hAnsi="Cambria Math" w:cstheme="minorHAnsi"/>
                  <w:i/>
                </w:rPr>
              </m:ctrlPr>
            </m:sSubPr>
            <m:e>
              <m:r>
                <w:rPr>
                  <w:rStyle w:val="normaltextrun"/>
                  <w:rFonts w:ascii="Cambria Math" w:hAnsi="Cambria Math" w:cstheme="minorHAnsi"/>
                </w:rPr>
                <m:t>x</m:t>
              </m:r>
            </m:e>
            <m:sub>
              <m:r>
                <w:rPr>
                  <w:rStyle w:val="normaltextrun"/>
                  <w:rFonts w:ascii="Cambria Math" w:hAnsi="Cambria Math" w:cstheme="minorHAnsi"/>
                </w:rPr>
                <m:t>L</m:t>
              </m:r>
            </m:sub>
          </m:sSub>
          <m:r>
            <w:rPr>
              <w:rStyle w:val="normaltextrun"/>
              <w:rFonts w:ascii="Cambria Math" w:hAnsi="Cambria Math" w:cstheme="minorHAnsi"/>
            </w:rPr>
            <m:t>=2πfL</m:t>
          </m:r>
        </m:oMath>
      </m:oMathPara>
    </w:p>
    <w:p w14:paraId="2F545E09" w14:textId="7F1B5653" w:rsidR="000055F7" w:rsidRPr="00390AF3" w:rsidRDefault="000055F7" w:rsidP="000055F7">
      <w:pPr>
        <w:pStyle w:val="ListParagraph"/>
        <w:rPr>
          <w:rStyle w:val="normaltextrun"/>
          <w:rFonts w:cstheme="minorHAnsi"/>
          <w:sz w:val="22"/>
          <w:szCs w:val="22"/>
        </w:rPr>
      </w:pPr>
      <w:r w:rsidRPr="00390AF3">
        <w:rPr>
          <w:rStyle w:val="normaltextrun"/>
          <w:rFonts w:cstheme="minorHAnsi"/>
          <w:sz w:val="22"/>
          <w:szCs w:val="22"/>
        </w:rPr>
        <w:t xml:space="preserve">Where: </w:t>
      </w:r>
    </w:p>
    <w:p w14:paraId="60E3B43F" w14:textId="5A637CA4" w:rsidR="000055F7" w:rsidRPr="00390AF3" w:rsidRDefault="00000000" w:rsidP="000055F7">
      <w:pPr>
        <w:pStyle w:val="ListParagraph"/>
        <w:rPr>
          <w:rStyle w:val="normaltextrun"/>
          <w:rFonts w:cstheme="minorHAnsi"/>
          <w:sz w:val="22"/>
          <w:szCs w:val="22"/>
        </w:rPr>
      </w:pPr>
      <m:oMath>
        <m:sSub>
          <m:sSubPr>
            <m:ctrlPr>
              <w:rPr>
                <w:rStyle w:val="normaltextrun"/>
                <w:rFonts w:ascii="Cambria Math" w:hAnsi="Cambria Math" w:cstheme="minorHAnsi"/>
                <w:i/>
                <w:sz w:val="22"/>
                <w:szCs w:val="22"/>
              </w:rPr>
            </m:ctrlPr>
          </m:sSubPr>
          <m:e>
            <m:r>
              <w:rPr>
                <w:rStyle w:val="normaltextrun"/>
                <w:rFonts w:ascii="Cambria Math" w:hAnsi="Cambria Math" w:cstheme="minorHAnsi"/>
                <w:sz w:val="22"/>
                <w:szCs w:val="22"/>
              </w:rPr>
              <m:t>x</m:t>
            </m:r>
          </m:e>
          <m:sub>
            <m:r>
              <w:rPr>
                <w:rStyle w:val="normaltextrun"/>
                <w:rFonts w:ascii="Cambria Math" w:hAnsi="Cambria Math" w:cstheme="minorHAnsi"/>
                <w:sz w:val="22"/>
                <w:szCs w:val="22"/>
              </w:rPr>
              <m:t>L</m:t>
            </m:r>
          </m:sub>
        </m:sSub>
        <m:r>
          <w:rPr>
            <w:rStyle w:val="normaltextrun"/>
            <w:rFonts w:ascii="Cambria Math" w:hAnsi="Cambria Math" w:cstheme="minorHAnsi"/>
            <w:sz w:val="22"/>
            <w:szCs w:val="22"/>
          </w:rPr>
          <m:t>=</m:t>
        </m:r>
      </m:oMath>
      <w:r w:rsidR="000055F7" w:rsidRPr="00390AF3">
        <w:rPr>
          <w:rStyle w:val="normaltextrun"/>
          <w:rFonts w:cstheme="minorHAnsi"/>
          <w:sz w:val="22"/>
          <w:szCs w:val="22"/>
        </w:rPr>
        <w:t xml:space="preserve"> </w:t>
      </w:r>
      <w:r w:rsidR="00390AF3" w:rsidRPr="00390AF3">
        <w:rPr>
          <w:rStyle w:val="normaltextrun"/>
          <w:rFonts w:cstheme="minorHAnsi"/>
          <w:sz w:val="22"/>
          <w:szCs w:val="22"/>
        </w:rPr>
        <w:t xml:space="preserve">Reactance of Inductor in </w:t>
      </w:r>
      <w:r w:rsidR="00390AF3">
        <w:rPr>
          <w:rStyle w:val="normaltextrun"/>
          <w:rFonts w:cstheme="minorHAnsi"/>
          <w:sz w:val="22"/>
          <w:szCs w:val="22"/>
        </w:rPr>
        <w:t xml:space="preserve">Ohms </w:t>
      </w:r>
      <w:r w:rsidR="00390AF3" w:rsidRPr="00390AF3">
        <w:rPr>
          <w:rStyle w:val="normaltextrun"/>
          <w:rFonts w:cstheme="minorHAnsi"/>
          <w:sz w:val="22"/>
          <w:szCs w:val="22"/>
        </w:rPr>
        <w:t>(Ω)</w:t>
      </w:r>
    </w:p>
    <w:p w14:paraId="580D62FC" w14:textId="58BCFA6F" w:rsidR="00390AF3" w:rsidRPr="00390AF3" w:rsidRDefault="00390AF3" w:rsidP="000055F7">
      <w:pPr>
        <w:pStyle w:val="ListParagraph"/>
        <w:rPr>
          <w:rStyle w:val="normaltextrun"/>
          <w:rFonts w:cstheme="minorHAnsi"/>
          <w:sz w:val="22"/>
          <w:szCs w:val="22"/>
        </w:rPr>
      </w:pPr>
      <m:oMath>
        <m:r>
          <w:rPr>
            <w:rStyle w:val="normaltextrun"/>
            <w:rFonts w:ascii="Cambria Math" w:hAnsi="Cambria Math" w:cstheme="minorHAnsi"/>
            <w:sz w:val="22"/>
            <w:szCs w:val="22"/>
          </w:rPr>
          <m:t xml:space="preserve">f= </m:t>
        </m:r>
      </m:oMath>
      <w:r w:rsidRPr="00390AF3">
        <w:rPr>
          <w:rStyle w:val="normaltextrun"/>
          <w:rFonts w:cstheme="minorHAnsi"/>
          <w:sz w:val="22"/>
          <w:szCs w:val="22"/>
        </w:rPr>
        <w:t>Resonant Frequency in Hertz (Hz)</w:t>
      </w:r>
    </w:p>
    <w:p w14:paraId="6E6E16FF" w14:textId="05EBC425" w:rsidR="00390AF3" w:rsidRDefault="00390AF3" w:rsidP="000055F7">
      <w:pPr>
        <w:pStyle w:val="ListParagraph"/>
        <w:rPr>
          <w:rStyle w:val="normaltextrun"/>
          <w:rFonts w:cstheme="minorHAnsi"/>
          <w:sz w:val="22"/>
          <w:szCs w:val="22"/>
        </w:rPr>
      </w:pPr>
      <m:oMath>
        <m:r>
          <w:rPr>
            <w:rStyle w:val="normaltextrun"/>
            <w:rFonts w:ascii="Cambria Math" w:hAnsi="Cambria Math" w:cstheme="minorHAnsi"/>
            <w:sz w:val="22"/>
            <w:szCs w:val="22"/>
          </w:rPr>
          <m:t>L=</m:t>
        </m:r>
      </m:oMath>
      <w:r w:rsidRPr="00390AF3">
        <w:rPr>
          <w:rStyle w:val="normaltextrun"/>
          <w:rFonts w:cstheme="minorHAnsi"/>
          <w:sz w:val="22"/>
          <w:szCs w:val="22"/>
        </w:rPr>
        <w:t xml:space="preserve"> Inductor Value in Henry</w:t>
      </w:r>
    </w:p>
    <w:p w14:paraId="2060DD64" w14:textId="6FF530A0" w:rsidR="00390AF3" w:rsidRPr="00390AF3" w:rsidRDefault="00390AF3" w:rsidP="00390AF3">
      <w:pPr>
        <w:pStyle w:val="ListParagraph"/>
        <w:jc w:val="right"/>
        <w:rPr>
          <w:rStyle w:val="SubtleReference"/>
          <w:i/>
          <w:iCs/>
        </w:rPr>
      </w:pPr>
      <w:r w:rsidRPr="00390AF3">
        <w:rPr>
          <w:rStyle w:val="SubtleReference"/>
          <w:i/>
          <w:iCs/>
        </w:rPr>
        <w:t>Equation 2.3</w:t>
      </w:r>
    </w:p>
    <w:p w14:paraId="648FCFCE" w14:textId="7FFA67EB" w:rsidR="00390AF3" w:rsidRPr="00390AF3" w:rsidRDefault="00000000" w:rsidP="000055F7">
      <w:pPr>
        <w:pStyle w:val="ListParagraph"/>
        <w:rPr>
          <w:rStyle w:val="normaltextrun"/>
          <w:rFonts w:cstheme="minorHAnsi"/>
          <w:sz w:val="22"/>
          <w:szCs w:val="22"/>
        </w:rPr>
      </w:pPr>
      <m:oMathPara>
        <m:oMathParaPr>
          <m:jc m:val="center"/>
        </m:oMathParaPr>
        <m:oMath>
          <m:sSub>
            <m:sSubPr>
              <m:ctrlPr>
                <w:rPr>
                  <w:rStyle w:val="normaltextrun"/>
                  <w:rFonts w:ascii="Cambria Math" w:hAnsi="Cambria Math" w:cstheme="minorHAnsi"/>
                  <w:i/>
                  <w:sz w:val="22"/>
                  <w:szCs w:val="22"/>
                </w:rPr>
              </m:ctrlPr>
            </m:sSubPr>
            <m:e>
              <m:r>
                <w:rPr>
                  <w:rStyle w:val="normaltextrun"/>
                  <w:rFonts w:ascii="Cambria Math" w:hAnsi="Cambria Math" w:cstheme="minorHAnsi"/>
                  <w:sz w:val="22"/>
                  <w:szCs w:val="22"/>
                </w:rPr>
                <m:t>x</m:t>
              </m:r>
            </m:e>
            <m:sub>
              <m:r>
                <w:rPr>
                  <w:rStyle w:val="normaltextrun"/>
                  <w:rFonts w:ascii="Cambria Math" w:hAnsi="Cambria Math" w:cstheme="minorHAnsi"/>
                  <w:sz w:val="22"/>
                  <w:szCs w:val="22"/>
                </w:rPr>
                <m:t>C</m:t>
              </m:r>
            </m:sub>
          </m:sSub>
          <m:r>
            <w:rPr>
              <w:rStyle w:val="normaltextrun"/>
              <w:rFonts w:ascii="Cambria Math" w:hAnsi="Cambria Math" w:cstheme="minorHAnsi"/>
              <w:sz w:val="22"/>
              <w:szCs w:val="22"/>
            </w:rPr>
            <m:t>=</m:t>
          </m:r>
          <m:f>
            <m:fPr>
              <m:ctrlPr>
                <w:rPr>
                  <w:rStyle w:val="normaltextrun"/>
                  <w:rFonts w:ascii="Cambria Math" w:hAnsi="Cambria Math" w:cstheme="minorHAnsi"/>
                  <w:i/>
                  <w:sz w:val="22"/>
                  <w:szCs w:val="22"/>
                </w:rPr>
              </m:ctrlPr>
            </m:fPr>
            <m:num>
              <m:r>
                <w:rPr>
                  <w:rStyle w:val="normaltextrun"/>
                  <w:rFonts w:ascii="Cambria Math" w:hAnsi="Cambria Math" w:cstheme="minorHAnsi"/>
                  <w:sz w:val="22"/>
                  <w:szCs w:val="22"/>
                </w:rPr>
                <m:t>1</m:t>
              </m:r>
            </m:num>
            <m:den>
              <m:r>
                <w:rPr>
                  <w:rStyle w:val="normaltextrun"/>
                  <w:rFonts w:ascii="Cambria Math" w:hAnsi="Cambria Math" w:cstheme="minorHAnsi"/>
                  <w:sz w:val="22"/>
                  <w:szCs w:val="22"/>
                </w:rPr>
                <m:t>2πfC</m:t>
              </m:r>
            </m:den>
          </m:f>
        </m:oMath>
      </m:oMathPara>
    </w:p>
    <w:p w14:paraId="534657E0" w14:textId="0FBD90F0" w:rsidR="00390AF3" w:rsidRDefault="00390AF3" w:rsidP="000055F7">
      <w:pPr>
        <w:pStyle w:val="ListParagraph"/>
        <w:rPr>
          <w:rStyle w:val="normaltextrun"/>
          <w:rFonts w:cstheme="minorHAnsi"/>
          <w:sz w:val="22"/>
          <w:szCs w:val="22"/>
        </w:rPr>
      </w:pPr>
      <w:r>
        <w:rPr>
          <w:rStyle w:val="normaltextrun"/>
          <w:rFonts w:cstheme="minorHAnsi"/>
          <w:sz w:val="22"/>
          <w:szCs w:val="22"/>
        </w:rPr>
        <w:t xml:space="preserve">Where: </w:t>
      </w:r>
    </w:p>
    <w:p w14:paraId="772A1B6A" w14:textId="745531FF" w:rsidR="00390AF3" w:rsidRDefault="00000000" w:rsidP="000055F7">
      <w:pPr>
        <w:pStyle w:val="ListParagraph"/>
        <w:rPr>
          <w:rStyle w:val="normaltextrun"/>
          <w:rFonts w:cstheme="minorHAnsi"/>
          <w:sz w:val="22"/>
          <w:szCs w:val="22"/>
        </w:rPr>
      </w:pPr>
      <m:oMath>
        <m:sSub>
          <m:sSubPr>
            <m:ctrlPr>
              <w:rPr>
                <w:rStyle w:val="normaltextrun"/>
                <w:rFonts w:ascii="Cambria Math" w:hAnsi="Cambria Math" w:cstheme="minorHAnsi"/>
                <w:i/>
                <w:sz w:val="22"/>
                <w:szCs w:val="22"/>
              </w:rPr>
            </m:ctrlPr>
          </m:sSubPr>
          <m:e>
            <m:r>
              <w:rPr>
                <w:rStyle w:val="normaltextrun"/>
                <w:rFonts w:ascii="Cambria Math" w:hAnsi="Cambria Math" w:cstheme="minorHAnsi"/>
                <w:sz w:val="22"/>
                <w:szCs w:val="22"/>
              </w:rPr>
              <m:t>x</m:t>
            </m:r>
          </m:e>
          <m:sub>
            <m:r>
              <w:rPr>
                <w:rStyle w:val="normaltextrun"/>
                <w:rFonts w:ascii="Cambria Math" w:hAnsi="Cambria Math" w:cstheme="minorHAnsi"/>
                <w:sz w:val="22"/>
                <w:szCs w:val="22"/>
              </w:rPr>
              <m:t>C</m:t>
            </m:r>
          </m:sub>
        </m:sSub>
        <m:r>
          <w:rPr>
            <w:rStyle w:val="normaltextrun"/>
            <w:rFonts w:ascii="Cambria Math" w:hAnsi="Cambria Math" w:cstheme="minorHAnsi"/>
            <w:sz w:val="22"/>
            <w:szCs w:val="22"/>
          </w:rPr>
          <m:t>=</m:t>
        </m:r>
      </m:oMath>
      <w:r w:rsidR="00390AF3">
        <w:rPr>
          <w:rStyle w:val="normaltextrun"/>
          <w:rFonts w:cstheme="minorHAnsi"/>
          <w:sz w:val="22"/>
          <w:szCs w:val="22"/>
        </w:rPr>
        <w:t xml:space="preserve"> Reactance of Capacitor in Ohms (Ω)</w:t>
      </w:r>
    </w:p>
    <w:p w14:paraId="62073EFC" w14:textId="2F36EAFA" w:rsidR="00390AF3" w:rsidRDefault="00390AF3" w:rsidP="000055F7">
      <w:pPr>
        <w:pStyle w:val="ListParagraph"/>
        <w:rPr>
          <w:rStyle w:val="normaltextrun"/>
          <w:rFonts w:cstheme="minorHAnsi"/>
          <w:sz w:val="22"/>
          <w:szCs w:val="22"/>
        </w:rPr>
      </w:pPr>
      <m:oMath>
        <m:r>
          <w:rPr>
            <w:rStyle w:val="normaltextrun"/>
            <w:rFonts w:ascii="Cambria Math" w:hAnsi="Cambria Math" w:cstheme="minorHAnsi"/>
            <w:sz w:val="22"/>
            <w:szCs w:val="22"/>
          </w:rPr>
          <m:t>f=</m:t>
        </m:r>
      </m:oMath>
      <w:r>
        <w:rPr>
          <w:rStyle w:val="normaltextrun"/>
          <w:rFonts w:cstheme="minorHAnsi"/>
          <w:sz w:val="22"/>
          <w:szCs w:val="22"/>
        </w:rPr>
        <w:t xml:space="preserve"> Frequency in Hertz (Hz)</w:t>
      </w:r>
    </w:p>
    <w:p w14:paraId="251C06DD" w14:textId="71D606AF" w:rsidR="00390AF3" w:rsidRDefault="00390AF3" w:rsidP="000055F7">
      <w:pPr>
        <w:pStyle w:val="ListParagraph"/>
        <w:rPr>
          <w:rStyle w:val="normaltextrun"/>
          <w:rFonts w:cstheme="minorHAnsi"/>
          <w:sz w:val="22"/>
          <w:szCs w:val="22"/>
        </w:rPr>
      </w:pPr>
      <m:oMath>
        <m:r>
          <w:rPr>
            <w:rStyle w:val="normaltextrun"/>
            <w:rFonts w:ascii="Cambria Math" w:hAnsi="Cambria Math" w:cstheme="minorHAnsi"/>
            <w:sz w:val="22"/>
            <w:szCs w:val="22"/>
          </w:rPr>
          <m:t>C=</m:t>
        </m:r>
      </m:oMath>
      <w:r>
        <w:rPr>
          <w:rStyle w:val="normaltextrun"/>
          <w:rFonts w:cstheme="minorHAnsi"/>
          <w:sz w:val="22"/>
          <w:szCs w:val="22"/>
        </w:rPr>
        <w:t xml:space="preserve"> Capacitance in Farads (F)</w:t>
      </w:r>
    </w:p>
    <w:p w14:paraId="1F50AAB2" w14:textId="77777777" w:rsidR="00A35DC0" w:rsidRDefault="00A35DC0" w:rsidP="000055F7">
      <w:pPr>
        <w:pStyle w:val="ListParagraph"/>
        <w:rPr>
          <w:rStyle w:val="normaltextrun"/>
          <w:rFonts w:cstheme="minorHAnsi"/>
          <w:sz w:val="22"/>
          <w:szCs w:val="22"/>
        </w:rPr>
      </w:pPr>
    </w:p>
    <w:p w14:paraId="612B4920" w14:textId="23C92494" w:rsidR="00A35DC0" w:rsidRPr="00A35DC0" w:rsidRDefault="00A35DC0" w:rsidP="00A35DC0">
      <w:pPr>
        <w:pStyle w:val="ListParagraph"/>
        <w:numPr>
          <w:ilvl w:val="0"/>
          <w:numId w:val="46"/>
        </w:numPr>
        <w:rPr>
          <w:rStyle w:val="normaltextrun"/>
          <w:rFonts w:cstheme="minorHAnsi"/>
          <w:sz w:val="22"/>
          <w:szCs w:val="22"/>
        </w:rPr>
      </w:pPr>
      <w:r>
        <w:rPr>
          <w:rStyle w:val="normaltextrun"/>
          <w:rFonts w:cstheme="minorHAnsi"/>
          <w:sz w:val="22"/>
          <w:szCs w:val="22"/>
        </w:rPr>
        <w:t xml:space="preserve">Note that these equations need to be transferred into the excel document to produce values for 1kHz to 20kHz for the inductor and capacitance reactance. </w:t>
      </w:r>
    </w:p>
    <w:p w14:paraId="4881CAE6" w14:textId="77777777" w:rsidR="00A35DC0" w:rsidRPr="00390AF3" w:rsidRDefault="00A35DC0" w:rsidP="000055F7">
      <w:pPr>
        <w:pStyle w:val="ListParagraph"/>
        <w:rPr>
          <w:rStyle w:val="normaltextrun"/>
          <w:rFonts w:cstheme="minorHAnsi"/>
          <w:sz w:val="22"/>
          <w:szCs w:val="22"/>
        </w:rPr>
      </w:pPr>
    </w:p>
    <w:p w14:paraId="3AA4CF4F" w14:textId="49D28373" w:rsidR="00780A99" w:rsidRDefault="00780A99" w:rsidP="00780A99">
      <w:pPr>
        <w:pStyle w:val="Heading3"/>
        <w:numPr>
          <w:ilvl w:val="0"/>
          <w:numId w:val="33"/>
        </w:numPr>
        <w:rPr>
          <w:sz w:val="24"/>
          <w:szCs w:val="24"/>
        </w:rPr>
      </w:pPr>
      <w:r w:rsidRPr="00780A99">
        <w:rPr>
          <w:sz w:val="24"/>
          <w:szCs w:val="24"/>
        </w:rPr>
        <w:t>Experimental Procedure</w:t>
      </w:r>
    </w:p>
    <w:p w14:paraId="22DD94D7" w14:textId="77777777" w:rsidR="001E26E5" w:rsidRPr="001E26E5" w:rsidRDefault="00780A99" w:rsidP="001E26E5">
      <w:pPr>
        <w:pStyle w:val="ListParagraph"/>
        <w:numPr>
          <w:ilvl w:val="0"/>
          <w:numId w:val="43"/>
        </w:numPr>
        <w:rPr>
          <w:rStyle w:val="normaltextrun"/>
          <w:rFonts w:cstheme="minorHAnsi"/>
          <w:sz w:val="22"/>
          <w:szCs w:val="22"/>
        </w:rPr>
      </w:pPr>
      <w:r w:rsidRPr="001E26E5">
        <w:rPr>
          <w:rStyle w:val="normaltextrun"/>
          <w:rFonts w:cstheme="minorHAnsi"/>
          <w:color w:val="000000"/>
          <w:sz w:val="22"/>
          <w:szCs w:val="22"/>
          <w:shd w:val="clear" w:color="auto" w:fill="FFFFFF"/>
        </w:rPr>
        <w:t xml:space="preserve">To create circuit in Figure </w:t>
      </w:r>
      <w:r w:rsidR="00670748" w:rsidRPr="001E26E5">
        <w:rPr>
          <w:rStyle w:val="normaltextrun"/>
          <w:rFonts w:cstheme="minorHAnsi"/>
          <w:color w:val="000000"/>
          <w:sz w:val="22"/>
          <w:szCs w:val="22"/>
          <w:shd w:val="clear" w:color="auto" w:fill="FFFFFF"/>
        </w:rPr>
        <w:t>2.1</w:t>
      </w:r>
      <w:r w:rsidRPr="001E26E5">
        <w:rPr>
          <w:rStyle w:val="normaltextrun"/>
          <w:rFonts w:cstheme="minorHAnsi"/>
          <w:color w:val="000000"/>
          <w:sz w:val="22"/>
          <w:szCs w:val="22"/>
          <w:shd w:val="clear" w:color="auto" w:fill="FFFFFF"/>
        </w:rPr>
        <w:t xml:space="preserve">, insert a default </w:t>
      </w:r>
      <w:r w:rsidR="00294A58" w:rsidRPr="001E26E5">
        <w:rPr>
          <w:rStyle w:val="normaltextrun"/>
          <w:rFonts w:cstheme="minorHAnsi"/>
          <w:color w:val="000000"/>
          <w:sz w:val="22"/>
          <w:szCs w:val="22"/>
          <w:shd w:val="clear" w:color="auto" w:fill="FFFFFF"/>
        </w:rPr>
        <w:t>R</w:t>
      </w:r>
      <w:r w:rsidRPr="001E26E5">
        <w:rPr>
          <w:rStyle w:val="normaltextrun"/>
          <w:rFonts w:cstheme="minorHAnsi"/>
          <w:color w:val="000000"/>
          <w:sz w:val="22"/>
          <w:szCs w:val="22"/>
          <w:shd w:val="clear" w:color="auto" w:fill="FFFFFF"/>
        </w:rPr>
        <w:t>esistor</w:t>
      </w:r>
      <w:r w:rsidR="00294A58" w:rsidRPr="001E26E5">
        <w:rPr>
          <w:rStyle w:val="normaltextrun"/>
          <w:rFonts w:cstheme="minorHAnsi"/>
          <w:color w:val="000000"/>
          <w:sz w:val="22"/>
          <w:szCs w:val="22"/>
          <w:shd w:val="clear" w:color="auto" w:fill="FFFFFF"/>
        </w:rPr>
        <w:t xml:space="preserve">, </w:t>
      </w:r>
      <w:r w:rsidR="001E26E5" w:rsidRPr="001E26E5">
        <w:rPr>
          <w:rStyle w:val="normaltextrun"/>
          <w:rFonts w:cstheme="minorHAnsi"/>
          <w:color w:val="000000"/>
          <w:sz w:val="22"/>
          <w:szCs w:val="22"/>
          <w:shd w:val="clear" w:color="auto" w:fill="FFFFFF"/>
        </w:rPr>
        <w:t>A</w:t>
      </w:r>
      <w:r w:rsidR="00294A58" w:rsidRPr="001E26E5">
        <w:rPr>
          <w:rStyle w:val="normaltextrun"/>
          <w:rFonts w:cstheme="minorHAnsi"/>
          <w:color w:val="000000"/>
          <w:sz w:val="22"/>
          <w:szCs w:val="22"/>
          <w:shd w:val="clear" w:color="auto" w:fill="FFFFFF"/>
        </w:rPr>
        <w:t>ir-</w:t>
      </w:r>
      <w:r w:rsidR="001E26E5" w:rsidRPr="001E26E5">
        <w:rPr>
          <w:rStyle w:val="normaltextrun"/>
          <w:rFonts w:cstheme="minorHAnsi"/>
          <w:color w:val="000000"/>
          <w:sz w:val="22"/>
          <w:szCs w:val="22"/>
          <w:shd w:val="clear" w:color="auto" w:fill="FFFFFF"/>
        </w:rPr>
        <w:t>F</w:t>
      </w:r>
      <w:r w:rsidR="00294A58" w:rsidRPr="001E26E5">
        <w:rPr>
          <w:rStyle w:val="normaltextrun"/>
          <w:rFonts w:cstheme="minorHAnsi"/>
          <w:color w:val="000000"/>
          <w:sz w:val="22"/>
          <w:szCs w:val="22"/>
          <w:shd w:val="clear" w:color="auto" w:fill="FFFFFF"/>
        </w:rPr>
        <w:t xml:space="preserve">illed Inductor </w:t>
      </w:r>
      <w:r w:rsidRPr="001E26E5">
        <w:rPr>
          <w:rStyle w:val="normaltextrun"/>
          <w:rFonts w:cstheme="minorHAnsi"/>
          <w:color w:val="000000"/>
          <w:sz w:val="22"/>
          <w:szCs w:val="22"/>
          <w:shd w:val="clear" w:color="auto" w:fill="FFFFFF"/>
        </w:rPr>
        <w:t xml:space="preserve">and </w:t>
      </w:r>
      <w:r w:rsidR="00294A58" w:rsidRPr="001E26E5">
        <w:rPr>
          <w:rStyle w:val="normaltextrun"/>
          <w:rFonts w:cstheme="minorHAnsi"/>
          <w:color w:val="000000"/>
          <w:sz w:val="22"/>
          <w:szCs w:val="22"/>
          <w:shd w:val="clear" w:color="auto" w:fill="FFFFFF"/>
        </w:rPr>
        <w:t>C</w:t>
      </w:r>
      <w:r w:rsidRPr="001E26E5">
        <w:rPr>
          <w:rStyle w:val="normaltextrun"/>
          <w:rFonts w:cstheme="minorHAnsi"/>
          <w:color w:val="000000"/>
          <w:sz w:val="22"/>
          <w:szCs w:val="22"/>
          <w:shd w:val="clear" w:color="auto" w:fill="FFFFFF"/>
        </w:rPr>
        <w:t>apacitor</w:t>
      </w:r>
      <w:r w:rsidR="00294A58" w:rsidRPr="001E26E5">
        <w:rPr>
          <w:rStyle w:val="normaltextrun"/>
          <w:rFonts w:cstheme="minorHAnsi"/>
          <w:color w:val="000000"/>
          <w:sz w:val="22"/>
          <w:szCs w:val="22"/>
          <w:shd w:val="clear" w:color="auto" w:fill="FFFFFF"/>
        </w:rPr>
        <w:t xml:space="preserve"> </w:t>
      </w:r>
      <w:r w:rsidRPr="001E26E5">
        <w:rPr>
          <w:rStyle w:val="normaltextrun"/>
          <w:rFonts w:cstheme="minorHAnsi"/>
          <w:color w:val="000000"/>
          <w:sz w:val="22"/>
          <w:szCs w:val="22"/>
          <w:shd w:val="clear" w:color="auto" w:fill="FFFFFF"/>
        </w:rPr>
        <w:t>in series</w:t>
      </w:r>
      <w:r w:rsidR="00294A58" w:rsidRPr="001E26E5">
        <w:rPr>
          <w:rStyle w:val="normaltextrun"/>
          <w:rFonts w:cstheme="minorHAnsi"/>
          <w:color w:val="000000"/>
          <w:sz w:val="22"/>
          <w:szCs w:val="22"/>
          <w:shd w:val="clear" w:color="auto" w:fill="FFFFFF"/>
        </w:rPr>
        <w:t xml:space="preserve">. </w:t>
      </w:r>
      <w:r w:rsidRPr="001E26E5">
        <w:rPr>
          <w:rStyle w:val="normaltextrun"/>
          <w:rFonts w:cstheme="minorHAnsi"/>
          <w:color w:val="000000"/>
          <w:sz w:val="22"/>
          <w:szCs w:val="22"/>
          <w:shd w:val="clear" w:color="auto" w:fill="FFFFFF"/>
        </w:rPr>
        <w:t>Use the val</w:t>
      </w:r>
      <w:r w:rsidR="001E26E5" w:rsidRPr="001E26E5">
        <w:rPr>
          <w:rStyle w:val="normaltextrun"/>
          <w:rFonts w:cstheme="minorHAnsi"/>
          <w:color w:val="000000"/>
          <w:sz w:val="22"/>
          <w:szCs w:val="22"/>
          <w:shd w:val="clear" w:color="auto" w:fill="FFFFFF"/>
        </w:rPr>
        <w:t>u</w:t>
      </w:r>
      <w:r w:rsidRPr="001E26E5">
        <w:rPr>
          <w:rStyle w:val="normaltextrun"/>
          <w:rFonts w:cstheme="minorHAnsi"/>
          <w:color w:val="000000"/>
          <w:sz w:val="22"/>
          <w:szCs w:val="22"/>
          <w:shd w:val="clear" w:color="auto" w:fill="FFFFFF"/>
        </w:rPr>
        <w:t>es provided in the assignment brief for each of the components. Next</w:t>
      </w:r>
      <w:r w:rsidR="001E26E5" w:rsidRPr="001E26E5">
        <w:rPr>
          <w:rStyle w:val="normaltextrun"/>
          <w:rFonts w:cstheme="minorHAnsi"/>
          <w:color w:val="000000"/>
          <w:sz w:val="22"/>
          <w:szCs w:val="22"/>
          <w:shd w:val="clear" w:color="auto" w:fill="FFFFFF"/>
        </w:rPr>
        <w:t xml:space="preserve">, </w:t>
      </w:r>
      <w:r w:rsidRPr="001E26E5">
        <w:rPr>
          <w:rStyle w:val="normaltextrun"/>
          <w:rFonts w:cstheme="minorHAnsi"/>
          <w:color w:val="000000"/>
          <w:sz w:val="22"/>
          <w:szCs w:val="22"/>
          <w:shd w:val="clear" w:color="auto" w:fill="FFFFFF"/>
        </w:rPr>
        <w:t>select virtual instruments mode from the right-hand side panel of the proteus software and insert an oscilloscope and a signal generator.</w:t>
      </w:r>
    </w:p>
    <w:p w14:paraId="21E37720" w14:textId="77777777" w:rsidR="00CF6133" w:rsidRDefault="001E26E5" w:rsidP="00CF6133">
      <w:pPr>
        <w:pStyle w:val="ListParagraph"/>
        <w:numPr>
          <w:ilvl w:val="0"/>
          <w:numId w:val="43"/>
        </w:numPr>
        <w:rPr>
          <w:rStyle w:val="eop"/>
          <w:rFonts w:cstheme="minorHAnsi"/>
          <w:sz w:val="22"/>
          <w:szCs w:val="22"/>
        </w:rPr>
      </w:pPr>
      <w:r>
        <w:rPr>
          <w:rStyle w:val="normaltextrun"/>
          <w:rFonts w:cstheme="minorHAnsi"/>
          <w:color w:val="000000"/>
          <w:sz w:val="22"/>
          <w:szCs w:val="22"/>
          <w:shd w:val="clear" w:color="auto" w:fill="FFFFFF"/>
        </w:rPr>
        <w:t>U</w:t>
      </w:r>
      <w:r w:rsidRPr="001E26E5">
        <w:rPr>
          <w:rStyle w:val="normaltextrun"/>
          <w:rFonts w:cstheme="minorHAnsi"/>
          <w:sz w:val="22"/>
          <w:szCs w:val="22"/>
        </w:rPr>
        <w:t>sing the start button in the bottom left-hand corner of the proteus application,</w:t>
      </w:r>
      <w:r>
        <w:rPr>
          <w:rStyle w:val="normaltextrun"/>
          <w:rFonts w:cstheme="minorHAnsi"/>
          <w:sz w:val="22"/>
          <w:szCs w:val="22"/>
        </w:rPr>
        <w:t xml:space="preserve"> </w:t>
      </w:r>
      <w:r w:rsidRPr="001E26E5">
        <w:rPr>
          <w:rStyle w:val="normaltextrun"/>
          <w:rFonts w:cstheme="minorHAnsi"/>
          <w:sz w:val="22"/>
          <w:szCs w:val="22"/>
        </w:rPr>
        <w:t xml:space="preserve">begin the simulation </w:t>
      </w:r>
      <w:r>
        <w:rPr>
          <w:rStyle w:val="normaltextrun"/>
          <w:rFonts w:cstheme="minorHAnsi"/>
          <w:sz w:val="22"/>
          <w:szCs w:val="22"/>
        </w:rPr>
        <w:t>to produce the tabs given in Figure 2.2 and Figure 2.3.</w:t>
      </w:r>
      <w:r w:rsidRPr="001E26E5">
        <w:rPr>
          <w:rStyle w:val="normaltextrun"/>
          <w:rFonts w:cstheme="minorHAnsi"/>
          <w:sz w:val="22"/>
          <w:szCs w:val="22"/>
        </w:rPr>
        <w:t xml:space="preserve"> The VSM Signal Generator peak-to-peak amplitude voltage should be set to 10V, and the frequency dial will be used to change the frequency to create the table data. The correct waveform and binary polarity should also be selected on this tab for correct setup.</w:t>
      </w:r>
      <w:r w:rsidRPr="001E26E5">
        <w:rPr>
          <w:rStyle w:val="eop"/>
          <w:rFonts w:cstheme="minorHAnsi"/>
          <w:sz w:val="22"/>
          <w:szCs w:val="22"/>
        </w:rPr>
        <w:t> </w:t>
      </w:r>
    </w:p>
    <w:p w14:paraId="78D7E425" w14:textId="0D584AAB" w:rsidR="00CF6133" w:rsidRDefault="001E26E5" w:rsidP="00CF6133">
      <w:pPr>
        <w:pStyle w:val="ListParagraph"/>
        <w:numPr>
          <w:ilvl w:val="0"/>
          <w:numId w:val="43"/>
        </w:numPr>
        <w:rPr>
          <w:rStyle w:val="eop"/>
          <w:rFonts w:cstheme="minorHAnsi"/>
          <w:sz w:val="22"/>
          <w:szCs w:val="22"/>
        </w:rPr>
      </w:pPr>
      <w:r w:rsidRPr="00CF6133">
        <w:rPr>
          <w:rStyle w:val="normaltextrun"/>
          <w:rFonts w:cstheme="minorHAnsi"/>
          <w:sz w:val="22"/>
          <w:szCs w:val="22"/>
        </w:rPr>
        <w:lastRenderedPageBreak/>
        <w:t xml:space="preserve">The Digital Oscilloscope tab </w:t>
      </w:r>
      <w:r w:rsidR="00CF6133">
        <w:rPr>
          <w:rStyle w:val="normaltextrun"/>
          <w:rFonts w:cstheme="minorHAnsi"/>
          <w:sz w:val="22"/>
          <w:szCs w:val="22"/>
        </w:rPr>
        <w:t xml:space="preserve">in Figure 2.3 </w:t>
      </w:r>
      <w:r w:rsidRPr="00CF6133">
        <w:rPr>
          <w:rStyle w:val="normaltextrun"/>
          <w:rFonts w:cstheme="minorHAnsi"/>
          <w:sz w:val="22"/>
          <w:szCs w:val="22"/>
        </w:rPr>
        <w:t>should have ‘Channel D’ switched off</w:t>
      </w:r>
      <w:r w:rsidR="00CF6133">
        <w:rPr>
          <w:rStyle w:val="normaltextrun"/>
          <w:rFonts w:cstheme="minorHAnsi"/>
          <w:sz w:val="22"/>
          <w:szCs w:val="22"/>
        </w:rPr>
        <w:t>,</w:t>
      </w:r>
      <w:r w:rsidRPr="00CF6133">
        <w:rPr>
          <w:rStyle w:val="normaltextrun"/>
          <w:rFonts w:cstheme="minorHAnsi"/>
          <w:sz w:val="22"/>
          <w:szCs w:val="22"/>
        </w:rPr>
        <w:t xml:space="preserve"> </w:t>
      </w:r>
      <w:r w:rsidR="00CF6133">
        <w:rPr>
          <w:rStyle w:val="normaltextrun"/>
          <w:rFonts w:cstheme="minorHAnsi"/>
          <w:sz w:val="22"/>
          <w:szCs w:val="22"/>
        </w:rPr>
        <w:t>as there is no component connected. T</w:t>
      </w:r>
      <w:r w:rsidRPr="00CF6133">
        <w:rPr>
          <w:rStyle w:val="normaltextrun"/>
          <w:rFonts w:cstheme="minorHAnsi"/>
          <w:sz w:val="22"/>
          <w:szCs w:val="22"/>
        </w:rPr>
        <w:t>he cursors button should be activated</w:t>
      </w:r>
      <w:r w:rsidR="00CF6133">
        <w:rPr>
          <w:rStyle w:val="normaltextrun"/>
          <w:rFonts w:cstheme="minorHAnsi"/>
          <w:sz w:val="22"/>
          <w:szCs w:val="22"/>
        </w:rPr>
        <w:t xml:space="preserve"> as this</w:t>
      </w:r>
      <w:r w:rsidRPr="00CF6133">
        <w:rPr>
          <w:rStyle w:val="normaltextrun"/>
          <w:rFonts w:cstheme="minorHAnsi"/>
          <w:sz w:val="22"/>
          <w:szCs w:val="22"/>
        </w:rPr>
        <w:t xml:space="preserve"> will allow accurate selecti</w:t>
      </w:r>
      <w:r w:rsidR="00CF6133">
        <w:rPr>
          <w:rStyle w:val="normaltextrun"/>
          <w:rFonts w:cstheme="minorHAnsi"/>
          <w:sz w:val="22"/>
          <w:szCs w:val="22"/>
        </w:rPr>
        <w:t xml:space="preserve">on </w:t>
      </w:r>
      <w:r w:rsidRPr="00CF6133">
        <w:rPr>
          <w:rStyle w:val="normaltextrun"/>
          <w:rFonts w:cstheme="minorHAnsi"/>
          <w:sz w:val="22"/>
          <w:szCs w:val="22"/>
        </w:rPr>
        <w:t>of the amplitude for the data table. Channel A, B and C represent the Resistor, Inductor and Capacitor respectively. Note that the position of the simulated waves can be changed using the ‘Position’ dial on each of these channels.</w:t>
      </w:r>
    </w:p>
    <w:p w14:paraId="39569745" w14:textId="7D05EE0A" w:rsidR="00CF6133" w:rsidRDefault="001E26E5" w:rsidP="00CF6133">
      <w:pPr>
        <w:pStyle w:val="ListParagraph"/>
        <w:numPr>
          <w:ilvl w:val="0"/>
          <w:numId w:val="43"/>
        </w:numPr>
        <w:rPr>
          <w:rStyle w:val="normaltextrun"/>
          <w:rFonts w:cstheme="minorHAnsi"/>
          <w:sz w:val="22"/>
          <w:szCs w:val="22"/>
        </w:rPr>
      </w:pPr>
      <w:r w:rsidRPr="00CF6133">
        <w:rPr>
          <w:rStyle w:val="normaltextrun"/>
          <w:rFonts w:cstheme="minorHAnsi"/>
          <w:sz w:val="22"/>
          <w:szCs w:val="22"/>
        </w:rPr>
        <w:t>AC should be selected for all active channels to see the fluctuating waves and their peaks</w:t>
      </w:r>
      <w:r w:rsidR="00CF6133">
        <w:rPr>
          <w:rStyle w:val="normaltextrun"/>
          <w:rFonts w:cstheme="minorHAnsi"/>
          <w:sz w:val="22"/>
          <w:szCs w:val="22"/>
        </w:rPr>
        <w:t>.</w:t>
      </w:r>
    </w:p>
    <w:p w14:paraId="111C1CF2" w14:textId="5097C40D" w:rsidR="001E26E5" w:rsidRDefault="001E26E5" w:rsidP="00CF6133">
      <w:pPr>
        <w:pStyle w:val="ListParagraph"/>
        <w:numPr>
          <w:ilvl w:val="0"/>
          <w:numId w:val="43"/>
        </w:numPr>
        <w:rPr>
          <w:rStyle w:val="eop"/>
          <w:rFonts w:cstheme="minorHAnsi"/>
          <w:sz w:val="22"/>
          <w:szCs w:val="22"/>
        </w:rPr>
      </w:pPr>
      <w:r w:rsidRPr="00CF6133">
        <w:rPr>
          <w:rStyle w:val="normaltextrun"/>
          <w:rFonts w:cstheme="minorHAnsi"/>
          <w:sz w:val="22"/>
          <w:szCs w:val="22"/>
        </w:rPr>
        <w:t>Using the cursor on the digital oscilloscope, measure the values of each peak and record them in the data table. As each frequency changes throughout 1kHz-20kHz record each of the three values, being as close to the peak as possible. Each peak voltage value measured, must be doubl</w:t>
      </w:r>
      <w:r w:rsidR="00CF6133">
        <w:rPr>
          <w:rStyle w:val="normaltextrun"/>
          <w:rFonts w:cstheme="minorHAnsi"/>
          <w:sz w:val="22"/>
          <w:szCs w:val="22"/>
        </w:rPr>
        <w:t>ed</w:t>
      </w:r>
      <w:r w:rsidRPr="00CF6133">
        <w:rPr>
          <w:rStyle w:val="normaltextrun"/>
          <w:rFonts w:cstheme="minorHAnsi"/>
          <w:sz w:val="22"/>
          <w:szCs w:val="22"/>
        </w:rPr>
        <w:t xml:space="preserve"> (Amplitude X 2) to produce a peak-to-peak value. </w:t>
      </w:r>
    </w:p>
    <w:p w14:paraId="3056E99B" w14:textId="1061A7F2" w:rsidR="00CF6133" w:rsidRDefault="00CF6133" w:rsidP="00CF6133">
      <w:pPr>
        <w:pStyle w:val="ListParagraph"/>
        <w:numPr>
          <w:ilvl w:val="0"/>
          <w:numId w:val="43"/>
        </w:numPr>
        <w:rPr>
          <w:rStyle w:val="eop"/>
          <w:rFonts w:cstheme="minorHAnsi"/>
          <w:sz w:val="22"/>
          <w:szCs w:val="22"/>
        </w:rPr>
      </w:pPr>
      <w:r>
        <w:rPr>
          <w:rStyle w:val="eop"/>
          <w:rFonts w:cstheme="minorHAnsi"/>
          <w:sz w:val="22"/>
          <w:szCs w:val="22"/>
        </w:rPr>
        <w:t xml:space="preserve">To create the graph from the collected data, frequency should be plotted against the Capacitor voltage. The maximum point on the curve is the resonant frequency, which can also be shown in the data table where the reactance of </w:t>
      </w:r>
      <w:r w:rsidR="00403EA6">
        <w:rPr>
          <w:rStyle w:val="eop"/>
          <w:rFonts w:cstheme="minorHAnsi"/>
          <w:sz w:val="22"/>
          <w:szCs w:val="22"/>
        </w:rPr>
        <w:t xml:space="preserve">the </w:t>
      </w:r>
      <w:r>
        <w:rPr>
          <w:rStyle w:val="eop"/>
          <w:rFonts w:cstheme="minorHAnsi"/>
          <w:sz w:val="22"/>
          <w:szCs w:val="22"/>
        </w:rPr>
        <w:t xml:space="preserve">capacitor </w:t>
      </w:r>
      <w:r w:rsidR="00403EA6">
        <w:rPr>
          <w:rStyle w:val="eop"/>
          <w:rFonts w:cstheme="minorHAnsi"/>
          <w:sz w:val="22"/>
          <w:szCs w:val="22"/>
        </w:rPr>
        <w:t>and inductor</w:t>
      </w:r>
      <w:r>
        <w:rPr>
          <w:rStyle w:val="eop"/>
          <w:rFonts w:cstheme="minorHAnsi"/>
          <w:sz w:val="22"/>
          <w:szCs w:val="22"/>
        </w:rPr>
        <w:t xml:space="preserve"> are equal. </w:t>
      </w:r>
    </w:p>
    <w:p w14:paraId="54F10251" w14:textId="00C9F6E3" w:rsidR="00CF6133" w:rsidRDefault="00FE1B23" w:rsidP="00CF6133">
      <w:pPr>
        <w:pStyle w:val="ListParagraph"/>
        <w:numPr>
          <w:ilvl w:val="0"/>
          <w:numId w:val="43"/>
        </w:numPr>
        <w:rPr>
          <w:rStyle w:val="eop"/>
          <w:rFonts w:cstheme="minorHAnsi"/>
          <w:sz w:val="22"/>
          <w:szCs w:val="22"/>
        </w:rPr>
      </w:pPr>
      <w:r>
        <w:rPr>
          <w:rStyle w:val="eop"/>
          <w:rFonts w:cstheme="minorHAnsi"/>
          <w:sz w:val="22"/>
          <w:szCs w:val="22"/>
        </w:rPr>
        <w:t xml:space="preserve">To create </w:t>
      </w:r>
      <w:r w:rsidR="00403EA6">
        <w:rPr>
          <w:rStyle w:val="eop"/>
          <w:rFonts w:cstheme="minorHAnsi"/>
          <w:sz w:val="22"/>
          <w:szCs w:val="22"/>
        </w:rPr>
        <w:t xml:space="preserve">the values of the capacitor and inductor reactance, you must input the formulas to excel. For the inductor reactance use </w:t>
      </w:r>
      <w:r w:rsidR="00403EA6" w:rsidRPr="00403EA6">
        <w:rPr>
          <w:rStyle w:val="eop"/>
          <w:rFonts w:cstheme="minorHAnsi"/>
          <w:sz w:val="22"/>
          <w:szCs w:val="22"/>
        </w:rPr>
        <w:t>=</w:t>
      </w:r>
      <w:r w:rsidR="00B926C7" w:rsidRPr="00403EA6">
        <w:rPr>
          <w:rStyle w:val="eop"/>
          <w:rFonts w:cstheme="minorHAnsi"/>
          <w:sz w:val="22"/>
          <w:szCs w:val="22"/>
        </w:rPr>
        <w:t>PI(</w:t>
      </w:r>
      <w:r w:rsidR="00403EA6" w:rsidRPr="00403EA6">
        <w:rPr>
          <w:rStyle w:val="eop"/>
          <w:rFonts w:cstheme="minorHAnsi"/>
          <w:sz w:val="22"/>
          <w:szCs w:val="22"/>
        </w:rPr>
        <w:t>)*2*B2*$K$3</w:t>
      </w:r>
      <w:r w:rsidR="00403EA6">
        <w:rPr>
          <w:rStyle w:val="eop"/>
          <w:rFonts w:cstheme="minorHAnsi"/>
          <w:sz w:val="22"/>
          <w:szCs w:val="22"/>
        </w:rPr>
        <w:t xml:space="preserve"> and for the Capacitor use </w:t>
      </w:r>
      <w:r w:rsidR="00403EA6" w:rsidRPr="00403EA6">
        <w:rPr>
          <w:rStyle w:val="eop"/>
          <w:rFonts w:cstheme="minorHAnsi"/>
          <w:sz w:val="22"/>
          <w:szCs w:val="22"/>
        </w:rPr>
        <w:t>=1/PI()*2*B2*$K$4</w:t>
      </w:r>
      <w:r w:rsidR="00403EA6">
        <w:rPr>
          <w:rStyle w:val="eop"/>
          <w:rFonts w:cstheme="minorHAnsi"/>
          <w:sz w:val="22"/>
          <w:szCs w:val="22"/>
        </w:rPr>
        <w:t xml:space="preserve">. </w:t>
      </w:r>
      <w:r w:rsidR="00B926C7">
        <w:rPr>
          <w:rStyle w:val="eop"/>
          <w:rFonts w:cstheme="minorHAnsi"/>
          <w:sz w:val="22"/>
          <w:szCs w:val="22"/>
        </w:rPr>
        <w:t xml:space="preserve">The cell values included in the equations are the cell B2 where the 1kHz is placed and K3 and K4 are the values of the inductor and capacitor, respectively. </w:t>
      </w:r>
    </w:p>
    <w:p w14:paraId="72CF3BFF" w14:textId="26A64A5B" w:rsidR="00BF3EC9" w:rsidRPr="00BF3EC9" w:rsidRDefault="00491A0B" w:rsidP="00BF3EC9">
      <w:pPr>
        <w:pStyle w:val="Heading3"/>
        <w:numPr>
          <w:ilvl w:val="0"/>
          <w:numId w:val="33"/>
        </w:numPr>
        <w:rPr>
          <w:sz w:val="24"/>
          <w:szCs w:val="24"/>
        </w:rPr>
      </w:pPr>
      <w:r>
        <w:rPr>
          <w:sz w:val="24"/>
          <w:szCs w:val="24"/>
        </w:rPr>
        <w:t>Results And calculations</w:t>
      </w:r>
    </w:p>
    <w:p w14:paraId="102F67F2" w14:textId="73893C82" w:rsidR="002B4D68" w:rsidRDefault="00491A0B" w:rsidP="002B4D68">
      <w:pPr>
        <w:pStyle w:val="ListParagraph"/>
        <w:numPr>
          <w:ilvl w:val="0"/>
          <w:numId w:val="45"/>
        </w:numPr>
      </w:pPr>
      <w:r>
        <w:t xml:space="preserve">The simulated and theoretical values are included in the table below and the original excel data is included in Figure 2.4 of the appendix. </w:t>
      </w:r>
    </w:p>
    <w:p w14:paraId="146616A4" w14:textId="05CAD838" w:rsidR="00BF3EC9" w:rsidRDefault="00BF3EC9" w:rsidP="002B4D68">
      <w:pPr>
        <w:pStyle w:val="ListParagraph"/>
        <w:numPr>
          <w:ilvl w:val="0"/>
          <w:numId w:val="45"/>
        </w:numPr>
      </w:pPr>
      <w:r>
        <w:t>Both theoretical and simulated values are very similar. Both ways of calculating the resonant frequency have proved that the frequency at which the reactance of the inductor and capacitor are equal is the resonant frequency.</w:t>
      </w:r>
    </w:p>
    <w:p w14:paraId="6CE50A74" w14:textId="5F173A88" w:rsidR="00491A0B" w:rsidRDefault="00BF3EC9" w:rsidP="00491A0B">
      <w:pPr>
        <w:pStyle w:val="ListParagraph"/>
        <w:numPr>
          <w:ilvl w:val="0"/>
          <w:numId w:val="45"/>
        </w:numPr>
      </w:pPr>
      <w:r>
        <w:t>When the theoretical values are rounded, they resemble the simulated values.</w:t>
      </w:r>
    </w:p>
    <w:tbl>
      <w:tblPr>
        <w:tblStyle w:val="TableGrid"/>
        <w:tblW w:w="0" w:type="auto"/>
        <w:tblLook w:val="04A0" w:firstRow="1" w:lastRow="0" w:firstColumn="1" w:lastColumn="0" w:noHBand="0" w:noVBand="1"/>
      </w:tblPr>
      <w:tblGrid>
        <w:gridCol w:w="2443"/>
        <w:gridCol w:w="2797"/>
        <w:gridCol w:w="1843"/>
        <w:gridCol w:w="1933"/>
      </w:tblGrid>
      <w:tr w:rsidR="00B10479" w14:paraId="49FE1CDB" w14:textId="5B3C71A7" w:rsidTr="002B4D68">
        <w:tc>
          <w:tcPr>
            <w:tcW w:w="2443" w:type="dxa"/>
          </w:tcPr>
          <w:p w14:paraId="69E80FD3" w14:textId="1521277D" w:rsidR="00B10479" w:rsidRDefault="00B10479" w:rsidP="00491A0B"/>
        </w:tc>
        <w:tc>
          <w:tcPr>
            <w:tcW w:w="2797" w:type="dxa"/>
          </w:tcPr>
          <w:p w14:paraId="06B3F250" w14:textId="5EC2B9BC" w:rsidR="00B10479" w:rsidRPr="002B4D68" w:rsidRDefault="00B10479" w:rsidP="00491A0B">
            <w:pPr>
              <w:rPr>
                <w:b/>
                <w:bCs/>
              </w:rPr>
            </w:pPr>
            <w:r w:rsidRPr="002B4D68">
              <w:rPr>
                <w:b/>
                <w:bCs/>
                <w:sz w:val="24"/>
                <w:szCs w:val="24"/>
              </w:rPr>
              <w:t>Resonant Frequency (Hz)</w:t>
            </w:r>
          </w:p>
        </w:tc>
        <w:tc>
          <w:tcPr>
            <w:tcW w:w="1843" w:type="dxa"/>
          </w:tcPr>
          <w:p w14:paraId="4063A6AD" w14:textId="0C492E10" w:rsidR="00B10479" w:rsidRDefault="00000000" w:rsidP="00491A0B">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x</m:t>
                  </m:r>
                </m:e>
                <m:sub>
                  <m:r>
                    <m:rPr>
                      <m:sty m:val="bi"/>
                    </m:rPr>
                    <w:rPr>
                      <w:rFonts w:ascii="Cambria Math" w:eastAsia="Times New Roman" w:hAnsi="Cambria Math" w:cs="Calibri"/>
                      <w:color w:val="000000"/>
                      <w:sz w:val="24"/>
                      <w:szCs w:val="24"/>
                      <w:lang w:eastAsia="en-GB"/>
                    </w:rPr>
                    <m:t>L</m:t>
                  </m:r>
                </m:sub>
              </m:sSub>
            </m:oMath>
            <w:r w:rsidR="002B4D68" w:rsidRPr="00061131">
              <w:rPr>
                <w:rFonts w:ascii="Calibri" w:eastAsia="Times New Roman" w:hAnsi="Calibri" w:cs="Calibri"/>
                <w:b/>
                <w:bCs/>
                <w:color w:val="000000"/>
                <w:sz w:val="24"/>
                <w:szCs w:val="24"/>
                <w:lang w:eastAsia="en-GB"/>
              </w:rPr>
              <w:t xml:space="preserve"> (Ω)</w:t>
            </w:r>
          </w:p>
        </w:tc>
        <w:tc>
          <w:tcPr>
            <w:tcW w:w="1933" w:type="dxa"/>
          </w:tcPr>
          <w:p w14:paraId="38E0F05B" w14:textId="6A12F6FF" w:rsidR="00B10479" w:rsidRDefault="00000000" w:rsidP="00491A0B">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x</m:t>
                  </m:r>
                </m:e>
                <m:sub>
                  <m:r>
                    <m:rPr>
                      <m:sty m:val="bi"/>
                    </m:rPr>
                    <w:rPr>
                      <w:rFonts w:ascii="Cambria Math" w:eastAsia="Times New Roman" w:hAnsi="Cambria Math" w:cs="Calibri"/>
                      <w:color w:val="000000"/>
                      <w:sz w:val="24"/>
                      <w:szCs w:val="24"/>
                      <w:lang w:eastAsia="en-GB"/>
                    </w:rPr>
                    <m:t>C</m:t>
                  </m:r>
                </m:sub>
              </m:sSub>
            </m:oMath>
            <w:r w:rsidR="002B4D68" w:rsidRPr="00061131">
              <w:rPr>
                <w:rFonts w:ascii="Calibri" w:eastAsia="Times New Roman" w:hAnsi="Calibri" w:cs="Calibri"/>
                <w:b/>
                <w:bCs/>
                <w:color w:val="000000"/>
                <w:sz w:val="24"/>
                <w:szCs w:val="24"/>
                <w:lang w:eastAsia="en-GB"/>
              </w:rPr>
              <w:t xml:space="preserve"> (Ω)</w:t>
            </w:r>
          </w:p>
        </w:tc>
      </w:tr>
      <w:tr w:rsidR="00B10479" w14:paraId="0391B59C" w14:textId="2871A0FC" w:rsidTr="002B4D68">
        <w:tc>
          <w:tcPr>
            <w:tcW w:w="2443" w:type="dxa"/>
          </w:tcPr>
          <w:p w14:paraId="34A5C784" w14:textId="738A4375" w:rsidR="00B10479" w:rsidRPr="002B4D68" w:rsidRDefault="00B10479" w:rsidP="00491A0B">
            <w:pPr>
              <w:rPr>
                <w:b/>
                <w:bCs/>
                <w:sz w:val="24"/>
                <w:szCs w:val="24"/>
              </w:rPr>
            </w:pPr>
            <w:r w:rsidRPr="002B4D68">
              <w:rPr>
                <w:b/>
                <w:bCs/>
                <w:sz w:val="24"/>
                <w:szCs w:val="24"/>
              </w:rPr>
              <w:t>Simulation</w:t>
            </w:r>
          </w:p>
        </w:tc>
        <w:tc>
          <w:tcPr>
            <w:tcW w:w="2797" w:type="dxa"/>
          </w:tcPr>
          <w:p w14:paraId="56E3D124" w14:textId="00830482" w:rsidR="00B10479" w:rsidRDefault="002B4D68" w:rsidP="00491A0B">
            <w:r>
              <w:t>7.1E+03</w:t>
            </w:r>
          </w:p>
        </w:tc>
        <w:tc>
          <w:tcPr>
            <w:tcW w:w="1843" w:type="dxa"/>
          </w:tcPr>
          <w:p w14:paraId="7CDB4923" w14:textId="020C6D51" w:rsidR="00B10479" w:rsidRDefault="002B4D68" w:rsidP="00491A0B">
            <w:r>
              <w:t>223</w:t>
            </w:r>
          </w:p>
        </w:tc>
        <w:tc>
          <w:tcPr>
            <w:tcW w:w="1933" w:type="dxa"/>
          </w:tcPr>
          <w:p w14:paraId="2A39B9CA" w14:textId="0EBC8095" w:rsidR="00B10479" w:rsidRDefault="002B4D68" w:rsidP="00491A0B">
            <w:r>
              <w:t>224</w:t>
            </w:r>
          </w:p>
        </w:tc>
      </w:tr>
      <w:tr w:rsidR="00B10479" w14:paraId="39081F13" w14:textId="039956D9" w:rsidTr="002B4D68">
        <w:tc>
          <w:tcPr>
            <w:tcW w:w="2443" w:type="dxa"/>
          </w:tcPr>
          <w:p w14:paraId="07F0D8BF" w14:textId="14CFAEF7" w:rsidR="00B10479" w:rsidRPr="002B4D68" w:rsidRDefault="00B10479" w:rsidP="00491A0B">
            <w:pPr>
              <w:rPr>
                <w:b/>
                <w:bCs/>
                <w:sz w:val="24"/>
                <w:szCs w:val="24"/>
              </w:rPr>
            </w:pPr>
            <w:r w:rsidRPr="002B4D68">
              <w:rPr>
                <w:b/>
                <w:bCs/>
                <w:sz w:val="24"/>
                <w:szCs w:val="24"/>
              </w:rPr>
              <w:t>Theoretical</w:t>
            </w:r>
          </w:p>
        </w:tc>
        <w:tc>
          <w:tcPr>
            <w:tcW w:w="2797" w:type="dxa"/>
          </w:tcPr>
          <w:p w14:paraId="3DB7DE45" w14:textId="74AE3DF5" w:rsidR="00B10479" w:rsidRDefault="002B4D68" w:rsidP="00491A0B">
            <w:r>
              <w:t>7.118E+03</w:t>
            </w:r>
          </w:p>
        </w:tc>
        <w:tc>
          <w:tcPr>
            <w:tcW w:w="1843" w:type="dxa"/>
          </w:tcPr>
          <w:p w14:paraId="51D6D076" w14:textId="5B8BC382" w:rsidR="00B10479" w:rsidRDefault="002B4D68" w:rsidP="00491A0B">
            <w:r>
              <w:t>223.62</w:t>
            </w:r>
          </w:p>
        </w:tc>
        <w:tc>
          <w:tcPr>
            <w:tcW w:w="1933" w:type="dxa"/>
          </w:tcPr>
          <w:p w14:paraId="2CA57BDB" w14:textId="0745623C" w:rsidR="00B10479" w:rsidRDefault="002B4D68" w:rsidP="00491A0B">
            <w:r>
              <w:t>223.59</w:t>
            </w:r>
          </w:p>
        </w:tc>
      </w:tr>
    </w:tbl>
    <w:p w14:paraId="7DDFF4D9" w14:textId="77777777" w:rsidR="00061131" w:rsidRPr="00491A0B" w:rsidRDefault="00061131" w:rsidP="00491A0B"/>
    <w:p w14:paraId="5E0B4414" w14:textId="0652176C" w:rsidR="00491A0B" w:rsidRDefault="002B4D68" w:rsidP="00491A0B">
      <w:r>
        <w:rPr>
          <w:noProof/>
        </w:rPr>
        <w:lastRenderedPageBreak/>
        <w:drawing>
          <wp:inline distT="0" distB="0" distL="0" distR="0" wp14:anchorId="11C24898" wp14:editId="7C684E6F">
            <wp:extent cx="5731510" cy="3577590"/>
            <wp:effectExtent l="0" t="0" r="2540" b="3810"/>
            <wp:docPr id="597677144" name="Picture 4"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677144" name="Picture 4" descr="A graph with a line graph&#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577590"/>
                    </a:xfrm>
                    <a:prstGeom prst="rect">
                      <a:avLst/>
                    </a:prstGeom>
                    <a:noFill/>
                    <a:ln>
                      <a:noFill/>
                    </a:ln>
                  </pic:spPr>
                </pic:pic>
              </a:graphicData>
            </a:graphic>
          </wp:inline>
        </w:drawing>
      </w:r>
    </w:p>
    <w:tbl>
      <w:tblPr>
        <w:tblStyle w:val="TableGridLight"/>
        <w:tblpPr w:leftFromText="180" w:rightFromText="180" w:vertAnchor="page" w:horzAnchor="margin" w:tblpY="1597"/>
        <w:tblW w:w="8537" w:type="dxa"/>
        <w:tblLook w:val="04A0" w:firstRow="1" w:lastRow="0" w:firstColumn="1" w:lastColumn="0" w:noHBand="0" w:noVBand="1"/>
      </w:tblPr>
      <w:tblGrid>
        <w:gridCol w:w="1806"/>
        <w:gridCol w:w="1408"/>
        <w:gridCol w:w="1448"/>
        <w:gridCol w:w="1388"/>
        <w:gridCol w:w="1255"/>
        <w:gridCol w:w="1232"/>
      </w:tblGrid>
      <w:tr w:rsidR="00BF3EC9" w:rsidRPr="00061131" w14:paraId="0225821E" w14:textId="77777777" w:rsidTr="00A35DC0">
        <w:trPr>
          <w:trHeight w:val="244"/>
        </w:trPr>
        <w:tc>
          <w:tcPr>
            <w:tcW w:w="1806" w:type="dxa"/>
            <w:noWrap/>
          </w:tcPr>
          <w:p w14:paraId="666E50B9" w14:textId="77777777" w:rsidR="00BF3EC9" w:rsidRPr="00061131" w:rsidRDefault="00BF3EC9" w:rsidP="00924758">
            <w:pPr>
              <w:spacing w:before="0"/>
              <w:rPr>
                <w:rFonts w:ascii="Calibri" w:eastAsia="Times New Roman" w:hAnsi="Calibri" w:cs="Calibri"/>
                <w:b/>
                <w:bCs/>
                <w:color w:val="000000"/>
                <w:sz w:val="24"/>
                <w:szCs w:val="24"/>
                <w:lang w:eastAsia="en-GB"/>
              </w:rPr>
            </w:pPr>
            <w:r w:rsidRPr="00061131">
              <w:rPr>
                <w:rFonts w:ascii="Calibri" w:eastAsia="Times New Roman" w:hAnsi="Calibri" w:cs="Calibri"/>
                <w:b/>
                <w:bCs/>
                <w:color w:val="000000"/>
                <w:sz w:val="24"/>
                <w:szCs w:val="24"/>
                <w:lang w:eastAsia="en-GB"/>
              </w:rPr>
              <w:lastRenderedPageBreak/>
              <w:t>Frequency (Hz)</w:t>
            </w:r>
          </w:p>
        </w:tc>
        <w:tc>
          <w:tcPr>
            <w:tcW w:w="1408" w:type="dxa"/>
            <w:noWrap/>
          </w:tcPr>
          <w:p w14:paraId="311BB15C" w14:textId="77777777" w:rsidR="00BF3EC9" w:rsidRPr="00061131" w:rsidRDefault="00000000" w:rsidP="00924758">
            <w:pPr>
              <w:spacing w:before="0"/>
              <w:rPr>
                <w:rFonts w:ascii="Calibri" w:eastAsia="Times New Roman" w:hAnsi="Calibri" w:cs="Calibri"/>
                <w:b/>
                <w:bCs/>
                <w:color w:val="000000"/>
                <w:sz w:val="24"/>
                <w:szCs w:val="24"/>
                <w:lang w:eastAsia="en-GB"/>
              </w:rPr>
            </w:pPr>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V</m:t>
                  </m:r>
                </m:e>
                <m:sub>
                  <m:r>
                    <m:rPr>
                      <m:sty m:val="bi"/>
                    </m:rPr>
                    <w:rPr>
                      <w:rFonts w:ascii="Cambria Math" w:eastAsia="Times New Roman" w:hAnsi="Cambria Math" w:cs="Calibri"/>
                      <w:color w:val="000000"/>
                      <w:sz w:val="24"/>
                      <w:szCs w:val="24"/>
                      <w:lang w:eastAsia="en-GB"/>
                    </w:rPr>
                    <m:t>R</m:t>
                  </m:r>
                </m:sub>
              </m:sSub>
            </m:oMath>
            <w:r w:rsidR="00BF3EC9" w:rsidRPr="00061131">
              <w:rPr>
                <w:rFonts w:ascii="Calibri" w:eastAsia="Times New Roman" w:hAnsi="Calibri" w:cs="Calibri"/>
                <w:b/>
                <w:bCs/>
                <w:color w:val="000000"/>
                <w:sz w:val="24"/>
                <w:szCs w:val="24"/>
                <w:lang w:eastAsia="en-GB"/>
              </w:rPr>
              <w:t xml:space="preserve"> (V)</w:t>
            </w:r>
          </w:p>
        </w:tc>
        <w:tc>
          <w:tcPr>
            <w:tcW w:w="1448" w:type="dxa"/>
            <w:noWrap/>
          </w:tcPr>
          <w:p w14:paraId="0E6FDC55" w14:textId="77777777" w:rsidR="00BF3EC9" w:rsidRPr="00061131" w:rsidRDefault="00000000" w:rsidP="00924758">
            <w:pPr>
              <w:spacing w:before="0"/>
              <w:rPr>
                <w:rFonts w:ascii="Calibri" w:eastAsia="Times New Roman" w:hAnsi="Calibri" w:cs="Calibri"/>
                <w:b/>
                <w:bCs/>
                <w:color w:val="000000"/>
                <w:sz w:val="24"/>
                <w:szCs w:val="24"/>
                <w:lang w:eastAsia="en-GB"/>
              </w:rPr>
            </w:pPr>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V</m:t>
                  </m:r>
                </m:e>
                <m:sub>
                  <m:r>
                    <m:rPr>
                      <m:sty m:val="bi"/>
                    </m:rPr>
                    <w:rPr>
                      <w:rFonts w:ascii="Cambria Math" w:eastAsia="Times New Roman" w:hAnsi="Cambria Math" w:cs="Calibri"/>
                      <w:color w:val="000000"/>
                      <w:sz w:val="24"/>
                      <w:szCs w:val="24"/>
                      <w:lang w:eastAsia="en-GB"/>
                    </w:rPr>
                    <m:t>L</m:t>
                  </m:r>
                </m:sub>
              </m:sSub>
            </m:oMath>
            <w:r w:rsidR="00BF3EC9" w:rsidRPr="00061131">
              <w:rPr>
                <w:rFonts w:ascii="Calibri" w:eastAsia="Times New Roman" w:hAnsi="Calibri" w:cs="Calibri"/>
                <w:b/>
                <w:bCs/>
                <w:color w:val="000000"/>
                <w:sz w:val="24"/>
                <w:szCs w:val="24"/>
                <w:lang w:eastAsia="en-GB"/>
              </w:rPr>
              <w:t>(V)</w:t>
            </w:r>
          </w:p>
        </w:tc>
        <w:tc>
          <w:tcPr>
            <w:tcW w:w="1388" w:type="dxa"/>
            <w:noWrap/>
          </w:tcPr>
          <w:p w14:paraId="74646E69" w14:textId="77777777" w:rsidR="00BF3EC9" w:rsidRPr="00061131" w:rsidRDefault="00000000" w:rsidP="00924758">
            <w:pPr>
              <w:spacing w:before="0"/>
              <w:rPr>
                <w:rFonts w:ascii="Calibri" w:eastAsia="Times New Roman" w:hAnsi="Calibri" w:cs="Calibri"/>
                <w:b/>
                <w:bCs/>
                <w:color w:val="000000"/>
                <w:sz w:val="24"/>
                <w:szCs w:val="24"/>
                <w:lang w:eastAsia="en-GB"/>
              </w:rPr>
            </w:pPr>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V</m:t>
                  </m:r>
                </m:e>
                <m:sub>
                  <m:r>
                    <m:rPr>
                      <m:sty m:val="bi"/>
                    </m:rPr>
                    <w:rPr>
                      <w:rFonts w:ascii="Cambria Math" w:eastAsia="Times New Roman" w:hAnsi="Cambria Math" w:cs="Calibri"/>
                      <w:color w:val="000000"/>
                      <w:sz w:val="24"/>
                      <w:szCs w:val="24"/>
                      <w:lang w:eastAsia="en-GB"/>
                    </w:rPr>
                    <m:t>C</m:t>
                  </m:r>
                </m:sub>
              </m:sSub>
            </m:oMath>
            <w:r w:rsidR="00BF3EC9" w:rsidRPr="00061131">
              <w:rPr>
                <w:rFonts w:ascii="Calibri" w:eastAsia="Times New Roman" w:hAnsi="Calibri" w:cs="Calibri"/>
                <w:b/>
                <w:bCs/>
                <w:color w:val="000000"/>
                <w:sz w:val="24"/>
                <w:szCs w:val="24"/>
                <w:lang w:eastAsia="en-GB"/>
              </w:rPr>
              <w:t>(V)</w:t>
            </w:r>
          </w:p>
        </w:tc>
        <w:tc>
          <w:tcPr>
            <w:tcW w:w="1255" w:type="dxa"/>
            <w:noWrap/>
          </w:tcPr>
          <w:p w14:paraId="4BECA190" w14:textId="77777777" w:rsidR="00BF3EC9" w:rsidRPr="00061131" w:rsidRDefault="00000000" w:rsidP="00924758">
            <w:pPr>
              <w:spacing w:before="0"/>
              <w:rPr>
                <w:rFonts w:ascii="Calibri" w:eastAsia="Times New Roman" w:hAnsi="Calibri" w:cs="Calibri"/>
                <w:b/>
                <w:bCs/>
                <w:color w:val="000000"/>
                <w:sz w:val="24"/>
                <w:szCs w:val="24"/>
                <w:lang w:eastAsia="en-GB"/>
              </w:rPr>
            </w:pPr>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x</m:t>
                  </m:r>
                </m:e>
                <m:sub>
                  <m:r>
                    <m:rPr>
                      <m:sty m:val="bi"/>
                    </m:rPr>
                    <w:rPr>
                      <w:rFonts w:ascii="Cambria Math" w:eastAsia="Times New Roman" w:hAnsi="Cambria Math" w:cs="Calibri"/>
                      <w:color w:val="000000"/>
                      <w:sz w:val="24"/>
                      <w:szCs w:val="24"/>
                      <w:lang w:eastAsia="en-GB"/>
                    </w:rPr>
                    <m:t>L</m:t>
                  </m:r>
                </m:sub>
              </m:sSub>
            </m:oMath>
            <w:r w:rsidR="00BF3EC9" w:rsidRPr="00061131">
              <w:rPr>
                <w:rFonts w:ascii="Calibri" w:eastAsia="Times New Roman" w:hAnsi="Calibri" w:cs="Calibri"/>
                <w:b/>
                <w:bCs/>
                <w:color w:val="000000"/>
                <w:sz w:val="24"/>
                <w:szCs w:val="24"/>
                <w:lang w:eastAsia="en-GB"/>
              </w:rPr>
              <w:t xml:space="preserve"> (Ω)</w:t>
            </w:r>
          </w:p>
        </w:tc>
        <w:tc>
          <w:tcPr>
            <w:tcW w:w="1232" w:type="dxa"/>
            <w:noWrap/>
          </w:tcPr>
          <w:p w14:paraId="4FFEEF0C" w14:textId="77777777" w:rsidR="00BF3EC9" w:rsidRPr="00061131" w:rsidRDefault="00000000" w:rsidP="00924758">
            <w:pPr>
              <w:spacing w:before="0"/>
              <w:rPr>
                <w:rFonts w:ascii="Calibri" w:eastAsia="Times New Roman" w:hAnsi="Calibri" w:cs="Calibri"/>
                <w:b/>
                <w:bCs/>
                <w:color w:val="000000"/>
                <w:sz w:val="24"/>
                <w:szCs w:val="24"/>
                <w:lang w:eastAsia="en-GB"/>
              </w:rPr>
            </w:pPr>
            <m:oMath>
              <m:sSub>
                <m:sSubPr>
                  <m:ctrlPr>
                    <w:rPr>
                      <w:rFonts w:ascii="Cambria Math" w:eastAsia="Times New Roman" w:hAnsi="Cambria Math" w:cs="Calibri"/>
                      <w:b/>
                      <w:bCs/>
                      <w:i/>
                      <w:color w:val="000000"/>
                      <w:sz w:val="24"/>
                      <w:szCs w:val="24"/>
                      <w:lang w:eastAsia="en-GB"/>
                    </w:rPr>
                  </m:ctrlPr>
                </m:sSubPr>
                <m:e>
                  <m:r>
                    <m:rPr>
                      <m:sty m:val="bi"/>
                    </m:rPr>
                    <w:rPr>
                      <w:rFonts w:ascii="Cambria Math" w:eastAsia="Times New Roman" w:hAnsi="Cambria Math" w:cs="Calibri"/>
                      <w:color w:val="000000"/>
                      <w:sz w:val="24"/>
                      <w:szCs w:val="24"/>
                      <w:lang w:eastAsia="en-GB"/>
                    </w:rPr>
                    <m:t>x</m:t>
                  </m:r>
                </m:e>
                <m:sub>
                  <m:r>
                    <m:rPr>
                      <m:sty m:val="bi"/>
                    </m:rPr>
                    <w:rPr>
                      <w:rFonts w:ascii="Cambria Math" w:eastAsia="Times New Roman" w:hAnsi="Cambria Math" w:cs="Calibri"/>
                      <w:color w:val="000000"/>
                      <w:sz w:val="24"/>
                      <w:szCs w:val="24"/>
                      <w:lang w:eastAsia="en-GB"/>
                    </w:rPr>
                    <m:t>C</m:t>
                  </m:r>
                </m:sub>
              </m:sSub>
            </m:oMath>
            <w:r w:rsidR="00BF3EC9" w:rsidRPr="00061131">
              <w:rPr>
                <w:rFonts w:ascii="Calibri" w:eastAsia="Times New Roman" w:hAnsi="Calibri" w:cs="Calibri"/>
                <w:b/>
                <w:bCs/>
                <w:color w:val="000000"/>
                <w:sz w:val="24"/>
                <w:szCs w:val="24"/>
                <w:lang w:eastAsia="en-GB"/>
              </w:rPr>
              <w:t xml:space="preserve"> (Ω)</w:t>
            </w:r>
          </w:p>
        </w:tc>
      </w:tr>
      <w:tr w:rsidR="00BF3EC9" w:rsidRPr="00061131" w14:paraId="16432EE0" w14:textId="77777777" w:rsidTr="00A35DC0">
        <w:trPr>
          <w:trHeight w:val="244"/>
        </w:trPr>
        <w:tc>
          <w:tcPr>
            <w:tcW w:w="1806" w:type="dxa"/>
            <w:noWrap/>
            <w:hideMark/>
          </w:tcPr>
          <w:p w14:paraId="73FD7BC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1.00E+03</w:t>
            </w:r>
          </w:p>
        </w:tc>
        <w:tc>
          <w:tcPr>
            <w:tcW w:w="1408" w:type="dxa"/>
            <w:noWrap/>
            <w:hideMark/>
          </w:tcPr>
          <w:p w14:paraId="5E8395E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791AD0C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388" w:type="dxa"/>
            <w:noWrap/>
            <w:hideMark/>
          </w:tcPr>
          <w:p w14:paraId="14C93B6A"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10.26</w:t>
            </w:r>
          </w:p>
        </w:tc>
        <w:tc>
          <w:tcPr>
            <w:tcW w:w="1255" w:type="dxa"/>
            <w:noWrap/>
            <w:hideMark/>
          </w:tcPr>
          <w:p w14:paraId="06F91D9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3.14E+01</w:t>
            </w:r>
          </w:p>
        </w:tc>
        <w:tc>
          <w:tcPr>
            <w:tcW w:w="1232" w:type="dxa"/>
            <w:noWrap/>
            <w:hideMark/>
          </w:tcPr>
          <w:p w14:paraId="1DEFDEC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1.59E+03</w:t>
            </w:r>
          </w:p>
        </w:tc>
      </w:tr>
      <w:tr w:rsidR="00BF3EC9" w:rsidRPr="00061131" w14:paraId="721D5FA8" w14:textId="77777777" w:rsidTr="00A35DC0">
        <w:trPr>
          <w:trHeight w:val="244"/>
        </w:trPr>
        <w:tc>
          <w:tcPr>
            <w:tcW w:w="1806" w:type="dxa"/>
            <w:noWrap/>
            <w:hideMark/>
          </w:tcPr>
          <w:p w14:paraId="2A69F70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2.00E+03</w:t>
            </w:r>
          </w:p>
        </w:tc>
        <w:tc>
          <w:tcPr>
            <w:tcW w:w="1408" w:type="dxa"/>
            <w:noWrap/>
            <w:hideMark/>
          </w:tcPr>
          <w:p w14:paraId="3E36B57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w:t>
            </w:r>
            <w:r>
              <w:rPr>
                <w:rFonts w:ascii="Calibri" w:eastAsia="Times New Roman" w:hAnsi="Calibri" w:cs="Calibri"/>
                <w:color w:val="000000"/>
                <w:sz w:val="22"/>
                <w:szCs w:val="22"/>
                <w:lang w:eastAsia="en-GB"/>
              </w:rPr>
              <w:t>0</w:t>
            </w:r>
          </w:p>
        </w:tc>
        <w:tc>
          <w:tcPr>
            <w:tcW w:w="1448" w:type="dxa"/>
            <w:noWrap/>
            <w:hideMark/>
          </w:tcPr>
          <w:p w14:paraId="53DC5B9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388" w:type="dxa"/>
            <w:noWrap/>
            <w:hideMark/>
          </w:tcPr>
          <w:p w14:paraId="47B3778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10.76</w:t>
            </w:r>
          </w:p>
        </w:tc>
        <w:tc>
          <w:tcPr>
            <w:tcW w:w="1255" w:type="dxa"/>
            <w:noWrap/>
            <w:hideMark/>
          </w:tcPr>
          <w:p w14:paraId="4AFCE8D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6.28E+01</w:t>
            </w:r>
          </w:p>
        </w:tc>
        <w:tc>
          <w:tcPr>
            <w:tcW w:w="1232" w:type="dxa"/>
            <w:noWrap/>
            <w:hideMark/>
          </w:tcPr>
          <w:p w14:paraId="637DF49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7.96E+02</w:t>
            </w:r>
          </w:p>
        </w:tc>
      </w:tr>
      <w:tr w:rsidR="00BF3EC9" w:rsidRPr="00061131" w14:paraId="12EA5E9E" w14:textId="77777777" w:rsidTr="00A35DC0">
        <w:trPr>
          <w:trHeight w:val="244"/>
        </w:trPr>
        <w:tc>
          <w:tcPr>
            <w:tcW w:w="1806" w:type="dxa"/>
            <w:noWrap/>
            <w:hideMark/>
          </w:tcPr>
          <w:p w14:paraId="6BEB943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3.00E+03</w:t>
            </w:r>
          </w:p>
        </w:tc>
        <w:tc>
          <w:tcPr>
            <w:tcW w:w="1408" w:type="dxa"/>
            <w:noWrap/>
            <w:hideMark/>
          </w:tcPr>
          <w:p w14:paraId="47A1AFE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20E664D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9.76</w:t>
            </w:r>
          </w:p>
        </w:tc>
        <w:tc>
          <w:tcPr>
            <w:tcW w:w="1388" w:type="dxa"/>
            <w:noWrap/>
            <w:hideMark/>
          </w:tcPr>
          <w:p w14:paraId="41B6AAB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12</w:t>
            </w:r>
          </w:p>
        </w:tc>
        <w:tc>
          <w:tcPr>
            <w:tcW w:w="1255" w:type="dxa"/>
            <w:noWrap/>
            <w:hideMark/>
          </w:tcPr>
          <w:p w14:paraId="17BF69C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9.42E+01</w:t>
            </w:r>
          </w:p>
        </w:tc>
        <w:tc>
          <w:tcPr>
            <w:tcW w:w="1232" w:type="dxa"/>
            <w:noWrap/>
            <w:hideMark/>
          </w:tcPr>
          <w:p w14:paraId="2549951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5.31E+02</w:t>
            </w:r>
          </w:p>
        </w:tc>
      </w:tr>
      <w:tr w:rsidR="00BF3EC9" w:rsidRPr="00061131" w14:paraId="305960A3" w14:textId="77777777" w:rsidTr="00A35DC0">
        <w:trPr>
          <w:trHeight w:val="244"/>
        </w:trPr>
        <w:tc>
          <w:tcPr>
            <w:tcW w:w="1806" w:type="dxa"/>
            <w:noWrap/>
            <w:hideMark/>
          </w:tcPr>
          <w:p w14:paraId="443C882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4.00E+03</w:t>
            </w:r>
          </w:p>
        </w:tc>
        <w:tc>
          <w:tcPr>
            <w:tcW w:w="1408" w:type="dxa"/>
            <w:noWrap/>
            <w:hideMark/>
          </w:tcPr>
          <w:p w14:paraId="613FEED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6CBADAE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9.26</w:t>
            </w:r>
          </w:p>
        </w:tc>
        <w:tc>
          <w:tcPr>
            <w:tcW w:w="1388" w:type="dxa"/>
            <w:noWrap/>
            <w:hideMark/>
          </w:tcPr>
          <w:p w14:paraId="576C316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13.76</w:t>
            </w:r>
          </w:p>
        </w:tc>
        <w:tc>
          <w:tcPr>
            <w:tcW w:w="1255" w:type="dxa"/>
            <w:noWrap/>
            <w:hideMark/>
          </w:tcPr>
          <w:p w14:paraId="6CB0D8E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1.26E+02</w:t>
            </w:r>
          </w:p>
        </w:tc>
        <w:tc>
          <w:tcPr>
            <w:tcW w:w="1232" w:type="dxa"/>
            <w:noWrap/>
            <w:hideMark/>
          </w:tcPr>
          <w:p w14:paraId="577EA3A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3.98E+02</w:t>
            </w:r>
          </w:p>
        </w:tc>
      </w:tr>
      <w:tr w:rsidR="00BF3EC9" w:rsidRPr="00061131" w14:paraId="14E4558A" w14:textId="77777777" w:rsidTr="00A35DC0">
        <w:trPr>
          <w:trHeight w:val="244"/>
        </w:trPr>
        <w:tc>
          <w:tcPr>
            <w:tcW w:w="1806" w:type="dxa"/>
            <w:noWrap/>
            <w:hideMark/>
          </w:tcPr>
          <w:p w14:paraId="6FDD29A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5.00E+03</w:t>
            </w:r>
          </w:p>
        </w:tc>
        <w:tc>
          <w:tcPr>
            <w:tcW w:w="1408" w:type="dxa"/>
            <w:noWrap/>
            <w:hideMark/>
          </w:tcPr>
          <w:p w14:paraId="1294B13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6D60071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8.26</w:t>
            </w:r>
          </w:p>
        </w:tc>
        <w:tc>
          <w:tcPr>
            <w:tcW w:w="1388" w:type="dxa"/>
            <w:noWrap/>
            <w:hideMark/>
          </w:tcPr>
          <w:p w14:paraId="17FDC5D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w:t>
            </w:r>
          </w:p>
        </w:tc>
        <w:tc>
          <w:tcPr>
            <w:tcW w:w="1255" w:type="dxa"/>
            <w:noWrap/>
            <w:hideMark/>
          </w:tcPr>
          <w:p w14:paraId="7D9BAEE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1.57E+02</w:t>
            </w:r>
          </w:p>
        </w:tc>
        <w:tc>
          <w:tcPr>
            <w:tcW w:w="1232" w:type="dxa"/>
            <w:noWrap/>
            <w:hideMark/>
          </w:tcPr>
          <w:p w14:paraId="5892DAE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3.18E+02</w:t>
            </w:r>
          </w:p>
        </w:tc>
      </w:tr>
      <w:tr w:rsidR="00BF3EC9" w:rsidRPr="00061131" w14:paraId="718824A4" w14:textId="77777777" w:rsidTr="00A35DC0">
        <w:trPr>
          <w:trHeight w:val="244"/>
        </w:trPr>
        <w:tc>
          <w:tcPr>
            <w:tcW w:w="1806" w:type="dxa"/>
            <w:noWrap/>
            <w:hideMark/>
          </w:tcPr>
          <w:p w14:paraId="16B25A8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6.00E+03</w:t>
            </w:r>
          </w:p>
        </w:tc>
        <w:tc>
          <w:tcPr>
            <w:tcW w:w="1408" w:type="dxa"/>
            <w:noWrap/>
            <w:hideMark/>
          </w:tcPr>
          <w:p w14:paraId="5347231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6B19F87A"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5.76</w:t>
            </w:r>
          </w:p>
        </w:tc>
        <w:tc>
          <w:tcPr>
            <w:tcW w:w="1388" w:type="dxa"/>
            <w:noWrap/>
            <w:hideMark/>
          </w:tcPr>
          <w:p w14:paraId="5E5E595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21.26</w:t>
            </w:r>
          </w:p>
        </w:tc>
        <w:tc>
          <w:tcPr>
            <w:tcW w:w="1255" w:type="dxa"/>
            <w:noWrap/>
            <w:hideMark/>
          </w:tcPr>
          <w:p w14:paraId="6495D2D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1.88E+02</w:t>
            </w:r>
          </w:p>
        </w:tc>
        <w:tc>
          <w:tcPr>
            <w:tcW w:w="1232" w:type="dxa"/>
            <w:noWrap/>
            <w:hideMark/>
          </w:tcPr>
          <w:p w14:paraId="62C66E7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2.65E+02</w:t>
            </w:r>
          </w:p>
        </w:tc>
      </w:tr>
      <w:tr w:rsidR="00BF3EC9" w:rsidRPr="00061131" w14:paraId="31227FAF" w14:textId="77777777" w:rsidTr="00A35DC0">
        <w:trPr>
          <w:trHeight w:val="244"/>
        </w:trPr>
        <w:tc>
          <w:tcPr>
            <w:tcW w:w="1806" w:type="dxa"/>
            <w:noWrap/>
            <w:hideMark/>
          </w:tcPr>
          <w:p w14:paraId="0EF292E1"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7.00E+03</w:t>
            </w:r>
          </w:p>
        </w:tc>
        <w:tc>
          <w:tcPr>
            <w:tcW w:w="1408" w:type="dxa"/>
            <w:noWrap/>
            <w:hideMark/>
          </w:tcPr>
          <w:p w14:paraId="0AF9796A"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1FB3896A"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145E-03</w:t>
            </w:r>
          </w:p>
        </w:tc>
        <w:tc>
          <w:tcPr>
            <w:tcW w:w="1388" w:type="dxa"/>
            <w:noWrap/>
            <w:hideMark/>
          </w:tcPr>
          <w:p w14:paraId="45AB59E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w:t>
            </w:r>
          </w:p>
        </w:tc>
        <w:tc>
          <w:tcPr>
            <w:tcW w:w="1255" w:type="dxa"/>
            <w:noWrap/>
            <w:hideMark/>
          </w:tcPr>
          <w:p w14:paraId="59A6090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2.20E+02</w:t>
            </w:r>
          </w:p>
        </w:tc>
        <w:tc>
          <w:tcPr>
            <w:tcW w:w="1232" w:type="dxa"/>
            <w:noWrap/>
            <w:hideMark/>
          </w:tcPr>
          <w:p w14:paraId="51B53E4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2.27E+02</w:t>
            </w:r>
          </w:p>
        </w:tc>
      </w:tr>
      <w:tr w:rsidR="00BF3EC9" w:rsidRPr="00061131" w14:paraId="1C19F21D" w14:textId="77777777" w:rsidTr="00A35DC0">
        <w:trPr>
          <w:trHeight w:val="244"/>
        </w:trPr>
        <w:tc>
          <w:tcPr>
            <w:tcW w:w="1806" w:type="dxa"/>
            <w:shd w:val="clear" w:color="auto" w:fill="FFFF00"/>
            <w:noWrap/>
            <w:hideMark/>
          </w:tcPr>
          <w:p w14:paraId="13893345" w14:textId="77777777" w:rsidR="00BF3EC9" w:rsidRPr="00061131" w:rsidRDefault="00BF3EC9" w:rsidP="00924758">
            <w:pPr>
              <w:spacing w:before="0"/>
              <w:jc w:val="center"/>
              <w:rPr>
                <w:rFonts w:ascii="Calibri" w:eastAsia="Times New Roman" w:hAnsi="Calibri" w:cs="Calibri"/>
                <w:color w:val="000000"/>
                <w:sz w:val="22"/>
                <w:szCs w:val="22"/>
                <w:highlight w:val="yellow"/>
                <w:lang w:eastAsia="en-GB"/>
              </w:rPr>
            </w:pPr>
            <w:r w:rsidRPr="00061131">
              <w:rPr>
                <w:rFonts w:ascii="Calibri" w:eastAsia="Times New Roman" w:hAnsi="Calibri" w:cs="Calibri"/>
                <w:color w:val="000000"/>
                <w:sz w:val="22"/>
                <w:szCs w:val="22"/>
                <w:highlight w:val="yellow"/>
                <w:lang w:eastAsia="en-GB"/>
              </w:rPr>
              <w:t>7.10E+03</w:t>
            </w:r>
          </w:p>
        </w:tc>
        <w:tc>
          <w:tcPr>
            <w:tcW w:w="1408" w:type="dxa"/>
            <w:shd w:val="clear" w:color="auto" w:fill="auto"/>
            <w:noWrap/>
            <w:hideMark/>
          </w:tcPr>
          <w:p w14:paraId="1180979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shd w:val="clear" w:color="auto" w:fill="auto"/>
            <w:noWrap/>
            <w:hideMark/>
          </w:tcPr>
          <w:p w14:paraId="0D4528B2"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500E-03</w:t>
            </w:r>
          </w:p>
        </w:tc>
        <w:tc>
          <w:tcPr>
            <w:tcW w:w="1388" w:type="dxa"/>
            <w:shd w:val="clear" w:color="auto" w:fill="auto"/>
            <w:noWrap/>
            <w:hideMark/>
          </w:tcPr>
          <w:p w14:paraId="3136F32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21.76</w:t>
            </w:r>
          </w:p>
        </w:tc>
        <w:tc>
          <w:tcPr>
            <w:tcW w:w="1255" w:type="dxa"/>
            <w:shd w:val="clear" w:color="auto" w:fill="FFFF00"/>
            <w:noWrap/>
            <w:hideMark/>
          </w:tcPr>
          <w:p w14:paraId="241B0BBE" w14:textId="77777777" w:rsidR="00BF3EC9" w:rsidRPr="00061131" w:rsidRDefault="00BF3EC9" w:rsidP="00924758">
            <w:pPr>
              <w:spacing w:before="0"/>
              <w:jc w:val="center"/>
              <w:rPr>
                <w:rFonts w:ascii="Calibri" w:eastAsia="Times New Roman" w:hAnsi="Calibri" w:cs="Calibri"/>
                <w:color w:val="000000"/>
                <w:sz w:val="22"/>
                <w:szCs w:val="22"/>
                <w:highlight w:val="yellow"/>
                <w:lang w:eastAsia="en-GB"/>
              </w:rPr>
            </w:pPr>
            <w:r w:rsidRPr="00061131">
              <w:rPr>
                <w:rFonts w:ascii="Calibri" w:eastAsia="Times New Roman" w:hAnsi="Calibri" w:cs="Calibri"/>
                <w:color w:val="000000"/>
                <w:sz w:val="22"/>
                <w:szCs w:val="22"/>
                <w:highlight w:val="yellow"/>
                <w:lang w:eastAsia="en-GB"/>
              </w:rPr>
              <w:t>2.23E+02</w:t>
            </w:r>
          </w:p>
        </w:tc>
        <w:tc>
          <w:tcPr>
            <w:tcW w:w="1232" w:type="dxa"/>
            <w:shd w:val="clear" w:color="auto" w:fill="FFFF00"/>
            <w:noWrap/>
            <w:hideMark/>
          </w:tcPr>
          <w:p w14:paraId="3C9E3311" w14:textId="77777777" w:rsidR="00BF3EC9" w:rsidRPr="00061131" w:rsidRDefault="00BF3EC9" w:rsidP="00924758">
            <w:pPr>
              <w:spacing w:before="0"/>
              <w:jc w:val="center"/>
              <w:rPr>
                <w:rFonts w:ascii="Calibri" w:eastAsia="Times New Roman" w:hAnsi="Calibri" w:cs="Calibri"/>
                <w:color w:val="000000"/>
                <w:sz w:val="22"/>
                <w:szCs w:val="22"/>
                <w:highlight w:val="yellow"/>
                <w:lang w:eastAsia="en-GB"/>
              </w:rPr>
            </w:pPr>
            <w:r w:rsidRPr="00061131">
              <w:rPr>
                <w:rFonts w:ascii="Calibri" w:eastAsia="Times New Roman" w:hAnsi="Calibri" w:cs="Calibri"/>
                <w:color w:val="000000"/>
                <w:sz w:val="22"/>
                <w:szCs w:val="22"/>
                <w:highlight w:val="yellow"/>
                <w:lang w:eastAsia="en-GB"/>
              </w:rPr>
              <w:t>2.24E+02</w:t>
            </w:r>
          </w:p>
        </w:tc>
      </w:tr>
      <w:tr w:rsidR="00BF3EC9" w:rsidRPr="00061131" w14:paraId="3E5EC981" w14:textId="77777777" w:rsidTr="00A35DC0">
        <w:trPr>
          <w:trHeight w:val="244"/>
        </w:trPr>
        <w:tc>
          <w:tcPr>
            <w:tcW w:w="1806" w:type="dxa"/>
            <w:noWrap/>
            <w:hideMark/>
          </w:tcPr>
          <w:p w14:paraId="2A69FB5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7.20E+03</w:t>
            </w:r>
          </w:p>
        </w:tc>
        <w:tc>
          <w:tcPr>
            <w:tcW w:w="1408" w:type="dxa"/>
            <w:shd w:val="clear" w:color="auto" w:fill="auto"/>
            <w:noWrap/>
            <w:hideMark/>
          </w:tcPr>
          <w:p w14:paraId="3EDBB99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shd w:val="clear" w:color="auto" w:fill="auto"/>
            <w:noWrap/>
            <w:hideMark/>
          </w:tcPr>
          <w:p w14:paraId="0E6B4A7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1100E-03</w:t>
            </w:r>
          </w:p>
        </w:tc>
        <w:tc>
          <w:tcPr>
            <w:tcW w:w="1388" w:type="dxa"/>
            <w:shd w:val="clear" w:color="auto" w:fill="auto"/>
            <w:noWrap/>
            <w:hideMark/>
          </w:tcPr>
          <w:p w14:paraId="4514A00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21.5</w:t>
            </w:r>
          </w:p>
        </w:tc>
        <w:tc>
          <w:tcPr>
            <w:tcW w:w="1255" w:type="dxa"/>
            <w:noWrap/>
            <w:hideMark/>
          </w:tcPr>
          <w:p w14:paraId="434D175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2.26E+02</w:t>
            </w:r>
          </w:p>
        </w:tc>
        <w:tc>
          <w:tcPr>
            <w:tcW w:w="1232" w:type="dxa"/>
            <w:noWrap/>
            <w:hideMark/>
          </w:tcPr>
          <w:p w14:paraId="7F85782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2.21E+02</w:t>
            </w:r>
          </w:p>
        </w:tc>
      </w:tr>
      <w:tr w:rsidR="00BF3EC9" w:rsidRPr="00061131" w14:paraId="58974A51" w14:textId="77777777" w:rsidTr="00A35DC0">
        <w:trPr>
          <w:trHeight w:val="244"/>
        </w:trPr>
        <w:tc>
          <w:tcPr>
            <w:tcW w:w="1806" w:type="dxa"/>
            <w:noWrap/>
            <w:hideMark/>
          </w:tcPr>
          <w:p w14:paraId="55653E31"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7.30E+03</w:t>
            </w:r>
          </w:p>
        </w:tc>
        <w:tc>
          <w:tcPr>
            <w:tcW w:w="1408" w:type="dxa"/>
            <w:noWrap/>
            <w:hideMark/>
          </w:tcPr>
          <w:p w14:paraId="280FBFF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7F43F1E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1700E-03</w:t>
            </w:r>
          </w:p>
        </w:tc>
        <w:tc>
          <w:tcPr>
            <w:tcW w:w="1388" w:type="dxa"/>
            <w:noWrap/>
            <w:hideMark/>
          </w:tcPr>
          <w:p w14:paraId="6CA3BA8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20.76</w:t>
            </w:r>
          </w:p>
        </w:tc>
        <w:tc>
          <w:tcPr>
            <w:tcW w:w="1255" w:type="dxa"/>
            <w:noWrap/>
            <w:hideMark/>
          </w:tcPr>
          <w:p w14:paraId="6036B84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2.29E+02</w:t>
            </w:r>
          </w:p>
        </w:tc>
        <w:tc>
          <w:tcPr>
            <w:tcW w:w="1232" w:type="dxa"/>
            <w:noWrap/>
            <w:hideMark/>
          </w:tcPr>
          <w:p w14:paraId="2E4999A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2.18E+02</w:t>
            </w:r>
          </w:p>
        </w:tc>
      </w:tr>
      <w:tr w:rsidR="00BF3EC9" w:rsidRPr="00061131" w14:paraId="7634BD1E" w14:textId="77777777" w:rsidTr="00A35DC0">
        <w:trPr>
          <w:trHeight w:val="244"/>
        </w:trPr>
        <w:tc>
          <w:tcPr>
            <w:tcW w:w="1806" w:type="dxa"/>
            <w:noWrap/>
            <w:hideMark/>
          </w:tcPr>
          <w:p w14:paraId="3F0AF24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7.40E+03</w:t>
            </w:r>
          </w:p>
        </w:tc>
        <w:tc>
          <w:tcPr>
            <w:tcW w:w="1408" w:type="dxa"/>
            <w:noWrap/>
            <w:hideMark/>
          </w:tcPr>
          <w:p w14:paraId="21FE248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2DCC1D7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2.3</w:t>
            </w:r>
          </w:p>
        </w:tc>
        <w:tc>
          <w:tcPr>
            <w:tcW w:w="1388" w:type="dxa"/>
            <w:noWrap/>
            <w:hideMark/>
          </w:tcPr>
          <w:p w14:paraId="0A944B6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20.5</w:t>
            </w:r>
          </w:p>
        </w:tc>
        <w:tc>
          <w:tcPr>
            <w:tcW w:w="1255" w:type="dxa"/>
            <w:noWrap/>
            <w:hideMark/>
          </w:tcPr>
          <w:p w14:paraId="761EA0E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2.32E+02</w:t>
            </w:r>
          </w:p>
        </w:tc>
        <w:tc>
          <w:tcPr>
            <w:tcW w:w="1232" w:type="dxa"/>
            <w:noWrap/>
            <w:hideMark/>
          </w:tcPr>
          <w:p w14:paraId="1010F932"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2.15E+02</w:t>
            </w:r>
          </w:p>
        </w:tc>
      </w:tr>
      <w:tr w:rsidR="00BF3EC9" w:rsidRPr="00061131" w14:paraId="68D99F9A" w14:textId="77777777" w:rsidTr="00A35DC0">
        <w:trPr>
          <w:trHeight w:val="244"/>
        </w:trPr>
        <w:tc>
          <w:tcPr>
            <w:tcW w:w="1806" w:type="dxa"/>
            <w:noWrap/>
            <w:hideMark/>
          </w:tcPr>
          <w:p w14:paraId="60480C7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7.50E+03</w:t>
            </w:r>
          </w:p>
        </w:tc>
        <w:tc>
          <w:tcPr>
            <w:tcW w:w="1408" w:type="dxa"/>
            <w:noWrap/>
            <w:hideMark/>
          </w:tcPr>
          <w:p w14:paraId="47128EF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2E04596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2.8</w:t>
            </w:r>
          </w:p>
        </w:tc>
        <w:tc>
          <w:tcPr>
            <w:tcW w:w="1388" w:type="dxa"/>
            <w:noWrap/>
            <w:hideMark/>
          </w:tcPr>
          <w:p w14:paraId="77E58D11"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19.76</w:t>
            </w:r>
          </w:p>
        </w:tc>
        <w:tc>
          <w:tcPr>
            <w:tcW w:w="1255" w:type="dxa"/>
            <w:noWrap/>
            <w:hideMark/>
          </w:tcPr>
          <w:p w14:paraId="3C61B32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2.36E+02</w:t>
            </w:r>
          </w:p>
        </w:tc>
        <w:tc>
          <w:tcPr>
            <w:tcW w:w="1232" w:type="dxa"/>
            <w:noWrap/>
            <w:hideMark/>
          </w:tcPr>
          <w:p w14:paraId="0B236B5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2.12E+02</w:t>
            </w:r>
          </w:p>
        </w:tc>
      </w:tr>
      <w:tr w:rsidR="00BF3EC9" w:rsidRPr="00061131" w14:paraId="4DA185CB" w14:textId="77777777" w:rsidTr="00A35DC0">
        <w:trPr>
          <w:trHeight w:val="244"/>
        </w:trPr>
        <w:tc>
          <w:tcPr>
            <w:tcW w:w="1806" w:type="dxa"/>
            <w:noWrap/>
            <w:hideMark/>
          </w:tcPr>
          <w:p w14:paraId="7FCCBD3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7.60E+03</w:t>
            </w:r>
          </w:p>
        </w:tc>
        <w:tc>
          <w:tcPr>
            <w:tcW w:w="1408" w:type="dxa"/>
            <w:noWrap/>
            <w:hideMark/>
          </w:tcPr>
          <w:p w14:paraId="6C840B3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20AF698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3.3</w:t>
            </w:r>
          </w:p>
        </w:tc>
        <w:tc>
          <w:tcPr>
            <w:tcW w:w="1388" w:type="dxa"/>
            <w:noWrap/>
            <w:hideMark/>
          </w:tcPr>
          <w:p w14:paraId="0470B94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19.26</w:t>
            </w:r>
          </w:p>
        </w:tc>
        <w:tc>
          <w:tcPr>
            <w:tcW w:w="1255" w:type="dxa"/>
            <w:noWrap/>
            <w:hideMark/>
          </w:tcPr>
          <w:p w14:paraId="738008E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2.39E+02</w:t>
            </w:r>
          </w:p>
        </w:tc>
        <w:tc>
          <w:tcPr>
            <w:tcW w:w="1232" w:type="dxa"/>
            <w:noWrap/>
            <w:hideMark/>
          </w:tcPr>
          <w:p w14:paraId="11E3077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2.09E+02</w:t>
            </w:r>
          </w:p>
        </w:tc>
      </w:tr>
      <w:tr w:rsidR="00BF3EC9" w:rsidRPr="00061131" w14:paraId="3DD749F9" w14:textId="77777777" w:rsidTr="00A35DC0">
        <w:trPr>
          <w:trHeight w:val="244"/>
        </w:trPr>
        <w:tc>
          <w:tcPr>
            <w:tcW w:w="1806" w:type="dxa"/>
            <w:noWrap/>
            <w:hideMark/>
          </w:tcPr>
          <w:p w14:paraId="48968D5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7.70E+03</w:t>
            </w:r>
          </w:p>
        </w:tc>
        <w:tc>
          <w:tcPr>
            <w:tcW w:w="1408" w:type="dxa"/>
            <w:noWrap/>
            <w:hideMark/>
          </w:tcPr>
          <w:p w14:paraId="52BA3A12"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4D52A61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3.8</w:t>
            </w:r>
          </w:p>
        </w:tc>
        <w:tc>
          <w:tcPr>
            <w:tcW w:w="1388" w:type="dxa"/>
            <w:noWrap/>
            <w:hideMark/>
          </w:tcPr>
          <w:p w14:paraId="76BAD39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18.5</w:t>
            </w:r>
          </w:p>
        </w:tc>
        <w:tc>
          <w:tcPr>
            <w:tcW w:w="1255" w:type="dxa"/>
            <w:noWrap/>
            <w:hideMark/>
          </w:tcPr>
          <w:p w14:paraId="78541EC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2.42E+02</w:t>
            </w:r>
          </w:p>
        </w:tc>
        <w:tc>
          <w:tcPr>
            <w:tcW w:w="1232" w:type="dxa"/>
            <w:noWrap/>
            <w:hideMark/>
          </w:tcPr>
          <w:p w14:paraId="4E2D6061"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2.07E+02</w:t>
            </w:r>
          </w:p>
        </w:tc>
      </w:tr>
      <w:tr w:rsidR="00BF3EC9" w:rsidRPr="00061131" w14:paraId="11EDFEFA" w14:textId="77777777" w:rsidTr="00A35DC0">
        <w:trPr>
          <w:trHeight w:val="244"/>
        </w:trPr>
        <w:tc>
          <w:tcPr>
            <w:tcW w:w="1806" w:type="dxa"/>
            <w:noWrap/>
            <w:hideMark/>
          </w:tcPr>
          <w:p w14:paraId="073D9C0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7.80E+03</w:t>
            </w:r>
          </w:p>
        </w:tc>
        <w:tc>
          <w:tcPr>
            <w:tcW w:w="1408" w:type="dxa"/>
            <w:noWrap/>
            <w:hideMark/>
          </w:tcPr>
          <w:p w14:paraId="6198098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20B1FDA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4.2</w:t>
            </w:r>
          </w:p>
        </w:tc>
        <w:tc>
          <w:tcPr>
            <w:tcW w:w="1388" w:type="dxa"/>
            <w:noWrap/>
            <w:hideMark/>
          </w:tcPr>
          <w:p w14:paraId="675C83F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18</w:t>
            </w:r>
          </w:p>
        </w:tc>
        <w:tc>
          <w:tcPr>
            <w:tcW w:w="1255" w:type="dxa"/>
            <w:noWrap/>
            <w:hideMark/>
          </w:tcPr>
          <w:p w14:paraId="633FC9E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2.45E+02</w:t>
            </w:r>
          </w:p>
        </w:tc>
        <w:tc>
          <w:tcPr>
            <w:tcW w:w="1232" w:type="dxa"/>
            <w:noWrap/>
            <w:hideMark/>
          </w:tcPr>
          <w:p w14:paraId="2131E36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2.04E+02</w:t>
            </w:r>
          </w:p>
        </w:tc>
      </w:tr>
      <w:tr w:rsidR="00BF3EC9" w:rsidRPr="00061131" w14:paraId="5B4A4011" w14:textId="77777777" w:rsidTr="00A35DC0">
        <w:trPr>
          <w:trHeight w:val="244"/>
        </w:trPr>
        <w:tc>
          <w:tcPr>
            <w:tcW w:w="1806" w:type="dxa"/>
            <w:noWrap/>
            <w:hideMark/>
          </w:tcPr>
          <w:p w14:paraId="725B696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7.90E+03</w:t>
            </w:r>
          </w:p>
        </w:tc>
        <w:tc>
          <w:tcPr>
            <w:tcW w:w="1408" w:type="dxa"/>
            <w:noWrap/>
            <w:hideMark/>
          </w:tcPr>
          <w:p w14:paraId="37E7712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44EDC6C1"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4.7</w:t>
            </w:r>
          </w:p>
        </w:tc>
        <w:tc>
          <w:tcPr>
            <w:tcW w:w="1388" w:type="dxa"/>
            <w:noWrap/>
            <w:hideMark/>
          </w:tcPr>
          <w:p w14:paraId="70EEBA2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17.5</w:t>
            </w:r>
          </w:p>
        </w:tc>
        <w:tc>
          <w:tcPr>
            <w:tcW w:w="1255" w:type="dxa"/>
            <w:noWrap/>
            <w:hideMark/>
          </w:tcPr>
          <w:p w14:paraId="1168FE9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2.48E+02</w:t>
            </w:r>
          </w:p>
        </w:tc>
        <w:tc>
          <w:tcPr>
            <w:tcW w:w="1232" w:type="dxa"/>
            <w:noWrap/>
            <w:hideMark/>
          </w:tcPr>
          <w:p w14:paraId="03FB507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2.01E+02</w:t>
            </w:r>
          </w:p>
        </w:tc>
      </w:tr>
      <w:tr w:rsidR="00BF3EC9" w:rsidRPr="00061131" w14:paraId="5B457382" w14:textId="77777777" w:rsidTr="00A35DC0">
        <w:trPr>
          <w:trHeight w:val="244"/>
        </w:trPr>
        <w:tc>
          <w:tcPr>
            <w:tcW w:w="1806" w:type="dxa"/>
            <w:noWrap/>
            <w:hideMark/>
          </w:tcPr>
          <w:p w14:paraId="4A88A26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8.00E+03</w:t>
            </w:r>
          </w:p>
        </w:tc>
        <w:tc>
          <w:tcPr>
            <w:tcW w:w="1408" w:type="dxa"/>
            <w:noWrap/>
            <w:hideMark/>
          </w:tcPr>
          <w:p w14:paraId="76CBBF5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0177FF4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w:t>
            </w:r>
          </w:p>
        </w:tc>
        <w:tc>
          <w:tcPr>
            <w:tcW w:w="1388" w:type="dxa"/>
            <w:noWrap/>
            <w:hideMark/>
          </w:tcPr>
          <w:p w14:paraId="7388900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16.76</w:t>
            </w:r>
          </w:p>
        </w:tc>
        <w:tc>
          <w:tcPr>
            <w:tcW w:w="1255" w:type="dxa"/>
            <w:noWrap/>
            <w:hideMark/>
          </w:tcPr>
          <w:p w14:paraId="5909F21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2.51E+02</w:t>
            </w:r>
          </w:p>
        </w:tc>
        <w:tc>
          <w:tcPr>
            <w:tcW w:w="1232" w:type="dxa"/>
            <w:noWrap/>
            <w:hideMark/>
          </w:tcPr>
          <w:p w14:paraId="6D9A80A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1.99E+02</w:t>
            </w:r>
          </w:p>
        </w:tc>
      </w:tr>
      <w:tr w:rsidR="00BF3EC9" w:rsidRPr="00061131" w14:paraId="6BA0154D" w14:textId="77777777" w:rsidTr="00A35DC0">
        <w:trPr>
          <w:trHeight w:val="244"/>
        </w:trPr>
        <w:tc>
          <w:tcPr>
            <w:tcW w:w="1806" w:type="dxa"/>
            <w:noWrap/>
            <w:hideMark/>
          </w:tcPr>
          <w:p w14:paraId="126D25F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9.00E+03</w:t>
            </w:r>
          </w:p>
        </w:tc>
        <w:tc>
          <w:tcPr>
            <w:tcW w:w="1408" w:type="dxa"/>
            <w:noWrap/>
            <w:hideMark/>
          </w:tcPr>
          <w:p w14:paraId="0055F8C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7D35BCC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7.6</w:t>
            </w:r>
          </w:p>
        </w:tc>
        <w:tc>
          <w:tcPr>
            <w:tcW w:w="1388" w:type="dxa"/>
            <w:noWrap/>
            <w:hideMark/>
          </w:tcPr>
          <w:p w14:paraId="11986AB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11.5</w:t>
            </w:r>
          </w:p>
        </w:tc>
        <w:tc>
          <w:tcPr>
            <w:tcW w:w="1255" w:type="dxa"/>
            <w:noWrap/>
            <w:hideMark/>
          </w:tcPr>
          <w:p w14:paraId="1F422AA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2.83E+02</w:t>
            </w:r>
          </w:p>
        </w:tc>
        <w:tc>
          <w:tcPr>
            <w:tcW w:w="1232" w:type="dxa"/>
            <w:noWrap/>
            <w:hideMark/>
          </w:tcPr>
          <w:p w14:paraId="486BD39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1.77E+02</w:t>
            </w:r>
          </w:p>
        </w:tc>
      </w:tr>
      <w:tr w:rsidR="00BF3EC9" w:rsidRPr="00061131" w14:paraId="07257407" w14:textId="77777777" w:rsidTr="00A35DC0">
        <w:trPr>
          <w:trHeight w:val="244"/>
        </w:trPr>
        <w:tc>
          <w:tcPr>
            <w:tcW w:w="1806" w:type="dxa"/>
            <w:noWrap/>
            <w:hideMark/>
          </w:tcPr>
          <w:p w14:paraId="775E0A9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1.00E+04</w:t>
            </w:r>
          </w:p>
        </w:tc>
        <w:tc>
          <w:tcPr>
            <w:tcW w:w="1408" w:type="dxa"/>
            <w:noWrap/>
            <w:hideMark/>
          </w:tcPr>
          <w:p w14:paraId="6DC8C74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4A91BDD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8.4</w:t>
            </w:r>
          </w:p>
        </w:tc>
        <w:tc>
          <w:tcPr>
            <w:tcW w:w="1388" w:type="dxa"/>
            <w:noWrap/>
            <w:hideMark/>
          </w:tcPr>
          <w:p w14:paraId="542CD33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8.26</w:t>
            </w:r>
          </w:p>
        </w:tc>
        <w:tc>
          <w:tcPr>
            <w:tcW w:w="1255" w:type="dxa"/>
            <w:noWrap/>
            <w:hideMark/>
          </w:tcPr>
          <w:p w14:paraId="56AFFDA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3.14E+02</w:t>
            </w:r>
          </w:p>
        </w:tc>
        <w:tc>
          <w:tcPr>
            <w:tcW w:w="1232" w:type="dxa"/>
            <w:noWrap/>
            <w:hideMark/>
          </w:tcPr>
          <w:p w14:paraId="38A4037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1.59E+02</w:t>
            </w:r>
          </w:p>
        </w:tc>
      </w:tr>
      <w:tr w:rsidR="00BF3EC9" w:rsidRPr="00061131" w14:paraId="731C5415" w14:textId="77777777" w:rsidTr="00A35DC0">
        <w:trPr>
          <w:trHeight w:val="244"/>
        </w:trPr>
        <w:tc>
          <w:tcPr>
            <w:tcW w:w="1806" w:type="dxa"/>
            <w:noWrap/>
            <w:hideMark/>
          </w:tcPr>
          <w:p w14:paraId="42E0DFD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1.10E+04</w:t>
            </w:r>
          </w:p>
        </w:tc>
        <w:tc>
          <w:tcPr>
            <w:tcW w:w="1408" w:type="dxa"/>
            <w:noWrap/>
            <w:hideMark/>
          </w:tcPr>
          <w:p w14:paraId="47F76CB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7A131BE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w:t>
            </w:r>
          </w:p>
        </w:tc>
        <w:tc>
          <w:tcPr>
            <w:tcW w:w="1388" w:type="dxa"/>
            <w:noWrap/>
            <w:hideMark/>
          </w:tcPr>
          <w:p w14:paraId="4A230C5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6.26</w:t>
            </w:r>
          </w:p>
        </w:tc>
        <w:tc>
          <w:tcPr>
            <w:tcW w:w="1255" w:type="dxa"/>
            <w:noWrap/>
            <w:hideMark/>
          </w:tcPr>
          <w:p w14:paraId="3D9D5D1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3.46E+02</w:t>
            </w:r>
          </w:p>
        </w:tc>
        <w:tc>
          <w:tcPr>
            <w:tcW w:w="1232" w:type="dxa"/>
            <w:noWrap/>
            <w:hideMark/>
          </w:tcPr>
          <w:p w14:paraId="590A16D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1.45E+02</w:t>
            </w:r>
          </w:p>
        </w:tc>
      </w:tr>
      <w:tr w:rsidR="00BF3EC9" w:rsidRPr="00061131" w14:paraId="393EB57E" w14:textId="77777777" w:rsidTr="00A35DC0">
        <w:trPr>
          <w:trHeight w:val="244"/>
        </w:trPr>
        <w:tc>
          <w:tcPr>
            <w:tcW w:w="1806" w:type="dxa"/>
            <w:noWrap/>
            <w:hideMark/>
          </w:tcPr>
          <w:p w14:paraId="20D2992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1.20E+04</w:t>
            </w:r>
          </w:p>
        </w:tc>
        <w:tc>
          <w:tcPr>
            <w:tcW w:w="1408" w:type="dxa"/>
            <w:noWrap/>
            <w:hideMark/>
          </w:tcPr>
          <w:p w14:paraId="4A491EE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w:t>
            </w:r>
            <w:r>
              <w:rPr>
                <w:rFonts w:ascii="Calibri" w:eastAsia="Times New Roman" w:hAnsi="Calibri" w:cs="Calibri"/>
                <w:color w:val="000000"/>
                <w:sz w:val="22"/>
                <w:szCs w:val="22"/>
                <w:lang w:eastAsia="en-GB"/>
              </w:rPr>
              <w:t>0</w:t>
            </w:r>
          </w:p>
        </w:tc>
        <w:tc>
          <w:tcPr>
            <w:tcW w:w="1448" w:type="dxa"/>
            <w:noWrap/>
            <w:hideMark/>
          </w:tcPr>
          <w:p w14:paraId="7232E87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9.3</w:t>
            </w:r>
          </w:p>
        </w:tc>
        <w:tc>
          <w:tcPr>
            <w:tcW w:w="1388" w:type="dxa"/>
            <w:noWrap/>
            <w:hideMark/>
          </w:tcPr>
          <w:p w14:paraId="260E178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4.76</w:t>
            </w:r>
          </w:p>
        </w:tc>
        <w:tc>
          <w:tcPr>
            <w:tcW w:w="1255" w:type="dxa"/>
            <w:noWrap/>
            <w:hideMark/>
          </w:tcPr>
          <w:p w14:paraId="05AA0D6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3.77E+02</w:t>
            </w:r>
          </w:p>
        </w:tc>
        <w:tc>
          <w:tcPr>
            <w:tcW w:w="1232" w:type="dxa"/>
            <w:noWrap/>
            <w:hideMark/>
          </w:tcPr>
          <w:p w14:paraId="67D032E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1.33E+02</w:t>
            </w:r>
          </w:p>
        </w:tc>
      </w:tr>
      <w:tr w:rsidR="00BF3EC9" w:rsidRPr="00061131" w14:paraId="73857F3A" w14:textId="77777777" w:rsidTr="00A35DC0">
        <w:trPr>
          <w:trHeight w:val="244"/>
        </w:trPr>
        <w:tc>
          <w:tcPr>
            <w:tcW w:w="1806" w:type="dxa"/>
            <w:noWrap/>
            <w:hideMark/>
          </w:tcPr>
          <w:p w14:paraId="35C5853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1.30E+04</w:t>
            </w:r>
          </w:p>
        </w:tc>
        <w:tc>
          <w:tcPr>
            <w:tcW w:w="1408" w:type="dxa"/>
            <w:noWrap/>
            <w:hideMark/>
          </w:tcPr>
          <w:p w14:paraId="7594F5D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6EA7DE91"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9.4</w:t>
            </w:r>
          </w:p>
        </w:tc>
        <w:tc>
          <w:tcPr>
            <w:tcW w:w="1388" w:type="dxa"/>
            <w:noWrap/>
            <w:hideMark/>
          </w:tcPr>
          <w:p w14:paraId="391259F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w:t>
            </w:r>
          </w:p>
        </w:tc>
        <w:tc>
          <w:tcPr>
            <w:tcW w:w="1255" w:type="dxa"/>
            <w:noWrap/>
            <w:hideMark/>
          </w:tcPr>
          <w:p w14:paraId="1012F56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4.08E+02</w:t>
            </w:r>
          </w:p>
        </w:tc>
        <w:tc>
          <w:tcPr>
            <w:tcW w:w="1232" w:type="dxa"/>
            <w:noWrap/>
            <w:hideMark/>
          </w:tcPr>
          <w:p w14:paraId="425C8C7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1.22E+02</w:t>
            </w:r>
          </w:p>
        </w:tc>
      </w:tr>
      <w:tr w:rsidR="00BF3EC9" w:rsidRPr="00061131" w14:paraId="21226A09" w14:textId="77777777" w:rsidTr="00A35DC0">
        <w:trPr>
          <w:trHeight w:val="244"/>
        </w:trPr>
        <w:tc>
          <w:tcPr>
            <w:tcW w:w="1806" w:type="dxa"/>
            <w:noWrap/>
            <w:hideMark/>
          </w:tcPr>
          <w:p w14:paraId="636ED7A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1.40E+04</w:t>
            </w:r>
          </w:p>
        </w:tc>
        <w:tc>
          <w:tcPr>
            <w:tcW w:w="1408" w:type="dxa"/>
            <w:noWrap/>
            <w:hideMark/>
          </w:tcPr>
          <w:p w14:paraId="2E53AD4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5B2B82EA"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9.6</w:t>
            </w:r>
          </w:p>
        </w:tc>
        <w:tc>
          <w:tcPr>
            <w:tcW w:w="1388" w:type="dxa"/>
            <w:noWrap/>
            <w:hideMark/>
          </w:tcPr>
          <w:p w14:paraId="2F4A2A1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3.26</w:t>
            </w:r>
          </w:p>
        </w:tc>
        <w:tc>
          <w:tcPr>
            <w:tcW w:w="1255" w:type="dxa"/>
            <w:noWrap/>
            <w:hideMark/>
          </w:tcPr>
          <w:p w14:paraId="4B3DA17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4.40E+02</w:t>
            </w:r>
          </w:p>
        </w:tc>
        <w:tc>
          <w:tcPr>
            <w:tcW w:w="1232" w:type="dxa"/>
            <w:noWrap/>
            <w:hideMark/>
          </w:tcPr>
          <w:p w14:paraId="1667A49A"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1.14E+02</w:t>
            </w:r>
          </w:p>
        </w:tc>
      </w:tr>
      <w:tr w:rsidR="00BF3EC9" w:rsidRPr="00061131" w14:paraId="5AE8B945" w14:textId="77777777" w:rsidTr="00A35DC0">
        <w:trPr>
          <w:trHeight w:val="244"/>
        </w:trPr>
        <w:tc>
          <w:tcPr>
            <w:tcW w:w="1806" w:type="dxa"/>
            <w:noWrap/>
            <w:hideMark/>
          </w:tcPr>
          <w:p w14:paraId="404A96B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1.50E+04</w:t>
            </w:r>
          </w:p>
        </w:tc>
        <w:tc>
          <w:tcPr>
            <w:tcW w:w="1408" w:type="dxa"/>
            <w:noWrap/>
            <w:hideMark/>
          </w:tcPr>
          <w:p w14:paraId="0883B95B"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406A7C4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9.6</w:t>
            </w:r>
          </w:p>
        </w:tc>
        <w:tc>
          <w:tcPr>
            <w:tcW w:w="1388" w:type="dxa"/>
            <w:noWrap/>
            <w:hideMark/>
          </w:tcPr>
          <w:p w14:paraId="502D72D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2.76</w:t>
            </w:r>
          </w:p>
        </w:tc>
        <w:tc>
          <w:tcPr>
            <w:tcW w:w="1255" w:type="dxa"/>
            <w:noWrap/>
            <w:hideMark/>
          </w:tcPr>
          <w:p w14:paraId="7A9ADEB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4.71E+02</w:t>
            </w:r>
          </w:p>
        </w:tc>
        <w:tc>
          <w:tcPr>
            <w:tcW w:w="1232" w:type="dxa"/>
            <w:noWrap/>
            <w:hideMark/>
          </w:tcPr>
          <w:p w14:paraId="226013EA"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1.06E+02</w:t>
            </w:r>
          </w:p>
        </w:tc>
      </w:tr>
      <w:tr w:rsidR="00BF3EC9" w:rsidRPr="00061131" w14:paraId="2935CC81" w14:textId="77777777" w:rsidTr="00A35DC0">
        <w:trPr>
          <w:trHeight w:val="244"/>
        </w:trPr>
        <w:tc>
          <w:tcPr>
            <w:tcW w:w="1806" w:type="dxa"/>
            <w:noWrap/>
            <w:hideMark/>
          </w:tcPr>
          <w:p w14:paraId="2D186DE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1.60E+04</w:t>
            </w:r>
          </w:p>
        </w:tc>
        <w:tc>
          <w:tcPr>
            <w:tcW w:w="1408" w:type="dxa"/>
            <w:noWrap/>
            <w:hideMark/>
          </w:tcPr>
          <w:p w14:paraId="1D3DD91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68BF1A54"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9.7</w:t>
            </w:r>
          </w:p>
        </w:tc>
        <w:tc>
          <w:tcPr>
            <w:tcW w:w="1388" w:type="dxa"/>
            <w:noWrap/>
            <w:hideMark/>
          </w:tcPr>
          <w:p w14:paraId="0661FED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2.26</w:t>
            </w:r>
          </w:p>
        </w:tc>
        <w:tc>
          <w:tcPr>
            <w:tcW w:w="1255" w:type="dxa"/>
            <w:noWrap/>
            <w:hideMark/>
          </w:tcPr>
          <w:p w14:paraId="7879DD95"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5.03E+02</w:t>
            </w:r>
          </w:p>
        </w:tc>
        <w:tc>
          <w:tcPr>
            <w:tcW w:w="1232" w:type="dxa"/>
            <w:noWrap/>
            <w:hideMark/>
          </w:tcPr>
          <w:p w14:paraId="7636A3C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9.95E+01</w:t>
            </w:r>
          </w:p>
        </w:tc>
      </w:tr>
      <w:tr w:rsidR="00BF3EC9" w:rsidRPr="00061131" w14:paraId="0C7B0B02" w14:textId="77777777" w:rsidTr="00A35DC0">
        <w:trPr>
          <w:trHeight w:val="244"/>
        </w:trPr>
        <w:tc>
          <w:tcPr>
            <w:tcW w:w="1806" w:type="dxa"/>
            <w:noWrap/>
            <w:hideMark/>
          </w:tcPr>
          <w:p w14:paraId="0FF3482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1.70E+04</w:t>
            </w:r>
          </w:p>
        </w:tc>
        <w:tc>
          <w:tcPr>
            <w:tcW w:w="1408" w:type="dxa"/>
            <w:noWrap/>
            <w:hideMark/>
          </w:tcPr>
          <w:p w14:paraId="0323F177"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14F307E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9.7</w:t>
            </w:r>
          </w:p>
        </w:tc>
        <w:tc>
          <w:tcPr>
            <w:tcW w:w="1388" w:type="dxa"/>
            <w:noWrap/>
            <w:hideMark/>
          </w:tcPr>
          <w:p w14:paraId="4A83AA3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w:t>
            </w:r>
          </w:p>
        </w:tc>
        <w:tc>
          <w:tcPr>
            <w:tcW w:w="1255" w:type="dxa"/>
            <w:noWrap/>
            <w:hideMark/>
          </w:tcPr>
          <w:p w14:paraId="3826341C"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5.34E+02</w:t>
            </w:r>
          </w:p>
        </w:tc>
        <w:tc>
          <w:tcPr>
            <w:tcW w:w="1232" w:type="dxa"/>
            <w:noWrap/>
            <w:hideMark/>
          </w:tcPr>
          <w:p w14:paraId="2CA9E32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9.36E+01</w:t>
            </w:r>
          </w:p>
        </w:tc>
      </w:tr>
      <w:tr w:rsidR="00BF3EC9" w:rsidRPr="00061131" w14:paraId="570DD915" w14:textId="77777777" w:rsidTr="00A35DC0">
        <w:trPr>
          <w:trHeight w:val="244"/>
        </w:trPr>
        <w:tc>
          <w:tcPr>
            <w:tcW w:w="1806" w:type="dxa"/>
            <w:noWrap/>
            <w:hideMark/>
          </w:tcPr>
          <w:p w14:paraId="6762110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1.80E+04</w:t>
            </w:r>
          </w:p>
        </w:tc>
        <w:tc>
          <w:tcPr>
            <w:tcW w:w="1408" w:type="dxa"/>
            <w:noWrap/>
            <w:hideMark/>
          </w:tcPr>
          <w:p w14:paraId="383460C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4C71C2A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9.8</w:t>
            </w:r>
          </w:p>
        </w:tc>
        <w:tc>
          <w:tcPr>
            <w:tcW w:w="1388" w:type="dxa"/>
            <w:noWrap/>
            <w:hideMark/>
          </w:tcPr>
          <w:p w14:paraId="434667E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1.75</w:t>
            </w:r>
          </w:p>
        </w:tc>
        <w:tc>
          <w:tcPr>
            <w:tcW w:w="1255" w:type="dxa"/>
            <w:noWrap/>
            <w:hideMark/>
          </w:tcPr>
          <w:p w14:paraId="7F0BCDF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5.65E+02</w:t>
            </w:r>
          </w:p>
        </w:tc>
        <w:tc>
          <w:tcPr>
            <w:tcW w:w="1232" w:type="dxa"/>
            <w:noWrap/>
            <w:hideMark/>
          </w:tcPr>
          <w:p w14:paraId="02E99BE2"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8.84E+01</w:t>
            </w:r>
          </w:p>
        </w:tc>
      </w:tr>
      <w:tr w:rsidR="00BF3EC9" w:rsidRPr="00061131" w14:paraId="44E3F583" w14:textId="77777777" w:rsidTr="00A35DC0">
        <w:trPr>
          <w:trHeight w:val="244"/>
        </w:trPr>
        <w:tc>
          <w:tcPr>
            <w:tcW w:w="1806" w:type="dxa"/>
            <w:noWrap/>
            <w:hideMark/>
          </w:tcPr>
          <w:p w14:paraId="494DEC5F"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1.90E+04</w:t>
            </w:r>
          </w:p>
        </w:tc>
        <w:tc>
          <w:tcPr>
            <w:tcW w:w="1408" w:type="dxa"/>
            <w:noWrap/>
            <w:hideMark/>
          </w:tcPr>
          <w:p w14:paraId="4D71DF0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w:t>
            </w:r>
            <w:r>
              <w:rPr>
                <w:rFonts w:ascii="Calibri" w:eastAsia="Times New Roman" w:hAnsi="Calibri" w:cs="Calibri"/>
                <w:color w:val="000000"/>
                <w:sz w:val="22"/>
                <w:szCs w:val="22"/>
                <w:lang w:eastAsia="en-GB"/>
              </w:rPr>
              <w:t>0</w:t>
            </w:r>
          </w:p>
        </w:tc>
        <w:tc>
          <w:tcPr>
            <w:tcW w:w="1448" w:type="dxa"/>
            <w:noWrap/>
            <w:hideMark/>
          </w:tcPr>
          <w:p w14:paraId="24856283"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9.8</w:t>
            </w:r>
          </w:p>
        </w:tc>
        <w:tc>
          <w:tcPr>
            <w:tcW w:w="1388" w:type="dxa"/>
            <w:noWrap/>
            <w:hideMark/>
          </w:tcPr>
          <w:p w14:paraId="2C210F1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w:t>
            </w:r>
          </w:p>
        </w:tc>
        <w:tc>
          <w:tcPr>
            <w:tcW w:w="1255" w:type="dxa"/>
            <w:noWrap/>
            <w:hideMark/>
          </w:tcPr>
          <w:p w14:paraId="0B4B99A1"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5.97E+02</w:t>
            </w:r>
          </w:p>
        </w:tc>
        <w:tc>
          <w:tcPr>
            <w:tcW w:w="1232" w:type="dxa"/>
            <w:noWrap/>
            <w:hideMark/>
          </w:tcPr>
          <w:p w14:paraId="6E516D88"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8.38E+01</w:t>
            </w:r>
          </w:p>
        </w:tc>
      </w:tr>
      <w:tr w:rsidR="00BF3EC9" w:rsidRPr="00061131" w14:paraId="4072B087" w14:textId="77777777" w:rsidTr="00A35DC0">
        <w:trPr>
          <w:trHeight w:val="244"/>
        </w:trPr>
        <w:tc>
          <w:tcPr>
            <w:tcW w:w="1806" w:type="dxa"/>
            <w:noWrap/>
            <w:hideMark/>
          </w:tcPr>
          <w:p w14:paraId="784E8D3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2.00E+04</w:t>
            </w:r>
          </w:p>
        </w:tc>
        <w:tc>
          <w:tcPr>
            <w:tcW w:w="1408" w:type="dxa"/>
            <w:noWrap/>
            <w:hideMark/>
          </w:tcPr>
          <w:p w14:paraId="788C3CA9"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10</w:t>
            </w:r>
          </w:p>
        </w:tc>
        <w:tc>
          <w:tcPr>
            <w:tcW w:w="1448" w:type="dxa"/>
            <w:noWrap/>
            <w:hideMark/>
          </w:tcPr>
          <w:p w14:paraId="37001CE6"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9.8</w:t>
            </w:r>
          </w:p>
        </w:tc>
        <w:tc>
          <w:tcPr>
            <w:tcW w:w="1388" w:type="dxa"/>
            <w:noWrap/>
            <w:hideMark/>
          </w:tcPr>
          <w:p w14:paraId="1A6186FD"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1.5</w:t>
            </w:r>
          </w:p>
        </w:tc>
        <w:tc>
          <w:tcPr>
            <w:tcW w:w="1255" w:type="dxa"/>
            <w:noWrap/>
            <w:hideMark/>
          </w:tcPr>
          <w:p w14:paraId="2A844CD0"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6.28E+02</w:t>
            </w:r>
          </w:p>
        </w:tc>
        <w:tc>
          <w:tcPr>
            <w:tcW w:w="1232" w:type="dxa"/>
            <w:noWrap/>
            <w:hideMark/>
          </w:tcPr>
          <w:p w14:paraId="3083842E" w14:textId="77777777" w:rsidR="00BF3EC9" w:rsidRPr="00061131" w:rsidRDefault="00BF3EC9" w:rsidP="00924758">
            <w:pPr>
              <w:spacing w:before="0"/>
              <w:jc w:val="center"/>
              <w:rPr>
                <w:rFonts w:ascii="Calibri" w:eastAsia="Times New Roman" w:hAnsi="Calibri" w:cs="Calibri"/>
                <w:color w:val="000000"/>
                <w:sz w:val="22"/>
                <w:szCs w:val="22"/>
                <w:lang w:eastAsia="en-GB"/>
              </w:rPr>
            </w:pPr>
            <w:r w:rsidRPr="00061131">
              <w:rPr>
                <w:rFonts w:ascii="Calibri" w:eastAsia="Times New Roman" w:hAnsi="Calibri" w:cs="Calibri"/>
                <w:color w:val="000000"/>
                <w:sz w:val="22"/>
                <w:szCs w:val="22"/>
                <w:lang w:eastAsia="en-GB"/>
              </w:rPr>
              <w:t>7.96E+01</w:t>
            </w:r>
          </w:p>
        </w:tc>
      </w:tr>
    </w:tbl>
    <w:p w14:paraId="3FB03858" w14:textId="77777777" w:rsidR="00BF3EC9" w:rsidRDefault="00BF3EC9" w:rsidP="00491A0B"/>
    <w:p w14:paraId="7B5DAB85" w14:textId="6DD42EF3" w:rsidR="00A35DC0" w:rsidRDefault="00A35DC0" w:rsidP="00A35DC0">
      <w:pPr>
        <w:pStyle w:val="ListParagraph"/>
        <w:numPr>
          <w:ilvl w:val="0"/>
          <w:numId w:val="35"/>
        </w:numPr>
      </w:pPr>
      <w:r>
        <w:t>Theoretical Calculations:</w:t>
      </w:r>
    </w:p>
    <w:p w14:paraId="03A7F418" w14:textId="77777777" w:rsidR="00A35DC0" w:rsidRDefault="00A35DC0" w:rsidP="00A35DC0">
      <w:pPr>
        <w:pStyle w:val="ListParagraph"/>
      </w:pPr>
    </w:p>
    <w:p w14:paraId="4267CF72" w14:textId="01EBC809" w:rsidR="00A35DC0" w:rsidRDefault="00A35DC0" w:rsidP="00A35DC0">
      <w:pPr>
        <w:pStyle w:val="ListParagraph"/>
      </w:pPr>
      <w:r>
        <w:t xml:space="preserve">For Resonant Frequency </w:t>
      </w:r>
      <m:oMath>
        <m:r>
          <w:rPr>
            <w:rFonts w:ascii="Cambria Math" w:hAnsi="Cambria Math"/>
          </w:rPr>
          <m:t>(f):</m:t>
        </m:r>
      </m:oMath>
    </w:p>
    <w:p w14:paraId="610B7708" w14:textId="72438359" w:rsidR="00A35DC0" w:rsidRPr="00A35DC0" w:rsidRDefault="00A35DC0" w:rsidP="00A35DC0">
      <w:pPr>
        <w:pStyle w:val="ListParagraph"/>
        <w:jc w:val="right"/>
        <w:rPr>
          <w:rStyle w:val="SubtleReference"/>
          <w:i/>
          <w:iCs/>
        </w:rPr>
      </w:pPr>
      <w:r w:rsidRPr="00A35DC0">
        <w:rPr>
          <w:rStyle w:val="SubtleReference"/>
          <w:i/>
          <w:iCs/>
        </w:rPr>
        <w:t>Equation 2.1</w:t>
      </w:r>
    </w:p>
    <w:p w14:paraId="13F03384" w14:textId="5978C51A" w:rsidR="00A35DC0" w:rsidRPr="00A35DC0" w:rsidRDefault="00A35DC0" w:rsidP="00A35DC0">
      <w:pPr>
        <w:pStyle w:val="ListParagraph"/>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oMath>
      </m:oMathPara>
    </w:p>
    <w:p w14:paraId="59B0A208" w14:textId="05E89F8D" w:rsidR="00A35DC0" w:rsidRPr="00A35DC0" w:rsidRDefault="00A35DC0" w:rsidP="00A35DC0">
      <w:pPr>
        <w:pStyle w:val="ListParagraph"/>
      </w:pPr>
      <m:oMathPar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m:t>
                  </m:r>
                </m:e>
              </m:rad>
            </m:den>
          </m:f>
        </m:oMath>
      </m:oMathPara>
    </w:p>
    <w:p w14:paraId="1046BD3D" w14:textId="54E2011F" w:rsidR="00A35DC0" w:rsidRPr="00A35DC0" w:rsidRDefault="00A35DC0" w:rsidP="00A35DC0">
      <w:pPr>
        <w:pStyle w:val="ListParagraph"/>
      </w:pPr>
      <m:oMathPara>
        <m:oMath>
          <m:r>
            <w:rPr>
              <w:rFonts w:ascii="Cambria Math" w:hAnsi="Cambria Math"/>
            </w:rPr>
            <m:t>f=7117.63Hz</m:t>
          </m:r>
        </m:oMath>
      </m:oMathPara>
    </w:p>
    <w:p w14:paraId="75FA3511" w14:textId="57159CA4" w:rsidR="00A35DC0" w:rsidRPr="00A35DC0" w:rsidRDefault="00A35DC0" w:rsidP="00A35DC0">
      <w:pPr>
        <w:pStyle w:val="ListParagraph"/>
      </w:pPr>
      <m:oMathPara>
        <m:oMath>
          <m:r>
            <w:rPr>
              <w:rFonts w:ascii="Cambria Math" w:hAnsi="Cambria Math"/>
            </w:rPr>
            <m:t>f=7118Hz or 7.118kHz</m:t>
          </m:r>
        </m:oMath>
      </m:oMathPara>
    </w:p>
    <w:p w14:paraId="4F8C4F50" w14:textId="73682383" w:rsidR="00A35DC0" w:rsidRDefault="00A35DC0" w:rsidP="00A35DC0">
      <w:pPr>
        <w:pStyle w:val="ListParagraph"/>
      </w:pPr>
      <w:r>
        <w:t>For Reactance of inductor (</w:t>
      </w:r>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m:t>
        </m:r>
      </m:oMath>
    </w:p>
    <w:p w14:paraId="667578DF" w14:textId="6010B4DF" w:rsidR="00A35DC0" w:rsidRPr="00BD2533" w:rsidRDefault="00BD2533" w:rsidP="00BD2533">
      <w:pPr>
        <w:pStyle w:val="ListParagraph"/>
        <w:jc w:val="right"/>
        <w:rPr>
          <w:rStyle w:val="SubtleReference"/>
          <w:i/>
          <w:iCs/>
        </w:rPr>
      </w:pPr>
      <w:r w:rsidRPr="00BD2533">
        <w:rPr>
          <w:rStyle w:val="SubtleReference"/>
          <w:i/>
          <w:iCs/>
        </w:rPr>
        <w:t>Equation 2.2</w:t>
      </w:r>
    </w:p>
    <w:p w14:paraId="733956B2" w14:textId="65818EFD" w:rsidR="002815BC" w:rsidRPr="002815BC" w:rsidRDefault="00000000"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35112D64" w14:textId="421C401B" w:rsidR="002815BC" w:rsidRPr="002815BC" w:rsidRDefault="00000000"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=2×π×7118×5×</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7DA3683E" w14:textId="0F6F3AF2" w:rsidR="002815BC" w:rsidRPr="002815BC" w:rsidRDefault="00000000"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=223.62Ω</m:t>
          </m:r>
        </m:oMath>
      </m:oMathPara>
    </w:p>
    <w:p w14:paraId="6F2181C5" w14:textId="559B4787" w:rsidR="002815BC" w:rsidRDefault="002815BC" w:rsidP="00A35DC0">
      <w:pPr>
        <w:pStyle w:val="ListParagraph"/>
      </w:pPr>
      <w:r>
        <w:t>For Reactance of Capacitor (</w:t>
      </w:r>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oMath>
    </w:p>
    <w:p w14:paraId="15CFB64D" w14:textId="66388C64" w:rsidR="002815BC" w:rsidRPr="00BD2533" w:rsidRDefault="00BD2533" w:rsidP="00BD2533">
      <w:pPr>
        <w:pStyle w:val="ListParagraph"/>
        <w:jc w:val="right"/>
        <w:rPr>
          <w:rStyle w:val="SubtleReference"/>
          <w:i/>
          <w:iCs/>
        </w:rPr>
      </w:pPr>
      <w:r w:rsidRPr="00BD2533">
        <w:rPr>
          <w:rStyle w:val="SubtleReference"/>
          <w:i/>
          <w:iCs/>
        </w:rPr>
        <w:t>Equation 2.3</w:t>
      </w:r>
    </w:p>
    <w:p w14:paraId="58842AA2" w14:textId="3DFABF52" w:rsidR="002815BC" w:rsidRPr="002815BC" w:rsidRDefault="00000000"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0F12C6DA" w14:textId="391EBBC8" w:rsidR="002815BC" w:rsidRPr="00BD2533" w:rsidRDefault="00000000"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2×π×7118×1×</m:t>
              </m:r>
              <m:sSup>
                <m:sSupPr>
                  <m:ctrlPr>
                    <w:rPr>
                      <w:rFonts w:ascii="Cambria Math" w:hAnsi="Cambria Math"/>
                      <w:i/>
                    </w:rPr>
                  </m:ctrlPr>
                </m:sSupPr>
                <m:e>
                  <m:r>
                    <w:rPr>
                      <w:rFonts w:ascii="Cambria Math" w:hAnsi="Cambria Math"/>
                    </w:rPr>
                    <m:t>10</m:t>
                  </m:r>
                </m:e>
                <m:sup>
                  <m:r>
                    <w:rPr>
                      <w:rFonts w:ascii="Cambria Math" w:hAnsi="Cambria Math"/>
                    </w:rPr>
                    <m:t>-7</m:t>
                  </m:r>
                </m:sup>
              </m:sSup>
            </m:den>
          </m:f>
        </m:oMath>
      </m:oMathPara>
    </w:p>
    <w:p w14:paraId="158197F4" w14:textId="791D5001" w:rsidR="00BD2533" w:rsidRPr="002815BC" w:rsidRDefault="00000000" w:rsidP="00A35DC0">
      <w:pPr>
        <w:pStyle w:val="ListParagraph"/>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=223.59Ω</m:t>
          </m:r>
        </m:oMath>
      </m:oMathPara>
    </w:p>
    <w:p w14:paraId="192D5740" w14:textId="49074FD6" w:rsidR="00A35DC0" w:rsidRPr="00A35DC0" w:rsidRDefault="00A35DC0" w:rsidP="00A35DC0">
      <w:pPr>
        <w:pStyle w:val="Heading3"/>
        <w:numPr>
          <w:ilvl w:val="0"/>
          <w:numId w:val="33"/>
        </w:numPr>
        <w:rPr>
          <w:sz w:val="24"/>
          <w:szCs w:val="24"/>
        </w:rPr>
      </w:pPr>
      <w:r w:rsidRPr="00A35DC0">
        <w:rPr>
          <w:sz w:val="24"/>
          <w:szCs w:val="24"/>
        </w:rPr>
        <w:t>Conclusions</w:t>
      </w:r>
    </w:p>
    <w:p w14:paraId="079E0C47" w14:textId="1FE82D6E" w:rsidR="00E46C83" w:rsidRDefault="00E46C83" w:rsidP="00A35DC0">
      <w:pPr>
        <w:pStyle w:val="ListParagraph"/>
        <w:numPr>
          <w:ilvl w:val="0"/>
          <w:numId w:val="47"/>
        </w:numPr>
      </w:pPr>
      <w:r>
        <w:t xml:space="preserve">Overall, task 2 was very successful and the achieved aims where met. An accurate circuit was created on Proteus and values were produced via the simulation as well as theoretically. The graph executes the data well, showing the peak of the curve as the resonant frequency which is further clarified where both the Capacitor and Inductor Reactance’s are equal. </w:t>
      </w:r>
    </w:p>
    <w:p w14:paraId="6856DF23" w14:textId="6E529705" w:rsidR="00A35DC0" w:rsidRDefault="00BD2533" w:rsidP="00A35DC0">
      <w:pPr>
        <w:pStyle w:val="ListParagraph"/>
        <w:numPr>
          <w:ilvl w:val="0"/>
          <w:numId w:val="47"/>
        </w:numPr>
      </w:pPr>
      <w:r>
        <w:t xml:space="preserve">Even though the results are extremely </w:t>
      </w:r>
      <w:r w:rsidR="00B83658">
        <w:t xml:space="preserve">similar, there could have been more accuracy in the decimal places. The Proteus software only allowed the frequency to be modified by 0.1kHz and a time which could have caused this </w:t>
      </w:r>
      <w:r w:rsidR="00E46C83">
        <w:t xml:space="preserve">small, incremental difference. Proteus could have also failed to give accurate voltages for using the cursor as it is purely based on hand eye coordination. Excel also automatically rounds answers which are input in the cell which would have caused the difference in the Capacitor reactance. </w:t>
      </w:r>
    </w:p>
    <w:p w14:paraId="630C837A" w14:textId="291D3758" w:rsidR="00E46C83" w:rsidRDefault="00E46C83" w:rsidP="00A35DC0">
      <w:pPr>
        <w:pStyle w:val="ListParagraph"/>
        <w:numPr>
          <w:ilvl w:val="0"/>
          <w:numId w:val="47"/>
        </w:numPr>
      </w:pPr>
      <w:r>
        <w:t xml:space="preserve">The difference could also have been caused on the theoretical side by rounding the values the calculator produced. </w:t>
      </w:r>
    </w:p>
    <w:p w14:paraId="127E4CD8" w14:textId="4C1C6EAE" w:rsidR="00A35DC0" w:rsidRDefault="00E46C83" w:rsidP="005A5AE2">
      <w:pPr>
        <w:pStyle w:val="ListParagraph"/>
        <w:numPr>
          <w:ilvl w:val="0"/>
          <w:numId w:val="47"/>
        </w:numPr>
      </w:pPr>
      <w:r>
        <w:t xml:space="preserve">In future simulations it would be better to find a circuit software which can create these Frequencies to smaller decimal places. </w:t>
      </w:r>
    </w:p>
    <w:p w14:paraId="2398205D" w14:textId="77777777" w:rsidR="00A35DC0" w:rsidRDefault="00A35DC0" w:rsidP="00491A0B"/>
    <w:p w14:paraId="0B0427A2" w14:textId="77777777" w:rsidR="00A35DC0" w:rsidRDefault="00A35DC0" w:rsidP="00491A0B"/>
    <w:p w14:paraId="47C575C1" w14:textId="77777777" w:rsidR="00A35DC0" w:rsidRDefault="00A35DC0" w:rsidP="00491A0B"/>
    <w:p w14:paraId="16766DCD" w14:textId="77777777" w:rsidR="00A35DC0" w:rsidRDefault="00A35DC0" w:rsidP="00491A0B"/>
    <w:p w14:paraId="53168FE0" w14:textId="77777777" w:rsidR="00A35DC0" w:rsidRDefault="00A35DC0" w:rsidP="00491A0B"/>
    <w:p w14:paraId="761CDEA1" w14:textId="77777777" w:rsidR="00A35DC0" w:rsidRDefault="00A35DC0" w:rsidP="00491A0B"/>
    <w:p w14:paraId="2830CED8" w14:textId="77777777" w:rsidR="00A35DC0" w:rsidRDefault="00A35DC0" w:rsidP="00491A0B"/>
    <w:p w14:paraId="76388128" w14:textId="77777777" w:rsidR="00A35DC0" w:rsidRDefault="00A35DC0" w:rsidP="00491A0B"/>
    <w:p w14:paraId="0AB6D48C" w14:textId="77777777" w:rsidR="00A35DC0" w:rsidRDefault="00A35DC0" w:rsidP="00491A0B"/>
    <w:p w14:paraId="088A8447" w14:textId="77777777" w:rsidR="00A35DC0" w:rsidRDefault="00A35DC0" w:rsidP="00491A0B"/>
    <w:p w14:paraId="5CE2710C" w14:textId="77777777" w:rsidR="00A35DC0" w:rsidRDefault="00A35DC0" w:rsidP="00491A0B"/>
    <w:p w14:paraId="0A6A0D5A" w14:textId="77777777" w:rsidR="00A35DC0" w:rsidRDefault="00A35DC0" w:rsidP="00491A0B"/>
    <w:p w14:paraId="03F87EA0" w14:textId="77777777" w:rsidR="00A35DC0" w:rsidRDefault="00A35DC0" w:rsidP="00491A0B"/>
    <w:p w14:paraId="7C5D0299" w14:textId="77777777" w:rsidR="00A35DC0" w:rsidRDefault="00A35DC0" w:rsidP="00491A0B"/>
    <w:p w14:paraId="1B568B37" w14:textId="77777777" w:rsidR="00A35DC0" w:rsidRDefault="00A35DC0" w:rsidP="00491A0B"/>
    <w:p w14:paraId="207C0E5F" w14:textId="77777777" w:rsidR="00A35DC0" w:rsidRDefault="00A35DC0" w:rsidP="00491A0B"/>
    <w:p w14:paraId="0254317C" w14:textId="77777777" w:rsidR="00A35DC0" w:rsidRPr="00491A0B" w:rsidRDefault="00A35DC0" w:rsidP="00491A0B"/>
    <w:p w14:paraId="4746DE38" w14:textId="1E1EBB5E" w:rsidR="00780A99" w:rsidRDefault="00043CA4" w:rsidP="00780A99">
      <w:pPr>
        <w:pStyle w:val="Heading3"/>
        <w:numPr>
          <w:ilvl w:val="0"/>
          <w:numId w:val="33"/>
        </w:numPr>
        <w:rPr>
          <w:sz w:val="24"/>
          <w:szCs w:val="24"/>
        </w:rPr>
      </w:pPr>
      <w:r w:rsidRPr="00043CA4">
        <w:rPr>
          <w:sz w:val="24"/>
          <w:szCs w:val="24"/>
        </w:rPr>
        <w:t>References</w:t>
      </w:r>
    </w:p>
    <w:p w14:paraId="4F05C5F8" w14:textId="77777777" w:rsidR="00BD2533" w:rsidRPr="00BD2533" w:rsidRDefault="00BD2533" w:rsidP="00BD2533"/>
    <w:tbl>
      <w:tblPr>
        <w:tblStyle w:val="TableGrid"/>
        <w:tblW w:w="9422" w:type="dxa"/>
        <w:tblLook w:val="04A0" w:firstRow="1" w:lastRow="0" w:firstColumn="1" w:lastColumn="0" w:noHBand="0" w:noVBand="1"/>
      </w:tblPr>
      <w:tblGrid>
        <w:gridCol w:w="2547"/>
        <w:gridCol w:w="6875"/>
      </w:tblGrid>
      <w:tr w:rsidR="00043CA4" w14:paraId="18A408B7" w14:textId="77777777" w:rsidTr="00BD2533">
        <w:trPr>
          <w:trHeight w:val="329"/>
        </w:trPr>
        <w:tc>
          <w:tcPr>
            <w:tcW w:w="2547" w:type="dxa"/>
          </w:tcPr>
          <w:p w14:paraId="57E72F9B" w14:textId="43D737B8" w:rsidR="00043CA4" w:rsidRPr="00D50A67" w:rsidRDefault="00043CA4" w:rsidP="00043CA4">
            <w:pPr>
              <w:rPr>
                <w:b/>
                <w:bCs/>
                <w:sz w:val="24"/>
                <w:szCs w:val="24"/>
              </w:rPr>
            </w:pPr>
            <w:r w:rsidRPr="00D50A67">
              <w:rPr>
                <w:b/>
                <w:bCs/>
                <w:sz w:val="24"/>
                <w:szCs w:val="24"/>
              </w:rPr>
              <w:t>Reference Number</w:t>
            </w:r>
          </w:p>
        </w:tc>
        <w:tc>
          <w:tcPr>
            <w:tcW w:w="6875" w:type="dxa"/>
          </w:tcPr>
          <w:p w14:paraId="5B1A3D06" w14:textId="0DE6B8F5" w:rsidR="00043CA4" w:rsidRPr="00D50A67" w:rsidRDefault="00043CA4" w:rsidP="00043CA4">
            <w:pPr>
              <w:rPr>
                <w:b/>
                <w:bCs/>
                <w:sz w:val="24"/>
                <w:szCs w:val="24"/>
              </w:rPr>
            </w:pPr>
            <w:r w:rsidRPr="00D50A67">
              <w:rPr>
                <w:b/>
                <w:bCs/>
                <w:sz w:val="24"/>
                <w:szCs w:val="24"/>
              </w:rPr>
              <w:t xml:space="preserve">Reference </w:t>
            </w:r>
          </w:p>
        </w:tc>
      </w:tr>
      <w:tr w:rsidR="00043CA4" w14:paraId="1DA43678" w14:textId="77777777" w:rsidTr="00BD2533">
        <w:trPr>
          <w:trHeight w:val="817"/>
        </w:trPr>
        <w:tc>
          <w:tcPr>
            <w:tcW w:w="2547" w:type="dxa"/>
          </w:tcPr>
          <w:p w14:paraId="67EF1FC8" w14:textId="014B0125" w:rsidR="00043CA4" w:rsidRPr="00D50A67" w:rsidRDefault="00043CA4" w:rsidP="00043CA4">
            <w:pPr>
              <w:jc w:val="center"/>
              <w:rPr>
                <w:sz w:val="22"/>
                <w:szCs w:val="22"/>
              </w:rPr>
            </w:pPr>
            <w:r w:rsidRPr="00D50A67">
              <w:rPr>
                <w:sz w:val="22"/>
                <w:szCs w:val="22"/>
              </w:rPr>
              <w:t>1</w:t>
            </w:r>
          </w:p>
        </w:tc>
        <w:tc>
          <w:tcPr>
            <w:tcW w:w="6875" w:type="dxa"/>
          </w:tcPr>
          <w:p w14:paraId="5BA32A8C" w14:textId="4FE6C348" w:rsidR="00043CA4" w:rsidRPr="00D50A67" w:rsidRDefault="00C96E5C" w:rsidP="00043CA4">
            <w:pPr>
              <w:rPr>
                <w:sz w:val="22"/>
                <w:szCs w:val="22"/>
              </w:rPr>
            </w:pPr>
            <w:r>
              <w:rPr>
                <w:sz w:val="22"/>
                <w:szCs w:val="22"/>
              </w:rPr>
              <w:t>16</w:t>
            </w:r>
            <w:r w:rsidRPr="00C96E5C">
              <w:rPr>
                <w:sz w:val="22"/>
                <w:szCs w:val="22"/>
                <w:vertAlign w:val="superscript"/>
              </w:rPr>
              <w:t>th</w:t>
            </w:r>
            <w:r>
              <w:rPr>
                <w:sz w:val="22"/>
                <w:szCs w:val="22"/>
              </w:rPr>
              <w:t xml:space="preserve"> April, 2021, ‘RLC Circuit </w:t>
            </w:r>
            <w:r w:rsidR="00780A99">
              <w:rPr>
                <w:sz w:val="22"/>
                <w:szCs w:val="22"/>
              </w:rPr>
              <w:t>Analysis</w:t>
            </w:r>
            <w:r>
              <w:rPr>
                <w:sz w:val="22"/>
                <w:szCs w:val="22"/>
              </w:rPr>
              <w:t>’ ‘</w:t>
            </w:r>
            <w:r w:rsidR="00043CA4" w:rsidRPr="00D50A67">
              <w:rPr>
                <w:sz w:val="22"/>
                <w:szCs w:val="22"/>
              </w:rPr>
              <w:t>Electrical4U</w:t>
            </w:r>
            <w:r>
              <w:rPr>
                <w:sz w:val="22"/>
                <w:szCs w:val="22"/>
              </w:rPr>
              <w:t xml:space="preserve">’ URL: </w:t>
            </w:r>
            <w:hyperlink r:id="rId24" w:history="1">
              <w:r w:rsidRPr="005E2C1D">
                <w:rPr>
                  <w:rStyle w:val="Hyperlink"/>
                  <w:sz w:val="22"/>
                  <w:szCs w:val="22"/>
                </w:rPr>
                <w:t>https://www.electrical4u.com/rlc-circuit/?utm_content=cmp-true</w:t>
              </w:r>
            </w:hyperlink>
            <w:r>
              <w:rPr>
                <w:sz w:val="22"/>
                <w:szCs w:val="22"/>
              </w:rPr>
              <w:t xml:space="preserve"> (Accessed 21/6/23)</w:t>
            </w:r>
          </w:p>
        </w:tc>
      </w:tr>
      <w:tr w:rsidR="00043CA4" w14:paraId="2C0B5B12" w14:textId="77777777" w:rsidTr="00BD2533">
        <w:trPr>
          <w:trHeight w:val="399"/>
        </w:trPr>
        <w:tc>
          <w:tcPr>
            <w:tcW w:w="2547" w:type="dxa"/>
          </w:tcPr>
          <w:p w14:paraId="3FCA6BDE" w14:textId="357786A3" w:rsidR="00043CA4" w:rsidRPr="00D50A67" w:rsidRDefault="00043CA4" w:rsidP="00043CA4">
            <w:pPr>
              <w:jc w:val="center"/>
              <w:rPr>
                <w:sz w:val="22"/>
                <w:szCs w:val="22"/>
              </w:rPr>
            </w:pPr>
            <w:r w:rsidRPr="00D50A67">
              <w:rPr>
                <w:sz w:val="22"/>
                <w:szCs w:val="22"/>
              </w:rPr>
              <w:t>2</w:t>
            </w:r>
          </w:p>
        </w:tc>
        <w:tc>
          <w:tcPr>
            <w:tcW w:w="6875" w:type="dxa"/>
          </w:tcPr>
          <w:p w14:paraId="5398E80F" w14:textId="1D451D98" w:rsidR="00043CA4" w:rsidRPr="00D50A67" w:rsidRDefault="00B4256B" w:rsidP="00043CA4">
            <w:pPr>
              <w:rPr>
                <w:sz w:val="22"/>
                <w:szCs w:val="22"/>
              </w:rPr>
            </w:pPr>
            <w:r>
              <w:rPr>
                <w:sz w:val="22"/>
                <w:szCs w:val="22"/>
              </w:rPr>
              <w:t xml:space="preserve">Roshni Y, ‘Oscillator’, ‘Electronics Desk’ URL: </w:t>
            </w:r>
            <w:hyperlink r:id="rId25" w:history="1">
              <w:r w:rsidRPr="005E2C1D">
                <w:rPr>
                  <w:rStyle w:val="Hyperlink"/>
                  <w:sz w:val="22"/>
                  <w:szCs w:val="22"/>
                </w:rPr>
                <w:t>https://electronicsdesk.com/oscillator.html</w:t>
              </w:r>
            </w:hyperlink>
            <w:r>
              <w:rPr>
                <w:sz w:val="22"/>
                <w:szCs w:val="22"/>
              </w:rPr>
              <w:t xml:space="preserve">  (Accessed: 21/6/23)</w:t>
            </w:r>
          </w:p>
        </w:tc>
      </w:tr>
    </w:tbl>
    <w:p w14:paraId="42D44EE3" w14:textId="7BDD723F" w:rsidR="00043CA4" w:rsidRDefault="001E26E5" w:rsidP="001E26E5">
      <w:pPr>
        <w:pStyle w:val="Heading3"/>
        <w:numPr>
          <w:ilvl w:val="0"/>
          <w:numId w:val="33"/>
        </w:numPr>
        <w:rPr>
          <w:sz w:val="24"/>
          <w:szCs w:val="24"/>
        </w:rPr>
      </w:pPr>
      <w:r>
        <w:rPr>
          <w:sz w:val="24"/>
          <w:szCs w:val="24"/>
        </w:rPr>
        <w:t>Appendix</w:t>
      </w:r>
    </w:p>
    <w:p w14:paraId="5FDEEB6C" w14:textId="35430A8E" w:rsidR="001E26E5" w:rsidRDefault="001E26E5" w:rsidP="001E26E5">
      <w:pPr>
        <w:pStyle w:val="ListParagraph"/>
        <w:numPr>
          <w:ilvl w:val="0"/>
          <w:numId w:val="42"/>
        </w:numPr>
      </w:pPr>
      <w:r>
        <w:t>Figure 2.1: Task 2 Circuit</w:t>
      </w:r>
    </w:p>
    <w:p w14:paraId="5F1A7D57" w14:textId="77777777" w:rsidR="001E26E5" w:rsidRDefault="001E26E5" w:rsidP="001E26E5">
      <w:pPr>
        <w:pStyle w:val="ListParagraph"/>
      </w:pPr>
    </w:p>
    <w:p w14:paraId="136A8595" w14:textId="0F0E02FE" w:rsidR="001E26E5" w:rsidRDefault="001E26E5" w:rsidP="001E26E5">
      <w:pPr>
        <w:pStyle w:val="ListParagraph"/>
      </w:pPr>
      <w:r>
        <w:rPr>
          <w:noProof/>
        </w:rPr>
        <w:drawing>
          <wp:inline distT="0" distB="0" distL="0" distR="0" wp14:anchorId="63A39CC0" wp14:editId="0341C8C3">
            <wp:extent cx="5271770" cy="2217420"/>
            <wp:effectExtent l="0" t="0" r="5080" b="0"/>
            <wp:docPr id="1208216319"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216319" name="Picture 1" descr="A diagram of a circui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01862" cy="2230077"/>
                    </a:xfrm>
                    <a:prstGeom prst="rect">
                      <a:avLst/>
                    </a:prstGeom>
                    <a:noFill/>
                    <a:ln>
                      <a:noFill/>
                    </a:ln>
                  </pic:spPr>
                </pic:pic>
              </a:graphicData>
            </a:graphic>
          </wp:inline>
        </w:drawing>
      </w:r>
      <w:r>
        <w:rPr>
          <w:rFonts w:ascii="Calibri" w:hAnsi="Calibri" w:cs="Calibri"/>
          <w:color w:val="000000"/>
          <w:sz w:val="22"/>
          <w:szCs w:val="22"/>
          <w:shd w:val="clear" w:color="auto" w:fill="FFFFFF"/>
        </w:rPr>
        <w:br/>
      </w:r>
    </w:p>
    <w:p w14:paraId="0B5325F7" w14:textId="78B95091" w:rsidR="001E26E5" w:rsidRDefault="001E26E5" w:rsidP="001E26E5">
      <w:pPr>
        <w:pStyle w:val="ListParagraph"/>
        <w:numPr>
          <w:ilvl w:val="0"/>
          <w:numId w:val="42"/>
        </w:numPr>
      </w:pPr>
      <w:r>
        <w:t>Figure 2.2:</w:t>
      </w:r>
      <w:r w:rsidR="00CF6133">
        <w:t xml:space="preserve"> Signal Generator Proteus Tab</w:t>
      </w:r>
    </w:p>
    <w:p w14:paraId="0073CA4D" w14:textId="77777777" w:rsidR="001E26E5" w:rsidRDefault="001E26E5" w:rsidP="001E26E5">
      <w:pPr>
        <w:jc w:val="center"/>
      </w:pPr>
      <w:r>
        <w:rPr>
          <w:noProof/>
        </w:rPr>
        <w:drawing>
          <wp:inline distT="0" distB="0" distL="0" distR="0" wp14:anchorId="4764E942" wp14:editId="255AA889">
            <wp:extent cx="5920740" cy="1570380"/>
            <wp:effectExtent l="0" t="0" r="3810" b="0"/>
            <wp:docPr id="13438686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86867" name="Picture 2"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57188" cy="1580047"/>
                    </a:xfrm>
                    <a:prstGeom prst="rect">
                      <a:avLst/>
                    </a:prstGeom>
                    <a:noFill/>
                    <a:ln>
                      <a:noFill/>
                    </a:ln>
                  </pic:spPr>
                </pic:pic>
              </a:graphicData>
            </a:graphic>
          </wp:inline>
        </w:drawing>
      </w:r>
    </w:p>
    <w:p w14:paraId="0F2D32FE" w14:textId="2C361F3A" w:rsidR="001E26E5" w:rsidRPr="00B926C7" w:rsidRDefault="001E26E5" w:rsidP="001E26E5">
      <w:pPr>
        <w:pStyle w:val="ListParagraph"/>
        <w:numPr>
          <w:ilvl w:val="0"/>
          <w:numId w:val="42"/>
        </w:numPr>
      </w:pPr>
      <w:r>
        <w:rPr>
          <w:rFonts w:ascii="Calibri" w:hAnsi="Calibri" w:cs="Calibri"/>
          <w:color w:val="000000"/>
          <w:sz w:val="22"/>
          <w:szCs w:val="22"/>
          <w:shd w:val="clear" w:color="auto" w:fill="FFFFFF"/>
        </w:rPr>
        <w:t xml:space="preserve">Figure 2.3: Oscillator </w:t>
      </w:r>
      <w:r w:rsidR="00CF6133">
        <w:rPr>
          <w:rFonts w:ascii="Calibri" w:hAnsi="Calibri" w:cs="Calibri"/>
          <w:color w:val="000000"/>
          <w:sz w:val="22"/>
          <w:szCs w:val="22"/>
          <w:shd w:val="clear" w:color="auto" w:fill="FFFFFF"/>
        </w:rPr>
        <w:t>Proteus Tab</w:t>
      </w:r>
    </w:p>
    <w:p w14:paraId="6F6D65FF" w14:textId="77777777" w:rsidR="00B926C7" w:rsidRDefault="00B926C7" w:rsidP="00B926C7">
      <w:pPr>
        <w:pStyle w:val="ListParagraph"/>
        <w:rPr>
          <w:rFonts w:ascii="Calibri" w:hAnsi="Calibri" w:cs="Calibri"/>
          <w:color w:val="000000"/>
          <w:sz w:val="22"/>
          <w:szCs w:val="22"/>
          <w:shd w:val="clear" w:color="auto" w:fill="FFFFFF"/>
        </w:rPr>
      </w:pPr>
    </w:p>
    <w:p w14:paraId="7A2DC66E" w14:textId="3041D7BF" w:rsidR="002B4D68" w:rsidRDefault="00B926C7" w:rsidP="00BF3EC9">
      <w:pPr>
        <w:pStyle w:val="ListParagraph"/>
        <w:jc w:val="center"/>
      </w:pPr>
      <w:r>
        <w:rPr>
          <w:noProof/>
        </w:rPr>
        <w:lastRenderedPageBreak/>
        <w:drawing>
          <wp:inline distT="0" distB="0" distL="0" distR="0" wp14:anchorId="4E9CE7FB" wp14:editId="79EEA09A">
            <wp:extent cx="5230177" cy="3338830"/>
            <wp:effectExtent l="0" t="0" r="8890" b="0"/>
            <wp:docPr id="86363344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633448" name="Picture 3"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236402" cy="3342804"/>
                    </a:xfrm>
                    <a:prstGeom prst="rect">
                      <a:avLst/>
                    </a:prstGeom>
                    <a:noFill/>
                    <a:ln>
                      <a:noFill/>
                    </a:ln>
                  </pic:spPr>
                </pic:pic>
              </a:graphicData>
            </a:graphic>
          </wp:inline>
        </w:drawing>
      </w:r>
      <w:r>
        <w:rPr>
          <w:rFonts w:ascii="Arial" w:hAnsi="Arial" w:cs="Arial"/>
          <w:color w:val="000000"/>
          <w:shd w:val="clear" w:color="auto" w:fill="FFFFFF"/>
        </w:rPr>
        <w:br/>
      </w:r>
    </w:p>
    <w:p w14:paraId="079ADCFD" w14:textId="77777777" w:rsidR="00BF3EC9" w:rsidRDefault="00BF3EC9" w:rsidP="00BF3EC9">
      <w:pPr>
        <w:pStyle w:val="ListParagraph"/>
        <w:jc w:val="center"/>
      </w:pPr>
    </w:p>
    <w:p w14:paraId="4A100AD4" w14:textId="77777777" w:rsidR="002B4D68" w:rsidRDefault="002B4D68" w:rsidP="00B926C7">
      <w:pPr>
        <w:pStyle w:val="ListParagraph"/>
        <w:jc w:val="center"/>
      </w:pPr>
    </w:p>
    <w:p w14:paraId="39A344DD" w14:textId="2F4DC313" w:rsidR="002B4D68" w:rsidRDefault="002B4D68" w:rsidP="002B4D68">
      <w:pPr>
        <w:pStyle w:val="ListParagraph"/>
        <w:numPr>
          <w:ilvl w:val="0"/>
          <w:numId w:val="42"/>
        </w:numPr>
      </w:pPr>
      <w:r>
        <w:t>Figure 2.4: Original Excel Data</w:t>
      </w:r>
    </w:p>
    <w:p w14:paraId="2DFC7DDD" w14:textId="77777777" w:rsidR="002B4D68" w:rsidRDefault="002B4D68" w:rsidP="002B4D68">
      <w:pPr>
        <w:pStyle w:val="ListParagraph"/>
      </w:pPr>
    </w:p>
    <w:p w14:paraId="0FB7ECDE" w14:textId="706ED5FD" w:rsidR="002B4D68" w:rsidRPr="001E26E5" w:rsidRDefault="002B4D68" w:rsidP="002B4D68">
      <w:pPr>
        <w:pStyle w:val="ListParagraph"/>
        <w:jc w:val="center"/>
      </w:pPr>
      <w:r>
        <w:rPr>
          <w:noProof/>
        </w:rPr>
        <w:drawing>
          <wp:inline distT="0" distB="0" distL="0" distR="0" wp14:anchorId="671445F1" wp14:editId="32F8EEC3">
            <wp:extent cx="2936240" cy="3111126"/>
            <wp:effectExtent l="0" t="0" r="0" b="0"/>
            <wp:docPr id="7111982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98210" name="Picture 1" descr="A screenshot of a computer&#10;&#10;Description automatically generated"/>
                    <pic:cNvPicPr/>
                  </pic:nvPicPr>
                  <pic:blipFill rotWithShape="1">
                    <a:blip r:embed="rId29"/>
                    <a:srcRect l="9219" t="26044" r="62508" b="18591"/>
                    <a:stretch/>
                  </pic:blipFill>
                  <pic:spPr bwMode="auto">
                    <a:xfrm>
                      <a:off x="0" y="0"/>
                      <a:ext cx="2936240" cy="3111126"/>
                    </a:xfrm>
                    <a:prstGeom prst="rect">
                      <a:avLst/>
                    </a:prstGeom>
                    <a:ln>
                      <a:noFill/>
                    </a:ln>
                    <a:extLst>
                      <a:ext uri="{53640926-AAD7-44D8-BBD7-CCE9431645EC}">
                        <a14:shadowObscured xmlns:a14="http://schemas.microsoft.com/office/drawing/2010/main"/>
                      </a:ext>
                    </a:extLst>
                  </pic:spPr>
                </pic:pic>
              </a:graphicData>
            </a:graphic>
          </wp:inline>
        </w:drawing>
      </w:r>
    </w:p>
    <w:sectPr w:rsidR="002B4D68" w:rsidRPr="001E26E5">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938BB" w14:textId="77777777" w:rsidR="003C7FF6" w:rsidRDefault="003C7FF6" w:rsidP="00DB6CCA">
      <w:pPr>
        <w:spacing w:before="0" w:after="0" w:line="240" w:lineRule="auto"/>
      </w:pPr>
      <w:r>
        <w:separator/>
      </w:r>
    </w:p>
  </w:endnote>
  <w:endnote w:type="continuationSeparator" w:id="0">
    <w:p w14:paraId="19F309CA" w14:textId="77777777" w:rsidR="003C7FF6" w:rsidRDefault="003C7FF6" w:rsidP="00DB6CC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5190209"/>
      <w:docPartObj>
        <w:docPartGallery w:val="Page Numbers (Bottom of Page)"/>
        <w:docPartUnique/>
      </w:docPartObj>
    </w:sdtPr>
    <w:sdtEndPr>
      <w:rPr>
        <w:noProof/>
      </w:rPr>
    </w:sdtEndPr>
    <w:sdtContent>
      <w:p w14:paraId="2752190C" w14:textId="2A73DD2E" w:rsidR="00DB6CCA" w:rsidRDefault="00DB6C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4589FD" w14:textId="77777777" w:rsidR="00DB6CCA" w:rsidRDefault="00DB6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343D9" w14:textId="77777777" w:rsidR="003C7FF6" w:rsidRDefault="003C7FF6" w:rsidP="00DB6CCA">
      <w:pPr>
        <w:spacing w:before="0" w:after="0" w:line="240" w:lineRule="auto"/>
      </w:pPr>
      <w:r>
        <w:separator/>
      </w:r>
    </w:p>
  </w:footnote>
  <w:footnote w:type="continuationSeparator" w:id="0">
    <w:p w14:paraId="3ACDCE4B" w14:textId="77777777" w:rsidR="003C7FF6" w:rsidRDefault="003C7FF6" w:rsidP="00DB6CC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D00B2"/>
    <w:multiLevelType w:val="hybridMultilevel"/>
    <w:tmpl w:val="199E29A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0E4A6CF6"/>
    <w:multiLevelType w:val="hybridMultilevel"/>
    <w:tmpl w:val="E50242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9821EF"/>
    <w:multiLevelType w:val="hybridMultilevel"/>
    <w:tmpl w:val="1314637E"/>
    <w:lvl w:ilvl="0" w:tplc="F4EC9D8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44B66"/>
    <w:multiLevelType w:val="hybridMultilevel"/>
    <w:tmpl w:val="6840C064"/>
    <w:lvl w:ilvl="0" w:tplc="65863682">
      <w:start w:val="1"/>
      <w:numFmt w:val="bullet"/>
      <w:lvlText w:val=""/>
      <w:lvlJc w:val="left"/>
      <w:pPr>
        <w:ind w:left="720" w:hanging="360"/>
      </w:pPr>
      <w:rPr>
        <w:rFonts w:ascii="Symbol" w:hAnsi="Symbol" w:hint="default"/>
      </w:rPr>
    </w:lvl>
    <w:lvl w:ilvl="1" w:tplc="8CFC1C26">
      <w:start w:val="1"/>
      <w:numFmt w:val="bullet"/>
      <w:lvlText w:val="o"/>
      <w:lvlJc w:val="left"/>
      <w:pPr>
        <w:ind w:left="1440" w:hanging="360"/>
      </w:pPr>
      <w:rPr>
        <w:rFonts w:ascii="Courier New" w:hAnsi="Courier New" w:hint="default"/>
      </w:rPr>
    </w:lvl>
    <w:lvl w:ilvl="2" w:tplc="680C1DF4">
      <w:start w:val="1"/>
      <w:numFmt w:val="bullet"/>
      <w:lvlText w:val=""/>
      <w:lvlJc w:val="left"/>
      <w:pPr>
        <w:ind w:left="2160" w:hanging="360"/>
      </w:pPr>
      <w:rPr>
        <w:rFonts w:ascii="Wingdings" w:hAnsi="Wingdings" w:hint="default"/>
      </w:rPr>
    </w:lvl>
    <w:lvl w:ilvl="3" w:tplc="5A7CD612">
      <w:start w:val="1"/>
      <w:numFmt w:val="bullet"/>
      <w:lvlText w:val=""/>
      <w:lvlJc w:val="left"/>
      <w:pPr>
        <w:ind w:left="2880" w:hanging="360"/>
      </w:pPr>
      <w:rPr>
        <w:rFonts w:ascii="Symbol" w:hAnsi="Symbol" w:hint="default"/>
      </w:rPr>
    </w:lvl>
    <w:lvl w:ilvl="4" w:tplc="193EE2CE">
      <w:start w:val="1"/>
      <w:numFmt w:val="bullet"/>
      <w:lvlText w:val="o"/>
      <w:lvlJc w:val="left"/>
      <w:pPr>
        <w:ind w:left="3600" w:hanging="360"/>
      </w:pPr>
      <w:rPr>
        <w:rFonts w:ascii="Courier New" w:hAnsi="Courier New" w:hint="default"/>
      </w:rPr>
    </w:lvl>
    <w:lvl w:ilvl="5" w:tplc="8558E220">
      <w:start w:val="1"/>
      <w:numFmt w:val="bullet"/>
      <w:lvlText w:val=""/>
      <w:lvlJc w:val="left"/>
      <w:pPr>
        <w:ind w:left="4320" w:hanging="360"/>
      </w:pPr>
      <w:rPr>
        <w:rFonts w:ascii="Wingdings" w:hAnsi="Wingdings" w:hint="default"/>
      </w:rPr>
    </w:lvl>
    <w:lvl w:ilvl="6" w:tplc="A2DEAA18">
      <w:start w:val="1"/>
      <w:numFmt w:val="bullet"/>
      <w:lvlText w:val=""/>
      <w:lvlJc w:val="left"/>
      <w:pPr>
        <w:ind w:left="5040" w:hanging="360"/>
      </w:pPr>
      <w:rPr>
        <w:rFonts w:ascii="Symbol" w:hAnsi="Symbol" w:hint="default"/>
      </w:rPr>
    </w:lvl>
    <w:lvl w:ilvl="7" w:tplc="07DA78C0">
      <w:start w:val="1"/>
      <w:numFmt w:val="bullet"/>
      <w:lvlText w:val="o"/>
      <w:lvlJc w:val="left"/>
      <w:pPr>
        <w:ind w:left="5760" w:hanging="360"/>
      </w:pPr>
      <w:rPr>
        <w:rFonts w:ascii="Courier New" w:hAnsi="Courier New" w:hint="default"/>
      </w:rPr>
    </w:lvl>
    <w:lvl w:ilvl="8" w:tplc="C9041BEC">
      <w:start w:val="1"/>
      <w:numFmt w:val="bullet"/>
      <w:lvlText w:val=""/>
      <w:lvlJc w:val="left"/>
      <w:pPr>
        <w:ind w:left="6480" w:hanging="360"/>
      </w:pPr>
      <w:rPr>
        <w:rFonts w:ascii="Wingdings" w:hAnsi="Wingdings" w:hint="default"/>
      </w:rPr>
    </w:lvl>
  </w:abstractNum>
  <w:abstractNum w:abstractNumId="4" w15:restartNumberingAfterBreak="0">
    <w:nsid w:val="13E20CAE"/>
    <w:multiLevelType w:val="hybridMultilevel"/>
    <w:tmpl w:val="92EC121A"/>
    <w:lvl w:ilvl="0" w:tplc="E3B415E8">
      <w:start w:val="1"/>
      <w:numFmt w:val="lowerRoman"/>
      <w:lvlText w:val="%1)"/>
      <w:lvlJc w:val="left"/>
      <w:pPr>
        <w:ind w:left="720" w:hanging="360"/>
      </w:pPr>
    </w:lvl>
    <w:lvl w:ilvl="1" w:tplc="ABB4A118">
      <w:start w:val="1"/>
      <w:numFmt w:val="lowerLetter"/>
      <w:lvlText w:val="%2."/>
      <w:lvlJc w:val="left"/>
      <w:pPr>
        <w:ind w:left="1440" w:hanging="360"/>
      </w:pPr>
    </w:lvl>
    <w:lvl w:ilvl="2" w:tplc="90E422E4">
      <w:start w:val="1"/>
      <w:numFmt w:val="lowerRoman"/>
      <w:lvlText w:val="%3."/>
      <w:lvlJc w:val="right"/>
      <w:pPr>
        <w:ind w:left="2160" w:hanging="180"/>
      </w:pPr>
    </w:lvl>
    <w:lvl w:ilvl="3" w:tplc="09881FB4">
      <w:start w:val="1"/>
      <w:numFmt w:val="decimal"/>
      <w:lvlText w:val="%4."/>
      <w:lvlJc w:val="left"/>
      <w:pPr>
        <w:ind w:left="2880" w:hanging="360"/>
      </w:pPr>
    </w:lvl>
    <w:lvl w:ilvl="4" w:tplc="C7D25BC8">
      <w:start w:val="1"/>
      <w:numFmt w:val="lowerLetter"/>
      <w:lvlText w:val="%5."/>
      <w:lvlJc w:val="left"/>
      <w:pPr>
        <w:ind w:left="3600" w:hanging="360"/>
      </w:pPr>
    </w:lvl>
    <w:lvl w:ilvl="5" w:tplc="90801002">
      <w:start w:val="1"/>
      <w:numFmt w:val="lowerRoman"/>
      <w:lvlText w:val="%6."/>
      <w:lvlJc w:val="right"/>
      <w:pPr>
        <w:ind w:left="4320" w:hanging="180"/>
      </w:pPr>
    </w:lvl>
    <w:lvl w:ilvl="6" w:tplc="69160E0A">
      <w:start w:val="1"/>
      <w:numFmt w:val="decimal"/>
      <w:lvlText w:val="%7."/>
      <w:lvlJc w:val="left"/>
      <w:pPr>
        <w:ind w:left="5040" w:hanging="360"/>
      </w:pPr>
    </w:lvl>
    <w:lvl w:ilvl="7" w:tplc="ED34907C">
      <w:start w:val="1"/>
      <w:numFmt w:val="lowerLetter"/>
      <w:lvlText w:val="%8."/>
      <w:lvlJc w:val="left"/>
      <w:pPr>
        <w:ind w:left="5760" w:hanging="360"/>
      </w:pPr>
    </w:lvl>
    <w:lvl w:ilvl="8" w:tplc="6A6C1044">
      <w:start w:val="1"/>
      <w:numFmt w:val="lowerRoman"/>
      <w:lvlText w:val="%9."/>
      <w:lvlJc w:val="right"/>
      <w:pPr>
        <w:ind w:left="6480" w:hanging="180"/>
      </w:pPr>
    </w:lvl>
  </w:abstractNum>
  <w:abstractNum w:abstractNumId="5" w15:restartNumberingAfterBreak="0">
    <w:nsid w:val="14925F18"/>
    <w:multiLevelType w:val="hybridMultilevel"/>
    <w:tmpl w:val="E9423A3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D9B6B03"/>
    <w:multiLevelType w:val="hybridMultilevel"/>
    <w:tmpl w:val="2BBAC8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EF6D81"/>
    <w:multiLevelType w:val="hybridMultilevel"/>
    <w:tmpl w:val="AAB2DCC2"/>
    <w:lvl w:ilvl="0" w:tplc="962A38C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E94918"/>
    <w:multiLevelType w:val="hybridMultilevel"/>
    <w:tmpl w:val="C986A9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71EBC3"/>
    <w:multiLevelType w:val="hybridMultilevel"/>
    <w:tmpl w:val="43488EF6"/>
    <w:lvl w:ilvl="0" w:tplc="1C50938A">
      <w:start w:val="1"/>
      <w:numFmt w:val="bullet"/>
      <w:lvlText w:val=""/>
      <w:lvlJc w:val="left"/>
      <w:pPr>
        <w:ind w:left="720" w:hanging="360"/>
      </w:pPr>
      <w:rPr>
        <w:rFonts w:ascii="Symbol" w:hAnsi="Symbol" w:hint="default"/>
      </w:rPr>
    </w:lvl>
    <w:lvl w:ilvl="1" w:tplc="927623BE">
      <w:start w:val="1"/>
      <w:numFmt w:val="bullet"/>
      <w:lvlText w:val="o"/>
      <w:lvlJc w:val="left"/>
      <w:pPr>
        <w:ind w:left="1440" w:hanging="360"/>
      </w:pPr>
      <w:rPr>
        <w:rFonts w:ascii="Courier New" w:hAnsi="Courier New" w:hint="default"/>
      </w:rPr>
    </w:lvl>
    <w:lvl w:ilvl="2" w:tplc="AB44F5BC">
      <w:start w:val="1"/>
      <w:numFmt w:val="bullet"/>
      <w:lvlText w:val=""/>
      <w:lvlJc w:val="left"/>
      <w:pPr>
        <w:ind w:left="2160" w:hanging="360"/>
      </w:pPr>
      <w:rPr>
        <w:rFonts w:ascii="Wingdings" w:hAnsi="Wingdings" w:hint="default"/>
      </w:rPr>
    </w:lvl>
    <w:lvl w:ilvl="3" w:tplc="BC7C8C0C">
      <w:start w:val="1"/>
      <w:numFmt w:val="bullet"/>
      <w:lvlText w:val=""/>
      <w:lvlJc w:val="left"/>
      <w:pPr>
        <w:ind w:left="2880" w:hanging="360"/>
      </w:pPr>
      <w:rPr>
        <w:rFonts w:ascii="Symbol" w:hAnsi="Symbol" w:hint="default"/>
      </w:rPr>
    </w:lvl>
    <w:lvl w:ilvl="4" w:tplc="44C25BFC">
      <w:start w:val="1"/>
      <w:numFmt w:val="bullet"/>
      <w:lvlText w:val="o"/>
      <w:lvlJc w:val="left"/>
      <w:pPr>
        <w:ind w:left="3600" w:hanging="360"/>
      </w:pPr>
      <w:rPr>
        <w:rFonts w:ascii="Courier New" w:hAnsi="Courier New" w:hint="default"/>
      </w:rPr>
    </w:lvl>
    <w:lvl w:ilvl="5" w:tplc="4E60370C">
      <w:start w:val="1"/>
      <w:numFmt w:val="bullet"/>
      <w:lvlText w:val=""/>
      <w:lvlJc w:val="left"/>
      <w:pPr>
        <w:ind w:left="4320" w:hanging="360"/>
      </w:pPr>
      <w:rPr>
        <w:rFonts w:ascii="Wingdings" w:hAnsi="Wingdings" w:hint="default"/>
      </w:rPr>
    </w:lvl>
    <w:lvl w:ilvl="6" w:tplc="3F502F12">
      <w:start w:val="1"/>
      <w:numFmt w:val="bullet"/>
      <w:lvlText w:val=""/>
      <w:lvlJc w:val="left"/>
      <w:pPr>
        <w:ind w:left="5040" w:hanging="360"/>
      </w:pPr>
      <w:rPr>
        <w:rFonts w:ascii="Symbol" w:hAnsi="Symbol" w:hint="default"/>
      </w:rPr>
    </w:lvl>
    <w:lvl w:ilvl="7" w:tplc="362CBE66">
      <w:start w:val="1"/>
      <w:numFmt w:val="bullet"/>
      <w:lvlText w:val="o"/>
      <w:lvlJc w:val="left"/>
      <w:pPr>
        <w:ind w:left="5760" w:hanging="360"/>
      </w:pPr>
      <w:rPr>
        <w:rFonts w:ascii="Courier New" w:hAnsi="Courier New" w:hint="default"/>
      </w:rPr>
    </w:lvl>
    <w:lvl w:ilvl="8" w:tplc="F6A225A2">
      <w:start w:val="1"/>
      <w:numFmt w:val="bullet"/>
      <w:lvlText w:val=""/>
      <w:lvlJc w:val="left"/>
      <w:pPr>
        <w:ind w:left="6480" w:hanging="360"/>
      </w:pPr>
      <w:rPr>
        <w:rFonts w:ascii="Wingdings" w:hAnsi="Wingdings" w:hint="default"/>
      </w:rPr>
    </w:lvl>
  </w:abstractNum>
  <w:abstractNum w:abstractNumId="10" w15:restartNumberingAfterBreak="0">
    <w:nsid w:val="217B345C"/>
    <w:multiLevelType w:val="hybridMultilevel"/>
    <w:tmpl w:val="D960B9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3D23C2"/>
    <w:multiLevelType w:val="hybridMultilevel"/>
    <w:tmpl w:val="803AB53E"/>
    <w:lvl w:ilvl="0" w:tplc="AE8A86E6">
      <w:start w:val="1"/>
      <w:numFmt w:val="lowerRoman"/>
      <w:lvlText w:val="%1)"/>
      <w:lvlJc w:val="left"/>
      <w:pPr>
        <w:ind w:left="720" w:hanging="360"/>
      </w:pPr>
    </w:lvl>
    <w:lvl w:ilvl="1" w:tplc="C0BC8996">
      <w:start w:val="1"/>
      <w:numFmt w:val="lowerLetter"/>
      <w:lvlText w:val="%2."/>
      <w:lvlJc w:val="left"/>
      <w:pPr>
        <w:ind w:left="1440" w:hanging="360"/>
      </w:pPr>
    </w:lvl>
    <w:lvl w:ilvl="2" w:tplc="DE3E6E8C">
      <w:start w:val="1"/>
      <w:numFmt w:val="lowerRoman"/>
      <w:lvlText w:val="%3."/>
      <w:lvlJc w:val="right"/>
      <w:pPr>
        <w:ind w:left="2160" w:hanging="180"/>
      </w:pPr>
    </w:lvl>
    <w:lvl w:ilvl="3" w:tplc="7690DCE6">
      <w:start w:val="1"/>
      <w:numFmt w:val="decimal"/>
      <w:lvlText w:val="%4."/>
      <w:lvlJc w:val="left"/>
      <w:pPr>
        <w:ind w:left="2880" w:hanging="360"/>
      </w:pPr>
    </w:lvl>
    <w:lvl w:ilvl="4" w:tplc="2120218C">
      <w:start w:val="1"/>
      <w:numFmt w:val="lowerLetter"/>
      <w:lvlText w:val="%5."/>
      <w:lvlJc w:val="left"/>
      <w:pPr>
        <w:ind w:left="3600" w:hanging="360"/>
      </w:pPr>
    </w:lvl>
    <w:lvl w:ilvl="5" w:tplc="46966EF8">
      <w:start w:val="1"/>
      <w:numFmt w:val="lowerRoman"/>
      <w:lvlText w:val="%6."/>
      <w:lvlJc w:val="right"/>
      <w:pPr>
        <w:ind w:left="4320" w:hanging="180"/>
      </w:pPr>
    </w:lvl>
    <w:lvl w:ilvl="6" w:tplc="96D4A89A">
      <w:start w:val="1"/>
      <w:numFmt w:val="decimal"/>
      <w:lvlText w:val="%7."/>
      <w:lvlJc w:val="left"/>
      <w:pPr>
        <w:ind w:left="5040" w:hanging="360"/>
      </w:pPr>
    </w:lvl>
    <w:lvl w:ilvl="7" w:tplc="C5E80A80">
      <w:start w:val="1"/>
      <w:numFmt w:val="lowerLetter"/>
      <w:lvlText w:val="%8."/>
      <w:lvlJc w:val="left"/>
      <w:pPr>
        <w:ind w:left="5760" w:hanging="360"/>
      </w:pPr>
    </w:lvl>
    <w:lvl w:ilvl="8" w:tplc="0FA228B6">
      <w:start w:val="1"/>
      <w:numFmt w:val="lowerRoman"/>
      <w:lvlText w:val="%9."/>
      <w:lvlJc w:val="right"/>
      <w:pPr>
        <w:ind w:left="6480" w:hanging="180"/>
      </w:pPr>
    </w:lvl>
  </w:abstractNum>
  <w:abstractNum w:abstractNumId="12" w15:restartNumberingAfterBreak="0">
    <w:nsid w:val="248FE21E"/>
    <w:multiLevelType w:val="hybridMultilevel"/>
    <w:tmpl w:val="25A8FC76"/>
    <w:lvl w:ilvl="0" w:tplc="E4506B4C">
      <w:start w:val="1"/>
      <w:numFmt w:val="lowerRoman"/>
      <w:lvlText w:val="%1)"/>
      <w:lvlJc w:val="left"/>
      <w:pPr>
        <w:ind w:left="720" w:hanging="360"/>
      </w:pPr>
    </w:lvl>
    <w:lvl w:ilvl="1" w:tplc="B374D5AE">
      <w:start w:val="1"/>
      <w:numFmt w:val="lowerLetter"/>
      <w:lvlText w:val="%2."/>
      <w:lvlJc w:val="left"/>
      <w:pPr>
        <w:ind w:left="1440" w:hanging="360"/>
      </w:pPr>
    </w:lvl>
    <w:lvl w:ilvl="2" w:tplc="27509322">
      <w:start w:val="1"/>
      <w:numFmt w:val="lowerRoman"/>
      <w:lvlText w:val="%3."/>
      <w:lvlJc w:val="right"/>
      <w:pPr>
        <w:ind w:left="2160" w:hanging="180"/>
      </w:pPr>
    </w:lvl>
    <w:lvl w:ilvl="3" w:tplc="1514F9EA">
      <w:start w:val="1"/>
      <w:numFmt w:val="decimal"/>
      <w:lvlText w:val="%4."/>
      <w:lvlJc w:val="left"/>
      <w:pPr>
        <w:ind w:left="2880" w:hanging="360"/>
      </w:pPr>
    </w:lvl>
    <w:lvl w:ilvl="4" w:tplc="2F9A9582">
      <w:start w:val="1"/>
      <w:numFmt w:val="lowerLetter"/>
      <w:lvlText w:val="%5."/>
      <w:lvlJc w:val="left"/>
      <w:pPr>
        <w:ind w:left="3600" w:hanging="360"/>
      </w:pPr>
    </w:lvl>
    <w:lvl w:ilvl="5" w:tplc="4B80D312">
      <w:start w:val="1"/>
      <w:numFmt w:val="lowerRoman"/>
      <w:lvlText w:val="%6."/>
      <w:lvlJc w:val="right"/>
      <w:pPr>
        <w:ind w:left="4320" w:hanging="180"/>
      </w:pPr>
    </w:lvl>
    <w:lvl w:ilvl="6" w:tplc="01624EB8">
      <w:start w:val="1"/>
      <w:numFmt w:val="decimal"/>
      <w:lvlText w:val="%7."/>
      <w:lvlJc w:val="left"/>
      <w:pPr>
        <w:ind w:left="5040" w:hanging="360"/>
      </w:pPr>
    </w:lvl>
    <w:lvl w:ilvl="7" w:tplc="4198FA68">
      <w:start w:val="1"/>
      <w:numFmt w:val="lowerLetter"/>
      <w:lvlText w:val="%8."/>
      <w:lvlJc w:val="left"/>
      <w:pPr>
        <w:ind w:left="5760" w:hanging="360"/>
      </w:pPr>
    </w:lvl>
    <w:lvl w:ilvl="8" w:tplc="04127844">
      <w:start w:val="1"/>
      <w:numFmt w:val="lowerRoman"/>
      <w:lvlText w:val="%9."/>
      <w:lvlJc w:val="right"/>
      <w:pPr>
        <w:ind w:left="6480" w:hanging="180"/>
      </w:pPr>
    </w:lvl>
  </w:abstractNum>
  <w:abstractNum w:abstractNumId="13" w15:restartNumberingAfterBreak="0">
    <w:nsid w:val="2828441D"/>
    <w:multiLevelType w:val="hybridMultilevel"/>
    <w:tmpl w:val="6C3E2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75756A"/>
    <w:multiLevelType w:val="hybridMultilevel"/>
    <w:tmpl w:val="6B24BDE4"/>
    <w:lvl w:ilvl="0" w:tplc="81CCCDC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79F422"/>
    <w:multiLevelType w:val="hybridMultilevel"/>
    <w:tmpl w:val="F878A2D4"/>
    <w:lvl w:ilvl="0" w:tplc="3628FCCA">
      <w:start w:val="1"/>
      <w:numFmt w:val="bullet"/>
      <w:lvlText w:val=""/>
      <w:lvlJc w:val="left"/>
      <w:pPr>
        <w:ind w:left="720" w:hanging="360"/>
      </w:pPr>
      <w:rPr>
        <w:rFonts w:ascii="Symbol" w:hAnsi="Symbol" w:hint="default"/>
      </w:rPr>
    </w:lvl>
    <w:lvl w:ilvl="1" w:tplc="8070A8B0">
      <w:start w:val="1"/>
      <w:numFmt w:val="bullet"/>
      <w:lvlText w:val="o"/>
      <w:lvlJc w:val="left"/>
      <w:pPr>
        <w:ind w:left="1440" w:hanging="360"/>
      </w:pPr>
      <w:rPr>
        <w:rFonts w:ascii="Courier New" w:hAnsi="Courier New" w:hint="default"/>
      </w:rPr>
    </w:lvl>
    <w:lvl w:ilvl="2" w:tplc="EF701FF2">
      <w:start w:val="1"/>
      <w:numFmt w:val="bullet"/>
      <w:lvlText w:val=""/>
      <w:lvlJc w:val="left"/>
      <w:pPr>
        <w:ind w:left="2160" w:hanging="360"/>
      </w:pPr>
      <w:rPr>
        <w:rFonts w:ascii="Wingdings" w:hAnsi="Wingdings" w:hint="default"/>
      </w:rPr>
    </w:lvl>
    <w:lvl w:ilvl="3" w:tplc="10363B36">
      <w:start w:val="1"/>
      <w:numFmt w:val="bullet"/>
      <w:lvlText w:val=""/>
      <w:lvlJc w:val="left"/>
      <w:pPr>
        <w:ind w:left="2880" w:hanging="360"/>
      </w:pPr>
      <w:rPr>
        <w:rFonts w:ascii="Symbol" w:hAnsi="Symbol" w:hint="default"/>
      </w:rPr>
    </w:lvl>
    <w:lvl w:ilvl="4" w:tplc="FC0602EA">
      <w:start w:val="1"/>
      <w:numFmt w:val="bullet"/>
      <w:lvlText w:val="o"/>
      <w:lvlJc w:val="left"/>
      <w:pPr>
        <w:ind w:left="3600" w:hanging="360"/>
      </w:pPr>
      <w:rPr>
        <w:rFonts w:ascii="Courier New" w:hAnsi="Courier New" w:hint="default"/>
      </w:rPr>
    </w:lvl>
    <w:lvl w:ilvl="5" w:tplc="2DE889BA">
      <w:start w:val="1"/>
      <w:numFmt w:val="bullet"/>
      <w:lvlText w:val=""/>
      <w:lvlJc w:val="left"/>
      <w:pPr>
        <w:ind w:left="4320" w:hanging="360"/>
      </w:pPr>
      <w:rPr>
        <w:rFonts w:ascii="Wingdings" w:hAnsi="Wingdings" w:hint="default"/>
      </w:rPr>
    </w:lvl>
    <w:lvl w:ilvl="6" w:tplc="29EE1078">
      <w:start w:val="1"/>
      <w:numFmt w:val="bullet"/>
      <w:lvlText w:val=""/>
      <w:lvlJc w:val="left"/>
      <w:pPr>
        <w:ind w:left="5040" w:hanging="360"/>
      </w:pPr>
      <w:rPr>
        <w:rFonts w:ascii="Symbol" w:hAnsi="Symbol" w:hint="default"/>
      </w:rPr>
    </w:lvl>
    <w:lvl w:ilvl="7" w:tplc="1640FFB0">
      <w:start w:val="1"/>
      <w:numFmt w:val="bullet"/>
      <w:lvlText w:val="o"/>
      <w:lvlJc w:val="left"/>
      <w:pPr>
        <w:ind w:left="5760" w:hanging="360"/>
      </w:pPr>
      <w:rPr>
        <w:rFonts w:ascii="Courier New" w:hAnsi="Courier New" w:hint="default"/>
      </w:rPr>
    </w:lvl>
    <w:lvl w:ilvl="8" w:tplc="C654104C">
      <w:start w:val="1"/>
      <w:numFmt w:val="bullet"/>
      <w:lvlText w:val=""/>
      <w:lvlJc w:val="left"/>
      <w:pPr>
        <w:ind w:left="6480" w:hanging="360"/>
      </w:pPr>
      <w:rPr>
        <w:rFonts w:ascii="Wingdings" w:hAnsi="Wingdings" w:hint="default"/>
      </w:rPr>
    </w:lvl>
  </w:abstractNum>
  <w:abstractNum w:abstractNumId="16" w15:restartNumberingAfterBreak="0">
    <w:nsid w:val="2D727B49"/>
    <w:multiLevelType w:val="hybridMultilevel"/>
    <w:tmpl w:val="0464CEAA"/>
    <w:lvl w:ilvl="0" w:tplc="DF50B0E0">
      <w:start w:val="1"/>
      <w:numFmt w:val="bullet"/>
      <w:lvlText w:val=""/>
      <w:lvlJc w:val="left"/>
      <w:pPr>
        <w:ind w:left="720" w:hanging="360"/>
      </w:pPr>
      <w:rPr>
        <w:rFonts w:ascii="Symbol" w:hAnsi="Symbol" w:hint="default"/>
      </w:rPr>
    </w:lvl>
    <w:lvl w:ilvl="1" w:tplc="1AE4F304">
      <w:start w:val="1"/>
      <w:numFmt w:val="bullet"/>
      <w:lvlText w:val="o"/>
      <w:lvlJc w:val="left"/>
      <w:pPr>
        <w:ind w:left="1440" w:hanging="360"/>
      </w:pPr>
      <w:rPr>
        <w:rFonts w:ascii="Courier New" w:hAnsi="Courier New" w:hint="default"/>
      </w:rPr>
    </w:lvl>
    <w:lvl w:ilvl="2" w:tplc="7E2A93A2">
      <w:start w:val="1"/>
      <w:numFmt w:val="bullet"/>
      <w:lvlText w:val=""/>
      <w:lvlJc w:val="left"/>
      <w:pPr>
        <w:ind w:left="2160" w:hanging="360"/>
      </w:pPr>
      <w:rPr>
        <w:rFonts w:ascii="Wingdings" w:hAnsi="Wingdings" w:hint="default"/>
      </w:rPr>
    </w:lvl>
    <w:lvl w:ilvl="3" w:tplc="43A698F6">
      <w:start w:val="1"/>
      <w:numFmt w:val="bullet"/>
      <w:lvlText w:val=""/>
      <w:lvlJc w:val="left"/>
      <w:pPr>
        <w:ind w:left="2880" w:hanging="360"/>
      </w:pPr>
      <w:rPr>
        <w:rFonts w:ascii="Symbol" w:hAnsi="Symbol" w:hint="default"/>
      </w:rPr>
    </w:lvl>
    <w:lvl w:ilvl="4" w:tplc="C1B6FB54">
      <w:start w:val="1"/>
      <w:numFmt w:val="bullet"/>
      <w:lvlText w:val="o"/>
      <w:lvlJc w:val="left"/>
      <w:pPr>
        <w:ind w:left="3600" w:hanging="360"/>
      </w:pPr>
      <w:rPr>
        <w:rFonts w:ascii="Courier New" w:hAnsi="Courier New" w:hint="default"/>
      </w:rPr>
    </w:lvl>
    <w:lvl w:ilvl="5" w:tplc="88E65994">
      <w:start w:val="1"/>
      <w:numFmt w:val="bullet"/>
      <w:lvlText w:val=""/>
      <w:lvlJc w:val="left"/>
      <w:pPr>
        <w:ind w:left="4320" w:hanging="360"/>
      </w:pPr>
      <w:rPr>
        <w:rFonts w:ascii="Wingdings" w:hAnsi="Wingdings" w:hint="default"/>
      </w:rPr>
    </w:lvl>
    <w:lvl w:ilvl="6" w:tplc="1D744B30">
      <w:start w:val="1"/>
      <w:numFmt w:val="bullet"/>
      <w:lvlText w:val=""/>
      <w:lvlJc w:val="left"/>
      <w:pPr>
        <w:ind w:left="5040" w:hanging="360"/>
      </w:pPr>
      <w:rPr>
        <w:rFonts w:ascii="Symbol" w:hAnsi="Symbol" w:hint="default"/>
      </w:rPr>
    </w:lvl>
    <w:lvl w:ilvl="7" w:tplc="FB440FA0">
      <w:start w:val="1"/>
      <w:numFmt w:val="bullet"/>
      <w:lvlText w:val="o"/>
      <w:lvlJc w:val="left"/>
      <w:pPr>
        <w:ind w:left="5760" w:hanging="360"/>
      </w:pPr>
      <w:rPr>
        <w:rFonts w:ascii="Courier New" w:hAnsi="Courier New" w:hint="default"/>
      </w:rPr>
    </w:lvl>
    <w:lvl w:ilvl="8" w:tplc="E2C2C19E">
      <w:start w:val="1"/>
      <w:numFmt w:val="bullet"/>
      <w:lvlText w:val=""/>
      <w:lvlJc w:val="left"/>
      <w:pPr>
        <w:ind w:left="6480" w:hanging="360"/>
      </w:pPr>
      <w:rPr>
        <w:rFonts w:ascii="Wingdings" w:hAnsi="Wingdings" w:hint="default"/>
      </w:rPr>
    </w:lvl>
  </w:abstractNum>
  <w:abstractNum w:abstractNumId="17" w15:restartNumberingAfterBreak="0">
    <w:nsid w:val="325F310A"/>
    <w:multiLevelType w:val="hybridMultilevel"/>
    <w:tmpl w:val="BD90D40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75B4A94"/>
    <w:multiLevelType w:val="hybridMultilevel"/>
    <w:tmpl w:val="7C2AF644"/>
    <w:lvl w:ilvl="0" w:tplc="F4EC9D8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7287B9"/>
    <w:multiLevelType w:val="hybridMultilevel"/>
    <w:tmpl w:val="633EE00A"/>
    <w:lvl w:ilvl="0" w:tplc="6A0E0DB0">
      <w:start w:val="1"/>
      <w:numFmt w:val="bullet"/>
      <w:lvlText w:val=""/>
      <w:lvlJc w:val="left"/>
      <w:pPr>
        <w:ind w:left="720" w:hanging="360"/>
      </w:pPr>
      <w:rPr>
        <w:rFonts w:ascii="Symbol" w:hAnsi="Symbol" w:hint="default"/>
      </w:rPr>
    </w:lvl>
    <w:lvl w:ilvl="1" w:tplc="5F269C36">
      <w:start w:val="1"/>
      <w:numFmt w:val="bullet"/>
      <w:lvlText w:val="o"/>
      <w:lvlJc w:val="left"/>
      <w:pPr>
        <w:ind w:left="1440" w:hanging="360"/>
      </w:pPr>
      <w:rPr>
        <w:rFonts w:ascii="Courier New" w:hAnsi="Courier New" w:hint="default"/>
      </w:rPr>
    </w:lvl>
    <w:lvl w:ilvl="2" w:tplc="29C4C8FA">
      <w:start w:val="1"/>
      <w:numFmt w:val="bullet"/>
      <w:lvlText w:val=""/>
      <w:lvlJc w:val="left"/>
      <w:pPr>
        <w:ind w:left="2160" w:hanging="360"/>
      </w:pPr>
      <w:rPr>
        <w:rFonts w:ascii="Wingdings" w:hAnsi="Wingdings" w:hint="default"/>
      </w:rPr>
    </w:lvl>
    <w:lvl w:ilvl="3" w:tplc="95E29EF6">
      <w:start w:val="1"/>
      <w:numFmt w:val="bullet"/>
      <w:lvlText w:val=""/>
      <w:lvlJc w:val="left"/>
      <w:pPr>
        <w:ind w:left="2880" w:hanging="360"/>
      </w:pPr>
      <w:rPr>
        <w:rFonts w:ascii="Symbol" w:hAnsi="Symbol" w:hint="default"/>
      </w:rPr>
    </w:lvl>
    <w:lvl w:ilvl="4" w:tplc="D61C97D2">
      <w:start w:val="1"/>
      <w:numFmt w:val="bullet"/>
      <w:lvlText w:val="o"/>
      <w:lvlJc w:val="left"/>
      <w:pPr>
        <w:ind w:left="3600" w:hanging="360"/>
      </w:pPr>
      <w:rPr>
        <w:rFonts w:ascii="Courier New" w:hAnsi="Courier New" w:hint="default"/>
      </w:rPr>
    </w:lvl>
    <w:lvl w:ilvl="5" w:tplc="02AE3E48">
      <w:start w:val="1"/>
      <w:numFmt w:val="bullet"/>
      <w:lvlText w:val=""/>
      <w:lvlJc w:val="left"/>
      <w:pPr>
        <w:ind w:left="4320" w:hanging="360"/>
      </w:pPr>
      <w:rPr>
        <w:rFonts w:ascii="Wingdings" w:hAnsi="Wingdings" w:hint="default"/>
      </w:rPr>
    </w:lvl>
    <w:lvl w:ilvl="6" w:tplc="E30013D0">
      <w:start w:val="1"/>
      <w:numFmt w:val="bullet"/>
      <w:lvlText w:val=""/>
      <w:lvlJc w:val="left"/>
      <w:pPr>
        <w:ind w:left="5040" w:hanging="360"/>
      </w:pPr>
      <w:rPr>
        <w:rFonts w:ascii="Symbol" w:hAnsi="Symbol" w:hint="default"/>
      </w:rPr>
    </w:lvl>
    <w:lvl w:ilvl="7" w:tplc="868E8B68">
      <w:start w:val="1"/>
      <w:numFmt w:val="bullet"/>
      <w:lvlText w:val="o"/>
      <w:lvlJc w:val="left"/>
      <w:pPr>
        <w:ind w:left="5760" w:hanging="360"/>
      </w:pPr>
      <w:rPr>
        <w:rFonts w:ascii="Courier New" w:hAnsi="Courier New" w:hint="default"/>
      </w:rPr>
    </w:lvl>
    <w:lvl w:ilvl="8" w:tplc="A1281D38">
      <w:start w:val="1"/>
      <w:numFmt w:val="bullet"/>
      <w:lvlText w:val=""/>
      <w:lvlJc w:val="left"/>
      <w:pPr>
        <w:ind w:left="6480" w:hanging="360"/>
      </w:pPr>
      <w:rPr>
        <w:rFonts w:ascii="Wingdings" w:hAnsi="Wingdings" w:hint="default"/>
      </w:rPr>
    </w:lvl>
  </w:abstractNum>
  <w:abstractNum w:abstractNumId="20" w15:restartNumberingAfterBreak="0">
    <w:nsid w:val="38637485"/>
    <w:multiLevelType w:val="hybridMultilevel"/>
    <w:tmpl w:val="199E29A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1" w15:restartNumberingAfterBreak="0">
    <w:nsid w:val="3A2908F2"/>
    <w:multiLevelType w:val="hybridMultilevel"/>
    <w:tmpl w:val="F7645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B4F18C2"/>
    <w:multiLevelType w:val="hybridMultilevel"/>
    <w:tmpl w:val="C7185AE4"/>
    <w:lvl w:ilvl="0" w:tplc="F4EC9D8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AD5006"/>
    <w:multiLevelType w:val="hybridMultilevel"/>
    <w:tmpl w:val="2A06A9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4758E4"/>
    <w:multiLevelType w:val="hybridMultilevel"/>
    <w:tmpl w:val="F968AE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986309"/>
    <w:multiLevelType w:val="hybridMultilevel"/>
    <w:tmpl w:val="1402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A8426D"/>
    <w:multiLevelType w:val="hybridMultilevel"/>
    <w:tmpl w:val="B218B9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DD0F00"/>
    <w:multiLevelType w:val="hybridMultilevel"/>
    <w:tmpl w:val="D916C9E4"/>
    <w:lvl w:ilvl="0" w:tplc="3A9A8A1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38A697"/>
    <w:multiLevelType w:val="hybridMultilevel"/>
    <w:tmpl w:val="1350400E"/>
    <w:lvl w:ilvl="0" w:tplc="C8F6071A">
      <w:start w:val="1"/>
      <w:numFmt w:val="lowerRoman"/>
      <w:lvlText w:val="%1)"/>
      <w:lvlJc w:val="left"/>
      <w:pPr>
        <w:ind w:left="720" w:hanging="360"/>
      </w:pPr>
    </w:lvl>
    <w:lvl w:ilvl="1" w:tplc="D0D07BDA">
      <w:start w:val="1"/>
      <w:numFmt w:val="lowerLetter"/>
      <w:lvlText w:val="%2."/>
      <w:lvlJc w:val="left"/>
      <w:pPr>
        <w:ind w:left="1440" w:hanging="360"/>
      </w:pPr>
    </w:lvl>
    <w:lvl w:ilvl="2" w:tplc="DC962232">
      <w:start w:val="1"/>
      <w:numFmt w:val="lowerRoman"/>
      <w:lvlText w:val="%3."/>
      <w:lvlJc w:val="right"/>
      <w:pPr>
        <w:ind w:left="2160" w:hanging="180"/>
      </w:pPr>
    </w:lvl>
    <w:lvl w:ilvl="3" w:tplc="18DE3CA0">
      <w:start w:val="1"/>
      <w:numFmt w:val="decimal"/>
      <w:lvlText w:val="%4."/>
      <w:lvlJc w:val="left"/>
      <w:pPr>
        <w:ind w:left="2880" w:hanging="360"/>
      </w:pPr>
    </w:lvl>
    <w:lvl w:ilvl="4" w:tplc="3314FD40">
      <w:start w:val="1"/>
      <w:numFmt w:val="lowerLetter"/>
      <w:lvlText w:val="%5."/>
      <w:lvlJc w:val="left"/>
      <w:pPr>
        <w:ind w:left="3600" w:hanging="360"/>
      </w:pPr>
    </w:lvl>
    <w:lvl w:ilvl="5" w:tplc="11A6936A">
      <w:start w:val="1"/>
      <w:numFmt w:val="lowerRoman"/>
      <w:lvlText w:val="%6."/>
      <w:lvlJc w:val="right"/>
      <w:pPr>
        <w:ind w:left="4320" w:hanging="180"/>
      </w:pPr>
    </w:lvl>
    <w:lvl w:ilvl="6" w:tplc="BF709C02">
      <w:start w:val="1"/>
      <w:numFmt w:val="decimal"/>
      <w:lvlText w:val="%7."/>
      <w:lvlJc w:val="left"/>
      <w:pPr>
        <w:ind w:left="5040" w:hanging="360"/>
      </w:pPr>
    </w:lvl>
    <w:lvl w:ilvl="7" w:tplc="7F1A86A6">
      <w:start w:val="1"/>
      <w:numFmt w:val="lowerLetter"/>
      <w:lvlText w:val="%8."/>
      <w:lvlJc w:val="left"/>
      <w:pPr>
        <w:ind w:left="5760" w:hanging="360"/>
      </w:pPr>
    </w:lvl>
    <w:lvl w:ilvl="8" w:tplc="25601AE8">
      <w:start w:val="1"/>
      <w:numFmt w:val="lowerRoman"/>
      <w:lvlText w:val="%9."/>
      <w:lvlJc w:val="right"/>
      <w:pPr>
        <w:ind w:left="6480" w:hanging="180"/>
      </w:pPr>
    </w:lvl>
  </w:abstractNum>
  <w:abstractNum w:abstractNumId="29" w15:restartNumberingAfterBreak="0">
    <w:nsid w:val="4C477B6C"/>
    <w:multiLevelType w:val="hybridMultilevel"/>
    <w:tmpl w:val="4EEC3E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662645"/>
    <w:multiLevelType w:val="hybridMultilevel"/>
    <w:tmpl w:val="06900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0F1879"/>
    <w:multiLevelType w:val="hybridMultilevel"/>
    <w:tmpl w:val="0526F5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D12C2A"/>
    <w:multiLevelType w:val="hybridMultilevel"/>
    <w:tmpl w:val="771CE810"/>
    <w:lvl w:ilvl="0" w:tplc="F4CCDDF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C80700A"/>
    <w:multiLevelType w:val="hybridMultilevel"/>
    <w:tmpl w:val="1EC6EE2E"/>
    <w:lvl w:ilvl="0" w:tplc="F4EC9D80">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D38ABC2"/>
    <w:multiLevelType w:val="hybridMultilevel"/>
    <w:tmpl w:val="199E29AA"/>
    <w:lvl w:ilvl="0" w:tplc="A9FA5ABE">
      <w:start w:val="1"/>
      <w:numFmt w:val="decimal"/>
      <w:lvlText w:val="%1."/>
      <w:lvlJc w:val="left"/>
      <w:pPr>
        <w:ind w:left="720" w:hanging="360"/>
      </w:pPr>
    </w:lvl>
    <w:lvl w:ilvl="1" w:tplc="9974A778">
      <w:start w:val="1"/>
      <w:numFmt w:val="lowerLetter"/>
      <w:lvlText w:val="%2."/>
      <w:lvlJc w:val="left"/>
      <w:pPr>
        <w:ind w:left="1440" w:hanging="360"/>
      </w:pPr>
    </w:lvl>
    <w:lvl w:ilvl="2" w:tplc="41585B70">
      <w:start w:val="1"/>
      <w:numFmt w:val="lowerRoman"/>
      <w:lvlText w:val="%3."/>
      <w:lvlJc w:val="right"/>
      <w:pPr>
        <w:ind w:left="2160" w:hanging="180"/>
      </w:pPr>
    </w:lvl>
    <w:lvl w:ilvl="3" w:tplc="6DDCEAF8">
      <w:start w:val="1"/>
      <w:numFmt w:val="decimal"/>
      <w:lvlText w:val="%4."/>
      <w:lvlJc w:val="left"/>
      <w:pPr>
        <w:ind w:left="2880" w:hanging="360"/>
      </w:pPr>
    </w:lvl>
    <w:lvl w:ilvl="4" w:tplc="DE12DD04">
      <w:start w:val="1"/>
      <w:numFmt w:val="lowerLetter"/>
      <w:lvlText w:val="%5."/>
      <w:lvlJc w:val="left"/>
      <w:pPr>
        <w:ind w:left="3600" w:hanging="360"/>
      </w:pPr>
    </w:lvl>
    <w:lvl w:ilvl="5" w:tplc="92CE52F4">
      <w:start w:val="1"/>
      <w:numFmt w:val="lowerRoman"/>
      <w:lvlText w:val="%6."/>
      <w:lvlJc w:val="right"/>
      <w:pPr>
        <w:ind w:left="4320" w:hanging="180"/>
      </w:pPr>
    </w:lvl>
    <w:lvl w:ilvl="6" w:tplc="BC56AEA0">
      <w:start w:val="1"/>
      <w:numFmt w:val="decimal"/>
      <w:lvlText w:val="%7."/>
      <w:lvlJc w:val="left"/>
      <w:pPr>
        <w:ind w:left="5040" w:hanging="360"/>
      </w:pPr>
    </w:lvl>
    <w:lvl w:ilvl="7" w:tplc="DC04FED4">
      <w:start w:val="1"/>
      <w:numFmt w:val="lowerLetter"/>
      <w:lvlText w:val="%8."/>
      <w:lvlJc w:val="left"/>
      <w:pPr>
        <w:ind w:left="5760" w:hanging="360"/>
      </w:pPr>
    </w:lvl>
    <w:lvl w:ilvl="8" w:tplc="BF281C84">
      <w:start w:val="1"/>
      <w:numFmt w:val="lowerRoman"/>
      <w:lvlText w:val="%9."/>
      <w:lvlJc w:val="right"/>
      <w:pPr>
        <w:ind w:left="6480" w:hanging="180"/>
      </w:pPr>
    </w:lvl>
  </w:abstractNum>
  <w:abstractNum w:abstractNumId="35" w15:restartNumberingAfterBreak="0">
    <w:nsid w:val="5D8E64BF"/>
    <w:multiLevelType w:val="hybridMultilevel"/>
    <w:tmpl w:val="C6E24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E703890"/>
    <w:multiLevelType w:val="hybridMultilevel"/>
    <w:tmpl w:val="366E9A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DC19ED"/>
    <w:multiLevelType w:val="hybridMultilevel"/>
    <w:tmpl w:val="A2A06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A62D81"/>
    <w:multiLevelType w:val="hybridMultilevel"/>
    <w:tmpl w:val="AB961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F4D49B"/>
    <w:multiLevelType w:val="hybridMultilevel"/>
    <w:tmpl w:val="572CAB6C"/>
    <w:lvl w:ilvl="0" w:tplc="E75C7736">
      <w:start w:val="1"/>
      <w:numFmt w:val="bullet"/>
      <w:lvlText w:val=""/>
      <w:lvlJc w:val="left"/>
      <w:pPr>
        <w:ind w:left="720" w:hanging="360"/>
      </w:pPr>
      <w:rPr>
        <w:rFonts w:ascii="Symbol" w:hAnsi="Symbol" w:hint="default"/>
      </w:rPr>
    </w:lvl>
    <w:lvl w:ilvl="1" w:tplc="F88462C2">
      <w:start w:val="1"/>
      <w:numFmt w:val="bullet"/>
      <w:lvlText w:val="o"/>
      <w:lvlJc w:val="left"/>
      <w:pPr>
        <w:ind w:left="1440" w:hanging="360"/>
      </w:pPr>
      <w:rPr>
        <w:rFonts w:ascii="Courier New" w:hAnsi="Courier New" w:hint="default"/>
      </w:rPr>
    </w:lvl>
    <w:lvl w:ilvl="2" w:tplc="00D659EE">
      <w:start w:val="1"/>
      <w:numFmt w:val="bullet"/>
      <w:lvlText w:val=""/>
      <w:lvlJc w:val="left"/>
      <w:pPr>
        <w:ind w:left="2160" w:hanging="360"/>
      </w:pPr>
      <w:rPr>
        <w:rFonts w:ascii="Wingdings" w:hAnsi="Wingdings" w:hint="default"/>
      </w:rPr>
    </w:lvl>
    <w:lvl w:ilvl="3" w:tplc="56404A84">
      <w:start w:val="1"/>
      <w:numFmt w:val="bullet"/>
      <w:lvlText w:val=""/>
      <w:lvlJc w:val="left"/>
      <w:pPr>
        <w:ind w:left="2880" w:hanging="360"/>
      </w:pPr>
      <w:rPr>
        <w:rFonts w:ascii="Symbol" w:hAnsi="Symbol" w:hint="default"/>
      </w:rPr>
    </w:lvl>
    <w:lvl w:ilvl="4" w:tplc="007629F4">
      <w:start w:val="1"/>
      <w:numFmt w:val="bullet"/>
      <w:lvlText w:val="o"/>
      <w:lvlJc w:val="left"/>
      <w:pPr>
        <w:ind w:left="3600" w:hanging="360"/>
      </w:pPr>
      <w:rPr>
        <w:rFonts w:ascii="Courier New" w:hAnsi="Courier New" w:hint="default"/>
      </w:rPr>
    </w:lvl>
    <w:lvl w:ilvl="5" w:tplc="BAB0A892">
      <w:start w:val="1"/>
      <w:numFmt w:val="bullet"/>
      <w:lvlText w:val=""/>
      <w:lvlJc w:val="left"/>
      <w:pPr>
        <w:ind w:left="4320" w:hanging="360"/>
      </w:pPr>
      <w:rPr>
        <w:rFonts w:ascii="Wingdings" w:hAnsi="Wingdings" w:hint="default"/>
      </w:rPr>
    </w:lvl>
    <w:lvl w:ilvl="6" w:tplc="5986D4F4">
      <w:start w:val="1"/>
      <w:numFmt w:val="bullet"/>
      <w:lvlText w:val=""/>
      <w:lvlJc w:val="left"/>
      <w:pPr>
        <w:ind w:left="5040" w:hanging="360"/>
      </w:pPr>
      <w:rPr>
        <w:rFonts w:ascii="Symbol" w:hAnsi="Symbol" w:hint="default"/>
      </w:rPr>
    </w:lvl>
    <w:lvl w:ilvl="7" w:tplc="41EEC518">
      <w:start w:val="1"/>
      <w:numFmt w:val="bullet"/>
      <w:lvlText w:val="o"/>
      <w:lvlJc w:val="left"/>
      <w:pPr>
        <w:ind w:left="5760" w:hanging="360"/>
      </w:pPr>
      <w:rPr>
        <w:rFonts w:ascii="Courier New" w:hAnsi="Courier New" w:hint="default"/>
      </w:rPr>
    </w:lvl>
    <w:lvl w:ilvl="8" w:tplc="D0841382">
      <w:start w:val="1"/>
      <w:numFmt w:val="bullet"/>
      <w:lvlText w:val=""/>
      <w:lvlJc w:val="left"/>
      <w:pPr>
        <w:ind w:left="6480" w:hanging="360"/>
      </w:pPr>
      <w:rPr>
        <w:rFonts w:ascii="Wingdings" w:hAnsi="Wingdings" w:hint="default"/>
      </w:rPr>
    </w:lvl>
  </w:abstractNum>
  <w:abstractNum w:abstractNumId="40" w15:restartNumberingAfterBreak="0">
    <w:nsid w:val="685027C2"/>
    <w:multiLevelType w:val="hybridMultilevel"/>
    <w:tmpl w:val="92181B08"/>
    <w:lvl w:ilvl="0" w:tplc="62D288C8">
      <w:start w:val="1"/>
      <w:numFmt w:val="decimal"/>
      <w:lvlText w:val="%1."/>
      <w:lvlJc w:val="left"/>
      <w:pPr>
        <w:ind w:left="720" w:hanging="360"/>
      </w:pPr>
    </w:lvl>
    <w:lvl w:ilvl="1" w:tplc="FD2AD632">
      <w:start w:val="1"/>
      <w:numFmt w:val="lowerLetter"/>
      <w:lvlText w:val="%2."/>
      <w:lvlJc w:val="left"/>
      <w:pPr>
        <w:ind w:left="1440" w:hanging="360"/>
      </w:pPr>
    </w:lvl>
    <w:lvl w:ilvl="2" w:tplc="CF80EC2A">
      <w:start w:val="1"/>
      <w:numFmt w:val="lowerRoman"/>
      <w:lvlText w:val="%3."/>
      <w:lvlJc w:val="right"/>
      <w:pPr>
        <w:ind w:left="2160" w:hanging="180"/>
      </w:pPr>
    </w:lvl>
    <w:lvl w:ilvl="3" w:tplc="BE72A0F6">
      <w:start w:val="1"/>
      <w:numFmt w:val="decimal"/>
      <w:lvlText w:val="%4."/>
      <w:lvlJc w:val="left"/>
      <w:pPr>
        <w:ind w:left="2880" w:hanging="360"/>
      </w:pPr>
    </w:lvl>
    <w:lvl w:ilvl="4" w:tplc="998CF95E">
      <w:start w:val="1"/>
      <w:numFmt w:val="lowerLetter"/>
      <w:lvlText w:val="%5."/>
      <w:lvlJc w:val="left"/>
      <w:pPr>
        <w:ind w:left="3600" w:hanging="360"/>
      </w:pPr>
    </w:lvl>
    <w:lvl w:ilvl="5" w:tplc="1F5A04E6">
      <w:start w:val="1"/>
      <w:numFmt w:val="lowerRoman"/>
      <w:lvlText w:val="%6."/>
      <w:lvlJc w:val="right"/>
      <w:pPr>
        <w:ind w:left="4320" w:hanging="180"/>
      </w:pPr>
    </w:lvl>
    <w:lvl w:ilvl="6" w:tplc="244E3078">
      <w:start w:val="1"/>
      <w:numFmt w:val="decimal"/>
      <w:lvlText w:val="%7."/>
      <w:lvlJc w:val="left"/>
      <w:pPr>
        <w:ind w:left="5040" w:hanging="360"/>
      </w:pPr>
    </w:lvl>
    <w:lvl w:ilvl="7" w:tplc="C12418F8">
      <w:start w:val="1"/>
      <w:numFmt w:val="lowerLetter"/>
      <w:lvlText w:val="%8."/>
      <w:lvlJc w:val="left"/>
      <w:pPr>
        <w:ind w:left="5760" w:hanging="360"/>
      </w:pPr>
    </w:lvl>
    <w:lvl w:ilvl="8" w:tplc="55E6DAE4">
      <w:start w:val="1"/>
      <w:numFmt w:val="lowerRoman"/>
      <w:lvlText w:val="%9."/>
      <w:lvlJc w:val="right"/>
      <w:pPr>
        <w:ind w:left="6480" w:hanging="180"/>
      </w:pPr>
    </w:lvl>
  </w:abstractNum>
  <w:abstractNum w:abstractNumId="41" w15:restartNumberingAfterBreak="0">
    <w:nsid w:val="68EA1E25"/>
    <w:multiLevelType w:val="hybridMultilevel"/>
    <w:tmpl w:val="5E2E7E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7EF95D"/>
    <w:multiLevelType w:val="hybridMultilevel"/>
    <w:tmpl w:val="E6BAF16C"/>
    <w:lvl w:ilvl="0" w:tplc="6A909D34">
      <w:start w:val="1"/>
      <w:numFmt w:val="bullet"/>
      <w:lvlText w:val=""/>
      <w:lvlJc w:val="left"/>
      <w:pPr>
        <w:ind w:left="720" w:hanging="360"/>
      </w:pPr>
      <w:rPr>
        <w:rFonts w:ascii="Symbol" w:hAnsi="Symbol" w:hint="default"/>
      </w:rPr>
    </w:lvl>
    <w:lvl w:ilvl="1" w:tplc="6656889C">
      <w:start w:val="1"/>
      <w:numFmt w:val="bullet"/>
      <w:lvlText w:val="o"/>
      <w:lvlJc w:val="left"/>
      <w:pPr>
        <w:ind w:left="1440" w:hanging="360"/>
      </w:pPr>
      <w:rPr>
        <w:rFonts w:ascii="Courier New" w:hAnsi="Courier New" w:hint="default"/>
      </w:rPr>
    </w:lvl>
    <w:lvl w:ilvl="2" w:tplc="4E2ECBB4">
      <w:start w:val="1"/>
      <w:numFmt w:val="bullet"/>
      <w:lvlText w:val=""/>
      <w:lvlJc w:val="left"/>
      <w:pPr>
        <w:ind w:left="2160" w:hanging="360"/>
      </w:pPr>
      <w:rPr>
        <w:rFonts w:ascii="Wingdings" w:hAnsi="Wingdings" w:hint="default"/>
      </w:rPr>
    </w:lvl>
    <w:lvl w:ilvl="3" w:tplc="48C411E4">
      <w:start w:val="1"/>
      <w:numFmt w:val="bullet"/>
      <w:lvlText w:val=""/>
      <w:lvlJc w:val="left"/>
      <w:pPr>
        <w:ind w:left="2880" w:hanging="360"/>
      </w:pPr>
      <w:rPr>
        <w:rFonts w:ascii="Symbol" w:hAnsi="Symbol" w:hint="default"/>
      </w:rPr>
    </w:lvl>
    <w:lvl w:ilvl="4" w:tplc="9DF8D4A6">
      <w:start w:val="1"/>
      <w:numFmt w:val="bullet"/>
      <w:lvlText w:val="o"/>
      <w:lvlJc w:val="left"/>
      <w:pPr>
        <w:ind w:left="3600" w:hanging="360"/>
      </w:pPr>
      <w:rPr>
        <w:rFonts w:ascii="Courier New" w:hAnsi="Courier New" w:hint="default"/>
      </w:rPr>
    </w:lvl>
    <w:lvl w:ilvl="5" w:tplc="5BC88E80">
      <w:start w:val="1"/>
      <w:numFmt w:val="bullet"/>
      <w:lvlText w:val=""/>
      <w:lvlJc w:val="left"/>
      <w:pPr>
        <w:ind w:left="4320" w:hanging="360"/>
      </w:pPr>
      <w:rPr>
        <w:rFonts w:ascii="Wingdings" w:hAnsi="Wingdings" w:hint="default"/>
      </w:rPr>
    </w:lvl>
    <w:lvl w:ilvl="6" w:tplc="70F2668C">
      <w:start w:val="1"/>
      <w:numFmt w:val="bullet"/>
      <w:lvlText w:val=""/>
      <w:lvlJc w:val="left"/>
      <w:pPr>
        <w:ind w:left="5040" w:hanging="360"/>
      </w:pPr>
      <w:rPr>
        <w:rFonts w:ascii="Symbol" w:hAnsi="Symbol" w:hint="default"/>
      </w:rPr>
    </w:lvl>
    <w:lvl w:ilvl="7" w:tplc="6540A3EC">
      <w:start w:val="1"/>
      <w:numFmt w:val="bullet"/>
      <w:lvlText w:val="o"/>
      <w:lvlJc w:val="left"/>
      <w:pPr>
        <w:ind w:left="5760" w:hanging="360"/>
      </w:pPr>
      <w:rPr>
        <w:rFonts w:ascii="Courier New" w:hAnsi="Courier New" w:hint="default"/>
      </w:rPr>
    </w:lvl>
    <w:lvl w:ilvl="8" w:tplc="1A966FDE">
      <w:start w:val="1"/>
      <w:numFmt w:val="bullet"/>
      <w:lvlText w:val=""/>
      <w:lvlJc w:val="left"/>
      <w:pPr>
        <w:ind w:left="6480" w:hanging="360"/>
      </w:pPr>
      <w:rPr>
        <w:rFonts w:ascii="Wingdings" w:hAnsi="Wingdings" w:hint="default"/>
      </w:rPr>
    </w:lvl>
  </w:abstractNum>
  <w:abstractNum w:abstractNumId="43" w15:restartNumberingAfterBreak="0">
    <w:nsid w:val="738A4465"/>
    <w:multiLevelType w:val="multilevel"/>
    <w:tmpl w:val="1A94F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6575D23"/>
    <w:multiLevelType w:val="hybridMultilevel"/>
    <w:tmpl w:val="03CADA78"/>
    <w:lvl w:ilvl="0" w:tplc="C7AA67A6">
      <w:start w:val="1"/>
      <w:numFmt w:val="bullet"/>
      <w:lvlText w:val=""/>
      <w:lvlJc w:val="left"/>
      <w:pPr>
        <w:ind w:left="720" w:hanging="360"/>
      </w:pPr>
      <w:rPr>
        <w:rFonts w:ascii="Symbol" w:hAnsi="Symbol" w:hint="default"/>
      </w:rPr>
    </w:lvl>
    <w:lvl w:ilvl="1" w:tplc="C7EE8EA4">
      <w:start w:val="1"/>
      <w:numFmt w:val="bullet"/>
      <w:lvlText w:val="o"/>
      <w:lvlJc w:val="left"/>
      <w:pPr>
        <w:ind w:left="1440" w:hanging="360"/>
      </w:pPr>
      <w:rPr>
        <w:rFonts w:ascii="Courier New" w:hAnsi="Courier New" w:hint="default"/>
      </w:rPr>
    </w:lvl>
    <w:lvl w:ilvl="2" w:tplc="BBAE82C6">
      <w:start w:val="1"/>
      <w:numFmt w:val="bullet"/>
      <w:lvlText w:val=""/>
      <w:lvlJc w:val="left"/>
      <w:pPr>
        <w:ind w:left="2160" w:hanging="360"/>
      </w:pPr>
      <w:rPr>
        <w:rFonts w:ascii="Wingdings" w:hAnsi="Wingdings" w:hint="default"/>
      </w:rPr>
    </w:lvl>
    <w:lvl w:ilvl="3" w:tplc="54F25406">
      <w:start w:val="1"/>
      <w:numFmt w:val="bullet"/>
      <w:lvlText w:val=""/>
      <w:lvlJc w:val="left"/>
      <w:pPr>
        <w:ind w:left="2880" w:hanging="360"/>
      </w:pPr>
      <w:rPr>
        <w:rFonts w:ascii="Symbol" w:hAnsi="Symbol" w:hint="default"/>
      </w:rPr>
    </w:lvl>
    <w:lvl w:ilvl="4" w:tplc="D43A34F6">
      <w:start w:val="1"/>
      <w:numFmt w:val="bullet"/>
      <w:lvlText w:val="o"/>
      <w:lvlJc w:val="left"/>
      <w:pPr>
        <w:ind w:left="3600" w:hanging="360"/>
      </w:pPr>
      <w:rPr>
        <w:rFonts w:ascii="Courier New" w:hAnsi="Courier New" w:hint="default"/>
      </w:rPr>
    </w:lvl>
    <w:lvl w:ilvl="5" w:tplc="18D8798C">
      <w:start w:val="1"/>
      <w:numFmt w:val="bullet"/>
      <w:lvlText w:val=""/>
      <w:lvlJc w:val="left"/>
      <w:pPr>
        <w:ind w:left="4320" w:hanging="360"/>
      </w:pPr>
      <w:rPr>
        <w:rFonts w:ascii="Wingdings" w:hAnsi="Wingdings" w:hint="default"/>
      </w:rPr>
    </w:lvl>
    <w:lvl w:ilvl="6" w:tplc="4E2A097C">
      <w:start w:val="1"/>
      <w:numFmt w:val="bullet"/>
      <w:lvlText w:val=""/>
      <w:lvlJc w:val="left"/>
      <w:pPr>
        <w:ind w:left="5040" w:hanging="360"/>
      </w:pPr>
      <w:rPr>
        <w:rFonts w:ascii="Symbol" w:hAnsi="Symbol" w:hint="default"/>
      </w:rPr>
    </w:lvl>
    <w:lvl w:ilvl="7" w:tplc="411E8D7A">
      <w:start w:val="1"/>
      <w:numFmt w:val="bullet"/>
      <w:lvlText w:val="o"/>
      <w:lvlJc w:val="left"/>
      <w:pPr>
        <w:ind w:left="5760" w:hanging="360"/>
      </w:pPr>
      <w:rPr>
        <w:rFonts w:ascii="Courier New" w:hAnsi="Courier New" w:hint="default"/>
      </w:rPr>
    </w:lvl>
    <w:lvl w:ilvl="8" w:tplc="E64EEBC8">
      <w:start w:val="1"/>
      <w:numFmt w:val="bullet"/>
      <w:lvlText w:val=""/>
      <w:lvlJc w:val="left"/>
      <w:pPr>
        <w:ind w:left="6480" w:hanging="360"/>
      </w:pPr>
      <w:rPr>
        <w:rFonts w:ascii="Wingdings" w:hAnsi="Wingdings" w:hint="default"/>
      </w:rPr>
    </w:lvl>
  </w:abstractNum>
  <w:abstractNum w:abstractNumId="45" w15:restartNumberingAfterBreak="0">
    <w:nsid w:val="77EC601E"/>
    <w:multiLevelType w:val="hybridMultilevel"/>
    <w:tmpl w:val="5C14D6F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B2043DD"/>
    <w:multiLevelType w:val="hybridMultilevel"/>
    <w:tmpl w:val="46185DA4"/>
    <w:lvl w:ilvl="0" w:tplc="08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18765375">
    <w:abstractNumId w:val="25"/>
  </w:num>
  <w:num w:numId="2" w16cid:durableId="1007901193">
    <w:abstractNumId w:val="37"/>
  </w:num>
  <w:num w:numId="3" w16cid:durableId="1547716239">
    <w:abstractNumId w:val="4"/>
  </w:num>
  <w:num w:numId="4" w16cid:durableId="517239961">
    <w:abstractNumId w:val="11"/>
  </w:num>
  <w:num w:numId="5" w16cid:durableId="1647202141">
    <w:abstractNumId w:val="12"/>
  </w:num>
  <w:num w:numId="6" w16cid:durableId="1766150811">
    <w:abstractNumId w:val="28"/>
  </w:num>
  <w:num w:numId="7" w16cid:durableId="1310864042">
    <w:abstractNumId w:val="40"/>
  </w:num>
  <w:num w:numId="8" w16cid:durableId="1294481111">
    <w:abstractNumId w:val="30"/>
  </w:num>
  <w:num w:numId="9" w16cid:durableId="1408262225">
    <w:abstractNumId w:val="7"/>
  </w:num>
  <w:num w:numId="10" w16cid:durableId="967853693">
    <w:abstractNumId w:val="22"/>
  </w:num>
  <w:num w:numId="11" w16cid:durableId="1968124605">
    <w:abstractNumId w:val="16"/>
  </w:num>
  <w:num w:numId="12" w16cid:durableId="417333559">
    <w:abstractNumId w:val="26"/>
  </w:num>
  <w:num w:numId="13" w16cid:durableId="1042901816">
    <w:abstractNumId w:val="8"/>
  </w:num>
  <w:num w:numId="14" w16cid:durableId="85658187">
    <w:abstractNumId w:val="9"/>
  </w:num>
  <w:num w:numId="15" w16cid:durableId="2058772186">
    <w:abstractNumId w:val="27"/>
  </w:num>
  <w:num w:numId="16" w16cid:durableId="220944569">
    <w:abstractNumId w:val="32"/>
  </w:num>
  <w:num w:numId="17" w16cid:durableId="368533101">
    <w:abstractNumId w:val="14"/>
  </w:num>
  <w:num w:numId="18" w16cid:durableId="1556350482">
    <w:abstractNumId w:val="34"/>
  </w:num>
  <w:num w:numId="19" w16cid:durableId="1403405101">
    <w:abstractNumId w:val="20"/>
  </w:num>
  <w:num w:numId="20" w16cid:durableId="1439715184">
    <w:abstractNumId w:val="0"/>
  </w:num>
  <w:num w:numId="21" w16cid:durableId="259996960">
    <w:abstractNumId w:val="13"/>
  </w:num>
  <w:num w:numId="22" w16cid:durableId="875969533">
    <w:abstractNumId w:val="6"/>
  </w:num>
  <w:num w:numId="23" w16cid:durableId="2042129620">
    <w:abstractNumId w:val="44"/>
  </w:num>
  <w:num w:numId="24" w16cid:durableId="1634600702">
    <w:abstractNumId w:val="39"/>
  </w:num>
  <w:num w:numId="25" w16cid:durableId="1544055527">
    <w:abstractNumId w:val="15"/>
  </w:num>
  <w:num w:numId="26" w16cid:durableId="2064597848">
    <w:abstractNumId w:val="3"/>
  </w:num>
  <w:num w:numId="27" w16cid:durableId="1041052408">
    <w:abstractNumId w:val="19"/>
  </w:num>
  <w:num w:numId="28" w16cid:durableId="684864741">
    <w:abstractNumId w:val="35"/>
  </w:num>
  <w:num w:numId="29" w16cid:durableId="1320228270">
    <w:abstractNumId w:val="45"/>
  </w:num>
  <w:num w:numId="30" w16cid:durableId="1992825342">
    <w:abstractNumId w:val="41"/>
  </w:num>
  <w:num w:numId="31" w16cid:durableId="1826042922">
    <w:abstractNumId w:val="42"/>
  </w:num>
  <w:num w:numId="32" w16cid:durableId="715784789">
    <w:abstractNumId w:val="46"/>
  </w:num>
  <w:num w:numId="33" w16cid:durableId="58066736">
    <w:abstractNumId w:val="21"/>
  </w:num>
  <w:num w:numId="34" w16cid:durableId="1556701017">
    <w:abstractNumId w:val="10"/>
  </w:num>
  <w:num w:numId="35" w16cid:durableId="248392648">
    <w:abstractNumId w:val="33"/>
  </w:num>
  <w:num w:numId="36" w16cid:durableId="1364088641">
    <w:abstractNumId w:val="2"/>
  </w:num>
  <w:num w:numId="37" w16cid:durableId="231938171">
    <w:abstractNumId w:val="36"/>
  </w:num>
  <w:num w:numId="38" w16cid:durableId="1359969281">
    <w:abstractNumId w:val="5"/>
  </w:num>
  <w:num w:numId="39" w16cid:durableId="476072232">
    <w:abstractNumId w:val="29"/>
  </w:num>
  <w:num w:numId="40" w16cid:durableId="35811739">
    <w:abstractNumId w:val="1"/>
  </w:num>
  <w:num w:numId="41" w16cid:durableId="1491866139">
    <w:abstractNumId w:val="18"/>
  </w:num>
  <w:num w:numId="42" w16cid:durableId="1228804075">
    <w:abstractNumId w:val="38"/>
  </w:num>
  <w:num w:numId="43" w16cid:durableId="2075349116">
    <w:abstractNumId w:val="17"/>
  </w:num>
  <w:num w:numId="44" w16cid:durableId="822544716">
    <w:abstractNumId w:val="43"/>
  </w:num>
  <w:num w:numId="45" w16cid:durableId="260644724">
    <w:abstractNumId w:val="31"/>
  </w:num>
  <w:num w:numId="46" w16cid:durableId="502597203">
    <w:abstractNumId w:val="23"/>
  </w:num>
  <w:num w:numId="47" w16cid:durableId="133125123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F94"/>
    <w:rsid w:val="000055F7"/>
    <w:rsid w:val="00006B81"/>
    <w:rsid w:val="00043CA4"/>
    <w:rsid w:val="00061131"/>
    <w:rsid w:val="00085B6C"/>
    <w:rsid w:val="00090A92"/>
    <w:rsid w:val="0009259F"/>
    <w:rsid w:val="000A6A60"/>
    <w:rsid w:val="00134985"/>
    <w:rsid w:val="00184955"/>
    <w:rsid w:val="001A232E"/>
    <w:rsid w:val="001E26E5"/>
    <w:rsid w:val="001F13B3"/>
    <w:rsid w:val="00203A3E"/>
    <w:rsid w:val="0021503C"/>
    <w:rsid w:val="00217459"/>
    <w:rsid w:val="0023791F"/>
    <w:rsid w:val="002643ED"/>
    <w:rsid w:val="002801C5"/>
    <w:rsid w:val="002815BC"/>
    <w:rsid w:val="00294A58"/>
    <w:rsid w:val="002B4D68"/>
    <w:rsid w:val="003126D6"/>
    <w:rsid w:val="003513C0"/>
    <w:rsid w:val="00390AF3"/>
    <w:rsid w:val="003A53E5"/>
    <w:rsid w:val="003C7FF6"/>
    <w:rsid w:val="003D751B"/>
    <w:rsid w:val="00403EA6"/>
    <w:rsid w:val="00432343"/>
    <w:rsid w:val="00442305"/>
    <w:rsid w:val="00463419"/>
    <w:rsid w:val="00491A0B"/>
    <w:rsid w:val="004A3B4C"/>
    <w:rsid w:val="004B2979"/>
    <w:rsid w:val="004C1AF0"/>
    <w:rsid w:val="004F7698"/>
    <w:rsid w:val="004F7E1C"/>
    <w:rsid w:val="00500B12"/>
    <w:rsid w:val="005412C5"/>
    <w:rsid w:val="005528F9"/>
    <w:rsid w:val="0056267D"/>
    <w:rsid w:val="0056647D"/>
    <w:rsid w:val="005F3548"/>
    <w:rsid w:val="005F4060"/>
    <w:rsid w:val="00612F94"/>
    <w:rsid w:val="00616FA6"/>
    <w:rsid w:val="00670748"/>
    <w:rsid w:val="006D1426"/>
    <w:rsid w:val="007100D8"/>
    <w:rsid w:val="00777628"/>
    <w:rsid w:val="00780A99"/>
    <w:rsid w:val="00784251"/>
    <w:rsid w:val="00784F85"/>
    <w:rsid w:val="0079679B"/>
    <w:rsid w:val="007B76EF"/>
    <w:rsid w:val="007F7DE8"/>
    <w:rsid w:val="008325E1"/>
    <w:rsid w:val="00876D80"/>
    <w:rsid w:val="00891923"/>
    <w:rsid w:val="00894339"/>
    <w:rsid w:val="008C3E79"/>
    <w:rsid w:val="0093686D"/>
    <w:rsid w:val="0097400D"/>
    <w:rsid w:val="0098011B"/>
    <w:rsid w:val="00A25917"/>
    <w:rsid w:val="00A35DC0"/>
    <w:rsid w:val="00A82062"/>
    <w:rsid w:val="00AA35F2"/>
    <w:rsid w:val="00AE3C57"/>
    <w:rsid w:val="00B10479"/>
    <w:rsid w:val="00B4256B"/>
    <w:rsid w:val="00B425BB"/>
    <w:rsid w:val="00B83658"/>
    <w:rsid w:val="00B926C7"/>
    <w:rsid w:val="00BB5F3B"/>
    <w:rsid w:val="00BB7D22"/>
    <w:rsid w:val="00BD2533"/>
    <w:rsid w:val="00BD4A22"/>
    <w:rsid w:val="00BE695C"/>
    <w:rsid w:val="00BF3EC9"/>
    <w:rsid w:val="00C044B5"/>
    <w:rsid w:val="00C55DD8"/>
    <w:rsid w:val="00C65B4B"/>
    <w:rsid w:val="00C71D59"/>
    <w:rsid w:val="00C96E5C"/>
    <w:rsid w:val="00CB5453"/>
    <w:rsid w:val="00CE6B03"/>
    <w:rsid w:val="00CF6133"/>
    <w:rsid w:val="00CF758A"/>
    <w:rsid w:val="00D167EF"/>
    <w:rsid w:val="00D2398E"/>
    <w:rsid w:val="00D50A67"/>
    <w:rsid w:val="00D70A8F"/>
    <w:rsid w:val="00DB6CCA"/>
    <w:rsid w:val="00DF4277"/>
    <w:rsid w:val="00E06040"/>
    <w:rsid w:val="00E10A79"/>
    <w:rsid w:val="00E46C83"/>
    <w:rsid w:val="00EA677F"/>
    <w:rsid w:val="00EC4D02"/>
    <w:rsid w:val="00F05226"/>
    <w:rsid w:val="00F505F0"/>
    <w:rsid w:val="00FA7078"/>
    <w:rsid w:val="00FB26FB"/>
    <w:rsid w:val="00FD512C"/>
    <w:rsid w:val="00FE1B23"/>
    <w:rsid w:val="00FF4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BD95F"/>
  <w15:chartTrackingRefBased/>
  <w15:docId w15:val="{805E41B4-70D5-4E70-8580-732C97B0B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F94"/>
  </w:style>
  <w:style w:type="paragraph" w:styleId="Heading1">
    <w:name w:val="heading 1"/>
    <w:basedOn w:val="Normal"/>
    <w:next w:val="Normal"/>
    <w:link w:val="Heading1Char"/>
    <w:uiPriority w:val="9"/>
    <w:qFormat/>
    <w:rsid w:val="00612F9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12F9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12F9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612F9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12F9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12F9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12F9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12F9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12F9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F94"/>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612F94"/>
    <w:rPr>
      <w:caps/>
      <w:spacing w:val="15"/>
      <w:shd w:val="clear" w:color="auto" w:fill="D9E2F3" w:themeFill="accent1" w:themeFillTint="33"/>
    </w:rPr>
  </w:style>
  <w:style w:type="character" w:customStyle="1" w:styleId="Heading3Char">
    <w:name w:val="Heading 3 Char"/>
    <w:basedOn w:val="DefaultParagraphFont"/>
    <w:link w:val="Heading3"/>
    <w:uiPriority w:val="9"/>
    <w:rsid w:val="00612F94"/>
    <w:rPr>
      <w:caps/>
      <w:color w:val="1F3763" w:themeColor="accent1" w:themeShade="7F"/>
      <w:spacing w:val="15"/>
    </w:rPr>
  </w:style>
  <w:style w:type="character" w:customStyle="1" w:styleId="Heading4Char">
    <w:name w:val="Heading 4 Char"/>
    <w:basedOn w:val="DefaultParagraphFont"/>
    <w:link w:val="Heading4"/>
    <w:uiPriority w:val="9"/>
    <w:rsid w:val="00612F94"/>
    <w:rPr>
      <w:caps/>
      <w:color w:val="2F5496" w:themeColor="accent1" w:themeShade="BF"/>
      <w:spacing w:val="10"/>
    </w:rPr>
  </w:style>
  <w:style w:type="character" w:customStyle="1" w:styleId="Heading5Char">
    <w:name w:val="Heading 5 Char"/>
    <w:basedOn w:val="DefaultParagraphFont"/>
    <w:link w:val="Heading5"/>
    <w:uiPriority w:val="9"/>
    <w:semiHidden/>
    <w:rsid w:val="00612F94"/>
    <w:rPr>
      <w:caps/>
      <w:color w:val="2F5496" w:themeColor="accent1" w:themeShade="BF"/>
      <w:spacing w:val="10"/>
    </w:rPr>
  </w:style>
  <w:style w:type="character" w:customStyle="1" w:styleId="Heading6Char">
    <w:name w:val="Heading 6 Char"/>
    <w:basedOn w:val="DefaultParagraphFont"/>
    <w:link w:val="Heading6"/>
    <w:uiPriority w:val="9"/>
    <w:semiHidden/>
    <w:rsid w:val="00612F94"/>
    <w:rPr>
      <w:caps/>
      <w:color w:val="2F5496" w:themeColor="accent1" w:themeShade="BF"/>
      <w:spacing w:val="10"/>
    </w:rPr>
  </w:style>
  <w:style w:type="character" w:customStyle="1" w:styleId="Heading7Char">
    <w:name w:val="Heading 7 Char"/>
    <w:basedOn w:val="DefaultParagraphFont"/>
    <w:link w:val="Heading7"/>
    <w:uiPriority w:val="9"/>
    <w:semiHidden/>
    <w:rsid w:val="00612F94"/>
    <w:rPr>
      <w:caps/>
      <w:color w:val="2F5496" w:themeColor="accent1" w:themeShade="BF"/>
      <w:spacing w:val="10"/>
    </w:rPr>
  </w:style>
  <w:style w:type="character" w:customStyle="1" w:styleId="Heading8Char">
    <w:name w:val="Heading 8 Char"/>
    <w:basedOn w:val="DefaultParagraphFont"/>
    <w:link w:val="Heading8"/>
    <w:uiPriority w:val="9"/>
    <w:semiHidden/>
    <w:rsid w:val="00612F94"/>
    <w:rPr>
      <w:caps/>
      <w:spacing w:val="10"/>
      <w:sz w:val="18"/>
      <w:szCs w:val="18"/>
    </w:rPr>
  </w:style>
  <w:style w:type="character" w:customStyle="1" w:styleId="Heading9Char">
    <w:name w:val="Heading 9 Char"/>
    <w:basedOn w:val="DefaultParagraphFont"/>
    <w:link w:val="Heading9"/>
    <w:uiPriority w:val="9"/>
    <w:semiHidden/>
    <w:rsid w:val="00612F94"/>
    <w:rPr>
      <w:i/>
      <w:iCs/>
      <w:caps/>
      <w:spacing w:val="10"/>
      <w:sz w:val="18"/>
      <w:szCs w:val="18"/>
    </w:rPr>
  </w:style>
  <w:style w:type="paragraph" w:styleId="Caption">
    <w:name w:val="caption"/>
    <w:basedOn w:val="Normal"/>
    <w:next w:val="Normal"/>
    <w:uiPriority w:val="35"/>
    <w:semiHidden/>
    <w:unhideWhenUsed/>
    <w:qFormat/>
    <w:rsid w:val="00612F94"/>
    <w:rPr>
      <w:b/>
      <w:bCs/>
      <w:color w:val="2F5496" w:themeColor="accent1" w:themeShade="BF"/>
      <w:sz w:val="16"/>
      <w:szCs w:val="16"/>
    </w:rPr>
  </w:style>
  <w:style w:type="paragraph" w:styleId="Title">
    <w:name w:val="Title"/>
    <w:basedOn w:val="Normal"/>
    <w:next w:val="Normal"/>
    <w:link w:val="TitleChar"/>
    <w:uiPriority w:val="10"/>
    <w:qFormat/>
    <w:rsid w:val="00612F9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12F94"/>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12F9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12F94"/>
    <w:rPr>
      <w:caps/>
      <w:color w:val="595959" w:themeColor="text1" w:themeTint="A6"/>
      <w:spacing w:val="10"/>
      <w:sz w:val="21"/>
      <w:szCs w:val="21"/>
    </w:rPr>
  </w:style>
  <w:style w:type="character" w:styleId="Strong">
    <w:name w:val="Strong"/>
    <w:uiPriority w:val="22"/>
    <w:qFormat/>
    <w:rsid w:val="00612F94"/>
    <w:rPr>
      <w:b/>
      <w:bCs/>
    </w:rPr>
  </w:style>
  <w:style w:type="character" w:styleId="Emphasis">
    <w:name w:val="Emphasis"/>
    <w:uiPriority w:val="20"/>
    <w:qFormat/>
    <w:rsid w:val="00612F94"/>
    <w:rPr>
      <w:caps/>
      <w:color w:val="1F3763" w:themeColor="accent1" w:themeShade="7F"/>
      <w:spacing w:val="5"/>
    </w:rPr>
  </w:style>
  <w:style w:type="paragraph" w:styleId="NoSpacing">
    <w:name w:val="No Spacing"/>
    <w:uiPriority w:val="1"/>
    <w:qFormat/>
    <w:rsid w:val="00612F94"/>
    <w:pPr>
      <w:spacing w:after="0" w:line="240" w:lineRule="auto"/>
    </w:pPr>
  </w:style>
  <w:style w:type="paragraph" w:styleId="Quote">
    <w:name w:val="Quote"/>
    <w:basedOn w:val="Normal"/>
    <w:next w:val="Normal"/>
    <w:link w:val="QuoteChar"/>
    <w:uiPriority w:val="29"/>
    <w:qFormat/>
    <w:rsid w:val="00612F94"/>
    <w:rPr>
      <w:i/>
      <w:iCs/>
      <w:sz w:val="24"/>
      <w:szCs w:val="24"/>
    </w:rPr>
  </w:style>
  <w:style w:type="character" w:customStyle="1" w:styleId="QuoteChar">
    <w:name w:val="Quote Char"/>
    <w:basedOn w:val="DefaultParagraphFont"/>
    <w:link w:val="Quote"/>
    <w:uiPriority w:val="29"/>
    <w:rsid w:val="00612F94"/>
    <w:rPr>
      <w:i/>
      <w:iCs/>
      <w:sz w:val="24"/>
      <w:szCs w:val="24"/>
    </w:rPr>
  </w:style>
  <w:style w:type="paragraph" w:styleId="IntenseQuote">
    <w:name w:val="Intense Quote"/>
    <w:basedOn w:val="Normal"/>
    <w:next w:val="Normal"/>
    <w:link w:val="IntenseQuoteChar"/>
    <w:uiPriority w:val="30"/>
    <w:qFormat/>
    <w:rsid w:val="00612F94"/>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12F94"/>
    <w:rPr>
      <w:color w:val="4472C4" w:themeColor="accent1"/>
      <w:sz w:val="24"/>
      <w:szCs w:val="24"/>
    </w:rPr>
  </w:style>
  <w:style w:type="character" w:styleId="SubtleEmphasis">
    <w:name w:val="Subtle Emphasis"/>
    <w:uiPriority w:val="19"/>
    <w:qFormat/>
    <w:rsid w:val="00612F94"/>
    <w:rPr>
      <w:i/>
      <w:iCs/>
      <w:color w:val="1F3763" w:themeColor="accent1" w:themeShade="7F"/>
    </w:rPr>
  </w:style>
  <w:style w:type="character" w:styleId="IntenseEmphasis">
    <w:name w:val="Intense Emphasis"/>
    <w:uiPriority w:val="21"/>
    <w:qFormat/>
    <w:rsid w:val="00612F94"/>
    <w:rPr>
      <w:b/>
      <w:bCs/>
      <w:caps/>
      <w:color w:val="1F3763" w:themeColor="accent1" w:themeShade="7F"/>
      <w:spacing w:val="10"/>
    </w:rPr>
  </w:style>
  <w:style w:type="character" w:styleId="SubtleReference">
    <w:name w:val="Subtle Reference"/>
    <w:uiPriority w:val="31"/>
    <w:qFormat/>
    <w:rsid w:val="00612F94"/>
    <w:rPr>
      <w:b/>
      <w:bCs/>
      <w:color w:val="4472C4" w:themeColor="accent1"/>
    </w:rPr>
  </w:style>
  <w:style w:type="character" w:styleId="IntenseReference">
    <w:name w:val="Intense Reference"/>
    <w:uiPriority w:val="32"/>
    <w:qFormat/>
    <w:rsid w:val="00612F94"/>
    <w:rPr>
      <w:b/>
      <w:bCs/>
      <w:i/>
      <w:iCs/>
      <w:caps/>
      <w:color w:val="4472C4" w:themeColor="accent1"/>
    </w:rPr>
  </w:style>
  <w:style w:type="character" w:styleId="BookTitle">
    <w:name w:val="Book Title"/>
    <w:uiPriority w:val="33"/>
    <w:qFormat/>
    <w:rsid w:val="00612F94"/>
    <w:rPr>
      <w:b/>
      <w:bCs/>
      <w:i/>
      <w:iCs/>
      <w:spacing w:val="0"/>
    </w:rPr>
  </w:style>
  <w:style w:type="paragraph" w:styleId="TOCHeading">
    <w:name w:val="TOC Heading"/>
    <w:basedOn w:val="Heading1"/>
    <w:next w:val="Normal"/>
    <w:uiPriority w:val="39"/>
    <w:semiHidden/>
    <w:unhideWhenUsed/>
    <w:qFormat/>
    <w:rsid w:val="00612F94"/>
    <w:pPr>
      <w:outlineLvl w:val="9"/>
    </w:pPr>
  </w:style>
  <w:style w:type="paragraph" w:styleId="ListParagraph">
    <w:name w:val="List Paragraph"/>
    <w:basedOn w:val="Normal"/>
    <w:uiPriority w:val="34"/>
    <w:qFormat/>
    <w:rsid w:val="00612F94"/>
    <w:pPr>
      <w:ind w:left="720"/>
      <w:contextualSpacing/>
    </w:pPr>
  </w:style>
  <w:style w:type="table" w:styleId="TableGrid">
    <w:name w:val="Table Grid"/>
    <w:basedOn w:val="TableNormal"/>
    <w:uiPriority w:val="59"/>
    <w:rsid w:val="00CB545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7459"/>
    <w:rPr>
      <w:color w:val="0563C1" w:themeColor="hyperlink"/>
      <w:u w:val="single"/>
    </w:rPr>
  </w:style>
  <w:style w:type="character" w:styleId="PlaceholderText">
    <w:name w:val="Placeholder Text"/>
    <w:basedOn w:val="DefaultParagraphFont"/>
    <w:uiPriority w:val="99"/>
    <w:semiHidden/>
    <w:rsid w:val="00090A92"/>
    <w:rPr>
      <w:color w:val="808080"/>
    </w:rPr>
  </w:style>
  <w:style w:type="paragraph" w:styleId="NormalWeb">
    <w:name w:val="Normal (Web)"/>
    <w:basedOn w:val="Normal"/>
    <w:uiPriority w:val="99"/>
    <w:semiHidden/>
    <w:unhideWhenUsed/>
    <w:rsid w:val="00043CA4"/>
    <w:pPr>
      <w:spacing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96E5C"/>
    <w:rPr>
      <w:color w:val="605E5C"/>
      <w:shd w:val="clear" w:color="auto" w:fill="E1DFDD"/>
    </w:rPr>
  </w:style>
  <w:style w:type="character" w:customStyle="1" w:styleId="normaltextrun">
    <w:name w:val="normaltextrun"/>
    <w:basedOn w:val="DefaultParagraphFont"/>
    <w:rsid w:val="00780A99"/>
  </w:style>
  <w:style w:type="character" w:customStyle="1" w:styleId="eop">
    <w:name w:val="eop"/>
    <w:basedOn w:val="DefaultParagraphFont"/>
    <w:rsid w:val="00780A99"/>
  </w:style>
  <w:style w:type="paragraph" w:customStyle="1" w:styleId="paragraph">
    <w:name w:val="paragraph"/>
    <w:basedOn w:val="Normal"/>
    <w:rsid w:val="001E26E5"/>
    <w:pPr>
      <w:spacing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06113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DB6CC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B6CCA"/>
  </w:style>
  <w:style w:type="paragraph" w:styleId="Footer">
    <w:name w:val="footer"/>
    <w:basedOn w:val="Normal"/>
    <w:link w:val="FooterChar"/>
    <w:uiPriority w:val="99"/>
    <w:unhideWhenUsed/>
    <w:rsid w:val="00DB6CC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B6C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8285">
      <w:bodyDiv w:val="1"/>
      <w:marLeft w:val="0"/>
      <w:marRight w:val="0"/>
      <w:marTop w:val="0"/>
      <w:marBottom w:val="0"/>
      <w:divBdr>
        <w:top w:val="none" w:sz="0" w:space="0" w:color="auto"/>
        <w:left w:val="none" w:sz="0" w:space="0" w:color="auto"/>
        <w:bottom w:val="none" w:sz="0" w:space="0" w:color="auto"/>
        <w:right w:val="none" w:sz="0" w:space="0" w:color="auto"/>
      </w:divBdr>
    </w:div>
    <w:div w:id="341973882">
      <w:bodyDiv w:val="1"/>
      <w:marLeft w:val="0"/>
      <w:marRight w:val="0"/>
      <w:marTop w:val="0"/>
      <w:marBottom w:val="0"/>
      <w:divBdr>
        <w:top w:val="none" w:sz="0" w:space="0" w:color="auto"/>
        <w:left w:val="none" w:sz="0" w:space="0" w:color="auto"/>
        <w:bottom w:val="none" w:sz="0" w:space="0" w:color="auto"/>
        <w:right w:val="none" w:sz="0" w:space="0" w:color="auto"/>
      </w:divBdr>
    </w:div>
    <w:div w:id="542908422">
      <w:bodyDiv w:val="1"/>
      <w:marLeft w:val="0"/>
      <w:marRight w:val="0"/>
      <w:marTop w:val="0"/>
      <w:marBottom w:val="0"/>
      <w:divBdr>
        <w:top w:val="none" w:sz="0" w:space="0" w:color="auto"/>
        <w:left w:val="none" w:sz="0" w:space="0" w:color="auto"/>
        <w:bottom w:val="none" w:sz="0" w:space="0" w:color="auto"/>
        <w:right w:val="none" w:sz="0" w:space="0" w:color="auto"/>
      </w:divBdr>
    </w:div>
    <w:div w:id="726994173">
      <w:bodyDiv w:val="1"/>
      <w:marLeft w:val="0"/>
      <w:marRight w:val="0"/>
      <w:marTop w:val="0"/>
      <w:marBottom w:val="0"/>
      <w:divBdr>
        <w:top w:val="none" w:sz="0" w:space="0" w:color="auto"/>
        <w:left w:val="none" w:sz="0" w:space="0" w:color="auto"/>
        <w:bottom w:val="none" w:sz="0" w:space="0" w:color="auto"/>
        <w:right w:val="none" w:sz="0" w:space="0" w:color="auto"/>
      </w:divBdr>
    </w:div>
    <w:div w:id="1431467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lectronics-tutorials.ws/dccircuits/dcp_9.html" TargetMode="External"/><Relationship Id="rId18" Type="http://schemas.openxmlformats.org/officeDocument/2006/relationships/image" Target="media/image4.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hyperlink" Target="https://byjus.com/physics/maximum-power-transfer-theorem/" TargetMode="External"/><Relationship Id="rId17" Type="http://schemas.openxmlformats.org/officeDocument/2006/relationships/image" Target="media/image3.png"/><Relationship Id="rId25" Type="http://schemas.openxmlformats.org/officeDocument/2006/relationships/hyperlink" Target="https://electronicsdesk.com/oscillator.html"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hyperlink" Target="https://www.electrical4u.com/rlc-circuit/?utm_content=cmp-true"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lectricalinsider.com/thevenins-theorem-dc-circuits-solved-examples/" TargetMode="External"/><Relationship Id="rId22" Type="http://schemas.openxmlformats.org/officeDocument/2006/relationships/image" Target="media/image8.png"/><Relationship Id="rId27" Type="http://schemas.openxmlformats.org/officeDocument/2006/relationships/image" Target="media/image11.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ilee\OneDrive\Documents\experiment%20assignemnt%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Maximum</a:t>
            </a:r>
            <a:r>
              <a:rPr lang="en-US" baseline="0"/>
              <a:t> Power Transfer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Sheet1!$C$2</c:f>
              <c:strCache>
                <c:ptCount val="1"/>
                <c:pt idx="0">
                  <c:v>Power (PL) Watts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Sheet1!$B$3:$B$22</c:f>
              <c:numCache>
                <c:formatCode>General</c:formatCode>
                <c:ptCount val="20"/>
                <c:pt idx="0">
                  <c:v>1000</c:v>
                </c:pt>
                <c:pt idx="1">
                  <c:v>2000</c:v>
                </c:pt>
                <c:pt idx="2">
                  <c:v>3000</c:v>
                </c:pt>
                <c:pt idx="3">
                  <c:v>4000</c:v>
                </c:pt>
                <c:pt idx="4">
                  <c:v>5000</c:v>
                </c:pt>
                <c:pt idx="5">
                  <c:v>6000</c:v>
                </c:pt>
                <c:pt idx="6">
                  <c:v>7000</c:v>
                </c:pt>
                <c:pt idx="7">
                  <c:v>8000</c:v>
                </c:pt>
                <c:pt idx="8">
                  <c:v>9000</c:v>
                </c:pt>
                <c:pt idx="9">
                  <c:v>10000</c:v>
                </c:pt>
                <c:pt idx="10">
                  <c:v>11000</c:v>
                </c:pt>
                <c:pt idx="11">
                  <c:v>12000</c:v>
                </c:pt>
                <c:pt idx="12">
                  <c:v>13000</c:v>
                </c:pt>
                <c:pt idx="13">
                  <c:v>14000</c:v>
                </c:pt>
                <c:pt idx="14">
                  <c:v>15000</c:v>
                </c:pt>
                <c:pt idx="15">
                  <c:v>16000</c:v>
                </c:pt>
                <c:pt idx="16">
                  <c:v>17000</c:v>
                </c:pt>
                <c:pt idx="17">
                  <c:v>18000</c:v>
                </c:pt>
                <c:pt idx="18">
                  <c:v>19000</c:v>
                </c:pt>
                <c:pt idx="19">
                  <c:v>20000</c:v>
                </c:pt>
              </c:numCache>
            </c:numRef>
          </c:xVal>
          <c:yVal>
            <c:numRef>
              <c:f>Sheet1!$C$3:$C$22</c:f>
              <c:numCache>
                <c:formatCode>0.00E+00</c:formatCode>
                <c:ptCount val="20"/>
                <c:pt idx="0">
                  <c:v>1.7160999999999999E-3</c:v>
                </c:pt>
                <c:pt idx="1">
                  <c:v>2.9767999999999999E-3</c:v>
                </c:pt>
                <c:pt idx="2">
                  <c:v>3.8988E-3</c:v>
                </c:pt>
                <c:pt idx="3">
                  <c:v>4.6655999999999998E-3</c:v>
                </c:pt>
                <c:pt idx="4">
                  <c:v>5.202E-3</c:v>
                </c:pt>
                <c:pt idx="5">
                  <c:v>5.5296E-3</c:v>
                </c:pt>
                <c:pt idx="6">
                  <c:v>5.7967000000000001E-3</c:v>
                </c:pt>
                <c:pt idx="7">
                  <c:v>6.0552000000000002E-3</c:v>
                </c:pt>
                <c:pt idx="8">
                  <c:v>6.2001000000000001E-3</c:v>
                </c:pt>
                <c:pt idx="9">
                  <c:v>6.241E-3</c:v>
                </c:pt>
                <c:pt idx="10">
                  <c:v>6.3536E-3</c:v>
                </c:pt>
                <c:pt idx="11">
                  <c:v>6.3948E-3</c:v>
                </c:pt>
                <c:pt idx="12">
                  <c:v>6.3699999999999998E-3</c:v>
                </c:pt>
                <c:pt idx="13">
                  <c:v>6.4736000000000004E-3</c:v>
                </c:pt>
                <c:pt idx="14">
                  <c:v>6.3375000000000003E-3</c:v>
                </c:pt>
                <c:pt idx="15">
                  <c:v>6.3504E-3</c:v>
                </c:pt>
                <c:pt idx="16">
                  <c:v>6.3257000000000001E-3</c:v>
                </c:pt>
                <c:pt idx="17">
                  <c:v>6.2658000000000002E-3</c:v>
                </c:pt>
                <c:pt idx="18">
                  <c:v>6.1730999999999999E-3</c:v>
                </c:pt>
                <c:pt idx="19">
                  <c:v>6.0499999999999998E-3</c:v>
                </c:pt>
              </c:numCache>
            </c:numRef>
          </c:yVal>
          <c:smooth val="0"/>
          <c:extLst>
            <c:ext xmlns:c16="http://schemas.microsoft.com/office/drawing/2014/chart" uri="{C3380CC4-5D6E-409C-BE32-E72D297353CC}">
              <c16:uniqueId val="{00000000-A83B-498F-9BBD-E7CBD3F56FC1}"/>
            </c:ext>
          </c:extLst>
        </c:ser>
        <c:dLbls>
          <c:showLegendKey val="0"/>
          <c:showVal val="0"/>
          <c:showCatName val="0"/>
          <c:showSerName val="0"/>
          <c:showPercent val="0"/>
          <c:showBubbleSize val="0"/>
        </c:dLbls>
        <c:axId val="1936070127"/>
        <c:axId val="1652240815"/>
      </c:scatterChart>
      <c:valAx>
        <c:axId val="1936070127"/>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 Resistance</a:t>
                </a:r>
                <a:r>
                  <a:rPr lang="en-GB" baseline="0"/>
                  <a:t> (</a:t>
                </a:r>
                <a:r>
                  <a:rPr lang="el-GR" baseline="0"/>
                  <a:t>Ω</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2240815"/>
        <c:crosses val="autoZero"/>
        <c:crossBetween val="midCat"/>
      </c:valAx>
      <c:valAx>
        <c:axId val="1652240815"/>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6070127"/>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e942ff6d3d756b4ea3527d64ae0a897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d6ceae69e8b4f67ca8bbc7333c2cb1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28495A-3CD7-4FA4-BCDA-FC4FE43C8997}">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8C0E4213-5219-4E33-B60D-CDF3F53F6E78}">
  <ds:schemaRefs>
    <ds:schemaRef ds:uri="http://schemas.openxmlformats.org/officeDocument/2006/bibliography"/>
  </ds:schemaRefs>
</ds:datastoreItem>
</file>

<file path=customXml/itemProps3.xml><?xml version="1.0" encoding="utf-8"?>
<ds:datastoreItem xmlns:ds="http://schemas.openxmlformats.org/officeDocument/2006/customXml" ds:itemID="{9CF2715B-3911-4BAA-A403-E212782994BF}">
  <ds:schemaRefs>
    <ds:schemaRef ds:uri="http://schemas.microsoft.com/sharepoint/v3/contenttype/forms"/>
  </ds:schemaRefs>
</ds:datastoreItem>
</file>

<file path=customXml/itemProps4.xml><?xml version="1.0" encoding="utf-8"?>
<ds:datastoreItem xmlns:ds="http://schemas.openxmlformats.org/officeDocument/2006/customXml" ds:itemID="{8D995E8F-5790-4567-8999-9A0E07C700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583</TotalTime>
  <Pages>20</Pages>
  <Words>2864</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Ailee</dc:creator>
  <cp:keywords/>
  <dc:description/>
  <cp:lastModifiedBy>Ailee</cp:lastModifiedBy>
  <cp:revision>11</cp:revision>
  <dcterms:created xsi:type="dcterms:W3CDTF">2023-07-05T19:32:00Z</dcterms:created>
  <dcterms:modified xsi:type="dcterms:W3CDTF">2023-07-07T16:46:00Z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