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AFAB0" w14:textId="49E4A031" w:rsidR="00F0234D" w:rsidRPr="00F0234D" w:rsidRDefault="00F0234D">
      <w:pPr>
        <w:rPr>
          <w:rFonts w:ascii="Times New Roman" w:hAnsi="Times New Roman" w:cs="Times New Roman"/>
          <w:b/>
          <w:bCs/>
          <w:sz w:val="24"/>
          <w:szCs w:val="24"/>
          <w:u w:val="single"/>
        </w:rPr>
      </w:pPr>
      <w:r w:rsidRPr="00F0234D">
        <w:rPr>
          <w:rFonts w:ascii="Times New Roman" w:hAnsi="Times New Roman" w:cs="Times New Roman"/>
          <w:b/>
          <w:bCs/>
          <w:sz w:val="24"/>
          <w:szCs w:val="24"/>
          <w:u w:val="single"/>
        </w:rPr>
        <w:t>The Key Features of Marxism and how they Relate to Contemporary Society</w:t>
      </w:r>
    </w:p>
    <w:p w14:paraId="62E25F46" w14:textId="77777777" w:rsidR="00F0234D" w:rsidRPr="00F0234D" w:rsidRDefault="00F0234D">
      <w:pPr>
        <w:rPr>
          <w:rFonts w:ascii="Times New Roman" w:hAnsi="Times New Roman" w:cs="Times New Roman"/>
          <w:b/>
          <w:bCs/>
          <w:sz w:val="28"/>
          <w:szCs w:val="28"/>
          <w:u w:val="single"/>
        </w:rPr>
      </w:pPr>
    </w:p>
    <w:p w14:paraId="27916BB3" w14:textId="3A51ADBC" w:rsidR="00090B1C" w:rsidRDefault="00537413" w:rsidP="00292937">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many significant sociological perspectives that can be related to the study of contemporary society</w:t>
      </w:r>
      <w:r w:rsidR="00EE729A">
        <w:rPr>
          <w:rFonts w:ascii="Times New Roman" w:hAnsi="Times New Roman" w:cs="Times New Roman"/>
          <w:sz w:val="24"/>
          <w:szCs w:val="24"/>
        </w:rPr>
        <w:t>.</w:t>
      </w:r>
      <w:r w:rsidR="0055646A">
        <w:rPr>
          <w:rFonts w:ascii="Times New Roman" w:hAnsi="Times New Roman" w:cs="Times New Roman"/>
          <w:sz w:val="24"/>
          <w:szCs w:val="24"/>
        </w:rPr>
        <w:t xml:space="preserve"> The perspective that will be focused on in this assignment is Marxism</w:t>
      </w:r>
      <w:r w:rsidR="003A43B6">
        <w:rPr>
          <w:rFonts w:ascii="Times New Roman" w:hAnsi="Times New Roman" w:cs="Times New Roman"/>
          <w:sz w:val="24"/>
          <w:szCs w:val="24"/>
        </w:rPr>
        <w:t>.</w:t>
      </w:r>
      <w:r w:rsidR="00F80918">
        <w:rPr>
          <w:rFonts w:ascii="Times New Roman" w:hAnsi="Times New Roman" w:cs="Times New Roman"/>
          <w:sz w:val="24"/>
          <w:szCs w:val="24"/>
        </w:rPr>
        <w:t xml:space="preserve"> </w:t>
      </w:r>
      <w:proofErr w:type="spellStart"/>
      <w:r w:rsidR="00F80918">
        <w:rPr>
          <w:rFonts w:ascii="Times New Roman" w:hAnsi="Times New Roman" w:cs="Times New Roman"/>
          <w:sz w:val="24"/>
          <w:szCs w:val="24"/>
        </w:rPr>
        <w:t>Haralambos</w:t>
      </w:r>
      <w:proofErr w:type="spellEnd"/>
      <w:r w:rsidR="003A43B6">
        <w:rPr>
          <w:rFonts w:ascii="Times New Roman" w:hAnsi="Times New Roman" w:cs="Times New Roman"/>
          <w:sz w:val="24"/>
          <w:szCs w:val="24"/>
        </w:rPr>
        <w:t xml:space="preserve"> and Holborn </w:t>
      </w:r>
      <w:r w:rsidR="00F80918">
        <w:rPr>
          <w:rFonts w:ascii="Times New Roman" w:hAnsi="Times New Roman" w:cs="Times New Roman"/>
          <w:sz w:val="24"/>
          <w:szCs w:val="24"/>
        </w:rPr>
        <w:t xml:space="preserve">(2013) suggest that Marxism takes its name from Karl Marx, who was a German born philosopher and sociologist. </w:t>
      </w:r>
      <w:r w:rsidR="0050609B">
        <w:rPr>
          <w:rFonts w:ascii="Times New Roman" w:hAnsi="Times New Roman" w:cs="Times New Roman"/>
          <w:sz w:val="24"/>
          <w:szCs w:val="24"/>
        </w:rPr>
        <w:t>In his theories, Marx focuses on the struggles between the working class and the capitalist system and how the exploitation of capitalists on the working class inevitably causes class conflict (The Investopedia Team, 2022).</w:t>
      </w:r>
      <w:r w:rsidR="003A43B6">
        <w:rPr>
          <w:rFonts w:ascii="Times New Roman" w:hAnsi="Times New Roman" w:cs="Times New Roman"/>
          <w:sz w:val="24"/>
          <w:szCs w:val="24"/>
        </w:rPr>
        <w:t xml:space="preserve"> Marx</w:t>
      </w:r>
      <w:r w:rsidR="008D1AF1">
        <w:rPr>
          <w:rFonts w:ascii="Times New Roman" w:hAnsi="Times New Roman" w:cs="Times New Roman"/>
          <w:sz w:val="24"/>
          <w:szCs w:val="24"/>
        </w:rPr>
        <w:t xml:space="preserve"> and Engels </w:t>
      </w:r>
      <w:r w:rsidR="003A43B6">
        <w:rPr>
          <w:rFonts w:ascii="Times New Roman" w:hAnsi="Times New Roman" w:cs="Times New Roman"/>
          <w:sz w:val="24"/>
          <w:szCs w:val="24"/>
        </w:rPr>
        <w:t>(1888, p.2) believed that ‘The history of all hitherto existing society is the history of class struggles’, and a</w:t>
      </w:r>
      <w:r w:rsidR="00090B1C">
        <w:rPr>
          <w:rFonts w:ascii="Times New Roman" w:hAnsi="Times New Roman" w:cs="Times New Roman"/>
          <w:sz w:val="24"/>
          <w:szCs w:val="24"/>
        </w:rPr>
        <w:t xml:space="preserve">ccording to Giddens </w:t>
      </w:r>
      <w:r w:rsidR="00923C9E">
        <w:rPr>
          <w:rFonts w:ascii="Times New Roman" w:hAnsi="Times New Roman" w:cs="Times New Roman"/>
          <w:sz w:val="24"/>
          <w:szCs w:val="24"/>
        </w:rPr>
        <w:t>and</w:t>
      </w:r>
      <w:r w:rsidR="00090B1C">
        <w:rPr>
          <w:rFonts w:ascii="Times New Roman" w:hAnsi="Times New Roman" w:cs="Times New Roman"/>
          <w:sz w:val="24"/>
          <w:szCs w:val="24"/>
        </w:rPr>
        <w:t xml:space="preserve"> Sutton (2021</w:t>
      </w:r>
      <w:r w:rsidR="00376AC3">
        <w:rPr>
          <w:rFonts w:ascii="Times New Roman" w:hAnsi="Times New Roman" w:cs="Times New Roman"/>
          <w:sz w:val="24"/>
          <w:szCs w:val="24"/>
        </w:rPr>
        <w:t>, p.17</w:t>
      </w:r>
      <w:proofErr w:type="gramStart"/>
      <w:r w:rsidR="00090B1C">
        <w:rPr>
          <w:rFonts w:ascii="Times New Roman" w:hAnsi="Times New Roman" w:cs="Times New Roman"/>
          <w:sz w:val="24"/>
          <w:szCs w:val="24"/>
        </w:rPr>
        <w:t>)</w:t>
      </w:r>
      <w:r w:rsidR="00376AC3">
        <w:rPr>
          <w:rFonts w:ascii="Times New Roman" w:hAnsi="Times New Roman" w:cs="Times New Roman"/>
          <w:sz w:val="24"/>
          <w:szCs w:val="24"/>
        </w:rPr>
        <w:t>;</w:t>
      </w:r>
      <w:proofErr w:type="gramEnd"/>
    </w:p>
    <w:p w14:paraId="43B38992" w14:textId="2A6140B6" w:rsidR="00E12C1D" w:rsidRDefault="00090B1C" w:rsidP="00376AC3">
      <w:pPr>
        <w:spacing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Marx theorized that a </w:t>
      </w:r>
      <w:proofErr w:type="gramStart"/>
      <w:r>
        <w:rPr>
          <w:rFonts w:ascii="Times New Roman" w:hAnsi="Times New Roman" w:cs="Times New Roman"/>
          <w:sz w:val="24"/>
          <w:szCs w:val="24"/>
        </w:rPr>
        <w:t>workers</w:t>
      </w:r>
      <w:proofErr w:type="gramEnd"/>
      <w:r>
        <w:rPr>
          <w:rFonts w:ascii="Times New Roman" w:hAnsi="Times New Roman" w:cs="Times New Roman"/>
          <w:sz w:val="24"/>
          <w:szCs w:val="24"/>
        </w:rPr>
        <w:t xml:space="preserve"> revolution would bring about a new society in which there would be no large scale division between owners and workers. He called this historical stage communism.</w:t>
      </w:r>
    </w:p>
    <w:p w14:paraId="6FFC3EC3" w14:textId="61E12A18" w:rsidR="00376AC3" w:rsidRDefault="00376AC3" w:rsidP="0092659F">
      <w:pPr>
        <w:spacing w:line="360" w:lineRule="auto"/>
        <w:jc w:val="both"/>
        <w:rPr>
          <w:rFonts w:ascii="Times New Roman" w:hAnsi="Times New Roman" w:cs="Times New Roman"/>
          <w:sz w:val="24"/>
          <w:szCs w:val="24"/>
        </w:rPr>
      </w:pPr>
      <w:r>
        <w:rPr>
          <w:rFonts w:ascii="Times New Roman" w:hAnsi="Times New Roman" w:cs="Times New Roman"/>
          <w:sz w:val="24"/>
          <w:szCs w:val="24"/>
        </w:rPr>
        <w:t>In the twentieth century,</w:t>
      </w:r>
      <w:r w:rsidR="00F53512">
        <w:rPr>
          <w:rFonts w:ascii="Times New Roman" w:hAnsi="Times New Roman" w:cs="Times New Roman"/>
          <w:sz w:val="24"/>
          <w:szCs w:val="24"/>
        </w:rPr>
        <w:t xml:space="preserve"> communism was widespread.</w:t>
      </w:r>
      <w:r>
        <w:rPr>
          <w:rFonts w:ascii="Times New Roman" w:hAnsi="Times New Roman" w:cs="Times New Roman"/>
          <w:sz w:val="24"/>
          <w:szCs w:val="24"/>
        </w:rPr>
        <w:t xml:space="preserve"> </w:t>
      </w:r>
      <w:r w:rsidR="00F53512">
        <w:rPr>
          <w:rFonts w:ascii="Times New Roman" w:hAnsi="Times New Roman" w:cs="Times New Roman"/>
          <w:sz w:val="24"/>
          <w:szCs w:val="24"/>
        </w:rPr>
        <w:t>T</w:t>
      </w:r>
      <w:r>
        <w:rPr>
          <w:rFonts w:ascii="Times New Roman" w:hAnsi="Times New Roman" w:cs="Times New Roman"/>
          <w:sz w:val="24"/>
          <w:szCs w:val="24"/>
        </w:rPr>
        <w:t>here were many governments that were inspired by Marx’s ideas and based their policies on his theories</w:t>
      </w:r>
      <w:r w:rsidR="003D2CA3">
        <w:rPr>
          <w:rFonts w:ascii="Times New Roman" w:hAnsi="Times New Roman" w:cs="Times New Roman"/>
          <w:sz w:val="24"/>
          <w:szCs w:val="24"/>
        </w:rPr>
        <w:t xml:space="preserve"> (Giddens &amp; Sutton, 2021)</w:t>
      </w:r>
      <w:r>
        <w:rPr>
          <w:rFonts w:ascii="Times New Roman" w:hAnsi="Times New Roman" w:cs="Times New Roman"/>
          <w:sz w:val="24"/>
          <w:szCs w:val="24"/>
        </w:rPr>
        <w:t xml:space="preserve"> However, in 1989, a revolutionary wave swept across Eastern Europe, resulting in the collapse of communism in the Soviet Union in 1991 (Giddens &amp; Sutton, 2021, p.17). Despite this, there is evidence to suggest that</w:t>
      </w:r>
      <w:r w:rsidR="005C70ED">
        <w:rPr>
          <w:rFonts w:ascii="Times New Roman" w:hAnsi="Times New Roman" w:cs="Times New Roman"/>
          <w:sz w:val="24"/>
          <w:szCs w:val="24"/>
        </w:rPr>
        <w:t xml:space="preserve"> features of </w:t>
      </w:r>
      <w:r>
        <w:rPr>
          <w:rFonts w:ascii="Times New Roman" w:hAnsi="Times New Roman" w:cs="Times New Roman"/>
          <w:sz w:val="24"/>
          <w:szCs w:val="24"/>
        </w:rPr>
        <w:t xml:space="preserve">Marxism </w:t>
      </w:r>
      <w:r w:rsidR="0092659F">
        <w:rPr>
          <w:rFonts w:ascii="Times New Roman" w:hAnsi="Times New Roman" w:cs="Times New Roman"/>
          <w:sz w:val="24"/>
          <w:szCs w:val="24"/>
        </w:rPr>
        <w:t>still relate to many areas of contemporary society today, which will be analysed below.</w:t>
      </w:r>
    </w:p>
    <w:p w14:paraId="18AA5052" w14:textId="37F6AA27" w:rsidR="0068705A" w:rsidRPr="0068705A" w:rsidRDefault="0068705A" w:rsidP="0092659F">
      <w:pPr>
        <w:spacing w:line="360" w:lineRule="auto"/>
        <w:jc w:val="both"/>
        <w:rPr>
          <w:rFonts w:ascii="Times New Roman" w:hAnsi="Times New Roman" w:cs="Times New Roman"/>
          <w:sz w:val="24"/>
          <w:szCs w:val="24"/>
          <w:u w:val="single"/>
        </w:rPr>
      </w:pPr>
    </w:p>
    <w:p w14:paraId="787806E2" w14:textId="7C9C0C60" w:rsidR="00376AC3" w:rsidRDefault="00435B71" w:rsidP="00376AC3">
      <w:pPr>
        <w:spacing w:line="360" w:lineRule="auto"/>
        <w:jc w:val="both"/>
        <w:rPr>
          <w:rFonts w:ascii="Times New Roman" w:hAnsi="Times New Roman" w:cs="Times New Roman"/>
          <w:sz w:val="24"/>
          <w:szCs w:val="24"/>
        </w:rPr>
      </w:pPr>
      <w:r>
        <w:rPr>
          <w:rFonts w:ascii="Times New Roman" w:hAnsi="Times New Roman" w:cs="Times New Roman"/>
          <w:sz w:val="24"/>
          <w:szCs w:val="24"/>
        </w:rPr>
        <w:t>Health care is one significant issue in contemporary society</w:t>
      </w:r>
      <w:r w:rsidR="002455F3">
        <w:rPr>
          <w:rFonts w:ascii="Times New Roman" w:hAnsi="Times New Roman" w:cs="Times New Roman"/>
          <w:sz w:val="24"/>
          <w:szCs w:val="24"/>
        </w:rPr>
        <w:t xml:space="preserve"> that draws many perspectives from Marxists.</w:t>
      </w:r>
      <w:r w:rsidR="008D1AF1">
        <w:rPr>
          <w:rFonts w:ascii="Times New Roman" w:hAnsi="Times New Roman" w:cs="Times New Roman"/>
          <w:sz w:val="24"/>
          <w:szCs w:val="24"/>
        </w:rPr>
        <w:t xml:space="preserve"> According to </w:t>
      </w:r>
      <w:proofErr w:type="spellStart"/>
      <w:r w:rsidR="008D1AF1">
        <w:rPr>
          <w:rFonts w:ascii="Times New Roman" w:hAnsi="Times New Roman" w:cs="Times New Roman"/>
          <w:sz w:val="24"/>
          <w:szCs w:val="24"/>
        </w:rPr>
        <w:t>ResearchoMatic</w:t>
      </w:r>
      <w:proofErr w:type="spellEnd"/>
      <w:r w:rsidR="008D1AF1">
        <w:rPr>
          <w:rFonts w:ascii="Times New Roman" w:hAnsi="Times New Roman" w:cs="Times New Roman"/>
          <w:sz w:val="24"/>
          <w:szCs w:val="24"/>
        </w:rPr>
        <w:t xml:space="preserve"> (</w:t>
      </w:r>
      <w:r w:rsidR="00D4408A">
        <w:rPr>
          <w:rFonts w:ascii="Times New Roman" w:hAnsi="Times New Roman" w:cs="Times New Roman"/>
          <w:sz w:val="24"/>
          <w:szCs w:val="24"/>
        </w:rPr>
        <w:t xml:space="preserve">2013), Marx believed that the highest group of society, the bourgeoisie, subjects the working class, the proletariat, to achieve their self-interests in many different social institutions, such as medicine. </w:t>
      </w:r>
      <w:proofErr w:type="spellStart"/>
      <w:r w:rsidR="002455F3">
        <w:rPr>
          <w:rFonts w:ascii="Times New Roman" w:hAnsi="Times New Roman" w:cs="Times New Roman"/>
          <w:sz w:val="24"/>
          <w:szCs w:val="24"/>
        </w:rPr>
        <w:t>Haralambos</w:t>
      </w:r>
      <w:proofErr w:type="spellEnd"/>
      <w:r w:rsidR="002455F3">
        <w:rPr>
          <w:rFonts w:ascii="Times New Roman" w:hAnsi="Times New Roman" w:cs="Times New Roman"/>
          <w:sz w:val="24"/>
          <w:szCs w:val="24"/>
        </w:rPr>
        <w:t xml:space="preserve"> and Holborn (2013) state that one perspective that is derived from Marxism is ‘the political economy perspective’. </w:t>
      </w:r>
      <w:proofErr w:type="spellStart"/>
      <w:r w:rsidR="00BA541F">
        <w:rPr>
          <w:rFonts w:ascii="Times New Roman" w:hAnsi="Times New Roman" w:cs="Times New Roman"/>
          <w:sz w:val="24"/>
          <w:szCs w:val="24"/>
        </w:rPr>
        <w:t>Haralambos</w:t>
      </w:r>
      <w:proofErr w:type="spellEnd"/>
      <w:r w:rsidR="00BA541F">
        <w:rPr>
          <w:rFonts w:ascii="Times New Roman" w:hAnsi="Times New Roman" w:cs="Times New Roman"/>
          <w:sz w:val="24"/>
          <w:szCs w:val="24"/>
        </w:rPr>
        <w:t xml:space="preserve"> and Holborn (2013, p.304) state that ‘political economy writers argue that medicine is closely related to the concept of social control’. This suggests that Marxists view medicine as a way of controlling groups in society.</w:t>
      </w:r>
      <w:r w:rsidR="00AA17C6">
        <w:rPr>
          <w:rFonts w:ascii="Times New Roman" w:hAnsi="Times New Roman" w:cs="Times New Roman"/>
          <w:sz w:val="24"/>
          <w:szCs w:val="24"/>
        </w:rPr>
        <w:t xml:space="preserve"> Furthermore, there is plenty of evidence to suggest that capitalism is having an increasing effect on medicine</w:t>
      </w:r>
      <w:r w:rsidR="00EF312F">
        <w:rPr>
          <w:rFonts w:ascii="Times New Roman" w:hAnsi="Times New Roman" w:cs="Times New Roman"/>
          <w:sz w:val="24"/>
          <w:szCs w:val="24"/>
        </w:rPr>
        <w:t xml:space="preserve"> which is what Marxists believe</w:t>
      </w:r>
      <w:r w:rsidR="00F76B56">
        <w:rPr>
          <w:rFonts w:ascii="Times New Roman" w:hAnsi="Times New Roman" w:cs="Times New Roman"/>
          <w:sz w:val="24"/>
          <w:szCs w:val="24"/>
        </w:rPr>
        <w:t>.</w:t>
      </w:r>
      <w:r w:rsidR="00AA17C6">
        <w:rPr>
          <w:rFonts w:ascii="Times New Roman" w:hAnsi="Times New Roman" w:cs="Times New Roman"/>
          <w:sz w:val="24"/>
          <w:szCs w:val="24"/>
        </w:rPr>
        <w:t xml:space="preserve"> </w:t>
      </w:r>
      <w:proofErr w:type="spellStart"/>
      <w:r w:rsidR="00AA17C6">
        <w:rPr>
          <w:rFonts w:ascii="Times New Roman" w:hAnsi="Times New Roman" w:cs="Times New Roman"/>
          <w:sz w:val="24"/>
          <w:szCs w:val="24"/>
        </w:rPr>
        <w:t>Launer</w:t>
      </w:r>
      <w:proofErr w:type="spellEnd"/>
      <w:r w:rsidR="00AA17C6">
        <w:rPr>
          <w:rFonts w:ascii="Times New Roman" w:hAnsi="Times New Roman" w:cs="Times New Roman"/>
          <w:sz w:val="24"/>
          <w:szCs w:val="24"/>
        </w:rPr>
        <w:t xml:space="preserve"> (2022</w:t>
      </w:r>
      <w:r w:rsidR="00E71AF0">
        <w:rPr>
          <w:rFonts w:ascii="Times New Roman" w:hAnsi="Times New Roman" w:cs="Times New Roman"/>
          <w:sz w:val="24"/>
          <w:szCs w:val="24"/>
        </w:rPr>
        <w:t>, no page number</w:t>
      </w:r>
      <w:r w:rsidR="00AA17C6">
        <w:rPr>
          <w:rFonts w:ascii="Times New Roman" w:hAnsi="Times New Roman" w:cs="Times New Roman"/>
          <w:sz w:val="24"/>
          <w:szCs w:val="24"/>
        </w:rPr>
        <w:t>) says that ‘Private companies are taking over an increasing proportion of services, even if these are still branded as part of a public system</w:t>
      </w:r>
      <w:r w:rsidR="00A56CA1">
        <w:rPr>
          <w:rFonts w:ascii="Times New Roman" w:hAnsi="Times New Roman" w:cs="Times New Roman"/>
          <w:sz w:val="24"/>
          <w:szCs w:val="24"/>
        </w:rPr>
        <w:t>’. In addition, according to the NHS</w:t>
      </w:r>
      <w:r w:rsidR="00DA05C3">
        <w:rPr>
          <w:rFonts w:ascii="Times New Roman" w:hAnsi="Times New Roman" w:cs="Times New Roman"/>
          <w:sz w:val="24"/>
          <w:szCs w:val="24"/>
        </w:rPr>
        <w:t xml:space="preserve"> in England ‘Most adults in England have to pay prescription </w:t>
      </w:r>
      <w:proofErr w:type="gramStart"/>
      <w:r w:rsidR="00DA05C3">
        <w:rPr>
          <w:rFonts w:ascii="Times New Roman" w:hAnsi="Times New Roman" w:cs="Times New Roman"/>
          <w:sz w:val="24"/>
          <w:szCs w:val="24"/>
        </w:rPr>
        <w:lastRenderedPageBreak/>
        <w:t>charges’</w:t>
      </w:r>
      <w:proofErr w:type="gramEnd"/>
      <w:r w:rsidR="00DA05C3">
        <w:rPr>
          <w:rFonts w:ascii="Times New Roman" w:hAnsi="Times New Roman" w:cs="Times New Roman"/>
          <w:sz w:val="24"/>
          <w:szCs w:val="24"/>
        </w:rPr>
        <w:t xml:space="preserve">. This suggests that some aspects of health care </w:t>
      </w:r>
      <w:r w:rsidR="00F76B56">
        <w:rPr>
          <w:rFonts w:ascii="Times New Roman" w:hAnsi="Times New Roman" w:cs="Times New Roman"/>
          <w:sz w:val="24"/>
          <w:szCs w:val="24"/>
        </w:rPr>
        <w:t>are</w:t>
      </w:r>
      <w:r w:rsidR="00DA05C3">
        <w:rPr>
          <w:rFonts w:ascii="Times New Roman" w:hAnsi="Times New Roman" w:cs="Times New Roman"/>
          <w:sz w:val="24"/>
          <w:szCs w:val="24"/>
        </w:rPr>
        <w:t xml:space="preserve"> based on profit</w:t>
      </w:r>
      <w:r w:rsidR="009D6B04">
        <w:rPr>
          <w:rFonts w:ascii="Times New Roman" w:hAnsi="Times New Roman" w:cs="Times New Roman"/>
          <w:sz w:val="24"/>
          <w:szCs w:val="24"/>
        </w:rPr>
        <w:t xml:space="preserve"> and business</w:t>
      </w:r>
      <w:r w:rsidR="00DA05C3">
        <w:rPr>
          <w:rFonts w:ascii="Times New Roman" w:hAnsi="Times New Roman" w:cs="Times New Roman"/>
          <w:sz w:val="24"/>
          <w:szCs w:val="24"/>
        </w:rPr>
        <w:t xml:space="preserve"> over welfar</w:t>
      </w:r>
      <w:r w:rsidR="009D6B04">
        <w:rPr>
          <w:rFonts w:ascii="Times New Roman" w:hAnsi="Times New Roman" w:cs="Times New Roman"/>
          <w:sz w:val="24"/>
          <w:szCs w:val="24"/>
        </w:rPr>
        <w:t>e.</w:t>
      </w:r>
      <w:r w:rsidR="00E55CB0">
        <w:rPr>
          <w:rFonts w:ascii="Times New Roman" w:hAnsi="Times New Roman" w:cs="Times New Roman"/>
          <w:sz w:val="24"/>
          <w:szCs w:val="24"/>
        </w:rPr>
        <w:t xml:space="preserve"> Evidence suggests that this is already being seen in hospitals. BMJ (2015) argue that the NHS are too reliant on agency nurses, who are private, which is proving significantly costly and reducing the ability of the NHS to provide quality care to patients</w:t>
      </w:r>
      <w:r w:rsidR="004034C9">
        <w:rPr>
          <w:rFonts w:ascii="Times New Roman" w:hAnsi="Times New Roman" w:cs="Times New Roman"/>
          <w:sz w:val="24"/>
          <w:szCs w:val="24"/>
        </w:rPr>
        <w:t>. Furthermore, there are reports that many nurses are leaving the NHS due to being overworked</w:t>
      </w:r>
      <w:r w:rsidR="00F76B56">
        <w:rPr>
          <w:rFonts w:ascii="Times New Roman" w:hAnsi="Times New Roman" w:cs="Times New Roman"/>
          <w:sz w:val="24"/>
          <w:szCs w:val="24"/>
        </w:rPr>
        <w:t xml:space="preserve">, as well as </w:t>
      </w:r>
      <w:r w:rsidR="004034C9">
        <w:rPr>
          <w:rFonts w:ascii="Times New Roman" w:hAnsi="Times New Roman" w:cs="Times New Roman"/>
          <w:sz w:val="24"/>
          <w:szCs w:val="24"/>
        </w:rPr>
        <w:t xml:space="preserve">low morale and joining agencies which offer better hours and conditions (Tanner, 2021). This shows how the NHS and health care is operating on a private model, which </w:t>
      </w:r>
      <w:r w:rsidR="00EF312F">
        <w:rPr>
          <w:rFonts w:ascii="Times New Roman" w:hAnsi="Times New Roman" w:cs="Times New Roman"/>
          <w:sz w:val="24"/>
          <w:szCs w:val="24"/>
        </w:rPr>
        <w:t>ultimately aids capitalism which is a major threat to our society according to Marxism</w:t>
      </w:r>
      <w:r w:rsidR="00C9554D">
        <w:rPr>
          <w:rFonts w:ascii="Times New Roman" w:hAnsi="Times New Roman" w:cs="Times New Roman"/>
          <w:sz w:val="24"/>
          <w:szCs w:val="24"/>
        </w:rPr>
        <w:t xml:space="preserve">, whose theorists would argue that ‘capitalism does not just threaten the health and </w:t>
      </w:r>
      <w:proofErr w:type="spellStart"/>
      <w:r w:rsidR="00C9554D">
        <w:rPr>
          <w:rFonts w:ascii="Times New Roman" w:hAnsi="Times New Roman" w:cs="Times New Roman"/>
          <w:sz w:val="24"/>
          <w:szCs w:val="24"/>
        </w:rPr>
        <w:t>well being</w:t>
      </w:r>
      <w:proofErr w:type="spellEnd"/>
      <w:r w:rsidR="00C9554D">
        <w:rPr>
          <w:rFonts w:ascii="Times New Roman" w:hAnsi="Times New Roman" w:cs="Times New Roman"/>
          <w:sz w:val="24"/>
          <w:szCs w:val="24"/>
        </w:rPr>
        <w:t xml:space="preserve"> of every human, but life on this earth as we know it’ (Pappas, 2018)</w:t>
      </w:r>
      <w:r w:rsidR="005E1D5E">
        <w:rPr>
          <w:rFonts w:ascii="Times New Roman" w:hAnsi="Times New Roman" w:cs="Times New Roman"/>
          <w:sz w:val="24"/>
          <w:szCs w:val="24"/>
        </w:rPr>
        <w:t>.</w:t>
      </w:r>
    </w:p>
    <w:p w14:paraId="5085A2C1" w14:textId="2896EE8D" w:rsidR="005E1D5E" w:rsidRDefault="005E1D5E" w:rsidP="00376A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Additionally, another area of contemporary society that draws a Marxist perspective is education. According to </w:t>
      </w:r>
      <w:proofErr w:type="spellStart"/>
      <w:r w:rsidR="008A39E6">
        <w:rPr>
          <w:rFonts w:ascii="Times New Roman" w:hAnsi="Times New Roman" w:cs="Times New Roman"/>
          <w:sz w:val="24"/>
          <w:szCs w:val="24"/>
        </w:rPr>
        <w:t>Haralambos</w:t>
      </w:r>
      <w:proofErr w:type="spellEnd"/>
      <w:r w:rsidR="008A39E6">
        <w:rPr>
          <w:rFonts w:ascii="Times New Roman" w:hAnsi="Times New Roman" w:cs="Times New Roman"/>
          <w:sz w:val="24"/>
          <w:szCs w:val="24"/>
        </w:rPr>
        <w:t xml:space="preserve"> and Holborn (2013), Henry Giroux (1984) suggests that working class students are not accepting what they are being taught in schools and they are forming their own education. In addition, </w:t>
      </w:r>
      <w:proofErr w:type="gramStart"/>
      <w:r w:rsidR="008A39E6">
        <w:rPr>
          <w:rFonts w:ascii="Times New Roman" w:hAnsi="Times New Roman" w:cs="Times New Roman"/>
          <w:sz w:val="24"/>
          <w:szCs w:val="24"/>
        </w:rPr>
        <w:t>a number of</w:t>
      </w:r>
      <w:proofErr w:type="gramEnd"/>
      <w:r w:rsidR="008A39E6">
        <w:rPr>
          <w:rFonts w:ascii="Times New Roman" w:hAnsi="Times New Roman" w:cs="Times New Roman"/>
          <w:sz w:val="24"/>
          <w:szCs w:val="24"/>
        </w:rPr>
        <w:t xml:space="preserve"> different classes and ethnic groups have an influence on what is being taught in t</w:t>
      </w:r>
      <w:r w:rsidR="00E01ADB">
        <w:rPr>
          <w:rFonts w:ascii="Times New Roman" w:hAnsi="Times New Roman" w:cs="Times New Roman"/>
          <w:sz w:val="24"/>
          <w:szCs w:val="24"/>
        </w:rPr>
        <w:t xml:space="preserve">he classroom. This theory is already being seen in contemporary society. According to Blandford (2018), ‘the education system is failing to serve the needs of every child and the odds are stacked against working class pupils.’ </w:t>
      </w:r>
      <w:r w:rsidR="00AE2010">
        <w:rPr>
          <w:rFonts w:ascii="Times New Roman" w:hAnsi="Times New Roman" w:cs="Times New Roman"/>
          <w:sz w:val="24"/>
          <w:szCs w:val="24"/>
        </w:rPr>
        <w:t xml:space="preserve">In addition, Blandford (2018) goes on to suggest that the number of students from low-income households who believe that they will go to university has fallen to a new low. This shows that the working class are struggling to </w:t>
      </w:r>
      <w:r w:rsidR="0007614A">
        <w:rPr>
          <w:rFonts w:ascii="Times New Roman" w:hAnsi="Times New Roman" w:cs="Times New Roman"/>
          <w:sz w:val="24"/>
          <w:szCs w:val="24"/>
        </w:rPr>
        <w:t>adjust</w:t>
      </w:r>
      <w:r w:rsidR="00AE2010">
        <w:rPr>
          <w:rFonts w:ascii="Times New Roman" w:hAnsi="Times New Roman" w:cs="Times New Roman"/>
          <w:sz w:val="24"/>
          <w:szCs w:val="24"/>
        </w:rPr>
        <w:t xml:space="preserve"> to and accept the education system in its current form. Many Marxist theories also suggest that capitalism is a significant threat in education. For instance, Bowles and Gintis suggest that education under a capitalist system causes </w:t>
      </w:r>
      <w:r w:rsidR="009E3D90">
        <w:rPr>
          <w:rFonts w:ascii="Times New Roman" w:hAnsi="Times New Roman" w:cs="Times New Roman"/>
          <w:sz w:val="24"/>
          <w:szCs w:val="24"/>
        </w:rPr>
        <w:t xml:space="preserve">a great divide which causes social inequality. (Giddens &amp; Sutton, 2021).  This theory is supported by Dniester (2017) who states </w:t>
      </w:r>
      <w:proofErr w:type="gramStart"/>
      <w:r w:rsidR="009E3D90">
        <w:rPr>
          <w:rFonts w:ascii="Times New Roman" w:hAnsi="Times New Roman" w:cs="Times New Roman"/>
          <w:sz w:val="24"/>
          <w:szCs w:val="24"/>
        </w:rPr>
        <w:t>that;</w:t>
      </w:r>
      <w:proofErr w:type="gramEnd"/>
    </w:p>
    <w:p w14:paraId="2713D061" w14:textId="1EEA6767" w:rsidR="009E3D90" w:rsidRDefault="009E3D90" w:rsidP="001E6CC8">
      <w:pPr>
        <w:spacing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Recommendations of teachers in primary schools can influence the </w:t>
      </w:r>
      <w:r w:rsidR="001E6CC8">
        <w:rPr>
          <w:rFonts w:ascii="Times New Roman" w:hAnsi="Times New Roman" w:cs="Times New Roman"/>
          <w:sz w:val="24"/>
          <w:szCs w:val="24"/>
        </w:rPr>
        <w:t>student’s</w:t>
      </w:r>
      <w:r>
        <w:rPr>
          <w:rFonts w:ascii="Times New Roman" w:hAnsi="Times New Roman" w:cs="Times New Roman"/>
          <w:sz w:val="24"/>
          <w:szCs w:val="24"/>
        </w:rPr>
        <w:t xml:space="preserve"> acceptance </w:t>
      </w:r>
      <w:r w:rsidR="001E6CC8">
        <w:rPr>
          <w:rFonts w:ascii="Times New Roman" w:hAnsi="Times New Roman" w:cs="Times New Roman"/>
          <w:sz w:val="24"/>
          <w:szCs w:val="24"/>
        </w:rPr>
        <w:t>to a secondary school and ultimately the rest of their life. The school system gives everybody standardised exams. But giving all students the same tests is inheritably unequal.</w:t>
      </w:r>
    </w:p>
    <w:p w14:paraId="5990A351" w14:textId="1695500E" w:rsidR="00AB02D8" w:rsidRDefault="001E6CC8" w:rsidP="001E6CC8">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This theory suggests that the education system is failing students by treating them all equally and testing them all in the same way. However, all students learn and show their learning in </w:t>
      </w:r>
      <w:r w:rsidR="00256760">
        <w:rPr>
          <w:rFonts w:ascii="Times New Roman" w:hAnsi="Times New Roman" w:cs="Times New Roman"/>
          <w:sz w:val="24"/>
          <w:szCs w:val="24"/>
        </w:rPr>
        <w:t xml:space="preserve">many ways, which is suggested by Avado (2021) and these learning styles should </w:t>
      </w:r>
      <w:r w:rsidR="0007614A">
        <w:rPr>
          <w:rFonts w:ascii="Times New Roman" w:hAnsi="Times New Roman" w:cs="Times New Roman"/>
          <w:sz w:val="24"/>
          <w:szCs w:val="24"/>
        </w:rPr>
        <w:t>b</w:t>
      </w:r>
      <w:r w:rsidR="00256760">
        <w:rPr>
          <w:rFonts w:ascii="Times New Roman" w:hAnsi="Times New Roman" w:cs="Times New Roman"/>
          <w:sz w:val="24"/>
          <w:szCs w:val="24"/>
        </w:rPr>
        <w:t xml:space="preserve">e catered for in education. Many theorists, such as Illich (1971) go even further </w:t>
      </w:r>
      <w:r w:rsidR="0007614A">
        <w:rPr>
          <w:rFonts w:ascii="Times New Roman" w:hAnsi="Times New Roman" w:cs="Times New Roman"/>
          <w:sz w:val="24"/>
          <w:szCs w:val="24"/>
        </w:rPr>
        <w:t>by</w:t>
      </w:r>
      <w:r w:rsidR="00256760">
        <w:rPr>
          <w:rFonts w:ascii="Times New Roman" w:hAnsi="Times New Roman" w:cs="Times New Roman"/>
          <w:sz w:val="24"/>
          <w:szCs w:val="24"/>
        </w:rPr>
        <w:t xml:space="preserve"> comparing schools to prisons, due to them ‘becoming custodial organizations because </w:t>
      </w:r>
      <w:r w:rsidR="00B56AFA">
        <w:rPr>
          <w:rFonts w:ascii="Times New Roman" w:hAnsi="Times New Roman" w:cs="Times New Roman"/>
          <w:sz w:val="24"/>
          <w:szCs w:val="24"/>
        </w:rPr>
        <w:lastRenderedPageBreak/>
        <w:t xml:space="preserve">attendance is compulsory’ (Giddens &amp; Sutton, 2021, p. 642). Illich goes on to suggest that there is a hidden curriculum in the education system, which teaches students that their role in life is ‘to know their place and sit in it’ (Giddens and Sutton, 2021, p. 642). This can be seen in contemporary society, even today students have no right to leave school voluntarily </w:t>
      </w:r>
      <w:r w:rsidR="00AB02D8">
        <w:rPr>
          <w:rFonts w:ascii="Times New Roman" w:hAnsi="Times New Roman" w:cs="Times New Roman"/>
          <w:sz w:val="24"/>
          <w:szCs w:val="24"/>
        </w:rPr>
        <w:t>and if a student does not like a teacher or a class, they must still attend the class and there is not much the student can do about it (Roberts, 2019). This supports the theory that capitalism is a significant threat in education</w:t>
      </w:r>
      <w:r w:rsidR="0007614A">
        <w:rPr>
          <w:rFonts w:ascii="Times New Roman" w:hAnsi="Times New Roman" w:cs="Times New Roman"/>
          <w:sz w:val="24"/>
          <w:szCs w:val="24"/>
        </w:rPr>
        <w:t>.</w:t>
      </w:r>
    </w:p>
    <w:p w14:paraId="01A57A04" w14:textId="5CC60178" w:rsidR="00AB5BEC" w:rsidRDefault="00AB5BEC" w:rsidP="001E6CC8">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Furthermore, another area of contemporary society that has a Marxist perspective is Crime and Deviance. </w:t>
      </w:r>
      <w:proofErr w:type="spellStart"/>
      <w:r>
        <w:rPr>
          <w:rFonts w:ascii="Times New Roman" w:hAnsi="Times New Roman" w:cs="Times New Roman"/>
          <w:sz w:val="24"/>
          <w:szCs w:val="24"/>
        </w:rPr>
        <w:t>Harlambos</w:t>
      </w:r>
      <w:proofErr w:type="spellEnd"/>
      <w:r>
        <w:rPr>
          <w:rFonts w:ascii="Times New Roman" w:hAnsi="Times New Roman" w:cs="Times New Roman"/>
          <w:sz w:val="24"/>
          <w:szCs w:val="24"/>
        </w:rPr>
        <w:t xml:space="preserve"> and Holborn (2013) suggest that Marxists believe that power is held by those in control of mass production and that the agencies of law and order serve and reflect the ruling class.</w:t>
      </w:r>
      <w:r w:rsidR="0049673A">
        <w:rPr>
          <w:rFonts w:ascii="Times New Roman" w:hAnsi="Times New Roman" w:cs="Times New Roman"/>
          <w:sz w:val="24"/>
          <w:szCs w:val="24"/>
        </w:rPr>
        <w:t xml:space="preserve"> This theory is explored further by </w:t>
      </w:r>
      <w:proofErr w:type="spellStart"/>
      <w:r w:rsidR="0049673A">
        <w:rPr>
          <w:rFonts w:ascii="Times New Roman" w:hAnsi="Times New Roman" w:cs="Times New Roman"/>
          <w:sz w:val="24"/>
          <w:szCs w:val="24"/>
        </w:rPr>
        <w:t>Mitrani</w:t>
      </w:r>
      <w:proofErr w:type="spellEnd"/>
      <w:r w:rsidR="0049673A">
        <w:rPr>
          <w:rFonts w:ascii="Times New Roman" w:hAnsi="Times New Roman" w:cs="Times New Roman"/>
          <w:sz w:val="24"/>
          <w:szCs w:val="24"/>
        </w:rPr>
        <w:t xml:space="preserve"> (</w:t>
      </w:r>
      <w:r w:rsidR="00010909">
        <w:rPr>
          <w:rFonts w:ascii="Times New Roman" w:hAnsi="Times New Roman" w:cs="Times New Roman"/>
          <w:sz w:val="24"/>
          <w:szCs w:val="24"/>
        </w:rPr>
        <w:t>2015) who states that the police were ‘created to protect the new form of wage-</w:t>
      </w:r>
      <w:proofErr w:type="spellStart"/>
      <w:r w:rsidR="00010909">
        <w:rPr>
          <w:rFonts w:ascii="Times New Roman" w:hAnsi="Times New Roman" w:cs="Times New Roman"/>
          <w:sz w:val="24"/>
          <w:szCs w:val="24"/>
        </w:rPr>
        <w:t>labor</w:t>
      </w:r>
      <w:proofErr w:type="spellEnd"/>
      <w:r w:rsidR="00010909">
        <w:rPr>
          <w:rFonts w:ascii="Times New Roman" w:hAnsi="Times New Roman" w:cs="Times New Roman"/>
          <w:sz w:val="24"/>
          <w:szCs w:val="24"/>
        </w:rPr>
        <w:t xml:space="preserve"> capitalism that emerged in the mid- to late 19</w:t>
      </w:r>
      <w:r w:rsidR="00010909" w:rsidRPr="00010909">
        <w:rPr>
          <w:rFonts w:ascii="Times New Roman" w:hAnsi="Times New Roman" w:cs="Times New Roman"/>
          <w:sz w:val="24"/>
          <w:szCs w:val="24"/>
          <w:vertAlign w:val="superscript"/>
        </w:rPr>
        <w:t>th</w:t>
      </w:r>
      <w:r w:rsidR="00010909">
        <w:rPr>
          <w:rFonts w:ascii="Times New Roman" w:hAnsi="Times New Roman" w:cs="Times New Roman"/>
          <w:sz w:val="24"/>
          <w:szCs w:val="24"/>
        </w:rPr>
        <w:t xml:space="preserve"> century’. In addition, there is a suggestion that the police are targeting </w:t>
      </w:r>
      <w:r w:rsidR="00AD3997">
        <w:rPr>
          <w:rFonts w:ascii="Times New Roman" w:hAnsi="Times New Roman" w:cs="Times New Roman"/>
          <w:sz w:val="24"/>
          <w:szCs w:val="24"/>
        </w:rPr>
        <w:t xml:space="preserve">working class and minority groups, who are the most disadvantaged in society, as </w:t>
      </w:r>
      <w:proofErr w:type="spellStart"/>
      <w:r w:rsidR="00AD3997">
        <w:rPr>
          <w:rFonts w:ascii="Times New Roman" w:hAnsi="Times New Roman" w:cs="Times New Roman"/>
          <w:sz w:val="24"/>
          <w:szCs w:val="24"/>
        </w:rPr>
        <w:t>workerspower</w:t>
      </w:r>
      <w:proofErr w:type="spellEnd"/>
      <w:r w:rsidR="00AD3997">
        <w:rPr>
          <w:rFonts w:ascii="Times New Roman" w:hAnsi="Times New Roman" w:cs="Times New Roman"/>
          <w:sz w:val="24"/>
          <w:szCs w:val="24"/>
        </w:rPr>
        <w:t xml:space="preserve"> (2021) states that ‘the police are taught to fear and despise these communities’, which suggests that the problem in policing starts in training. In addition, ‘Day to day police spend most of their time policing the crime which is generated by a system based on increasing inequality and social and racial oppression’ (</w:t>
      </w:r>
      <w:proofErr w:type="spellStart"/>
      <w:r w:rsidR="00AD3997">
        <w:rPr>
          <w:rFonts w:ascii="Times New Roman" w:hAnsi="Times New Roman" w:cs="Times New Roman"/>
          <w:sz w:val="24"/>
          <w:szCs w:val="24"/>
        </w:rPr>
        <w:t>workerspower</w:t>
      </w:r>
      <w:proofErr w:type="spellEnd"/>
      <w:r w:rsidR="00AD3997">
        <w:rPr>
          <w:rFonts w:ascii="Times New Roman" w:hAnsi="Times New Roman" w:cs="Times New Roman"/>
          <w:sz w:val="24"/>
          <w:szCs w:val="24"/>
        </w:rPr>
        <w:t xml:space="preserve">, 2021). This statement can be </w:t>
      </w:r>
      <w:r w:rsidR="00CD06FE">
        <w:rPr>
          <w:rFonts w:ascii="Times New Roman" w:hAnsi="Times New Roman" w:cs="Times New Roman"/>
          <w:sz w:val="24"/>
          <w:szCs w:val="24"/>
        </w:rPr>
        <w:t xml:space="preserve">linked to official statistics that were gathered by the House of Commons, which can be seen in the image </w:t>
      </w:r>
      <w:proofErr w:type="gramStart"/>
      <w:r w:rsidR="00CD06FE">
        <w:rPr>
          <w:rFonts w:ascii="Times New Roman" w:hAnsi="Times New Roman" w:cs="Times New Roman"/>
          <w:sz w:val="24"/>
          <w:szCs w:val="24"/>
        </w:rPr>
        <w:t>below;</w:t>
      </w:r>
      <w:proofErr w:type="gramEnd"/>
      <w:r w:rsidR="00CD06FE">
        <w:rPr>
          <w:rFonts w:ascii="Times New Roman" w:hAnsi="Times New Roman" w:cs="Times New Roman"/>
          <w:sz w:val="24"/>
          <w:szCs w:val="24"/>
        </w:rPr>
        <w:t xml:space="preserve"> </w:t>
      </w:r>
    </w:p>
    <w:p w14:paraId="33334F82" w14:textId="35A51B01" w:rsidR="00CD06FE" w:rsidRPr="00CD06FE" w:rsidRDefault="00CD06FE" w:rsidP="001E6CC8">
      <w:pPr>
        <w:spacing w:line="360" w:lineRule="auto"/>
        <w:ind w:right="567"/>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Figure 1: Search Rate by Ethnicity. </w:t>
      </w:r>
    </w:p>
    <w:p w14:paraId="1DE38F86" w14:textId="0BE8D321" w:rsidR="00CD06FE" w:rsidRDefault="00CD06FE" w:rsidP="00CD06FE">
      <w:pPr>
        <w:spacing w:line="360" w:lineRule="auto"/>
        <w:ind w:right="567"/>
        <w:jc w:val="right"/>
        <w:rPr>
          <w:rFonts w:ascii="Times New Roman" w:hAnsi="Times New Roman" w:cs="Times New Roman"/>
          <w:sz w:val="24"/>
          <w:szCs w:val="24"/>
        </w:rPr>
      </w:pPr>
      <w:r>
        <w:rPr>
          <w:noProof/>
        </w:rPr>
        <w:lastRenderedPageBreak/>
        <w:drawing>
          <wp:inline distT="0" distB="0" distL="0" distR="0" wp14:anchorId="68C585D3" wp14:editId="0956AA0A">
            <wp:extent cx="5731510" cy="3492500"/>
            <wp:effectExtent l="0" t="0" r="2540" b="0"/>
            <wp:docPr id="1" name="Picture 1" descr="A chart shows Black people were around ten times more likely to be searched than White people in 20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hart shows Black people were around ten times more likely to be searched than White people in 2018/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92500"/>
                    </a:xfrm>
                    <a:prstGeom prst="rect">
                      <a:avLst/>
                    </a:prstGeom>
                    <a:noFill/>
                    <a:ln>
                      <a:noFill/>
                    </a:ln>
                  </pic:spPr>
                </pic:pic>
              </a:graphicData>
            </a:graphic>
          </wp:inline>
        </w:drawing>
      </w:r>
      <w:r>
        <w:rPr>
          <w:rFonts w:ascii="Times New Roman" w:hAnsi="Times New Roman" w:cs="Times New Roman"/>
          <w:sz w:val="24"/>
          <w:szCs w:val="24"/>
        </w:rPr>
        <w:t>(Brown, 202</w:t>
      </w:r>
      <w:r w:rsidR="00FB6A31">
        <w:rPr>
          <w:rFonts w:ascii="Times New Roman" w:hAnsi="Times New Roman" w:cs="Times New Roman"/>
          <w:sz w:val="24"/>
          <w:szCs w:val="24"/>
        </w:rPr>
        <w:t>0</w:t>
      </w:r>
      <w:r>
        <w:rPr>
          <w:rFonts w:ascii="Times New Roman" w:hAnsi="Times New Roman" w:cs="Times New Roman"/>
          <w:sz w:val="24"/>
          <w:szCs w:val="24"/>
        </w:rPr>
        <w:t>)</w:t>
      </w:r>
    </w:p>
    <w:p w14:paraId="7A3CDC5E" w14:textId="04024D84" w:rsidR="00FB6A31" w:rsidRDefault="00CD06FE" w:rsidP="00CD06FE">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This image shows that black people were much more likely to be stopped and searched by police when compared to white people from the years 2010 to 2019. This can be linked to </w:t>
      </w:r>
      <w:proofErr w:type="spellStart"/>
      <w:r w:rsidR="00FB6A31">
        <w:rPr>
          <w:rFonts w:ascii="Times New Roman" w:hAnsi="Times New Roman" w:cs="Times New Roman"/>
          <w:sz w:val="24"/>
          <w:szCs w:val="24"/>
        </w:rPr>
        <w:t>workerspower’s</w:t>
      </w:r>
      <w:proofErr w:type="spellEnd"/>
      <w:r w:rsidR="00FB6A31">
        <w:rPr>
          <w:rFonts w:ascii="Times New Roman" w:hAnsi="Times New Roman" w:cs="Times New Roman"/>
          <w:sz w:val="24"/>
          <w:szCs w:val="24"/>
        </w:rPr>
        <w:t xml:space="preserve"> (2021) statement about the police using their powers to police crime in a system that is increasingly racist and inequal.</w:t>
      </w:r>
      <w:r w:rsidR="00CB23CE">
        <w:rPr>
          <w:rFonts w:ascii="Times New Roman" w:hAnsi="Times New Roman" w:cs="Times New Roman"/>
          <w:sz w:val="24"/>
          <w:szCs w:val="24"/>
        </w:rPr>
        <w:t xml:space="preserve"> Furthermore, </w:t>
      </w:r>
      <w:proofErr w:type="spellStart"/>
      <w:r w:rsidR="00CB23CE">
        <w:rPr>
          <w:rFonts w:ascii="Times New Roman" w:hAnsi="Times New Roman" w:cs="Times New Roman"/>
          <w:sz w:val="24"/>
          <w:szCs w:val="24"/>
        </w:rPr>
        <w:t>Haralambos</w:t>
      </w:r>
      <w:proofErr w:type="spellEnd"/>
      <w:r w:rsidR="00CB23CE">
        <w:rPr>
          <w:rFonts w:ascii="Times New Roman" w:hAnsi="Times New Roman" w:cs="Times New Roman"/>
          <w:sz w:val="24"/>
          <w:szCs w:val="24"/>
        </w:rPr>
        <w:t xml:space="preserve"> and Holborn (2013) </w:t>
      </w:r>
      <w:proofErr w:type="gramStart"/>
      <w:r w:rsidR="00CB23CE">
        <w:rPr>
          <w:rFonts w:ascii="Times New Roman" w:hAnsi="Times New Roman" w:cs="Times New Roman"/>
          <w:sz w:val="24"/>
          <w:szCs w:val="24"/>
        </w:rPr>
        <w:t>asserts</w:t>
      </w:r>
      <w:proofErr w:type="gramEnd"/>
      <w:r w:rsidR="00CB23CE">
        <w:rPr>
          <w:rFonts w:ascii="Times New Roman" w:hAnsi="Times New Roman" w:cs="Times New Roman"/>
          <w:sz w:val="24"/>
          <w:szCs w:val="24"/>
        </w:rPr>
        <w:t xml:space="preserve"> that ‘greed, self-interest and hostility generated by the capitalist system motivate many crimes at all levels within society.’ </w:t>
      </w:r>
      <w:r w:rsidR="001B701F">
        <w:rPr>
          <w:rFonts w:ascii="Times New Roman" w:hAnsi="Times New Roman" w:cs="Times New Roman"/>
          <w:sz w:val="24"/>
          <w:szCs w:val="24"/>
        </w:rPr>
        <w:t xml:space="preserve">According to Thompson (2016), these factors, as well as the pressures that the capitalist system puts on individuals to succeed in society outweigh the pressure to obey the law, resulting in crime being committed because of the effect of capitalism. </w:t>
      </w:r>
    </w:p>
    <w:p w14:paraId="6764733A" w14:textId="328C48E8" w:rsidR="00E71AF0" w:rsidRDefault="00E71AF0" w:rsidP="00CD06FE">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Another significant issue in contemporary society is gender</w:t>
      </w:r>
      <w:r w:rsidR="00701414">
        <w:rPr>
          <w:rFonts w:ascii="Times New Roman" w:hAnsi="Times New Roman" w:cs="Times New Roman"/>
          <w:sz w:val="24"/>
          <w:szCs w:val="24"/>
        </w:rPr>
        <w:t xml:space="preserve"> and how women are treated</w:t>
      </w:r>
      <w:r>
        <w:rPr>
          <w:rFonts w:ascii="Times New Roman" w:hAnsi="Times New Roman" w:cs="Times New Roman"/>
          <w:sz w:val="24"/>
          <w:szCs w:val="24"/>
        </w:rPr>
        <w:t>.</w:t>
      </w:r>
      <w:r w:rsidR="00701414">
        <w:rPr>
          <w:rFonts w:ascii="Times New Roman" w:hAnsi="Times New Roman" w:cs="Times New Roman"/>
          <w:sz w:val="24"/>
          <w:szCs w:val="24"/>
        </w:rPr>
        <w:t xml:space="preserve"> Carver (1991) suggests that Marx believed that humanity can only be achieved fully when both men and women are equal. Furthermore, Carver (1991</w:t>
      </w:r>
      <w:r w:rsidR="00AD587A">
        <w:rPr>
          <w:rFonts w:ascii="Times New Roman" w:hAnsi="Times New Roman" w:cs="Times New Roman"/>
          <w:sz w:val="24"/>
          <w:szCs w:val="24"/>
        </w:rPr>
        <w:t>, p. 231</w:t>
      </w:r>
      <w:r w:rsidR="00701414">
        <w:rPr>
          <w:rFonts w:ascii="Times New Roman" w:hAnsi="Times New Roman" w:cs="Times New Roman"/>
          <w:sz w:val="24"/>
          <w:szCs w:val="24"/>
        </w:rPr>
        <w:t xml:space="preserve">) states that ‘Although the oppression of women in the family is precapitalist in origin, it intensified with the advent of capitalism.’ </w:t>
      </w:r>
      <w:r w:rsidR="00AD587A">
        <w:rPr>
          <w:rFonts w:ascii="Times New Roman" w:hAnsi="Times New Roman" w:cs="Times New Roman"/>
          <w:sz w:val="24"/>
          <w:szCs w:val="24"/>
        </w:rPr>
        <w:t xml:space="preserve">This suggests that women were already oppressed before capitalism. However, the influence of capitalism within society has made it worse. </w:t>
      </w:r>
      <w:r w:rsidR="00240F07">
        <w:rPr>
          <w:rFonts w:ascii="Times New Roman" w:hAnsi="Times New Roman" w:cs="Times New Roman"/>
          <w:sz w:val="24"/>
          <w:szCs w:val="24"/>
        </w:rPr>
        <w:t xml:space="preserve">In the primitive stages of human history, Karl Marx also believed that there were no gender or class divisions, and that ‘the power of men over women came about only as class </w:t>
      </w:r>
      <w:r w:rsidR="00240F07">
        <w:rPr>
          <w:rFonts w:ascii="Times New Roman" w:hAnsi="Times New Roman" w:cs="Times New Roman"/>
          <w:sz w:val="24"/>
          <w:szCs w:val="24"/>
        </w:rPr>
        <w:lastRenderedPageBreak/>
        <w:t xml:space="preserve">divisions appeared’ (Giddens &amp; Sutton, 2021, p. 88). Women then were being seen as the private property of men through marriage. In </w:t>
      </w:r>
      <w:r w:rsidR="00FD522E">
        <w:rPr>
          <w:rFonts w:ascii="Times New Roman" w:hAnsi="Times New Roman" w:cs="Times New Roman"/>
          <w:sz w:val="24"/>
          <w:szCs w:val="24"/>
        </w:rPr>
        <w:t>contemporary society, there is evidence to support the theory that women are not being treated equally to men in society, which can be seen in the image below:</w:t>
      </w:r>
    </w:p>
    <w:p w14:paraId="4AD5AFF1" w14:textId="4F474446" w:rsidR="00FD522E" w:rsidRPr="00FD522E" w:rsidRDefault="00FD522E" w:rsidP="00FD522E">
      <w:pPr>
        <w:spacing w:line="360" w:lineRule="auto"/>
        <w:ind w:right="567"/>
        <w:rPr>
          <w:rFonts w:ascii="Times New Roman" w:hAnsi="Times New Roman" w:cs="Times New Roman"/>
          <w:b/>
          <w:bCs/>
          <w:i/>
          <w:iCs/>
          <w:sz w:val="24"/>
          <w:szCs w:val="24"/>
        </w:rPr>
      </w:pPr>
      <w:r>
        <w:rPr>
          <w:rFonts w:ascii="Times New Roman" w:hAnsi="Times New Roman" w:cs="Times New Roman"/>
          <w:b/>
          <w:bCs/>
          <w:i/>
          <w:iCs/>
          <w:sz w:val="24"/>
          <w:szCs w:val="24"/>
        </w:rPr>
        <w:t xml:space="preserve">Figure 2: Gender </w:t>
      </w:r>
      <w:proofErr w:type="gramStart"/>
      <w:r>
        <w:rPr>
          <w:rFonts w:ascii="Times New Roman" w:hAnsi="Times New Roman" w:cs="Times New Roman"/>
          <w:b/>
          <w:bCs/>
          <w:i/>
          <w:iCs/>
          <w:sz w:val="24"/>
          <w:szCs w:val="24"/>
        </w:rPr>
        <w:t>pay</w:t>
      </w:r>
      <w:proofErr w:type="gramEnd"/>
      <w:r>
        <w:rPr>
          <w:rFonts w:ascii="Times New Roman" w:hAnsi="Times New Roman" w:cs="Times New Roman"/>
          <w:b/>
          <w:bCs/>
          <w:i/>
          <w:iCs/>
          <w:sz w:val="24"/>
          <w:szCs w:val="24"/>
        </w:rPr>
        <w:t xml:space="preserve"> gap by age (UK)</w:t>
      </w:r>
    </w:p>
    <w:p w14:paraId="6C87524D" w14:textId="53E266D8" w:rsidR="00FD522E" w:rsidRDefault="00FD522E" w:rsidP="00FD522E">
      <w:pPr>
        <w:spacing w:line="360" w:lineRule="auto"/>
        <w:ind w:right="567"/>
        <w:jc w:val="center"/>
        <w:rPr>
          <w:rFonts w:ascii="Times New Roman" w:hAnsi="Times New Roman" w:cs="Times New Roman"/>
          <w:sz w:val="24"/>
          <w:szCs w:val="24"/>
        </w:rPr>
      </w:pPr>
      <w:r>
        <w:rPr>
          <w:noProof/>
        </w:rPr>
        <w:drawing>
          <wp:inline distT="0" distB="0" distL="0" distR="0" wp14:anchorId="5D1A3066" wp14:editId="7124F9B3">
            <wp:extent cx="2857500" cy="4200525"/>
            <wp:effectExtent l="0" t="0" r="0" b="9525"/>
            <wp:docPr id="2" name="Picture 2" descr="New Scientist Defaul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Scientist Default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4200525"/>
                    </a:xfrm>
                    <a:prstGeom prst="rect">
                      <a:avLst/>
                    </a:prstGeom>
                    <a:noFill/>
                    <a:ln>
                      <a:noFill/>
                    </a:ln>
                  </pic:spPr>
                </pic:pic>
              </a:graphicData>
            </a:graphic>
          </wp:inline>
        </w:drawing>
      </w:r>
    </w:p>
    <w:p w14:paraId="2F904D34" w14:textId="7C132437" w:rsidR="00FD522E" w:rsidRDefault="00FD522E" w:rsidP="00FD522E">
      <w:pPr>
        <w:spacing w:line="360" w:lineRule="auto"/>
        <w:ind w:right="567"/>
        <w:jc w:val="right"/>
        <w:rPr>
          <w:rFonts w:ascii="Times New Roman" w:hAnsi="Times New Roman" w:cs="Times New Roman"/>
          <w:sz w:val="24"/>
          <w:szCs w:val="24"/>
        </w:rPr>
      </w:pPr>
      <w:r>
        <w:rPr>
          <w:rFonts w:ascii="Times New Roman" w:hAnsi="Times New Roman" w:cs="Times New Roman"/>
          <w:sz w:val="24"/>
          <w:szCs w:val="24"/>
        </w:rPr>
        <w:t>(Fleming, 2018)</w:t>
      </w:r>
    </w:p>
    <w:p w14:paraId="0D7BC24C" w14:textId="7B02F1A5" w:rsidR="00FD522E" w:rsidRDefault="00FD522E" w:rsidP="00FD522E">
      <w:pPr>
        <w:spacing w:line="360" w:lineRule="auto"/>
        <w:ind w:right="567"/>
        <w:rPr>
          <w:rFonts w:ascii="Times New Roman" w:hAnsi="Times New Roman" w:cs="Times New Roman"/>
          <w:sz w:val="24"/>
          <w:szCs w:val="24"/>
        </w:rPr>
      </w:pPr>
      <w:r>
        <w:rPr>
          <w:rFonts w:ascii="Times New Roman" w:hAnsi="Times New Roman" w:cs="Times New Roman"/>
          <w:sz w:val="24"/>
          <w:szCs w:val="24"/>
        </w:rPr>
        <w:t xml:space="preserve">This image shows that men will earn a lot more in their lifetime when compared to women, which supports Marx’s theory that women have less power when compared to men now that there are class divisions. (Carver, 1991). </w:t>
      </w:r>
      <w:r w:rsidR="0014024C">
        <w:rPr>
          <w:rFonts w:ascii="Times New Roman" w:hAnsi="Times New Roman" w:cs="Times New Roman"/>
          <w:sz w:val="24"/>
          <w:szCs w:val="24"/>
        </w:rPr>
        <w:t xml:space="preserve">Furthermore, according to the UK Government (2018), women earn less per hour at the start of their careers compared to men and they are more likely to work in lower paid roles, but they enter the workforce with higher qualifications compared to men. This suggests that women who may have better qualifications then men are </w:t>
      </w:r>
      <w:r w:rsidR="003660C3">
        <w:rPr>
          <w:rFonts w:ascii="Times New Roman" w:hAnsi="Times New Roman" w:cs="Times New Roman"/>
          <w:sz w:val="24"/>
          <w:szCs w:val="24"/>
        </w:rPr>
        <w:t>not</w:t>
      </w:r>
      <w:r w:rsidR="0014024C">
        <w:rPr>
          <w:rFonts w:ascii="Times New Roman" w:hAnsi="Times New Roman" w:cs="Times New Roman"/>
          <w:sz w:val="24"/>
          <w:szCs w:val="24"/>
        </w:rPr>
        <w:t xml:space="preserve"> able to get to the level that these qualifications reflect. </w:t>
      </w:r>
      <w:r w:rsidR="003660C3">
        <w:rPr>
          <w:rFonts w:ascii="Times New Roman" w:hAnsi="Times New Roman" w:cs="Times New Roman"/>
          <w:sz w:val="24"/>
          <w:szCs w:val="24"/>
        </w:rPr>
        <w:t xml:space="preserve">This can be linked to Carvers (1991) theory that capitalism is </w:t>
      </w:r>
      <w:r w:rsidR="003660C3">
        <w:rPr>
          <w:rFonts w:ascii="Times New Roman" w:hAnsi="Times New Roman" w:cs="Times New Roman"/>
          <w:sz w:val="24"/>
          <w:szCs w:val="24"/>
        </w:rPr>
        <w:lastRenderedPageBreak/>
        <w:t xml:space="preserve">causing additional harm to the oppression of women, as they are unable to compete with men despite being more qualified. </w:t>
      </w:r>
    </w:p>
    <w:p w14:paraId="277E2A6D" w14:textId="5937050F" w:rsidR="00E956E6" w:rsidRDefault="001971BC" w:rsidP="00FD522E">
      <w:pPr>
        <w:spacing w:line="360" w:lineRule="auto"/>
        <w:ind w:right="567"/>
        <w:rPr>
          <w:rFonts w:ascii="Times New Roman" w:hAnsi="Times New Roman" w:cs="Times New Roman"/>
          <w:sz w:val="24"/>
          <w:szCs w:val="24"/>
        </w:rPr>
      </w:pPr>
      <w:r>
        <w:rPr>
          <w:rFonts w:ascii="Times New Roman" w:hAnsi="Times New Roman" w:cs="Times New Roman"/>
          <w:sz w:val="24"/>
          <w:szCs w:val="24"/>
        </w:rPr>
        <w:t>Lastly, another considerable issue in contemporary society that has a Marxist perspective i</w:t>
      </w:r>
      <w:r w:rsidR="00654844">
        <w:rPr>
          <w:rFonts w:ascii="Times New Roman" w:hAnsi="Times New Roman" w:cs="Times New Roman"/>
          <w:sz w:val="24"/>
          <w:szCs w:val="24"/>
        </w:rPr>
        <w:t xml:space="preserve">s religion. According to Giddens and Sutton (2021) Marx believed that religions such as Christianity </w:t>
      </w:r>
      <w:proofErr w:type="gramStart"/>
      <w:r w:rsidR="00654844">
        <w:rPr>
          <w:rFonts w:ascii="Times New Roman" w:hAnsi="Times New Roman" w:cs="Times New Roman"/>
          <w:sz w:val="24"/>
          <w:szCs w:val="24"/>
        </w:rPr>
        <w:t>are able to</w:t>
      </w:r>
      <w:proofErr w:type="gramEnd"/>
      <w:r w:rsidR="00654844">
        <w:rPr>
          <w:rFonts w:ascii="Times New Roman" w:hAnsi="Times New Roman" w:cs="Times New Roman"/>
          <w:sz w:val="24"/>
          <w:szCs w:val="24"/>
        </w:rPr>
        <w:t xml:space="preserve"> divert attention away from inequality and injustice because society can look forward to the happiness and rewards of heaven. </w:t>
      </w:r>
      <w:r w:rsidR="00C014F1">
        <w:rPr>
          <w:rFonts w:ascii="Times New Roman" w:hAnsi="Times New Roman" w:cs="Times New Roman"/>
          <w:sz w:val="24"/>
          <w:szCs w:val="24"/>
        </w:rPr>
        <w:t xml:space="preserve">However, Giddens and Sutton (2021, p. 753) go on to suggest that Marx also believed that religion is strongly ideological and that ‘religious beliefs and values often provide justifications for inequalities of wealth and power.’ Because of this, Marx believed that religion should disappear in its traditional form (Giddens &amp; Sutton, 2021). </w:t>
      </w:r>
      <w:r w:rsidR="001247AB">
        <w:rPr>
          <w:rFonts w:ascii="Times New Roman" w:hAnsi="Times New Roman" w:cs="Times New Roman"/>
          <w:sz w:val="24"/>
          <w:szCs w:val="24"/>
        </w:rPr>
        <w:t>In addition, Alexander (2013</w:t>
      </w:r>
      <w:r w:rsidR="00E956E6">
        <w:rPr>
          <w:rFonts w:ascii="Times New Roman" w:hAnsi="Times New Roman" w:cs="Times New Roman"/>
          <w:sz w:val="24"/>
          <w:szCs w:val="24"/>
        </w:rPr>
        <w:t>, no page number</w:t>
      </w:r>
      <w:r w:rsidR="001247AB">
        <w:rPr>
          <w:rFonts w:ascii="Times New Roman" w:hAnsi="Times New Roman" w:cs="Times New Roman"/>
          <w:sz w:val="24"/>
          <w:szCs w:val="24"/>
        </w:rPr>
        <w:t xml:space="preserve">) suggests that in the original version of the Anglican hymn </w:t>
      </w:r>
      <w:r w:rsidR="001247AB">
        <w:rPr>
          <w:rFonts w:ascii="Times New Roman" w:hAnsi="Times New Roman" w:cs="Times New Roman"/>
          <w:i/>
          <w:iCs/>
          <w:sz w:val="24"/>
          <w:szCs w:val="24"/>
        </w:rPr>
        <w:t>All things bright and beautiful,</w:t>
      </w:r>
      <w:r w:rsidR="001247AB">
        <w:rPr>
          <w:rFonts w:ascii="Times New Roman" w:hAnsi="Times New Roman" w:cs="Times New Roman"/>
          <w:sz w:val="24"/>
          <w:szCs w:val="24"/>
        </w:rPr>
        <w:t xml:space="preserve"> stanza 3 read ‘the rich man at his castle, the poor man at his gate, God made them, highly or lowly, </w:t>
      </w:r>
      <w:proofErr w:type="gramStart"/>
      <w:r w:rsidR="001247AB">
        <w:rPr>
          <w:rFonts w:ascii="Times New Roman" w:hAnsi="Times New Roman" w:cs="Times New Roman"/>
          <w:sz w:val="24"/>
          <w:szCs w:val="24"/>
        </w:rPr>
        <w:t>And</w:t>
      </w:r>
      <w:proofErr w:type="gramEnd"/>
      <w:r w:rsidR="001247AB">
        <w:rPr>
          <w:rFonts w:ascii="Times New Roman" w:hAnsi="Times New Roman" w:cs="Times New Roman"/>
          <w:sz w:val="24"/>
          <w:szCs w:val="24"/>
        </w:rPr>
        <w:t xml:space="preserve"> ordered their estate.’ This supports the theory that Marx presented, which was that religion justif</w:t>
      </w:r>
      <w:r w:rsidR="00D7532B">
        <w:rPr>
          <w:rFonts w:ascii="Times New Roman" w:hAnsi="Times New Roman" w:cs="Times New Roman"/>
          <w:sz w:val="24"/>
          <w:szCs w:val="24"/>
        </w:rPr>
        <w:t xml:space="preserve">ies </w:t>
      </w:r>
      <w:r w:rsidR="001247AB">
        <w:rPr>
          <w:rFonts w:ascii="Times New Roman" w:hAnsi="Times New Roman" w:cs="Times New Roman"/>
          <w:sz w:val="24"/>
          <w:szCs w:val="24"/>
        </w:rPr>
        <w:t>inequalit</w:t>
      </w:r>
      <w:r w:rsidR="00D7532B">
        <w:rPr>
          <w:rFonts w:ascii="Times New Roman" w:hAnsi="Times New Roman" w:cs="Times New Roman"/>
          <w:sz w:val="24"/>
          <w:szCs w:val="24"/>
        </w:rPr>
        <w:t>y</w:t>
      </w:r>
      <w:r w:rsidR="001247AB">
        <w:rPr>
          <w:rFonts w:ascii="Times New Roman" w:hAnsi="Times New Roman" w:cs="Times New Roman"/>
          <w:sz w:val="24"/>
          <w:szCs w:val="24"/>
        </w:rPr>
        <w:t xml:space="preserve"> (Giddens &amp; Sutton, 2021).</w:t>
      </w:r>
      <w:r w:rsidR="00BA7114">
        <w:rPr>
          <w:rFonts w:ascii="Times New Roman" w:hAnsi="Times New Roman" w:cs="Times New Roman"/>
          <w:sz w:val="24"/>
          <w:szCs w:val="24"/>
        </w:rPr>
        <w:t xml:space="preserve"> Furthermore, there are many sources of evidence that back this theory. In the US, states with high levels of inequality are also the most religious, and one possible explanation for this could be that the wealthiest in society are attracted to religion</w:t>
      </w:r>
      <w:r w:rsidR="00D7532B">
        <w:rPr>
          <w:rFonts w:ascii="Times New Roman" w:hAnsi="Times New Roman" w:cs="Times New Roman"/>
          <w:sz w:val="24"/>
          <w:szCs w:val="24"/>
        </w:rPr>
        <w:t xml:space="preserve"> </w:t>
      </w:r>
      <w:r w:rsidR="00BA7114">
        <w:rPr>
          <w:rFonts w:ascii="Times New Roman" w:hAnsi="Times New Roman" w:cs="Times New Roman"/>
          <w:sz w:val="24"/>
          <w:szCs w:val="24"/>
        </w:rPr>
        <w:t>in unequal societies because they can use religion to justify their positions of privilege</w:t>
      </w:r>
      <w:r w:rsidR="00D7532B">
        <w:rPr>
          <w:rFonts w:ascii="Times New Roman" w:hAnsi="Times New Roman" w:cs="Times New Roman"/>
          <w:sz w:val="24"/>
          <w:szCs w:val="24"/>
        </w:rPr>
        <w:t xml:space="preserve"> to the poor</w:t>
      </w:r>
      <w:r w:rsidR="00E956E6">
        <w:rPr>
          <w:rFonts w:ascii="Times New Roman" w:hAnsi="Times New Roman" w:cs="Times New Roman"/>
          <w:sz w:val="24"/>
          <w:szCs w:val="24"/>
        </w:rPr>
        <w:t xml:space="preserve"> </w:t>
      </w:r>
      <w:r w:rsidR="00BA7114">
        <w:rPr>
          <w:rFonts w:ascii="Times New Roman" w:hAnsi="Times New Roman" w:cs="Times New Roman"/>
          <w:sz w:val="24"/>
          <w:szCs w:val="24"/>
        </w:rPr>
        <w:t xml:space="preserve">(Grant, 2011). </w:t>
      </w:r>
      <w:r w:rsidR="00D7532B">
        <w:rPr>
          <w:rFonts w:ascii="Times New Roman" w:hAnsi="Times New Roman" w:cs="Times New Roman"/>
          <w:sz w:val="24"/>
          <w:szCs w:val="24"/>
        </w:rPr>
        <w:t>This suggests that there could be a significant link between inequality and religion. It is also argued that the working class and the poorest in society use religion as a type of shelter</w:t>
      </w:r>
      <w:r w:rsidR="00E956E6">
        <w:rPr>
          <w:rFonts w:ascii="Times New Roman" w:hAnsi="Times New Roman" w:cs="Times New Roman"/>
          <w:sz w:val="24"/>
          <w:szCs w:val="24"/>
        </w:rPr>
        <w:t xml:space="preserve"> from their lives, and that they refuge in it for comfort (Jordon, 2014). Religious movements also </w:t>
      </w:r>
      <w:proofErr w:type="gramStart"/>
      <w:r w:rsidR="00E956E6">
        <w:rPr>
          <w:rFonts w:ascii="Times New Roman" w:hAnsi="Times New Roman" w:cs="Times New Roman"/>
          <w:sz w:val="24"/>
          <w:szCs w:val="24"/>
        </w:rPr>
        <w:t>resist;</w:t>
      </w:r>
      <w:proofErr w:type="gramEnd"/>
    </w:p>
    <w:p w14:paraId="3AFD4EF0" w14:textId="25D9D3BD" w:rsidR="001971BC" w:rsidRDefault="00ED6604" w:rsidP="00ED6604">
      <w:pPr>
        <w:spacing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w:t>
      </w:r>
      <w:r w:rsidR="00E956E6">
        <w:rPr>
          <w:rFonts w:ascii="Times New Roman" w:hAnsi="Times New Roman" w:cs="Times New Roman"/>
          <w:sz w:val="24"/>
          <w:szCs w:val="24"/>
        </w:rPr>
        <w:t>socialist efforts to organise the working class. As a result, powerful religious movements constrain state-led efforts to provide social protection, increasing income inequality. (Jordon, 2014, no page number).</w:t>
      </w:r>
    </w:p>
    <w:p w14:paraId="309CD1C7" w14:textId="5B9F777E" w:rsidR="00ED6604" w:rsidRDefault="00ED6604" w:rsidP="00834E41">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 xml:space="preserve">This suggests that religious groups are in effect preventing society from becoming </w:t>
      </w:r>
      <w:proofErr w:type="gramStart"/>
      <w:r>
        <w:rPr>
          <w:rFonts w:ascii="Times New Roman" w:hAnsi="Times New Roman" w:cs="Times New Roman"/>
          <w:sz w:val="24"/>
          <w:szCs w:val="24"/>
        </w:rPr>
        <w:t>more wealthy</w:t>
      </w:r>
      <w:proofErr w:type="gramEnd"/>
      <w:r>
        <w:rPr>
          <w:rFonts w:ascii="Times New Roman" w:hAnsi="Times New Roman" w:cs="Times New Roman"/>
          <w:sz w:val="24"/>
          <w:szCs w:val="24"/>
        </w:rPr>
        <w:t xml:space="preserve"> globally, due to their ability to halt state level reforms on social issues. This shows how the theories of Marx on religion </w:t>
      </w:r>
      <w:r w:rsidR="004464A2">
        <w:rPr>
          <w:rFonts w:ascii="Times New Roman" w:hAnsi="Times New Roman" w:cs="Times New Roman"/>
          <w:sz w:val="24"/>
          <w:szCs w:val="24"/>
        </w:rPr>
        <w:t xml:space="preserve">impacts contemporary society. </w:t>
      </w:r>
    </w:p>
    <w:p w14:paraId="7E4A0DC6" w14:textId="79FF63B5" w:rsidR="00834E41" w:rsidRDefault="00834E41" w:rsidP="00834E41">
      <w:pPr>
        <w:spacing w:line="360" w:lineRule="auto"/>
        <w:ind w:right="567"/>
        <w:jc w:val="both"/>
        <w:rPr>
          <w:rFonts w:ascii="Times New Roman" w:hAnsi="Times New Roman" w:cs="Times New Roman"/>
          <w:sz w:val="24"/>
          <w:szCs w:val="24"/>
        </w:rPr>
      </w:pPr>
    </w:p>
    <w:p w14:paraId="55A0FD7B" w14:textId="34A0D283" w:rsidR="00834E41" w:rsidRDefault="00834E41" w:rsidP="00834E41">
      <w:pPr>
        <w:spacing w:line="360" w:lineRule="auto"/>
        <w:ind w:right="567"/>
        <w:jc w:val="both"/>
        <w:rPr>
          <w:rFonts w:ascii="Times New Roman" w:hAnsi="Times New Roman" w:cs="Times New Roman"/>
          <w:sz w:val="24"/>
          <w:szCs w:val="24"/>
        </w:rPr>
      </w:pPr>
      <w:r>
        <w:rPr>
          <w:rFonts w:ascii="Times New Roman" w:hAnsi="Times New Roman" w:cs="Times New Roman"/>
          <w:sz w:val="24"/>
          <w:szCs w:val="24"/>
        </w:rPr>
        <w:t>In conclusion, there are many ways that Marxism is related to contemporary society and there is much evidence to support this.</w:t>
      </w:r>
      <w:r w:rsidR="00395303">
        <w:rPr>
          <w:rFonts w:ascii="Times New Roman" w:hAnsi="Times New Roman" w:cs="Times New Roman"/>
          <w:sz w:val="24"/>
          <w:szCs w:val="24"/>
        </w:rPr>
        <w:t xml:space="preserve"> For example, many Marxists view the medicines that we take today are actual being used to control society by the </w:t>
      </w:r>
      <w:proofErr w:type="gramStart"/>
      <w:r w:rsidR="00395303">
        <w:rPr>
          <w:rFonts w:ascii="Times New Roman" w:hAnsi="Times New Roman" w:cs="Times New Roman"/>
          <w:sz w:val="24"/>
          <w:szCs w:val="24"/>
        </w:rPr>
        <w:t xml:space="preserve">bourgeoisie  </w:t>
      </w:r>
      <w:r w:rsidR="00395303">
        <w:rPr>
          <w:rFonts w:ascii="Times New Roman" w:hAnsi="Times New Roman" w:cs="Times New Roman"/>
          <w:sz w:val="24"/>
          <w:szCs w:val="24"/>
        </w:rPr>
        <w:lastRenderedPageBreak/>
        <w:t>(</w:t>
      </w:r>
      <w:proofErr w:type="spellStart"/>
      <w:proofErr w:type="gramEnd"/>
      <w:r w:rsidR="00395303">
        <w:rPr>
          <w:rFonts w:ascii="Times New Roman" w:hAnsi="Times New Roman" w:cs="Times New Roman"/>
          <w:sz w:val="24"/>
          <w:szCs w:val="24"/>
        </w:rPr>
        <w:t>ResearchoMatic</w:t>
      </w:r>
      <w:proofErr w:type="spellEnd"/>
      <w:r w:rsidR="00395303">
        <w:rPr>
          <w:rFonts w:ascii="Times New Roman" w:hAnsi="Times New Roman" w:cs="Times New Roman"/>
          <w:sz w:val="24"/>
          <w:szCs w:val="24"/>
        </w:rPr>
        <w:t>, 2013). This can be linked with the claim that was made by Marx and Engels (1888, p.2) which was that ‘the history of all hitherto existing society is the history of class struggles.’ Furthermore,</w:t>
      </w:r>
      <w:r w:rsidR="0007614A">
        <w:rPr>
          <w:rFonts w:ascii="Times New Roman" w:hAnsi="Times New Roman" w:cs="Times New Roman"/>
          <w:sz w:val="24"/>
          <w:szCs w:val="24"/>
        </w:rPr>
        <w:t xml:space="preserve"> education is causing a great divide in society under capitalism (Giddens &amp; Sutton, 2021) and </w:t>
      </w:r>
      <w:proofErr w:type="spellStart"/>
      <w:r w:rsidR="0007614A">
        <w:rPr>
          <w:rFonts w:ascii="Times New Roman" w:hAnsi="Times New Roman" w:cs="Times New Roman"/>
          <w:sz w:val="24"/>
          <w:szCs w:val="24"/>
        </w:rPr>
        <w:t>Mitrani</w:t>
      </w:r>
      <w:proofErr w:type="spellEnd"/>
      <w:r w:rsidR="0007614A">
        <w:rPr>
          <w:rFonts w:ascii="Times New Roman" w:hAnsi="Times New Roman" w:cs="Times New Roman"/>
          <w:sz w:val="24"/>
          <w:szCs w:val="24"/>
        </w:rPr>
        <w:t xml:space="preserve"> (2015) stated that the police were created to protect capitalism against the working class. These theories all suggest that capitalism is a threat to </w:t>
      </w:r>
      <w:r w:rsidR="00F0234D">
        <w:rPr>
          <w:rFonts w:ascii="Times New Roman" w:hAnsi="Times New Roman" w:cs="Times New Roman"/>
          <w:sz w:val="24"/>
          <w:szCs w:val="24"/>
        </w:rPr>
        <w:t>society,</w:t>
      </w:r>
      <w:r w:rsidR="0007614A">
        <w:rPr>
          <w:rFonts w:ascii="Times New Roman" w:hAnsi="Times New Roman" w:cs="Times New Roman"/>
          <w:sz w:val="24"/>
          <w:szCs w:val="24"/>
        </w:rPr>
        <w:t xml:space="preserve"> and this suggests that this is a key Marxist viewpoint. However, the fact that there is</w:t>
      </w:r>
      <w:r w:rsidR="00F0234D">
        <w:rPr>
          <w:rFonts w:ascii="Times New Roman" w:hAnsi="Times New Roman" w:cs="Times New Roman"/>
          <w:sz w:val="24"/>
          <w:szCs w:val="24"/>
        </w:rPr>
        <w:t xml:space="preserve"> still a </w:t>
      </w:r>
      <w:r w:rsidR="0007614A">
        <w:rPr>
          <w:rFonts w:ascii="Times New Roman" w:hAnsi="Times New Roman" w:cs="Times New Roman"/>
          <w:sz w:val="24"/>
          <w:szCs w:val="24"/>
        </w:rPr>
        <w:t>gender pay gap in the UK (Fleming, 2018)</w:t>
      </w:r>
      <w:r w:rsidR="00F0234D">
        <w:rPr>
          <w:rFonts w:ascii="Times New Roman" w:hAnsi="Times New Roman" w:cs="Times New Roman"/>
          <w:sz w:val="24"/>
          <w:szCs w:val="24"/>
        </w:rPr>
        <w:t xml:space="preserve"> and that many students from low-income households are not confident about going to university (Blandford, 2018) should be analysed in detail by the government and policy makers. In addition, the government should look at these theories and what effect capitalism is having on society and what can be improved.</w:t>
      </w:r>
    </w:p>
    <w:p w14:paraId="1697C33E" w14:textId="0ACD8CF3" w:rsidR="00E956E6" w:rsidRDefault="00E956E6" w:rsidP="00ED6604">
      <w:pPr>
        <w:spacing w:line="360" w:lineRule="auto"/>
        <w:ind w:right="567"/>
        <w:jc w:val="both"/>
        <w:rPr>
          <w:rFonts w:ascii="Times New Roman" w:hAnsi="Times New Roman" w:cs="Times New Roman"/>
          <w:sz w:val="24"/>
          <w:szCs w:val="24"/>
        </w:rPr>
      </w:pPr>
    </w:p>
    <w:p w14:paraId="2F21FAA3" w14:textId="2AA361F8" w:rsidR="00E956E6" w:rsidRDefault="00E956E6" w:rsidP="00E956E6">
      <w:pPr>
        <w:spacing w:line="240" w:lineRule="auto"/>
        <w:ind w:right="567"/>
        <w:jc w:val="both"/>
        <w:rPr>
          <w:rFonts w:ascii="Times New Roman" w:hAnsi="Times New Roman" w:cs="Times New Roman"/>
          <w:sz w:val="24"/>
          <w:szCs w:val="24"/>
        </w:rPr>
      </w:pPr>
    </w:p>
    <w:p w14:paraId="1A43E3B7" w14:textId="77777777" w:rsidR="00E956E6" w:rsidRPr="001247AB" w:rsidRDefault="00E956E6" w:rsidP="00E956E6">
      <w:pPr>
        <w:spacing w:line="240" w:lineRule="auto"/>
        <w:ind w:right="567"/>
        <w:jc w:val="both"/>
        <w:rPr>
          <w:rFonts w:ascii="Times New Roman" w:hAnsi="Times New Roman" w:cs="Times New Roman"/>
          <w:sz w:val="24"/>
          <w:szCs w:val="24"/>
        </w:rPr>
      </w:pPr>
    </w:p>
    <w:p w14:paraId="345E8570" w14:textId="77777777" w:rsidR="00D4408A" w:rsidRDefault="00D4408A" w:rsidP="00FD522E">
      <w:pPr>
        <w:spacing w:line="360" w:lineRule="auto"/>
        <w:ind w:right="567"/>
        <w:rPr>
          <w:rFonts w:ascii="Times New Roman" w:hAnsi="Times New Roman" w:cs="Times New Roman"/>
          <w:sz w:val="24"/>
          <w:szCs w:val="24"/>
        </w:rPr>
      </w:pPr>
    </w:p>
    <w:p w14:paraId="6D426FAA" w14:textId="77777777" w:rsidR="00FD522E" w:rsidRDefault="00FD522E" w:rsidP="00FD522E">
      <w:pPr>
        <w:spacing w:line="360" w:lineRule="auto"/>
        <w:ind w:right="567"/>
        <w:rPr>
          <w:rFonts w:ascii="Times New Roman" w:hAnsi="Times New Roman" w:cs="Times New Roman"/>
          <w:sz w:val="24"/>
          <w:szCs w:val="24"/>
        </w:rPr>
      </w:pPr>
    </w:p>
    <w:p w14:paraId="05790E4C" w14:textId="10263209" w:rsidR="00FB6A31" w:rsidRDefault="00FB6A31" w:rsidP="00CD06FE">
      <w:pPr>
        <w:spacing w:line="360" w:lineRule="auto"/>
        <w:ind w:right="567"/>
        <w:jc w:val="both"/>
        <w:rPr>
          <w:rFonts w:ascii="Times New Roman" w:hAnsi="Times New Roman" w:cs="Times New Roman"/>
          <w:sz w:val="24"/>
          <w:szCs w:val="24"/>
        </w:rPr>
      </w:pPr>
    </w:p>
    <w:p w14:paraId="245A4520" w14:textId="24C93902" w:rsidR="00FB6A31" w:rsidRDefault="00FB6A31" w:rsidP="00CD06FE">
      <w:pPr>
        <w:spacing w:line="360" w:lineRule="auto"/>
        <w:ind w:right="567"/>
        <w:jc w:val="both"/>
        <w:rPr>
          <w:rFonts w:ascii="Times New Roman" w:hAnsi="Times New Roman" w:cs="Times New Roman"/>
          <w:sz w:val="24"/>
          <w:szCs w:val="24"/>
        </w:rPr>
      </w:pPr>
    </w:p>
    <w:p w14:paraId="359C8598" w14:textId="50BDEF6F" w:rsidR="00FB6A31" w:rsidRDefault="00FB6A31" w:rsidP="00CD06FE">
      <w:pPr>
        <w:spacing w:line="360" w:lineRule="auto"/>
        <w:ind w:right="567"/>
        <w:jc w:val="both"/>
        <w:rPr>
          <w:rFonts w:ascii="Times New Roman" w:hAnsi="Times New Roman" w:cs="Times New Roman"/>
          <w:sz w:val="24"/>
          <w:szCs w:val="24"/>
        </w:rPr>
      </w:pPr>
    </w:p>
    <w:p w14:paraId="21975FA6" w14:textId="473D337A" w:rsidR="00FB6A31" w:rsidRDefault="00FB6A31" w:rsidP="00CD06FE">
      <w:pPr>
        <w:spacing w:line="360" w:lineRule="auto"/>
        <w:ind w:right="567"/>
        <w:jc w:val="both"/>
        <w:rPr>
          <w:rFonts w:ascii="Times New Roman" w:hAnsi="Times New Roman" w:cs="Times New Roman"/>
          <w:sz w:val="24"/>
          <w:szCs w:val="24"/>
        </w:rPr>
      </w:pPr>
    </w:p>
    <w:p w14:paraId="11ECB6CD" w14:textId="412D8408" w:rsidR="00FB6A31" w:rsidRDefault="00FB6A31" w:rsidP="00CD06FE">
      <w:pPr>
        <w:spacing w:line="360" w:lineRule="auto"/>
        <w:ind w:right="567"/>
        <w:jc w:val="both"/>
        <w:rPr>
          <w:rFonts w:ascii="Times New Roman" w:hAnsi="Times New Roman" w:cs="Times New Roman"/>
          <w:sz w:val="24"/>
          <w:szCs w:val="24"/>
        </w:rPr>
      </w:pPr>
    </w:p>
    <w:p w14:paraId="0A2EEB2B" w14:textId="4500964E" w:rsidR="00FB6A31" w:rsidRDefault="00FB6A31" w:rsidP="00CD06FE">
      <w:pPr>
        <w:spacing w:line="360" w:lineRule="auto"/>
        <w:ind w:right="567"/>
        <w:jc w:val="both"/>
        <w:rPr>
          <w:rFonts w:ascii="Times New Roman" w:hAnsi="Times New Roman" w:cs="Times New Roman"/>
          <w:sz w:val="24"/>
          <w:szCs w:val="24"/>
        </w:rPr>
      </w:pPr>
    </w:p>
    <w:p w14:paraId="42930554" w14:textId="1D403CF0" w:rsidR="00FB6A31" w:rsidRDefault="00FB6A31" w:rsidP="00CD06FE">
      <w:pPr>
        <w:spacing w:line="360" w:lineRule="auto"/>
        <w:ind w:right="567"/>
        <w:jc w:val="both"/>
        <w:rPr>
          <w:rFonts w:ascii="Times New Roman" w:hAnsi="Times New Roman" w:cs="Times New Roman"/>
          <w:sz w:val="24"/>
          <w:szCs w:val="24"/>
        </w:rPr>
      </w:pPr>
    </w:p>
    <w:p w14:paraId="446E795C" w14:textId="5D32A4C6" w:rsidR="00FB6A31" w:rsidRDefault="00FB6A31" w:rsidP="00CD06FE">
      <w:pPr>
        <w:spacing w:line="360" w:lineRule="auto"/>
        <w:ind w:right="567"/>
        <w:jc w:val="both"/>
        <w:rPr>
          <w:rFonts w:ascii="Times New Roman" w:hAnsi="Times New Roman" w:cs="Times New Roman"/>
          <w:sz w:val="24"/>
          <w:szCs w:val="24"/>
        </w:rPr>
      </w:pPr>
    </w:p>
    <w:p w14:paraId="7AE81E69" w14:textId="35E3A439" w:rsidR="00FB6A31" w:rsidRDefault="00FB6A31" w:rsidP="00CD06FE">
      <w:pPr>
        <w:spacing w:line="360" w:lineRule="auto"/>
        <w:ind w:right="567"/>
        <w:jc w:val="both"/>
        <w:rPr>
          <w:rFonts w:ascii="Times New Roman" w:hAnsi="Times New Roman" w:cs="Times New Roman"/>
          <w:sz w:val="24"/>
          <w:szCs w:val="24"/>
        </w:rPr>
      </w:pPr>
    </w:p>
    <w:p w14:paraId="791FDEC4" w14:textId="56B21105" w:rsidR="00FB6A31" w:rsidRDefault="00FB6A31" w:rsidP="00CD06FE">
      <w:pPr>
        <w:spacing w:line="360" w:lineRule="auto"/>
        <w:ind w:right="567"/>
        <w:jc w:val="both"/>
        <w:rPr>
          <w:rFonts w:ascii="Times New Roman" w:hAnsi="Times New Roman" w:cs="Times New Roman"/>
          <w:sz w:val="24"/>
          <w:szCs w:val="24"/>
        </w:rPr>
      </w:pPr>
    </w:p>
    <w:p w14:paraId="0843C490" w14:textId="2AD87053" w:rsidR="00FB6A31" w:rsidRDefault="00FB6A31" w:rsidP="00CD06FE">
      <w:pPr>
        <w:spacing w:line="360" w:lineRule="auto"/>
        <w:ind w:right="567"/>
        <w:jc w:val="both"/>
        <w:rPr>
          <w:rFonts w:ascii="Times New Roman" w:hAnsi="Times New Roman" w:cs="Times New Roman"/>
          <w:sz w:val="24"/>
          <w:szCs w:val="24"/>
        </w:rPr>
      </w:pPr>
    </w:p>
    <w:p w14:paraId="4C59F9D7" w14:textId="32D29734" w:rsidR="00FB6A31" w:rsidRDefault="00FB6A31" w:rsidP="00CD06FE">
      <w:pPr>
        <w:spacing w:line="360" w:lineRule="auto"/>
        <w:ind w:right="567"/>
        <w:jc w:val="both"/>
        <w:rPr>
          <w:rFonts w:ascii="Times New Roman" w:hAnsi="Times New Roman" w:cs="Times New Roman"/>
          <w:sz w:val="24"/>
          <w:szCs w:val="24"/>
        </w:rPr>
      </w:pPr>
    </w:p>
    <w:p w14:paraId="53FF8785" w14:textId="0CFEED29" w:rsidR="00FB6A31" w:rsidRDefault="00FB6A31" w:rsidP="00CD06FE">
      <w:pPr>
        <w:spacing w:line="360" w:lineRule="auto"/>
        <w:ind w:right="567"/>
        <w:jc w:val="both"/>
        <w:rPr>
          <w:rFonts w:ascii="Times New Roman" w:hAnsi="Times New Roman" w:cs="Times New Roman"/>
          <w:sz w:val="24"/>
          <w:szCs w:val="24"/>
        </w:rPr>
      </w:pPr>
    </w:p>
    <w:p w14:paraId="2ADCEA54" w14:textId="78166756" w:rsidR="00FB6A31" w:rsidRDefault="00FB6A31" w:rsidP="00CD06FE">
      <w:pPr>
        <w:spacing w:line="360" w:lineRule="auto"/>
        <w:ind w:right="567"/>
        <w:jc w:val="both"/>
        <w:rPr>
          <w:rFonts w:ascii="Times New Roman" w:hAnsi="Times New Roman" w:cs="Times New Roman"/>
          <w:sz w:val="24"/>
          <w:szCs w:val="24"/>
        </w:rPr>
      </w:pPr>
    </w:p>
    <w:p w14:paraId="28F81AAD" w14:textId="51242DE5" w:rsidR="00FB6A31" w:rsidRDefault="00FB6A31" w:rsidP="00CD06FE">
      <w:pPr>
        <w:spacing w:line="360" w:lineRule="auto"/>
        <w:ind w:right="567"/>
        <w:jc w:val="both"/>
        <w:rPr>
          <w:rFonts w:ascii="Times New Roman" w:hAnsi="Times New Roman" w:cs="Times New Roman"/>
          <w:sz w:val="24"/>
          <w:szCs w:val="24"/>
        </w:rPr>
      </w:pPr>
    </w:p>
    <w:p w14:paraId="74019C3B" w14:textId="7CD36ECD" w:rsidR="00FB6A31" w:rsidRDefault="00FB6A31" w:rsidP="00CD06FE">
      <w:pPr>
        <w:spacing w:line="360" w:lineRule="auto"/>
        <w:ind w:right="567"/>
        <w:jc w:val="both"/>
        <w:rPr>
          <w:rFonts w:ascii="Times New Roman" w:hAnsi="Times New Roman" w:cs="Times New Roman"/>
          <w:sz w:val="24"/>
          <w:szCs w:val="24"/>
        </w:rPr>
      </w:pPr>
    </w:p>
    <w:p w14:paraId="564EB9EA" w14:textId="253F2133" w:rsidR="00FB6A31" w:rsidRDefault="00FB6A31" w:rsidP="00CD06FE">
      <w:pPr>
        <w:spacing w:line="360" w:lineRule="auto"/>
        <w:ind w:right="567"/>
        <w:jc w:val="both"/>
        <w:rPr>
          <w:rFonts w:ascii="Times New Roman" w:hAnsi="Times New Roman" w:cs="Times New Roman"/>
          <w:sz w:val="24"/>
          <w:szCs w:val="24"/>
        </w:rPr>
      </w:pPr>
    </w:p>
    <w:p w14:paraId="01E9572E" w14:textId="6FC23548" w:rsidR="00FB6A31" w:rsidRDefault="00FB6A31" w:rsidP="00CD06FE">
      <w:pPr>
        <w:spacing w:line="360" w:lineRule="auto"/>
        <w:ind w:right="567"/>
        <w:jc w:val="both"/>
        <w:rPr>
          <w:rFonts w:ascii="Times New Roman" w:hAnsi="Times New Roman" w:cs="Times New Roman"/>
          <w:sz w:val="24"/>
          <w:szCs w:val="24"/>
        </w:rPr>
      </w:pPr>
    </w:p>
    <w:p w14:paraId="0883067F" w14:textId="259CD994" w:rsidR="00FB6A31" w:rsidRDefault="00FB6A31" w:rsidP="00CD06FE">
      <w:pPr>
        <w:spacing w:line="360" w:lineRule="auto"/>
        <w:ind w:right="567"/>
        <w:jc w:val="both"/>
        <w:rPr>
          <w:rFonts w:ascii="Times New Roman" w:hAnsi="Times New Roman" w:cs="Times New Roman"/>
          <w:sz w:val="24"/>
          <w:szCs w:val="24"/>
        </w:rPr>
      </w:pPr>
    </w:p>
    <w:p w14:paraId="3D7E4D3E" w14:textId="5DF6B0F7" w:rsidR="00923C9E" w:rsidRDefault="00923C9E" w:rsidP="00923C9E">
      <w:pPr>
        <w:tabs>
          <w:tab w:val="left" w:pos="2470"/>
        </w:tabs>
        <w:rPr>
          <w:rFonts w:ascii="Times New Roman" w:hAnsi="Times New Roman" w:cs="Times New Roman"/>
          <w:sz w:val="24"/>
          <w:szCs w:val="24"/>
        </w:rPr>
      </w:pPr>
    </w:p>
    <w:p w14:paraId="5BEFEA31" w14:textId="77777777" w:rsidR="0032075D" w:rsidRDefault="0032075D" w:rsidP="00923C9E">
      <w:pPr>
        <w:tabs>
          <w:tab w:val="left" w:pos="2470"/>
        </w:tabs>
        <w:rPr>
          <w:rFonts w:ascii="Times New Roman" w:hAnsi="Times New Roman" w:cs="Times New Roman"/>
          <w:sz w:val="24"/>
          <w:szCs w:val="24"/>
        </w:rPr>
      </w:pPr>
    </w:p>
    <w:p w14:paraId="3231229A" w14:textId="1CB8C382" w:rsidR="00923C9E" w:rsidRDefault="00923C9E" w:rsidP="00923C9E">
      <w:pPr>
        <w:tabs>
          <w:tab w:val="left" w:pos="2470"/>
        </w:tabs>
        <w:jc w:val="both"/>
        <w:rPr>
          <w:rFonts w:ascii="Times New Roman" w:hAnsi="Times New Roman" w:cs="Times New Roman"/>
          <w:b/>
          <w:bCs/>
          <w:sz w:val="24"/>
          <w:szCs w:val="24"/>
          <w:u w:val="single"/>
        </w:rPr>
      </w:pPr>
      <w:r w:rsidRPr="00923C9E">
        <w:rPr>
          <w:rFonts w:ascii="Times New Roman" w:hAnsi="Times New Roman" w:cs="Times New Roman"/>
          <w:b/>
          <w:bCs/>
          <w:sz w:val="24"/>
          <w:szCs w:val="24"/>
          <w:u w:val="single"/>
        </w:rPr>
        <w:t>Reference List</w:t>
      </w:r>
    </w:p>
    <w:p w14:paraId="1A425A10" w14:textId="05B03958" w:rsidR="001247AB" w:rsidRDefault="001247AB"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Alexander, C, F. (2013) ‘History of hymns: “All Things Bright and Beautiful”’, </w:t>
      </w:r>
      <w:r>
        <w:rPr>
          <w:rFonts w:ascii="Times New Roman" w:hAnsi="Times New Roman" w:cs="Times New Roman"/>
          <w:i/>
          <w:iCs/>
          <w:sz w:val="24"/>
          <w:szCs w:val="24"/>
        </w:rPr>
        <w:t xml:space="preserve">Discipleship Ministries. </w:t>
      </w:r>
      <w:r>
        <w:rPr>
          <w:rFonts w:ascii="Times New Roman" w:hAnsi="Times New Roman" w:cs="Times New Roman"/>
          <w:sz w:val="24"/>
          <w:szCs w:val="24"/>
        </w:rPr>
        <w:t xml:space="preserve">Available at: </w:t>
      </w:r>
      <w:hyperlink r:id="rId10" w:history="1">
        <w:r w:rsidRPr="001247AB">
          <w:rPr>
            <w:rStyle w:val="Hyperlink"/>
            <w:rFonts w:ascii="Times New Roman" w:hAnsi="Times New Roman" w:cs="Times New Roman"/>
            <w:sz w:val="24"/>
            <w:szCs w:val="24"/>
          </w:rPr>
          <w:t>Discipleship Ministries | History of Hymns: "All Things Bright and… (umcdiscipleship.org)</w:t>
        </w:r>
      </w:hyperlink>
      <w:r>
        <w:rPr>
          <w:rFonts w:ascii="Times New Roman" w:hAnsi="Times New Roman" w:cs="Times New Roman"/>
          <w:sz w:val="24"/>
          <w:szCs w:val="24"/>
        </w:rPr>
        <w:t xml:space="preserve"> (Accessed: 17</w:t>
      </w:r>
      <w:r w:rsidRPr="001247AB">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 </w:t>
      </w:r>
    </w:p>
    <w:p w14:paraId="6E515EB8" w14:textId="5BCE73EE" w:rsidR="00256760" w:rsidRDefault="00256760"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Avado (2021) </w:t>
      </w:r>
      <w:r>
        <w:rPr>
          <w:rFonts w:ascii="Times New Roman" w:hAnsi="Times New Roman" w:cs="Times New Roman"/>
          <w:i/>
          <w:iCs/>
          <w:sz w:val="24"/>
          <w:szCs w:val="24"/>
        </w:rPr>
        <w:t xml:space="preserve">What are the 7 different learning styles and how do they work? </w:t>
      </w:r>
      <w:r>
        <w:rPr>
          <w:rFonts w:ascii="Times New Roman" w:hAnsi="Times New Roman" w:cs="Times New Roman"/>
          <w:sz w:val="24"/>
          <w:szCs w:val="24"/>
        </w:rPr>
        <w:t>Available at</w:t>
      </w:r>
      <w:r w:rsidRPr="00256760">
        <w:rPr>
          <w:rFonts w:ascii="Times New Roman" w:hAnsi="Times New Roman" w:cs="Times New Roman"/>
          <w:sz w:val="24"/>
          <w:szCs w:val="24"/>
        </w:rPr>
        <w:t xml:space="preserve">: </w:t>
      </w:r>
      <w:hyperlink r:id="rId11" w:history="1">
        <w:r w:rsidRPr="00256760">
          <w:rPr>
            <w:rStyle w:val="Hyperlink"/>
            <w:rFonts w:ascii="Times New Roman" w:hAnsi="Times New Roman" w:cs="Times New Roman"/>
            <w:sz w:val="24"/>
            <w:szCs w:val="24"/>
          </w:rPr>
          <w:t xml:space="preserve">What Are The 7 Different Learning Styles </w:t>
        </w:r>
        <w:proofErr w:type="gramStart"/>
        <w:r w:rsidRPr="00256760">
          <w:rPr>
            <w:rStyle w:val="Hyperlink"/>
            <w:rFonts w:ascii="Times New Roman" w:hAnsi="Times New Roman" w:cs="Times New Roman"/>
            <w:sz w:val="24"/>
            <w:szCs w:val="24"/>
          </w:rPr>
          <w:t>And</w:t>
        </w:r>
        <w:proofErr w:type="gramEnd"/>
        <w:r w:rsidRPr="00256760">
          <w:rPr>
            <w:rStyle w:val="Hyperlink"/>
            <w:rFonts w:ascii="Times New Roman" w:hAnsi="Times New Roman" w:cs="Times New Roman"/>
            <w:sz w:val="24"/>
            <w:szCs w:val="24"/>
          </w:rPr>
          <w:t xml:space="preserve"> Do They Work? | Avado (avadolearning.com)</w:t>
        </w:r>
      </w:hyperlink>
      <w:r>
        <w:rPr>
          <w:rFonts w:ascii="Times New Roman" w:hAnsi="Times New Roman" w:cs="Times New Roman"/>
          <w:sz w:val="24"/>
          <w:szCs w:val="24"/>
        </w:rPr>
        <w:t xml:space="preserve"> (Accessed: 12</w:t>
      </w:r>
      <w:r w:rsidRPr="0025676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w:t>
      </w:r>
    </w:p>
    <w:p w14:paraId="6B4F3301" w14:textId="24ABCFD8" w:rsidR="00AE2010" w:rsidRDefault="00AE2010"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Blandford, S. (2018) ‘Born to fail? No. But </w:t>
      </w:r>
      <w:proofErr w:type="gramStart"/>
      <w:r>
        <w:rPr>
          <w:rFonts w:ascii="Times New Roman" w:hAnsi="Times New Roman" w:cs="Times New Roman"/>
          <w:sz w:val="24"/>
          <w:szCs w:val="24"/>
        </w:rPr>
        <w:t>working class</w:t>
      </w:r>
      <w:proofErr w:type="gramEnd"/>
      <w:r>
        <w:rPr>
          <w:rFonts w:ascii="Times New Roman" w:hAnsi="Times New Roman" w:cs="Times New Roman"/>
          <w:sz w:val="24"/>
          <w:szCs w:val="24"/>
        </w:rPr>
        <w:t xml:space="preserve"> children do need help to succeed’, </w:t>
      </w:r>
      <w:r>
        <w:rPr>
          <w:rFonts w:ascii="Times New Roman" w:hAnsi="Times New Roman" w:cs="Times New Roman"/>
          <w:i/>
          <w:iCs/>
          <w:sz w:val="24"/>
          <w:szCs w:val="24"/>
        </w:rPr>
        <w:t xml:space="preserve">The Guardian. </w:t>
      </w:r>
      <w:r>
        <w:rPr>
          <w:rFonts w:ascii="Times New Roman" w:hAnsi="Times New Roman" w:cs="Times New Roman"/>
          <w:sz w:val="24"/>
          <w:szCs w:val="24"/>
        </w:rPr>
        <w:t xml:space="preserve">Available at: </w:t>
      </w:r>
      <w:hyperlink r:id="rId12" w:history="1">
        <w:r w:rsidRPr="00AE2010">
          <w:rPr>
            <w:rStyle w:val="Hyperlink"/>
            <w:rFonts w:ascii="Times New Roman" w:hAnsi="Times New Roman" w:cs="Times New Roman"/>
            <w:sz w:val="24"/>
            <w:szCs w:val="24"/>
          </w:rPr>
          <w:t xml:space="preserve">Born to fail? No. But </w:t>
        </w:r>
        <w:proofErr w:type="gramStart"/>
        <w:r w:rsidRPr="00AE2010">
          <w:rPr>
            <w:rStyle w:val="Hyperlink"/>
            <w:rFonts w:ascii="Times New Roman" w:hAnsi="Times New Roman" w:cs="Times New Roman"/>
            <w:sz w:val="24"/>
            <w:szCs w:val="24"/>
          </w:rPr>
          <w:t>working class</w:t>
        </w:r>
        <w:proofErr w:type="gramEnd"/>
        <w:r w:rsidRPr="00AE2010">
          <w:rPr>
            <w:rStyle w:val="Hyperlink"/>
            <w:rFonts w:ascii="Times New Roman" w:hAnsi="Times New Roman" w:cs="Times New Roman"/>
            <w:sz w:val="24"/>
            <w:szCs w:val="24"/>
          </w:rPr>
          <w:t xml:space="preserve"> children do need help to succeed | Sonia Blandford | The Guardian</w:t>
        </w:r>
      </w:hyperlink>
      <w:r>
        <w:rPr>
          <w:rFonts w:ascii="Times New Roman" w:hAnsi="Times New Roman" w:cs="Times New Roman"/>
          <w:sz w:val="24"/>
          <w:szCs w:val="24"/>
        </w:rPr>
        <w:t xml:space="preserve"> (Accessed: 12</w:t>
      </w:r>
      <w:r w:rsidRPr="00AE201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w:t>
      </w:r>
    </w:p>
    <w:p w14:paraId="4C889936" w14:textId="665696D9" w:rsidR="00E55CB0" w:rsidRDefault="00E55CB0"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BMJ (2015) ‘</w:t>
      </w:r>
      <w:r w:rsidRPr="00E55CB0">
        <w:rPr>
          <w:rFonts w:ascii="Times New Roman" w:hAnsi="Times New Roman" w:cs="Times New Roman"/>
          <w:sz w:val="24"/>
          <w:szCs w:val="24"/>
        </w:rPr>
        <w:t>NHS is over-reliant on temporary staff, Kings Fund Warns</w:t>
      </w:r>
      <w:r>
        <w:rPr>
          <w:rFonts w:ascii="Times New Roman" w:hAnsi="Times New Roman" w:cs="Times New Roman"/>
          <w:sz w:val="24"/>
          <w:szCs w:val="24"/>
        </w:rPr>
        <w:t xml:space="preserve">’, </w:t>
      </w:r>
      <w:proofErr w:type="spellStart"/>
      <w:r>
        <w:rPr>
          <w:rFonts w:ascii="Times New Roman" w:hAnsi="Times New Roman" w:cs="Times New Roman"/>
          <w:i/>
          <w:iCs/>
          <w:sz w:val="24"/>
          <w:szCs w:val="24"/>
        </w:rPr>
        <w:t>thebmj</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3" w:history="1">
        <w:r w:rsidRPr="00E55CB0">
          <w:rPr>
            <w:rStyle w:val="Hyperlink"/>
            <w:rFonts w:ascii="Times New Roman" w:hAnsi="Times New Roman" w:cs="Times New Roman"/>
            <w:sz w:val="24"/>
            <w:szCs w:val="24"/>
          </w:rPr>
          <w:t>NHS is over-reliant on temporary staff, King’s Fund warns | The BMJ</w:t>
        </w:r>
      </w:hyperlink>
      <w:r>
        <w:rPr>
          <w:rFonts w:ascii="Times New Roman" w:hAnsi="Times New Roman" w:cs="Times New Roman"/>
          <w:sz w:val="24"/>
          <w:szCs w:val="24"/>
        </w:rPr>
        <w:t xml:space="preserve"> (Accessed: 10</w:t>
      </w:r>
      <w:r w:rsidRPr="00E55CB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 </w:t>
      </w:r>
    </w:p>
    <w:p w14:paraId="22E5F21A" w14:textId="52692FCE" w:rsidR="00FB6A31" w:rsidRDefault="00FB6A31"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Brown, J. (2020) </w:t>
      </w:r>
      <w:r>
        <w:rPr>
          <w:rFonts w:ascii="Times New Roman" w:hAnsi="Times New Roman" w:cs="Times New Roman"/>
          <w:i/>
          <w:iCs/>
          <w:sz w:val="24"/>
          <w:szCs w:val="24"/>
        </w:rPr>
        <w:t xml:space="preserve">Search rate by ethnicity </w:t>
      </w:r>
      <w:r w:rsidR="00CB23CE">
        <w:rPr>
          <w:rFonts w:ascii="Times New Roman" w:hAnsi="Times New Roman" w:cs="Times New Roman"/>
          <w:sz w:val="24"/>
          <w:szCs w:val="24"/>
        </w:rPr>
        <w:t xml:space="preserve">[Online]. Available at: </w:t>
      </w:r>
      <w:hyperlink r:id="rId14" w:history="1">
        <w:r w:rsidR="00CB23CE" w:rsidRPr="00CB23CE">
          <w:rPr>
            <w:rStyle w:val="Hyperlink"/>
            <w:rFonts w:ascii="Times New Roman" w:hAnsi="Times New Roman" w:cs="Times New Roman"/>
            <w:sz w:val="24"/>
            <w:szCs w:val="24"/>
          </w:rPr>
          <w:t>New stop and search power: Serious Violence Reduction Orders (parliament.uk)</w:t>
        </w:r>
      </w:hyperlink>
      <w:r w:rsidR="00CB23CE">
        <w:rPr>
          <w:rFonts w:ascii="Times New Roman" w:hAnsi="Times New Roman" w:cs="Times New Roman"/>
          <w:sz w:val="24"/>
          <w:szCs w:val="24"/>
        </w:rPr>
        <w:t xml:space="preserve"> (Accessed: 13</w:t>
      </w:r>
      <w:r w:rsidR="00CB23CE" w:rsidRPr="00CB23CE">
        <w:rPr>
          <w:rFonts w:ascii="Times New Roman" w:hAnsi="Times New Roman" w:cs="Times New Roman"/>
          <w:sz w:val="24"/>
          <w:szCs w:val="24"/>
          <w:vertAlign w:val="superscript"/>
        </w:rPr>
        <w:t>th</w:t>
      </w:r>
      <w:r w:rsidR="00CB23CE">
        <w:rPr>
          <w:rFonts w:ascii="Times New Roman" w:hAnsi="Times New Roman" w:cs="Times New Roman"/>
          <w:sz w:val="24"/>
          <w:szCs w:val="24"/>
        </w:rPr>
        <w:t xml:space="preserve"> November 2022)</w:t>
      </w:r>
    </w:p>
    <w:p w14:paraId="285BD258" w14:textId="2D627F41" w:rsidR="00AD587A" w:rsidRDefault="00AD587A"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Carver, T. (ed.) (1991) </w:t>
      </w:r>
      <w:r>
        <w:rPr>
          <w:rFonts w:ascii="Times New Roman" w:hAnsi="Times New Roman" w:cs="Times New Roman"/>
          <w:i/>
          <w:iCs/>
          <w:sz w:val="24"/>
          <w:szCs w:val="24"/>
        </w:rPr>
        <w:t xml:space="preserve">The Cambridge Comparison to Marx. </w:t>
      </w:r>
      <w:r>
        <w:rPr>
          <w:rFonts w:ascii="Times New Roman" w:hAnsi="Times New Roman" w:cs="Times New Roman"/>
          <w:sz w:val="24"/>
          <w:szCs w:val="24"/>
        </w:rPr>
        <w:t>Cambridge: University Press</w:t>
      </w:r>
    </w:p>
    <w:p w14:paraId="07E26C6D" w14:textId="4C806545" w:rsidR="001E6CC8" w:rsidRDefault="001E6CC8"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Dniester, A. (2017) ‘Inside the Capitalist Education System’, </w:t>
      </w:r>
      <w:r>
        <w:rPr>
          <w:rFonts w:ascii="Times New Roman" w:hAnsi="Times New Roman" w:cs="Times New Roman"/>
          <w:i/>
          <w:iCs/>
          <w:sz w:val="24"/>
          <w:szCs w:val="24"/>
        </w:rPr>
        <w:t xml:space="preserve">The Anarchist Library. </w:t>
      </w:r>
      <w:r>
        <w:rPr>
          <w:rFonts w:ascii="Times New Roman" w:hAnsi="Times New Roman" w:cs="Times New Roman"/>
          <w:sz w:val="24"/>
          <w:szCs w:val="24"/>
        </w:rPr>
        <w:t xml:space="preserve">Available at: </w:t>
      </w:r>
      <w:hyperlink r:id="rId15" w:history="1">
        <w:r w:rsidRPr="001E6CC8">
          <w:rPr>
            <w:rStyle w:val="Hyperlink"/>
            <w:rFonts w:ascii="Times New Roman" w:hAnsi="Times New Roman" w:cs="Times New Roman"/>
            <w:sz w:val="24"/>
            <w:szCs w:val="24"/>
          </w:rPr>
          <w:t>Inside the Capitalist Education System | The Anarchist Library</w:t>
        </w:r>
      </w:hyperlink>
      <w:r>
        <w:rPr>
          <w:rFonts w:ascii="Times New Roman" w:hAnsi="Times New Roman" w:cs="Times New Roman"/>
          <w:sz w:val="24"/>
          <w:szCs w:val="24"/>
        </w:rPr>
        <w:t xml:space="preserve"> (Accessed: 12</w:t>
      </w:r>
      <w:r w:rsidRPr="001E6CC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w:t>
      </w:r>
    </w:p>
    <w:p w14:paraId="74B9D996" w14:textId="34F03C21" w:rsidR="0014024C" w:rsidRPr="00E55CB0" w:rsidRDefault="0014024C"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Fleming, N. (2018) </w:t>
      </w:r>
      <w:r>
        <w:rPr>
          <w:rFonts w:ascii="Times New Roman" w:hAnsi="Times New Roman" w:cs="Times New Roman"/>
          <w:i/>
          <w:iCs/>
          <w:sz w:val="24"/>
          <w:szCs w:val="24"/>
        </w:rPr>
        <w:t xml:space="preserve">How the gender pay gap permeates science and engineering </w:t>
      </w:r>
      <w:r>
        <w:rPr>
          <w:rFonts w:ascii="Times New Roman" w:hAnsi="Times New Roman" w:cs="Times New Roman"/>
          <w:sz w:val="24"/>
          <w:szCs w:val="24"/>
        </w:rPr>
        <w:t>[Online]. Available at:</w:t>
      </w:r>
      <w:r w:rsidRPr="0014024C">
        <w:rPr>
          <w:rFonts w:ascii="Times New Roman" w:hAnsi="Times New Roman" w:cs="Times New Roman"/>
          <w:sz w:val="24"/>
          <w:szCs w:val="24"/>
        </w:rPr>
        <w:t xml:space="preserve"> </w:t>
      </w:r>
      <w:hyperlink r:id="rId16" w:history="1">
        <w:r w:rsidRPr="0014024C">
          <w:rPr>
            <w:rStyle w:val="Hyperlink"/>
            <w:rFonts w:ascii="Times New Roman" w:hAnsi="Times New Roman" w:cs="Times New Roman"/>
            <w:sz w:val="24"/>
            <w:szCs w:val="24"/>
          </w:rPr>
          <w:t>How the gender pay gap permeates science and engineering | New Scientist</w:t>
        </w:r>
      </w:hyperlink>
      <w:r>
        <w:rPr>
          <w:rFonts w:ascii="Times New Roman" w:hAnsi="Times New Roman" w:cs="Times New Roman"/>
          <w:sz w:val="24"/>
          <w:szCs w:val="24"/>
        </w:rPr>
        <w:t xml:space="preserve"> (Accessed: 16</w:t>
      </w:r>
      <w:r w:rsidRPr="0014024C">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 </w:t>
      </w:r>
    </w:p>
    <w:p w14:paraId="77311AFB" w14:textId="5642EE83" w:rsidR="00923C9E" w:rsidRDefault="00923C9E"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Giddens, A. &amp; Sutton, P. W. (2021) </w:t>
      </w:r>
      <w:r>
        <w:rPr>
          <w:rFonts w:ascii="Times New Roman" w:hAnsi="Times New Roman" w:cs="Times New Roman"/>
          <w:i/>
          <w:iCs/>
          <w:sz w:val="24"/>
          <w:szCs w:val="24"/>
        </w:rPr>
        <w:t xml:space="preserve">Sociology. </w:t>
      </w:r>
      <w:r>
        <w:rPr>
          <w:rFonts w:ascii="Times New Roman" w:hAnsi="Times New Roman" w:cs="Times New Roman"/>
          <w:sz w:val="24"/>
          <w:szCs w:val="24"/>
        </w:rPr>
        <w:t>9</w:t>
      </w:r>
      <w:r w:rsidRPr="00923C9E">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Cambridge: Polity Press</w:t>
      </w:r>
      <w:r w:rsidR="00EF40AE">
        <w:rPr>
          <w:rFonts w:ascii="Times New Roman" w:hAnsi="Times New Roman" w:cs="Times New Roman"/>
          <w:sz w:val="24"/>
          <w:szCs w:val="24"/>
        </w:rPr>
        <w:t>.</w:t>
      </w:r>
    </w:p>
    <w:p w14:paraId="60C50AD4" w14:textId="697D8799" w:rsidR="00D7532B" w:rsidRDefault="00D7532B"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Grant, T. (2011) ‘Religion and Inequality Go Hand-in-Hand’, </w:t>
      </w:r>
      <w:r>
        <w:rPr>
          <w:rFonts w:ascii="Times New Roman" w:hAnsi="Times New Roman" w:cs="Times New Roman"/>
          <w:i/>
          <w:iCs/>
          <w:sz w:val="24"/>
          <w:szCs w:val="24"/>
        </w:rPr>
        <w:t xml:space="preserve">Christianity Today. </w:t>
      </w:r>
      <w:r>
        <w:rPr>
          <w:rFonts w:ascii="Times New Roman" w:hAnsi="Times New Roman" w:cs="Times New Roman"/>
          <w:sz w:val="24"/>
          <w:szCs w:val="24"/>
        </w:rPr>
        <w:t xml:space="preserve">(Available at: </w:t>
      </w:r>
      <w:hyperlink r:id="rId17" w:history="1">
        <w:r w:rsidRPr="00D7532B">
          <w:rPr>
            <w:rStyle w:val="Hyperlink"/>
            <w:rFonts w:ascii="Times New Roman" w:hAnsi="Times New Roman" w:cs="Times New Roman"/>
            <w:sz w:val="24"/>
            <w:szCs w:val="24"/>
          </w:rPr>
          <w:t>Religion and Inequality Go Hand-in-Hand...... | News &amp; Reporting | Christianity Today</w:t>
        </w:r>
      </w:hyperlink>
      <w:r>
        <w:rPr>
          <w:rFonts w:ascii="Times New Roman" w:hAnsi="Times New Roman" w:cs="Times New Roman"/>
          <w:sz w:val="24"/>
          <w:szCs w:val="24"/>
        </w:rPr>
        <w:t xml:space="preserve"> (Accessed: 17</w:t>
      </w:r>
      <w:r w:rsidRPr="00D7532B">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 </w:t>
      </w:r>
    </w:p>
    <w:p w14:paraId="08B0342C" w14:textId="524345AE" w:rsidR="00923C9E" w:rsidRDefault="00923C9E" w:rsidP="00EF40AE">
      <w:pPr>
        <w:pStyle w:val="ListParagraph"/>
        <w:numPr>
          <w:ilvl w:val="0"/>
          <w:numId w:val="2"/>
        </w:numPr>
        <w:tabs>
          <w:tab w:val="left" w:pos="247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Haralambos</w:t>
      </w:r>
      <w:proofErr w:type="spellEnd"/>
      <w:r>
        <w:rPr>
          <w:rFonts w:ascii="Times New Roman" w:hAnsi="Times New Roman" w:cs="Times New Roman"/>
          <w:sz w:val="24"/>
          <w:szCs w:val="24"/>
        </w:rPr>
        <w:t xml:space="preserve">, M </w:t>
      </w:r>
      <w:r>
        <w:rPr>
          <w:rFonts w:ascii="Times New Roman" w:hAnsi="Times New Roman" w:cs="Times New Roman"/>
          <w:i/>
          <w:iCs/>
          <w:sz w:val="24"/>
          <w:szCs w:val="24"/>
        </w:rPr>
        <w:t>et al</w:t>
      </w:r>
      <w:r w:rsidR="00EF40AE">
        <w:rPr>
          <w:rFonts w:ascii="Times New Roman" w:hAnsi="Times New Roman" w:cs="Times New Roman"/>
          <w:i/>
          <w:iCs/>
          <w:sz w:val="24"/>
          <w:szCs w:val="24"/>
        </w:rPr>
        <w:t xml:space="preserve">. </w:t>
      </w:r>
      <w:r w:rsidR="00EF40AE">
        <w:rPr>
          <w:rFonts w:ascii="Times New Roman" w:hAnsi="Times New Roman" w:cs="Times New Roman"/>
          <w:sz w:val="24"/>
          <w:szCs w:val="24"/>
        </w:rPr>
        <w:t xml:space="preserve">(2013) </w:t>
      </w:r>
      <w:r w:rsidR="00EF40AE">
        <w:rPr>
          <w:rFonts w:ascii="Times New Roman" w:hAnsi="Times New Roman" w:cs="Times New Roman"/>
          <w:i/>
          <w:iCs/>
          <w:sz w:val="24"/>
          <w:szCs w:val="24"/>
        </w:rPr>
        <w:t xml:space="preserve">Sociology Themes and Perspectives. </w:t>
      </w:r>
      <w:r w:rsidR="00EF40AE">
        <w:rPr>
          <w:rFonts w:ascii="Times New Roman" w:hAnsi="Times New Roman" w:cs="Times New Roman"/>
          <w:sz w:val="24"/>
          <w:szCs w:val="24"/>
        </w:rPr>
        <w:t>8</w:t>
      </w:r>
      <w:r w:rsidR="00EF40AE" w:rsidRPr="00EF40AE">
        <w:rPr>
          <w:rFonts w:ascii="Times New Roman" w:hAnsi="Times New Roman" w:cs="Times New Roman"/>
          <w:sz w:val="24"/>
          <w:szCs w:val="24"/>
          <w:vertAlign w:val="superscript"/>
        </w:rPr>
        <w:t>th</w:t>
      </w:r>
      <w:r w:rsidR="00EF40AE">
        <w:rPr>
          <w:rFonts w:ascii="Times New Roman" w:hAnsi="Times New Roman" w:cs="Times New Roman"/>
          <w:sz w:val="24"/>
          <w:szCs w:val="24"/>
        </w:rPr>
        <w:t xml:space="preserve"> </w:t>
      </w:r>
      <w:proofErr w:type="spellStart"/>
      <w:r w:rsidR="00EF40AE">
        <w:rPr>
          <w:rFonts w:ascii="Times New Roman" w:hAnsi="Times New Roman" w:cs="Times New Roman"/>
          <w:sz w:val="24"/>
          <w:szCs w:val="24"/>
        </w:rPr>
        <w:t>edn</w:t>
      </w:r>
      <w:proofErr w:type="spellEnd"/>
      <w:r w:rsidR="00EF40AE">
        <w:rPr>
          <w:rFonts w:ascii="Times New Roman" w:hAnsi="Times New Roman" w:cs="Times New Roman"/>
          <w:sz w:val="24"/>
          <w:szCs w:val="24"/>
        </w:rPr>
        <w:t xml:space="preserve">. Dublin: </w:t>
      </w:r>
      <w:proofErr w:type="spellStart"/>
      <w:r w:rsidR="00EF40AE">
        <w:rPr>
          <w:rFonts w:ascii="Times New Roman" w:hAnsi="Times New Roman" w:cs="Times New Roman"/>
          <w:sz w:val="24"/>
          <w:szCs w:val="24"/>
        </w:rPr>
        <w:t>HarperCollinsPublishers</w:t>
      </w:r>
      <w:proofErr w:type="spellEnd"/>
      <w:r w:rsidR="00EF40AE">
        <w:rPr>
          <w:rFonts w:ascii="Times New Roman" w:hAnsi="Times New Roman" w:cs="Times New Roman"/>
          <w:sz w:val="24"/>
          <w:szCs w:val="24"/>
        </w:rPr>
        <w:t xml:space="preserve"> ltd.</w:t>
      </w:r>
    </w:p>
    <w:p w14:paraId="79D4F308" w14:textId="2EF42497" w:rsidR="003660C3" w:rsidRDefault="003660C3"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HM Government (2018) </w:t>
      </w:r>
      <w:r>
        <w:rPr>
          <w:rFonts w:ascii="Times New Roman" w:hAnsi="Times New Roman" w:cs="Times New Roman"/>
          <w:i/>
          <w:iCs/>
          <w:sz w:val="24"/>
          <w:szCs w:val="24"/>
        </w:rPr>
        <w:t xml:space="preserve">Gender equality at every stage: a roadmap for change. </w:t>
      </w:r>
      <w:r>
        <w:rPr>
          <w:rFonts w:ascii="Times New Roman" w:hAnsi="Times New Roman" w:cs="Times New Roman"/>
          <w:sz w:val="24"/>
          <w:szCs w:val="24"/>
        </w:rPr>
        <w:t xml:space="preserve">Available at: </w:t>
      </w:r>
      <w:hyperlink r:id="rId18" w:history="1">
        <w:r w:rsidRPr="003660C3">
          <w:rPr>
            <w:rStyle w:val="Hyperlink"/>
            <w:rFonts w:ascii="Times New Roman" w:hAnsi="Times New Roman" w:cs="Times New Roman"/>
            <w:sz w:val="24"/>
            <w:szCs w:val="24"/>
          </w:rPr>
          <w:t>HM Government, Gender Equality Roadmap (publishing.service.gov.uk)</w:t>
        </w:r>
      </w:hyperlink>
      <w:r>
        <w:rPr>
          <w:rFonts w:ascii="Times New Roman" w:hAnsi="Times New Roman" w:cs="Times New Roman"/>
          <w:sz w:val="24"/>
          <w:szCs w:val="24"/>
        </w:rPr>
        <w:t xml:space="preserve"> (Accessed: 16</w:t>
      </w:r>
      <w:r w:rsidRPr="003660C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 </w:t>
      </w:r>
    </w:p>
    <w:p w14:paraId="672C8267" w14:textId="57A2C9D3" w:rsidR="00ED6604" w:rsidRDefault="00ED6604"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Jordon, J. (2014) ‘Religion and inequality: the lasting impact of religious traditions and institutions on welfare state development’, </w:t>
      </w:r>
      <w:r>
        <w:rPr>
          <w:rFonts w:ascii="Times New Roman" w:hAnsi="Times New Roman" w:cs="Times New Roman"/>
          <w:i/>
          <w:iCs/>
          <w:sz w:val="24"/>
          <w:szCs w:val="24"/>
        </w:rPr>
        <w:t>Cambridge University Press.</w:t>
      </w:r>
      <w:r>
        <w:rPr>
          <w:rFonts w:ascii="Times New Roman" w:hAnsi="Times New Roman" w:cs="Times New Roman"/>
          <w:sz w:val="24"/>
          <w:szCs w:val="24"/>
        </w:rPr>
        <w:t xml:space="preserve"> Available at: </w:t>
      </w:r>
      <w:hyperlink r:id="rId19" w:history="1">
        <w:r w:rsidRPr="00ED6604">
          <w:rPr>
            <w:rStyle w:val="Hyperlink"/>
            <w:rFonts w:ascii="Times New Roman" w:hAnsi="Times New Roman" w:cs="Times New Roman"/>
            <w:sz w:val="24"/>
            <w:szCs w:val="24"/>
          </w:rPr>
          <w:t>Religion and inequality: the lasting impact of religious traditions and institutions on welfare state development | European Political Science Review | Cambridge Core</w:t>
        </w:r>
      </w:hyperlink>
      <w:r>
        <w:rPr>
          <w:rFonts w:ascii="Times New Roman" w:hAnsi="Times New Roman" w:cs="Times New Roman"/>
          <w:sz w:val="24"/>
          <w:szCs w:val="24"/>
        </w:rPr>
        <w:t xml:space="preserve"> (Accessed: 17</w:t>
      </w:r>
      <w:r w:rsidRPr="00ED660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 </w:t>
      </w:r>
    </w:p>
    <w:p w14:paraId="2B58389F" w14:textId="40E3BC80" w:rsidR="00A56CA1" w:rsidRDefault="00A56CA1" w:rsidP="00EF40AE">
      <w:pPr>
        <w:pStyle w:val="ListParagraph"/>
        <w:numPr>
          <w:ilvl w:val="0"/>
          <w:numId w:val="2"/>
        </w:numPr>
        <w:tabs>
          <w:tab w:val="left" w:pos="247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Launer</w:t>
      </w:r>
      <w:proofErr w:type="spellEnd"/>
      <w:r>
        <w:rPr>
          <w:rFonts w:ascii="Times New Roman" w:hAnsi="Times New Roman" w:cs="Times New Roman"/>
          <w:sz w:val="24"/>
          <w:szCs w:val="24"/>
        </w:rPr>
        <w:t xml:space="preserve">, J. (2022) ‘Medicine under capitalism’, </w:t>
      </w:r>
      <w:r>
        <w:rPr>
          <w:rFonts w:ascii="Times New Roman" w:hAnsi="Times New Roman" w:cs="Times New Roman"/>
          <w:i/>
          <w:iCs/>
          <w:sz w:val="24"/>
          <w:szCs w:val="24"/>
        </w:rPr>
        <w:t xml:space="preserve">BMJ Journals. </w:t>
      </w:r>
      <w:r>
        <w:rPr>
          <w:rFonts w:ascii="Times New Roman" w:hAnsi="Times New Roman" w:cs="Times New Roman"/>
          <w:sz w:val="24"/>
          <w:szCs w:val="24"/>
        </w:rPr>
        <w:t xml:space="preserve">Available at: </w:t>
      </w:r>
      <w:hyperlink r:id="rId20" w:history="1">
        <w:r w:rsidRPr="00A56CA1">
          <w:rPr>
            <w:rStyle w:val="Hyperlink"/>
            <w:rFonts w:ascii="Times New Roman" w:hAnsi="Times New Roman" w:cs="Times New Roman"/>
            <w:sz w:val="24"/>
            <w:szCs w:val="24"/>
          </w:rPr>
          <w:t>Medicine under capitalism | Postgraduate Medical Journal (bmj.com)</w:t>
        </w:r>
      </w:hyperlink>
      <w:r>
        <w:rPr>
          <w:rFonts w:ascii="Times New Roman" w:hAnsi="Times New Roman" w:cs="Times New Roman"/>
          <w:sz w:val="24"/>
          <w:szCs w:val="24"/>
        </w:rPr>
        <w:t xml:space="preserve"> (Accessed: 10</w:t>
      </w:r>
      <w:r w:rsidRPr="00A56CA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w:t>
      </w:r>
    </w:p>
    <w:p w14:paraId="750CA479" w14:textId="12E52C9E" w:rsidR="008D1AF1" w:rsidRPr="00D4408A" w:rsidRDefault="008D1AF1" w:rsidP="00D4408A">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Marx, K and Engels, F. (1888) </w:t>
      </w:r>
      <w:r>
        <w:rPr>
          <w:rFonts w:ascii="Times New Roman" w:hAnsi="Times New Roman" w:cs="Times New Roman"/>
          <w:i/>
          <w:iCs/>
          <w:sz w:val="24"/>
          <w:szCs w:val="24"/>
        </w:rPr>
        <w:t>The Communist Manifesto.</w:t>
      </w:r>
      <w:r>
        <w:rPr>
          <w:rFonts w:ascii="Times New Roman" w:hAnsi="Times New Roman" w:cs="Times New Roman"/>
          <w:sz w:val="24"/>
          <w:szCs w:val="24"/>
        </w:rPr>
        <w:t xml:space="preserve"> Translation, Milton Keynes: Penguin Random House UK, 2015.</w:t>
      </w:r>
    </w:p>
    <w:p w14:paraId="4267ADF7" w14:textId="3A2EF0ED" w:rsidR="00010909" w:rsidRDefault="00010909" w:rsidP="00EF40AE">
      <w:pPr>
        <w:pStyle w:val="ListParagraph"/>
        <w:numPr>
          <w:ilvl w:val="0"/>
          <w:numId w:val="2"/>
        </w:numPr>
        <w:tabs>
          <w:tab w:val="left" w:pos="247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Mitrani</w:t>
      </w:r>
      <w:proofErr w:type="spellEnd"/>
      <w:r>
        <w:rPr>
          <w:rFonts w:ascii="Times New Roman" w:hAnsi="Times New Roman" w:cs="Times New Roman"/>
          <w:sz w:val="24"/>
          <w:szCs w:val="24"/>
        </w:rPr>
        <w:t xml:space="preserve">, S. (2015) ‘The Police Were Created to Control Working Class and Poor People, </w:t>
      </w:r>
      <w:proofErr w:type="gramStart"/>
      <w:r>
        <w:rPr>
          <w:rFonts w:ascii="Times New Roman" w:hAnsi="Times New Roman" w:cs="Times New Roman"/>
          <w:sz w:val="24"/>
          <w:szCs w:val="24"/>
        </w:rPr>
        <w:t>Not</w:t>
      </w:r>
      <w:proofErr w:type="gramEnd"/>
      <w:r>
        <w:rPr>
          <w:rFonts w:ascii="Times New Roman" w:hAnsi="Times New Roman" w:cs="Times New Roman"/>
          <w:sz w:val="24"/>
          <w:szCs w:val="24"/>
        </w:rPr>
        <w:t xml:space="preserve"> ‘Serve and Protect’’, </w:t>
      </w:r>
      <w:proofErr w:type="spellStart"/>
      <w:r>
        <w:rPr>
          <w:rFonts w:ascii="Times New Roman" w:hAnsi="Times New Roman" w:cs="Times New Roman"/>
          <w:i/>
          <w:iCs/>
          <w:sz w:val="24"/>
          <w:szCs w:val="24"/>
        </w:rPr>
        <w:t>InTheseTimes</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1" w:history="1">
        <w:r w:rsidRPr="00010909">
          <w:rPr>
            <w:rStyle w:val="Hyperlink"/>
            <w:rFonts w:ascii="Times New Roman" w:hAnsi="Times New Roman" w:cs="Times New Roman"/>
            <w:sz w:val="24"/>
            <w:szCs w:val="24"/>
          </w:rPr>
          <w:t>The Police Were Created to Control Working Class and Poor People, Not ‘Serve and Protect’ - In These Times</w:t>
        </w:r>
      </w:hyperlink>
      <w:r>
        <w:rPr>
          <w:rFonts w:ascii="Times New Roman" w:hAnsi="Times New Roman" w:cs="Times New Roman"/>
          <w:sz w:val="24"/>
          <w:szCs w:val="24"/>
        </w:rPr>
        <w:t xml:space="preserve"> (Accessed: 13</w:t>
      </w:r>
      <w:r w:rsidRPr="00010909">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w:t>
      </w:r>
    </w:p>
    <w:p w14:paraId="17B6E08C" w14:textId="327B3038" w:rsidR="00DA05C3" w:rsidRDefault="00DA05C3"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NHS (2022) </w:t>
      </w:r>
      <w:r>
        <w:rPr>
          <w:rFonts w:ascii="Times New Roman" w:hAnsi="Times New Roman" w:cs="Times New Roman"/>
          <w:i/>
          <w:iCs/>
          <w:sz w:val="24"/>
          <w:szCs w:val="24"/>
        </w:rPr>
        <w:t xml:space="preserve">NHS prescription charges. </w:t>
      </w:r>
      <w:r>
        <w:rPr>
          <w:rFonts w:ascii="Times New Roman" w:hAnsi="Times New Roman" w:cs="Times New Roman"/>
          <w:sz w:val="24"/>
          <w:szCs w:val="24"/>
        </w:rPr>
        <w:t xml:space="preserve">Available at: </w:t>
      </w:r>
      <w:hyperlink r:id="rId22" w:history="1">
        <w:r w:rsidRPr="00DA05C3">
          <w:rPr>
            <w:rStyle w:val="Hyperlink"/>
            <w:rFonts w:ascii="Times New Roman" w:hAnsi="Times New Roman" w:cs="Times New Roman"/>
            <w:sz w:val="24"/>
            <w:szCs w:val="24"/>
          </w:rPr>
          <w:t>NHS prescription charges - NHS (www.nhs.uk)</w:t>
        </w:r>
      </w:hyperlink>
      <w:r>
        <w:rPr>
          <w:rFonts w:ascii="Times New Roman" w:hAnsi="Times New Roman" w:cs="Times New Roman"/>
          <w:sz w:val="24"/>
          <w:szCs w:val="24"/>
        </w:rPr>
        <w:t xml:space="preserve"> (Accessed: 10</w:t>
      </w:r>
      <w:r w:rsidRPr="00DA05C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w:t>
      </w:r>
    </w:p>
    <w:p w14:paraId="3AF59AA1" w14:textId="32BF6DF2" w:rsidR="00C9554D" w:rsidRDefault="00C9554D"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Pappas, M. (2018) ‘Capitalism is killing patients… and their physicians’, </w:t>
      </w:r>
      <w:r>
        <w:rPr>
          <w:rFonts w:ascii="Times New Roman" w:hAnsi="Times New Roman" w:cs="Times New Roman"/>
          <w:i/>
          <w:iCs/>
          <w:sz w:val="24"/>
          <w:szCs w:val="24"/>
        </w:rPr>
        <w:t>Popular Resistance.org.</w:t>
      </w:r>
      <w:r>
        <w:rPr>
          <w:rFonts w:ascii="Times New Roman" w:hAnsi="Times New Roman" w:cs="Times New Roman"/>
          <w:sz w:val="24"/>
          <w:szCs w:val="24"/>
        </w:rPr>
        <w:t xml:space="preserve"> Available at: </w:t>
      </w:r>
      <w:hyperlink r:id="rId23" w:history="1">
        <w:r w:rsidRPr="00C9554D">
          <w:rPr>
            <w:rStyle w:val="Hyperlink"/>
            <w:rFonts w:ascii="Times New Roman" w:hAnsi="Times New Roman" w:cs="Times New Roman"/>
            <w:sz w:val="24"/>
            <w:szCs w:val="24"/>
          </w:rPr>
          <w:t>Capitalism Is Killing Patients... And Their Physicians - PopularResistance.Org</w:t>
        </w:r>
      </w:hyperlink>
      <w:r w:rsidRPr="00C9554D">
        <w:rPr>
          <w:rFonts w:ascii="Times New Roman" w:hAnsi="Times New Roman" w:cs="Times New Roman"/>
          <w:sz w:val="24"/>
          <w:szCs w:val="24"/>
        </w:rPr>
        <w:t xml:space="preserve"> </w:t>
      </w:r>
      <w:r>
        <w:rPr>
          <w:rFonts w:ascii="Times New Roman" w:hAnsi="Times New Roman" w:cs="Times New Roman"/>
          <w:sz w:val="24"/>
          <w:szCs w:val="24"/>
        </w:rPr>
        <w:t>(Accessed: 10</w:t>
      </w:r>
      <w:r w:rsidRPr="00C9554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 </w:t>
      </w:r>
    </w:p>
    <w:p w14:paraId="74E9A046" w14:textId="19984527" w:rsidR="00D4408A" w:rsidRDefault="00D4408A" w:rsidP="00EF40AE">
      <w:pPr>
        <w:pStyle w:val="ListParagraph"/>
        <w:numPr>
          <w:ilvl w:val="0"/>
          <w:numId w:val="2"/>
        </w:numPr>
        <w:tabs>
          <w:tab w:val="left" w:pos="2470"/>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ResearchoMatic</w:t>
      </w:r>
      <w:proofErr w:type="spellEnd"/>
      <w:r>
        <w:rPr>
          <w:rFonts w:ascii="Times New Roman" w:hAnsi="Times New Roman" w:cs="Times New Roman"/>
          <w:sz w:val="24"/>
          <w:szCs w:val="24"/>
        </w:rPr>
        <w:t xml:space="preserve">, (2013) </w:t>
      </w:r>
      <w:r>
        <w:rPr>
          <w:rFonts w:ascii="Times New Roman" w:hAnsi="Times New Roman" w:cs="Times New Roman"/>
          <w:i/>
          <w:iCs/>
          <w:sz w:val="24"/>
          <w:szCs w:val="24"/>
        </w:rPr>
        <w:t xml:space="preserve">Marxist and Feminist Perspective on Health and Illness. </w:t>
      </w:r>
      <w:r>
        <w:rPr>
          <w:rFonts w:ascii="Times New Roman" w:hAnsi="Times New Roman" w:cs="Times New Roman"/>
          <w:sz w:val="24"/>
          <w:szCs w:val="24"/>
        </w:rPr>
        <w:t xml:space="preserve">Available at: </w:t>
      </w:r>
      <w:hyperlink r:id="rId24" w:history="1">
        <w:r w:rsidRPr="00D4408A">
          <w:rPr>
            <w:rStyle w:val="Hyperlink"/>
            <w:rFonts w:ascii="Times New Roman" w:hAnsi="Times New Roman" w:cs="Times New Roman"/>
            <w:sz w:val="24"/>
            <w:szCs w:val="24"/>
          </w:rPr>
          <w:t xml:space="preserve">Marxist And Feminist Perspective On Health And Illness | </w:t>
        </w:r>
        <w:proofErr w:type="spellStart"/>
        <w:r w:rsidRPr="00D4408A">
          <w:rPr>
            <w:rStyle w:val="Hyperlink"/>
            <w:rFonts w:ascii="Times New Roman" w:hAnsi="Times New Roman" w:cs="Times New Roman"/>
            <w:sz w:val="24"/>
            <w:szCs w:val="24"/>
          </w:rPr>
          <w:t>Researchomatic</w:t>
        </w:r>
        <w:proofErr w:type="spellEnd"/>
      </w:hyperlink>
      <w:r>
        <w:rPr>
          <w:rFonts w:ascii="Times New Roman" w:hAnsi="Times New Roman" w:cs="Times New Roman"/>
          <w:sz w:val="24"/>
          <w:szCs w:val="24"/>
        </w:rPr>
        <w:t xml:space="preserve"> (Accessed: 17</w:t>
      </w:r>
      <w:r w:rsidRPr="00D4408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w:t>
      </w:r>
    </w:p>
    <w:p w14:paraId="7EC49E86" w14:textId="039BCF1B" w:rsidR="00AB02D8" w:rsidRDefault="00AB02D8"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Roberts, T, J. (2019) “Public Schools are Literal Prisons for Children…”, </w:t>
      </w:r>
      <w:r>
        <w:rPr>
          <w:rFonts w:ascii="Times New Roman" w:hAnsi="Times New Roman" w:cs="Times New Roman"/>
          <w:i/>
          <w:iCs/>
          <w:sz w:val="24"/>
          <w:szCs w:val="24"/>
        </w:rPr>
        <w:t xml:space="preserve">Advocates for Self-Government. </w:t>
      </w:r>
      <w:r>
        <w:rPr>
          <w:rFonts w:ascii="Times New Roman" w:hAnsi="Times New Roman" w:cs="Times New Roman"/>
          <w:sz w:val="24"/>
          <w:szCs w:val="24"/>
        </w:rPr>
        <w:t xml:space="preserve">Available at: </w:t>
      </w:r>
      <w:hyperlink r:id="rId25" w:history="1">
        <w:r w:rsidRPr="00AB02D8">
          <w:rPr>
            <w:rStyle w:val="Hyperlink"/>
            <w:rFonts w:ascii="Times New Roman" w:hAnsi="Times New Roman" w:cs="Times New Roman"/>
            <w:sz w:val="24"/>
            <w:szCs w:val="24"/>
          </w:rPr>
          <w:t>"Public Schools are Literal Prisons for Children..." (theadvocates.org)</w:t>
        </w:r>
      </w:hyperlink>
      <w:r>
        <w:rPr>
          <w:rFonts w:ascii="Times New Roman" w:hAnsi="Times New Roman" w:cs="Times New Roman"/>
          <w:sz w:val="24"/>
          <w:szCs w:val="24"/>
        </w:rPr>
        <w:t xml:space="preserve"> (Accessed: 12</w:t>
      </w:r>
      <w:r w:rsidRPr="00AB02D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2022).</w:t>
      </w:r>
    </w:p>
    <w:p w14:paraId="153EF8A0" w14:textId="5AE5FBB6" w:rsidR="00EF312F" w:rsidRDefault="00EF312F"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Tanner, C. (2021) ‘NHS pay row: Nurse </w:t>
      </w:r>
      <w:proofErr w:type="gramStart"/>
      <w:r>
        <w:rPr>
          <w:rFonts w:ascii="Times New Roman" w:hAnsi="Times New Roman" w:cs="Times New Roman"/>
          <w:sz w:val="24"/>
          <w:szCs w:val="24"/>
        </w:rPr>
        <w:t>says</w:t>
      </w:r>
      <w:proofErr w:type="gramEnd"/>
      <w:r>
        <w:rPr>
          <w:rFonts w:ascii="Times New Roman" w:hAnsi="Times New Roman" w:cs="Times New Roman"/>
          <w:sz w:val="24"/>
          <w:szCs w:val="24"/>
        </w:rPr>
        <w:t xml:space="preserve"> “thousands of us will quit or go into agencies which bleed the health service”’, </w:t>
      </w:r>
      <w:proofErr w:type="spellStart"/>
      <w:r w:rsidR="00C9554D">
        <w:rPr>
          <w:rFonts w:ascii="Times New Roman" w:hAnsi="Times New Roman" w:cs="Times New Roman"/>
          <w:i/>
          <w:iCs/>
          <w:sz w:val="24"/>
          <w:szCs w:val="24"/>
        </w:rPr>
        <w:t>In</w:t>
      </w:r>
      <w:r>
        <w:rPr>
          <w:rFonts w:ascii="Times New Roman" w:hAnsi="Times New Roman" w:cs="Times New Roman"/>
          <w:i/>
          <w:iCs/>
          <w:sz w:val="24"/>
          <w:szCs w:val="24"/>
        </w:rPr>
        <w:t>ews</w:t>
      </w:r>
      <w:proofErr w:type="spellEnd"/>
      <w:r>
        <w:rPr>
          <w:rFonts w:ascii="Times New Roman" w:hAnsi="Times New Roman" w:cs="Times New Roman"/>
          <w:i/>
          <w:iCs/>
          <w:sz w:val="24"/>
          <w:szCs w:val="24"/>
        </w:rPr>
        <w:t>.</w:t>
      </w:r>
      <w:r>
        <w:rPr>
          <w:rFonts w:ascii="Times New Roman" w:hAnsi="Times New Roman" w:cs="Times New Roman"/>
          <w:sz w:val="24"/>
          <w:szCs w:val="24"/>
        </w:rPr>
        <w:t xml:space="preserve"> Available</w:t>
      </w:r>
      <w:r w:rsidR="00C9554D">
        <w:rPr>
          <w:rFonts w:ascii="Times New Roman" w:hAnsi="Times New Roman" w:cs="Times New Roman"/>
          <w:sz w:val="24"/>
          <w:szCs w:val="24"/>
        </w:rPr>
        <w:t xml:space="preserve"> at: </w:t>
      </w:r>
      <w:hyperlink r:id="rId26" w:history="1">
        <w:r w:rsidR="00C9554D" w:rsidRPr="00C9554D">
          <w:rPr>
            <w:rStyle w:val="Hyperlink"/>
            <w:rFonts w:ascii="Times New Roman" w:hAnsi="Times New Roman" w:cs="Times New Roman"/>
            <w:sz w:val="24"/>
            <w:szCs w:val="24"/>
          </w:rPr>
          <w:t>NHS pay row: Nurse says 'thousands of us will quit or go to agencies which bleed the health service' (inews.co.uk)</w:t>
        </w:r>
      </w:hyperlink>
      <w:r w:rsidR="00C9554D">
        <w:rPr>
          <w:rFonts w:ascii="Times New Roman" w:hAnsi="Times New Roman" w:cs="Times New Roman"/>
          <w:sz w:val="24"/>
          <w:szCs w:val="24"/>
        </w:rPr>
        <w:t xml:space="preserve"> (Accessed: 10</w:t>
      </w:r>
      <w:r w:rsidR="00C9554D" w:rsidRPr="00C9554D">
        <w:rPr>
          <w:rFonts w:ascii="Times New Roman" w:hAnsi="Times New Roman" w:cs="Times New Roman"/>
          <w:sz w:val="24"/>
          <w:szCs w:val="24"/>
          <w:vertAlign w:val="superscript"/>
        </w:rPr>
        <w:t>th</w:t>
      </w:r>
      <w:r w:rsidR="00C9554D">
        <w:rPr>
          <w:rFonts w:ascii="Times New Roman" w:hAnsi="Times New Roman" w:cs="Times New Roman"/>
          <w:sz w:val="24"/>
          <w:szCs w:val="24"/>
        </w:rPr>
        <w:t xml:space="preserve"> November 2022). </w:t>
      </w:r>
    </w:p>
    <w:p w14:paraId="0719BB90" w14:textId="75C960DE" w:rsidR="00EF40AE" w:rsidRDefault="00EF40AE"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Investopedia Team (2022) ‘Marxism: What It Is and comparison to Communism, Socialism and Capitalism.’, </w:t>
      </w:r>
      <w:r>
        <w:rPr>
          <w:rFonts w:ascii="Times New Roman" w:hAnsi="Times New Roman" w:cs="Times New Roman"/>
          <w:i/>
          <w:iCs/>
          <w:sz w:val="24"/>
          <w:szCs w:val="24"/>
        </w:rPr>
        <w:t xml:space="preserve">Investopedia. </w:t>
      </w:r>
      <w:r>
        <w:rPr>
          <w:rFonts w:ascii="Times New Roman" w:hAnsi="Times New Roman" w:cs="Times New Roman"/>
          <w:sz w:val="24"/>
          <w:szCs w:val="24"/>
        </w:rPr>
        <w:t xml:space="preserve">Available at: </w:t>
      </w:r>
      <w:hyperlink r:id="rId27" w:history="1">
        <w:r w:rsidRPr="00EF40AE">
          <w:rPr>
            <w:rStyle w:val="Hyperlink"/>
            <w:rFonts w:ascii="Times New Roman" w:hAnsi="Times New Roman" w:cs="Times New Roman"/>
            <w:sz w:val="24"/>
            <w:szCs w:val="24"/>
          </w:rPr>
          <w:t>Marxism: What It Is and Comparison to Communism, Socialism, and Capitalism (investopedia.com)</w:t>
        </w:r>
      </w:hyperlink>
      <w:r>
        <w:t xml:space="preserve"> </w:t>
      </w:r>
      <w:r>
        <w:rPr>
          <w:rFonts w:ascii="Times New Roman" w:hAnsi="Times New Roman" w:cs="Times New Roman"/>
          <w:sz w:val="24"/>
          <w:szCs w:val="24"/>
        </w:rPr>
        <w:t>(Accessed: 27</w:t>
      </w:r>
      <w:r w:rsidRPr="00EF40AE">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2022). </w:t>
      </w:r>
    </w:p>
    <w:p w14:paraId="49962899" w14:textId="73D676A1" w:rsidR="001B701F" w:rsidRPr="0032075D" w:rsidRDefault="001B701F"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Thompson, K. (2016) </w:t>
      </w:r>
      <w:r w:rsidR="0032075D">
        <w:rPr>
          <w:rFonts w:ascii="Times New Roman" w:hAnsi="Times New Roman" w:cs="Times New Roman"/>
          <w:sz w:val="24"/>
          <w:szCs w:val="24"/>
        </w:rPr>
        <w:t xml:space="preserve">‘The Marxist Perspective on Crime’ </w:t>
      </w:r>
      <w:proofErr w:type="spellStart"/>
      <w:r w:rsidR="0032075D">
        <w:rPr>
          <w:rFonts w:ascii="Times New Roman" w:hAnsi="Times New Roman" w:cs="Times New Roman"/>
          <w:i/>
          <w:iCs/>
          <w:sz w:val="24"/>
          <w:szCs w:val="24"/>
        </w:rPr>
        <w:t>ReviseSociology</w:t>
      </w:r>
      <w:proofErr w:type="spellEnd"/>
      <w:r w:rsidR="0032075D">
        <w:rPr>
          <w:rFonts w:ascii="Times New Roman" w:hAnsi="Times New Roman" w:cs="Times New Roman"/>
          <w:i/>
          <w:iCs/>
          <w:sz w:val="24"/>
          <w:szCs w:val="24"/>
        </w:rPr>
        <w:t xml:space="preserve">. </w:t>
      </w:r>
      <w:r w:rsidR="0032075D">
        <w:rPr>
          <w:rFonts w:ascii="Times New Roman" w:hAnsi="Times New Roman" w:cs="Times New Roman"/>
          <w:sz w:val="24"/>
          <w:szCs w:val="24"/>
        </w:rPr>
        <w:t xml:space="preserve">Available at: </w:t>
      </w:r>
      <w:hyperlink r:id="rId28" w:history="1">
        <w:r w:rsidR="0032075D" w:rsidRPr="0032075D">
          <w:rPr>
            <w:rStyle w:val="Hyperlink"/>
            <w:rFonts w:ascii="Times New Roman" w:hAnsi="Times New Roman" w:cs="Times New Roman"/>
            <w:sz w:val="24"/>
            <w:szCs w:val="24"/>
          </w:rPr>
          <w:t xml:space="preserve">The Marxist Perspective on Crime – </w:t>
        </w:r>
        <w:proofErr w:type="spellStart"/>
        <w:r w:rsidR="0032075D" w:rsidRPr="0032075D">
          <w:rPr>
            <w:rStyle w:val="Hyperlink"/>
            <w:rFonts w:ascii="Times New Roman" w:hAnsi="Times New Roman" w:cs="Times New Roman"/>
            <w:sz w:val="24"/>
            <w:szCs w:val="24"/>
          </w:rPr>
          <w:t>ReviseSociology</w:t>
        </w:r>
        <w:proofErr w:type="spellEnd"/>
      </w:hyperlink>
      <w:r w:rsidR="0032075D">
        <w:rPr>
          <w:rFonts w:ascii="Times New Roman" w:hAnsi="Times New Roman" w:cs="Times New Roman"/>
          <w:sz w:val="24"/>
          <w:szCs w:val="24"/>
        </w:rPr>
        <w:t xml:space="preserve"> (Accessed: 13</w:t>
      </w:r>
      <w:r w:rsidR="0032075D" w:rsidRPr="0032075D">
        <w:rPr>
          <w:rFonts w:ascii="Times New Roman" w:hAnsi="Times New Roman" w:cs="Times New Roman"/>
          <w:sz w:val="24"/>
          <w:szCs w:val="24"/>
          <w:vertAlign w:val="superscript"/>
        </w:rPr>
        <w:t>th</w:t>
      </w:r>
      <w:r w:rsidR="0032075D">
        <w:rPr>
          <w:rFonts w:ascii="Times New Roman" w:hAnsi="Times New Roman" w:cs="Times New Roman"/>
          <w:sz w:val="24"/>
          <w:szCs w:val="24"/>
        </w:rPr>
        <w:t xml:space="preserve"> November 2022). </w:t>
      </w:r>
    </w:p>
    <w:p w14:paraId="0ABA60BC" w14:textId="29E2A424" w:rsidR="00AD3997" w:rsidRPr="00CD06FE" w:rsidRDefault="00AD3997" w:rsidP="00EF40AE">
      <w:pPr>
        <w:pStyle w:val="ListParagraph"/>
        <w:numPr>
          <w:ilvl w:val="0"/>
          <w:numId w:val="2"/>
        </w:numPr>
        <w:tabs>
          <w:tab w:val="left" w:pos="247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Workerspower</w:t>
      </w:r>
      <w:proofErr w:type="spellEnd"/>
      <w:r w:rsidR="00CD06FE">
        <w:rPr>
          <w:rFonts w:ascii="Times New Roman" w:hAnsi="Times New Roman" w:cs="Times New Roman"/>
          <w:sz w:val="24"/>
          <w:szCs w:val="24"/>
        </w:rPr>
        <w:t xml:space="preserve"> (2021) </w:t>
      </w:r>
      <w:r w:rsidR="00CD06FE">
        <w:rPr>
          <w:rFonts w:ascii="Times New Roman" w:hAnsi="Times New Roman" w:cs="Times New Roman"/>
          <w:i/>
          <w:iCs/>
          <w:sz w:val="24"/>
          <w:szCs w:val="24"/>
        </w:rPr>
        <w:t xml:space="preserve">Police: enforcers of class rule. </w:t>
      </w:r>
      <w:r w:rsidR="00CD06FE">
        <w:rPr>
          <w:rFonts w:ascii="Times New Roman" w:hAnsi="Times New Roman" w:cs="Times New Roman"/>
          <w:sz w:val="24"/>
          <w:szCs w:val="24"/>
        </w:rPr>
        <w:t>Available at</w:t>
      </w:r>
      <w:r w:rsidR="00CD06FE" w:rsidRPr="00CD06FE">
        <w:rPr>
          <w:rFonts w:ascii="Times New Roman" w:hAnsi="Times New Roman" w:cs="Times New Roman"/>
          <w:sz w:val="24"/>
          <w:szCs w:val="24"/>
        </w:rPr>
        <w:t xml:space="preserve">: </w:t>
      </w:r>
      <w:hyperlink r:id="rId29" w:history="1">
        <w:r w:rsidR="00CD06FE" w:rsidRPr="00CD06FE">
          <w:rPr>
            <w:rStyle w:val="Hyperlink"/>
            <w:rFonts w:ascii="Times New Roman" w:hAnsi="Times New Roman" w:cs="Times New Roman"/>
            <w:sz w:val="24"/>
            <w:szCs w:val="24"/>
          </w:rPr>
          <w:t>Police: enforcers of class rule – Workers Power</w:t>
        </w:r>
      </w:hyperlink>
      <w:r w:rsidR="00CD06FE">
        <w:rPr>
          <w:rFonts w:ascii="Times New Roman" w:hAnsi="Times New Roman" w:cs="Times New Roman"/>
          <w:sz w:val="24"/>
          <w:szCs w:val="24"/>
        </w:rPr>
        <w:t xml:space="preserve"> (Accessed: 13</w:t>
      </w:r>
      <w:r w:rsidR="00CD06FE" w:rsidRPr="00CD06FE">
        <w:rPr>
          <w:rFonts w:ascii="Times New Roman" w:hAnsi="Times New Roman" w:cs="Times New Roman"/>
          <w:sz w:val="24"/>
          <w:szCs w:val="24"/>
          <w:vertAlign w:val="superscript"/>
        </w:rPr>
        <w:t>th</w:t>
      </w:r>
      <w:r w:rsidR="00CD06FE">
        <w:rPr>
          <w:rFonts w:ascii="Times New Roman" w:hAnsi="Times New Roman" w:cs="Times New Roman"/>
          <w:sz w:val="24"/>
          <w:szCs w:val="24"/>
        </w:rPr>
        <w:t xml:space="preserve"> November 2022). </w:t>
      </w:r>
    </w:p>
    <w:sectPr w:rsidR="00AD3997" w:rsidRPr="00CD06FE">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4A068" w14:textId="77777777" w:rsidR="0068705A" w:rsidRDefault="0068705A" w:rsidP="0068705A">
      <w:pPr>
        <w:spacing w:after="0" w:line="240" w:lineRule="auto"/>
      </w:pPr>
      <w:r>
        <w:separator/>
      </w:r>
    </w:p>
  </w:endnote>
  <w:endnote w:type="continuationSeparator" w:id="0">
    <w:p w14:paraId="5B5E3706" w14:textId="77777777" w:rsidR="0068705A" w:rsidRDefault="0068705A" w:rsidP="00687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A4918" w14:textId="77777777" w:rsidR="0068705A" w:rsidRDefault="0068705A" w:rsidP="0068705A">
      <w:pPr>
        <w:spacing w:after="0" w:line="240" w:lineRule="auto"/>
      </w:pPr>
      <w:r>
        <w:separator/>
      </w:r>
    </w:p>
  </w:footnote>
  <w:footnote w:type="continuationSeparator" w:id="0">
    <w:p w14:paraId="27630479" w14:textId="77777777" w:rsidR="0068705A" w:rsidRDefault="0068705A" w:rsidP="006870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C0E00" w14:textId="505BC5E9" w:rsidR="0068705A" w:rsidRDefault="0068705A" w:rsidP="0068705A">
    <w:pPr>
      <w:pStyle w:val="Header"/>
      <w:jc w:val="center"/>
      <w:rPr>
        <w:rFonts w:ascii="Times New Roman" w:hAnsi="Times New Roman" w:cs="Times New Roman"/>
        <w:sz w:val="24"/>
        <w:szCs w:val="24"/>
      </w:rPr>
    </w:pPr>
    <w:r>
      <w:rPr>
        <w:rFonts w:ascii="Times New Roman" w:hAnsi="Times New Roman" w:cs="Times New Roman"/>
        <w:sz w:val="24"/>
        <w:szCs w:val="24"/>
      </w:rPr>
      <w:t>Samuel Wells</w:t>
    </w:r>
  </w:p>
  <w:p w14:paraId="6BC4596A" w14:textId="5376AE48" w:rsidR="0068705A" w:rsidRDefault="0068705A" w:rsidP="0068705A">
    <w:pPr>
      <w:pStyle w:val="Header"/>
      <w:jc w:val="center"/>
      <w:rPr>
        <w:rFonts w:ascii="Times New Roman" w:hAnsi="Times New Roman" w:cs="Times New Roman"/>
        <w:sz w:val="24"/>
        <w:szCs w:val="24"/>
      </w:rPr>
    </w:pPr>
    <w:r>
      <w:rPr>
        <w:rFonts w:ascii="Times New Roman" w:hAnsi="Times New Roman" w:cs="Times New Roman"/>
        <w:sz w:val="24"/>
        <w:szCs w:val="24"/>
      </w:rPr>
      <w:t>ECSO4001</w:t>
    </w:r>
  </w:p>
  <w:p w14:paraId="0B08E949" w14:textId="102046D4" w:rsidR="0068705A" w:rsidRDefault="0068705A" w:rsidP="0068705A">
    <w:pPr>
      <w:pStyle w:val="Header"/>
      <w:jc w:val="center"/>
      <w:rPr>
        <w:rFonts w:ascii="Times New Roman" w:hAnsi="Times New Roman" w:cs="Times New Roman"/>
        <w:sz w:val="24"/>
        <w:szCs w:val="24"/>
      </w:rPr>
    </w:pPr>
    <w:r>
      <w:rPr>
        <w:rFonts w:ascii="Times New Roman" w:hAnsi="Times New Roman" w:cs="Times New Roman"/>
        <w:sz w:val="24"/>
        <w:szCs w:val="24"/>
      </w:rPr>
      <w:t>Assignment 1</w:t>
    </w:r>
  </w:p>
  <w:p w14:paraId="4149DCD3" w14:textId="77777777" w:rsidR="0068705A" w:rsidRPr="0068705A" w:rsidRDefault="0068705A" w:rsidP="0068705A">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DB2363"/>
    <w:multiLevelType w:val="hybridMultilevel"/>
    <w:tmpl w:val="67FA5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E8057B"/>
    <w:multiLevelType w:val="hybridMultilevel"/>
    <w:tmpl w:val="E056C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9809199">
    <w:abstractNumId w:val="1"/>
  </w:num>
  <w:num w:numId="2" w16cid:durableId="504056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8B0"/>
    <w:rsid w:val="00010909"/>
    <w:rsid w:val="0007614A"/>
    <w:rsid w:val="00090B1C"/>
    <w:rsid w:val="000948B7"/>
    <w:rsid w:val="000B557D"/>
    <w:rsid w:val="001247AB"/>
    <w:rsid w:val="0014024C"/>
    <w:rsid w:val="00167565"/>
    <w:rsid w:val="001971BC"/>
    <w:rsid w:val="001B701F"/>
    <w:rsid w:val="001E6CC8"/>
    <w:rsid w:val="00240F07"/>
    <w:rsid w:val="002455F3"/>
    <w:rsid w:val="00256760"/>
    <w:rsid w:val="00292937"/>
    <w:rsid w:val="0032075D"/>
    <w:rsid w:val="0034772D"/>
    <w:rsid w:val="003660C3"/>
    <w:rsid w:val="00376AC3"/>
    <w:rsid w:val="00395303"/>
    <w:rsid w:val="003A43B6"/>
    <w:rsid w:val="003D26E3"/>
    <w:rsid w:val="003D2CA3"/>
    <w:rsid w:val="004034C9"/>
    <w:rsid w:val="00435B71"/>
    <w:rsid w:val="004464A2"/>
    <w:rsid w:val="004876EA"/>
    <w:rsid w:val="0049673A"/>
    <w:rsid w:val="0050609B"/>
    <w:rsid w:val="00537413"/>
    <w:rsid w:val="0055646A"/>
    <w:rsid w:val="005C70ED"/>
    <w:rsid w:val="005E1D5E"/>
    <w:rsid w:val="00654844"/>
    <w:rsid w:val="0068705A"/>
    <w:rsid w:val="00701414"/>
    <w:rsid w:val="00834E41"/>
    <w:rsid w:val="008A39E6"/>
    <w:rsid w:val="008A7E99"/>
    <w:rsid w:val="008B709E"/>
    <w:rsid w:val="008D1AF1"/>
    <w:rsid w:val="00923C9E"/>
    <w:rsid w:val="0092659F"/>
    <w:rsid w:val="009D6B04"/>
    <w:rsid w:val="009E3D90"/>
    <w:rsid w:val="00A56CA1"/>
    <w:rsid w:val="00AA17C6"/>
    <w:rsid w:val="00AB02D8"/>
    <w:rsid w:val="00AB5BEC"/>
    <w:rsid w:val="00AD3997"/>
    <w:rsid w:val="00AD587A"/>
    <w:rsid w:val="00AE2010"/>
    <w:rsid w:val="00B56AFA"/>
    <w:rsid w:val="00BA541F"/>
    <w:rsid w:val="00BA7114"/>
    <w:rsid w:val="00C014F1"/>
    <w:rsid w:val="00C9554D"/>
    <w:rsid w:val="00CB23CE"/>
    <w:rsid w:val="00CD06FE"/>
    <w:rsid w:val="00CE5FA0"/>
    <w:rsid w:val="00D4408A"/>
    <w:rsid w:val="00D7532B"/>
    <w:rsid w:val="00DA05C3"/>
    <w:rsid w:val="00DF0452"/>
    <w:rsid w:val="00E01ADB"/>
    <w:rsid w:val="00E12C1D"/>
    <w:rsid w:val="00E55CB0"/>
    <w:rsid w:val="00E71AF0"/>
    <w:rsid w:val="00E71BD0"/>
    <w:rsid w:val="00E956E6"/>
    <w:rsid w:val="00EA0615"/>
    <w:rsid w:val="00ED6604"/>
    <w:rsid w:val="00EE729A"/>
    <w:rsid w:val="00EF312F"/>
    <w:rsid w:val="00EF40AE"/>
    <w:rsid w:val="00F0234D"/>
    <w:rsid w:val="00F068B0"/>
    <w:rsid w:val="00F53512"/>
    <w:rsid w:val="00F64D14"/>
    <w:rsid w:val="00F76B56"/>
    <w:rsid w:val="00F80918"/>
    <w:rsid w:val="00FB6A31"/>
    <w:rsid w:val="00FD52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3FC5E"/>
  <w15:chartTrackingRefBased/>
  <w15:docId w15:val="{2F4448C0-91D7-4D44-A230-D8059D9F1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3C9E"/>
    <w:pPr>
      <w:ind w:left="720"/>
      <w:contextualSpacing/>
    </w:pPr>
  </w:style>
  <w:style w:type="character" w:styleId="Hyperlink">
    <w:name w:val="Hyperlink"/>
    <w:basedOn w:val="DefaultParagraphFont"/>
    <w:uiPriority w:val="99"/>
    <w:semiHidden/>
    <w:unhideWhenUsed/>
    <w:rsid w:val="00EF40AE"/>
    <w:rPr>
      <w:color w:val="0000FF"/>
      <w:u w:val="single"/>
    </w:rPr>
  </w:style>
  <w:style w:type="paragraph" w:styleId="Header">
    <w:name w:val="header"/>
    <w:basedOn w:val="Normal"/>
    <w:link w:val="HeaderChar"/>
    <w:uiPriority w:val="99"/>
    <w:unhideWhenUsed/>
    <w:rsid w:val="006870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05A"/>
  </w:style>
  <w:style w:type="paragraph" w:styleId="Footer">
    <w:name w:val="footer"/>
    <w:basedOn w:val="Normal"/>
    <w:link w:val="FooterChar"/>
    <w:uiPriority w:val="99"/>
    <w:unhideWhenUsed/>
    <w:rsid w:val="006870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05A"/>
  </w:style>
  <w:style w:type="character" w:styleId="FollowedHyperlink">
    <w:name w:val="FollowedHyperlink"/>
    <w:basedOn w:val="DefaultParagraphFont"/>
    <w:uiPriority w:val="99"/>
    <w:semiHidden/>
    <w:unhideWhenUsed/>
    <w:rsid w:val="00E71A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mj.com/content/350/bmj.h2315" TargetMode="External"/><Relationship Id="rId18" Type="http://schemas.openxmlformats.org/officeDocument/2006/relationships/hyperlink" Target="https://assets.publishing.service.gov.uk/government/uploads/system/uploads/attachment_data/file/821889/GEO_GEEE_Strategy_Gender_Equality_Roadmap_Rev_1__1_.pdf" TargetMode="External"/><Relationship Id="rId26" Type="http://schemas.openxmlformats.org/officeDocument/2006/relationships/hyperlink" Target="https://inews.co.uk/news/real-life/nhs-pay-row-nurse-thousands-quit-agencies-941758" TargetMode="External"/><Relationship Id="rId3" Type="http://schemas.openxmlformats.org/officeDocument/2006/relationships/styles" Target="styles.xml"/><Relationship Id="rId21" Type="http://schemas.openxmlformats.org/officeDocument/2006/relationships/hyperlink" Target="https://inthesetimes.com/article/police-and-poor-people" TargetMode="External"/><Relationship Id="rId7" Type="http://schemas.openxmlformats.org/officeDocument/2006/relationships/endnotes" Target="endnotes.xml"/><Relationship Id="rId12" Type="http://schemas.openxmlformats.org/officeDocument/2006/relationships/hyperlink" Target="https://www.theguardian.com/teacher-network/2018/mar/02/working-class-children-born-to-fail-teachers-disadvantaged-pupils" TargetMode="External"/><Relationship Id="rId17" Type="http://schemas.openxmlformats.org/officeDocument/2006/relationships/hyperlink" Target="https://www.christianitytoday.com/news/2011/september/religioninequality.html" TargetMode="External"/><Relationship Id="rId25" Type="http://schemas.openxmlformats.org/officeDocument/2006/relationships/hyperlink" Target="https://www.theadvocates.org/2019/05/public-schools-are-literal-prisons-for-children/" TargetMode="External"/><Relationship Id="rId2" Type="http://schemas.openxmlformats.org/officeDocument/2006/relationships/numbering" Target="numbering.xml"/><Relationship Id="rId16" Type="http://schemas.openxmlformats.org/officeDocument/2006/relationships/hyperlink" Target="https://www.newscientist.com/article/mg23731670-100-how-the-gender-pay-gap-permeates-science-and-engineering/" TargetMode="External"/><Relationship Id="rId20" Type="http://schemas.openxmlformats.org/officeDocument/2006/relationships/hyperlink" Target="https://pmj.bmj.com/content/91/1074/239" TargetMode="External"/><Relationship Id="rId29" Type="http://schemas.openxmlformats.org/officeDocument/2006/relationships/hyperlink" Target="https://workerspower.co.uk/police-enforcers-of-class-ru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vadolearning.com/blog/the-7-different-learning-styles-and-what-they-mean/" TargetMode="External"/><Relationship Id="rId24" Type="http://schemas.openxmlformats.org/officeDocument/2006/relationships/hyperlink" Target="https://www.researchomatic.com/marxist-and-feminist-perspective-on-health-and-illness-165173.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heanarchistlibrary.org/library/anatol-dniester-inside-the-capitalist-education-system-1" TargetMode="External"/><Relationship Id="rId23" Type="http://schemas.openxmlformats.org/officeDocument/2006/relationships/hyperlink" Target="https://popularresistance.org/capitalism-is-killing-patients-and-their-physicians/" TargetMode="External"/><Relationship Id="rId28" Type="http://schemas.openxmlformats.org/officeDocument/2006/relationships/hyperlink" Target="https://revisesociology.com/2016/06/04/marxist-theory-crime/" TargetMode="External"/><Relationship Id="rId10" Type="http://schemas.openxmlformats.org/officeDocument/2006/relationships/hyperlink" Target="https://www.umcdiscipleship.org/resources/history-of-hymns-all-things-bright-and-beautiful" TargetMode="External"/><Relationship Id="rId19" Type="http://schemas.openxmlformats.org/officeDocument/2006/relationships/hyperlink" Target="https://www.cambridge.org/core/journals/european-political-science-review/article/abs/religion-and-inequality-the-lasting-impact-of-religious-traditions-and-institutions-on-welfare-state-development/66E9EE43910BFC69514663A29048446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ommonslibrary.parliament.uk/new-stop-and-search-power-serious-violence-reduction-orders/" TargetMode="External"/><Relationship Id="rId22" Type="http://schemas.openxmlformats.org/officeDocument/2006/relationships/hyperlink" Target="https://www.nhs.uk/nhs-services/prescriptions-and-pharmacies/nhs-prescription-charges/" TargetMode="External"/><Relationship Id="rId27" Type="http://schemas.openxmlformats.org/officeDocument/2006/relationships/hyperlink" Target="https://www.investopedia.com/terms/m/marxism.asp"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B6337-9FA5-4998-ABC4-39570FBF8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10</Pages>
  <Words>2985</Words>
  <Characters>17019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Wells (2100181)</dc:creator>
  <cp:keywords/>
  <dc:description/>
  <cp:lastModifiedBy>Sam Wells (2100181)</cp:lastModifiedBy>
  <cp:revision>11</cp:revision>
  <dcterms:created xsi:type="dcterms:W3CDTF">2022-10-25T14:15:00Z</dcterms:created>
  <dcterms:modified xsi:type="dcterms:W3CDTF">2022-11-19T19:37:00Z</dcterms:modified>
</cp:coreProperties>
</file>