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474E4" w14:textId="77777777" w:rsidR="00BA70C4" w:rsidRDefault="00BA70C4" w:rsidP="00BA70C4">
      <w:pPr>
        <w:jc w:val="left"/>
        <w:rPr>
          <w:rFonts w:cs="Times New Roman"/>
          <w:b/>
          <w:bCs/>
          <w:sz w:val="32"/>
          <w:szCs w:val="32"/>
          <w:lang w:val="en-GB"/>
        </w:rPr>
      </w:pPr>
      <w:r>
        <w:rPr>
          <w:noProof/>
        </w:rPr>
        <w:drawing>
          <wp:inline distT="0" distB="0" distL="0" distR="0" wp14:anchorId="3A4AD95F" wp14:editId="6481EA26">
            <wp:extent cx="3181985" cy="1325880"/>
            <wp:effectExtent l="0" t="0" r="0" b="7620"/>
            <wp:docPr id="1" name="Picture 1" descr="UWTSD London | UWTSD London Campus"/>
            <wp:cNvGraphicFramePr/>
            <a:graphic xmlns:a="http://schemas.openxmlformats.org/drawingml/2006/main">
              <a:graphicData uri="http://schemas.openxmlformats.org/drawingml/2006/picture">
                <pic:pic xmlns:pic="http://schemas.openxmlformats.org/drawingml/2006/picture">
                  <pic:nvPicPr>
                    <pic:cNvPr id="1" name="Picture 1" descr="UWTSD London | UWTSD London Campu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985" cy="1325880"/>
                    </a:xfrm>
                    <a:prstGeom prst="rect">
                      <a:avLst/>
                    </a:prstGeom>
                    <a:noFill/>
                    <a:ln>
                      <a:noFill/>
                    </a:ln>
                  </pic:spPr>
                </pic:pic>
              </a:graphicData>
            </a:graphic>
          </wp:inline>
        </w:drawing>
      </w:r>
    </w:p>
    <w:p w14:paraId="4715F3CB" w14:textId="77777777" w:rsidR="00BA70C4" w:rsidRDefault="00BA70C4" w:rsidP="00BA70C4">
      <w:pPr>
        <w:jc w:val="left"/>
        <w:rPr>
          <w:rFonts w:cs="Times New Roman"/>
          <w:b/>
          <w:bCs/>
          <w:sz w:val="32"/>
          <w:szCs w:val="32"/>
          <w:lang w:val="en-GB"/>
        </w:rPr>
      </w:pPr>
    </w:p>
    <w:p w14:paraId="04EB9960" w14:textId="21153EC6" w:rsidR="00BA70C4" w:rsidRDefault="00BA70C4" w:rsidP="00BA70C4">
      <w:pPr>
        <w:jc w:val="left"/>
        <w:rPr>
          <w:rFonts w:cs="Times New Roman"/>
          <w:b/>
          <w:bCs/>
          <w:sz w:val="32"/>
          <w:szCs w:val="32"/>
          <w:lang w:val="en-GB"/>
        </w:rPr>
      </w:pPr>
      <w:r>
        <w:rPr>
          <w:rFonts w:cs="Times New Roman"/>
          <w:b/>
          <w:bCs/>
          <w:sz w:val="32"/>
          <w:szCs w:val="32"/>
          <w:lang w:val="en-GB"/>
        </w:rPr>
        <w:t>Name – Ionut Gabriel Artan</w:t>
      </w:r>
    </w:p>
    <w:p w14:paraId="5D67B82A" w14:textId="77777777" w:rsidR="00BA70C4" w:rsidRDefault="00BA70C4" w:rsidP="00BA70C4">
      <w:pPr>
        <w:jc w:val="left"/>
        <w:rPr>
          <w:rFonts w:cs="Times New Roman"/>
          <w:b/>
          <w:bCs/>
          <w:sz w:val="32"/>
          <w:szCs w:val="32"/>
          <w:lang w:val="en-GB"/>
        </w:rPr>
      </w:pPr>
      <w:r>
        <w:rPr>
          <w:rFonts w:cs="Times New Roman"/>
          <w:b/>
          <w:bCs/>
          <w:sz w:val="32"/>
          <w:szCs w:val="32"/>
          <w:lang w:val="en-GB"/>
        </w:rPr>
        <w:t>Student Number – 1817448</w:t>
      </w:r>
    </w:p>
    <w:p w14:paraId="6F110E3E" w14:textId="756D843D" w:rsidR="00BA70C4" w:rsidRDefault="00BA70C4" w:rsidP="00BA70C4">
      <w:pPr>
        <w:jc w:val="left"/>
        <w:rPr>
          <w:rFonts w:cs="Times New Roman"/>
          <w:b/>
          <w:bCs/>
          <w:sz w:val="32"/>
          <w:szCs w:val="32"/>
          <w:lang w:val="en-GB"/>
        </w:rPr>
      </w:pPr>
      <w:r>
        <w:rPr>
          <w:rFonts w:cs="Times New Roman"/>
          <w:b/>
          <w:bCs/>
          <w:sz w:val="32"/>
          <w:szCs w:val="32"/>
          <w:lang w:val="en-GB"/>
        </w:rPr>
        <w:t>Module –</w:t>
      </w:r>
      <w:r>
        <w:rPr>
          <w:rFonts w:cs="Times New Roman"/>
          <w:b/>
          <w:bCs/>
          <w:sz w:val="32"/>
          <w:szCs w:val="32"/>
          <w:lang w:val="en-GB"/>
        </w:rPr>
        <w:t xml:space="preserve"> </w:t>
      </w:r>
      <w:r w:rsidR="00B05B43" w:rsidRPr="007763E8">
        <w:rPr>
          <w:rFonts w:eastAsia="Times New Roman"/>
          <w:b/>
          <w:bCs/>
          <w:sz w:val="36"/>
          <w:szCs w:val="36"/>
          <w:lang w:val="en-GB"/>
        </w:rPr>
        <w:t>Understanding and Engaging in the Customer Experienc</w:t>
      </w:r>
      <w:r w:rsidR="00B05B43">
        <w:rPr>
          <w:rFonts w:eastAsia="Times New Roman"/>
          <w:b/>
          <w:bCs/>
          <w:sz w:val="36"/>
          <w:szCs w:val="36"/>
          <w:lang w:val="en-GB"/>
        </w:rPr>
        <w:t>e (BMSW5103_LON)</w:t>
      </w:r>
    </w:p>
    <w:p w14:paraId="7C5C601F" w14:textId="019049C5" w:rsidR="00BA70C4" w:rsidRDefault="00BA70C4" w:rsidP="00BA70C4">
      <w:pPr>
        <w:jc w:val="left"/>
        <w:rPr>
          <w:rFonts w:cs="Times New Roman"/>
          <w:b/>
          <w:bCs/>
          <w:sz w:val="32"/>
          <w:szCs w:val="32"/>
          <w:lang w:val="en-GB"/>
        </w:rPr>
      </w:pPr>
      <w:r>
        <w:rPr>
          <w:rFonts w:cs="Times New Roman"/>
          <w:b/>
          <w:bCs/>
          <w:sz w:val="32"/>
          <w:szCs w:val="32"/>
          <w:lang w:val="en-GB"/>
        </w:rPr>
        <w:t xml:space="preserve">Date – </w:t>
      </w:r>
      <w:r>
        <w:rPr>
          <w:rFonts w:cs="Times New Roman"/>
          <w:b/>
          <w:bCs/>
          <w:sz w:val="32"/>
          <w:szCs w:val="32"/>
          <w:lang w:val="en-GB"/>
        </w:rPr>
        <w:t>03/01/2021</w:t>
      </w:r>
    </w:p>
    <w:p w14:paraId="7EE09259" w14:textId="77777777" w:rsidR="00BA70C4" w:rsidRDefault="00BA70C4" w:rsidP="00BA70C4">
      <w:pPr>
        <w:jc w:val="left"/>
        <w:rPr>
          <w:rFonts w:cs="Times New Roman"/>
          <w:szCs w:val="24"/>
          <w:lang w:val="en-GB"/>
        </w:rPr>
      </w:pPr>
    </w:p>
    <w:p w14:paraId="55987DDC" w14:textId="085B61BD" w:rsidR="0034565B" w:rsidRPr="007763E8" w:rsidRDefault="0034565B" w:rsidP="000D45C2">
      <w:pPr>
        <w:rPr>
          <w:rFonts w:eastAsia="Times New Roman"/>
          <w:szCs w:val="24"/>
          <w:lang w:val="en-GB"/>
        </w:rPr>
      </w:pPr>
    </w:p>
    <w:p w14:paraId="10BAC51E" w14:textId="77777777" w:rsidR="009B1C43" w:rsidRPr="007763E8" w:rsidRDefault="009B1C43" w:rsidP="003C5DBA">
      <w:pPr>
        <w:jc w:val="center"/>
        <w:rPr>
          <w:rFonts w:eastAsia="Times New Roman"/>
          <w:b/>
          <w:bCs/>
          <w:sz w:val="36"/>
          <w:szCs w:val="36"/>
          <w:lang w:val="en-GB"/>
        </w:rPr>
      </w:pPr>
    </w:p>
    <w:p w14:paraId="7D2CDEF1" w14:textId="77777777" w:rsidR="009B1C43" w:rsidRPr="007763E8" w:rsidRDefault="009B1C43" w:rsidP="003C5DBA">
      <w:pPr>
        <w:jc w:val="center"/>
        <w:rPr>
          <w:rFonts w:eastAsia="Times New Roman"/>
          <w:b/>
          <w:bCs/>
          <w:sz w:val="36"/>
          <w:szCs w:val="36"/>
          <w:lang w:val="en-GB"/>
        </w:rPr>
      </w:pPr>
    </w:p>
    <w:p w14:paraId="27456D64" w14:textId="77777777" w:rsidR="00BA70C4" w:rsidRDefault="00BA70C4" w:rsidP="003C5DBA">
      <w:pPr>
        <w:jc w:val="center"/>
        <w:rPr>
          <w:rFonts w:eastAsia="Times New Roman"/>
          <w:b/>
          <w:bCs/>
          <w:sz w:val="36"/>
          <w:szCs w:val="36"/>
          <w:lang w:val="en-GB"/>
        </w:rPr>
      </w:pPr>
    </w:p>
    <w:p w14:paraId="7E3D89D1" w14:textId="77777777" w:rsidR="00BA70C4" w:rsidRDefault="00BA70C4" w:rsidP="003C5DBA">
      <w:pPr>
        <w:jc w:val="center"/>
        <w:rPr>
          <w:rFonts w:eastAsia="Times New Roman"/>
          <w:b/>
          <w:bCs/>
          <w:sz w:val="36"/>
          <w:szCs w:val="36"/>
          <w:lang w:val="en-GB"/>
        </w:rPr>
      </w:pPr>
    </w:p>
    <w:p w14:paraId="2B63B649" w14:textId="5727CA54" w:rsidR="003C5DBA" w:rsidRPr="007763E8" w:rsidRDefault="009B1C43" w:rsidP="003C5DBA">
      <w:pPr>
        <w:jc w:val="center"/>
        <w:rPr>
          <w:rFonts w:eastAsia="Times New Roman"/>
          <w:b/>
          <w:bCs/>
          <w:sz w:val="32"/>
          <w:szCs w:val="32"/>
          <w:lang w:val="en-GB"/>
        </w:rPr>
      </w:pPr>
      <w:r w:rsidRPr="007763E8">
        <w:rPr>
          <w:rFonts w:eastAsia="Times New Roman"/>
          <w:b/>
          <w:bCs/>
          <w:sz w:val="32"/>
          <w:szCs w:val="32"/>
          <w:lang w:val="en-GB"/>
        </w:rPr>
        <w:lastRenderedPageBreak/>
        <w:t>Understanding of quality systems and controls for customers</w:t>
      </w:r>
    </w:p>
    <w:p w14:paraId="2C89EDEE" w14:textId="7F486D19" w:rsidR="009B1C43" w:rsidRPr="007763E8" w:rsidRDefault="00B05B43" w:rsidP="003C5DBA">
      <w:pPr>
        <w:jc w:val="center"/>
        <w:rPr>
          <w:rFonts w:eastAsia="Times New Roman"/>
          <w:i/>
          <w:iCs/>
          <w:sz w:val="30"/>
          <w:szCs w:val="30"/>
          <w:lang w:val="en-GB"/>
        </w:rPr>
      </w:pPr>
      <w:r>
        <w:rPr>
          <w:rFonts w:eastAsia="Times New Roman"/>
          <w:i/>
          <w:iCs/>
          <w:noProof/>
          <w:sz w:val="30"/>
          <w:szCs w:val="30"/>
          <w:lang w:val="en-GB"/>
        </w:rPr>
        <w:drawing>
          <wp:inline distT="0" distB="0" distL="0" distR="0" wp14:anchorId="188E61BA" wp14:editId="5FA41C10">
            <wp:extent cx="5943600" cy="328422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284220"/>
                    </a:xfrm>
                    <a:prstGeom prst="rect">
                      <a:avLst/>
                    </a:prstGeom>
                  </pic:spPr>
                </pic:pic>
              </a:graphicData>
            </a:graphic>
          </wp:inline>
        </w:drawing>
      </w:r>
    </w:p>
    <w:p w14:paraId="5270CCAD" w14:textId="627BE452" w:rsidR="0034565B" w:rsidRPr="007763E8" w:rsidRDefault="0034565B" w:rsidP="003C5DBA">
      <w:pPr>
        <w:jc w:val="center"/>
        <w:rPr>
          <w:rFonts w:eastAsia="Times New Roman"/>
          <w:szCs w:val="24"/>
          <w:lang w:val="en-GB"/>
        </w:rPr>
      </w:pPr>
      <w:r w:rsidRPr="007763E8">
        <w:rPr>
          <w:rFonts w:eastAsia="Times New Roman"/>
          <w:szCs w:val="24"/>
          <w:lang w:val="en-GB"/>
        </w:rPr>
        <w:br w:type="page"/>
      </w:r>
    </w:p>
    <w:sdt>
      <w:sdtPr>
        <w:rPr>
          <w:rFonts w:ascii="Arial" w:eastAsia="Arial" w:hAnsi="Arial" w:cs="Arial"/>
          <w:b w:val="0"/>
          <w:color w:val="auto"/>
          <w:sz w:val="22"/>
          <w:szCs w:val="22"/>
          <w:lang w:val="en-GB"/>
        </w:rPr>
        <w:id w:val="1525666391"/>
        <w:docPartObj>
          <w:docPartGallery w:val="Table of Contents"/>
          <w:docPartUnique/>
        </w:docPartObj>
      </w:sdtPr>
      <w:sdtEndPr>
        <w:rPr>
          <w:bCs/>
          <w:noProof/>
          <w:color w:val="000000" w:themeColor="text1"/>
          <w:sz w:val="24"/>
        </w:rPr>
      </w:sdtEndPr>
      <w:sdtContent>
        <w:p w14:paraId="5C41EAD8" w14:textId="3F39F4F9" w:rsidR="002E6251" w:rsidRPr="007763E8" w:rsidRDefault="002E6251" w:rsidP="00215B5E">
          <w:pPr>
            <w:pStyle w:val="TOCHeading"/>
            <w:jc w:val="center"/>
            <w:rPr>
              <w:rFonts w:ascii="Arial" w:hAnsi="Arial" w:cs="Arial"/>
              <w:color w:val="auto"/>
              <w:sz w:val="28"/>
              <w:szCs w:val="28"/>
              <w:lang w:val="en-GB"/>
            </w:rPr>
          </w:pPr>
          <w:r w:rsidRPr="007763E8">
            <w:rPr>
              <w:rFonts w:ascii="Arial" w:hAnsi="Arial" w:cs="Arial"/>
              <w:color w:val="auto"/>
              <w:sz w:val="28"/>
              <w:szCs w:val="28"/>
              <w:lang w:val="en-GB"/>
            </w:rPr>
            <w:t>Table of Contents</w:t>
          </w:r>
        </w:p>
        <w:p w14:paraId="0CB12AF8" w14:textId="4F9DFF74" w:rsidR="009B1C43" w:rsidRPr="007763E8" w:rsidRDefault="0085309E">
          <w:pPr>
            <w:pStyle w:val="TOC1"/>
            <w:tabs>
              <w:tab w:val="right" w:leader="dot" w:pos="9350"/>
            </w:tabs>
            <w:rPr>
              <w:rFonts w:eastAsiaTheme="minorEastAsia"/>
              <w:noProof/>
              <w:color w:val="auto"/>
              <w:sz w:val="22"/>
              <w:lang w:val="en-GB" w:eastAsia="en-IN"/>
            </w:rPr>
          </w:pPr>
          <w:hyperlink w:anchor="_Toc58874320" w:history="1">
            <w:r w:rsidR="009B1C43" w:rsidRPr="007763E8">
              <w:rPr>
                <w:rStyle w:val="Hyperlink"/>
                <w:rFonts w:eastAsia="Times New Roman"/>
                <w:noProof/>
                <w:lang w:val="en-GB"/>
              </w:rPr>
              <w:t>Introduction</w:t>
            </w:r>
            <w:r w:rsidR="009B1C43" w:rsidRPr="007763E8">
              <w:rPr>
                <w:noProof/>
                <w:webHidden/>
                <w:lang w:val="en-GB"/>
              </w:rPr>
              <w:tab/>
            </w:r>
            <w:r w:rsidR="009B1C43" w:rsidRPr="007763E8">
              <w:rPr>
                <w:noProof/>
                <w:webHidden/>
                <w:lang w:val="en-GB"/>
              </w:rPr>
              <w:fldChar w:fldCharType="begin"/>
            </w:r>
            <w:r w:rsidR="009B1C43" w:rsidRPr="007763E8">
              <w:rPr>
                <w:noProof/>
                <w:webHidden/>
                <w:lang w:val="en-GB"/>
              </w:rPr>
              <w:instrText xml:space="preserve"> PAGEREF _Toc58874320 \h </w:instrText>
            </w:r>
            <w:r w:rsidR="009B1C43" w:rsidRPr="007763E8">
              <w:rPr>
                <w:noProof/>
                <w:webHidden/>
                <w:lang w:val="en-GB"/>
              </w:rPr>
            </w:r>
            <w:r w:rsidR="009B1C43" w:rsidRPr="007763E8">
              <w:rPr>
                <w:noProof/>
                <w:webHidden/>
                <w:lang w:val="en-GB"/>
              </w:rPr>
              <w:fldChar w:fldCharType="separate"/>
            </w:r>
            <w:r w:rsidR="009B1C43" w:rsidRPr="007763E8">
              <w:rPr>
                <w:noProof/>
                <w:webHidden/>
                <w:lang w:val="en-GB"/>
              </w:rPr>
              <w:t>3</w:t>
            </w:r>
            <w:r w:rsidR="009B1C43" w:rsidRPr="007763E8">
              <w:rPr>
                <w:noProof/>
                <w:webHidden/>
                <w:lang w:val="en-GB"/>
              </w:rPr>
              <w:fldChar w:fldCharType="end"/>
            </w:r>
          </w:hyperlink>
        </w:p>
        <w:p w14:paraId="03CA3048" w14:textId="06F5B7CB" w:rsidR="009B1C43" w:rsidRPr="007763E8" w:rsidRDefault="0085309E">
          <w:pPr>
            <w:pStyle w:val="TOC1"/>
            <w:tabs>
              <w:tab w:val="right" w:leader="dot" w:pos="9350"/>
            </w:tabs>
            <w:rPr>
              <w:rFonts w:eastAsiaTheme="minorEastAsia"/>
              <w:noProof/>
              <w:color w:val="auto"/>
              <w:sz w:val="22"/>
              <w:lang w:val="en-GB" w:eastAsia="en-IN"/>
            </w:rPr>
          </w:pPr>
          <w:hyperlink w:anchor="_Toc58874321" w:history="1">
            <w:r w:rsidR="009B1C43" w:rsidRPr="007763E8">
              <w:rPr>
                <w:rStyle w:val="Hyperlink"/>
                <w:rFonts w:eastAsia="Times New Roman"/>
                <w:noProof/>
                <w:lang w:val="en-GB"/>
              </w:rPr>
              <w:t>Quality modules and standards in Tesco</w:t>
            </w:r>
            <w:r w:rsidR="009B1C43" w:rsidRPr="007763E8">
              <w:rPr>
                <w:noProof/>
                <w:webHidden/>
                <w:lang w:val="en-GB"/>
              </w:rPr>
              <w:tab/>
              <w:t>3</w:t>
            </w:r>
          </w:hyperlink>
        </w:p>
        <w:p w14:paraId="7EAAF8DE" w14:textId="7FCC4E5E" w:rsidR="009B1C43" w:rsidRPr="007763E8" w:rsidRDefault="0085309E">
          <w:pPr>
            <w:pStyle w:val="TOC1"/>
            <w:tabs>
              <w:tab w:val="right" w:leader="dot" w:pos="9350"/>
            </w:tabs>
            <w:rPr>
              <w:rFonts w:eastAsiaTheme="minorEastAsia"/>
              <w:noProof/>
              <w:color w:val="auto"/>
              <w:sz w:val="22"/>
              <w:lang w:val="en-GB" w:eastAsia="en-IN"/>
            </w:rPr>
          </w:pPr>
          <w:hyperlink w:anchor="_Toc58874322" w:history="1">
            <w:r w:rsidR="009B1C43" w:rsidRPr="007763E8">
              <w:rPr>
                <w:rStyle w:val="Hyperlink"/>
                <w:rFonts w:eastAsia="Times New Roman"/>
                <w:noProof/>
                <w:lang w:val="en-GB"/>
              </w:rPr>
              <w:t>Tesco: Customer Service</w:t>
            </w:r>
            <w:r w:rsidR="009B1C43" w:rsidRPr="007763E8">
              <w:rPr>
                <w:noProof/>
                <w:webHidden/>
                <w:lang w:val="en-GB"/>
              </w:rPr>
              <w:tab/>
              <w:t>4</w:t>
            </w:r>
          </w:hyperlink>
        </w:p>
        <w:p w14:paraId="001A5E21" w14:textId="78A85A55" w:rsidR="009B1C43" w:rsidRPr="007763E8" w:rsidRDefault="0085309E">
          <w:pPr>
            <w:pStyle w:val="TOC1"/>
            <w:tabs>
              <w:tab w:val="right" w:leader="dot" w:pos="9350"/>
            </w:tabs>
            <w:rPr>
              <w:rFonts w:eastAsiaTheme="minorEastAsia"/>
              <w:noProof/>
              <w:color w:val="auto"/>
              <w:sz w:val="22"/>
              <w:lang w:val="en-GB" w:eastAsia="en-IN"/>
            </w:rPr>
          </w:pPr>
          <w:hyperlink w:anchor="_Toc58874323" w:history="1">
            <w:r w:rsidR="009B1C43" w:rsidRPr="007763E8">
              <w:rPr>
                <w:rStyle w:val="Hyperlink"/>
                <w:noProof/>
                <w:lang w:val="en-GB"/>
              </w:rPr>
              <w:t>Customer Centrality</w:t>
            </w:r>
            <w:r w:rsidR="009B1C43" w:rsidRPr="007763E8">
              <w:rPr>
                <w:noProof/>
                <w:webHidden/>
                <w:lang w:val="en-GB"/>
              </w:rPr>
              <w:tab/>
              <w:t>6</w:t>
            </w:r>
          </w:hyperlink>
        </w:p>
        <w:p w14:paraId="0E99C6AC" w14:textId="50837840" w:rsidR="009B1C43" w:rsidRPr="007763E8" w:rsidRDefault="0085309E">
          <w:pPr>
            <w:pStyle w:val="TOC1"/>
            <w:tabs>
              <w:tab w:val="right" w:leader="dot" w:pos="9350"/>
            </w:tabs>
            <w:rPr>
              <w:rFonts w:eastAsiaTheme="minorEastAsia"/>
              <w:noProof/>
              <w:color w:val="auto"/>
              <w:sz w:val="22"/>
              <w:lang w:val="en-GB" w:eastAsia="en-IN"/>
            </w:rPr>
          </w:pPr>
          <w:hyperlink w:anchor="_Toc58874324" w:history="1">
            <w:r w:rsidR="009B1C43" w:rsidRPr="007763E8">
              <w:rPr>
                <w:rStyle w:val="Hyperlink"/>
                <w:rFonts w:eastAsia="Times New Roman"/>
                <w:noProof/>
                <w:lang w:val="en-GB"/>
              </w:rPr>
              <w:t>Value and Purpose of customer relationship management in Tesco</w:t>
            </w:r>
            <w:r w:rsidR="009B1C43" w:rsidRPr="007763E8">
              <w:rPr>
                <w:noProof/>
                <w:webHidden/>
                <w:lang w:val="en-GB"/>
              </w:rPr>
              <w:tab/>
              <w:t>7</w:t>
            </w:r>
          </w:hyperlink>
        </w:p>
        <w:p w14:paraId="3C676E2E" w14:textId="056892ED" w:rsidR="009B1C43" w:rsidRPr="007763E8" w:rsidRDefault="0085309E">
          <w:pPr>
            <w:pStyle w:val="TOC1"/>
            <w:tabs>
              <w:tab w:val="right" w:leader="dot" w:pos="9350"/>
            </w:tabs>
            <w:rPr>
              <w:rFonts w:eastAsiaTheme="minorEastAsia"/>
              <w:noProof/>
              <w:color w:val="auto"/>
              <w:sz w:val="22"/>
              <w:lang w:val="en-GB" w:eastAsia="en-IN"/>
            </w:rPr>
          </w:pPr>
          <w:hyperlink w:anchor="_Toc58874325" w:history="1">
            <w:r w:rsidR="009B1C43" w:rsidRPr="007763E8">
              <w:rPr>
                <w:rStyle w:val="Hyperlink"/>
                <w:noProof/>
                <w:lang w:val="en-GB"/>
              </w:rPr>
              <w:t>Buyer and seller relationship in Tesco Company</w:t>
            </w:r>
            <w:r w:rsidR="009B1C43" w:rsidRPr="007763E8">
              <w:rPr>
                <w:noProof/>
                <w:webHidden/>
                <w:lang w:val="en-GB"/>
              </w:rPr>
              <w:tab/>
              <w:t>8</w:t>
            </w:r>
          </w:hyperlink>
        </w:p>
        <w:p w14:paraId="66FABDAC" w14:textId="157F1524" w:rsidR="009B1C43" w:rsidRPr="007763E8" w:rsidRDefault="0085309E">
          <w:pPr>
            <w:pStyle w:val="TOC1"/>
            <w:tabs>
              <w:tab w:val="right" w:leader="dot" w:pos="9350"/>
            </w:tabs>
            <w:rPr>
              <w:rFonts w:eastAsiaTheme="minorEastAsia"/>
              <w:noProof/>
              <w:color w:val="auto"/>
              <w:sz w:val="22"/>
              <w:lang w:val="en-GB" w:eastAsia="en-IN"/>
            </w:rPr>
          </w:pPr>
          <w:hyperlink w:anchor="_Toc58874326" w:history="1">
            <w:r w:rsidR="009B1C43" w:rsidRPr="007763E8">
              <w:rPr>
                <w:rStyle w:val="Hyperlink"/>
                <w:rFonts w:eastAsia="Times New Roman"/>
                <w:noProof/>
                <w:lang w:val="en-GB"/>
              </w:rPr>
              <w:t>Managing Customer Expectations</w:t>
            </w:r>
            <w:r w:rsidR="009B1C43" w:rsidRPr="007763E8">
              <w:rPr>
                <w:noProof/>
                <w:webHidden/>
                <w:lang w:val="en-GB"/>
              </w:rPr>
              <w:tab/>
              <w:t>9</w:t>
            </w:r>
          </w:hyperlink>
        </w:p>
        <w:p w14:paraId="3C4B4F2B" w14:textId="57F6FA3F" w:rsidR="009B1C43" w:rsidRPr="007763E8" w:rsidRDefault="0085309E">
          <w:pPr>
            <w:pStyle w:val="TOC1"/>
            <w:tabs>
              <w:tab w:val="right" w:leader="dot" w:pos="9350"/>
            </w:tabs>
            <w:rPr>
              <w:rFonts w:eastAsiaTheme="minorEastAsia"/>
              <w:noProof/>
              <w:color w:val="auto"/>
              <w:sz w:val="22"/>
              <w:lang w:val="en-GB" w:eastAsia="en-IN"/>
            </w:rPr>
          </w:pPr>
          <w:hyperlink w:anchor="_Toc58874327" w:history="1">
            <w:r w:rsidR="009B1C43" w:rsidRPr="007763E8">
              <w:rPr>
                <w:rStyle w:val="Hyperlink"/>
                <w:rFonts w:eastAsia="Times New Roman"/>
                <w:noProof/>
                <w:lang w:val="en-GB"/>
              </w:rPr>
              <w:t xml:space="preserve">Ethical Considerations in the </w:t>
            </w:r>
            <w:r w:rsidR="007763E8" w:rsidRPr="007763E8">
              <w:rPr>
                <w:rStyle w:val="Hyperlink"/>
                <w:rFonts w:eastAsia="Times New Roman"/>
                <w:noProof/>
                <w:lang w:val="en-GB"/>
              </w:rPr>
              <w:t>organisation</w:t>
            </w:r>
            <w:r w:rsidR="009B1C43" w:rsidRPr="007763E8">
              <w:rPr>
                <w:rStyle w:val="Hyperlink"/>
                <w:rFonts w:eastAsia="Times New Roman"/>
                <w:noProof/>
                <w:lang w:val="en-GB"/>
              </w:rPr>
              <w:t xml:space="preserve"> in buying-decision making process</w:t>
            </w:r>
            <w:r w:rsidR="009B1C43" w:rsidRPr="007763E8">
              <w:rPr>
                <w:noProof/>
                <w:webHidden/>
                <w:lang w:val="en-GB"/>
              </w:rPr>
              <w:tab/>
              <w:t>11</w:t>
            </w:r>
          </w:hyperlink>
        </w:p>
        <w:p w14:paraId="3028FCBD" w14:textId="107317D2" w:rsidR="009B1C43" w:rsidRPr="007763E8" w:rsidRDefault="0085309E">
          <w:pPr>
            <w:pStyle w:val="TOC1"/>
            <w:tabs>
              <w:tab w:val="right" w:leader="dot" w:pos="9350"/>
            </w:tabs>
            <w:rPr>
              <w:rFonts w:eastAsiaTheme="minorEastAsia"/>
              <w:noProof/>
              <w:color w:val="auto"/>
              <w:sz w:val="22"/>
              <w:lang w:val="en-GB" w:eastAsia="en-IN"/>
            </w:rPr>
          </w:pPr>
          <w:hyperlink w:anchor="_Toc58874328" w:history="1">
            <w:r w:rsidR="009B1C43" w:rsidRPr="007763E8">
              <w:rPr>
                <w:rStyle w:val="Hyperlink"/>
                <w:rFonts w:eastAsia="Times New Roman"/>
                <w:noProof/>
                <w:lang w:val="en-GB"/>
              </w:rPr>
              <w:t>Appreciation of the importance of quality control</w:t>
            </w:r>
            <w:r w:rsidR="009B1C43" w:rsidRPr="007763E8">
              <w:rPr>
                <w:noProof/>
                <w:webHidden/>
                <w:lang w:val="en-GB"/>
              </w:rPr>
              <w:tab/>
              <w:t>12</w:t>
            </w:r>
          </w:hyperlink>
        </w:p>
        <w:p w14:paraId="2F74A984" w14:textId="7EC7F786" w:rsidR="009B1C43" w:rsidRPr="007763E8" w:rsidRDefault="0085309E">
          <w:pPr>
            <w:pStyle w:val="TOC1"/>
            <w:tabs>
              <w:tab w:val="right" w:leader="dot" w:pos="9350"/>
            </w:tabs>
            <w:rPr>
              <w:rFonts w:eastAsiaTheme="minorEastAsia"/>
              <w:noProof/>
              <w:color w:val="auto"/>
              <w:sz w:val="22"/>
              <w:lang w:val="en-GB" w:eastAsia="en-IN"/>
            </w:rPr>
          </w:pPr>
          <w:hyperlink w:anchor="_Toc58874329" w:history="1">
            <w:r w:rsidR="009B1C43" w:rsidRPr="007763E8">
              <w:rPr>
                <w:rStyle w:val="Hyperlink"/>
                <w:rFonts w:eastAsia="Times New Roman"/>
                <w:noProof/>
                <w:lang w:val="en-GB"/>
              </w:rPr>
              <w:t>Customer value</w:t>
            </w:r>
            <w:r w:rsidR="009B1C43" w:rsidRPr="007763E8">
              <w:rPr>
                <w:noProof/>
                <w:webHidden/>
                <w:lang w:val="en-GB"/>
              </w:rPr>
              <w:tab/>
              <w:t>14</w:t>
            </w:r>
          </w:hyperlink>
        </w:p>
        <w:p w14:paraId="2997F20A" w14:textId="3A035BED" w:rsidR="009B1C43" w:rsidRPr="007763E8" w:rsidRDefault="0085309E">
          <w:pPr>
            <w:pStyle w:val="TOC1"/>
            <w:tabs>
              <w:tab w:val="right" w:leader="dot" w:pos="9350"/>
            </w:tabs>
            <w:rPr>
              <w:rFonts w:eastAsiaTheme="minorEastAsia"/>
              <w:noProof/>
              <w:color w:val="auto"/>
              <w:sz w:val="22"/>
              <w:lang w:val="en-GB" w:eastAsia="en-IN"/>
            </w:rPr>
          </w:pPr>
          <w:hyperlink w:anchor="_Toc58874330" w:history="1">
            <w:r w:rsidR="009B1C43" w:rsidRPr="007763E8">
              <w:rPr>
                <w:rStyle w:val="Hyperlink"/>
                <w:rFonts w:eastAsia="Times New Roman"/>
                <w:noProof/>
                <w:lang w:val="en-GB"/>
              </w:rPr>
              <w:t>Conclusion</w:t>
            </w:r>
            <w:r w:rsidR="009B1C43" w:rsidRPr="007763E8">
              <w:rPr>
                <w:noProof/>
                <w:webHidden/>
                <w:lang w:val="en-GB"/>
              </w:rPr>
              <w:tab/>
              <w:t>14</w:t>
            </w:r>
          </w:hyperlink>
        </w:p>
        <w:p w14:paraId="452D2F3E" w14:textId="2D0E7CA2" w:rsidR="009B1C43" w:rsidRPr="007763E8" w:rsidRDefault="0085309E">
          <w:pPr>
            <w:pStyle w:val="TOC1"/>
            <w:tabs>
              <w:tab w:val="right" w:leader="dot" w:pos="9350"/>
            </w:tabs>
            <w:rPr>
              <w:rFonts w:eastAsiaTheme="minorEastAsia"/>
              <w:noProof/>
              <w:color w:val="auto"/>
              <w:sz w:val="22"/>
              <w:lang w:val="en-GB" w:eastAsia="en-IN"/>
            </w:rPr>
          </w:pPr>
          <w:hyperlink w:anchor="_Toc58874331" w:history="1">
            <w:r w:rsidR="009B1C43" w:rsidRPr="007763E8">
              <w:rPr>
                <w:rStyle w:val="Hyperlink"/>
                <w:rFonts w:eastAsia="Times New Roman"/>
                <w:noProof/>
                <w:lang w:val="en-GB"/>
              </w:rPr>
              <w:t>Reference List</w:t>
            </w:r>
            <w:r w:rsidR="009B1C43" w:rsidRPr="007763E8">
              <w:rPr>
                <w:noProof/>
                <w:webHidden/>
                <w:lang w:val="en-GB"/>
              </w:rPr>
              <w:tab/>
              <w:t>16</w:t>
            </w:r>
          </w:hyperlink>
        </w:p>
        <w:p w14:paraId="67DB4BD7" w14:textId="717A2D8B" w:rsidR="002E6251" w:rsidRPr="007763E8" w:rsidRDefault="0085309E">
          <w:pPr>
            <w:rPr>
              <w:lang w:val="en-GB"/>
            </w:rPr>
          </w:pPr>
        </w:p>
      </w:sdtContent>
    </w:sdt>
    <w:p w14:paraId="7131900F" w14:textId="77777777" w:rsidR="0034565B" w:rsidRPr="007763E8" w:rsidRDefault="0034565B" w:rsidP="000D45C2">
      <w:pPr>
        <w:rPr>
          <w:rFonts w:eastAsia="Times New Roman"/>
          <w:szCs w:val="24"/>
          <w:lang w:val="en-GB"/>
        </w:rPr>
      </w:pPr>
    </w:p>
    <w:p w14:paraId="1AE1E461" w14:textId="77777777" w:rsidR="0034565B" w:rsidRPr="007763E8" w:rsidRDefault="0034565B" w:rsidP="000D45C2">
      <w:pPr>
        <w:rPr>
          <w:rFonts w:eastAsia="Times New Roman"/>
          <w:szCs w:val="24"/>
          <w:lang w:val="en-GB"/>
        </w:rPr>
      </w:pPr>
      <w:r w:rsidRPr="007763E8">
        <w:rPr>
          <w:rFonts w:eastAsia="Times New Roman"/>
          <w:szCs w:val="24"/>
          <w:lang w:val="en-GB"/>
        </w:rPr>
        <w:br w:type="page"/>
      </w:r>
    </w:p>
    <w:p w14:paraId="00000003" w14:textId="77777777" w:rsidR="007C5A03" w:rsidRPr="007763E8" w:rsidRDefault="002678DB" w:rsidP="000D45C2">
      <w:pPr>
        <w:pStyle w:val="Heading1"/>
        <w:rPr>
          <w:rFonts w:eastAsia="Times New Roman"/>
          <w:b w:val="0"/>
          <w:szCs w:val="28"/>
          <w:lang w:val="en-GB"/>
        </w:rPr>
      </w:pPr>
      <w:bookmarkStart w:id="0" w:name="_mljsemef7m47" w:colFirst="0" w:colLast="0"/>
      <w:bookmarkStart w:id="1" w:name="_Toc58874320"/>
      <w:bookmarkEnd w:id="0"/>
      <w:r w:rsidRPr="007763E8">
        <w:rPr>
          <w:rFonts w:eastAsia="Times New Roman"/>
          <w:szCs w:val="28"/>
          <w:lang w:val="en-GB"/>
        </w:rPr>
        <w:lastRenderedPageBreak/>
        <w:t>Introduction</w:t>
      </w:r>
      <w:bookmarkEnd w:id="1"/>
      <w:r w:rsidRPr="007763E8">
        <w:rPr>
          <w:rFonts w:eastAsia="Times New Roman"/>
          <w:szCs w:val="28"/>
          <w:lang w:val="en-GB"/>
        </w:rPr>
        <w:t xml:space="preserve"> </w:t>
      </w:r>
    </w:p>
    <w:p w14:paraId="00000005" w14:textId="06F9D4B4" w:rsidR="007C5A03" w:rsidRPr="007763E8" w:rsidRDefault="002678DB" w:rsidP="000D45C2">
      <w:pPr>
        <w:rPr>
          <w:rFonts w:eastAsia="Times New Roman"/>
          <w:szCs w:val="24"/>
          <w:lang w:val="en-GB"/>
        </w:rPr>
      </w:pPr>
      <w:r w:rsidRPr="007763E8">
        <w:rPr>
          <w:rFonts w:eastAsia="Times New Roman"/>
          <w:szCs w:val="24"/>
          <w:lang w:val="en-GB"/>
        </w:rPr>
        <w:t xml:space="preserve">Customer experience and customer engagement are important for the overall success of a company. Customer experience refers to the perceived customer's interaction with a company. Customer engagement is the value-driven, ongoing and emotional relationship between the company and the customers. Here in this essay the detailed customer relationship analysis of Tesco has been discussed with every feature of customer engagement and customer experience in the company. Tesco is a leading supermarket retail company of the UK and it is known for existing at the leading position of advanced technology and communications. The customer service team of Tesco along with its social media is leaving the retail industry in terms of customer service as well as engagement. The supermarket giant, along with a developing operation throughout several contact </w:t>
      </w:r>
      <w:proofErr w:type="spellStart"/>
      <w:r w:rsidRPr="007763E8">
        <w:rPr>
          <w:rFonts w:eastAsia="Times New Roman"/>
          <w:szCs w:val="24"/>
          <w:lang w:val="en-GB"/>
        </w:rPr>
        <w:t>centers</w:t>
      </w:r>
      <w:proofErr w:type="spellEnd"/>
      <w:r w:rsidRPr="007763E8">
        <w:rPr>
          <w:rFonts w:eastAsia="Times New Roman"/>
          <w:szCs w:val="24"/>
          <w:lang w:val="en-GB"/>
        </w:rPr>
        <w:t xml:space="preserve"> relating knowledgeable personnel directly with the customer base of the company. The managers of the supermarket offer personalized and local service to the customers.</w:t>
      </w:r>
    </w:p>
    <w:p w14:paraId="00000006" w14:textId="77777777" w:rsidR="007C5A03" w:rsidRPr="007763E8" w:rsidRDefault="002678DB" w:rsidP="000D45C2">
      <w:pPr>
        <w:pStyle w:val="Heading1"/>
        <w:rPr>
          <w:rFonts w:eastAsia="Times New Roman"/>
          <w:b w:val="0"/>
          <w:szCs w:val="28"/>
          <w:lang w:val="en-GB"/>
        </w:rPr>
      </w:pPr>
      <w:bookmarkStart w:id="2" w:name="_dznnnum5tzo2" w:colFirst="0" w:colLast="0"/>
      <w:bookmarkStart w:id="3" w:name="_Toc58874321"/>
      <w:bookmarkEnd w:id="2"/>
      <w:r w:rsidRPr="007763E8">
        <w:rPr>
          <w:rFonts w:eastAsia="Times New Roman"/>
          <w:szCs w:val="28"/>
          <w:lang w:val="en-GB"/>
        </w:rPr>
        <w:t>Quality modules and standards in Tesco</w:t>
      </w:r>
      <w:bookmarkEnd w:id="3"/>
    </w:p>
    <w:p w14:paraId="00000007" w14:textId="08D9C234" w:rsidR="007C5A03" w:rsidRPr="007763E8" w:rsidRDefault="002678DB" w:rsidP="000D45C2">
      <w:pPr>
        <w:rPr>
          <w:rFonts w:eastAsia="Times New Roman"/>
          <w:szCs w:val="24"/>
          <w:lang w:val="en-GB"/>
        </w:rPr>
      </w:pPr>
      <w:r w:rsidRPr="007763E8">
        <w:rPr>
          <w:rFonts w:eastAsia="Times New Roman"/>
          <w:szCs w:val="24"/>
          <w:lang w:val="en-GB"/>
        </w:rPr>
        <w:t xml:space="preserve">Quality is an essential factor in the customer’s mind as it affects the purchase selection of a product. A quality product is a stuff that satisfies demands and expectations of customers completely. Quality management is necessary to effective operational management especially in continuous management. For every </w:t>
      </w:r>
      <w:r w:rsidR="007763E8" w:rsidRPr="007763E8">
        <w:rPr>
          <w:rFonts w:eastAsia="Times New Roman"/>
          <w:szCs w:val="24"/>
          <w:lang w:val="en-GB"/>
        </w:rPr>
        <w:t>organisation</w:t>
      </w:r>
      <w:r w:rsidRPr="007763E8">
        <w:rPr>
          <w:rFonts w:eastAsia="Times New Roman"/>
          <w:szCs w:val="24"/>
          <w:lang w:val="en-GB"/>
        </w:rPr>
        <w:t>, quality management is an important issue for several reasons</w:t>
      </w:r>
      <w:r w:rsidR="003F1239" w:rsidRPr="007763E8">
        <w:rPr>
          <w:rFonts w:eastAsia="Times New Roman"/>
          <w:szCs w:val="24"/>
          <w:lang w:val="en-GB"/>
        </w:rPr>
        <w:t xml:space="preserve"> (</w:t>
      </w:r>
      <w:r w:rsidR="003F1239" w:rsidRPr="007763E8">
        <w:rPr>
          <w:color w:val="222222"/>
          <w:szCs w:val="24"/>
          <w:shd w:val="clear" w:color="auto" w:fill="FFFFFF"/>
          <w:lang w:val="en-GB"/>
        </w:rPr>
        <w:t>Lemon and Verhoef,2016)</w:t>
      </w:r>
      <w:r w:rsidRPr="007763E8">
        <w:rPr>
          <w:rFonts w:eastAsia="Times New Roman"/>
          <w:szCs w:val="24"/>
          <w:lang w:val="en-GB"/>
        </w:rPr>
        <w:t xml:space="preserve">. This operational management ensures the quality of product in terms of given commitment such as performance, durability and reliability. In the </w:t>
      </w:r>
      <w:r w:rsidR="007763E8" w:rsidRPr="007763E8">
        <w:rPr>
          <w:rFonts w:eastAsia="Times New Roman"/>
          <w:szCs w:val="24"/>
          <w:lang w:val="en-GB"/>
        </w:rPr>
        <w:t>organisation</w:t>
      </w:r>
      <w:r w:rsidRPr="007763E8">
        <w:rPr>
          <w:rFonts w:eastAsia="Times New Roman"/>
          <w:szCs w:val="24"/>
          <w:lang w:val="en-GB"/>
        </w:rPr>
        <w:t xml:space="preserve"> like Tesco quality control and standards are an important factor. They manage several spheres considering different factors. </w:t>
      </w:r>
    </w:p>
    <w:p w14:paraId="5843A736" w14:textId="77777777" w:rsidR="00215B5E" w:rsidRPr="007763E8" w:rsidRDefault="002678DB" w:rsidP="000D45C2">
      <w:pPr>
        <w:rPr>
          <w:rFonts w:eastAsia="Times New Roman"/>
          <w:szCs w:val="24"/>
          <w:lang w:val="en-GB"/>
        </w:rPr>
      </w:pPr>
      <w:r w:rsidRPr="007763E8">
        <w:rPr>
          <w:rFonts w:eastAsia="Times New Roman"/>
          <w:szCs w:val="24"/>
          <w:lang w:val="en-GB"/>
        </w:rPr>
        <w:t>Tesco takes regular feedback from the customers about the product quality as well as service that they receive from the stores. The quality control team ensures the high quality of products would reach the customers on the basis of the received feedback. This also ensures the consistency and good value for the consumers always</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Lemon and </w:t>
      </w:r>
      <w:r w:rsidR="003F1239" w:rsidRPr="007763E8">
        <w:rPr>
          <w:color w:val="222222"/>
          <w:szCs w:val="24"/>
          <w:shd w:val="clear" w:color="auto" w:fill="FFFFFF"/>
          <w:lang w:val="en-GB"/>
        </w:rPr>
        <w:lastRenderedPageBreak/>
        <w:t>Verhoef,2016)</w:t>
      </w:r>
      <w:r w:rsidRPr="007763E8">
        <w:rPr>
          <w:rFonts w:eastAsia="Times New Roman"/>
          <w:szCs w:val="24"/>
          <w:lang w:val="en-GB"/>
        </w:rPr>
        <w:t xml:space="preserve">. Quality and life of the products of Tesco are monitored constantly and samples are tested and reviewed through different supply chain steps from production to the stores. Tesco employed the strategy of would </w:t>
      </w:r>
      <w:proofErr w:type="spellStart"/>
      <w:r w:rsidRPr="007763E8">
        <w:rPr>
          <w:rFonts w:eastAsia="Times New Roman"/>
          <w:szCs w:val="24"/>
          <w:lang w:val="en-GB"/>
        </w:rPr>
        <w:t>i</w:t>
      </w:r>
      <w:proofErr w:type="spellEnd"/>
      <w:r w:rsidRPr="007763E8">
        <w:rPr>
          <w:rFonts w:eastAsia="Times New Roman"/>
          <w:szCs w:val="24"/>
          <w:lang w:val="en-GB"/>
        </w:rPr>
        <w:t xml:space="preserve"> buy it that empowers anyone engaged with the manufacturing, shelving and packaging. This methodology of Tesco helps the company to operate its quality control. Apart from this, the products are checked liberally every month</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This process ensures the high</w:t>
      </w:r>
      <w:r w:rsidR="003F1239" w:rsidRPr="007763E8">
        <w:rPr>
          <w:rFonts w:eastAsia="Times New Roman"/>
          <w:szCs w:val="24"/>
          <w:lang w:val="en-GB"/>
        </w:rPr>
        <w:t>-</w:t>
      </w:r>
      <w:r w:rsidRPr="007763E8">
        <w:rPr>
          <w:rFonts w:eastAsia="Times New Roman"/>
          <w:szCs w:val="24"/>
          <w:lang w:val="en-GB"/>
        </w:rPr>
        <w:t xml:space="preserve"> quality maintenance of the products. They also have a guideline of technical standards that needs to be abided by everyone related to the supply chain system of the company. The company discusses and takes suggestions from industry bodies, food safety experts and environmental experts. </w:t>
      </w:r>
    </w:p>
    <w:p w14:paraId="00000009" w14:textId="0DF7B719" w:rsidR="007C5A03" w:rsidRPr="007763E8" w:rsidRDefault="002678DB" w:rsidP="000D45C2">
      <w:pPr>
        <w:rPr>
          <w:rFonts w:eastAsia="Times New Roman"/>
          <w:szCs w:val="24"/>
          <w:lang w:val="en-GB"/>
        </w:rPr>
      </w:pPr>
      <w:r w:rsidRPr="007763E8">
        <w:rPr>
          <w:rFonts w:eastAsia="Times New Roman"/>
          <w:szCs w:val="24"/>
          <w:lang w:val="en-GB"/>
        </w:rPr>
        <w:t>Tesco has implemented six sigma methodology throughout different segments and has minimized the carbon-di-oxide emission by saving energy. Tesco focuses on product quality as per the necessity and satisfaction of the customers</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 They offer a range of organic foods that are very much acceptable nowadays. By understanding the requirements of the customers, products and the market flow, the expert team of Tesco tries spontaneously to bring great quality, innovation and value for money materials. They have an extensive new product development program and a product enhancement program for recent products in terms of quality, health benefits and responsible sourcing. Tesco conceptualizes the core idea of 100% customer satisfaction without any defect. Throughout the entire supply chain system, Tesco focuses on quality check from the production to the stores</w:t>
      </w:r>
      <w:r w:rsidR="009B1C43" w:rsidRPr="007763E8">
        <w:rPr>
          <w:rFonts w:eastAsia="Times New Roman"/>
          <w:szCs w:val="24"/>
          <w:lang w:val="en-GB"/>
        </w:rPr>
        <w:t xml:space="preserve"> (</w:t>
      </w:r>
      <w:r w:rsidR="009B1C43" w:rsidRPr="007763E8">
        <w:rPr>
          <w:rFonts w:eastAsia="Times New Roman"/>
          <w:szCs w:val="24"/>
          <w:lang w:val="en-GB" w:eastAsia="en-IN"/>
        </w:rPr>
        <w:t>Goodman, 2009)</w:t>
      </w:r>
      <w:r w:rsidRPr="007763E8">
        <w:rPr>
          <w:rFonts w:eastAsia="Times New Roman"/>
          <w:szCs w:val="24"/>
          <w:lang w:val="en-GB"/>
        </w:rPr>
        <w:t>. Total quality management is the key concept of Tesco that is managed by the company that deals with not only the product and service quality but also about the entire business process. It also deals with managing processes and customers so that they can achieve the customer satisfaction to the greatest extent.</w:t>
      </w:r>
    </w:p>
    <w:p w14:paraId="0000000A" w14:textId="77777777" w:rsidR="007C5A03" w:rsidRPr="007763E8" w:rsidRDefault="002678DB" w:rsidP="000D45C2">
      <w:pPr>
        <w:pStyle w:val="Heading1"/>
        <w:rPr>
          <w:rFonts w:eastAsia="Times New Roman"/>
          <w:b w:val="0"/>
          <w:szCs w:val="28"/>
          <w:lang w:val="en-GB"/>
        </w:rPr>
      </w:pPr>
      <w:bookmarkStart w:id="4" w:name="_mvyrta6yhu1j" w:colFirst="0" w:colLast="0"/>
      <w:bookmarkEnd w:id="4"/>
      <w:r w:rsidRPr="007763E8">
        <w:rPr>
          <w:rFonts w:eastAsia="Times New Roman"/>
          <w:szCs w:val="28"/>
          <w:lang w:val="en-GB"/>
        </w:rPr>
        <w:t xml:space="preserve"> </w:t>
      </w:r>
      <w:bookmarkStart w:id="5" w:name="_Toc58874322"/>
      <w:r w:rsidRPr="007763E8">
        <w:rPr>
          <w:rFonts w:eastAsia="Times New Roman"/>
          <w:szCs w:val="28"/>
          <w:lang w:val="en-GB"/>
        </w:rPr>
        <w:t>Tesco: Customer Service</w:t>
      </w:r>
      <w:bookmarkEnd w:id="5"/>
      <w:r w:rsidRPr="007763E8">
        <w:rPr>
          <w:rFonts w:eastAsia="Times New Roman"/>
          <w:szCs w:val="28"/>
          <w:lang w:val="en-GB"/>
        </w:rPr>
        <w:t xml:space="preserve"> </w:t>
      </w:r>
    </w:p>
    <w:p w14:paraId="0000000B" w14:textId="745F5E31" w:rsidR="007C5A03" w:rsidRPr="007763E8" w:rsidRDefault="002678DB" w:rsidP="000D45C2">
      <w:pPr>
        <w:rPr>
          <w:rFonts w:eastAsia="Times New Roman"/>
          <w:szCs w:val="24"/>
          <w:lang w:val="en-GB"/>
        </w:rPr>
      </w:pPr>
      <w:r w:rsidRPr="007763E8">
        <w:rPr>
          <w:rFonts w:eastAsia="Times New Roman"/>
          <w:szCs w:val="24"/>
          <w:lang w:val="en-GB"/>
        </w:rPr>
        <w:t xml:space="preserve">Customer service is the level of assistance and courtesy permitted by those by whom an </w:t>
      </w:r>
      <w:r w:rsidR="007763E8" w:rsidRPr="007763E8">
        <w:rPr>
          <w:rFonts w:eastAsia="Times New Roman"/>
          <w:szCs w:val="24"/>
          <w:lang w:val="en-GB"/>
        </w:rPr>
        <w:t>organisation</w:t>
      </w:r>
      <w:r w:rsidRPr="007763E8">
        <w:rPr>
          <w:rFonts w:eastAsia="Times New Roman"/>
          <w:szCs w:val="24"/>
          <w:lang w:val="en-GB"/>
        </w:rPr>
        <w:t xml:space="preserve"> is patronized. Customer service explains the extent </w:t>
      </w:r>
      <w:proofErr w:type="spellStart"/>
      <w:r w:rsidRPr="007763E8">
        <w:rPr>
          <w:rFonts w:eastAsia="Times New Roman"/>
          <w:szCs w:val="24"/>
          <w:lang w:val="en-GB"/>
        </w:rPr>
        <w:t>upto</w:t>
      </w:r>
      <w:proofErr w:type="spellEnd"/>
      <w:r w:rsidRPr="007763E8">
        <w:rPr>
          <w:rFonts w:eastAsia="Times New Roman"/>
          <w:szCs w:val="24"/>
          <w:lang w:val="en-GB"/>
        </w:rPr>
        <w:t xml:space="preserve"> which companies like Tesco reach the level of customer satisfaction. Every customer has their personal </w:t>
      </w:r>
      <w:r w:rsidRPr="007763E8">
        <w:rPr>
          <w:rFonts w:eastAsia="Times New Roman"/>
          <w:szCs w:val="24"/>
          <w:lang w:val="en-GB"/>
        </w:rPr>
        <w:lastRenderedPageBreak/>
        <w:t>necessities and expectations. Customers like to be provided with several personalized services to feel comfortable in association with the company. The core purpose of Tesco is to deliver customer value to gain loyalty for the lifetime</w:t>
      </w:r>
      <w:r w:rsidR="003F1239" w:rsidRPr="007763E8">
        <w:rPr>
          <w:rFonts w:eastAsia="Times New Roman"/>
          <w:szCs w:val="24"/>
          <w:lang w:val="en-GB"/>
        </w:rPr>
        <w:t xml:space="preserve"> (</w:t>
      </w:r>
      <w:r w:rsidR="003F1239" w:rsidRPr="007763E8">
        <w:rPr>
          <w:color w:val="222222"/>
          <w:szCs w:val="24"/>
          <w:shd w:val="clear" w:color="auto" w:fill="FFFFFF"/>
          <w:lang w:val="en-GB"/>
        </w:rPr>
        <w:t>Lemon and Verhoef,2016)</w:t>
      </w:r>
      <w:r w:rsidRPr="007763E8">
        <w:rPr>
          <w:rFonts w:eastAsia="Times New Roman"/>
          <w:szCs w:val="24"/>
          <w:lang w:val="en-GB"/>
        </w:rPr>
        <w:t>. Tesco considers the people  to be its prime success factors, be it the persons who buy from them or the people who work for them. If the customers like the offers given by the company</w:t>
      </w:r>
      <w:r w:rsidR="003F1239" w:rsidRPr="007763E8">
        <w:rPr>
          <w:rFonts w:eastAsia="Times New Roman"/>
          <w:szCs w:val="24"/>
          <w:lang w:val="en-GB"/>
        </w:rPr>
        <w:t>,</w:t>
      </w:r>
      <w:r w:rsidRPr="007763E8">
        <w:rPr>
          <w:rFonts w:eastAsia="Times New Roman"/>
          <w:szCs w:val="24"/>
          <w:lang w:val="en-GB"/>
        </w:rPr>
        <w:t xml:space="preserve"> they would visit the stores again and again and shop with them. Tesco asks its customers regularly about their improvement suggestions and how they can work better. Tesco helps to prioritize its customers' decision making in order to increase the shopping experience of them. The primary aim of Tesco is to attract customers as much as possible and retain the existing customers. This objective helps the company to maintain and increase its turnover and develop profitability. A well</w:t>
      </w:r>
      <w:r w:rsidR="003F1239" w:rsidRPr="007763E8">
        <w:rPr>
          <w:rFonts w:eastAsia="Times New Roman"/>
          <w:szCs w:val="24"/>
          <w:lang w:val="en-GB"/>
        </w:rPr>
        <w:t>-</w:t>
      </w:r>
      <w:r w:rsidRPr="007763E8">
        <w:rPr>
          <w:rFonts w:eastAsia="Times New Roman"/>
          <w:szCs w:val="24"/>
          <w:lang w:val="en-GB"/>
        </w:rPr>
        <w:t>organized customer service refers to the main process of success of Tesco</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The first step of this is to provide high quality products in order to satisfy the customers to the highest level, so that the customers would be retained with the company. In this regard the company must understand the expectations and demands of the customer clearly in order to satisfy them. Tesco identified the necessities to provide requisite training to the employees and set up systems to fulfil the customer’s expectations and needs. Tesco follows some certain steps to increase its customer service. They are:</w:t>
      </w:r>
    </w:p>
    <w:p w14:paraId="0000000C" w14:textId="565E8840" w:rsidR="007C5A03" w:rsidRPr="007763E8" w:rsidRDefault="002678DB" w:rsidP="000D45C2">
      <w:pPr>
        <w:numPr>
          <w:ilvl w:val="0"/>
          <w:numId w:val="4"/>
        </w:numPr>
        <w:rPr>
          <w:rFonts w:eastAsia="Times New Roman"/>
          <w:szCs w:val="24"/>
          <w:lang w:val="en-GB"/>
        </w:rPr>
      </w:pPr>
      <w:r w:rsidRPr="007763E8">
        <w:rPr>
          <w:rFonts w:eastAsia="Times New Roman"/>
          <w:szCs w:val="24"/>
          <w:lang w:val="en-GB"/>
        </w:rPr>
        <w:t>Good value products- Tesco always monitors the quality and prices of their competitors to gain their own competitive edge for retaining customers and attracting new ones</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w:t>
      </w:r>
    </w:p>
    <w:p w14:paraId="0000000D" w14:textId="68506D3E" w:rsidR="007C5A03" w:rsidRPr="007763E8" w:rsidRDefault="002678DB" w:rsidP="000D45C2">
      <w:pPr>
        <w:numPr>
          <w:ilvl w:val="0"/>
          <w:numId w:val="4"/>
        </w:numPr>
        <w:rPr>
          <w:rFonts w:eastAsia="Times New Roman"/>
          <w:szCs w:val="24"/>
          <w:lang w:val="en-GB"/>
        </w:rPr>
      </w:pPr>
      <w:r w:rsidRPr="007763E8">
        <w:rPr>
          <w:rFonts w:eastAsia="Times New Roman"/>
          <w:szCs w:val="24"/>
          <w:lang w:val="en-GB"/>
        </w:rPr>
        <w:t>Honest and specific information- Tesco does not keep any hidden charges as the customers always like to know the actual price they have to pay for the products</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w:t>
      </w:r>
    </w:p>
    <w:p w14:paraId="0000000E" w14:textId="5ABE8533" w:rsidR="007C5A03" w:rsidRPr="007763E8" w:rsidRDefault="002678DB" w:rsidP="000D45C2">
      <w:pPr>
        <w:numPr>
          <w:ilvl w:val="0"/>
          <w:numId w:val="4"/>
        </w:numPr>
        <w:rPr>
          <w:rFonts w:eastAsia="Times New Roman"/>
          <w:szCs w:val="24"/>
          <w:lang w:val="en-GB"/>
        </w:rPr>
      </w:pPr>
      <w:r w:rsidRPr="007763E8">
        <w:rPr>
          <w:rFonts w:eastAsia="Times New Roman"/>
          <w:szCs w:val="24"/>
          <w:lang w:val="en-GB"/>
        </w:rPr>
        <w:t xml:space="preserve">Effective system of ordering- Every customer wants to get the products immediately after ordering.  Tesco initiates an effective order tracking process on the websites that would inform customers the expected time of </w:t>
      </w:r>
      <w:r w:rsidR="003F1239" w:rsidRPr="007763E8">
        <w:rPr>
          <w:rFonts w:eastAsia="Times New Roman"/>
          <w:szCs w:val="24"/>
          <w:lang w:val="en-GB"/>
        </w:rPr>
        <w:t>dispatch</w:t>
      </w:r>
      <w:r w:rsidRPr="007763E8">
        <w:rPr>
          <w:rFonts w:eastAsia="Times New Roman"/>
          <w:szCs w:val="24"/>
          <w:lang w:val="en-GB"/>
        </w:rPr>
        <w:t xml:space="preserve"> of the orders</w:t>
      </w:r>
      <w:r w:rsidR="003F1239" w:rsidRPr="007763E8">
        <w:rPr>
          <w:rFonts w:eastAsia="Times New Roman"/>
          <w:szCs w:val="24"/>
          <w:lang w:val="en-GB"/>
        </w:rPr>
        <w:t xml:space="preserve"> (</w:t>
      </w:r>
      <w:r w:rsidR="003F1239" w:rsidRPr="007763E8">
        <w:rPr>
          <w:color w:val="222222"/>
          <w:szCs w:val="24"/>
          <w:shd w:val="clear" w:color="auto" w:fill="FFFFFF"/>
          <w:lang w:val="en-GB"/>
        </w:rPr>
        <w:t>Lemon and Verhoef,2016)</w:t>
      </w:r>
      <w:r w:rsidRPr="007763E8">
        <w:rPr>
          <w:rFonts w:eastAsia="Times New Roman"/>
          <w:szCs w:val="24"/>
          <w:lang w:val="en-GB"/>
        </w:rPr>
        <w:t>.</w:t>
      </w:r>
    </w:p>
    <w:p w14:paraId="0000000F" w14:textId="77777777" w:rsidR="007C5A03" w:rsidRPr="007763E8" w:rsidRDefault="002678DB" w:rsidP="000D45C2">
      <w:pPr>
        <w:numPr>
          <w:ilvl w:val="0"/>
          <w:numId w:val="4"/>
        </w:numPr>
        <w:rPr>
          <w:rFonts w:eastAsia="Times New Roman"/>
          <w:szCs w:val="24"/>
          <w:lang w:val="en-GB"/>
        </w:rPr>
      </w:pPr>
      <w:r w:rsidRPr="007763E8">
        <w:rPr>
          <w:rFonts w:eastAsia="Times New Roman"/>
          <w:szCs w:val="24"/>
          <w:lang w:val="en-GB"/>
        </w:rPr>
        <w:lastRenderedPageBreak/>
        <w:t>After sales service- After sales service is a core customer service system that includes repairing and replacement of damaged products. The customers of Tesco expect to get an efficient and quick after sales service that is accomplished by the company effectively.</w:t>
      </w:r>
    </w:p>
    <w:p w14:paraId="00000010" w14:textId="601DFA3B" w:rsidR="007C5A03" w:rsidRPr="007763E8" w:rsidRDefault="002678DB" w:rsidP="000D45C2">
      <w:pPr>
        <w:rPr>
          <w:rFonts w:eastAsia="Times New Roman"/>
          <w:szCs w:val="24"/>
          <w:lang w:val="en-GB"/>
        </w:rPr>
      </w:pPr>
      <w:r w:rsidRPr="007763E8">
        <w:rPr>
          <w:rFonts w:eastAsia="Times New Roman"/>
          <w:szCs w:val="24"/>
          <w:lang w:val="en-GB"/>
        </w:rPr>
        <w:t xml:space="preserve">The customer service execution to meet the requirements and satisfaction of customers included in the operational strategy of the </w:t>
      </w:r>
      <w:r w:rsidR="007763E8" w:rsidRPr="007763E8">
        <w:rPr>
          <w:rFonts w:eastAsia="Times New Roman"/>
          <w:szCs w:val="24"/>
          <w:lang w:val="en-GB"/>
        </w:rPr>
        <w:t>organisation</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 Tesco provides an effective customer service by offering competitive prices, cooperative and responsive employees and effective communication.</w:t>
      </w:r>
    </w:p>
    <w:p w14:paraId="1F56B7B1" w14:textId="77777777" w:rsidR="00215B5E" w:rsidRPr="007763E8" w:rsidRDefault="00215B5E" w:rsidP="00215B5E">
      <w:pPr>
        <w:pStyle w:val="Heading1"/>
        <w:rPr>
          <w:lang w:val="en-GB"/>
        </w:rPr>
      </w:pPr>
      <w:bookmarkStart w:id="6" w:name="_Toc58874323"/>
      <w:r w:rsidRPr="007763E8">
        <w:rPr>
          <w:lang w:val="en-GB"/>
        </w:rPr>
        <w:t>Customer Centrality</w:t>
      </w:r>
      <w:bookmarkEnd w:id="6"/>
      <w:r w:rsidRPr="007763E8">
        <w:rPr>
          <w:lang w:val="en-GB"/>
        </w:rPr>
        <w:t xml:space="preserve"> </w:t>
      </w:r>
    </w:p>
    <w:p w14:paraId="5CD1B872" w14:textId="77777777" w:rsidR="00215B5E" w:rsidRPr="007763E8" w:rsidRDefault="00215B5E" w:rsidP="00215B5E">
      <w:pPr>
        <w:rPr>
          <w:lang w:val="en-GB"/>
        </w:rPr>
      </w:pPr>
      <w:r w:rsidRPr="007763E8">
        <w:rPr>
          <w:lang w:val="en-GB"/>
        </w:rPr>
        <w:t>Customer centrality is one of the most important and critical factors in business organisations. Customers are the most effective stakeholders of a business. Therefore, customer satisfaction is always needed to be maintained by the organisation. Customer centrality of a company depends on a different internal and external factor having an influence on the business directly or indirectly. Tesco is also trying this approach in this business and strategic development process. This can help the company to establish a good and effective customer base for the business. There are several advantages of Tesco's Customer Centrality approach. The important advantages are highlighted below:</w:t>
      </w:r>
    </w:p>
    <w:p w14:paraId="749DE1A0" w14:textId="3E9AA8B3" w:rsidR="00215B5E" w:rsidRPr="007763E8" w:rsidRDefault="00215B5E" w:rsidP="00215B5E">
      <w:pPr>
        <w:rPr>
          <w:lang w:val="en-GB"/>
        </w:rPr>
      </w:pPr>
      <w:r w:rsidRPr="007763E8">
        <w:rPr>
          <w:lang w:val="en-GB"/>
        </w:rPr>
        <w:t>Customer centricity is helping the company to deal with different operational issues and to have effective strategic improvements in the business. The feedbacks are being collected by the experts. There is an online and offline feedback system in the company</w:t>
      </w:r>
      <w:r w:rsidR="009B1C43" w:rsidRPr="007763E8">
        <w:rPr>
          <w:lang w:val="en-GB"/>
        </w:rPr>
        <w:t xml:space="preserve"> (</w:t>
      </w:r>
      <w:r w:rsidR="009B1C43" w:rsidRPr="007763E8">
        <w:rPr>
          <w:color w:val="222222"/>
          <w:szCs w:val="24"/>
          <w:shd w:val="clear" w:color="auto" w:fill="FFFFFF"/>
          <w:lang w:val="en-GB"/>
        </w:rPr>
        <w:t>Coe, Lee and Wood, 2017)</w:t>
      </w:r>
      <w:r w:rsidRPr="007763E8">
        <w:rPr>
          <w:lang w:val="en-GB"/>
        </w:rPr>
        <w:t xml:space="preserve">. Also, the company is trying to involve customers in decision making at different levels of the business. Thus, this is being beneficial to the company to improve the business as per the market demand. </w:t>
      </w:r>
    </w:p>
    <w:p w14:paraId="67E5ACC3" w14:textId="77777777" w:rsidR="00215B5E" w:rsidRPr="007763E8" w:rsidRDefault="00215B5E" w:rsidP="00215B5E">
      <w:pPr>
        <w:rPr>
          <w:lang w:val="en-GB"/>
        </w:rPr>
      </w:pPr>
      <w:r w:rsidRPr="007763E8">
        <w:rPr>
          <w:lang w:val="en-GB"/>
        </w:rPr>
        <w:t>Customer centrality is helping Tesco to have better market knowledge. The chances of failing with a product or service in decreasing with this approach. With the help of this, the company is knowing what the current trend is and aligning the business accordingly (</w:t>
      </w:r>
      <w:r w:rsidRPr="007763E8">
        <w:rPr>
          <w:lang w:val="en-GB" w:eastAsia="en-IN"/>
        </w:rPr>
        <w:t>Hobbs, 2017)</w:t>
      </w:r>
      <w:r w:rsidRPr="007763E8">
        <w:rPr>
          <w:lang w:val="en-GB"/>
        </w:rPr>
        <w:t xml:space="preserve">. This is enhancing the efficiency of strategic development of the company. </w:t>
      </w:r>
    </w:p>
    <w:p w14:paraId="71219592" w14:textId="77777777" w:rsidR="00215B5E" w:rsidRPr="007763E8" w:rsidRDefault="00215B5E" w:rsidP="00215B5E">
      <w:pPr>
        <w:rPr>
          <w:lang w:val="en-GB"/>
        </w:rPr>
      </w:pPr>
      <w:r w:rsidRPr="007763E8">
        <w:rPr>
          <w:lang w:val="en-GB"/>
        </w:rPr>
        <w:lastRenderedPageBreak/>
        <w:t>Focusing on the customer has started in the company since the very earlier days of its business. The club card of Tesco is a loyalty card for the customer where there are benefits to the customers also. Tesco is focusing and analysing customer trends and updating the Clubcard loyalty scheme as per that (</w:t>
      </w:r>
      <w:r w:rsidRPr="007763E8">
        <w:rPr>
          <w:lang w:val="en-GB" w:eastAsia="en-IN"/>
        </w:rPr>
        <w:t>Chowdhury, 2016)</w:t>
      </w:r>
      <w:r w:rsidRPr="007763E8">
        <w:rPr>
          <w:lang w:val="en-GB"/>
        </w:rPr>
        <w:t xml:space="preserve">. This is enhancing customer loyalty and is making a huge number of loyal customers for Tesco. This is another benefit of using customer centrality approach in the business of Tesco. </w:t>
      </w:r>
    </w:p>
    <w:p w14:paraId="3073EEFC" w14:textId="77777777" w:rsidR="00215B5E" w:rsidRPr="007763E8" w:rsidRDefault="00215B5E" w:rsidP="00215B5E">
      <w:pPr>
        <w:rPr>
          <w:lang w:val="en-GB"/>
        </w:rPr>
      </w:pPr>
      <w:r w:rsidRPr="007763E8">
        <w:rPr>
          <w:lang w:val="en-GB"/>
        </w:rPr>
        <w:t>Not only with the existing market requirement, but the experimental approaches are also being used by Tesco focusing on the customer-centric behaviour of the business. The company is analysing customer trends deeply in a different region. They have found that Wine business could be beneficial in this market (</w:t>
      </w:r>
      <w:proofErr w:type="spellStart"/>
      <w:r w:rsidRPr="007763E8">
        <w:rPr>
          <w:lang w:val="en-GB"/>
        </w:rPr>
        <w:t>Mileham</w:t>
      </w:r>
      <w:proofErr w:type="spellEnd"/>
      <w:r w:rsidRPr="007763E8">
        <w:rPr>
          <w:lang w:val="en-GB"/>
        </w:rPr>
        <w:t xml:space="preserve">, 2020). The company is trying to increase the desire of trying different Wines by the customers. For this, it has developed the Finest Gallery in the UK where different types of Wines are showcased in an attractive way. The stores are offering excellent customer experience also. </w:t>
      </w:r>
    </w:p>
    <w:p w14:paraId="00000011" w14:textId="6309DFE9" w:rsidR="007C5A03" w:rsidRPr="007763E8" w:rsidRDefault="00215B5E" w:rsidP="00215B5E">
      <w:pPr>
        <w:rPr>
          <w:sz w:val="22"/>
          <w:lang w:val="en-GB"/>
        </w:rPr>
      </w:pPr>
      <w:r w:rsidRPr="007763E8">
        <w:rPr>
          <w:lang w:val="en-GB"/>
        </w:rPr>
        <w:t>Thus, using the customer-centric approach, Tesco is finding a good performance and position in the market. Therefore, this can be considered as an effective way of doing business. However, there are some issues with this approach of Tesco. The infrastructure and innovative capability do not always support the need for changes in the system. Gathering proper and correct customer data efficiently is a challenge to the company</w:t>
      </w:r>
      <w:r w:rsidR="009B1C43" w:rsidRPr="007763E8">
        <w:rPr>
          <w:lang w:val="en-GB"/>
        </w:rPr>
        <w:t xml:space="preserve"> (</w:t>
      </w:r>
      <w:proofErr w:type="spellStart"/>
      <w:r w:rsidR="009B1C43" w:rsidRPr="007763E8">
        <w:rPr>
          <w:rFonts w:eastAsia="Times New Roman"/>
          <w:szCs w:val="24"/>
          <w:lang w:val="en-GB" w:eastAsia="en-IN"/>
        </w:rPr>
        <w:t>Berguson</w:t>
      </w:r>
      <w:proofErr w:type="spellEnd"/>
      <w:r w:rsidR="009B1C43" w:rsidRPr="007763E8">
        <w:rPr>
          <w:rFonts w:eastAsia="Times New Roman"/>
          <w:szCs w:val="24"/>
          <w:lang w:val="en-GB" w:eastAsia="en-IN"/>
        </w:rPr>
        <w:t>, 2002)</w:t>
      </w:r>
      <w:r w:rsidRPr="007763E8">
        <w:rPr>
          <w:lang w:val="en-GB"/>
        </w:rPr>
        <w:t xml:space="preserve">. Dealing with these challenges properly, the company can have a better grip on the respective market. Better customer centrality can provide a competitive advantage to the company. Thus, the brand value and sale of the company will also face an increase. </w:t>
      </w:r>
    </w:p>
    <w:p w14:paraId="00000012" w14:textId="77777777" w:rsidR="007C5A03" w:rsidRPr="007763E8" w:rsidRDefault="002678DB" w:rsidP="000D45C2">
      <w:pPr>
        <w:pStyle w:val="Heading1"/>
        <w:rPr>
          <w:rFonts w:eastAsia="Times New Roman"/>
          <w:b w:val="0"/>
          <w:szCs w:val="28"/>
          <w:lang w:val="en-GB"/>
        </w:rPr>
      </w:pPr>
      <w:bookmarkStart w:id="7" w:name="_5p8n4tp9itc3" w:colFirst="0" w:colLast="0"/>
      <w:bookmarkStart w:id="8" w:name="_Toc58874324"/>
      <w:bookmarkEnd w:id="7"/>
      <w:r w:rsidRPr="007763E8">
        <w:rPr>
          <w:rFonts w:eastAsia="Times New Roman"/>
          <w:szCs w:val="28"/>
          <w:lang w:val="en-GB"/>
        </w:rPr>
        <w:t>Value and Purpose of customer relationship management in Tesco</w:t>
      </w:r>
      <w:bookmarkEnd w:id="8"/>
    </w:p>
    <w:p w14:paraId="00000013" w14:textId="2993F247" w:rsidR="007C5A03" w:rsidRPr="007763E8" w:rsidRDefault="002678DB" w:rsidP="000D45C2">
      <w:pPr>
        <w:rPr>
          <w:rFonts w:eastAsia="Times New Roman"/>
          <w:szCs w:val="24"/>
          <w:lang w:val="en-GB"/>
        </w:rPr>
      </w:pPr>
      <w:r w:rsidRPr="007763E8">
        <w:rPr>
          <w:rFonts w:eastAsia="Times New Roman"/>
          <w:szCs w:val="24"/>
          <w:lang w:val="en-GB"/>
        </w:rPr>
        <w:t xml:space="preserve">Customer relationship management is a traditional concept that has been implemented by many </w:t>
      </w:r>
      <w:r w:rsidR="007763E8" w:rsidRPr="007763E8">
        <w:rPr>
          <w:rFonts w:eastAsia="Times New Roman"/>
          <w:szCs w:val="24"/>
          <w:lang w:val="en-GB"/>
        </w:rPr>
        <w:t>organisation</w:t>
      </w:r>
      <w:r w:rsidRPr="007763E8">
        <w:rPr>
          <w:rFonts w:eastAsia="Times New Roman"/>
          <w:szCs w:val="24"/>
          <w:lang w:val="en-GB"/>
        </w:rPr>
        <w:t>s successfully to gain better outcomes. Customer relationship management or CRM refers to an activity by which a company tries to retain its customers and develop customer loyalty</w:t>
      </w:r>
      <w:r w:rsidR="003F1239" w:rsidRPr="007763E8">
        <w:rPr>
          <w:rFonts w:eastAsia="Times New Roman"/>
          <w:szCs w:val="24"/>
          <w:lang w:val="en-GB"/>
        </w:rPr>
        <w:t xml:space="preserve"> (</w:t>
      </w:r>
      <w:r w:rsidR="003F1239" w:rsidRPr="007763E8">
        <w:rPr>
          <w:color w:val="222222"/>
          <w:szCs w:val="24"/>
          <w:shd w:val="clear" w:color="auto" w:fill="FFFFFF"/>
          <w:lang w:val="en-GB"/>
        </w:rPr>
        <w:t>Lemon and Verhoef,2016)</w:t>
      </w:r>
      <w:r w:rsidRPr="007763E8">
        <w:rPr>
          <w:rFonts w:eastAsia="Times New Roman"/>
          <w:szCs w:val="24"/>
          <w:lang w:val="en-GB"/>
        </w:rPr>
        <w:t xml:space="preserve">. In this regard, information technology has a significant role in CRM development not only as a concept but as a practical reality as well. CRM has remained the domain of a few specific and typical </w:t>
      </w:r>
      <w:r w:rsidRPr="007763E8">
        <w:rPr>
          <w:rFonts w:eastAsia="Times New Roman"/>
          <w:szCs w:val="24"/>
          <w:lang w:val="en-GB"/>
        </w:rPr>
        <w:lastRenderedPageBreak/>
        <w:t xml:space="preserve">industries like airlines, banking, hotels, automobiles and e-commerce. However, retail industries like Tesco have not been able to execute CRM at the same level of those industries. CRM has emerged mostly as an outcome of the growing demand from the customers for quality products and services offered by different </w:t>
      </w:r>
      <w:r w:rsidR="007763E8" w:rsidRPr="007763E8">
        <w:rPr>
          <w:rFonts w:eastAsia="Times New Roman"/>
          <w:szCs w:val="24"/>
          <w:lang w:val="en-GB"/>
        </w:rPr>
        <w:t>organisation</w:t>
      </w:r>
      <w:r w:rsidRPr="007763E8">
        <w:rPr>
          <w:rFonts w:eastAsia="Times New Roman"/>
          <w:szCs w:val="24"/>
          <w:lang w:val="en-GB"/>
        </w:rPr>
        <w:t xml:space="preserve">s. The success of a business depends on the relationship of a company with its customers so that CRM can be perceived as the key to success of recent business </w:t>
      </w:r>
      <w:r w:rsidR="007763E8" w:rsidRPr="007763E8">
        <w:rPr>
          <w:rFonts w:eastAsia="Times New Roman"/>
          <w:szCs w:val="24"/>
          <w:lang w:val="en-GB"/>
        </w:rPr>
        <w:t>organisation</w:t>
      </w:r>
      <w:r w:rsidRPr="007763E8">
        <w:rPr>
          <w:rFonts w:eastAsia="Times New Roman"/>
          <w:szCs w:val="24"/>
          <w:lang w:val="en-GB"/>
        </w:rPr>
        <w:t>s</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xml:space="preserve">.  The modifications in the preference and expectations of the customers have made it tough for the companies to sustain customers and execute loyalty by maintaining cordial association to them. Companies are required to move forth to offer advanced experience for the customers due to which the </w:t>
      </w:r>
      <w:r w:rsidR="007763E8" w:rsidRPr="007763E8">
        <w:rPr>
          <w:rFonts w:eastAsia="Times New Roman"/>
          <w:szCs w:val="24"/>
          <w:lang w:val="en-GB"/>
        </w:rPr>
        <w:t>organisation</w:t>
      </w:r>
      <w:r w:rsidRPr="007763E8">
        <w:rPr>
          <w:rFonts w:eastAsia="Times New Roman"/>
          <w:szCs w:val="24"/>
          <w:lang w:val="en-GB"/>
        </w:rPr>
        <w:t>s are trying to adopt effective CRM.</w:t>
      </w:r>
    </w:p>
    <w:p w14:paraId="00000014" w14:textId="10EFA98D" w:rsidR="007C5A03" w:rsidRPr="007763E8" w:rsidRDefault="002678DB" w:rsidP="000D45C2">
      <w:pPr>
        <w:rPr>
          <w:rFonts w:eastAsia="Times New Roman"/>
          <w:szCs w:val="24"/>
          <w:lang w:val="en-GB"/>
        </w:rPr>
      </w:pPr>
      <w:r w:rsidRPr="007763E8">
        <w:rPr>
          <w:rFonts w:eastAsia="Times New Roman"/>
          <w:szCs w:val="24"/>
          <w:lang w:val="en-GB"/>
        </w:rPr>
        <w:t xml:space="preserve">Tesco has implemented CRM effectively to gain the competitive advantages. The reasons for adopting CRM can be different in consideration with different economic purposes. In industrial sales it obtains approximately 8 to 10 physical calls individually to sell to a new customer, 2 to 3 calls to sell an old customer so that CRM may be effective for selling and retaining customers. Implementation of CRM is a complicated feature of an </w:t>
      </w:r>
      <w:r w:rsidR="007763E8" w:rsidRPr="007763E8">
        <w:rPr>
          <w:rFonts w:eastAsia="Times New Roman"/>
          <w:szCs w:val="24"/>
          <w:lang w:val="en-GB"/>
        </w:rPr>
        <w:t>organisation</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 xml:space="preserve">. It is also necessary in order to help recognize a customer group on which the resources of the </w:t>
      </w:r>
      <w:r w:rsidR="007763E8" w:rsidRPr="007763E8">
        <w:rPr>
          <w:rFonts w:eastAsia="Times New Roman"/>
          <w:szCs w:val="24"/>
          <w:lang w:val="en-GB"/>
        </w:rPr>
        <w:t>organisation</w:t>
      </w:r>
      <w:r w:rsidRPr="007763E8">
        <w:rPr>
          <w:rFonts w:eastAsia="Times New Roman"/>
          <w:szCs w:val="24"/>
          <w:lang w:val="en-GB"/>
        </w:rPr>
        <w:t xml:space="preserve"> can be spared to grow strategic relationships. In this regard, the </w:t>
      </w:r>
      <w:r w:rsidR="007763E8" w:rsidRPr="007763E8">
        <w:rPr>
          <w:rFonts w:eastAsia="Times New Roman"/>
          <w:szCs w:val="24"/>
          <w:lang w:val="en-GB"/>
        </w:rPr>
        <w:t>organisation</w:t>
      </w:r>
      <w:r w:rsidRPr="007763E8">
        <w:rPr>
          <w:rFonts w:eastAsia="Times New Roman"/>
          <w:szCs w:val="24"/>
          <w:lang w:val="en-GB"/>
        </w:rPr>
        <w:t xml:space="preserve">s are helped to furnish and tailor right products to appropriate customers.  </w:t>
      </w:r>
    </w:p>
    <w:p w14:paraId="00000015" w14:textId="5D5BE323" w:rsidR="007C5A03" w:rsidRPr="007763E8" w:rsidRDefault="002678DB" w:rsidP="000D45C2">
      <w:pPr>
        <w:rPr>
          <w:rFonts w:eastAsia="Times New Roman"/>
          <w:szCs w:val="24"/>
          <w:lang w:val="en-GB"/>
        </w:rPr>
      </w:pPr>
      <w:r w:rsidRPr="007763E8">
        <w:rPr>
          <w:rFonts w:eastAsia="Times New Roman"/>
          <w:szCs w:val="24"/>
          <w:lang w:val="en-GB"/>
        </w:rPr>
        <w:t xml:space="preserve">However, there are some certain problems of adopting CRM in an </w:t>
      </w:r>
      <w:r w:rsidR="007763E8" w:rsidRPr="007763E8">
        <w:rPr>
          <w:rFonts w:eastAsia="Times New Roman"/>
          <w:szCs w:val="24"/>
          <w:lang w:val="en-GB"/>
        </w:rPr>
        <w:t>organisation</w:t>
      </w:r>
      <w:r w:rsidRPr="007763E8">
        <w:rPr>
          <w:rFonts w:eastAsia="Times New Roman"/>
          <w:szCs w:val="24"/>
          <w:lang w:val="en-GB"/>
        </w:rPr>
        <w:t xml:space="preserve">. The decision to follow this technology has to be done before starting  the implementation. When the vital suppliers of CRM associated products and services obtain some experience in managing the adoption pitfalls at big </w:t>
      </w:r>
      <w:r w:rsidR="007763E8" w:rsidRPr="007763E8">
        <w:rPr>
          <w:rFonts w:eastAsia="Times New Roman"/>
          <w:szCs w:val="24"/>
          <w:lang w:val="en-GB"/>
        </w:rPr>
        <w:t>organisation</w:t>
      </w:r>
      <w:r w:rsidRPr="007763E8">
        <w:rPr>
          <w:rFonts w:eastAsia="Times New Roman"/>
          <w:szCs w:val="24"/>
          <w:lang w:val="en-GB"/>
        </w:rPr>
        <w:t>s, the process of adoption in medium and small companies need to be different</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The purposes for which Tesco has adopted CRM are:</w:t>
      </w:r>
    </w:p>
    <w:p w14:paraId="00000016"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t>Enhance growth in revenue by customer satisfaction</w:t>
      </w:r>
    </w:p>
    <w:p w14:paraId="00000017"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t>Minimize sales and distribution costs</w:t>
      </w:r>
    </w:p>
    <w:p w14:paraId="00000018"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lastRenderedPageBreak/>
        <w:t>Reduce costs of customer support.</w:t>
      </w:r>
    </w:p>
    <w:p w14:paraId="00000019"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t>Improve informational system</w:t>
      </w:r>
    </w:p>
    <w:p w14:paraId="0000001A"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t>Interplay development</w:t>
      </w:r>
    </w:p>
    <w:p w14:paraId="0000001B" w14:textId="77777777" w:rsidR="007C5A03" w:rsidRPr="007763E8" w:rsidRDefault="002678DB" w:rsidP="000D45C2">
      <w:pPr>
        <w:numPr>
          <w:ilvl w:val="0"/>
          <w:numId w:val="6"/>
        </w:numPr>
        <w:rPr>
          <w:rFonts w:eastAsia="Times New Roman"/>
          <w:szCs w:val="24"/>
          <w:lang w:val="en-GB"/>
        </w:rPr>
      </w:pPr>
      <w:r w:rsidRPr="007763E8">
        <w:rPr>
          <w:rFonts w:eastAsia="Times New Roman"/>
          <w:szCs w:val="24"/>
          <w:lang w:val="en-GB"/>
        </w:rPr>
        <w:t>Enhance customer support.</w:t>
      </w:r>
    </w:p>
    <w:p w14:paraId="0000001C" w14:textId="22EF7604" w:rsidR="007C5A03" w:rsidRPr="007763E8" w:rsidRDefault="002678DB" w:rsidP="000D45C2">
      <w:pPr>
        <w:rPr>
          <w:rFonts w:eastAsia="Times New Roman"/>
          <w:szCs w:val="24"/>
          <w:lang w:val="en-GB"/>
        </w:rPr>
      </w:pPr>
      <w:r w:rsidRPr="007763E8">
        <w:rPr>
          <w:rFonts w:eastAsia="Times New Roman"/>
          <w:szCs w:val="24"/>
          <w:lang w:val="en-GB"/>
        </w:rPr>
        <w:t xml:space="preserve">CRM helps an </w:t>
      </w:r>
      <w:r w:rsidR="007763E8" w:rsidRPr="007763E8">
        <w:rPr>
          <w:rFonts w:eastAsia="Times New Roman"/>
          <w:szCs w:val="24"/>
          <w:lang w:val="en-GB"/>
        </w:rPr>
        <w:t>organisation</w:t>
      </w:r>
      <w:r w:rsidRPr="007763E8">
        <w:rPr>
          <w:rFonts w:eastAsia="Times New Roman"/>
          <w:szCs w:val="24"/>
          <w:lang w:val="en-GB"/>
        </w:rPr>
        <w:t xml:space="preserve"> to identify the customer’s value and prioritize customer relationships. It helps to become more responsive towards the customers</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 xml:space="preserve">. An effective CRM helps </w:t>
      </w:r>
      <w:r w:rsidR="00215B5E" w:rsidRPr="007763E8">
        <w:rPr>
          <w:rFonts w:eastAsia="Times New Roman"/>
          <w:szCs w:val="24"/>
          <w:lang w:val="en-GB"/>
        </w:rPr>
        <w:t>the business</w:t>
      </w:r>
      <w:r w:rsidRPr="007763E8">
        <w:rPr>
          <w:rFonts w:eastAsia="Times New Roman"/>
          <w:szCs w:val="24"/>
          <w:lang w:val="en-GB"/>
        </w:rPr>
        <w:t xml:space="preserve"> to assess the values and potential of the customers.</w:t>
      </w:r>
    </w:p>
    <w:p w14:paraId="4BC6898C" w14:textId="77777777" w:rsidR="00215B5E" w:rsidRPr="007763E8" w:rsidRDefault="00215B5E" w:rsidP="00215B5E">
      <w:pPr>
        <w:pStyle w:val="Heading1"/>
        <w:rPr>
          <w:lang w:val="en-GB"/>
        </w:rPr>
      </w:pPr>
      <w:bookmarkStart w:id="9" w:name="_Toc58874325"/>
      <w:r w:rsidRPr="007763E8">
        <w:rPr>
          <w:lang w:val="en-GB"/>
        </w:rPr>
        <w:t>Buyer and seller relationship in Tesco Company</w:t>
      </w:r>
      <w:bookmarkEnd w:id="9"/>
    </w:p>
    <w:p w14:paraId="2C732279" w14:textId="77777777" w:rsidR="00215B5E" w:rsidRPr="007763E8" w:rsidRDefault="00215B5E" w:rsidP="00215B5E">
      <w:pPr>
        <w:pStyle w:val="NoSpacing"/>
        <w:rPr>
          <w:rFonts w:ascii="Arial" w:hAnsi="Arial" w:cs="Arial"/>
          <w:lang w:val="en-GB"/>
        </w:rPr>
      </w:pPr>
      <w:r w:rsidRPr="007763E8">
        <w:rPr>
          <w:rFonts w:ascii="Arial" w:hAnsi="Arial" w:cs="Arial"/>
          <w:lang w:val="en-GB"/>
        </w:rPr>
        <w:t xml:space="preserve">Buyer of any company are concerned with getting the actual product with good quality and with the right amount of price. While suppliers are concerned to meet the demand for the right quality of the product for the buyers, and they provide the product with the right amount of price keeping their profit. Over the years, Tesco has transformed the outlook of the suppliers it works. Tesco has been trying to achieve a balanced buyer-seller relationship, as to establish a good relationship is a challenging task (Cristea, and Khalif Hassan, 2018). On the one hand, making the seller complete all the demands of the company and on the other hand, to get the maximum numbers of buyers to according to the set price chart is quite tricky. </w:t>
      </w:r>
    </w:p>
    <w:p w14:paraId="51BE5556" w14:textId="77777777" w:rsidR="00215B5E" w:rsidRPr="007763E8" w:rsidRDefault="00215B5E" w:rsidP="00215B5E">
      <w:pPr>
        <w:pStyle w:val="NoSpacing"/>
        <w:rPr>
          <w:rFonts w:ascii="Arial" w:hAnsi="Arial" w:cs="Arial"/>
          <w:lang w:val="en-GB"/>
        </w:rPr>
      </w:pPr>
      <w:r w:rsidRPr="007763E8">
        <w:rPr>
          <w:rFonts w:ascii="Arial" w:hAnsi="Arial" w:cs="Arial"/>
          <w:lang w:val="en-GB"/>
        </w:rPr>
        <w:t>There are various dimensions on which the buyer-seller relationship is based. Tesco's buyer-seller relationship can be concluded on the transactional dimension, which means one-time buyer-seller interaction. These particular dimensions are being followed up as Tesco is a super retail market, where there is a large number of sellers selling different commodity. There is no complexity in the purchase decisions, here the price is set low so that buyers purchase more goods (</w:t>
      </w:r>
      <w:r w:rsidRPr="007763E8">
        <w:rPr>
          <w:rFonts w:ascii="Arial" w:eastAsia="Times New Roman" w:hAnsi="Arial" w:cs="Arial"/>
          <w:szCs w:val="24"/>
          <w:lang w:val="en-GB" w:eastAsia="en-IN"/>
        </w:rPr>
        <w:t>PAUZI, 2017)</w:t>
      </w:r>
      <w:r w:rsidRPr="007763E8">
        <w:rPr>
          <w:rFonts w:ascii="Arial" w:hAnsi="Arial" w:cs="Arial"/>
          <w:lang w:val="en-GB"/>
        </w:rPr>
        <w:t xml:space="preserve">. Next, the value-added relationship between the buyer and seller also exist in the Tesco company, where there are medium sales, and the rate of a potential buyer is also medium. </w:t>
      </w:r>
    </w:p>
    <w:p w14:paraId="6113B2FD" w14:textId="62282EA1" w:rsidR="00215B5E" w:rsidRPr="007763E8" w:rsidRDefault="00215B5E" w:rsidP="00215B5E">
      <w:pPr>
        <w:pStyle w:val="NoSpacing"/>
        <w:rPr>
          <w:rFonts w:ascii="Arial" w:hAnsi="Arial" w:cs="Arial"/>
          <w:lang w:val="en-GB"/>
        </w:rPr>
      </w:pPr>
      <w:r w:rsidRPr="007763E8">
        <w:rPr>
          <w:rFonts w:ascii="Arial" w:hAnsi="Arial" w:cs="Arial"/>
          <w:lang w:val="en-GB"/>
        </w:rPr>
        <w:lastRenderedPageBreak/>
        <w:t>This particular relationship exists as the aim of the company is to sell a maximum amount of commodity to the buyers more than its competitors. In this relationship, Tesco mainly focuses on to get the maximum market share. Tesco also has able to establish a strong trust between the buyer, and the seller through this Tesco wants to maintain a long-term relationship with the buyer and seller so that they can be loyal in the eyes of the customers (</w:t>
      </w:r>
      <w:proofErr w:type="spellStart"/>
      <w:r w:rsidRPr="007763E8">
        <w:rPr>
          <w:rFonts w:ascii="Arial" w:eastAsia="Times New Roman" w:hAnsi="Arial" w:cs="Arial"/>
          <w:szCs w:val="24"/>
          <w:lang w:val="en-GB" w:eastAsia="en-IN"/>
        </w:rPr>
        <w:t>Viio</w:t>
      </w:r>
      <w:proofErr w:type="spellEnd"/>
      <w:r w:rsidRPr="007763E8">
        <w:rPr>
          <w:rFonts w:ascii="Arial" w:eastAsia="Times New Roman" w:hAnsi="Arial" w:cs="Arial"/>
          <w:szCs w:val="24"/>
          <w:lang w:val="en-GB" w:eastAsia="en-IN"/>
        </w:rPr>
        <w:t xml:space="preserve"> and </w:t>
      </w:r>
      <w:proofErr w:type="spellStart"/>
      <w:r w:rsidRPr="007763E8">
        <w:rPr>
          <w:rFonts w:ascii="Arial" w:eastAsia="Times New Roman" w:hAnsi="Arial" w:cs="Arial"/>
          <w:szCs w:val="24"/>
          <w:lang w:val="en-GB" w:eastAsia="en-IN"/>
        </w:rPr>
        <w:t>Grönroos</w:t>
      </w:r>
      <w:proofErr w:type="spellEnd"/>
      <w:r w:rsidRPr="007763E8">
        <w:rPr>
          <w:rFonts w:ascii="Arial" w:eastAsia="Times New Roman" w:hAnsi="Arial" w:cs="Arial"/>
          <w:szCs w:val="24"/>
          <w:lang w:val="en-GB" w:eastAsia="en-IN"/>
        </w:rPr>
        <w:t>, 2016)</w:t>
      </w:r>
      <w:r w:rsidRPr="007763E8">
        <w:rPr>
          <w:rFonts w:ascii="Arial" w:hAnsi="Arial" w:cs="Arial"/>
          <w:lang w:val="en-GB"/>
        </w:rPr>
        <w:t xml:space="preserve">. Tesco prefers this relationship more as they knew that there are potential buyers in this sector supermarket.  </w:t>
      </w:r>
    </w:p>
    <w:p w14:paraId="0000001E" w14:textId="6E2B4565" w:rsidR="007C5A03" w:rsidRPr="007763E8" w:rsidRDefault="002678DB" w:rsidP="000D45C2">
      <w:pPr>
        <w:pStyle w:val="Heading1"/>
        <w:rPr>
          <w:rFonts w:eastAsia="Times New Roman"/>
          <w:b w:val="0"/>
          <w:szCs w:val="28"/>
          <w:lang w:val="en-GB"/>
        </w:rPr>
      </w:pPr>
      <w:bookmarkStart w:id="10" w:name="_uv0zjbgwb92f" w:colFirst="0" w:colLast="0"/>
      <w:bookmarkStart w:id="11" w:name="_Toc58874326"/>
      <w:bookmarkEnd w:id="10"/>
      <w:r w:rsidRPr="007763E8">
        <w:rPr>
          <w:rFonts w:eastAsia="Times New Roman"/>
          <w:szCs w:val="28"/>
          <w:lang w:val="en-GB"/>
        </w:rPr>
        <w:t>Managing Customer Expectations</w:t>
      </w:r>
      <w:bookmarkEnd w:id="11"/>
    </w:p>
    <w:p w14:paraId="0000001F" w14:textId="2C369F30" w:rsidR="007C5A03" w:rsidRPr="007763E8" w:rsidRDefault="002678DB" w:rsidP="000D45C2">
      <w:pPr>
        <w:rPr>
          <w:rFonts w:eastAsia="Times New Roman"/>
          <w:szCs w:val="24"/>
          <w:lang w:val="en-GB"/>
        </w:rPr>
      </w:pPr>
      <w:r w:rsidRPr="007763E8">
        <w:rPr>
          <w:rFonts w:eastAsia="Times New Roman"/>
          <w:szCs w:val="24"/>
          <w:lang w:val="en-GB"/>
        </w:rPr>
        <w:t xml:space="preserve">Customer expectations handling and management is a challenging job for any </w:t>
      </w:r>
      <w:r w:rsidR="007763E8" w:rsidRPr="007763E8">
        <w:rPr>
          <w:rFonts w:eastAsia="Times New Roman"/>
          <w:szCs w:val="24"/>
          <w:lang w:val="en-GB"/>
        </w:rPr>
        <w:t>organisation</w:t>
      </w:r>
      <w:r w:rsidRPr="007763E8">
        <w:rPr>
          <w:rFonts w:eastAsia="Times New Roman"/>
          <w:szCs w:val="24"/>
          <w:lang w:val="en-GB"/>
        </w:rPr>
        <w:t xml:space="preserve">. Every customer has different expectations from the </w:t>
      </w:r>
      <w:r w:rsidR="007763E8" w:rsidRPr="007763E8">
        <w:rPr>
          <w:rFonts w:eastAsia="Times New Roman"/>
          <w:szCs w:val="24"/>
          <w:lang w:val="en-GB"/>
        </w:rPr>
        <w:t>organisation</w:t>
      </w:r>
      <w:r w:rsidRPr="007763E8">
        <w:rPr>
          <w:rFonts w:eastAsia="Times New Roman"/>
          <w:szCs w:val="24"/>
          <w:lang w:val="en-GB"/>
        </w:rPr>
        <w:t xml:space="preserve"> and these are also ever changing. The customers of recent times are quite knowledgeable and more complicated than before</w:t>
      </w:r>
      <w:r w:rsidR="003F1239" w:rsidRPr="007763E8">
        <w:rPr>
          <w:rFonts w:eastAsia="Times New Roman"/>
          <w:szCs w:val="24"/>
          <w:lang w:val="en-GB"/>
        </w:rPr>
        <w:t xml:space="preserve"> (</w:t>
      </w:r>
      <w:r w:rsidR="003F1239" w:rsidRPr="007763E8">
        <w:rPr>
          <w:color w:val="222222"/>
          <w:szCs w:val="24"/>
          <w:shd w:val="clear" w:color="auto" w:fill="FFFFFF"/>
          <w:lang w:val="en-GB"/>
        </w:rPr>
        <w:t xml:space="preserve">Jain, </w:t>
      </w:r>
      <w:proofErr w:type="spellStart"/>
      <w:r w:rsidR="003F1239" w:rsidRPr="007763E8">
        <w:rPr>
          <w:color w:val="222222"/>
          <w:szCs w:val="24"/>
          <w:shd w:val="clear" w:color="auto" w:fill="FFFFFF"/>
          <w:lang w:val="en-GB"/>
        </w:rPr>
        <w:t>Aagja</w:t>
      </w:r>
      <w:proofErr w:type="spellEnd"/>
      <w:r w:rsidR="003F1239" w:rsidRPr="007763E8">
        <w:rPr>
          <w:color w:val="222222"/>
          <w:szCs w:val="24"/>
          <w:shd w:val="clear" w:color="auto" w:fill="FFFFFF"/>
          <w:lang w:val="en-GB"/>
        </w:rPr>
        <w:t xml:space="preserve"> and Bagdare,2017)</w:t>
      </w:r>
      <w:r w:rsidRPr="007763E8">
        <w:rPr>
          <w:rFonts w:eastAsia="Times New Roman"/>
          <w:szCs w:val="24"/>
          <w:lang w:val="en-GB"/>
        </w:rPr>
        <w:t xml:space="preserve">. </w:t>
      </w:r>
      <w:r w:rsidR="007763E8" w:rsidRPr="007763E8">
        <w:rPr>
          <w:rFonts w:eastAsia="Times New Roman"/>
          <w:szCs w:val="24"/>
          <w:lang w:val="en-GB"/>
        </w:rPr>
        <w:t>Organisation</w:t>
      </w:r>
      <w:r w:rsidRPr="007763E8">
        <w:rPr>
          <w:rFonts w:eastAsia="Times New Roman"/>
          <w:szCs w:val="24"/>
          <w:lang w:val="en-GB"/>
        </w:rPr>
        <w:t xml:space="preserve">s and businesses are required to understand the changing necessities and expectations of the customers and implement effective strategies to ensure customer satisfaction at a high level. Any business must know to anticipate and exceed customer experiences prior to the </w:t>
      </w:r>
      <w:proofErr w:type="spellStart"/>
      <w:r w:rsidRPr="007763E8">
        <w:rPr>
          <w:rFonts w:eastAsia="Times New Roman"/>
          <w:szCs w:val="24"/>
          <w:lang w:val="en-GB"/>
        </w:rPr>
        <w:t>depicton</w:t>
      </w:r>
      <w:proofErr w:type="spellEnd"/>
      <w:r w:rsidR="003F1239" w:rsidRPr="007763E8">
        <w:rPr>
          <w:rFonts w:eastAsia="Times New Roman"/>
          <w:szCs w:val="24"/>
          <w:lang w:val="en-GB"/>
        </w:rPr>
        <w:t xml:space="preserve"> (</w:t>
      </w:r>
      <w:r w:rsidR="003F1239" w:rsidRPr="007763E8">
        <w:rPr>
          <w:color w:val="222222"/>
          <w:szCs w:val="24"/>
          <w:shd w:val="clear" w:color="auto" w:fill="FFFFFF"/>
          <w:lang w:val="en-GB"/>
        </w:rPr>
        <w:t>Lipkin, 2016)</w:t>
      </w:r>
      <w:r w:rsidRPr="007763E8">
        <w:rPr>
          <w:rFonts w:eastAsia="Times New Roman"/>
          <w:szCs w:val="24"/>
          <w:lang w:val="en-GB"/>
        </w:rPr>
        <w:t xml:space="preserve">. Customer expectation encircles the products, services or the entire </w:t>
      </w:r>
      <w:r w:rsidR="007763E8" w:rsidRPr="007763E8">
        <w:rPr>
          <w:rFonts w:eastAsia="Times New Roman"/>
          <w:szCs w:val="24"/>
          <w:lang w:val="en-GB"/>
        </w:rPr>
        <w:t>organisation</w:t>
      </w:r>
      <w:r w:rsidRPr="007763E8">
        <w:rPr>
          <w:rFonts w:eastAsia="Times New Roman"/>
          <w:szCs w:val="24"/>
          <w:lang w:val="en-GB"/>
        </w:rPr>
        <w:t xml:space="preserve"> and are made in the customer’s minds on the basis of individual experiences and learnings. Customers mostly have explicit as well as implicit regarding their purchased products and services. They also have expectations regarding performance that includes a dynamic component because of anticipated modifications to the product as well as service over time. Most significantly, they would have interpersonal and service level desires that connect to the customer relationship directly and have an effective interaction with the </w:t>
      </w:r>
      <w:r w:rsidR="007763E8" w:rsidRPr="007763E8">
        <w:rPr>
          <w:rFonts w:eastAsia="Times New Roman"/>
          <w:szCs w:val="24"/>
          <w:lang w:val="en-GB"/>
        </w:rPr>
        <w:t>organisation</w:t>
      </w:r>
      <w:r w:rsidRPr="007763E8">
        <w:rPr>
          <w:rFonts w:eastAsia="Times New Roman"/>
          <w:szCs w:val="24"/>
          <w:lang w:val="en-GB"/>
        </w:rPr>
        <w:t>.  Tesco customer experiences are influenced by some factors. They are:</w:t>
      </w:r>
    </w:p>
    <w:p w14:paraId="00000020" w14:textId="4D6D1C1E" w:rsidR="007C5A03" w:rsidRPr="007763E8" w:rsidRDefault="002678DB" w:rsidP="000D45C2">
      <w:pPr>
        <w:numPr>
          <w:ilvl w:val="0"/>
          <w:numId w:val="1"/>
        </w:numPr>
        <w:rPr>
          <w:rFonts w:eastAsia="Times New Roman"/>
          <w:szCs w:val="24"/>
          <w:lang w:val="en-GB"/>
        </w:rPr>
      </w:pPr>
      <w:r w:rsidRPr="007763E8">
        <w:rPr>
          <w:rFonts w:eastAsia="Times New Roman"/>
          <w:szCs w:val="24"/>
          <w:lang w:val="en-GB"/>
        </w:rPr>
        <w:t>Past experience - It is a most influential factor that affects customer expectations. If the existing customers are satisfied highly, they set a high expectation level as well and it should be maintained</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Hence, if the previous experience is suboptimal then they can lose interest in the products due to low expectation level.</w:t>
      </w:r>
    </w:p>
    <w:p w14:paraId="00000021" w14:textId="1389EB06" w:rsidR="007C5A03" w:rsidRPr="007763E8" w:rsidRDefault="002678DB" w:rsidP="000D45C2">
      <w:pPr>
        <w:numPr>
          <w:ilvl w:val="0"/>
          <w:numId w:val="1"/>
        </w:numPr>
        <w:rPr>
          <w:rFonts w:eastAsia="Times New Roman"/>
          <w:szCs w:val="24"/>
          <w:lang w:val="en-GB"/>
        </w:rPr>
      </w:pPr>
      <w:r w:rsidRPr="007763E8">
        <w:rPr>
          <w:rFonts w:eastAsia="Times New Roman"/>
          <w:szCs w:val="24"/>
          <w:lang w:val="en-GB"/>
        </w:rPr>
        <w:lastRenderedPageBreak/>
        <w:t xml:space="preserve">Customer communication- Each outbound communication from the </w:t>
      </w:r>
      <w:r w:rsidR="007763E8" w:rsidRPr="007763E8">
        <w:rPr>
          <w:rFonts w:eastAsia="Times New Roman"/>
          <w:szCs w:val="24"/>
          <w:lang w:val="en-GB"/>
        </w:rPr>
        <w:t>organisation</w:t>
      </w:r>
      <w:r w:rsidRPr="007763E8">
        <w:rPr>
          <w:rFonts w:eastAsia="Times New Roman"/>
          <w:szCs w:val="24"/>
          <w:lang w:val="en-GB"/>
        </w:rPr>
        <w:t xml:space="preserve"> can influence the customer expectations. Tweets, blog posts, web pages, print advertising, emails, contribute to the customer’s expectations if these communications are consistent, honest, unambiguous and transparent</w:t>
      </w:r>
      <w:r w:rsidR="003F1239" w:rsidRPr="007763E8">
        <w:rPr>
          <w:rFonts w:eastAsia="Times New Roman"/>
          <w:szCs w:val="24"/>
          <w:lang w:val="en-GB"/>
        </w:rPr>
        <w:t xml:space="preserve"> (</w:t>
      </w:r>
      <w:r w:rsidR="003F1239" w:rsidRPr="007763E8">
        <w:rPr>
          <w:color w:val="222222"/>
          <w:szCs w:val="24"/>
          <w:shd w:val="clear" w:color="auto" w:fill="FFFFFF"/>
          <w:lang w:val="en-GB"/>
        </w:rPr>
        <w:t>Lipkin, 2016)</w:t>
      </w:r>
      <w:r w:rsidRPr="007763E8">
        <w:rPr>
          <w:rFonts w:eastAsia="Times New Roman"/>
          <w:szCs w:val="24"/>
          <w:lang w:val="en-GB"/>
        </w:rPr>
        <w:t>.</w:t>
      </w:r>
    </w:p>
    <w:p w14:paraId="00000022" w14:textId="77777777" w:rsidR="007C5A03" w:rsidRPr="007763E8" w:rsidRDefault="002678DB" w:rsidP="000D45C2">
      <w:pPr>
        <w:numPr>
          <w:ilvl w:val="0"/>
          <w:numId w:val="1"/>
        </w:numPr>
        <w:rPr>
          <w:rFonts w:eastAsia="Times New Roman"/>
          <w:szCs w:val="24"/>
          <w:lang w:val="en-GB"/>
        </w:rPr>
      </w:pPr>
      <w:r w:rsidRPr="007763E8">
        <w:rPr>
          <w:rFonts w:eastAsia="Times New Roman"/>
          <w:szCs w:val="24"/>
          <w:lang w:val="en-GB"/>
        </w:rPr>
        <w:t>Feedback and word of mouth- The internet is a potential research aid that can affect customers to do research before purchasing. They can also evaluate what people are saying on social platforms and forums and these can influence their expectations.</w:t>
      </w:r>
    </w:p>
    <w:p w14:paraId="00000023" w14:textId="77777777" w:rsidR="007C5A03" w:rsidRPr="007763E8" w:rsidRDefault="002678DB" w:rsidP="000D45C2">
      <w:pPr>
        <w:rPr>
          <w:rFonts w:eastAsia="Times New Roman"/>
          <w:szCs w:val="24"/>
          <w:lang w:val="en-GB"/>
        </w:rPr>
      </w:pPr>
      <w:r w:rsidRPr="007763E8">
        <w:rPr>
          <w:rFonts w:eastAsia="Times New Roman"/>
          <w:szCs w:val="24"/>
          <w:lang w:val="en-GB"/>
        </w:rPr>
        <w:t xml:space="preserve">These factors should be </w:t>
      </w:r>
      <w:proofErr w:type="spellStart"/>
      <w:r w:rsidRPr="007763E8">
        <w:rPr>
          <w:rFonts w:eastAsia="Times New Roman"/>
          <w:szCs w:val="24"/>
          <w:lang w:val="en-GB"/>
        </w:rPr>
        <w:t>analyzed</w:t>
      </w:r>
      <w:proofErr w:type="spellEnd"/>
      <w:r w:rsidRPr="007763E8">
        <w:rPr>
          <w:rFonts w:eastAsia="Times New Roman"/>
          <w:szCs w:val="24"/>
          <w:lang w:val="en-GB"/>
        </w:rPr>
        <w:t xml:space="preserve"> by the companies to implement proper strategies. Tesco prioritizing customer’s expectations, has implied some basic strategies. Those are:</w:t>
      </w:r>
    </w:p>
    <w:p w14:paraId="00000024" w14:textId="77777777" w:rsidR="007C5A03" w:rsidRPr="007763E8" w:rsidRDefault="002678DB" w:rsidP="000D45C2">
      <w:pPr>
        <w:numPr>
          <w:ilvl w:val="0"/>
          <w:numId w:val="3"/>
        </w:numPr>
        <w:rPr>
          <w:rFonts w:eastAsia="Times New Roman"/>
          <w:szCs w:val="24"/>
          <w:lang w:val="en-GB"/>
        </w:rPr>
      </w:pPr>
      <w:r w:rsidRPr="007763E8">
        <w:rPr>
          <w:rFonts w:eastAsia="Times New Roman"/>
          <w:szCs w:val="24"/>
          <w:lang w:val="en-GB"/>
        </w:rPr>
        <w:t>Ensuring every given information in the website is correct, complete , consistent and updated.</w:t>
      </w:r>
    </w:p>
    <w:p w14:paraId="00000025" w14:textId="77777777" w:rsidR="007C5A03" w:rsidRPr="007763E8" w:rsidRDefault="002678DB" w:rsidP="000D45C2">
      <w:pPr>
        <w:numPr>
          <w:ilvl w:val="0"/>
          <w:numId w:val="3"/>
        </w:numPr>
        <w:rPr>
          <w:rFonts w:eastAsia="Times New Roman"/>
          <w:szCs w:val="24"/>
          <w:lang w:val="en-GB"/>
        </w:rPr>
      </w:pPr>
      <w:r w:rsidRPr="007763E8">
        <w:rPr>
          <w:rFonts w:eastAsia="Times New Roman"/>
          <w:szCs w:val="24"/>
          <w:lang w:val="en-GB"/>
        </w:rPr>
        <w:t>Communicative languages should be transparent and easy for the customers, and they are without any technical jargon.</w:t>
      </w:r>
    </w:p>
    <w:p w14:paraId="00000026" w14:textId="169531FC" w:rsidR="007C5A03" w:rsidRPr="007763E8" w:rsidRDefault="002678DB" w:rsidP="000D45C2">
      <w:pPr>
        <w:numPr>
          <w:ilvl w:val="0"/>
          <w:numId w:val="3"/>
        </w:numPr>
        <w:rPr>
          <w:rFonts w:eastAsia="Times New Roman"/>
          <w:szCs w:val="24"/>
          <w:lang w:val="en-GB"/>
        </w:rPr>
      </w:pPr>
      <w:r w:rsidRPr="007763E8">
        <w:rPr>
          <w:rFonts w:eastAsia="Times New Roman"/>
          <w:szCs w:val="24"/>
          <w:lang w:val="en-GB"/>
        </w:rPr>
        <w:t>Responsive and timely social media communications</w:t>
      </w:r>
      <w:r w:rsidR="003F1239" w:rsidRPr="007763E8">
        <w:rPr>
          <w:rFonts w:eastAsia="Times New Roman"/>
          <w:szCs w:val="24"/>
          <w:lang w:val="en-GB"/>
        </w:rPr>
        <w:t xml:space="preserve"> (</w:t>
      </w:r>
      <w:r w:rsidR="003F1239" w:rsidRPr="007763E8">
        <w:rPr>
          <w:color w:val="222222"/>
          <w:szCs w:val="24"/>
          <w:shd w:val="clear" w:color="auto" w:fill="FFFFFF"/>
          <w:lang w:val="en-GB"/>
        </w:rPr>
        <w:t>Lipkin, 2016)</w:t>
      </w:r>
      <w:r w:rsidRPr="007763E8">
        <w:rPr>
          <w:rFonts w:eastAsia="Times New Roman"/>
          <w:szCs w:val="24"/>
          <w:lang w:val="en-GB"/>
        </w:rPr>
        <w:t>.</w:t>
      </w:r>
    </w:p>
    <w:p w14:paraId="00000027" w14:textId="77777777" w:rsidR="007C5A03" w:rsidRPr="007763E8" w:rsidRDefault="002678DB" w:rsidP="000D45C2">
      <w:pPr>
        <w:numPr>
          <w:ilvl w:val="0"/>
          <w:numId w:val="3"/>
        </w:numPr>
        <w:rPr>
          <w:rFonts w:eastAsia="Times New Roman"/>
          <w:szCs w:val="24"/>
          <w:lang w:val="en-GB"/>
        </w:rPr>
      </w:pPr>
      <w:r w:rsidRPr="007763E8">
        <w:rPr>
          <w:rFonts w:eastAsia="Times New Roman"/>
          <w:szCs w:val="24"/>
          <w:lang w:val="en-GB"/>
        </w:rPr>
        <w:t>Honest and transparent advertising and promotional activities.</w:t>
      </w:r>
    </w:p>
    <w:p w14:paraId="00000028" w14:textId="77777777" w:rsidR="007C5A03" w:rsidRPr="007763E8" w:rsidRDefault="002678DB" w:rsidP="000D45C2">
      <w:pPr>
        <w:numPr>
          <w:ilvl w:val="0"/>
          <w:numId w:val="3"/>
        </w:numPr>
        <w:rPr>
          <w:rFonts w:eastAsia="Times New Roman"/>
          <w:szCs w:val="24"/>
          <w:lang w:val="en-GB"/>
        </w:rPr>
      </w:pPr>
      <w:r w:rsidRPr="007763E8">
        <w:rPr>
          <w:rFonts w:eastAsia="Times New Roman"/>
          <w:szCs w:val="24"/>
          <w:lang w:val="en-GB"/>
        </w:rPr>
        <w:t>Staff and service providers associated with the direct selling part of the companies should be trained and skilful who can provide consistent communication in an attractive style and mannerism.</w:t>
      </w:r>
    </w:p>
    <w:p w14:paraId="0000002A" w14:textId="73BA4982" w:rsidR="007C5A03" w:rsidRPr="007763E8" w:rsidRDefault="002678DB" w:rsidP="000D45C2">
      <w:pPr>
        <w:rPr>
          <w:rFonts w:eastAsia="Times New Roman"/>
          <w:szCs w:val="24"/>
          <w:lang w:val="en-GB"/>
        </w:rPr>
      </w:pPr>
      <w:r w:rsidRPr="007763E8">
        <w:rPr>
          <w:rFonts w:eastAsia="Times New Roman"/>
          <w:szCs w:val="24"/>
          <w:lang w:val="en-GB"/>
        </w:rPr>
        <w:t xml:space="preserve">Tesco has established a rapport with the customers to invent their anticipated expectations. The </w:t>
      </w:r>
      <w:r w:rsidR="007763E8" w:rsidRPr="007763E8">
        <w:rPr>
          <w:rFonts w:eastAsia="Times New Roman"/>
          <w:szCs w:val="24"/>
          <w:lang w:val="en-GB"/>
        </w:rPr>
        <w:t>organisation</w:t>
      </w:r>
      <w:r w:rsidRPr="007763E8">
        <w:rPr>
          <w:rFonts w:eastAsia="Times New Roman"/>
          <w:szCs w:val="24"/>
          <w:lang w:val="en-GB"/>
        </w:rPr>
        <w:t xml:space="preserve"> tries to be armed with incredible and valuable perspectives that would enable it to meet the expectations as well as exceed them significantly. </w:t>
      </w:r>
    </w:p>
    <w:p w14:paraId="0000002B" w14:textId="24824BA4" w:rsidR="007C5A03" w:rsidRPr="007763E8" w:rsidRDefault="002678DB" w:rsidP="000D45C2">
      <w:pPr>
        <w:pStyle w:val="Heading1"/>
        <w:rPr>
          <w:rFonts w:eastAsia="Times New Roman"/>
          <w:b w:val="0"/>
          <w:szCs w:val="28"/>
          <w:lang w:val="en-GB"/>
        </w:rPr>
      </w:pPr>
      <w:bookmarkStart w:id="12" w:name="_7pmxof52s69z" w:colFirst="0" w:colLast="0"/>
      <w:bookmarkStart w:id="13" w:name="_Toc58874327"/>
      <w:bookmarkEnd w:id="12"/>
      <w:r w:rsidRPr="007763E8">
        <w:rPr>
          <w:rFonts w:eastAsia="Times New Roman"/>
          <w:szCs w:val="28"/>
          <w:lang w:val="en-GB"/>
        </w:rPr>
        <w:lastRenderedPageBreak/>
        <w:t xml:space="preserve">Ethical Considerations in the </w:t>
      </w:r>
      <w:r w:rsidR="007763E8" w:rsidRPr="007763E8">
        <w:rPr>
          <w:rFonts w:eastAsia="Times New Roman"/>
          <w:szCs w:val="28"/>
          <w:lang w:val="en-GB"/>
        </w:rPr>
        <w:t>organisation</w:t>
      </w:r>
      <w:r w:rsidRPr="007763E8">
        <w:rPr>
          <w:rFonts w:eastAsia="Times New Roman"/>
          <w:szCs w:val="28"/>
          <w:lang w:val="en-GB"/>
        </w:rPr>
        <w:t xml:space="preserve"> in buying-decision making process</w:t>
      </w:r>
      <w:bookmarkEnd w:id="13"/>
    </w:p>
    <w:p w14:paraId="0000002C" w14:textId="53679AE2" w:rsidR="007C5A03" w:rsidRPr="007763E8" w:rsidRDefault="002678DB" w:rsidP="000D45C2">
      <w:pPr>
        <w:rPr>
          <w:rFonts w:eastAsia="Times New Roman"/>
          <w:szCs w:val="24"/>
          <w:lang w:val="en-GB"/>
        </w:rPr>
      </w:pPr>
      <w:r w:rsidRPr="007763E8">
        <w:rPr>
          <w:rFonts w:eastAsia="Times New Roman"/>
          <w:szCs w:val="24"/>
          <w:lang w:val="en-GB"/>
        </w:rPr>
        <w:t xml:space="preserve">The buying decision making process of an </w:t>
      </w:r>
      <w:r w:rsidR="007763E8" w:rsidRPr="007763E8">
        <w:rPr>
          <w:rFonts w:eastAsia="Times New Roman"/>
          <w:szCs w:val="24"/>
          <w:lang w:val="en-GB"/>
        </w:rPr>
        <w:t>organisation</w:t>
      </w:r>
      <w:r w:rsidRPr="007763E8">
        <w:rPr>
          <w:rFonts w:eastAsia="Times New Roman"/>
          <w:szCs w:val="24"/>
          <w:lang w:val="en-GB"/>
        </w:rPr>
        <w:t xml:space="preserve"> refers to the system by which industrial buyers make decisions to purchase.  An effective </w:t>
      </w:r>
      <w:r w:rsidR="00215B5E" w:rsidRPr="007763E8">
        <w:rPr>
          <w:rFonts w:eastAsia="Times New Roman"/>
          <w:szCs w:val="24"/>
          <w:lang w:val="en-GB"/>
        </w:rPr>
        <w:t>decision-making</w:t>
      </w:r>
      <w:r w:rsidRPr="007763E8">
        <w:rPr>
          <w:rFonts w:eastAsia="Times New Roman"/>
          <w:szCs w:val="24"/>
          <w:lang w:val="en-GB"/>
        </w:rPr>
        <w:t xml:space="preserve"> process accumulates the proper kind of resources to the right market at a right time. The quality and quantity must be kept parallelly to gain competitive advantages</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xml:space="preserve">. Tesco is a British grocery supermarket giant possessing stores across 12 nations </w:t>
      </w:r>
      <w:r w:rsidR="00215B5E" w:rsidRPr="007763E8">
        <w:rPr>
          <w:rFonts w:eastAsia="Times New Roman"/>
          <w:szCs w:val="24"/>
          <w:lang w:val="en-GB"/>
        </w:rPr>
        <w:t>of Europe</w:t>
      </w:r>
      <w:r w:rsidRPr="007763E8">
        <w:rPr>
          <w:rFonts w:eastAsia="Times New Roman"/>
          <w:szCs w:val="24"/>
          <w:lang w:val="en-GB"/>
        </w:rPr>
        <w:t xml:space="preserve"> and Asia.  Tesco has implemented different policies to smoothen the </w:t>
      </w:r>
      <w:r w:rsidR="00215B5E" w:rsidRPr="007763E8">
        <w:rPr>
          <w:rFonts w:eastAsia="Times New Roman"/>
          <w:szCs w:val="24"/>
          <w:lang w:val="en-GB"/>
        </w:rPr>
        <w:t>decision-making</w:t>
      </w:r>
      <w:r w:rsidRPr="007763E8">
        <w:rPr>
          <w:rFonts w:eastAsia="Times New Roman"/>
          <w:szCs w:val="24"/>
          <w:lang w:val="en-GB"/>
        </w:rPr>
        <w:t xml:space="preserve"> process. It implemented different marketing and promotional strategies and executed them to introduce new trends. Tesco also introduced several loyalty and ethical programs to attract more customers. Tesco has developed an objective and vision followed by introducing multiple </w:t>
      </w:r>
      <w:r w:rsidR="00215B5E" w:rsidRPr="007763E8">
        <w:rPr>
          <w:rFonts w:eastAsia="Times New Roman"/>
          <w:szCs w:val="24"/>
          <w:lang w:val="en-GB"/>
        </w:rPr>
        <w:t>top-quality</w:t>
      </w:r>
      <w:r w:rsidRPr="007763E8">
        <w:rPr>
          <w:rFonts w:eastAsia="Times New Roman"/>
          <w:szCs w:val="24"/>
          <w:lang w:val="en-GB"/>
        </w:rPr>
        <w:t xml:space="preserve"> products. However, the company never compromises with prices and sells the product at a reasonable price</w:t>
      </w:r>
      <w:r w:rsidR="009B1C43" w:rsidRPr="007763E8">
        <w:rPr>
          <w:rFonts w:eastAsia="Times New Roman"/>
          <w:szCs w:val="24"/>
          <w:lang w:val="en-GB"/>
        </w:rPr>
        <w:t xml:space="preserve"> (</w:t>
      </w:r>
      <w:r w:rsidR="009B1C43" w:rsidRPr="007763E8">
        <w:rPr>
          <w:rFonts w:eastAsia="Times New Roman"/>
          <w:szCs w:val="24"/>
          <w:lang w:val="en-GB" w:eastAsia="en-IN"/>
        </w:rPr>
        <w:t>Greenberg, 2010)</w:t>
      </w:r>
      <w:r w:rsidRPr="007763E8">
        <w:rPr>
          <w:rFonts w:eastAsia="Times New Roman"/>
          <w:szCs w:val="24"/>
          <w:lang w:val="en-GB"/>
        </w:rPr>
        <w:t xml:space="preserve">. The company has introduced Tesco Club Card that is considered as the most </w:t>
      </w:r>
      <w:proofErr w:type="spellStart"/>
      <w:r w:rsidR="00215B5E" w:rsidRPr="007763E8">
        <w:rPr>
          <w:rFonts w:eastAsia="Times New Roman"/>
          <w:szCs w:val="24"/>
          <w:lang w:val="en-GB"/>
        </w:rPr>
        <w:t>marvelous</w:t>
      </w:r>
      <w:proofErr w:type="spellEnd"/>
      <w:r w:rsidRPr="007763E8">
        <w:rPr>
          <w:rFonts w:eastAsia="Times New Roman"/>
          <w:szCs w:val="24"/>
          <w:lang w:val="en-GB"/>
        </w:rPr>
        <w:t xml:space="preserve"> and victorious loyalty program with an integrated way to enhance the number of customers. Tesco has developed different products and upgraded old products that can bring new expectations to the customers. </w:t>
      </w:r>
    </w:p>
    <w:p w14:paraId="0000002D" w14:textId="0329354D" w:rsidR="007C5A03" w:rsidRPr="007763E8" w:rsidRDefault="002678DB" w:rsidP="000D45C2">
      <w:pPr>
        <w:rPr>
          <w:rFonts w:eastAsia="Times New Roman"/>
          <w:szCs w:val="24"/>
          <w:lang w:val="en-GB"/>
        </w:rPr>
      </w:pPr>
      <w:r w:rsidRPr="007763E8">
        <w:rPr>
          <w:rFonts w:eastAsia="Times New Roman"/>
          <w:szCs w:val="24"/>
          <w:lang w:val="en-GB"/>
        </w:rPr>
        <w:t xml:space="preserve">Apart from that, </w:t>
      </w:r>
      <w:r w:rsidR="007763E8" w:rsidRPr="007763E8">
        <w:rPr>
          <w:rFonts w:eastAsia="Times New Roman"/>
          <w:szCs w:val="24"/>
          <w:lang w:val="en-GB"/>
        </w:rPr>
        <w:t>organisation</w:t>
      </w:r>
      <w:r w:rsidRPr="007763E8">
        <w:rPr>
          <w:rFonts w:eastAsia="Times New Roman"/>
          <w:szCs w:val="24"/>
          <w:lang w:val="en-GB"/>
        </w:rPr>
        <w:t xml:space="preserve">s need to implement ethical issues that can be a critical challenge to navigate for any business. The ethical issues encompass a broad array in the ethical standards of an </w:t>
      </w:r>
      <w:r w:rsidR="007763E8" w:rsidRPr="007763E8">
        <w:rPr>
          <w:rFonts w:eastAsia="Times New Roman"/>
          <w:szCs w:val="24"/>
          <w:lang w:val="en-GB"/>
        </w:rPr>
        <w:t>organisation</w:t>
      </w:r>
      <w:r w:rsidRPr="007763E8">
        <w:rPr>
          <w:rFonts w:eastAsia="Times New Roman"/>
          <w:szCs w:val="24"/>
          <w:lang w:val="en-GB"/>
        </w:rPr>
        <w:t xml:space="preserve">. Fundamental ethical issues include promoting conduct on the basis of trust and integrity and the more complicated issues consist of diversity, empathetic decision making and governance and compliance running consistently with the core values of the </w:t>
      </w:r>
      <w:r w:rsidR="007763E8" w:rsidRPr="007763E8">
        <w:rPr>
          <w:rFonts w:eastAsia="Times New Roman"/>
          <w:szCs w:val="24"/>
          <w:lang w:val="en-GB"/>
        </w:rPr>
        <w:t>organisation</w:t>
      </w:r>
      <w:r w:rsidRPr="007763E8">
        <w:rPr>
          <w:rFonts w:eastAsia="Times New Roman"/>
          <w:szCs w:val="24"/>
          <w:lang w:val="en-GB"/>
        </w:rPr>
        <w:t>. In order to control the ethical issues a thorough understanding is needed so that the process of decision making would go easier</w:t>
      </w:r>
      <w:r w:rsidR="003F1239" w:rsidRPr="007763E8">
        <w:rPr>
          <w:rFonts w:eastAsia="Times New Roman"/>
          <w:szCs w:val="24"/>
          <w:lang w:val="en-GB"/>
        </w:rPr>
        <w:t xml:space="preserve"> (</w:t>
      </w:r>
      <w:r w:rsidR="003F1239" w:rsidRPr="007763E8">
        <w:rPr>
          <w:color w:val="222222"/>
          <w:szCs w:val="24"/>
          <w:shd w:val="clear" w:color="auto" w:fill="FFFFFF"/>
          <w:lang w:val="en-GB"/>
        </w:rPr>
        <w:t>Lipkin, 2016)</w:t>
      </w:r>
      <w:r w:rsidRPr="007763E8">
        <w:rPr>
          <w:rFonts w:eastAsia="Times New Roman"/>
          <w:szCs w:val="24"/>
          <w:lang w:val="en-GB"/>
        </w:rPr>
        <w:t xml:space="preserve">.  In the case of Tesco, the context of </w:t>
      </w:r>
      <w:proofErr w:type="spellStart"/>
      <w:r w:rsidRPr="007763E8">
        <w:rPr>
          <w:rFonts w:eastAsia="Times New Roman"/>
          <w:szCs w:val="24"/>
          <w:lang w:val="en-GB"/>
        </w:rPr>
        <w:t>fairtrade</w:t>
      </w:r>
      <w:proofErr w:type="spellEnd"/>
      <w:r w:rsidRPr="007763E8">
        <w:rPr>
          <w:rFonts w:eastAsia="Times New Roman"/>
          <w:szCs w:val="24"/>
          <w:lang w:val="en-GB"/>
        </w:rPr>
        <w:t xml:space="preserve"> and sustainable resources can be discussed to </w:t>
      </w:r>
      <w:proofErr w:type="spellStart"/>
      <w:r w:rsidRPr="007763E8">
        <w:rPr>
          <w:rFonts w:eastAsia="Times New Roman"/>
          <w:szCs w:val="24"/>
          <w:lang w:val="en-GB"/>
        </w:rPr>
        <w:t>analyze</w:t>
      </w:r>
      <w:proofErr w:type="spellEnd"/>
      <w:r w:rsidRPr="007763E8">
        <w:rPr>
          <w:rFonts w:eastAsia="Times New Roman"/>
          <w:szCs w:val="24"/>
          <w:lang w:val="en-GB"/>
        </w:rPr>
        <w:t xml:space="preserve"> the ethical considerations implemented by the </w:t>
      </w:r>
      <w:r w:rsidR="007763E8" w:rsidRPr="007763E8">
        <w:rPr>
          <w:rFonts w:eastAsia="Times New Roman"/>
          <w:szCs w:val="24"/>
          <w:lang w:val="en-GB"/>
        </w:rPr>
        <w:t>organisation</w:t>
      </w:r>
      <w:r w:rsidRPr="007763E8">
        <w:rPr>
          <w:rFonts w:eastAsia="Times New Roman"/>
          <w:szCs w:val="24"/>
          <w:lang w:val="en-GB"/>
        </w:rPr>
        <w:t xml:space="preserve">. </w:t>
      </w:r>
    </w:p>
    <w:p w14:paraId="0000002E" w14:textId="68AC7F83" w:rsidR="007C5A03" w:rsidRPr="007763E8" w:rsidRDefault="002678DB" w:rsidP="000D45C2">
      <w:pPr>
        <w:numPr>
          <w:ilvl w:val="0"/>
          <w:numId w:val="5"/>
        </w:numPr>
        <w:rPr>
          <w:rFonts w:eastAsia="Times New Roman"/>
          <w:szCs w:val="24"/>
          <w:lang w:val="en-GB"/>
        </w:rPr>
      </w:pPr>
      <w:r w:rsidRPr="007763E8">
        <w:rPr>
          <w:rFonts w:eastAsia="Times New Roman"/>
          <w:szCs w:val="24"/>
          <w:lang w:val="en-GB"/>
        </w:rPr>
        <w:t xml:space="preserve">Fair Trade- Fair trade is a set of business practices that are adopted voluntarily by the producers and purchasers of agricultural commodities that are formed to </w:t>
      </w:r>
      <w:r w:rsidRPr="007763E8">
        <w:rPr>
          <w:rFonts w:eastAsia="Times New Roman"/>
          <w:szCs w:val="24"/>
          <w:lang w:val="en-GB"/>
        </w:rPr>
        <w:lastRenderedPageBreak/>
        <w:t xml:space="preserve">enhance different economic, environmental and social objectives. It also consists of promoting safe and sustainable production methods and working environment. Tesco offers customers different </w:t>
      </w:r>
      <w:proofErr w:type="spellStart"/>
      <w:r w:rsidRPr="007763E8">
        <w:rPr>
          <w:rFonts w:eastAsia="Times New Roman"/>
          <w:szCs w:val="24"/>
          <w:lang w:val="en-GB"/>
        </w:rPr>
        <w:t>fairtrade</w:t>
      </w:r>
      <w:proofErr w:type="spellEnd"/>
      <w:r w:rsidRPr="007763E8">
        <w:rPr>
          <w:rFonts w:eastAsia="Times New Roman"/>
          <w:szCs w:val="24"/>
          <w:lang w:val="en-GB"/>
        </w:rPr>
        <w:t xml:space="preserve"> certified stuff like wines and organic bananas</w:t>
      </w:r>
      <w:r w:rsidR="003F1239" w:rsidRPr="007763E8">
        <w:rPr>
          <w:rFonts w:eastAsia="Times New Roman"/>
          <w:szCs w:val="24"/>
          <w:lang w:val="en-GB"/>
        </w:rPr>
        <w:t xml:space="preserve"> (</w:t>
      </w:r>
      <w:r w:rsidR="003F1239" w:rsidRPr="007763E8">
        <w:rPr>
          <w:color w:val="222222"/>
          <w:szCs w:val="24"/>
          <w:shd w:val="clear" w:color="auto" w:fill="FFFFFF"/>
          <w:lang w:val="en-GB"/>
        </w:rPr>
        <w:t>Zhang et al., 2017)</w:t>
      </w:r>
      <w:r w:rsidRPr="007763E8">
        <w:rPr>
          <w:rFonts w:eastAsia="Times New Roman"/>
          <w:szCs w:val="24"/>
          <w:lang w:val="en-GB"/>
        </w:rPr>
        <w:t xml:space="preserve">. Fairtrade modifies the way by which trade works through better </w:t>
      </w:r>
      <w:r w:rsidR="00215B5E" w:rsidRPr="007763E8">
        <w:rPr>
          <w:rFonts w:eastAsia="Times New Roman"/>
          <w:szCs w:val="24"/>
          <w:lang w:val="en-GB"/>
        </w:rPr>
        <w:t>prices, a</w:t>
      </w:r>
      <w:r w:rsidRPr="007763E8">
        <w:rPr>
          <w:rFonts w:eastAsia="Times New Roman"/>
          <w:szCs w:val="24"/>
          <w:lang w:val="en-GB"/>
        </w:rPr>
        <w:t xml:space="preserve"> fair working environment and deals for workers and farmers in the progressive nations. Tesco implements a Responsible Sourcing Strategy that ensures the customers to deliver high quality products maintaining ethical, environmental and animal welfare standards. Credible certification programs are an impactful method to tackle issues in the supply chains that are difficult to address. Tesco offers a number of </w:t>
      </w:r>
      <w:r w:rsidR="00215B5E" w:rsidRPr="007763E8">
        <w:rPr>
          <w:rFonts w:eastAsia="Times New Roman"/>
          <w:szCs w:val="24"/>
          <w:lang w:val="en-GB"/>
        </w:rPr>
        <w:t>fair-trade</w:t>
      </w:r>
      <w:r w:rsidRPr="007763E8">
        <w:rPr>
          <w:rFonts w:eastAsia="Times New Roman"/>
          <w:szCs w:val="24"/>
          <w:lang w:val="en-GB"/>
        </w:rPr>
        <w:t xml:space="preserve"> products. A product tagged with fair trade mark signifies producers and businesses meeting standards that are agreed </w:t>
      </w:r>
      <w:r w:rsidR="00215B5E" w:rsidRPr="007763E8">
        <w:rPr>
          <w:rFonts w:eastAsia="Times New Roman"/>
          <w:szCs w:val="24"/>
          <w:lang w:val="en-GB"/>
        </w:rPr>
        <w:t>globally and</w:t>
      </w:r>
      <w:r w:rsidRPr="007763E8">
        <w:rPr>
          <w:rFonts w:eastAsia="Times New Roman"/>
          <w:szCs w:val="24"/>
          <w:lang w:val="en-GB"/>
        </w:rPr>
        <w:t xml:space="preserve"> certified independently</w:t>
      </w:r>
      <w:r w:rsidR="009B1C43" w:rsidRPr="007763E8">
        <w:rPr>
          <w:rFonts w:eastAsia="Times New Roman"/>
          <w:szCs w:val="24"/>
          <w:lang w:val="en-GB"/>
        </w:rPr>
        <w:t xml:space="preserve"> (</w:t>
      </w:r>
      <w:r w:rsidR="009B1C43" w:rsidRPr="007763E8">
        <w:rPr>
          <w:rFonts w:eastAsia="Times New Roman"/>
          <w:szCs w:val="24"/>
          <w:lang w:val="en-GB" w:eastAsia="en-IN"/>
        </w:rPr>
        <w:t>Bishop, 2012)</w:t>
      </w:r>
      <w:r w:rsidRPr="007763E8">
        <w:rPr>
          <w:rFonts w:eastAsia="Times New Roman"/>
          <w:szCs w:val="24"/>
          <w:lang w:val="en-GB"/>
        </w:rPr>
        <w:t xml:space="preserve">. These standards ensure fair terms of trade between buyers and farmers, save rights of workers and deliver the framework for manufacturers to constitute thriving </w:t>
      </w:r>
      <w:r w:rsidR="007763E8" w:rsidRPr="007763E8">
        <w:rPr>
          <w:rFonts w:eastAsia="Times New Roman"/>
          <w:szCs w:val="24"/>
          <w:lang w:val="en-GB"/>
        </w:rPr>
        <w:t>organisation</w:t>
      </w:r>
      <w:r w:rsidRPr="007763E8">
        <w:rPr>
          <w:rFonts w:eastAsia="Times New Roman"/>
          <w:szCs w:val="24"/>
          <w:lang w:val="en-GB"/>
        </w:rPr>
        <w:t>s.</w:t>
      </w:r>
    </w:p>
    <w:p w14:paraId="00000030" w14:textId="771D115F" w:rsidR="007C5A03" w:rsidRPr="007763E8" w:rsidRDefault="002678DB" w:rsidP="00215B5E">
      <w:pPr>
        <w:numPr>
          <w:ilvl w:val="0"/>
          <w:numId w:val="5"/>
        </w:numPr>
        <w:rPr>
          <w:rFonts w:eastAsia="Times New Roman"/>
          <w:szCs w:val="24"/>
          <w:lang w:val="en-GB"/>
        </w:rPr>
      </w:pPr>
      <w:r w:rsidRPr="007763E8">
        <w:rPr>
          <w:rFonts w:eastAsia="Times New Roman"/>
          <w:szCs w:val="24"/>
          <w:lang w:val="en-GB"/>
        </w:rPr>
        <w:t xml:space="preserve">Sustainable resources- Every </w:t>
      </w:r>
      <w:r w:rsidR="007763E8" w:rsidRPr="007763E8">
        <w:rPr>
          <w:rFonts w:eastAsia="Times New Roman"/>
          <w:szCs w:val="24"/>
          <w:lang w:val="en-GB"/>
        </w:rPr>
        <w:t>organisation</w:t>
      </w:r>
      <w:r w:rsidRPr="007763E8">
        <w:rPr>
          <w:rFonts w:eastAsia="Times New Roman"/>
          <w:szCs w:val="24"/>
          <w:lang w:val="en-GB"/>
        </w:rPr>
        <w:t>al resource is not necessary for gaining competitive advantages. Those such resources are defined as threshold resources and which help to gain competitive advantage and are not acquired by competitors are called unique resources</w:t>
      </w:r>
      <w:r w:rsidR="003F1239" w:rsidRPr="007763E8">
        <w:rPr>
          <w:rFonts w:eastAsia="Times New Roman"/>
          <w:szCs w:val="24"/>
          <w:lang w:val="en-GB"/>
        </w:rPr>
        <w:t xml:space="preserve"> (</w:t>
      </w:r>
      <w:r w:rsidR="003F1239" w:rsidRPr="007763E8">
        <w:rPr>
          <w:color w:val="222222"/>
          <w:szCs w:val="24"/>
          <w:shd w:val="clear" w:color="auto" w:fill="FFFFFF"/>
          <w:lang w:val="en-GB"/>
        </w:rPr>
        <w:t>Lipkin, 2016)</w:t>
      </w:r>
      <w:r w:rsidRPr="007763E8">
        <w:rPr>
          <w:rFonts w:eastAsia="Times New Roman"/>
          <w:szCs w:val="24"/>
          <w:lang w:val="en-GB"/>
        </w:rPr>
        <w:t xml:space="preserve">.  Tesco has different strategy models throughout its business. The basic external and internal drivers which allow spontaneous modifications are assessed by the </w:t>
      </w:r>
      <w:r w:rsidR="007763E8" w:rsidRPr="007763E8">
        <w:rPr>
          <w:rFonts w:eastAsia="Times New Roman"/>
          <w:szCs w:val="24"/>
          <w:lang w:val="en-GB"/>
        </w:rPr>
        <w:t>organisation</w:t>
      </w:r>
      <w:r w:rsidRPr="007763E8">
        <w:rPr>
          <w:rFonts w:eastAsia="Times New Roman"/>
          <w:szCs w:val="24"/>
          <w:lang w:val="en-GB"/>
        </w:rPr>
        <w:t xml:space="preserve">. It has been tested as well as how the basic resources and competencies are required to be used effectively to continue sustainable development. </w:t>
      </w:r>
      <w:r w:rsidR="007763E8" w:rsidRPr="007763E8">
        <w:rPr>
          <w:rFonts w:eastAsia="Times New Roman"/>
          <w:szCs w:val="24"/>
          <w:lang w:val="en-GB"/>
        </w:rPr>
        <w:t>Organisation</w:t>
      </w:r>
      <w:r w:rsidRPr="007763E8">
        <w:rPr>
          <w:rFonts w:eastAsia="Times New Roman"/>
          <w:szCs w:val="24"/>
          <w:lang w:val="en-GB"/>
        </w:rPr>
        <w:t xml:space="preserve">s cannot generate sustainability or competitive advantages by strategies or activities. Rather, the </w:t>
      </w:r>
      <w:r w:rsidR="007763E8" w:rsidRPr="007763E8">
        <w:rPr>
          <w:rFonts w:eastAsia="Times New Roman"/>
          <w:szCs w:val="24"/>
          <w:lang w:val="en-GB"/>
        </w:rPr>
        <w:t>organisation</w:t>
      </w:r>
      <w:r w:rsidRPr="007763E8">
        <w:rPr>
          <w:rFonts w:eastAsia="Times New Roman"/>
          <w:szCs w:val="24"/>
          <w:lang w:val="en-GB"/>
        </w:rPr>
        <w:t xml:space="preserve">s can achieve sustainable positions by developing numerous different core competencies. </w:t>
      </w:r>
    </w:p>
    <w:p w14:paraId="00000031" w14:textId="77777777" w:rsidR="007C5A03" w:rsidRPr="007763E8" w:rsidRDefault="002678DB" w:rsidP="000D45C2">
      <w:pPr>
        <w:pStyle w:val="Heading1"/>
        <w:rPr>
          <w:rFonts w:eastAsia="Times New Roman"/>
          <w:b w:val="0"/>
          <w:szCs w:val="28"/>
          <w:lang w:val="en-GB"/>
        </w:rPr>
      </w:pPr>
      <w:bookmarkStart w:id="14" w:name="_pjadw34c8n7x" w:colFirst="0" w:colLast="0"/>
      <w:bookmarkStart w:id="15" w:name="_Toc58874328"/>
      <w:bookmarkEnd w:id="14"/>
      <w:r w:rsidRPr="007763E8">
        <w:rPr>
          <w:rFonts w:eastAsia="Times New Roman"/>
          <w:szCs w:val="28"/>
          <w:lang w:val="en-GB"/>
        </w:rPr>
        <w:t>Appreciation of the importance of quality control</w:t>
      </w:r>
      <w:bookmarkEnd w:id="15"/>
      <w:r w:rsidRPr="007763E8">
        <w:rPr>
          <w:rFonts w:eastAsia="Times New Roman"/>
          <w:szCs w:val="28"/>
          <w:lang w:val="en-GB"/>
        </w:rPr>
        <w:t xml:space="preserve"> </w:t>
      </w:r>
    </w:p>
    <w:p w14:paraId="00000032" w14:textId="34305A0E" w:rsidR="007C5A03" w:rsidRPr="007763E8" w:rsidRDefault="002678DB" w:rsidP="000D45C2">
      <w:pPr>
        <w:rPr>
          <w:rFonts w:eastAsia="Times New Roman"/>
          <w:szCs w:val="24"/>
          <w:lang w:val="en-GB"/>
        </w:rPr>
      </w:pPr>
      <w:r w:rsidRPr="007763E8">
        <w:rPr>
          <w:rFonts w:eastAsia="Times New Roman"/>
          <w:szCs w:val="24"/>
          <w:lang w:val="en-GB"/>
        </w:rPr>
        <w:t xml:space="preserve">Quality control and management can be defined as an act of monitoring entire activities in order to maintain quality of products and services to gain expected excellence level. It ensures the products consistency and service of an </w:t>
      </w:r>
      <w:r w:rsidR="007763E8" w:rsidRPr="007763E8">
        <w:rPr>
          <w:rFonts w:eastAsia="Times New Roman"/>
          <w:szCs w:val="24"/>
          <w:lang w:val="en-GB"/>
        </w:rPr>
        <w:t>organisation</w:t>
      </w:r>
      <w:r w:rsidRPr="007763E8">
        <w:rPr>
          <w:rFonts w:eastAsia="Times New Roman"/>
          <w:szCs w:val="24"/>
          <w:lang w:val="en-GB"/>
        </w:rPr>
        <w:t xml:space="preserve">. It focuses on the </w:t>
      </w:r>
      <w:r w:rsidRPr="007763E8">
        <w:rPr>
          <w:rFonts w:eastAsia="Times New Roman"/>
          <w:szCs w:val="24"/>
          <w:lang w:val="en-GB"/>
        </w:rPr>
        <w:lastRenderedPageBreak/>
        <w:t>products and services as well as the processes by which it is gained. There are four important factors of quality management, they are planning associated with quality, assurance and controlling along with quality enhancement of the products</w:t>
      </w:r>
      <w:r w:rsidR="000D45C2" w:rsidRPr="007763E8">
        <w:rPr>
          <w:rFonts w:eastAsia="Times New Roman"/>
          <w:szCs w:val="24"/>
          <w:lang w:val="en-GB"/>
        </w:rPr>
        <w:t xml:space="preserve"> (</w:t>
      </w:r>
      <w:proofErr w:type="spellStart"/>
      <w:r w:rsidR="000D45C2" w:rsidRPr="007763E8">
        <w:rPr>
          <w:color w:val="222222"/>
          <w:szCs w:val="24"/>
          <w:shd w:val="clear" w:color="auto" w:fill="FFFFFF"/>
          <w:lang w:val="en-GB"/>
        </w:rPr>
        <w:t>Peeroo</w:t>
      </w:r>
      <w:proofErr w:type="spellEnd"/>
      <w:r w:rsidR="000D45C2" w:rsidRPr="007763E8">
        <w:rPr>
          <w:color w:val="222222"/>
          <w:szCs w:val="24"/>
          <w:shd w:val="clear" w:color="auto" w:fill="FFFFFF"/>
          <w:lang w:val="en-GB"/>
        </w:rPr>
        <w:t>,</w:t>
      </w:r>
      <w:r w:rsidR="00215B5E" w:rsidRPr="007763E8">
        <w:rPr>
          <w:color w:val="222222"/>
          <w:szCs w:val="24"/>
          <w:shd w:val="clear" w:color="auto" w:fill="FFFFFF"/>
          <w:lang w:val="en-GB"/>
        </w:rPr>
        <w:t xml:space="preserve"> </w:t>
      </w:r>
      <w:r w:rsidR="000D45C2" w:rsidRPr="007763E8">
        <w:rPr>
          <w:color w:val="222222"/>
          <w:szCs w:val="24"/>
          <w:shd w:val="clear" w:color="auto" w:fill="FFFFFF"/>
          <w:lang w:val="en-GB"/>
        </w:rPr>
        <w:t>2019)</w:t>
      </w:r>
      <w:r w:rsidRPr="007763E8">
        <w:rPr>
          <w:rFonts w:eastAsia="Times New Roman"/>
          <w:szCs w:val="24"/>
          <w:lang w:val="en-GB"/>
        </w:rPr>
        <w:t xml:space="preserve">. It is an important factor for improving the overall competitive edge of an </w:t>
      </w:r>
      <w:r w:rsidR="007763E8" w:rsidRPr="007763E8">
        <w:rPr>
          <w:rFonts w:eastAsia="Times New Roman"/>
          <w:szCs w:val="24"/>
          <w:lang w:val="en-GB"/>
        </w:rPr>
        <w:t>organisation</w:t>
      </w:r>
      <w:r w:rsidRPr="007763E8">
        <w:rPr>
          <w:rFonts w:eastAsia="Times New Roman"/>
          <w:szCs w:val="24"/>
          <w:lang w:val="en-GB"/>
        </w:rPr>
        <w:t xml:space="preserve">. Therefore, Tesco has also an effective quality control management in its operational management. Tesco has understood the importance of quality control by which the company has appreciated the system. The basic significance of quality control </w:t>
      </w:r>
      <w:r w:rsidR="00215B5E" w:rsidRPr="007763E8">
        <w:rPr>
          <w:rFonts w:eastAsia="Times New Roman"/>
          <w:szCs w:val="24"/>
          <w:lang w:val="en-GB"/>
        </w:rPr>
        <w:t>is</w:t>
      </w:r>
      <w:r w:rsidRPr="007763E8">
        <w:rPr>
          <w:rFonts w:eastAsia="Times New Roman"/>
          <w:szCs w:val="24"/>
          <w:lang w:val="en-GB"/>
        </w:rPr>
        <w:t>:</w:t>
      </w:r>
    </w:p>
    <w:p w14:paraId="00000033" w14:textId="79C7CBB5"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 xml:space="preserve">Support quality consciousness- Quality control helps to develop and influence quality consciousness among the employees of the </w:t>
      </w:r>
      <w:r w:rsidR="007763E8" w:rsidRPr="007763E8">
        <w:rPr>
          <w:rFonts w:eastAsia="Times New Roman"/>
          <w:szCs w:val="24"/>
          <w:lang w:val="en-GB"/>
        </w:rPr>
        <w:t>organisation</w:t>
      </w:r>
      <w:r w:rsidRPr="007763E8">
        <w:rPr>
          <w:rFonts w:eastAsia="Times New Roman"/>
          <w:szCs w:val="24"/>
          <w:lang w:val="en-GB"/>
        </w:rPr>
        <w:t xml:space="preserve">, so that </w:t>
      </w:r>
      <w:proofErr w:type="spellStart"/>
      <w:r w:rsidRPr="007763E8">
        <w:rPr>
          <w:rFonts w:eastAsia="Times New Roman"/>
          <w:szCs w:val="24"/>
          <w:lang w:val="en-GB"/>
        </w:rPr>
        <w:t>th</w:t>
      </w:r>
      <w:proofErr w:type="spellEnd"/>
      <w:r w:rsidRPr="007763E8">
        <w:rPr>
          <w:rFonts w:eastAsia="Times New Roman"/>
          <w:szCs w:val="24"/>
          <w:lang w:val="en-GB"/>
        </w:rPr>
        <w:t xml:space="preserve"> desired quality level can be achieved.</w:t>
      </w:r>
    </w:p>
    <w:p w14:paraId="00000034" w14:textId="77777777"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Customer satisfaction- High quality products are advantageous to satisfy customers in order to maintain quality control.</w:t>
      </w:r>
    </w:p>
    <w:p w14:paraId="00000035" w14:textId="21CA5977"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Minimize production cost- Executing effective monitoring and control over operational and production process, costs of production are minimized considerably. Quality control monitors the production of products as well as wastages that reduce the overall production costs</w:t>
      </w:r>
      <w:r w:rsidR="003F1239" w:rsidRPr="007763E8">
        <w:rPr>
          <w:rFonts w:eastAsia="Times New Roman"/>
          <w:szCs w:val="24"/>
          <w:lang w:val="en-GB"/>
        </w:rPr>
        <w:t xml:space="preserve"> (</w:t>
      </w:r>
      <w:r w:rsidR="003F1239" w:rsidRPr="007763E8">
        <w:rPr>
          <w:color w:val="222222"/>
          <w:szCs w:val="24"/>
          <w:shd w:val="clear" w:color="auto" w:fill="FFFFFF"/>
          <w:lang w:val="en-GB"/>
        </w:rPr>
        <w:t>da Luz Peralta et al., 2020)</w:t>
      </w:r>
      <w:r w:rsidRPr="007763E8">
        <w:rPr>
          <w:rFonts w:eastAsia="Times New Roman"/>
          <w:szCs w:val="24"/>
          <w:lang w:val="en-GB"/>
        </w:rPr>
        <w:t>.</w:t>
      </w:r>
    </w:p>
    <w:p w14:paraId="00000036" w14:textId="77777777"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Effective resource utilization- Quality control ensures available resource utilization to a maximum level followed by minimizing wastage and any kind of inefficiency.</w:t>
      </w:r>
    </w:p>
    <w:p w14:paraId="00000037" w14:textId="77777777"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Inspection cost reduction- Quality control initiates economies and minimizes inspection cost considerably.</w:t>
      </w:r>
    </w:p>
    <w:p w14:paraId="00000038" w14:textId="40BA0C92"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t>Enhance goodwill- A company can increase its goodwill by producing high quality products so that the needs of the customers can be fulfilled. It increases the satisfaction level of the customers and therefore raises the company goodwill. A well-reputed entity can raise funds easily from the market</w:t>
      </w:r>
      <w:r w:rsidR="003F1239" w:rsidRPr="007763E8">
        <w:rPr>
          <w:rFonts w:eastAsia="Times New Roman"/>
          <w:szCs w:val="24"/>
          <w:lang w:val="en-GB"/>
        </w:rPr>
        <w:t xml:space="preserve"> (</w:t>
      </w:r>
      <w:r w:rsidR="003F1239" w:rsidRPr="007763E8">
        <w:rPr>
          <w:color w:val="222222"/>
          <w:szCs w:val="24"/>
          <w:shd w:val="clear" w:color="auto" w:fill="FFFFFF"/>
          <w:lang w:val="en-GB"/>
        </w:rPr>
        <w:t>da Luz Peralta et al., 2020)</w:t>
      </w:r>
      <w:r w:rsidRPr="007763E8">
        <w:rPr>
          <w:rFonts w:eastAsia="Times New Roman"/>
          <w:szCs w:val="24"/>
          <w:lang w:val="en-GB"/>
        </w:rPr>
        <w:t xml:space="preserve">. </w:t>
      </w:r>
    </w:p>
    <w:p w14:paraId="00000039" w14:textId="4A95D032" w:rsidR="007C5A03" w:rsidRPr="007763E8" w:rsidRDefault="002678DB" w:rsidP="000D45C2">
      <w:pPr>
        <w:numPr>
          <w:ilvl w:val="0"/>
          <w:numId w:val="2"/>
        </w:numPr>
        <w:rPr>
          <w:rFonts w:eastAsia="Times New Roman"/>
          <w:szCs w:val="24"/>
          <w:lang w:val="en-GB"/>
        </w:rPr>
      </w:pPr>
      <w:r w:rsidRPr="007763E8">
        <w:rPr>
          <w:rFonts w:eastAsia="Times New Roman"/>
          <w:szCs w:val="24"/>
          <w:lang w:val="en-GB"/>
        </w:rPr>
        <w:lastRenderedPageBreak/>
        <w:t xml:space="preserve">Increase sales- Quality </w:t>
      </w:r>
      <w:r w:rsidR="00215B5E" w:rsidRPr="007763E8">
        <w:rPr>
          <w:rFonts w:eastAsia="Times New Roman"/>
          <w:szCs w:val="24"/>
          <w:lang w:val="en-GB"/>
        </w:rPr>
        <w:t>control helps</w:t>
      </w:r>
      <w:r w:rsidRPr="007763E8">
        <w:rPr>
          <w:rFonts w:eastAsia="Times New Roman"/>
          <w:szCs w:val="24"/>
          <w:lang w:val="en-GB"/>
        </w:rPr>
        <w:t xml:space="preserve"> to increase production that attracts more customers and it increases sales. It also helps to maintain the existing demands and acts as a magnificent aid by which the company can expand its business</w:t>
      </w:r>
      <w:r w:rsidR="000D45C2" w:rsidRPr="007763E8">
        <w:rPr>
          <w:rFonts w:eastAsia="Times New Roman"/>
          <w:szCs w:val="24"/>
          <w:lang w:val="en-GB"/>
        </w:rPr>
        <w:t xml:space="preserve"> (</w:t>
      </w:r>
      <w:r w:rsidR="000D45C2" w:rsidRPr="007763E8">
        <w:rPr>
          <w:color w:val="222222"/>
          <w:szCs w:val="24"/>
          <w:shd w:val="clear" w:color="auto" w:fill="FFFFFF"/>
          <w:lang w:val="en-GB"/>
        </w:rPr>
        <w:t>Peeroo,2019)</w:t>
      </w:r>
      <w:r w:rsidRPr="007763E8">
        <w:rPr>
          <w:rFonts w:eastAsia="Times New Roman"/>
          <w:szCs w:val="24"/>
          <w:lang w:val="en-GB"/>
        </w:rPr>
        <w:t>.</w:t>
      </w:r>
    </w:p>
    <w:p w14:paraId="0000003B" w14:textId="7463205A" w:rsidR="007C5A03" w:rsidRPr="007763E8" w:rsidRDefault="002678DB" w:rsidP="000D45C2">
      <w:pPr>
        <w:pStyle w:val="Heading1"/>
        <w:rPr>
          <w:rFonts w:eastAsia="Times New Roman"/>
          <w:b w:val="0"/>
          <w:szCs w:val="28"/>
          <w:lang w:val="en-GB"/>
        </w:rPr>
      </w:pPr>
      <w:bookmarkStart w:id="16" w:name="_nsnp3zlnky0l" w:colFirst="0" w:colLast="0"/>
      <w:bookmarkStart w:id="17" w:name="_Toc58874329"/>
      <w:bookmarkEnd w:id="16"/>
      <w:r w:rsidRPr="007763E8">
        <w:rPr>
          <w:rFonts w:eastAsia="Times New Roman"/>
          <w:szCs w:val="28"/>
          <w:lang w:val="en-GB"/>
        </w:rPr>
        <w:t>Customer value</w:t>
      </w:r>
      <w:bookmarkEnd w:id="17"/>
    </w:p>
    <w:p w14:paraId="59FC454A" w14:textId="7ECEE955" w:rsidR="00215B5E" w:rsidRPr="007763E8" w:rsidRDefault="002678DB" w:rsidP="000D45C2">
      <w:pPr>
        <w:rPr>
          <w:rFonts w:eastAsia="Times New Roman"/>
          <w:szCs w:val="24"/>
          <w:lang w:val="en-GB"/>
        </w:rPr>
      </w:pPr>
      <w:r w:rsidRPr="007763E8">
        <w:rPr>
          <w:rFonts w:eastAsia="Times New Roman"/>
          <w:szCs w:val="24"/>
          <w:lang w:val="en-GB"/>
        </w:rPr>
        <w:t xml:space="preserve">Customer value is an important aspect of any </w:t>
      </w:r>
      <w:r w:rsidR="007763E8" w:rsidRPr="007763E8">
        <w:rPr>
          <w:rFonts w:eastAsia="Times New Roman"/>
          <w:szCs w:val="24"/>
          <w:lang w:val="en-GB"/>
        </w:rPr>
        <w:t>organisation</w:t>
      </w:r>
      <w:r w:rsidRPr="007763E8">
        <w:rPr>
          <w:rFonts w:eastAsia="Times New Roman"/>
          <w:szCs w:val="24"/>
          <w:lang w:val="en-GB"/>
        </w:rPr>
        <w:t xml:space="preserve"> to increase sustainability. Tesco has created different cards for students, and women for their regular needs. They have initiated a club</w:t>
      </w:r>
      <w:r w:rsidR="000D45C2" w:rsidRPr="007763E8">
        <w:rPr>
          <w:rFonts w:eastAsia="Times New Roman"/>
          <w:szCs w:val="24"/>
          <w:lang w:val="en-GB"/>
        </w:rPr>
        <w:t>-</w:t>
      </w:r>
      <w:r w:rsidRPr="007763E8">
        <w:rPr>
          <w:rFonts w:eastAsia="Times New Roman"/>
          <w:szCs w:val="24"/>
          <w:lang w:val="en-GB"/>
        </w:rPr>
        <w:t xml:space="preserve">card database that helps to provide customers a better and </w:t>
      </w:r>
      <w:r w:rsidR="000D45C2" w:rsidRPr="007763E8">
        <w:rPr>
          <w:rFonts w:eastAsia="Times New Roman"/>
          <w:szCs w:val="24"/>
          <w:lang w:val="en-GB"/>
        </w:rPr>
        <w:t>attentive</w:t>
      </w:r>
      <w:r w:rsidRPr="007763E8">
        <w:rPr>
          <w:rFonts w:eastAsia="Times New Roman"/>
          <w:szCs w:val="24"/>
          <w:lang w:val="en-GB"/>
        </w:rPr>
        <w:t xml:space="preserve"> offer. Addition of value has become mandatory in order to give priority to the needy. For example, an expectant mother has been prioritized to park outside the store and assistance is available to help her as well. In the year 1998, Tesco started offering electricity and telecommunication products and services by which the company has recognized 110 customer market segments. The company has also opened a jargon-free bank for persons with middle income and young children</w:t>
      </w:r>
      <w:r w:rsidR="000D45C2" w:rsidRPr="007763E8">
        <w:rPr>
          <w:rFonts w:eastAsia="Times New Roman"/>
          <w:szCs w:val="24"/>
          <w:lang w:val="en-GB"/>
        </w:rPr>
        <w:t xml:space="preserve"> (</w:t>
      </w:r>
      <w:proofErr w:type="spellStart"/>
      <w:r w:rsidR="000D45C2" w:rsidRPr="007763E8">
        <w:rPr>
          <w:color w:val="222222"/>
          <w:szCs w:val="24"/>
          <w:shd w:val="clear" w:color="auto" w:fill="FFFFFF"/>
          <w:lang w:val="en-GB"/>
        </w:rPr>
        <w:t>Peeroo</w:t>
      </w:r>
      <w:proofErr w:type="spellEnd"/>
      <w:r w:rsidR="000D45C2" w:rsidRPr="007763E8">
        <w:rPr>
          <w:color w:val="222222"/>
          <w:szCs w:val="24"/>
          <w:shd w:val="clear" w:color="auto" w:fill="FFFFFF"/>
          <w:lang w:val="en-GB"/>
        </w:rPr>
        <w:t>,</w:t>
      </w:r>
      <w:r w:rsidR="00215B5E" w:rsidRPr="007763E8">
        <w:rPr>
          <w:color w:val="222222"/>
          <w:szCs w:val="24"/>
          <w:shd w:val="clear" w:color="auto" w:fill="FFFFFF"/>
          <w:lang w:val="en-GB"/>
        </w:rPr>
        <w:t xml:space="preserve"> </w:t>
      </w:r>
      <w:r w:rsidR="000D45C2" w:rsidRPr="007763E8">
        <w:rPr>
          <w:color w:val="222222"/>
          <w:szCs w:val="24"/>
          <w:shd w:val="clear" w:color="auto" w:fill="FFFFFF"/>
          <w:lang w:val="en-GB"/>
        </w:rPr>
        <w:t>2019)</w:t>
      </w:r>
      <w:r w:rsidRPr="007763E8">
        <w:rPr>
          <w:rFonts w:eastAsia="Times New Roman"/>
          <w:szCs w:val="24"/>
          <w:lang w:val="en-GB"/>
        </w:rPr>
        <w:t xml:space="preserve">. The services provided by the company were customer friendly, low-price perceived and understandable. In this way the market share of Tesco increased incredibly and customers were happy as well. </w:t>
      </w:r>
    </w:p>
    <w:p w14:paraId="0000003C" w14:textId="5382BF93" w:rsidR="007C5A03" w:rsidRPr="007763E8" w:rsidRDefault="002678DB" w:rsidP="000D45C2">
      <w:pPr>
        <w:rPr>
          <w:rFonts w:eastAsia="Times New Roman"/>
          <w:szCs w:val="24"/>
          <w:lang w:val="en-GB"/>
        </w:rPr>
      </w:pPr>
      <w:r w:rsidRPr="007763E8">
        <w:rPr>
          <w:rFonts w:eastAsia="Times New Roman"/>
          <w:szCs w:val="24"/>
          <w:lang w:val="en-GB"/>
        </w:rPr>
        <w:t>Tesco valued customers more than the products. The well supported sales team of Tesco has been capable of generating consistent value experience to the customers. They considered customer value as the most important aspect on the basis of different factors. Customer value refers to the satisfaction of customer experience by obtaining a provided action related to its cost.  Customer value is considered as a phenomenon that sustains companies to teeter over the brink and maintain long-term relationships with the existing customers and earn repeat business by giving an effective customer experience</w:t>
      </w:r>
      <w:r w:rsidR="003F1239" w:rsidRPr="007763E8">
        <w:rPr>
          <w:rFonts w:eastAsia="Times New Roman"/>
          <w:szCs w:val="24"/>
          <w:lang w:val="en-GB"/>
        </w:rPr>
        <w:t xml:space="preserve"> (</w:t>
      </w:r>
      <w:r w:rsidR="003F1239" w:rsidRPr="007763E8">
        <w:rPr>
          <w:color w:val="222222"/>
          <w:szCs w:val="24"/>
          <w:shd w:val="clear" w:color="auto" w:fill="FFFFFF"/>
          <w:lang w:val="en-GB"/>
        </w:rPr>
        <w:t>da Luz Peralta et al., 2020)</w:t>
      </w:r>
      <w:r w:rsidRPr="007763E8">
        <w:rPr>
          <w:rFonts w:eastAsia="Times New Roman"/>
          <w:szCs w:val="24"/>
          <w:lang w:val="en-GB"/>
        </w:rPr>
        <w:t>. Customer value comes down to recognize the effective matters to the customers and acts as a balance between the benefits derived from the entire experience of a customer or purchasing a product. Customer value helps to retain customers, increase customer advocacy, clarify customer requirements, define clientele and select fundamental developments.</w:t>
      </w:r>
    </w:p>
    <w:p w14:paraId="0000003D" w14:textId="77777777" w:rsidR="007C5A03" w:rsidRPr="007763E8" w:rsidRDefault="002678DB" w:rsidP="000D45C2">
      <w:pPr>
        <w:pStyle w:val="Heading1"/>
        <w:rPr>
          <w:rFonts w:eastAsia="Times New Roman"/>
          <w:b w:val="0"/>
          <w:szCs w:val="28"/>
          <w:lang w:val="en-GB"/>
        </w:rPr>
      </w:pPr>
      <w:bookmarkStart w:id="18" w:name="_ozgxdolfnwif" w:colFirst="0" w:colLast="0"/>
      <w:bookmarkStart w:id="19" w:name="_Toc58874330"/>
      <w:bookmarkEnd w:id="18"/>
      <w:r w:rsidRPr="007763E8">
        <w:rPr>
          <w:rFonts w:eastAsia="Times New Roman"/>
          <w:szCs w:val="28"/>
          <w:lang w:val="en-GB"/>
        </w:rPr>
        <w:lastRenderedPageBreak/>
        <w:t>Conclusion</w:t>
      </w:r>
      <w:bookmarkEnd w:id="19"/>
      <w:r w:rsidRPr="007763E8">
        <w:rPr>
          <w:rFonts w:eastAsia="Times New Roman"/>
          <w:szCs w:val="28"/>
          <w:lang w:val="en-GB"/>
        </w:rPr>
        <w:t xml:space="preserve"> </w:t>
      </w:r>
    </w:p>
    <w:p w14:paraId="00000040" w14:textId="5BC5CB2D" w:rsidR="007C5A03" w:rsidRPr="007763E8" w:rsidRDefault="002678DB" w:rsidP="000D45C2">
      <w:pPr>
        <w:rPr>
          <w:rFonts w:eastAsia="Times New Roman"/>
          <w:szCs w:val="24"/>
          <w:lang w:val="en-GB"/>
        </w:rPr>
      </w:pPr>
      <w:r w:rsidRPr="007763E8">
        <w:rPr>
          <w:rFonts w:eastAsia="Times New Roman"/>
          <w:szCs w:val="24"/>
          <w:lang w:val="en-GB"/>
        </w:rPr>
        <w:t xml:space="preserve">Customer experience and engagement is an holistic perception of customers regarding their experience with a company or a brand. It is a result of every interaction that is obtained by a customer with the </w:t>
      </w:r>
      <w:r w:rsidR="007763E8" w:rsidRPr="007763E8">
        <w:rPr>
          <w:rFonts w:eastAsia="Times New Roman"/>
          <w:szCs w:val="24"/>
          <w:lang w:val="en-GB"/>
        </w:rPr>
        <w:t>organisation</w:t>
      </w:r>
      <w:r w:rsidRPr="007763E8">
        <w:rPr>
          <w:rFonts w:eastAsia="Times New Roman"/>
          <w:szCs w:val="24"/>
          <w:lang w:val="en-GB"/>
        </w:rPr>
        <w:t xml:space="preserve">. It covers from navigating the website to communicate with the customers and receive feedback about the products and services received by them. The every step taken by an </w:t>
      </w:r>
      <w:r w:rsidR="007763E8" w:rsidRPr="007763E8">
        <w:rPr>
          <w:rFonts w:eastAsia="Times New Roman"/>
          <w:szCs w:val="24"/>
          <w:lang w:val="en-GB"/>
        </w:rPr>
        <w:t>organisation</w:t>
      </w:r>
      <w:r w:rsidRPr="007763E8">
        <w:rPr>
          <w:rFonts w:eastAsia="Times New Roman"/>
          <w:szCs w:val="24"/>
          <w:lang w:val="en-GB"/>
        </w:rPr>
        <w:t xml:space="preserve"> influences the customer perception and the decision making process that helps the customer to retain with the </w:t>
      </w:r>
      <w:r w:rsidR="007763E8" w:rsidRPr="007763E8">
        <w:rPr>
          <w:rFonts w:eastAsia="Times New Roman"/>
          <w:szCs w:val="24"/>
          <w:lang w:val="en-GB"/>
        </w:rPr>
        <w:t>organisation</w:t>
      </w:r>
      <w:r w:rsidRPr="007763E8">
        <w:rPr>
          <w:rFonts w:eastAsia="Times New Roman"/>
          <w:szCs w:val="24"/>
          <w:lang w:val="en-GB"/>
        </w:rPr>
        <w:t xml:space="preserve">. A great customer experience helps the </w:t>
      </w:r>
      <w:r w:rsidR="007763E8" w:rsidRPr="007763E8">
        <w:rPr>
          <w:rFonts w:eastAsia="Times New Roman"/>
          <w:szCs w:val="24"/>
          <w:lang w:val="en-GB"/>
        </w:rPr>
        <w:t>organisation</w:t>
      </w:r>
      <w:r w:rsidRPr="007763E8">
        <w:rPr>
          <w:rFonts w:eastAsia="Times New Roman"/>
          <w:szCs w:val="24"/>
          <w:lang w:val="en-GB"/>
        </w:rPr>
        <w:t xml:space="preserve"> to gain competitive advantages and minimize the customer complaints. </w:t>
      </w:r>
      <w:r w:rsidR="00215B5E" w:rsidRPr="007763E8">
        <w:rPr>
          <w:rFonts w:eastAsia="Times New Roman"/>
          <w:szCs w:val="24"/>
          <w:lang w:val="en-GB"/>
        </w:rPr>
        <w:t xml:space="preserve"> </w:t>
      </w:r>
      <w:r w:rsidRPr="007763E8">
        <w:rPr>
          <w:rFonts w:eastAsia="Times New Roman"/>
          <w:szCs w:val="24"/>
          <w:lang w:val="en-GB"/>
        </w:rPr>
        <w:t xml:space="preserve">It increases customer loyalty, customer satisfaction, improves word of mouth marketing, positive reviews and recommendations. </w:t>
      </w:r>
      <w:r w:rsidR="00215B5E" w:rsidRPr="007763E8">
        <w:rPr>
          <w:rFonts w:eastAsia="Times New Roman"/>
          <w:szCs w:val="24"/>
          <w:lang w:val="en-GB"/>
        </w:rPr>
        <w:t xml:space="preserve"> </w:t>
      </w:r>
      <w:r w:rsidRPr="007763E8">
        <w:rPr>
          <w:rFonts w:eastAsia="Times New Roman"/>
          <w:szCs w:val="24"/>
          <w:lang w:val="en-GB"/>
        </w:rPr>
        <w:t xml:space="preserve">Here in this paper the entire customer engagement in Tesco has been </w:t>
      </w:r>
      <w:proofErr w:type="spellStart"/>
      <w:r w:rsidRPr="007763E8">
        <w:rPr>
          <w:rFonts w:eastAsia="Times New Roman"/>
          <w:szCs w:val="24"/>
          <w:lang w:val="en-GB"/>
        </w:rPr>
        <w:t>analyzed</w:t>
      </w:r>
      <w:proofErr w:type="spellEnd"/>
      <w:r w:rsidRPr="007763E8">
        <w:rPr>
          <w:rFonts w:eastAsia="Times New Roman"/>
          <w:szCs w:val="24"/>
          <w:lang w:val="en-GB"/>
        </w:rPr>
        <w:t xml:space="preserve"> by discussing the implementation of customer modules and standards, customer service and the detailed discussion of values and purposes of customer relationship management. It also emphasizes on buyer seller relationships and the process of managing customer expectation by implementing core ethical values. Proposition of customer value implemented by Tesco has also been explained.</w:t>
      </w:r>
    </w:p>
    <w:p w14:paraId="00000041" w14:textId="77777777" w:rsidR="007C5A03" w:rsidRPr="007763E8" w:rsidRDefault="007C5A03" w:rsidP="000D45C2">
      <w:pPr>
        <w:rPr>
          <w:rFonts w:eastAsia="Times New Roman"/>
          <w:szCs w:val="24"/>
          <w:lang w:val="en-GB"/>
        </w:rPr>
      </w:pPr>
    </w:p>
    <w:p w14:paraId="31C0CD9E" w14:textId="77777777" w:rsidR="000D45C2" w:rsidRPr="007763E8" w:rsidRDefault="000D45C2" w:rsidP="000D45C2">
      <w:pPr>
        <w:rPr>
          <w:color w:val="222222"/>
          <w:szCs w:val="24"/>
          <w:shd w:val="clear" w:color="auto" w:fill="FFFFFF"/>
          <w:lang w:val="en-GB"/>
        </w:rPr>
      </w:pPr>
      <w:bookmarkStart w:id="20" w:name="_su6plqbs86dg" w:colFirst="0" w:colLast="0"/>
      <w:bookmarkEnd w:id="20"/>
    </w:p>
    <w:p w14:paraId="4C9D0209" w14:textId="77777777" w:rsidR="000D45C2" w:rsidRPr="007763E8" w:rsidRDefault="000D45C2" w:rsidP="000D45C2">
      <w:pPr>
        <w:rPr>
          <w:color w:val="222222"/>
          <w:szCs w:val="24"/>
          <w:shd w:val="clear" w:color="auto" w:fill="FFFFFF"/>
          <w:lang w:val="en-GB"/>
        </w:rPr>
      </w:pPr>
    </w:p>
    <w:p w14:paraId="3E63F2BB" w14:textId="77777777" w:rsidR="000D45C2" w:rsidRPr="007763E8" w:rsidRDefault="000D45C2" w:rsidP="000D45C2">
      <w:pPr>
        <w:rPr>
          <w:color w:val="222222"/>
          <w:szCs w:val="24"/>
          <w:shd w:val="clear" w:color="auto" w:fill="FFFFFF"/>
          <w:lang w:val="en-GB"/>
        </w:rPr>
      </w:pPr>
    </w:p>
    <w:p w14:paraId="1B63B326" w14:textId="77777777" w:rsidR="000D45C2" w:rsidRPr="007763E8" w:rsidRDefault="000D45C2" w:rsidP="000D45C2">
      <w:pPr>
        <w:rPr>
          <w:color w:val="222222"/>
          <w:szCs w:val="24"/>
          <w:shd w:val="clear" w:color="auto" w:fill="FFFFFF"/>
          <w:lang w:val="en-GB"/>
        </w:rPr>
      </w:pPr>
    </w:p>
    <w:p w14:paraId="5ADC69A8" w14:textId="77777777" w:rsidR="000D45C2" w:rsidRPr="007763E8" w:rsidRDefault="000D45C2" w:rsidP="000D45C2">
      <w:pPr>
        <w:rPr>
          <w:color w:val="222222"/>
          <w:szCs w:val="24"/>
          <w:shd w:val="clear" w:color="auto" w:fill="FFFFFF"/>
          <w:lang w:val="en-GB"/>
        </w:rPr>
      </w:pPr>
    </w:p>
    <w:p w14:paraId="54CE3C5B" w14:textId="77777777" w:rsidR="000D45C2" w:rsidRPr="007763E8" w:rsidRDefault="000D45C2" w:rsidP="000D45C2">
      <w:pPr>
        <w:rPr>
          <w:color w:val="222222"/>
          <w:szCs w:val="24"/>
          <w:shd w:val="clear" w:color="auto" w:fill="FFFFFF"/>
          <w:lang w:val="en-GB"/>
        </w:rPr>
      </w:pPr>
    </w:p>
    <w:p w14:paraId="06EE3F3C" w14:textId="77777777" w:rsidR="000D45C2" w:rsidRPr="007763E8" w:rsidRDefault="000D45C2" w:rsidP="000D45C2">
      <w:pPr>
        <w:rPr>
          <w:color w:val="222222"/>
          <w:szCs w:val="24"/>
          <w:shd w:val="clear" w:color="auto" w:fill="FFFFFF"/>
          <w:lang w:val="en-GB"/>
        </w:rPr>
      </w:pPr>
    </w:p>
    <w:p w14:paraId="7CFCA1E8" w14:textId="77777777" w:rsidR="000D45C2" w:rsidRPr="007763E8" w:rsidRDefault="000D45C2" w:rsidP="000D45C2">
      <w:pPr>
        <w:rPr>
          <w:color w:val="222222"/>
          <w:szCs w:val="24"/>
          <w:shd w:val="clear" w:color="auto" w:fill="FFFFFF"/>
          <w:lang w:val="en-GB"/>
        </w:rPr>
      </w:pPr>
    </w:p>
    <w:p w14:paraId="1E3AEAFA" w14:textId="65D9ECF9" w:rsidR="000D45C2" w:rsidRPr="007763E8" w:rsidRDefault="000D45C2" w:rsidP="000D45C2">
      <w:pPr>
        <w:pStyle w:val="Heading1"/>
        <w:rPr>
          <w:rFonts w:eastAsia="Times New Roman"/>
          <w:b w:val="0"/>
          <w:szCs w:val="28"/>
          <w:lang w:val="en-GB"/>
        </w:rPr>
      </w:pPr>
      <w:bookmarkStart w:id="21" w:name="_Toc58874331"/>
      <w:r w:rsidRPr="007763E8">
        <w:rPr>
          <w:rFonts w:eastAsia="Times New Roman"/>
          <w:szCs w:val="28"/>
          <w:lang w:val="en-GB"/>
        </w:rPr>
        <w:lastRenderedPageBreak/>
        <w:t>Reference List</w:t>
      </w:r>
      <w:bookmarkEnd w:id="21"/>
    </w:p>
    <w:p w14:paraId="3F60B3A1"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Alhelalat</w:t>
      </w:r>
      <w:proofErr w:type="spellEnd"/>
      <w:r w:rsidRPr="007763E8">
        <w:rPr>
          <w:color w:val="222222"/>
          <w:szCs w:val="24"/>
          <w:shd w:val="clear" w:color="auto" w:fill="FFFFFF"/>
          <w:lang w:val="en-GB"/>
        </w:rPr>
        <w:t xml:space="preserve">, J.A., </w:t>
      </w:r>
      <w:proofErr w:type="spellStart"/>
      <w:r w:rsidRPr="007763E8">
        <w:rPr>
          <w:color w:val="222222"/>
          <w:szCs w:val="24"/>
          <w:shd w:val="clear" w:color="auto" w:fill="FFFFFF"/>
          <w:lang w:val="en-GB"/>
        </w:rPr>
        <w:t>Ma’moun</w:t>
      </w:r>
      <w:proofErr w:type="spellEnd"/>
      <w:r w:rsidRPr="007763E8">
        <w:rPr>
          <w:color w:val="222222"/>
          <w:szCs w:val="24"/>
          <w:shd w:val="clear" w:color="auto" w:fill="FFFFFF"/>
          <w:lang w:val="en-GB"/>
        </w:rPr>
        <w:t xml:space="preserve">, A.H. and </w:t>
      </w:r>
      <w:proofErr w:type="spellStart"/>
      <w:r w:rsidRPr="007763E8">
        <w:rPr>
          <w:color w:val="222222"/>
          <w:szCs w:val="24"/>
          <w:shd w:val="clear" w:color="auto" w:fill="FFFFFF"/>
          <w:lang w:val="en-GB"/>
        </w:rPr>
        <w:t>Twaissi</w:t>
      </w:r>
      <w:proofErr w:type="spellEnd"/>
      <w:r w:rsidRPr="007763E8">
        <w:rPr>
          <w:color w:val="222222"/>
          <w:szCs w:val="24"/>
          <w:shd w:val="clear" w:color="auto" w:fill="FFFFFF"/>
          <w:lang w:val="en-GB"/>
        </w:rPr>
        <w:t>, N.M., (2017). The impact of personal and functional aspects of restaurant employee service behaviour on customer satisfaction. </w:t>
      </w:r>
      <w:r w:rsidRPr="007763E8">
        <w:rPr>
          <w:i/>
          <w:iCs/>
          <w:color w:val="222222"/>
          <w:szCs w:val="24"/>
          <w:shd w:val="clear" w:color="auto" w:fill="FFFFFF"/>
          <w:lang w:val="en-GB"/>
        </w:rPr>
        <w:t>International Journal of Hospitality Management</w:t>
      </w:r>
      <w:r w:rsidRPr="007763E8">
        <w:rPr>
          <w:color w:val="222222"/>
          <w:szCs w:val="24"/>
          <w:shd w:val="clear" w:color="auto" w:fill="FFFFFF"/>
          <w:lang w:val="en-GB"/>
        </w:rPr>
        <w:t>, </w:t>
      </w:r>
      <w:r w:rsidRPr="007763E8">
        <w:rPr>
          <w:i/>
          <w:iCs/>
          <w:color w:val="222222"/>
          <w:szCs w:val="24"/>
          <w:shd w:val="clear" w:color="auto" w:fill="FFFFFF"/>
          <w:lang w:val="en-GB"/>
        </w:rPr>
        <w:t>66</w:t>
      </w:r>
      <w:r w:rsidRPr="007763E8">
        <w:rPr>
          <w:color w:val="222222"/>
          <w:szCs w:val="24"/>
          <w:shd w:val="clear" w:color="auto" w:fill="FFFFFF"/>
          <w:lang w:val="en-GB"/>
        </w:rPr>
        <w:t>, pp.46-53.</w:t>
      </w:r>
      <w:r w:rsidRPr="007763E8">
        <w:rPr>
          <w:szCs w:val="24"/>
          <w:lang w:val="en-GB"/>
        </w:rPr>
        <w:t xml:space="preserve"> </w:t>
      </w:r>
      <w:hyperlink r:id="rId10" w:history="1">
        <w:r w:rsidRPr="007763E8">
          <w:rPr>
            <w:rStyle w:val="Hyperlink"/>
            <w:szCs w:val="24"/>
            <w:shd w:val="clear" w:color="auto" w:fill="FFFFFF"/>
            <w:lang w:val="en-GB"/>
          </w:rPr>
          <w:t>http://modir3-3.ir/article-english/isi304-20178845.pdf</w:t>
        </w:r>
      </w:hyperlink>
    </w:p>
    <w:p w14:paraId="7BD80572"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Al-</w:t>
      </w:r>
      <w:proofErr w:type="spellStart"/>
      <w:r w:rsidRPr="007763E8">
        <w:rPr>
          <w:color w:val="222222"/>
          <w:szCs w:val="24"/>
          <w:shd w:val="clear" w:color="auto" w:fill="FFFFFF"/>
          <w:lang w:val="en-GB"/>
        </w:rPr>
        <w:t>Suraihi</w:t>
      </w:r>
      <w:proofErr w:type="spellEnd"/>
      <w:r w:rsidRPr="007763E8">
        <w:rPr>
          <w:color w:val="222222"/>
          <w:szCs w:val="24"/>
          <w:shd w:val="clear" w:color="auto" w:fill="FFFFFF"/>
          <w:lang w:val="en-GB"/>
        </w:rPr>
        <w:t>, W.A., Al-</w:t>
      </w:r>
      <w:proofErr w:type="spellStart"/>
      <w:r w:rsidRPr="007763E8">
        <w:rPr>
          <w:color w:val="222222"/>
          <w:szCs w:val="24"/>
          <w:shd w:val="clear" w:color="auto" w:fill="FFFFFF"/>
          <w:lang w:val="en-GB"/>
        </w:rPr>
        <w:t>Suraihi</w:t>
      </w:r>
      <w:proofErr w:type="spellEnd"/>
      <w:r w:rsidRPr="007763E8">
        <w:rPr>
          <w:color w:val="222222"/>
          <w:szCs w:val="24"/>
          <w:shd w:val="clear" w:color="auto" w:fill="FFFFFF"/>
          <w:lang w:val="en-GB"/>
        </w:rPr>
        <w:t>, A.H.A., Ibrahim, I., Al-</w:t>
      </w:r>
      <w:proofErr w:type="spellStart"/>
      <w:r w:rsidRPr="007763E8">
        <w:rPr>
          <w:color w:val="222222"/>
          <w:szCs w:val="24"/>
          <w:shd w:val="clear" w:color="auto" w:fill="FFFFFF"/>
          <w:lang w:val="en-GB"/>
        </w:rPr>
        <w:t>Tahitah</w:t>
      </w:r>
      <w:proofErr w:type="spellEnd"/>
      <w:r w:rsidRPr="007763E8">
        <w:rPr>
          <w:color w:val="222222"/>
          <w:szCs w:val="24"/>
          <w:shd w:val="clear" w:color="auto" w:fill="FFFFFF"/>
          <w:lang w:val="en-GB"/>
        </w:rPr>
        <w:t xml:space="preserve">, A. and </w:t>
      </w:r>
      <w:proofErr w:type="spellStart"/>
      <w:r w:rsidRPr="007763E8">
        <w:rPr>
          <w:color w:val="222222"/>
          <w:szCs w:val="24"/>
          <w:shd w:val="clear" w:color="auto" w:fill="FFFFFF"/>
          <w:lang w:val="en-GB"/>
        </w:rPr>
        <w:t>Abdulrab</w:t>
      </w:r>
      <w:proofErr w:type="spellEnd"/>
      <w:r w:rsidRPr="007763E8">
        <w:rPr>
          <w:color w:val="222222"/>
          <w:szCs w:val="24"/>
          <w:shd w:val="clear" w:color="auto" w:fill="FFFFFF"/>
          <w:lang w:val="en-GB"/>
        </w:rPr>
        <w:t xml:space="preserve">, M., (2020). The Effect of Customer Relationship Management on Consumer </w:t>
      </w:r>
      <w:proofErr w:type="spellStart"/>
      <w:r w:rsidRPr="007763E8">
        <w:rPr>
          <w:color w:val="222222"/>
          <w:szCs w:val="24"/>
          <w:shd w:val="clear" w:color="auto" w:fill="FFFFFF"/>
          <w:lang w:val="en-GB"/>
        </w:rPr>
        <w:t>Behavior</w:t>
      </w:r>
      <w:proofErr w:type="spellEnd"/>
      <w:r w:rsidRPr="007763E8">
        <w:rPr>
          <w:color w:val="222222"/>
          <w:szCs w:val="24"/>
          <w:shd w:val="clear" w:color="auto" w:fill="FFFFFF"/>
          <w:lang w:val="en-GB"/>
        </w:rPr>
        <w:t>: A Case of Retail Industry in Malaysia. </w:t>
      </w:r>
      <w:r w:rsidRPr="007763E8">
        <w:rPr>
          <w:i/>
          <w:iCs/>
          <w:color w:val="222222"/>
          <w:szCs w:val="24"/>
          <w:shd w:val="clear" w:color="auto" w:fill="FFFFFF"/>
          <w:lang w:val="en-GB"/>
        </w:rPr>
        <w:t>International Journal of Management and Human Science (IJMHS)</w:t>
      </w:r>
      <w:r w:rsidRPr="007763E8">
        <w:rPr>
          <w:color w:val="222222"/>
          <w:szCs w:val="24"/>
          <w:shd w:val="clear" w:color="auto" w:fill="FFFFFF"/>
          <w:lang w:val="en-GB"/>
        </w:rPr>
        <w:t>, </w:t>
      </w:r>
      <w:r w:rsidRPr="007763E8">
        <w:rPr>
          <w:i/>
          <w:iCs/>
          <w:color w:val="222222"/>
          <w:szCs w:val="24"/>
          <w:shd w:val="clear" w:color="auto" w:fill="FFFFFF"/>
          <w:lang w:val="en-GB"/>
        </w:rPr>
        <w:t>4</w:t>
      </w:r>
      <w:r w:rsidRPr="007763E8">
        <w:rPr>
          <w:color w:val="222222"/>
          <w:szCs w:val="24"/>
          <w:shd w:val="clear" w:color="auto" w:fill="FFFFFF"/>
          <w:lang w:val="en-GB"/>
        </w:rPr>
        <w:t>(3), pp.32-40.</w:t>
      </w:r>
      <w:r w:rsidRPr="007763E8">
        <w:rPr>
          <w:szCs w:val="24"/>
          <w:lang w:val="en-GB"/>
        </w:rPr>
        <w:t xml:space="preserve"> </w:t>
      </w:r>
      <w:hyperlink r:id="rId11" w:history="1">
        <w:r w:rsidRPr="007763E8">
          <w:rPr>
            <w:rStyle w:val="Hyperlink"/>
            <w:szCs w:val="24"/>
            <w:shd w:val="clear" w:color="auto" w:fill="FFFFFF"/>
            <w:lang w:val="en-GB"/>
          </w:rPr>
          <w:t>https://ejournal.lucp.net/index.php/ijmhs/article/view/1139</w:t>
        </w:r>
      </w:hyperlink>
    </w:p>
    <w:p w14:paraId="2955DE14" w14:textId="6848EBEE"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 xml:space="preserve">Bai, F. and Qin, Y., (2016). The implementation of relationship marketing and CRM: How to become a customer-focused </w:t>
      </w:r>
      <w:r w:rsidR="007763E8" w:rsidRPr="007763E8">
        <w:rPr>
          <w:color w:val="222222"/>
          <w:szCs w:val="24"/>
          <w:shd w:val="clear" w:color="auto" w:fill="FFFFFF"/>
          <w:lang w:val="en-GB"/>
        </w:rPr>
        <w:t>organisation</w:t>
      </w:r>
      <w:r w:rsidRPr="007763E8">
        <w:rPr>
          <w:color w:val="222222"/>
          <w:szCs w:val="24"/>
          <w:shd w:val="clear" w:color="auto" w:fill="FFFFFF"/>
          <w:lang w:val="en-GB"/>
        </w:rPr>
        <w:t>. </w:t>
      </w:r>
      <w:r w:rsidRPr="007763E8">
        <w:rPr>
          <w:i/>
          <w:iCs/>
          <w:color w:val="222222"/>
          <w:szCs w:val="24"/>
          <w:shd w:val="clear" w:color="auto" w:fill="FFFFFF"/>
          <w:lang w:val="en-GB"/>
        </w:rPr>
        <w:t>Journal of Business &amp; Economic Policy</w:t>
      </w:r>
      <w:r w:rsidRPr="007763E8">
        <w:rPr>
          <w:color w:val="222222"/>
          <w:szCs w:val="24"/>
          <w:shd w:val="clear" w:color="auto" w:fill="FFFFFF"/>
          <w:lang w:val="en-GB"/>
        </w:rPr>
        <w:t>, </w:t>
      </w:r>
      <w:r w:rsidRPr="007763E8">
        <w:rPr>
          <w:i/>
          <w:iCs/>
          <w:color w:val="222222"/>
          <w:szCs w:val="24"/>
          <w:shd w:val="clear" w:color="auto" w:fill="FFFFFF"/>
          <w:lang w:val="en-GB"/>
        </w:rPr>
        <w:t>3</w:t>
      </w:r>
      <w:r w:rsidRPr="007763E8">
        <w:rPr>
          <w:color w:val="222222"/>
          <w:szCs w:val="24"/>
          <w:shd w:val="clear" w:color="auto" w:fill="FFFFFF"/>
          <w:lang w:val="en-GB"/>
        </w:rPr>
        <w:t>(2), pp.112-124.</w:t>
      </w:r>
      <w:r w:rsidRPr="007763E8">
        <w:rPr>
          <w:szCs w:val="24"/>
          <w:lang w:val="en-GB"/>
        </w:rPr>
        <w:t xml:space="preserve"> </w:t>
      </w:r>
      <w:hyperlink r:id="rId12" w:history="1">
        <w:r w:rsidRPr="007763E8">
          <w:rPr>
            <w:rStyle w:val="Hyperlink"/>
            <w:szCs w:val="24"/>
            <w:shd w:val="clear" w:color="auto" w:fill="FFFFFF"/>
            <w:lang w:val="en-GB"/>
          </w:rPr>
          <w:t>https://www.jbepnet.com/journals/Vol_3_No_2_June_2016/10.pdf</w:t>
        </w:r>
      </w:hyperlink>
    </w:p>
    <w:p w14:paraId="5E355BE3" w14:textId="77777777" w:rsidR="009B1C43" w:rsidRPr="007763E8" w:rsidRDefault="009B1C43" w:rsidP="000C2E9E">
      <w:pPr>
        <w:pStyle w:val="NoSpacing"/>
        <w:rPr>
          <w:rFonts w:ascii="Arial" w:eastAsia="Times New Roman" w:hAnsi="Arial" w:cs="Arial"/>
          <w:szCs w:val="24"/>
          <w:lang w:val="en-GB" w:eastAsia="en-IN"/>
        </w:rPr>
      </w:pPr>
      <w:proofErr w:type="spellStart"/>
      <w:r w:rsidRPr="007763E8">
        <w:rPr>
          <w:rFonts w:ascii="Arial" w:eastAsia="Times New Roman" w:hAnsi="Arial" w:cs="Arial"/>
          <w:szCs w:val="24"/>
          <w:lang w:val="en-GB" w:eastAsia="en-IN"/>
        </w:rPr>
        <w:t>Berguson</w:t>
      </w:r>
      <w:proofErr w:type="spellEnd"/>
      <w:r w:rsidRPr="007763E8">
        <w:rPr>
          <w:rFonts w:ascii="Arial" w:eastAsia="Times New Roman" w:hAnsi="Arial" w:cs="Arial"/>
          <w:szCs w:val="24"/>
          <w:lang w:val="en-GB" w:eastAsia="en-IN"/>
        </w:rPr>
        <w:t xml:space="preserve">, B. P. (2002): Essentials of CRM: a guide to customer relationship management. (Online) New York: Wiley. </w:t>
      </w:r>
      <w:hyperlink r:id="rId13" w:history="1">
        <w:r w:rsidRPr="007763E8">
          <w:rPr>
            <w:rStyle w:val="Hyperlink"/>
            <w:rFonts w:ascii="Arial" w:eastAsia="Times New Roman" w:hAnsi="Arial" w:cs="Arial"/>
            <w:szCs w:val="24"/>
            <w:lang w:val="en-GB" w:eastAsia="en-IN"/>
          </w:rPr>
          <w:t>https://www-dawsonera-</w:t>
        </w:r>
      </w:hyperlink>
      <w:r w:rsidRPr="007763E8">
        <w:rPr>
          <w:rFonts w:ascii="Arial" w:eastAsia="Times New Roman" w:hAnsi="Arial" w:cs="Arial"/>
          <w:szCs w:val="24"/>
          <w:lang w:val="en-GB" w:eastAsia="en-IN"/>
        </w:rPr>
        <w:t xml:space="preserve"> com.ezproxy.uwtsd.ac.uk/abstract/9780471268109 (Accessed 14 December 2020)</w:t>
      </w:r>
    </w:p>
    <w:p w14:paraId="4012FD44" w14:textId="77777777" w:rsidR="009B1C43" w:rsidRPr="007763E8" w:rsidRDefault="009B1C43" w:rsidP="000C2E9E">
      <w:pPr>
        <w:pStyle w:val="NoSpacing"/>
        <w:rPr>
          <w:rFonts w:ascii="Arial" w:eastAsia="Times New Roman" w:hAnsi="Arial" w:cs="Arial"/>
          <w:szCs w:val="24"/>
          <w:lang w:val="en-GB" w:eastAsia="en-IN"/>
        </w:rPr>
      </w:pPr>
      <w:r w:rsidRPr="007763E8">
        <w:rPr>
          <w:rFonts w:ascii="Arial" w:eastAsia="Times New Roman" w:hAnsi="Arial" w:cs="Arial"/>
          <w:szCs w:val="24"/>
          <w:lang w:val="en-GB" w:eastAsia="en-IN"/>
        </w:rPr>
        <w:t xml:space="preserve">Bishop, T. (2012). Principles of Marketing Management (Online) New Delhi: World Technologies. </w:t>
      </w:r>
      <w:hyperlink r:id="rId14" w:history="1">
        <w:r w:rsidRPr="007763E8">
          <w:rPr>
            <w:rStyle w:val="Hyperlink"/>
            <w:rFonts w:ascii="Arial" w:eastAsia="Times New Roman" w:hAnsi="Arial" w:cs="Arial"/>
            <w:szCs w:val="24"/>
            <w:lang w:val="en-GB" w:eastAsia="en-IN"/>
          </w:rPr>
          <w:t>https://www-dawsoneracom.ezproxy.uwtsd.ac.uk/abstract/9788132325697</w:t>
        </w:r>
      </w:hyperlink>
      <w:r w:rsidRPr="007763E8">
        <w:rPr>
          <w:rFonts w:ascii="Arial" w:eastAsia="Times New Roman" w:hAnsi="Arial" w:cs="Arial"/>
          <w:szCs w:val="24"/>
          <w:lang w:val="en-GB" w:eastAsia="en-IN"/>
        </w:rPr>
        <w:t xml:space="preserve"> (Accessed 14 December 2020)</w:t>
      </w:r>
    </w:p>
    <w:p w14:paraId="338ADF76" w14:textId="77777777" w:rsidR="009B1C43" w:rsidRPr="007763E8" w:rsidRDefault="009B1C43" w:rsidP="00215B5E">
      <w:pPr>
        <w:rPr>
          <w:lang w:val="en-GB" w:eastAsia="en-IN"/>
        </w:rPr>
      </w:pPr>
      <w:r w:rsidRPr="007763E8">
        <w:rPr>
          <w:lang w:val="en-GB" w:eastAsia="en-IN"/>
        </w:rPr>
        <w:t>Chowdhury, B.N., (2016). </w:t>
      </w:r>
      <w:r w:rsidRPr="007763E8">
        <w:rPr>
          <w:i/>
          <w:iCs/>
          <w:lang w:val="en-GB" w:eastAsia="en-IN"/>
        </w:rPr>
        <w:t>A critical analysis of customer loyalty and customer satisfaction-a case study on Tesco Club Card</w:t>
      </w:r>
      <w:r w:rsidRPr="007763E8">
        <w:rPr>
          <w:lang w:val="en-GB" w:eastAsia="en-IN"/>
        </w:rPr>
        <w:t xml:space="preserve"> (Doctoral dissertation, University of East London). </w:t>
      </w:r>
      <w:hyperlink r:id="rId15" w:history="1">
        <w:r w:rsidRPr="007763E8">
          <w:rPr>
            <w:rStyle w:val="Hyperlink"/>
            <w:lang w:val="en-GB" w:eastAsia="en-IN"/>
          </w:rPr>
          <w:t>https://repository.uel.ac.uk/item/850zx</w:t>
        </w:r>
      </w:hyperlink>
    </w:p>
    <w:p w14:paraId="71AB8FD3" w14:textId="3CD5FE36"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Čirjevskis</w:t>
      </w:r>
      <w:proofErr w:type="spellEnd"/>
      <w:r w:rsidRPr="007763E8">
        <w:rPr>
          <w:color w:val="222222"/>
          <w:szCs w:val="24"/>
          <w:shd w:val="clear" w:color="auto" w:fill="FFFFFF"/>
          <w:lang w:val="en-GB"/>
        </w:rPr>
        <w:t xml:space="preserve">, A., (2019). Designing </w:t>
      </w:r>
      <w:r w:rsidR="007763E8" w:rsidRPr="007763E8">
        <w:rPr>
          <w:color w:val="222222"/>
          <w:szCs w:val="24"/>
          <w:shd w:val="clear" w:color="auto" w:fill="FFFFFF"/>
          <w:lang w:val="en-GB"/>
        </w:rPr>
        <w:t>Organisation</w:t>
      </w:r>
      <w:r w:rsidRPr="007763E8">
        <w:rPr>
          <w:color w:val="222222"/>
          <w:szCs w:val="24"/>
          <w:shd w:val="clear" w:color="auto" w:fill="FFFFFF"/>
          <w:lang w:val="en-GB"/>
        </w:rPr>
        <w:t>al Eco-Map to Develop a Customer Value Proposition for a “Slow Tourism” Destination. </w:t>
      </w:r>
      <w:r w:rsidRPr="007763E8">
        <w:rPr>
          <w:i/>
          <w:iCs/>
          <w:color w:val="222222"/>
          <w:szCs w:val="24"/>
          <w:shd w:val="clear" w:color="auto" w:fill="FFFFFF"/>
          <w:lang w:val="en-GB"/>
        </w:rPr>
        <w:t>Administrative Sciences</w:t>
      </w:r>
      <w:r w:rsidRPr="007763E8">
        <w:rPr>
          <w:color w:val="222222"/>
          <w:szCs w:val="24"/>
          <w:shd w:val="clear" w:color="auto" w:fill="FFFFFF"/>
          <w:lang w:val="en-GB"/>
        </w:rPr>
        <w:t>, </w:t>
      </w:r>
      <w:r w:rsidRPr="007763E8">
        <w:rPr>
          <w:i/>
          <w:iCs/>
          <w:color w:val="222222"/>
          <w:szCs w:val="24"/>
          <w:shd w:val="clear" w:color="auto" w:fill="FFFFFF"/>
          <w:lang w:val="en-GB"/>
        </w:rPr>
        <w:t>9</w:t>
      </w:r>
      <w:r w:rsidRPr="007763E8">
        <w:rPr>
          <w:color w:val="222222"/>
          <w:szCs w:val="24"/>
          <w:shd w:val="clear" w:color="auto" w:fill="FFFFFF"/>
          <w:lang w:val="en-GB"/>
        </w:rPr>
        <w:t>(3), p.57.</w:t>
      </w:r>
      <w:r w:rsidRPr="007763E8">
        <w:rPr>
          <w:szCs w:val="24"/>
          <w:lang w:val="en-GB"/>
        </w:rPr>
        <w:t xml:space="preserve"> </w:t>
      </w:r>
      <w:hyperlink r:id="rId16" w:history="1">
        <w:r w:rsidRPr="007763E8">
          <w:rPr>
            <w:rStyle w:val="Hyperlink"/>
            <w:szCs w:val="24"/>
            <w:shd w:val="clear" w:color="auto" w:fill="FFFFFF"/>
            <w:lang w:val="en-GB"/>
          </w:rPr>
          <w:t>https://www.mdpi.com/2076-3387/9/3/57/pdf</w:t>
        </w:r>
      </w:hyperlink>
    </w:p>
    <w:p w14:paraId="5DB98950" w14:textId="77777777" w:rsidR="009B1C43" w:rsidRPr="007763E8" w:rsidRDefault="009B1C43" w:rsidP="009B1C43">
      <w:pPr>
        <w:pStyle w:val="NoSpacing"/>
        <w:rPr>
          <w:rFonts w:ascii="Arial" w:hAnsi="Arial" w:cs="Arial"/>
          <w:color w:val="222222"/>
          <w:szCs w:val="24"/>
          <w:shd w:val="clear" w:color="auto" w:fill="FFFFFF"/>
          <w:lang w:val="en-GB"/>
        </w:rPr>
      </w:pPr>
      <w:r w:rsidRPr="007763E8">
        <w:rPr>
          <w:rFonts w:ascii="Arial" w:hAnsi="Arial" w:cs="Arial"/>
          <w:color w:val="222222"/>
          <w:szCs w:val="24"/>
          <w:shd w:val="clear" w:color="auto" w:fill="FFFFFF"/>
          <w:lang w:val="en-GB"/>
        </w:rPr>
        <w:lastRenderedPageBreak/>
        <w:t>Coe, N.M., Lee, Y.S. and Wood, S., (2017). Conceptualising contemporary retail divestment: Tesco's departure from South Korea. </w:t>
      </w:r>
      <w:r w:rsidRPr="007763E8">
        <w:rPr>
          <w:rFonts w:ascii="Arial" w:hAnsi="Arial" w:cs="Arial"/>
          <w:i/>
          <w:iCs/>
          <w:color w:val="222222"/>
          <w:szCs w:val="24"/>
          <w:shd w:val="clear" w:color="auto" w:fill="FFFFFF"/>
          <w:lang w:val="en-GB"/>
        </w:rPr>
        <w:t>Environment and Planning A: Economy and Space</w:t>
      </w:r>
      <w:r w:rsidRPr="007763E8">
        <w:rPr>
          <w:rFonts w:ascii="Arial" w:hAnsi="Arial" w:cs="Arial"/>
          <w:color w:val="222222"/>
          <w:szCs w:val="24"/>
          <w:shd w:val="clear" w:color="auto" w:fill="FFFFFF"/>
          <w:lang w:val="en-GB"/>
        </w:rPr>
        <w:t>, </w:t>
      </w:r>
      <w:r w:rsidRPr="007763E8">
        <w:rPr>
          <w:rFonts w:ascii="Arial" w:hAnsi="Arial" w:cs="Arial"/>
          <w:i/>
          <w:iCs/>
          <w:color w:val="222222"/>
          <w:szCs w:val="24"/>
          <w:shd w:val="clear" w:color="auto" w:fill="FFFFFF"/>
          <w:lang w:val="en-GB"/>
        </w:rPr>
        <w:t>49</w:t>
      </w:r>
      <w:r w:rsidRPr="007763E8">
        <w:rPr>
          <w:rFonts w:ascii="Arial" w:hAnsi="Arial" w:cs="Arial"/>
          <w:color w:val="222222"/>
          <w:szCs w:val="24"/>
          <w:shd w:val="clear" w:color="auto" w:fill="FFFFFF"/>
          <w:lang w:val="en-GB"/>
        </w:rPr>
        <w:t xml:space="preserve">(12), pp.2739-2761. </w:t>
      </w:r>
      <w:hyperlink r:id="rId17" w:history="1">
        <w:r w:rsidRPr="007763E8">
          <w:rPr>
            <w:rStyle w:val="Hyperlink"/>
            <w:rFonts w:ascii="Arial" w:hAnsi="Arial" w:cs="Arial"/>
            <w:szCs w:val="24"/>
            <w:shd w:val="clear" w:color="auto" w:fill="FFFFFF"/>
            <w:lang w:val="en-GB"/>
          </w:rPr>
          <w:t>http://epubs.surrey.ac.uk/842166/1/Conceptualising%20contemporary%20retail%20divestment%20-%20Tesco%E2%80%99s%20departure%20from%20South%20Korea.pdf</w:t>
        </w:r>
      </w:hyperlink>
    </w:p>
    <w:p w14:paraId="31D59F0D" w14:textId="77777777" w:rsidR="009B1C43" w:rsidRPr="007763E8" w:rsidRDefault="009B1C43" w:rsidP="00FE2E59">
      <w:pPr>
        <w:pStyle w:val="NoSpacing"/>
        <w:rPr>
          <w:rFonts w:ascii="Arial" w:hAnsi="Arial" w:cs="Arial"/>
          <w:lang w:val="en-GB"/>
        </w:rPr>
      </w:pPr>
      <w:r w:rsidRPr="007763E8">
        <w:rPr>
          <w:rFonts w:ascii="Arial" w:hAnsi="Arial" w:cs="Arial"/>
          <w:lang w:val="en-GB"/>
        </w:rPr>
        <w:t xml:space="preserve">Cristea, E. and Khalif Hassan, G., (2018). Critical success factors of potential CPFR implementations: Two manufacturing case studies in Sweden based on a pre-CPFR stage from the perspective of a buyer–seller relationship. </w:t>
      </w:r>
      <w:hyperlink r:id="rId18" w:history="1">
        <w:r w:rsidRPr="007763E8">
          <w:rPr>
            <w:rStyle w:val="Hyperlink"/>
            <w:rFonts w:ascii="Arial" w:hAnsi="Arial" w:cs="Arial"/>
            <w:lang w:val="en-GB"/>
          </w:rPr>
          <w:t>https://www.researchgate.net/profile/Arshad_Jamal8/publication/341164009_The_Effect_of_Click_Collect_Service_in_the_Context_of_Retail_Atmospherics_on_Consumer_Buying_Behaviour_in_terms_of_Repurchase_Intention_An_Empirical_Study_of_Tesco_UK/links/5eb1a76b299bf18b95998742/The-Effect-of-Click-Collect-Service-in-the-Context-of-Retail-Atmospherics-on-Consumer-Buying-Behaviour-in-terms-of-Repurchase-Intention-An-Empirical-Study-of-Tesco-UK.pdf</w:t>
        </w:r>
      </w:hyperlink>
    </w:p>
    <w:p w14:paraId="6B437928" w14:textId="77777777" w:rsidR="009B1C43" w:rsidRPr="007763E8" w:rsidRDefault="009B1C43" w:rsidP="000D45C2">
      <w:pPr>
        <w:rPr>
          <w:szCs w:val="24"/>
          <w:lang w:val="en-GB"/>
        </w:rPr>
      </w:pPr>
      <w:r w:rsidRPr="007763E8">
        <w:rPr>
          <w:color w:val="222222"/>
          <w:szCs w:val="24"/>
          <w:shd w:val="clear" w:color="auto" w:fill="FFFFFF"/>
          <w:lang w:val="en-GB"/>
        </w:rPr>
        <w:t xml:space="preserve">da Luz Peralta, C.B., </w:t>
      </w:r>
      <w:proofErr w:type="spellStart"/>
      <w:r w:rsidRPr="007763E8">
        <w:rPr>
          <w:color w:val="222222"/>
          <w:szCs w:val="24"/>
          <w:shd w:val="clear" w:color="auto" w:fill="FFFFFF"/>
          <w:lang w:val="en-GB"/>
        </w:rPr>
        <w:t>Echeveste</w:t>
      </w:r>
      <w:proofErr w:type="spellEnd"/>
      <w:r w:rsidRPr="007763E8">
        <w:rPr>
          <w:color w:val="222222"/>
          <w:szCs w:val="24"/>
          <w:shd w:val="clear" w:color="auto" w:fill="FFFFFF"/>
          <w:lang w:val="en-GB"/>
        </w:rPr>
        <w:t xml:space="preserve">, M.E., </w:t>
      </w:r>
      <w:proofErr w:type="spellStart"/>
      <w:r w:rsidRPr="007763E8">
        <w:rPr>
          <w:color w:val="222222"/>
          <w:szCs w:val="24"/>
          <w:shd w:val="clear" w:color="auto" w:fill="FFFFFF"/>
          <w:lang w:val="en-GB"/>
        </w:rPr>
        <w:t>Lermen</w:t>
      </w:r>
      <w:proofErr w:type="spellEnd"/>
      <w:r w:rsidRPr="007763E8">
        <w:rPr>
          <w:color w:val="222222"/>
          <w:szCs w:val="24"/>
          <w:shd w:val="clear" w:color="auto" w:fill="FFFFFF"/>
          <w:lang w:val="en-GB"/>
        </w:rPr>
        <w:t>, F.H., Marcon, A. and Tortorella, G., (2020). A framework proposition to identify customer value through lean practices. </w:t>
      </w:r>
      <w:r w:rsidRPr="007763E8">
        <w:rPr>
          <w:i/>
          <w:iCs/>
          <w:color w:val="222222"/>
          <w:szCs w:val="24"/>
          <w:shd w:val="clear" w:color="auto" w:fill="FFFFFF"/>
          <w:lang w:val="en-GB"/>
        </w:rPr>
        <w:t>Journal of Manufacturing Technology Management</w:t>
      </w:r>
      <w:r w:rsidRPr="007763E8">
        <w:rPr>
          <w:color w:val="222222"/>
          <w:szCs w:val="24"/>
          <w:shd w:val="clear" w:color="auto" w:fill="FFFFFF"/>
          <w:lang w:val="en-GB"/>
        </w:rPr>
        <w:t>.</w:t>
      </w:r>
      <w:r w:rsidRPr="007763E8">
        <w:rPr>
          <w:szCs w:val="24"/>
          <w:lang w:val="en-GB"/>
        </w:rPr>
        <w:t xml:space="preserve"> </w:t>
      </w:r>
      <w:r w:rsidRPr="007763E8">
        <w:rPr>
          <w:color w:val="222222"/>
          <w:szCs w:val="24"/>
          <w:shd w:val="clear" w:color="auto" w:fill="FFFFFF"/>
          <w:lang w:val="en-GB"/>
        </w:rPr>
        <w:t>https://www.emerald.com/insight/content/doi/10.1108/JMTM-06-2019-0209/full/html</w:t>
      </w:r>
    </w:p>
    <w:p w14:paraId="168BDFA8" w14:textId="77777777" w:rsidR="009B1C43" w:rsidRPr="007763E8" w:rsidRDefault="009B1C43" w:rsidP="000C2E9E">
      <w:pPr>
        <w:pStyle w:val="NoSpacing"/>
        <w:rPr>
          <w:rFonts w:ascii="Arial" w:eastAsia="Times New Roman" w:hAnsi="Arial" w:cs="Arial"/>
          <w:szCs w:val="24"/>
          <w:lang w:val="en-GB" w:eastAsia="en-IN"/>
        </w:rPr>
      </w:pPr>
      <w:r w:rsidRPr="007763E8">
        <w:rPr>
          <w:rFonts w:ascii="Arial" w:eastAsia="Times New Roman" w:hAnsi="Arial" w:cs="Arial"/>
          <w:szCs w:val="24"/>
          <w:lang w:val="en-GB" w:eastAsia="en-IN"/>
        </w:rPr>
        <w:t xml:space="preserve">Goodman, J. A. (2009). Strategic customer service : managing the customer experience to increase positive word of mouth, build loyalty and maximize profits. (Online) New York: AMACOM. </w:t>
      </w:r>
      <w:hyperlink r:id="rId19" w:history="1">
        <w:r w:rsidRPr="007763E8">
          <w:rPr>
            <w:rStyle w:val="Hyperlink"/>
            <w:rFonts w:ascii="Arial" w:eastAsia="Times New Roman" w:hAnsi="Arial" w:cs="Arial"/>
            <w:szCs w:val="24"/>
            <w:lang w:val="en-GB" w:eastAsia="en-IN"/>
          </w:rPr>
          <w:t>https://www-dawsoneracom.ezproxy.uwtsd.ac.uk/abstract/9780814413340</w:t>
        </w:r>
      </w:hyperlink>
      <w:r w:rsidRPr="007763E8">
        <w:rPr>
          <w:rFonts w:ascii="Arial" w:eastAsia="Times New Roman" w:hAnsi="Arial" w:cs="Arial"/>
          <w:szCs w:val="24"/>
          <w:lang w:val="en-GB" w:eastAsia="en-IN"/>
        </w:rPr>
        <w:t xml:space="preserve"> (Accessed 14 December 2020)</w:t>
      </w:r>
    </w:p>
    <w:p w14:paraId="0F0FE7B5" w14:textId="77777777" w:rsidR="009B1C43" w:rsidRPr="007763E8" w:rsidRDefault="009B1C43" w:rsidP="009B1C43">
      <w:pPr>
        <w:pStyle w:val="NoSpacing"/>
        <w:rPr>
          <w:rFonts w:ascii="Arial" w:eastAsia="Times New Roman" w:hAnsi="Arial" w:cs="Arial"/>
          <w:szCs w:val="24"/>
          <w:lang w:val="en-GB" w:eastAsia="en-IN"/>
        </w:rPr>
      </w:pPr>
      <w:r w:rsidRPr="007763E8">
        <w:rPr>
          <w:rFonts w:ascii="Arial" w:eastAsia="Times New Roman" w:hAnsi="Arial" w:cs="Arial"/>
          <w:szCs w:val="24"/>
          <w:lang w:val="en-GB" w:eastAsia="en-IN"/>
        </w:rPr>
        <w:t xml:space="preserve">Greenberg, P. (2010) CRM at the speed of light: social CRM strategies, tools and techniques for engaging your customers. (Online) McGraw-Hill: New York. </w:t>
      </w:r>
      <w:hyperlink r:id="rId20" w:history="1">
        <w:r w:rsidRPr="007763E8">
          <w:rPr>
            <w:rStyle w:val="Hyperlink"/>
            <w:rFonts w:ascii="Arial" w:eastAsia="Times New Roman" w:hAnsi="Arial" w:cs="Arial"/>
            <w:szCs w:val="24"/>
            <w:lang w:val="en-GB" w:eastAsia="en-IN"/>
          </w:rPr>
          <w:t>https://www-dawsoneracom.ezproxy.uwtsd.ac.uk/abstract/9789780071592</w:t>
        </w:r>
      </w:hyperlink>
      <w:r w:rsidRPr="007763E8">
        <w:rPr>
          <w:rFonts w:ascii="Arial" w:eastAsia="Times New Roman" w:hAnsi="Arial" w:cs="Arial"/>
          <w:szCs w:val="24"/>
          <w:lang w:val="en-GB" w:eastAsia="en-IN"/>
        </w:rPr>
        <w:t xml:space="preserve"> (Accessed 14 December 2020)</w:t>
      </w:r>
    </w:p>
    <w:p w14:paraId="7038BCA7" w14:textId="77777777" w:rsidR="009B1C43" w:rsidRPr="007763E8" w:rsidRDefault="009B1C43" w:rsidP="00215B5E">
      <w:pPr>
        <w:rPr>
          <w:lang w:val="en-GB" w:eastAsia="en-IN"/>
        </w:rPr>
      </w:pPr>
      <w:r w:rsidRPr="007763E8">
        <w:rPr>
          <w:lang w:val="en-GB" w:eastAsia="en-IN"/>
        </w:rPr>
        <w:lastRenderedPageBreak/>
        <w:t>Hobbs, T. (2017) </w:t>
      </w:r>
      <w:r w:rsidRPr="007763E8">
        <w:rPr>
          <w:i/>
          <w:iCs/>
          <w:lang w:val="en-GB" w:eastAsia="en-IN"/>
        </w:rPr>
        <w:t>Tesco on new ‘inside out’ approach that utilises colleague ideas</w:t>
      </w:r>
      <w:r w:rsidRPr="007763E8">
        <w:rPr>
          <w:lang w:val="en-GB" w:eastAsia="en-IN"/>
        </w:rPr>
        <w:t>, </w:t>
      </w:r>
      <w:r w:rsidRPr="007763E8">
        <w:rPr>
          <w:i/>
          <w:iCs/>
          <w:lang w:val="en-GB" w:eastAsia="en-IN"/>
        </w:rPr>
        <w:t>Marketing Week</w:t>
      </w:r>
      <w:r w:rsidRPr="007763E8">
        <w:rPr>
          <w:lang w:val="en-GB" w:eastAsia="en-IN"/>
        </w:rPr>
        <w:t>. Available at: https://www.marketingweek.com/tesco-says-new-advertising-is-influenced-by-colleagues/ (Accessed: 14 December 2020).</w:t>
      </w:r>
    </w:p>
    <w:p w14:paraId="4BAA51D2"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 xml:space="preserve">Jain, R., </w:t>
      </w:r>
      <w:proofErr w:type="spellStart"/>
      <w:r w:rsidRPr="007763E8">
        <w:rPr>
          <w:color w:val="222222"/>
          <w:szCs w:val="24"/>
          <w:shd w:val="clear" w:color="auto" w:fill="FFFFFF"/>
          <w:lang w:val="en-GB"/>
        </w:rPr>
        <w:t>Aagja</w:t>
      </w:r>
      <w:proofErr w:type="spellEnd"/>
      <w:r w:rsidRPr="007763E8">
        <w:rPr>
          <w:color w:val="222222"/>
          <w:szCs w:val="24"/>
          <w:shd w:val="clear" w:color="auto" w:fill="FFFFFF"/>
          <w:lang w:val="en-GB"/>
        </w:rPr>
        <w:t xml:space="preserve">, J. and </w:t>
      </w:r>
      <w:proofErr w:type="spellStart"/>
      <w:r w:rsidRPr="007763E8">
        <w:rPr>
          <w:color w:val="222222"/>
          <w:szCs w:val="24"/>
          <w:shd w:val="clear" w:color="auto" w:fill="FFFFFF"/>
          <w:lang w:val="en-GB"/>
        </w:rPr>
        <w:t>Bagdare</w:t>
      </w:r>
      <w:proofErr w:type="spellEnd"/>
      <w:r w:rsidRPr="007763E8">
        <w:rPr>
          <w:color w:val="222222"/>
          <w:szCs w:val="24"/>
          <w:shd w:val="clear" w:color="auto" w:fill="FFFFFF"/>
          <w:lang w:val="en-GB"/>
        </w:rPr>
        <w:t>, S.,( 2017). Customer experience–a review and research agenda. </w:t>
      </w:r>
      <w:r w:rsidRPr="007763E8">
        <w:rPr>
          <w:i/>
          <w:iCs/>
          <w:color w:val="222222"/>
          <w:szCs w:val="24"/>
          <w:shd w:val="clear" w:color="auto" w:fill="FFFFFF"/>
          <w:lang w:val="en-GB"/>
        </w:rPr>
        <w:t>Journal of Service Theory and Practice</w:t>
      </w:r>
      <w:r w:rsidRPr="007763E8">
        <w:rPr>
          <w:color w:val="222222"/>
          <w:szCs w:val="24"/>
          <w:shd w:val="clear" w:color="auto" w:fill="FFFFFF"/>
          <w:lang w:val="en-GB"/>
        </w:rPr>
        <w:t>.</w:t>
      </w:r>
      <w:r w:rsidRPr="007763E8">
        <w:rPr>
          <w:szCs w:val="24"/>
          <w:lang w:val="en-GB"/>
        </w:rPr>
        <w:t xml:space="preserve"> </w:t>
      </w:r>
      <w:hyperlink r:id="rId21" w:history="1">
        <w:r w:rsidRPr="007763E8">
          <w:rPr>
            <w:rStyle w:val="Hyperlink"/>
            <w:szCs w:val="24"/>
            <w:shd w:val="clear" w:color="auto" w:fill="FFFFFF"/>
            <w:lang w:val="en-GB"/>
          </w:rPr>
          <w:t>https://fardapaper.ir/mohavaha/uploads/2018/10/Fardapaper-Customer-experience-%E2%80%93-a-review-and-research-agenda.pdf</w:t>
        </w:r>
      </w:hyperlink>
    </w:p>
    <w:p w14:paraId="6011C891"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Kaul, D., (2017). Customer relationship management (CRM), customer satisfaction and customer lifetime value in retail. </w:t>
      </w:r>
      <w:r w:rsidRPr="007763E8">
        <w:rPr>
          <w:i/>
          <w:iCs/>
          <w:color w:val="222222"/>
          <w:szCs w:val="24"/>
          <w:shd w:val="clear" w:color="auto" w:fill="FFFFFF"/>
          <w:lang w:val="en-GB"/>
        </w:rPr>
        <w:t>Review of professional management</w:t>
      </w:r>
      <w:r w:rsidRPr="007763E8">
        <w:rPr>
          <w:color w:val="222222"/>
          <w:szCs w:val="24"/>
          <w:shd w:val="clear" w:color="auto" w:fill="FFFFFF"/>
          <w:lang w:val="en-GB"/>
        </w:rPr>
        <w:t>, </w:t>
      </w:r>
      <w:r w:rsidRPr="007763E8">
        <w:rPr>
          <w:i/>
          <w:iCs/>
          <w:color w:val="222222"/>
          <w:szCs w:val="24"/>
          <w:shd w:val="clear" w:color="auto" w:fill="FFFFFF"/>
          <w:lang w:val="en-GB"/>
        </w:rPr>
        <w:t>15</w:t>
      </w:r>
      <w:r w:rsidRPr="007763E8">
        <w:rPr>
          <w:color w:val="222222"/>
          <w:szCs w:val="24"/>
          <w:shd w:val="clear" w:color="auto" w:fill="FFFFFF"/>
          <w:lang w:val="en-GB"/>
        </w:rPr>
        <w:t>(2), pp.55-60.</w:t>
      </w:r>
      <w:r w:rsidRPr="007763E8">
        <w:rPr>
          <w:szCs w:val="24"/>
          <w:lang w:val="en-GB"/>
        </w:rPr>
        <w:t xml:space="preserve"> </w:t>
      </w:r>
      <w:hyperlink r:id="rId22" w:history="1">
        <w:r w:rsidRPr="007763E8">
          <w:rPr>
            <w:rStyle w:val="Hyperlink"/>
            <w:szCs w:val="24"/>
            <w:shd w:val="clear" w:color="auto" w:fill="FFFFFF"/>
            <w:lang w:val="en-GB"/>
          </w:rPr>
          <w:t>https://www.jbepnet.com/journals/Vol_3_No_2_June_2016/10.pdf</w:t>
        </w:r>
      </w:hyperlink>
    </w:p>
    <w:p w14:paraId="2548565E"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Keiningham</w:t>
      </w:r>
      <w:proofErr w:type="spellEnd"/>
      <w:r w:rsidRPr="007763E8">
        <w:rPr>
          <w:color w:val="222222"/>
          <w:szCs w:val="24"/>
          <w:shd w:val="clear" w:color="auto" w:fill="FFFFFF"/>
          <w:lang w:val="en-GB"/>
        </w:rPr>
        <w:t xml:space="preserve">, T., Aksoy, L., Bruce, H.L., Cadet, F., </w:t>
      </w:r>
      <w:proofErr w:type="spellStart"/>
      <w:r w:rsidRPr="007763E8">
        <w:rPr>
          <w:color w:val="222222"/>
          <w:szCs w:val="24"/>
          <w:shd w:val="clear" w:color="auto" w:fill="FFFFFF"/>
          <w:lang w:val="en-GB"/>
        </w:rPr>
        <w:t>Clennell</w:t>
      </w:r>
      <w:proofErr w:type="spellEnd"/>
      <w:r w:rsidRPr="007763E8">
        <w:rPr>
          <w:color w:val="222222"/>
          <w:szCs w:val="24"/>
          <w:shd w:val="clear" w:color="auto" w:fill="FFFFFF"/>
          <w:lang w:val="en-GB"/>
        </w:rPr>
        <w:t>, N., Hodgkinson, I.R. and Kearney, T., (2020). Customer experience driven business model innovation. </w:t>
      </w:r>
      <w:r w:rsidRPr="007763E8">
        <w:rPr>
          <w:i/>
          <w:iCs/>
          <w:color w:val="222222"/>
          <w:szCs w:val="24"/>
          <w:shd w:val="clear" w:color="auto" w:fill="FFFFFF"/>
          <w:lang w:val="en-GB"/>
        </w:rPr>
        <w:t>Journal of Business Research</w:t>
      </w:r>
      <w:r w:rsidRPr="007763E8">
        <w:rPr>
          <w:color w:val="222222"/>
          <w:szCs w:val="24"/>
          <w:shd w:val="clear" w:color="auto" w:fill="FFFFFF"/>
          <w:lang w:val="en-GB"/>
        </w:rPr>
        <w:t>, </w:t>
      </w:r>
      <w:r w:rsidRPr="007763E8">
        <w:rPr>
          <w:i/>
          <w:iCs/>
          <w:color w:val="222222"/>
          <w:szCs w:val="24"/>
          <w:shd w:val="clear" w:color="auto" w:fill="FFFFFF"/>
          <w:lang w:val="en-GB"/>
        </w:rPr>
        <w:t>116</w:t>
      </w:r>
      <w:r w:rsidRPr="007763E8">
        <w:rPr>
          <w:color w:val="222222"/>
          <w:szCs w:val="24"/>
          <w:shd w:val="clear" w:color="auto" w:fill="FFFFFF"/>
          <w:lang w:val="en-GB"/>
        </w:rPr>
        <w:t>, pp.431-440.</w:t>
      </w:r>
      <w:r w:rsidRPr="007763E8">
        <w:rPr>
          <w:szCs w:val="24"/>
          <w:lang w:val="en-GB"/>
        </w:rPr>
        <w:t xml:space="preserve"> </w:t>
      </w:r>
      <w:hyperlink r:id="rId23" w:history="1">
        <w:r w:rsidRPr="007763E8">
          <w:rPr>
            <w:rStyle w:val="Hyperlink"/>
            <w:szCs w:val="24"/>
            <w:shd w:val="clear" w:color="auto" w:fill="FFFFFF"/>
            <w:lang w:val="en-GB"/>
          </w:rPr>
          <w:t>https://www.sciencedirect.com/science/article/pii/S014829631930462X</w:t>
        </w:r>
      </w:hyperlink>
    </w:p>
    <w:p w14:paraId="63261901"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Koetz</w:t>
      </w:r>
      <w:proofErr w:type="spellEnd"/>
      <w:r w:rsidRPr="007763E8">
        <w:rPr>
          <w:color w:val="222222"/>
          <w:szCs w:val="24"/>
          <w:shd w:val="clear" w:color="auto" w:fill="FFFFFF"/>
          <w:lang w:val="en-GB"/>
        </w:rPr>
        <w:t>, C., (2019). Managing the customer experience: a beauty retailer deploys all tactics. </w:t>
      </w:r>
      <w:r w:rsidRPr="007763E8">
        <w:rPr>
          <w:i/>
          <w:iCs/>
          <w:color w:val="222222"/>
          <w:szCs w:val="24"/>
          <w:shd w:val="clear" w:color="auto" w:fill="FFFFFF"/>
          <w:lang w:val="en-GB"/>
        </w:rPr>
        <w:t>Journal of Business Strategy</w:t>
      </w:r>
      <w:r w:rsidRPr="007763E8">
        <w:rPr>
          <w:color w:val="222222"/>
          <w:szCs w:val="24"/>
          <w:shd w:val="clear" w:color="auto" w:fill="FFFFFF"/>
          <w:lang w:val="en-GB"/>
        </w:rPr>
        <w:t>.</w:t>
      </w:r>
      <w:r w:rsidRPr="007763E8">
        <w:rPr>
          <w:szCs w:val="24"/>
          <w:lang w:val="en-GB"/>
        </w:rPr>
        <w:t xml:space="preserve"> </w:t>
      </w:r>
      <w:hyperlink r:id="rId24" w:history="1">
        <w:r w:rsidRPr="007763E8">
          <w:rPr>
            <w:rStyle w:val="Hyperlink"/>
            <w:szCs w:val="24"/>
            <w:shd w:val="clear" w:color="auto" w:fill="FFFFFF"/>
            <w:lang w:val="en-GB"/>
          </w:rPr>
          <w:t>https://www.emerald.com/insight/content/doi/10.1108/JBS-09-2017-0139/full/html</w:t>
        </w:r>
      </w:hyperlink>
    </w:p>
    <w:p w14:paraId="479A38CB"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Lemon, K.N. and Verhoef, P.C., (2016). Understanding customer experience throughout the customer journey. </w:t>
      </w:r>
      <w:r w:rsidRPr="007763E8">
        <w:rPr>
          <w:i/>
          <w:iCs/>
          <w:color w:val="222222"/>
          <w:szCs w:val="24"/>
          <w:shd w:val="clear" w:color="auto" w:fill="FFFFFF"/>
          <w:lang w:val="en-GB"/>
        </w:rPr>
        <w:t>Journal of marketing</w:t>
      </w:r>
      <w:r w:rsidRPr="007763E8">
        <w:rPr>
          <w:color w:val="222222"/>
          <w:szCs w:val="24"/>
          <w:shd w:val="clear" w:color="auto" w:fill="FFFFFF"/>
          <w:lang w:val="en-GB"/>
        </w:rPr>
        <w:t>, </w:t>
      </w:r>
      <w:r w:rsidRPr="007763E8">
        <w:rPr>
          <w:i/>
          <w:iCs/>
          <w:color w:val="222222"/>
          <w:szCs w:val="24"/>
          <w:shd w:val="clear" w:color="auto" w:fill="FFFFFF"/>
          <w:lang w:val="en-GB"/>
        </w:rPr>
        <w:t>80</w:t>
      </w:r>
      <w:r w:rsidRPr="007763E8">
        <w:rPr>
          <w:color w:val="222222"/>
          <w:szCs w:val="24"/>
          <w:shd w:val="clear" w:color="auto" w:fill="FFFFFF"/>
          <w:lang w:val="en-GB"/>
        </w:rPr>
        <w:t>(6), pp.69-96.</w:t>
      </w:r>
      <w:r w:rsidRPr="007763E8">
        <w:rPr>
          <w:szCs w:val="24"/>
          <w:lang w:val="en-GB"/>
        </w:rPr>
        <w:t xml:space="preserve"> </w:t>
      </w:r>
      <w:hyperlink r:id="rId25" w:history="1">
        <w:r w:rsidRPr="007763E8">
          <w:rPr>
            <w:rStyle w:val="Hyperlink"/>
            <w:szCs w:val="24"/>
            <w:shd w:val="clear" w:color="auto" w:fill="FFFFFF"/>
            <w:lang w:val="en-GB"/>
          </w:rPr>
          <w:t>http://phavi.umcs.pl/at/attachments/2017/0321/083210-2016-customer-journej-verhoef.pdf</w:t>
        </w:r>
      </w:hyperlink>
    </w:p>
    <w:p w14:paraId="0281A023"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Lipkin, M., (2016). Customer experience formation in today’s service landscape. </w:t>
      </w:r>
      <w:r w:rsidRPr="007763E8">
        <w:rPr>
          <w:i/>
          <w:iCs/>
          <w:color w:val="222222"/>
          <w:szCs w:val="24"/>
          <w:shd w:val="clear" w:color="auto" w:fill="FFFFFF"/>
          <w:lang w:val="en-GB"/>
        </w:rPr>
        <w:t>Journal of Service Management</w:t>
      </w:r>
      <w:r w:rsidRPr="007763E8">
        <w:rPr>
          <w:color w:val="222222"/>
          <w:szCs w:val="24"/>
          <w:shd w:val="clear" w:color="auto" w:fill="FFFFFF"/>
          <w:lang w:val="en-GB"/>
        </w:rPr>
        <w:t>.</w:t>
      </w:r>
      <w:r w:rsidRPr="007763E8">
        <w:rPr>
          <w:szCs w:val="24"/>
          <w:lang w:val="en-GB"/>
        </w:rPr>
        <w:t xml:space="preserve"> </w:t>
      </w:r>
      <w:hyperlink r:id="rId26" w:history="1">
        <w:r w:rsidRPr="007763E8">
          <w:rPr>
            <w:rStyle w:val="Hyperlink"/>
            <w:szCs w:val="24"/>
            <w:shd w:val="clear" w:color="auto" w:fill="FFFFFF"/>
            <w:lang w:val="en-GB"/>
          </w:rPr>
          <w:t>https://www.emerald.com/insight/content/doi/10.1108/JOSM-06-2015-0180/full/html</w:t>
        </w:r>
      </w:hyperlink>
    </w:p>
    <w:p w14:paraId="41E910C4" w14:textId="77777777" w:rsidR="009B1C43" w:rsidRPr="007763E8" w:rsidRDefault="009B1C43" w:rsidP="00215B5E">
      <w:pPr>
        <w:rPr>
          <w:lang w:val="en-GB"/>
        </w:rPr>
      </w:pPr>
      <w:proofErr w:type="spellStart"/>
      <w:r w:rsidRPr="007763E8">
        <w:rPr>
          <w:lang w:val="en-GB"/>
        </w:rPr>
        <w:t>Mileham</w:t>
      </w:r>
      <w:proofErr w:type="spellEnd"/>
      <w:r w:rsidRPr="007763E8">
        <w:rPr>
          <w:lang w:val="en-GB"/>
        </w:rPr>
        <w:t xml:space="preserve"> (2020) </w:t>
      </w:r>
      <w:r w:rsidRPr="007763E8">
        <w:rPr>
          <w:i/>
          <w:iCs/>
          <w:lang w:val="en-GB"/>
        </w:rPr>
        <w:t>Tesco embraces ‘experiential’ marketing</w:t>
      </w:r>
      <w:r w:rsidRPr="007763E8">
        <w:rPr>
          <w:lang w:val="en-GB"/>
        </w:rPr>
        <w:t>, </w:t>
      </w:r>
      <w:r w:rsidRPr="007763E8">
        <w:rPr>
          <w:i/>
          <w:iCs/>
          <w:lang w:val="en-GB"/>
        </w:rPr>
        <w:t>Thedrinksbusiness.com</w:t>
      </w:r>
      <w:r w:rsidRPr="007763E8">
        <w:rPr>
          <w:lang w:val="en-GB"/>
        </w:rPr>
        <w:t>. Available at: https://www.thedrinksbusiness.com/2016/08/tesco-embraces-experiential-marketing/ (Accessed: 14 December 2020).</w:t>
      </w:r>
    </w:p>
    <w:p w14:paraId="253515EF"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lastRenderedPageBreak/>
        <w:t>Mohd</w:t>
      </w:r>
      <w:proofErr w:type="spellEnd"/>
      <w:r w:rsidRPr="007763E8">
        <w:rPr>
          <w:color w:val="222222"/>
          <w:szCs w:val="24"/>
          <w:shd w:val="clear" w:color="auto" w:fill="FFFFFF"/>
          <w:lang w:val="en-GB"/>
        </w:rPr>
        <w:t xml:space="preserve"> </w:t>
      </w:r>
      <w:proofErr w:type="spellStart"/>
      <w:r w:rsidRPr="007763E8">
        <w:rPr>
          <w:color w:val="222222"/>
          <w:szCs w:val="24"/>
          <w:shd w:val="clear" w:color="auto" w:fill="FFFFFF"/>
          <w:lang w:val="en-GB"/>
        </w:rPr>
        <w:t>Satar</w:t>
      </w:r>
      <w:proofErr w:type="spellEnd"/>
      <w:r w:rsidRPr="007763E8">
        <w:rPr>
          <w:color w:val="222222"/>
          <w:szCs w:val="24"/>
          <w:shd w:val="clear" w:color="auto" w:fill="FFFFFF"/>
          <w:lang w:val="en-GB"/>
        </w:rPr>
        <w:t xml:space="preserve">, N.S., </w:t>
      </w:r>
      <w:proofErr w:type="spellStart"/>
      <w:r w:rsidRPr="007763E8">
        <w:rPr>
          <w:color w:val="222222"/>
          <w:szCs w:val="24"/>
          <w:shd w:val="clear" w:color="auto" w:fill="FFFFFF"/>
          <w:lang w:val="en-GB"/>
        </w:rPr>
        <w:t>Dastane</w:t>
      </w:r>
      <w:proofErr w:type="spellEnd"/>
      <w:r w:rsidRPr="007763E8">
        <w:rPr>
          <w:color w:val="222222"/>
          <w:szCs w:val="24"/>
          <w:shd w:val="clear" w:color="auto" w:fill="FFFFFF"/>
          <w:lang w:val="en-GB"/>
        </w:rPr>
        <w:t xml:space="preserve">, O. and </w:t>
      </w:r>
      <w:proofErr w:type="spellStart"/>
      <w:r w:rsidRPr="007763E8">
        <w:rPr>
          <w:color w:val="222222"/>
          <w:szCs w:val="24"/>
          <w:shd w:val="clear" w:color="auto" w:fill="FFFFFF"/>
          <w:lang w:val="en-GB"/>
        </w:rPr>
        <w:t>Ma’arif</w:t>
      </w:r>
      <w:proofErr w:type="spellEnd"/>
      <w:r w:rsidRPr="007763E8">
        <w:rPr>
          <w:color w:val="222222"/>
          <w:szCs w:val="24"/>
          <w:shd w:val="clear" w:color="auto" w:fill="FFFFFF"/>
          <w:lang w:val="en-GB"/>
        </w:rPr>
        <w:t>, M.Y., (2019). Customer value proposition for E-commerce: A case study approach. </w:t>
      </w:r>
      <w:r w:rsidRPr="007763E8">
        <w:rPr>
          <w:i/>
          <w:iCs/>
          <w:color w:val="222222"/>
          <w:szCs w:val="24"/>
          <w:shd w:val="clear" w:color="auto" w:fill="FFFFFF"/>
          <w:lang w:val="en-GB"/>
        </w:rPr>
        <w:t>International Journal of Advanced Computer Science and Applications (IJACSA)</w:t>
      </w:r>
      <w:r w:rsidRPr="007763E8">
        <w:rPr>
          <w:color w:val="222222"/>
          <w:szCs w:val="24"/>
          <w:shd w:val="clear" w:color="auto" w:fill="FFFFFF"/>
          <w:lang w:val="en-GB"/>
        </w:rPr>
        <w:t>, </w:t>
      </w:r>
      <w:r w:rsidRPr="007763E8">
        <w:rPr>
          <w:i/>
          <w:iCs/>
          <w:color w:val="222222"/>
          <w:szCs w:val="24"/>
          <w:shd w:val="clear" w:color="auto" w:fill="FFFFFF"/>
          <w:lang w:val="en-GB"/>
        </w:rPr>
        <w:t>10</w:t>
      </w:r>
      <w:r w:rsidRPr="007763E8">
        <w:rPr>
          <w:color w:val="222222"/>
          <w:szCs w:val="24"/>
          <w:shd w:val="clear" w:color="auto" w:fill="FFFFFF"/>
          <w:lang w:val="en-GB"/>
        </w:rPr>
        <w:t>(2), pp.454-458.</w:t>
      </w:r>
      <w:r w:rsidRPr="007763E8">
        <w:rPr>
          <w:szCs w:val="24"/>
          <w:lang w:val="en-GB"/>
        </w:rPr>
        <w:t xml:space="preserve"> </w:t>
      </w:r>
      <w:hyperlink r:id="rId27" w:history="1">
        <w:r w:rsidRPr="007763E8">
          <w:rPr>
            <w:rStyle w:val="Hyperlink"/>
            <w:szCs w:val="24"/>
            <w:shd w:val="clear" w:color="auto" w:fill="FFFFFF"/>
            <w:lang w:val="en-GB"/>
          </w:rPr>
          <w:t>https://pdfs.semanticscholar.org/43a0/d879a5b60ba5b8594174bb2c1f2d51685090.pdf</w:t>
        </w:r>
      </w:hyperlink>
    </w:p>
    <w:p w14:paraId="00973D6E"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 xml:space="preserve">Mosquera, A., Pascual, C.O. and </w:t>
      </w:r>
      <w:proofErr w:type="spellStart"/>
      <w:r w:rsidRPr="007763E8">
        <w:rPr>
          <w:color w:val="222222"/>
          <w:szCs w:val="24"/>
          <w:shd w:val="clear" w:color="auto" w:fill="FFFFFF"/>
          <w:lang w:val="en-GB"/>
        </w:rPr>
        <w:t>Ayensa</w:t>
      </w:r>
      <w:proofErr w:type="spellEnd"/>
      <w:r w:rsidRPr="007763E8">
        <w:rPr>
          <w:color w:val="222222"/>
          <w:szCs w:val="24"/>
          <w:shd w:val="clear" w:color="auto" w:fill="FFFFFF"/>
          <w:lang w:val="en-GB"/>
        </w:rPr>
        <w:t>, E.J., (2017). Understanding the customer experience in the age of omni-channel shopping. </w:t>
      </w:r>
      <w:r w:rsidRPr="007763E8">
        <w:rPr>
          <w:i/>
          <w:iCs/>
          <w:color w:val="222222"/>
          <w:szCs w:val="24"/>
          <w:shd w:val="clear" w:color="auto" w:fill="FFFFFF"/>
          <w:lang w:val="en-GB"/>
        </w:rPr>
        <w:t>Icono14</w:t>
      </w:r>
      <w:r w:rsidRPr="007763E8">
        <w:rPr>
          <w:color w:val="222222"/>
          <w:szCs w:val="24"/>
          <w:shd w:val="clear" w:color="auto" w:fill="FFFFFF"/>
          <w:lang w:val="en-GB"/>
        </w:rPr>
        <w:t>, </w:t>
      </w:r>
      <w:r w:rsidRPr="007763E8">
        <w:rPr>
          <w:i/>
          <w:iCs/>
          <w:color w:val="222222"/>
          <w:szCs w:val="24"/>
          <w:shd w:val="clear" w:color="auto" w:fill="FFFFFF"/>
          <w:lang w:val="en-GB"/>
        </w:rPr>
        <w:t>15</w:t>
      </w:r>
      <w:r w:rsidRPr="007763E8">
        <w:rPr>
          <w:color w:val="222222"/>
          <w:szCs w:val="24"/>
          <w:shd w:val="clear" w:color="auto" w:fill="FFFFFF"/>
          <w:lang w:val="en-GB"/>
        </w:rPr>
        <w:t>(2), p.5.</w:t>
      </w:r>
      <w:r w:rsidRPr="007763E8">
        <w:rPr>
          <w:szCs w:val="24"/>
          <w:lang w:val="en-GB"/>
        </w:rPr>
        <w:t xml:space="preserve"> </w:t>
      </w:r>
      <w:hyperlink r:id="rId28" w:history="1">
        <w:r w:rsidRPr="007763E8">
          <w:rPr>
            <w:rStyle w:val="Hyperlink"/>
            <w:szCs w:val="24"/>
            <w:shd w:val="clear" w:color="auto" w:fill="FFFFFF"/>
            <w:lang w:val="en-GB"/>
          </w:rPr>
          <w:t>https://dialnet.unirioja.es/descarga/articulo/6054345.pdf</w:t>
        </w:r>
      </w:hyperlink>
    </w:p>
    <w:p w14:paraId="451C6300"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Nguyen, L.T.T., Jamal, A., O’Brien, J. and Nawaz, I.Y., (2017). The effect of click &amp; collect service in the context of retail atmospherics on consumer buying behaviour in terms of repurchase intention: an empirical study of Tesco UK. In </w:t>
      </w:r>
      <w:r w:rsidRPr="007763E8">
        <w:rPr>
          <w:i/>
          <w:iCs/>
          <w:color w:val="222222"/>
          <w:szCs w:val="24"/>
          <w:shd w:val="clear" w:color="auto" w:fill="FFFFFF"/>
          <w:lang w:val="en-GB"/>
        </w:rPr>
        <w:t>4th International Conference on Innovation in Economics and Business</w:t>
      </w:r>
      <w:r w:rsidRPr="007763E8">
        <w:rPr>
          <w:color w:val="222222"/>
          <w:szCs w:val="24"/>
          <w:shd w:val="clear" w:color="auto" w:fill="FFFFFF"/>
          <w:lang w:val="en-GB"/>
        </w:rPr>
        <w:t> (Vol. 87, pp. 43-51).</w:t>
      </w:r>
      <w:r w:rsidRPr="007763E8">
        <w:rPr>
          <w:szCs w:val="24"/>
          <w:lang w:val="en-GB"/>
        </w:rPr>
        <w:t xml:space="preserve"> </w:t>
      </w:r>
      <w:hyperlink r:id="rId29" w:history="1">
        <w:r w:rsidRPr="007763E8">
          <w:rPr>
            <w:rStyle w:val="Hyperlink"/>
            <w:szCs w:val="24"/>
            <w:shd w:val="clear" w:color="auto" w:fill="FFFFFF"/>
            <w:lang w:val="en-GB"/>
          </w:rPr>
          <w:t>https://www.researchgate.net/profile/Arshad_Jamal8/publication/341164009_The_Effect_of_Click_Collect_Service_in_the_Context_of_Retail_Atmospherics_on_Consumer_Buying_Behaviour_in_terms_of_Repurchase_Intention_An_Empirical_Study_of_Tesco_UK/links/5eb1a76b299bf18b95998742/The-Effect-of-Click-Collect-Service-in-the-Context-of-Retail-Atmospherics-on-Consumer-Buying-Behaviour-in-terms-of-Repurchase-Intention-An-Empirical-Study-of-Tesco-UK.pdf</w:t>
        </w:r>
      </w:hyperlink>
    </w:p>
    <w:p w14:paraId="6D0EE020" w14:textId="77777777" w:rsidR="009B1C43" w:rsidRPr="007763E8" w:rsidRDefault="009B1C43" w:rsidP="00FE2E59">
      <w:pPr>
        <w:pStyle w:val="NoSpacing"/>
        <w:rPr>
          <w:rFonts w:ascii="Arial" w:eastAsia="Times New Roman" w:hAnsi="Arial" w:cs="Arial"/>
          <w:szCs w:val="24"/>
          <w:lang w:val="en-GB" w:eastAsia="en-IN"/>
        </w:rPr>
      </w:pPr>
      <w:r w:rsidRPr="007763E8">
        <w:rPr>
          <w:rFonts w:ascii="Arial" w:eastAsia="Times New Roman" w:hAnsi="Arial" w:cs="Arial"/>
          <w:szCs w:val="24"/>
          <w:lang w:val="en-GB" w:eastAsia="en-IN"/>
        </w:rPr>
        <w:t xml:space="preserve">PAUZI, S.F.F.B., (2017). </w:t>
      </w:r>
      <w:r w:rsidRPr="007763E8">
        <w:rPr>
          <w:rFonts w:ascii="Arial" w:eastAsia="Times New Roman" w:hAnsi="Arial" w:cs="Arial"/>
          <w:i/>
          <w:iCs/>
          <w:szCs w:val="24"/>
          <w:lang w:val="en-GB" w:eastAsia="en-IN"/>
        </w:rPr>
        <w:t>FACTORS INFLUENCING CONSUMERS’INTENTION TOWARDS ONLINE GROCERY SHOPPING FOR TESCO MALAYSIA</w:t>
      </w:r>
      <w:r w:rsidRPr="007763E8">
        <w:rPr>
          <w:rFonts w:ascii="Arial" w:eastAsia="Times New Roman" w:hAnsi="Arial" w:cs="Arial"/>
          <w:szCs w:val="24"/>
          <w:lang w:val="en-GB" w:eastAsia="en-IN"/>
        </w:rPr>
        <w:t xml:space="preserve"> (Doctoral dissertation, </w:t>
      </w:r>
      <w:proofErr w:type="spellStart"/>
      <w:r w:rsidRPr="007763E8">
        <w:rPr>
          <w:rFonts w:ascii="Arial" w:eastAsia="Times New Roman" w:hAnsi="Arial" w:cs="Arial"/>
          <w:szCs w:val="24"/>
          <w:lang w:val="en-GB" w:eastAsia="en-IN"/>
        </w:rPr>
        <w:t>Universiti</w:t>
      </w:r>
      <w:proofErr w:type="spellEnd"/>
      <w:r w:rsidRPr="007763E8">
        <w:rPr>
          <w:rFonts w:ascii="Arial" w:eastAsia="Times New Roman" w:hAnsi="Arial" w:cs="Arial"/>
          <w:szCs w:val="24"/>
          <w:lang w:val="en-GB" w:eastAsia="en-IN"/>
        </w:rPr>
        <w:t xml:space="preserve"> </w:t>
      </w:r>
      <w:proofErr w:type="spellStart"/>
      <w:r w:rsidRPr="007763E8">
        <w:rPr>
          <w:rFonts w:ascii="Arial" w:eastAsia="Times New Roman" w:hAnsi="Arial" w:cs="Arial"/>
          <w:szCs w:val="24"/>
          <w:lang w:val="en-GB" w:eastAsia="en-IN"/>
        </w:rPr>
        <w:t>Teknologi</w:t>
      </w:r>
      <w:proofErr w:type="spellEnd"/>
      <w:r w:rsidRPr="007763E8">
        <w:rPr>
          <w:rFonts w:ascii="Arial" w:eastAsia="Times New Roman" w:hAnsi="Arial" w:cs="Arial"/>
          <w:szCs w:val="24"/>
          <w:lang w:val="en-GB" w:eastAsia="en-IN"/>
        </w:rPr>
        <w:t xml:space="preserve"> Malaysia). </w:t>
      </w:r>
      <w:hyperlink r:id="rId30" w:history="1">
        <w:r w:rsidRPr="007763E8">
          <w:rPr>
            <w:rStyle w:val="Hyperlink"/>
            <w:rFonts w:ascii="Arial" w:eastAsia="Times New Roman" w:hAnsi="Arial" w:cs="Arial"/>
            <w:szCs w:val="24"/>
            <w:lang w:val="en-GB" w:eastAsia="en-IN"/>
          </w:rPr>
          <w:t>http://eprints.utm.my/id/eprint/87005/1/SitiFatinFatehahMFM2017.pdf</w:t>
        </w:r>
      </w:hyperlink>
    </w:p>
    <w:p w14:paraId="6EB90ADB"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Payne, A., Frow, P. and Eggert, A., (2017). The customer value proposition: evolution, development, and application in marketing. </w:t>
      </w:r>
      <w:r w:rsidRPr="007763E8">
        <w:rPr>
          <w:i/>
          <w:iCs/>
          <w:color w:val="222222"/>
          <w:szCs w:val="24"/>
          <w:shd w:val="clear" w:color="auto" w:fill="FFFFFF"/>
          <w:lang w:val="en-GB"/>
        </w:rPr>
        <w:t>Journal of the Academy of Marketing Science</w:t>
      </w:r>
      <w:r w:rsidRPr="007763E8">
        <w:rPr>
          <w:color w:val="222222"/>
          <w:szCs w:val="24"/>
          <w:shd w:val="clear" w:color="auto" w:fill="FFFFFF"/>
          <w:lang w:val="en-GB"/>
        </w:rPr>
        <w:t>, </w:t>
      </w:r>
      <w:r w:rsidRPr="007763E8">
        <w:rPr>
          <w:i/>
          <w:iCs/>
          <w:color w:val="222222"/>
          <w:szCs w:val="24"/>
          <w:shd w:val="clear" w:color="auto" w:fill="FFFFFF"/>
          <w:lang w:val="en-GB"/>
        </w:rPr>
        <w:t>45</w:t>
      </w:r>
      <w:r w:rsidRPr="007763E8">
        <w:rPr>
          <w:color w:val="222222"/>
          <w:szCs w:val="24"/>
          <w:shd w:val="clear" w:color="auto" w:fill="FFFFFF"/>
          <w:lang w:val="en-GB"/>
        </w:rPr>
        <w:t>(4), pp.467-489.</w:t>
      </w:r>
      <w:r w:rsidRPr="007763E8">
        <w:rPr>
          <w:szCs w:val="24"/>
          <w:lang w:val="en-GB"/>
        </w:rPr>
        <w:t xml:space="preserve"> </w:t>
      </w:r>
      <w:hyperlink r:id="rId31" w:history="1">
        <w:r w:rsidRPr="007763E8">
          <w:rPr>
            <w:rStyle w:val="Hyperlink"/>
            <w:szCs w:val="24"/>
            <w:shd w:val="clear" w:color="auto" w:fill="FFFFFF"/>
            <w:lang w:val="en-GB"/>
          </w:rPr>
          <w:t>https://link.springer.com/article/10.1007/s11747-017-0523-z</w:t>
        </w:r>
      </w:hyperlink>
    </w:p>
    <w:p w14:paraId="4BE26EAA"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Peeroo</w:t>
      </w:r>
      <w:proofErr w:type="spellEnd"/>
      <w:r w:rsidRPr="007763E8">
        <w:rPr>
          <w:color w:val="222222"/>
          <w:szCs w:val="24"/>
          <w:shd w:val="clear" w:color="auto" w:fill="FFFFFF"/>
          <w:lang w:val="en-GB"/>
        </w:rPr>
        <w:t>, S., (2019). Customer-initiated conversations on Facebook pages of Tesco and Walmart. In </w:t>
      </w:r>
      <w:r w:rsidRPr="007763E8">
        <w:rPr>
          <w:i/>
          <w:iCs/>
          <w:color w:val="222222"/>
          <w:szCs w:val="24"/>
          <w:shd w:val="clear" w:color="auto" w:fill="FFFFFF"/>
          <w:lang w:val="en-GB"/>
        </w:rPr>
        <w:t>Information Systems Design and Intelligent Applications</w:t>
      </w:r>
      <w:r w:rsidRPr="007763E8">
        <w:rPr>
          <w:color w:val="222222"/>
          <w:szCs w:val="24"/>
          <w:shd w:val="clear" w:color="auto" w:fill="FFFFFF"/>
          <w:lang w:val="en-GB"/>
        </w:rPr>
        <w:t> (pp. 43-51). Springer, Singapore.</w:t>
      </w:r>
      <w:r w:rsidRPr="007763E8">
        <w:rPr>
          <w:szCs w:val="24"/>
          <w:lang w:val="en-GB"/>
        </w:rPr>
        <w:t xml:space="preserve"> </w:t>
      </w:r>
      <w:hyperlink r:id="rId32" w:anchor="page=53" w:history="1">
        <w:r w:rsidRPr="007763E8">
          <w:rPr>
            <w:rStyle w:val="Hyperlink"/>
            <w:szCs w:val="24"/>
            <w:shd w:val="clear" w:color="auto" w:fill="FFFFFF"/>
            <w:lang w:val="en-GB"/>
          </w:rPr>
          <w:t>https://www.researchgate.net/profile/Binod_Pattanayak/publication/330154698_Explorin</w:t>
        </w:r>
        <w:r w:rsidRPr="007763E8">
          <w:rPr>
            <w:rStyle w:val="Hyperlink"/>
            <w:szCs w:val="24"/>
            <w:shd w:val="clear" w:color="auto" w:fill="FFFFFF"/>
            <w:lang w:val="en-GB"/>
          </w:rPr>
          <w:lastRenderedPageBreak/>
          <w:t>g_the_Internet_of_Things_IoT_in_Education_A_Review_Proceedings_of_Fifth_International_Conference_INDIA_2018_Volume_2/links/5ef596cf92851c52d6fdd41d/Exploring-the-Internet-of-Things-IoT-in-Education-A-Review-Proceedings-of-Fifth-International-Conference-INDIA-2018-Volume-2.pdf#page=53</w:t>
        </w:r>
      </w:hyperlink>
    </w:p>
    <w:p w14:paraId="48BC5A61"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Peeroo</w:t>
      </w:r>
      <w:proofErr w:type="spellEnd"/>
      <w:r w:rsidRPr="007763E8">
        <w:rPr>
          <w:color w:val="222222"/>
          <w:szCs w:val="24"/>
          <w:shd w:val="clear" w:color="auto" w:fill="FFFFFF"/>
          <w:lang w:val="en-GB"/>
        </w:rPr>
        <w:t>, S., (2019). Customer-initiated conversations on Facebook pages of Tesco and Walmart. In </w:t>
      </w:r>
      <w:r w:rsidRPr="007763E8">
        <w:rPr>
          <w:i/>
          <w:iCs/>
          <w:color w:val="222222"/>
          <w:szCs w:val="24"/>
          <w:shd w:val="clear" w:color="auto" w:fill="FFFFFF"/>
          <w:lang w:val="en-GB"/>
        </w:rPr>
        <w:t>Information Systems Design and Intelligent Applications</w:t>
      </w:r>
      <w:r w:rsidRPr="007763E8">
        <w:rPr>
          <w:color w:val="222222"/>
          <w:szCs w:val="24"/>
          <w:shd w:val="clear" w:color="auto" w:fill="FFFFFF"/>
          <w:lang w:val="en-GB"/>
        </w:rPr>
        <w:t> (pp. 43-51). Springer, Singapore.</w:t>
      </w:r>
      <w:r w:rsidRPr="007763E8">
        <w:rPr>
          <w:szCs w:val="24"/>
          <w:lang w:val="en-GB"/>
        </w:rPr>
        <w:t xml:space="preserve"> </w:t>
      </w:r>
      <w:hyperlink r:id="rId33" w:anchor="page=53" w:history="1">
        <w:r w:rsidRPr="007763E8">
          <w:rPr>
            <w:rStyle w:val="Hyperlink"/>
            <w:szCs w:val="24"/>
            <w:shd w:val="clear" w:color="auto" w:fill="FFFFFF"/>
            <w:lang w:val="en-GB"/>
          </w:rPr>
          <w:t>https://www.researchgate.net/profile/Binod_Pattanayak/publication/330154698_Exploring_the_Internet_of_Things_IoT_in_Education_A_Review_Proceedings_of_Fifth_International_Conference_INDIA_2018_Volume_2/links/5ef596cf92851c52d6fdd41d/Exploring-the-Internet-of-Things-IoT-in-Education-A-Review-Proceedings-of-Fifth-International-Conference-INDIA-2018-Volume-2.pdf#page=53</w:t>
        </w:r>
      </w:hyperlink>
    </w:p>
    <w:p w14:paraId="7CE42748"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Peeroo</w:t>
      </w:r>
      <w:proofErr w:type="spellEnd"/>
      <w:r w:rsidRPr="007763E8">
        <w:rPr>
          <w:color w:val="222222"/>
          <w:szCs w:val="24"/>
          <w:shd w:val="clear" w:color="auto" w:fill="FFFFFF"/>
          <w:lang w:val="en-GB"/>
        </w:rPr>
        <w:t xml:space="preserve">, S., </w:t>
      </w:r>
      <w:proofErr w:type="spellStart"/>
      <w:r w:rsidRPr="007763E8">
        <w:rPr>
          <w:color w:val="222222"/>
          <w:szCs w:val="24"/>
          <w:shd w:val="clear" w:color="auto" w:fill="FFFFFF"/>
          <w:lang w:val="en-GB"/>
        </w:rPr>
        <w:t>Samy</w:t>
      </w:r>
      <w:proofErr w:type="spellEnd"/>
      <w:r w:rsidRPr="007763E8">
        <w:rPr>
          <w:color w:val="222222"/>
          <w:szCs w:val="24"/>
          <w:shd w:val="clear" w:color="auto" w:fill="FFFFFF"/>
          <w:lang w:val="en-GB"/>
        </w:rPr>
        <w:t>, M. and Jones, B., (2016), September. Generating Customer Engagement and Customer Enragement on Facebook Pages of Tesco and Walmart. In </w:t>
      </w:r>
      <w:r w:rsidRPr="007763E8">
        <w:rPr>
          <w:i/>
          <w:iCs/>
          <w:color w:val="222222"/>
          <w:szCs w:val="24"/>
          <w:shd w:val="clear" w:color="auto" w:fill="FFFFFF"/>
          <w:lang w:val="en-GB"/>
        </w:rPr>
        <w:t>Conference on e-Business, e-Services and e-Society</w:t>
      </w:r>
      <w:r w:rsidRPr="007763E8">
        <w:rPr>
          <w:color w:val="222222"/>
          <w:szCs w:val="24"/>
          <w:shd w:val="clear" w:color="auto" w:fill="FFFFFF"/>
          <w:lang w:val="en-GB"/>
        </w:rPr>
        <w:t> (pp. 146-156). Springer, Cham.</w:t>
      </w:r>
      <w:r w:rsidRPr="007763E8">
        <w:rPr>
          <w:szCs w:val="24"/>
          <w:lang w:val="en-GB"/>
        </w:rPr>
        <w:t xml:space="preserve"> </w:t>
      </w:r>
      <w:hyperlink r:id="rId34" w:history="1">
        <w:r w:rsidRPr="007763E8">
          <w:rPr>
            <w:rStyle w:val="Hyperlink"/>
            <w:szCs w:val="24"/>
            <w:shd w:val="clear" w:color="auto" w:fill="FFFFFF"/>
            <w:lang w:val="en-GB"/>
          </w:rPr>
          <w:t>https://hal.inria.fr/hal-01702158/document</w:t>
        </w:r>
      </w:hyperlink>
    </w:p>
    <w:p w14:paraId="57C3F283"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Peppers, D. and Rogers, M., (2016). </w:t>
      </w:r>
      <w:r w:rsidRPr="007763E8">
        <w:rPr>
          <w:i/>
          <w:iCs/>
          <w:color w:val="222222"/>
          <w:szCs w:val="24"/>
          <w:shd w:val="clear" w:color="auto" w:fill="FFFFFF"/>
          <w:lang w:val="en-GB"/>
        </w:rPr>
        <w:t>Managing customer experience and relationships: A strategic framework</w:t>
      </w:r>
      <w:r w:rsidRPr="007763E8">
        <w:rPr>
          <w:color w:val="222222"/>
          <w:szCs w:val="24"/>
          <w:shd w:val="clear" w:color="auto" w:fill="FFFFFF"/>
          <w:lang w:val="en-GB"/>
        </w:rPr>
        <w:t>. John Wiley &amp; Sons.</w:t>
      </w:r>
      <w:r w:rsidRPr="007763E8">
        <w:rPr>
          <w:szCs w:val="24"/>
          <w:lang w:val="en-GB"/>
        </w:rPr>
        <w:t xml:space="preserve"> </w:t>
      </w:r>
      <w:hyperlink r:id="rId35" w:history="1">
        <w:r w:rsidRPr="007763E8">
          <w:rPr>
            <w:rStyle w:val="Hyperlink"/>
            <w:szCs w:val="24"/>
            <w:shd w:val="clear" w:color="auto" w:fill="FFFFFF"/>
            <w:lang w:val="en-GB"/>
          </w:rPr>
          <w:t>https://books.google.com/books?hl=en&amp;lr=&amp;id=8lVeDQAAQBAJ&amp;oi=fnd&amp;pg=PT15&amp;dq=understanding+and+engaging+customer+experience+in+Tesco&amp;ots=SqOJwXBaYt&amp;sig=bkrRiQ67iLyoY54Ahz88iIFiVuI</w:t>
        </w:r>
      </w:hyperlink>
    </w:p>
    <w:p w14:paraId="133B6116"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Raab</w:t>
      </w:r>
      <w:proofErr w:type="spellEnd"/>
      <w:r w:rsidRPr="007763E8">
        <w:rPr>
          <w:color w:val="222222"/>
          <w:szCs w:val="24"/>
          <w:shd w:val="clear" w:color="auto" w:fill="FFFFFF"/>
          <w:lang w:val="en-GB"/>
        </w:rPr>
        <w:t>, G., (2016). Customer Orientation at Tesco. In </w:t>
      </w:r>
      <w:r w:rsidRPr="007763E8">
        <w:rPr>
          <w:i/>
          <w:iCs/>
          <w:color w:val="222222"/>
          <w:szCs w:val="24"/>
          <w:shd w:val="clear" w:color="auto" w:fill="FFFFFF"/>
          <w:lang w:val="en-GB"/>
        </w:rPr>
        <w:t>Customer Relationship Management</w:t>
      </w:r>
      <w:r w:rsidRPr="007763E8">
        <w:rPr>
          <w:color w:val="222222"/>
          <w:szCs w:val="24"/>
          <w:shd w:val="clear" w:color="auto" w:fill="FFFFFF"/>
          <w:lang w:val="en-GB"/>
        </w:rPr>
        <w:t> (pp. 183-194). Routledge.</w:t>
      </w:r>
    </w:p>
    <w:p w14:paraId="68084622" w14:textId="77777777" w:rsidR="009B1C43" w:rsidRPr="007763E8" w:rsidRDefault="009B1C43" w:rsidP="000D45C2">
      <w:pPr>
        <w:rPr>
          <w:color w:val="222222"/>
          <w:szCs w:val="24"/>
          <w:shd w:val="clear" w:color="auto" w:fill="FFFFFF"/>
          <w:lang w:val="en-GB"/>
        </w:rPr>
      </w:pPr>
      <w:proofErr w:type="spellStart"/>
      <w:r w:rsidRPr="007763E8">
        <w:rPr>
          <w:color w:val="222222"/>
          <w:szCs w:val="24"/>
          <w:shd w:val="clear" w:color="auto" w:fill="FFFFFF"/>
          <w:lang w:val="en-GB"/>
        </w:rPr>
        <w:t>Roggeveen</w:t>
      </w:r>
      <w:proofErr w:type="spellEnd"/>
      <w:r w:rsidRPr="007763E8">
        <w:rPr>
          <w:color w:val="222222"/>
          <w:szCs w:val="24"/>
          <w:shd w:val="clear" w:color="auto" w:fill="FFFFFF"/>
          <w:lang w:val="en-GB"/>
        </w:rPr>
        <w:t>, A.L., Grewal, D. and Schweiger, E.B., (2020). The DAST framework for retail atmospherics: The impact of in-and out-of-store retail journey touchpoints on the customer experience. </w:t>
      </w:r>
      <w:r w:rsidRPr="007763E8">
        <w:rPr>
          <w:i/>
          <w:iCs/>
          <w:color w:val="222222"/>
          <w:szCs w:val="24"/>
          <w:shd w:val="clear" w:color="auto" w:fill="FFFFFF"/>
          <w:lang w:val="en-GB"/>
        </w:rPr>
        <w:t>Journal of Retailing</w:t>
      </w:r>
      <w:r w:rsidRPr="007763E8">
        <w:rPr>
          <w:color w:val="222222"/>
          <w:szCs w:val="24"/>
          <w:shd w:val="clear" w:color="auto" w:fill="FFFFFF"/>
          <w:lang w:val="en-GB"/>
        </w:rPr>
        <w:t>, </w:t>
      </w:r>
      <w:r w:rsidRPr="007763E8">
        <w:rPr>
          <w:i/>
          <w:iCs/>
          <w:color w:val="222222"/>
          <w:szCs w:val="24"/>
          <w:shd w:val="clear" w:color="auto" w:fill="FFFFFF"/>
          <w:lang w:val="en-GB"/>
        </w:rPr>
        <w:t>96</w:t>
      </w:r>
      <w:r w:rsidRPr="007763E8">
        <w:rPr>
          <w:color w:val="222222"/>
          <w:szCs w:val="24"/>
          <w:shd w:val="clear" w:color="auto" w:fill="FFFFFF"/>
          <w:lang w:val="en-GB"/>
        </w:rPr>
        <w:t>(1), pp.128-137.</w:t>
      </w:r>
      <w:r w:rsidRPr="007763E8">
        <w:rPr>
          <w:szCs w:val="24"/>
          <w:lang w:val="en-GB"/>
        </w:rPr>
        <w:t xml:space="preserve"> </w:t>
      </w:r>
      <w:hyperlink r:id="rId36" w:history="1">
        <w:r w:rsidRPr="007763E8">
          <w:rPr>
            <w:rStyle w:val="Hyperlink"/>
            <w:szCs w:val="24"/>
            <w:shd w:val="clear" w:color="auto" w:fill="FFFFFF"/>
            <w:lang w:val="en-GB"/>
          </w:rPr>
          <w:t>https://www.sciencedirect.com/science/article/pii/S0022435919300715</w:t>
        </w:r>
      </w:hyperlink>
    </w:p>
    <w:p w14:paraId="20776896"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lastRenderedPageBreak/>
        <w:t>Smith, T.A., (2016). Customer value proposition, corporate transformation and growth in Caribbean financial firms. </w:t>
      </w:r>
      <w:r w:rsidRPr="007763E8">
        <w:rPr>
          <w:i/>
          <w:iCs/>
          <w:color w:val="222222"/>
          <w:szCs w:val="24"/>
          <w:shd w:val="clear" w:color="auto" w:fill="FFFFFF"/>
          <w:lang w:val="en-GB"/>
        </w:rPr>
        <w:t>International Journal of Bank Marketing</w:t>
      </w:r>
      <w:r w:rsidRPr="007763E8">
        <w:rPr>
          <w:color w:val="222222"/>
          <w:szCs w:val="24"/>
          <w:shd w:val="clear" w:color="auto" w:fill="FFFFFF"/>
          <w:lang w:val="en-GB"/>
        </w:rPr>
        <w:t>.</w:t>
      </w:r>
      <w:r w:rsidRPr="007763E8">
        <w:rPr>
          <w:szCs w:val="24"/>
          <w:lang w:val="en-GB"/>
        </w:rPr>
        <w:t xml:space="preserve"> </w:t>
      </w:r>
      <w:hyperlink r:id="rId37" w:history="1">
        <w:r w:rsidRPr="007763E8">
          <w:rPr>
            <w:rStyle w:val="Hyperlink"/>
            <w:szCs w:val="24"/>
            <w:shd w:val="clear" w:color="auto" w:fill="FFFFFF"/>
            <w:lang w:val="en-GB"/>
          </w:rPr>
          <w:t>https://www.emerald.com/insight/content/doi/10.1108/IJBM-05-2015-0072/full/html</w:t>
        </w:r>
      </w:hyperlink>
    </w:p>
    <w:p w14:paraId="1FF3FAFE" w14:textId="77777777" w:rsidR="009B1C43" w:rsidRPr="007763E8" w:rsidRDefault="009B1C43" w:rsidP="00FE2E59">
      <w:pPr>
        <w:pStyle w:val="NoSpacing"/>
        <w:rPr>
          <w:rFonts w:ascii="Arial" w:eastAsia="Times New Roman" w:hAnsi="Arial" w:cs="Arial"/>
          <w:szCs w:val="24"/>
          <w:lang w:val="en-GB" w:eastAsia="en-IN"/>
        </w:rPr>
      </w:pPr>
      <w:proofErr w:type="spellStart"/>
      <w:r w:rsidRPr="007763E8">
        <w:rPr>
          <w:rFonts w:ascii="Arial" w:eastAsia="Times New Roman" w:hAnsi="Arial" w:cs="Arial"/>
          <w:szCs w:val="24"/>
          <w:lang w:val="en-GB" w:eastAsia="en-IN"/>
        </w:rPr>
        <w:t>Viio</w:t>
      </w:r>
      <w:proofErr w:type="spellEnd"/>
      <w:r w:rsidRPr="007763E8">
        <w:rPr>
          <w:rFonts w:ascii="Arial" w:eastAsia="Times New Roman" w:hAnsi="Arial" w:cs="Arial"/>
          <w:szCs w:val="24"/>
          <w:lang w:val="en-GB" w:eastAsia="en-IN"/>
        </w:rPr>
        <w:t xml:space="preserve">, P. and </w:t>
      </w:r>
      <w:proofErr w:type="spellStart"/>
      <w:r w:rsidRPr="007763E8">
        <w:rPr>
          <w:rFonts w:ascii="Arial" w:eastAsia="Times New Roman" w:hAnsi="Arial" w:cs="Arial"/>
          <w:szCs w:val="24"/>
          <w:lang w:val="en-GB" w:eastAsia="en-IN"/>
        </w:rPr>
        <w:t>Grönroos</w:t>
      </w:r>
      <w:proofErr w:type="spellEnd"/>
      <w:r w:rsidRPr="007763E8">
        <w:rPr>
          <w:rFonts w:ascii="Arial" w:eastAsia="Times New Roman" w:hAnsi="Arial" w:cs="Arial"/>
          <w:szCs w:val="24"/>
          <w:lang w:val="en-GB" w:eastAsia="en-IN"/>
        </w:rPr>
        <w:t xml:space="preserve">, C., (2016). How buyer–seller relationship orientation affects adaptation of sales processes to the buying process. </w:t>
      </w:r>
      <w:r w:rsidRPr="007763E8">
        <w:rPr>
          <w:rFonts w:ascii="Arial" w:eastAsia="Times New Roman" w:hAnsi="Arial" w:cs="Arial"/>
          <w:i/>
          <w:iCs/>
          <w:szCs w:val="24"/>
          <w:lang w:val="en-GB" w:eastAsia="en-IN"/>
        </w:rPr>
        <w:t>Industrial Marketing Management</w:t>
      </w:r>
      <w:r w:rsidRPr="007763E8">
        <w:rPr>
          <w:rFonts w:ascii="Arial" w:eastAsia="Times New Roman" w:hAnsi="Arial" w:cs="Arial"/>
          <w:szCs w:val="24"/>
          <w:lang w:val="en-GB" w:eastAsia="en-IN"/>
        </w:rPr>
        <w:t xml:space="preserve">, </w:t>
      </w:r>
      <w:r w:rsidRPr="007763E8">
        <w:rPr>
          <w:rFonts w:ascii="Arial" w:eastAsia="Times New Roman" w:hAnsi="Arial" w:cs="Arial"/>
          <w:i/>
          <w:iCs/>
          <w:szCs w:val="24"/>
          <w:lang w:val="en-GB" w:eastAsia="en-IN"/>
        </w:rPr>
        <w:t>52</w:t>
      </w:r>
      <w:r w:rsidRPr="007763E8">
        <w:rPr>
          <w:rFonts w:ascii="Arial" w:eastAsia="Times New Roman" w:hAnsi="Arial" w:cs="Arial"/>
          <w:szCs w:val="24"/>
          <w:lang w:val="en-GB" w:eastAsia="en-IN"/>
        </w:rPr>
        <w:t xml:space="preserve">, pp.37-46. </w:t>
      </w:r>
      <w:hyperlink r:id="rId38" w:history="1">
        <w:r w:rsidRPr="007763E8">
          <w:rPr>
            <w:rStyle w:val="Hyperlink"/>
            <w:rFonts w:ascii="Arial" w:eastAsia="Times New Roman" w:hAnsi="Arial" w:cs="Arial"/>
            <w:szCs w:val="24"/>
            <w:lang w:val="en-GB" w:eastAsia="en-IN"/>
          </w:rPr>
          <w:t>https://www.sciencedirect.com/science/article/pii/S0019850115002394</w:t>
        </w:r>
      </w:hyperlink>
      <w:r w:rsidRPr="007763E8">
        <w:rPr>
          <w:rFonts w:ascii="Arial" w:eastAsia="Times New Roman" w:hAnsi="Arial" w:cs="Arial"/>
          <w:szCs w:val="24"/>
          <w:lang w:val="en-GB" w:eastAsia="en-IN"/>
        </w:rPr>
        <w:t xml:space="preserve"> </w:t>
      </w:r>
    </w:p>
    <w:p w14:paraId="6DF09419"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Walden, S., (2017). </w:t>
      </w:r>
      <w:r w:rsidRPr="007763E8">
        <w:rPr>
          <w:i/>
          <w:iCs/>
          <w:color w:val="222222"/>
          <w:szCs w:val="24"/>
          <w:shd w:val="clear" w:color="auto" w:fill="FFFFFF"/>
          <w:lang w:val="en-GB"/>
        </w:rPr>
        <w:t>Customer Experience Management Rebooted: Are You an Experience Brand Or an Efficiency Brand?</w:t>
      </w:r>
      <w:r w:rsidRPr="007763E8">
        <w:rPr>
          <w:color w:val="222222"/>
          <w:szCs w:val="24"/>
          <w:shd w:val="clear" w:color="auto" w:fill="FFFFFF"/>
          <w:lang w:val="en-GB"/>
        </w:rPr>
        <w:t>. Springer.</w:t>
      </w:r>
      <w:r w:rsidRPr="007763E8">
        <w:rPr>
          <w:szCs w:val="24"/>
          <w:lang w:val="en-GB"/>
        </w:rPr>
        <w:t xml:space="preserve"> </w:t>
      </w:r>
      <w:hyperlink r:id="rId39" w:history="1">
        <w:r w:rsidRPr="007763E8">
          <w:rPr>
            <w:rStyle w:val="Hyperlink"/>
            <w:szCs w:val="24"/>
            <w:shd w:val="clear" w:color="auto" w:fill="FFFFFF"/>
            <w:lang w:val="en-GB"/>
          </w:rPr>
          <w:t>https://books.google.com/books?hl=en&amp;lr=&amp;id=myJBDgAAQBAJ&amp;oi=fnd&amp;pg=PR9&amp;dq=understanding+and+engaging+customer+experience&amp;ots=lR482iDQN0&amp;sig=AwVIPIeUBGjn4j01xyOSvsR6lBg</w:t>
        </w:r>
      </w:hyperlink>
    </w:p>
    <w:p w14:paraId="416E7B44" w14:textId="77777777" w:rsidR="009B1C43" w:rsidRPr="007763E8" w:rsidRDefault="009B1C43" w:rsidP="000D45C2">
      <w:pPr>
        <w:rPr>
          <w:color w:val="222222"/>
          <w:szCs w:val="24"/>
          <w:shd w:val="clear" w:color="auto" w:fill="FFFFFF"/>
          <w:lang w:val="en-GB"/>
        </w:rPr>
      </w:pPr>
      <w:r w:rsidRPr="007763E8">
        <w:rPr>
          <w:color w:val="222222"/>
          <w:szCs w:val="24"/>
          <w:shd w:val="clear" w:color="auto" w:fill="FFFFFF"/>
          <w:lang w:val="en-GB"/>
        </w:rPr>
        <w:t>Zhang, M., Hu, M., Guo, L. and Liu, W., (2017). Understanding relationships among customer experience, engagement, and word-of-mouth intention on online brand communities. </w:t>
      </w:r>
      <w:r w:rsidRPr="007763E8">
        <w:rPr>
          <w:i/>
          <w:iCs/>
          <w:color w:val="222222"/>
          <w:szCs w:val="24"/>
          <w:shd w:val="clear" w:color="auto" w:fill="FFFFFF"/>
          <w:lang w:val="en-GB"/>
        </w:rPr>
        <w:t>Internet Research</w:t>
      </w:r>
      <w:r w:rsidRPr="007763E8">
        <w:rPr>
          <w:color w:val="222222"/>
          <w:szCs w:val="24"/>
          <w:shd w:val="clear" w:color="auto" w:fill="FFFFFF"/>
          <w:lang w:val="en-GB"/>
        </w:rPr>
        <w:t>.</w:t>
      </w:r>
      <w:r w:rsidRPr="007763E8">
        <w:rPr>
          <w:szCs w:val="24"/>
          <w:lang w:val="en-GB"/>
        </w:rPr>
        <w:t xml:space="preserve"> </w:t>
      </w:r>
      <w:hyperlink r:id="rId40" w:history="1">
        <w:r w:rsidRPr="007763E8">
          <w:rPr>
            <w:rStyle w:val="Hyperlink"/>
            <w:szCs w:val="24"/>
            <w:shd w:val="clear" w:color="auto" w:fill="FFFFFF"/>
            <w:lang w:val="en-GB"/>
          </w:rPr>
          <w:t>https://www.emerald.com/insight/content/doi/10.1108/IntR-06-2016-0148/full/html?fullSc=1</w:t>
        </w:r>
      </w:hyperlink>
    </w:p>
    <w:p w14:paraId="467BC707" w14:textId="77777777" w:rsidR="009B1C43" w:rsidRPr="007763E8" w:rsidRDefault="009B1C43" w:rsidP="000D45C2">
      <w:pPr>
        <w:rPr>
          <w:rStyle w:val="Hyperlink"/>
          <w:szCs w:val="24"/>
          <w:shd w:val="clear" w:color="auto" w:fill="FFFFFF"/>
          <w:lang w:val="en-GB"/>
        </w:rPr>
      </w:pPr>
      <w:proofErr w:type="spellStart"/>
      <w:r w:rsidRPr="007763E8">
        <w:rPr>
          <w:color w:val="222222"/>
          <w:szCs w:val="24"/>
          <w:shd w:val="clear" w:color="auto" w:fill="FFFFFF"/>
          <w:lang w:val="en-GB"/>
        </w:rPr>
        <w:t>Zolkiewski</w:t>
      </w:r>
      <w:proofErr w:type="spellEnd"/>
      <w:r w:rsidRPr="007763E8">
        <w:rPr>
          <w:color w:val="222222"/>
          <w:szCs w:val="24"/>
          <w:shd w:val="clear" w:color="auto" w:fill="FFFFFF"/>
          <w:lang w:val="en-GB"/>
        </w:rPr>
        <w:t xml:space="preserve">, J., Story, V., Burton, J., Chan, P., Gomes, A., Hunter-Jones, P., O’Malley, L., Peters, L.D., </w:t>
      </w:r>
      <w:proofErr w:type="spellStart"/>
      <w:r w:rsidRPr="007763E8">
        <w:rPr>
          <w:color w:val="222222"/>
          <w:szCs w:val="24"/>
          <w:shd w:val="clear" w:color="auto" w:fill="FFFFFF"/>
          <w:lang w:val="en-GB"/>
        </w:rPr>
        <w:t>Raddats</w:t>
      </w:r>
      <w:proofErr w:type="spellEnd"/>
      <w:r w:rsidRPr="007763E8">
        <w:rPr>
          <w:color w:val="222222"/>
          <w:szCs w:val="24"/>
          <w:shd w:val="clear" w:color="auto" w:fill="FFFFFF"/>
          <w:lang w:val="en-GB"/>
        </w:rPr>
        <w:t>, C. and Robinson, W., (2017). Strategic B2B customer experience management: the importance of outcomes-based measures. </w:t>
      </w:r>
      <w:r w:rsidRPr="007763E8">
        <w:rPr>
          <w:i/>
          <w:iCs/>
          <w:color w:val="222222"/>
          <w:szCs w:val="24"/>
          <w:shd w:val="clear" w:color="auto" w:fill="FFFFFF"/>
          <w:lang w:val="en-GB"/>
        </w:rPr>
        <w:t>Journal of Services Marketing</w:t>
      </w:r>
      <w:r w:rsidRPr="007763E8">
        <w:rPr>
          <w:color w:val="222222"/>
          <w:szCs w:val="24"/>
          <w:shd w:val="clear" w:color="auto" w:fill="FFFFFF"/>
          <w:lang w:val="en-GB"/>
        </w:rPr>
        <w:t>.</w:t>
      </w:r>
      <w:r w:rsidRPr="007763E8">
        <w:rPr>
          <w:szCs w:val="24"/>
          <w:lang w:val="en-GB"/>
        </w:rPr>
        <w:t xml:space="preserve"> </w:t>
      </w:r>
      <w:hyperlink r:id="rId41" w:history="1">
        <w:r w:rsidRPr="007763E8">
          <w:rPr>
            <w:rStyle w:val="Hyperlink"/>
            <w:szCs w:val="24"/>
            <w:shd w:val="clear" w:color="auto" w:fill="FFFFFF"/>
            <w:lang w:val="en-GB"/>
          </w:rPr>
          <w:t>https://ulir.ul.ie/bitstream/handle/10344/6372/OMalley_2016_strategic.pdf?sequence=1</w:t>
        </w:r>
      </w:hyperlink>
    </w:p>
    <w:p w14:paraId="6EA299B6" w14:textId="77777777" w:rsidR="00FE2E59" w:rsidRPr="007763E8" w:rsidRDefault="00FE2E59" w:rsidP="00215B5E">
      <w:pPr>
        <w:rPr>
          <w:lang w:val="en-GB" w:eastAsia="en-IN"/>
        </w:rPr>
      </w:pPr>
    </w:p>
    <w:p w14:paraId="7B8E0E1F" w14:textId="77777777" w:rsidR="00215B5E" w:rsidRPr="007763E8" w:rsidRDefault="00215B5E" w:rsidP="00215B5E">
      <w:pPr>
        <w:rPr>
          <w:lang w:val="en-GB"/>
        </w:rPr>
      </w:pPr>
    </w:p>
    <w:p w14:paraId="21B076EF" w14:textId="77777777" w:rsidR="00215B5E" w:rsidRPr="007763E8" w:rsidRDefault="00215B5E" w:rsidP="000D45C2">
      <w:pPr>
        <w:rPr>
          <w:color w:val="222222"/>
          <w:szCs w:val="24"/>
          <w:shd w:val="clear" w:color="auto" w:fill="FFFFFF"/>
          <w:lang w:val="en-GB"/>
        </w:rPr>
      </w:pPr>
    </w:p>
    <w:sectPr w:rsidR="00215B5E" w:rsidRPr="007763E8">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34E64F" w14:textId="77777777" w:rsidR="0085309E" w:rsidRDefault="0085309E" w:rsidP="009B1C43">
      <w:pPr>
        <w:spacing w:before="0" w:after="0" w:line="240" w:lineRule="auto"/>
      </w:pPr>
      <w:r>
        <w:separator/>
      </w:r>
    </w:p>
  </w:endnote>
  <w:endnote w:type="continuationSeparator" w:id="0">
    <w:p w14:paraId="0A55049B" w14:textId="77777777" w:rsidR="0085309E" w:rsidRDefault="0085309E" w:rsidP="009B1C4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9492738"/>
      <w:docPartObj>
        <w:docPartGallery w:val="Page Numbers (Bottom of Page)"/>
        <w:docPartUnique/>
      </w:docPartObj>
    </w:sdtPr>
    <w:sdtEndPr>
      <w:rPr>
        <w:noProof/>
      </w:rPr>
    </w:sdtEndPr>
    <w:sdtContent>
      <w:p w14:paraId="3D6EA26B" w14:textId="5CDE4539" w:rsidR="009B1C43" w:rsidRDefault="009B1C43" w:rsidP="009B1C43">
        <w:pPr>
          <w:pStyle w:val="Footer"/>
          <w:jc w:val="right"/>
        </w:pPr>
        <w:r>
          <w:rPr>
            <w:noProof/>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B3D3F5" w14:textId="77777777" w:rsidR="0085309E" w:rsidRDefault="0085309E" w:rsidP="009B1C43">
      <w:pPr>
        <w:spacing w:before="0" w:after="0" w:line="240" w:lineRule="auto"/>
      </w:pPr>
      <w:r>
        <w:separator/>
      </w:r>
    </w:p>
  </w:footnote>
  <w:footnote w:type="continuationSeparator" w:id="0">
    <w:p w14:paraId="0B7D3483" w14:textId="77777777" w:rsidR="0085309E" w:rsidRDefault="0085309E" w:rsidP="009B1C4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522D1"/>
    <w:multiLevelType w:val="multilevel"/>
    <w:tmpl w:val="BA26D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456090"/>
    <w:multiLevelType w:val="multilevel"/>
    <w:tmpl w:val="70FA9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CF7A45"/>
    <w:multiLevelType w:val="multilevel"/>
    <w:tmpl w:val="1B168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CC7AC7"/>
    <w:multiLevelType w:val="multilevel"/>
    <w:tmpl w:val="EB7EC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C54B0C"/>
    <w:multiLevelType w:val="multilevel"/>
    <w:tmpl w:val="C15C8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F20518A"/>
    <w:multiLevelType w:val="multilevel"/>
    <w:tmpl w:val="B1E2E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A03"/>
    <w:rsid w:val="000916C4"/>
    <w:rsid w:val="000C2E9E"/>
    <w:rsid w:val="000D45C2"/>
    <w:rsid w:val="00215B5E"/>
    <w:rsid w:val="002678DB"/>
    <w:rsid w:val="002E6251"/>
    <w:rsid w:val="0034565B"/>
    <w:rsid w:val="00347159"/>
    <w:rsid w:val="003C5DBA"/>
    <w:rsid w:val="003F1239"/>
    <w:rsid w:val="00441EEC"/>
    <w:rsid w:val="006C41FF"/>
    <w:rsid w:val="007763E8"/>
    <w:rsid w:val="007C5A03"/>
    <w:rsid w:val="0085309E"/>
    <w:rsid w:val="008F1504"/>
    <w:rsid w:val="009B1C43"/>
    <w:rsid w:val="009B4D12"/>
    <w:rsid w:val="00A90613"/>
    <w:rsid w:val="00AD7E4D"/>
    <w:rsid w:val="00B05B43"/>
    <w:rsid w:val="00BA70C4"/>
    <w:rsid w:val="00C75731"/>
    <w:rsid w:val="00E40612"/>
    <w:rsid w:val="00EF7268"/>
    <w:rsid w:val="00F32449"/>
    <w:rsid w:val="00FE2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321B8"/>
  <w15:docId w15:val="{F393DAC6-614E-4BCD-9D43-DD65FFEC4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D12"/>
    <w:pPr>
      <w:spacing w:before="240" w:after="240" w:line="360" w:lineRule="auto"/>
      <w:jc w:val="both"/>
    </w:pPr>
    <w:rPr>
      <w:color w:val="000000" w:themeColor="text1"/>
      <w:sz w:val="24"/>
    </w:rPr>
  </w:style>
  <w:style w:type="paragraph" w:styleId="Heading1">
    <w:name w:val="heading 1"/>
    <w:basedOn w:val="Normal"/>
    <w:next w:val="Normal"/>
    <w:uiPriority w:val="9"/>
    <w:qFormat/>
    <w:rsid w:val="00215B5E"/>
    <w:pPr>
      <w:keepNext/>
      <w:keepLines/>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4565B"/>
    <w:rPr>
      <w:color w:val="0000FF" w:themeColor="hyperlink"/>
      <w:u w:val="single"/>
    </w:rPr>
  </w:style>
  <w:style w:type="character" w:styleId="UnresolvedMention">
    <w:name w:val="Unresolved Mention"/>
    <w:basedOn w:val="DefaultParagraphFont"/>
    <w:uiPriority w:val="99"/>
    <w:semiHidden/>
    <w:unhideWhenUsed/>
    <w:rsid w:val="0034565B"/>
    <w:rPr>
      <w:color w:val="605E5C"/>
      <w:shd w:val="clear" w:color="auto" w:fill="E1DFDD"/>
    </w:rPr>
  </w:style>
  <w:style w:type="paragraph" w:styleId="TOCHeading">
    <w:name w:val="TOC Heading"/>
    <w:basedOn w:val="Heading1"/>
    <w:next w:val="Normal"/>
    <w:uiPriority w:val="39"/>
    <w:unhideWhenUsed/>
    <w:qFormat/>
    <w:rsid w:val="002E6251"/>
    <w:pPr>
      <w:spacing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2E6251"/>
    <w:pPr>
      <w:spacing w:after="100"/>
    </w:pPr>
  </w:style>
  <w:style w:type="paragraph" w:styleId="NoSpacing">
    <w:name w:val="No Spacing"/>
    <w:uiPriority w:val="1"/>
    <w:qFormat/>
    <w:rsid w:val="00215B5E"/>
    <w:pPr>
      <w:spacing w:before="240" w:after="240" w:line="360" w:lineRule="auto"/>
      <w:jc w:val="both"/>
    </w:pPr>
    <w:rPr>
      <w:rFonts w:ascii="Times New Roman" w:eastAsiaTheme="minorHAnsi" w:hAnsi="Times New Roman" w:cstheme="minorBidi"/>
      <w:sz w:val="24"/>
      <w:lang w:val="en-IN"/>
    </w:rPr>
  </w:style>
  <w:style w:type="paragraph" w:styleId="Header">
    <w:name w:val="header"/>
    <w:basedOn w:val="Normal"/>
    <w:link w:val="HeaderChar"/>
    <w:uiPriority w:val="99"/>
    <w:unhideWhenUsed/>
    <w:rsid w:val="009B1C4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B1C43"/>
    <w:rPr>
      <w:rFonts w:ascii="Times New Roman" w:hAnsi="Times New Roman"/>
      <w:color w:val="000000" w:themeColor="text1"/>
      <w:sz w:val="24"/>
    </w:rPr>
  </w:style>
  <w:style w:type="paragraph" w:styleId="Footer">
    <w:name w:val="footer"/>
    <w:basedOn w:val="Normal"/>
    <w:link w:val="FooterChar"/>
    <w:uiPriority w:val="99"/>
    <w:unhideWhenUsed/>
    <w:rsid w:val="009B1C4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B1C4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87935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hyperlink" Target="about:blank" TargetMode="External"/><Relationship Id="rId21" Type="http://schemas.openxmlformats.org/officeDocument/2006/relationships/hyperlink" Target="about:blank" TargetMode="External"/><Relationship Id="rId34" Type="http://schemas.openxmlformats.org/officeDocument/2006/relationships/hyperlink" Target="about:blank"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about:blank" TargetMode="External"/><Relationship Id="rId40"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A2E8-FF65-4A79-933E-12900F7FD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6170</Words>
  <Characters>35174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Artan (1817448)</cp:lastModifiedBy>
  <cp:revision>2</cp:revision>
  <dcterms:created xsi:type="dcterms:W3CDTF">2021-01-03T15:25:00Z</dcterms:created>
  <dcterms:modified xsi:type="dcterms:W3CDTF">2021-01-03T15:25:00Z</dcterms:modified>
</cp:coreProperties>
</file>