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28D0F" w14:textId="6C315F9C" w:rsidR="00FF5AAF" w:rsidRDefault="00C20AC1" w:rsidP="00650A05">
      <w:pPr>
        <w:spacing w:before="212"/>
        <w:rPr>
          <w:rFonts w:asciiTheme="minorBidi" w:hAnsiTheme="minorBidi"/>
          <w:b/>
          <w:bCs/>
          <w:sz w:val="48"/>
          <w:szCs w:val="48"/>
        </w:rPr>
      </w:pPr>
      <w:r w:rsidRPr="00394489">
        <w:rPr>
          <w:rFonts w:ascii="Aptos" w:hAnsi="Aptos"/>
          <w:noProof/>
        </w:rPr>
        <w:drawing>
          <wp:inline distT="0" distB="0" distL="0" distR="0" wp14:anchorId="52D0255D" wp14:editId="16364066">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6126E849" w14:textId="0FFE2873" w:rsidR="00FF5AAF" w:rsidRPr="007E5069" w:rsidRDefault="00FF5AAF" w:rsidP="00650A05">
      <w:pPr>
        <w:spacing w:before="212"/>
        <w:rPr>
          <w:rFonts w:asciiTheme="minorBidi" w:hAnsiTheme="minorBidi"/>
          <w:b/>
          <w:bCs/>
          <w:sz w:val="48"/>
          <w:szCs w:val="48"/>
        </w:rPr>
      </w:pPr>
      <w:r w:rsidRPr="0040098D">
        <w:rPr>
          <w:rFonts w:asciiTheme="minorBidi" w:hAnsiTheme="minorBidi"/>
          <w:b/>
          <w:bCs/>
          <w:sz w:val="48"/>
          <w:szCs w:val="48"/>
        </w:rPr>
        <w:t xml:space="preserve">Module Name: </w:t>
      </w:r>
      <w:r>
        <w:rPr>
          <w:rFonts w:asciiTheme="minorBidi" w:hAnsiTheme="minorBidi"/>
          <w:b/>
          <w:bCs/>
          <w:sz w:val="48"/>
          <w:szCs w:val="48"/>
        </w:rPr>
        <w:t xml:space="preserve">Digital Skills for Personnel and Professional Growth </w:t>
      </w:r>
    </w:p>
    <w:p w14:paraId="2CAA2491" w14:textId="77777777" w:rsidR="00FF5AAF" w:rsidRPr="0040098D" w:rsidRDefault="00FF5AAF" w:rsidP="00650A05">
      <w:pPr>
        <w:spacing w:before="212"/>
        <w:rPr>
          <w:rFonts w:asciiTheme="minorBidi" w:hAnsiTheme="minorBidi"/>
          <w:b/>
          <w:bCs/>
          <w:sz w:val="48"/>
          <w:szCs w:val="48"/>
        </w:rPr>
      </w:pPr>
      <w:r w:rsidRPr="0040098D">
        <w:rPr>
          <w:rFonts w:asciiTheme="minorBidi" w:hAnsiTheme="minorBidi"/>
          <w:b/>
          <w:bCs/>
          <w:sz w:val="48"/>
          <w:szCs w:val="48"/>
        </w:rPr>
        <w:t>Module Code:</w:t>
      </w:r>
      <w:r>
        <w:rPr>
          <w:rFonts w:asciiTheme="minorBidi" w:hAnsiTheme="minorBidi"/>
          <w:b/>
          <w:bCs/>
          <w:sz w:val="48"/>
          <w:szCs w:val="48"/>
        </w:rPr>
        <w:t xml:space="preserve"> BMSW4008</w:t>
      </w:r>
      <w:r w:rsidRPr="0040098D">
        <w:rPr>
          <w:rFonts w:asciiTheme="minorBidi" w:hAnsiTheme="minorBidi"/>
          <w:b/>
          <w:bCs/>
          <w:sz w:val="48"/>
          <w:szCs w:val="48"/>
        </w:rPr>
        <w:t xml:space="preserve">  </w:t>
      </w:r>
    </w:p>
    <w:p w14:paraId="1649A5AC" w14:textId="6E519AD4" w:rsidR="00FF5AAF" w:rsidRPr="0040098D" w:rsidRDefault="00FF5AAF" w:rsidP="00650A05">
      <w:pPr>
        <w:spacing w:before="212"/>
        <w:rPr>
          <w:rFonts w:asciiTheme="minorBidi" w:hAnsiTheme="minorBidi"/>
          <w:sz w:val="48"/>
          <w:szCs w:val="48"/>
        </w:rPr>
      </w:pPr>
      <w:r w:rsidRPr="0040098D">
        <w:rPr>
          <w:rFonts w:asciiTheme="minorBidi" w:hAnsiTheme="minorBidi"/>
          <w:b/>
          <w:bCs/>
          <w:sz w:val="48"/>
          <w:szCs w:val="48"/>
        </w:rPr>
        <w:t xml:space="preserve">Assessment </w:t>
      </w:r>
      <w:r>
        <w:rPr>
          <w:rFonts w:asciiTheme="minorBidi" w:hAnsiTheme="minorBidi"/>
          <w:b/>
          <w:bCs/>
          <w:sz w:val="48"/>
          <w:szCs w:val="48"/>
        </w:rPr>
        <w:t>1</w:t>
      </w:r>
      <w:r w:rsidRPr="0040098D">
        <w:rPr>
          <w:rFonts w:asciiTheme="minorBidi" w:hAnsiTheme="minorBidi"/>
          <w:b/>
          <w:bCs/>
          <w:sz w:val="48"/>
          <w:szCs w:val="48"/>
        </w:rPr>
        <w:t xml:space="preserve">: </w:t>
      </w:r>
    </w:p>
    <w:p w14:paraId="2265668B" w14:textId="77777777" w:rsidR="00FF5AAF" w:rsidRPr="0040098D" w:rsidRDefault="00FF5AAF" w:rsidP="00650A05">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Denisa Grundzova </w:t>
      </w:r>
    </w:p>
    <w:p w14:paraId="271B98AC" w14:textId="4AF9873F" w:rsidR="00FF5AAF" w:rsidRPr="0040098D" w:rsidRDefault="00FF5AAF" w:rsidP="00650A05">
      <w:pPr>
        <w:spacing w:before="3"/>
        <w:rPr>
          <w:rFonts w:asciiTheme="minorBidi" w:hAnsiTheme="minorBidi"/>
          <w:b/>
          <w:sz w:val="48"/>
          <w:szCs w:val="48"/>
        </w:rPr>
      </w:pPr>
      <w:r w:rsidRPr="0040098D">
        <w:rPr>
          <w:rFonts w:asciiTheme="minorBidi" w:hAnsiTheme="minorBidi"/>
          <w:b/>
          <w:sz w:val="48"/>
          <w:szCs w:val="48"/>
        </w:rPr>
        <w:t>Student Number:</w:t>
      </w:r>
      <w:r w:rsidR="00D7135F">
        <w:rPr>
          <w:rFonts w:asciiTheme="minorBidi" w:hAnsiTheme="minorBidi"/>
          <w:b/>
          <w:sz w:val="48"/>
          <w:szCs w:val="48"/>
        </w:rPr>
        <w:t>2017851</w:t>
      </w:r>
      <w:r w:rsidR="008D74E6">
        <w:rPr>
          <w:rFonts w:asciiTheme="minorBidi" w:hAnsiTheme="minorBidi"/>
          <w:b/>
          <w:sz w:val="48"/>
          <w:szCs w:val="48"/>
        </w:rPr>
        <w:t xml:space="preserve"> </w:t>
      </w:r>
    </w:p>
    <w:p w14:paraId="68BCBE79" w14:textId="77777777" w:rsidR="00FF5AAF" w:rsidRDefault="00FF5AAF" w:rsidP="00650A05">
      <w:pPr>
        <w:rPr>
          <w:rFonts w:asciiTheme="minorBidi" w:hAnsiTheme="minorBidi"/>
          <w:b/>
          <w:sz w:val="48"/>
          <w:szCs w:val="48"/>
        </w:rPr>
      </w:pPr>
      <w:r w:rsidRPr="0040098D">
        <w:rPr>
          <w:rFonts w:asciiTheme="minorBidi" w:hAnsiTheme="minorBidi"/>
          <w:b/>
          <w:sz w:val="48"/>
          <w:szCs w:val="48"/>
        </w:rPr>
        <w:t xml:space="preserve">Lecturer: </w:t>
      </w:r>
      <w:proofErr w:type="spellStart"/>
      <w:r>
        <w:rPr>
          <w:rFonts w:asciiTheme="minorBidi" w:hAnsiTheme="minorBidi"/>
          <w:b/>
          <w:sz w:val="48"/>
          <w:szCs w:val="48"/>
        </w:rPr>
        <w:t>Manjit</w:t>
      </w:r>
      <w:proofErr w:type="spellEnd"/>
      <w:r>
        <w:rPr>
          <w:rFonts w:asciiTheme="minorBidi" w:hAnsiTheme="minorBidi"/>
          <w:b/>
          <w:sz w:val="48"/>
          <w:szCs w:val="48"/>
        </w:rPr>
        <w:t xml:space="preserve"> </w:t>
      </w:r>
      <w:proofErr w:type="spellStart"/>
      <w:r>
        <w:rPr>
          <w:rFonts w:asciiTheme="minorBidi" w:hAnsiTheme="minorBidi"/>
          <w:b/>
          <w:sz w:val="48"/>
          <w:szCs w:val="48"/>
        </w:rPr>
        <w:t>Biant</w:t>
      </w:r>
      <w:proofErr w:type="spellEnd"/>
    </w:p>
    <w:p w14:paraId="2BE40671" w14:textId="3D2DCFDE" w:rsidR="00FF5AAF" w:rsidRDefault="00FF5AAF" w:rsidP="00650A05">
      <w:pPr>
        <w:rPr>
          <w:rFonts w:asciiTheme="minorBidi" w:hAnsiTheme="minorBidi"/>
          <w:bCs/>
          <w:sz w:val="48"/>
          <w:szCs w:val="48"/>
        </w:rPr>
      </w:pPr>
      <w:r w:rsidRPr="0040098D">
        <w:rPr>
          <w:rFonts w:asciiTheme="minorBidi" w:hAnsiTheme="minorBidi"/>
          <w:b/>
          <w:sz w:val="48"/>
          <w:szCs w:val="48"/>
        </w:rPr>
        <w:t xml:space="preserve">Deadline: </w:t>
      </w:r>
      <w:r>
        <w:rPr>
          <w:rFonts w:asciiTheme="minorBidi" w:hAnsiTheme="minorBidi"/>
          <w:b/>
          <w:sz w:val="48"/>
          <w:szCs w:val="48"/>
        </w:rPr>
        <w:t>16/03/2</w:t>
      </w:r>
    </w:p>
    <w:p w14:paraId="20C866F2" w14:textId="77777777" w:rsidR="00C20AC1" w:rsidRDefault="00C20AC1" w:rsidP="00650A05">
      <w:pPr>
        <w:rPr>
          <w:rFonts w:asciiTheme="minorBidi" w:hAnsiTheme="minorBidi"/>
          <w:bCs/>
          <w:sz w:val="48"/>
          <w:szCs w:val="48"/>
        </w:rPr>
      </w:pPr>
    </w:p>
    <w:p w14:paraId="32F27126" w14:textId="77777777" w:rsidR="00377C7A" w:rsidRDefault="00377C7A" w:rsidP="00377C7A">
      <w:pPr>
        <w:spacing w:after="0" w:line="240" w:lineRule="auto"/>
        <w:rPr>
          <w:rFonts w:ascii="Times New Roman" w:eastAsia="Times New Roman" w:hAnsi="Times New Roman" w:cs="Times New Roman"/>
          <w:kern w:val="0"/>
          <w14:ligatures w14:val="none"/>
        </w:rPr>
      </w:pPr>
    </w:p>
    <w:p w14:paraId="7B6904D9" w14:textId="77777777" w:rsidR="00377C7A" w:rsidRDefault="00377C7A" w:rsidP="00377C7A">
      <w:pPr>
        <w:spacing w:after="0" w:line="240" w:lineRule="auto"/>
        <w:rPr>
          <w:rFonts w:ascii="Times New Roman" w:eastAsia="Times New Roman" w:hAnsi="Times New Roman" w:cs="Times New Roman"/>
          <w:kern w:val="0"/>
          <w14:ligatures w14:val="none"/>
        </w:rPr>
      </w:pPr>
    </w:p>
    <w:p w14:paraId="236A9AB7" w14:textId="77777777" w:rsidR="00377C7A" w:rsidRDefault="00377C7A" w:rsidP="00377C7A">
      <w:pPr>
        <w:spacing w:after="0" w:line="240" w:lineRule="auto"/>
        <w:rPr>
          <w:rFonts w:ascii="Times New Roman" w:eastAsia="Times New Roman" w:hAnsi="Times New Roman" w:cs="Times New Roman"/>
          <w:kern w:val="0"/>
          <w14:ligatures w14:val="none"/>
        </w:rPr>
      </w:pPr>
    </w:p>
    <w:p w14:paraId="570E46CD" w14:textId="77777777" w:rsidR="00377C7A" w:rsidRDefault="00377C7A" w:rsidP="00377C7A">
      <w:pPr>
        <w:spacing w:after="0" w:line="240" w:lineRule="auto"/>
        <w:rPr>
          <w:rFonts w:ascii="Times New Roman" w:eastAsia="Times New Roman" w:hAnsi="Times New Roman" w:cs="Times New Roman"/>
          <w:kern w:val="0"/>
          <w14:ligatures w14:val="none"/>
        </w:rPr>
      </w:pPr>
    </w:p>
    <w:p w14:paraId="132204B5" w14:textId="77777777" w:rsidR="00377C7A" w:rsidRDefault="00377C7A" w:rsidP="00377C7A">
      <w:pPr>
        <w:spacing w:after="0" w:line="240" w:lineRule="auto"/>
        <w:rPr>
          <w:rFonts w:ascii="Times New Roman" w:eastAsia="Times New Roman" w:hAnsi="Times New Roman" w:cs="Times New Roman"/>
          <w:kern w:val="0"/>
          <w14:ligatures w14:val="none"/>
        </w:rPr>
      </w:pPr>
    </w:p>
    <w:p w14:paraId="00F88F11" w14:textId="77777777" w:rsidR="00377C7A" w:rsidRDefault="00377C7A" w:rsidP="00377C7A">
      <w:pPr>
        <w:spacing w:after="0" w:line="240" w:lineRule="auto"/>
        <w:rPr>
          <w:rFonts w:ascii="Times New Roman" w:eastAsia="Times New Roman" w:hAnsi="Times New Roman" w:cs="Times New Roman"/>
          <w:kern w:val="0"/>
          <w14:ligatures w14:val="none"/>
        </w:rPr>
      </w:pPr>
    </w:p>
    <w:p w14:paraId="279CEFAA" w14:textId="77777777" w:rsidR="00377C7A" w:rsidRDefault="00377C7A" w:rsidP="00377C7A">
      <w:pPr>
        <w:spacing w:after="0" w:line="240" w:lineRule="auto"/>
        <w:rPr>
          <w:rFonts w:ascii="Times New Roman" w:eastAsia="Times New Roman" w:hAnsi="Times New Roman" w:cs="Times New Roman"/>
          <w:kern w:val="0"/>
          <w14:ligatures w14:val="none"/>
        </w:rPr>
      </w:pPr>
    </w:p>
    <w:p w14:paraId="6C523830" w14:textId="77777777" w:rsidR="00377C7A" w:rsidRDefault="00377C7A" w:rsidP="00377C7A">
      <w:pPr>
        <w:spacing w:after="0" w:line="240" w:lineRule="auto"/>
        <w:rPr>
          <w:rFonts w:ascii="Times New Roman" w:eastAsia="Times New Roman" w:hAnsi="Times New Roman" w:cs="Times New Roman"/>
          <w:kern w:val="0"/>
          <w14:ligatures w14:val="none"/>
        </w:rPr>
      </w:pPr>
    </w:p>
    <w:p w14:paraId="76A78158" w14:textId="77777777" w:rsidR="00377C7A" w:rsidRDefault="00377C7A" w:rsidP="00377C7A">
      <w:pPr>
        <w:spacing w:after="0" w:line="240" w:lineRule="auto"/>
        <w:rPr>
          <w:rFonts w:ascii="Times New Roman" w:eastAsia="Times New Roman" w:hAnsi="Times New Roman" w:cs="Times New Roman"/>
          <w:kern w:val="0"/>
          <w14:ligatures w14:val="none"/>
        </w:rPr>
      </w:pPr>
    </w:p>
    <w:p w14:paraId="250D97B4" w14:textId="77777777" w:rsidR="00377C7A" w:rsidRDefault="00377C7A" w:rsidP="00377C7A">
      <w:pPr>
        <w:spacing w:after="0" w:line="240" w:lineRule="auto"/>
        <w:rPr>
          <w:rFonts w:ascii="Times New Roman" w:eastAsia="Times New Roman" w:hAnsi="Times New Roman" w:cs="Times New Roman"/>
          <w:kern w:val="0"/>
          <w14:ligatures w14:val="none"/>
        </w:rPr>
      </w:pPr>
    </w:p>
    <w:p w14:paraId="629982B4" w14:textId="77777777" w:rsidR="008D74E6" w:rsidRDefault="008D74E6" w:rsidP="00377C7A">
      <w:pPr>
        <w:spacing w:after="0" w:line="240" w:lineRule="auto"/>
        <w:rPr>
          <w:rFonts w:ascii="Times New Roman" w:eastAsia="Times New Roman" w:hAnsi="Times New Roman" w:cs="Times New Roman"/>
          <w:kern w:val="0"/>
          <w14:ligatures w14:val="none"/>
        </w:rPr>
      </w:pPr>
    </w:p>
    <w:p w14:paraId="221522F1" w14:textId="77777777" w:rsidR="008D74E6" w:rsidRDefault="008D74E6" w:rsidP="00377C7A">
      <w:pPr>
        <w:spacing w:after="0" w:line="240" w:lineRule="auto"/>
        <w:rPr>
          <w:rFonts w:ascii="Times New Roman" w:eastAsia="Times New Roman" w:hAnsi="Times New Roman" w:cs="Times New Roman"/>
          <w:kern w:val="0"/>
          <w14:ligatures w14:val="none"/>
        </w:rPr>
      </w:pPr>
    </w:p>
    <w:p w14:paraId="7614169E" w14:textId="77777777" w:rsidR="008D74E6" w:rsidRDefault="008D74E6" w:rsidP="00377C7A">
      <w:pPr>
        <w:spacing w:after="0" w:line="240" w:lineRule="auto"/>
        <w:rPr>
          <w:rFonts w:ascii="Times New Roman" w:eastAsia="Times New Roman" w:hAnsi="Times New Roman" w:cs="Times New Roman"/>
          <w:kern w:val="0"/>
          <w14:ligatures w14:val="none"/>
        </w:rPr>
      </w:pPr>
    </w:p>
    <w:p w14:paraId="5A568514" w14:textId="77777777" w:rsidR="008D74E6" w:rsidRDefault="008D74E6" w:rsidP="00377C7A">
      <w:pPr>
        <w:spacing w:after="0" w:line="240" w:lineRule="auto"/>
        <w:rPr>
          <w:rFonts w:ascii="Times New Roman" w:eastAsia="Times New Roman" w:hAnsi="Times New Roman" w:cs="Times New Roman"/>
          <w:kern w:val="0"/>
          <w14:ligatures w14:val="none"/>
        </w:rPr>
      </w:pPr>
    </w:p>
    <w:p w14:paraId="52E32295" w14:textId="77777777" w:rsidR="008D74E6" w:rsidRDefault="008D74E6" w:rsidP="00377C7A">
      <w:pPr>
        <w:spacing w:after="0" w:line="240" w:lineRule="auto"/>
        <w:rPr>
          <w:rFonts w:ascii="Times New Roman" w:eastAsia="Times New Roman" w:hAnsi="Times New Roman" w:cs="Times New Roman"/>
          <w:kern w:val="0"/>
          <w14:ligatures w14:val="none"/>
        </w:rPr>
      </w:pPr>
    </w:p>
    <w:p w14:paraId="5558A143" w14:textId="77777777" w:rsidR="008D74E6" w:rsidRDefault="008D74E6" w:rsidP="00377C7A">
      <w:pPr>
        <w:spacing w:after="0" w:line="240" w:lineRule="auto"/>
        <w:rPr>
          <w:rFonts w:ascii="Times New Roman" w:eastAsia="Times New Roman" w:hAnsi="Times New Roman" w:cs="Times New Roman"/>
          <w:kern w:val="0"/>
          <w14:ligatures w14:val="none"/>
        </w:rPr>
      </w:pPr>
    </w:p>
    <w:p w14:paraId="67BE7E3E" w14:textId="77777777" w:rsidR="008D74E6" w:rsidRDefault="008D74E6" w:rsidP="00377C7A">
      <w:pPr>
        <w:spacing w:after="0" w:line="240" w:lineRule="auto"/>
        <w:rPr>
          <w:rFonts w:ascii="Times New Roman" w:eastAsia="Times New Roman" w:hAnsi="Times New Roman" w:cs="Times New Roman"/>
          <w:kern w:val="0"/>
          <w14:ligatures w14:val="none"/>
        </w:rPr>
      </w:pPr>
    </w:p>
    <w:p w14:paraId="116F362E" w14:textId="1581997A" w:rsidR="00377C7A" w:rsidRPr="00377C7A" w:rsidRDefault="00377C7A" w:rsidP="00377C7A">
      <w:pPr>
        <w:spacing w:after="0" w:line="240" w:lineRule="auto"/>
        <w:rPr>
          <w:rFonts w:ascii="Times New Roman" w:eastAsia="Times New Roman" w:hAnsi="Times New Roman" w:cs="Times New Roman"/>
          <w:kern w:val="0"/>
          <w14:ligatures w14:val="none"/>
        </w:rPr>
      </w:pPr>
      <w:r w:rsidRPr="00377C7A">
        <w:rPr>
          <w:rFonts w:ascii="Times New Roman" w:eastAsia="Times New Roman" w:hAnsi="Times New Roman" w:cs="Times New Roman"/>
          <w:noProof/>
          <w:kern w:val="0"/>
          <w14:ligatures w14:val="none"/>
        </w:rPr>
        <mc:AlternateContent>
          <mc:Choice Requires="wps">
            <w:drawing>
              <wp:inline distT="0" distB="0" distL="0" distR="0" wp14:anchorId="7F0C5F95" wp14:editId="18BBD6E2">
                <wp:extent cx="5731510" cy="1270"/>
                <wp:effectExtent l="0" t="31750" r="0" b="36830"/>
                <wp:docPr id="162641409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654E861"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27E5009" w14:textId="77777777" w:rsidR="00377C7A" w:rsidRPr="00102F92" w:rsidRDefault="00377C7A" w:rsidP="00C9779A">
      <w:pPr>
        <w:spacing w:before="100" w:beforeAutospacing="1" w:after="100" w:afterAutospacing="1" w:line="276" w:lineRule="auto"/>
        <w:jc w:val="both"/>
        <w:outlineLvl w:val="1"/>
        <w:rPr>
          <w:rFonts w:ascii="Arial" w:eastAsia="Times New Roman" w:hAnsi="Arial" w:cs="Arial"/>
          <w:b/>
          <w:bCs/>
          <w:kern w:val="0"/>
          <w:sz w:val="36"/>
          <w:szCs w:val="36"/>
          <w14:ligatures w14:val="none"/>
        </w:rPr>
      </w:pPr>
      <w:r w:rsidRPr="00102F92">
        <w:rPr>
          <w:rFonts w:ascii="Arial" w:eastAsia="Times New Roman" w:hAnsi="Arial" w:cs="Arial"/>
          <w:b/>
          <w:bCs/>
          <w:kern w:val="0"/>
          <w:sz w:val="36"/>
          <w:szCs w:val="36"/>
          <w14:ligatures w14:val="none"/>
        </w:rPr>
        <w:t>Introduction</w:t>
      </w:r>
    </w:p>
    <w:p w14:paraId="72D1547D" w14:textId="77777777" w:rsidR="00377C7A" w:rsidRPr="00102F92" w:rsidRDefault="00377C7A" w:rsidP="00C9779A">
      <w:pPr>
        <w:spacing w:before="100" w:beforeAutospacing="1" w:after="100" w:afterAutospacing="1" w:line="276" w:lineRule="auto"/>
        <w:jc w:val="both"/>
        <w:rPr>
          <w:rFonts w:ascii="Arial" w:hAnsi="Arial" w:cs="Arial"/>
          <w:kern w:val="0"/>
          <w14:ligatures w14:val="none"/>
        </w:rPr>
      </w:pPr>
    </w:p>
    <w:p w14:paraId="63A33CEA" w14:textId="77777777" w:rsidR="00377C7A" w:rsidRPr="00102F92" w:rsidRDefault="00377C7A" w:rsidP="00C9779A">
      <w:pPr>
        <w:spacing w:before="100" w:beforeAutospacing="1" w:after="0" w:line="276" w:lineRule="auto"/>
        <w:jc w:val="both"/>
        <w:rPr>
          <w:rFonts w:ascii="Arial" w:hAnsi="Arial" w:cs="Arial"/>
          <w:kern w:val="0"/>
          <w14:ligatures w14:val="none"/>
        </w:rPr>
      </w:pPr>
      <w:r w:rsidRPr="00102F92">
        <w:rPr>
          <w:rFonts w:ascii="Arial" w:hAnsi="Arial" w:cs="Arial"/>
          <w:kern w:val="0"/>
          <w14:ligatures w14:val="none"/>
        </w:rPr>
        <w:t>Many people feel nervous about Microsoft Excel because they think it is only for difficult maths. Before this module, I also thought Excel would be complicated. However, during this course I learned that Excel is actually a simple tool for organising information. It can turn a lot of numbers into something clear and easy to understand. This makes it useful for both everyday life and work.</w:t>
      </w:r>
    </w:p>
    <w:p w14:paraId="0864C071" w14:textId="77777777" w:rsidR="00377C7A" w:rsidRPr="00102F92" w:rsidRDefault="00377C7A" w:rsidP="00C9779A">
      <w:pPr>
        <w:spacing w:before="100" w:beforeAutospacing="1" w:after="0" w:line="276" w:lineRule="auto"/>
        <w:jc w:val="both"/>
        <w:rPr>
          <w:rFonts w:ascii="Arial" w:hAnsi="Arial" w:cs="Arial"/>
          <w:kern w:val="0"/>
          <w14:ligatures w14:val="none"/>
        </w:rPr>
      </w:pPr>
    </w:p>
    <w:p w14:paraId="1C3763F4" w14:textId="77777777" w:rsidR="00377C7A" w:rsidRPr="00102F92" w:rsidRDefault="00377C7A" w:rsidP="00C9779A">
      <w:pPr>
        <w:spacing w:before="100" w:beforeAutospacing="1" w:after="0" w:line="276" w:lineRule="auto"/>
        <w:jc w:val="both"/>
        <w:outlineLvl w:val="1"/>
        <w:rPr>
          <w:rFonts w:ascii="Arial" w:eastAsia="Times New Roman" w:hAnsi="Arial" w:cs="Arial"/>
          <w:b/>
          <w:bCs/>
          <w:kern w:val="0"/>
          <w:sz w:val="36"/>
          <w:szCs w:val="36"/>
          <w14:ligatures w14:val="none"/>
        </w:rPr>
      </w:pPr>
      <w:r w:rsidRPr="00102F92">
        <w:rPr>
          <w:rFonts w:ascii="Arial" w:eastAsia="Times New Roman" w:hAnsi="Arial" w:cs="Arial"/>
          <w:b/>
          <w:bCs/>
          <w:kern w:val="0"/>
          <w:sz w:val="36"/>
          <w:szCs w:val="36"/>
          <w14:ligatures w14:val="none"/>
        </w:rPr>
        <w:t>Excel in Everyday Life</w:t>
      </w:r>
    </w:p>
    <w:p w14:paraId="14024443" w14:textId="77777777" w:rsidR="00377C7A" w:rsidRPr="00102F92" w:rsidRDefault="00377C7A" w:rsidP="00C9779A">
      <w:pPr>
        <w:spacing w:before="100" w:beforeAutospacing="1" w:after="0" w:line="276" w:lineRule="auto"/>
        <w:jc w:val="both"/>
        <w:rPr>
          <w:rFonts w:ascii="Arial" w:hAnsi="Arial" w:cs="Arial"/>
          <w:kern w:val="0"/>
          <w14:ligatures w14:val="none"/>
        </w:rPr>
      </w:pPr>
    </w:p>
    <w:p w14:paraId="36016FCB" w14:textId="77777777" w:rsidR="00377C7A" w:rsidRPr="00102F92" w:rsidRDefault="00377C7A" w:rsidP="00C9779A">
      <w:pPr>
        <w:spacing w:before="100" w:beforeAutospacing="1" w:after="0" w:line="276" w:lineRule="auto"/>
        <w:jc w:val="both"/>
        <w:rPr>
          <w:rFonts w:ascii="Arial" w:hAnsi="Arial" w:cs="Arial"/>
          <w:kern w:val="0"/>
          <w14:ligatures w14:val="none"/>
        </w:rPr>
      </w:pPr>
      <w:r w:rsidRPr="00102F92">
        <w:rPr>
          <w:rFonts w:ascii="Arial" w:hAnsi="Arial" w:cs="Arial"/>
          <w:kern w:val="0"/>
          <w14:ligatures w14:val="none"/>
        </w:rPr>
        <w:t>Excel can be very helpful for personal tasks like budgeting. Instead of writing things on paper that might get lost, I can use a spreadsheet to keep everything in one place. For example, if I am saving money for a holiday, I can list my income in one column and my spending in another.</w:t>
      </w:r>
    </w:p>
    <w:p w14:paraId="2C800BED" w14:textId="77777777" w:rsidR="00377C7A" w:rsidRPr="00102F92" w:rsidRDefault="00377C7A" w:rsidP="00C9779A">
      <w:pPr>
        <w:spacing w:before="100" w:beforeAutospacing="1" w:after="0" w:line="276" w:lineRule="auto"/>
        <w:jc w:val="both"/>
        <w:rPr>
          <w:rFonts w:ascii="Arial" w:hAnsi="Arial" w:cs="Arial"/>
          <w:kern w:val="0"/>
          <w14:ligatures w14:val="none"/>
        </w:rPr>
      </w:pPr>
      <w:r w:rsidRPr="00102F92">
        <w:rPr>
          <w:rFonts w:ascii="Arial" w:hAnsi="Arial" w:cs="Arial"/>
          <w:kern w:val="0"/>
          <w14:ligatures w14:val="none"/>
        </w:rPr>
        <w:t>Excel can then calculate how much money I have left. This makes it easier to see where my money goes and helps me stay more organised. During this module I realised that even simple spreadsheets can help with planning and managing money.</w:t>
      </w:r>
    </w:p>
    <w:p w14:paraId="53F69A5D" w14:textId="77777777" w:rsidR="00377C7A" w:rsidRPr="00102F92" w:rsidRDefault="00377C7A" w:rsidP="00C9779A">
      <w:pPr>
        <w:spacing w:before="100" w:beforeAutospacing="1" w:after="0" w:line="276" w:lineRule="auto"/>
        <w:jc w:val="both"/>
        <w:outlineLvl w:val="1"/>
        <w:rPr>
          <w:rFonts w:ascii="Arial" w:eastAsia="Times New Roman" w:hAnsi="Arial" w:cs="Arial"/>
          <w:b/>
          <w:bCs/>
          <w:kern w:val="0"/>
          <w:sz w:val="36"/>
          <w:szCs w:val="36"/>
          <w14:ligatures w14:val="none"/>
        </w:rPr>
      </w:pPr>
      <w:r w:rsidRPr="00102F92">
        <w:rPr>
          <w:rFonts w:ascii="Arial" w:eastAsia="Times New Roman" w:hAnsi="Arial" w:cs="Arial"/>
          <w:b/>
          <w:bCs/>
          <w:kern w:val="0"/>
          <w:sz w:val="36"/>
          <w:szCs w:val="36"/>
          <w14:ligatures w14:val="none"/>
        </w:rPr>
        <w:t>Why Employers Value Excel</w:t>
      </w:r>
    </w:p>
    <w:p w14:paraId="368CC105" w14:textId="77777777" w:rsidR="00377C7A" w:rsidRPr="00102F92" w:rsidRDefault="00377C7A" w:rsidP="00C9779A">
      <w:pPr>
        <w:spacing w:before="100" w:beforeAutospacing="1" w:after="0" w:line="276" w:lineRule="auto"/>
        <w:jc w:val="both"/>
        <w:rPr>
          <w:rFonts w:ascii="Arial" w:hAnsi="Arial" w:cs="Arial"/>
          <w:kern w:val="0"/>
          <w14:ligatures w14:val="none"/>
        </w:rPr>
      </w:pPr>
    </w:p>
    <w:p w14:paraId="50D5B17C" w14:textId="77777777" w:rsidR="00377C7A" w:rsidRPr="00102F92" w:rsidRDefault="00377C7A" w:rsidP="00C9779A">
      <w:pPr>
        <w:spacing w:before="100" w:beforeAutospacing="1" w:after="0" w:line="276" w:lineRule="auto"/>
        <w:jc w:val="both"/>
        <w:rPr>
          <w:rFonts w:ascii="Arial" w:hAnsi="Arial" w:cs="Arial"/>
          <w:kern w:val="0"/>
          <w14:ligatures w14:val="none"/>
        </w:rPr>
      </w:pPr>
      <w:r w:rsidRPr="00102F92">
        <w:rPr>
          <w:rFonts w:ascii="Arial" w:hAnsi="Arial" w:cs="Arial"/>
          <w:kern w:val="0"/>
          <w14:ligatures w14:val="none"/>
        </w:rPr>
        <w:t>Excel is also very important in the workplace. Many employers ask for basic Excel skills when hiring staff. Businesses often use Excel to organise information and manage data.</w:t>
      </w:r>
    </w:p>
    <w:p w14:paraId="3106C5A1" w14:textId="77777777" w:rsidR="00377C7A" w:rsidRPr="00102F92" w:rsidRDefault="00377C7A" w:rsidP="00C9779A">
      <w:pPr>
        <w:spacing w:before="100" w:beforeAutospacing="1" w:after="0" w:line="276" w:lineRule="auto"/>
        <w:jc w:val="both"/>
        <w:rPr>
          <w:rFonts w:ascii="Arial" w:hAnsi="Arial" w:cs="Arial"/>
          <w:kern w:val="0"/>
          <w14:ligatures w14:val="none"/>
        </w:rPr>
      </w:pPr>
    </w:p>
    <w:p w14:paraId="6BD87452" w14:textId="77777777" w:rsidR="00377C7A" w:rsidRPr="00102F92" w:rsidRDefault="00377C7A" w:rsidP="00C9779A">
      <w:pPr>
        <w:spacing w:before="100" w:beforeAutospacing="1" w:after="0" w:line="276" w:lineRule="auto"/>
        <w:jc w:val="both"/>
        <w:rPr>
          <w:rFonts w:ascii="Arial" w:hAnsi="Arial" w:cs="Arial"/>
          <w:kern w:val="0"/>
          <w14:ligatures w14:val="none"/>
        </w:rPr>
      </w:pPr>
      <w:r w:rsidRPr="00102F92">
        <w:rPr>
          <w:rFonts w:ascii="Arial" w:hAnsi="Arial" w:cs="Arial"/>
          <w:kern w:val="0"/>
          <w14:ligatures w14:val="none"/>
        </w:rPr>
        <w:t>For example, Excel can be used to track stock in shops, create staff rotas, and manage business costs. During this course, I learned that simple formulas can make tasks much faster and reduce mistakes. Having these skills can make someone more useful in a job because they can work with data more efficiently.</w:t>
      </w:r>
    </w:p>
    <w:p w14:paraId="69F36EE3" w14:textId="77777777" w:rsidR="00377C7A" w:rsidRPr="00102F92" w:rsidRDefault="00377C7A" w:rsidP="00C9779A">
      <w:pPr>
        <w:spacing w:before="100" w:beforeAutospacing="1" w:after="0" w:line="276" w:lineRule="auto"/>
        <w:jc w:val="both"/>
        <w:rPr>
          <w:rFonts w:ascii="Arial" w:hAnsi="Arial" w:cs="Arial"/>
          <w:kern w:val="0"/>
          <w14:ligatures w14:val="none"/>
        </w:rPr>
      </w:pPr>
    </w:p>
    <w:p w14:paraId="3AF1F978" w14:textId="77777777" w:rsidR="00377C7A" w:rsidRPr="00102F92" w:rsidRDefault="00377C7A" w:rsidP="00C9779A">
      <w:pPr>
        <w:spacing w:before="100" w:beforeAutospacing="1" w:after="0" w:line="276" w:lineRule="auto"/>
        <w:jc w:val="both"/>
        <w:outlineLvl w:val="1"/>
        <w:rPr>
          <w:rFonts w:ascii="Arial" w:eastAsia="Times New Roman" w:hAnsi="Arial" w:cs="Arial"/>
          <w:b/>
          <w:bCs/>
          <w:kern w:val="0"/>
          <w:sz w:val="36"/>
          <w:szCs w:val="36"/>
          <w14:ligatures w14:val="none"/>
        </w:rPr>
      </w:pPr>
      <w:r w:rsidRPr="00102F92">
        <w:rPr>
          <w:rFonts w:ascii="Arial" w:eastAsia="Times New Roman" w:hAnsi="Arial" w:cs="Arial"/>
          <w:b/>
          <w:bCs/>
          <w:kern w:val="0"/>
          <w:sz w:val="36"/>
          <w:szCs w:val="36"/>
          <w14:ligatures w14:val="none"/>
        </w:rPr>
        <w:t>Key Features: “What If?” and Charts</w:t>
      </w:r>
    </w:p>
    <w:p w14:paraId="6FFC45DC" w14:textId="77777777" w:rsidR="00377C7A" w:rsidRPr="00102F92" w:rsidRDefault="00377C7A" w:rsidP="00C9779A">
      <w:pPr>
        <w:spacing w:before="100" w:beforeAutospacing="1" w:after="0" w:line="276" w:lineRule="auto"/>
        <w:jc w:val="both"/>
        <w:rPr>
          <w:rFonts w:ascii="Arial" w:hAnsi="Arial" w:cs="Arial"/>
          <w:kern w:val="0"/>
          <w14:ligatures w14:val="none"/>
        </w:rPr>
      </w:pPr>
    </w:p>
    <w:p w14:paraId="3C10FDE3" w14:textId="77777777" w:rsidR="00377C7A" w:rsidRPr="00102F92" w:rsidRDefault="00377C7A" w:rsidP="00C9779A">
      <w:pPr>
        <w:spacing w:before="100" w:beforeAutospacing="1" w:after="0" w:line="276" w:lineRule="auto"/>
        <w:jc w:val="both"/>
        <w:rPr>
          <w:rFonts w:ascii="Arial" w:hAnsi="Arial" w:cs="Arial"/>
          <w:kern w:val="0"/>
          <w14:ligatures w14:val="none"/>
        </w:rPr>
      </w:pPr>
      <w:r w:rsidRPr="00102F92">
        <w:rPr>
          <w:rFonts w:ascii="Arial" w:hAnsi="Arial" w:cs="Arial"/>
          <w:kern w:val="0"/>
          <w14:ligatures w14:val="none"/>
        </w:rPr>
        <w:t>One of the most useful things about Excel is that it updates numbers automatically. If one number changes, the total will change straight away. This is often called the “What If” feature.</w:t>
      </w:r>
    </w:p>
    <w:p w14:paraId="72E8B5C5" w14:textId="77777777" w:rsidR="00377C7A" w:rsidRPr="00102F92" w:rsidRDefault="00377C7A" w:rsidP="00C9779A">
      <w:pPr>
        <w:spacing w:before="100" w:beforeAutospacing="1" w:after="0" w:line="276" w:lineRule="auto"/>
        <w:jc w:val="both"/>
        <w:rPr>
          <w:rFonts w:ascii="Arial" w:hAnsi="Arial" w:cs="Arial"/>
          <w:kern w:val="0"/>
          <w14:ligatures w14:val="none"/>
        </w:rPr>
      </w:pPr>
    </w:p>
    <w:p w14:paraId="64922B45" w14:textId="77777777" w:rsidR="00377C7A" w:rsidRPr="00102F92" w:rsidRDefault="00377C7A" w:rsidP="00C9779A">
      <w:pPr>
        <w:spacing w:before="100" w:beforeAutospacing="1" w:after="0" w:line="276" w:lineRule="auto"/>
        <w:jc w:val="both"/>
        <w:rPr>
          <w:rFonts w:ascii="Arial" w:hAnsi="Arial" w:cs="Arial"/>
          <w:kern w:val="0"/>
          <w14:ligatures w14:val="none"/>
        </w:rPr>
      </w:pPr>
      <w:r w:rsidRPr="00102F92">
        <w:rPr>
          <w:rFonts w:ascii="Arial" w:hAnsi="Arial" w:cs="Arial"/>
          <w:kern w:val="0"/>
          <w14:ligatures w14:val="none"/>
        </w:rPr>
        <w:t>For example, if I am planning an event and the cost changes, Excel can quickly show the new total. I also learned how to turn numbers into charts and graphs. Charts make information easier to understand because people can see the results visually instead of just reading numbers.</w:t>
      </w:r>
    </w:p>
    <w:p w14:paraId="5692D4B3" w14:textId="77777777" w:rsidR="00377C7A" w:rsidRPr="00102F92" w:rsidRDefault="00377C7A" w:rsidP="00C9779A">
      <w:pPr>
        <w:spacing w:before="100" w:beforeAutospacing="1" w:after="0" w:line="276" w:lineRule="auto"/>
        <w:jc w:val="both"/>
        <w:rPr>
          <w:rFonts w:ascii="Arial" w:hAnsi="Arial" w:cs="Arial"/>
          <w:kern w:val="0"/>
          <w14:ligatures w14:val="none"/>
        </w:rPr>
      </w:pPr>
    </w:p>
    <w:p w14:paraId="59F6C0AD" w14:textId="77777777" w:rsidR="00377C7A" w:rsidRPr="00102F92" w:rsidRDefault="00377C7A" w:rsidP="00C9779A">
      <w:pPr>
        <w:spacing w:before="100" w:beforeAutospacing="1" w:after="0" w:line="276" w:lineRule="auto"/>
        <w:jc w:val="both"/>
        <w:outlineLvl w:val="1"/>
        <w:rPr>
          <w:rFonts w:ascii="Arial" w:eastAsia="Times New Roman" w:hAnsi="Arial" w:cs="Arial"/>
          <w:b/>
          <w:bCs/>
          <w:kern w:val="0"/>
          <w:sz w:val="36"/>
          <w:szCs w:val="36"/>
          <w14:ligatures w14:val="none"/>
        </w:rPr>
      </w:pPr>
      <w:r w:rsidRPr="00102F92">
        <w:rPr>
          <w:rFonts w:ascii="Arial" w:eastAsia="Times New Roman" w:hAnsi="Arial" w:cs="Arial"/>
          <w:b/>
          <w:bCs/>
          <w:kern w:val="0"/>
          <w:sz w:val="36"/>
          <w:szCs w:val="36"/>
          <w14:ligatures w14:val="none"/>
        </w:rPr>
        <w:t>Efficiency and Embedding Data</w:t>
      </w:r>
    </w:p>
    <w:p w14:paraId="6A4A8B08" w14:textId="77777777" w:rsidR="00377C7A" w:rsidRPr="00102F92" w:rsidRDefault="00377C7A" w:rsidP="00C9779A">
      <w:pPr>
        <w:spacing w:before="100" w:beforeAutospacing="1" w:after="0" w:line="276" w:lineRule="auto"/>
        <w:jc w:val="both"/>
        <w:rPr>
          <w:rFonts w:ascii="Arial" w:hAnsi="Arial" w:cs="Arial"/>
          <w:kern w:val="0"/>
          <w14:ligatures w14:val="none"/>
        </w:rPr>
      </w:pPr>
    </w:p>
    <w:p w14:paraId="48C4981C" w14:textId="77777777" w:rsidR="00377C7A" w:rsidRPr="00102F92" w:rsidRDefault="00377C7A" w:rsidP="00C9779A">
      <w:pPr>
        <w:spacing w:before="100" w:beforeAutospacing="1" w:after="0" w:line="276" w:lineRule="auto"/>
        <w:jc w:val="both"/>
        <w:rPr>
          <w:rFonts w:ascii="Arial" w:hAnsi="Arial" w:cs="Arial"/>
          <w:kern w:val="0"/>
          <w14:ligatures w14:val="none"/>
        </w:rPr>
      </w:pPr>
      <w:r w:rsidRPr="00102F92">
        <w:rPr>
          <w:rFonts w:ascii="Arial" w:hAnsi="Arial" w:cs="Arial"/>
          <w:kern w:val="0"/>
          <w14:ligatures w14:val="none"/>
        </w:rPr>
        <w:t>Another advantage of Excel is that it helps reduce mistakes. When calculations are done by the computer, they are more accurate than doing them manually.</w:t>
      </w:r>
    </w:p>
    <w:p w14:paraId="390C3AB8" w14:textId="77777777" w:rsidR="00377C7A" w:rsidRPr="00102F92" w:rsidRDefault="00377C7A" w:rsidP="00C9779A">
      <w:pPr>
        <w:spacing w:before="100" w:beforeAutospacing="1" w:after="0" w:line="276" w:lineRule="auto"/>
        <w:jc w:val="both"/>
        <w:rPr>
          <w:rFonts w:ascii="Arial" w:hAnsi="Arial" w:cs="Arial"/>
          <w:kern w:val="0"/>
          <w14:ligatures w14:val="none"/>
        </w:rPr>
      </w:pPr>
    </w:p>
    <w:p w14:paraId="253588CD" w14:textId="77777777" w:rsidR="00377C7A" w:rsidRPr="00102F92" w:rsidRDefault="00377C7A" w:rsidP="00C9779A">
      <w:pPr>
        <w:spacing w:before="100" w:beforeAutospacing="1" w:after="0" w:line="276" w:lineRule="auto"/>
        <w:jc w:val="both"/>
        <w:rPr>
          <w:rFonts w:ascii="Arial" w:hAnsi="Arial" w:cs="Arial"/>
          <w:kern w:val="0"/>
          <w14:ligatures w14:val="none"/>
        </w:rPr>
      </w:pPr>
      <w:r w:rsidRPr="00102F92">
        <w:rPr>
          <w:rFonts w:ascii="Arial" w:hAnsi="Arial" w:cs="Arial"/>
          <w:kern w:val="0"/>
          <w14:ligatures w14:val="none"/>
        </w:rPr>
        <w:t>During this module I also learned about embedding Excel data. This means inserting an Excel table into a Word document. This is useful for reports because if I update the numbers in Excel, they can update in the Word document as well. This saves time and keeps the information correct.</w:t>
      </w:r>
    </w:p>
    <w:p w14:paraId="11CDDFCA" w14:textId="77777777" w:rsidR="00377C7A" w:rsidRPr="00102F92" w:rsidRDefault="00377C7A" w:rsidP="00C9779A">
      <w:pPr>
        <w:spacing w:before="100" w:beforeAutospacing="1" w:after="0" w:line="276" w:lineRule="auto"/>
        <w:jc w:val="both"/>
        <w:rPr>
          <w:rFonts w:ascii="Arial" w:hAnsi="Arial" w:cs="Arial"/>
          <w:kern w:val="0"/>
          <w14:ligatures w14:val="none"/>
        </w:rPr>
      </w:pPr>
    </w:p>
    <w:p w14:paraId="220F0E85" w14:textId="77777777" w:rsidR="00377C7A" w:rsidRPr="00102F92" w:rsidRDefault="00377C7A" w:rsidP="00C9779A">
      <w:pPr>
        <w:spacing w:before="100" w:beforeAutospacing="1" w:after="0" w:line="276" w:lineRule="auto"/>
        <w:jc w:val="both"/>
        <w:outlineLvl w:val="1"/>
        <w:rPr>
          <w:rFonts w:ascii="Arial" w:eastAsia="Times New Roman" w:hAnsi="Arial" w:cs="Arial"/>
          <w:b/>
          <w:bCs/>
          <w:kern w:val="0"/>
          <w:sz w:val="36"/>
          <w:szCs w:val="36"/>
          <w14:ligatures w14:val="none"/>
        </w:rPr>
      </w:pPr>
      <w:r w:rsidRPr="00102F92">
        <w:rPr>
          <w:rFonts w:ascii="Arial" w:eastAsia="Times New Roman" w:hAnsi="Arial" w:cs="Arial"/>
          <w:b/>
          <w:bCs/>
          <w:kern w:val="0"/>
          <w:sz w:val="36"/>
          <w:szCs w:val="36"/>
          <w14:ligatures w14:val="none"/>
        </w:rPr>
        <w:t>Conclusion</w:t>
      </w:r>
    </w:p>
    <w:p w14:paraId="36ACB864" w14:textId="77777777" w:rsidR="00377C7A" w:rsidRPr="00102F92" w:rsidRDefault="00377C7A" w:rsidP="00C9779A">
      <w:pPr>
        <w:spacing w:before="100" w:beforeAutospacing="1" w:after="0" w:line="276" w:lineRule="auto"/>
        <w:jc w:val="both"/>
        <w:rPr>
          <w:rFonts w:ascii="Arial" w:hAnsi="Arial" w:cs="Arial"/>
          <w:kern w:val="0"/>
          <w14:ligatures w14:val="none"/>
        </w:rPr>
      </w:pPr>
    </w:p>
    <w:p w14:paraId="71D6EC2F" w14:textId="67648FDA" w:rsidR="00377C7A" w:rsidRDefault="00377C7A" w:rsidP="00C9779A">
      <w:pPr>
        <w:spacing w:before="100" w:beforeAutospacing="1" w:after="0" w:line="276" w:lineRule="auto"/>
        <w:jc w:val="both"/>
        <w:rPr>
          <w:rFonts w:ascii="Arial" w:hAnsi="Arial" w:cs="Arial"/>
          <w:kern w:val="0"/>
          <w14:ligatures w14:val="none"/>
        </w:rPr>
      </w:pPr>
      <w:r w:rsidRPr="00102F92">
        <w:rPr>
          <w:rFonts w:ascii="Arial" w:hAnsi="Arial" w:cs="Arial"/>
          <w:kern w:val="0"/>
          <w14:ligatures w14:val="none"/>
        </w:rPr>
        <w:t xml:space="preserve">In conclusion, Microsoft Excel is a very useful digital tool. It is not only about maths but also about organising information and working more efficiently. Excel can help with personal tasks like managing money and planning events, and it is also widely used in many </w:t>
      </w:r>
      <w:r w:rsidR="00CF541D" w:rsidRPr="00102F92">
        <w:rPr>
          <w:rFonts w:ascii="Arial" w:hAnsi="Arial" w:cs="Arial"/>
          <w:kern w:val="0"/>
          <w14:ligatures w14:val="none"/>
        </w:rPr>
        <w:t>jobs. During</w:t>
      </w:r>
      <w:r w:rsidRPr="00102F92">
        <w:rPr>
          <w:rFonts w:ascii="Arial" w:hAnsi="Arial" w:cs="Arial"/>
          <w:kern w:val="0"/>
          <w14:ligatures w14:val="none"/>
        </w:rPr>
        <w:t xml:space="preserve"> this module, I learned that even basic Excel skills can make tasks easier and help people stay organised. Learning how to use Excel has helped improve my digital skills and will be useful in the future.</w:t>
      </w:r>
    </w:p>
    <w:p w14:paraId="5A3B732A" w14:textId="77777777" w:rsidR="00CF541D" w:rsidRDefault="00CF541D" w:rsidP="00C9779A">
      <w:pPr>
        <w:spacing w:before="100" w:beforeAutospacing="1" w:after="0" w:line="276" w:lineRule="auto"/>
        <w:jc w:val="both"/>
        <w:rPr>
          <w:rFonts w:ascii="Arial" w:hAnsi="Arial" w:cs="Arial"/>
          <w:kern w:val="0"/>
          <w14:ligatures w14:val="none"/>
        </w:rPr>
      </w:pPr>
    </w:p>
    <w:p w14:paraId="77535D6B"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Assessment of Digital Skills</w:t>
      </w:r>
    </w:p>
    <w:p w14:paraId="5433BB25"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Introduction</w:t>
      </w:r>
    </w:p>
    <w:p w14:paraId="5F9F5C39"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Today, digital skills are important in everyday life. People use technology for many things such as online shopping, banking, studying, and talking with family and friends. Being digitally skilled means knowing how to use devices and the internet safely and confidently. This assessment explains some basic digital skills, including using devices, finding information online, communicating with others, and staying safe on the internet.</w:t>
      </w:r>
    </w:p>
    <w:p w14:paraId="7FA1D21E"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1. Using Devices</w:t>
      </w:r>
    </w:p>
    <w:p w14:paraId="7E06B9D0"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The first basic digital skill is knowing how to use devices such as computers, laptops, tablets, or smartphones.</w:t>
      </w:r>
    </w:p>
    <w:p w14:paraId="63135693"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Some simple skills include turning the device on and off, using a mouse or touchscreen, changing the volume, and connecting to Wi-Fi. Another important skill is saving files and finding them later. Many people lose their documents because they do not know where they saved them. Learning how to use folders can help keep files organised.</w:t>
      </w:r>
    </w:p>
    <w:p w14:paraId="77ED2289"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2. Finding Information Online</w:t>
      </w:r>
    </w:p>
    <w:p w14:paraId="5F52D981"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The internet has a lot of information. People often use search engines like Google to find answers.</w:t>
      </w:r>
    </w:p>
    <w:p w14:paraId="086F0DBF"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It is helpful to use short keywords when searching. For example, instead of writing a long question, people can type a few important words. It is also important to check if the information is true. Not everything online is correct, so people should always think carefully about the information they find.</w:t>
      </w:r>
    </w:p>
    <w:p w14:paraId="276F10BC"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3. Communication</w:t>
      </w:r>
    </w:p>
    <w:p w14:paraId="6AE1C68C"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Technology helps people communicate with others. This can include sending emails, messages, or making video calls.</w:t>
      </w:r>
    </w:p>
    <w:p w14:paraId="728AE949"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Basic email skills include writing a clear message, adding a subject, and attaching files such as photos or documents. Many people also use social media or apps like WhatsApp or Facebook to talk with friends and family. Video calls are also common, and people should know how to turn the microphone and camera on or off.</w:t>
      </w:r>
    </w:p>
    <w:p w14:paraId="56247C18"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4. Online Services</w:t>
      </w:r>
    </w:p>
    <w:p w14:paraId="50B9982F"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Many services today are online. People often shop, pay bills, or check their bank accounts using apps or websites.</w:t>
      </w:r>
    </w:p>
    <w:p w14:paraId="7B101963"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Online shopping usually involves choosing items, adding them to a shopping cart, and filling in payment details. Government services are also online, such as booking doctor appointments or renewing documents. Knowing how to use these websites can make everyday life easier.</w:t>
      </w:r>
    </w:p>
    <w:p w14:paraId="33AAF4C2"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5. Safety Online</w:t>
      </w:r>
    </w:p>
    <w:p w14:paraId="407C91D0"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Online safety is important when using the internet.</w:t>
      </w:r>
    </w:p>
    <w:p w14:paraId="05F2C284"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People should create strong passwords and never share them with others. It is also important to be careful with emails or messages from strangers asking for money or personal information. These could be scams. People should also remember that things posted online can be difficult to remove later.</w:t>
      </w:r>
    </w:p>
    <w:p w14:paraId="4D1CEF49"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6. Solving Problems</w:t>
      </w:r>
    </w:p>
    <w:p w14:paraId="6A14993C"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Technology does not always work perfectly. Basic digital skills include knowing how to solve simple problems.</w:t>
      </w:r>
    </w:p>
    <w:p w14:paraId="33478B35"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For example, if something stops working, a person can try restarting the device or checking the internet connection. Many websites also have a “Help” section that explains how to fix common problems.</w:t>
      </w:r>
    </w:p>
    <w:p w14:paraId="5AB4461F"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Conclusion</w:t>
      </w:r>
    </w:p>
    <w:p w14:paraId="50F2F33F" w14:textId="77777777" w:rsidR="00CF541D" w:rsidRPr="00C63839" w:rsidRDefault="00CF541D" w:rsidP="00772382">
      <w:pPr>
        <w:spacing w:before="240"/>
        <w:jc w:val="both"/>
        <w:rPr>
          <w:rFonts w:ascii="Arial" w:hAnsi="Arial" w:cs="Arial"/>
          <w:sz w:val="22"/>
          <w:szCs w:val="22"/>
        </w:rPr>
      </w:pPr>
      <w:r w:rsidRPr="00C63839">
        <w:rPr>
          <w:rFonts w:ascii="Arial" w:hAnsi="Arial" w:cs="Arial"/>
          <w:sz w:val="22"/>
          <w:szCs w:val="22"/>
        </w:rPr>
        <w:t>Digital skills help people use technology in their daily lives. Basic skills include using devices, finding information, communicating online, and staying safe on the internet. These skills help people stay connected, find information, and manage everyday tasks. Technology is always changing, so it is important to keep learning new digital skills.</w:t>
      </w:r>
    </w:p>
    <w:p w14:paraId="516AD483" w14:textId="77777777" w:rsidR="00CF541D" w:rsidRDefault="00CF541D" w:rsidP="00C9779A">
      <w:pPr>
        <w:spacing w:before="100" w:beforeAutospacing="1" w:after="0" w:line="276" w:lineRule="auto"/>
        <w:jc w:val="both"/>
        <w:rPr>
          <w:rFonts w:ascii="Arial" w:hAnsi="Arial" w:cs="Arial"/>
          <w:kern w:val="0"/>
          <w14:ligatures w14:val="none"/>
        </w:rPr>
      </w:pPr>
    </w:p>
    <w:p w14:paraId="420E93EC" w14:textId="77777777" w:rsidR="00CF541D" w:rsidRDefault="00CF541D" w:rsidP="00C9779A">
      <w:pPr>
        <w:spacing w:before="100" w:beforeAutospacing="1" w:after="0" w:line="276" w:lineRule="auto"/>
        <w:jc w:val="both"/>
        <w:rPr>
          <w:rFonts w:ascii="Arial" w:hAnsi="Arial" w:cs="Arial"/>
          <w:kern w:val="0"/>
          <w14:ligatures w14:val="none"/>
        </w:rPr>
      </w:pPr>
    </w:p>
    <w:p w14:paraId="719835C3" w14:textId="77777777" w:rsidR="00CF541D" w:rsidRPr="00102F92" w:rsidRDefault="00CF541D" w:rsidP="00C9779A">
      <w:pPr>
        <w:spacing w:before="100" w:beforeAutospacing="1" w:after="0" w:line="276" w:lineRule="auto"/>
        <w:jc w:val="both"/>
        <w:rPr>
          <w:rFonts w:ascii="Arial" w:hAnsi="Arial" w:cs="Arial"/>
          <w:kern w:val="0"/>
          <w14:ligatures w14:val="none"/>
        </w:rPr>
      </w:pPr>
    </w:p>
    <w:p w14:paraId="5D2FC361" w14:textId="77777777" w:rsidR="00377C7A" w:rsidRPr="00102F92" w:rsidRDefault="00377C7A" w:rsidP="00C9779A">
      <w:pPr>
        <w:spacing w:after="0" w:line="276" w:lineRule="auto"/>
        <w:jc w:val="both"/>
        <w:rPr>
          <w:rFonts w:ascii="Arial" w:eastAsia="Times New Roman" w:hAnsi="Arial" w:cs="Arial"/>
          <w:kern w:val="0"/>
          <w14:ligatures w14:val="none"/>
        </w:rPr>
      </w:pPr>
      <w:r w:rsidRPr="00102F92">
        <w:rPr>
          <w:rFonts w:ascii="Arial" w:eastAsia="Times New Roman" w:hAnsi="Arial" w:cs="Arial"/>
          <w:noProof/>
          <w:kern w:val="0"/>
          <w14:ligatures w14:val="none"/>
        </w:rPr>
        <mc:AlternateContent>
          <mc:Choice Requires="wps">
            <w:drawing>
              <wp:inline distT="0" distB="0" distL="0" distR="0" wp14:anchorId="792F6A66" wp14:editId="2B11C424">
                <wp:extent cx="5731510" cy="1270"/>
                <wp:effectExtent l="0" t="31750" r="0" b="36830"/>
                <wp:docPr id="196075201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9AF1504"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BA5C48E" w14:textId="77777777" w:rsidR="00FF5AAF" w:rsidRPr="00102F92" w:rsidRDefault="00FF5AAF" w:rsidP="00C9779A">
      <w:pPr>
        <w:spacing w:line="276" w:lineRule="auto"/>
        <w:jc w:val="both"/>
        <w:rPr>
          <w:rFonts w:ascii="Arial" w:hAnsi="Arial" w:cs="Arial"/>
        </w:rPr>
      </w:pPr>
    </w:p>
    <w:sectPr w:rsidR="00FF5AAF" w:rsidRPr="00102F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C21F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9458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AAF"/>
    <w:rsid w:val="00102F92"/>
    <w:rsid w:val="00276EE1"/>
    <w:rsid w:val="00377C7A"/>
    <w:rsid w:val="00442D10"/>
    <w:rsid w:val="007358B3"/>
    <w:rsid w:val="008D57EE"/>
    <w:rsid w:val="008D74E6"/>
    <w:rsid w:val="00902E78"/>
    <w:rsid w:val="00C20AC1"/>
    <w:rsid w:val="00C755BF"/>
    <w:rsid w:val="00C9779A"/>
    <w:rsid w:val="00CF541D"/>
    <w:rsid w:val="00D7135F"/>
    <w:rsid w:val="00FF5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6FB9A0"/>
  <w15:chartTrackingRefBased/>
  <w15:docId w15:val="{D6BA3CA0-AD7E-1F47-B341-58F91425F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A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5A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A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A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A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A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A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A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A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A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5A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A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A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A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A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A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A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AAF"/>
    <w:rPr>
      <w:rFonts w:eastAsiaTheme="majorEastAsia" w:cstheme="majorBidi"/>
      <w:color w:val="272727" w:themeColor="text1" w:themeTint="D8"/>
    </w:rPr>
  </w:style>
  <w:style w:type="paragraph" w:styleId="Title">
    <w:name w:val="Title"/>
    <w:basedOn w:val="Normal"/>
    <w:next w:val="Normal"/>
    <w:link w:val="TitleChar"/>
    <w:uiPriority w:val="10"/>
    <w:qFormat/>
    <w:rsid w:val="00FF5A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A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A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A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AAF"/>
    <w:pPr>
      <w:spacing w:before="160"/>
      <w:jc w:val="center"/>
    </w:pPr>
    <w:rPr>
      <w:i/>
      <w:iCs/>
      <w:color w:val="404040" w:themeColor="text1" w:themeTint="BF"/>
    </w:rPr>
  </w:style>
  <w:style w:type="character" w:customStyle="1" w:styleId="QuoteChar">
    <w:name w:val="Quote Char"/>
    <w:basedOn w:val="DefaultParagraphFont"/>
    <w:link w:val="Quote"/>
    <w:uiPriority w:val="29"/>
    <w:rsid w:val="00FF5AAF"/>
    <w:rPr>
      <w:i/>
      <w:iCs/>
      <w:color w:val="404040" w:themeColor="text1" w:themeTint="BF"/>
    </w:rPr>
  </w:style>
  <w:style w:type="paragraph" w:styleId="ListParagraph">
    <w:name w:val="List Paragraph"/>
    <w:basedOn w:val="Normal"/>
    <w:uiPriority w:val="34"/>
    <w:qFormat/>
    <w:rsid w:val="00FF5AAF"/>
    <w:pPr>
      <w:ind w:left="720"/>
      <w:contextualSpacing/>
    </w:pPr>
  </w:style>
  <w:style w:type="character" w:styleId="IntenseEmphasis">
    <w:name w:val="Intense Emphasis"/>
    <w:basedOn w:val="DefaultParagraphFont"/>
    <w:uiPriority w:val="21"/>
    <w:qFormat/>
    <w:rsid w:val="00FF5AAF"/>
    <w:rPr>
      <w:i/>
      <w:iCs/>
      <w:color w:val="0F4761" w:themeColor="accent1" w:themeShade="BF"/>
    </w:rPr>
  </w:style>
  <w:style w:type="paragraph" w:styleId="IntenseQuote">
    <w:name w:val="Intense Quote"/>
    <w:basedOn w:val="Normal"/>
    <w:next w:val="Normal"/>
    <w:link w:val="IntenseQuoteChar"/>
    <w:uiPriority w:val="30"/>
    <w:qFormat/>
    <w:rsid w:val="00FF5A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AAF"/>
    <w:rPr>
      <w:i/>
      <w:iCs/>
      <w:color w:val="0F4761" w:themeColor="accent1" w:themeShade="BF"/>
    </w:rPr>
  </w:style>
  <w:style w:type="character" w:styleId="IntenseReference">
    <w:name w:val="Intense Reference"/>
    <w:basedOn w:val="DefaultParagraphFont"/>
    <w:uiPriority w:val="32"/>
    <w:qFormat/>
    <w:rsid w:val="00FF5AAF"/>
    <w:rPr>
      <w:b/>
      <w:bCs/>
      <w:smallCaps/>
      <w:color w:val="0F4761" w:themeColor="accent1" w:themeShade="BF"/>
      <w:spacing w:val="5"/>
    </w:rPr>
  </w:style>
  <w:style w:type="paragraph" w:customStyle="1" w:styleId="p1">
    <w:name w:val="p1"/>
    <w:basedOn w:val="Normal"/>
    <w:rsid w:val="00377C7A"/>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377C7A"/>
  </w:style>
  <w:style w:type="character" w:customStyle="1" w:styleId="s2">
    <w:name w:val="s2"/>
    <w:basedOn w:val="DefaultParagraphFont"/>
    <w:rsid w:val="00377C7A"/>
  </w:style>
  <w:style w:type="character" w:customStyle="1" w:styleId="s3">
    <w:name w:val="s3"/>
    <w:basedOn w:val="DefaultParagraphFont"/>
    <w:rsid w:val="00377C7A"/>
  </w:style>
  <w:style w:type="paragraph" w:customStyle="1" w:styleId="p3">
    <w:name w:val="p3"/>
    <w:basedOn w:val="Normal"/>
    <w:rsid w:val="00377C7A"/>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967</Words>
  <Characters>5512</Characters>
  <Application>Microsoft Office Word</Application>
  <DocSecurity>0</DocSecurity>
  <Lines>45</Lines>
  <Paragraphs>12</Paragraphs>
  <ScaleCrop>false</ScaleCrop>
  <Company/>
  <LinksUpToDate>false</LinksUpToDate>
  <CharactersWithSpaces>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Grundzova (2017851)</dc:creator>
  <cp:keywords/>
  <dc:description/>
  <cp:lastModifiedBy>Denisa Grundzova (2017851)</cp:lastModifiedBy>
  <cp:revision>13</cp:revision>
  <dcterms:created xsi:type="dcterms:W3CDTF">2026-03-15T18:56:00Z</dcterms:created>
  <dcterms:modified xsi:type="dcterms:W3CDTF">2026-03-15T21:33:00Z</dcterms:modified>
</cp:coreProperties>
</file>