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8C1D4" w14:textId="77777777" w:rsidR="00515C0C" w:rsidRDefault="00515C0C" w:rsidP="00515C0C">
      <w:pPr>
        <w:jc w:val="center"/>
        <w:rPr>
          <w:rFonts w:ascii="Arial" w:hAnsi="Arial" w:cs="Arial"/>
          <w:b/>
          <w:sz w:val="32"/>
          <w:szCs w:val="32"/>
          <w:u w:val="single"/>
        </w:rPr>
      </w:pPr>
      <w:r>
        <w:rPr>
          <w:rFonts w:ascii="Arial" w:hAnsi="Arial" w:cs="Arial"/>
          <w:b/>
          <w:sz w:val="32"/>
          <w:szCs w:val="32"/>
          <w:u w:val="single"/>
        </w:rPr>
        <w:t xml:space="preserve">Expressive Arts/Applied Drama </w:t>
      </w:r>
    </w:p>
    <w:p w14:paraId="6330E9B5" w14:textId="77777777" w:rsidR="00871093" w:rsidRDefault="00515C0C" w:rsidP="00515C0C">
      <w:pPr>
        <w:jc w:val="center"/>
        <w:rPr>
          <w:rFonts w:ascii="Arial" w:hAnsi="Arial" w:cs="Arial"/>
          <w:b/>
          <w:sz w:val="32"/>
          <w:szCs w:val="32"/>
          <w:u w:val="single"/>
        </w:rPr>
      </w:pPr>
      <w:r>
        <w:rPr>
          <w:rFonts w:ascii="Arial" w:hAnsi="Arial" w:cs="Arial"/>
          <w:b/>
          <w:sz w:val="32"/>
          <w:szCs w:val="32"/>
          <w:u w:val="single"/>
        </w:rPr>
        <w:t>in Primary Schools</w:t>
      </w:r>
    </w:p>
    <w:p w14:paraId="6682C328" w14:textId="77777777" w:rsidR="00515C0C" w:rsidRDefault="00515C0C" w:rsidP="00515C0C">
      <w:pPr>
        <w:jc w:val="center"/>
        <w:rPr>
          <w:rFonts w:ascii="Arial" w:hAnsi="Arial" w:cs="Arial"/>
          <w:b/>
          <w:sz w:val="32"/>
          <w:szCs w:val="32"/>
          <w:u w:val="single"/>
        </w:rPr>
      </w:pPr>
    </w:p>
    <w:p w14:paraId="4185BFC8" w14:textId="77777777" w:rsidR="00515C0C" w:rsidRDefault="00515C0C" w:rsidP="00515C0C">
      <w:pPr>
        <w:rPr>
          <w:rFonts w:ascii="Arial" w:hAnsi="Arial" w:cs="Arial"/>
        </w:rPr>
      </w:pPr>
      <w:r>
        <w:rPr>
          <w:rFonts w:ascii="Arial" w:hAnsi="Arial" w:cs="Arial"/>
        </w:rPr>
        <w:t>I have been looking into how expressive arts and applied drama are being used in primary schools the past couple of weeks. I have been observing work in Ysgol Gymraeg Rhydaman, where I currently work as a teaching assistant, and I have read about projects that have been done in the past. I have also been reading about the effect of these two disciplines in current times.</w:t>
      </w:r>
    </w:p>
    <w:p w14:paraId="431B24DD" w14:textId="77777777" w:rsidR="00515C0C" w:rsidRDefault="00515C0C" w:rsidP="00515C0C">
      <w:pPr>
        <w:rPr>
          <w:rFonts w:ascii="Arial" w:hAnsi="Arial" w:cs="Arial"/>
        </w:rPr>
      </w:pPr>
    </w:p>
    <w:p w14:paraId="0361F786" w14:textId="77777777" w:rsidR="00515C0C" w:rsidRDefault="00515C0C" w:rsidP="00515C0C">
      <w:pPr>
        <w:rPr>
          <w:rFonts w:ascii="Arial" w:hAnsi="Arial" w:cs="Arial"/>
        </w:rPr>
      </w:pPr>
      <w:r>
        <w:rPr>
          <w:rFonts w:ascii="Arial" w:hAnsi="Arial" w:cs="Arial"/>
        </w:rPr>
        <w:t>An Investigation of the Expressive and Representational Drawing Development in National Curriculum, Steiner and Montessori Schools says that, “</w:t>
      </w:r>
      <w:r>
        <w:rPr>
          <w:rFonts w:ascii="Arial" w:hAnsi="Arial" w:cs="Arial"/>
          <w:i/>
        </w:rPr>
        <w:t>Drawing is an activity with many benefits, undertaken and enjoyed by most children. Learning to draw enables children to appreciate art and equips them with sufficient skill to express themselves,</w:t>
      </w:r>
      <w:r>
        <w:rPr>
          <w:rFonts w:ascii="Arial" w:hAnsi="Arial" w:cs="Arial"/>
        </w:rPr>
        <w:t>” (Rose, Jolley and Charman, 2012). Drawing is one of the first ways that children learn to express themselves</w:t>
      </w:r>
      <w:r w:rsidR="00F22861">
        <w:rPr>
          <w:rFonts w:ascii="Arial" w:hAnsi="Arial" w:cs="Arial"/>
        </w:rPr>
        <w:t>. From my own observations, most children draw themselves, their families, how they view themselves (for example: as a superhero or a princess) or they use different colours to create a colourful collection of different things. They often show their drawings to anyone in the same room as them and want to take them home to give to their parents.</w:t>
      </w:r>
    </w:p>
    <w:p w14:paraId="60617CDC" w14:textId="77777777" w:rsidR="0000292E" w:rsidRDefault="0000292E" w:rsidP="00515C0C">
      <w:pPr>
        <w:rPr>
          <w:rFonts w:ascii="Arial" w:hAnsi="Arial" w:cs="Arial"/>
        </w:rPr>
      </w:pPr>
    </w:p>
    <w:p w14:paraId="16FFF212" w14:textId="77777777" w:rsidR="0000292E" w:rsidRDefault="0000292E" w:rsidP="00515C0C">
      <w:pPr>
        <w:rPr>
          <w:rFonts w:ascii="Arial" w:hAnsi="Arial" w:cs="Arial"/>
        </w:rPr>
      </w:pPr>
      <w:r>
        <w:rPr>
          <w:rFonts w:ascii="Arial" w:hAnsi="Arial" w:cs="Arial"/>
        </w:rPr>
        <w:t>This report also says, “</w:t>
      </w:r>
      <w:r>
        <w:rPr>
          <w:rFonts w:ascii="Arial" w:hAnsi="Arial" w:cs="Arial"/>
          <w:i/>
        </w:rPr>
        <w:t>For instance at Key Stage One (5-7 years) the curriculum states ‘pupils should be taught to… represent observation, ideas and feelings,</w:t>
      </w:r>
      <w:r>
        <w:rPr>
          <w:rFonts w:ascii="Arial" w:hAnsi="Arial" w:cs="Arial"/>
        </w:rPr>
        <w:t>” (Rose, Jolley and Charman, 2012). Although this report refers to the old curriculum, as it was written in 2012, it is still relevant for children to be able to represent their ideas and feelings. The quote above relates to what the new Welsh curriculum says under the Health and Well-being Area, “</w:t>
      </w:r>
      <w:r>
        <w:rPr>
          <w:rFonts w:ascii="Arial" w:hAnsi="Arial" w:cs="Arial"/>
          <w:i/>
        </w:rPr>
        <w:t>Through enabling learners to manage risks, express ideas and emotions, develop and maintain healthy relationships, and take on different roles and responsibilities, the learning and experience in this Area can support learners to become enterprising, creative contributors to play a full part in life and work,</w:t>
      </w:r>
      <w:r>
        <w:rPr>
          <w:rFonts w:ascii="Arial" w:hAnsi="Arial" w:cs="Arial"/>
        </w:rPr>
        <w:t>” (HWB, 2020). This shows how important it is for children to be able to ex</w:t>
      </w:r>
      <w:r w:rsidR="00F4385B">
        <w:rPr>
          <w:rFonts w:ascii="Arial" w:hAnsi="Arial" w:cs="Arial"/>
        </w:rPr>
        <w:t>press their ideas and feelings.</w:t>
      </w:r>
    </w:p>
    <w:p w14:paraId="73F65076" w14:textId="77777777" w:rsidR="00F4385B" w:rsidRDefault="00F4385B" w:rsidP="00515C0C">
      <w:pPr>
        <w:rPr>
          <w:rFonts w:ascii="Arial" w:hAnsi="Arial" w:cs="Arial"/>
        </w:rPr>
      </w:pPr>
    </w:p>
    <w:p w14:paraId="4B79BA59" w14:textId="77777777" w:rsidR="00F4385B" w:rsidRDefault="00F4385B" w:rsidP="00515C0C">
      <w:pPr>
        <w:rPr>
          <w:rFonts w:ascii="Arial" w:hAnsi="Arial" w:cs="Arial"/>
        </w:rPr>
      </w:pPr>
      <w:r>
        <w:rPr>
          <w:rFonts w:ascii="Arial" w:hAnsi="Arial" w:cs="Arial"/>
        </w:rPr>
        <w:t xml:space="preserve">I found Chronicling Innovating learning in Primary Classrooms: Conceptualizing a theatrical pedagogy to successfully engage young children learning science to be a very enlightening, educational and eye-opening read. This report follows an applied drama practitioner into a primary school where she uses drama to help children to understand how science </w:t>
      </w:r>
      <w:r w:rsidR="00B84A3C">
        <w:rPr>
          <w:rFonts w:ascii="Arial" w:hAnsi="Arial" w:cs="Arial"/>
        </w:rPr>
        <w:t>experiments</w:t>
      </w:r>
      <w:r>
        <w:rPr>
          <w:rFonts w:ascii="Arial" w:hAnsi="Arial" w:cs="Arial"/>
        </w:rPr>
        <w:t xml:space="preserve"> work. </w:t>
      </w:r>
      <w:r w:rsidR="00B84A3C">
        <w:rPr>
          <w:rFonts w:ascii="Arial" w:hAnsi="Arial" w:cs="Arial"/>
        </w:rPr>
        <w:t>McGregor says that, “</w:t>
      </w:r>
      <w:r w:rsidR="00B84A3C">
        <w:rPr>
          <w:rFonts w:ascii="Arial" w:hAnsi="Arial" w:cs="Arial"/>
          <w:i/>
        </w:rPr>
        <w:t>Their interactive talk explores how and what they can show and convey through their actional representations,</w:t>
      </w:r>
      <w:r w:rsidR="00B84A3C">
        <w:rPr>
          <w:rFonts w:ascii="Arial" w:hAnsi="Arial" w:cs="Arial"/>
        </w:rPr>
        <w:t>” (McGregor, 2014). She also says, “Through drama, however, children can be offered a more active, inclusive and none traditional way to learn science,” (McGregor, 2014). This report was written in 2014, also under the old curriculum, but what McGregor says about children being given “</w:t>
      </w:r>
      <w:r w:rsidR="00B84A3C" w:rsidRPr="00B84A3C">
        <w:rPr>
          <w:rFonts w:ascii="Arial" w:hAnsi="Arial" w:cs="Arial"/>
          <w:i/>
        </w:rPr>
        <w:t>a more active, inclusive and none traditional ways to learn</w:t>
      </w:r>
      <w:r w:rsidR="00B84A3C">
        <w:rPr>
          <w:rFonts w:ascii="Arial" w:hAnsi="Arial" w:cs="Arial"/>
        </w:rPr>
        <w:t xml:space="preserve">” is still very true. Children love to get creative and it turns learning into something fun and for them to enjoy. Learning through being creative is also rewarding in the long term for them because they could </w:t>
      </w:r>
      <w:r w:rsidR="00B84A3C">
        <w:rPr>
          <w:rFonts w:ascii="Arial" w:hAnsi="Arial" w:cs="Arial"/>
        </w:rPr>
        <w:lastRenderedPageBreak/>
        <w:t>gain something physical (like a drawing or photographs) to look back on when they get older, and it will be something that they remember years from now.</w:t>
      </w:r>
    </w:p>
    <w:p w14:paraId="17EECF5C" w14:textId="77777777" w:rsidR="00B84A3C" w:rsidRDefault="00B84A3C" w:rsidP="00515C0C">
      <w:pPr>
        <w:rPr>
          <w:rFonts w:ascii="Arial" w:hAnsi="Arial" w:cs="Arial"/>
        </w:rPr>
      </w:pPr>
    </w:p>
    <w:p w14:paraId="3F95CCE5" w14:textId="77777777" w:rsidR="00B84A3C" w:rsidRDefault="002C2F23" w:rsidP="00515C0C">
      <w:pPr>
        <w:rPr>
          <w:rFonts w:ascii="Arial" w:hAnsi="Arial" w:cs="Arial"/>
        </w:rPr>
      </w:pPr>
      <w:r>
        <w:rPr>
          <w:rFonts w:ascii="Arial" w:hAnsi="Arial" w:cs="Arial"/>
        </w:rPr>
        <w:t>McGregor states in this report that, “</w:t>
      </w:r>
      <w:r>
        <w:rPr>
          <w:rFonts w:ascii="Arial" w:hAnsi="Arial" w:cs="Arial"/>
          <w:i/>
        </w:rPr>
        <w:t>Drama approaches can offer multisensory experiences that can even support children with dyslexia as well as those who use English as a second language,</w:t>
      </w:r>
      <w:r>
        <w:rPr>
          <w:rFonts w:ascii="Arial" w:hAnsi="Arial" w:cs="Arial"/>
        </w:rPr>
        <w:t xml:space="preserve">” (McGregor, 2014). </w:t>
      </w:r>
      <w:r w:rsidR="006878FE">
        <w:rPr>
          <w:rFonts w:ascii="Arial" w:hAnsi="Arial" w:cs="Arial"/>
        </w:rPr>
        <w:t>Drama in Education would be very beneficial to schools in this day and age because Parliament have found through the Dyslexia Institute that, “</w:t>
      </w:r>
      <w:r w:rsidR="006878FE">
        <w:rPr>
          <w:rFonts w:ascii="Arial" w:hAnsi="Arial" w:cs="Arial"/>
          <w:i/>
        </w:rPr>
        <w:t>Dyslexia is the most common of the learning difficulties affecting one in 10 children to some degree, an estimated 1.2 million children across the UK and an average of two to three children in every classroom,</w:t>
      </w:r>
      <w:r w:rsidR="006878FE">
        <w:rPr>
          <w:rFonts w:ascii="Arial" w:hAnsi="Arial" w:cs="Arial"/>
        </w:rPr>
        <w:t>” (Parliament, 2006). An article written by Kate Griggs in 2022 on Fe news says that around 20% of children in every classroom are dyslexic. Because of this, I feel that it is important to encourage the use of drama and expressive arts in the classroom to make it a more inclusive environment for those children who may struggling to learn in the more traditional way. McGregor’s statement is also relevant in what she says about supporting those who use English as a second language, considering that most primary schools in this area are first language Welsh schools.</w:t>
      </w:r>
    </w:p>
    <w:p w14:paraId="70E24A2D" w14:textId="77777777" w:rsidR="006878FE" w:rsidRDefault="006878FE" w:rsidP="00515C0C">
      <w:pPr>
        <w:rPr>
          <w:rFonts w:ascii="Arial" w:hAnsi="Arial" w:cs="Arial"/>
        </w:rPr>
      </w:pPr>
    </w:p>
    <w:p w14:paraId="34448A26" w14:textId="77777777" w:rsidR="006878FE" w:rsidRDefault="003117D8" w:rsidP="00515C0C">
      <w:pPr>
        <w:rPr>
          <w:rFonts w:ascii="Arial" w:hAnsi="Arial" w:cs="Arial"/>
        </w:rPr>
      </w:pPr>
      <w:r>
        <w:rPr>
          <w:rFonts w:ascii="Arial" w:hAnsi="Arial" w:cs="Arial"/>
        </w:rPr>
        <w:t>In 2021, Z. Moula wrote a report about the benefits of school arts therapies. She said that, “</w:t>
      </w:r>
      <w:r>
        <w:rPr>
          <w:rFonts w:ascii="Arial" w:hAnsi="Arial" w:cs="Arial"/>
          <w:i/>
        </w:rPr>
        <w:t>Based on the interviews with children, these activities led to emotional expression, group bonding, empowerment and optimism,</w:t>
      </w:r>
      <w:r>
        <w:rPr>
          <w:rFonts w:ascii="Arial" w:hAnsi="Arial" w:cs="Arial"/>
        </w:rPr>
        <w:t>” (Moula, 2021). This proves that children are benefiting from being given the opportunity to be creative, to engage with the arts and use them to their advantage. They are learning new skills and how to work together, to empower each other, to achieve the things that they want and need to. Moula also says that, “</w:t>
      </w:r>
      <w:r>
        <w:rPr>
          <w:rFonts w:ascii="Arial" w:hAnsi="Arial" w:cs="Arial"/>
          <w:i/>
        </w:rPr>
        <w:t>During a period where COVID-19 has disrupted academic schedules and sparked a transitional period at schools, opportunities for creativity and engagement with the arts may contribute significantly to support children’s emerging health needs,</w:t>
      </w:r>
      <w:r>
        <w:rPr>
          <w:rFonts w:ascii="Arial" w:hAnsi="Arial" w:cs="Arial"/>
        </w:rPr>
        <w:t>” (Moula, 2021). The COVID-19 pandemic has changed the world and even though we’ve come through it, the changes in how we do things have already been done. Children spent months in their homes, learning from home, and it could be a great thing if this “</w:t>
      </w:r>
      <w:r>
        <w:rPr>
          <w:rFonts w:ascii="Arial" w:hAnsi="Arial" w:cs="Arial"/>
          <w:i/>
        </w:rPr>
        <w:t>transitional period at schools</w:t>
      </w:r>
      <w:r>
        <w:rPr>
          <w:rFonts w:ascii="Arial" w:hAnsi="Arial" w:cs="Arial"/>
        </w:rPr>
        <w:t>” could bring out a more creative side to how children learn when they are at school.</w:t>
      </w:r>
    </w:p>
    <w:p w14:paraId="44749990" w14:textId="77777777" w:rsidR="003117D8" w:rsidRDefault="003117D8" w:rsidP="00515C0C">
      <w:pPr>
        <w:rPr>
          <w:rFonts w:ascii="Arial" w:hAnsi="Arial" w:cs="Arial"/>
        </w:rPr>
      </w:pPr>
    </w:p>
    <w:p w14:paraId="48340746" w14:textId="77777777" w:rsidR="003117D8" w:rsidRDefault="0098094A" w:rsidP="00515C0C">
      <w:pPr>
        <w:rPr>
          <w:rFonts w:ascii="Arial" w:hAnsi="Arial" w:cs="Arial"/>
        </w:rPr>
      </w:pPr>
      <w:r>
        <w:rPr>
          <w:rFonts w:ascii="Arial" w:hAnsi="Arial" w:cs="Arial"/>
        </w:rPr>
        <w:t>An article written by David Farmer in 2011 on the website Drama Resource says that, “</w:t>
      </w:r>
      <w:r>
        <w:rPr>
          <w:rFonts w:ascii="Arial" w:hAnsi="Arial" w:cs="Arial"/>
          <w:i/>
        </w:rPr>
        <w:t>Dramatic activity is already a natural part of most children’s lives before they start school in the form of make-believe play, enabling them to make sense of their own identity by exploring meaningful fictional situations that have parallels in the real world,</w:t>
      </w:r>
      <w:r>
        <w:rPr>
          <w:rFonts w:ascii="Arial" w:hAnsi="Arial" w:cs="Arial"/>
        </w:rPr>
        <w:t>” (Farmer, 2011). What Farmer says is very true and relevant to children in school in recent times, I have witnessed the children at play times acting as families, superheroes and even teachers. This helps him or her gain their own understanding of how different situations, fictional and non-fictional, work and how individuals involved in said situation reacts. Teachers could use this to their advantage in their classrooms as a way to introduce the children to drama and a new way of learning.</w:t>
      </w:r>
    </w:p>
    <w:p w14:paraId="0F07D9BB" w14:textId="77777777" w:rsidR="0098094A" w:rsidRDefault="0098094A" w:rsidP="00515C0C">
      <w:pPr>
        <w:rPr>
          <w:rFonts w:ascii="Arial" w:hAnsi="Arial" w:cs="Arial"/>
        </w:rPr>
      </w:pPr>
    </w:p>
    <w:p w14:paraId="3B38917B" w14:textId="77777777" w:rsidR="0098094A" w:rsidRDefault="0098094A" w:rsidP="00515C0C">
      <w:pPr>
        <w:rPr>
          <w:rFonts w:ascii="Arial" w:hAnsi="Arial" w:cs="Arial"/>
        </w:rPr>
      </w:pPr>
      <w:r>
        <w:rPr>
          <w:rFonts w:ascii="Arial" w:hAnsi="Arial" w:cs="Arial"/>
        </w:rPr>
        <w:t>According to Farmer, learning through drama helps children develop skills such as communication, empathy, leadership and negotiation. This links back to Moula’s report on school arts therapies, where she talks about the children learning new skills. Drama approaches in the classroom have been proven to provide children with a new form of learning, which, in turn, provides the children with an opportunity to learn new skills. It also provides them with the chance to develop the skills that they already have such as, literacy, listening</w:t>
      </w:r>
      <w:r w:rsidR="009D0630">
        <w:rPr>
          <w:rFonts w:ascii="Arial" w:hAnsi="Arial" w:cs="Arial"/>
        </w:rPr>
        <w:t xml:space="preserve"> and teamwork. </w:t>
      </w:r>
    </w:p>
    <w:p w14:paraId="0431FE85" w14:textId="77777777" w:rsidR="009D0630" w:rsidRDefault="009D0630" w:rsidP="00515C0C">
      <w:pPr>
        <w:rPr>
          <w:rFonts w:ascii="Arial" w:hAnsi="Arial" w:cs="Arial"/>
        </w:rPr>
      </w:pPr>
    </w:p>
    <w:p w14:paraId="0CFDD7D6" w14:textId="77777777" w:rsidR="009D0630" w:rsidRDefault="009D0630" w:rsidP="00515C0C">
      <w:pPr>
        <w:rPr>
          <w:rFonts w:ascii="Arial" w:hAnsi="Arial" w:cs="Arial"/>
        </w:rPr>
      </w:pPr>
      <w:r>
        <w:rPr>
          <w:rFonts w:ascii="Arial" w:hAnsi="Arial" w:cs="Arial"/>
        </w:rPr>
        <w:t xml:space="preserve">The Welsh Government states that the key areas of expressive arts that schools should be exploring, and connecting to the main areas of the curriculum, are dance, drama, music, art and film and digital media. The main areas of the curriculum that those expressive arts disciplines should be connected to are Science and Technology, Health and Well-being, </w:t>
      </w:r>
      <w:r w:rsidR="002B4B61">
        <w:rPr>
          <w:rFonts w:ascii="Arial" w:hAnsi="Arial" w:cs="Arial"/>
        </w:rPr>
        <w:t>Mathematics and Numeracy, Humanities and Languag</w:t>
      </w:r>
      <w:r w:rsidR="00565D4C">
        <w:rPr>
          <w:rFonts w:ascii="Arial" w:hAnsi="Arial" w:cs="Arial"/>
        </w:rPr>
        <w:t>es, literacy and Communication.</w:t>
      </w:r>
    </w:p>
    <w:p w14:paraId="014DE3F8" w14:textId="77777777" w:rsidR="00565D4C" w:rsidRDefault="00565D4C" w:rsidP="00515C0C">
      <w:pPr>
        <w:rPr>
          <w:rFonts w:ascii="Arial" w:hAnsi="Arial" w:cs="Arial"/>
        </w:rPr>
      </w:pPr>
    </w:p>
    <w:p w14:paraId="242F4F8D" w14:textId="77777777" w:rsidR="00565D4C" w:rsidRDefault="00565D4C" w:rsidP="00515C0C">
      <w:pPr>
        <w:rPr>
          <w:rFonts w:ascii="Arial" w:hAnsi="Arial" w:cs="Arial"/>
        </w:rPr>
      </w:pPr>
      <w:r>
        <w:rPr>
          <w:rFonts w:ascii="Arial" w:hAnsi="Arial" w:cs="Arial"/>
        </w:rPr>
        <w:t>After careful observations of what takes place in the school and conversations with the school’s staff, I have noticed that a lot is taking places in terms of the expressive arts. The children are encouraged to take part in dance lessons and to represent the school in dance competitions</w:t>
      </w:r>
      <w:r w:rsidR="003F4D50">
        <w:rPr>
          <w:rFonts w:ascii="Arial" w:hAnsi="Arial" w:cs="Arial"/>
        </w:rPr>
        <w:t>. They also enter in the annual Urdd Eisteddfod in a variety of different competitions. They compete in Urdd competitions such as solo dancing, group dancing, choir, instrumental competitions and recitation. They mostly perform very well every year at the Eisteddfod. The children in year two (6-7 years old) were given the opportunity to act out a fictional wedding with every individual child being given a role to play as well as a script and costumes. The teachers and teaching assistants even dressed up for the wedding. The children thoroughly enjoyed this experience and have continued to share their experiences and thoughts with the other children in the school, teachers and teaching assistants. Drawing and painting is highly encouraged as a daily activity and as a form of expression in every classroom, especially in the rec</w:t>
      </w:r>
      <w:r w:rsidR="003F6D43">
        <w:rPr>
          <w:rFonts w:ascii="Arial" w:hAnsi="Arial" w:cs="Arial"/>
        </w:rPr>
        <w:t>eption classes (3-5 years old).</w:t>
      </w:r>
    </w:p>
    <w:p w14:paraId="460B9F60" w14:textId="77777777" w:rsidR="003F6D43" w:rsidRDefault="003F6D43" w:rsidP="00515C0C">
      <w:pPr>
        <w:rPr>
          <w:rFonts w:ascii="Arial" w:hAnsi="Arial" w:cs="Arial"/>
        </w:rPr>
      </w:pPr>
    </w:p>
    <w:p w14:paraId="46EE1255" w14:textId="77777777" w:rsidR="003F6D43" w:rsidRDefault="003F6D43" w:rsidP="00515C0C">
      <w:pPr>
        <w:rPr>
          <w:rFonts w:ascii="Arial" w:hAnsi="Arial" w:cs="Arial"/>
        </w:rPr>
      </w:pPr>
      <w:r>
        <w:rPr>
          <w:rFonts w:ascii="Arial" w:hAnsi="Arial" w:cs="Arial"/>
        </w:rPr>
        <w:t>Every year group takes part in occasional yoga sessions during physical education lessons. This is a way for teachers to promote and support well-being in their students. This also becomes a time for the children to completely relax and focus on themselves.</w:t>
      </w:r>
    </w:p>
    <w:p w14:paraId="364230FA" w14:textId="77777777" w:rsidR="003F6D43" w:rsidRDefault="003F6D43" w:rsidP="00515C0C">
      <w:pPr>
        <w:rPr>
          <w:rFonts w:ascii="Arial" w:hAnsi="Arial" w:cs="Arial"/>
        </w:rPr>
      </w:pPr>
    </w:p>
    <w:p w14:paraId="245DC874" w14:textId="77777777" w:rsidR="003F6D43" w:rsidRDefault="003F6D43" w:rsidP="00515C0C">
      <w:pPr>
        <w:rPr>
          <w:rFonts w:ascii="Arial" w:hAnsi="Arial" w:cs="Arial"/>
        </w:rPr>
      </w:pPr>
      <w:r>
        <w:rPr>
          <w:rFonts w:ascii="Arial" w:hAnsi="Arial" w:cs="Arial"/>
        </w:rPr>
        <w:t xml:space="preserve">Teachers often engage in singing traditional Welsh children songs in the classroom and ask the children to join in. This is for everyone to enjoy a fun activity and to come together to do something that everyone knows and loves. Recently, the three reception classes collaborated to make short film that focused on children’s rights. The main focuses of the short film were the right to be happy, healthy and to feel safe. The film was made of us the children taking part in many drawing, colouring, painting, singing and speaking and listening activities that were filmed by the teacher and a teaching assistant. </w:t>
      </w:r>
      <w:r w:rsidR="00DD3FB1">
        <w:rPr>
          <w:rFonts w:ascii="Arial" w:hAnsi="Arial" w:cs="Arial"/>
        </w:rPr>
        <w:t xml:space="preserve">They all thoroughly loved the experience of creating the film and the other children and staff in the school enjoyed watching what they had created. </w:t>
      </w:r>
    </w:p>
    <w:p w14:paraId="709B3595" w14:textId="77777777" w:rsidR="0030726C" w:rsidRDefault="0030726C" w:rsidP="00515C0C">
      <w:pPr>
        <w:rPr>
          <w:rFonts w:ascii="Arial" w:hAnsi="Arial" w:cs="Arial"/>
        </w:rPr>
      </w:pPr>
    </w:p>
    <w:p w14:paraId="0D638EBE" w14:textId="2361F74D" w:rsidR="0030726C" w:rsidRDefault="0067097D" w:rsidP="00515C0C">
      <w:pPr>
        <w:rPr>
          <w:rFonts w:ascii="Arial" w:hAnsi="Arial" w:cs="Arial"/>
        </w:rPr>
      </w:pPr>
      <w:r>
        <w:rPr>
          <w:rFonts w:ascii="Arial" w:hAnsi="Arial" w:cs="Arial"/>
        </w:rPr>
        <w:t>I have found that children, especially those in early years (reception) and Key Stage One education, seek the approval of adults on nearly everything they do. They need to, and want to, receive positive feedback in order to be able to grow. Positive feedback also raises their confidence, self-esteem and motivation towards completing academic and creative tasks in the classroom.</w:t>
      </w:r>
    </w:p>
    <w:p w14:paraId="2E4EE2DD" w14:textId="77777777" w:rsidR="0067097D" w:rsidRDefault="0067097D" w:rsidP="00515C0C">
      <w:pPr>
        <w:rPr>
          <w:rFonts w:ascii="Arial" w:hAnsi="Arial" w:cs="Arial"/>
        </w:rPr>
      </w:pPr>
    </w:p>
    <w:p w14:paraId="0059159A" w14:textId="242A4862" w:rsidR="0067097D" w:rsidRDefault="009D78E7" w:rsidP="00515C0C">
      <w:pPr>
        <w:rPr>
          <w:rFonts w:ascii="Arial" w:hAnsi="Arial" w:cs="Arial"/>
        </w:rPr>
      </w:pPr>
      <w:r>
        <w:rPr>
          <w:rFonts w:ascii="Arial" w:hAnsi="Arial" w:cs="Arial"/>
        </w:rPr>
        <w:t>The older children in the school, those in years five and six, engage in sessions held by Mess Up The Mess. Mess Up The Mess is an applied drama group based in Ammanford that works with children and young adults to create drama. It was very refreshing for me, an applied drama student, to see primary school being given the opportunity to take part in drama games and to have an introduction to applied drama.</w:t>
      </w:r>
    </w:p>
    <w:p w14:paraId="0527A5FB" w14:textId="77777777" w:rsidR="009D78E7" w:rsidRDefault="009D78E7" w:rsidP="00515C0C">
      <w:pPr>
        <w:rPr>
          <w:rFonts w:ascii="Arial" w:hAnsi="Arial" w:cs="Arial"/>
        </w:rPr>
      </w:pPr>
    </w:p>
    <w:p w14:paraId="5D174182" w14:textId="7242336F" w:rsidR="009D78E7" w:rsidRDefault="009D78E7" w:rsidP="00515C0C">
      <w:pPr>
        <w:rPr>
          <w:rFonts w:ascii="Arial" w:hAnsi="Arial" w:cs="Arial"/>
        </w:rPr>
      </w:pPr>
      <w:r>
        <w:rPr>
          <w:rFonts w:ascii="Arial" w:hAnsi="Arial" w:cs="Arial"/>
        </w:rPr>
        <w:t>The school is also visited by a group of elderly people who perform short scenes of stories from the children’s bible. The children thoroughly enjoy watching the scenes and the elderly group has fun performing for the children. This group visits the school every couple of weeks within the academic year and provides them with an education on the stories that are in the children’s bible and the lessons that these stories provide them with.</w:t>
      </w:r>
    </w:p>
    <w:p w14:paraId="7801A5CA" w14:textId="77777777" w:rsidR="009D78E7" w:rsidRDefault="009D78E7" w:rsidP="00515C0C">
      <w:pPr>
        <w:rPr>
          <w:rFonts w:ascii="Arial" w:hAnsi="Arial" w:cs="Arial"/>
        </w:rPr>
      </w:pPr>
    </w:p>
    <w:p w14:paraId="70BC2FAB" w14:textId="7B778F18" w:rsidR="009D78E7" w:rsidRDefault="009D78E7" w:rsidP="00515C0C">
      <w:pPr>
        <w:rPr>
          <w:rFonts w:ascii="Arial" w:hAnsi="Arial" w:cs="Arial"/>
        </w:rPr>
      </w:pPr>
      <w:r>
        <w:rPr>
          <w:rFonts w:ascii="Arial" w:hAnsi="Arial" w:cs="Arial"/>
        </w:rPr>
        <w:t xml:space="preserve">Thursday mornings in the school are reserved for every year group to have singing lessons with an external teacher. This provides the children to develop their singing ability, listening skills and to learn new songs. This also gives teachers a chance to </w:t>
      </w:r>
      <w:r w:rsidR="0083154B">
        <w:rPr>
          <w:rFonts w:ascii="Arial" w:hAnsi="Arial" w:cs="Arial"/>
        </w:rPr>
        <w:t>prepare their classrooms for the next session of the day and to see the children enhancing their musical abilities. Children are also encouraged to take part in musical instrument lessons from the time that they enter year two. They are given the opportunity to learn how to play instruments ranging from the clarinet to the harp. The broad selection of options of musical instruments to learn to play gives the children a chance to find the instrument that works best for them and to find one that they enjoy having lessons with.</w:t>
      </w:r>
    </w:p>
    <w:p w14:paraId="0FEFBECE" w14:textId="77777777" w:rsidR="0083154B" w:rsidRDefault="0083154B" w:rsidP="00515C0C">
      <w:pPr>
        <w:rPr>
          <w:rFonts w:ascii="Arial" w:hAnsi="Arial" w:cs="Arial"/>
        </w:rPr>
      </w:pPr>
    </w:p>
    <w:p w14:paraId="34B976A4" w14:textId="670765C2" w:rsidR="0083154B" w:rsidRDefault="0083154B" w:rsidP="00515C0C">
      <w:pPr>
        <w:rPr>
          <w:rFonts w:ascii="Arial" w:hAnsi="Arial" w:cs="Arial"/>
        </w:rPr>
      </w:pPr>
      <w:r>
        <w:rPr>
          <w:rFonts w:ascii="Arial" w:hAnsi="Arial" w:cs="Arial"/>
        </w:rPr>
        <w:t>From my observations, I can clearly see that Ysgol Gymraeg Rhydaman is a very creative school that works to develop the children’s creativity and imagination. They have adapted very well to the new addition of expressive arts in the Welsh curriculum and it flows through everything that school does with its students.</w:t>
      </w:r>
    </w:p>
    <w:p w14:paraId="21D7A230" w14:textId="77777777" w:rsidR="0083154B" w:rsidRDefault="0083154B" w:rsidP="00515C0C">
      <w:pPr>
        <w:rPr>
          <w:rFonts w:ascii="Arial" w:hAnsi="Arial" w:cs="Arial"/>
        </w:rPr>
      </w:pPr>
    </w:p>
    <w:p w14:paraId="1C7E54B0" w14:textId="77777777" w:rsidR="0083154B" w:rsidRPr="0083154B" w:rsidRDefault="0083154B" w:rsidP="0083154B">
      <w:pPr>
        <w:rPr>
          <w:rFonts w:ascii="Arial" w:hAnsi="Arial" w:cs="Arial"/>
        </w:rPr>
      </w:pPr>
      <w:r w:rsidRPr="0083154B">
        <w:rPr>
          <w:rFonts w:ascii="Arial" w:hAnsi="Arial" w:cs="Arial"/>
        </w:rPr>
        <w:t xml:space="preserve">Rose. S.E, Jolley. R. P and Charman. </w:t>
      </w:r>
      <w:proofErr w:type="gramStart"/>
      <w:r w:rsidRPr="0083154B">
        <w:rPr>
          <w:rFonts w:ascii="Arial" w:hAnsi="Arial" w:cs="Arial"/>
        </w:rPr>
        <w:t xml:space="preserve">A (2012) </w:t>
      </w:r>
      <w:r w:rsidRPr="0083154B">
        <w:rPr>
          <w:rFonts w:ascii="Arial" w:hAnsi="Arial" w:cs="Arial"/>
          <w:i/>
          <w:iCs/>
        </w:rPr>
        <w:t>An</w:t>
      </w:r>
      <w:proofErr w:type="gramEnd"/>
      <w:r w:rsidRPr="0083154B">
        <w:rPr>
          <w:rFonts w:ascii="Arial" w:hAnsi="Arial" w:cs="Arial"/>
          <w:i/>
          <w:iCs/>
        </w:rPr>
        <w:t xml:space="preserve"> Investigation of the Expressive and Representational Drawing Development in National Curriculum, Steiner, and Montessori Schools</w:t>
      </w:r>
      <w:r w:rsidRPr="0083154B">
        <w:rPr>
          <w:rFonts w:ascii="Arial" w:hAnsi="Arial" w:cs="Arial"/>
        </w:rPr>
        <w:t xml:space="preserve">. Staffordshire University. Available at: </w:t>
      </w:r>
      <w:hyperlink r:id="rId6" w:history="1">
        <w:r w:rsidRPr="0083154B">
          <w:rPr>
            <w:rStyle w:val="Hyperlink"/>
            <w:rFonts w:ascii="Arial" w:hAnsi="Arial" w:cs="Arial"/>
          </w:rPr>
          <w:t>https://web-s-ebscohost-com.ezproxy.uwtsd.ac.uk/ehost/pdfviewer/pdfviewer?vid=0&amp;sid=d968520c-47ce-4c41-af64-0d9d7ae06c9c%40redis</w:t>
        </w:r>
      </w:hyperlink>
      <w:r w:rsidRPr="0083154B">
        <w:rPr>
          <w:rFonts w:ascii="Arial" w:hAnsi="Arial" w:cs="Arial"/>
        </w:rPr>
        <w:t xml:space="preserve"> (Accessed: 15 June 2023).</w:t>
      </w:r>
    </w:p>
    <w:p w14:paraId="40640876" w14:textId="77777777" w:rsidR="0083154B" w:rsidRDefault="0083154B" w:rsidP="0083154B">
      <w:pPr>
        <w:ind w:left="720"/>
        <w:rPr>
          <w:rFonts w:ascii="Arial" w:hAnsi="Arial" w:cs="Arial"/>
        </w:rPr>
      </w:pPr>
    </w:p>
    <w:p w14:paraId="3583B802" w14:textId="77777777" w:rsidR="0083154B" w:rsidRPr="0083154B" w:rsidRDefault="0083154B" w:rsidP="0083154B">
      <w:pPr>
        <w:ind w:left="720"/>
        <w:rPr>
          <w:rFonts w:ascii="Arial" w:hAnsi="Arial" w:cs="Arial"/>
        </w:rPr>
      </w:pPr>
      <w:r w:rsidRPr="0083154B">
        <w:rPr>
          <w:rFonts w:ascii="Arial" w:hAnsi="Arial" w:cs="Arial"/>
        </w:rPr>
        <w:t xml:space="preserve">McGregor. D (2014) </w:t>
      </w:r>
      <w:proofErr w:type="gramStart"/>
      <w:r w:rsidRPr="0083154B">
        <w:rPr>
          <w:rFonts w:ascii="Arial" w:hAnsi="Arial" w:cs="Arial"/>
          <w:i/>
          <w:iCs/>
        </w:rPr>
        <w:t>Chronicling</w:t>
      </w:r>
      <w:proofErr w:type="gramEnd"/>
      <w:r w:rsidRPr="0083154B">
        <w:rPr>
          <w:rFonts w:ascii="Arial" w:hAnsi="Arial" w:cs="Arial"/>
          <w:i/>
          <w:iCs/>
        </w:rPr>
        <w:t xml:space="preserve"> innovative learning in primary classrooms: conceptualizing a theatrical pedagogy to successfully engage young children learning science</w:t>
      </w:r>
      <w:r w:rsidRPr="0083154B">
        <w:rPr>
          <w:rFonts w:ascii="Arial" w:hAnsi="Arial" w:cs="Arial"/>
        </w:rPr>
        <w:t xml:space="preserve">. School of Education, University of </w:t>
      </w:r>
      <w:proofErr w:type="spellStart"/>
      <w:r w:rsidRPr="0083154B">
        <w:rPr>
          <w:rFonts w:ascii="Arial" w:hAnsi="Arial" w:cs="Arial"/>
        </w:rPr>
        <w:t>Wolverhampton</w:t>
      </w:r>
      <w:proofErr w:type="spellEnd"/>
      <w:r w:rsidRPr="0083154B">
        <w:rPr>
          <w:rFonts w:ascii="Arial" w:hAnsi="Arial" w:cs="Arial"/>
        </w:rPr>
        <w:t xml:space="preserve">. Available at: </w:t>
      </w:r>
      <w:hyperlink r:id="rId7" w:history="1">
        <w:r w:rsidRPr="0083154B">
          <w:rPr>
            <w:rStyle w:val="Hyperlink"/>
            <w:rFonts w:ascii="Arial" w:hAnsi="Arial" w:cs="Arial"/>
          </w:rPr>
          <w:t>https://web-p-ebscohost-com.ezproxy.uwtsd.ac.uk/ehost/pdfviewer/pdfviewer?vid=0&amp;sid=832fa32b-bd43-479d-a995-fe4a41e2f164%40redis</w:t>
        </w:r>
      </w:hyperlink>
      <w:r w:rsidRPr="0083154B">
        <w:rPr>
          <w:rFonts w:ascii="Arial" w:hAnsi="Arial" w:cs="Arial"/>
        </w:rPr>
        <w:t xml:space="preserve"> (Accessed: 15 June 2023).</w:t>
      </w:r>
    </w:p>
    <w:p w14:paraId="2C367645" w14:textId="77777777" w:rsidR="0083154B" w:rsidRDefault="0083154B" w:rsidP="0083154B">
      <w:pPr>
        <w:ind w:left="360"/>
        <w:rPr>
          <w:rFonts w:ascii="Arial" w:hAnsi="Arial" w:cs="Arial"/>
        </w:rPr>
      </w:pPr>
    </w:p>
    <w:p w14:paraId="1936F6ED" w14:textId="77777777" w:rsidR="0083154B" w:rsidRPr="0083154B" w:rsidRDefault="0083154B" w:rsidP="0083154B">
      <w:pPr>
        <w:ind w:left="360"/>
        <w:rPr>
          <w:rFonts w:ascii="Arial" w:hAnsi="Arial" w:cs="Arial"/>
        </w:rPr>
      </w:pPr>
      <w:r w:rsidRPr="0083154B">
        <w:rPr>
          <w:rFonts w:ascii="Arial" w:hAnsi="Arial" w:cs="Arial"/>
        </w:rPr>
        <w:t xml:space="preserve">Moula. Z (2021) </w:t>
      </w:r>
      <w:r w:rsidRPr="0083154B">
        <w:rPr>
          <w:rFonts w:ascii="Arial" w:hAnsi="Arial" w:cs="Arial"/>
          <w:i/>
          <w:iCs/>
        </w:rPr>
        <w:t xml:space="preserve">“I didn’t know I have the capacity to be creative”: children’s experiences of how creativity promoted their sense of </w:t>
      </w:r>
      <w:proofErr w:type="gramStart"/>
      <w:r w:rsidRPr="0083154B">
        <w:rPr>
          <w:rFonts w:ascii="Arial" w:hAnsi="Arial" w:cs="Arial"/>
          <w:i/>
          <w:iCs/>
        </w:rPr>
        <w:t>well-being</w:t>
      </w:r>
      <w:proofErr w:type="gramEnd"/>
      <w:r w:rsidRPr="0083154B">
        <w:rPr>
          <w:rFonts w:ascii="Arial" w:hAnsi="Arial" w:cs="Arial"/>
          <w:i/>
          <w:iCs/>
        </w:rPr>
        <w:t xml:space="preserve">. A pilot randomized controlled study in schools arts therapies. </w:t>
      </w:r>
      <w:r w:rsidRPr="0083154B">
        <w:rPr>
          <w:rFonts w:ascii="Arial" w:hAnsi="Arial" w:cs="Arial"/>
        </w:rPr>
        <w:t xml:space="preserve">Science Direct. Available at: </w:t>
      </w:r>
      <w:hyperlink r:id="rId8" w:history="1">
        <w:r w:rsidRPr="0083154B">
          <w:rPr>
            <w:rStyle w:val="Hyperlink"/>
            <w:rFonts w:ascii="Arial" w:hAnsi="Arial" w:cs="Arial"/>
          </w:rPr>
          <w:t>https://www-sciencedirect-com.ezproxy.uwtsd.ac.uk/science/article/pii/S0033350621002328</w:t>
        </w:r>
      </w:hyperlink>
      <w:r w:rsidRPr="0083154B">
        <w:rPr>
          <w:rFonts w:ascii="Arial" w:hAnsi="Arial" w:cs="Arial"/>
        </w:rPr>
        <w:t xml:space="preserve"> (Accessed: 16 June 2023).</w:t>
      </w:r>
    </w:p>
    <w:p w14:paraId="7C9B0123" w14:textId="77777777" w:rsidR="0083154B" w:rsidRDefault="0083154B" w:rsidP="0083154B">
      <w:pPr>
        <w:ind w:left="360"/>
        <w:rPr>
          <w:rFonts w:ascii="Arial" w:hAnsi="Arial" w:cs="Arial"/>
        </w:rPr>
      </w:pPr>
    </w:p>
    <w:p w14:paraId="6CAB9F89" w14:textId="77777777" w:rsidR="0083154B" w:rsidRPr="0083154B" w:rsidRDefault="0083154B" w:rsidP="0083154B">
      <w:pPr>
        <w:ind w:left="360"/>
        <w:rPr>
          <w:rFonts w:ascii="Arial" w:hAnsi="Arial" w:cs="Arial"/>
        </w:rPr>
      </w:pPr>
      <w:r w:rsidRPr="0083154B">
        <w:rPr>
          <w:rFonts w:ascii="Arial" w:hAnsi="Arial" w:cs="Arial"/>
        </w:rPr>
        <w:t xml:space="preserve">Farmer. </w:t>
      </w:r>
      <w:proofErr w:type="gramStart"/>
      <w:r w:rsidRPr="0083154B">
        <w:rPr>
          <w:rFonts w:ascii="Arial" w:hAnsi="Arial" w:cs="Arial"/>
        </w:rPr>
        <w:t xml:space="preserve">D (2011) </w:t>
      </w:r>
      <w:r w:rsidRPr="0083154B">
        <w:rPr>
          <w:rFonts w:ascii="Arial" w:hAnsi="Arial" w:cs="Arial"/>
          <w:i/>
          <w:iCs/>
        </w:rPr>
        <w:t>Learning Through Drama in the Primary Years.</w:t>
      </w:r>
      <w:proofErr w:type="gramEnd"/>
      <w:r w:rsidRPr="0083154B">
        <w:rPr>
          <w:rFonts w:ascii="Arial" w:hAnsi="Arial" w:cs="Arial"/>
        </w:rPr>
        <w:t xml:space="preserve"> Drama Resource.</w:t>
      </w:r>
    </w:p>
    <w:p w14:paraId="5336E925" w14:textId="77777777" w:rsidR="0083154B" w:rsidRDefault="0083154B" w:rsidP="0083154B">
      <w:pPr>
        <w:ind w:left="360"/>
        <w:rPr>
          <w:rFonts w:ascii="Arial" w:hAnsi="Arial" w:cs="Arial"/>
        </w:rPr>
      </w:pPr>
    </w:p>
    <w:p w14:paraId="0F1448E1" w14:textId="77777777" w:rsidR="0083154B" w:rsidRDefault="0083154B" w:rsidP="0083154B">
      <w:pPr>
        <w:ind w:left="360"/>
        <w:rPr>
          <w:rFonts w:ascii="Arial" w:hAnsi="Arial" w:cs="Arial"/>
        </w:rPr>
      </w:pPr>
      <w:r w:rsidRPr="0083154B">
        <w:rPr>
          <w:rFonts w:ascii="Arial" w:hAnsi="Arial" w:cs="Arial"/>
        </w:rPr>
        <w:t xml:space="preserve">Drama Resource (2011) </w:t>
      </w:r>
      <w:r w:rsidRPr="0083154B">
        <w:rPr>
          <w:rFonts w:ascii="Arial" w:hAnsi="Arial" w:cs="Arial"/>
          <w:i/>
          <w:iCs/>
        </w:rPr>
        <w:t>Why Teach Drama to Primary School Children?</w:t>
      </w:r>
      <w:r w:rsidRPr="0083154B">
        <w:rPr>
          <w:rFonts w:ascii="Arial" w:hAnsi="Arial" w:cs="Arial"/>
        </w:rPr>
        <w:t xml:space="preserve"> Available at: </w:t>
      </w:r>
      <w:hyperlink r:id="rId9" w:history="1">
        <w:r w:rsidRPr="0083154B">
          <w:rPr>
            <w:rStyle w:val="Hyperlink"/>
            <w:rFonts w:ascii="Arial" w:hAnsi="Arial" w:cs="Arial"/>
          </w:rPr>
          <w:t>https://dramaresource.com/why-teach-drama-to-primary-school-children/</w:t>
        </w:r>
      </w:hyperlink>
      <w:r w:rsidRPr="0083154B">
        <w:rPr>
          <w:rFonts w:ascii="Arial" w:hAnsi="Arial" w:cs="Arial"/>
        </w:rPr>
        <w:t xml:space="preserve"> (Accessed: 18 June).</w:t>
      </w:r>
    </w:p>
    <w:p w14:paraId="58A57713" w14:textId="77777777" w:rsidR="0083154B" w:rsidRDefault="0083154B" w:rsidP="0083154B">
      <w:pPr>
        <w:ind w:left="360"/>
        <w:rPr>
          <w:rFonts w:ascii="Arial" w:hAnsi="Arial" w:cs="Arial"/>
        </w:rPr>
      </w:pPr>
    </w:p>
    <w:p w14:paraId="2B088379" w14:textId="77777777" w:rsidR="0083154B" w:rsidRPr="0083154B" w:rsidRDefault="0083154B" w:rsidP="0083154B">
      <w:pPr>
        <w:rPr>
          <w:rFonts w:ascii="Arial" w:hAnsi="Arial" w:cs="Arial"/>
        </w:rPr>
      </w:pPr>
      <w:r w:rsidRPr="0083154B">
        <w:rPr>
          <w:rFonts w:ascii="Arial" w:hAnsi="Arial" w:cs="Arial"/>
        </w:rPr>
        <w:t xml:space="preserve">HWB (2020) </w:t>
      </w:r>
      <w:r w:rsidRPr="0083154B">
        <w:rPr>
          <w:rFonts w:ascii="Arial" w:hAnsi="Arial" w:cs="Arial"/>
          <w:i/>
          <w:iCs/>
        </w:rPr>
        <w:t>Expressive Arts: Introduction.</w:t>
      </w:r>
      <w:r w:rsidRPr="0083154B">
        <w:rPr>
          <w:rFonts w:ascii="Arial" w:hAnsi="Arial" w:cs="Arial"/>
        </w:rPr>
        <w:t xml:space="preserve"> Available at: </w:t>
      </w:r>
      <w:hyperlink r:id="rId10" w:history="1">
        <w:r w:rsidRPr="0083154B">
          <w:rPr>
            <w:rStyle w:val="Hyperlink"/>
            <w:rFonts w:ascii="Arial" w:hAnsi="Arial" w:cs="Arial"/>
          </w:rPr>
          <w:t>https://hwb.gov.wales/curriculum-for-wales/expressive-arts</w:t>
        </w:r>
      </w:hyperlink>
      <w:r w:rsidRPr="0083154B">
        <w:rPr>
          <w:rFonts w:ascii="Arial" w:hAnsi="Arial" w:cs="Arial"/>
        </w:rPr>
        <w:t xml:space="preserve"> (Accessed: 19 June 2023).</w:t>
      </w:r>
    </w:p>
    <w:p w14:paraId="00A8792D" w14:textId="5B851DBC" w:rsidR="0083154B" w:rsidRDefault="0083154B" w:rsidP="0083154B">
      <w:pPr>
        <w:rPr>
          <w:rFonts w:ascii="Arial" w:hAnsi="Arial" w:cs="Arial"/>
        </w:rPr>
      </w:pPr>
      <w:r w:rsidRPr="0083154B">
        <w:rPr>
          <w:rFonts w:ascii="Arial" w:hAnsi="Arial" w:cs="Arial"/>
        </w:rPr>
        <w:t>HWB</w:t>
      </w:r>
      <w:r>
        <w:rPr>
          <w:rFonts w:ascii="Arial" w:hAnsi="Arial" w:cs="Arial"/>
        </w:rPr>
        <w:t xml:space="preserve"> </w:t>
      </w:r>
      <w:r w:rsidRPr="0083154B">
        <w:rPr>
          <w:rFonts w:ascii="Arial" w:hAnsi="Arial" w:cs="Arial"/>
        </w:rPr>
        <w:t xml:space="preserve">(2020) </w:t>
      </w:r>
      <w:r w:rsidRPr="0083154B">
        <w:rPr>
          <w:rFonts w:ascii="Arial" w:hAnsi="Arial" w:cs="Arial"/>
          <w:i/>
          <w:iCs/>
        </w:rPr>
        <w:t>Expressive Arts: Designing your curriculum.</w:t>
      </w:r>
      <w:r w:rsidRPr="0083154B">
        <w:rPr>
          <w:rFonts w:ascii="Arial" w:hAnsi="Arial" w:cs="Arial"/>
        </w:rPr>
        <w:t xml:space="preserve"> Available at: </w:t>
      </w:r>
      <w:hyperlink r:id="rId11" w:history="1">
        <w:r w:rsidRPr="0083154B">
          <w:rPr>
            <w:rStyle w:val="Hyperlink"/>
            <w:rFonts w:ascii="Arial" w:hAnsi="Arial" w:cs="Arial"/>
          </w:rPr>
          <w:t>https://hwb.gov.wales/curriculum-for-wales/expressive-arts/designing-your-curriculum/</w:t>
        </w:r>
      </w:hyperlink>
      <w:r w:rsidRPr="0083154B">
        <w:rPr>
          <w:rFonts w:ascii="Arial" w:hAnsi="Arial" w:cs="Arial"/>
        </w:rPr>
        <w:t xml:space="preserve"> (Accessed: 19 June 2023).</w:t>
      </w:r>
    </w:p>
    <w:p w14:paraId="1CD291F3" w14:textId="77777777" w:rsidR="0083154B" w:rsidRPr="0083154B" w:rsidRDefault="0083154B" w:rsidP="0083154B">
      <w:pPr>
        <w:rPr>
          <w:rFonts w:ascii="Arial" w:hAnsi="Arial" w:cs="Arial"/>
        </w:rPr>
      </w:pPr>
    </w:p>
    <w:p w14:paraId="5A3D5A02" w14:textId="77777777" w:rsidR="0083154B" w:rsidRDefault="0083154B" w:rsidP="0083154B">
      <w:pPr>
        <w:rPr>
          <w:rFonts w:ascii="Arial" w:hAnsi="Arial" w:cs="Arial"/>
        </w:rPr>
      </w:pPr>
      <w:r w:rsidRPr="0083154B">
        <w:rPr>
          <w:rFonts w:ascii="Arial" w:hAnsi="Arial" w:cs="Arial"/>
        </w:rPr>
        <w:t xml:space="preserve">HWB (2020) </w:t>
      </w:r>
      <w:r w:rsidRPr="0083154B">
        <w:rPr>
          <w:rFonts w:ascii="Arial" w:hAnsi="Arial" w:cs="Arial"/>
          <w:i/>
          <w:iCs/>
        </w:rPr>
        <w:t>Health and Well-being: introduction.</w:t>
      </w:r>
      <w:r w:rsidRPr="0083154B">
        <w:rPr>
          <w:rFonts w:ascii="Arial" w:hAnsi="Arial" w:cs="Arial"/>
        </w:rPr>
        <w:t xml:space="preserve"> Available at: </w:t>
      </w:r>
      <w:hyperlink r:id="rId12" w:history="1">
        <w:r w:rsidRPr="0083154B">
          <w:rPr>
            <w:rStyle w:val="Hyperlink"/>
            <w:rFonts w:ascii="Arial" w:hAnsi="Arial" w:cs="Arial"/>
          </w:rPr>
          <w:t>https://hwb.gov.wales/curriculum-for-wales/health-and-well-being/</w:t>
        </w:r>
      </w:hyperlink>
      <w:r w:rsidRPr="0083154B">
        <w:rPr>
          <w:rFonts w:ascii="Arial" w:hAnsi="Arial" w:cs="Arial"/>
        </w:rPr>
        <w:t xml:space="preserve"> (Accessed: 19 June 2023).</w:t>
      </w:r>
    </w:p>
    <w:p w14:paraId="5535CE93" w14:textId="77777777" w:rsidR="0083154B" w:rsidRPr="0083154B" w:rsidRDefault="0083154B" w:rsidP="0083154B">
      <w:pPr>
        <w:rPr>
          <w:rFonts w:ascii="Arial" w:hAnsi="Arial" w:cs="Arial"/>
        </w:rPr>
      </w:pPr>
    </w:p>
    <w:p w14:paraId="7EB2F470" w14:textId="77777777" w:rsidR="0083154B" w:rsidRDefault="0083154B" w:rsidP="0083154B">
      <w:pPr>
        <w:rPr>
          <w:rFonts w:ascii="Arial" w:hAnsi="Arial" w:cs="Arial"/>
        </w:rPr>
      </w:pPr>
      <w:r w:rsidRPr="0083154B">
        <w:rPr>
          <w:rFonts w:ascii="Arial" w:hAnsi="Arial" w:cs="Arial"/>
        </w:rPr>
        <w:t xml:space="preserve">Storied to Grow By (2020) </w:t>
      </w:r>
      <w:r w:rsidRPr="0083154B">
        <w:rPr>
          <w:rFonts w:ascii="Arial" w:hAnsi="Arial" w:cs="Arial"/>
          <w:i/>
          <w:iCs/>
        </w:rPr>
        <w:t>The Greatest Gift: The Tale of Audun and His Bear</w:t>
      </w:r>
      <w:r w:rsidRPr="0083154B">
        <w:rPr>
          <w:rFonts w:ascii="Arial" w:hAnsi="Arial" w:cs="Arial"/>
        </w:rPr>
        <w:t xml:space="preserve">. Available at: </w:t>
      </w:r>
      <w:hyperlink r:id="rId13" w:history="1">
        <w:r w:rsidRPr="0083154B">
          <w:rPr>
            <w:rStyle w:val="Hyperlink"/>
            <w:rFonts w:ascii="Arial" w:hAnsi="Arial" w:cs="Arial"/>
          </w:rPr>
          <w:t>https</w:t>
        </w:r>
      </w:hyperlink>
      <w:hyperlink r:id="rId14" w:history="1">
        <w:r w:rsidRPr="0083154B">
          <w:rPr>
            <w:rStyle w:val="Hyperlink"/>
            <w:rFonts w:ascii="Arial" w:hAnsi="Arial" w:cs="Arial"/>
          </w:rPr>
          <w:t>://storiestogrowby.org/story/audun-and-his-bear</w:t>
        </w:r>
      </w:hyperlink>
      <w:hyperlink r:id="rId15" w:history="1">
        <w:r w:rsidRPr="0083154B">
          <w:rPr>
            <w:rStyle w:val="Hyperlink"/>
            <w:rFonts w:ascii="Arial" w:hAnsi="Arial" w:cs="Arial"/>
          </w:rPr>
          <w:t>/</w:t>
        </w:r>
      </w:hyperlink>
      <w:r w:rsidRPr="0083154B">
        <w:rPr>
          <w:rFonts w:ascii="Arial" w:hAnsi="Arial" w:cs="Arial"/>
        </w:rPr>
        <w:t xml:space="preserve">   (Accessed: 20 June 2023).</w:t>
      </w:r>
    </w:p>
    <w:p w14:paraId="0C42B931" w14:textId="77777777" w:rsidR="0083154B" w:rsidRPr="0083154B" w:rsidRDefault="0083154B" w:rsidP="0083154B">
      <w:pPr>
        <w:rPr>
          <w:rFonts w:ascii="Arial" w:hAnsi="Arial" w:cs="Arial"/>
        </w:rPr>
      </w:pPr>
    </w:p>
    <w:p w14:paraId="32585FB4" w14:textId="77777777" w:rsidR="0083154B" w:rsidRPr="0083154B" w:rsidRDefault="0083154B" w:rsidP="0083154B">
      <w:pPr>
        <w:rPr>
          <w:rFonts w:ascii="Arial" w:hAnsi="Arial" w:cs="Arial"/>
        </w:rPr>
      </w:pPr>
      <w:proofErr w:type="gramStart"/>
      <w:r w:rsidRPr="0083154B">
        <w:rPr>
          <w:rFonts w:ascii="Arial" w:hAnsi="Arial" w:cs="Arial"/>
        </w:rPr>
        <w:t>Department for Education (2023)</w:t>
      </w:r>
      <w:r w:rsidRPr="0083154B">
        <w:rPr>
          <w:rFonts w:ascii="Arial" w:hAnsi="Arial" w:cs="Arial"/>
          <w:i/>
          <w:iCs/>
        </w:rPr>
        <w:t xml:space="preserve"> Statutory framework for the early years foundation stage.</w:t>
      </w:r>
      <w:proofErr w:type="gramEnd"/>
      <w:r w:rsidRPr="0083154B">
        <w:rPr>
          <w:rFonts w:ascii="Arial" w:hAnsi="Arial" w:cs="Arial"/>
        </w:rPr>
        <w:t xml:space="preserve"> Available at: </w:t>
      </w:r>
      <w:hyperlink r:id="rId16" w:history="1">
        <w:r w:rsidRPr="0083154B">
          <w:rPr>
            <w:rStyle w:val="Hyperlink"/>
            <w:rFonts w:ascii="Arial" w:hAnsi="Arial" w:cs="Arial"/>
          </w:rPr>
          <w:t>https://assets.publishing.service.gov.uk/government/uploads/system/uploads/attachment_data/file/1170108/EYFS_framework_from_Septemb</w:t>
        </w:r>
        <w:proofErr w:type="gramStart"/>
        <w:r w:rsidRPr="0083154B">
          <w:rPr>
            <w:rStyle w:val="Hyperlink"/>
            <w:rFonts w:ascii="Arial" w:hAnsi="Arial" w:cs="Arial"/>
          </w:rPr>
          <w:t>er_2023.pdf</w:t>
        </w:r>
      </w:hyperlink>
      <w:r w:rsidRPr="0083154B">
        <w:rPr>
          <w:rFonts w:ascii="Arial" w:hAnsi="Arial" w:cs="Arial"/>
        </w:rPr>
        <w:t xml:space="preserve"> (Accessed: 13 July 2023).</w:t>
      </w:r>
      <w:proofErr w:type="gramEnd"/>
    </w:p>
    <w:p w14:paraId="5ED5F66E" w14:textId="77777777" w:rsidR="0083154B" w:rsidRPr="0083154B" w:rsidRDefault="0083154B" w:rsidP="0083154B">
      <w:pPr>
        <w:ind w:left="360"/>
        <w:rPr>
          <w:rFonts w:ascii="Arial" w:hAnsi="Arial" w:cs="Arial"/>
        </w:rPr>
      </w:pPr>
    </w:p>
    <w:p w14:paraId="6875D5B0" w14:textId="77777777" w:rsidR="0083154B" w:rsidRPr="0098094A" w:rsidRDefault="0083154B" w:rsidP="00515C0C">
      <w:pPr>
        <w:rPr>
          <w:rFonts w:ascii="Arial" w:hAnsi="Arial" w:cs="Arial"/>
        </w:rPr>
      </w:pPr>
    </w:p>
    <w:p w14:paraId="3CDFD79E" w14:textId="77777777" w:rsidR="002C2F23" w:rsidRDefault="002C2F23" w:rsidP="00515C0C">
      <w:pPr>
        <w:rPr>
          <w:rFonts w:ascii="Arial" w:hAnsi="Arial" w:cs="Arial"/>
        </w:rPr>
      </w:pPr>
    </w:p>
    <w:p w14:paraId="725F9B31" w14:textId="7D113E75" w:rsidR="002C2F23" w:rsidRDefault="0083154B" w:rsidP="00515C0C">
      <w:pPr>
        <w:rPr>
          <w:rFonts w:ascii="Arial" w:hAnsi="Arial" w:cs="Arial"/>
        </w:rPr>
      </w:pPr>
      <w:r>
        <w:rPr>
          <w:rFonts w:ascii="Arial" w:hAnsi="Arial" w:cs="Arial"/>
        </w:rPr>
        <w:t>Griggs. K (2022)</w:t>
      </w:r>
      <w:r w:rsidR="00DC01BD">
        <w:rPr>
          <w:rFonts w:ascii="Arial" w:hAnsi="Arial" w:cs="Arial"/>
          <w:i/>
        </w:rPr>
        <w:t xml:space="preserve"> Dyslexia: The quiet social scandal, that’s being ignored. Again!</w:t>
      </w:r>
      <w:r w:rsidR="00DC01BD">
        <w:rPr>
          <w:rFonts w:ascii="Arial" w:hAnsi="Arial" w:cs="Arial"/>
        </w:rPr>
        <w:t xml:space="preserve"> Available at:</w:t>
      </w:r>
      <w:hyperlink r:id="rId17" w:history="1">
        <w:r w:rsidR="002C2F23" w:rsidRPr="007470AD">
          <w:rPr>
            <w:rStyle w:val="Hyperlink"/>
            <w:rFonts w:ascii="Arial" w:hAnsi="Arial" w:cs="Arial"/>
          </w:rPr>
          <w:t>https://www.fenews.co.uk/exclusive/dyslexia-the-quiet-social-scandal-thats-being-ignored-again/</w:t>
        </w:r>
      </w:hyperlink>
      <w:r w:rsidR="00DC01BD">
        <w:rPr>
          <w:rFonts w:ascii="Arial" w:hAnsi="Arial" w:cs="Arial"/>
        </w:rPr>
        <w:t xml:space="preserve"> (Accessed: 19 July 2023).</w:t>
      </w:r>
      <w:bookmarkStart w:id="0" w:name="_GoBack"/>
      <w:bookmarkEnd w:id="0"/>
    </w:p>
    <w:p w14:paraId="58D19BFD" w14:textId="77777777" w:rsidR="002C2F23" w:rsidRDefault="002C2F23" w:rsidP="00515C0C">
      <w:pPr>
        <w:rPr>
          <w:rFonts w:ascii="Arial" w:hAnsi="Arial" w:cs="Arial"/>
        </w:rPr>
      </w:pPr>
    </w:p>
    <w:p w14:paraId="7C5A160B" w14:textId="77777777" w:rsidR="002C2F23" w:rsidRDefault="002C2F23" w:rsidP="00515C0C">
      <w:pPr>
        <w:rPr>
          <w:rFonts w:ascii="Arial" w:hAnsi="Arial" w:cs="Arial"/>
        </w:rPr>
      </w:pPr>
    </w:p>
    <w:p w14:paraId="270C9BBC" w14:textId="7586E8FC" w:rsidR="002C2F23" w:rsidRDefault="00DC01BD" w:rsidP="00515C0C">
      <w:pPr>
        <w:rPr>
          <w:rFonts w:ascii="Arial" w:hAnsi="Arial" w:cs="Arial"/>
        </w:rPr>
      </w:pPr>
      <w:r>
        <w:rPr>
          <w:rFonts w:ascii="Arial" w:hAnsi="Arial" w:cs="Arial"/>
        </w:rPr>
        <w:t xml:space="preserve">UK Parliament (2006) </w:t>
      </w:r>
      <w:r>
        <w:rPr>
          <w:rFonts w:ascii="Arial" w:hAnsi="Arial" w:cs="Arial"/>
          <w:i/>
        </w:rPr>
        <w:t>Memorandum submitted by the Dyslexia Institute</w:t>
      </w:r>
      <w:r>
        <w:rPr>
          <w:rFonts w:ascii="Arial" w:hAnsi="Arial" w:cs="Arial"/>
        </w:rPr>
        <w:t xml:space="preserve">. Available at: </w:t>
      </w:r>
      <w:hyperlink r:id="rId18" w:history="1">
        <w:r w:rsidR="003117D8" w:rsidRPr="007470AD">
          <w:rPr>
            <w:rStyle w:val="Hyperlink"/>
            <w:rFonts w:ascii="Arial" w:hAnsi="Arial" w:cs="Arial"/>
          </w:rPr>
          <w:t>https://publications.parliament.uk/pa/cm200506/cmselect/cmeduski/478/6031504.htm#:~:text=2.8%20Dyslexia%20is%20the%20most,one%20dyslexic%20child%20to%20another</w:t>
        </w:r>
      </w:hyperlink>
      <w:r w:rsidR="002C2F23" w:rsidRPr="002C2F23">
        <w:rPr>
          <w:rFonts w:ascii="Arial" w:hAnsi="Arial" w:cs="Arial"/>
        </w:rPr>
        <w:t>.</w:t>
      </w:r>
      <w:r>
        <w:rPr>
          <w:rFonts w:ascii="Arial" w:hAnsi="Arial" w:cs="Arial"/>
        </w:rPr>
        <w:t xml:space="preserve"> (Accessed: 19 July 2023).</w:t>
      </w:r>
    </w:p>
    <w:p w14:paraId="29BF38F7" w14:textId="77777777" w:rsidR="003117D8" w:rsidRPr="00B84A3C" w:rsidRDefault="003117D8" w:rsidP="00515C0C">
      <w:pPr>
        <w:rPr>
          <w:rFonts w:ascii="Arial" w:hAnsi="Arial" w:cs="Arial"/>
        </w:rPr>
      </w:pPr>
    </w:p>
    <w:sectPr w:rsidR="003117D8" w:rsidRPr="00B84A3C" w:rsidSect="007A782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56828"/>
    <w:multiLevelType w:val="hybridMultilevel"/>
    <w:tmpl w:val="1040E4D8"/>
    <w:lvl w:ilvl="0" w:tplc="DA64D522">
      <w:start w:val="1"/>
      <w:numFmt w:val="bullet"/>
      <w:lvlText w:val=""/>
      <w:lvlJc w:val="left"/>
      <w:pPr>
        <w:tabs>
          <w:tab w:val="num" w:pos="720"/>
        </w:tabs>
        <w:ind w:left="720" w:hanging="360"/>
      </w:pPr>
      <w:rPr>
        <w:rFonts w:ascii="Symbol" w:hAnsi="Symbol" w:hint="default"/>
      </w:rPr>
    </w:lvl>
    <w:lvl w:ilvl="1" w:tplc="3020BF36" w:tentative="1">
      <w:start w:val="1"/>
      <w:numFmt w:val="bullet"/>
      <w:lvlText w:val=""/>
      <w:lvlJc w:val="left"/>
      <w:pPr>
        <w:tabs>
          <w:tab w:val="num" w:pos="1440"/>
        </w:tabs>
        <w:ind w:left="1440" w:hanging="360"/>
      </w:pPr>
      <w:rPr>
        <w:rFonts w:ascii="Symbol" w:hAnsi="Symbol" w:hint="default"/>
      </w:rPr>
    </w:lvl>
    <w:lvl w:ilvl="2" w:tplc="3532356A" w:tentative="1">
      <w:start w:val="1"/>
      <w:numFmt w:val="bullet"/>
      <w:lvlText w:val=""/>
      <w:lvlJc w:val="left"/>
      <w:pPr>
        <w:tabs>
          <w:tab w:val="num" w:pos="2160"/>
        </w:tabs>
        <w:ind w:left="2160" w:hanging="360"/>
      </w:pPr>
      <w:rPr>
        <w:rFonts w:ascii="Symbol" w:hAnsi="Symbol" w:hint="default"/>
      </w:rPr>
    </w:lvl>
    <w:lvl w:ilvl="3" w:tplc="6A46593C" w:tentative="1">
      <w:start w:val="1"/>
      <w:numFmt w:val="bullet"/>
      <w:lvlText w:val=""/>
      <w:lvlJc w:val="left"/>
      <w:pPr>
        <w:tabs>
          <w:tab w:val="num" w:pos="2880"/>
        </w:tabs>
        <w:ind w:left="2880" w:hanging="360"/>
      </w:pPr>
      <w:rPr>
        <w:rFonts w:ascii="Symbol" w:hAnsi="Symbol" w:hint="default"/>
      </w:rPr>
    </w:lvl>
    <w:lvl w:ilvl="4" w:tplc="C352D38C" w:tentative="1">
      <w:start w:val="1"/>
      <w:numFmt w:val="bullet"/>
      <w:lvlText w:val=""/>
      <w:lvlJc w:val="left"/>
      <w:pPr>
        <w:tabs>
          <w:tab w:val="num" w:pos="3600"/>
        </w:tabs>
        <w:ind w:left="3600" w:hanging="360"/>
      </w:pPr>
      <w:rPr>
        <w:rFonts w:ascii="Symbol" w:hAnsi="Symbol" w:hint="default"/>
      </w:rPr>
    </w:lvl>
    <w:lvl w:ilvl="5" w:tplc="29B6946E" w:tentative="1">
      <w:start w:val="1"/>
      <w:numFmt w:val="bullet"/>
      <w:lvlText w:val=""/>
      <w:lvlJc w:val="left"/>
      <w:pPr>
        <w:tabs>
          <w:tab w:val="num" w:pos="4320"/>
        </w:tabs>
        <w:ind w:left="4320" w:hanging="360"/>
      </w:pPr>
      <w:rPr>
        <w:rFonts w:ascii="Symbol" w:hAnsi="Symbol" w:hint="default"/>
      </w:rPr>
    </w:lvl>
    <w:lvl w:ilvl="6" w:tplc="A79A52F4" w:tentative="1">
      <w:start w:val="1"/>
      <w:numFmt w:val="bullet"/>
      <w:lvlText w:val=""/>
      <w:lvlJc w:val="left"/>
      <w:pPr>
        <w:tabs>
          <w:tab w:val="num" w:pos="5040"/>
        </w:tabs>
        <w:ind w:left="5040" w:hanging="360"/>
      </w:pPr>
      <w:rPr>
        <w:rFonts w:ascii="Symbol" w:hAnsi="Symbol" w:hint="default"/>
      </w:rPr>
    </w:lvl>
    <w:lvl w:ilvl="7" w:tplc="C784AC2A" w:tentative="1">
      <w:start w:val="1"/>
      <w:numFmt w:val="bullet"/>
      <w:lvlText w:val=""/>
      <w:lvlJc w:val="left"/>
      <w:pPr>
        <w:tabs>
          <w:tab w:val="num" w:pos="5760"/>
        </w:tabs>
        <w:ind w:left="5760" w:hanging="360"/>
      </w:pPr>
      <w:rPr>
        <w:rFonts w:ascii="Symbol" w:hAnsi="Symbol" w:hint="default"/>
      </w:rPr>
    </w:lvl>
    <w:lvl w:ilvl="8" w:tplc="44B688E8" w:tentative="1">
      <w:start w:val="1"/>
      <w:numFmt w:val="bullet"/>
      <w:lvlText w:val=""/>
      <w:lvlJc w:val="left"/>
      <w:pPr>
        <w:tabs>
          <w:tab w:val="num" w:pos="6480"/>
        </w:tabs>
        <w:ind w:left="6480" w:hanging="360"/>
      </w:pPr>
      <w:rPr>
        <w:rFonts w:ascii="Symbol" w:hAnsi="Symbol" w:hint="default"/>
      </w:rPr>
    </w:lvl>
  </w:abstractNum>
  <w:abstractNum w:abstractNumId="1">
    <w:nsid w:val="1B1D6984"/>
    <w:multiLevelType w:val="hybridMultilevel"/>
    <w:tmpl w:val="6218B54C"/>
    <w:lvl w:ilvl="0" w:tplc="A63E39AE">
      <w:start w:val="1"/>
      <w:numFmt w:val="bullet"/>
      <w:lvlText w:val=""/>
      <w:lvlJc w:val="left"/>
      <w:pPr>
        <w:tabs>
          <w:tab w:val="num" w:pos="720"/>
        </w:tabs>
        <w:ind w:left="720" w:hanging="360"/>
      </w:pPr>
      <w:rPr>
        <w:rFonts w:ascii="Symbol" w:hAnsi="Symbol" w:hint="default"/>
      </w:rPr>
    </w:lvl>
    <w:lvl w:ilvl="1" w:tplc="570E4E20" w:tentative="1">
      <w:start w:val="1"/>
      <w:numFmt w:val="bullet"/>
      <w:lvlText w:val=""/>
      <w:lvlJc w:val="left"/>
      <w:pPr>
        <w:tabs>
          <w:tab w:val="num" w:pos="1440"/>
        </w:tabs>
        <w:ind w:left="1440" w:hanging="360"/>
      </w:pPr>
      <w:rPr>
        <w:rFonts w:ascii="Symbol" w:hAnsi="Symbol" w:hint="default"/>
      </w:rPr>
    </w:lvl>
    <w:lvl w:ilvl="2" w:tplc="77184172" w:tentative="1">
      <w:start w:val="1"/>
      <w:numFmt w:val="bullet"/>
      <w:lvlText w:val=""/>
      <w:lvlJc w:val="left"/>
      <w:pPr>
        <w:tabs>
          <w:tab w:val="num" w:pos="2160"/>
        </w:tabs>
        <w:ind w:left="2160" w:hanging="360"/>
      </w:pPr>
      <w:rPr>
        <w:rFonts w:ascii="Symbol" w:hAnsi="Symbol" w:hint="default"/>
      </w:rPr>
    </w:lvl>
    <w:lvl w:ilvl="3" w:tplc="2AE61888" w:tentative="1">
      <w:start w:val="1"/>
      <w:numFmt w:val="bullet"/>
      <w:lvlText w:val=""/>
      <w:lvlJc w:val="left"/>
      <w:pPr>
        <w:tabs>
          <w:tab w:val="num" w:pos="2880"/>
        </w:tabs>
        <w:ind w:left="2880" w:hanging="360"/>
      </w:pPr>
      <w:rPr>
        <w:rFonts w:ascii="Symbol" w:hAnsi="Symbol" w:hint="default"/>
      </w:rPr>
    </w:lvl>
    <w:lvl w:ilvl="4" w:tplc="9EFEDF90" w:tentative="1">
      <w:start w:val="1"/>
      <w:numFmt w:val="bullet"/>
      <w:lvlText w:val=""/>
      <w:lvlJc w:val="left"/>
      <w:pPr>
        <w:tabs>
          <w:tab w:val="num" w:pos="3600"/>
        </w:tabs>
        <w:ind w:left="3600" w:hanging="360"/>
      </w:pPr>
      <w:rPr>
        <w:rFonts w:ascii="Symbol" w:hAnsi="Symbol" w:hint="default"/>
      </w:rPr>
    </w:lvl>
    <w:lvl w:ilvl="5" w:tplc="1EBA4D2A" w:tentative="1">
      <w:start w:val="1"/>
      <w:numFmt w:val="bullet"/>
      <w:lvlText w:val=""/>
      <w:lvlJc w:val="left"/>
      <w:pPr>
        <w:tabs>
          <w:tab w:val="num" w:pos="4320"/>
        </w:tabs>
        <w:ind w:left="4320" w:hanging="360"/>
      </w:pPr>
      <w:rPr>
        <w:rFonts w:ascii="Symbol" w:hAnsi="Symbol" w:hint="default"/>
      </w:rPr>
    </w:lvl>
    <w:lvl w:ilvl="6" w:tplc="D9F0571A" w:tentative="1">
      <w:start w:val="1"/>
      <w:numFmt w:val="bullet"/>
      <w:lvlText w:val=""/>
      <w:lvlJc w:val="left"/>
      <w:pPr>
        <w:tabs>
          <w:tab w:val="num" w:pos="5040"/>
        </w:tabs>
        <w:ind w:left="5040" w:hanging="360"/>
      </w:pPr>
      <w:rPr>
        <w:rFonts w:ascii="Symbol" w:hAnsi="Symbol" w:hint="default"/>
      </w:rPr>
    </w:lvl>
    <w:lvl w:ilvl="7" w:tplc="03820014" w:tentative="1">
      <w:start w:val="1"/>
      <w:numFmt w:val="bullet"/>
      <w:lvlText w:val=""/>
      <w:lvlJc w:val="left"/>
      <w:pPr>
        <w:tabs>
          <w:tab w:val="num" w:pos="5760"/>
        </w:tabs>
        <w:ind w:left="5760" w:hanging="360"/>
      </w:pPr>
      <w:rPr>
        <w:rFonts w:ascii="Symbol" w:hAnsi="Symbol" w:hint="default"/>
      </w:rPr>
    </w:lvl>
    <w:lvl w:ilvl="8" w:tplc="4E988A62" w:tentative="1">
      <w:start w:val="1"/>
      <w:numFmt w:val="bullet"/>
      <w:lvlText w:val=""/>
      <w:lvlJc w:val="left"/>
      <w:pPr>
        <w:tabs>
          <w:tab w:val="num" w:pos="6480"/>
        </w:tabs>
        <w:ind w:left="6480" w:hanging="360"/>
      </w:pPr>
      <w:rPr>
        <w:rFonts w:ascii="Symbol" w:hAnsi="Symbol" w:hint="default"/>
      </w:rPr>
    </w:lvl>
  </w:abstractNum>
  <w:abstractNum w:abstractNumId="2">
    <w:nsid w:val="26DF7EC8"/>
    <w:multiLevelType w:val="hybridMultilevel"/>
    <w:tmpl w:val="1234D760"/>
    <w:lvl w:ilvl="0" w:tplc="0226B8C6">
      <w:start w:val="1"/>
      <w:numFmt w:val="bullet"/>
      <w:lvlText w:val=""/>
      <w:lvlJc w:val="left"/>
      <w:pPr>
        <w:tabs>
          <w:tab w:val="num" w:pos="720"/>
        </w:tabs>
        <w:ind w:left="720" w:hanging="360"/>
      </w:pPr>
      <w:rPr>
        <w:rFonts w:ascii="Symbol" w:hAnsi="Symbol" w:hint="default"/>
      </w:rPr>
    </w:lvl>
    <w:lvl w:ilvl="1" w:tplc="00389DF2" w:tentative="1">
      <w:start w:val="1"/>
      <w:numFmt w:val="bullet"/>
      <w:lvlText w:val=""/>
      <w:lvlJc w:val="left"/>
      <w:pPr>
        <w:tabs>
          <w:tab w:val="num" w:pos="1440"/>
        </w:tabs>
        <w:ind w:left="1440" w:hanging="360"/>
      </w:pPr>
      <w:rPr>
        <w:rFonts w:ascii="Symbol" w:hAnsi="Symbol" w:hint="default"/>
      </w:rPr>
    </w:lvl>
    <w:lvl w:ilvl="2" w:tplc="C52252E0" w:tentative="1">
      <w:start w:val="1"/>
      <w:numFmt w:val="bullet"/>
      <w:lvlText w:val=""/>
      <w:lvlJc w:val="left"/>
      <w:pPr>
        <w:tabs>
          <w:tab w:val="num" w:pos="2160"/>
        </w:tabs>
        <w:ind w:left="2160" w:hanging="360"/>
      </w:pPr>
      <w:rPr>
        <w:rFonts w:ascii="Symbol" w:hAnsi="Symbol" w:hint="default"/>
      </w:rPr>
    </w:lvl>
    <w:lvl w:ilvl="3" w:tplc="C908B1C4" w:tentative="1">
      <w:start w:val="1"/>
      <w:numFmt w:val="bullet"/>
      <w:lvlText w:val=""/>
      <w:lvlJc w:val="left"/>
      <w:pPr>
        <w:tabs>
          <w:tab w:val="num" w:pos="2880"/>
        </w:tabs>
        <w:ind w:left="2880" w:hanging="360"/>
      </w:pPr>
      <w:rPr>
        <w:rFonts w:ascii="Symbol" w:hAnsi="Symbol" w:hint="default"/>
      </w:rPr>
    </w:lvl>
    <w:lvl w:ilvl="4" w:tplc="31C6CD28" w:tentative="1">
      <w:start w:val="1"/>
      <w:numFmt w:val="bullet"/>
      <w:lvlText w:val=""/>
      <w:lvlJc w:val="left"/>
      <w:pPr>
        <w:tabs>
          <w:tab w:val="num" w:pos="3600"/>
        </w:tabs>
        <w:ind w:left="3600" w:hanging="360"/>
      </w:pPr>
      <w:rPr>
        <w:rFonts w:ascii="Symbol" w:hAnsi="Symbol" w:hint="default"/>
      </w:rPr>
    </w:lvl>
    <w:lvl w:ilvl="5" w:tplc="1606501A" w:tentative="1">
      <w:start w:val="1"/>
      <w:numFmt w:val="bullet"/>
      <w:lvlText w:val=""/>
      <w:lvlJc w:val="left"/>
      <w:pPr>
        <w:tabs>
          <w:tab w:val="num" w:pos="4320"/>
        </w:tabs>
        <w:ind w:left="4320" w:hanging="360"/>
      </w:pPr>
      <w:rPr>
        <w:rFonts w:ascii="Symbol" w:hAnsi="Symbol" w:hint="default"/>
      </w:rPr>
    </w:lvl>
    <w:lvl w:ilvl="6" w:tplc="5D9EE47A" w:tentative="1">
      <w:start w:val="1"/>
      <w:numFmt w:val="bullet"/>
      <w:lvlText w:val=""/>
      <w:lvlJc w:val="left"/>
      <w:pPr>
        <w:tabs>
          <w:tab w:val="num" w:pos="5040"/>
        </w:tabs>
        <w:ind w:left="5040" w:hanging="360"/>
      </w:pPr>
      <w:rPr>
        <w:rFonts w:ascii="Symbol" w:hAnsi="Symbol" w:hint="default"/>
      </w:rPr>
    </w:lvl>
    <w:lvl w:ilvl="7" w:tplc="AE72DA98" w:tentative="1">
      <w:start w:val="1"/>
      <w:numFmt w:val="bullet"/>
      <w:lvlText w:val=""/>
      <w:lvlJc w:val="left"/>
      <w:pPr>
        <w:tabs>
          <w:tab w:val="num" w:pos="5760"/>
        </w:tabs>
        <w:ind w:left="5760" w:hanging="360"/>
      </w:pPr>
      <w:rPr>
        <w:rFonts w:ascii="Symbol" w:hAnsi="Symbol" w:hint="default"/>
      </w:rPr>
    </w:lvl>
    <w:lvl w:ilvl="8" w:tplc="AADC3F70" w:tentative="1">
      <w:start w:val="1"/>
      <w:numFmt w:val="bullet"/>
      <w:lvlText w:val=""/>
      <w:lvlJc w:val="left"/>
      <w:pPr>
        <w:tabs>
          <w:tab w:val="num" w:pos="6480"/>
        </w:tabs>
        <w:ind w:left="6480" w:hanging="360"/>
      </w:pPr>
      <w:rPr>
        <w:rFonts w:ascii="Symbol" w:hAnsi="Symbol" w:hint="default"/>
      </w:rPr>
    </w:lvl>
  </w:abstractNum>
  <w:abstractNum w:abstractNumId="3">
    <w:nsid w:val="2BF51A15"/>
    <w:multiLevelType w:val="hybridMultilevel"/>
    <w:tmpl w:val="A2A4F87A"/>
    <w:lvl w:ilvl="0" w:tplc="12EE9944">
      <w:start w:val="1"/>
      <w:numFmt w:val="bullet"/>
      <w:lvlText w:val=""/>
      <w:lvlJc w:val="left"/>
      <w:pPr>
        <w:tabs>
          <w:tab w:val="num" w:pos="720"/>
        </w:tabs>
        <w:ind w:left="720" w:hanging="360"/>
      </w:pPr>
      <w:rPr>
        <w:rFonts w:ascii="Symbol" w:hAnsi="Symbol" w:hint="default"/>
      </w:rPr>
    </w:lvl>
    <w:lvl w:ilvl="1" w:tplc="35544C6E" w:tentative="1">
      <w:start w:val="1"/>
      <w:numFmt w:val="bullet"/>
      <w:lvlText w:val=""/>
      <w:lvlJc w:val="left"/>
      <w:pPr>
        <w:tabs>
          <w:tab w:val="num" w:pos="1440"/>
        </w:tabs>
        <w:ind w:left="1440" w:hanging="360"/>
      </w:pPr>
      <w:rPr>
        <w:rFonts w:ascii="Symbol" w:hAnsi="Symbol" w:hint="default"/>
      </w:rPr>
    </w:lvl>
    <w:lvl w:ilvl="2" w:tplc="8D1043A2" w:tentative="1">
      <w:start w:val="1"/>
      <w:numFmt w:val="bullet"/>
      <w:lvlText w:val=""/>
      <w:lvlJc w:val="left"/>
      <w:pPr>
        <w:tabs>
          <w:tab w:val="num" w:pos="2160"/>
        </w:tabs>
        <w:ind w:left="2160" w:hanging="360"/>
      </w:pPr>
      <w:rPr>
        <w:rFonts w:ascii="Symbol" w:hAnsi="Symbol" w:hint="default"/>
      </w:rPr>
    </w:lvl>
    <w:lvl w:ilvl="3" w:tplc="FFBEDDE8" w:tentative="1">
      <w:start w:val="1"/>
      <w:numFmt w:val="bullet"/>
      <w:lvlText w:val=""/>
      <w:lvlJc w:val="left"/>
      <w:pPr>
        <w:tabs>
          <w:tab w:val="num" w:pos="2880"/>
        </w:tabs>
        <w:ind w:left="2880" w:hanging="360"/>
      </w:pPr>
      <w:rPr>
        <w:rFonts w:ascii="Symbol" w:hAnsi="Symbol" w:hint="default"/>
      </w:rPr>
    </w:lvl>
    <w:lvl w:ilvl="4" w:tplc="87A0A078" w:tentative="1">
      <w:start w:val="1"/>
      <w:numFmt w:val="bullet"/>
      <w:lvlText w:val=""/>
      <w:lvlJc w:val="left"/>
      <w:pPr>
        <w:tabs>
          <w:tab w:val="num" w:pos="3600"/>
        </w:tabs>
        <w:ind w:left="3600" w:hanging="360"/>
      </w:pPr>
      <w:rPr>
        <w:rFonts w:ascii="Symbol" w:hAnsi="Symbol" w:hint="default"/>
      </w:rPr>
    </w:lvl>
    <w:lvl w:ilvl="5" w:tplc="9FAC2DB4" w:tentative="1">
      <w:start w:val="1"/>
      <w:numFmt w:val="bullet"/>
      <w:lvlText w:val=""/>
      <w:lvlJc w:val="left"/>
      <w:pPr>
        <w:tabs>
          <w:tab w:val="num" w:pos="4320"/>
        </w:tabs>
        <w:ind w:left="4320" w:hanging="360"/>
      </w:pPr>
      <w:rPr>
        <w:rFonts w:ascii="Symbol" w:hAnsi="Symbol" w:hint="default"/>
      </w:rPr>
    </w:lvl>
    <w:lvl w:ilvl="6" w:tplc="A372FD72" w:tentative="1">
      <w:start w:val="1"/>
      <w:numFmt w:val="bullet"/>
      <w:lvlText w:val=""/>
      <w:lvlJc w:val="left"/>
      <w:pPr>
        <w:tabs>
          <w:tab w:val="num" w:pos="5040"/>
        </w:tabs>
        <w:ind w:left="5040" w:hanging="360"/>
      </w:pPr>
      <w:rPr>
        <w:rFonts w:ascii="Symbol" w:hAnsi="Symbol" w:hint="default"/>
      </w:rPr>
    </w:lvl>
    <w:lvl w:ilvl="7" w:tplc="975E7BDA" w:tentative="1">
      <w:start w:val="1"/>
      <w:numFmt w:val="bullet"/>
      <w:lvlText w:val=""/>
      <w:lvlJc w:val="left"/>
      <w:pPr>
        <w:tabs>
          <w:tab w:val="num" w:pos="5760"/>
        </w:tabs>
        <w:ind w:left="5760" w:hanging="360"/>
      </w:pPr>
      <w:rPr>
        <w:rFonts w:ascii="Symbol" w:hAnsi="Symbol" w:hint="default"/>
      </w:rPr>
    </w:lvl>
    <w:lvl w:ilvl="8" w:tplc="BBB6AB1C" w:tentative="1">
      <w:start w:val="1"/>
      <w:numFmt w:val="bullet"/>
      <w:lvlText w:val=""/>
      <w:lvlJc w:val="left"/>
      <w:pPr>
        <w:tabs>
          <w:tab w:val="num" w:pos="6480"/>
        </w:tabs>
        <w:ind w:left="6480" w:hanging="360"/>
      </w:pPr>
      <w:rPr>
        <w:rFonts w:ascii="Symbol" w:hAnsi="Symbol" w:hint="default"/>
      </w:rPr>
    </w:lvl>
  </w:abstractNum>
  <w:abstractNum w:abstractNumId="4">
    <w:nsid w:val="2C450744"/>
    <w:multiLevelType w:val="hybridMultilevel"/>
    <w:tmpl w:val="CEF4E1FA"/>
    <w:lvl w:ilvl="0" w:tplc="EBE68CA6">
      <w:start w:val="1"/>
      <w:numFmt w:val="bullet"/>
      <w:lvlText w:val=""/>
      <w:lvlJc w:val="left"/>
      <w:pPr>
        <w:tabs>
          <w:tab w:val="num" w:pos="720"/>
        </w:tabs>
        <w:ind w:left="720" w:hanging="360"/>
      </w:pPr>
      <w:rPr>
        <w:rFonts w:ascii="Symbol" w:hAnsi="Symbol" w:hint="default"/>
      </w:rPr>
    </w:lvl>
    <w:lvl w:ilvl="1" w:tplc="29FC2248" w:tentative="1">
      <w:start w:val="1"/>
      <w:numFmt w:val="bullet"/>
      <w:lvlText w:val=""/>
      <w:lvlJc w:val="left"/>
      <w:pPr>
        <w:tabs>
          <w:tab w:val="num" w:pos="1440"/>
        </w:tabs>
        <w:ind w:left="1440" w:hanging="360"/>
      </w:pPr>
      <w:rPr>
        <w:rFonts w:ascii="Symbol" w:hAnsi="Symbol" w:hint="default"/>
      </w:rPr>
    </w:lvl>
    <w:lvl w:ilvl="2" w:tplc="75EE9542" w:tentative="1">
      <w:start w:val="1"/>
      <w:numFmt w:val="bullet"/>
      <w:lvlText w:val=""/>
      <w:lvlJc w:val="left"/>
      <w:pPr>
        <w:tabs>
          <w:tab w:val="num" w:pos="2160"/>
        </w:tabs>
        <w:ind w:left="2160" w:hanging="360"/>
      </w:pPr>
      <w:rPr>
        <w:rFonts w:ascii="Symbol" w:hAnsi="Symbol" w:hint="default"/>
      </w:rPr>
    </w:lvl>
    <w:lvl w:ilvl="3" w:tplc="72A80C8A" w:tentative="1">
      <w:start w:val="1"/>
      <w:numFmt w:val="bullet"/>
      <w:lvlText w:val=""/>
      <w:lvlJc w:val="left"/>
      <w:pPr>
        <w:tabs>
          <w:tab w:val="num" w:pos="2880"/>
        </w:tabs>
        <w:ind w:left="2880" w:hanging="360"/>
      </w:pPr>
      <w:rPr>
        <w:rFonts w:ascii="Symbol" w:hAnsi="Symbol" w:hint="default"/>
      </w:rPr>
    </w:lvl>
    <w:lvl w:ilvl="4" w:tplc="898E8888" w:tentative="1">
      <w:start w:val="1"/>
      <w:numFmt w:val="bullet"/>
      <w:lvlText w:val=""/>
      <w:lvlJc w:val="left"/>
      <w:pPr>
        <w:tabs>
          <w:tab w:val="num" w:pos="3600"/>
        </w:tabs>
        <w:ind w:left="3600" w:hanging="360"/>
      </w:pPr>
      <w:rPr>
        <w:rFonts w:ascii="Symbol" w:hAnsi="Symbol" w:hint="default"/>
      </w:rPr>
    </w:lvl>
    <w:lvl w:ilvl="5" w:tplc="3ED84D94" w:tentative="1">
      <w:start w:val="1"/>
      <w:numFmt w:val="bullet"/>
      <w:lvlText w:val=""/>
      <w:lvlJc w:val="left"/>
      <w:pPr>
        <w:tabs>
          <w:tab w:val="num" w:pos="4320"/>
        </w:tabs>
        <w:ind w:left="4320" w:hanging="360"/>
      </w:pPr>
      <w:rPr>
        <w:rFonts w:ascii="Symbol" w:hAnsi="Symbol" w:hint="default"/>
      </w:rPr>
    </w:lvl>
    <w:lvl w:ilvl="6" w:tplc="9BE0539E" w:tentative="1">
      <w:start w:val="1"/>
      <w:numFmt w:val="bullet"/>
      <w:lvlText w:val=""/>
      <w:lvlJc w:val="left"/>
      <w:pPr>
        <w:tabs>
          <w:tab w:val="num" w:pos="5040"/>
        </w:tabs>
        <w:ind w:left="5040" w:hanging="360"/>
      </w:pPr>
      <w:rPr>
        <w:rFonts w:ascii="Symbol" w:hAnsi="Symbol" w:hint="default"/>
      </w:rPr>
    </w:lvl>
    <w:lvl w:ilvl="7" w:tplc="4A923EBC" w:tentative="1">
      <w:start w:val="1"/>
      <w:numFmt w:val="bullet"/>
      <w:lvlText w:val=""/>
      <w:lvlJc w:val="left"/>
      <w:pPr>
        <w:tabs>
          <w:tab w:val="num" w:pos="5760"/>
        </w:tabs>
        <w:ind w:left="5760" w:hanging="360"/>
      </w:pPr>
      <w:rPr>
        <w:rFonts w:ascii="Symbol" w:hAnsi="Symbol" w:hint="default"/>
      </w:rPr>
    </w:lvl>
    <w:lvl w:ilvl="8" w:tplc="1B02730C" w:tentative="1">
      <w:start w:val="1"/>
      <w:numFmt w:val="bullet"/>
      <w:lvlText w:val=""/>
      <w:lvlJc w:val="left"/>
      <w:pPr>
        <w:tabs>
          <w:tab w:val="num" w:pos="6480"/>
        </w:tabs>
        <w:ind w:left="6480" w:hanging="360"/>
      </w:pPr>
      <w:rPr>
        <w:rFonts w:ascii="Symbol" w:hAnsi="Symbol" w:hint="default"/>
      </w:rPr>
    </w:lvl>
  </w:abstractNum>
  <w:abstractNum w:abstractNumId="5">
    <w:nsid w:val="43C647D5"/>
    <w:multiLevelType w:val="hybridMultilevel"/>
    <w:tmpl w:val="175A3842"/>
    <w:lvl w:ilvl="0" w:tplc="8C46D1CE">
      <w:start w:val="1"/>
      <w:numFmt w:val="bullet"/>
      <w:lvlText w:val=""/>
      <w:lvlJc w:val="left"/>
      <w:pPr>
        <w:tabs>
          <w:tab w:val="num" w:pos="720"/>
        </w:tabs>
        <w:ind w:left="720" w:hanging="360"/>
      </w:pPr>
      <w:rPr>
        <w:rFonts w:ascii="Symbol" w:hAnsi="Symbol" w:hint="default"/>
      </w:rPr>
    </w:lvl>
    <w:lvl w:ilvl="1" w:tplc="7D6CFBBA" w:tentative="1">
      <w:start w:val="1"/>
      <w:numFmt w:val="bullet"/>
      <w:lvlText w:val=""/>
      <w:lvlJc w:val="left"/>
      <w:pPr>
        <w:tabs>
          <w:tab w:val="num" w:pos="1440"/>
        </w:tabs>
        <w:ind w:left="1440" w:hanging="360"/>
      </w:pPr>
      <w:rPr>
        <w:rFonts w:ascii="Symbol" w:hAnsi="Symbol" w:hint="default"/>
      </w:rPr>
    </w:lvl>
    <w:lvl w:ilvl="2" w:tplc="9222A24A" w:tentative="1">
      <w:start w:val="1"/>
      <w:numFmt w:val="bullet"/>
      <w:lvlText w:val=""/>
      <w:lvlJc w:val="left"/>
      <w:pPr>
        <w:tabs>
          <w:tab w:val="num" w:pos="2160"/>
        </w:tabs>
        <w:ind w:left="2160" w:hanging="360"/>
      </w:pPr>
      <w:rPr>
        <w:rFonts w:ascii="Symbol" w:hAnsi="Symbol" w:hint="default"/>
      </w:rPr>
    </w:lvl>
    <w:lvl w:ilvl="3" w:tplc="708413DA" w:tentative="1">
      <w:start w:val="1"/>
      <w:numFmt w:val="bullet"/>
      <w:lvlText w:val=""/>
      <w:lvlJc w:val="left"/>
      <w:pPr>
        <w:tabs>
          <w:tab w:val="num" w:pos="2880"/>
        </w:tabs>
        <w:ind w:left="2880" w:hanging="360"/>
      </w:pPr>
      <w:rPr>
        <w:rFonts w:ascii="Symbol" w:hAnsi="Symbol" w:hint="default"/>
      </w:rPr>
    </w:lvl>
    <w:lvl w:ilvl="4" w:tplc="F89E5FC0" w:tentative="1">
      <w:start w:val="1"/>
      <w:numFmt w:val="bullet"/>
      <w:lvlText w:val=""/>
      <w:lvlJc w:val="left"/>
      <w:pPr>
        <w:tabs>
          <w:tab w:val="num" w:pos="3600"/>
        </w:tabs>
        <w:ind w:left="3600" w:hanging="360"/>
      </w:pPr>
      <w:rPr>
        <w:rFonts w:ascii="Symbol" w:hAnsi="Symbol" w:hint="default"/>
      </w:rPr>
    </w:lvl>
    <w:lvl w:ilvl="5" w:tplc="DB0636BA" w:tentative="1">
      <w:start w:val="1"/>
      <w:numFmt w:val="bullet"/>
      <w:lvlText w:val=""/>
      <w:lvlJc w:val="left"/>
      <w:pPr>
        <w:tabs>
          <w:tab w:val="num" w:pos="4320"/>
        </w:tabs>
        <w:ind w:left="4320" w:hanging="360"/>
      </w:pPr>
      <w:rPr>
        <w:rFonts w:ascii="Symbol" w:hAnsi="Symbol" w:hint="default"/>
      </w:rPr>
    </w:lvl>
    <w:lvl w:ilvl="6" w:tplc="FB429C78" w:tentative="1">
      <w:start w:val="1"/>
      <w:numFmt w:val="bullet"/>
      <w:lvlText w:val=""/>
      <w:lvlJc w:val="left"/>
      <w:pPr>
        <w:tabs>
          <w:tab w:val="num" w:pos="5040"/>
        </w:tabs>
        <w:ind w:left="5040" w:hanging="360"/>
      </w:pPr>
      <w:rPr>
        <w:rFonts w:ascii="Symbol" w:hAnsi="Symbol" w:hint="default"/>
      </w:rPr>
    </w:lvl>
    <w:lvl w:ilvl="7" w:tplc="25F22B62" w:tentative="1">
      <w:start w:val="1"/>
      <w:numFmt w:val="bullet"/>
      <w:lvlText w:val=""/>
      <w:lvlJc w:val="left"/>
      <w:pPr>
        <w:tabs>
          <w:tab w:val="num" w:pos="5760"/>
        </w:tabs>
        <w:ind w:left="5760" w:hanging="360"/>
      </w:pPr>
      <w:rPr>
        <w:rFonts w:ascii="Symbol" w:hAnsi="Symbol" w:hint="default"/>
      </w:rPr>
    </w:lvl>
    <w:lvl w:ilvl="8" w:tplc="DDB2B2D0" w:tentative="1">
      <w:start w:val="1"/>
      <w:numFmt w:val="bullet"/>
      <w:lvlText w:val=""/>
      <w:lvlJc w:val="left"/>
      <w:pPr>
        <w:tabs>
          <w:tab w:val="num" w:pos="6480"/>
        </w:tabs>
        <w:ind w:left="6480" w:hanging="360"/>
      </w:pPr>
      <w:rPr>
        <w:rFonts w:ascii="Symbol" w:hAnsi="Symbol" w:hint="default"/>
      </w:rPr>
    </w:lvl>
  </w:abstractNum>
  <w:abstractNum w:abstractNumId="6">
    <w:nsid w:val="4ED63710"/>
    <w:multiLevelType w:val="hybridMultilevel"/>
    <w:tmpl w:val="4F5CD6D0"/>
    <w:lvl w:ilvl="0" w:tplc="AA482B74">
      <w:start w:val="1"/>
      <w:numFmt w:val="bullet"/>
      <w:lvlText w:val=""/>
      <w:lvlJc w:val="left"/>
      <w:pPr>
        <w:tabs>
          <w:tab w:val="num" w:pos="720"/>
        </w:tabs>
        <w:ind w:left="720" w:hanging="360"/>
      </w:pPr>
      <w:rPr>
        <w:rFonts w:ascii="Symbol" w:hAnsi="Symbol" w:hint="default"/>
      </w:rPr>
    </w:lvl>
    <w:lvl w:ilvl="1" w:tplc="905EDBFE" w:tentative="1">
      <w:start w:val="1"/>
      <w:numFmt w:val="bullet"/>
      <w:lvlText w:val=""/>
      <w:lvlJc w:val="left"/>
      <w:pPr>
        <w:tabs>
          <w:tab w:val="num" w:pos="1440"/>
        </w:tabs>
        <w:ind w:left="1440" w:hanging="360"/>
      </w:pPr>
      <w:rPr>
        <w:rFonts w:ascii="Symbol" w:hAnsi="Symbol" w:hint="default"/>
      </w:rPr>
    </w:lvl>
    <w:lvl w:ilvl="2" w:tplc="40BA6CD8" w:tentative="1">
      <w:start w:val="1"/>
      <w:numFmt w:val="bullet"/>
      <w:lvlText w:val=""/>
      <w:lvlJc w:val="left"/>
      <w:pPr>
        <w:tabs>
          <w:tab w:val="num" w:pos="2160"/>
        </w:tabs>
        <w:ind w:left="2160" w:hanging="360"/>
      </w:pPr>
      <w:rPr>
        <w:rFonts w:ascii="Symbol" w:hAnsi="Symbol" w:hint="default"/>
      </w:rPr>
    </w:lvl>
    <w:lvl w:ilvl="3" w:tplc="357C5BFA" w:tentative="1">
      <w:start w:val="1"/>
      <w:numFmt w:val="bullet"/>
      <w:lvlText w:val=""/>
      <w:lvlJc w:val="left"/>
      <w:pPr>
        <w:tabs>
          <w:tab w:val="num" w:pos="2880"/>
        </w:tabs>
        <w:ind w:left="2880" w:hanging="360"/>
      </w:pPr>
      <w:rPr>
        <w:rFonts w:ascii="Symbol" w:hAnsi="Symbol" w:hint="default"/>
      </w:rPr>
    </w:lvl>
    <w:lvl w:ilvl="4" w:tplc="F642047E" w:tentative="1">
      <w:start w:val="1"/>
      <w:numFmt w:val="bullet"/>
      <w:lvlText w:val=""/>
      <w:lvlJc w:val="left"/>
      <w:pPr>
        <w:tabs>
          <w:tab w:val="num" w:pos="3600"/>
        </w:tabs>
        <w:ind w:left="3600" w:hanging="360"/>
      </w:pPr>
      <w:rPr>
        <w:rFonts w:ascii="Symbol" w:hAnsi="Symbol" w:hint="default"/>
      </w:rPr>
    </w:lvl>
    <w:lvl w:ilvl="5" w:tplc="CAF0F934" w:tentative="1">
      <w:start w:val="1"/>
      <w:numFmt w:val="bullet"/>
      <w:lvlText w:val=""/>
      <w:lvlJc w:val="left"/>
      <w:pPr>
        <w:tabs>
          <w:tab w:val="num" w:pos="4320"/>
        </w:tabs>
        <w:ind w:left="4320" w:hanging="360"/>
      </w:pPr>
      <w:rPr>
        <w:rFonts w:ascii="Symbol" w:hAnsi="Symbol" w:hint="default"/>
      </w:rPr>
    </w:lvl>
    <w:lvl w:ilvl="6" w:tplc="C2665C26" w:tentative="1">
      <w:start w:val="1"/>
      <w:numFmt w:val="bullet"/>
      <w:lvlText w:val=""/>
      <w:lvlJc w:val="left"/>
      <w:pPr>
        <w:tabs>
          <w:tab w:val="num" w:pos="5040"/>
        </w:tabs>
        <w:ind w:left="5040" w:hanging="360"/>
      </w:pPr>
      <w:rPr>
        <w:rFonts w:ascii="Symbol" w:hAnsi="Symbol" w:hint="default"/>
      </w:rPr>
    </w:lvl>
    <w:lvl w:ilvl="7" w:tplc="7C5094DE" w:tentative="1">
      <w:start w:val="1"/>
      <w:numFmt w:val="bullet"/>
      <w:lvlText w:val=""/>
      <w:lvlJc w:val="left"/>
      <w:pPr>
        <w:tabs>
          <w:tab w:val="num" w:pos="5760"/>
        </w:tabs>
        <w:ind w:left="5760" w:hanging="360"/>
      </w:pPr>
      <w:rPr>
        <w:rFonts w:ascii="Symbol" w:hAnsi="Symbol" w:hint="default"/>
      </w:rPr>
    </w:lvl>
    <w:lvl w:ilvl="8" w:tplc="888E3502" w:tentative="1">
      <w:start w:val="1"/>
      <w:numFmt w:val="bullet"/>
      <w:lvlText w:val=""/>
      <w:lvlJc w:val="left"/>
      <w:pPr>
        <w:tabs>
          <w:tab w:val="num" w:pos="6480"/>
        </w:tabs>
        <w:ind w:left="6480" w:hanging="360"/>
      </w:pPr>
      <w:rPr>
        <w:rFonts w:ascii="Symbol" w:hAnsi="Symbol" w:hint="default"/>
      </w:rPr>
    </w:lvl>
  </w:abstractNum>
  <w:abstractNum w:abstractNumId="7">
    <w:nsid w:val="57BC1E92"/>
    <w:multiLevelType w:val="hybridMultilevel"/>
    <w:tmpl w:val="F754F458"/>
    <w:lvl w:ilvl="0" w:tplc="961E8C08">
      <w:start w:val="1"/>
      <w:numFmt w:val="bullet"/>
      <w:lvlText w:val=""/>
      <w:lvlJc w:val="left"/>
      <w:pPr>
        <w:tabs>
          <w:tab w:val="num" w:pos="720"/>
        </w:tabs>
        <w:ind w:left="720" w:hanging="360"/>
      </w:pPr>
      <w:rPr>
        <w:rFonts w:ascii="Symbol" w:hAnsi="Symbol" w:hint="default"/>
      </w:rPr>
    </w:lvl>
    <w:lvl w:ilvl="1" w:tplc="8B744428" w:tentative="1">
      <w:start w:val="1"/>
      <w:numFmt w:val="bullet"/>
      <w:lvlText w:val=""/>
      <w:lvlJc w:val="left"/>
      <w:pPr>
        <w:tabs>
          <w:tab w:val="num" w:pos="1440"/>
        </w:tabs>
        <w:ind w:left="1440" w:hanging="360"/>
      </w:pPr>
      <w:rPr>
        <w:rFonts w:ascii="Symbol" w:hAnsi="Symbol" w:hint="default"/>
      </w:rPr>
    </w:lvl>
    <w:lvl w:ilvl="2" w:tplc="2FCC2910" w:tentative="1">
      <w:start w:val="1"/>
      <w:numFmt w:val="bullet"/>
      <w:lvlText w:val=""/>
      <w:lvlJc w:val="left"/>
      <w:pPr>
        <w:tabs>
          <w:tab w:val="num" w:pos="2160"/>
        </w:tabs>
        <w:ind w:left="2160" w:hanging="360"/>
      </w:pPr>
      <w:rPr>
        <w:rFonts w:ascii="Symbol" w:hAnsi="Symbol" w:hint="default"/>
      </w:rPr>
    </w:lvl>
    <w:lvl w:ilvl="3" w:tplc="D8C23AD0" w:tentative="1">
      <w:start w:val="1"/>
      <w:numFmt w:val="bullet"/>
      <w:lvlText w:val=""/>
      <w:lvlJc w:val="left"/>
      <w:pPr>
        <w:tabs>
          <w:tab w:val="num" w:pos="2880"/>
        </w:tabs>
        <w:ind w:left="2880" w:hanging="360"/>
      </w:pPr>
      <w:rPr>
        <w:rFonts w:ascii="Symbol" w:hAnsi="Symbol" w:hint="default"/>
      </w:rPr>
    </w:lvl>
    <w:lvl w:ilvl="4" w:tplc="B874DB18" w:tentative="1">
      <w:start w:val="1"/>
      <w:numFmt w:val="bullet"/>
      <w:lvlText w:val=""/>
      <w:lvlJc w:val="left"/>
      <w:pPr>
        <w:tabs>
          <w:tab w:val="num" w:pos="3600"/>
        </w:tabs>
        <w:ind w:left="3600" w:hanging="360"/>
      </w:pPr>
      <w:rPr>
        <w:rFonts w:ascii="Symbol" w:hAnsi="Symbol" w:hint="default"/>
      </w:rPr>
    </w:lvl>
    <w:lvl w:ilvl="5" w:tplc="D64A4B6A" w:tentative="1">
      <w:start w:val="1"/>
      <w:numFmt w:val="bullet"/>
      <w:lvlText w:val=""/>
      <w:lvlJc w:val="left"/>
      <w:pPr>
        <w:tabs>
          <w:tab w:val="num" w:pos="4320"/>
        </w:tabs>
        <w:ind w:left="4320" w:hanging="360"/>
      </w:pPr>
      <w:rPr>
        <w:rFonts w:ascii="Symbol" w:hAnsi="Symbol" w:hint="default"/>
      </w:rPr>
    </w:lvl>
    <w:lvl w:ilvl="6" w:tplc="9634C5B2" w:tentative="1">
      <w:start w:val="1"/>
      <w:numFmt w:val="bullet"/>
      <w:lvlText w:val=""/>
      <w:lvlJc w:val="left"/>
      <w:pPr>
        <w:tabs>
          <w:tab w:val="num" w:pos="5040"/>
        </w:tabs>
        <w:ind w:left="5040" w:hanging="360"/>
      </w:pPr>
      <w:rPr>
        <w:rFonts w:ascii="Symbol" w:hAnsi="Symbol" w:hint="default"/>
      </w:rPr>
    </w:lvl>
    <w:lvl w:ilvl="7" w:tplc="B4CEC6F6" w:tentative="1">
      <w:start w:val="1"/>
      <w:numFmt w:val="bullet"/>
      <w:lvlText w:val=""/>
      <w:lvlJc w:val="left"/>
      <w:pPr>
        <w:tabs>
          <w:tab w:val="num" w:pos="5760"/>
        </w:tabs>
        <w:ind w:left="5760" w:hanging="360"/>
      </w:pPr>
      <w:rPr>
        <w:rFonts w:ascii="Symbol" w:hAnsi="Symbol" w:hint="default"/>
      </w:rPr>
    </w:lvl>
    <w:lvl w:ilvl="8" w:tplc="5D44756E" w:tentative="1">
      <w:start w:val="1"/>
      <w:numFmt w:val="bullet"/>
      <w:lvlText w:val=""/>
      <w:lvlJc w:val="left"/>
      <w:pPr>
        <w:tabs>
          <w:tab w:val="num" w:pos="6480"/>
        </w:tabs>
        <w:ind w:left="6480" w:hanging="360"/>
      </w:pPr>
      <w:rPr>
        <w:rFonts w:ascii="Symbol" w:hAnsi="Symbol" w:hint="default"/>
      </w:rPr>
    </w:lvl>
  </w:abstractNum>
  <w:abstractNum w:abstractNumId="8">
    <w:nsid w:val="645735DF"/>
    <w:multiLevelType w:val="hybridMultilevel"/>
    <w:tmpl w:val="C942857C"/>
    <w:lvl w:ilvl="0" w:tplc="8F42841E">
      <w:start w:val="1"/>
      <w:numFmt w:val="bullet"/>
      <w:lvlText w:val=""/>
      <w:lvlJc w:val="left"/>
      <w:pPr>
        <w:tabs>
          <w:tab w:val="num" w:pos="720"/>
        </w:tabs>
        <w:ind w:left="720" w:hanging="360"/>
      </w:pPr>
      <w:rPr>
        <w:rFonts w:ascii="Symbol" w:hAnsi="Symbol" w:hint="default"/>
      </w:rPr>
    </w:lvl>
    <w:lvl w:ilvl="1" w:tplc="FEEAF1F2" w:tentative="1">
      <w:start w:val="1"/>
      <w:numFmt w:val="bullet"/>
      <w:lvlText w:val=""/>
      <w:lvlJc w:val="left"/>
      <w:pPr>
        <w:tabs>
          <w:tab w:val="num" w:pos="1440"/>
        </w:tabs>
        <w:ind w:left="1440" w:hanging="360"/>
      </w:pPr>
      <w:rPr>
        <w:rFonts w:ascii="Symbol" w:hAnsi="Symbol" w:hint="default"/>
      </w:rPr>
    </w:lvl>
    <w:lvl w:ilvl="2" w:tplc="6C94022E" w:tentative="1">
      <w:start w:val="1"/>
      <w:numFmt w:val="bullet"/>
      <w:lvlText w:val=""/>
      <w:lvlJc w:val="left"/>
      <w:pPr>
        <w:tabs>
          <w:tab w:val="num" w:pos="2160"/>
        </w:tabs>
        <w:ind w:left="2160" w:hanging="360"/>
      </w:pPr>
      <w:rPr>
        <w:rFonts w:ascii="Symbol" w:hAnsi="Symbol" w:hint="default"/>
      </w:rPr>
    </w:lvl>
    <w:lvl w:ilvl="3" w:tplc="1EA4FE74" w:tentative="1">
      <w:start w:val="1"/>
      <w:numFmt w:val="bullet"/>
      <w:lvlText w:val=""/>
      <w:lvlJc w:val="left"/>
      <w:pPr>
        <w:tabs>
          <w:tab w:val="num" w:pos="2880"/>
        </w:tabs>
        <w:ind w:left="2880" w:hanging="360"/>
      </w:pPr>
      <w:rPr>
        <w:rFonts w:ascii="Symbol" w:hAnsi="Symbol" w:hint="default"/>
      </w:rPr>
    </w:lvl>
    <w:lvl w:ilvl="4" w:tplc="6918462C" w:tentative="1">
      <w:start w:val="1"/>
      <w:numFmt w:val="bullet"/>
      <w:lvlText w:val=""/>
      <w:lvlJc w:val="left"/>
      <w:pPr>
        <w:tabs>
          <w:tab w:val="num" w:pos="3600"/>
        </w:tabs>
        <w:ind w:left="3600" w:hanging="360"/>
      </w:pPr>
      <w:rPr>
        <w:rFonts w:ascii="Symbol" w:hAnsi="Symbol" w:hint="default"/>
      </w:rPr>
    </w:lvl>
    <w:lvl w:ilvl="5" w:tplc="55A4100C" w:tentative="1">
      <w:start w:val="1"/>
      <w:numFmt w:val="bullet"/>
      <w:lvlText w:val=""/>
      <w:lvlJc w:val="left"/>
      <w:pPr>
        <w:tabs>
          <w:tab w:val="num" w:pos="4320"/>
        </w:tabs>
        <w:ind w:left="4320" w:hanging="360"/>
      </w:pPr>
      <w:rPr>
        <w:rFonts w:ascii="Symbol" w:hAnsi="Symbol" w:hint="default"/>
      </w:rPr>
    </w:lvl>
    <w:lvl w:ilvl="6" w:tplc="E3DCFFB6" w:tentative="1">
      <w:start w:val="1"/>
      <w:numFmt w:val="bullet"/>
      <w:lvlText w:val=""/>
      <w:lvlJc w:val="left"/>
      <w:pPr>
        <w:tabs>
          <w:tab w:val="num" w:pos="5040"/>
        </w:tabs>
        <w:ind w:left="5040" w:hanging="360"/>
      </w:pPr>
      <w:rPr>
        <w:rFonts w:ascii="Symbol" w:hAnsi="Symbol" w:hint="default"/>
      </w:rPr>
    </w:lvl>
    <w:lvl w:ilvl="7" w:tplc="77EABCBC" w:tentative="1">
      <w:start w:val="1"/>
      <w:numFmt w:val="bullet"/>
      <w:lvlText w:val=""/>
      <w:lvlJc w:val="left"/>
      <w:pPr>
        <w:tabs>
          <w:tab w:val="num" w:pos="5760"/>
        </w:tabs>
        <w:ind w:left="5760" w:hanging="360"/>
      </w:pPr>
      <w:rPr>
        <w:rFonts w:ascii="Symbol" w:hAnsi="Symbol" w:hint="default"/>
      </w:rPr>
    </w:lvl>
    <w:lvl w:ilvl="8" w:tplc="00726A12" w:tentative="1">
      <w:start w:val="1"/>
      <w:numFmt w:val="bullet"/>
      <w:lvlText w:val=""/>
      <w:lvlJc w:val="left"/>
      <w:pPr>
        <w:tabs>
          <w:tab w:val="num" w:pos="6480"/>
        </w:tabs>
        <w:ind w:left="6480" w:hanging="360"/>
      </w:pPr>
      <w:rPr>
        <w:rFonts w:ascii="Symbol" w:hAnsi="Symbol" w:hint="default"/>
      </w:rPr>
    </w:lvl>
  </w:abstractNum>
  <w:abstractNum w:abstractNumId="9">
    <w:nsid w:val="7A2C4EE7"/>
    <w:multiLevelType w:val="hybridMultilevel"/>
    <w:tmpl w:val="7FC298EE"/>
    <w:lvl w:ilvl="0" w:tplc="4AD42652">
      <w:start w:val="1"/>
      <w:numFmt w:val="bullet"/>
      <w:lvlText w:val=""/>
      <w:lvlJc w:val="left"/>
      <w:pPr>
        <w:tabs>
          <w:tab w:val="num" w:pos="720"/>
        </w:tabs>
        <w:ind w:left="720" w:hanging="360"/>
      </w:pPr>
      <w:rPr>
        <w:rFonts w:ascii="Symbol" w:hAnsi="Symbol" w:hint="default"/>
      </w:rPr>
    </w:lvl>
    <w:lvl w:ilvl="1" w:tplc="93DE352E" w:tentative="1">
      <w:start w:val="1"/>
      <w:numFmt w:val="bullet"/>
      <w:lvlText w:val=""/>
      <w:lvlJc w:val="left"/>
      <w:pPr>
        <w:tabs>
          <w:tab w:val="num" w:pos="1440"/>
        </w:tabs>
        <w:ind w:left="1440" w:hanging="360"/>
      </w:pPr>
      <w:rPr>
        <w:rFonts w:ascii="Symbol" w:hAnsi="Symbol" w:hint="default"/>
      </w:rPr>
    </w:lvl>
    <w:lvl w:ilvl="2" w:tplc="950A13D6" w:tentative="1">
      <w:start w:val="1"/>
      <w:numFmt w:val="bullet"/>
      <w:lvlText w:val=""/>
      <w:lvlJc w:val="left"/>
      <w:pPr>
        <w:tabs>
          <w:tab w:val="num" w:pos="2160"/>
        </w:tabs>
        <w:ind w:left="2160" w:hanging="360"/>
      </w:pPr>
      <w:rPr>
        <w:rFonts w:ascii="Symbol" w:hAnsi="Symbol" w:hint="default"/>
      </w:rPr>
    </w:lvl>
    <w:lvl w:ilvl="3" w:tplc="6DF2776E" w:tentative="1">
      <w:start w:val="1"/>
      <w:numFmt w:val="bullet"/>
      <w:lvlText w:val=""/>
      <w:lvlJc w:val="left"/>
      <w:pPr>
        <w:tabs>
          <w:tab w:val="num" w:pos="2880"/>
        </w:tabs>
        <w:ind w:left="2880" w:hanging="360"/>
      </w:pPr>
      <w:rPr>
        <w:rFonts w:ascii="Symbol" w:hAnsi="Symbol" w:hint="default"/>
      </w:rPr>
    </w:lvl>
    <w:lvl w:ilvl="4" w:tplc="25D01EE0" w:tentative="1">
      <w:start w:val="1"/>
      <w:numFmt w:val="bullet"/>
      <w:lvlText w:val=""/>
      <w:lvlJc w:val="left"/>
      <w:pPr>
        <w:tabs>
          <w:tab w:val="num" w:pos="3600"/>
        </w:tabs>
        <w:ind w:left="3600" w:hanging="360"/>
      </w:pPr>
      <w:rPr>
        <w:rFonts w:ascii="Symbol" w:hAnsi="Symbol" w:hint="default"/>
      </w:rPr>
    </w:lvl>
    <w:lvl w:ilvl="5" w:tplc="C2109796" w:tentative="1">
      <w:start w:val="1"/>
      <w:numFmt w:val="bullet"/>
      <w:lvlText w:val=""/>
      <w:lvlJc w:val="left"/>
      <w:pPr>
        <w:tabs>
          <w:tab w:val="num" w:pos="4320"/>
        </w:tabs>
        <w:ind w:left="4320" w:hanging="360"/>
      </w:pPr>
      <w:rPr>
        <w:rFonts w:ascii="Symbol" w:hAnsi="Symbol" w:hint="default"/>
      </w:rPr>
    </w:lvl>
    <w:lvl w:ilvl="6" w:tplc="FAAE8824" w:tentative="1">
      <w:start w:val="1"/>
      <w:numFmt w:val="bullet"/>
      <w:lvlText w:val=""/>
      <w:lvlJc w:val="left"/>
      <w:pPr>
        <w:tabs>
          <w:tab w:val="num" w:pos="5040"/>
        </w:tabs>
        <w:ind w:left="5040" w:hanging="360"/>
      </w:pPr>
      <w:rPr>
        <w:rFonts w:ascii="Symbol" w:hAnsi="Symbol" w:hint="default"/>
      </w:rPr>
    </w:lvl>
    <w:lvl w:ilvl="7" w:tplc="3BBE3912" w:tentative="1">
      <w:start w:val="1"/>
      <w:numFmt w:val="bullet"/>
      <w:lvlText w:val=""/>
      <w:lvlJc w:val="left"/>
      <w:pPr>
        <w:tabs>
          <w:tab w:val="num" w:pos="5760"/>
        </w:tabs>
        <w:ind w:left="5760" w:hanging="360"/>
      </w:pPr>
      <w:rPr>
        <w:rFonts w:ascii="Symbol" w:hAnsi="Symbol" w:hint="default"/>
      </w:rPr>
    </w:lvl>
    <w:lvl w:ilvl="8" w:tplc="DB0E231C"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9"/>
  </w:num>
  <w:num w:numId="3">
    <w:abstractNumId w:val="6"/>
  </w:num>
  <w:num w:numId="4">
    <w:abstractNumId w:val="3"/>
  </w:num>
  <w:num w:numId="5">
    <w:abstractNumId w:val="2"/>
  </w:num>
  <w:num w:numId="6">
    <w:abstractNumId w:val="4"/>
  </w:num>
  <w:num w:numId="7">
    <w:abstractNumId w:val="7"/>
  </w:num>
  <w:num w:numId="8">
    <w:abstractNumId w:val="8"/>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C0C"/>
    <w:rsid w:val="0000292E"/>
    <w:rsid w:val="002B4B61"/>
    <w:rsid w:val="002C2F23"/>
    <w:rsid w:val="0030726C"/>
    <w:rsid w:val="003117D8"/>
    <w:rsid w:val="003F4D50"/>
    <w:rsid w:val="003F6D43"/>
    <w:rsid w:val="00515C0C"/>
    <w:rsid w:val="00565D4C"/>
    <w:rsid w:val="0067097D"/>
    <w:rsid w:val="006878FE"/>
    <w:rsid w:val="007A7820"/>
    <w:rsid w:val="0083154B"/>
    <w:rsid w:val="00871093"/>
    <w:rsid w:val="0098094A"/>
    <w:rsid w:val="009D0630"/>
    <w:rsid w:val="009D78E7"/>
    <w:rsid w:val="00B84A3C"/>
    <w:rsid w:val="00DC01BD"/>
    <w:rsid w:val="00DD3FB1"/>
    <w:rsid w:val="00F22861"/>
    <w:rsid w:val="00F438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9AB5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F2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F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17433">
      <w:bodyDiv w:val="1"/>
      <w:marLeft w:val="0"/>
      <w:marRight w:val="0"/>
      <w:marTop w:val="0"/>
      <w:marBottom w:val="0"/>
      <w:divBdr>
        <w:top w:val="none" w:sz="0" w:space="0" w:color="auto"/>
        <w:left w:val="none" w:sz="0" w:space="0" w:color="auto"/>
        <w:bottom w:val="none" w:sz="0" w:space="0" w:color="auto"/>
        <w:right w:val="none" w:sz="0" w:space="0" w:color="auto"/>
      </w:divBdr>
      <w:divsChild>
        <w:div w:id="1281181771">
          <w:marLeft w:val="547"/>
          <w:marRight w:val="0"/>
          <w:marTop w:val="0"/>
          <w:marBottom w:val="400"/>
          <w:divBdr>
            <w:top w:val="none" w:sz="0" w:space="0" w:color="auto"/>
            <w:left w:val="none" w:sz="0" w:space="0" w:color="auto"/>
            <w:bottom w:val="none" w:sz="0" w:space="0" w:color="auto"/>
            <w:right w:val="none" w:sz="0" w:space="0" w:color="auto"/>
          </w:divBdr>
        </w:div>
        <w:div w:id="1437752058">
          <w:marLeft w:val="547"/>
          <w:marRight w:val="0"/>
          <w:marTop w:val="0"/>
          <w:marBottom w:val="400"/>
          <w:divBdr>
            <w:top w:val="none" w:sz="0" w:space="0" w:color="auto"/>
            <w:left w:val="none" w:sz="0" w:space="0" w:color="auto"/>
            <w:bottom w:val="none" w:sz="0" w:space="0" w:color="auto"/>
            <w:right w:val="none" w:sz="0" w:space="0" w:color="auto"/>
          </w:divBdr>
        </w:div>
        <w:div w:id="1613437801">
          <w:marLeft w:val="547"/>
          <w:marRight w:val="0"/>
          <w:marTop w:val="0"/>
          <w:marBottom w:val="400"/>
          <w:divBdr>
            <w:top w:val="none" w:sz="0" w:space="0" w:color="auto"/>
            <w:left w:val="none" w:sz="0" w:space="0" w:color="auto"/>
            <w:bottom w:val="none" w:sz="0" w:space="0" w:color="auto"/>
            <w:right w:val="none" w:sz="0" w:space="0" w:color="auto"/>
          </w:divBdr>
        </w:div>
        <w:div w:id="962463689">
          <w:marLeft w:val="547"/>
          <w:marRight w:val="0"/>
          <w:marTop w:val="0"/>
          <w:marBottom w:val="400"/>
          <w:divBdr>
            <w:top w:val="none" w:sz="0" w:space="0" w:color="auto"/>
            <w:left w:val="none" w:sz="0" w:space="0" w:color="auto"/>
            <w:bottom w:val="none" w:sz="0" w:space="0" w:color="auto"/>
            <w:right w:val="none" w:sz="0" w:space="0" w:color="auto"/>
          </w:divBdr>
        </w:div>
        <w:div w:id="1505439854">
          <w:marLeft w:val="547"/>
          <w:marRight w:val="0"/>
          <w:marTop w:val="0"/>
          <w:marBottom w:val="400"/>
          <w:divBdr>
            <w:top w:val="none" w:sz="0" w:space="0" w:color="auto"/>
            <w:left w:val="none" w:sz="0" w:space="0" w:color="auto"/>
            <w:bottom w:val="none" w:sz="0" w:space="0" w:color="auto"/>
            <w:right w:val="none" w:sz="0" w:space="0" w:color="auto"/>
          </w:divBdr>
        </w:div>
      </w:divsChild>
    </w:div>
    <w:div w:id="462159925">
      <w:bodyDiv w:val="1"/>
      <w:marLeft w:val="0"/>
      <w:marRight w:val="0"/>
      <w:marTop w:val="0"/>
      <w:marBottom w:val="0"/>
      <w:divBdr>
        <w:top w:val="none" w:sz="0" w:space="0" w:color="auto"/>
        <w:left w:val="none" w:sz="0" w:space="0" w:color="auto"/>
        <w:bottom w:val="none" w:sz="0" w:space="0" w:color="auto"/>
        <w:right w:val="none" w:sz="0" w:space="0" w:color="auto"/>
      </w:divBdr>
      <w:divsChild>
        <w:div w:id="2012369167">
          <w:marLeft w:val="547"/>
          <w:marRight w:val="0"/>
          <w:marTop w:val="0"/>
          <w:marBottom w:val="400"/>
          <w:divBdr>
            <w:top w:val="none" w:sz="0" w:space="0" w:color="auto"/>
            <w:left w:val="none" w:sz="0" w:space="0" w:color="auto"/>
            <w:bottom w:val="none" w:sz="0" w:space="0" w:color="auto"/>
            <w:right w:val="none" w:sz="0" w:space="0" w:color="auto"/>
          </w:divBdr>
        </w:div>
        <w:div w:id="65613640">
          <w:marLeft w:val="547"/>
          <w:marRight w:val="0"/>
          <w:marTop w:val="0"/>
          <w:marBottom w:val="400"/>
          <w:divBdr>
            <w:top w:val="none" w:sz="0" w:space="0" w:color="auto"/>
            <w:left w:val="none" w:sz="0" w:space="0" w:color="auto"/>
            <w:bottom w:val="none" w:sz="0" w:space="0" w:color="auto"/>
            <w:right w:val="none" w:sz="0" w:space="0" w:color="auto"/>
          </w:divBdr>
        </w:div>
        <w:div w:id="439683893">
          <w:marLeft w:val="547"/>
          <w:marRight w:val="0"/>
          <w:marTop w:val="0"/>
          <w:marBottom w:val="400"/>
          <w:divBdr>
            <w:top w:val="none" w:sz="0" w:space="0" w:color="auto"/>
            <w:left w:val="none" w:sz="0" w:space="0" w:color="auto"/>
            <w:bottom w:val="none" w:sz="0" w:space="0" w:color="auto"/>
            <w:right w:val="none" w:sz="0" w:space="0" w:color="auto"/>
          </w:divBdr>
        </w:div>
        <w:div w:id="949896332">
          <w:marLeft w:val="547"/>
          <w:marRight w:val="0"/>
          <w:marTop w:val="0"/>
          <w:marBottom w:val="400"/>
          <w:divBdr>
            <w:top w:val="none" w:sz="0" w:space="0" w:color="auto"/>
            <w:left w:val="none" w:sz="0" w:space="0" w:color="auto"/>
            <w:bottom w:val="none" w:sz="0" w:space="0" w:color="auto"/>
            <w:right w:val="none" w:sz="0" w:space="0" w:color="auto"/>
          </w:divBdr>
        </w:div>
        <w:div w:id="825437248">
          <w:marLeft w:val="547"/>
          <w:marRight w:val="0"/>
          <w:marTop w:val="0"/>
          <w:marBottom w:val="4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dramaresource.com/why-teach-drama-to-primary-school-children/" TargetMode="External"/><Relationship Id="rId20" Type="http://schemas.openxmlformats.org/officeDocument/2006/relationships/theme" Target="theme/theme1.xml"/><Relationship Id="rId10" Type="http://schemas.openxmlformats.org/officeDocument/2006/relationships/hyperlink" Target="https://hwb.gov.wales/curriculum-for-wales/expressive-arts" TargetMode="External"/><Relationship Id="rId11" Type="http://schemas.openxmlformats.org/officeDocument/2006/relationships/hyperlink" Target="https://hwb.gov.wales/curriculum-for-wales/expressive-arts/designing-your-curriculum/" TargetMode="External"/><Relationship Id="rId12" Type="http://schemas.openxmlformats.org/officeDocument/2006/relationships/hyperlink" Target="https://hwb.gov.wales/curriculum-for-wales/health-and-well-being/" TargetMode="External"/><Relationship Id="rId13" Type="http://schemas.openxmlformats.org/officeDocument/2006/relationships/hyperlink" Target="https://storiestogrowby.org/story/audun-and-his-bear/" TargetMode="External"/><Relationship Id="rId14" Type="http://schemas.openxmlformats.org/officeDocument/2006/relationships/hyperlink" Target="https://storiestogrowby.org/story/audun-and-his-bear/" TargetMode="External"/><Relationship Id="rId15" Type="http://schemas.openxmlformats.org/officeDocument/2006/relationships/hyperlink" Target="https://storiestogrowby.org/story/audun-and-his-bear/" TargetMode="External"/><Relationship Id="rId16" Type="http://schemas.openxmlformats.org/officeDocument/2006/relationships/hyperlink" Target="https://assets.publishing.service.gov.uk/government/uploads/system/uploads/attachment_data/file/1170108/EYFS_framework_from_September_2023.pdf" TargetMode="External"/><Relationship Id="rId17" Type="http://schemas.openxmlformats.org/officeDocument/2006/relationships/hyperlink" Target="https://www.fenews.co.uk/exclusive/dyslexia-the-quiet-social-scandal-thats-being-ignored-again/" TargetMode="External"/><Relationship Id="rId18" Type="http://schemas.openxmlformats.org/officeDocument/2006/relationships/hyperlink" Target="https://publications.parliament.uk/pa/cm200506/cmselect/cmeduski/478/6031504.htm#:~:text=2.8%20Dyslexia%20is%20the%20most,one%20dyslexic%20child%20to%20another"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eb-s-ebscohost-com.ezproxy.uwtsd.ac.uk/ehost/pdfviewer/pdfviewer?vid=0&amp;sid=d968520c-47ce-4c41-af64-0d9d7ae06c9c@redis" TargetMode="External"/><Relationship Id="rId7" Type="http://schemas.openxmlformats.org/officeDocument/2006/relationships/hyperlink" Target="https://web-p-ebscohost-com.ezproxy.uwtsd.ac.uk/ehost/pdfviewer/pdfviewer?vid=0&amp;sid=832fa32b-bd43-479d-a995-fe4a41e2f164@redis" TargetMode="External"/><Relationship Id="rId8" Type="http://schemas.openxmlformats.org/officeDocument/2006/relationships/hyperlink" Target="https://www-sciencedirect-com.ezproxy.uwtsd.ac.uk/science/article/pii/S0033350621002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5</Pages>
  <Words>2408</Words>
  <Characters>13728</Characters>
  <Application>Microsoft Macintosh Word</Application>
  <DocSecurity>0</DocSecurity>
  <Lines>114</Lines>
  <Paragraphs>32</Paragraphs>
  <ScaleCrop>false</ScaleCrop>
  <Company/>
  <LinksUpToDate>false</LinksUpToDate>
  <CharactersWithSpaces>16104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Walters</dc:creator>
  <cp:keywords/>
  <dc:description/>
  <cp:lastModifiedBy>Lowri Walters</cp:lastModifiedBy>
  <cp:revision>3</cp:revision>
  <dcterms:created xsi:type="dcterms:W3CDTF">2023-07-20T19:09:00Z</dcterms:created>
  <dcterms:modified xsi:type="dcterms:W3CDTF">2023-07-21T06:07:00Z</dcterms:modified>
</cp:coreProperties>
</file>