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27E751A3" w:rsidP="2B8E8AC5" w:rsidRDefault="27E751A3" w14:paraId="589447F5" w14:textId="3EF460C5">
      <w:pPr>
        <w:jc w:val="center"/>
        <w:rPr>
          <w:b w:val="1"/>
          <w:bCs w:val="1"/>
          <w:sz w:val="24"/>
          <w:szCs w:val="24"/>
          <w:u w:val="single"/>
        </w:rPr>
      </w:pPr>
      <w:r w:rsidRPr="2B8E8AC5" w:rsidR="27E751A3">
        <w:rPr>
          <w:b w:val="0"/>
          <w:bCs w:val="0"/>
          <w:sz w:val="24"/>
          <w:szCs w:val="24"/>
          <w:u w:val="none"/>
        </w:rPr>
        <w:t xml:space="preserve">Targets from </w:t>
      </w:r>
      <w:r w:rsidRPr="2B8E8AC5" w:rsidR="27E751A3">
        <w:rPr>
          <w:b w:val="0"/>
          <w:bCs w:val="0"/>
          <w:sz w:val="24"/>
          <w:szCs w:val="24"/>
          <w:u w:val="none"/>
        </w:rPr>
        <w:t>previous</w:t>
      </w:r>
      <w:r w:rsidRPr="2B8E8AC5" w:rsidR="27E751A3">
        <w:rPr>
          <w:b w:val="0"/>
          <w:bCs w:val="0"/>
          <w:sz w:val="24"/>
          <w:szCs w:val="24"/>
          <w:u w:val="none"/>
        </w:rPr>
        <w:t xml:space="preserve"> assignments and planned improvements for the future.</w:t>
      </w:r>
    </w:p>
    <w:tbl>
      <w:tblPr>
        <w:tblStyle w:val="TableGrid"/>
        <w:tblW w:w="0" w:type="auto"/>
        <w:tblLayout w:type="fixed"/>
        <w:tblLook w:val="06A0" w:firstRow="1" w:lastRow="0" w:firstColumn="1" w:lastColumn="0" w:noHBand="1" w:noVBand="1"/>
      </w:tblPr>
      <w:tblGrid>
        <w:gridCol w:w="4680"/>
        <w:gridCol w:w="4680"/>
      </w:tblGrid>
      <w:tr w:rsidR="2B8E8AC5" w:rsidTr="2B8E8AC5" w14:paraId="6E19EA74">
        <w:trPr>
          <w:trHeight w:val="300"/>
        </w:trPr>
        <w:tc>
          <w:tcPr>
            <w:tcW w:w="4680" w:type="dxa"/>
            <w:tcMar/>
          </w:tcPr>
          <w:p w:rsidR="27E751A3" w:rsidP="2B8E8AC5" w:rsidRDefault="27E751A3" w14:paraId="2CF5BF66" w14:textId="11B83735">
            <w:pPr>
              <w:pStyle w:val="Normal"/>
              <w:rPr>
                <w:b w:val="0"/>
                <w:bCs w:val="0"/>
                <w:sz w:val="24"/>
                <w:szCs w:val="24"/>
                <w:u w:val="none"/>
              </w:rPr>
            </w:pPr>
            <w:r w:rsidRPr="2B8E8AC5" w:rsidR="27E751A3">
              <w:rPr>
                <w:b w:val="0"/>
                <w:bCs w:val="0"/>
                <w:sz w:val="24"/>
                <w:szCs w:val="24"/>
                <w:u w:val="none"/>
              </w:rPr>
              <w:t>Target</w:t>
            </w:r>
          </w:p>
        </w:tc>
        <w:tc>
          <w:tcPr>
            <w:tcW w:w="4680" w:type="dxa"/>
            <w:tcMar/>
          </w:tcPr>
          <w:p w:rsidR="27E751A3" w:rsidP="2B8E8AC5" w:rsidRDefault="27E751A3" w14:paraId="4A4A521B" w14:textId="0D4070E2">
            <w:pPr>
              <w:pStyle w:val="Normal"/>
              <w:rPr>
                <w:b w:val="0"/>
                <w:bCs w:val="0"/>
                <w:sz w:val="24"/>
                <w:szCs w:val="24"/>
                <w:u w:val="none"/>
              </w:rPr>
            </w:pPr>
            <w:r w:rsidRPr="2B8E8AC5" w:rsidR="27E751A3">
              <w:rPr>
                <w:b w:val="0"/>
                <w:bCs w:val="0"/>
                <w:sz w:val="24"/>
                <w:szCs w:val="24"/>
                <w:u w:val="none"/>
              </w:rPr>
              <w:t>Planned improvement</w:t>
            </w:r>
          </w:p>
        </w:tc>
      </w:tr>
      <w:tr w:rsidR="2B8E8AC5" w:rsidTr="2B8E8AC5" w14:paraId="572BC427">
        <w:trPr>
          <w:trHeight w:val="300"/>
        </w:trPr>
        <w:tc>
          <w:tcPr>
            <w:tcW w:w="4680" w:type="dxa"/>
            <w:tcMar/>
          </w:tcPr>
          <w:p w:rsidR="6CDBD701" w:rsidP="2B8E8AC5" w:rsidRDefault="6CDBD701" w14:paraId="23ED8BDD" w14:textId="658F7026">
            <w:pPr>
              <w:pStyle w:val="Normal"/>
              <w:rPr>
                <w:b w:val="0"/>
                <w:bCs w:val="0"/>
                <w:sz w:val="24"/>
                <w:szCs w:val="24"/>
                <w:u w:val="none"/>
              </w:rPr>
            </w:pPr>
            <w:r w:rsidRPr="2B8E8AC5" w:rsidR="6CDBD701">
              <w:rPr>
                <w:b w:val="0"/>
                <w:bCs w:val="0"/>
                <w:sz w:val="24"/>
                <w:szCs w:val="24"/>
                <w:u w:val="none"/>
              </w:rPr>
              <w:t>“</w:t>
            </w:r>
            <w:r w:rsidRPr="2B8E8AC5" w:rsidR="4395AFBB">
              <w:rPr>
                <w:b w:val="0"/>
                <w:bCs w:val="0"/>
                <w:sz w:val="24"/>
                <w:szCs w:val="24"/>
                <w:u w:val="none"/>
              </w:rPr>
              <w:t>Read more widely using current and relevant material from books and journals</w:t>
            </w:r>
            <w:r w:rsidRPr="2B8E8AC5" w:rsidR="7F0E6647">
              <w:rPr>
                <w:b w:val="0"/>
                <w:bCs w:val="0"/>
                <w:sz w:val="24"/>
                <w:szCs w:val="24"/>
                <w:u w:val="none"/>
              </w:rPr>
              <w:t xml:space="preserve"> as well as websites to expand your knowledge and understanding of the topic.</w:t>
            </w:r>
            <w:r w:rsidRPr="2B8E8AC5" w:rsidR="7F0E6647">
              <w:rPr>
                <w:b w:val="0"/>
                <w:bCs w:val="0"/>
                <w:sz w:val="24"/>
                <w:szCs w:val="24"/>
                <w:u w:val="none"/>
              </w:rPr>
              <w:t xml:space="preserve"> Use these to underpin your discussions within the assignment</w:t>
            </w:r>
            <w:r w:rsidRPr="2B8E8AC5" w:rsidR="259E57F1">
              <w:rPr>
                <w:b w:val="0"/>
                <w:bCs w:val="0"/>
                <w:sz w:val="24"/>
                <w:szCs w:val="24"/>
                <w:u w:val="none"/>
              </w:rPr>
              <w:t>. Reference all your sources both within the text and in the reference list at the end.</w:t>
            </w:r>
            <w:r w:rsidRPr="2B8E8AC5" w:rsidR="72F88508">
              <w:rPr>
                <w:b w:val="0"/>
                <w:bCs w:val="0"/>
                <w:sz w:val="24"/>
                <w:szCs w:val="24"/>
                <w:u w:val="none"/>
              </w:rPr>
              <w:t>”</w:t>
            </w:r>
          </w:p>
        </w:tc>
        <w:tc>
          <w:tcPr>
            <w:tcW w:w="4680" w:type="dxa"/>
            <w:tcMar/>
          </w:tcPr>
          <w:p w:rsidR="259E57F1" w:rsidP="2B8E8AC5" w:rsidRDefault="259E57F1" w14:paraId="638241DE" w14:textId="1FB211C3">
            <w:pPr>
              <w:pStyle w:val="Normal"/>
              <w:rPr>
                <w:b w:val="0"/>
                <w:bCs w:val="0"/>
                <w:sz w:val="24"/>
                <w:szCs w:val="24"/>
                <w:u w:val="none"/>
              </w:rPr>
            </w:pPr>
            <w:r w:rsidRPr="2B8E8AC5" w:rsidR="259E57F1">
              <w:rPr>
                <w:b w:val="0"/>
                <w:bCs w:val="0"/>
                <w:sz w:val="24"/>
                <w:szCs w:val="24"/>
                <w:u w:val="none"/>
              </w:rPr>
              <w:t xml:space="preserve">I plan to find more relevant sources and primarily use those made in the last ten to fifteen years, </w:t>
            </w:r>
            <w:r w:rsidRPr="2B8E8AC5" w:rsidR="429B8491">
              <w:rPr>
                <w:b w:val="0"/>
                <w:bCs w:val="0"/>
                <w:sz w:val="24"/>
                <w:szCs w:val="24"/>
                <w:u w:val="none"/>
              </w:rPr>
              <w:t>al</w:t>
            </w:r>
            <w:r w:rsidRPr="2B8E8AC5" w:rsidR="259E57F1">
              <w:rPr>
                <w:b w:val="0"/>
                <w:bCs w:val="0"/>
                <w:sz w:val="24"/>
                <w:szCs w:val="24"/>
                <w:u w:val="none"/>
              </w:rPr>
              <w:t xml:space="preserve">though older ones may be needed at </w:t>
            </w:r>
            <w:r w:rsidRPr="2B8E8AC5" w:rsidR="4116B710">
              <w:rPr>
                <w:b w:val="0"/>
                <w:bCs w:val="0"/>
                <w:sz w:val="24"/>
                <w:szCs w:val="24"/>
                <w:u w:val="none"/>
              </w:rPr>
              <w:t>times,</w:t>
            </w:r>
            <w:r w:rsidRPr="2B8E8AC5" w:rsidR="55DA4A71">
              <w:rPr>
                <w:b w:val="0"/>
                <w:bCs w:val="0"/>
                <w:sz w:val="24"/>
                <w:szCs w:val="24"/>
                <w:u w:val="none"/>
              </w:rPr>
              <w:t xml:space="preserve"> </w:t>
            </w:r>
            <w:r w:rsidRPr="2B8E8AC5" w:rsidR="2A78F076">
              <w:rPr>
                <w:b w:val="0"/>
                <w:bCs w:val="0"/>
                <w:sz w:val="24"/>
                <w:szCs w:val="24"/>
                <w:u w:val="none"/>
              </w:rPr>
              <w:t>I</w:t>
            </w:r>
            <w:r w:rsidRPr="2B8E8AC5" w:rsidR="55DA4A71">
              <w:rPr>
                <w:b w:val="0"/>
                <w:bCs w:val="0"/>
                <w:sz w:val="24"/>
                <w:szCs w:val="24"/>
                <w:u w:val="none"/>
              </w:rPr>
              <w:t xml:space="preserve"> will try to avoid these</w:t>
            </w:r>
            <w:r w:rsidRPr="2B8E8AC5" w:rsidR="259E57F1">
              <w:rPr>
                <w:b w:val="0"/>
                <w:bCs w:val="0"/>
                <w:sz w:val="24"/>
                <w:szCs w:val="24"/>
                <w:u w:val="none"/>
              </w:rPr>
              <w:t>.</w:t>
            </w:r>
          </w:p>
          <w:p w:rsidR="6A33DA7E" w:rsidP="2B8E8AC5" w:rsidRDefault="6A33DA7E" w14:paraId="02AE69EB" w14:textId="53E7FB5B">
            <w:pPr>
              <w:pStyle w:val="Normal"/>
              <w:rPr>
                <w:b w:val="0"/>
                <w:bCs w:val="0"/>
                <w:sz w:val="24"/>
                <w:szCs w:val="24"/>
                <w:u w:val="none"/>
              </w:rPr>
            </w:pPr>
            <w:r w:rsidRPr="2B8E8AC5" w:rsidR="6A33DA7E">
              <w:rPr>
                <w:b w:val="0"/>
                <w:bCs w:val="0"/>
                <w:sz w:val="24"/>
                <w:szCs w:val="24"/>
                <w:u w:val="none"/>
              </w:rPr>
              <w:t xml:space="preserve">I also plan to have the Harvard reference guide </w:t>
            </w:r>
            <w:bookmarkStart w:name="_Int_KWLwDQan" w:id="1338145107"/>
            <w:r w:rsidRPr="2B8E8AC5" w:rsidR="6A33DA7E">
              <w:rPr>
                <w:b w:val="0"/>
                <w:bCs w:val="0"/>
                <w:sz w:val="24"/>
                <w:szCs w:val="24"/>
                <w:u w:val="none"/>
              </w:rPr>
              <w:t>close at hand</w:t>
            </w:r>
            <w:bookmarkEnd w:id="1338145107"/>
            <w:r w:rsidRPr="2B8E8AC5" w:rsidR="6A33DA7E">
              <w:rPr>
                <w:b w:val="0"/>
                <w:bCs w:val="0"/>
                <w:sz w:val="24"/>
                <w:szCs w:val="24"/>
                <w:u w:val="none"/>
              </w:rPr>
              <w:t xml:space="preserve"> to make checking my references easier and </w:t>
            </w:r>
            <w:r w:rsidRPr="2B8E8AC5" w:rsidR="25285EE9">
              <w:rPr>
                <w:b w:val="0"/>
                <w:bCs w:val="0"/>
                <w:sz w:val="24"/>
                <w:szCs w:val="24"/>
                <w:u w:val="none"/>
              </w:rPr>
              <w:t>ensure</w:t>
            </w:r>
            <w:r w:rsidRPr="2B8E8AC5" w:rsidR="6A33DA7E">
              <w:rPr>
                <w:b w:val="0"/>
                <w:bCs w:val="0"/>
                <w:sz w:val="24"/>
                <w:szCs w:val="24"/>
                <w:u w:val="none"/>
              </w:rPr>
              <w:t xml:space="preserve"> </w:t>
            </w:r>
            <w:r w:rsidRPr="2B8E8AC5" w:rsidR="20F8756E">
              <w:rPr>
                <w:b w:val="0"/>
                <w:bCs w:val="0"/>
                <w:sz w:val="24"/>
                <w:szCs w:val="24"/>
                <w:u w:val="none"/>
              </w:rPr>
              <w:t>no mistakes are made</w:t>
            </w:r>
            <w:r w:rsidRPr="2B8E8AC5" w:rsidR="6A33DA7E">
              <w:rPr>
                <w:b w:val="0"/>
                <w:bCs w:val="0"/>
                <w:sz w:val="24"/>
                <w:szCs w:val="24"/>
                <w:u w:val="none"/>
              </w:rPr>
              <w:t>.</w:t>
            </w:r>
          </w:p>
        </w:tc>
      </w:tr>
      <w:tr w:rsidR="2B8E8AC5" w:rsidTr="2B8E8AC5" w14:paraId="3AE42850">
        <w:trPr>
          <w:trHeight w:val="300"/>
        </w:trPr>
        <w:tc>
          <w:tcPr>
            <w:tcW w:w="4680" w:type="dxa"/>
            <w:tcMar/>
          </w:tcPr>
          <w:p w:rsidR="6A33DA7E" w:rsidP="2B8E8AC5" w:rsidRDefault="6A33DA7E" w14:paraId="2EF11FE4" w14:textId="63E8471E">
            <w:pPr>
              <w:pStyle w:val="Normal"/>
              <w:rPr>
                <w:b w:val="0"/>
                <w:bCs w:val="0"/>
                <w:sz w:val="24"/>
                <w:szCs w:val="24"/>
                <w:u w:val="none"/>
              </w:rPr>
            </w:pPr>
            <w:r w:rsidRPr="2B8E8AC5" w:rsidR="6A33DA7E">
              <w:rPr>
                <w:b w:val="0"/>
                <w:bCs w:val="0"/>
                <w:sz w:val="24"/>
                <w:szCs w:val="24"/>
                <w:u w:val="none"/>
              </w:rPr>
              <w:t>“Develop a more formal style of academic writing.”</w:t>
            </w:r>
          </w:p>
        </w:tc>
        <w:tc>
          <w:tcPr>
            <w:tcW w:w="4680" w:type="dxa"/>
            <w:tcMar/>
          </w:tcPr>
          <w:p w:rsidR="0EB3C9CD" w:rsidP="2B8E8AC5" w:rsidRDefault="0EB3C9CD" w14:paraId="69B0652B" w14:textId="0CEC7543">
            <w:pPr>
              <w:pStyle w:val="Normal"/>
              <w:rPr>
                <w:b w:val="0"/>
                <w:bCs w:val="0"/>
                <w:sz w:val="24"/>
                <w:szCs w:val="24"/>
                <w:u w:val="none"/>
              </w:rPr>
            </w:pPr>
            <w:r w:rsidRPr="2B8E8AC5" w:rsidR="0EB3C9CD">
              <w:rPr>
                <w:b w:val="0"/>
                <w:bCs w:val="0"/>
                <w:sz w:val="24"/>
                <w:szCs w:val="24"/>
                <w:u w:val="none"/>
              </w:rPr>
              <w:t xml:space="preserve">The best way to improve this would be to change my vocabulary slightly to sound more professional, this can easily be done with a thesaurus. </w:t>
            </w:r>
          </w:p>
        </w:tc>
      </w:tr>
      <w:tr w:rsidR="2B8E8AC5" w:rsidTr="2B8E8AC5" w14:paraId="2771DD96">
        <w:trPr>
          <w:trHeight w:val="300"/>
        </w:trPr>
        <w:tc>
          <w:tcPr>
            <w:tcW w:w="4680" w:type="dxa"/>
            <w:tcMar/>
          </w:tcPr>
          <w:p w:rsidR="2E452AEA" w:rsidP="2B8E8AC5" w:rsidRDefault="2E452AEA" w14:paraId="4E12F113" w14:textId="3D21E033">
            <w:pPr>
              <w:pStyle w:val="Normal"/>
              <w:rPr>
                <w:b w:val="0"/>
                <w:bCs w:val="0"/>
                <w:sz w:val="24"/>
                <w:szCs w:val="24"/>
                <w:u w:val="none"/>
              </w:rPr>
            </w:pPr>
            <w:r w:rsidRPr="2B8E8AC5" w:rsidR="2E452AEA">
              <w:rPr>
                <w:b w:val="0"/>
                <w:bCs w:val="0"/>
                <w:sz w:val="24"/>
                <w:szCs w:val="24"/>
                <w:u w:val="none"/>
              </w:rPr>
              <w:t>“Progress to develop further criticality and counter arguments throughout your response and acr</w:t>
            </w:r>
            <w:r w:rsidRPr="2B8E8AC5" w:rsidR="42A9BDAB">
              <w:rPr>
                <w:b w:val="0"/>
                <w:bCs w:val="0"/>
                <w:sz w:val="24"/>
                <w:szCs w:val="24"/>
                <w:u w:val="none"/>
              </w:rPr>
              <w:t xml:space="preserve">oss all the above </w:t>
            </w:r>
            <w:r w:rsidRPr="2B8E8AC5" w:rsidR="4E6E862F">
              <w:rPr>
                <w:b w:val="0"/>
                <w:bCs w:val="0"/>
                <w:sz w:val="24"/>
                <w:szCs w:val="24"/>
                <w:u w:val="none"/>
              </w:rPr>
              <w:t>criterions</w:t>
            </w:r>
            <w:r w:rsidRPr="2B8E8AC5" w:rsidR="42A9BDAB">
              <w:rPr>
                <w:b w:val="0"/>
                <w:bCs w:val="0"/>
                <w:sz w:val="24"/>
                <w:szCs w:val="24"/>
                <w:u w:val="none"/>
              </w:rPr>
              <w:t>.”</w:t>
            </w:r>
          </w:p>
        </w:tc>
        <w:tc>
          <w:tcPr>
            <w:tcW w:w="4680" w:type="dxa"/>
            <w:tcMar/>
          </w:tcPr>
          <w:p w:rsidR="42A9BDAB" w:rsidP="2B8E8AC5" w:rsidRDefault="42A9BDAB" w14:paraId="2772E602" w14:textId="178A10DB">
            <w:pPr>
              <w:pStyle w:val="Normal"/>
              <w:rPr>
                <w:b w:val="0"/>
                <w:bCs w:val="0"/>
                <w:sz w:val="24"/>
                <w:szCs w:val="24"/>
                <w:u w:val="none"/>
              </w:rPr>
            </w:pPr>
            <w:r w:rsidRPr="2B8E8AC5" w:rsidR="42A9BDAB">
              <w:rPr>
                <w:b w:val="0"/>
                <w:bCs w:val="0"/>
                <w:sz w:val="24"/>
                <w:szCs w:val="24"/>
                <w:u w:val="none"/>
              </w:rPr>
              <w:t xml:space="preserve">As this assignment does require critical </w:t>
            </w:r>
            <w:r w:rsidRPr="2B8E8AC5" w:rsidR="0FC9A0FE">
              <w:rPr>
                <w:b w:val="0"/>
                <w:bCs w:val="0"/>
                <w:sz w:val="24"/>
                <w:szCs w:val="24"/>
                <w:u w:val="none"/>
              </w:rPr>
              <w:t>analysis,</w:t>
            </w:r>
            <w:r w:rsidRPr="2B8E8AC5" w:rsidR="42A9BDAB">
              <w:rPr>
                <w:b w:val="0"/>
                <w:bCs w:val="0"/>
                <w:sz w:val="24"/>
                <w:szCs w:val="24"/>
                <w:u w:val="none"/>
              </w:rPr>
              <w:t xml:space="preserve"> I will try to </w:t>
            </w:r>
            <w:r w:rsidRPr="2B8E8AC5" w:rsidR="6F1C1396">
              <w:rPr>
                <w:b w:val="0"/>
                <w:bCs w:val="0"/>
                <w:sz w:val="24"/>
                <w:szCs w:val="24"/>
                <w:u w:val="none"/>
              </w:rPr>
              <w:t xml:space="preserve">view both sides of any given argument and find strong sources to bolster </w:t>
            </w:r>
            <w:r w:rsidRPr="2B8E8AC5" w:rsidR="67B95DBC">
              <w:rPr>
                <w:b w:val="0"/>
                <w:bCs w:val="0"/>
                <w:sz w:val="24"/>
                <w:szCs w:val="24"/>
                <w:u w:val="none"/>
              </w:rPr>
              <w:t>these arguments.</w:t>
            </w:r>
            <w:r w:rsidRPr="2B8E8AC5" w:rsidR="6F1C1396">
              <w:rPr>
                <w:b w:val="0"/>
                <w:bCs w:val="0"/>
                <w:sz w:val="24"/>
                <w:szCs w:val="24"/>
                <w:u w:val="none"/>
              </w:rPr>
              <w:t xml:space="preserve"> </w:t>
            </w:r>
          </w:p>
        </w:tc>
      </w:tr>
      <w:tr w:rsidR="2B8E8AC5" w:rsidTr="2B8E8AC5" w14:paraId="3EE59047">
        <w:trPr>
          <w:trHeight w:val="300"/>
        </w:trPr>
        <w:tc>
          <w:tcPr>
            <w:tcW w:w="4680" w:type="dxa"/>
            <w:tcMar/>
          </w:tcPr>
          <w:p w:rsidR="4786EBF0" w:rsidP="2B8E8AC5" w:rsidRDefault="4786EBF0" w14:paraId="48431C42" w14:textId="4C0B1A68">
            <w:pPr>
              <w:pStyle w:val="Normal"/>
              <w:rPr>
                <w:b w:val="0"/>
                <w:bCs w:val="0"/>
                <w:sz w:val="24"/>
                <w:szCs w:val="24"/>
                <w:u w:val="none"/>
              </w:rPr>
            </w:pPr>
            <w:r w:rsidRPr="2B8E8AC5" w:rsidR="4786EBF0">
              <w:rPr>
                <w:b w:val="0"/>
                <w:bCs w:val="0"/>
                <w:sz w:val="24"/>
                <w:szCs w:val="24"/>
                <w:u w:val="none"/>
              </w:rPr>
              <w:t xml:space="preserve">“To </w:t>
            </w:r>
            <w:r w:rsidRPr="2B8E8AC5" w:rsidR="4786EBF0">
              <w:rPr>
                <w:b w:val="0"/>
                <w:bCs w:val="0"/>
                <w:sz w:val="24"/>
                <w:szCs w:val="24"/>
                <w:u w:val="none"/>
              </w:rPr>
              <w:t>state</w:t>
            </w:r>
            <w:r w:rsidRPr="2B8E8AC5" w:rsidR="4786EBF0">
              <w:rPr>
                <w:b w:val="0"/>
                <w:bCs w:val="0"/>
                <w:sz w:val="24"/>
                <w:szCs w:val="24"/>
                <w:u w:val="none"/>
              </w:rPr>
              <w:t xml:space="preserve"> the QTS standards related to your professional development</w:t>
            </w:r>
            <w:r w:rsidRPr="2B8E8AC5" w:rsidR="2A109801">
              <w:rPr>
                <w:b w:val="0"/>
                <w:bCs w:val="0"/>
                <w:sz w:val="24"/>
                <w:szCs w:val="24"/>
                <w:u w:val="none"/>
              </w:rPr>
              <w:t>.”</w:t>
            </w:r>
          </w:p>
        </w:tc>
        <w:tc>
          <w:tcPr>
            <w:tcW w:w="4680" w:type="dxa"/>
            <w:tcMar/>
          </w:tcPr>
          <w:p w:rsidR="2A109801" w:rsidP="2B8E8AC5" w:rsidRDefault="2A109801" w14:paraId="649BE217" w14:textId="34D7972A">
            <w:pPr>
              <w:pStyle w:val="Normal"/>
              <w:rPr>
                <w:b w:val="0"/>
                <w:bCs w:val="0"/>
                <w:sz w:val="24"/>
                <w:szCs w:val="24"/>
                <w:u w:val="none"/>
              </w:rPr>
            </w:pPr>
            <w:r w:rsidRPr="2B8E8AC5" w:rsidR="2A109801">
              <w:rPr>
                <w:b w:val="0"/>
                <w:bCs w:val="0"/>
                <w:sz w:val="24"/>
                <w:szCs w:val="24"/>
                <w:u w:val="none"/>
              </w:rPr>
              <w:t>During this assignment I will be sure to make links to the relevant QTS standard(s) and how they relate to my own professional development.</w:t>
            </w:r>
            <w:r w:rsidRPr="2B8E8AC5" w:rsidR="3FA01503">
              <w:rPr>
                <w:b w:val="0"/>
                <w:bCs w:val="0"/>
                <w:sz w:val="24"/>
                <w:szCs w:val="24"/>
                <w:u w:val="none"/>
              </w:rPr>
              <w:t xml:space="preserve"> </w:t>
            </w:r>
          </w:p>
        </w:tc>
      </w:tr>
    </w:tbl>
    <w:p w:rsidR="2B8E8AC5" w:rsidRDefault="2B8E8AC5" w14:paraId="15D77522" w14:textId="0F0489DA"/>
    <w:p w:rsidR="2B8E8AC5" w:rsidP="2B8E8AC5" w:rsidRDefault="2B8E8AC5" w14:paraId="1691A0C6" w14:textId="5A2C93F1">
      <w:pPr>
        <w:jc w:val="center"/>
        <w:rPr>
          <w:b w:val="1"/>
          <w:bCs w:val="1"/>
          <w:sz w:val="24"/>
          <w:szCs w:val="24"/>
          <w:u w:val="single"/>
        </w:rPr>
      </w:pPr>
    </w:p>
    <w:p w:rsidR="2B8E8AC5" w:rsidP="2B8E8AC5" w:rsidRDefault="2B8E8AC5" w14:paraId="3EB7E20D" w14:textId="0A696926">
      <w:pPr>
        <w:pStyle w:val="Normal"/>
        <w:jc w:val="center"/>
        <w:rPr>
          <w:b w:val="1"/>
          <w:bCs w:val="1"/>
          <w:sz w:val="24"/>
          <w:szCs w:val="24"/>
          <w:u w:val="single"/>
        </w:rPr>
      </w:pPr>
    </w:p>
    <w:p w:rsidR="2B8E8AC5" w:rsidP="2B8E8AC5" w:rsidRDefault="2B8E8AC5" w14:paraId="5F56AC30" w14:textId="7F029399">
      <w:pPr>
        <w:pStyle w:val="Normal"/>
        <w:jc w:val="center"/>
        <w:rPr>
          <w:b w:val="1"/>
          <w:bCs w:val="1"/>
          <w:sz w:val="24"/>
          <w:szCs w:val="24"/>
          <w:u w:val="single"/>
        </w:rPr>
      </w:pPr>
    </w:p>
    <w:p w:rsidR="2B8E8AC5" w:rsidP="2B8E8AC5" w:rsidRDefault="2B8E8AC5" w14:paraId="73BB8A31" w14:textId="69A720F9">
      <w:pPr>
        <w:pStyle w:val="Normal"/>
        <w:jc w:val="center"/>
        <w:rPr>
          <w:b w:val="1"/>
          <w:bCs w:val="1"/>
          <w:sz w:val="24"/>
          <w:szCs w:val="24"/>
          <w:u w:val="single"/>
        </w:rPr>
      </w:pPr>
    </w:p>
    <w:p w:rsidR="2B8E8AC5" w:rsidP="2B8E8AC5" w:rsidRDefault="2B8E8AC5" w14:paraId="2B1481CA" w14:textId="5C026A1B">
      <w:pPr>
        <w:pStyle w:val="Normal"/>
        <w:jc w:val="center"/>
        <w:rPr>
          <w:b w:val="1"/>
          <w:bCs w:val="1"/>
          <w:sz w:val="24"/>
          <w:szCs w:val="24"/>
          <w:u w:val="single"/>
        </w:rPr>
      </w:pPr>
    </w:p>
    <w:p w:rsidR="2B8E8AC5" w:rsidP="2B8E8AC5" w:rsidRDefault="2B8E8AC5" w14:paraId="3578FA43" w14:textId="6915D068">
      <w:pPr>
        <w:pStyle w:val="Normal"/>
        <w:jc w:val="center"/>
        <w:rPr>
          <w:b w:val="1"/>
          <w:bCs w:val="1"/>
          <w:sz w:val="24"/>
          <w:szCs w:val="24"/>
          <w:u w:val="single"/>
        </w:rPr>
      </w:pPr>
    </w:p>
    <w:p w:rsidR="2B8E8AC5" w:rsidP="2B8E8AC5" w:rsidRDefault="2B8E8AC5" w14:paraId="1338D30A" w14:textId="50819777">
      <w:pPr>
        <w:pStyle w:val="Normal"/>
        <w:jc w:val="center"/>
        <w:rPr>
          <w:b w:val="1"/>
          <w:bCs w:val="1"/>
          <w:sz w:val="24"/>
          <w:szCs w:val="24"/>
          <w:u w:val="single"/>
        </w:rPr>
      </w:pPr>
    </w:p>
    <w:p w:rsidR="2B8E8AC5" w:rsidP="2B8E8AC5" w:rsidRDefault="2B8E8AC5" w14:paraId="703AF4FF" w14:textId="40203F21">
      <w:pPr>
        <w:pStyle w:val="Normal"/>
        <w:jc w:val="center"/>
        <w:rPr>
          <w:b w:val="1"/>
          <w:bCs w:val="1"/>
          <w:sz w:val="24"/>
          <w:szCs w:val="24"/>
          <w:u w:val="single"/>
        </w:rPr>
      </w:pPr>
    </w:p>
    <w:p w:rsidR="2B8E8AC5" w:rsidP="2B8E8AC5" w:rsidRDefault="2B8E8AC5" w14:paraId="6CD9DF39" w14:textId="0BDF5109">
      <w:pPr>
        <w:pStyle w:val="Normal"/>
        <w:jc w:val="center"/>
        <w:rPr>
          <w:b w:val="1"/>
          <w:bCs w:val="1"/>
          <w:sz w:val="24"/>
          <w:szCs w:val="24"/>
          <w:u w:val="single"/>
        </w:rPr>
      </w:pPr>
    </w:p>
    <w:p w:rsidR="2B8E8AC5" w:rsidP="2B8E8AC5" w:rsidRDefault="2B8E8AC5" w14:paraId="246FBEB1" w14:textId="337E3C72">
      <w:pPr>
        <w:pStyle w:val="Normal"/>
        <w:jc w:val="center"/>
        <w:rPr>
          <w:b w:val="1"/>
          <w:bCs w:val="1"/>
          <w:sz w:val="24"/>
          <w:szCs w:val="24"/>
          <w:u w:val="single"/>
        </w:rPr>
      </w:pPr>
    </w:p>
    <w:p w:rsidR="2B8E8AC5" w:rsidP="2B8E8AC5" w:rsidRDefault="2B8E8AC5" w14:paraId="39474952" w14:textId="0731355B">
      <w:pPr>
        <w:pStyle w:val="Normal"/>
        <w:jc w:val="center"/>
        <w:rPr>
          <w:b w:val="1"/>
          <w:bCs w:val="1"/>
          <w:sz w:val="24"/>
          <w:szCs w:val="24"/>
          <w:u w:val="single"/>
        </w:rPr>
      </w:pPr>
    </w:p>
    <w:p w:rsidR="2B8E8AC5" w:rsidP="2B8E8AC5" w:rsidRDefault="2B8E8AC5" w14:paraId="6DDA700C" w14:textId="69F8F78D">
      <w:pPr>
        <w:jc w:val="center"/>
        <w:rPr>
          <w:b w:val="1"/>
          <w:bCs w:val="1"/>
          <w:sz w:val="24"/>
          <w:szCs w:val="24"/>
          <w:u w:val="single"/>
        </w:rPr>
      </w:pPr>
    </w:p>
    <w:p w:rsidR="2B8E8AC5" w:rsidP="2B8E8AC5" w:rsidRDefault="2B8E8AC5" w14:paraId="0C2A475B" w14:textId="189B8D74">
      <w:pPr>
        <w:jc w:val="center"/>
        <w:rPr>
          <w:b w:val="1"/>
          <w:bCs w:val="1"/>
          <w:sz w:val="24"/>
          <w:szCs w:val="24"/>
          <w:u w:val="single"/>
        </w:rPr>
      </w:pPr>
    </w:p>
    <w:p xmlns:wp14="http://schemas.microsoft.com/office/word/2010/wordml" w:rsidP="4393AA8E" wp14:paraId="2C078E63" wp14:textId="11C6ED43">
      <w:pPr>
        <w:jc w:val="center"/>
        <w:rPr>
          <w:b w:val="1"/>
          <w:bCs w:val="1"/>
          <w:sz w:val="28"/>
          <w:szCs w:val="28"/>
          <w:u w:val="single"/>
        </w:rPr>
      </w:pPr>
      <w:r w:rsidRPr="2B8E8AC5" w:rsidR="7843AE09">
        <w:rPr>
          <w:b w:val="1"/>
          <w:bCs w:val="1"/>
          <w:sz w:val="24"/>
          <w:szCs w:val="24"/>
          <w:u w:val="single"/>
        </w:rPr>
        <w:t>A critical analysis and evaluation of the research tool, ‘</w:t>
      </w:r>
      <w:r w:rsidRPr="2B8E8AC5" w:rsidR="0FA3ADEE">
        <w:rPr>
          <w:b w:val="1"/>
          <w:bCs w:val="1"/>
          <w:sz w:val="24"/>
          <w:szCs w:val="24"/>
          <w:u w:val="single"/>
        </w:rPr>
        <w:t>Leuven</w:t>
      </w:r>
      <w:r w:rsidRPr="2B8E8AC5" w:rsidR="7843AE09">
        <w:rPr>
          <w:b w:val="1"/>
          <w:bCs w:val="1"/>
          <w:sz w:val="24"/>
          <w:szCs w:val="24"/>
          <w:u w:val="single"/>
        </w:rPr>
        <w:t xml:space="preserve"> scale</w:t>
      </w:r>
      <w:r w:rsidRPr="2B8E8AC5" w:rsidR="62746BC4">
        <w:rPr>
          <w:b w:val="1"/>
          <w:bCs w:val="1"/>
          <w:sz w:val="24"/>
          <w:szCs w:val="24"/>
          <w:u w:val="single"/>
        </w:rPr>
        <w:t>’.</w:t>
      </w:r>
    </w:p>
    <w:p w:rsidR="2D20AAB2" w:rsidP="2B8E8AC5" w:rsidRDefault="2D20AAB2" w14:paraId="63BA77E0" w14:textId="2D211D67">
      <w:pPr>
        <w:pStyle w:val="Normal"/>
        <w:jc w:val="center"/>
        <w:rPr>
          <w:b w:val="0"/>
          <w:bCs w:val="0"/>
          <w:sz w:val="24"/>
          <w:szCs w:val="24"/>
          <w:u w:val="single"/>
        </w:rPr>
      </w:pPr>
      <w:r w:rsidRPr="2B8E8AC5" w:rsidR="2D20AAB2">
        <w:rPr>
          <w:b w:val="0"/>
          <w:bCs w:val="0"/>
          <w:sz w:val="24"/>
          <w:szCs w:val="24"/>
          <w:u w:val="single"/>
        </w:rPr>
        <w:t xml:space="preserve">What are the </w:t>
      </w:r>
      <w:r w:rsidRPr="2B8E8AC5" w:rsidR="503DC76E">
        <w:rPr>
          <w:b w:val="0"/>
          <w:bCs w:val="0"/>
          <w:sz w:val="24"/>
          <w:szCs w:val="24"/>
          <w:u w:val="single"/>
        </w:rPr>
        <w:t>effects</w:t>
      </w:r>
      <w:r w:rsidRPr="2B8E8AC5" w:rsidR="2D20AAB2">
        <w:rPr>
          <w:b w:val="0"/>
          <w:bCs w:val="0"/>
          <w:sz w:val="24"/>
          <w:szCs w:val="24"/>
          <w:u w:val="single"/>
        </w:rPr>
        <w:t xml:space="preserve"> of a physical development session on pupil well-being</w:t>
      </w:r>
      <w:r w:rsidRPr="2B8E8AC5" w:rsidR="68C02232">
        <w:rPr>
          <w:b w:val="0"/>
          <w:bCs w:val="0"/>
          <w:sz w:val="24"/>
          <w:szCs w:val="24"/>
          <w:u w:val="single"/>
        </w:rPr>
        <w:t>, before, during, and after the session?</w:t>
      </w:r>
    </w:p>
    <w:p w:rsidR="2B8E8AC5" w:rsidP="2B8E8AC5" w:rsidRDefault="2B8E8AC5" w14:paraId="0E0B1499" w14:textId="4536924B">
      <w:pPr>
        <w:pStyle w:val="Normal"/>
        <w:jc w:val="left"/>
        <w:rPr>
          <w:b w:val="0"/>
          <w:bCs w:val="0"/>
          <w:sz w:val="24"/>
          <w:szCs w:val="24"/>
          <w:u w:val="single"/>
        </w:rPr>
      </w:pPr>
    </w:p>
    <w:p w:rsidR="561AD114" w:rsidP="2B8E8AC5" w:rsidRDefault="561AD114" w14:paraId="3A8FED90" w14:textId="6BF5157C">
      <w:pPr>
        <w:pStyle w:val="Normal"/>
        <w:jc w:val="left"/>
        <w:rPr>
          <w:b w:val="0"/>
          <w:bCs w:val="0"/>
          <w:sz w:val="22"/>
          <w:szCs w:val="22"/>
          <w:u w:val="single"/>
        </w:rPr>
      </w:pPr>
      <w:r w:rsidRPr="2B8E8AC5" w:rsidR="561AD114">
        <w:rPr>
          <w:b w:val="0"/>
          <w:bCs w:val="0"/>
          <w:sz w:val="22"/>
          <w:szCs w:val="22"/>
          <w:u w:val="single"/>
        </w:rPr>
        <w:t>Introduction</w:t>
      </w:r>
    </w:p>
    <w:p w:rsidR="54562172" w:rsidP="2B8E8AC5" w:rsidRDefault="54562172" w14:paraId="4BA55C93" w14:textId="06BADB8D">
      <w:pPr>
        <w:pStyle w:val="Normal"/>
        <w:jc w:val="left"/>
        <w:rPr>
          <w:b w:val="0"/>
          <w:bCs w:val="0"/>
          <w:sz w:val="22"/>
          <w:szCs w:val="22"/>
          <w:u w:val="none"/>
        </w:rPr>
      </w:pPr>
      <w:r w:rsidRPr="2B8E8AC5" w:rsidR="54562172">
        <w:rPr>
          <w:b w:val="0"/>
          <w:bCs w:val="0"/>
          <w:sz w:val="22"/>
          <w:szCs w:val="22"/>
          <w:u w:val="none"/>
        </w:rPr>
        <w:t xml:space="preserve">In </w:t>
      </w:r>
      <w:r w:rsidRPr="2B8E8AC5" w:rsidR="306E2C4C">
        <w:rPr>
          <w:b w:val="0"/>
          <w:bCs w:val="0"/>
          <w:sz w:val="22"/>
          <w:szCs w:val="22"/>
          <w:u w:val="none"/>
        </w:rPr>
        <w:t>education</w:t>
      </w:r>
      <w:r w:rsidRPr="2B8E8AC5" w:rsidR="54562172">
        <w:rPr>
          <w:b w:val="0"/>
          <w:bCs w:val="0"/>
          <w:sz w:val="22"/>
          <w:szCs w:val="22"/>
          <w:u w:val="none"/>
        </w:rPr>
        <w:t xml:space="preserve"> there is an emphasis on the </w:t>
      </w:r>
      <w:r w:rsidRPr="2B8E8AC5" w:rsidR="6F901341">
        <w:rPr>
          <w:b w:val="0"/>
          <w:bCs w:val="0"/>
          <w:sz w:val="22"/>
          <w:szCs w:val="22"/>
          <w:u w:val="none"/>
        </w:rPr>
        <w:t>experiences</w:t>
      </w:r>
      <w:r w:rsidRPr="2B8E8AC5" w:rsidR="54562172">
        <w:rPr>
          <w:b w:val="0"/>
          <w:bCs w:val="0"/>
          <w:sz w:val="22"/>
          <w:szCs w:val="22"/>
          <w:u w:val="none"/>
        </w:rPr>
        <w:t xml:space="preserve"> pupils have</w:t>
      </w:r>
      <w:r w:rsidRPr="2B8E8AC5" w:rsidR="05A9FC6A">
        <w:rPr>
          <w:b w:val="0"/>
          <w:bCs w:val="0"/>
          <w:sz w:val="22"/>
          <w:szCs w:val="22"/>
          <w:u w:val="none"/>
        </w:rPr>
        <w:t xml:space="preserve"> within the areas of learning experience. Th</w:t>
      </w:r>
      <w:r w:rsidRPr="2B8E8AC5" w:rsidR="7267F339">
        <w:rPr>
          <w:b w:val="0"/>
          <w:bCs w:val="0"/>
          <w:sz w:val="22"/>
          <w:szCs w:val="22"/>
          <w:u w:val="none"/>
        </w:rPr>
        <w:t>e</w:t>
      </w:r>
      <w:r w:rsidRPr="2B8E8AC5" w:rsidR="05A9FC6A">
        <w:rPr>
          <w:b w:val="0"/>
          <w:bCs w:val="0"/>
          <w:sz w:val="22"/>
          <w:szCs w:val="22"/>
          <w:u w:val="none"/>
        </w:rPr>
        <w:t xml:space="preserve"> new curriculum</w:t>
      </w:r>
      <w:r w:rsidRPr="2B8E8AC5" w:rsidR="45EBE225">
        <w:rPr>
          <w:b w:val="0"/>
          <w:bCs w:val="0"/>
          <w:sz w:val="22"/>
          <w:szCs w:val="22"/>
          <w:u w:val="none"/>
        </w:rPr>
        <w:t xml:space="preserve"> for Wales </w:t>
      </w:r>
      <w:r w:rsidRPr="2B8E8AC5" w:rsidR="5D5DAB9D">
        <w:rPr>
          <w:b w:val="0"/>
          <w:bCs w:val="0"/>
          <w:sz w:val="22"/>
          <w:szCs w:val="22"/>
          <w:u w:val="none"/>
        </w:rPr>
        <w:t>made statutory guidance by (</w:t>
      </w:r>
      <w:r w:rsidRPr="2B8E8AC5" w:rsidR="5D5DAB9D">
        <w:rPr>
          <w:rFonts w:ascii="Calibri" w:hAnsi="Calibri" w:eastAsia="Calibri" w:cs="Calibri" w:asciiTheme="minorAscii" w:hAnsiTheme="minorAscii" w:eastAsiaTheme="minorAscii" w:cstheme="minorAscii"/>
          <w:i w:val="1"/>
          <w:iCs w:val="1"/>
          <w:sz w:val="22"/>
          <w:szCs w:val="22"/>
        </w:rPr>
        <w:t>The curriculum and assessment act 2021</w:t>
      </w:r>
      <w:r w:rsidRPr="2B8E8AC5" w:rsidR="45EBE225">
        <w:rPr>
          <w:b w:val="0"/>
          <w:bCs w:val="0"/>
          <w:sz w:val="22"/>
          <w:szCs w:val="22"/>
          <w:u w:val="none"/>
        </w:rPr>
        <w:t>)</w:t>
      </w:r>
      <w:r w:rsidRPr="2B8E8AC5" w:rsidR="6A2AD865">
        <w:rPr>
          <w:b w:val="0"/>
          <w:bCs w:val="0"/>
          <w:sz w:val="22"/>
          <w:szCs w:val="22"/>
          <w:u w:val="none"/>
        </w:rPr>
        <w:t xml:space="preserve"> </w:t>
      </w:r>
      <w:r w:rsidRPr="2B8E8AC5" w:rsidR="289312B5">
        <w:rPr>
          <w:b w:val="0"/>
          <w:bCs w:val="0"/>
          <w:sz w:val="22"/>
          <w:szCs w:val="22"/>
          <w:u w:val="none"/>
        </w:rPr>
        <w:t xml:space="preserve">sets out how learning should build on </w:t>
      </w:r>
      <w:r w:rsidRPr="2B8E8AC5" w:rsidR="6EBCCC97">
        <w:rPr>
          <w:b w:val="0"/>
          <w:bCs w:val="0"/>
          <w:sz w:val="22"/>
          <w:szCs w:val="22"/>
          <w:u w:val="none"/>
        </w:rPr>
        <w:t>previous</w:t>
      </w:r>
      <w:r w:rsidRPr="2B8E8AC5" w:rsidR="6EBCCC97">
        <w:rPr>
          <w:b w:val="0"/>
          <w:bCs w:val="0"/>
          <w:sz w:val="22"/>
          <w:szCs w:val="22"/>
          <w:u w:val="none"/>
        </w:rPr>
        <w:t xml:space="preserve"> experiences and how pupils can progress</w:t>
      </w:r>
      <w:r w:rsidRPr="2B8E8AC5" w:rsidR="530E18CF">
        <w:rPr>
          <w:b w:val="0"/>
          <w:bCs w:val="0"/>
          <w:sz w:val="22"/>
          <w:szCs w:val="22"/>
          <w:u w:val="none"/>
        </w:rPr>
        <w:t>. The foundation phase framework (</w:t>
      </w:r>
      <w:r w:rsidRPr="2B8E8AC5" w:rsidR="40E2B9E7">
        <w:rPr>
          <w:b w:val="0"/>
          <w:bCs w:val="0"/>
          <w:sz w:val="22"/>
          <w:szCs w:val="22"/>
          <w:u w:val="none"/>
        </w:rPr>
        <w:t>Welsh Government 2015, P.</w:t>
      </w:r>
      <w:r w:rsidRPr="2B8E8AC5" w:rsidR="66D40B9A">
        <w:rPr>
          <w:b w:val="0"/>
          <w:bCs w:val="0"/>
          <w:sz w:val="22"/>
          <w:szCs w:val="22"/>
          <w:u w:val="none"/>
        </w:rPr>
        <w:t>59</w:t>
      </w:r>
      <w:r w:rsidRPr="2B8E8AC5" w:rsidR="530E18CF">
        <w:rPr>
          <w:b w:val="0"/>
          <w:bCs w:val="0"/>
          <w:sz w:val="22"/>
          <w:szCs w:val="22"/>
          <w:u w:val="none"/>
        </w:rPr>
        <w:t>)</w:t>
      </w:r>
      <w:r w:rsidRPr="2B8E8AC5" w:rsidR="4749504B">
        <w:rPr>
          <w:b w:val="0"/>
          <w:bCs w:val="0"/>
          <w:sz w:val="22"/>
          <w:szCs w:val="22"/>
          <w:u w:val="none"/>
        </w:rPr>
        <w:t xml:space="preserve"> also outlines </w:t>
      </w:r>
      <w:r w:rsidRPr="2B8E8AC5" w:rsidR="32E4BD8A">
        <w:rPr>
          <w:b w:val="0"/>
          <w:bCs w:val="0"/>
          <w:sz w:val="22"/>
          <w:szCs w:val="22"/>
          <w:u w:val="none"/>
        </w:rPr>
        <w:t>th</w:t>
      </w:r>
      <w:r w:rsidRPr="2B8E8AC5" w:rsidR="4749504B">
        <w:rPr>
          <w:b w:val="0"/>
          <w:bCs w:val="0"/>
          <w:sz w:val="22"/>
          <w:szCs w:val="22"/>
          <w:u w:val="none"/>
        </w:rPr>
        <w:t xml:space="preserve">at foundation pupils (the focus group of this observation) should be </w:t>
      </w:r>
      <w:r w:rsidRPr="2B8E8AC5" w:rsidR="39DD838D">
        <w:rPr>
          <w:b w:val="0"/>
          <w:bCs w:val="0"/>
          <w:sz w:val="22"/>
          <w:szCs w:val="22"/>
          <w:u w:val="none"/>
        </w:rPr>
        <w:t>working towards moving</w:t>
      </w:r>
      <w:r w:rsidRPr="2B8E8AC5" w:rsidR="54247A90">
        <w:rPr>
          <w:b w:val="0"/>
          <w:bCs w:val="0"/>
          <w:sz w:val="22"/>
          <w:szCs w:val="22"/>
          <w:u w:val="none"/>
        </w:rPr>
        <w:t xml:space="preserve"> </w:t>
      </w:r>
      <w:r w:rsidRPr="2B8E8AC5" w:rsidR="54247A90">
        <w:rPr>
          <w:b w:val="0"/>
          <w:bCs w:val="0"/>
          <w:sz w:val="22"/>
          <w:szCs w:val="22"/>
          <w:u w:val="none"/>
        </w:rPr>
        <w:t>safely, increasing control and coordination,</w:t>
      </w:r>
      <w:r w:rsidRPr="2B8E8AC5" w:rsidR="2578F0CC">
        <w:rPr>
          <w:b w:val="0"/>
          <w:bCs w:val="0"/>
          <w:sz w:val="22"/>
          <w:szCs w:val="22"/>
          <w:u w:val="none"/>
        </w:rPr>
        <w:t xml:space="preserve"> and explore various tasks with certain degrees of confidence. These goals are usually achieved through play and focused activities. </w:t>
      </w:r>
      <w:r w:rsidRPr="2B8E8AC5" w:rsidR="2BF2EF79">
        <w:rPr>
          <w:b w:val="0"/>
          <w:bCs w:val="0"/>
          <w:sz w:val="22"/>
          <w:szCs w:val="22"/>
          <w:u w:val="none"/>
        </w:rPr>
        <w:t>To answer the above question</w:t>
      </w:r>
      <w:r w:rsidRPr="2B8E8AC5" w:rsidR="5CDE875D">
        <w:rPr>
          <w:b w:val="0"/>
          <w:bCs w:val="0"/>
          <w:sz w:val="22"/>
          <w:szCs w:val="22"/>
          <w:u w:val="none"/>
        </w:rPr>
        <w:t xml:space="preserve"> that I set </w:t>
      </w:r>
      <w:r w:rsidRPr="2B8E8AC5" w:rsidR="3AEFCB9A">
        <w:rPr>
          <w:b w:val="0"/>
          <w:bCs w:val="0"/>
          <w:sz w:val="22"/>
          <w:szCs w:val="22"/>
          <w:u w:val="none"/>
        </w:rPr>
        <w:t>myself and</w:t>
      </w:r>
      <w:r w:rsidRPr="2B8E8AC5" w:rsidR="2BF2EF79">
        <w:rPr>
          <w:b w:val="0"/>
          <w:bCs w:val="0"/>
          <w:sz w:val="22"/>
          <w:szCs w:val="22"/>
          <w:u w:val="none"/>
        </w:rPr>
        <w:t xml:space="preserve"> </w:t>
      </w:r>
      <w:r w:rsidRPr="2B8E8AC5" w:rsidR="151CD62B">
        <w:rPr>
          <w:b w:val="0"/>
          <w:bCs w:val="0"/>
          <w:sz w:val="22"/>
          <w:szCs w:val="22"/>
          <w:u w:val="none"/>
        </w:rPr>
        <w:t>gather experience</w:t>
      </w:r>
      <w:r w:rsidRPr="2B8E8AC5" w:rsidR="2BF2EF79">
        <w:rPr>
          <w:b w:val="0"/>
          <w:bCs w:val="0"/>
          <w:sz w:val="22"/>
          <w:szCs w:val="22"/>
          <w:u w:val="none"/>
        </w:rPr>
        <w:t xml:space="preserve"> using the Leuven scale as a research tool, I was given two days to </w:t>
      </w:r>
      <w:r w:rsidRPr="2B8E8AC5" w:rsidR="2BF2EF79">
        <w:rPr>
          <w:b w:val="0"/>
          <w:bCs w:val="0"/>
          <w:sz w:val="22"/>
          <w:szCs w:val="22"/>
          <w:u w:val="none"/>
        </w:rPr>
        <w:t>observe</w:t>
      </w:r>
      <w:r w:rsidRPr="2B8E8AC5" w:rsidR="2BF2EF79">
        <w:rPr>
          <w:b w:val="0"/>
          <w:bCs w:val="0"/>
          <w:sz w:val="22"/>
          <w:szCs w:val="22"/>
          <w:u w:val="none"/>
        </w:rPr>
        <w:t xml:space="preserve"> a small </w:t>
      </w:r>
      <w:r w:rsidRPr="2B8E8AC5" w:rsidR="2AF1BB93">
        <w:rPr>
          <w:b w:val="0"/>
          <w:bCs w:val="0"/>
          <w:sz w:val="22"/>
          <w:szCs w:val="22"/>
          <w:u w:val="none"/>
        </w:rPr>
        <w:t>group of pupils</w:t>
      </w:r>
      <w:r w:rsidRPr="2B8E8AC5" w:rsidR="6DBF196D">
        <w:rPr>
          <w:b w:val="0"/>
          <w:bCs w:val="0"/>
          <w:sz w:val="22"/>
          <w:szCs w:val="22"/>
          <w:u w:val="none"/>
        </w:rPr>
        <w:t xml:space="preserve"> (</w:t>
      </w:r>
      <w:r w:rsidRPr="2B8E8AC5" w:rsidR="38205863">
        <w:rPr>
          <w:b w:val="0"/>
          <w:bCs w:val="0"/>
          <w:sz w:val="22"/>
          <w:szCs w:val="22"/>
          <w:u w:val="none"/>
        </w:rPr>
        <w:t>six</w:t>
      </w:r>
      <w:r w:rsidRPr="2B8E8AC5" w:rsidR="6DBF196D">
        <w:rPr>
          <w:b w:val="0"/>
          <w:bCs w:val="0"/>
          <w:sz w:val="22"/>
          <w:szCs w:val="22"/>
          <w:u w:val="none"/>
        </w:rPr>
        <w:t xml:space="preserve"> were chosen for observation)</w:t>
      </w:r>
      <w:r w:rsidRPr="2B8E8AC5" w:rsidR="2AF1BB93">
        <w:rPr>
          <w:b w:val="0"/>
          <w:bCs w:val="0"/>
          <w:sz w:val="22"/>
          <w:szCs w:val="22"/>
          <w:u w:val="none"/>
        </w:rPr>
        <w:t xml:space="preserve"> in a reception class in my placement school. </w:t>
      </w:r>
      <w:r w:rsidRPr="2B8E8AC5" w:rsidR="7061C817">
        <w:rPr>
          <w:b w:val="0"/>
          <w:bCs w:val="0"/>
          <w:sz w:val="22"/>
          <w:szCs w:val="22"/>
          <w:u w:val="none"/>
        </w:rPr>
        <w:t>My observation w</w:t>
      </w:r>
      <w:r w:rsidRPr="2B8E8AC5" w:rsidR="071ED9CE">
        <w:rPr>
          <w:b w:val="0"/>
          <w:bCs w:val="0"/>
          <w:sz w:val="22"/>
          <w:szCs w:val="22"/>
          <w:u w:val="none"/>
        </w:rPr>
        <w:t>as</w:t>
      </w:r>
      <w:r w:rsidRPr="2B8E8AC5" w:rsidR="7061C817">
        <w:rPr>
          <w:b w:val="0"/>
          <w:bCs w:val="0"/>
          <w:sz w:val="22"/>
          <w:szCs w:val="22"/>
          <w:u w:val="none"/>
        </w:rPr>
        <w:t xml:space="preserve"> </w:t>
      </w:r>
      <w:r w:rsidRPr="2B8E8AC5" w:rsidR="1B836C8F">
        <w:rPr>
          <w:b w:val="0"/>
          <w:bCs w:val="0"/>
          <w:sz w:val="22"/>
          <w:szCs w:val="22"/>
          <w:u w:val="none"/>
        </w:rPr>
        <w:t xml:space="preserve">non-participant and </w:t>
      </w:r>
      <w:r w:rsidRPr="2B8E8AC5" w:rsidR="36BB4FA0">
        <w:rPr>
          <w:b w:val="0"/>
          <w:bCs w:val="0"/>
          <w:sz w:val="22"/>
          <w:szCs w:val="22"/>
          <w:u w:val="none"/>
        </w:rPr>
        <w:t>conducted</w:t>
      </w:r>
      <w:r w:rsidRPr="2B8E8AC5" w:rsidR="5D75C64C">
        <w:rPr>
          <w:b w:val="0"/>
          <w:bCs w:val="0"/>
          <w:sz w:val="22"/>
          <w:szCs w:val="22"/>
          <w:u w:val="none"/>
        </w:rPr>
        <w:t xml:space="preserve"> in the school’s hall</w:t>
      </w:r>
      <w:r w:rsidRPr="2B8E8AC5" w:rsidR="357A2566">
        <w:rPr>
          <w:b w:val="0"/>
          <w:bCs w:val="0"/>
          <w:sz w:val="22"/>
          <w:szCs w:val="22"/>
          <w:u w:val="none"/>
        </w:rPr>
        <w:t>, the aim was to record how the physical development</w:t>
      </w:r>
      <w:r w:rsidRPr="2B8E8AC5" w:rsidR="7906E02D">
        <w:rPr>
          <w:b w:val="0"/>
          <w:bCs w:val="0"/>
          <w:sz w:val="22"/>
          <w:szCs w:val="22"/>
          <w:u w:val="none"/>
        </w:rPr>
        <w:t xml:space="preserve"> (PD)</w:t>
      </w:r>
      <w:r w:rsidRPr="2B8E8AC5" w:rsidR="357A2566">
        <w:rPr>
          <w:b w:val="0"/>
          <w:bCs w:val="0"/>
          <w:sz w:val="22"/>
          <w:szCs w:val="22"/>
          <w:u w:val="none"/>
        </w:rPr>
        <w:t xml:space="preserve"> session affected both </w:t>
      </w:r>
      <w:r w:rsidRPr="2B8E8AC5" w:rsidR="573ECCC6">
        <w:rPr>
          <w:b w:val="0"/>
          <w:bCs w:val="0"/>
          <w:sz w:val="22"/>
          <w:szCs w:val="22"/>
          <w:u w:val="none"/>
        </w:rPr>
        <w:t xml:space="preserve">the </w:t>
      </w:r>
      <w:r w:rsidRPr="2B8E8AC5" w:rsidR="357A2566">
        <w:rPr>
          <w:b w:val="0"/>
          <w:bCs w:val="0"/>
          <w:sz w:val="22"/>
          <w:szCs w:val="22"/>
          <w:u w:val="none"/>
        </w:rPr>
        <w:t xml:space="preserve">wellbeing </w:t>
      </w:r>
      <w:r w:rsidRPr="2B8E8AC5" w:rsidR="7D1B0A02">
        <w:rPr>
          <w:b w:val="0"/>
          <w:bCs w:val="0"/>
          <w:sz w:val="22"/>
          <w:szCs w:val="22"/>
          <w:u w:val="none"/>
        </w:rPr>
        <w:t xml:space="preserve">of pupils </w:t>
      </w:r>
      <w:r w:rsidRPr="2B8E8AC5" w:rsidR="357A2566">
        <w:rPr>
          <w:b w:val="0"/>
          <w:bCs w:val="0"/>
          <w:sz w:val="22"/>
          <w:szCs w:val="22"/>
          <w:u w:val="none"/>
        </w:rPr>
        <w:t>b</w:t>
      </w:r>
      <w:r w:rsidRPr="2B8E8AC5" w:rsidR="7C715399">
        <w:rPr>
          <w:b w:val="0"/>
          <w:bCs w:val="0"/>
          <w:sz w:val="22"/>
          <w:szCs w:val="22"/>
          <w:u w:val="none"/>
        </w:rPr>
        <w:t>efore, during and after the PD session</w:t>
      </w:r>
      <w:r w:rsidRPr="2B8E8AC5" w:rsidR="5D75C64C">
        <w:rPr>
          <w:b w:val="0"/>
          <w:bCs w:val="0"/>
          <w:sz w:val="22"/>
          <w:szCs w:val="22"/>
          <w:u w:val="none"/>
        </w:rPr>
        <w:t>. The environment was</w:t>
      </w:r>
      <w:r w:rsidRPr="2B8E8AC5" w:rsidR="3C4A4AEA">
        <w:rPr>
          <w:b w:val="0"/>
          <w:bCs w:val="0"/>
          <w:sz w:val="22"/>
          <w:szCs w:val="22"/>
          <w:u w:val="none"/>
        </w:rPr>
        <w:t xml:space="preserve"> simple</w:t>
      </w:r>
      <w:r w:rsidRPr="2B8E8AC5" w:rsidR="5D75C64C">
        <w:rPr>
          <w:b w:val="0"/>
          <w:bCs w:val="0"/>
          <w:sz w:val="22"/>
          <w:szCs w:val="22"/>
          <w:u w:val="none"/>
        </w:rPr>
        <w:t xml:space="preserve"> as the hall was used for several purposes</w:t>
      </w:r>
      <w:r w:rsidRPr="2B8E8AC5" w:rsidR="7D53F6A0">
        <w:rPr>
          <w:b w:val="0"/>
          <w:bCs w:val="0"/>
          <w:sz w:val="22"/>
          <w:szCs w:val="22"/>
          <w:u w:val="none"/>
        </w:rPr>
        <w:t xml:space="preserve"> alongside PD sessions</w:t>
      </w:r>
      <w:r w:rsidRPr="2B8E8AC5" w:rsidR="11B88962">
        <w:rPr>
          <w:b w:val="0"/>
          <w:bCs w:val="0"/>
          <w:sz w:val="22"/>
          <w:szCs w:val="22"/>
          <w:u w:val="none"/>
        </w:rPr>
        <w:t xml:space="preserve">, </w:t>
      </w:r>
      <w:r w:rsidRPr="2B8E8AC5" w:rsidR="5D75C64C">
        <w:rPr>
          <w:b w:val="0"/>
          <w:bCs w:val="0"/>
          <w:sz w:val="22"/>
          <w:szCs w:val="22"/>
          <w:u w:val="none"/>
        </w:rPr>
        <w:t>such as assembl</w:t>
      </w:r>
      <w:r w:rsidRPr="2B8E8AC5" w:rsidR="036BE15A">
        <w:rPr>
          <w:b w:val="0"/>
          <w:bCs w:val="0"/>
          <w:sz w:val="22"/>
          <w:szCs w:val="22"/>
          <w:u w:val="none"/>
        </w:rPr>
        <w:t>ies and lunch times</w:t>
      </w:r>
      <w:r w:rsidRPr="2B8E8AC5" w:rsidR="2B287DF0">
        <w:rPr>
          <w:b w:val="0"/>
          <w:bCs w:val="0"/>
          <w:sz w:val="22"/>
          <w:szCs w:val="22"/>
          <w:u w:val="none"/>
        </w:rPr>
        <w:t>, the classroom pupils usually use for lessons was too small for the observed task so I will not be discussing it as</w:t>
      </w:r>
      <w:r w:rsidRPr="2B8E8AC5" w:rsidR="3A2EDE91">
        <w:rPr>
          <w:b w:val="0"/>
          <w:bCs w:val="0"/>
          <w:sz w:val="22"/>
          <w:szCs w:val="22"/>
          <w:u w:val="none"/>
        </w:rPr>
        <w:t xml:space="preserve"> the learning environment for this research project</w:t>
      </w:r>
      <w:r w:rsidRPr="2B8E8AC5" w:rsidR="1E6097C5">
        <w:rPr>
          <w:b w:val="0"/>
          <w:bCs w:val="0"/>
          <w:sz w:val="22"/>
          <w:szCs w:val="22"/>
          <w:u w:val="none"/>
        </w:rPr>
        <w:t>.</w:t>
      </w:r>
      <w:r w:rsidRPr="2B8E8AC5" w:rsidR="52FFDC13">
        <w:rPr>
          <w:b w:val="0"/>
          <w:bCs w:val="0"/>
          <w:sz w:val="22"/>
          <w:szCs w:val="22"/>
          <w:u w:val="none"/>
        </w:rPr>
        <w:t xml:space="preserve"> </w:t>
      </w:r>
      <w:r w:rsidRPr="2B8E8AC5" w:rsidR="05DDAB72">
        <w:rPr>
          <w:b w:val="0"/>
          <w:bCs w:val="0"/>
          <w:sz w:val="22"/>
          <w:szCs w:val="22"/>
          <w:u w:val="none"/>
        </w:rPr>
        <w:t>Laevers (2011 p.1) outlines that t</w:t>
      </w:r>
      <w:r w:rsidRPr="2B8E8AC5" w:rsidR="52FFDC13">
        <w:rPr>
          <w:b w:val="0"/>
          <w:bCs w:val="0"/>
          <w:sz w:val="22"/>
          <w:szCs w:val="22"/>
          <w:u w:val="none"/>
        </w:rPr>
        <w:t xml:space="preserve">he </w:t>
      </w:r>
      <w:r w:rsidRPr="2B8E8AC5" w:rsidR="07A24BC7">
        <w:rPr>
          <w:b w:val="0"/>
          <w:bCs w:val="0"/>
          <w:sz w:val="22"/>
          <w:szCs w:val="22"/>
          <w:u w:val="none"/>
        </w:rPr>
        <w:t>Leuven</w:t>
      </w:r>
      <w:r w:rsidRPr="2B8E8AC5" w:rsidR="1A51DCD1">
        <w:rPr>
          <w:b w:val="0"/>
          <w:bCs w:val="0"/>
          <w:sz w:val="22"/>
          <w:szCs w:val="22"/>
          <w:u w:val="none"/>
        </w:rPr>
        <w:t xml:space="preserve"> </w:t>
      </w:r>
      <w:r w:rsidRPr="2B8E8AC5" w:rsidR="52FFDC13">
        <w:rPr>
          <w:b w:val="0"/>
          <w:bCs w:val="0"/>
          <w:sz w:val="22"/>
          <w:szCs w:val="22"/>
          <w:u w:val="none"/>
        </w:rPr>
        <w:t>scale is a</w:t>
      </w:r>
      <w:r w:rsidRPr="2B8E8AC5" w:rsidR="022D7FF3">
        <w:rPr>
          <w:b w:val="0"/>
          <w:bCs w:val="0"/>
          <w:sz w:val="22"/>
          <w:szCs w:val="22"/>
          <w:u w:val="none"/>
        </w:rPr>
        <w:t xml:space="preserve"> </w:t>
      </w:r>
      <w:r w:rsidRPr="2B8E8AC5" w:rsidR="5B223E82">
        <w:rPr>
          <w:b w:val="0"/>
          <w:bCs w:val="0"/>
          <w:sz w:val="22"/>
          <w:szCs w:val="22"/>
          <w:u w:val="none"/>
        </w:rPr>
        <w:t xml:space="preserve">five-point scale </w:t>
      </w:r>
      <w:r w:rsidRPr="2B8E8AC5" w:rsidR="0ABAD9B7">
        <w:rPr>
          <w:b w:val="0"/>
          <w:bCs w:val="0"/>
          <w:sz w:val="22"/>
          <w:szCs w:val="22"/>
          <w:u w:val="none"/>
        </w:rPr>
        <w:t xml:space="preserve">where practitioners assign scores </w:t>
      </w:r>
      <w:r w:rsidRPr="2B8E8AC5" w:rsidR="7DC8DAEC">
        <w:rPr>
          <w:b w:val="0"/>
          <w:bCs w:val="0"/>
          <w:sz w:val="22"/>
          <w:szCs w:val="22"/>
          <w:u w:val="none"/>
        </w:rPr>
        <w:t xml:space="preserve">for well-being </w:t>
      </w:r>
      <w:r w:rsidRPr="2B8E8AC5" w:rsidR="6E9D1875">
        <w:rPr>
          <w:b w:val="0"/>
          <w:bCs w:val="0"/>
          <w:sz w:val="22"/>
          <w:szCs w:val="22"/>
          <w:u w:val="none"/>
        </w:rPr>
        <w:t>to</w:t>
      </w:r>
      <w:r w:rsidRPr="2B8E8AC5" w:rsidR="7DC8DAEC">
        <w:rPr>
          <w:b w:val="0"/>
          <w:bCs w:val="0"/>
          <w:sz w:val="22"/>
          <w:szCs w:val="22"/>
          <w:u w:val="none"/>
        </w:rPr>
        <w:t xml:space="preserve"> create quantitative data </w:t>
      </w:r>
      <w:r w:rsidRPr="2B8E8AC5" w:rsidR="65301E0A">
        <w:rPr>
          <w:b w:val="0"/>
          <w:bCs w:val="0"/>
          <w:sz w:val="22"/>
          <w:szCs w:val="22"/>
          <w:u w:val="none"/>
        </w:rPr>
        <w:t>for analysis and t</w:t>
      </w:r>
      <w:r w:rsidRPr="2B8E8AC5" w:rsidR="0DB14AE1">
        <w:rPr>
          <w:b w:val="0"/>
          <w:bCs w:val="0"/>
          <w:sz w:val="22"/>
          <w:szCs w:val="22"/>
          <w:u w:val="none"/>
        </w:rPr>
        <w:t>his can also</w:t>
      </w:r>
      <w:r w:rsidRPr="2B8E8AC5" w:rsidR="65301E0A">
        <w:rPr>
          <w:b w:val="0"/>
          <w:bCs w:val="0"/>
          <w:sz w:val="22"/>
          <w:szCs w:val="22"/>
          <w:u w:val="none"/>
        </w:rPr>
        <w:t xml:space="preserve"> form the basis of any </w:t>
      </w:r>
      <w:r w:rsidRPr="2B8E8AC5" w:rsidR="65301E0A">
        <w:rPr>
          <w:b w:val="0"/>
          <w:bCs w:val="0"/>
          <w:sz w:val="22"/>
          <w:szCs w:val="22"/>
          <w:u w:val="none"/>
        </w:rPr>
        <w:t>possible interventions</w:t>
      </w:r>
      <w:r w:rsidRPr="2B8E8AC5" w:rsidR="65301E0A">
        <w:rPr>
          <w:b w:val="0"/>
          <w:bCs w:val="0"/>
          <w:sz w:val="22"/>
          <w:szCs w:val="22"/>
          <w:u w:val="none"/>
        </w:rPr>
        <w:t>.</w:t>
      </w:r>
      <w:r w:rsidRPr="2B8E8AC5" w:rsidR="1F3FC56E">
        <w:rPr>
          <w:b w:val="0"/>
          <w:bCs w:val="0"/>
          <w:sz w:val="22"/>
          <w:szCs w:val="22"/>
          <w:u w:val="none"/>
        </w:rPr>
        <w:t xml:space="preserve"> </w:t>
      </w:r>
      <w:r w:rsidRPr="2B8E8AC5" w:rsidR="2060DBEB">
        <w:rPr>
          <w:b w:val="0"/>
          <w:bCs w:val="0"/>
          <w:sz w:val="22"/>
          <w:szCs w:val="22"/>
          <w:u w:val="none"/>
        </w:rPr>
        <w:t>Within this assignment, it is not my goal to suggest interventions and improvements; I will look at the quantitative data to answer my research question.</w:t>
      </w:r>
      <w:r w:rsidRPr="2B8E8AC5" w:rsidR="0B15E657">
        <w:rPr>
          <w:b w:val="0"/>
          <w:bCs w:val="0"/>
          <w:sz w:val="22"/>
          <w:szCs w:val="22"/>
          <w:u w:val="none"/>
        </w:rPr>
        <w:t xml:space="preserve"> During the observations there was an </w:t>
      </w:r>
      <w:r w:rsidRPr="2B8E8AC5" w:rsidR="38BCF2B2">
        <w:rPr>
          <w:b w:val="0"/>
          <w:bCs w:val="0"/>
          <w:sz w:val="22"/>
          <w:szCs w:val="22"/>
          <w:u w:val="none"/>
        </w:rPr>
        <w:t>observed</w:t>
      </w:r>
      <w:r w:rsidRPr="2B8E8AC5" w:rsidR="0B15E657">
        <w:rPr>
          <w:b w:val="0"/>
          <w:bCs w:val="0"/>
          <w:sz w:val="22"/>
          <w:szCs w:val="22"/>
          <w:u w:val="none"/>
        </w:rPr>
        <w:t xml:space="preserve"> social element that may have had some effect on the scores given to the </w:t>
      </w:r>
      <w:r w:rsidRPr="2B8E8AC5" w:rsidR="6A6858EF">
        <w:rPr>
          <w:b w:val="0"/>
          <w:bCs w:val="0"/>
          <w:sz w:val="22"/>
          <w:szCs w:val="22"/>
          <w:u w:val="none"/>
        </w:rPr>
        <w:t>observed</w:t>
      </w:r>
      <w:r w:rsidRPr="2B8E8AC5" w:rsidR="0B15E657">
        <w:rPr>
          <w:b w:val="0"/>
          <w:bCs w:val="0"/>
          <w:sz w:val="22"/>
          <w:szCs w:val="22"/>
          <w:u w:val="none"/>
        </w:rPr>
        <w:t xml:space="preserve"> pu</w:t>
      </w:r>
      <w:r w:rsidRPr="2B8E8AC5" w:rsidR="38922CD1">
        <w:rPr>
          <w:b w:val="0"/>
          <w:bCs w:val="0"/>
          <w:sz w:val="22"/>
          <w:szCs w:val="22"/>
          <w:u w:val="none"/>
        </w:rPr>
        <w:t>pils</w:t>
      </w:r>
      <w:r w:rsidRPr="2B8E8AC5" w:rsidR="05F50680">
        <w:rPr>
          <w:b w:val="0"/>
          <w:bCs w:val="0"/>
          <w:sz w:val="22"/>
          <w:szCs w:val="22"/>
          <w:u w:val="none"/>
        </w:rPr>
        <w:t>, which will be discussed later along with other points on the reliability of data.</w:t>
      </w:r>
      <w:r w:rsidRPr="2B8E8AC5" w:rsidR="5C6A5C92">
        <w:rPr>
          <w:b w:val="0"/>
          <w:bCs w:val="0"/>
          <w:sz w:val="22"/>
          <w:szCs w:val="22"/>
          <w:u w:val="none"/>
        </w:rPr>
        <w:t xml:space="preserve"> The observation sheet created was filled out on the observation day and later typed o</w:t>
      </w:r>
      <w:r w:rsidRPr="2B8E8AC5" w:rsidR="1B93A083">
        <w:rPr>
          <w:b w:val="0"/>
          <w:bCs w:val="0"/>
          <w:sz w:val="22"/>
          <w:szCs w:val="22"/>
          <w:u w:val="none"/>
        </w:rPr>
        <w:t>ut in the digital document</w:t>
      </w:r>
      <w:r w:rsidRPr="2B8E8AC5" w:rsidR="5C6A5C92">
        <w:rPr>
          <w:b w:val="0"/>
          <w:bCs w:val="0"/>
          <w:sz w:val="22"/>
          <w:szCs w:val="22"/>
          <w:u w:val="none"/>
        </w:rPr>
        <w:t>, this can be found in the appendix.</w:t>
      </w:r>
    </w:p>
    <w:p w:rsidR="11AE373C" w:rsidP="2B8E8AC5" w:rsidRDefault="11AE373C" w14:paraId="68F311ED" w14:textId="44F6F620">
      <w:pPr>
        <w:pStyle w:val="Normal"/>
        <w:jc w:val="left"/>
        <w:rPr>
          <w:b w:val="0"/>
          <w:bCs w:val="0"/>
          <w:sz w:val="22"/>
          <w:szCs w:val="22"/>
          <w:u w:val="none"/>
        </w:rPr>
      </w:pPr>
      <w:r w:rsidRPr="2B8E8AC5" w:rsidR="11AE373C">
        <w:rPr>
          <w:b w:val="0"/>
          <w:bCs w:val="0"/>
          <w:sz w:val="22"/>
          <w:szCs w:val="22"/>
          <w:u w:val="none"/>
        </w:rPr>
        <w:t xml:space="preserve"> </w:t>
      </w:r>
    </w:p>
    <w:p w:rsidR="561AD114" w:rsidP="2B8E8AC5" w:rsidRDefault="561AD114" w14:paraId="5359580C" w14:textId="39D0980A">
      <w:pPr>
        <w:pStyle w:val="Normal"/>
        <w:jc w:val="left"/>
        <w:rPr>
          <w:b w:val="0"/>
          <w:bCs w:val="0"/>
          <w:sz w:val="22"/>
          <w:szCs w:val="22"/>
          <w:u w:val="single"/>
        </w:rPr>
      </w:pPr>
      <w:r w:rsidRPr="2B8E8AC5" w:rsidR="561AD114">
        <w:rPr>
          <w:b w:val="0"/>
          <w:bCs w:val="0"/>
          <w:sz w:val="22"/>
          <w:szCs w:val="22"/>
          <w:u w:val="single"/>
        </w:rPr>
        <w:t>Literature review</w:t>
      </w:r>
    </w:p>
    <w:p w:rsidR="690F3386" w:rsidP="2B8E8AC5" w:rsidRDefault="690F3386" w14:paraId="6DA8FD38" w14:textId="3C2BC641">
      <w:pPr>
        <w:pStyle w:val="Normal"/>
        <w:rPr>
          <w:rFonts w:ascii="Calibri" w:hAnsi="Calibri" w:eastAsia="Calibri" w:cs="Calibri"/>
          <w:b w:val="0"/>
          <w:bCs w:val="0"/>
          <w:i w:val="0"/>
          <w:iCs w:val="0"/>
          <w:caps w:val="0"/>
          <w:smallCaps w:val="0"/>
          <w:color w:val="000000" w:themeColor="text1" w:themeTint="FF" w:themeShade="FF"/>
          <w:sz w:val="22"/>
          <w:szCs w:val="22"/>
        </w:rPr>
      </w:pPr>
      <w:r w:rsidRPr="2B8E8AC5" w:rsidR="690F3386">
        <w:rPr>
          <w:b w:val="0"/>
          <w:bCs w:val="0"/>
          <w:sz w:val="22"/>
          <w:szCs w:val="22"/>
          <w:u w:val="none"/>
        </w:rPr>
        <w:t xml:space="preserve">Foundation learning pupils range from the ages of </w:t>
      </w:r>
      <w:r w:rsidRPr="2B8E8AC5" w:rsidR="5FE7B2C9">
        <w:rPr>
          <w:b w:val="0"/>
          <w:bCs w:val="0"/>
          <w:sz w:val="22"/>
          <w:szCs w:val="22"/>
          <w:u w:val="none"/>
        </w:rPr>
        <w:t xml:space="preserve">three to </w:t>
      </w:r>
      <w:r w:rsidRPr="2B8E8AC5" w:rsidR="75A9B0D2">
        <w:rPr>
          <w:b w:val="0"/>
          <w:bCs w:val="0"/>
          <w:sz w:val="22"/>
          <w:szCs w:val="22"/>
          <w:u w:val="none"/>
        </w:rPr>
        <w:t>seven</w:t>
      </w:r>
      <w:r w:rsidRPr="2B8E8AC5" w:rsidR="727181E9">
        <w:rPr>
          <w:b w:val="0"/>
          <w:bCs w:val="0"/>
          <w:sz w:val="22"/>
          <w:szCs w:val="22"/>
          <w:u w:val="none"/>
        </w:rPr>
        <w:t>,</w:t>
      </w:r>
      <w:r w:rsidRPr="2B8E8AC5" w:rsidR="75A9B0D2">
        <w:rPr>
          <w:b w:val="0"/>
          <w:bCs w:val="0"/>
          <w:sz w:val="22"/>
          <w:szCs w:val="22"/>
          <w:u w:val="none"/>
        </w:rPr>
        <w:t xml:space="preserve"> </w:t>
      </w:r>
      <w:r w:rsidRPr="2B8E8AC5" w:rsidR="247F7500">
        <w:rPr>
          <w:b w:val="0"/>
          <w:bCs w:val="0"/>
          <w:sz w:val="22"/>
          <w:szCs w:val="22"/>
          <w:u w:val="none"/>
        </w:rPr>
        <w:t xml:space="preserve">and </w:t>
      </w:r>
      <w:r w:rsidRPr="2B8E8AC5" w:rsidR="247F7500">
        <w:rPr>
          <w:b w:val="0"/>
          <w:bCs w:val="0"/>
          <w:sz w:val="22"/>
          <w:szCs w:val="22"/>
          <w:u w:val="none"/>
        </w:rPr>
        <w:t>mainly learn</w:t>
      </w:r>
      <w:r w:rsidRPr="2B8E8AC5" w:rsidR="247F7500">
        <w:rPr>
          <w:b w:val="0"/>
          <w:bCs w:val="0"/>
          <w:sz w:val="22"/>
          <w:szCs w:val="22"/>
          <w:u w:val="none"/>
        </w:rPr>
        <w:t xml:space="preserve"> through play as </w:t>
      </w:r>
      <w:r w:rsidRPr="2B8E8AC5" w:rsidR="247F7500">
        <w:rPr>
          <w:b w:val="0"/>
          <w:bCs w:val="0"/>
          <w:sz w:val="22"/>
          <w:szCs w:val="22"/>
          <w:u w:val="none"/>
        </w:rPr>
        <w:t>stated</w:t>
      </w:r>
      <w:r w:rsidRPr="2B8E8AC5" w:rsidR="247F7500">
        <w:rPr>
          <w:b w:val="0"/>
          <w:bCs w:val="0"/>
          <w:sz w:val="22"/>
          <w:szCs w:val="22"/>
          <w:u w:val="none"/>
        </w:rPr>
        <w:t xml:space="preserve"> in the foundation phase framework </w:t>
      </w:r>
      <w:r w:rsidRPr="2B8E8AC5" w:rsidR="2AE60B64">
        <w:rPr>
          <w:b w:val="0"/>
          <w:bCs w:val="0"/>
          <w:sz w:val="22"/>
          <w:szCs w:val="22"/>
          <w:u w:val="none"/>
        </w:rPr>
        <w:t>“</w:t>
      </w:r>
      <w:r w:rsidRPr="2B8E8AC5" w:rsidR="247F7500">
        <w:rPr>
          <w:rFonts w:ascii="Calibri" w:hAnsi="Calibri" w:eastAsia="Calibri" w:cs="Calibri"/>
          <w:b w:val="0"/>
          <w:bCs w:val="0"/>
          <w:i w:val="0"/>
          <w:iCs w:val="0"/>
          <w:caps w:val="0"/>
          <w:smallCaps w:val="0"/>
          <w:color w:val="000000" w:themeColor="text1" w:themeTint="FF" w:themeShade="FF"/>
          <w:sz w:val="22"/>
          <w:szCs w:val="22"/>
        </w:rPr>
        <w:t xml:space="preserve">Through their play, children </w:t>
      </w:r>
      <w:r w:rsidRPr="2B8E8AC5" w:rsidR="247F7500">
        <w:rPr>
          <w:rFonts w:ascii="Calibri" w:hAnsi="Calibri" w:eastAsia="Calibri" w:cs="Calibri"/>
          <w:b w:val="0"/>
          <w:bCs w:val="0"/>
          <w:i w:val="0"/>
          <w:iCs w:val="0"/>
          <w:caps w:val="0"/>
          <w:smallCaps w:val="0"/>
          <w:color w:val="000000" w:themeColor="text1" w:themeTint="FF" w:themeShade="FF"/>
          <w:sz w:val="22"/>
          <w:szCs w:val="22"/>
        </w:rPr>
        <w:t>practise</w:t>
      </w:r>
      <w:r w:rsidRPr="2B8E8AC5" w:rsidR="247F7500">
        <w:rPr>
          <w:rFonts w:ascii="Calibri" w:hAnsi="Calibri" w:eastAsia="Calibri" w:cs="Calibri"/>
          <w:b w:val="0"/>
          <w:bCs w:val="0"/>
          <w:i w:val="0"/>
          <w:iCs w:val="0"/>
          <w:caps w:val="0"/>
          <w:smallCaps w:val="0"/>
          <w:color w:val="000000" w:themeColor="text1" w:themeTint="FF" w:themeShade="FF"/>
          <w:sz w:val="22"/>
          <w:szCs w:val="22"/>
        </w:rPr>
        <w:t xml:space="preserve"> and consolidate their learning, play with ideas, experiment, take risks, solve problems, and make decisions individually, in small and in large groups</w:t>
      </w:r>
      <w:r w:rsidRPr="2B8E8AC5" w:rsidR="1C87ABAD">
        <w:rPr>
          <w:rFonts w:ascii="Calibri" w:hAnsi="Calibri" w:eastAsia="Calibri" w:cs="Calibri"/>
          <w:b w:val="0"/>
          <w:bCs w:val="0"/>
          <w:i w:val="0"/>
          <w:iCs w:val="0"/>
          <w:caps w:val="0"/>
          <w:smallCaps w:val="0"/>
          <w:color w:val="000000" w:themeColor="text1" w:themeTint="FF" w:themeShade="FF"/>
          <w:sz w:val="22"/>
          <w:szCs w:val="22"/>
        </w:rPr>
        <w:t>” (Welsh government, 2015, p.</w:t>
      </w:r>
      <w:r w:rsidRPr="2B8E8AC5" w:rsidR="698AF095">
        <w:rPr>
          <w:rFonts w:ascii="Calibri" w:hAnsi="Calibri" w:eastAsia="Calibri" w:cs="Calibri"/>
          <w:b w:val="0"/>
          <w:bCs w:val="0"/>
          <w:i w:val="0"/>
          <w:iCs w:val="0"/>
          <w:caps w:val="0"/>
          <w:smallCaps w:val="0"/>
          <w:color w:val="000000" w:themeColor="text1" w:themeTint="FF" w:themeShade="FF"/>
          <w:sz w:val="22"/>
          <w:szCs w:val="22"/>
        </w:rPr>
        <w:t>3</w:t>
      </w:r>
      <w:r w:rsidRPr="2B8E8AC5" w:rsidR="1C87ABAD">
        <w:rPr>
          <w:rFonts w:ascii="Calibri" w:hAnsi="Calibri" w:eastAsia="Calibri" w:cs="Calibri"/>
          <w:b w:val="0"/>
          <w:bCs w:val="0"/>
          <w:i w:val="0"/>
          <w:iCs w:val="0"/>
          <w:caps w:val="0"/>
          <w:smallCaps w:val="0"/>
          <w:color w:val="000000" w:themeColor="text1" w:themeTint="FF" w:themeShade="FF"/>
          <w:sz w:val="22"/>
          <w:szCs w:val="22"/>
        </w:rPr>
        <w:t>)</w:t>
      </w:r>
      <w:r w:rsidRPr="2B8E8AC5" w:rsidR="63A88C53">
        <w:rPr>
          <w:rFonts w:ascii="Calibri" w:hAnsi="Calibri" w:eastAsia="Calibri" w:cs="Calibri"/>
          <w:b w:val="0"/>
          <w:bCs w:val="0"/>
          <w:i w:val="0"/>
          <w:iCs w:val="0"/>
          <w:caps w:val="0"/>
          <w:smallCaps w:val="0"/>
          <w:color w:val="000000" w:themeColor="text1" w:themeTint="FF" w:themeShade="FF"/>
          <w:sz w:val="22"/>
          <w:szCs w:val="22"/>
        </w:rPr>
        <w:t>.</w:t>
      </w:r>
      <w:r w:rsidRPr="2B8E8AC5" w:rsidR="1B6CB85C">
        <w:rPr>
          <w:rFonts w:ascii="Calibri" w:hAnsi="Calibri" w:eastAsia="Calibri" w:cs="Calibri"/>
          <w:b w:val="0"/>
          <w:bCs w:val="0"/>
          <w:i w:val="0"/>
          <w:iCs w:val="0"/>
          <w:caps w:val="0"/>
          <w:smallCaps w:val="0"/>
          <w:color w:val="000000" w:themeColor="text1" w:themeTint="FF" w:themeShade="FF"/>
          <w:sz w:val="22"/>
          <w:szCs w:val="22"/>
        </w:rPr>
        <w:t xml:space="preserve"> The physical development session I </w:t>
      </w:r>
      <w:r w:rsidRPr="2B8E8AC5" w:rsidR="1B6CB85C">
        <w:rPr>
          <w:rFonts w:ascii="Calibri" w:hAnsi="Calibri" w:eastAsia="Calibri" w:cs="Calibri"/>
          <w:b w:val="0"/>
          <w:bCs w:val="0"/>
          <w:i w:val="0"/>
          <w:iCs w:val="0"/>
          <w:caps w:val="0"/>
          <w:smallCaps w:val="0"/>
          <w:color w:val="000000" w:themeColor="text1" w:themeTint="FF" w:themeShade="FF"/>
          <w:sz w:val="22"/>
          <w:szCs w:val="22"/>
        </w:rPr>
        <w:t>observed</w:t>
      </w:r>
      <w:r w:rsidRPr="2B8E8AC5" w:rsidR="1B6CB85C">
        <w:rPr>
          <w:rFonts w:ascii="Calibri" w:hAnsi="Calibri" w:eastAsia="Calibri" w:cs="Calibri"/>
          <w:b w:val="0"/>
          <w:bCs w:val="0"/>
          <w:i w:val="0"/>
          <w:iCs w:val="0"/>
          <w:caps w:val="0"/>
          <w:smallCaps w:val="0"/>
          <w:color w:val="000000" w:themeColor="text1" w:themeTint="FF" w:themeShade="FF"/>
          <w:sz w:val="22"/>
          <w:szCs w:val="22"/>
        </w:rPr>
        <w:t xml:space="preserve"> was presented through </w:t>
      </w:r>
      <w:r w:rsidRPr="2B8E8AC5" w:rsidR="5E260843">
        <w:rPr>
          <w:rFonts w:ascii="Calibri" w:hAnsi="Calibri" w:eastAsia="Calibri" w:cs="Calibri"/>
          <w:b w:val="0"/>
          <w:bCs w:val="0"/>
          <w:i w:val="0"/>
          <w:iCs w:val="0"/>
          <w:caps w:val="0"/>
          <w:smallCaps w:val="0"/>
          <w:color w:val="000000" w:themeColor="text1" w:themeTint="FF" w:themeShade="FF"/>
          <w:sz w:val="22"/>
          <w:szCs w:val="22"/>
        </w:rPr>
        <w:t>play;</w:t>
      </w:r>
      <w:r w:rsidRPr="2B8E8AC5" w:rsidR="1B6CB85C">
        <w:rPr>
          <w:rFonts w:ascii="Calibri" w:hAnsi="Calibri" w:eastAsia="Calibri" w:cs="Calibri"/>
          <w:b w:val="0"/>
          <w:bCs w:val="0"/>
          <w:i w:val="0"/>
          <w:iCs w:val="0"/>
          <w:caps w:val="0"/>
          <w:smallCaps w:val="0"/>
          <w:color w:val="000000" w:themeColor="text1" w:themeTint="FF" w:themeShade="FF"/>
          <w:sz w:val="22"/>
          <w:szCs w:val="22"/>
        </w:rPr>
        <w:t xml:space="preserve"> pupils would roll balls to one another and take turns with simple apparatus</w:t>
      </w:r>
      <w:r w:rsidRPr="2B8E8AC5" w:rsidR="7ABF2AF4">
        <w:rPr>
          <w:rFonts w:ascii="Calibri" w:hAnsi="Calibri" w:eastAsia="Calibri" w:cs="Calibri"/>
          <w:b w:val="0"/>
          <w:bCs w:val="0"/>
          <w:i w:val="0"/>
          <w:iCs w:val="0"/>
          <w:caps w:val="0"/>
          <w:smallCaps w:val="0"/>
          <w:color w:val="000000" w:themeColor="text1" w:themeTint="FF" w:themeShade="FF"/>
          <w:sz w:val="22"/>
          <w:szCs w:val="22"/>
        </w:rPr>
        <w:t xml:space="preserve"> and repeat the tasks several times throughout the course of the session. This follows </w:t>
      </w:r>
      <w:r w:rsidRPr="2B8E8AC5" w:rsidR="39641026">
        <w:rPr>
          <w:rFonts w:ascii="Calibri" w:hAnsi="Calibri" w:eastAsia="Calibri" w:cs="Calibri"/>
          <w:b w:val="0"/>
          <w:bCs w:val="0"/>
          <w:i w:val="0"/>
          <w:iCs w:val="0"/>
          <w:caps w:val="0"/>
          <w:smallCaps w:val="0"/>
          <w:color w:val="000000" w:themeColor="text1" w:themeTint="FF" w:themeShade="FF"/>
          <w:sz w:val="22"/>
          <w:szCs w:val="22"/>
        </w:rPr>
        <w:t xml:space="preserve">lesson </w:t>
      </w:r>
      <w:r w:rsidRPr="2B8E8AC5" w:rsidR="7ABF2AF4">
        <w:rPr>
          <w:rFonts w:ascii="Calibri" w:hAnsi="Calibri" w:eastAsia="Calibri" w:cs="Calibri"/>
          <w:b w:val="0"/>
          <w:bCs w:val="0"/>
          <w:i w:val="0"/>
          <w:iCs w:val="0"/>
          <w:caps w:val="0"/>
          <w:smallCaps w:val="0"/>
          <w:color w:val="000000" w:themeColor="text1" w:themeTint="FF" w:themeShade="FF"/>
          <w:sz w:val="22"/>
          <w:szCs w:val="22"/>
        </w:rPr>
        <w:t>structure follows the ideas presented in the quo</w:t>
      </w:r>
      <w:r w:rsidRPr="2B8E8AC5" w:rsidR="7FDE2264">
        <w:rPr>
          <w:rFonts w:ascii="Calibri" w:hAnsi="Calibri" w:eastAsia="Calibri" w:cs="Calibri"/>
          <w:b w:val="0"/>
          <w:bCs w:val="0"/>
          <w:i w:val="0"/>
          <w:iCs w:val="0"/>
          <w:caps w:val="0"/>
          <w:smallCaps w:val="0"/>
          <w:color w:val="000000" w:themeColor="text1" w:themeTint="FF" w:themeShade="FF"/>
          <w:sz w:val="22"/>
          <w:szCs w:val="22"/>
        </w:rPr>
        <w:t>te above quite closely</w:t>
      </w:r>
      <w:r w:rsidRPr="2B8E8AC5" w:rsidR="31FCA568">
        <w:rPr>
          <w:rFonts w:ascii="Calibri" w:hAnsi="Calibri" w:eastAsia="Calibri" w:cs="Calibri"/>
          <w:b w:val="0"/>
          <w:bCs w:val="0"/>
          <w:i w:val="0"/>
          <w:iCs w:val="0"/>
          <w:caps w:val="0"/>
          <w:smallCaps w:val="0"/>
          <w:color w:val="000000" w:themeColor="text1" w:themeTint="FF" w:themeShade="FF"/>
          <w:sz w:val="22"/>
          <w:szCs w:val="22"/>
        </w:rPr>
        <w:t xml:space="preserve">, pupils would take risks jumping off their apparatus, balancing items, and would have the opportunity to experiment with different techniques and ideas they had </w:t>
      </w:r>
      <w:r w:rsidRPr="2B8E8AC5" w:rsidR="31FCA568">
        <w:rPr>
          <w:rFonts w:ascii="Calibri" w:hAnsi="Calibri" w:eastAsia="Calibri" w:cs="Calibri"/>
          <w:b w:val="0"/>
          <w:bCs w:val="0"/>
          <w:i w:val="0"/>
          <w:iCs w:val="0"/>
          <w:caps w:val="0"/>
          <w:smallCaps w:val="0"/>
          <w:color w:val="000000" w:themeColor="text1" w:themeTint="FF" w:themeShade="FF"/>
          <w:sz w:val="22"/>
          <w:szCs w:val="22"/>
        </w:rPr>
        <w:t>come up with</w:t>
      </w:r>
      <w:r w:rsidRPr="2B8E8AC5" w:rsidR="31FCA568">
        <w:rPr>
          <w:rFonts w:ascii="Calibri" w:hAnsi="Calibri" w:eastAsia="Calibri" w:cs="Calibri"/>
          <w:b w:val="0"/>
          <w:bCs w:val="0"/>
          <w:i w:val="0"/>
          <w:iCs w:val="0"/>
          <w:caps w:val="0"/>
          <w:smallCaps w:val="0"/>
          <w:color w:val="000000" w:themeColor="text1" w:themeTint="FF" w:themeShade="FF"/>
          <w:sz w:val="22"/>
          <w:szCs w:val="22"/>
        </w:rPr>
        <w:t xml:space="preserve"> to achieve the</w:t>
      </w:r>
      <w:r w:rsidRPr="2B8E8AC5" w:rsidR="0451EFFE">
        <w:rPr>
          <w:rFonts w:ascii="Calibri" w:hAnsi="Calibri" w:eastAsia="Calibri" w:cs="Calibri"/>
          <w:b w:val="0"/>
          <w:bCs w:val="0"/>
          <w:i w:val="0"/>
          <w:iCs w:val="0"/>
          <w:caps w:val="0"/>
          <w:smallCaps w:val="0"/>
          <w:color w:val="000000" w:themeColor="text1" w:themeTint="FF" w:themeShade="FF"/>
          <w:sz w:val="22"/>
          <w:szCs w:val="22"/>
        </w:rPr>
        <w:t xml:space="preserve"> task set before them.</w:t>
      </w:r>
      <w:r w:rsidRPr="2B8E8AC5" w:rsidR="63A88C53">
        <w:rPr>
          <w:rFonts w:ascii="Calibri" w:hAnsi="Calibri" w:eastAsia="Calibri" w:cs="Calibri"/>
          <w:b w:val="0"/>
          <w:bCs w:val="0"/>
          <w:i w:val="0"/>
          <w:iCs w:val="0"/>
          <w:caps w:val="0"/>
          <w:smallCaps w:val="0"/>
          <w:color w:val="000000" w:themeColor="text1" w:themeTint="FF" w:themeShade="FF"/>
          <w:sz w:val="22"/>
          <w:szCs w:val="22"/>
        </w:rPr>
        <w:t xml:space="preserve"> </w:t>
      </w:r>
      <w:r w:rsidRPr="2B8E8AC5" w:rsidR="6646AE3F">
        <w:rPr>
          <w:rFonts w:ascii="Calibri" w:hAnsi="Calibri" w:eastAsia="Calibri" w:cs="Calibri"/>
          <w:b w:val="0"/>
          <w:bCs w:val="0"/>
          <w:i w:val="0"/>
          <w:iCs w:val="0"/>
          <w:caps w:val="0"/>
          <w:smallCaps w:val="0"/>
          <w:color w:val="000000" w:themeColor="text1" w:themeTint="FF" w:themeShade="FF"/>
          <w:sz w:val="22"/>
          <w:szCs w:val="22"/>
        </w:rPr>
        <w:t>W</w:t>
      </w:r>
      <w:r w:rsidRPr="2B8E8AC5" w:rsidR="527BB0C3">
        <w:rPr>
          <w:rFonts w:ascii="Calibri" w:hAnsi="Calibri" w:eastAsia="Calibri" w:cs="Calibri"/>
          <w:b w:val="0"/>
          <w:bCs w:val="0"/>
          <w:i w:val="0"/>
          <w:iCs w:val="0"/>
          <w:caps w:val="0"/>
          <w:smallCaps w:val="0"/>
          <w:color w:val="000000" w:themeColor="text1" w:themeTint="FF" w:themeShade="FF"/>
          <w:sz w:val="22"/>
          <w:szCs w:val="22"/>
        </w:rPr>
        <w:t xml:space="preserve">oods et al (2015, p.2) states that </w:t>
      </w:r>
      <w:r w:rsidRPr="2B8E8AC5" w:rsidR="447DB466">
        <w:rPr>
          <w:rFonts w:ascii="Calibri" w:hAnsi="Calibri" w:eastAsia="Calibri" w:cs="Calibri"/>
          <w:b w:val="0"/>
          <w:bCs w:val="0"/>
          <w:i w:val="0"/>
          <w:iCs w:val="0"/>
          <w:caps w:val="0"/>
          <w:smallCaps w:val="0"/>
          <w:color w:val="000000" w:themeColor="text1" w:themeTint="FF" w:themeShade="FF"/>
          <w:sz w:val="22"/>
          <w:szCs w:val="22"/>
        </w:rPr>
        <w:t xml:space="preserve">playing and exploring are characteristics of effective teaching and learning in an </w:t>
      </w:r>
      <w:bookmarkStart w:name="_Int_miIcPvQA" w:id="1230102741"/>
      <w:r w:rsidRPr="2B8E8AC5" w:rsidR="447DB466">
        <w:rPr>
          <w:rFonts w:ascii="Calibri" w:hAnsi="Calibri" w:eastAsia="Calibri" w:cs="Calibri"/>
          <w:b w:val="0"/>
          <w:bCs w:val="0"/>
          <w:i w:val="0"/>
          <w:iCs w:val="0"/>
          <w:caps w:val="0"/>
          <w:smallCaps w:val="0"/>
          <w:color w:val="000000" w:themeColor="text1" w:themeTint="FF" w:themeShade="FF"/>
          <w:sz w:val="22"/>
          <w:szCs w:val="22"/>
        </w:rPr>
        <w:t>early years</w:t>
      </w:r>
      <w:bookmarkEnd w:id="1230102741"/>
      <w:r w:rsidRPr="2B8E8AC5" w:rsidR="447DB466">
        <w:rPr>
          <w:rFonts w:ascii="Calibri" w:hAnsi="Calibri" w:eastAsia="Calibri" w:cs="Calibri"/>
          <w:b w:val="0"/>
          <w:bCs w:val="0"/>
          <w:i w:val="0"/>
          <w:iCs w:val="0"/>
          <w:caps w:val="0"/>
          <w:smallCaps w:val="0"/>
          <w:color w:val="000000" w:themeColor="text1" w:themeTint="FF" w:themeShade="FF"/>
          <w:sz w:val="22"/>
          <w:szCs w:val="22"/>
        </w:rPr>
        <w:t xml:space="preserve"> setting</w:t>
      </w:r>
      <w:r w:rsidRPr="2B8E8AC5" w:rsidR="78F0E550">
        <w:rPr>
          <w:rFonts w:ascii="Calibri" w:hAnsi="Calibri" w:eastAsia="Calibri" w:cs="Calibri"/>
          <w:b w:val="0"/>
          <w:bCs w:val="0"/>
          <w:i w:val="0"/>
          <w:iCs w:val="0"/>
          <w:caps w:val="0"/>
          <w:smallCaps w:val="0"/>
          <w:color w:val="000000" w:themeColor="text1" w:themeTint="FF" w:themeShade="FF"/>
          <w:sz w:val="22"/>
          <w:szCs w:val="22"/>
        </w:rPr>
        <w:t xml:space="preserve"> and </w:t>
      </w:r>
      <w:r w:rsidRPr="2B8E8AC5" w:rsidR="78F0E550">
        <w:rPr>
          <w:rFonts w:ascii="Calibri" w:hAnsi="Calibri" w:eastAsia="Calibri" w:cs="Calibri"/>
          <w:b w:val="0"/>
          <w:bCs w:val="0"/>
          <w:i w:val="0"/>
          <w:iCs w:val="0"/>
          <w:caps w:val="0"/>
          <w:smallCaps w:val="0"/>
          <w:color w:val="000000" w:themeColor="text1" w:themeTint="FF" w:themeShade="FF"/>
          <w:sz w:val="22"/>
          <w:szCs w:val="22"/>
        </w:rPr>
        <w:t>Pangrazi</w:t>
      </w:r>
      <w:r w:rsidRPr="2B8E8AC5" w:rsidR="78F0E550">
        <w:rPr>
          <w:rFonts w:ascii="Calibri" w:hAnsi="Calibri" w:eastAsia="Calibri" w:cs="Calibri"/>
          <w:b w:val="0"/>
          <w:bCs w:val="0"/>
          <w:i w:val="0"/>
          <w:iCs w:val="0"/>
          <w:caps w:val="0"/>
          <w:smallCaps w:val="0"/>
          <w:color w:val="000000" w:themeColor="text1" w:themeTint="FF" w:themeShade="FF"/>
          <w:sz w:val="22"/>
          <w:szCs w:val="22"/>
        </w:rPr>
        <w:t xml:space="preserve"> &amp; Beighle (2020</w:t>
      </w:r>
      <w:r w:rsidRPr="2B8E8AC5" w:rsidR="7F577BB4">
        <w:rPr>
          <w:rFonts w:ascii="Calibri" w:hAnsi="Calibri" w:eastAsia="Calibri" w:cs="Calibri"/>
          <w:b w:val="0"/>
          <w:bCs w:val="0"/>
          <w:i w:val="0"/>
          <w:iCs w:val="0"/>
          <w:caps w:val="0"/>
          <w:smallCaps w:val="0"/>
          <w:color w:val="000000" w:themeColor="text1" w:themeTint="FF" w:themeShade="FF"/>
          <w:sz w:val="22"/>
          <w:szCs w:val="22"/>
        </w:rPr>
        <w:t>, p. 44</w:t>
      </w:r>
      <w:r w:rsidRPr="2B8E8AC5" w:rsidR="78F0E550">
        <w:rPr>
          <w:rFonts w:ascii="Calibri" w:hAnsi="Calibri" w:eastAsia="Calibri" w:cs="Calibri"/>
          <w:b w:val="0"/>
          <w:bCs w:val="0"/>
          <w:i w:val="0"/>
          <w:iCs w:val="0"/>
          <w:caps w:val="0"/>
          <w:smallCaps w:val="0"/>
          <w:color w:val="000000" w:themeColor="text1" w:themeTint="FF" w:themeShade="FF"/>
          <w:sz w:val="22"/>
          <w:szCs w:val="22"/>
        </w:rPr>
        <w:t xml:space="preserve">) </w:t>
      </w:r>
      <w:r w:rsidRPr="2B8E8AC5" w:rsidR="78F0E550">
        <w:rPr>
          <w:rFonts w:ascii="Calibri" w:hAnsi="Calibri" w:eastAsia="Calibri" w:cs="Calibri"/>
          <w:b w:val="0"/>
          <w:bCs w:val="0"/>
          <w:i w:val="0"/>
          <w:iCs w:val="0"/>
          <w:caps w:val="0"/>
          <w:smallCaps w:val="0"/>
          <w:color w:val="000000" w:themeColor="text1" w:themeTint="FF" w:themeShade="FF"/>
          <w:sz w:val="22"/>
          <w:szCs w:val="22"/>
        </w:rPr>
        <w:t>stated that there are numerous health benefits</w:t>
      </w:r>
      <w:r w:rsidRPr="2B8E8AC5" w:rsidR="43DEC528">
        <w:rPr>
          <w:rFonts w:ascii="Calibri" w:hAnsi="Calibri" w:eastAsia="Calibri" w:cs="Calibri"/>
          <w:b w:val="0"/>
          <w:bCs w:val="0"/>
          <w:i w:val="0"/>
          <w:iCs w:val="0"/>
          <w:caps w:val="0"/>
          <w:smallCaps w:val="0"/>
          <w:color w:val="000000" w:themeColor="text1" w:themeTint="FF" w:themeShade="FF"/>
          <w:sz w:val="22"/>
          <w:szCs w:val="22"/>
        </w:rPr>
        <w:t>, from the physical benefits to less thought of areas such as quality and ease of sleep which would likely influenc</w:t>
      </w:r>
      <w:r w:rsidRPr="2B8E8AC5" w:rsidR="1D4ED37F">
        <w:rPr>
          <w:rFonts w:ascii="Calibri" w:hAnsi="Calibri" w:eastAsia="Calibri" w:cs="Calibri"/>
          <w:b w:val="0"/>
          <w:bCs w:val="0"/>
          <w:i w:val="0"/>
          <w:iCs w:val="0"/>
          <w:caps w:val="0"/>
          <w:smallCaps w:val="0"/>
          <w:color w:val="000000" w:themeColor="text1" w:themeTint="FF" w:themeShade="FF"/>
          <w:sz w:val="22"/>
          <w:szCs w:val="22"/>
        </w:rPr>
        <w:t>e the well-being of the child to some degree</w:t>
      </w:r>
      <w:r w:rsidRPr="2B8E8AC5" w:rsidR="447DB466">
        <w:rPr>
          <w:rFonts w:ascii="Calibri" w:hAnsi="Calibri" w:eastAsia="Calibri" w:cs="Calibri"/>
          <w:b w:val="0"/>
          <w:bCs w:val="0"/>
          <w:i w:val="0"/>
          <w:iCs w:val="0"/>
          <w:caps w:val="0"/>
          <w:smallCaps w:val="0"/>
          <w:color w:val="000000" w:themeColor="text1" w:themeTint="FF" w:themeShade="FF"/>
          <w:sz w:val="22"/>
          <w:szCs w:val="22"/>
        </w:rPr>
        <w:t>.</w:t>
      </w:r>
      <w:r w:rsidRPr="2B8E8AC5" w:rsidR="447DB466">
        <w:rPr>
          <w:rFonts w:ascii="Calibri" w:hAnsi="Calibri" w:eastAsia="Calibri" w:cs="Calibri"/>
          <w:b w:val="0"/>
          <w:bCs w:val="0"/>
          <w:i w:val="0"/>
          <w:iCs w:val="0"/>
          <w:caps w:val="0"/>
          <w:smallCaps w:val="0"/>
          <w:color w:val="000000" w:themeColor="text1" w:themeTint="FF" w:themeShade="FF"/>
          <w:sz w:val="22"/>
          <w:szCs w:val="22"/>
        </w:rPr>
        <w:t xml:space="preserve"> </w:t>
      </w:r>
      <w:r w:rsidRPr="2B8E8AC5" w:rsidR="00C4A015">
        <w:rPr>
          <w:rFonts w:ascii="Calibri" w:hAnsi="Calibri" w:eastAsia="Calibri" w:cs="Calibri"/>
          <w:b w:val="0"/>
          <w:bCs w:val="0"/>
          <w:i w:val="0"/>
          <w:iCs w:val="0"/>
          <w:caps w:val="0"/>
          <w:smallCaps w:val="0"/>
          <w:color w:val="000000" w:themeColor="text1" w:themeTint="FF" w:themeShade="FF"/>
          <w:sz w:val="22"/>
          <w:szCs w:val="22"/>
        </w:rPr>
        <w:t>This</w:t>
      </w:r>
      <w:r w:rsidRPr="2B8E8AC5" w:rsidR="447DB466">
        <w:rPr>
          <w:rFonts w:ascii="Calibri" w:hAnsi="Calibri" w:eastAsia="Calibri" w:cs="Calibri"/>
          <w:b w:val="0"/>
          <w:bCs w:val="0"/>
          <w:i w:val="0"/>
          <w:iCs w:val="0"/>
          <w:caps w:val="0"/>
          <w:smallCaps w:val="0"/>
          <w:color w:val="000000" w:themeColor="text1" w:themeTint="FF" w:themeShade="FF"/>
          <w:sz w:val="22"/>
          <w:szCs w:val="22"/>
        </w:rPr>
        <w:t xml:space="preserve"> is a </w:t>
      </w:r>
      <w:r w:rsidRPr="2B8E8AC5" w:rsidR="0F6B943E">
        <w:rPr>
          <w:rFonts w:ascii="Calibri" w:hAnsi="Calibri" w:eastAsia="Calibri" w:cs="Calibri"/>
          <w:b w:val="0"/>
          <w:bCs w:val="0"/>
          <w:i w:val="0"/>
          <w:iCs w:val="0"/>
          <w:caps w:val="0"/>
          <w:smallCaps w:val="0"/>
          <w:color w:val="000000" w:themeColor="text1" w:themeTint="FF" w:themeShade="FF"/>
          <w:sz w:val="22"/>
          <w:szCs w:val="22"/>
        </w:rPr>
        <w:t>reoccurring</w:t>
      </w:r>
      <w:r w:rsidRPr="2B8E8AC5" w:rsidR="447DB466">
        <w:rPr>
          <w:rFonts w:ascii="Calibri" w:hAnsi="Calibri" w:eastAsia="Calibri" w:cs="Calibri"/>
          <w:b w:val="0"/>
          <w:bCs w:val="0"/>
          <w:i w:val="0"/>
          <w:iCs w:val="0"/>
          <w:caps w:val="0"/>
          <w:smallCaps w:val="0"/>
          <w:color w:val="000000" w:themeColor="text1" w:themeTint="FF" w:themeShade="FF"/>
          <w:sz w:val="22"/>
          <w:szCs w:val="22"/>
        </w:rPr>
        <w:t xml:space="preserve"> st</w:t>
      </w:r>
      <w:r w:rsidRPr="2B8E8AC5" w:rsidR="0190B328">
        <w:rPr>
          <w:rFonts w:ascii="Calibri" w:hAnsi="Calibri" w:eastAsia="Calibri" w:cs="Calibri"/>
          <w:b w:val="0"/>
          <w:bCs w:val="0"/>
          <w:i w:val="0"/>
          <w:iCs w:val="0"/>
          <w:caps w:val="0"/>
          <w:smallCaps w:val="0"/>
          <w:color w:val="000000" w:themeColor="text1" w:themeTint="FF" w:themeShade="FF"/>
          <w:sz w:val="22"/>
          <w:szCs w:val="22"/>
        </w:rPr>
        <w:t xml:space="preserve">atement across </w:t>
      </w:r>
      <w:r w:rsidRPr="2B8E8AC5" w:rsidR="51B7947A">
        <w:rPr>
          <w:rFonts w:ascii="Calibri" w:hAnsi="Calibri" w:eastAsia="Calibri" w:cs="Calibri"/>
          <w:b w:val="0"/>
          <w:bCs w:val="0"/>
          <w:i w:val="0"/>
          <w:iCs w:val="0"/>
          <w:caps w:val="0"/>
          <w:smallCaps w:val="0"/>
          <w:color w:val="000000" w:themeColor="text1" w:themeTint="FF" w:themeShade="FF"/>
          <w:sz w:val="22"/>
          <w:szCs w:val="22"/>
        </w:rPr>
        <w:t xml:space="preserve">relevant and up to date </w:t>
      </w:r>
      <w:r w:rsidRPr="2B8E8AC5" w:rsidR="2D561872">
        <w:rPr>
          <w:rFonts w:ascii="Calibri" w:hAnsi="Calibri" w:eastAsia="Calibri" w:cs="Calibri"/>
          <w:b w:val="0"/>
          <w:bCs w:val="0"/>
          <w:i w:val="0"/>
          <w:iCs w:val="0"/>
          <w:caps w:val="0"/>
          <w:smallCaps w:val="0"/>
          <w:color w:val="000000" w:themeColor="text1" w:themeTint="FF" w:themeShade="FF"/>
          <w:sz w:val="22"/>
          <w:szCs w:val="22"/>
        </w:rPr>
        <w:t>sources on pedagogy that play is an effective method of learning for pupils and has benefits in other areas of development such as social de</w:t>
      </w:r>
      <w:r w:rsidRPr="2B8E8AC5" w:rsidR="4005A97C">
        <w:rPr>
          <w:rFonts w:ascii="Calibri" w:hAnsi="Calibri" w:eastAsia="Calibri" w:cs="Calibri"/>
          <w:b w:val="0"/>
          <w:bCs w:val="0"/>
          <w:i w:val="0"/>
          <w:iCs w:val="0"/>
          <w:caps w:val="0"/>
          <w:smallCaps w:val="0"/>
          <w:color w:val="000000" w:themeColor="text1" w:themeTint="FF" w:themeShade="FF"/>
          <w:sz w:val="22"/>
          <w:szCs w:val="22"/>
        </w:rPr>
        <w:t xml:space="preserve">velopment and emotional development and well-being which are closely knit areas that overlap and </w:t>
      </w:r>
      <w:r w:rsidRPr="2B8E8AC5" w:rsidR="47B78A71">
        <w:rPr>
          <w:rFonts w:ascii="Calibri" w:hAnsi="Calibri" w:eastAsia="Calibri" w:cs="Calibri"/>
          <w:b w:val="0"/>
          <w:bCs w:val="0"/>
          <w:i w:val="0"/>
          <w:iCs w:val="0"/>
          <w:caps w:val="0"/>
          <w:smallCaps w:val="0"/>
          <w:color w:val="000000" w:themeColor="text1" w:themeTint="FF" w:themeShade="FF"/>
          <w:sz w:val="22"/>
          <w:szCs w:val="22"/>
        </w:rPr>
        <w:t>affect</w:t>
      </w:r>
      <w:r w:rsidRPr="2B8E8AC5" w:rsidR="4005A97C">
        <w:rPr>
          <w:rFonts w:ascii="Calibri" w:hAnsi="Calibri" w:eastAsia="Calibri" w:cs="Calibri"/>
          <w:b w:val="0"/>
          <w:bCs w:val="0"/>
          <w:i w:val="0"/>
          <w:iCs w:val="0"/>
          <w:caps w:val="0"/>
          <w:smallCaps w:val="0"/>
          <w:color w:val="000000" w:themeColor="text1" w:themeTint="FF" w:themeShade="FF"/>
          <w:sz w:val="22"/>
          <w:szCs w:val="22"/>
        </w:rPr>
        <w:t xml:space="preserve"> one another.</w:t>
      </w:r>
      <w:r w:rsidRPr="2B8E8AC5" w:rsidR="500EF2CB">
        <w:rPr>
          <w:rFonts w:ascii="Calibri" w:hAnsi="Calibri" w:eastAsia="Calibri" w:cs="Calibri"/>
          <w:b w:val="0"/>
          <w:bCs w:val="0"/>
          <w:i w:val="0"/>
          <w:iCs w:val="0"/>
          <w:caps w:val="0"/>
          <w:smallCaps w:val="0"/>
          <w:color w:val="000000" w:themeColor="text1" w:themeTint="FF" w:themeShade="FF"/>
          <w:sz w:val="22"/>
          <w:szCs w:val="22"/>
        </w:rPr>
        <w:t xml:space="preserve"> Being able to play ties together several skills, physical activity </w:t>
      </w:r>
      <w:r w:rsidRPr="2B8E8AC5" w:rsidR="36878DC2">
        <w:rPr>
          <w:rFonts w:ascii="Calibri" w:hAnsi="Calibri" w:eastAsia="Calibri" w:cs="Calibri"/>
          <w:b w:val="0"/>
          <w:bCs w:val="0"/>
          <w:i w:val="0"/>
          <w:iCs w:val="0"/>
          <w:caps w:val="0"/>
          <w:smallCaps w:val="0"/>
          <w:color w:val="000000" w:themeColor="text1" w:themeTint="FF" w:themeShade="FF"/>
          <w:sz w:val="22"/>
          <w:szCs w:val="22"/>
        </w:rPr>
        <w:t>being one of these skills</w:t>
      </w:r>
      <w:r w:rsidRPr="2B8E8AC5" w:rsidR="500EF2CB">
        <w:rPr>
          <w:rFonts w:ascii="Calibri" w:hAnsi="Calibri" w:eastAsia="Calibri" w:cs="Calibri"/>
          <w:b w:val="0"/>
          <w:bCs w:val="0"/>
          <w:i w:val="0"/>
          <w:iCs w:val="0"/>
          <w:caps w:val="0"/>
          <w:smallCaps w:val="0"/>
          <w:color w:val="000000" w:themeColor="text1" w:themeTint="FF" w:themeShade="FF"/>
          <w:sz w:val="22"/>
          <w:szCs w:val="22"/>
        </w:rPr>
        <w:t xml:space="preserve">. In a </w:t>
      </w:r>
      <w:r w:rsidRPr="2B8E8AC5" w:rsidR="5DA6E402">
        <w:rPr>
          <w:rFonts w:ascii="Calibri" w:hAnsi="Calibri" w:eastAsia="Calibri" w:cs="Calibri"/>
          <w:b w:val="0"/>
          <w:bCs w:val="0"/>
          <w:i w:val="0"/>
          <w:iCs w:val="0"/>
          <w:caps w:val="0"/>
          <w:smallCaps w:val="0"/>
          <w:color w:val="000000" w:themeColor="text1" w:themeTint="FF" w:themeShade="FF"/>
          <w:sz w:val="22"/>
          <w:szCs w:val="22"/>
        </w:rPr>
        <w:t>research article by Kall et al</w:t>
      </w:r>
      <w:r w:rsidRPr="2B8E8AC5" w:rsidR="3CC0DE2B">
        <w:rPr>
          <w:rFonts w:ascii="Calibri" w:hAnsi="Calibri" w:eastAsia="Calibri" w:cs="Calibri"/>
          <w:b w:val="0"/>
          <w:bCs w:val="0"/>
          <w:i w:val="0"/>
          <w:iCs w:val="0"/>
          <w:caps w:val="0"/>
          <w:smallCaps w:val="0"/>
          <w:color w:val="000000" w:themeColor="text1" w:themeTint="FF" w:themeShade="FF"/>
          <w:sz w:val="22"/>
          <w:szCs w:val="22"/>
        </w:rPr>
        <w:t xml:space="preserve"> (2015)</w:t>
      </w:r>
      <w:r w:rsidRPr="2B8E8AC5" w:rsidR="55927C45">
        <w:rPr>
          <w:rFonts w:ascii="Calibri" w:hAnsi="Calibri" w:eastAsia="Calibri" w:cs="Calibri"/>
          <w:b w:val="0"/>
          <w:bCs w:val="0"/>
          <w:i w:val="0"/>
          <w:iCs w:val="0"/>
          <w:caps w:val="0"/>
          <w:smallCaps w:val="0"/>
          <w:color w:val="000000" w:themeColor="text1" w:themeTint="FF" w:themeShade="FF"/>
          <w:sz w:val="22"/>
          <w:szCs w:val="22"/>
        </w:rPr>
        <w:t xml:space="preserve"> the team was able to conclude that “Curriculum</w:t>
      </w:r>
      <w:r w:rsidRPr="2B8E8AC5" w:rsidR="6D233DAB">
        <w:rPr>
          <w:rFonts w:ascii="Calibri" w:hAnsi="Calibri" w:eastAsia="Calibri" w:cs="Calibri"/>
          <w:b w:val="0"/>
          <w:bCs w:val="0"/>
          <w:i w:val="0"/>
          <w:iCs w:val="0"/>
          <w:caps w:val="0"/>
          <w:smallCaps w:val="0"/>
          <w:color w:val="000000" w:themeColor="text1" w:themeTint="FF" w:themeShade="FF"/>
          <w:sz w:val="22"/>
          <w:szCs w:val="22"/>
        </w:rPr>
        <w:t>-</w:t>
      </w:r>
      <w:r w:rsidRPr="2B8E8AC5" w:rsidR="55927C45">
        <w:rPr>
          <w:rFonts w:ascii="Calibri" w:hAnsi="Calibri" w:eastAsia="Calibri" w:cs="Calibri"/>
          <w:b w:val="0"/>
          <w:bCs w:val="0"/>
          <w:i w:val="0"/>
          <w:iCs w:val="0"/>
          <w:caps w:val="0"/>
          <w:smallCaps w:val="0"/>
          <w:color w:val="000000" w:themeColor="text1" w:themeTint="FF" w:themeShade="FF"/>
          <w:sz w:val="22"/>
          <w:szCs w:val="22"/>
        </w:rPr>
        <w:t>based physical activity</w:t>
      </w:r>
      <w:r w:rsidRPr="2B8E8AC5" w:rsidR="7FD2CEB5">
        <w:rPr>
          <w:rFonts w:ascii="Calibri" w:hAnsi="Calibri" w:eastAsia="Calibri" w:cs="Calibri"/>
          <w:b w:val="0"/>
          <w:bCs w:val="0"/>
          <w:i w:val="0"/>
          <w:iCs w:val="0"/>
          <w:caps w:val="0"/>
          <w:smallCaps w:val="0"/>
          <w:color w:val="000000" w:themeColor="text1" w:themeTint="FF" w:themeShade="FF"/>
          <w:sz w:val="22"/>
          <w:szCs w:val="22"/>
        </w:rPr>
        <w:t xml:space="preserve"> </w:t>
      </w:r>
      <w:r w:rsidRPr="2B8E8AC5" w:rsidR="55927C45">
        <w:rPr>
          <w:rFonts w:ascii="Calibri" w:hAnsi="Calibri" w:eastAsia="Calibri" w:cs="Calibri"/>
          <w:b w:val="0"/>
          <w:bCs w:val="0"/>
          <w:i w:val="0"/>
          <w:iCs w:val="0"/>
          <w:caps w:val="0"/>
          <w:smallCaps w:val="0"/>
          <w:color w:val="000000" w:themeColor="text1" w:themeTint="FF" w:themeShade="FF"/>
          <w:sz w:val="22"/>
          <w:szCs w:val="22"/>
        </w:rPr>
        <w:t xml:space="preserve">in school may improve </w:t>
      </w:r>
      <w:r w:rsidRPr="2B8E8AC5" w:rsidR="266D7D9E">
        <w:rPr>
          <w:rFonts w:ascii="Calibri" w:hAnsi="Calibri" w:eastAsia="Calibri" w:cs="Calibri"/>
          <w:b w:val="0"/>
          <w:bCs w:val="0"/>
          <w:i w:val="0"/>
          <w:iCs w:val="0"/>
          <w:caps w:val="0"/>
          <w:smallCaps w:val="0"/>
          <w:color w:val="000000" w:themeColor="text1" w:themeTint="FF" w:themeShade="FF"/>
          <w:sz w:val="22"/>
          <w:szCs w:val="22"/>
        </w:rPr>
        <w:t>the academic achievement</w:t>
      </w:r>
      <w:r w:rsidRPr="2B8E8AC5" w:rsidR="7DEB0322">
        <w:rPr>
          <w:rFonts w:ascii="Calibri" w:hAnsi="Calibri" w:eastAsia="Calibri" w:cs="Calibri"/>
          <w:b w:val="0"/>
          <w:bCs w:val="0"/>
          <w:i w:val="0"/>
          <w:iCs w:val="0"/>
          <w:caps w:val="0"/>
          <w:smallCaps w:val="0"/>
          <w:color w:val="000000" w:themeColor="text1" w:themeTint="FF" w:themeShade="FF"/>
          <w:sz w:val="22"/>
          <w:szCs w:val="22"/>
        </w:rPr>
        <w:t xml:space="preserve"> and psychological health</w:t>
      </w:r>
      <w:r w:rsidRPr="2B8E8AC5" w:rsidR="266D7D9E">
        <w:rPr>
          <w:rFonts w:ascii="Calibri" w:hAnsi="Calibri" w:eastAsia="Calibri" w:cs="Calibri"/>
          <w:b w:val="0"/>
          <w:bCs w:val="0"/>
          <w:i w:val="0"/>
          <w:iCs w:val="0"/>
          <w:caps w:val="0"/>
          <w:smallCaps w:val="0"/>
          <w:color w:val="000000" w:themeColor="text1" w:themeTint="FF" w:themeShade="FF"/>
          <w:sz w:val="22"/>
          <w:szCs w:val="22"/>
        </w:rPr>
        <w:t xml:space="preserve"> of children”</w:t>
      </w:r>
      <w:r w:rsidRPr="2B8E8AC5" w:rsidR="362951F0">
        <w:rPr>
          <w:rFonts w:ascii="Calibri" w:hAnsi="Calibri" w:eastAsia="Calibri" w:cs="Calibri"/>
          <w:b w:val="0"/>
          <w:bCs w:val="0"/>
          <w:i w:val="0"/>
          <w:iCs w:val="0"/>
          <w:caps w:val="0"/>
          <w:smallCaps w:val="0"/>
          <w:color w:val="000000" w:themeColor="text1" w:themeTint="FF" w:themeShade="FF"/>
          <w:sz w:val="22"/>
          <w:szCs w:val="22"/>
        </w:rPr>
        <w:t xml:space="preserve"> the research paper went on to say that physical activity and cardiovascular fitness are associated with mental health</w:t>
      </w:r>
      <w:r w:rsidRPr="2B8E8AC5" w:rsidR="72180184">
        <w:rPr>
          <w:rFonts w:ascii="Calibri" w:hAnsi="Calibri" w:eastAsia="Calibri" w:cs="Calibri"/>
          <w:b w:val="0"/>
          <w:bCs w:val="0"/>
          <w:i w:val="0"/>
          <w:iCs w:val="0"/>
          <w:caps w:val="0"/>
          <w:smallCaps w:val="0"/>
          <w:color w:val="000000" w:themeColor="text1" w:themeTint="FF" w:themeShade="FF"/>
          <w:sz w:val="22"/>
          <w:szCs w:val="22"/>
        </w:rPr>
        <w:t xml:space="preserve">. </w:t>
      </w:r>
      <w:r w:rsidRPr="2B8E8AC5" w:rsidR="0D41955D">
        <w:rPr>
          <w:rFonts w:ascii="Calibri" w:hAnsi="Calibri" w:eastAsia="Calibri" w:cs="Calibri"/>
          <w:b w:val="0"/>
          <w:bCs w:val="0"/>
          <w:i w:val="0"/>
          <w:iCs w:val="0"/>
          <w:caps w:val="0"/>
          <w:smallCaps w:val="0"/>
          <w:color w:val="000000" w:themeColor="text1" w:themeTint="FF" w:themeShade="FF"/>
          <w:sz w:val="22"/>
          <w:szCs w:val="22"/>
        </w:rPr>
        <w:t xml:space="preserve">With legislation, pedagogical theory, and studies that outline the importance of physical activity and </w:t>
      </w:r>
      <w:r w:rsidRPr="2B8E8AC5" w:rsidR="0D41955D">
        <w:rPr>
          <w:rFonts w:ascii="Calibri" w:hAnsi="Calibri" w:eastAsia="Calibri" w:cs="Calibri"/>
          <w:b w:val="0"/>
          <w:bCs w:val="0"/>
          <w:i w:val="0"/>
          <w:iCs w:val="0"/>
          <w:caps w:val="0"/>
          <w:smallCaps w:val="0"/>
          <w:color w:val="000000" w:themeColor="text1" w:themeTint="FF" w:themeShade="FF"/>
          <w:sz w:val="22"/>
          <w:szCs w:val="22"/>
        </w:rPr>
        <w:t>state</w:t>
      </w:r>
      <w:r w:rsidRPr="2B8E8AC5" w:rsidR="0D41955D">
        <w:rPr>
          <w:rFonts w:ascii="Calibri" w:hAnsi="Calibri" w:eastAsia="Calibri" w:cs="Calibri"/>
          <w:b w:val="0"/>
          <w:bCs w:val="0"/>
          <w:i w:val="0"/>
          <w:iCs w:val="0"/>
          <w:caps w:val="0"/>
          <w:smallCaps w:val="0"/>
          <w:color w:val="000000" w:themeColor="text1" w:themeTint="FF" w:themeShade="FF"/>
          <w:sz w:val="22"/>
          <w:szCs w:val="22"/>
        </w:rPr>
        <w:t xml:space="preserve"> its benefits to the foundation learning pupil, it could be hard to argue against its necessity in the curriculum.</w:t>
      </w:r>
      <w:r w:rsidRPr="2B8E8AC5" w:rsidR="5A196C34">
        <w:rPr>
          <w:rFonts w:ascii="Calibri" w:hAnsi="Calibri" w:eastAsia="Calibri" w:cs="Calibri"/>
          <w:b w:val="0"/>
          <w:bCs w:val="0"/>
          <w:i w:val="0"/>
          <w:iCs w:val="0"/>
          <w:caps w:val="0"/>
          <w:smallCaps w:val="0"/>
          <w:color w:val="000000" w:themeColor="text1" w:themeTint="FF" w:themeShade="FF"/>
          <w:sz w:val="22"/>
          <w:szCs w:val="22"/>
        </w:rPr>
        <w:t xml:space="preserve"> </w:t>
      </w:r>
      <w:r w:rsidRPr="2B8E8AC5" w:rsidR="78A04342">
        <w:rPr>
          <w:rFonts w:ascii="Calibri" w:hAnsi="Calibri" w:eastAsia="Calibri" w:cs="Calibri"/>
          <w:b w:val="0"/>
          <w:bCs w:val="0"/>
          <w:i w:val="0"/>
          <w:iCs w:val="0"/>
          <w:caps w:val="0"/>
          <w:smallCaps w:val="0"/>
          <w:color w:val="000000" w:themeColor="text1" w:themeTint="FF" w:themeShade="FF"/>
          <w:sz w:val="22"/>
          <w:szCs w:val="22"/>
        </w:rPr>
        <w:t xml:space="preserve">While physical activity can be </w:t>
      </w:r>
      <w:r w:rsidRPr="2B8E8AC5" w:rsidR="78A04342">
        <w:rPr>
          <w:rFonts w:ascii="Calibri" w:hAnsi="Calibri" w:eastAsia="Calibri" w:cs="Calibri"/>
          <w:b w:val="0"/>
          <w:bCs w:val="0"/>
          <w:i w:val="0"/>
          <w:iCs w:val="0"/>
          <w:caps w:val="0"/>
          <w:smallCaps w:val="0"/>
          <w:color w:val="000000" w:themeColor="text1" w:themeTint="FF" w:themeShade="FF"/>
          <w:sz w:val="22"/>
          <w:szCs w:val="22"/>
        </w:rPr>
        <w:t>deemed</w:t>
      </w:r>
      <w:r w:rsidRPr="2B8E8AC5" w:rsidR="78A04342">
        <w:rPr>
          <w:rFonts w:ascii="Calibri" w:hAnsi="Calibri" w:eastAsia="Calibri" w:cs="Calibri"/>
          <w:b w:val="0"/>
          <w:bCs w:val="0"/>
          <w:i w:val="0"/>
          <w:iCs w:val="0"/>
          <w:caps w:val="0"/>
          <w:smallCaps w:val="0"/>
          <w:color w:val="000000" w:themeColor="text1" w:themeTint="FF" w:themeShade="FF"/>
          <w:sz w:val="22"/>
          <w:szCs w:val="22"/>
        </w:rPr>
        <w:t xml:space="preserve"> as </w:t>
      </w:r>
      <w:r w:rsidRPr="2B8E8AC5" w:rsidR="78A04342">
        <w:rPr>
          <w:rFonts w:ascii="Calibri" w:hAnsi="Calibri" w:eastAsia="Calibri" w:cs="Calibri"/>
          <w:b w:val="0"/>
          <w:bCs w:val="0"/>
          <w:i w:val="0"/>
          <w:iCs w:val="0"/>
          <w:caps w:val="0"/>
          <w:smallCaps w:val="0"/>
          <w:color w:val="000000" w:themeColor="text1" w:themeTint="FF" w:themeShade="FF"/>
          <w:sz w:val="22"/>
          <w:szCs w:val="22"/>
        </w:rPr>
        <w:t>highly important</w:t>
      </w:r>
      <w:r w:rsidRPr="2B8E8AC5" w:rsidR="6F837741">
        <w:rPr>
          <w:rFonts w:ascii="Calibri" w:hAnsi="Calibri" w:eastAsia="Calibri" w:cs="Calibri"/>
          <w:b w:val="0"/>
          <w:bCs w:val="0"/>
          <w:i w:val="0"/>
          <w:iCs w:val="0"/>
          <w:caps w:val="0"/>
          <w:smallCaps w:val="0"/>
          <w:color w:val="000000" w:themeColor="text1" w:themeTint="FF" w:themeShade="FF"/>
          <w:sz w:val="22"/>
          <w:szCs w:val="22"/>
        </w:rPr>
        <w:t>,</w:t>
      </w:r>
      <w:r w:rsidRPr="2B8E8AC5" w:rsidR="2495976A">
        <w:rPr>
          <w:rFonts w:ascii="Calibri" w:hAnsi="Calibri" w:eastAsia="Calibri" w:cs="Calibri"/>
          <w:b w:val="0"/>
          <w:bCs w:val="0"/>
          <w:i w:val="0"/>
          <w:iCs w:val="0"/>
          <w:caps w:val="0"/>
          <w:smallCaps w:val="0"/>
          <w:color w:val="000000" w:themeColor="text1" w:themeTint="FF" w:themeShade="FF"/>
          <w:sz w:val="22"/>
          <w:szCs w:val="22"/>
        </w:rPr>
        <w:t xml:space="preserve"> another study </w:t>
      </w:r>
      <w:r w:rsidRPr="2B8E8AC5" w:rsidR="461EFA8A">
        <w:rPr>
          <w:rFonts w:ascii="Calibri" w:hAnsi="Calibri" w:eastAsia="Calibri" w:cs="Calibri"/>
          <w:b w:val="0"/>
          <w:bCs w:val="0"/>
          <w:i w:val="0"/>
          <w:iCs w:val="0"/>
          <w:caps w:val="0"/>
          <w:smallCaps w:val="0"/>
          <w:color w:val="000000" w:themeColor="text1" w:themeTint="FF" w:themeShade="FF"/>
          <w:sz w:val="22"/>
          <w:szCs w:val="22"/>
        </w:rPr>
        <w:t xml:space="preserve">(Hermoso et al, 2020.) </w:t>
      </w:r>
      <w:r w:rsidRPr="2B8E8AC5" w:rsidR="2495976A">
        <w:rPr>
          <w:rFonts w:ascii="Calibri" w:hAnsi="Calibri" w:eastAsia="Calibri" w:cs="Calibri"/>
          <w:b w:val="0"/>
          <w:bCs w:val="0"/>
          <w:i w:val="0"/>
          <w:iCs w:val="0"/>
          <w:caps w:val="0"/>
          <w:smallCaps w:val="0"/>
          <w:color w:val="000000" w:themeColor="text1" w:themeTint="FF" w:themeShade="FF"/>
          <w:sz w:val="22"/>
          <w:szCs w:val="22"/>
        </w:rPr>
        <w:t xml:space="preserve">was able to </w:t>
      </w:r>
      <w:r w:rsidRPr="2B8E8AC5" w:rsidR="2E8FEB73">
        <w:rPr>
          <w:rFonts w:ascii="Calibri" w:hAnsi="Calibri" w:eastAsia="Calibri" w:cs="Calibri"/>
          <w:b w:val="0"/>
          <w:bCs w:val="0"/>
          <w:i w:val="0"/>
          <w:iCs w:val="0"/>
          <w:caps w:val="0"/>
          <w:smallCaps w:val="0"/>
          <w:color w:val="000000" w:themeColor="text1" w:themeTint="FF" w:themeShade="FF"/>
          <w:sz w:val="22"/>
          <w:szCs w:val="22"/>
        </w:rPr>
        <w:t>assess</w:t>
      </w:r>
      <w:r w:rsidRPr="2B8E8AC5" w:rsidR="2495976A">
        <w:rPr>
          <w:rFonts w:ascii="Calibri" w:hAnsi="Calibri" w:eastAsia="Calibri" w:cs="Calibri"/>
          <w:b w:val="0"/>
          <w:bCs w:val="0"/>
          <w:i w:val="0"/>
          <w:iCs w:val="0"/>
          <w:caps w:val="0"/>
          <w:smallCaps w:val="0"/>
          <w:color w:val="000000" w:themeColor="text1" w:themeTint="FF" w:themeShade="FF"/>
          <w:sz w:val="22"/>
          <w:szCs w:val="22"/>
        </w:rPr>
        <w:t xml:space="preserve"> over one and a half thousand children and </w:t>
      </w:r>
      <w:r w:rsidRPr="2B8E8AC5" w:rsidR="75D8CA03">
        <w:rPr>
          <w:rFonts w:ascii="Calibri" w:hAnsi="Calibri" w:eastAsia="Calibri" w:cs="Calibri"/>
          <w:b w:val="0"/>
          <w:bCs w:val="0"/>
          <w:i w:val="0"/>
          <w:iCs w:val="0"/>
          <w:caps w:val="0"/>
          <w:smallCaps w:val="0"/>
          <w:color w:val="000000" w:themeColor="text1" w:themeTint="FF" w:themeShade="FF"/>
          <w:sz w:val="22"/>
          <w:szCs w:val="22"/>
        </w:rPr>
        <w:t>concluded</w:t>
      </w:r>
      <w:r w:rsidRPr="2B8E8AC5" w:rsidR="2495976A">
        <w:rPr>
          <w:rFonts w:ascii="Calibri" w:hAnsi="Calibri" w:eastAsia="Calibri" w:cs="Calibri"/>
          <w:b w:val="0"/>
          <w:bCs w:val="0"/>
          <w:i w:val="0"/>
          <w:iCs w:val="0"/>
          <w:caps w:val="0"/>
          <w:smallCaps w:val="0"/>
          <w:color w:val="000000" w:themeColor="text1" w:themeTint="FF" w:themeShade="FF"/>
          <w:sz w:val="22"/>
          <w:szCs w:val="22"/>
        </w:rPr>
        <w:t xml:space="preserve"> that </w:t>
      </w:r>
      <w:r w:rsidRPr="2B8E8AC5" w:rsidR="11D93088">
        <w:rPr>
          <w:rFonts w:ascii="Calibri" w:hAnsi="Calibri" w:eastAsia="Calibri" w:cs="Calibri"/>
          <w:b w:val="0"/>
          <w:bCs w:val="0"/>
          <w:i w:val="0"/>
          <w:iCs w:val="0"/>
          <w:caps w:val="0"/>
          <w:smallCaps w:val="0"/>
          <w:color w:val="000000" w:themeColor="text1" w:themeTint="FF" w:themeShade="FF"/>
          <w:sz w:val="22"/>
          <w:szCs w:val="22"/>
        </w:rPr>
        <w:t>while physical activity is related to positive feelings and life satisfaction it does not completely negate the negative feelings in children that are a</w:t>
      </w:r>
      <w:r w:rsidRPr="2B8E8AC5" w:rsidR="071438A8">
        <w:rPr>
          <w:rFonts w:ascii="Calibri" w:hAnsi="Calibri" w:eastAsia="Calibri" w:cs="Calibri"/>
          <w:b w:val="0"/>
          <w:bCs w:val="0"/>
          <w:i w:val="0"/>
          <w:iCs w:val="0"/>
          <w:caps w:val="0"/>
          <w:smallCaps w:val="0"/>
          <w:color w:val="000000" w:themeColor="text1" w:themeTint="FF" w:themeShade="FF"/>
          <w:sz w:val="22"/>
          <w:szCs w:val="22"/>
        </w:rPr>
        <w:t>ssociated with screen time. What can be taken from this is perhaps that although</w:t>
      </w:r>
      <w:r w:rsidRPr="2B8E8AC5" w:rsidR="4F3BC68B">
        <w:rPr>
          <w:rFonts w:ascii="Calibri" w:hAnsi="Calibri" w:eastAsia="Calibri" w:cs="Calibri"/>
          <w:b w:val="0"/>
          <w:bCs w:val="0"/>
          <w:i w:val="0"/>
          <w:iCs w:val="0"/>
          <w:caps w:val="0"/>
          <w:smallCaps w:val="0"/>
          <w:color w:val="000000" w:themeColor="text1" w:themeTint="FF" w:themeShade="FF"/>
          <w:sz w:val="22"/>
          <w:szCs w:val="22"/>
        </w:rPr>
        <w:t xml:space="preserve"> physical activity can influence</w:t>
      </w:r>
      <w:r w:rsidRPr="2B8E8AC5" w:rsidR="071438A8">
        <w:rPr>
          <w:rFonts w:ascii="Calibri" w:hAnsi="Calibri" w:eastAsia="Calibri" w:cs="Calibri"/>
          <w:b w:val="0"/>
          <w:bCs w:val="0"/>
          <w:i w:val="0"/>
          <w:iCs w:val="0"/>
          <w:caps w:val="0"/>
          <w:smallCaps w:val="0"/>
          <w:color w:val="000000" w:themeColor="text1" w:themeTint="FF" w:themeShade="FF"/>
          <w:sz w:val="22"/>
          <w:szCs w:val="22"/>
        </w:rPr>
        <w:t xml:space="preserve"> positi</w:t>
      </w:r>
      <w:r w:rsidRPr="2B8E8AC5" w:rsidR="0D7ACF0C">
        <w:rPr>
          <w:rFonts w:ascii="Calibri" w:hAnsi="Calibri" w:eastAsia="Calibri" w:cs="Calibri"/>
          <w:b w:val="0"/>
          <w:bCs w:val="0"/>
          <w:i w:val="0"/>
          <w:iCs w:val="0"/>
          <w:caps w:val="0"/>
          <w:smallCaps w:val="0"/>
          <w:color w:val="000000" w:themeColor="text1" w:themeTint="FF" w:themeShade="FF"/>
          <w:sz w:val="22"/>
          <w:szCs w:val="22"/>
        </w:rPr>
        <w:t xml:space="preserve">ve well-being </w:t>
      </w:r>
      <w:r w:rsidRPr="2B8E8AC5" w:rsidR="407DE303">
        <w:rPr>
          <w:rFonts w:ascii="Calibri" w:hAnsi="Calibri" w:eastAsia="Calibri" w:cs="Calibri"/>
          <w:b w:val="0"/>
          <w:bCs w:val="0"/>
          <w:i w:val="0"/>
          <w:iCs w:val="0"/>
          <w:caps w:val="0"/>
          <w:smallCaps w:val="0"/>
          <w:color w:val="000000" w:themeColor="text1" w:themeTint="FF" w:themeShade="FF"/>
          <w:sz w:val="22"/>
          <w:szCs w:val="22"/>
        </w:rPr>
        <w:t xml:space="preserve">it is not a full solution to </w:t>
      </w:r>
      <w:r w:rsidRPr="2B8E8AC5" w:rsidR="407DE303">
        <w:rPr>
          <w:rFonts w:ascii="Calibri" w:hAnsi="Calibri" w:eastAsia="Calibri" w:cs="Calibri"/>
          <w:b w:val="0"/>
          <w:bCs w:val="0"/>
          <w:i w:val="0"/>
          <w:iCs w:val="0"/>
          <w:caps w:val="0"/>
          <w:smallCaps w:val="0"/>
          <w:color w:val="000000" w:themeColor="text1" w:themeTint="FF" w:themeShade="FF"/>
          <w:sz w:val="22"/>
          <w:szCs w:val="22"/>
        </w:rPr>
        <w:t>maintaining</w:t>
      </w:r>
      <w:r w:rsidRPr="2B8E8AC5" w:rsidR="407DE303">
        <w:rPr>
          <w:rFonts w:ascii="Calibri" w:hAnsi="Calibri" w:eastAsia="Calibri" w:cs="Calibri"/>
          <w:b w:val="0"/>
          <w:bCs w:val="0"/>
          <w:i w:val="0"/>
          <w:iCs w:val="0"/>
          <w:caps w:val="0"/>
          <w:smallCaps w:val="0"/>
          <w:color w:val="000000" w:themeColor="text1" w:themeTint="FF" w:themeShade="FF"/>
          <w:sz w:val="22"/>
          <w:szCs w:val="22"/>
        </w:rPr>
        <w:t xml:space="preserve"> th</w:t>
      </w:r>
      <w:r w:rsidRPr="2B8E8AC5" w:rsidR="6065F18D">
        <w:rPr>
          <w:rFonts w:ascii="Calibri" w:hAnsi="Calibri" w:eastAsia="Calibri" w:cs="Calibri"/>
          <w:b w:val="0"/>
          <w:bCs w:val="0"/>
          <w:i w:val="0"/>
          <w:iCs w:val="0"/>
          <w:caps w:val="0"/>
          <w:smallCaps w:val="0"/>
          <w:color w:val="000000" w:themeColor="text1" w:themeTint="FF" w:themeShade="FF"/>
          <w:sz w:val="22"/>
          <w:szCs w:val="22"/>
        </w:rPr>
        <w:t xml:space="preserve">ose positive feelings because there are other factors that influence well-being. </w:t>
      </w:r>
      <w:r w:rsidRPr="2B8E8AC5" w:rsidR="07E90CD8">
        <w:rPr>
          <w:rFonts w:ascii="Calibri" w:hAnsi="Calibri" w:eastAsia="Calibri" w:cs="Calibri"/>
          <w:b w:val="0"/>
          <w:bCs w:val="0"/>
          <w:i w:val="0"/>
          <w:iCs w:val="0"/>
          <w:caps w:val="0"/>
          <w:smallCaps w:val="0"/>
          <w:color w:val="000000" w:themeColor="text1" w:themeTint="FF" w:themeShade="FF"/>
          <w:sz w:val="22"/>
          <w:szCs w:val="22"/>
        </w:rPr>
        <w:t>I was hard pressed to find any sources that would speak against physical activity outright, from current experience I can onl</w:t>
      </w:r>
      <w:r w:rsidRPr="2B8E8AC5" w:rsidR="52D6ECAF">
        <w:rPr>
          <w:rFonts w:ascii="Calibri" w:hAnsi="Calibri" w:eastAsia="Calibri" w:cs="Calibri"/>
          <w:b w:val="0"/>
          <w:bCs w:val="0"/>
          <w:i w:val="0"/>
          <w:iCs w:val="0"/>
          <w:caps w:val="0"/>
          <w:smallCaps w:val="0"/>
          <w:color w:val="000000" w:themeColor="text1" w:themeTint="FF" w:themeShade="FF"/>
          <w:sz w:val="22"/>
          <w:szCs w:val="22"/>
        </w:rPr>
        <w:t>y speak of the benefits of such activity for pupils.</w:t>
      </w:r>
    </w:p>
    <w:p w:rsidR="2B8E8AC5" w:rsidP="2B8E8AC5" w:rsidRDefault="2B8E8AC5" w14:paraId="2FF84202" w14:textId="6320840B">
      <w:pPr>
        <w:pStyle w:val="Normal"/>
        <w:jc w:val="left"/>
        <w:rPr>
          <w:b w:val="0"/>
          <w:bCs w:val="0"/>
          <w:sz w:val="22"/>
          <w:szCs w:val="22"/>
          <w:u w:val="none"/>
        </w:rPr>
      </w:pPr>
    </w:p>
    <w:p w:rsidR="561AD114" w:rsidP="2B8E8AC5" w:rsidRDefault="561AD114" w14:paraId="164DA610" w14:textId="3F5CDA72">
      <w:pPr>
        <w:pStyle w:val="Normal"/>
        <w:jc w:val="left"/>
        <w:rPr>
          <w:b w:val="0"/>
          <w:bCs w:val="0"/>
          <w:sz w:val="22"/>
          <w:szCs w:val="22"/>
          <w:u w:val="single"/>
        </w:rPr>
      </w:pPr>
      <w:r w:rsidRPr="2B8E8AC5" w:rsidR="561AD114">
        <w:rPr>
          <w:b w:val="0"/>
          <w:bCs w:val="0"/>
          <w:sz w:val="22"/>
          <w:szCs w:val="22"/>
          <w:u w:val="single"/>
        </w:rPr>
        <w:t>Methodology</w:t>
      </w:r>
    </w:p>
    <w:p w:rsidR="0B2C800B" w:rsidP="2B8E8AC5" w:rsidRDefault="0B2C800B" w14:paraId="3497D059" w14:textId="5A971CF6">
      <w:pPr>
        <w:pStyle w:val="Normal"/>
        <w:jc w:val="left"/>
        <w:rPr>
          <w:b w:val="0"/>
          <w:bCs w:val="0"/>
          <w:sz w:val="22"/>
          <w:szCs w:val="22"/>
          <w:u w:val="none"/>
        </w:rPr>
      </w:pPr>
      <w:r w:rsidRPr="2B8E8AC5" w:rsidR="0B2C800B">
        <w:rPr>
          <w:b w:val="0"/>
          <w:bCs w:val="0"/>
          <w:sz w:val="22"/>
          <w:szCs w:val="22"/>
          <w:u w:val="none"/>
        </w:rPr>
        <w:t xml:space="preserve">When conducting research and recording observations the Leuven scale </w:t>
      </w:r>
      <w:r w:rsidRPr="2B8E8AC5" w:rsidR="0B2C800B">
        <w:rPr>
          <w:b w:val="0"/>
          <w:bCs w:val="0"/>
          <w:sz w:val="22"/>
          <w:szCs w:val="22"/>
          <w:u w:val="none"/>
        </w:rPr>
        <w:t xml:space="preserve">was used to evaluate </w:t>
      </w:r>
      <w:r w:rsidRPr="2B8E8AC5" w:rsidR="07310609">
        <w:rPr>
          <w:b w:val="0"/>
          <w:bCs w:val="0"/>
          <w:sz w:val="22"/>
          <w:szCs w:val="22"/>
          <w:u w:val="none"/>
        </w:rPr>
        <w:t>pupil</w:t>
      </w:r>
      <w:r w:rsidRPr="2B8E8AC5" w:rsidR="3D149068">
        <w:rPr>
          <w:b w:val="0"/>
          <w:bCs w:val="0"/>
          <w:sz w:val="22"/>
          <w:szCs w:val="22"/>
          <w:u w:val="none"/>
        </w:rPr>
        <w:t xml:space="preserve"> </w:t>
      </w:r>
      <w:r w:rsidRPr="2B8E8AC5" w:rsidR="330CAD91">
        <w:rPr>
          <w:b w:val="0"/>
          <w:bCs w:val="0"/>
          <w:sz w:val="22"/>
          <w:szCs w:val="22"/>
          <w:u w:val="none"/>
        </w:rPr>
        <w:t xml:space="preserve">well-being </w:t>
      </w:r>
      <w:r w:rsidRPr="2B8E8AC5" w:rsidR="0E22CFFA">
        <w:rPr>
          <w:b w:val="0"/>
          <w:bCs w:val="0"/>
          <w:sz w:val="22"/>
          <w:szCs w:val="22"/>
          <w:u w:val="none"/>
        </w:rPr>
        <w:t xml:space="preserve">and engagement </w:t>
      </w:r>
      <w:r w:rsidRPr="2B8E8AC5" w:rsidR="436ACED8">
        <w:rPr>
          <w:b w:val="0"/>
          <w:bCs w:val="0"/>
          <w:sz w:val="22"/>
          <w:szCs w:val="22"/>
          <w:u w:val="none"/>
        </w:rPr>
        <w:t>in a five-point scale ranging from extremely low (marked as one) and extremely high (marked down as a five).</w:t>
      </w:r>
      <w:r w:rsidRPr="2B8E8AC5" w:rsidR="436ACED8">
        <w:rPr>
          <w:b w:val="0"/>
          <w:bCs w:val="0"/>
          <w:sz w:val="22"/>
          <w:szCs w:val="22"/>
          <w:u w:val="none"/>
        </w:rPr>
        <w:t xml:space="preserve"> </w:t>
      </w:r>
      <w:r w:rsidRPr="2B8E8AC5" w:rsidR="329A3F70">
        <w:rPr>
          <w:b w:val="0"/>
          <w:bCs w:val="0"/>
          <w:sz w:val="22"/>
          <w:szCs w:val="22"/>
          <w:u w:val="none"/>
        </w:rPr>
        <w:t xml:space="preserve">The structure of this scale was described for me </w:t>
      </w:r>
      <w:r w:rsidRPr="2B8E8AC5" w:rsidR="4549D07A">
        <w:rPr>
          <w:b w:val="0"/>
          <w:bCs w:val="0"/>
          <w:sz w:val="22"/>
          <w:szCs w:val="22"/>
          <w:u w:val="none"/>
        </w:rPr>
        <w:t>by Leavers (2011, p.1)</w:t>
      </w:r>
      <w:r w:rsidRPr="2B8E8AC5" w:rsidR="329A3F70">
        <w:rPr>
          <w:b w:val="0"/>
          <w:bCs w:val="0"/>
          <w:sz w:val="22"/>
          <w:szCs w:val="22"/>
          <w:u w:val="none"/>
        </w:rPr>
        <w:t xml:space="preserve"> </w:t>
      </w:r>
      <w:r w:rsidRPr="2B8E8AC5" w:rsidR="72321F6D">
        <w:rPr>
          <w:b w:val="0"/>
          <w:bCs w:val="0"/>
          <w:sz w:val="22"/>
          <w:szCs w:val="22"/>
          <w:u w:val="none"/>
        </w:rPr>
        <w:t>but my observations did not closely follow the examples given in the document as my observations were of a single session and not</w:t>
      </w:r>
      <w:r w:rsidRPr="2B8E8AC5" w:rsidR="57EB286A">
        <w:rPr>
          <w:b w:val="0"/>
          <w:bCs w:val="0"/>
          <w:sz w:val="22"/>
          <w:szCs w:val="22"/>
          <w:u w:val="none"/>
        </w:rPr>
        <w:t xml:space="preserve"> carried out for </w:t>
      </w:r>
      <w:r w:rsidRPr="2B8E8AC5" w:rsidR="7898B5D1">
        <w:rPr>
          <w:b w:val="0"/>
          <w:bCs w:val="0"/>
          <w:sz w:val="22"/>
          <w:szCs w:val="22"/>
          <w:u w:val="none"/>
        </w:rPr>
        <w:t>a week or more</w:t>
      </w:r>
      <w:r w:rsidRPr="2B8E8AC5" w:rsidR="230D83BA">
        <w:rPr>
          <w:b w:val="0"/>
          <w:bCs w:val="0"/>
          <w:sz w:val="22"/>
          <w:szCs w:val="22"/>
          <w:u w:val="none"/>
        </w:rPr>
        <w:t>. This will have affected the reliability of my findings, but this will be discussed later</w:t>
      </w:r>
      <w:r w:rsidRPr="2B8E8AC5" w:rsidR="230D83BA">
        <w:rPr>
          <w:b w:val="0"/>
          <w:bCs w:val="0"/>
          <w:sz w:val="22"/>
          <w:szCs w:val="22"/>
          <w:u w:val="none"/>
        </w:rPr>
        <w:t xml:space="preserve">. </w:t>
      </w:r>
      <w:r w:rsidRPr="2B8E8AC5" w:rsidR="7EA49E89">
        <w:rPr>
          <w:b w:val="0"/>
          <w:bCs w:val="0"/>
          <w:sz w:val="22"/>
          <w:szCs w:val="22"/>
          <w:u w:val="none"/>
        </w:rPr>
        <w:t xml:space="preserve"> </w:t>
      </w:r>
    </w:p>
    <w:p w:rsidR="6CACA698" w:rsidP="2B8E8AC5" w:rsidRDefault="6CACA698" w14:paraId="10783EA8" w14:textId="28CEA47C">
      <w:pPr>
        <w:pStyle w:val="Normal"/>
        <w:jc w:val="left"/>
        <w:rPr>
          <w:b w:val="0"/>
          <w:bCs w:val="0"/>
          <w:sz w:val="22"/>
          <w:szCs w:val="22"/>
          <w:u w:val="none"/>
        </w:rPr>
      </w:pPr>
      <w:r w:rsidRPr="2B8E8AC5" w:rsidR="6CACA698">
        <w:rPr>
          <w:b w:val="0"/>
          <w:bCs w:val="0"/>
          <w:sz w:val="22"/>
          <w:szCs w:val="22"/>
          <w:u w:val="none"/>
        </w:rPr>
        <w:t xml:space="preserve">When planning for my research there was much to consider, learning to use the Leuven scale was the first task and form reading </w:t>
      </w:r>
      <w:r w:rsidRPr="2B8E8AC5" w:rsidR="584813D7">
        <w:rPr>
          <w:b w:val="0"/>
          <w:bCs w:val="0"/>
          <w:sz w:val="22"/>
          <w:szCs w:val="22"/>
          <w:u w:val="none"/>
        </w:rPr>
        <w:t xml:space="preserve">Leavers (2011) and the knowledge I was given from lectures I felt as if I had the knowledge necessary to use this research tool during my observations. Another </w:t>
      </w:r>
      <w:r w:rsidRPr="2B8E8AC5" w:rsidR="584813D7">
        <w:rPr>
          <w:b w:val="0"/>
          <w:bCs w:val="0"/>
          <w:sz w:val="22"/>
          <w:szCs w:val="22"/>
          <w:u w:val="none"/>
        </w:rPr>
        <w:t>important factor</w:t>
      </w:r>
      <w:r w:rsidRPr="2B8E8AC5" w:rsidR="584813D7">
        <w:rPr>
          <w:b w:val="0"/>
          <w:bCs w:val="0"/>
          <w:sz w:val="22"/>
          <w:szCs w:val="22"/>
          <w:u w:val="none"/>
        </w:rPr>
        <w:t xml:space="preserve"> to consider was the ethics</w:t>
      </w:r>
      <w:r w:rsidRPr="2B8E8AC5" w:rsidR="3E011CD4">
        <w:rPr>
          <w:b w:val="0"/>
          <w:bCs w:val="0"/>
          <w:sz w:val="22"/>
          <w:szCs w:val="22"/>
          <w:u w:val="none"/>
        </w:rPr>
        <w:t xml:space="preserve"> of my research, there were discussions on this topic in class and I did further </w:t>
      </w:r>
      <w:bookmarkStart w:name="_Int_xngDSk5N" w:id="1327229763"/>
      <w:r w:rsidRPr="2B8E8AC5" w:rsidR="3E011CD4">
        <w:rPr>
          <w:b w:val="0"/>
          <w:bCs w:val="0"/>
          <w:sz w:val="22"/>
          <w:szCs w:val="22"/>
          <w:u w:val="none"/>
        </w:rPr>
        <w:t>reading</w:t>
      </w:r>
      <w:bookmarkEnd w:id="1327229763"/>
      <w:r w:rsidRPr="2B8E8AC5" w:rsidR="3E011CD4">
        <w:rPr>
          <w:b w:val="0"/>
          <w:bCs w:val="0"/>
          <w:sz w:val="22"/>
          <w:szCs w:val="22"/>
          <w:u w:val="none"/>
        </w:rPr>
        <w:t xml:space="preserve"> of other research projects </w:t>
      </w:r>
      <w:r w:rsidRPr="2B8E8AC5" w:rsidR="69F670FB">
        <w:rPr>
          <w:b w:val="0"/>
          <w:bCs w:val="0"/>
          <w:sz w:val="22"/>
          <w:szCs w:val="22"/>
          <w:u w:val="none"/>
        </w:rPr>
        <w:t>as well as sources from the British Educational Research Association (BERA)</w:t>
      </w:r>
      <w:r w:rsidRPr="2B8E8AC5" w:rsidR="31446FA2">
        <w:rPr>
          <w:b w:val="0"/>
          <w:bCs w:val="0"/>
          <w:sz w:val="22"/>
          <w:szCs w:val="22"/>
          <w:u w:val="none"/>
        </w:rPr>
        <w:t xml:space="preserve">. </w:t>
      </w:r>
      <w:r w:rsidRPr="2B8E8AC5" w:rsidR="14454BCA">
        <w:rPr>
          <w:b w:val="0"/>
          <w:bCs w:val="0"/>
          <w:sz w:val="22"/>
          <w:szCs w:val="22"/>
          <w:u w:val="none"/>
        </w:rPr>
        <w:t xml:space="preserve">Brooks et al (2014) and </w:t>
      </w:r>
      <w:r w:rsidRPr="2B8E8AC5" w:rsidR="359824F9">
        <w:rPr>
          <w:b w:val="0"/>
          <w:bCs w:val="0"/>
          <w:sz w:val="22"/>
          <w:szCs w:val="22"/>
          <w:u w:val="none"/>
        </w:rPr>
        <w:t xml:space="preserve">BERA (2018) </w:t>
      </w:r>
      <w:r w:rsidRPr="2B8E8AC5" w:rsidR="17B2B249">
        <w:rPr>
          <w:b w:val="0"/>
          <w:bCs w:val="0"/>
          <w:sz w:val="22"/>
          <w:szCs w:val="22"/>
          <w:u w:val="none"/>
        </w:rPr>
        <w:t xml:space="preserve">talk in detail about the obligations of the researcher and how to conduct ethical research, by considering the rights of the </w:t>
      </w:r>
      <w:r w:rsidRPr="2B8E8AC5" w:rsidR="4A2B8CC1">
        <w:rPr>
          <w:b w:val="0"/>
          <w:bCs w:val="0"/>
          <w:sz w:val="22"/>
          <w:szCs w:val="22"/>
          <w:u w:val="none"/>
        </w:rPr>
        <w:t xml:space="preserve">participants, consent and assent, </w:t>
      </w:r>
      <w:r w:rsidRPr="2B8E8AC5" w:rsidR="2C04854D">
        <w:rPr>
          <w:b w:val="0"/>
          <w:bCs w:val="0"/>
          <w:sz w:val="22"/>
          <w:szCs w:val="22"/>
          <w:u w:val="none"/>
        </w:rPr>
        <w:t xml:space="preserve">confidentiality </w:t>
      </w:r>
      <w:r w:rsidRPr="2B8E8AC5" w:rsidR="1D066477">
        <w:rPr>
          <w:b w:val="0"/>
          <w:bCs w:val="0"/>
          <w:sz w:val="22"/>
          <w:szCs w:val="22"/>
          <w:u w:val="none"/>
        </w:rPr>
        <w:t xml:space="preserve">amongst other things. </w:t>
      </w:r>
      <w:r w:rsidRPr="2B8E8AC5" w:rsidR="101435EE">
        <w:rPr>
          <w:b w:val="0"/>
          <w:bCs w:val="0"/>
          <w:sz w:val="22"/>
          <w:szCs w:val="22"/>
          <w:u w:val="none"/>
        </w:rPr>
        <w:t>B</w:t>
      </w:r>
      <w:r w:rsidRPr="2B8E8AC5" w:rsidR="444BE8F7">
        <w:rPr>
          <w:b w:val="0"/>
          <w:bCs w:val="0"/>
          <w:sz w:val="22"/>
          <w:szCs w:val="22"/>
          <w:u w:val="none"/>
        </w:rPr>
        <w:t>efore observations began th</w:t>
      </w:r>
      <w:r w:rsidRPr="2B8E8AC5" w:rsidR="48E7087C">
        <w:rPr>
          <w:b w:val="0"/>
          <w:bCs w:val="0"/>
          <w:sz w:val="22"/>
          <w:szCs w:val="22"/>
          <w:u w:val="none"/>
        </w:rPr>
        <w:t xml:space="preserve">is was discussed with my mentor and the class. </w:t>
      </w:r>
      <w:r w:rsidRPr="2B8E8AC5" w:rsidR="025540AD">
        <w:rPr>
          <w:b w:val="0"/>
          <w:bCs w:val="0"/>
          <w:sz w:val="22"/>
          <w:szCs w:val="22"/>
          <w:u w:val="none"/>
        </w:rPr>
        <w:t>This can also be found in the observations sheet</w:t>
      </w:r>
      <w:r w:rsidRPr="2B8E8AC5" w:rsidR="69BEF7EE">
        <w:rPr>
          <w:b w:val="0"/>
          <w:bCs w:val="0"/>
          <w:sz w:val="22"/>
          <w:szCs w:val="22"/>
          <w:u w:val="none"/>
        </w:rPr>
        <w:t>,</w:t>
      </w:r>
      <w:r w:rsidRPr="2B8E8AC5" w:rsidR="025540AD">
        <w:rPr>
          <w:b w:val="0"/>
          <w:bCs w:val="0"/>
          <w:sz w:val="22"/>
          <w:szCs w:val="22"/>
          <w:u w:val="none"/>
        </w:rPr>
        <w:t xml:space="preserve"> </w:t>
      </w:r>
      <w:r w:rsidRPr="2B8E8AC5" w:rsidR="025540AD">
        <w:rPr>
          <w:b w:val="0"/>
          <w:bCs w:val="0"/>
          <w:sz w:val="22"/>
          <w:szCs w:val="22"/>
          <w:u w:val="none"/>
        </w:rPr>
        <w:t xml:space="preserve">which </w:t>
      </w:r>
      <w:r w:rsidRPr="2B8E8AC5" w:rsidR="502634E6">
        <w:rPr>
          <w:b w:val="0"/>
          <w:bCs w:val="0"/>
          <w:sz w:val="22"/>
          <w:szCs w:val="22"/>
          <w:u w:val="none"/>
        </w:rPr>
        <w:t>was created</w:t>
      </w:r>
      <w:r w:rsidRPr="2B8E8AC5" w:rsidR="0A6C8556">
        <w:rPr>
          <w:b w:val="0"/>
          <w:bCs w:val="0"/>
          <w:sz w:val="22"/>
          <w:szCs w:val="22"/>
          <w:u w:val="none"/>
        </w:rPr>
        <w:t xml:space="preserve"> with all the details I needed for my observations, including descriptions of the task</w:t>
      </w:r>
      <w:r w:rsidRPr="2B8E8AC5" w:rsidR="654B2448">
        <w:rPr>
          <w:b w:val="0"/>
          <w:bCs w:val="0"/>
          <w:sz w:val="22"/>
          <w:szCs w:val="22"/>
          <w:u w:val="none"/>
        </w:rPr>
        <w:t>s</w:t>
      </w:r>
      <w:r w:rsidRPr="2B8E8AC5" w:rsidR="1F5790B5">
        <w:rPr>
          <w:b w:val="0"/>
          <w:bCs w:val="0"/>
          <w:sz w:val="22"/>
          <w:szCs w:val="22"/>
          <w:u w:val="none"/>
        </w:rPr>
        <w:t>,</w:t>
      </w:r>
      <w:r w:rsidRPr="2B8E8AC5" w:rsidR="654B2448">
        <w:rPr>
          <w:b w:val="0"/>
          <w:bCs w:val="0"/>
          <w:sz w:val="22"/>
          <w:szCs w:val="22"/>
          <w:u w:val="none"/>
        </w:rPr>
        <w:t xml:space="preserve"> background</w:t>
      </w:r>
      <w:r w:rsidRPr="2B8E8AC5" w:rsidR="6727F345">
        <w:rPr>
          <w:b w:val="0"/>
          <w:bCs w:val="0"/>
          <w:sz w:val="22"/>
          <w:szCs w:val="22"/>
          <w:u w:val="none"/>
        </w:rPr>
        <w:t xml:space="preserve"> on the area of research and Leuven scale for well-being</w:t>
      </w:r>
      <w:r w:rsidRPr="2B8E8AC5" w:rsidR="654B2448">
        <w:rPr>
          <w:b w:val="0"/>
          <w:bCs w:val="0"/>
          <w:sz w:val="22"/>
          <w:szCs w:val="22"/>
          <w:u w:val="none"/>
        </w:rPr>
        <w:t xml:space="preserve"> as</w:t>
      </w:r>
      <w:r w:rsidRPr="2B8E8AC5" w:rsidR="09DF1124">
        <w:rPr>
          <w:b w:val="0"/>
          <w:bCs w:val="0"/>
          <w:sz w:val="22"/>
          <w:szCs w:val="22"/>
          <w:u w:val="none"/>
        </w:rPr>
        <w:t xml:space="preserve"> </w:t>
      </w:r>
      <w:r w:rsidRPr="2B8E8AC5" w:rsidR="654B2448">
        <w:rPr>
          <w:b w:val="0"/>
          <w:bCs w:val="0"/>
          <w:sz w:val="22"/>
          <w:szCs w:val="22"/>
          <w:u w:val="none"/>
        </w:rPr>
        <w:t xml:space="preserve">well </w:t>
      </w:r>
      <w:r w:rsidRPr="2B8E8AC5" w:rsidR="5E4C8DC0">
        <w:rPr>
          <w:b w:val="0"/>
          <w:bCs w:val="0"/>
          <w:sz w:val="22"/>
          <w:szCs w:val="22"/>
          <w:u w:val="none"/>
        </w:rPr>
        <w:t xml:space="preserve">as </w:t>
      </w:r>
      <w:r w:rsidRPr="2B8E8AC5" w:rsidR="759EF4C4">
        <w:rPr>
          <w:b w:val="0"/>
          <w:bCs w:val="0"/>
          <w:sz w:val="22"/>
          <w:szCs w:val="22"/>
          <w:u w:val="none"/>
        </w:rPr>
        <w:t xml:space="preserve">the </w:t>
      </w:r>
      <w:r w:rsidRPr="2B8E8AC5" w:rsidR="671941E7">
        <w:rPr>
          <w:b w:val="0"/>
          <w:bCs w:val="0"/>
          <w:sz w:val="22"/>
          <w:szCs w:val="22"/>
          <w:u w:val="none"/>
        </w:rPr>
        <w:t>table used to record well-being according to the Leuven scale.</w:t>
      </w:r>
    </w:p>
    <w:p w:rsidR="2B8E8AC5" w:rsidP="2B8E8AC5" w:rsidRDefault="2B8E8AC5" w14:paraId="034EA55C" w14:textId="0B32B95D">
      <w:pPr>
        <w:pStyle w:val="Normal"/>
        <w:jc w:val="left"/>
        <w:rPr>
          <w:b w:val="0"/>
          <w:bCs w:val="0"/>
          <w:sz w:val="22"/>
          <w:szCs w:val="22"/>
          <w:u w:val="none"/>
        </w:rPr>
      </w:pPr>
    </w:p>
    <w:p w:rsidR="2B8E8AC5" w:rsidP="2B8E8AC5" w:rsidRDefault="2B8E8AC5" w14:paraId="0F0AC62C" w14:textId="3CC55F85">
      <w:pPr>
        <w:pStyle w:val="Normal"/>
        <w:jc w:val="left"/>
        <w:rPr>
          <w:b w:val="0"/>
          <w:bCs w:val="0"/>
          <w:sz w:val="22"/>
          <w:szCs w:val="22"/>
          <w:u w:val="none"/>
        </w:rPr>
      </w:pPr>
    </w:p>
    <w:p w:rsidR="2B8E8AC5" w:rsidP="2B8E8AC5" w:rsidRDefault="2B8E8AC5" w14:paraId="325E6EBC" w14:textId="4589E0AB">
      <w:pPr>
        <w:pStyle w:val="Normal"/>
        <w:jc w:val="left"/>
        <w:rPr>
          <w:b w:val="0"/>
          <w:bCs w:val="0"/>
          <w:sz w:val="22"/>
          <w:szCs w:val="22"/>
          <w:u w:val="none"/>
        </w:rPr>
      </w:pPr>
    </w:p>
    <w:p w:rsidR="2B8E8AC5" w:rsidP="2B8E8AC5" w:rsidRDefault="2B8E8AC5" w14:paraId="72B763D3" w14:textId="44C860C0">
      <w:pPr>
        <w:pStyle w:val="Normal"/>
        <w:jc w:val="left"/>
        <w:rPr>
          <w:b w:val="0"/>
          <w:bCs w:val="0"/>
          <w:sz w:val="22"/>
          <w:szCs w:val="22"/>
          <w:u w:val="none"/>
        </w:rPr>
      </w:pPr>
    </w:p>
    <w:p w:rsidR="561AD114" w:rsidP="2B8E8AC5" w:rsidRDefault="561AD114" w14:paraId="0BD8A58A" w14:textId="10E795D5">
      <w:pPr>
        <w:pStyle w:val="Normal"/>
        <w:jc w:val="left"/>
        <w:rPr>
          <w:b w:val="0"/>
          <w:bCs w:val="0"/>
          <w:sz w:val="22"/>
          <w:szCs w:val="22"/>
          <w:u w:val="single"/>
        </w:rPr>
      </w:pPr>
      <w:r w:rsidRPr="2B8E8AC5" w:rsidR="561AD114">
        <w:rPr>
          <w:b w:val="0"/>
          <w:bCs w:val="0"/>
          <w:sz w:val="22"/>
          <w:szCs w:val="22"/>
          <w:u w:val="single"/>
        </w:rPr>
        <w:t>Discussion and findings</w:t>
      </w:r>
    </w:p>
    <w:p w:rsidR="23E01806" w:rsidP="2B8E8AC5" w:rsidRDefault="23E01806" w14:paraId="36D6DB15" w14:textId="1C292944">
      <w:pPr>
        <w:pStyle w:val="Normal"/>
        <w:jc w:val="left"/>
        <w:rPr>
          <w:b w:val="0"/>
          <w:bCs w:val="0"/>
          <w:sz w:val="22"/>
          <w:szCs w:val="22"/>
          <w:u w:val="none"/>
        </w:rPr>
      </w:pPr>
      <w:r w:rsidRPr="2B8E8AC5" w:rsidR="23E01806">
        <w:rPr>
          <w:b w:val="0"/>
          <w:bCs w:val="0"/>
          <w:sz w:val="22"/>
          <w:szCs w:val="22"/>
          <w:u w:val="none"/>
        </w:rPr>
        <w:t>“The question ‘what I ought to do’ is one of the fundamental interests in philosophy” Brooks et al (2014, p.19) This idea guided me in my learning of ethical research, and reinforced the fact that as a practitioner I must do what is best for pupils and ensure understanding of the ethic of my research.</w:t>
      </w:r>
    </w:p>
    <w:p w:rsidR="65CA5B50" w:rsidP="2B8E8AC5" w:rsidRDefault="65CA5B50" w14:paraId="45F705B5" w14:textId="61BFC7D1">
      <w:pPr>
        <w:pStyle w:val="Normal"/>
        <w:jc w:val="left"/>
        <w:rPr>
          <w:b w:val="0"/>
          <w:bCs w:val="0"/>
          <w:sz w:val="22"/>
          <w:szCs w:val="22"/>
          <w:u w:val="none"/>
        </w:rPr>
      </w:pPr>
      <w:r w:rsidRPr="2B8E8AC5" w:rsidR="65CA5B50">
        <w:rPr>
          <w:b w:val="0"/>
          <w:bCs w:val="0"/>
          <w:sz w:val="22"/>
          <w:szCs w:val="22"/>
          <w:u w:val="none"/>
        </w:rPr>
        <w:t>B</w:t>
      </w:r>
      <w:r w:rsidRPr="2B8E8AC5" w:rsidR="450DF6C5">
        <w:rPr>
          <w:b w:val="0"/>
          <w:bCs w:val="0"/>
          <w:sz w:val="22"/>
          <w:szCs w:val="22"/>
          <w:u w:val="none"/>
        </w:rPr>
        <w:t xml:space="preserve">efore starting this </w:t>
      </w:r>
      <w:r w:rsidRPr="2B8E8AC5" w:rsidR="4C0182F2">
        <w:rPr>
          <w:b w:val="0"/>
          <w:bCs w:val="0"/>
          <w:sz w:val="22"/>
          <w:szCs w:val="22"/>
          <w:u w:val="none"/>
        </w:rPr>
        <w:t>project,</w:t>
      </w:r>
      <w:r w:rsidRPr="2B8E8AC5" w:rsidR="450DF6C5">
        <w:rPr>
          <w:b w:val="0"/>
          <w:bCs w:val="0"/>
          <w:sz w:val="22"/>
          <w:szCs w:val="22"/>
          <w:u w:val="none"/>
        </w:rPr>
        <w:t xml:space="preserve"> ethical guidelines had to be considered </w:t>
      </w:r>
      <w:r w:rsidRPr="2B8E8AC5" w:rsidR="2460695E">
        <w:rPr>
          <w:b w:val="0"/>
          <w:bCs w:val="0"/>
          <w:sz w:val="22"/>
          <w:szCs w:val="22"/>
          <w:u w:val="none"/>
        </w:rPr>
        <w:t>beforehand. The British Educational Research Association (BERA) has several sources and partnerships with researchers discussing ethics and proper conduct when per</w:t>
      </w:r>
      <w:r w:rsidRPr="2B8E8AC5" w:rsidR="312D9626">
        <w:rPr>
          <w:b w:val="0"/>
          <w:bCs w:val="0"/>
          <w:sz w:val="22"/>
          <w:szCs w:val="22"/>
          <w:u w:val="none"/>
        </w:rPr>
        <w:t xml:space="preserve">forming research. </w:t>
      </w:r>
      <w:r w:rsidRPr="2B8E8AC5" w:rsidR="312D9626">
        <w:rPr>
          <w:b w:val="0"/>
          <w:bCs w:val="0"/>
          <w:sz w:val="22"/>
          <w:szCs w:val="22"/>
          <w:u w:val="none"/>
        </w:rPr>
        <w:t>First and foremost</w:t>
      </w:r>
      <w:r w:rsidRPr="2B8E8AC5" w:rsidR="312D9626">
        <w:rPr>
          <w:b w:val="0"/>
          <w:bCs w:val="0"/>
          <w:sz w:val="22"/>
          <w:szCs w:val="22"/>
          <w:u w:val="none"/>
        </w:rPr>
        <w:t xml:space="preserve">, consent had to be considered for this project, because the group </w:t>
      </w:r>
      <w:r w:rsidRPr="2B8E8AC5" w:rsidR="312D9626">
        <w:rPr>
          <w:b w:val="0"/>
          <w:bCs w:val="0"/>
          <w:sz w:val="22"/>
          <w:szCs w:val="22"/>
          <w:u w:val="none"/>
        </w:rPr>
        <w:t>observ</w:t>
      </w:r>
      <w:r w:rsidRPr="2B8E8AC5" w:rsidR="3561975B">
        <w:rPr>
          <w:b w:val="0"/>
          <w:bCs w:val="0"/>
          <w:sz w:val="22"/>
          <w:szCs w:val="22"/>
          <w:u w:val="none"/>
        </w:rPr>
        <w:t>ed</w:t>
      </w:r>
      <w:r w:rsidRPr="2B8E8AC5" w:rsidR="3561975B">
        <w:rPr>
          <w:b w:val="0"/>
          <w:bCs w:val="0"/>
          <w:sz w:val="22"/>
          <w:szCs w:val="22"/>
          <w:u w:val="none"/>
        </w:rPr>
        <w:t xml:space="preserve"> </w:t>
      </w:r>
      <w:r w:rsidRPr="2B8E8AC5" w:rsidR="06FC1ADA">
        <w:rPr>
          <w:b w:val="0"/>
          <w:bCs w:val="0"/>
          <w:sz w:val="22"/>
          <w:szCs w:val="22"/>
          <w:u w:val="none"/>
        </w:rPr>
        <w:t>are not</w:t>
      </w:r>
      <w:r w:rsidRPr="2B8E8AC5" w:rsidR="312D9626">
        <w:rPr>
          <w:b w:val="0"/>
          <w:bCs w:val="0"/>
          <w:sz w:val="22"/>
          <w:szCs w:val="22"/>
          <w:u w:val="none"/>
        </w:rPr>
        <w:t xml:space="preserve"> </w:t>
      </w:r>
      <w:r w:rsidRPr="2B8E8AC5" w:rsidR="312D9626">
        <w:rPr>
          <w:b w:val="0"/>
          <w:bCs w:val="0"/>
          <w:sz w:val="22"/>
          <w:szCs w:val="22"/>
          <w:u w:val="none"/>
        </w:rPr>
        <w:t>capable of giv</w:t>
      </w:r>
      <w:r w:rsidRPr="2B8E8AC5" w:rsidR="4EA0BBCE">
        <w:rPr>
          <w:b w:val="0"/>
          <w:bCs w:val="0"/>
          <w:sz w:val="22"/>
          <w:szCs w:val="22"/>
          <w:u w:val="none"/>
        </w:rPr>
        <w:t xml:space="preserve">ing </w:t>
      </w:r>
      <w:r w:rsidRPr="2B8E8AC5" w:rsidR="5C6051AE">
        <w:rPr>
          <w:b w:val="0"/>
          <w:bCs w:val="0"/>
          <w:sz w:val="22"/>
          <w:szCs w:val="22"/>
          <w:u w:val="none"/>
        </w:rPr>
        <w:t>informed</w:t>
      </w:r>
      <w:r w:rsidRPr="2B8E8AC5" w:rsidR="4EA0BBCE">
        <w:rPr>
          <w:b w:val="0"/>
          <w:bCs w:val="0"/>
          <w:sz w:val="22"/>
          <w:szCs w:val="22"/>
          <w:u w:val="none"/>
        </w:rPr>
        <w:t xml:space="preserve"> consent</w:t>
      </w:r>
      <w:r w:rsidRPr="2B8E8AC5" w:rsidR="7C9F166B">
        <w:rPr>
          <w:b w:val="0"/>
          <w:bCs w:val="0"/>
          <w:sz w:val="22"/>
          <w:szCs w:val="22"/>
          <w:u w:val="none"/>
        </w:rPr>
        <w:t xml:space="preserve"> and</w:t>
      </w:r>
      <w:r w:rsidRPr="2B8E8AC5" w:rsidR="7C9F166B">
        <w:rPr>
          <w:b w:val="0"/>
          <w:bCs w:val="0"/>
          <w:sz w:val="22"/>
          <w:szCs w:val="22"/>
          <w:u w:val="none"/>
        </w:rPr>
        <w:t xml:space="preserve"> </w:t>
      </w:r>
      <w:r w:rsidRPr="2B8E8AC5" w:rsidR="04DB195B">
        <w:rPr>
          <w:b w:val="0"/>
          <w:bCs w:val="0"/>
          <w:sz w:val="22"/>
          <w:szCs w:val="22"/>
          <w:u w:val="none"/>
        </w:rPr>
        <w:t xml:space="preserve">as </w:t>
      </w:r>
      <w:r w:rsidRPr="2B8E8AC5" w:rsidR="7C9F166B">
        <w:rPr>
          <w:b w:val="0"/>
          <w:bCs w:val="0"/>
          <w:sz w:val="22"/>
          <w:szCs w:val="22"/>
          <w:u w:val="none"/>
        </w:rPr>
        <w:t xml:space="preserve">the observation task was carried out during regular school times </w:t>
      </w:r>
      <w:r w:rsidRPr="2B8E8AC5" w:rsidR="09E0C43D">
        <w:rPr>
          <w:b w:val="0"/>
          <w:bCs w:val="0"/>
          <w:sz w:val="22"/>
          <w:szCs w:val="22"/>
          <w:u w:val="none"/>
        </w:rPr>
        <w:t xml:space="preserve">without parents present </w:t>
      </w:r>
      <w:r w:rsidRPr="2B8E8AC5" w:rsidR="7C9F166B">
        <w:rPr>
          <w:b w:val="0"/>
          <w:bCs w:val="0"/>
          <w:sz w:val="22"/>
          <w:szCs w:val="22"/>
          <w:u w:val="none"/>
        </w:rPr>
        <w:t>the pupils assent was taken into consideration. Assent can be defined as an expression of approval of agreement</w:t>
      </w:r>
      <w:r w:rsidRPr="2B8E8AC5" w:rsidR="4E625551">
        <w:rPr>
          <w:b w:val="0"/>
          <w:bCs w:val="0"/>
          <w:sz w:val="22"/>
          <w:szCs w:val="22"/>
          <w:u w:val="none"/>
        </w:rPr>
        <w:t xml:space="preserve">. </w:t>
      </w:r>
      <w:r w:rsidRPr="2B8E8AC5" w:rsidR="2C44CB5A">
        <w:rPr>
          <w:b w:val="0"/>
          <w:bCs w:val="0"/>
          <w:sz w:val="22"/>
          <w:szCs w:val="22"/>
          <w:u w:val="none"/>
        </w:rPr>
        <w:t xml:space="preserve">Before starting observations, the class teacher and pupils were made aware of the observation process and how the information would be handled. </w:t>
      </w:r>
      <w:r w:rsidRPr="2B8E8AC5" w:rsidR="0FEE7E7B">
        <w:rPr>
          <w:b w:val="0"/>
          <w:bCs w:val="0"/>
          <w:sz w:val="22"/>
          <w:szCs w:val="22"/>
          <w:u w:val="none"/>
        </w:rPr>
        <w:t>“The researchers should recognise the entitlement of both institutions and individual participants to privacy” BERA (2018, p.</w:t>
      </w:r>
      <w:r w:rsidRPr="2B8E8AC5" w:rsidR="736E539E">
        <w:rPr>
          <w:b w:val="0"/>
          <w:bCs w:val="0"/>
          <w:sz w:val="22"/>
          <w:szCs w:val="22"/>
          <w:u w:val="none"/>
        </w:rPr>
        <w:t xml:space="preserve">21) This was taken into consideration and this concept was also explained to faculty and pupils </w:t>
      </w:r>
      <w:r w:rsidRPr="2B8E8AC5" w:rsidR="736E539E">
        <w:rPr>
          <w:b w:val="0"/>
          <w:bCs w:val="0"/>
          <w:sz w:val="22"/>
          <w:szCs w:val="22"/>
          <w:u w:val="none"/>
        </w:rPr>
        <w:t>observed</w:t>
      </w:r>
      <w:r w:rsidRPr="2B8E8AC5" w:rsidR="736E539E">
        <w:rPr>
          <w:b w:val="0"/>
          <w:bCs w:val="0"/>
          <w:sz w:val="22"/>
          <w:szCs w:val="22"/>
          <w:u w:val="none"/>
        </w:rPr>
        <w:t xml:space="preserve">, any recording and data </w:t>
      </w:r>
      <w:r w:rsidRPr="2B8E8AC5" w:rsidR="736E539E">
        <w:rPr>
          <w:b w:val="0"/>
          <w:bCs w:val="0"/>
          <w:sz w:val="22"/>
          <w:szCs w:val="22"/>
          <w:u w:val="none"/>
        </w:rPr>
        <w:t>maintained</w:t>
      </w:r>
      <w:r w:rsidRPr="2B8E8AC5" w:rsidR="736E539E">
        <w:rPr>
          <w:b w:val="0"/>
          <w:bCs w:val="0"/>
          <w:sz w:val="22"/>
          <w:szCs w:val="22"/>
          <w:u w:val="none"/>
        </w:rPr>
        <w:t xml:space="preserve"> </w:t>
      </w:r>
      <w:r w:rsidRPr="2B8E8AC5" w:rsidR="3A2ED0EB">
        <w:rPr>
          <w:b w:val="0"/>
          <w:bCs w:val="0"/>
          <w:sz w:val="22"/>
          <w:szCs w:val="22"/>
          <w:u w:val="none"/>
        </w:rPr>
        <w:t>participant</w:t>
      </w:r>
      <w:r w:rsidRPr="2B8E8AC5" w:rsidR="736E539E">
        <w:rPr>
          <w:b w:val="0"/>
          <w:bCs w:val="0"/>
          <w:sz w:val="22"/>
          <w:szCs w:val="22"/>
          <w:u w:val="none"/>
        </w:rPr>
        <w:t xml:space="preserve"> anonymit</w:t>
      </w:r>
      <w:r w:rsidRPr="2B8E8AC5" w:rsidR="57F6293F">
        <w:rPr>
          <w:b w:val="0"/>
          <w:bCs w:val="0"/>
          <w:sz w:val="22"/>
          <w:szCs w:val="22"/>
          <w:u w:val="none"/>
        </w:rPr>
        <w:t>y and that of the school</w:t>
      </w:r>
      <w:r w:rsidRPr="2B8E8AC5" w:rsidR="46F35A67">
        <w:rPr>
          <w:b w:val="0"/>
          <w:bCs w:val="0"/>
          <w:sz w:val="22"/>
          <w:szCs w:val="22"/>
          <w:u w:val="none"/>
        </w:rPr>
        <w:t xml:space="preserve">s. </w:t>
      </w:r>
      <w:r w:rsidRPr="2B8E8AC5" w:rsidR="688CE748">
        <w:rPr>
          <w:b w:val="0"/>
          <w:bCs w:val="0"/>
          <w:sz w:val="22"/>
          <w:szCs w:val="22"/>
          <w:u w:val="none"/>
        </w:rPr>
        <w:t xml:space="preserve">BERA (2018) also discusses other important ethical considerations such as the right to withdraw </w:t>
      </w:r>
      <w:r w:rsidRPr="2B8E8AC5" w:rsidR="46DE25FB">
        <w:rPr>
          <w:b w:val="0"/>
          <w:bCs w:val="0"/>
          <w:sz w:val="22"/>
          <w:szCs w:val="22"/>
          <w:u w:val="none"/>
        </w:rPr>
        <w:t>“for any, or no reason, and at any time” (BERA. 2018, p.</w:t>
      </w:r>
      <w:r w:rsidRPr="2B8E8AC5" w:rsidR="4D44BC5F">
        <w:rPr>
          <w:b w:val="0"/>
          <w:bCs w:val="0"/>
          <w:sz w:val="22"/>
          <w:szCs w:val="22"/>
          <w:u w:val="none"/>
        </w:rPr>
        <w:t>18</w:t>
      </w:r>
      <w:r w:rsidRPr="2B8E8AC5" w:rsidR="46DE25FB">
        <w:rPr>
          <w:b w:val="0"/>
          <w:bCs w:val="0"/>
          <w:sz w:val="22"/>
          <w:szCs w:val="22"/>
          <w:u w:val="none"/>
        </w:rPr>
        <w:t>)</w:t>
      </w:r>
      <w:r w:rsidRPr="2B8E8AC5" w:rsidR="7C61DDD0">
        <w:rPr>
          <w:b w:val="0"/>
          <w:bCs w:val="0"/>
          <w:sz w:val="22"/>
          <w:szCs w:val="22"/>
          <w:u w:val="none"/>
        </w:rPr>
        <w:t xml:space="preserve"> as well as the researchers' responsibility to minimise any harm or risk, </w:t>
      </w:r>
      <w:r w:rsidRPr="2B8E8AC5" w:rsidR="77850ECF">
        <w:rPr>
          <w:b w:val="0"/>
          <w:bCs w:val="0"/>
          <w:sz w:val="22"/>
          <w:szCs w:val="22"/>
          <w:u w:val="none"/>
        </w:rPr>
        <w:t>integrity, the use of incentives (for this research none were used), and</w:t>
      </w:r>
      <w:r w:rsidRPr="2B8E8AC5" w:rsidR="3ED144B3">
        <w:rPr>
          <w:b w:val="0"/>
          <w:bCs w:val="0"/>
          <w:sz w:val="22"/>
          <w:szCs w:val="22"/>
          <w:u w:val="none"/>
        </w:rPr>
        <w:t xml:space="preserve"> outlines disclosures </w:t>
      </w:r>
      <w:r w:rsidRPr="2B8E8AC5" w:rsidR="38EEE071">
        <w:rPr>
          <w:b w:val="0"/>
          <w:bCs w:val="0"/>
          <w:sz w:val="22"/>
          <w:szCs w:val="22"/>
          <w:u w:val="none"/>
        </w:rPr>
        <w:t>by the researcher</w:t>
      </w:r>
      <w:r w:rsidRPr="2B8E8AC5" w:rsidR="3ED144B3">
        <w:rPr>
          <w:b w:val="0"/>
          <w:bCs w:val="0"/>
          <w:sz w:val="22"/>
          <w:szCs w:val="22"/>
          <w:u w:val="none"/>
        </w:rPr>
        <w:t xml:space="preserve"> and its associated factors.</w:t>
      </w:r>
    </w:p>
    <w:p w:rsidR="0CE4CE82" w:rsidP="2B8E8AC5" w:rsidRDefault="0CE4CE82" w14:paraId="2917DCC9" w14:textId="1ED6C0DE">
      <w:pPr>
        <w:pStyle w:val="Normal"/>
        <w:jc w:val="left"/>
        <w:rPr>
          <w:b w:val="0"/>
          <w:bCs w:val="0"/>
          <w:sz w:val="22"/>
          <w:szCs w:val="22"/>
          <w:u w:val="none"/>
        </w:rPr>
      </w:pPr>
      <w:r w:rsidRPr="2B8E8AC5" w:rsidR="0CE4CE82">
        <w:rPr>
          <w:b w:val="0"/>
          <w:bCs w:val="0"/>
          <w:sz w:val="22"/>
          <w:szCs w:val="22"/>
          <w:u w:val="none"/>
        </w:rPr>
        <w:t xml:space="preserve">During the physical development (PD) session, pupils from the class were separated into small groups that were rotated around four </w:t>
      </w:r>
      <w:r w:rsidRPr="2B8E8AC5" w:rsidR="24758FE8">
        <w:rPr>
          <w:b w:val="0"/>
          <w:bCs w:val="0"/>
          <w:sz w:val="22"/>
          <w:szCs w:val="22"/>
          <w:u w:val="none"/>
        </w:rPr>
        <w:t>activities</w:t>
      </w:r>
      <w:r w:rsidRPr="2B8E8AC5" w:rsidR="0CE4CE82">
        <w:rPr>
          <w:b w:val="0"/>
          <w:bCs w:val="0"/>
          <w:sz w:val="22"/>
          <w:szCs w:val="22"/>
          <w:u w:val="none"/>
        </w:rPr>
        <w:t xml:space="preserve">. </w:t>
      </w:r>
      <w:r w:rsidRPr="2B8E8AC5" w:rsidR="2B174CEC">
        <w:rPr>
          <w:b w:val="0"/>
          <w:bCs w:val="0"/>
          <w:sz w:val="22"/>
          <w:szCs w:val="22"/>
          <w:u w:val="none"/>
        </w:rPr>
        <w:t xml:space="preserve">During these activities pupils were instructed to roll </w:t>
      </w:r>
      <w:r w:rsidRPr="2B8E8AC5" w:rsidR="2B174CEC">
        <w:rPr>
          <w:b w:val="0"/>
          <w:bCs w:val="0"/>
          <w:sz w:val="22"/>
          <w:szCs w:val="22"/>
          <w:u w:val="none"/>
        </w:rPr>
        <w:t xml:space="preserve">a ball to a partner opposite themselves, balancing objects on their head and walking in a line, </w:t>
      </w:r>
      <w:r w:rsidRPr="2B8E8AC5" w:rsidR="2B174CEC">
        <w:rPr>
          <w:b w:val="0"/>
          <w:bCs w:val="0"/>
          <w:sz w:val="22"/>
          <w:szCs w:val="22"/>
          <w:u w:val="none"/>
        </w:rPr>
        <w:t>walking</w:t>
      </w:r>
      <w:r w:rsidRPr="2B8E8AC5" w:rsidR="2B174CEC">
        <w:rPr>
          <w:b w:val="0"/>
          <w:bCs w:val="0"/>
          <w:sz w:val="22"/>
          <w:szCs w:val="22"/>
          <w:u w:val="none"/>
        </w:rPr>
        <w:t xml:space="preserve"> and balancing on a bench and then jumping off at the end with bent knees and </w:t>
      </w:r>
      <w:r w:rsidRPr="2B8E8AC5" w:rsidR="10952F49">
        <w:rPr>
          <w:b w:val="0"/>
          <w:bCs w:val="0"/>
          <w:sz w:val="22"/>
          <w:szCs w:val="22"/>
          <w:u w:val="none"/>
        </w:rPr>
        <w:t xml:space="preserve">manoeuvring a pram around obstacles. Pupils spent approximately four minutes doing each </w:t>
      </w:r>
      <w:r w:rsidRPr="2B8E8AC5" w:rsidR="10952F49">
        <w:rPr>
          <w:b w:val="0"/>
          <w:bCs w:val="0"/>
          <w:sz w:val="22"/>
          <w:szCs w:val="22"/>
          <w:u w:val="none"/>
        </w:rPr>
        <w:t>activity.</w:t>
      </w:r>
      <w:r w:rsidRPr="2B8E8AC5" w:rsidR="33E0E56F">
        <w:rPr>
          <w:b w:val="0"/>
          <w:bCs w:val="0"/>
          <w:sz w:val="22"/>
          <w:szCs w:val="22"/>
          <w:u w:val="none"/>
        </w:rPr>
        <w:t xml:space="preserve"> </w:t>
      </w:r>
      <w:r w:rsidRPr="2B8E8AC5" w:rsidR="688CE748">
        <w:rPr>
          <w:b w:val="0"/>
          <w:bCs w:val="0"/>
          <w:sz w:val="22"/>
          <w:szCs w:val="22"/>
          <w:u w:val="none"/>
        </w:rPr>
        <w:t>For</w:t>
      </w:r>
      <w:r w:rsidRPr="2B8E8AC5" w:rsidR="688CE748">
        <w:rPr>
          <w:b w:val="0"/>
          <w:bCs w:val="0"/>
          <w:sz w:val="22"/>
          <w:szCs w:val="22"/>
          <w:u w:val="none"/>
        </w:rPr>
        <w:t xml:space="preserve"> my findings it should be noted</w:t>
      </w:r>
      <w:r w:rsidRPr="2B8E8AC5" w:rsidR="11C2C619">
        <w:rPr>
          <w:b w:val="0"/>
          <w:bCs w:val="0"/>
          <w:sz w:val="22"/>
          <w:szCs w:val="22"/>
          <w:u w:val="none"/>
        </w:rPr>
        <w:t xml:space="preserve"> that the sample group </w:t>
      </w:r>
      <w:r w:rsidRPr="2B8E8AC5" w:rsidR="11C2C619">
        <w:rPr>
          <w:b w:val="0"/>
          <w:bCs w:val="0"/>
          <w:sz w:val="22"/>
          <w:szCs w:val="22"/>
          <w:u w:val="none"/>
        </w:rPr>
        <w:t>observed</w:t>
      </w:r>
      <w:r w:rsidRPr="2B8E8AC5" w:rsidR="11C2C619">
        <w:rPr>
          <w:b w:val="0"/>
          <w:bCs w:val="0"/>
          <w:sz w:val="22"/>
          <w:szCs w:val="22"/>
          <w:u w:val="none"/>
        </w:rPr>
        <w:t xml:space="preserve"> was a small number</w:t>
      </w:r>
      <w:r w:rsidRPr="2B8E8AC5" w:rsidR="7E79B26A">
        <w:rPr>
          <w:b w:val="0"/>
          <w:bCs w:val="0"/>
          <w:sz w:val="22"/>
          <w:szCs w:val="22"/>
          <w:u w:val="none"/>
        </w:rPr>
        <w:t xml:space="preserve"> (six pupils)</w:t>
      </w:r>
      <w:r w:rsidRPr="2B8E8AC5" w:rsidR="11C2C619">
        <w:rPr>
          <w:b w:val="0"/>
          <w:bCs w:val="0"/>
          <w:sz w:val="22"/>
          <w:szCs w:val="22"/>
          <w:u w:val="none"/>
        </w:rPr>
        <w:t xml:space="preserve">, and to improve the accuracy of results and draw firmer conclusions, more pupils would have to be </w:t>
      </w:r>
      <w:r w:rsidRPr="2B8E8AC5" w:rsidR="11C2C619">
        <w:rPr>
          <w:b w:val="0"/>
          <w:bCs w:val="0"/>
          <w:sz w:val="22"/>
          <w:szCs w:val="22"/>
          <w:u w:val="none"/>
        </w:rPr>
        <w:t>observed</w:t>
      </w:r>
      <w:r w:rsidRPr="2B8E8AC5" w:rsidR="11C2C619">
        <w:rPr>
          <w:b w:val="0"/>
          <w:bCs w:val="0"/>
          <w:sz w:val="22"/>
          <w:szCs w:val="22"/>
          <w:u w:val="none"/>
        </w:rPr>
        <w:t xml:space="preserve"> </w:t>
      </w:r>
      <w:r w:rsidRPr="2B8E8AC5" w:rsidR="6A151FA9">
        <w:rPr>
          <w:b w:val="0"/>
          <w:bCs w:val="0"/>
          <w:sz w:val="22"/>
          <w:szCs w:val="22"/>
          <w:u w:val="none"/>
        </w:rPr>
        <w:t>and for more than a single session.</w:t>
      </w:r>
    </w:p>
    <w:p w:rsidR="50A63713" w:rsidP="2B8E8AC5" w:rsidRDefault="50A63713" w14:paraId="5AE117F6" w14:textId="072B311F">
      <w:pPr>
        <w:pStyle w:val="Normal"/>
        <w:jc w:val="left"/>
        <w:rPr>
          <w:b w:val="0"/>
          <w:bCs w:val="0"/>
          <w:sz w:val="22"/>
          <w:szCs w:val="22"/>
          <w:u w:val="none"/>
        </w:rPr>
      </w:pPr>
      <w:r w:rsidRPr="2B8E8AC5" w:rsidR="50A63713">
        <w:rPr>
          <w:b w:val="0"/>
          <w:bCs w:val="0"/>
          <w:sz w:val="22"/>
          <w:szCs w:val="22"/>
          <w:u w:val="none"/>
        </w:rPr>
        <w:t xml:space="preserve">To protect the anonymity of pupils </w:t>
      </w:r>
      <w:r w:rsidRPr="2B8E8AC5" w:rsidR="50A63713">
        <w:rPr>
          <w:b w:val="0"/>
          <w:bCs w:val="0"/>
          <w:sz w:val="22"/>
          <w:szCs w:val="22"/>
          <w:u w:val="none"/>
        </w:rPr>
        <w:t>observed</w:t>
      </w:r>
      <w:r w:rsidRPr="2B8E8AC5" w:rsidR="50A63713">
        <w:rPr>
          <w:b w:val="0"/>
          <w:bCs w:val="0"/>
          <w:sz w:val="22"/>
          <w:szCs w:val="22"/>
          <w:u w:val="none"/>
        </w:rPr>
        <w:t xml:space="preserve">, they were given the numerical labels one to six and were referred to in the observation document as </w:t>
      </w:r>
      <w:r w:rsidRPr="2B8E8AC5" w:rsidR="4D6BCF54">
        <w:rPr>
          <w:b w:val="0"/>
          <w:bCs w:val="0"/>
          <w:sz w:val="22"/>
          <w:szCs w:val="22"/>
          <w:u w:val="none"/>
        </w:rPr>
        <w:t>‘</w:t>
      </w:r>
      <w:r w:rsidRPr="2B8E8AC5" w:rsidR="50A63713">
        <w:rPr>
          <w:b w:val="0"/>
          <w:bCs w:val="0"/>
          <w:sz w:val="22"/>
          <w:szCs w:val="22"/>
          <w:u w:val="none"/>
        </w:rPr>
        <w:t>pupil 1</w:t>
      </w:r>
      <w:r w:rsidRPr="2B8E8AC5" w:rsidR="1B3E3D7E">
        <w:rPr>
          <w:b w:val="0"/>
          <w:bCs w:val="0"/>
          <w:sz w:val="22"/>
          <w:szCs w:val="22"/>
          <w:u w:val="none"/>
        </w:rPr>
        <w:t>’</w:t>
      </w:r>
      <w:r w:rsidRPr="2B8E8AC5" w:rsidR="3625152C">
        <w:rPr>
          <w:b w:val="0"/>
          <w:bCs w:val="0"/>
          <w:sz w:val="22"/>
          <w:szCs w:val="22"/>
          <w:u w:val="none"/>
        </w:rPr>
        <w:t>, ‘pupil 2’ etc.</w:t>
      </w:r>
      <w:r w:rsidRPr="2B8E8AC5" w:rsidR="75167A6E">
        <w:rPr>
          <w:b w:val="0"/>
          <w:bCs w:val="0"/>
          <w:sz w:val="22"/>
          <w:szCs w:val="22"/>
          <w:u w:val="none"/>
        </w:rPr>
        <w:t xml:space="preserve"> The pupils chosen for observation were picked at random with </w:t>
      </w:r>
      <w:r w:rsidRPr="2B8E8AC5" w:rsidR="1C9966E4">
        <w:rPr>
          <w:b w:val="0"/>
          <w:bCs w:val="0"/>
          <w:sz w:val="22"/>
          <w:szCs w:val="22"/>
          <w:u w:val="none"/>
        </w:rPr>
        <w:t>at least</w:t>
      </w:r>
      <w:r w:rsidRPr="2B8E8AC5" w:rsidR="75167A6E">
        <w:rPr>
          <w:b w:val="0"/>
          <w:bCs w:val="0"/>
          <w:sz w:val="22"/>
          <w:szCs w:val="22"/>
          <w:u w:val="none"/>
        </w:rPr>
        <w:t xml:space="preserve"> one being </w:t>
      </w:r>
      <w:r w:rsidRPr="2B8E8AC5" w:rsidR="75167A6E">
        <w:rPr>
          <w:b w:val="0"/>
          <w:bCs w:val="0"/>
          <w:sz w:val="22"/>
          <w:szCs w:val="22"/>
          <w:u w:val="none"/>
        </w:rPr>
        <w:t>observed</w:t>
      </w:r>
      <w:r w:rsidRPr="2B8E8AC5" w:rsidR="75167A6E">
        <w:rPr>
          <w:b w:val="0"/>
          <w:bCs w:val="0"/>
          <w:sz w:val="22"/>
          <w:szCs w:val="22"/>
          <w:u w:val="none"/>
        </w:rPr>
        <w:t xml:space="preserve"> in every group</w:t>
      </w:r>
      <w:r w:rsidRPr="2B8E8AC5" w:rsidR="405D93AC">
        <w:rPr>
          <w:b w:val="0"/>
          <w:bCs w:val="0"/>
          <w:sz w:val="22"/>
          <w:szCs w:val="22"/>
          <w:u w:val="none"/>
        </w:rPr>
        <w:t>.</w:t>
      </w:r>
    </w:p>
    <w:p w:rsidR="3625152C" w:rsidP="2B8E8AC5" w:rsidRDefault="3625152C" w14:paraId="6DC73366" w14:textId="13B13117">
      <w:pPr>
        <w:pStyle w:val="Normal"/>
        <w:jc w:val="left"/>
        <w:rPr>
          <w:b w:val="0"/>
          <w:bCs w:val="0"/>
          <w:sz w:val="22"/>
          <w:szCs w:val="22"/>
          <w:u w:val="none"/>
        </w:rPr>
      </w:pPr>
      <w:r w:rsidRPr="2B8E8AC5" w:rsidR="3625152C">
        <w:rPr>
          <w:b w:val="0"/>
          <w:bCs w:val="0"/>
          <w:sz w:val="22"/>
          <w:szCs w:val="22"/>
          <w:u w:val="none"/>
        </w:rPr>
        <w:t xml:space="preserve"> All pupils showed an increase in well-being during the </w:t>
      </w:r>
      <w:r w:rsidRPr="2B8E8AC5" w:rsidR="18DDE14E">
        <w:rPr>
          <w:b w:val="0"/>
          <w:bCs w:val="0"/>
          <w:sz w:val="22"/>
          <w:szCs w:val="22"/>
          <w:u w:val="none"/>
        </w:rPr>
        <w:t>activities,</w:t>
      </w:r>
      <w:r w:rsidRPr="2B8E8AC5" w:rsidR="0C10B486">
        <w:rPr>
          <w:b w:val="0"/>
          <w:bCs w:val="0"/>
          <w:sz w:val="22"/>
          <w:szCs w:val="22"/>
          <w:u w:val="none"/>
        </w:rPr>
        <w:t xml:space="preserve"> </w:t>
      </w:r>
      <w:r w:rsidRPr="2B8E8AC5" w:rsidR="7572EDEB">
        <w:rPr>
          <w:b w:val="0"/>
          <w:bCs w:val="0"/>
          <w:sz w:val="22"/>
          <w:szCs w:val="22"/>
          <w:u w:val="none"/>
        </w:rPr>
        <w:t>and all can be described as visibly happy and enjoying the tasks they were given</w:t>
      </w:r>
      <w:r w:rsidRPr="2B8E8AC5" w:rsidR="763BB965">
        <w:rPr>
          <w:b w:val="0"/>
          <w:bCs w:val="0"/>
          <w:sz w:val="22"/>
          <w:szCs w:val="22"/>
          <w:u w:val="none"/>
        </w:rPr>
        <w:t xml:space="preserve">. When drawing to the end of the session </w:t>
      </w:r>
      <w:r w:rsidRPr="2B8E8AC5" w:rsidR="409F05CB">
        <w:rPr>
          <w:b w:val="0"/>
          <w:bCs w:val="0"/>
          <w:sz w:val="22"/>
          <w:szCs w:val="22"/>
          <w:u w:val="none"/>
        </w:rPr>
        <w:t xml:space="preserve">‘pupil 6’ showed a lower well-being than they had during tasks, </w:t>
      </w:r>
      <w:r w:rsidRPr="2B8E8AC5" w:rsidR="409F05CB">
        <w:rPr>
          <w:b w:val="0"/>
          <w:bCs w:val="0"/>
          <w:sz w:val="22"/>
          <w:szCs w:val="22"/>
          <w:u w:val="none"/>
        </w:rPr>
        <w:t>it seem</w:t>
      </w:r>
      <w:r w:rsidRPr="2B8E8AC5" w:rsidR="2642A550">
        <w:rPr>
          <w:b w:val="0"/>
          <w:bCs w:val="0"/>
          <w:sz w:val="22"/>
          <w:szCs w:val="22"/>
          <w:u w:val="none"/>
        </w:rPr>
        <w:t>e</w:t>
      </w:r>
      <w:r w:rsidRPr="2B8E8AC5" w:rsidR="409F05CB">
        <w:rPr>
          <w:b w:val="0"/>
          <w:bCs w:val="0"/>
          <w:sz w:val="22"/>
          <w:szCs w:val="22"/>
          <w:u w:val="none"/>
        </w:rPr>
        <w:t>d that the pupil</w:t>
      </w:r>
      <w:r w:rsidRPr="2B8E8AC5" w:rsidR="409F05CB">
        <w:rPr>
          <w:b w:val="0"/>
          <w:bCs w:val="0"/>
          <w:sz w:val="22"/>
          <w:szCs w:val="22"/>
          <w:u w:val="none"/>
        </w:rPr>
        <w:t xml:space="preserve"> wished to continue </w:t>
      </w:r>
      <w:r w:rsidRPr="2B8E8AC5" w:rsidR="4294B063">
        <w:rPr>
          <w:b w:val="0"/>
          <w:bCs w:val="0"/>
          <w:sz w:val="22"/>
          <w:szCs w:val="22"/>
          <w:u w:val="none"/>
        </w:rPr>
        <w:t xml:space="preserve">the PD session because they enjoyed the tasks and the opportunity to ‘play’ with their peers. I however cannot say this with concrete certainty, </w:t>
      </w:r>
      <w:r w:rsidRPr="2B8E8AC5" w:rsidR="524D62EF">
        <w:rPr>
          <w:b w:val="0"/>
          <w:bCs w:val="0"/>
          <w:sz w:val="22"/>
          <w:szCs w:val="22"/>
          <w:u w:val="none"/>
        </w:rPr>
        <w:t>and only give my educated guess based on the observed behaviour</w:t>
      </w:r>
      <w:r w:rsidRPr="2B8E8AC5" w:rsidR="3E19325B">
        <w:rPr>
          <w:b w:val="0"/>
          <w:bCs w:val="0"/>
          <w:sz w:val="22"/>
          <w:szCs w:val="22"/>
          <w:u w:val="none"/>
        </w:rPr>
        <w:t>.</w:t>
      </w:r>
    </w:p>
    <w:p w:rsidR="65DEE3D0" w:rsidP="2B8E8AC5" w:rsidRDefault="65DEE3D0" w14:paraId="7274F247" w14:textId="0859D72F">
      <w:pPr>
        <w:pStyle w:val="Normal"/>
        <w:jc w:val="left"/>
        <w:rPr>
          <w:b w:val="0"/>
          <w:bCs w:val="0"/>
          <w:sz w:val="22"/>
          <w:szCs w:val="22"/>
          <w:u w:val="none"/>
        </w:rPr>
      </w:pPr>
      <w:r w:rsidRPr="2B8E8AC5" w:rsidR="65DEE3D0">
        <w:rPr>
          <w:b w:val="0"/>
          <w:bCs w:val="0"/>
          <w:sz w:val="22"/>
          <w:szCs w:val="22"/>
          <w:u w:val="none"/>
        </w:rPr>
        <w:t xml:space="preserve">When not considering the outlying results of ‘pupil 6’ the observation sheets show a sustained </w:t>
      </w:r>
      <w:r w:rsidRPr="2B8E8AC5" w:rsidR="62A47C11">
        <w:rPr>
          <w:b w:val="0"/>
          <w:bCs w:val="0"/>
          <w:sz w:val="22"/>
          <w:szCs w:val="22"/>
          <w:u w:val="none"/>
        </w:rPr>
        <w:t>increase in well-being and following the descriptions given for the Leuven scale this means a sustained increase in satisfaction and enjoyment even after the PD session concluded.</w:t>
      </w:r>
      <w:r w:rsidRPr="2B8E8AC5" w:rsidR="337C58CB">
        <w:rPr>
          <w:b w:val="0"/>
          <w:bCs w:val="0"/>
          <w:sz w:val="22"/>
          <w:szCs w:val="22"/>
          <w:u w:val="none"/>
        </w:rPr>
        <w:t xml:space="preserve"> </w:t>
      </w:r>
      <w:r w:rsidRPr="2B8E8AC5" w:rsidR="4EAEB1FA">
        <w:rPr>
          <w:b w:val="0"/>
          <w:bCs w:val="0"/>
          <w:sz w:val="22"/>
          <w:szCs w:val="22"/>
          <w:u w:val="none"/>
        </w:rPr>
        <w:t>As mentioned earlier there is a social element to consider</w:t>
      </w:r>
      <w:r w:rsidRPr="2B8E8AC5" w:rsidR="3C8A8370">
        <w:rPr>
          <w:b w:val="0"/>
          <w:bCs w:val="0"/>
          <w:sz w:val="22"/>
          <w:szCs w:val="22"/>
          <w:u w:val="none"/>
        </w:rPr>
        <w:t xml:space="preserve">, because pupils were interacting with one another it cannot be </w:t>
      </w:r>
      <w:r w:rsidRPr="2B8E8AC5" w:rsidR="3C8A8370">
        <w:rPr>
          <w:b w:val="0"/>
          <w:bCs w:val="0"/>
          <w:sz w:val="22"/>
          <w:szCs w:val="22"/>
          <w:u w:val="none"/>
        </w:rPr>
        <w:t>stated</w:t>
      </w:r>
      <w:r w:rsidRPr="2B8E8AC5" w:rsidR="3C8A8370">
        <w:rPr>
          <w:b w:val="0"/>
          <w:bCs w:val="0"/>
          <w:sz w:val="22"/>
          <w:szCs w:val="22"/>
          <w:u w:val="none"/>
        </w:rPr>
        <w:t xml:space="preserve"> for certain whether the increase in well-being came purely from the task they were </w:t>
      </w:r>
      <w:r w:rsidRPr="2B8E8AC5" w:rsidR="7B2F68A1">
        <w:rPr>
          <w:b w:val="0"/>
          <w:bCs w:val="0"/>
          <w:sz w:val="22"/>
          <w:szCs w:val="22"/>
          <w:u w:val="none"/>
        </w:rPr>
        <w:t xml:space="preserve">doing </w:t>
      </w:r>
      <w:r w:rsidRPr="2B8E8AC5" w:rsidR="2D8B532D">
        <w:rPr>
          <w:b w:val="0"/>
          <w:bCs w:val="0"/>
          <w:sz w:val="22"/>
          <w:szCs w:val="22"/>
          <w:u w:val="none"/>
        </w:rPr>
        <w:t xml:space="preserve">or form the social element. The only way to discern the cause of well-being would be to run a separate experiment where pupils </w:t>
      </w:r>
      <w:r w:rsidRPr="2B8E8AC5" w:rsidR="0CDDC5C6">
        <w:rPr>
          <w:b w:val="0"/>
          <w:bCs w:val="0"/>
          <w:sz w:val="22"/>
          <w:szCs w:val="22"/>
          <w:u w:val="none"/>
        </w:rPr>
        <w:t xml:space="preserve">do similar tasks </w:t>
      </w:r>
      <w:r w:rsidRPr="2B8E8AC5" w:rsidR="79C02567">
        <w:rPr>
          <w:b w:val="0"/>
          <w:bCs w:val="0"/>
          <w:sz w:val="22"/>
          <w:szCs w:val="22"/>
          <w:u w:val="none"/>
        </w:rPr>
        <w:t>without peers and record the findings and compare to those to my current findings</w:t>
      </w:r>
      <w:r w:rsidRPr="2B8E8AC5" w:rsidR="74F5BED8">
        <w:rPr>
          <w:b w:val="0"/>
          <w:bCs w:val="0"/>
          <w:sz w:val="22"/>
          <w:szCs w:val="22"/>
          <w:u w:val="none"/>
        </w:rPr>
        <w:t>.</w:t>
      </w:r>
    </w:p>
    <w:p w:rsidR="561AD114" w:rsidP="2B8E8AC5" w:rsidRDefault="561AD114" w14:paraId="6710F806" w14:textId="4763E228">
      <w:pPr>
        <w:pStyle w:val="Normal"/>
        <w:jc w:val="left"/>
        <w:rPr>
          <w:b w:val="0"/>
          <w:bCs w:val="0"/>
          <w:sz w:val="22"/>
          <w:szCs w:val="22"/>
          <w:u w:val="single"/>
        </w:rPr>
      </w:pPr>
      <w:r w:rsidRPr="2B8E8AC5" w:rsidR="561AD114">
        <w:rPr>
          <w:b w:val="0"/>
          <w:bCs w:val="0"/>
          <w:sz w:val="22"/>
          <w:szCs w:val="22"/>
          <w:u w:val="single"/>
        </w:rPr>
        <w:t>Conclusion</w:t>
      </w:r>
    </w:p>
    <w:p w:rsidR="4393AA8E" w:rsidP="2B8E8AC5" w:rsidRDefault="4393AA8E" w14:paraId="238EE4C1" w14:textId="4AA8919D">
      <w:pPr>
        <w:pStyle w:val="Normal"/>
        <w:rPr>
          <w:sz w:val="22"/>
          <w:szCs w:val="22"/>
        </w:rPr>
      </w:pPr>
      <w:r w:rsidRPr="2B8E8AC5" w:rsidR="342CB4E3">
        <w:rPr>
          <w:sz w:val="22"/>
          <w:szCs w:val="22"/>
        </w:rPr>
        <w:t>My research, synthesized with that of other studies</w:t>
      </w:r>
      <w:r w:rsidRPr="2B8E8AC5" w:rsidR="7B753120">
        <w:rPr>
          <w:sz w:val="22"/>
          <w:szCs w:val="22"/>
        </w:rPr>
        <w:t xml:space="preserve"> discussed in this essay</w:t>
      </w:r>
      <w:r w:rsidRPr="2B8E8AC5" w:rsidR="342CB4E3">
        <w:rPr>
          <w:sz w:val="22"/>
          <w:szCs w:val="22"/>
        </w:rPr>
        <w:t xml:space="preserve">, allows me to conclude that physical activity in school positively </w:t>
      </w:r>
      <w:r w:rsidRPr="2B8E8AC5" w:rsidR="342CB4E3">
        <w:rPr>
          <w:sz w:val="22"/>
          <w:szCs w:val="22"/>
        </w:rPr>
        <w:t>impacts</w:t>
      </w:r>
      <w:r w:rsidRPr="2B8E8AC5" w:rsidR="342CB4E3">
        <w:rPr>
          <w:sz w:val="22"/>
          <w:szCs w:val="22"/>
        </w:rPr>
        <w:t xml:space="preserve"> pupils' well-being. </w:t>
      </w:r>
      <w:r w:rsidRPr="2B8E8AC5" w:rsidR="2B0FE8E2">
        <w:rPr>
          <w:sz w:val="22"/>
          <w:szCs w:val="22"/>
        </w:rPr>
        <w:t xml:space="preserve">During the physical development </w:t>
      </w:r>
      <w:r w:rsidRPr="2B8E8AC5" w:rsidR="0D7B0A3A">
        <w:rPr>
          <w:sz w:val="22"/>
          <w:szCs w:val="22"/>
        </w:rPr>
        <w:t>session,</w:t>
      </w:r>
      <w:r w:rsidRPr="2B8E8AC5" w:rsidR="2B0FE8E2">
        <w:rPr>
          <w:sz w:val="22"/>
          <w:szCs w:val="22"/>
        </w:rPr>
        <w:t xml:space="preserve"> </w:t>
      </w:r>
      <w:r w:rsidRPr="2B8E8AC5" w:rsidR="2D8CB65E">
        <w:rPr>
          <w:sz w:val="22"/>
          <w:szCs w:val="22"/>
        </w:rPr>
        <w:t>I</w:t>
      </w:r>
      <w:r w:rsidRPr="2B8E8AC5" w:rsidR="2B0FE8E2">
        <w:rPr>
          <w:sz w:val="22"/>
          <w:szCs w:val="22"/>
        </w:rPr>
        <w:t xml:space="preserve"> </w:t>
      </w:r>
      <w:r w:rsidRPr="2B8E8AC5" w:rsidR="2B0FE8E2">
        <w:rPr>
          <w:sz w:val="22"/>
          <w:szCs w:val="22"/>
        </w:rPr>
        <w:t>observed</w:t>
      </w:r>
      <w:r w:rsidRPr="2B8E8AC5" w:rsidR="2B0FE8E2">
        <w:rPr>
          <w:sz w:val="22"/>
          <w:szCs w:val="22"/>
        </w:rPr>
        <w:t xml:space="preserve"> it can be noted that well-being ratings did increase, and </w:t>
      </w:r>
      <w:r w:rsidRPr="2B8E8AC5" w:rsidR="55CAEA7B">
        <w:rPr>
          <w:sz w:val="22"/>
          <w:szCs w:val="22"/>
        </w:rPr>
        <w:t>all but one of the</w:t>
      </w:r>
      <w:r w:rsidRPr="2B8E8AC5" w:rsidR="2B0FE8E2">
        <w:rPr>
          <w:sz w:val="22"/>
          <w:szCs w:val="22"/>
        </w:rPr>
        <w:t xml:space="preserve"> pupils </w:t>
      </w:r>
      <w:r w:rsidRPr="2B8E8AC5" w:rsidR="2B0FE8E2">
        <w:rPr>
          <w:sz w:val="22"/>
          <w:szCs w:val="22"/>
        </w:rPr>
        <w:t>observed</w:t>
      </w:r>
      <w:r w:rsidRPr="2B8E8AC5" w:rsidR="2B0FE8E2">
        <w:rPr>
          <w:sz w:val="22"/>
          <w:szCs w:val="22"/>
        </w:rPr>
        <w:t xml:space="preserve"> ended the session with a more positive well-being </w:t>
      </w:r>
      <w:r w:rsidRPr="2B8E8AC5" w:rsidR="6094EC3D">
        <w:rPr>
          <w:sz w:val="22"/>
          <w:szCs w:val="22"/>
        </w:rPr>
        <w:t>compared to when they started</w:t>
      </w:r>
      <w:r w:rsidRPr="2B8E8AC5" w:rsidR="507A4A97">
        <w:rPr>
          <w:sz w:val="22"/>
          <w:szCs w:val="22"/>
        </w:rPr>
        <w:t>.</w:t>
      </w:r>
      <w:r w:rsidRPr="2B8E8AC5" w:rsidR="507A4A97">
        <w:rPr>
          <w:sz w:val="22"/>
          <w:szCs w:val="22"/>
        </w:rPr>
        <w:t xml:space="preserve"> </w:t>
      </w:r>
      <w:r w:rsidRPr="2B8E8AC5" w:rsidR="70889255">
        <w:rPr>
          <w:sz w:val="22"/>
          <w:szCs w:val="22"/>
        </w:rPr>
        <w:t xml:space="preserve">Although six pupils were </w:t>
      </w:r>
      <w:r w:rsidRPr="2B8E8AC5" w:rsidR="70889255">
        <w:rPr>
          <w:sz w:val="22"/>
          <w:szCs w:val="22"/>
        </w:rPr>
        <w:t>observed</w:t>
      </w:r>
      <w:r w:rsidRPr="2B8E8AC5" w:rsidR="70889255">
        <w:rPr>
          <w:sz w:val="22"/>
          <w:szCs w:val="22"/>
        </w:rPr>
        <w:t xml:space="preserve">, </w:t>
      </w:r>
      <w:r w:rsidRPr="2B8E8AC5" w:rsidR="70889255">
        <w:rPr>
          <w:sz w:val="22"/>
          <w:szCs w:val="22"/>
        </w:rPr>
        <w:t>I believe a key weakness of my own research</w:t>
      </w:r>
      <w:r w:rsidRPr="2B8E8AC5" w:rsidR="70889255">
        <w:rPr>
          <w:sz w:val="22"/>
          <w:szCs w:val="22"/>
        </w:rPr>
        <w:t xml:space="preserve"> was the sample size. Because I was only able to </w:t>
      </w:r>
      <w:r w:rsidRPr="2B8E8AC5" w:rsidR="70889255">
        <w:rPr>
          <w:sz w:val="22"/>
          <w:szCs w:val="22"/>
        </w:rPr>
        <w:t>observe</w:t>
      </w:r>
      <w:r w:rsidRPr="2B8E8AC5" w:rsidR="70889255">
        <w:rPr>
          <w:sz w:val="22"/>
          <w:szCs w:val="22"/>
        </w:rPr>
        <w:t xml:space="preserve"> one </w:t>
      </w:r>
      <w:r w:rsidRPr="2B8E8AC5" w:rsidR="01B2BD58">
        <w:rPr>
          <w:sz w:val="22"/>
          <w:szCs w:val="22"/>
        </w:rPr>
        <w:t>session,</w:t>
      </w:r>
      <w:r w:rsidRPr="2B8E8AC5" w:rsidR="70889255">
        <w:rPr>
          <w:sz w:val="22"/>
          <w:szCs w:val="22"/>
        </w:rPr>
        <w:t xml:space="preserve"> I was limited to how many pupils </w:t>
      </w:r>
      <w:r w:rsidRPr="2B8E8AC5" w:rsidR="30937E84">
        <w:rPr>
          <w:sz w:val="22"/>
          <w:szCs w:val="22"/>
        </w:rPr>
        <w:t xml:space="preserve">I could </w:t>
      </w:r>
      <w:r w:rsidRPr="2B8E8AC5" w:rsidR="30937E84">
        <w:rPr>
          <w:sz w:val="22"/>
          <w:szCs w:val="22"/>
        </w:rPr>
        <w:t xml:space="preserve">reasonably </w:t>
      </w:r>
      <w:r w:rsidRPr="2B8E8AC5" w:rsidR="30937E84">
        <w:rPr>
          <w:sz w:val="22"/>
          <w:szCs w:val="22"/>
        </w:rPr>
        <w:t>observe</w:t>
      </w:r>
      <w:r w:rsidRPr="2B8E8AC5" w:rsidR="0E58FECD">
        <w:rPr>
          <w:sz w:val="22"/>
          <w:szCs w:val="22"/>
        </w:rPr>
        <w:t xml:space="preserve">. </w:t>
      </w:r>
      <w:r w:rsidRPr="2B8E8AC5" w:rsidR="6DAB7165">
        <w:rPr>
          <w:sz w:val="22"/>
          <w:szCs w:val="22"/>
        </w:rPr>
        <w:t xml:space="preserve">Studies performed by </w:t>
      </w:r>
      <w:r w:rsidRPr="2B8E8AC5" w:rsidR="6DAB7165">
        <w:rPr>
          <w:sz w:val="22"/>
          <w:szCs w:val="22"/>
        </w:rPr>
        <w:t>Bunketorp</w:t>
      </w:r>
      <w:r w:rsidRPr="2B8E8AC5" w:rsidR="6DAB7165">
        <w:rPr>
          <w:sz w:val="22"/>
          <w:szCs w:val="22"/>
        </w:rPr>
        <w:t xml:space="preserve"> et al (2015)</w:t>
      </w:r>
      <w:r w:rsidRPr="2B8E8AC5" w:rsidR="54A76C17">
        <w:rPr>
          <w:sz w:val="22"/>
          <w:szCs w:val="22"/>
        </w:rPr>
        <w:t>,</w:t>
      </w:r>
      <w:r w:rsidRPr="2B8E8AC5" w:rsidR="6DAB7165">
        <w:rPr>
          <w:sz w:val="22"/>
          <w:szCs w:val="22"/>
        </w:rPr>
        <w:t xml:space="preserve"> Hermoso et al (2020)</w:t>
      </w:r>
      <w:r w:rsidRPr="2B8E8AC5" w:rsidR="293D98C2">
        <w:rPr>
          <w:sz w:val="22"/>
          <w:szCs w:val="22"/>
        </w:rPr>
        <w:t xml:space="preserve"> and Storli and </w:t>
      </w:r>
      <w:r w:rsidRPr="2B8E8AC5" w:rsidR="293D98C2">
        <w:rPr>
          <w:sz w:val="22"/>
          <w:szCs w:val="22"/>
        </w:rPr>
        <w:t>Sandseter</w:t>
      </w:r>
      <w:r w:rsidRPr="2B8E8AC5" w:rsidR="293D98C2">
        <w:rPr>
          <w:sz w:val="22"/>
          <w:szCs w:val="22"/>
        </w:rPr>
        <w:t xml:space="preserve"> (2019)</w:t>
      </w:r>
      <w:r w:rsidRPr="2B8E8AC5" w:rsidR="6DAB7165">
        <w:rPr>
          <w:sz w:val="22"/>
          <w:szCs w:val="22"/>
        </w:rPr>
        <w:t xml:space="preserve"> had signi</w:t>
      </w:r>
      <w:r w:rsidRPr="2B8E8AC5" w:rsidR="2C505697">
        <w:rPr>
          <w:sz w:val="22"/>
          <w:szCs w:val="22"/>
        </w:rPr>
        <w:t xml:space="preserve">ficantly larger groups to </w:t>
      </w:r>
      <w:r w:rsidRPr="2B8E8AC5" w:rsidR="5A89D059">
        <w:rPr>
          <w:sz w:val="22"/>
          <w:szCs w:val="22"/>
        </w:rPr>
        <w:t>obse</w:t>
      </w:r>
      <w:r w:rsidRPr="2B8E8AC5" w:rsidR="5A89D059">
        <w:rPr>
          <w:sz w:val="22"/>
          <w:szCs w:val="22"/>
        </w:rPr>
        <w:t>rve</w:t>
      </w:r>
      <w:r w:rsidRPr="2B8E8AC5" w:rsidR="5A89D059">
        <w:rPr>
          <w:sz w:val="22"/>
          <w:szCs w:val="22"/>
        </w:rPr>
        <w:t>,</w:t>
      </w:r>
      <w:r w:rsidRPr="2B8E8AC5" w:rsidR="2C505697">
        <w:rPr>
          <w:sz w:val="22"/>
          <w:szCs w:val="22"/>
        </w:rPr>
        <w:t xml:space="preserve"> and they were able to run their observations over a much longer period</w:t>
      </w:r>
      <w:r w:rsidRPr="2B8E8AC5" w:rsidR="4B6A2A62">
        <w:rPr>
          <w:sz w:val="22"/>
          <w:szCs w:val="22"/>
        </w:rPr>
        <w:t xml:space="preserve">. </w:t>
      </w:r>
      <w:r w:rsidRPr="2B8E8AC5" w:rsidR="0792007B">
        <w:rPr>
          <w:sz w:val="22"/>
          <w:szCs w:val="22"/>
        </w:rPr>
        <w:t xml:space="preserve">If I </w:t>
      </w:r>
      <w:r w:rsidRPr="2B8E8AC5" w:rsidR="0792007B">
        <w:rPr>
          <w:sz w:val="22"/>
          <w:szCs w:val="22"/>
        </w:rPr>
        <w:t>was</w:t>
      </w:r>
      <w:r w:rsidRPr="2B8E8AC5" w:rsidR="0792007B">
        <w:rPr>
          <w:sz w:val="22"/>
          <w:szCs w:val="22"/>
        </w:rPr>
        <w:t xml:space="preserve"> to do this research again, I would try to look at a larger sample size and </w:t>
      </w:r>
      <w:r w:rsidRPr="2B8E8AC5" w:rsidR="0792007B">
        <w:rPr>
          <w:sz w:val="22"/>
          <w:szCs w:val="22"/>
        </w:rPr>
        <w:t>observe</w:t>
      </w:r>
      <w:r w:rsidRPr="2B8E8AC5" w:rsidR="0792007B">
        <w:rPr>
          <w:sz w:val="22"/>
          <w:szCs w:val="22"/>
        </w:rPr>
        <w:t xml:space="preserve"> several sessions to increase the strength and validity of my findings. I would </w:t>
      </w:r>
      <w:r w:rsidRPr="2B8E8AC5" w:rsidR="3FD04F48">
        <w:rPr>
          <w:sz w:val="22"/>
          <w:szCs w:val="22"/>
        </w:rPr>
        <w:t xml:space="preserve">also </w:t>
      </w:r>
      <w:r w:rsidRPr="2B8E8AC5" w:rsidR="3FD04F48">
        <w:rPr>
          <w:sz w:val="22"/>
          <w:szCs w:val="22"/>
        </w:rPr>
        <w:t>attempt</w:t>
      </w:r>
      <w:r w:rsidRPr="2B8E8AC5" w:rsidR="3FD04F48">
        <w:rPr>
          <w:sz w:val="22"/>
          <w:szCs w:val="22"/>
        </w:rPr>
        <w:t xml:space="preserve"> to look at a range of age groups </w:t>
      </w:r>
      <w:r w:rsidRPr="2B8E8AC5" w:rsidR="7E753479">
        <w:rPr>
          <w:sz w:val="22"/>
          <w:szCs w:val="22"/>
        </w:rPr>
        <w:t>to further the strength of my findings with varied observation groups.</w:t>
      </w:r>
    </w:p>
    <w:p w:rsidR="43F15B63" w:rsidP="2B8E8AC5" w:rsidRDefault="43F15B63" w14:paraId="15011020" w14:textId="6B56D320">
      <w:pPr>
        <w:pStyle w:val="Normal"/>
        <w:rPr>
          <w:sz w:val="22"/>
          <w:szCs w:val="22"/>
        </w:rPr>
      </w:pPr>
      <w:r w:rsidRPr="2B8E8AC5" w:rsidR="4BCB6356">
        <w:rPr>
          <w:sz w:val="22"/>
          <w:szCs w:val="22"/>
        </w:rPr>
        <w:t xml:space="preserve">Doing this research project has made me more aware of an important part of teaching, being able to research and affectively </w:t>
      </w:r>
      <w:r w:rsidRPr="2B8E8AC5" w:rsidR="4BCB6356">
        <w:rPr>
          <w:sz w:val="22"/>
          <w:szCs w:val="22"/>
        </w:rPr>
        <w:t>observe</w:t>
      </w:r>
      <w:r w:rsidRPr="2B8E8AC5" w:rsidR="4BCB6356">
        <w:rPr>
          <w:sz w:val="22"/>
          <w:szCs w:val="22"/>
        </w:rPr>
        <w:t xml:space="preserve"> a class of pupils </w:t>
      </w:r>
      <w:r w:rsidRPr="2B8E8AC5" w:rsidR="1ED4DB49">
        <w:rPr>
          <w:sz w:val="22"/>
          <w:szCs w:val="22"/>
        </w:rPr>
        <w:t>will be vital and being able to see a physical developme</w:t>
      </w:r>
      <w:r w:rsidRPr="2B8E8AC5" w:rsidR="5D79C07A">
        <w:rPr>
          <w:sz w:val="22"/>
          <w:szCs w:val="22"/>
        </w:rPr>
        <w:t>nt session has had a positive impact on my confidence of my own teaching practice. O</w:t>
      </w:r>
      <w:r w:rsidRPr="2B8E8AC5" w:rsidR="15B80F48">
        <w:rPr>
          <w:sz w:val="22"/>
          <w:szCs w:val="22"/>
        </w:rPr>
        <w:t xml:space="preserve">bserving the session has given me an idea of what works well for the class and how to manage an activity which I will be </w:t>
      </w:r>
      <w:r w:rsidRPr="2B8E8AC5" w:rsidR="545CF479">
        <w:rPr>
          <w:sz w:val="22"/>
          <w:szCs w:val="22"/>
        </w:rPr>
        <w:t>leading</w:t>
      </w:r>
      <w:r w:rsidRPr="2B8E8AC5" w:rsidR="15B80F48">
        <w:rPr>
          <w:sz w:val="22"/>
          <w:szCs w:val="22"/>
        </w:rPr>
        <w:t xml:space="preserve"> during my placement </w:t>
      </w:r>
      <w:r w:rsidRPr="2B8E8AC5" w:rsidR="2DE87087">
        <w:rPr>
          <w:sz w:val="22"/>
          <w:szCs w:val="22"/>
        </w:rPr>
        <w:t xml:space="preserve">and </w:t>
      </w:r>
      <w:r w:rsidRPr="2B8E8AC5" w:rsidR="12BA1034">
        <w:rPr>
          <w:sz w:val="22"/>
          <w:szCs w:val="22"/>
        </w:rPr>
        <w:t xml:space="preserve">later in </w:t>
      </w:r>
      <w:r w:rsidRPr="2B8E8AC5" w:rsidR="12BA1034">
        <w:rPr>
          <w:sz w:val="22"/>
          <w:szCs w:val="22"/>
        </w:rPr>
        <w:t>my</w:t>
      </w:r>
      <w:r w:rsidRPr="2B8E8AC5" w:rsidR="12BA1034">
        <w:rPr>
          <w:sz w:val="22"/>
          <w:szCs w:val="22"/>
        </w:rPr>
        <w:t xml:space="preserve"> professional career.</w:t>
      </w:r>
    </w:p>
    <w:p w:rsidR="43F15B63" w:rsidP="2B8E8AC5" w:rsidRDefault="43F15B63" w14:paraId="3EC7E777" w14:textId="75626589">
      <w:pPr>
        <w:pStyle w:val="Normal"/>
        <w:rPr>
          <w:sz w:val="22"/>
          <w:szCs w:val="22"/>
        </w:rPr>
      </w:pPr>
      <w:r w:rsidRPr="2B8E8AC5" w:rsidR="39AC4650">
        <w:rPr>
          <w:sz w:val="22"/>
          <w:szCs w:val="22"/>
        </w:rPr>
        <w:t xml:space="preserve">I also </w:t>
      </w:r>
      <w:r w:rsidRPr="2B8E8AC5" w:rsidR="03DEEC5C">
        <w:rPr>
          <w:sz w:val="22"/>
          <w:szCs w:val="22"/>
        </w:rPr>
        <w:t xml:space="preserve">believe that using the Leuven scale during this research project has made me more conscious and better able to </w:t>
      </w:r>
      <w:r w:rsidRPr="2B8E8AC5" w:rsidR="2FD44083">
        <w:rPr>
          <w:sz w:val="22"/>
          <w:szCs w:val="22"/>
        </w:rPr>
        <w:t xml:space="preserve">define pupil well-being, and the research that was needed for the project has given me a greater depth of knowledge </w:t>
      </w:r>
      <w:r w:rsidRPr="2B8E8AC5" w:rsidR="3CA16D4B">
        <w:rPr>
          <w:sz w:val="22"/>
          <w:szCs w:val="22"/>
        </w:rPr>
        <w:t>about research and the health and well-being area of learning experience.</w:t>
      </w:r>
      <w:r w:rsidRPr="2B8E8AC5" w:rsidR="54322EB1">
        <w:rPr>
          <w:sz w:val="22"/>
          <w:szCs w:val="22"/>
        </w:rPr>
        <w:t xml:space="preserve"> I can soundly say that my own professional development has </w:t>
      </w:r>
      <w:r w:rsidRPr="2B8E8AC5" w:rsidR="41A24D10">
        <w:rPr>
          <w:sz w:val="22"/>
          <w:szCs w:val="22"/>
        </w:rPr>
        <w:t>benefited</w:t>
      </w:r>
      <w:r w:rsidRPr="2B8E8AC5" w:rsidR="54322EB1">
        <w:rPr>
          <w:sz w:val="22"/>
          <w:szCs w:val="22"/>
        </w:rPr>
        <w:t xml:space="preserve"> from this project</w:t>
      </w:r>
      <w:r w:rsidRPr="2B8E8AC5" w:rsidR="0E939BB2">
        <w:rPr>
          <w:sz w:val="22"/>
          <w:szCs w:val="22"/>
        </w:rPr>
        <w:t>.</w:t>
      </w:r>
    </w:p>
    <w:p w:rsidR="43F15B63" w:rsidP="2B8E8AC5" w:rsidRDefault="43F15B63" w14:paraId="6A3B54EA" w14:textId="7B1ACB38">
      <w:pPr>
        <w:pStyle w:val="Normal"/>
        <w:rPr>
          <w:sz w:val="22"/>
          <w:szCs w:val="22"/>
        </w:rPr>
      </w:pPr>
    </w:p>
    <w:p w:rsidR="43F15B63" w:rsidP="2B8E8AC5" w:rsidRDefault="43F15B63" w14:paraId="19C14515" w14:textId="25C3600E">
      <w:pPr>
        <w:pStyle w:val="Normal"/>
        <w:rPr>
          <w:sz w:val="22"/>
          <w:szCs w:val="22"/>
        </w:rPr>
      </w:pPr>
    </w:p>
    <w:p w:rsidR="43F15B63" w:rsidP="2B8E8AC5" w:rsidRDefault="43F15B63" w14:paraId="248CE6CB" w14:textId="4BB7962B">
      <w:pPr>
        <w:pStyle w:val="Normal"/>
        <w:rPr>
          <w:sz w:val="22"/>
          <w:szCs w:val="22"/>
        </w:rPr>
      </w:pPr>
    </w:p>
    <w:p w:rsidR="43F15B63" w:rsidP="2B8E8AC5" w:rsidRDefault="43F15B63" w14:paraId="0C5EBD60" w14:textId="73D9C2B6">
      <w:pPr>
        <w:pStyle w:val="Normal"/>
        <w:rPr>
          <w:sz w:val="22"/>
          <w:szCs w:val="22"/>
        </w:rPr>
      </w:pPr>
    </w:p>
    <w:p w:rsidR="43F15B63" w:rsidP="2B8E8AC5" w:rsidRDefault="43F15B63" w14:paraId="46F2DB4A" w14:textId="2E5DE478">
      <w:pPr>
        <w:pStyle w:val="Normal"/>
        <w:rPr>
          <w:sz w:val="22"/>
          <w:szCs w:val="22"/>
        </w:rPr>
      </w:pPr>
    </w:p>
    <w:p w:rsidR="43F15B63" w:rsidP="2B8E8AC5" w:rsidRDefault="43F15B63" w14:paraId="19EDA37D" w14:textId="3F0EF1D1">
      <w:pPr>
        <w:pStyle w:val="Normal"/>
        <w:rPr>
          <w:sz w:val="22"/>
          <w:szCs w:val="22"/>
        </w:rPr>
      </w:pPr>
    </w:p>
    <w:p w:rsidR="43F15B63" w:rsidP="2B8E8AC5" w:rsidRDefault="43F15B63" w14:paraId="13B64F5C" w14:textId="6E683E39">
      <w:pPr>
        <w:pStyle w:val="Normal"/>
        <w:rPr>
          <w:sz w:val="22"/>
          <w:szCs w:val="22"/>
        </w:rPr>
      </w:pPr>
    </w:p>
    <w:p w:rsidR="43F15B63" w:rsidP="2B8E8AC5" w:rsidRDefault="43F15B63" w14:paraId="13A165F4" w14:textId="2C29D449">
      <w:pPr>
        <w:pStyle w:val="Normal"/>
        <w:rPr>
          <w:sz w:val="22"/>
          <w:szCs w:val="22"/>
        </w:rPr>
      </w:pPr>
    </w:p>
    <w:p w:rsidR="43F15B63" w:rsidP="2B8E8AC5" w:rsidRDefault="43F15B63" w14:paraId="33311F16" w14:textId="652D2890">
      <w:pPr>
        <w:pStyle w:val="Normal"/>
        <w:rPr>
          <w:sz w:val="22"/>
          <w:szCs w:val="22"/>
        </w:rPr>
      </w:pPr>
    </w:p>
    <w:p w:rsidR="43F15B63" w:rsidP="2B8E8AC5" w:rsidRDefault="43F15B63" w14:paraId="392DF74E" w14:textId="7E29BA16">
      <w:pPr>
        <w:pStyle w:val="Normal"/>
        <w:rPr>
          <w:sz w:val="22"/>
          <w:szCs w:val="22"/>
        </w:rPr>
      </w:pPr>
    </w:p>
    <w:p w:rsidR="43F15B63" w:rsidP="2B8E8AC5" w:rsidRDefault="43F15B63" w14:paraId="4608E3D1" w14:textId="3D2E89D7">
      <w:pPr>
        <w:pStyle w:val="Normal"/>
        <w:rPr>
          <w:sz w:val="22"/>
          <w:szCs w:val="22"/>
        </w:rPr>
      </w:pPr>
    </w:p>
    <w:p w:rsidR="43F15B63" w:rsidP="2B8E8AC5" w:rsidRDefault="43F15B63" w14:paraId="7C448EAA" w14:textId="1627D4DF">
      <w:pPr>
        <w:pStyle w:val="Normal"/>
        <w:rPr>
          <w:sz w:val="22"/>
          <w:szCs w:val="22"/>
        </w:rPr>
      </w:pPr>
    </w:p>
    <w:p w:rsidR="43F15B63" w:rsidP="2B8E8AC5" w:rsidRDefault="43F15B63" w14:paraId="504B3FA0" w14:textId="219C76B8">
      <w:pPr>
        <w:pStyle w:val="Normal"/>
        <w:rPr>
          <w:sz w:val="22"/>
          <w:szCs w:val="22"/>
        </w:rPr>
      </w:pPr>
    </w:p>
    <w:p w:rsidR="43F15B63" w:rsidP="2B8E8AC5" w:rsidRDefault="43F15B63" w14:paraId="15DA5F93" w14:textId="47D4D7A3">
      <w:pPr>
        <w:pStyle w:val="Normal"/>
        <w:rPr>
          <w:sz w:val="22"/>
          <w:szCs w:val="22"/>
        </w:rPr>
      </w:pPr>
    </w:p>
    <w:p w:rsidR="43F15B63" w:rsidP="2B8E8AC5" w:rsidRDefault="43F15B63" w14:paraId="673AE53B" w14:textId="07930584">
      <w:pPr>
        <w:pStyle w:val="Normal"/>
        <w:rPr>
          <w:sz w:val="22"/>
          <w:szCs w:val="22"/>
        </w:rPr>
      </w:pPr>
      <w:r w:rsidRPr="2B8E8AC5" w:rsidR="43F15B63">
        <w:rPr>
          <w:sz w:val="22"/>
          <w:szCs w:val="22"/>
        </w:rPr>
        <w:t>Reference list:</w:t>
      </w:r>
      <w:r w:rsidRPr="2B8E8AC5" w:rsidR="44079E8D">
        <w:rPr>
          <w:sz w:val="22"/>
          <w:szCs w:val="22"/>
        </w:rPr>
        <w:t xml:space="preserve"> </w:t>
      </w:r>
    </w:p>
    <w:p w:rsidR="75DF73C7" w:rsidP="2B8E8AC5" w:rsidRDefault="75DF73C7" w14:paraId="79F19BEB" w14:textId="04FB6077">
      <w:pPr>
        <w:pStyle w:val="Normal"/>
        <w:rPr>
          <w:rFonts w:ascii="Calibri" w:hAnsi="Calibri" w:eastAsia="Calibri" w:cs="Calibri" w:asciiTheme="minorAscii" w:hAnsiTheme="minorAscii" w:eastAsiaTheme="minorAscii" w:cstheme="minorAscii"/>
          <w:i w:val="0"/>
          <w:iCs w:val="0"/>
          <w:sz w:val="22"/>
          <w:szCs w:val="22"/>
        </w:rPr>
      </w:pPr>
      <w:r w:rsidRPr="2B8E8AC5" w:rsidR="75DF73C7">
        <w:rPr>
          <w:rFonts w:ascii="Calibri" w:hAnsi="Calibri" w:eastAsia="Calibri" w:cs="Calibri" w:asciiTheme="minorAscii" w:hAnsiTheme="minorAscii" w:eastAsiaTheme="minorAscii" w:cstheme="minorAscii"/>
          <w:sz w:val="22"/>
          <w:szCs w:val="22"/>
        </w:rPr>
        <w:t>Annie woods</w:t>
      </w:r>
      <w:r w:rsidRPr="2B8E8AC5" w:rsidR="75DF73C7">
        <w:rPr>
          <w:rFonts w:ascii="Calibri" w:hAnsi="Calibri" w:eastAsia="Calibri" w:cs="Calibri" w:asciiTheme="minorAscii" w:hAnsiTheme="minorAscii" w:eastAsiaTheme="minorAscii" w:cstheme="minorAscii"/>
          <w:sz w:val="22"/>
          <w:szCs w:val="22"/>
        </w:rPr>
        <w:t xml:space="preserve">. (2015). </w:t>
      </w:r>
      <w:r w:rsidRPr="2B8E8AC5" w:rsidR="4733EA03">
        <w:rPr>
          <w:rFonts w:ascii="Calibri" w:hAnsi="Calibri" w:eastAsia="Calibri" w:cs="Calibri" w:asciiTheme="minorAscii" w:hAnsiTheme="minorAscii" w:eastAsiaTheme="minorAscii" w:cstheme="minorAscii"/>
          <w:sz w:val="22"/>
          <w:szCs w:val="22"/>
        </w:rPr>
        <w:t>‘</w:t>
      </w:r>
      <w:r w:rsidRPr="2B8E8AC5" w:rsidR="75DF73C7">
        <w:rPr>
          <w:rFonts w:ascii="Calibri" w:hAnsi="Calibri" w:eastAsia="Calibri" w:cs="Calibri" w:asciiTheme="minorAscii" w:hAnsiTheme="minorAscii" w:eastAsiaTheme="minorAscii" w:cstheme="minorAscii"/>
          <w:i w:val="1"/>
          <w:iCs w:val="1"/>
          <w:sz w:val="22"/>
          <w:szCs w:val="22"/>
        </w:rPr>
        <w:t>The Characteristics of Effective Learning</w:t>
      </w:r>
      <w:r w:rsidRPr="2B8E8AC5" w:rsidR="67E1776A">
        <w:rPr>
          <w:rFonts w:ascii="Calibri" w:hAnsi="Calibri" w:eastAsia="Calibri" w:cs="Calibri" w:asciiTheme="minorAscii" w:hAnsiTheme="minorAscii" w:eastAsiaTheme="minorAscii" w:cstheme="minorAscii"/>
          <w:i w:val="1"/>
          <w:iCs w:val="1"/>
          <w:sz w:val="22"/>
          <w:szCs w:val="22"/>
        </w:rPr>
        <w:t xml:space="preserve">. Creating and capturing the possibilities in the early </w:t>
      </w:r>
      <w:bookmarkStart w:name="_Int_DDCwfZwD" w:id="574425345"/>
      <w:r w:rsidRPr="2B8E8AC5" w:rsidR="178740D1">
        <w:rPr>
          <w:rFonts w:ascii="Calibri" w:hAnsi="Calibri" w:eastAsia="Calibri" w:cs="Calibri" w:asciiTheme="minorAscii" w:hAnsiTheme="minorAscii" w:eastAsiaTheme="minorAscii" w:cstheme="minorAscii"/>
          <w:i w:val="1"/>
          <w:iCs w:val="1"/>
          <w:sz w:val="22"/>
          <w:szCs w:val="22"/>
        </w:rPr>
        <w:t>years’</w:t>
      </w:r>
      <w:bookmarkEnd w:id="574425345"/>
      <w:r w:rsidRPr="2B8E8AC5" w:rsidR="1CE9D5A4">
        <w:rPr>
          <w:rFonts w:ascii="Calibri" w:hAnsi="Calibri" w:eastAsia="Calibri" w:cs="Calibri" w:asciiTheme="minorAscii" w:hAnsiTheme="minorAscii" w:eastAsiaTheme="minorAscii" w:cstheme="minorAscii"/>
          <w:i w:val="1"/>
          <w:iCs w:val="1"/>
          <w:sz w:val="22"/>
          <w:szCs w:val="22"/>
        </w:rPr>
        <w:t xml:space="preserve">. </w:t>
      </w:r>
      <w:r w:rsidRPr="2B8E8AC5" w:rsidR="1CE9D5A4">
        <w:rPr>
          <w:rFonts w:ascii="Calibri" w:hAnsi="Calibri" w:eastAsia="Calibri" w:cs="Calibri" w:asciiTheme="minorAscii" w:hAnsiTheme="minorAscii" w:eastAsiaTheme="minorAscii" w:cstheme="minorAscii"/>
          <w:i w:val="0"/>
          <w:iCs w:val="0"/>
          <w:sz w:val="22"/>
          <w:szCs w:val="22"/>
        </w:rPr>
        <w:t>Oxon: Routledge</w:t>
      </w:r>
      <w:r w:rsidRPr="2B8E8AC5" w:rsidR="26865C9C">
        <w:rPr>
          <w:rFonts w:ascii="Calibri" w:hAnsi="Calibri" w:eastAsia="Calibri" w:cs="Calibri" w:asciiTheme="minorAscii" w:hAnsiTheme="minorAscii" w:eastAsiaTheme="minorAscii" w:cstheme="minorAscii"/>
          <w:i w:val="0"/>
          <w:iCs w:val="0"/>
          <w:sz w:val="22"/>
          <w:szCs w:val="22"/>
        </w:rPr>
        <w:t>.</w:t>
      </w:r>
    </w:p>
    <w:p w:rsidR="04C3DFBC" w:rsidP="2B8E8AC5" w:rsidRDefault="04C3DFBC" w14:paraId="5F9C7520" w14:textId="3767D527">
      <w:pPr>
        <w:pStyle w:val="Normal"/>
        <w:rPr>
          <w:rFonts w:ascii="Calibri" w:hAnsi="Calibri" w:eastAsia="Calibri" w:cs="Calibri" w:asciiTheme="minorAscii" w:hAnsiTheme="minorAscii" w:eastAsiaTheme="minorAscii" w:cstheme="minorAscii"/>
          <w:noProof w:val="0"/>
          <w:sz w:val="22"/>
          <w:szCs w:val="22"/>
          <w:lang w:val="en-US"/>
        </w:rPr>
      </w:pPr>
      <w:r w:rsidRPr="2B8E8AC5" w:rsidR="04C3DFBC">
        <w:rPr>
          <w:rFonts w:ascii="Calibri" w:hAnsi="Calibri" w:eastAsia="Calibri" w:cs="Calibri" w:asciiTheme="minorAscii" w:hAnsiTheme="minorAscii" w:eastAsiaTheme="minorAscii" w:cstheme="minorAscii"/>
          <w:i w:val="0"/>
          <w:iCs w:val="0"/>
          <w:sz w:val="22"/>
          <w:szCs w:val="22"/>
        </w:rPr>
        <w:t>Antonio Garcia-Hermoso</w:t>
      </w:r>
      <w:r w:rsidRPr="2B8E8AC5" w:rsidR="177152CD">
        <w:rPr>
          <w:rFonts w:ascii="Calibri" w:hAnsi="Calibri" w:eastAsia="Calibri" w:cs="Calibri" w:asciiTheme="minorAscii" w:hAnsiTheme="minorAscii" w:eastAsiaTheme="minorAscii" w:cstheme="minorAscii"/>
          <w:i w:val="0"/>
          <w:iCs w:val="0"/>
          <w:sz w:val="22"/>
          <w:szCs w:val="22"/>
        </w:rPr>
        <w:t xml:space="preserve">, Ignacio </w:t>
      </w:r>
      <w:r w:rsidRPr="2B8E8AC5" w:rsidR="177152CD">
        <w:rPr>
          <w:rFonts w:ascii="Calibri" w:hAnsi="Calibri" w:eastAsia="Calibri" w:cs="Calibri" w:asciiTheme="minorAscii" w:hAnsiTheme="minorAscii" w:eastAsiaTheme="minorAscii" w:cstheme="minorAscii"/>
          <w:i w:val="0"/>
          <w:iCs w:val="0"/>
          <w:sz w:val="22"/>
          <w:szCs w:val="22"/>
        </w:rPr>
        <w:t>Hormazabal</w:t>
      </w:r>
      <w:r w:rsidRPr="2B8E8AC5" w:rsidR="177152CD">
        <w:rPr>
          <w:rFonts w:ascii="Calibri" w:hAnsi="Calibri" w:eastAsia="Calibri" w:cs="Calibri" w:asciiTheme="minorAscii" w:hAnsiTheme="minorAscii" w:eastAsiaTheme="minorAscii" w:cstheme="minorAscii"/>
          <w:i w:val="0"/>
          <w:iCs w:val="0"/>
          <w:sz w:val="22"/>
          <w:szCs w:val="22"/>
        </w:rPr>
        <w:t>-Aguayo, Omar</w:t>
      </w:r>
      <w:r w:rsidRPr="2B8E8AC5" w:rsidR="4B4F7519">
        <w:rPr>
          <w:rFonts w:ascii="Calibri" w:hAnsi="Calibri" w:eastAsia="Calibri" w:cs="Calibri" w:asciiTheme="minorAscii" w:hAnsiTheme="minorAscii" w:eastAsiaTheme="minorAscii" w:cstheme="minorAscii"/>
          <w:i w:val="0"/>
          <w:iCs w:val="0"/>
          <w:sz w:val="22"/>
          <w:szCs w:val="22"/>
        </w:rPr>
        <w:t xml:space="preserve"> Fernandez-Vergara, Pedro R. Olivares, Xavier Oriol-Granado</w:t>
      </w:r>
      <w:r w:rsidRPr="2B8E8AC5" w:rsidR="04C3DFBC">
        <w:rPr>
          <w:rFonts w:ascii="Calibri" w:hAnsi="Calibri" w:eastAsia="Calibri" w:cs="Calibri" w:asciiTheme="minorAscii" w:hAnsiTheme="minorAscii" w:eastAsiaTheme="minorAscii" w:cstheme="minorAscii"/>
          <w:i w:val="0"/>
          <w:iCs w:val="0"/>
          <w:sz w:val="22"/>
          <w:szCs w:val="22"/>
        </w:rPr>
        <w:t xml:space="preserve">. (2020). </w:t>
      </w:r>
      <w:r w:rsidRPr="2B8E8AC5" w:rsidR="04C3DFBC">
        <w:rPr>
          <w:rFonts w:ascii="Calibri" w:hAnsi="Calibri" w:eastAsia="Calibri" w:cs="Calibri" w:asciiTheme="minorAscii" w:hAnsiTheme="minorAscii" w:eastAsiaTheme="minorAscii" w:cstheme="minorAscii"/>
          <w:i w:val="1"/>
          <w:iCs w:val="1"/>
          <w:sz w:val="22"/>
          <w:szCs w:val="22"/>
        </w:rPr>
        <w:t xml:space="preserve">Physical activity, screen time and subjective well-being among children. </w:t>
      </w:r>
      <w:r w:rsidRPr="2B8E8AC5" w:rsidR="04C3DFBC">
        <w:rPr>
          <w:rFonts w:ascii="Calibri" w:hAnsi="Calibri" w:eastAsia="Calibri" w:cs="Calibri" w:asciiTheme="minorAscii" w:hAnsiTheme="minorAscii" w:eastAsiaTheme="minorAscii" w:cstheme="minorAscii"/>
          <w:i w:val="0"/>
          <w:iCs w:val="0"/>
          <w:sz w:val="22"/>
          <w:szCs w:val="22"/>
        </w:rPr>
        <w:t>Ava</w:t>
      </w:r>
      <w:r w:rsidRPr="2B8E8AC5" w:rsidR="494B292F">
        <w:rPr>
          <w:rFonts w:ascii="Calibri" w:hAnsi="Calibri" w:eastAsia="Calibri" w:cs="Calibri" w:asciiTheme="minorAscii" w:hAnsiTheme="minorAscii" w:eastAsiaTheme="minorAscii" w:cstheme="minorAscii"/>
          <w:i w:val="0"/>
          <w:iCs w:val="0"/>
          <w:sz w:val="22"/>
          <w:szCs w:val="22"/>
        </w:rPr>
        <w:t xml:space="preserve">ilable at: </w:t>
      </w:r>
      <w:hyperlink r:id="R53de6ac409ae4294">
        <w:r w:rsidRPr="2B8E8AC5" w:rsidR="494B292F">
          <w:rPr>
            <w:rStyle w:val="Hyperlink"/>
            <w:rFonts w:ascii="Calibri" w:hAnsi="Calibri" w:eastAsia="Calibri" w:cs="Calibri" w:asciiTheme="minorAscii" w:hAnsiTheme="minorAscii" w:eastAsiaTheme="minorAscii" w:cstheme="minorAscii"/>
            <w:sz w:val="22"/>
            <w:szCs w:val="22"/>
          </w:rPr>
          <w:t>Physical activity, screen time and subjective well-being among children - ScienceDirect</w:t>
        </w:r>
      </w:hyperlink>
      <w:r w:rsidRPr="2B8E8AC5" w:rsidR="494B292F">
        <w:rPr>
          <w:rFonts w:ascii="Calibri" w:hAnsi="Calibri" w:eastAsia="Calibri" w:cs="Calibri" w:asciiTheme="minorAscii" w:hAnsiTheme="minorAscii" w:eastAsiaTheme="minorAscii" w:cstheme="minorAscii"/>
          <w:sz w:val="22"/>
          <w:szCs w:val="22"/>
        </w:rPr>
        <w:t xml:space="preserve"> (Accessed: 18/2/24)</w:t>
      </w:r>
    </w:p>
    <w:p w:rsidR="10FA719D" w:rsidP="2B8E8AC5" w:rsidRDefault="10FA719D" w14:paraId="7BFFEC2C" w14:textId="14432A8E">
      <w:pPr>
        <w:pStyle w:val="Normal"/>
        <w:rPr>
          <w:rFonts w:ascii="Calibri" w:hAnsi="Calibri" w:eastAsia="Calibri" w:cs="Calibri"/>
          <w:noProof w:val="0"/>
          <w:sz w:val="22"/>
          <w:szCs w:val="22"/>
          <w:lang w:val="en-US"/>
        </w:rPr>
      </w:pPr>
      <w:r w:rsidRPr="2B8E8AC5" w:rsidR="10FA719D">
        <w:rPr>
          <w:rFonts w:ascii="Calibri" w:hAnsi="Calibri" w:eastAsia="Calibri" w:cs="Calibri"/>
          <w:sz w:val="22"/>
          <w:szCs w:val="22"/>
        </w:rPr>
        <w:t xml:space="preserve">British Educational Research Association [BERA]. (2018) </w:t>
      </w:r>
      <w:r w:rsidRPr="2B8E8AC5" w:rsidR="10FA719D">
        <w:rPr>
          <w:rFonts w:ascii="Calibri" w:hAnsi="Calibri" w:eastAsia="Calibri" w:cs="Calibri"/>
          <w:i w:val="1"/>
          <w:iCs w:val="1"/>
          <w:sz w:val="22"/>
          <w:szCs w:val="22"/>
        </w:rPr>
        <w:t>Ethical Guidelines for Educational Research, fourth edition.</w:t>
      </w:r>
      <w:r w:rsidRPr="2B8E8AC5" w:rsidR="10FA719D">
        <w:rPr>
          <w:rFonts w:ascii="Calibri" w:hAnsi="Calibri" w:eastAsia="Calibri" w:cs="Calibri"/>
          <w:sz w:val="22"/>
          <w:szCs w:val="22"/>
        </w:rPr>
        <w:t xml:space="preserve"> London. Available at: </w:t>
      </w:r>
      <w:hyperlink w:anchor="consent" r:id="R5bd9288d3d67459f">
        <w:r w:rsidRPr="2B8E8AC5" w:rsidR="4F9F56CE">
          <w:rPr>
            <w:rStyle w:val="Hyperlink"/>
            <w:rFonts w:ascii="Calibri" w:hAnsi="Calibri" w:eastAsia="Calibri" w:cs="Calibri"/>
            <w:sz w:val="22"/>
            <w:szCs w:val="22"/>
          </w:rPr>
          <w:t>Ethical Guidelines for Educational Research, fourth edition (2018) | BERA</w:t>
        </w:r>
      </w:hyperlink>
      <w:r w:rsidRPr="2B8E8AC5" w:rsidR="4F9F56CE">
        <w:rPr>
          <w:rFonts w:ascii="Calibri" w:hAnsi="Calibri" w:eastAsia="Calibri" w:cs="Calibri"/>
          <w:sz w:val="22"/>
          <w:szCs w:val="22"/>
        </w:rPr>
        <w:t xml:space="preserve"> (Accessed 24/2/24)</w:t>
      </w:r>
    </w:p>
    <w:p w:rsidR="1FBE480B" w:rsidP="2B8E8AC5" w:rsidRDefault="1FBE480B" w14:paraId="663B651B" w14:textId="4E76324D">
      <w:pPr>
        <w:pStyle w:val="Normal"/>
        <w:rPr>
          <w:rFonts w:ascii="Calibri" w:hAnsi="Calibri" w:eastAsia="Calibri" w:cs="Calibri" w:asciiTheme="minorAscii" w:hAnsiTheme="minorAscii" w:eastAsiaTheme="minorAscii" w:cstheme="minorAscii"/>
          <w:sz w:val="22"/>
          <w:szCs w:val="22"/>
        </w:rPr>
      </w:pPr>
      <w:r w:rsidRPr="2B8E8AC5" w:rsidR="1FBE480B">
        <w:rPr>
          <w:rFonts w:ascii="Calibri" w:hAnsi="Calibri" w:eastAsia="Calibri" w:cs="Calibri" w:asciiTheme="minorAscii" w:hAnsiTheme="minorAscii" w:eastAsiaTheme="minorAscii" w:cstheme="minorAscii"/>
          <w:sz w:val="22"/>
          <w:szCs w:val="22"/>
        </w:rPr>
        <w:t>Ferre leavers</w:t>
      </w:r>
      <w:r w:rsidRPr="2B8E8AC5" w:rsidR="4BB39C32">
        <w:rPr>
          <w:rFonts w:ascii="Calibri" w:hAnsi="Calibri" w:eastAsia="Calibri" w:cs="Calibri" w:asciiTheme="minorAscii" w:hAnsiTheme="minorAscii" w:eastAsiaTheme="minorAscii" w:cstheme="minorAscii"/>
          <w:sz w:val="22"/>
          <w:szCs w:val="22"/>
        </w:rPr>
        <w:t>.</w:t>
      </w:r>
      <w:r w:rsidRPr="2B8E8AC5" w:rsidR="1FBE480B">
        <w:rPr>
          <w:rFonts w:ascii="Calibri" w:hAnsi="Calibri" w:eastAsia="Calibri" w:cs="Calibri" w:asciiTheme="minorAscii" w:hAnsiTheme="minorAscii" w:eastAsiaTheme="minorAscii" w:cstheme="minorAscii"/>
          <w:sz w:val="22"/>
          <w:szCs w:val="22"/>
        </w:rPr>
        <w:t xml:space="preserve"> (2011).</w:t>
      </w:r>
      <w:r w:rsidRPr="2B8E8AC5" w:rsidR="4B7F8402">
        <w:rPr>
          <w:rFonts w:ascii="Calibri" w:hAnsi="Calibri" w:eastAsia="Calibri" w:cs="Calibri" w:asciiTheme="minorAscii" w:hAnsiTheme="minorAscii" w:eastAsiaTheme="minorAscii" w:cstheme="minorAscii"/>
          <w:sz w:val="22"/>
          <w:szCs w:val="22"/>
        </w:rPr>
        <w:t xml:space="preserve"> </w:t>
      </w:r>
      <w:r w:rsidRPr="2B8E8AC5" w:rsidR="4B7F8402">
        <w:rPr>
          <w:rFonts w:ascii="Calibri" w:hAnsi="Calibri" w:eastAsia="Calibri" w:cs="Calibri" w:asciiTheme="minorAscii" w:hAnsiTheme="minorAscii" w:eastAsiaTheme="minorAscii" w:cstheme="minorAscii"/>
          <w:i w:val="1"/>
          <w:iCs w:val="1"/>
          <w:sz w:val="22"/>
          <w:szCs w:val="22"/>
        </w:rPr>
        <w:t>‘Experiential Education: Making Care and Education More Effective Through Well-Being</w:t>
      </w:r>
      <w:r w:rsidRPr="2B8E8AC5" w:rsidR="316CA52F">
        <w:rPr>
          <w:rFonts w:ascii="Calibri" w:hAnsi="Calibri" w:eastAsia="Calibri" w:cs="Calibri" w:asciiTheme="minorAscii" w:hAnsiTheme="minorAscii" w:eastAsiaTheme="minorAscii" w:cstheme="minorAscii"/>
          <w:i w:val="1"/>
          <w:iCs w:val="1"/>
          <w:sz w:val="22"/>
          <w:szCs w:val="22"/>
        </w:rPr>
        <w:t xml:space="preserve"> and Involvement</w:t>
      </w:r>
      <w:r w:rsidRPr="2B8E8AC5" w:rsidR="316CA52F">
        <w:rPr>
          <w:rFonts w:ascii="Calibri" w:hAnsi="Calibri" w:eastAsia="Calibri" w:cs="Calibri" w:asciiTheme="minorAscii" w:hAnsiTheme="minorAscii" w:eastAsiaTheme="minorAscii" w:cstheme="minorAscii"/>
          <w:i w:val="1"/>
          <w:iCs w:val="1"/>
          <w:sz w:val="22"/>
          <w:szCs w:val="22"/>
        </w:rPr>
        <w:t>’.</w:t>
      </w:r>
      <w:r w:rsidRPr="2B8E8AC5" w:rsidR="316CA52F">
        <w:rPr>
          <w:rFonts w:ascii="Calibri" w:hAnsi="Calibri" w:eastAsia="Calibri" w:cs="Calibri" w:asciiTheme="minorAscii" w:hAnsiTheme="minorAscii" w:eastAsiaTheme="minorAscii" w:cstheme="minorAscii"/>
          <w:i w:val="1"/>
          <w:iCs w:val="1"/>
          <w:sz w:val="22"/>
          <w:szCs w:val="22"/>
        </w:rPr>
        <w:t xml:space="preserve"> </w:t>
      </w:r>
      <w:r w:rsidRPr="2B8E8AC5" w:rsidR="70118A60">
        <w:rPr>
          <w:rFonts w:ascii="Calibri" w:hAnsi="Calibri" w:eastAsia="Calibri" w:cs="Calibri" w:asciiTheme="minorAscii" w:hAnsiTheme="minorAscii" w:eastAsiaTheme="minorAscii" w:cstheme="minorAscii"/>
          <w:i w:val="0"/>
          <w:iCs w:val="0"/>
          <w:sz w:val="22"/>
          <w:szCs w:val="22"/>
        </w:rPr>
        <w:t>Available at:</w:t>
      </w:r>
      <w:r w:rsidRPr="2B8E8AC5" w:rsidR="1479AE9C">
        <w:rPr>
          <w:rFonts w:ascii="Calibri" w:hAnsi="Calibri" w:eastAsia="Calibri" w:cs="Calibri" w:asciiTheme="minorAscii" w:hAnsiTheme="minorAscii" w:eastAsiaTheme="minorAscii" w:cstheme="minorAscii"/>
          <w:i w:val="0"/>
          <w:iCs w:val="0"/>
          <w:sz w:val="22"/>
          <w:szCs w:val="22"/>
        </w:rPr>
        <w:t xml:space="preserve"> </w:t>
      </w:r>
      <w:hyperlink r:id="R64988aba89ec4304">
        <w:r w:rsidRPr="2B8E8AC5" w:rsidR="70118A60">
          <w:rPr>
            <w:rStyle w:val="Hyperlink"/>
            <w:rFonts w:ascii="Calibri" w:hAnsi="Calibri" w:eastAsia="Calibri" w:cs="Calibri" w:asciiTheme="minorAscii" w:hAnsiTheme="minorAscii" w:eastAsiaTheme="minorAscii" w:cstheme="minorAscii"/>
            <w:sz w:val="22"/>
            <w:szCs w:val="22"/>
          </w:rPr>
          <w:t>Experiential Education: Making Care and Education More Effective Through Well-Being and Involvement (</w:t>
        </w:r>
        <w:r w:rsidRPr="2B8E8AC5" w:rsidR="70118A60">
          <w:rPr>
            <w:rStyle w:val="Hyperlink"/>
            <w:rFonts w:ascii="Calibri" w:hAnsi="Calibri" w:eastAsia="Calibri" w:cs="Calibri" w:asciiTheme="minorAscii" w:hAnsiTheme="minorAscii" w:eastAsiaTheme="minorAscii" w:cstheme="minorAscii"/>
            <w:sz w:val="22"/>
            <w:szCs w:val="22"/>
          </w:rPr>
          <w:t>cego.be)</w:t>
        </w:r>
      </w:hyperlink>
      <w:r w:rsidRPr="2B8E8AC5" w:rsidR="70118A60">
        <w:rPr>
          <w:rFonts w:ascii="Calibri" w:hAnsi="Calibri" w:eastAsia="Calibri" w:cs="Calibri" w:asciiTheme="minorAscii" w:hAnsiTheme="minorAscii" w:eastAsiaTheme="minorAscii" w:cstheme="minorAscii"/>
          <w:sz w:val="22"/>
          <w:szCs w:val="22"/>
        </w:rPr>
        <w:t xml:space="preserve"> (</w:t>
      </w:r>
      <w:r w:rsidRPr="2B8E8AC5" w:rsidR="70118A60">
        <w:rPr>
          <w:rFonts w:ascii="Calibri" w:hAnsi="Calibri" w:eastAsia="Calibri" w:cs="Calibri" w:asciiTheme="minorAscii" w:hAnsiTheme="minorAscii" w:eastAsiaTheme="minorAscii" w:cstheme="minorAscii"/>
          <w:sz w:val="22"/>
          <w:szCs w:val="22"/>
        </w:rPr>
        <w:t xml:space="preserve">Accessed: 16/02/24) </w:t>
      </w:r>
    </w:p>
    <w:p w:rsidR="4BFFB73C" w:rsidP="2B8E8AC5" w:rsidRDefault="4BFFB73C" w14:paraId="5CD04509" w14:textId="485CA161">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pPr>
      <w:r w:rsidRPr="2B8E8AC5" w:rsidR="4BFFB73C">
        <w:rPr>
          <w:rFonts w:ascii="Calibri" w:hAnsi="Calibri" w:eastAsia="Calibri" w:cs="Calibri" w:asciiTheme="minorAscii" w:hAnsiTheme="minorAscii" w:eastAsiaTheme="minorAscii" w:cstheme="minorAscii"/>
          <w:sz w:val="22"/>
          <w:szCs w:val="22"/>
        </w:rPr>
        <w:t xml:space="preserve">Lina </w:t>
      </w:r>
      <w:r w:rsidRPr="2B8E8AC5" w:rsidR="4BFFB73C">
        <w:rPr>
          <w:rFonts w:ascii="Calibri" w:hAnsi="Calibri" w:eastAsia="Calibri" w:cs="Calibri" w:asciiTheme="minorAscii" w:hAnsiTheme="minorAscii" w:eastAsiaTheme="minorAscii" w:cstheme="minorAscii"/>
          <w:sz w:val="22"/>
          <w:szCs w:val="22"/>
        </w:rPr>
        <w:t>Bunketorp</w:t>
      </w:r>
      <w:r w:rsidRPr="2B8E8AC5" w:rsidR="4BFFB73C">
        <w:rPr>
          <w:rFonts w:ascii="Calibri" w:hAnsi="Calibri" w:eastAsia="Calibri" w:cs="Calibri" w:asciiTheme="minorAscii" w:hAnsiTheme="minorAscii" w:eastAsiaTheme="minorAscii" w:cstheme="minorAscii"/>
          <w:sz w:val="22"/>
          <w:szCs w:val="22"/>
        </w:rPr>
        <w:t xml:space="preserve"> Kall</w:t>
      </w:r>
      <w:r w:rsidRPr="2B8E8AC5" w:rsidR="2AA1E7B2">
        <w:rPr>
          <w:rFonts w:ascii="Calibri" w:hAnsi="Calibri" w:eastAsia="Calibri" w:cs="Calibri" w:asciiTheme="minorAscii" w:hAnsiTheme="minorAscii" w:eastAsiaTheme="minorAscii" w:cstheme="minorAscii"/>
          <w:sz w:val="22"/>
          <w:szCs w:val="22"/>
        </w:rPr>
        <w:t xml:space="preserve">, Helge Malmgren, Erik Olsson, Thomas Linden, </w:t>
      </w:r>
      <w:r w:rsidRPr="2B8E8AC5" w:rsidR="2AA1E7B2">
        <w:rPr>
          <w:rFonts w:ascii="Calibri" w:hAnsi="Calibri" w:eastAsia="Calibri" w:cs="Calibri" w:asciiTheme="minorAscii" w:hAnsiTheme="minorAscii" w:eastAsiaTheme="minorAscii" w:cstheme="minorAscii"/>
          <w:sz w:val="22"/>
          <w:szCs w:val="22"/>
        </w:rPr>
        <w:t>Michael Nilsson</w:t>
      </w:r>
      <w:r w:rsidRPr="2B8E8AC5" w:rsidR="4BFFB73C">
        <w:rPr>
          <w:rFonts w:ascii="Calibri" w:hAnsi="Calibri" w:eastAsia="Calibri" w:cs="Calibri" w:asciiTheme="minorAscii" w:hAnsiTheme="minorAscii" w:eastAsiaTheme="minorAscii" w:cstheme="minorAscii"/>
          <w:sz w:val="22"/>
          <w:szCs w:val="22"/>
        </w:rPr>
        <w:t xml:space="preserve">. (2015). </w:t>
      </w:r>
      <w:r w:rsidRPr="2B8E8AC5" w:rsidR="4BFFB73C">
        <w:rPr>
          <w:rFonts w:ascii="Calibri" w:hAnsi="Calibri" w:eastAsia="Calibri" w:cs="Calibri" w:asciiTheme="minorAscii" w:hAnsiTheme="minorAscii" w:eastAsiaTheme="minorAscii" w:cstheme="minorAscii"/>
          <w:i w:val="1"/>
          <w:iCs w:val="1"/>
          <w:sz w:val="22"/>
          <w:szCs w:val="22"/>
        </w:rPr>
        <w:t xml:space="preserve">Effects </w:t>
      </w:r>
      <w:r w:rsidRPr="2B8E8AC5" w:rsidR="0AA49C6E">
        <w:rPr>
          <w:rFonts w:ascii="Calibri" w:hAnsi="Calibri" w:eastAsia="Calibri" w:cs="Calibri" w:asciiTheme="minorAscii" w:hAnsiTheme="minorAscii" w:eastAsiaTheme="minorAscii" w:cstheme="minorAscii"/>
          <w:i w:val="1"/>
          <w:iCs w:val="1"/>
          <w:sz w:val="22"/>
          <w:szCs w:val="22"/>
        </w:rPr>
        <w:t xml:space="preserve">of a Curricular physical Activity Intervention on Children’s School Performance, Wellness, and Brain development. </w:t>
      </w:r>
      <w:r w:rsidRPr="2B8E8AC5" w:rsidR="0AA49C6E">
        <w:rPr>
          <w:rFonts w:ascii="Calibri" w:hAnsi="Calibri" w:eastAsia="Calibri" w:cs="Calibri" w:asciiTheme="minorAscii" w:hAnsiTheme="minorAscii" w:eastAsiaTheme="minorAscii" w:cstheme="minorAscii"/>
          <w:i w:val="0"/>
          <w:iCs w:val="0"/>
          <w:sz w:val="22"/>
          <w:szCs w:val="22"/>
        </w:rPr>
        <w:t xml:space="preserve">Available at </w:t>
      </w:r>
      <w:hyperlink r:id="R61a4ac32e4ac4f50">
        <w:r w:rsidRPr="2B8E8AC5" w:rsidR="0AA49C6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sz w:val="22"/>
            <w:szCs w:val="22"/>
          </w:rPr>
          <w:t xml:space="preserve">Effects of a Curricular Physical Activity Intervention on Children's School Performance, Wellness, and Brain Development - </w:t>
        </w:r>
        <w:r w:rsidRPr="2B8E8AC5" w:rsidR="0AA49C6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sz w:val="22"/>
            <w:szCs w:val="22"/>
          </w:rPr>
          <w:t>Bunketorp</w:t>
        </w:r>
        <w:r w:rsidRPr="2B8E8AC5" w:rsidR="0AA49C6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sz w:val="22"/>
            <w:szCs w:val="22"/>
          </w:rPr>
          <w:t xml:space="preserve"> Käll - 2015 - Journal of School Health - Wiley Online Library</w:t>
        </w:r>
      </w:hyperlink>
      <w:r w:rsidRPr="2B8E8AC5" w:rsidR="0AA49C6E">
        <w:rPr>
          <w:rFonts w:ascii="Calibri" w:hAnsi="Calibri" w:eastAsia="Calibri" w:cs="Calibri" w:asciiTheme="minorAscii" w:hAnsiTheme="minorAscii" w:eastAsiaTheme="minorAscii" w:cstheme="minorAscii"/>
          <w:b w:val="0"/>
          <w:bCs w:val="0"/>
          <w:i w:val="0"/>
          <w:iCs w:val="0"/>
          <w:caps w:val="0"/>
          <w:smallCaps w:val="0"/>
          <w:strike w:val="0"/>
          <w:dstrike w:val="0"/>
          <w:sz w:val="22"/>
          <w:szCs w:val="22"/>
        </w:rPr>
        <w:t xml:space="preserve"> (Accessed: 17/02/24)</w:t>
      </w:r>
    </w:p>
    <w:p w:rsidR="7883A617" w:rsidP="2B8E8AC5" w:rsidRDefault="7883A617" w14:paraId="31E3964A" w14:textId="55207943">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sz w:val="22"/>
          <w:szCs w:val="22"/>
        </w:rPr>
      </w:pPr>
      <w:r w:rsidRPr="2B8E8AC5" w:rsidR="7883A617">
        <w:rPr>
          <w:rFonts w:ascii="Calibri" w:hAnsi="Calibri" w:eastAsia="Calibri" w:cs="Calibri" w:asciiTheme="minorAscii" w:hAnsiTheme="minorAscii" w:eastAsiaTheme="minorAscii" w:cstheme="minorAscii"/>
          <w:b w:val="0"/>
          <w:bCs w:val="0"/>
          <w:i w:val="0"/>
          <w:iCs w:val="0"/>
          <w:caps w:val="0"/>
          <w:smallCaps w:val="0"/>
          <w:strike w:val="0"/>
          <w:dstrike w:val="0"/>
          <w:sz w:val="22"/>
          <w:szCs w:val="22"/>
        </w:rPr>
        <w:t xml:space="preserve">Rachel Brooks, </w:t>
      </w:r>
      <w:r w:rsidRPr="2B8E8AC5" w:rsidR="284274B4">
        <w:rPr>
          <w:rFonts w:ascii="Calibri" w:hAnsi="Calibri" w:eastAsia="Calibri" w:cs="Calibri" w:asciiTheme="minorAscii" w:hAnsiTheme="minorAscii" w:eastAsiaTheme="minorAscii" w:cstheme="minorAscii"/>
          <w:b w:val="0"/>
          <w:bCs w:val="0"/>
          <w:i w:val="0"/>
          <w:iCs w:val="0"/>
          <w:caps w:val="0"/>
          <w:smallCaps w:val="0"/>
          <w:strike w:val="0"/>
          <w:dstrike w:val="0"/>
          <w:sz w:val="22"/>
          <w:szCs w:val="22"/>
        </w:rPr>
        <w:t xml:space="preserve">Kitty </w:t>
      </w:r>
      <w:r w:rsidRPr="2B8E8AC5" w:rsidR="284274B4">
        <w:rPr>
          <w:rFonts w:ascii="Calibri" w:hAnsi="Calibri" w:eastAsia="Calibri" w:cs="Calibri" w:asciiTheme="minorAscii" w:hAnsiTheme="minorAscii" w:eastAsiaTheme="minorAscii" w:cstheme="minorAscii"/>
          <w:b w:val="0"/>
          <w:bCs w:val="0"/>
          <w:i w:val="0"/>
          <w:iCs w:val="0"/>
          <w:caps w:val="0"/>
          <w:smallCaps w:val="0"/>
          <w:strike w:val="0"/>
          <w:dstrike w:val="0"/>
          <w:sz w:val="22"/>
          <w:szCs w:val="22"/>
        </w:rPr>
        <w:t>te</w:t>
      </w:r>
      <w:r w:rsidRPr="2B8E8AC5" w:rsidR="284274B4">
        <w:rPr>
          <w:rFonts w:ascii="Calibri" w:hAnsi="Calibri" w:eastAsia="Calibri" w:cs="Calibri" w:asciiTheme="minorAscii" w:hAnsiTheme="minorAscii" w:eastAsiaTheme="minorAscii" w:cstheme="minorAscii"/>
          <w:b w:val="0"/>
          <w:bCs w:val="0"/>
          <w:i w:val="0"/>
          <w:iCs w:val="0"/>
          <w:caps w:val="0"/>
          <w:smallCaps w:val="0"/>
          <w:strike w:val="0"/>
          <w:dstrike w:val="0"/>
          <w:sz w:val="22"/>
          <w:szCs w:val="22"/>
        </w:rPr>
        <w:t xml:space="preserve"> </w:t>
      </w:r>
      <w:r w:rsidRPr="2B8E8AC5" w:rsidR="284274B4">
        <w:rPr>
          <w:rFonts w:ascii="Calibri" w:hAnsi="Calibri" w:eastAsia="Calibri" w:cs="Calibri" w:asciiTheme="minorAscii" w:hAnsiTheme="minorAscii" w:eastAsiaTheme="minorAscii" w:cstheme="minorAscii"/>
          <w:b w:val="0"/>
          <w:bCs w:val="0"/>
          <w:i w:val="0"/>
          <w:iCs w:val="0"/>
          <w:caps w:val="0"/>
          <w:smallCaps w:val="0"/>
          <w:strike w:val="0"/>
          <w:dstrike w:val="0"/>
          <w:sz w:val="22"/>
          <w:szCs w:val="22"/>
        </w:rPr>
        <w:t>Riele</w:t>
      </w:r>
      <w:r w:rsidRPr="2B8E8AC5" w:rsidR="284274B4">
        <w:rPr>
          <w:rFonts w:ascii="Calibri" w:hAnsi="Calibri" w:eastAsia="Calibri" w:cs="Calibri" w:asciiTheme="minorAscii" w:hAnsiTheme="minorAscii" w:eastAsiaTheme="minorAscii" w:cstheme="minorAscii"/>
          <w:b w:val="0"/>
          <w:bCs w:val="0"/>
          <w:i w:val="0"/>
          <w:iCs w:val="0"/>
          <w:caps w:val="0"/>
          <w:smallCaps w:val="0"/>
          <w:strike w:val="0"/>
          <w:dstrike w:val="0"/>
          <w:sz w:val="22"/>
          <w:szCs w:val="22"/>
        </w:rPr>
        <w:t xml:space="preserve">, Meg Maguire. (2014). </w:t>
      </w:r>
      <w:r w:rsidRPr="2B8E8AC5" w:rsidR="284274B4">
        <w:rPr>
          <w:rFonts w:ascii="Calibri" w:hAnsi="Calibri" w:eastAsia="Calibri" w:cs="Calibri" w:asciiTheme="minorAscii" w:hAnsiTheme="minorAscii" w:eastAsiaTheme="minorAscii" w:cstheme="minorAscii"/>
          <w:b w:val="0"/>
          <w:bCs w:val="0"/>
          <w:i w:val="1"/>
          <w:iCs w:val="1"/>
          <w:caps w:val="0"/>
          <w:smallCaps w:val="0"/>
          <w:strike w:val="0"/>
          <w:dstrike w:val="0"/>
          <w:sz w:val="22"/>
          <w:szCs w:val="22"/>
        </w:rPr>
        <w:t>Ethics and Education Research</w:t>
      </w:r>
      <w:r w:rsidRPr="2B8E8AC5" w:rsidR="2EA90B18">
        <w:rPr>
          <w:rFonts w:ascii="Calibri" w:hAnsi="Calibri" w:eastAsia="Calibri" w:cs="Calibri" w:asciiTheme="minorAscii" w:hAnsiTheme="minorAscii" w:eastAsiaTheme="minorAscii" w:cstheme="minorAscii"/>
          <w:b w:val="0"/>
          <w:bCs w:val="0"/>
          <w:i w:val="0"/>
          <w:iCs w:val="0"/>
          <w:caps w:val="0"/>
          <w:smallCaps w:val="0"/>
          <w:strike w:val="0"/>
          <w:dstrike w:val="0"/>
          <w:sz w:val="22"/>
          <w:szCs w:val="22"/>
        </w:rPr>
        <w:t xml:space="preserve">. London: Sage </w:t>
      </w:r>
      <w:r w:rsidRPr="2B8E8AC5" w:rsidR="2EA90B18">
        <w:rPr>
          <w:rFonts w:ascii="Calibri" w:hAnsi="Calibri" w:eastAsia="Calibri" w:cs="Calibri" w:asciiTheme="minorAscii" w:hAnsiTheme="minorAscii" w:eastAsiaTheme="minorAscii" w:cstheme="minorAscii"/>
          <w:b w:val="0"/>
          <w:bCs w:val="0"/>
          <w:i w:val="0"/>
          <w:iCs w:val="0"/>
          <w:caps w:val="0"/>
          <w:smallCaps w:val="0"/>
          <w:strike w:val="0"/>
          <w:dstrike w:val="0"/>
          <w:sz w:val="22"/>
          <w:szCs w:val="22"/>
        </w:rPr>
        <w:t>publications</w:t>
      </w:r>
    </w:p>
    <w:p w:rsidR="3AC1F927" w:rsidP="2B8E8AC5" w:rsidRDefault="3AC1F927" w14:paraId="28F3D7D1" w14:textId="5D031208">
      <w:pPr>
        <w:rPr>
          <w:rFonts w:ascii="Calibri" w:hAnsi="Calibri" w:eastAsia="Calibri" w:cs="Calibri" w:asciiTheme="minorAscii" w:hAnsiTheme="minorAscii" w:eastAsiaTheme="minorAscii" w:cstheme="minorAscii"/>
          <w:sz w:val="22"/>
          <w:szCs w:val="22"/>
        </w:rPr>
      </w:pPr>
      <w:r w:rsidRPr="2B8E8AC5" w:rsidR="3AC1F92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Robert P. </w:t>
      </w:r>
      <w:r w:rsidRPr="2B8E8AC5" w:rsidR="3AC1F92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Pangrazi</w:t>
      </w:r>
      <w:r w:rsidRPr="2B8E8AC5" w:rsidR="3AC1F92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Aaron Beighle. (2020). </w:t>
      </w:r>
      <w:r w:rsidRPr="2B8E8AC5" w:rsidR="3AC1F927">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Dynamic Physical Education for Elementary School Children. </w:t>
      </w:r>
      <w:r w:rsidRPr="2B8E8AC5" w:rsidR="3AC1F92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nineteenth edition. United States of America: Pearson Education, Inc. Available </w:t>
      </w:r>
      <w:r w:rsidRPr="2B8E8AC5" w:rsidR="3AC1F92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at:</w:t>
      </w:r>
      <w:r w:rsidRPr="2B8E8AC5" w:rsidR="45CCEA3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hyperlink w:anchor="v=onepage&amp;q&amp;f=false" r:id="Rcd8666258e7c407f">
        <w:r w:rsidRPr="2B8E8AC5" w:rsidR="3AC1F92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sz w:val="22"/>
            <w:szCs w:val="22"/>
          </w:rPr>
          <w:t>Dynamic</w:t>
        </w:r>
        <w:r w:rsidRPr="2B8E8AC5" w:rsidR="3AC1F92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sz w:val="22"/>
            <w:szCs w:val="22"/>
          </w:rPr>
          <w:t xml:space="preserve"> Physical Education for Elementary School Children - Robert P. </w:t>
        </w:r>
        <w:r w:rsidRPr="2B8E8AC5" w:rsidR="3AC1F92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sz w:val="22"/>
            <w:szCs w:val="22"/>
          </w:rPr>
          <w:t>Pangrazi</w:t>
        </w:r>
        <w:r w:rsidRPr="2B8E8AC5" w:rsidR="3AC1F92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sz w:val="22"/>
            <w:szCs w:val="22"/>
          </w:rPr>
          <w:t>, Aaron Beighle - Google Books</w:t>
        </w:r>
      </w:hyperlink>
      <w:r w:rsidRPr="2B8E8AC5" w:rsidR="3AC1F92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(Accessed 20/2/24)</w:t>
      </w:r>
    </w:p>
    <w:p w:rsidR="7B933F0B" w:rsidP="2B8E8AC5" w:rsidRDefault="7B933F0B" w14:paraId="4BC743CE" w14:textId="27D7F294">
      <w:pPr>
        <w:pStyle w:val="Normal"/>
        <w:rPr>
          <w:rFonts w:ascii="Calibri" w:hAnsi="Calibri" w:eastAsia="Calibri" w:cs="Calibri"/>
          <w:noProof w:val="0"/>
          <w:sz w:val="22"/>
          <w:szCs w:val="22"/>
          <w:lang w:val="en-GB"/>
        </w:rPr>
      </w:pPr>
      <w:r w:rsidRPr="2B8E8AC5" w:rsidR="7B933F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Rune Sotrli, Ellen Beate Hansen </w:t>
      </w:r>
      <w:r w:rsidRPr="2B8E8AC5" w:rsidR="7B933F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Sandseter</w:t>
      </w:r>
      <w:r w:rsidRPr="2B8E8AC5" w:rsidR="0175A34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(2019). Children’s play,</w:t>
      </w:r>
      <w:r w:rsidRPr="2B8E8AC5" w:rsidR="3687C3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2B8E8AC5" w:rsidR="3687C3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well-being</w:t>
      </w:r>
      <w:r w:rsidRPr="2B8E8AC5" w:rsidR="3687C3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and involvement: how children play indoors and outdoors in Norwegian early childhood education and care institutions. </w:t>
      </w:r>
      <w:r w:rsidRPr="2B8E8AC5" w:rsidR="4AEC563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Available at: </w:t>
      </w:r>
      <w:hyperlink r:id="R0302943d368745e2">
        <w:r w:rsidRPr="2B8E8AC5" w:rsidR="4AEC5637">
          <w:rPr>
            <w:rStyle w:val="Hyperlink"/>
            <w:rFonts w:ascii="Calibri" w:hAnsi="Calibri" w:eastAsia="Calibri" w:cs="Calibri"/>
            <w:noProof w:val="0"/>
            <w:sz w:val="22"/>
            <w:szCs w:val="22"/>
            <w:lang w:val="en-GB"/>
          </w:rPr>
          <w:t>Full article: Children's play, well-being and involvement: how children play indoors and outdoors in Norwegian early childhood education and care institutions (tandfonline.com)</w:t>
        </w:r>
      </w:hyperlink>
      <w:r w:rsidRPr="2B8E8AC5" w:rsidR="4AEC5637">
        <w:rPr>
          <w:rFonts w:ascii="Calibri" w:hAnsi="Calibri" w:eastAsia="Calibri" w:cs="Calibri"/>
          <w:noProof w:val="0"/>
          <w:sz w:val="22"/>
          <w:szCs w:val="22"/>
          <w:lang w:val="en-GB"/>
        </w:rPr>
        <w:t xml:space="preserve"> (Accessed</w:t>
      </w:r>
      <w:r w:rsidRPr="2B8E8AC5" w:rsidR="18906BAC">
        <w:rPr>
          <w:rFonts w:ascii="Calibri" w:hAnsi="Calibri" w:eastAsia="Calibri" w:cs="Calibri"/>
          <w:noProof w:val="0"/>
          <w:sz w:val="22"/>
          <w:szCs w:val="22"/>
          <w:lang w:val="en-GB"/>
        </w:rPr>
        <w:t xml:space="preserve"> 24/2/24</w:t>
      </w:r>
      <w:r w:rsidRPr="2B8E8AC5" w:rsidR="4AEC5637">
        <w:rPr>
          <w:rFonts w:ascii="Calibri" w:hAnsi="Calibri" w:eastAsia="Calibri" w:cs="Calibri"/>
          <w:noProof w:val="0"/>
          <w:sz w:val="22"/>
          <w:szCs w:val="22"/>
          <w:lang w:val="en-GB"/>
        </w:rPr>
        <w:t>)</w:t>
      </w:r>
    </w:p>
    <w:p w:rsidR="0B453A6F" w:rsidP="2B8E8AC5" w:rsidRDefault="0B453A6F" w14:paraId="00F1EC33" w14:textId="4421FDF1">
      <w:pPr>
        <w:rPr>
          <w:rFonts w:ascii="Calibri" w:hAnsi="Calibri" w:eastAsia="Calibri" w:cs="Calibri" w:asciiTheme="minorAscii" w:hAnsiTheme="minorAscii" w:eastAsiaTheme="minorAscii" w:cstheme="minorAscii"/>
          <w:sz w:val="22"/>
          <w:szCs w:val="22"/>
        </w:rPr>
      </w:pPr>
      <w:r w:rsidRPr="2B8E8AC5" w:rsidR="0B453A6F">
        <w:rPr>
          <w:rFonts w:ascii="Calibri" w:hAnsi="Calibri" w:eastAsia="Calibri" w:cs="Calibri" w:asciiTheme="minorAscii" w:hAnsiTheme="minorAscii" w:eastAsiaTheme="minorAscii" w:cstheme="minorAscii"/>
          <w:sz w:val="22"/>
          <w:szCs w:val="22"/>
        </w:rPr>
        <w:t>Welsh government. (2015). ‘</w:t>
      </w:r>
      <w:r w:rsidRPr="2B8E8AC5" w:rsidR="0B453A6F">
        <w:rPr>
          <w:rFonts w:ascii="Calibri" w:hAnsi="Calibri" w:eastAsia="Calibri" w:cs="Calibri" w:asciiTheme="minorAscii" w:hAnsiTheme="minorAscii" w:eastAsiaTheme="minorAscii" w:cstheme="minorAscii"/>
          <w:i w:val="1"/>
          <w:iCs w:val="1"/>
          <w:sz w:val="22"/>
          <w:szCs w:val="22"/>
        </w:rPr>
        <w:t>Curriculum for Wales: Foundation Phase Framework</w:t>
      </w:r>
      <w:r w:rsidRPr="2B8E8AC5" w:rsidR="0B453A6F">
        <w:rPr>
          <w:rFonts w:ascii="Calibri" w:hAnsi="Calibri" w:eastAsia="Calibri" w:cs="Calibri" w:asciiTheme="minorAscii" w:hAnsiTheme="minorAscii" w:eastAsiaTheme="minorAscii" w:cstheme="minorAscii"/>
          <w:i w:val="1"/>
          <w:iCs w:val="1"/>
          <w:sz w:val="22"/>
          <w:szCs w:val="22"/>
        </w:rPr>
        <w:t>’.</w:t>
      </w:r>
      <w:r w:rsidRPr="2B8E8AC5" w:rsidR="0B453A6F">
        <w:rPr>
          <w:rFonts w:ascii="Calibri" w:hAnsi="Calibri" w:eastAsia="Calibri" w:cs="Calibri" w:asciiTheme="minorAscii" w:hAnsiTheme="minorAscii" w:eastAsiaTheme="minorAscii" w:cstheme="minorAscii"/>
          <w:i w:val="0"/>
          <w:iCs w:val="0"/>
          <w:sz w:val="22"/>
          <w:szCs w:val="22"/>
        </w:rPr>
        <w:t xml:space="preserve"> Avai</w:t>
      </w:r>
      <w:r w:rsidRPr="2B8E8AC5" w:rsidR="373A8E96">
        <w:rPr>
          <w:rFonts w:ascii="Calibri" w:hAnsi="Calibri" w:eastAsia="Calibri" w:cs="Calibri" w:asciiTheme="minorAscii" w:hAnsiTheme="minorAscii" w:eastAsiaTheme="minorAscii" w:cstheme="minorAscii"/>
          <w:i w:val="0"/>
          <w:iCs w:val="0"/>
          <w:sz w:val="22"/>
          <w:szCs w:val="22"/>
        </w:rPr>
        <w:t xml:space="preserve">lable at </w:t>
      </w:r>
      <w:hyperlink r:id="Rb7790ca869694fa2">
        <w:r w:rsidRPr="2B8E8AC5" w:rsidR="373A8E96">
          <w:rPr>
            <w:rStyle w:val="Hyperlink"/>
            <w:rFonts w:ascii="Calibri" w:hAnsi="Calibri" w:eastAsia="Calibri" w:cs="Calibri" w:asciiTheme="minorAscii" w:hAnsiTheme="minorAscii" w:eastAsiaTheme="minorAscii" w:cstheme="minorAscii"/>
            <w:sz w:val="22"/>
            <w:szCs w:val="22"/>
          </w:rPr>
          <w:t>foundation-phase-framework-revised-2015.pdf (</w:t>
        </w:r>
        <w:r w:rsidRPr="2B8E8AC5" w:rsidR="373A8E96">
          <w:rPr>
            <w:rStyle w:val="Hyperlink"/>
            <w:rFonts w:ascii="Calibri" w:hAnsi="Calibri" w:eastAsia="Calibri" w:cs="Calibri" w:asciiTheme="minorAscii" w:hAnsiTheme="minorAscii" w:eastAsiaTheme="minorAscii" w:cstheme="minorAscii"/>
            <w:sz w:val="22"/>
            <w:szCs w:val="22"/>
          </w:rPr>
          <w:t>gov.wales</w:t>
        </w:r>
        <w:r w:rsidRPr="2B8E8AC5" w:rsidR="373A8E96">
          <w:rPr>
            <w:rStyle w:val="Hyperlink"/>
            <w:rFonts w:ascii="Calibri" w:hAnsi="Calibri" w:eastAsia="Calibri" w:cs="Calibri" w:asciiTheme="minorAscii" w:hAnsiTheme="minorAscii" w:eastAsiaTheme="minorAscii" w:cstheme="minorAscii"/>
            <w:sz w:val="22"/>
            <w:szCs w:val="22"/>
          </w:rPr>
          <w:t>)</w:t>
        </w:r>
      </w:hyperlink>
      <w:r w:rsidRPr="2B8E8AC5" w:rsidR="373A8E96">
        <w:rPr>
          <w:rFonts w:ascii="Calibri" w:hAnsi="Calibri" w:eastAsia="Calibri" w:cs="Calibri" w:asciiTheme="minorAscii" w:hAnsiTheme="minorAscii" w:eastAsiaTheme="minorAscii" w:cstheme="minorAscii"/>
          <w:sz w:val="22"/>
          <w:szCs w:val="22"/>
        </w:rPr>
        <w:t xml:space="preserve"> (Accessed 17/02/24)</w:t>
      </w:r>
    </w:p>
    <w:p w:rsidR="046A9F0B" w:rsidP="2B8E8AC5" w:rsidRDefault="046A9F0B" w14:paraId="3795B27F" w14:textId="4DF6232F">
      <w:pPr>
        <w:pStyle w:val="Normal"/>
        <w:rPr>
          <w:rFonts w:ascii="Calibri" w:hAnsi="Calibri" w:eastAsia="Calibri" w:cs="Calibri"/>
          <w:noProof w:val="0"/>
          <w:sz w:val="22"/>
          <w:szCs w:val="22"/>
          <w:lang w:val="en-GB"/>
        </w:rPr>
      </w:pPr>
      <w:r w:rsidRPr="2B8E8AC5" w:rsidR="046A9F0B">
        <w:rPr>
          <w:rFonts w:ascii="Calibri" w:hAnsi="Calibri" w:eastAsia="Calibri" w:cs="Calibri" w:asciiTheme="minorAscii" w:hAnsiTheme="minorAscii" w:eastAsiaTheme="minorAscii" w:cstheme="minorAscii"/>
          <w:i w:val="1"/>
          <w:iCs w:val="1"/>
          <w:sz w:val="22"/>
          <w:szCs w:val="22"/>
        </w:rPr>
        <w:t>The curriculum and assessment act 2021</w:t>
      </w:r>
      <w:r w:rsidRPr="2B8E8AC5" w:rsidR="7ADF0A5F">
        <w:rPr>
          <w:rFonts w:ascii="Calibri" w:hAnsi="Calibri" w:eastAsia="Calibri" w:cs="Calibri" w:asciiTheme="minorAscii" w:hAnsiTheme="minorAscii" w:eastAsiaTheme="minorAscii" w:cstheme="minorAscii"/>
          <w:i w:val="1"/>
          <w:iCs w:val="1"/>
          <w:sz w:val="22"/>
          <w:szCs w:val="22"/>
        </w:rPr>
        <w:t xml:space="preserve">. </w:t>
      </w:r>
      <w:r w:rsidRPr="2B8E8AC5" w:rsidR="7ADF0A5F">
        <w:rPr>
          <w:rFonts w:ascii="Calibri" w:hAnsi="Calibri" w:eastAsia="Calibri" w:cs="Calibri" w:asciiTheme="minorAscii" w:hAnsiTheme="minorAscii" w:eastAsiaTheme="minorAscii" w:cstheme="minorAscii"/>
          <w:i w:val="0"/>
          <w:iCs w:val="0"/>
          <w:sz w:val="22"/>
          <w:szCs w:val="22"/>
        </w:rPr>
        <w:t>Available at:</w:t>
      </w:r>
      <w:hyperlink r:id="R17c019c32bb54f10">
        <w:r w:rsidRPr="2B8E8AC5" w:rsidR="7ADF0A5F">
          <w:rPr>
            <w:rStyle w:val="Hyperlink"/>
            <w:rFonts w:ascii="Calibri" w:hAnsi="Calibri" w:eastAsia="Calibri" w:cs="Calibri"/>
            <w:noProof w:val="0"/>
            <w:sz w:val="22"/>
            <w:szCs w:val="22"/>
            <w:lang w:val="en-GB"/>
          </w:rPr>
          <w:t>Curriculum and Assessment (Wales) Act 2021 (legislation.gov.uk)</w:t>
        </w:r>
      </w:hyperlink>
      <w:r w:rsidRPr="2B8E8AC5" w:rsidR="7ADF0A5F">
        <w:rPr>
          <w:rFonts w:ascii="Calibri" w:hAnsi="Calibri" w:eastAsia="Calibri" w:cs="Calibri"/>
          <w:noProof w:val="0"/>
          <w:sz w:val="22"/>
          <w:szCs w:val="22"/>
          <w:lang w:val="en-GB"/>
        </w:rPr>
        <w:t xml:space="preserve"> </w:t>
      </w:r>
      <w:r w:rsidRPr="2B8E8AC5" w:rsidR="5A317CF8">
        <w:rPr>
          <w:rFonts w:ascii="Calibri" w:hAnsi="Calibri" w:eastAsia="Calibri" w:cs="Calibri"/>
          <w:noProof w:val="0"/>
          <w:sz w:val="22"/>
          <w:szCs w:val="22"/>
          <w:lang w:val="en-GB"/>
        </w:rPr>
        <w:t>(Accessed 25/2/24)</w:t>
      </w:r>
    </w:p>
    <w:p w:rsidR="2B8E8AC5" w:rsidP="2B8E8AC5" w:rsidRDefault="2B8E8AC5" w14:paraId="199D875E" w14:textId="76C4A8C9">
      <w:pPr>
        <w:pStyle w:val="Normal"/>
        <w:rPr>
          <w:sz w:val="22"/>
          <w:szCs w:val="22"/>
        </w:rPr>
      </w:pPr>
    </w:p>
    <w:p w:rsidR="2B8E8AC5" w:rsidP="2B8E8AC5" w:rsidRDefault="2B8E8AC5" w14:paraId="70BFF90A" w14:textId="46A97C20">
      <w:pPr>
        <w:pStyle w:val="Normal"/>
        <w:rPr>
          <w:sz w:val="22"/>
          <w:szCs w:val="22"/>
        </w:rPr>
      </w:pPr>
    </w:p>
    <w:p w:rsidR="2B8E8AC5" w:rsidP="2B8E8AC5" w:rsidRDefault="2B8E8AC5" w14:paraId="77DB5A17" w14:textId="542A591C">
      <w:pPr>
        <w:pStyle w:val="Normal"/>
        <w:rPr>
          <w:sz w:val="22"/>
          <w:szCs w:val="22"/>
        </w:rPr>
      </w:pPr>
    </w:p>
    <w:p w:rsidR="2B8E8AC5" w:rsidP="2B8E8AC5" w:rsidRDefault="2B8E8AC5" w14:paraId="6C8D0256" w14:textId="5F6923D3">
      <w:pPr>
        <w:pStyle w:val="Normal"/>
        <w:rPr>
          <w:sz w:val="22"/>
          <w:szCs w:val="22"/>
        </w:rPr>
      </w:pPr>
    </w:p>
    <w:p w:rsidR="2B8E8AC5" w:rsidP="2B8E8AC5" w:rsidRDefault="2B8E8AC5" w14:paraId="5DFFAB49" w14:textId="2A80DD48">
      <w:pPr>
        <w:pStyle w:val="Normal"/>
        <w:rPr>
          <w:sz w:val="22"/>
          <w:szCs w:val="22"/>
        </w:rPr>
      </w:pPr>
    </w:p>
    <w:p w:rsidR="43F15B63" w:rsidP="2B8E8AC5" w:rsidRDefault="43F15B63" w14:paraId="22B31B3E" w14:textId="602BF14A">
      <w:pPr>
        <w:pStyle w:val="Normal"/>
        <w:rPr>
          <w:sz w:val="22"/>
          <w:szCs w:val="22"/>
        </w:rPr>
      </w:pPr>
      <w:r w:rsidRPr="2B8E8AC5" w:rsidR="43F15B63">
        <w:rPr>
          <w:sz w:val="22"/>
          <w:szCs w:val="22"/>
        </w:rPr>
        <w:t xml:space="preserve">Appendix: </w:t>
      </w:r>
    </w:p>
    <w:p w:rsidR="2B8E8AC5" w:rsidP="2B8E8AC5" w:rsidRDefault="2B8E8AC5" w14:paraId="68EB8899" w14:textId="7055629C">
      <w:pPr>
        <w:pStyle w:val="Normal"/>
        <w:rPr>
          <w:sz w:val="22"/>
          <w:szCs w:val="22"/>
        </w:rPr>
      </w:pPr>
    </w:p>
    <w:p w:rsidR="2B8E8AC5" w:rsidP="2B8E8AC5" w:rsidRDefault="2B8E8AC5" w14:paraId="0C3AB375" w14:textId="390D5134">
      <w:pPr>
        <w:pStyle w:val="Normal"/>
        <w:rPr>
          <w:sz w:val="22"/>
          <w:szCs w:val="22"/>
        </w:rPr>
      </w:pPr>
    </w:p>
    <w:p w:rsidR="27A30342" w:rsidP="2B8E8AC5" w:rsidRDefault="27A30342" w14:paraId="45E5E49F" w14:textId="2F6374E7">
      <w:pPr>
        <w:pStyle w:val="Normal"/>
      </w:pPr>
      <w:r w:rsidR="27A30342">
        <w:drawing>
          <wp:inline wp14:editId="111E1E6E" wp14:anchorId="7D165C23">
            <wp:extent cx="5993029" cy="5314960"/>
            <wp:effectExtent l="0" t="0" r="0" b="0"/>
            <wp:docPr id="659386241" name="" title=""/>
            <wp:cNvGraphicFramePr>
              <a:graphicFrameLocks noChangeAspect="1"/>
            </wp:cNvGraphicFramePr>
            <a:graphic>
              <a:graphicData uri="http://schemas.openxmlformats.org/drawingml/2006/picture">
                <pic:pic>
                  <pic:nvPicPr>
                    <pic:cNvPr id="0" name=""/>
                    <pic:cNvPicPr/>
                  </pic:nvPicPr>
                  <pic:blipFill>
                    <a:blip r:embed="R864881cf8ac44186">
                      <a:extLst>
                        <a:ext xmlns:a="http://schemas.openxmlformats.org/drawingml/2006/main" uri="{28A0092B-C50C-407E-A947-70E740481C1C}">
                          <a14:useLocalDpi val="0"/>
                        </a:ext>
                      </a:extLst>
                    </a:blip>
                    <a:srcRect l="26666" t="20000" r="27291" b="7407"/>
                    <a:stretch>
                      <a:fillRect/>
                    </a:stretch>
                  </pic:blipFill>
                  <pic:spPr>
                    <a:xfrm>
                      <a:off x="0" y="0"/>
                      <a:ext cx="5993029" cy="5314960"/>
                    </a:xfrm>
                    <a:prstGeom prst="rect">
                      <a:avLst/>
                    </a:prstGeom>
                  </pic:spPr>
                </pic:pic>
              </a:graphicData>
            </a:graphic>
          </wp:inline>
        </w:drawing>
      </w:r>
    </w:p>
    <w:p w:rsidR="723857B7" w:rsidP="2B8E8AC5" w:rsidRDefault="723857B7" w14:paraId="6717059C" w14:textId="2A1171FE">
      <w:pPr>
        <w:pStyle w:val="Normal"/>
      </w:pPr>
      <w:r w:rsidR="723857B7">
        <w:drawing>
          <wp:inline wp14:editId="03BB762A" wp14:anchorId="13D88AF7">
            <wp:extent cx="5645034" cy="3143290"/>
            <wp:effectExtent l="0" t="0" r="0" b="0"/>
            <wp:docPr id="467975262" name="" title=""/>
            <wp:cNvGraphicFramePr>
              <a:graphicFrameLocks noChangeAspect="1"/>
            </wp:cNvGraphicFramePr>
            <a:graphic>
              <a:graphicData uri="http://schemas.openxmlformats.org/drawingml/2006/picture">
                <pic:pic>
                  <pic:nvPicPr>
                    <pic:cNvPr id="0" name=""/>
                    <pic:cNvPicPr/>
                  </pic:nvPicPr>
                  <pic:blipFill>
                    <a:blip r:embed="R9952a4ae47e1444e">
                      <a:extLst>
                        <a:ext xmlns:a="http://schemas.openxmlformats.org/drawingml/2006/main" uri="{28A0092B-C50C-407E-A947-70E740481C1C}">
                          <a14:useLocalDpi val="0"/>
                        </a:ext>
                      </a:extLst>
                    </a:blip>
                    <a:srcRect l="22291" t="29629" r="22708" b="15925"/>
                    <a:stretch>
                      <a:fillRect/>
                    </a:stretch>
                  </pic:blipFill>
                  <pic:spPr>
                    <a:xfrm>
                      <a:off x="0" y="0"/>
                      <a:ext cx="5645034" cy="3143290"/>
                    </a:xfrm>
                    <a:prstGeom prst="rect">
                      <a:avLst/>
                    </a:prstGeom>
                  </pic:spPr>
                </pic:pic>
              </a:graphicData>
            </a:graphic>
          </wp:inline>
        </w:drawing>
      </w:r>
    </w:p>
    <w:p w:rsidR="723857B7" w:rsidP="2B8E8AC5" w:rsidRDefault="723857B7" w14:paraId="3EAF074F" w14:textId="1E12B67D">
      <w:pPr>
        <w:pStyle w:val="Normal"/>
      </w:pPr>
      <w:r w:rsidR="723857B7">
        <w:drawing>
          <wp:inline wp14:editId="1ADACD40" wp14:anchorId="444A4BF1">
            <wp:extent cx="5619572" cy="4753000"/>
            <wp:effectExtent l="0" t="0" r="0" b="0"/>
            <wp:docPr id="735016412" name="" title=""/>
            <wp:cNvGraphicFramePr>
              <a:graphicFrameLocks noChangeAspect="1"/>
            </wp:cNvGraphicFramePr>
            <a:graphic>
              <a:graphicData uri="http://schemas.openxmlformats.org/drawingml/2006/picture">
                <pic:pic>
                  <pic:nvPicPr>
                    <pic:cNvPr id="0" name=""/>
                    <pic:cNvPicPr/>
                  </pic:nvPicPr>
                  <pic:blipFill>
                    <a:blip r:embed="R9d06766d408e4261">
                      <a:extLst>
                        <a:ext xmlns:a="http://schemas.openxmlformats.org/drawingml/2006/main" uri="{28A0092B-C50C-407E-A947-70E740481C1C}">
                          <a14:useLocalDpi val="0"/>
                        </a:ext>
                      </a:extLst>
                    </a:blip>
                    <a:srcRect l="27916" t="24444" r="27500" b="8518"/>
                    <a:stretch>
                      <a:fillRect/>
                    </a:stretch>
                  </pic:blipFill>
                  <pic:spPr>
                    <a:xfrm>
                      <a:off x="0" y="0"/>
                      <a:ext cx="5619572" cy="4753000"/>
                    </a:xfrm>
                    <a:prstGeom prst="rect">
                      <a:avLst/>
                    </a:prstGeom>
                  </pic:spPr>
                </pic:pic>
              </a:graphicData>
            </a:graphic>
          </wp:inline>
        </w:drawing>
      </w:r>
    </w:p>
    <w:p w:rsidR="2B8E8AC5" w:rsidP="2B8E8AC5" w:rsidRDefault="2B8E8AC5" w14:paraId="4B7D6013" w14:textId="0EC29369">
      <w:pPr>
        <w:pStyle w:val="Normal"/>
      </w:pPr>
    </w:p>
    <w:p w:rsidR="723857B7" w:rsidP="2B8E8AC5" w:rsidRDefault="723857B7" w14:paraId="5207B73C" w14:textId="2C071D6D">
      <w:pPr>
        <w:pStyle w:val="Normal"/>
      </w:pPr>
      <w:r w:rsidR="723857B7">
        <w:drawing>
          <wp:inline wp14:editId="595482D7" wp14:anchorId="4CB05418">
            <wp:extent cx="5815754" cy="3253573"/>
            <wp:effectExtent l="0" t="0" r="0" b="0"/>
            <wp:docPr id="798134527" name="" title=""/>
            <wp:cNvGraphicFramePr>
              <a:graphicFrameLocks noChangeAspect="1"/>
            </wp:cNvGraphicFramePr>
            <a:graphic>
              <a:graphicData uri="http://schemas.openxmlformats.org/drawingml/2006/picture">
                <pic:pic>
                  <pic:nvPicPr>
                    <pic:cNvPr id="0" name=""/>
                    <pic:cNvPicPr/>
                  </pic:nvPicPr>
                  <pic:blipFill>
                    <a:blip r:embed="R95b00deaa49c4347">
                      <a:extLst>
                        <a:ext xmlns:a="http://schemas.openxmlformats.org/drawingml/2006/main" uri="{28A0092B-C50C-407E-A947-70E740481C1C}">
                          <a14:useLocalDpi val="0"/>
                        </a:ext>
                      </a:extLst>
                    </a:blip>
                    <a:srcRect l="18125" t="23703" r="22291" b="17037"/>
                    <a:stretch>
                      <a:fillRect/>
                    </a:stretch>
                  </pic:blipFill>
                  <pic:spPr>
                    <a:xfrm>
                      <a:off x="0" y="0"/>
                      <a:ext cx="5815754" cy="3253573"/>
                    </a:xfrm>
                    <a:prstGeom prst="rect">
                      <a:avLst/>
                    </a:prstGeom>
                  </pic:spPr>
                </pic:pic>
              </a:graphicData>
            </a:graphic>
          </wp:inline>
        </w:drawing>
      </w:r>
    </w:p>
    <w:p w:rsidR="2B8E8AC5" w:rsidP="2B8E8AC5" w:rsidRDefault="2B8E8AC5" w14:paraId="7A8F67D4" w14:textId="597B4F4E">
      <w:pPr>
        <w:pStyle w:val="Normal"/>
        <w:rPr>
          <w:b w:val="0"/>
          <w:bCs w:val="0"/>
          <w:sz w:val="24"/>
          <w:szCs w:val="24"/>
          <w:u w:val="single"/>
        </w:rPr>
      </w:pPr>
    </w:p>
    <w:p w:rsidR="2B8E8AC5" w:rsidP="2B8E8AC5" w:rsidRDefault="2B8E8AC5" w14:paraId="732E8E59" w14:textId="35A26A39">
      <w:pPr>
        <w:pStyle w:val="Normal"/>
        <w:rPr>
          <w:b w:val="0"/>
          <w:bCs w:val="0"/>
          <w:sz w:val="24"/>
          <w:szCs w:val="24"/>
          <w:u w:val="single"/>
        </w:rPr>
      </w:pPr>
    </w:p>
    <w:p w:rsidR="2B8E8AC5" w:rsidP="2B8E8AC5" w:rsidRDefault="2B8E8AC5" w14:paraId="33B7FD61" w14:textId="1D90C819">
      <w:pPr>
        <w:pStyle w:val="Normal"/>
        <w:rPr>
          <w:b w:val="0"/>
          <w:bCs w:val="0"/>
          <w:sz w:val="24"/>
          <w:szCs w:val="24"/>
          <w:u w:val="single"/>
        </w:rPr>
      </w:pPr>
    </w:p>
    <w:p w:rsidR="2B8E8AC5" w:rsidP="2B8E8AC5" w:rsidRDefault="2B8E8AC5" w14:paraId="580CE007" w14:textId="6258716A">
      <w:pPr>
        <w:pStyle w:val="Normal"/>
        <w:rPr>
          <w:b w:val="0"/>
          <w:bCs w:val="0"/>
          <w:sz w:val="24"/>
          <w:szCs w:val="24"/>
          <w:u w:val="single"/>
        </w:rPr>
      </w:pPr>
    </w:p>
    <w:p w:rsidR="2B8E8AC5" w:rsidP="2B8E8AC5" w:rsidRDefault="2B8E8AC5" w14:paraId="0D597FF9" w14:textId="1778E729">
      <w:pPr>
        <w:pStyle w:val="Normal"/>
        <w:rPr>
          <w:b w:val="0"/>
          <w:bCs w:val="0"/>
          <w:sz w:val="24"/>
          <w:szCs w:val="24"/>
          <w:u w:val="single"/>
        </w:rPr>
      </w:pPr>
    </w:p>
    <w:p w:rsidR="2B8E8AC5" w:rsidP="2B8E8AC5" w:rsidRDefault="2B8E8AC5" w14:paraId="31F093C1" w14:textId="4CBA2BC2">
      <w:pPr>
        <w:pStyle w:val="Normal"/>
        <w:rPr>
          <w:b w:val="0"/>
          <w:bCs w:val="0"/>
          <w:sz w:val="24"/>
          <w:szCs w:val="24"/>
          <w:u w:val="single"/>
        </w:rPr>
      </w:pPr>
    </w:p>
    <w:p w:rsidR="2B8E8AC5" w:rsidP="2B8E8AC5" w:rsidRDefault="2B8E8AC5" w14:paraId="7CAC18B5" w14:textId="5FA39ABE">
      <w:pPr>
        <w:pStyle w:val="Normal"/>
        <w:rPr>
          <w:b w:val="0"/>
          <w:bCs w:val="0"/>
          <w:sz w:val="24"/>
          <w:szCs w:val="24"/>
          <w:u w:val="single"/>
        </w:rPr>
      </w:pPr>
    </w:p>
    <w:p w:rsidR="2B8E8AC5" w:rsidP="2B8E8AC5" w:rsidRDefault="2B8E8AC5" w14:paraId="246942D2" w14:textId="11B6F444">
      <w:pPr>
        <w:pStyle w:val="Normal"/>
        <w:rPr>
          <w:b w:val="0"/>
          <w:bCs w:val="0"/>
          <w:sz w:val="24"/>
          <w:szCs w:val="24"/>
          <w:u w:val="single"/>
        </w:rPr>
      </w:pPr>
    </w:p>
    <w:p w:rsidR="2B8E8AC5" w:rsidP="2B8E8AC5" w:rsidRDefault="2B8E8AC5" w14:paraId="7D210850" w14:textId="6A03C2E0">
      <w:pPr>
        <w:pStyle w:val="Normal"/>
        <w:rPr>
          <w:b w:val="0"/>
          <w:bCs w:val="0"/>
          <w:sz w:val="24"/>
          <w:szCs w:val="24"/>
          <w:u w:val="single"/>
        </w:rPr>
      </w:pPr>
    </w:p>
    <w:p w:rsidR="2B8E8AC5" w:rsidP="2B8E8AC5" w:rsidRDefault="2B8E8AC5" w14:paraId="32BB5022" w14:textId="4EF583C4">
      <w:pPr>
        <w:pStyle w:val="Normal"/>
        <w:rPr>
          <w:b w:val="0"/>
          <w:bCs w:val="0"/>
          <w:sz w:val="24"/>
          <w:szCs w:val="24"/>
          <w:u w:val="single"/>
        </w:rPr>
      </w:pPr>
    </w:p>
    <w:p w:rsidR="2B8E8AC5" w:rsidP="2B8E8AC5" w:rsidRDefault="2B8E8AC5" w14:paraId="687A76C9" w14:textId="5ACA7C7D">
      <w:pPr>
        <w:pStyle w:val="Normal"/>
        <w:rPr>
          <w:b w:val="0"/>
          <w:bCs w:val="0"/>
          <w:sz w:val="24"/>
          <w:szCs w:val="24"/>
          <w:u w:val="single"/>
        </w:rPr>
      </w:pPr>
    </w:p>
    <w:p w:rsidR="2B8E8AC5" w:rsidP="2B8E8AC5" w:rsidRDefault="2B8E8AC5" w14:paraId="4D5A2DFA" w14:textId="0BEF0E3A">
      <w:pPr>
        <w:pStyle w:val="Normal"/>
        <w:rPr>
          <w:b w:val="0"/>
          <w:bCs w:val="0"/>
          <w:sz w:val="24"/>
          <w:szCs w:val="24"/>
          <w:u w:val="single"/>
        </w:rPr>
      </w:pPr>
    </w:p>
    <w:p w:rsidR="2B8E8AC5" w:rsidP="2B8E8AC5" w:rsidRDefault="2B8E8AC5" w14:paraId="42CF5E54" w14:textId="5CB5320A">
      <w:pPr>
        <w:pStyle w:val="Normal"/>
        <w:rPr>
          <w:b w:val="0"/>
          <w:bCs w:val="0"/>
          <w:sz w:val="24"/>
          <w:szCs w:val="24"/>
          <w:u w:val="single"/>
        </w:rPr>
      </w:pPr>
    </w:p>
    <w:p w:rsidR="2B8E8AC5" w:rsidP="2B8E8AC5" w:rsidRDefault="2B8E8AC5" w14:paraId="480DA568" w14:textId="637A3078">
      <w:pPr>
        <w:pStyle w:val="Normal"/>
        <w:rPr>
          <w:b w:val="0"/>
          <w:bCs w:val="0"/>
          <w:sz w:val="24"/>
          <w:szCs w:val="24"/>
          <w:u w:val="single"/>
        </w:rPr>
      </w:pPr>
    </w:p>
    <w:p w:rsidR="2B8E8AC5" w:rsidP="2B8E8AC5" w:rsidRDefault="2B8E8AC5" w14:paraId="4EC77016" w14:textId="047522E8">
      <w:pPr>
        <w:pStyle w:val="Normal"/>
        <w:rPr>
          <w:b w:val="0"/>
          <w:bCs w:val="0"/>
          <w:sz w:val="24"/>
          <w:szCs w:val="24"/>
          <w:u w:val="single"/>
        </w:rPr>
      </w:pPr>
    </w:p>
    <w:p w:rsidR="4E4F9F0A" w:rsidP="2B8E8AC5" w:rsidRDefault="4E4F9F0A" w14:paraId="678C33FF" w14:textId="6915EB4A">
      <w:pPr>
        <w:pStyle w:val="Normal"/>
        <w:rPr>
          <w:b w:val="0"/>
          <w:bCs w:val="0"/>
          <w:sz w:val="24"/>
          <w:szCs w:val="24"/>
          <w:u w:val="single"/>
        </w:rPr>
      </w:pPr>
      <w:r w:rsidRPr="2B8E8AC5" w:rsidR="4E4F9F0A">
        <w:rPr>
          <w:b w:val="0"/>
          <w:bCs w:val="0"/>
          <w:sz w:val="24"/>
          <w:szCs w:val="24"/>
          <w:u w:val="single"/>
        </w:rPr>
        <w:t>Professional</w:t>
      </w:r>
      <w:r w:rsidRPr="2B8E8AC5" w:rsidR="4E4F9F0A">
        <w:rPr>
          <w:b w:val="0"/>
          <w:bCs w:val="0"/>
          <w:sz w:val="24"/>
          <w:szCs w:val="24"/>
          <w:u w:val="single"/>
        </w:rPr>
        <w:t xml:space="preserve"> reflections</w:t>
      </w:r>
    </w:p>
    <w:p w:rsidR="2B8E8AC5" w:rsidP="2B8E8AC5" w:rsidRDefault="2B8E8AC5" w14:paraId="5B434894" w14:textId="187A96D8">
      <w:pPr>
        <w:pStyle w:val="Normal"/>
      </w:pPr>
    </w:p>
    <w:p w:rsidR="4E4F9F0A" w:rsidP="2B8E8AC5" w:rsidRDefault="4E4F9F0A" w14:paraId="414B7669" w14:textId="261A2D1E">
      <w:pPr>
        <w:pStyle w:val="Normal"/>
      </w:pPr>
      <w:r w:rsidR="4E4F9F0A">
        <w:rPr/>
        <w:t xml:space="preserve">My observation was of a professional development session where pupils performed several different tasks on rotation for approximately 15 minutes. What this allowed me to understand was the </w:t>
      </w:r>
      <w:r w:rsidR="29D33BA6">
        <w:rPr/>
        <w:t>various levels</w:t>
      </w:r>
      <w:r w:rsidR="4D4E6B24">
        <w:rPr/>
        <w:t xml:space="preserve"> the pupils were on in terms of physical development, and I was able to </w:t>
      </w:r>
      <w:r w:rsidR="3F506EC7">
        <w:rPr/>
        <w:t xml:space="preserve">see for myself how an </w:t>
      </w:r>
      <w:r w:rsidR="6D5A657B">
        <w:rPr/>
        <w:t>effective</w:t>
      </w:r>
      <w:r w:rsidR="3F506EC7">
        <w:rPr/>
        <w:t xml:space="preserve"> physical development session was </w:t>
      </w:r>
      <w:r w:rsidR="01CB90A6">
        <w:rPr/>
        <w:t>carried out.</w:t>
      </w:r>
    </w:p>
    <w:p w:rsidR="30BAC735" w:rsidP="2B8E8AC5" w:rsidRDefault="30BAC735" w14:paraId="203781E8" w14:textId="4E1367E6">
      <w:pPr>
        <w:pStyle w:val="Normal"/>
      </w:pPr>
      <w:r w:rsidR="30BAC735">
        <w:rPr/>
        <w:t>Being a non-participant observer gave me the opportunity to briefly remove myself from the task and learn about the class, rather than focus on what I could do to help with the session.</w:t>
      </w:r>
      <w:r w:rsidR="30BAC735">
        <w:rPr/>
        <w:t xml:space="preserve"> While this </w:t>
      </w:r>
      <w:r w:rsidR="30BAC735">
        <w:rPr/>
        <w:t>i</w:t>
      </w:r>
      <w:r w:rsidR="484B889B">
        <w:rPr/>
        <w:t>s</w:t>
      </w:r>
      <w:r w:rsidR="0786E4B3">
        <w:rPr/>
        <w:t xml:space="preserve"> no</w:t>
      </w:r>
      <w:r w:rsidR="484B889B">
        <w:rPr/>
        <w:t>t</w:t>
      </w:r>
      <w:r w:rsidR="484B889B">
        <w:rPr/>
        <w:t xml:space="preserve"> to say I do not learn about the class during a normal day, it certainly allowed me to g</w:t>
      </w:r>
      <w:r w:rsidR="38C432CF">
        <w:rPr/>
        <w:t>ain another</w:t>
      </w:r>
      <w:r w:rsidR="484B889B">
        <w:rPr/>
        <w:t xml:space="preserve"> </w:t>
      </w:r>
      <w:r w:rsidR="484B889B">
        <w:rPr/>
        <w:t>perspective</w:t>
      </w:r>
      <w:r w:rsidR="484B889B">
        <w:rPr/>
        <w:t>.</w:t>
      </w:r>
      <w:r w:rsidR="1B55008E">
        <w:rPr/>
        <w:t xml:space="preserve"> The only challenge I faced was a desire to be more involved with the class. </w:t>
      </w:r>
    </w:p>
    <w:p w:rsidR="1B55008E" w:rsidP="2B8E8AC5" w:rsidRDefault="1B55008E" w14:paraId="60475B02" w14:textId="77983A3C">
      <w:pPr>
        <w:pStyle w:val="Normal"/>
      </w:pPr>
      <w:r w:rsidR="1B55008E">
        <w:rPr/>
        <w:t xml:space="preserve">I find the Leuven scale to be overly simplistic and too subjective to be </w:t>
      </w:r>
      <w:r w:rsidR="1B55008E">
        <w:rPr/>
        <w:t>accurate</w:t>
      </w:r>
      <w:r w:rsidR="1B55008E">
        <w:rPr/>
        <w:t xml:space="preserve">. While </w:t>
      </w:r>
      <w:r w:rsidR="1B55008E">
        <w:rPr/>
        <w:t>it’s</w:t>
      </w:r>
      <w:r w:rsidR="1B55008E">
        <w:rPr/>
        <w:t xml:space="preserve"> certainly a useful tool to use when doing research, had another student teacher been </w:t>
      </w:r>
      <w:r w:rsidR="1B55008E">
        <w:rPr/>
        <w:t>observing</w:t>
      </w:r>
      <w:r w:rsidR="1B55008E">
        <w:rPr/>
        <w:t xml:space="preserve"> the </w:t>
      </w:r>
      <w:r w:rsidR="49AD4C11">
        <w:rPr/>
        <w:t xml:space="preserve">same pupils during the session </w:t>
      </w:r>
      <w:r w:rsidR="2B0711E0">
        <w:rPr/>
        <w:t>I</w:t>
      </w:r>
      <w:r w:rsidR="49AD4C11">
        <w:rPr/>
        <w:t xml:space="preserve"> </w:t>
      </w:r>
      <w:r w:rsidR="49AD4C11">
        <w:rPr/>
        <w:t>believe they could have had different opinions on their respective levels of well-being and involvement. But its simplicity can also be seen as a benefit as it would allow student teachers such as myse</w:t>
      </w:r>
      <w:r w:rsidR="108332D6">
        <w:rPr/>
        <w:t xml:space="preserve">lf to ease into the role of a researcher </w:t>
      </w:r>
      <w:r w:rsidR="638CAAC8">
        <w:rPr/>
        <w:t>and it would allow them to start evaluating how pupils feel and engage with tasks.</w:t>
      </w:r>
    </w:p>
    <w:p w:rsidR="713FFEC6" w:rsidP="2B8E8AC5" w:rsidRDefault="713FFEC6" w14:paraId="57DE65AE" w14:textId="45AAB833">
      <w:pPr>
        <w:pStyle w:val="Normal"/>
      </w:pPr>
      <w:r w:rsidR="713FFEC6">
        <w:rPr/>
        <w:t xml:space="preserve">For me, I wanted </w:t>
      </w:r>
      <w:r w:rsidR="14176868">
        <w:rPr/>
        <w:t xml:space="preserve">to come to grips with using the </w:t>
      </w:r>
      <w:r w:rsidR="27A4EEFE">
        <w:rPr/>
        <w:t>L</w:t>
      </w:r>
      <w:r w:rsidR="14176868">
        <w:rPr/>
        <w:t>euven</w:t>
      </w:r>
      <w:r w:rsidR="14176868">
        <w:rPr/>
        <w:t xml:space="preserve"> scale and creating my own observation sheet and schedule. While </w:t>
      </w:r>
      <w:r w:rsidR="2FE4E3F8">
        <w:rPr/>
        <w:t>I</w:t>
      </w:r>
      <w:r w:rsidR="14176868">
        <w:rPr/>
        <w:t xml:space="preserve"> admittedly think the observations</w:t>
      </w:r>
      <w:r w:rsidR="14176868">
        <w:rPr/>
        <w:t xml:space="preserve"> w</w:t>
      </w:r>
      <w:r w:rsidR="191D2A57">
        <w:rPr/>
        <w:t>ere too simplistic</w:t>
      </w:r>
      <w:r w:rsidR="660E6DD9">
        <w:rPr/>
        <w:t xml:space="preserve">, they were effective, and I was able to learn this aspect of teaching I had never previously </w:t>
      </w:r>
      <w:r w:rsidR="660E6DD9">
        <w:rPr/>
        <w:t>encountered</w:t>
      </w:r>
      <w:r w:rsidR="660E6DD9">
        <w:rPr/>
        <w:t xml:space="preserve">. Outside of the classroom I was most interested in the </w:t>
      </w:r>
      <w:r w:rsidR="12638536">
        <w:rPr/>
        <w:t>guidelines set out by BERA and the preparation for my observations.</w:t>
      </w:r>
    </w:p>
    <w:p w:rsidR="660E6DD9" w:rsidP="2B8E8AC5" w:rsidRDefault="660E6DD9" w14:paraId="07AE0C7F" w14:textId="4CE35F4B">
      <w:pPr>
        <w:pStyle w:val="Normal"/>
      </w:pPr>
      <w:r w:rsidR="660E6DD9">
        <w:rPr/>
        <w:t xml:space="preserve">If I </w:t>
      </w:r>
      <w:r w:rsidR="660E6DD9">
        <w:rPr/>
        <w:t>was</w:t>
      </w:r>
      <w:r w:rsidR="660E6DD9">
        <w:rPr/>
        <w:t xml:space="preserve"> to conduct research like this again, I would want to be able to </w:t>
      </w:r>
      <w:r w:rsidR="660E6DD9">
        <w:rPr/>
        <w:t>observe</w:t>
      </w:r>
      <w:r w:rsidR="660E6DD9">
        <w:rPr/>
        <w:t xml:space="preserve"> more sessions and more pupils</w:t>
      </w:r>
      <w:r w:rsidR="656CFD28">
        <w:rPr/>
        <w:t xml:space="preserve">. It feels as if I had too short of a time to do what I needed, and the sessions </w:t>
      </w:r>
      <w:r w:rsidR="0FAD4F99">
        <w:rPr/>
        <w:t>run</w:t>
      </w:r>
      <w:r w:rsidR="656CFD28">
        <w:rPr/>
        <w:t xml:space="preserve"> for my chosen area of observation (physical development) are not </w:t>
      </w:r>
      <w:r w:rsidR="1A50CDC5">
        <w:rPr/>
        <w:t>run</w:t>
      </w:r>
      <w:r w:rsidR="656CFD28">
        <w:rPr/>
        <w:t xml:space="preserve"> </w:t>
      </w:r>
      <w:r w:rsidR="656CFD28">
        <w:rPr/>
        <w:t>frequently</w:t>
      </w:r>
      <w:r w:rsidR="656CFD28">
        <w:rPr/>
        <w:t xml:space="preserve"> enough in the two da</w:t>
      </w:r>
      <w:r w:rsidR="4890D92E">
        <w:rPr/>
        <w:t>ys I was given.</w:t>
      </w:r>
    </w:p>
    <w:p w:rsidR="22DBC5A4" w:rsidP="2B8E8AC5" w:rsidRDefault="22DBC5A4" w14:paraId="04C277E3" w14:textId="61C9DA60">
      <w:pPr>
        <w:pStyle w:val="Normal"/>
      </w:pPr>
      <w:r w:rsidR="22DBC5A4">
        <w:rPr/>
        <w:t xml:space="preserve">Another </w:t>
      </w:r>
      <w:r w:rsidR="22DBC5A4">
        <w:rPr/>
        <w:t>viable</w:t>
      </w:r>
      <w:r w:rsidR="22DBC5A4">
        <w:rPr/>
        <w:t xml:space="preserve"> method for my research could be a screening test. </w:t>
      </w:r>
      <w:r w:rsidR="77D9BB8C">
        <w:rPr/>
        <w:t>Perhaps I</w:t>
      </w:r>
      <w:r w:rsidR="77D9BB8C">
        <w:rPr/>
        <w:t xml:space="preserve"> could ask the pupils how they feel using a traffic light system. However, this would mean the observations are not non-participant and it would make the research more complex and </w:t>
      </w:r>
      <w:r w:rsidR="076AC558">
        <w:rPr/>
        <w:t>time-consuming</w:t>
      </w:r>
      <w:r w:rsidR="77D9BB8C">
        <w:rPr/>
        <w:t xml:space="preserve"> than it ought to be</w:t>
      </w:r>
      <w:r w:rsidR="6CBF28B2">
        <w:rPr/>
        <w:t xml:space="preserve">, given the time needed to set up and explain the </w:t>
      </w:r>
      <w:r w:rsidR="01A7ED96">
        <w:rPr/>
        <w:t>idea to pupils</w:t>
      </w:r>
      <w:r w:rsidR="1F1CAE10">
        <w:rPr/>
        <w:t xml:space="preserve">. </w:t>
      </w:r>
      <w:r w:rsidR="4659ABBB">
        <w:rPr/>
        <w:t>T</w:t>
      </w:r>
      <w:r w:rsidR="1F1CAE10">
        <w:rPr/>
        <w:t>his</w:t>
      </w:r>
      <w:r w:rsidR="6063DF51">
        <w:rPr/>
        <w:t xml:space="preserve"> could have some benefits, if all pupils were to </w:t>
      </w:r>
      <w:r w:rsidR="6063DF51">
        <w:rPr/>
        <w:t>participate</w:t>
      </w:r>
      <w:r w:rsidR="6063DF51">
        <w:rPr/>
        <w:t xml:space="preserve"> in the research it would allow </w:t>
      </w:r>
      <w:r w:rsidR="1EFB86BE">
        <w:rPr/>
        <w:t xml:space="preserve">me to </w:t>
      </w:r>
      <w:r w:rsidR="48E56CA6">
        <w:rPr/>
        <w:t xml:space="preserve">gather more data than I would otherwise be able to if I </w:t>
      </w:r>
      <w:r w:rsidR="48E56CA6">
        <w:rPr/>
        <w:t>was</w:t>
      </w:r>
      <w:r w:rsidR="48E56CA6">
        <w:rPr/>
        <w:t xml:space="preserve"> simply observing</w:t>
      </w:r>
      <w:r w:rsidR="48E56CA6">
        <w:rPr/>
        <w:t xml:space="preserve">. </w:t>
      </w:r>
      <w:r w:rsidR="1F1CAE10">
        <w:rPr/>
        <w:t xml:space="preserve"> </w:t>
      </w:r>
    </w:p>
    <w:p w:rsidR="2B8E8AC5" w:rsidP="2B8E8AC5" w:rsidRDefault="2B8E8AC5" w14:paraId="59639623" w14:textId="2D1C22C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4VDe83OBDPd8VW" int2:id="u5e4Mn8i">
      <int2:state int2:type="AugLoop_Text_Critique" int2:value="Rejected"/>
    </int2:textHash>
    <int2:textHash int2:hashCode="2TPQj7W657BEhe" int2:id="qppgJzAO">
      <int2:state int2:type="AugLoop_Text_Critique" int2:value="Rejected"/>
    </int2:textHash>
    <int2:textHash int2:hashCode="M+lQXRKULoJZo8" int2:id="Dce7C8Yv">
      <int2:state int2:type="AugLoop_Text_Critique" int2:value="Rejected"/>
    </int2:textHash>
    <int2:textHash int2:hashCode="7Z0XsglOppZ9vV" int2:id="Raogn0Az">
      <int2:state int2:type="AugLoop_Text_Critique" int2:value="Rejected"/>
    </int2:textHash>
    <int2:textHash int2:hashCode="aHqy7jYjMQhK1w" int2:id="mtWikB3E">
      <int2:state int2:type="AugLoop_Text_Critique" int2:value="Rejected"/>
    </int2:textHash>
    <int2:textHash int2:hashCode="jWPS94dGy2rD8C" int2:id="6jJm8l8e">
      <int2:state int2:type="AugLoop_Text_Critique" int2:value="Rejected"/>
    </int2:textHash>
    <int2:textHash int2:hashCode="B7a/c/5Wwyftmp" int2:id="S8NeINqo">
      <int2:state int2:type="AugLoop_Text_Critique" int2:value="Rejected"/>
    </int2:textHash>
    <int2:bookmark int2:bookmarkName="_Int_xngDSk5N" int2:invalidationBookmarkName="" int2:hashCode="In8424+UCKUDrN" int2:id="5Si5T1oz">
      <int2:state int2:type="AugLoop_Text_Critique" int2:value="Rejected"/>
    </int2:bookmark>
    <int2:bookmark int2:bookmarkName="_Int_DDCwfZwD" int2:invalidationBookmarkName="" int2:hashCode="cEFnGJv4Jo967F" int2:id="OChbzioV">
      <int2:state int2:type="AugLoop_Text_Critique" int2:value="Rejected"/>
    </int2:bookmark>
    <int2:bookmark int2:bookmarkName="_Int_miIcPvQA" int2:invalidationBookmarkName="" int2:hashCode="rophPxaTgp5Fz8" int2:id="VrLOjFhy">
      <int2:state int2:type="AugLoop_Text_Critique" int2:value="Rejected"/>
    </int2:bookmark>
    <int2:bookmark int2:bookmarkName="_Int_KWLwDQan" int2:invalidationBookmarkName="" int2:hashCode="4mdZwxFlH/ekhH" int2:id="CK4KcCaW">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E3C608"/>
    <w:rsid w:val="0099661A"/>
    <w:rsid w:val="00C4A015"/>
    <w:rsid w:val="00EC7A1C"/>
    <w:rsid w:val="0149A10A"/>
    <w:rsid w:val="0175A34E"/>
    <w:rsid w:val="01812F39"/>
    <w:rsid w:val="0190B328"/>
    <w:rsid w:val="01A7ED96"/>
    <w:rsid w:val="01B2BD58"/>
    <w:rsid w:val="01CB90A6"/>
    <w:rsid w:val="02115CF2"/>
    <w:rsid w:val="022D7FF3"/>
    <w:rsid w:val="0235367B"/>
    <w:rsid w:val="023AED83"/>
    <w:rsid w:val="025540AD"/>
    <w:rsid w:val="025988BC"/>
    <w:rsid w:val="02ED472E"/>
    <w:rsid w:val="02FAC1E9"/>
    <w:rsid w:val="031CFF9A"/>
    <w:rsid w:val="03560F84"/>
    <w:rsid w:val="036BE15A"/>
    <w:rsid w:val="0377A43F"/>
    <w:rsid w:val="03DEEC5C"/>
    <w:rsid w:val="0448673E"/>
    <w:rsid w:val="0451EFFE"/>
    <w:rsid w:val="045C6E14"/>
    <w:rsid w:val="0460CECA"/>
    <w:rsid w:val="046A9F0B"/>
    <w:rsid w:val="047C3AFD"/>
    <w:rsid w:val="04C3DFBC"/>
    <w:rsid w:val="04DB195B"/>
    <w:rsid w:val="053A3F02"/>
    <w:rsid w:val="05582493"/>
    <w:rsid w:val="0591297E"/>
    <w:rsid w:val="05A9FC6A"/>
    <w:rsid w:val="05B0452D"/>
    <w:rsid w:val="05B15F22"/>
    <w:rsid w:val="05DDAB72"/>
    <w:rsid w:val="05EBE338"/>
    <w:rsid w:val="05EF15D2"/>
    <w:rsid w:val="05F50680"/>
    <w:rsid w:val="061D122D"/>
    <w:rsid w:val="0624E7F0"/>
    <w:rsid w:val="067AC3CC"/>
    <w:rsid w:val="06A0934A"/>
    <w:rsid w:val="06AC9A1F"/>
    <w:rsid w:val="06BC6634"/>
    <w:rsid w:val="06FC1ADA"/>
    <w:rsid w:val="0708A79E"/>
    <w:rsid w:val="071438A8"/>
    <w:rsid w:val="071ED9CE"/>
    <w:rsid w:val="07283715"/>
    <w:rsid w:val="07310609"/>
    <w:rsid w:val="076AC558"/>
    <w:rsid w:val="0786E4B3"/>
    <w:rsid w:val="0792007B"/>
    <w:rsid w:val="07A24BC7"/>
    <w:rsid w:val="07C0B851"/>
    <w:rsid w:val="07E90CD8"/>
    <w:rsid w:val="0826748A"/>
    <w:rsid w:val="08B7453F"/>
    <w:rsid w:val="08E8FFE4"/>
    <w:rsid w:val="08F43CA5"/>
    <w:rsid w:val="09397B8C"/>
    <w:rsid w:val="09A69F0D"/>
    <w:rsid w:val="09DB98A3"/>
    <w:rsid w:val="09DF1124"/>
    <w:rsid w:val="09E0C43D"/>
    <w:rsid w:val="0A6C8556"/>
    <w:rsid w:val="0A7FA2E8"/>
    <w:rsid w:val="0A84D045"/>
    <w:rsid w:val="0AA49C6E"/>
    <w:rsid w:val="0ABAD9B7"/>
    <w:rsid w:val="0AD224BF"/>
    <w:rsid w:val="0B15E657"/>
    <w:rsid w:val="0B2C800B"/>
    <w:rsid w:val="0B453A6F"/>
    <w:rsid w:val="0B50AC49"/>
    <w:rsid w:val="0BD5D521"/>
    <w:rsid w:val="0C10B486"/>
    <w:rsid w:val="0C20A0A6"/>
    <w:rsid w:val="0CA032AA"/>
    <w:rsid w:val="0CA23580"/>
    <w:rsid w:val="0CDDC5C6"/>
    <w:rsid w:val="0CDDFE79"/>
    <w:rsid w:val="0CE4CE82"/>
    <w:rsid w:val="0CEA0550"/>
    <w:rsid w:val="0CF020AC"/>
    <w:rsid w:val="0CFA1108"/>
    <w:rsid w:val="0CFCF035"/>
    <w:rsid w:val="0CFE6B9F"/>
    <w:rsid w:val="0D41955D"/>
    <w:rsid w:val="0D4D1108"/>
    <w:rsid w:val="0D587D25"/>
    <w:rsid w:val="0D7ACF0C"/>
    <w:rsid w:val="0D7B0A3A"/>
    <w:rsid w:val="0DB14AE1"/>
    <w:rsid w:val="0DE5C747"/>
    <w:rsid w:val="0E22CFFA"/>
    <w:rsid w:val="0E22DAAE"/>
    <w:rsid w:val="0E58FECD"/>
    <w:rsid w:val="0E8F43F2"/>
    <w:rsid w:val="0E939BB2"/>
    <w:rsid w:val="0E9A3C00"/>
    <w:rsid w:val="0EB2AF44"/>
    <w:rsid w:val="0EB3C9CD"/>
    <w:rsid w:val="0EBD7CAA"/>
    <w:rsid w:val="0EDB2624"/>
    <w:rsid w:val="0F152064"/>
    <w:rsid w:val="0F6B943E"/>
    <w:rsid w:val="0F799D21"/>
    <w:rsid w:val="0F9ADF33"/>
    <w:rsid w:val="0FA3ADEE"/>
    <w:rsid w:val="0FAB7DD6"/>
    <w:rsid w:val="0FAD4F99"/>
    <w:rsid w:val="0FC9A0FE"/>
    <w:rsid w:val="0FEE7E7B"/>
    <w:rsid w:val="101435EE"/>
    <w:rsid w:val="102B1453"/>
    <w:rsid w:val="10594D0B"/>
    <w:rsid w:val="106D6014"/>
    <w:rsid w:val="10754E6E"/>
    <w:rsid w:val="108332D6"/>
    <w:rsid w:val="10952F49"/>
    <w:rsid w:val="10BE9398"/>
    <w:rsid w:val="10F6EA1F"/>
    <w:rsid w:val="10FA719D"/>
    <w:rsid w:val="11474E37"/>
    <w:rsid w:val="11A0CC3D"/>
    <w:rsid w:val="11AE373C"/>
    <w:rsid w:val="11B88962"/>
    <w:rsid w:val="11BD7673"/>
    <w:rsid w:val="11C2C619"/>
    <w:rsid w:val="11C6E4B4"/>
    <w:rsid w:val="11D93088"/>
    <w:rsid w:val="11DF8355"/>
    <w:rsid w:val="12638536"/>
    <w:rsid w:val="12B13DE3"/>
    <w:rsid w:val="12BA1034"/>
    <w:rsid w:val="136DBD6D"/>
    <w:rsid w:val="13AE9747"/>
    <w:rsid w:val="14176868"/>
    <w:rsid w:val="14454BCA"/>
    <w:rsid w:val="146636A1"/>
    <w:rsid w:val="1479AE9C"/>
    <w:rsid w:val="147EEEF9"/>
    <w:rsid w:val="1510EAC4"/>
    <w:rsid w:val="1519ADC5"/>
    <w:rsid w:val="151CD62B"/>
    <w:rsid w:val="15611AA8"/>
    <w:rsid w:val="15B80F48"/>
    <w:rsid w:val="160D3D4D"/>
    <w:rsid w:val="162DEC93"/>
    <w:rsid w:val="16361CAE"/>
    <w:rsid w:val="16C5B947"/>
    <w:rsid w:val="16E4BB4D"/>
    <w:rsid w:val="16F12CD1"/>
    <w:rsid w:val="177152CD"/>
    <w:rsid w:val="178740D1"/>
    <w:rsid w:val="179E1950"/>
    <w:rsid w:val="17B2B249"/>
    <w:rsid w:val="1829A0FD"/>
    <w:rsid w:val="183CC3AF"/>
    <w:rsid w:val="18514E87"/>
    <w:rsid w:val="1855EC0C"/>
    <w:rsid w:val="18808BAE"/>
    <w:rsid w:val="1882086A"/>
    <w:rsid w:val="18906BAC"/>
    <w:rsid w:val="18AA7410"/>
    <w:rsid w:val="18DDE14E"/>
    <w:rsid w:val="18F7F798"/>
    <w:rsid w:val="191D2A57"/>
    <w:rsid w:val="19207F67"/>
    <w:rsid w:val="19306774"/>
    <w:rsid w:val="1939A7C4"/>
    <w:rsid w:val="19962CD7"/>
    <w:rsid w:val="19B1F9AD"/>
    <w:rsid w:val="19F1BC6D"/>
    <w:rsid w:val="1A17C31C"/>
    <w:rsid w:val="1A50CDC5"/>
    <w:rsid w:val="1A51DCD1"/>
    <w:rsid w:val="1AA322EE"/>
    <w:rsid w:val="1B3E3D7E"/>
    <w:rsid w:val="1B55008E"/>
    <w:rsid w:val="1B6CB85C"/>
    <w:rsid w:val="1B836C8F"/>
    <w:rsid w:val="1B93A083"/>
    <w:rsid w:val="1BB9A92C"/>
    <w:rsid w:val="1BE214D2"/>
    <w:rsid w:val="1BE25AED"/>
    <w:rsid w:val="1C5853F5"/>
    <w:rsid w:val="1C87ABAD"/>
    <w:rsid w:val="1C9966E4"/>
    <w:rsid w:val="1C9A3EE6"/>
    <w:rsid w:val="1CC8E6A5"/>
    <w:rsid w:val="1CCDCD99"/>
    <w:rsid w:val="1CDFA461"/>
    <w:rsid w:val="1CE9D5A4"/>
    <w:rsid w:val="1D066477"/>
    <w:rsid w:val="1D4ED37F"/>
    <w:rsid w:val="1D4F63DE"/>
    <w:rsid w:val="1E14DE58"/>
    <w:rsid w:val="1E5C1731"/>
    <w:rsid w:val="1E6097C5"/>
    <w:rsid w:val="1ED4DB49"/>
    <w:rsid w:val="1EF30F04"/>
    <w:rsid w:val="1EFB86BE"/>
    <w:rsid w:val="1F1CAE10"/>
    <w:rsid w:val="1F3FC56E"/>
    <w:rsid w:val="1F5790B5"/>
    <w:rsid w:val="1F864A33"/>
    <w:rsid w:val="1FBE480B"/>
    <w:rsid w:val="2060DBEB"/>
    <w:rsid w:val="2097656A"/>
    <w:rsid w:val="20F8756E"/>
    <w:rsid w:val="211B5CF9"/>
    <w:rsid w:val="2131A82B"/>
    <w:rsid w:val="213B9887"/>
    <w:rsid w:val="2148FC8B"/>
    <w:rsid w:val="2187EEB4"/>
    <w:rsid w:val="218B9C15"/>
    <w:rsid w:val="21E3C608"/>
    <w:rsid w:val="21E5A5D0"/>
    <w:rsid w:val="22508334"/>
    <w:rsid w:val="2256F5C0"/>
    <w:rsid w:val="22DBC5A4"/>
    <w:rsid w:val="230D83BA"/>
    <w:rsid w:val="23430C9F"/>
    <w:rsid w:val="23479185"/>
    <w:rsid w:val="236947CA"/>
    <w:rsid w:val="23BEA562"/>
    <w:rsid w:val="23E01806"/>
    <w:rsid w:val="23E70A31"/>
    <w:rsid w:val="23EC1399"/>
    <w:rsid w:val="244A1416"/>
    <w:rsid w:val="24502090"/>
    <w:rsid w:val="2460695E"/>
    <w:rsid w:val="246E6859"/>
    <w:rsid w:val="24758FE8"/>
    <w:rsid w:val="247F7500"/>
    <w:rsid w:val="2495976A"/>
    <w:rsid w:val="24A4B953"/>
    <w:rsid w:val="24B02D82"/>
    <w:rsid w:val="24BF8F76"/>
    <w:rsid w:val="25285EE9"/>
    <w:rsid w:val="2578F0CC"/>
    <w:rsid w:val="2582DA92"/>
    <w:rsid w:val="259E57F1"/>
    <w:rsid w:val="261D7C8E"/>
    <w:rsid w:val="2642A550"/>
    <w:rsid w:val="26559AD2"/>
    <w:rsid w:val="266D7D9E"/>
    <w:rsid w:val="26865C9C"/>
    <w:rsid w:val="26970D60"/>
    <w:rsid w:val="26CE8A20"/>
    <w:rsid w:val="26FAB2E8"/>
    <w:rsid w:val="27759F1F"/>
    <w:rsid w:val="277F2EC1"/>
    <w:rsid w:val="2787C152"/>
    <w:rsid w:val="2791B1AE"/>
    <w:rsid w:val="27A30342"/>
    <w:rsid w:val="27A4EEFE"/>
    <w:rsid w:val="27E751A3"/>
    <w:rsid w:val="27F16B33"/>
    <w:rsid w:val="284274B4"/>
    <w:rsid w:val="2855EDE4"/>
    <w:rsid w:val="28765ADB"/>
    <w:rsid w:val="289312B5"/>
    <w:rsid w:val="28C79A7B"/>
    <w:rsid w:val="291D7657"/>
    <w:rsid w:val="293D98C2"/>
    <w:rsid w:val="2985BD4D"/>
    <w:rsid w:val="29D33BA6"/>
    <w:rsid w:val="29D70E3E"/>
    <w:rsid w:val="29F822CC"/>
    <w:rsid w:val="2A109801"/>
    <w:rsid w:val="2A46DEE3"/>
    <w:rsid w:val="2A5430D1"/>
    <w:rsid w:val="2A78F076"/>
    <w:rsid w:val="2A82FF34"/>
    <w:rsid w:val="2AA1E7B2"/>
    <w:rsid w:val="2ACF4E33"/>
    <w:rsid w:val="2ADDA9DD"/>
    <w:rsid w:val="2AE60B64"/>
    <w:rsid w:val="2AF1BB93"/>
    <w:rsid w:val="2B0711E0"/>
    <w:rsid w:val="2B0FE8E2"/>
    <w:rsid w:val="2B174CEC"/>
    <w:rsid w:val="2B287DF0"/>
    <w:rsid w:val="2B8E8AC5"/>
    <w:rsid w:val="2B9E3D98"/>
    <w:rsid w:val="2BA70099"/>
    <w:rsid w:val="2BB508AF"/>
    <w:rsid w:val="2BC63685"/>
    <w:rsid w:val="2BF2EF79"/>
    <w:rsid w:val="2C04854D"/>
    <w:rsid w:val="2C44CB5A"/>
    <w:rsid w:val="2C505697"/>
    <w:rsid w:val="2C6B1E94"/>
    <w:rsid w:val="2CD2D332"/>
    <w:rsid w:val="2D0124E0"/>
    <w:rsid w:val="2D0EAEA6"/>
    <w:rsid w:val="2D13F34E"/>
    <w:rsid w:val="2D20AAB2"/>
    <w:rsid w:val="2D3DCBA4"/>
    <w:rsid w:val="2D561872"/>
    <w:rsid w:val="2D8B532D"/>
    <w:rsid w:val="2D8CB65E"/>
    <w:rsid w:val="2D93F183"/>
    <w:rsid w:val="2DE37545"/>
    <w:rsid w:val="2DE87087"/>
    <w:rsid w:val="2DFCE388"/>
    <w:rsid w:val="2E06B119"/>
    <w:rsid w:val="2E40223E"/>
    <w:rsid w:val="2E452AEA"/>
    <w:rsid w:val="2E4637ED"/>
    <w:rsid w:val="2E8FEB73"/>
    <w:rsid w:val="2EA90B18"/>
    <w:rsid w:val="2EE1898B"/>
    <w:rsid w:val="2F05C4CD"/>
    <w:rsid w:val="2FA03255"/>
    <w:rsid w:val="2FD44083"/>
    <w:rsid w:val="2FE4E3F8"/>
    <w:rsid w:val="306E2C4C"/>
    <w:rsid w:val="30937E84"/>
    <w:rsid w:val="309761C2"/>
    <w:rsid w:val="30BAC735"/>
    <w:rsid w:val="3111790D"/>
    <w:rsid w:val="3111F991"/>
    <w:rsid w:val="3116671B"/>
    <w:rsid w:val="312D9626"/>
    <w:rsid w:val="313C02B6"/>
    <w:rsid w:val="31446FA2"/>
    <w:rsid w:val="316CA52F"/>
    <w:rsid w:val="3177C300"/>
    <w:rsid w:val="31FCA568"/>
    <w:rsid w:val="322D73C0"/>
    <w:rsid w:val="32766A47"/>
    <w:rsid w:val="329A3F70"/>
    <w:rsid w:val="32AD496E"/>
    <w:rsid w:val="32E4BD8A"/>
    <w:rsid w:val="330CAD91"/>
    <w:rsid w:val="330DF3F7"/>
    <w:rsid w:val="33137736"/>
    <w:rsid w:val="334214B6"/>
    <w:rsid w:val="337C58CB"/>
    <w:rsid w:val="33E0E56F"/>
    <w:rsid w:val="33E3CBC3"/>
    <w:rsid w:val="34277B31"/>
    <w:rsid w:val="342CB4E3"/>
    <w:rsid w:val="34384FE5"/>
    <w:rsid w:val="3441F314"/>
    <w:rsid w:val="3443E9A7"/>
    <w:rsid w:val="344919CF"/>
    <w:rsid w:val="345B66F0"/>
    <w:rsid w:val="34A0C286"/>
    <w:rsid w:val="353E370D"/>
    <w:rsid w:val="3550CB0F"/>
    <w:rsid w:val="3561975B"/>
    <w:rsid w:val="357A2566"/>
    <w:rsid w:val="357DE3B7"/>
    <w:rsid w:val="358B56AE"/>
    <w:rsid w:val="359824F9"/>
    <w:rsid w:val="35E4EA30"/>
    <w:rsid w:val="361DFF9F"/>
    <w:rsid w:val="3625152C"/>
    <w:rsid w:val="362951F0"/>
    <w:rsid w:val="36878DC2"/>
    <w:rsid w:val="3687C376"/>
    <w:rsid w:val="36BB4FA0"/>
    <w:rsid w:val="36D37313"/>
    <w:rsid w:val="36D693F5"/>
    <w:rsid w:val="36DA076E"/>
    <w:rsid w:val="370D2C0E"/>
    <w:rsid w:val="373A8E96"/>
    <w:rsid w:val="3749DB6A"/>
    <w:rsid w:val="3793B06F"/>
    <w:rsid w:val="37A5D2A2"/>
    <w:rsid w:val="37B9D000"/>
    <w:rsid w:val="381585D9"/>
    <w:rsid w:val="38205863"/>
    <w:rsid w:val="38854F3B"/>
    <w:rsid w:val="38922CD1"/>
    <w:rsid w:val="38ACA713"/>
    <w:rsid w:val="38BCF2B2"/>
    <w:rsid w:val="38C432CF"/>
    <w:rsid w:val="38E5ABCB"/>
    <w:rsid w:val="38EEE071"/>
    <w:rsid w:val="390BC108"/>
    <w:rsid w:val="391C2367"/>
    <w:rsid w:val="392F80D0"/>
    <w:rsid w:val="39641026"/>
    <w:rsid w:val="397CDA8D"/>
    <w:rsid w:val="3988EA94"/>
    <w:rsid w:val="39A212F1"/>
    <w:rsid w:val="39AC4650"/>
    <w:rsid w:val="39D9B2B7"/>
    <w:rsid w:val="39DD838D"/>
    <w:rsid w:val="3A11A830"/>
    <w:rsid w:val="3A2ED0EB"/>
    <w:rsid w:val="3A2EDE91"/>
    <w:rsid w:val="3A37499E"/>
    <w:rsid w:val="3AC1F927"/>
    <w:rsid w:val="3ACB9287"/>
    <w:rsid w:val="3AEFCB9A"/>
    <w:rsid w:val="3B1EA546"/>
    <w:rsid w:val="3B24BAF5"/>
    <w:rsid w:val="3B31A159"/>
    <w:rsid w:val="3B3D03B5"/>
    <w:rsid w:val="3C1D4C8D"/>
    <w:rsid w:val="3C4A4AEA"/>
    <w:rsid w:val="3C53C429"/>
    <w:rsid w:val="3C552AF7"/>
    <w:rsid w:val="3C70F611"/>
    <w:rsid w:val="3C8A8370"/>
    <w:rsid w:val="3C9BA274"/>
    <w:rsid w:val="3CA16D4B"/>
    <w:rsid w:val="3CAAF4DB"/>
    <w:rsid w:val="3CBE4606"/>
    <w:rsid w:val="3CC0DE2B"/>
    <w:rsid w:val="3D149068"/>
    <w:rsid w:val="3D246034"/>
    <w:rsid w:val="3D5BDCF4"/>
    <w:rsid w:val="3DB1C3BC"/>
    <w:rsid w:val="3DDCB9EF"/>
    <w:rsid w:val="3E011CD4"/>
    <w:rsid w:val="3E02F1F3"/>
    <w:rsid w:val="3E151426"/>
    <w:rsid w:val="3E17DD4F"/>
    <w:rsid w:val="3E19325B"/>
    <w:rsid w:val="3E5C5BB7"/>
    <w:rsid w:val="3E62AD53"/>
    <w:rsid w:val="3E64493D"/>
    <w:rsid w:val="3E7D709F"/>
    <w:rsid w:val="3ED144B3"/>
    <w:rsid w:val="3F0992D2"/>
    <w:rsid w:val="3F0ABAC1"/>
    <w:rsid w:val="3F1BE897"/>
    <w:rsid w:val="3F506EC7"/>
    <w:rsid w:val="3F54D337"/>
    <w:rsid w:val="3F54ED4F"/>
    <w:rsid w:val="3FA01503"/>
    <w:rsid w:val="3FB2E75D"/>
    <w:rsid w:val="3FC69CBA"/>
    <w:rsid w:val="3FCBBB76"/>
    <w:rsid w:val="3FD04F48"/>
    <w:rsid w:val="4000199E"/>
    <w:rsid w:val="4005A97C"/>
    <w:rsid w:val="40194100"/>
    <w:rsid w:val="40546119"/>
    <w:rsid w:val="405D93AC"/>
    <w:rsid w:val="406E7FED"/>
    <w:rsid w:val="407D763B"/>
    <w:rsid w:val="407DE303"/>
    <w:rsid w:val="40937DB6"/>
    <w:rsid w:val="409F05CB"/>
    <w:rsid w:val="40D07150"/>
    <w:rsid w:val="40D82A5A"/>
    <w:rsid w:val="40E2B9E7"/>
    <w:rsid w:val="40F0A398"/>
    <w:rsid w:val="4116B710"/>
    <w:rsid w:val="4127354C"/>
    <w:rsid w:val="4163FD0C"/>
    <w:rsid w:val="416B301C"/>
    <w:rsid w:val="4193FC79"/>
    <w:rsid w:val="419A4E15"/>
    <w:rsid w:val="41A24D10"/>
    <w:rsid w:val="41B51161"/>
    <w:rsid w:val="41DAE478"/>
    <w:rsid w:val="423A60FC"/>
    <w:rsid w:val="4273FABB"/>
    <w:rsid w:val="4294B063"/>
    <w:rsid w:val="429B8491"/>
    <w:rsid w:val="42A9BDAB"/>
    <w:rsid w:val="42B39422"/>
    <w:rsid w:val="42C305AD"/>
    <w:rsid w:val="432FCCDA"/>
    <w:rsid w:val="4350E1C2"/>
    <w:rsid w:val="436ACED8"/>
    <w:rsid w:val="4393AA8E"/>
    <w:rsid w:val="4395AFBB"/>
    <w:rsid w:val="43DEC528"/>
    <w:rsid w:val="43F15B63"/>
    <w:rsid w:val="44079E8D"/>
    <w:rsid w:val="440FCB1C"/>
    <w:rsid w:val="444BE8F7"/>
    <w:rsid w:val="445ED60E"/>
    <w:rsid w:val="4462DF99"/>
    <w:rsid w:val="447DB466"/>
    <w:rsid w:val="448E4606"/>
    <w:rsid w:val="44B439F4"/>
    <w:rsid w:val="44CD7512"/>
    <w:rsid w:val="450DF6C5"/>
    <w:rsid w:val="453F150F"/>
    <w:rsid w:val="4549D07A"/>
    <w:rsid w:val="4579CB8F"/>
    <w:rsid w:val="45AAB6D8"/>
    <w:rsid w:val="45C5AF62"/>
    <w:rsid w:val="45CCEA37"/>
    <w:rsid w:val="45EBE225"/>
    <w:rsid w:val="461EFA8A"/>
    <w:rsid w:val="4622EF34"/>
    <w:rsid w:val="4635DE3E"/>
    <w:rsid w:val="464AE2C4"/>
    <w:rsid w:val="4659ABBB"/>
    <w:rsid w:val="46B37D30"/>
    <w:rsid w:val="46DE25FB"/>
    <w:rsid w:val="46F35A67"/>
    <w:rsid w:val="47003239"/>
    <w:rsid w:val="472B3D5E"/>
    <w:rsid w:val="4733EA03"/>
    <w:rsid w:val="4749504B"/>
    <w:rsid w:val="476816F3"/>
    <w:rsid w:val="4786EBF0"/>
    <w:rsid w:val="47B78A71"/>
    <w:rsid w:val="47D53F14"/>
    <w:rsid w:val="480B2B83"/>
    <w:rsid w:val="484B889B"/>
    <w:rsid w:val="4890D92E"/>
    <w:rsid w:val="48E56CA6"/>
    <w:rsid w:val="48E7087C"/>
    <w:rsid w:val="491F4FF0"/>
    <w:rsid w:val="49324731"/>
    <w:rsid w:val="494B292F"/>
    <w:rsid w:val="4961B729"/>
    <w:rsid w:val="49792A31"/>
    <w:rsid w:val="49AD4C11"/>
    <w:rsid w:val="49C233F4"/>
    <w:rsid w:val="4A2B8CC1"/>
    <w:rsid w:val="4A355D5D"/>
    <w:rsid w:val="4A62DE20"/>
    <w:rsid w:val="4AC5A2B9"/>
    <w:rsid w:val="4ACE1792"/>
    <w:rsid w:val="4AD13C7B"/>
    <w:rsid w:val="4AE8CA0E"/>
    <w:rsid w:val="4AEC5637"/>
    <w:rsid w:val="4AFD878A"/>
    <w:rsid w:val="4B01BE38"/>
    <w:rsid w:val="4B4F7519"/>
    <w:rsid w:val="4B6A2A62"/>
    <w:rsid w:val="4B7F8402"/>
    <w:rsid w:val="4BB39C32"/>
    <w:rsid w:val="4BCB6356"/>
    <w:rsid w:val="4BFFB73C"/>
    <w:rsid w:val="4C0182F2"/>
    <w:rsid w:val="4C28E0E6"/>
    <w:rsid w:val="4C6D0CDC"/>
    <w:rsid w:val="4C9957EB"/>
    <w:rsid w:val="4CA190F0"/>
    <w:rsid w:val="4CB0CAF3"/>
    <w:rsid w:val="4CD886F7"/>
    <w:rsid w:val="4D44BC5F"/>
    <w:rsid w:val="4D4E6B24"/>
    <w:rsid w:val="4D675A42"/>
    <w:rsid w:val="4D6BCF54"/>
    <w:rsid w:val="4D9A7EE2"/>
    <w:rsid w:val="4E0F3F30"/>
    <w:rsid w:val="4E4F9F0A"/>
    <w:rsid w:val="4E625551"/>
    <w:rsid w:val="4E66A32A"/>
    <w:rsid w:val="4E6E862F"/>
    <w:rsid w:val="4E745758"/>
    <w:rsid w:val="4E78F04B"/>
    <w:rsid w:val="4EA0BBCE"/>
    <w:rsid w:val="4EAEB1FA"/>
    <w:rsid w:val="4F3BC68B"/>
    <w:rsid w:val="4F5A85E5"/>
    <w:rsid w:val="4F9054E3"/>
    <w:rsid w:val="4F9913DC"/>
    <w:rsid w:val="4F9F56CE"/>
    <w:rsid w:val="4FA45B16"/>
    <w:rsid w:val="4FA9763B"/>
    <w:rsid w:val="4FAADD09"/>
    <w:rsid w:val="4FC786A1"/>
    <w:rsid w:val="4FD931B2"/>
    <w:rsid w:val="4FE54F1F"/>
    <w:rsid w:val="4FF15FF2"/>
    <w:rsid w:val="5002738B"/>
    <w:rsid w:val="500EF2CB"/>
    <w:rsid w:val="502634E6"/>
    <w:rsid w:val="502D550F"/>
    <w:rsid w:val="503DC76E"/>
    <w:rsid w:val="506BC0EC"/>
    <w:rsid w:val="507A4A97"/>
    <w:rsid w:val="50A41106"/>
    <w:rsid w:val="50A63713"/>
    <w:rsid w:val="50B4B465"/>
    <w:rsid w:val="511111CD"/>
    <w:rsid w:val="5115301B"/>
    <w:rsid w:val="51635702"/>
    <w:rsid w:val="51A3DA34"/>
    <w:rsid w:val="51B20DC9"/>
    <w:rsid w:val="51B7947A"/>
    <w:rsid w:val="51C12FB0"/>
    <w:rsid w:val="51F80C1F"/>
    <w:rsid w:val="522FBD2C"/>
    <w:rsid w:val="524763A4"/>
    <w:rsid w:val="524A42D1"/>
    <w:rsid w:val="524D62EF"/>
    <w:rsid w:val="527BB0C3"/>
    <w:rsid w:val="52A71D29"/>
    <w:rsid w:val="52D6ECAF"/>
    <w:rsid w:val="52E116FD"/>
    <w:rsid w:val="52FFDC13"/>
    <w:rsid w:val="5303FBEA"/>
    <w:rsid w:val="530E18CF"/>
    <w:rsid w:val="531BD0FD"/>
    <w:rsid w:val="537D4C71"/>
    <w:rsid w:val="54247A90"/>
    <w:rsid w:val="542DDC6C"/>
    <w:rsid w:val="54322EB1"/>
    <w:rsid w:val="54562172"/>
    <w:rsid w:val="545CF479"/>
    <w:rsid w:val="54A76C17"/>
    <w:rsid w:val="54DA424A"/>
    <w:rsid w:val="54F81EB2"/>
    <w:rsid w:val="54F8D072"/>
    <w:rsid w:val="5581E393"/>
    <w:rsid w:val="55891168"/>
    <w:rsid w:val="55927C45"/>
    <w:rsid w:val="55935BD3"/>
    <w:rsid w:val="5596E5A6"/>
    <w:rsid w:val="55A24EF5"/>
    <w:rsid w:val="55C941FF"/>
    <w:rsid w:val="55CAEA7B"/>
    <w:rsid w:val="55DA4A71"/>
    <w:rsid w:val="561AD114"/>
    <w:rsid w:val="56283C08"/>
    <w:rsid w:val="567BE87B"/>
    <w:rsid w:val="56B4AFCA"/>
    <w:rsid w:val="56F8F6C0"/>
    <w:rsid w:val="57269C9E"/>
    <w:rsid w:val="572F2C34"/>
    <w:rsid w:val="5733431A"/>
    <w:rsid w:val="573ECCC6"/>
    <w:rsid w:val="577A8E4C"/>
    <w:rsid w:val="577F8484"/>
    <w:rsid w:val="57D3CF19"/>
    <w:rsid w:val="57DCD0E5"/>
    <w:rsid w:val="57EB286A"/>
    <w:rsid w:val="57F6293F"/>
    <w:rsid w:val="584813D7"/>
    <w:rsid w:val="58873530"/>
    <w:rsid w:val="5894C721"/>
    <w:rsid w:val="58A789CD"/>
    <w:rsid w:val="58F3FC5D"/>
    <w:rsid w:val="591F19A6"/>
    <w:rsid w:val="595FDCCA"/>
    <w:rsid w:val="5960B271"/>
    <w:rsid w:val="59737F69"/>
    <w:rsid w:val="59EC8DF5"/>
    <w:rsid w:val="5A196C34"/>
    <w:rsid w:val="5A317CF8"/>
    <w:rsid w:val="5A3C2C59"/>
    <w:rsid w:val="5A4F10F2"/>
    <w:rsid w:val="5A89D059"/>
    <w:rsid w:val="5AB72546"/>
    <w:rsid w:val="5AEC28E2"/>
    <w:rsid w:val="5B223E82"/>
    <w:rsid w:val="5BCC67E3"/>
    <w:rsid w:val="5C6051AE"/>
    <w:rsid w:val="5C6A5C92"/>
    <w:rsid w:val="5CDE875D"/>
    <w:rsid w:val="5D033097"/>
    <w:rsid w:val="5D5DAB9D"/>
    <w:rsid w:val="5D75C64C"/>
    <w:rsid w:val="5D79C07A"/>
    <w:rsid w:val="5DA6E402"/>
    <w:rsid w:val="5DCF5B06"/>
    <w:rsid w:val="5E0CEF28"/>
    <w:rsid w:val="5E260843"/>
    <w:rsid w:val="5E4C8DC0"/>
    <w:rsid w:val="5E6DD203"/>
    <w:rsid w:val="5EAD99ED"/>
    <w:rsid w:val="5EFF29F1"/>
    <w:rsid w:val="5F0620D8"/>
    <w:rsid w:val="5F16CB51"/>
    <w:rsid w:val="5F568211"/>
    <w:rsid w:val="5FE7B2C9"/>
    <w:rsid w:val="5FF98CE0"/>
    <w:rsid w:val="601A8AD4"/>
    <w:rsid w:val="601F99F6"/>
    <w:rsid w:val="6063DF51"/>
    <w:rsid w:val="6065F18D"/>
    <w:rsid w:val="6094EC3D"/>
    <w:rsid w:val="60EACC4D"/>
    <w:rsid w:val="60F70055"/>
    <w:rsid w:val="6119D679"/>
    <w:rsid w:val="61728616"/>
    <w:rsid w:val="61955D41"/>
    <w:rsid w:val="61BB6A57"/>
    <w:rsid w:val="61C2DE04"/>
    <w:rsid w:val="6231DC24"/>
    <w:rsid w:val="625881AB"/>
    <w:rsid w:val="62746BC4"/>
    <w:rsid w:val="629CB67A"/>
    <w:rsid w:val="62A47C11"/>
    <w:rsid w:val="638CAAC8"/>
    <w:rsid w:val="63A88C53"/>
    <w:rsid w:val="642AD2AD"/>
    <w:rsid w:val="643E9C8A"/>
    <w:rsid w:val="64E9B62B"/>
    <w:rsid w:val="65301E0A"/>
    <w:rsid w:val="654B2448"/>
    <w:rsid w:val="6565B838"/>
    <w:rsid w:val="65697CE6"/>
    <w:rsid w:val="656CFD28"/>
    <w:rsid w:val="6575625C"/>
    <w:rsid w:val="657C5621"/>
    <w:rsid w:val="65CA5B50"/>
    <w:rsid w:val="65DA6CEB"/>
    <w:rsid w:val="65DEE3D0"/>
    <w:rsid w:val="660E6DD9"/>
    <w:rsid w:val="6646AE3F"/>
    <w:rsid w:val="66841A33"/>
    <w:rsid w:val="66ACF994"/>
    <w:rsid w:val="66D40B9A"/>
    <w:rsid w:val="6704AD82"/>
    <w:rsid w:val="671941E7"/>
    <w:rsid w:val="6727F345"/>
    <w:rsid w:val="6730F891"/>
    <w:rsid w:val="67A7C602"/>
    <w:rsid w:val="67B3D243"/>
    <w:rsid w:val="67B95DBC"/>
    <w:rsid w:val="67C15C09"/>
    <w:rsid w:val="67E1776A"/>
    <w:rsid w:val="67F618B9"/>
    <w:rsid w:val="6814B449"/>
    <w:rsid w:val="684E8284"/>
    <w:rsid w:val="68831024"/>
    <w:rsid w:val="688CE748"/>
    <w:rsid w:val="68A07DE3"/>
    <w:rsid w:val="68C02232"/>
    <w:rsid w:val="68CD8F45"/>
    <w:rsid w:val="68FA47C1"/>
    <w:rsid w:val="690F3386"/>
    <w:rsid w:val="694A2093"/>
    <w:rsid w:val="6952380C"/>
    <w:rsid w:val="698AF095"/>
    <w:rsid w:val="699757D0"/>
    <w:rsid w:val="69A76388"/>
    <w:rsid w:val="69AA42B5"/>
    <w:rsid w:val="69BBA4CA"/>
    <w:rsid w:val="69BEF7EE"/>
    <w:rsid w:val="69C4CD6D"/>
    <w:rsid w:val="69E49A56"/>
    <w:rsid w:val="69F670FB"/>
    <w:rsid w:val="6A034613"/>
    <w:rsid w:val="6A135C26"/>
    <w:rsid w:val="6A151FA9"/>
    <w:rsid w:val="6A16550E"/>
    <w:rsid w:val="6A1EE085"/>
    <w:rsid w:val="6A253BA2"/>
    <w:rsid w:val="6A2AD865"/>
    <w:rsid w:val="6A33DA7E"/>
    <w:rsid w:val="6A3653BF"/>
    <w:rsid w:val="6A6858EF"/>
    <w:rsid w:val="6A695FA6"/>
    <w:rsid w:val="6A890098"/>
    <w:rsid w:val="6ABF8E48"/>
    <w:rsid w:val="6ACEF2F6"/>
    <w:rsid w:val="6B19F50D"/>
    <w:rsid w:val="6B4D40EB"/>
    <w:rsid w:val="6B857186"/>
    <w:rsid w:val="6BBAB0E6"/>
    <w:rsid w:val="6BD81EA5"/>
    <w:rsid w:val="6C1BDCBC"/>
    <w:rsid w:val="6C307542"/>
    <w:rsid w:val="6CACA698"/>
    <w:rsid w:val="6CBF28B2"/>
    <w:rsid w:val="6CDBD701"/>
    <w:rsid w:val="6CFC6E2F"/>
    <w:rsid w:val="6D060A84"/>
    <w:rsid w:val="6D1C3B18"/>
    <w:rsid w:val="6D233DAB"/>
    <w:rsid w:val="6D568147"/>
    <w:rsid w:val="6D5A657B"/>
    <w:rsid w:val="6D883BEC"/>
    <w:rsid w:val="6DA10068"/>
    <w:rsid w:val="6DAB7165"/>
    <w:rsid w:val="6DBF196D"/>
    <w:rsid w:val="6E232D79"/>
    <w:rsid w:val="6E51A096"/>
    <w:rsid w:val="6E7AB57D"/>
    <w:rsid w:val="6E9D1875"/>
    <w:rsid w:val="6EBCCC97"/>
    <w:rsid w:val="6EDDCB76"/>
    <w:rsid w:val="6F0190C3"/>
    <w:rsid w:val="6F03D6A9"/>
    <w:rsid w:val="6F05A67B"/>
    <w:rsid w:val="6F1C1396"/>
    <w:rsid w:val="6F22B5EA"/>
    <w:rsid w:val="6F249F7E"/>
    <w:rsid w:val="6F3CD0C9"/>
    <w:rsid w:val="6F400D00"/>
    <w:rsid w:val="6F837741"/>
    <w:rsid w:val="6F901341"/>
    <w:rsid w:val="6F983089"/>
    <w:rsid w:val="6FB0A360"/>
    <w:rsid w:val="70118A60"/>
    <w:rsid w:val="701685DE"/>
    <w:rsid w:val="7039EF9B"/>
    <w:rsid w:val="7061C817"/>
    <w:rsid w:val="70799BD7"/>
    <w:rsid w:val="70889255"/>
    <w:rsid w:val="709D6124"/>
    <w:rsid w:val="713FFEC6"/>
    <w:rsid w:val="71937367"/>
    <w:rsid w:val="719FF280"/>
    <w:rsid w:val="71B2563F"/>
    <w:rsid w:val="71D97BA7"/>
    <w:rsid w:val="720F469B"/>
    <w:rsid w:val="72156C38"/>
    <w:rsid w:val="72180184"/>
    <w:rsid w:val="7229F26A"/>
    <w:rsid w:val="72321F6D"/>
    <w:rsid w:val="7237E0FE"/>
    <w:rsid w:val="723857B7"/>
    <w:rsid w:val="72469F28"/>
    <w:rsid w:val="7267F339"/>
    <w:rsid w:val="726D2D5E"/>
    <w:rsid w:val="727181E9"/>
    <w:rsid w:val="7274718B"/>
    <w:rsid w:val="72A28C62"/>
    <w:rsid w:val="72AC28B7"/>
    <w:rsid w:val="72F88508"/>
    <w:rsid w:val="732511B9"/>
    <w:rsid w:val="7356E80C"/>
    <w:rsid w:val="736E539E"/>
    <w:rsid w:val="73754C08"/>
    <w:rsid w:val="73D501E6"/>
    <w:rsid w:val="73EC02B2"/>
    <w:rsid w:val="7475D53C"/>
    <w:rsid w:val="74770F74"/>
    <w:rsid w:val="74E1FC7A"/>
    <w:rsid w:val="74E6B198"/>
    <w:rsid w:val="74F2B86D"/>
    <w:rsid w:val="74F5BED8"/>
    <w:rsid w:val="75167A6E"/>
    <w:rsid w:val="7572EDEB"/>
    <w:rsid w:val="759EF4C4"/>
    <w:rsid w:val="75A9B0D2"/>
    <w:rsid w:val="75D8CA03"/>
    <w:rsid w:val="75DF73C7"/>
    <w:rsid w:val="763BB965"/>
    <w:rsid w:val="765CB27B"/>
    <w:rsid w:val="76945974"/>
    <w:rsid w:val="7747E2AE"/>
    <w:rsid w:val="777C72AC"/>
    <w:rsid w:val="77850ECF"/>
    <w:rsid w:val="77D9BB8C"/>
    <w:rsid w:val="77FFD8EA"/>
    <w:rsid w:val="780A655F"/>
    <w:rsid w:val="7843AE09"/>
    <w:rsid w:val="785EAB2A"/>
    <w:rsid w:val="7883A617"/>
    <w:rsid w:val="7898B5D1"/>
    <w:rsid w:val="78A04342"/>
    <w:rsid w:val="78F0E550"/>
    <w:rsid w:val="7906E02D"/>
    <w:rsid w:val="7918430D"/>
    <w:rsid w:val="7929BB26"/>
    <w:rsid w:val="792DA9A0"/>
    <w:rsid w:val="795E0BB9"/>
    <w:rsid w:val="798F45B0"/>
    <w:rsid w:val="7996CA97"/>
    <w:rsid w:val="79C02567"/>
    <w:rsid w:val="79D39B1C"/>
    <w:rsid w:val="79FA7B8B"/>
    <w:rsid w:val="7A794A1D"/>
    <w:rsid w:val="7A7F8370"/>
    <w:rsid w:val="7ABF2AF4"/>
    <w:rsid w:val="7AC27F3F"/>
    <w:rsid w:val="7AC97A01"/>
    <w:rsid w:val="7ADF0A5F"/>
    <w:rsid w:val="7AF9DC1A"/>
    <w:rsid w:val="7B137968"/>
    <w:rsid w:val="7B2F68A1"/>
    <w:rsid w:val="7B4FDA0C"/>
    <w:rsid w:val="7B753120"/>
    <w:rsid w:val="7B933F0B"/>
    <w:rsid w:val="7C1B53D1"/>
    <w:rsid w:val="7C2AB409"/>
    <w:rsid w:val="7C4500F1"/>
    <w:rsid w:val="7C58D70F"/>
    <w:rsid w:val="7C61DDD0"/>
    <w:rsid w:val="7C715399"/>
    <w:rsid w:val="7C9F166B"/>
    <w:rsid w:val="7CD9B345"/>
    <w:rsid w:val="7CDEDEE4"/>
    <w:rsid w:val="7D1B0A02"/>
    <w:rsid w:val="7D53F6A0"/>
    <w:rsid w:val="7D62D875"/>
    <w:rsid w:val="7DC8DAEC"/>
    <w:rsid w:val="7DD5BE6D"/>
    <w:rsid w:val="7DE0D152"/>
    <w:rsid w:val="7DEB0322"/>
    <w:rsid w:val="7E753479"/>
    <w:rsid w:val="7E79B26A"/>
    <w:rsid w:val="7E7AAF45"/>
    <w:rsid w:val="7EA49E89"/>
    <w:rsid w:val="7EC27353"/>
    <w:rsid w:val="7F0E6647"/>
    <w:rsid w:val="7F577BB4"/>
    <w:rsid w:val="7F586671"/>
    <w:rsid w:val="7F5B2754"/>
    <w:rsid w:val="7F7CA1B3"/>
    <w:rsid w:val="7FB556CD"/>
    <w:rsid w:val="7FCD74BC"/>
    <w:rsid w:val="7FD2CEB5"/>
    <w:rsid w:val="7FDE22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3C608"/>
  <w15:chartTrackingRefBased/>
  <w15:docId w15:val="{3405E77D-11C2-432A-8AA8-97162074D3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ciencedirect.com/science/article/pii/S1697260020300144" TargetMode="External" Id="R53de6ac409ae4294" /><Relationship Type="http://schemas.openxmlformats.org/officeDocument/2006/relationships/hyperlink" Target="https://www.bera.ac.uk/publication/ethical-guidelines-for-educational-research-2018-online" TargetMode="External" Id="R5bd9288d3d67459f" /><Relationship Type="http://schemas.openxmlformats.org/officeDocument/2006/relationships/hyperlink" Target="https://expertisecentrum.cego.be/wp-content/uploads/2019/07/Laevers_2011_ChildEncyclopedia.pdf" TargetMode="External" Id="R64988aba89ec4304" /><Relationship Type="http://schemas.openxmlformats.org/officeDocument/2006/relationships/hyperlink" Target="https://onlinelibrary.wiley.com/doi/full/10.1111/josh.12303" TargetMode="External" Id="R61a4ac32e4ac4f50" /><Relationship Type="http://schemas.openxmlformats.org/officeDocument/2006/relationships/hyperlink" Target="https://books.google.co.uk/books?hl=en&amp;lr=&amp;id=CFy8DwAAQBAJ&amp;oi=fnd&amp;pg=PP1&amp;dq=Foundation+learning+physical+development+sessions&amp;ots=4ONWGXUTB1&amp;sig=FrJvt0m1s4-jjadNmRSobwhGVK8" TargetMode="External" Id="Rcd8666258e7c407f" /><Relationship Type="http://schemas.openxmlformats.org/officeDocument/2006/relationships/hyperlink" Target="https://www.tandfonline.com/doi/full/10.1080/21594937.2019.1580338" TargetMode="External" Id="R0302943d368745e2" /><Relationship Type="http://schemas.openxmlformats.org/officeDocument/2006/relationships/hyperlink" Target="https://www.gov.wales/sites/default/files/publications/2018-02/foundation-phase-framework-revised-2015.pdf" TargetMode="External" Id="Rb7790ca869694fa2" /><Relationship Type="http://schemas.openxmlformats.org/officeDocument/2006/relationships/hyperlink" Target="https://www.legislation.gov.uk/asc/2021/4/contents/enacted" TargetMode="External" Id="R17c019c32bb54f10" /><Relationship Type="http://schemas.openxmlformats.org/officeDocument/2006/relationships/image" Target="/media/image.png" Id="R864881cf8ac44186" /><Relationship Type="http://schemas.openxmlformats.org/officeDocument/2006/relationships/image" Target="/media/image2.png" Id="R9952a4ae47e1444e" /><Relationship Type="http://schemas.openxmlformats.org/officeDocument/2006/relationships/image" Target="/media/image3.png" Id="R9d06766d408e4261" /><Relationship Type="http://schemas.openxmlformats.org/officeDocument/2006/relationships/image" Target="/media/image4.png" Id="R95b00deaa49c4347" /><Relationship Type="http://schemas.microsoft.com/office/2020/10/relationships/intelligence" Target="intelligence2.xml" Id="R69b3958ea4e84d4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2024-02-04T14:56:47.6647285Z</dcterms:created>
  <dcterms:modified xsi:type="dcterms:W3CDTF">2024-02-26T13:56:06.4549797Z</dcterms:modified>
  <dc:creator>Dominic Humphreys (2302418)</dc:creator>
  <lastModifiedBy>Dominic Humphreys (2302418)</lastModifiedBy>
</coreProperties>
</file>