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Default="009B58F8" w:rsidP="00774BCA">
      <w:pPr>
        <w:jc w:val="center"/>
        <w:rPr>
          <w:b/>
          <w:sz w:val="36"/>
          <w:szCs w:val="36"/>
        </w:rPr>
      </w:pPr>
    </w:p>
    <w:p w14:paraId="1A664728" w14:textId="515CC202" w:rsidR="00774BCA" w:rsidRPr="0016397D" w:rsidRDefault="00774BCA" w:rsidP="00774BCA">
      <w:pPr>
        <w:jc w:val="center"/>
        <w:rPr>
          <w:b/>
          <w:sz w:val="36"/>
          <w:szCs w:val="36"/>
        </w:rPr>
      </w:pPr>
      <w:r w:rsidRPr="0016397D">
        <w:rPr>
          <w:b/>
          <w:sz w:val="36"/>
          <w:szCs w:val="36"/>
        </w:rPr>
        <w:t>University of Wales Trinity Saint David.</w:t>
      </w:r>
    </w:p>
    <w:p w14:paraId="03FC3585" w14:textId="23F93B99" w:rsidR="00774BCA" w:rsidRPr="0016397D" w:rsidRDefault="00774BCA" w:rsidP="00774BCA">
      <w:pPr>
        <w:jc w:val="center"/>
        <w:rPr>
          <w:b/>
          <w:sz w:val="36"/>
          <w:szCs w:val="36"/>
        </w:rPr>
      </w:pPr>
      <w:r w:rsidRPr="0016397D">
        <w:rPr>
          <w:b/>
          <w:sz w:val="36"/>
          <w:szCs w:val="36"/>
        </w:rPr>
        <w:t>School of Engineering.</w:t>
      </w:r>
    </w:p>
    <w:p w14:paraId="23190FB6" w14:textId="5D496DB0" w:rsidR="0016397D" w:rsidRDefault="0016397D" w:rsidP="00774BCA">
      <w:pPr>
        <w:jc w:val="center"/>
        <w:rPr>
          <w:sz w:val="36"/>
          <w:szCs w:val="36"/>
        </w:rPr>
      </w:pPr>
    </w:p>
    <w:p w14:paraId="43D14831" w14:textId="6501D9AB" w:rsidR="0016397D" w:rsidRDefault="009B58F8" w:rsidP="00774BCA">
      <w:pPr>
        <w:jc w:val="center"/>
        <w:rPr>
          <w:sz w:val="36"/>
          <w:szCs w:val="36"/>
        </w:rPr>
      </w:pPr>
      <w:r>
        <w:rPr>
          <w:noProof/>
          <w:lang w:val="en-GB" w:eastAsia="en-GB"/>
        </w:rPr>
        <w:drawing>
          <wp:anchor distT="0" distB="0" distL="114300" distR="114300" simplePos="0" relativeHeight="251662336"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55A64045" w:rsidR="0016397D" w:rsidRDefault="0016397D" w:rsidP="00774BCA">
      <w:pPr>
        <w:jc w:val="center"/>
        <w:rPr>
          <w:sz w:val="36"/>
          <w:szCs w:val="36"/>
        </w:rPr>
      </w:pPr>
    </w:p>
    <w:p w14:paraId="3D307DFF" w14:textId="04D149E4" w:rsidR="0016397D" w:rsidRDefault="00E37A47" w:rsidP="00E37A47">
      <w:pPr>
        <w:tabs>
          <w:tab w:val="left" w:pos="7305"/>
        </w:tabs>
        <w:rPr>
          <w:sz w:val="36"/>
          <w:szCs w:val="36"/>
        </w:rPr>
      </w:pPr>
      <w:r>
        <w:rPr>
          <w:sz w:val="36"/>
          <w:szCs w:val="36"/>
        </w:rPr>
        <w:tab/>
      </w:r>
    </w:p>
    <w:p w14:paraId="085E6B18" w14:textId="27769734" w:rsidR="0016397D" w:rsidRDefault="0016397D" w:rsidP="00774BCA">
      <w:pPr>
        <w:jc w:val="center"/>
        <w:rPr>
          <w:sz w:val="36"/>
          <w:szCs w:val="36"/>
        </w:rPr>
      </w:pPr>
    </w:p>
    <w:p w14:paraId="293F27D3" w14:textId="4D982583" w:rsidR="0016397D" w:rsidRDefault="0016397D" w:rsidP="00774BCA">
      <w:pPr>
        <w:jc w:val="center"/>
        <w:rPr>
          <w:sz w:val="36"/>
          <w:szCs w:val="36"/>
        </w:rPr>
      </w:pPr>
    </w:p>
    <w:p w14:paraId="555146CE" w14:textId="77777777" w:rsidR="009B58F8" w:rsidRDefault="009B58F8" w:rsidP="00774BCA">
      <w:pPr>
        <w:jc w:val="center"/>
        <w:rPr>
          <w:b/>
          <w:sz w:val="36"/>
          <w:szCs w:val="36"/>
          <w:u w:val="single"/>
        </w:rPr>
      </w:pPr>
    </w:p>
    <w:p w14:paraId="530983D3" w14:textId="252E4DA7" w:rsidR="00774BCA" w:rsidRDefault="00E37A47" w:rsidP="00774BCA">
      <w:pPr>
        <w:jc w:val="center"/>
        <w:rPr>
          <w:b/>
          <w:sz w:val="36"/>
          <w:szCs w:val="36"/>
        </w:rPr>
      </w:pPr>
      <w:r w:rsidRPr="00E37A47">
        <w:rPr>
          <w:b/>
          <w:sz w:val="36"/>
          <w:szCs w:val="36"/>
          <w:u w:val="single"/>
        </w:rPr>
        <w:t>Subject</w:t>
      </w:r>
      <w:r>
        <w:rPr>
          <w:b/>
          <w:sz w:val="36"/>
          <w:szCs w:val="36"/>
        </w:rPr>
        <w:t xml:space="preserve">: </w:t>
      </w:r>
      <w:r w:rsidR="00774BCA" w:rsidRPr="0016397D">
        <w:rPr>
          <w:b/>
          <w:sz w:val="36"/>
          <w:szCs w:val="36"/>
        </w:rPr>
        <w:t xml:space="preserve">Engineering </w:t>
      </w:r>
      <w:r w:rsidR="00EC5DD3">
        <w:rPr>
          <w:b/>
          <w:sz w:val="36"/>
          <w:szCs w:val="36"/>
        </w:rPr>
        <w:t>Design</w:t>
      </w:r>
      <w:r w:rsidR="00774BCA" w:rsidRPr="0016397D">
        <w:rPr>
          <w:b/>
          <w:sz w:val="36"/>
          <w:szCs w:val="36"/>
        </w:rPr>
        <w:t>.</w:t>
      </w:r>
    </w:p>
    <w:p w14:paraId="71CCC5B8" w14:textId="77777777" w:rsidR="00E37A47" w:rsidRPr="00E37A47" w:rsidRDefault="00E37A47" w:rsidP="00774BCA">
      <w:pPr>
        <w:jc w:val="center"/>
        <w:rPr>
          <w:b/>
          <w:sz w:val="20"/>
          <w:szCs w:val="20"/>
        </w:rPr>
      </w:pPr>
    </w:p>
    <w:p w14:paraId="7D0CC3C8" w14:textId="4A2F1CCB" w:rsidR="00E37A47" w:rsidRDefault="00E37A47" w:rsidP="00E37A47">
      <w:pPr>
        <w:jc w:val="center"/>
        <w:rPr>
          <w:b/>
          <w:sz w:val="36"/>
          <w:szCs w:val="36"/>
        </w:rPr>
      </w:pPr>
      <w:r w:rsidRPr="00E37A47">
        <w:rPr>
          <w:b/>
          <w:sz w:val="36"/>
          <w:szCs w:val="36"/>
          <w:u w:val="single"/>
        </w:rPr>
        <w:t>Title</w:t>
      </w:r>
      <w:r>
        <w:rPr>
          <w:b/>
          <w:sz w:val="36"/>
          <w:szCs w:val="36"/>
        </w:rPr>
        <w:t xml:space="preserve">: </w:t>
      </w:r>
      <w:r w:rsidR="00B30655">
        <w:rPr>
          <w:b/>
          <w:sz w:val="36"/>
          <w:szCs w:val="36"/>
        </w:rPr>
        <w:t>Drill Press Main Sliding Unit (DPMSU)</w:t>
      </w:r>
      <w:r w:rsidRPr="0016397D">
        <w:rPr>
          <w:b/>
          <w:sz w:val="36"/>
          <w:szCs w:val="36"/>
        </w:rPr>
        <w:t>.</w:t>
      </w:r>
    </w:p>
    <w:p w14:paraId="389AF39A" w14:textId="77777777" w:rsidR="00E37A47" w:rsidRPr="00E37A47" w:rsidRDefault="00E37A47" w:rsidP="00E37A47">
      <w:pPr>
        <w:jc w:val="center"/>
        <w:rPr>
          <w:b/>
          <w:sz w:val="16"/>
          <w:szCs w:val="16"/>
        </w:rPr>
      </w:pPr>
    </w:p>
    <w:p w14:paraId="49DADBE0" w14:textId="743C7E9C" w:rsidR="00E37A47" w:rsidRPr="00E37A47" w:rsidRDefault="00E37A47" w:rsidP="00E37A47">
      <w:pPr>
        <w:jc w:val="center"/>
        <w:rPr>
          <w:b/>
          <w:sz w:val="20"/>
          <w:szCs w:val="20"/>
        </w:rPr>
      </w:pPr>
    </w:p>
    <w:p w14:paraId="48F631FE" w14:textId="294AAD6A" w:rsidR="00E37A47" w:rsidRPr="0016397D" w:rsidRDefault="00E37A47" w:rsidP="00774BCA">
      <w:pPr>
        <w:jc w:val="center"/>
        <w:rPr>
          <w:b/>
          <w:sz w:val="36"/>
          <w:szCs w:val="36"/>
        </w:rPr>
      </w:pPr>
    </w:p>
    <w:p w14:paraId="46B973AC" w14:textId="30EB7667" w:rsidR="00774BCA" w:rsidRPr="0016397D" w:rsidRDefault="00FC419B" w:rsidP="00774BCA">
      <w:pPr>
        <w:jc w:val="center"/>
        <w:rPr>
          <w:b/>
          <w:sz w:val="36"/>
          <w:szCs w:val="36"/>
        </w:rPr>
      </w:pPr>
      <w:r>
        <w:rPr>
          <w:noProof/>
        </w:rPr>
        <w:drawing>
          <wp:anchor distT="0" distB="0" distL="114300" distR="114300" simplePos="0" relativeHeight="251666432" behindDoc="0" locked="0" layoutInCell="1" allowOverlap="1" wp14:anchorId="77EFFF39" wp14:editId="3BD1AACF">
            <wp:simplePos x="0" y="0"/>
            <wp:positionH relativeFrom="column">
              <wp:posOffset>678180</wp:posOffset>
            </wp:positionH>
            <wp:positionV relativeFrom="paragraph">
              <wp:posOffset>7620</wp:posOffset>
            </wp:positionV>
            <wp:extent cx="4770120" cy="34290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501" t="194" r="2800" b="1942"/>
                    <a:stretch/>
                  </pic:blipFill>
                  <pic:spPr bwMode="auto">
                    <a:xfrm>
                      <a:off x="0" y="0"/>
                      <a:ext cx="477012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AE0499" w14:textId="0C73ED43" w:rsidR="00E37A47" w:rsidRDefault="00E37A47" w:rsidP="00774BCA">
      <w:pPr>
        <w:jc w:val="center"/>
        <w:rPr>
          <w:b/>
          <w:sz w:val="36"/>
          <w:szCs w:val="36"/>
        </w:rPr>
      </w:pPr>
    </w:p>
    <w:p w14:paraId="56F33487" w14:textId="5105DFD1" w:rsidR="00E37A47" w:rsidRDefault="00E37A47" w:rsidP="00774BCA">
      <w:pPr>
        <w:jc w:val="center"/>
        <w:rPr>
          <w:b/>
          <w:sz w:val="36"/>
          <w:szCs w:val="36"/>
        </w:rPr>
      </w:pPr>
    </w:p>
    <w:p w14:paraId="4B32FBCE" w14:textId="62230C38" w:rsidR="00E37A47" w:rsidRDefault="00E37A47" w:rsidP="00774BCA">
      <w:pPr>
        <w:jc w:val="center"/>
        <w:rPr>
          <w:b/>
          <w:sz w:val="36"/>
          <w:szCs w:val="36"/>
        </w:rPr>
      </w:pPr>
    </w:p>
    <w:p w14:paraId="7DF2E2BA" w14:textId="4EFF94AF" w:rsidR="00E37A47" w:rsidRDefault="00E37A47" w:rsidP="00774BCA">
      <w:pPr>
        <w:jc w:val="center"/>
        <w:rPr>
          <w:b/>
          <w:sz w:val="36"/>
          <w:szCs w:val="36"/>
        </w:rPr>
      </w:pPr>
    </w:p>
    <w:p w14:paraId="69F0F20E" w14:textId="52E470B3" w:rsidR="00E37A47" w:rsidRDefault="00E37A47" w:rsidP="00774BCA">
      <w:pPr>
        <w:jc w:val="center"/>
        <w:rPr>
          <w:b/>
          <w:sz w:val="36"/>
          <w:szCs w:val="36"/>
        </w:rPr>
      </w:pPr>
    </w:p>
    <w:p w14:paraId="5B82DFEC" w14:textId="02775E50" w:rsidR="00E37A47" w:rsidRDefault="00E37A47" w:rsidP="00774BCA">
      <w:pPr>
        <w:jc w:val="center"/>
        <w:rPr>
          <w:b/>
          <w:sz w:val="36"/>
          <w:szCs w:val="36"/>
        </w:rPr>
      </w:pPr>
    </w:p>
    <w:p w14:paraId="46D53C99" w14:textId="77777777" w:rsidR="00E37A47" w:rsidRDefault="00E37A47" w:rsidP="00774BCA">
      <w:pPr>
        <w:jc w:val="center"/>
        <w:rPr>
          <w:b/>
          <w:sz w:val="36"/>
          <w:szCs w:val="36"/>
        </w:rPr>
      </w:pPr>
    </w:p>
    <w:p w14:paraId="005B5A21" w14:textId="77777777" w:rsidR="00E37A47" w:rsidRPr="00E37A47" w:rsidRDefault="00E37A47" w:rsidP="00774BCA">
      <w:pPr>
        <w:jc w:val="center"/>
        <w:rPr>
          <w:b/>
          <w:sz w:val="20"/>
          <w:szCs w:val="20"/>
        </w:rPr>
      </w:pPr>
    </w:p>
    <w:p w14:paraId="7D828794" w14:textId="1CC595E2" w:rsidR="00E37A47" w:rsidRDefault="00E37A47" w:rsidP="00774BCA">
      <w:pPr>
        <w:jc w:val="center"/>
        <w:rPr>
          <w:b/>
          <w:sz w:val="36"/>
          <w:szCs w:val="36"/>
        </w:rPr>
      </w:pPr>
    </w:p>
    <w:p w14:paraId="4A66228E" w14:textId="77777777" w:rsidR="00E37A47" w:rsidRDefault="00E37A47" w:rsidP="00774BCA">
      <w:pPr>
        <w:jc w:val="center"/>
        <w:rPr>
          <w:b/>
          <w:sz w:val="36"/>
          <w:szCs w:val="36"/>
        </w:rPr>
      </w:pPr>
    </w:p>
    <w:p w14:paraId="4B486DCA" w14:textId="77777777" w:rsidR="00E37A47" w:rsidRDefault="00E37A47" w:rsidP="00774BCA">
      <w:pPr>
        <w:jc w:val="center"/>
        <w:rPr>
          <w:b/>
          <w:sz w:val="36"/>
          <w:szCs w:val="36"/>
        </w:rPr>
      </w:pPr>
    </w:p>
    <w:p w14:paraId="34A8ADCF" w14:textId="77777777" w:rsidR="00E37A47" w:rsidRDefault="00E37A47" w:rsidP="00774BCA">
      <w:pPr>
        <w:jc w:val="center"/>
        <w:rPr>
          <w:b/>
          <w:sz w:val="36"/>
          <w:szCs w:val="36"/>
        </w:rPr>
      </w:pPr>
    </w:p>
    <w:p w14:paraId="4620A65B" w14:textId="77777777" w:rsidR="00E37A47" w:rsidRDefault="00E37A47" w:rsidP="00774BCA">
      <w:pPr>
        <w:jc w:val="center"/>
        <w:rPr>
          <w:b/>
          <w:sz w:val="36"/>
          <w:szCs w:val="36"/>
        </w:rPr>
      </w:pPr>
    </w:p>
    <w:p w14:paraId="33DA25C8" w14:textId="77777777" w:rsidR="00E37A47" w:rsidRPr="00E37A47" w:rsidRDefault="00E37A47" w:rsidP="00E37A47">
      <w:pPr>
        <w:jc w:val="center"/>
        <w:rPr>
          <w:b/>
          <w:sz w:val="20"/>
          <w:szCs w:val="20"/>
          <w:u w:val="single"/>
        </w:rPr>
      </w:pPr>
    </w:p>
    <w:p w14:paraId="3E00146B" w14:textId="77777777" w:rsidR="009B58F8" w:rsidRDefault="009B58F8" w:rsidP="00E37A47">
      <w:pPr>
        <w:jc w:val="center"/>
        <w:rPr>
          <w:b/>
          <w:sz w:val="36"/>
          <w:szCs w:val="36"/>
          <w:u w:val="single"/>
        </w:rPr>
      </w:pPr>
    </w:p>
    <w:p w14:paraId="125AB610" w14:textId="77777777" w:rsidR="009B58F8" w:rsidRPr="009B58F8" w:rsidRDefault="009B58F8" w:rsidP="00E37A47">
      <w:pPr>
        <w:jc w:val="center"/>
        <w:rPr>
          <w:b/>
          <w:sz w:val="20"/>
          <w:szCs w:val="20"/>
          <w:u w:val="single"/>
        </w:rPr>
      </w:pPr>
    </w:p>
    <w:p w14:paraId="1CC8FE42" w14:textId="5482AAAA" w:rsidR="00E37A47" w:rsidRDefault="00E37A47" w:rsidP="00E37A47">
      <w:pPr>
        <w:jc w:val="center"/>
        <w:rPr>
          <w:b/>
          <w:sz w:val="36"/>
          <w:szCs w:val="36"/>
        </w:rPr>
      </w:pPr>
      <w:r w:rsidRPr="00E37A47">
        <w:rPr>
          <w:b/>
          <w:sz w:val="36"/>
          <w:szCs w:val="36"/>
          <w:u w:val="single"/>
        </w:rPr>
        <w:t>Name</w:t>
      </w:r>
      <w:r>
        <w:rPr>
          <w:b/>
          <w:sz w:val="36"/>
          <w:szCs w:val="36"/>
        </w:rPr>
        <w:t xml:space="preserve">: </w:t>
      </w:r>
      <w:r w:rsidR="00774BCA" w:rsidRPr="0016397D">
        <w:rPr>
          <w:b/>
          <w:sz w:val="36"/>
          <w:szCs w:val="36"/>
        </w:rPr>
        <w:t>George Griffiths</w:t>
      </w:r>
      <w:r>
        <w:rPr>
          <w:b/>
          <w:sz w:val="36"/>
          <w:szCs w:val="36"/>
        </w:rPr>
        <w:t xml:space="preserve"> </w:t>
      </w:r>
      <w:r>
        <w:rPr>
          <w:b/>
          <w:sz w:val="36"/>
          <w:szCs w:val="36"/>
          <w:u w:val="single"/>
        </w:rPr>
        <w:t>(</w:t>
      </w:r>
      <w:r w:rsidR="00774BCA" w:rsidRPr="0016397D">
        <w:rPr>
          <w:b/>
          <w:sz w:val="36"/>
          <w:szCs w:val="36"/>
        </w:rPr>
        <w:t>0901007</w:t>
      </w:r>
      <w:r>
        <w:rPr>
          <w:b/>
          <w:sz w:val="36"/>
          <w:szCs w:val="36"/>
        </w:rPr>
        <w:t>)</w:t>
      </w:r>
      <w:r w:rsidR="00774BCA" w:rsidRPr="0016397D">
        <w:rPr>
          <w:b/>
          <w:sz w:val="36"/>
          <w:szCs w:val="36"/>
        </w:rPr>
        <w:t>.</w:t>
      </w:r>
    </w:p>
    <w:p w14:paraId="10D5FBE1" w14:textId="77777777" w:rsidR="00E37A47" w:rsidRPr="00E37A47" w:rsidRDefault="00E37A47" w:rsidP="00774BCA">
      <w:pPr>
        <w:jc w:val="center"/>
        <w:rPr>
          <w:b/>
          <w:sz w:val="20"/>
          <w:szCs w:val="20"/>
        </w:rPr>
      </w:pPr>
    </w:p>
    <w:p w14:paraId="4A761E5E" w14:textId="04497C91" w:rsidR="00774BCA" w:rsidRPr="0016397D" w:rsidRDefault="00E37A47" w:rsidP="00774BCA">
      <w:pPr>
        <w:jc w:val="center"/>
        <w:rPr>
          <w:b/>
          <w:sz w:val="36"/>
          <w:szCs w:val="36"/>
        </w:rPr>
      </w:pPr>
      <w:r w:rsidRPr="00E37A47">
        <w:rPr>
          <w:b/>
          <w:sz w:val="36"/>
          <w:szCs w:val="36"/>
          <w:u w:val="single"/>
        </w:rPr>
        <w:t>Date</w:t>
      </w:r>
      <w:r>
        <w:rPr>
          <w:b/>
          <w:sz w:val="36"/>
          <w:szCs w:val="36"/>
        </w:rPr>
        <w:t xml:space="preserve">: </w:t>
      </w:r>
      <w:r w:rsidR="00CA62A9">
        <w:rPr>
          <w:b/>
          <w:sz w:val="36"/>
          <w:szCs w:val="36"/>
        </w:rPr>
        <w:t>1</w:t>
      </w:r>
      <w:r w:rsidR="00774BCA" w:rsidRPr="0016397D">
        <w:rPr>
          <w:b/>
          <w:sz w:val="36"/>
          <w:szCs w:val="36"/>
          <w:vertAlign w:val="superscript"/>
        </w:rPr>
        <w:t>th</w:t>
      </w:r>
      <w:r w:rsidR="0016397D" w:rsidRPr="0016397D">
        <w:rPr>
          <w:b/>
          <w:sz w:val="36"/>
          <w:szCs w:val="36"/>
        </w:rPr>
        <w:t xml:space="preserve"> </w:t>
      </w:r>
      <w:r w:rsidR="00774BCA" w:rsidRPr="0016397D">
        <w:rPr>
          <w:b/>
          <w:sz w:val="36"/>
          <w:szCs w:val="36"/>
        </w:rPr>
        <w:t>February 202</w:t>
      </w:r>
      <w:r w:rsidR="00CA62A9">
        <w:rPr>
          <w:b/>
          <w:sz w:val="36"/>
          <w:szCs w:val="36"/>
        </w:rPr>
        <w:t>1</w:t>
      </w:r>
      <w:r w:rsidR="00774BCA" w:rsidRPr="0016397D">
        <w:rPr>
          <w:b/>
          <w:sz w:val="36"/>
          <w:szCs w:val="36"/>
        </w:rPr>
        <w:t>.</w:t>
      </w:r>
    </w:p>
    <w:p w14:paraId="759B6079" w14:textId="77777777" w:rsidR="0001485F" w:rsidRDefault="0001485F" w:rsidP="00D2710E">
      <w:pPr>
        <w:rPr>
          <w:b/>
          <w:bCs/>
          <w:iCs/>
          <w:sz w:val="26"/>
          <w:szCs w:val="26"/>
          <w:u w:val="single"/>
        </w:rPr>
      </w:pPr>
    </w:p>
    <w:p w14:paraId="64D0F27F" w14:textId="77777777" w:rsidR="0001485F" w:rsidRDefault="0001485F" w:rsidP="00D2710E">
      <w:pPr>
        <w:rPr>
          <w:b/>
          <w:bCs/>
          <w:iCs/>
          <w:sz w:val="26"/>
          <w:szCs w:val="26"/>
          <w:u w:val="single"/>
        </w:rPr>
      </w:pPr>
    </w:p>
    <w:p w14:paraId="381BBAAC" w14:textId="681157BB" w:rsidR="002A7109" w:rsidRPr="0016397D" w:rsidRDefault="002A7109" w:rsidP="00D2710E">
      <w:pPr>
        <w:rPr>
          <w:b/>
          <w:bCs/>
          <w:iCs/>
          <w:sz w:val="26"/>
          <w:szCs w:val="26"/>
          <w:u w:val="single"/>
        </w:rPr>
      </w:pPr>
      <w:r w:rsidRPr="0016397D">
        <w:rPr>
          <w:b/>
          <w:bCs/>
          <w:iCs/>
          <w:sz w:val="26"/>
          <w:szCs w:val="26"/>
          <w:u w:val="single"/>
        </w:rPr>
        <w:lastRenderedPageBreak/>
        <w:t>Contents page</w:t>
      </w:r>
      <w:r w:rsidR="00126CF4" w:rsidRPr="0016397D">
        <w:rPr>
          <w:b/>
          <w:bCs/>
          <w:iCs/>
          <w:sz w:val="26"/>
          <w:szCs w:val="26"/>
          <w:u w:val="single"/>
        </w:rPr>
        <w:t>:</w:t>
      </w:r>
    </w:p>
    <w:p w14:paraId="733EC581" w14:textId="4A2BD7E7" w:rsidR="003349B1" w:rsidRPr="003E327D" w:rsidRDefault="003349B1" w:rsidP="003349B1"/>
    <w:p w14:paraId="79D434D2" w14:textId="1CCE5C10" w:rsidR="003349B1" w:rsidRDefault="00EC5DD3" w:rsidP="003349B1">
      <w:r w:rsidRPr="00EC5DD3">
        <w:rPr>
          <w:sz w:val="20"/>
          <w:szCs w:val="20"/>
        </w:rPr>
        <w:t>Appraisal of Concept Design</w:t>
      </w:r>
      <w:r w:rsidR="003E327D" w:rsidRPr="003E327D">
        <w:t>.</w:t>
      </w:r>
      <w:r w:rsidR="003349B1" w:rsidRPr="003E327D">
        <w:t xml:space="preserve">      </w:t>
      </w:r>
      <w:r w:rsidR="00D2710E" w:rsidRPr="003E327D">
        <w:tab/>
      </w:r>
      <w:r w:rsidR="0016397D" w:rsidRPr="003E327D">
        <w:tab/>
      </w:r>
      <w:r w:rsidR="0016397D" w:rsidRPr="003E327D">
        <w:tab/>
      </w:r>
      <w:r w:rsidR="003349B1" w:rsidRPr="003E327D">
        <w:t>~</w:t>
      </w:r>
      <w:r w:rsidR="00D2710E" w:rsidRPr="003E327D">
        <w:tab/>
      </w:r>
      <w:r w:rsidR="00D2710E" w:rsidRPr="003E327D">
        <w:tab/>
      </w:r>
      <w:r w:rsidR="0016397D" w:rsidRPr="003E327D">
        <w:tab/>
      </w:r>
      <w:r w:rsidR="0016397D" w:rsidRPr="003E327D">
        <w:tab/>
      </w:r>
      <w:r w:rsidR="0016397D" w:rsidRPr="003E327D">
        <w:tab/>
      </w:r>
      <w:r w:rsidR="003349B1" w:rsidRPr="003E327D">
        <w:t>Page</w:t>
      </w:r>
      <w:r w:rsidR="00DB471A" w:rsidRPr="003E327D">
        <w:t xml:space="preserve"> </w:t>
      </w:r>
      <w:r w:rsidR="00B46F2A">
        <w:t>3</w:t>
      </w:r>
      <w:r w:rsidR="00DB471A" w:rsidRPr="003E327D">
        <w:t>.</w:t>
      </w:r>
    </w:p>
    <w:p w14:paraId="33AE87E9" w14:textId="49A0D507" w:rsidR="00B46F2A" w:rsidRDefault="00B46F2A" w:rsidP="003349B1"/>
    <w:p w14:paraId="3A195026" w14:textId="7C9E915E" w:rsidR="00B46F2A" w:rsidRPr="003E327D" w:rsidRDefault="00B46F2A" w:rsidP="003349B1">
      <w:r>
        <w:t xml:space="preserve">House of Quality </w:t>
      </w:r>
      <w:r>
        <w:tab/>
      </w:r>
      <w:r>
        <w:tab/>
      </w:r>
      <w:r>
        <w:tab/>
      </w:r>
      <w:r>
        <w:tab/>
      </w:r>
      <w:r w:rsidRPr="003E327D">
        <w:t>~</w:t>
      </w:r>
      <w:r>
        <w:tab/>
      </w:r>
      <w:r>
        <w:tab/>
      </w:r>
      <w:r>
        <w:tab/>
      </w:r>
      <w:r>
        <w:tab/>
      </w:r>
      <w:r>
        <w:tab/>
        <w:t>Page 4.</w:t>
      </w:r>
    </w:p>
    <w:p w14:paraId="2EAB670A" w14:textId="77777777" w:rsidR="003349B1" w:rsidRPr="003E327D" w:rsidRDefault="003349B1" w:rsidP="003349B1"/>
    <w:p w14:paraId="3389C575" w14:textId="0E8EEA61" w:rsidR="003349B1" w:rsidRPr="003E327D" w:rsidRDefault="00EC5DD3" w:rsidP="003349B1">
      <w:r>
        <w:t>Improved Design Requirements</w:t>
      </w:r>
      <w:r w:rsidR="003349B1" w:rsidRPr="003E327D">
        <w:t xml:space="preserve">.     </w:t>
      </w:r>
      <w:r w:rsidR="00D2710E" w:rsidRPr="003E327D">
        <w:tab/>
      </w:r>
      <w:r w:rsidR="00D2710E" w:rsidRPr="003E327D">
        <w:tab/>
      </w:r>
      <w:r w:rsidR="003349B1" w:rsidRPr="003E327D">
        <w:t>~</w:t>
      </w:r>
      <w:r>
        <w:t xml:space="preserve">                                       </w:t>
      </w:r>
      <w:r w:rsidR="00D2710E" w:rsidRPr="003E327D">
        <w:tab/>
      </w:r>
      <w:r w:rsidR="00D2710E" w:rsidRPr="003E327D">
        <w:tab/>
      </w:r>
      <w:r w:rsidR="003349B1" w:rsidRPr="003E327D">
        <w:t xml:space="preserve">Page </w:t>
      </w:r>
      <w:r w:rsidR="00B46F2A">
        <w:t>5</w:t>
      </w:r>
      <w:r w:rsidR="00DB471A" w:rsidRPr="003E327D">
        <w:t>.</w:t>
      </w:r>
    </w:p>
    <w:p w14:paraId="1F2CD593" w14:textId="671740A4" w:rsidR="003349B1" w:rsidRPr="003E327D" w:rsidRDefault="003349B1" w:rsidP="003349B1"/>
    <w:p w14:paraId="0217BAD5" w14:textId="05BBE65B" w:rsidR="003349B1" w:rsidRPr="00EC5DD3" w:rsidRDefault="00EC5DD3" w:rsidP="003349B1">
      <w:pPr>
        <w:rPr>
          <w:sz w:val="20"/>
          <w:szCs w:val="20"/>
        </w:rPr>
      </w:pPr>
      <w:r w:rsidRPr="00EC5DD3">
        <w:t>Manufacturing method</w:t>
      </w:r>
      <w:r w:rsidR="003E327D" w:rsidRPr="00EC5DD3">
        <w:t>.</w:t>
      </w:r>
      <w:r w:rsidR="00DB471A" w:rsidRPr="003E327D">
        <w:t xml:space="preserve">      </w:t>
      </w:r>
      <w:r w:rsidR="00D2710E" w:rsidRPr="003E327D">
        <w:tab/>
      </w:r>
      <w:r w:rsidR="00D2710E" w:rsidRPr="003E327D">
        <w:tab/>
      </w:r>
      <w:r w:rsidR="00D2710E" w:rsidRPr="003E327D">
        <w:tab/>
      </w:r>
      <w:r w:rsidRPr="003E327D">
        <w:t>~</w:t>
      </w:r>
      <w:r w:rsidR="0016397D" w:rsidRPr="003E327D">
        <w:tab/>
      </w:r>
      <w:r>
        <w:t xml:space="preserve">                                                      </w:t>
      </w:r>
      <w:r w:rsidR="00DB471A" w:rsidRPr="00EC5DD3">
        <w:rPr>
          <w:sz w:val="20"/>
          <w:szCs w:val="20"/>
        </w:rPr>
        <w:t xml:space="preserve">Page </w:t>
      </w:r>
      <w:r w:rsidR="00B46F2A">
        <w:rPr>
          <w:sz w:val="20"/>
          <w:szCs w:val="20"/>
        </w:rPr>
        <w:t>6</w:t>
      </w:r>
      <w:r w:rsidR="00DB471A" w:rsidRPr="00EC5DD3">
        <w:rPr>
          <w:sz w:val="20"/>
          <w:szCs w:val="20"/>
        </w:rPr>
        <w:t>.</w:t>
      </w:r>
    </w:p>
    <w:p w14:paraId="4384A836" w14:textId="5335F9AE" w:rsidR="005B3C2F" w:rsidRDefault="005B3C2F" w:rsidP="003349B1"/>
    <w:p w14:paraId="18A5A553" w14:textId="2EBB19BB" w:rsidR="003349B1" w:rsidRDefault="00EC5DD3" w:rsidP="003349B1">
      <w:r>
        <w:t>Completed Design</w:t>
      </w:r>
      <w:r w:rsidR="003E327D" w:rsidRPr="003E327D">
        <w:t>.</w:t>
      </w:r>
      <w:r w:rsidR="00DB471A" w:rsidRPr="003E327D">
        <w:t xml:space="preserve">      </w:t>
      </w:r>
      <w:r w:rsidR="00D2710E" w:rsidRPr="003E327D">
        <w:tab/>
      </w:r>
      <w:r w:rsidR="00D2710E" w:rsidRPr="003E327D">
        <w:tab/>
      </w:r>
      <w:r w:rsidR="00D2710E" w:rsidRPr="003E327D">
        <w:tab/>
      </w:r>
      <w:r w:rsidR="00DB471A" w:rsidRPr="003E327D">
        <w:t>~</w:t>
      </w:r>
      <w:r w:rsidR="007D71F3" w:rsidRPr="003E327D">
        <w:t xml:space="preserve">  </w:t>
      </w:r>
      <w:r w:rsidR="00DB471A" w:rsidRPr="003E327D">
        <w:t xml:space="preserve">     </w:t>
      </w:r>
      <w:r w:rsidR="00D2710E" w:rsidRPr="003E327D">
        <w:tab/>
      </w:r>
      <w:r w:rsidR="00D2710E" w:rsidRPr="003E327D">
        <w:tab/>
      </w:r>
      <w:r>
        <w:t xml:space="preserve">                                         </w:t>
      </w:r>
      <w:r w:rsidR="00DB471A" w:rsidRPr="003E327D">
        <w:t xml:space="preserve">Page </w:t>
      </w:r>
      <w:r w:rsidR="00B46F2A">
        <w:t>7</w:t>
      </w:r>
      <w:r w:rsidR="00DB471A" w:rsidRPr="003E327D">
        <w:t>.</w:t>
      </w:r>
    </w:p>
    <w:p w14:paraId="1CD622A6" w14:textId="5DFBF892" w:rsidR="005B3C2F" w:rsidRDefault="005B3C2F" w:rsidP="003349B1"/>
    <w:p w14:paraId="267BDC35" w14:textId="7172157D" w:rsidR="005B3C2F" w:rsidRPr="003E327D" w:rsidRDefault="00EC5DD3" w:rsidP="003349B1">
      <w:r>
        <w:t>Technical Drawing</w:t>
      </w:r>
      <w:r w:rsidR="005B3C2F">
        <w:tab/>
      </w:r>
      <w:r w:rsidR="005B3C2F">
        <w:tab/>
      </w:r>
      <w:r w:rsidR="005B3C2F">
        <w:tab/>
      </w:r>
      <w:r w:rsidR="005B3C2F">
        <w:tab/>
        <w:t>~</w:t>
      </w:r>
      <w:r w:rsidR="005B3C2F">
        <w:tab/>
      </w:r>
      <w:r w:rsidR="005B3C2F">
        <w:tab/>
      </w:r>
      <w:r w:rsidR="005B3C2F">
        <w:tab/>
      </w:r>
      <w:r w:rsidR="005B3C2F">
        <w:tab/>
      </w:r>
      <w:r>
        <w:t xml:space="preserve">              </w:t>
      </w:r>
      <w:r w:rsidR="005B3C2F">
        <w:t xml:space="preserve">Page </w:t>
      </w:r>
      <w:r w:rsidR="00B46F2A">
        <w:t>8</w:t>
      </w:r>
      <w:r w:rsidR="005B3C2F">
        <w:t>.</w:t>
      </w:r>
    </w:p>
    <w:p w14:paraId="2F09D0C7" w14:textId="77777777" w:rsidR="0016397D" w:rsidRPr="003E327D" w:rsidRDefault="0016397D" w:rsidP="003349B1"/>
    <w:p w14:paraId="29E092BC" w14:textId="29BAE7D2" w:rsidR="0016397D" w:rsidRPr="003E327D" w:rsidRDefault="003E327D" w:rsidP="0016397D">
      <w:r w:rsidRPr="003E327D">
        <w:rPr>
          <w:rFonts w:eastAsiaTheme="minorEastAsia"/>
          <w:bCs/>
        </w:rPr>
        <w:t>Bibliography.</w:t>
      </w:r>
      <w:r w:rsidR="0016397D" w:rsidRPr="003E327D">
        <w:tab/>
      </w:r>
      <w:r w:rsidR="0016397D" w:rsidRPr="003E327D">
        <w:tab/>
      </w:r>
      <w:r w:rsidR="0016397D" w:rsidRPr="003E327D">
        <w:tab/>
      </w:r>
      <w:r w:rsidR="0016397D" w:rsidRPr="003E327D">
        <w:tab/>
      </w:r>
      <w:r w:rsidRPr="003E327D">
        <w:tab/>
      </w:r>
      <w:r w:rsidR="0016397D" w:rsidRPr="003E327D">
        <w:t>~</w:t>
      </w:r>
      <w:r w:rsidR="0016397D" w:rsidRPr="003E327D">
        <w:tab/>
      </w:r>
      <w:r w:rsidR="0016397D" w:rsidRPr="003E327D">
        <w:tab/>
      </w:r>
      <w:r w:rsidR="0016397D" w:rsidRPr="003E327D">
        <w:tab/>
      </w:r>
      <w:r w:rsidR="0016397D" w:rsidRPr="003E327D">
        <w:tab/>
      </w:r>
      <w:r w:rsidR="0016397D" w:rsidRPr="003E327D">
        <w:tab/>
        <w:t xml:space="preserve">Page </w:t>
      </w:r>
      <w:r w:rsidR="00B46F2A">
        <w:t>9</w:t>
      </w:r>
      <w:r w:rsidR="0016397D" w:rsidRPr="003E327D">
        <w:t>.</w:t>
      </w:r>
    </w:p>
    <w:p w14:paraId="269B2B80" w14:textId="77777777" w:rsidR="0016397D" w:rsidRDefault="0016397D" w:rsidP="003349B1"/>
    <w:p w14:paraId="0F06A472" w14:textId="4768EBDA" w:rsidR="003349B1" w:rsidRDefault="003349B1" w:rsidP="003349B1">
      <w:r>
        <w:t xml:space="preserve">        </w:t>
      </w:r>
    </w:p>
    <w:p w14:paraId="0594B10D" w14:textId="12F9D31D" w:rsidR="003349B1" w:rsidRDefault="003349B1" w:rsidP="003349B1"/>
    <w:p w14:paraId="1524A97F" w14:textId="77777777" w:rsidR="003349B1" w:rsidRDefault="003349B1" w:rsidP="003349B1"/>
    <w:p w14:paraId="0B3E36D0" w14:textId="6CC9837B" w:rsidR="00E00D44" w:rsidRDefault="00E00D44" w:rsidP="00E00D44"/>
    <w:p w14:paraId="09C5EF30" w14:textId="77777777" w:rsidR="00E00D44" w:rsidRDefault="00E00D44" w:rsidP="00E00D44"/>
    <w:p w14:paraId="4838DC13" w14:textId="62F0BF6F" w:rsidR="00F52324" w:rsidRDefault="00F52324" w:rsidP="002A7109"/>
    <w:p w14:paraId="18BBB643" w14:textId="77777777" w:rsidR="00B111DB" w:rsidRDefault="00B111DB" w:rsidP="00CD4779">
      <w:pPr>
        <w:jc w:val="both"/>
        <w:rPr>
          <w:sz w:val="26"/>
          <w:szCs w:val="26"/>
        </w:rPr>
      </w:pPr>
    </w:p>
    <w:p w14:paraId="3838C0EA" w14:textId="0380ED75" w:rsidR="00CD4779" w:rsidRPr="00271244" w:rsidRDefault="00CD4779" w:rsidP="00CD4779">
      <w:pPr>
        <w:jc w:val="both"/>
        <w:rPr>
          <w:sz w:val="26"/>
          <w:szCs w:val="26"/>
        </w:rPr>
      </w:pPr>
      <w:r>
        <w:rPr>
          <w:sz w:val="26"/>
          <w:szCs w:val="26"/>
        </w:rPr>
        <w:t xml:space="preserve"> </w:t>
      </w:r>
    </w:p>
    <w:p w14:paraId="7EDAF0F0" w14:textId="60D93CFF" w:rsidR="00CD4779" w:rsidRDefault="00CD4779" w:rsidP="0016397D">
      <w:pPr>
        <w:jc w:val="both"/>
      </w:pPr>
    </w:p>
    <w:p w14:paraId="34872086" w14:textId="5F366F39" w:rsidR="003E327D" w:rsidRDefault="003E327D" w:rsidP="0016397D">
      <w:pPr>
        <w:jc w:val="both"/>
      </w:pPr>
    </w:p>
    <w:p w14:paraId="3EF77651" w14:textId="5DD7E767" w:rsidR="003E327D" w:rsidRDefault="003E327D" w:rsidP="0016397D">
      <w:pPr>
        <w:jc w:val="both"/>
      </w:pPr>
    </w:p>
    <w:p w14:paraId="3682DFC3" w14:textId="77777777" w:rsidR="003E327D" w:rsidRDefault="003E327D" w:rsidP="0016397D">
      <w:pPr>
        <w:jc w:val="both"/>
      </w:pPr>
    </w:p>
    <w:p w14:paraId="55CF099D" w14:textId="053CD78C" w:rsidR="003E327D" w:rsidRDefault="003E327D" w:rsidP="0016397D">
      <w:pPr>
        <w:jc w:val="both"/>
      </w:pPr>
    </w:p>
    <w:p w14:paraId="02B0BAB5" w14:textId="5DAE018F" w:rsidR="003E327D" w:rsidRDefault="003E327D" w:rsidP="0016397D">
      <w:pPr>
        <w:jc w:val="both"/>
      </w:pPr>
    </w:p>
    <w:p w14:paraId="50F77018" w14:textId="77777777" w:rsidR="003E327D" w:rsidRDefault="003E327D" w:rsidP="0016397D">
      <w:pPr>
        <w:jc w:val="both"/>
      </w:pPr>
    </w:p>
    <w:p w14:paraId="77577977" w14:textId="77777777" w:rsidR="0001485F" w:rsidRDefault="0001485F" w:rsidP="0016397D">
      <w:pPr>
        <w:jc w:val="both"/>
      </w:pPr>
    </w:p>
    <w:p w14:paraId="09E17810" w14:textId="77777777" w:rsidR="009B58F8" w:rsidRDefault="009B58F8" w:rsidP="0016397D">
      <w:pPr>
        <w:jc w:val="both"/>
      </w:pPr>
    </w:p>
    <w:p w14:paraId="29C7BF87" w14:textId="77777777" w:rsidR="009B58F8" w:rsidRDefault="009B58F8" w:rsidP="0016397D">
      <w:pPr>
        <w:jc w:val="both"/>
      </w:pPr>
    </w:p>
    <w:p w14:paraId="6F0B5CFB" w14:textId="1EF145AE" w:rsidR="009B58F8" w:rsidRDefault="009B58F8" w:rsidP="0016397D">
      <w:pPr>
        <w:jc w:val="both"/>
      </w:pPr>
    </w:p>
    <w:p w14:paraId="290AF091" w14:textId="23BBA1AD" w:rsidR="00B111DB" w:rsidRDefault="00B111DB" w:rsidP="0016397D">
      <w:pPr>
        <w:jc w:val="both"/>
      </w:pPr>
    </w:p>
    <w:p w14:paraId="703629C2" w14:textId="68ECF55B" w:rsidR="00B111DB" w:rsidRDefault="00B111DB" w:rsidP="0016397D">
      <w:pPr>
        <w:jc w:val="both"/>
      </w:pPr>
    </w:p>
    <w:p w14:paraId="658D83E4" w14:textId="0109A7E2" w:rsidR="00B111DB" w:rsidRDefault="00B111DB" w:rsidP="0016397D">
      <w:pPr>
        <w:jc w:val="both"/>
      </w:pPr>
    </w:p>
    <w:p w14:paraId="6A7A4BB6" w14:textId="70B77150" w:rsidR="00B111DB" w:rsidRDefault="00B111DB" w:rsidP="0016397D">
      <w:pPr>
        <w:jc w:val="both"/>
      </w:pPr>
    </w:p>
    <w:p w14:paraId="4882FA74" w14:textId="63CF1FA9" w:rsidR="00B111DB" w:rsidRDefault="00B111DB" w:rsidP="0016397D">
      <w:pPr>
        <w:jc w:val="both"/>
      </w:pPr>
    </w:p>
    <w:p w14:paraId="1BFE8956" w14:textId="0EE77426" w:rsidR="00B111DB" w:rsidRDefault="00B111DB" w:rsidP="0016397D">
      <w:pPr>
        <w:jc w:val="both"/>
      </w:pPr>
    </w:p>
    <w:p w14:paraId="1EFF8758" w14:textId="77777777" w:rsidR="0016397D" w:rsidRPr="00EC5DD3" w:rsidRDefault="0016397D" w:rsidP="00EC5DD3">
      <w:pPr>
        <w:rPr>
          <w:rFonts w:eastAsiaTheme="minorEastAsia"/>
          <w:b/>
          <w:bCs/>
          <w:sz w:val="26"/>
          <w:szCs w:val="26"/>
          <w:u w:val="single"/>
        </w:rPr>
      </w:pPr>
    </w:p>
    <w:p w14:paraId="259A2761" w14:textId="4292989B" w:rsidR="00136DA4" w:rsidRDefault="00136DA4" w:rsidP="00D90E46">
      <w:pPr>
        <w:rPr>
          <w:rFonts w:eastAsiaTheme="minorEastAsia"/>
        </w:rPr>
      </w:pPr>
    </w:p>
    <w:p w14:paraId="0F9B16A3" w14:textId="3CE598C8" w:rsidR="00EC5DD3" w:rsidRDefault="00EC5DD3" w:rsidP="00D90E46">
      <w:pPr>
        <w:rPr>
          <w:rFonts w:eastAsiaTheme="minorEastAsia"/>
        </w:rPr>
      </w:pPr>
    </w:p>
    <w:p w14:paraId="4F22F776" w14:textId="0B7C5CA9" w:rsidR="000871F3" w:rsidRDefault="000871F3" w:rsidP="00D90E46">
      <w:pPr>
        <w:rPr>
          <w:rFonts w:eastAsiaTheme="minorEastAsia"/>
        </w:rPr>
      </w:pPr>
    </w:p>
    <w:p w14:paraId="3CFB7D5C" w14:textId="17051495" w:rsidR="000871F3" w:rsidRDefault="000871F3" w:rsidP="00D90E46">
      <w:pPr>
        <w:rPr>
          <w:rFonts w:eastAsiaTheme="minorEastAsia"/>
        </w:rPr>
      </w:pPr>
    </w:p>
    <w:p w14:paraId="38F349A8" w14:textId="685D8E57" w:rsidR="000871F3" w:rsidRDefault="000871F3" w:rsidP="00D90E46">
      <w:pPr>
        <w:rPr>
          <w:rFonts w:eastAsiaTheme="minorEastAsia"/>
        </w:rPr>
      </w:pPr>
    </w:p>
    <w:p w14:paraId="682A976A" w14:textId="11613CA7" w:rsidR="000871F3" w:rsidRDefault="000871F3" w:rsidP="00D90E46">
      <w:pPr>
        <w:rPr>
          <w:rFonts w:eastAsiaTheme="minorEastAsia"/>
        </w:rPr>
      </w:pPr>
    </w:p>
    <w:p w14:paraId="5A6099A0" w14:textId="46F2697D" w:rsidR="004C744E" w:rsidRDefault="004C744E" w:rsidP="00D90E46">
      <w:pPr>
        <w:rPr>
          <w:rFonts w:eastAsiaTheme="minorEastAsia"/>
        </w:rPr>
      </w:pPr>
    </w:p>
    <w:p w14:paraId="5CC5BC7F" w14:textId="77777777" w:rsidR="004C744E" w:rsidRDefault="004C744E" w:rsidP="00D90E46">
      <w:pPr>
        <w:rPr>
          <w:rFonts w:eastAsiaTheme="minorEastAsia"/>
        </w:rPr>
      </w:pPr>
    </w:p>
    <w:p w14:paraId="1EEA85A6" w14:textId="2615FBEF" w:rsidR="000871F3" w:rsidRDefault="000871F3" w:rsidP="00D90E46">
      <w:pPr>
        <w:rPr>
          <w:rFonts w:eastAsiaTheme="minorEastAsia"/>
        </w:rPr>
      </w:pPr>
    </w:p>
    <w:p w14:paraId="346ED65E" w14:textId="77777777" w:rsidR="000871F3" w:rsidRDefault="000871F3" w:rsidP="00D90E46">
      <w:pPr>
        <w:rPr>
          <w:rFonts w:eastAsiaTheme="minorEastAsia"/>
        </w:rPr>
      </w:pPr>
    </w:p>
    <w:p w14:paraId="7D9ABA32" w14:textId="79CCCF80" w:rsidR="002D092A" w:rsidRPr="000871F3" w:rsidRDefault="000871F3" w:rsidP="000871F3">
      <w:pPr>
        <w:pStyle w:val="ListParagraph"/>
        <w:numPr>
          <w:ilvl w:val="0"/>
          <w:numId w:val="8"/>
        </w:numPr>
        <w:rPr>
          <w:b/>
          <w:bCs/>
        </w:rPr>
      </w:pPr>
      <w:r w:rsidRPr="000871F3">
        <w:rPr>
          <w:b/>
          <w:bCs/>
        </w:rPr>
        <w:t>Appraisal of Concept Design.</w:t>
      </w:r>
    </w:p>
    <w:p w14:paraId="5F026440" w14:textId="77777777" w:rsidR="000871F3" w:rsidRPr="000871F3" w:rsidRDefault="000871F3" w:rsidP="000871F3">
      <w:pPr>
        <w:pStyle w:val="ListParagraph"/>
        <w:ind w:left="360"/>
        <w:rPr>
          <w:rFonts w:eastAsiaTheme="minorEastAsia"/>
          <w:b/>
          <w:bCs/>
        </w:rPr>
      </w:pPr>
    </w:p>
    <w:p w14:paraId="66B65A9F" w14:textId="3CE48005" w:rsidR="002D092A" w:rsidRDefault="002D092A" w:rsidP="002D092A">
      <w:pPr>
        <w:rPr>
          <w:rFonts w:eastAsiaTheme="minorEastAsia"/>
        </w:rPr>
      </w:pPr>
      <w:r w:rsidRPr="002D092A">
        <w:rPr>
          <w:rFonts w:eastAsiaTheme="minorEastAsia"/>
        </w:rPr>
        <w:t xml:space="preserve">When considering the </w:t>
      </w:r>
      <w:r w:rsidR="00267968" w:rsidRPr="00E074AB">
        <w:rPr>
          <w:rFonts w:eastAsiaTheme="minorEastAsia"/>
        </w:rPr>
        <w:t>consumer</w:t>
      </w:r>
      <w:r w:rsidRPr="002D092A">
        <w:rPr>
          <w:rFonts w:eastAsiaTheme="minorEastAsia"/>
        </w:rPr>
        <w:t xml:space="preserve"> needs of the DPMSU, the component must have </w:t>
      </w:r>
      <w:proofErr w:type="gramStart"/>
      <w:r w:rsidRPr="002D092A">
        <w:rPr>
          <w:rFonts w:eastAsiaTheme="minorEastAsia"/>
        </w:rPr>
        <w:t>a number of</w:t>
      </w:r>
      <w:proofErr w:type="gramEnd"/>
      <w:r w:rsidRPr="002D092A">
        <w:rPr>
          <w:rFonts w:eastAsiaTheme="minorEastAsia"/>
        </w:rPr>
        <w:t xml:space="preserve"> different performance requirements to ensure it is sufficient for the DPMSU. The component must be reasonably light as the drill press in question is portable (is not </w:t>
      </w:r>
      <w:proofErr w:type="spellStart"/>
      <w:proofErr w:type="gramStart"/>
      <w:r w:rsidRPr="002D092A">
        <w:rPr>
          <w:rFonts w:eastAsiaTheme="minorEastAsia"/>
        </w:rPr>
        <w:t>a</w:t>
      </w:r>
      <w:proofErr w:type="spellEnd"/>
      <w:proofErr w:type="gramEnd"/>
      <w:r w:rsidRPr="002D092A">
        <w:rPr>
          <w:rFonts w:eastAsiaTheme="minorEastAsia"/>
        </w:rPr>
        <w:t xml:space="preserve"> industrial drill press). </w:t>
      </w:r>
      <w:proofErr w:type="gramStart"/>
      <w:r w:rsidRPr="002D092A">
        <w:rPr>
          <w:rFonts w:eastAsiaTheme="minorEastAsia"/>
        </w:rPr>
        <w:t>Thus</w:t>
      </w:r>
      <w:proofErr w:type="gramEnd"/>
      <w:r w:rsidRPr="002D092A">
        <w:rPr>
          <w:rFonts w:eastAsiaTheme="minorEastAsia"/>
        </w:rPr>
        <w:t xml:space="preserve"> meaning the component must be manufactured from a reasonably light but strong material to ensure it is fit for purpose – which needs to be incorporated into the design process. Currently, </w:t>
      </w:r>
      <w:r w:rsidR="004C744E">
        <w:rPr>
          <w:rFonts w:eastAsiaTheme="minorEastAsia"/>
        </w:rPr>
        <w:t xml:space="preserve">it would be valid to argue </w:t>
      </w:r>
      <w:r w:rsidRPr="002D092A">
        <w:rPr>
          <w:rFonts w:eastAsiaTheme="minorEastAsia"/>
        </w:rPr>
        <w:t xml:space="preserve">there are clear improvements which could be made to ensure the component is lighter and as a result of this, more visually appealing to a consumer. Due to the components size (The amount of material incorporated into the design) we see a very basic shape to the DPMSU. By introducing </w:t>
      </w:r>
      <w:bookmarkStart w:id="0" w:name="_GoBack"/>
      <w:r w:rsidRPr="002D092A">
        <w:rPr>
          <w:rFonts w:eastAsiaTheme="minorEastAsia"/>
        </w:rPr>
        <w:t>a</w:t>
      </w:r>
      <w:bookmarkEnd w:id="0"/>
      <w:r w:rsidR="000F7786">
        <w:rPr>
          <w:rFonts w:eastAsiaTheme="minorEastAsia"/>
        </w:rPr>
        <w:t>n</w:t>
      </w:r>
      <w:r w:rsidRPr="002D092A">
        <w:rPr>
          <w:rFonts w:eastAsiaTheme="minorEastAsia"/>
        </w:rPr>
        <w:t xml:space="preserve"> appropriate material and manufacturing procedure, it will be possible to significantly decrease the am</w:t>
      </w:r>
      <w:r w:rsidR="00267968">
        <w:rPr>
          <w:rFonts w:eastAsiaTheme="minorEastAsia"/>
        </w:rPr>
        <w:t>o</w:t>
      </w:r>
      <w:r w:rsidRPr="002D092A">
        <w:rPr>
          <w:rFonts w:eastAsiaTheme="minorEastAsia"/>
        </w:rPr>
        <w:t xml:space="preserve">unt of material used to manufacture the component whilst ensuring it is still fit for purpose – this would also increase the manufacturability of the component as currently it would not be possible to manufacture the DPMSU </w:t>
      </w:r>
      <w:r w:rsidR="004C744E">
        <w:rPr>
          <w:rFonts w:eastAsiaTheme="minorEastAsia"/>
        </w:rPr>
        <w:t xml:space="preserve">to ensure the desired 1,000 units per week target is fulfilled. </w:t>
      </w:r>
      <w:r w:rsidRPr="002D092A">
        <w:rPr>
          <w:rFonts w:eastAsiaTheme="minorEastAsia"/>
        </w:rPr>
        <w:t xml:space="preserve"> From a functional </w:t>
      </w:r>
      <w:r w:rsidRPr="00267968">
        <w:rPr>
          <w:rFonts w:eastAsiaTheme="minorEastAsia"/>
        </w:rPr>
        <w:t>requirement</w:t>
      </w:r>
      <w:r w:rsidRPr="002D092A">
        <w:rPr>
          <w:rFonts w:eastAsiaTheme="minorEastAsia"/>
        </w:rPr>
        <w:t xml:space="preserve"> perspective</w:t>
      </w:r>
      <w:r w:rsidR="004C744E">
        <w:rPr>
          <w:rFonts w:eastAsiaTheme="minorEastAsia"/>
        </w:rPr>
        <w:t xml:space="preserve">, the </w:t>
      </w:r>
      <w:proofErr w:type="spellStart"/>
      <w:r w:rsidRPr="002D092A">
        <w:rPr>
          <w:rFonts w:eastAsiaTheme="minorEastAsia"/>
        </w:rPr>
        <w:t>the</w:t>
      </w:r>
      <w:proofErr w:type="spellEnd"/>
      <w:r w:rsidRPr="002D092A">
        <w:rPr>
          <w:rFonts w:eastAsiaTheme="minorEastAsia"/>
        </w:rPr>
        <w:t xml:space="preserve"> DPMSU is fit for purpose – </w:t>
      </w:r>
      <w:r w:rsidR="00267968">
        <w:rPr>
          <w:rFonts w:eastAsiaTheme="minorEastAsia"/>
        </w:rPr>
        <w:t>though</w:t>
      </w:r>
      <w:r w:rsidRPr="002D092A">
        <w:rPr>
          <w:rFonts w:eastAsiaTheme="minorEastAsia"/>
        </w:rPr>
        <w:t xml:space="preserve"> there are </w:t>
      </w:r>
      <w:r w:rsidRPr="00267968">
        <w:rPr>
          <w:rFonts w:eastAsiaTheme="minorEastAsia"/>
        </w:rPr>
        <w:t>significant improvements which could be incorporated to enhance its performance</w:t>
      </w:r>
      <w:r w:rsidRPr="002D092A">
        <w:rPr>
          <w:rFonts w:eastAsiaTheme="minorEastAsia"/>
        </w:rPr>
        <w:t xml:space="preserve"> (as mentioned above</w:t>
      </w:r>
      <w:r w:rsidR="004C744E">
        <w:rPr>
          <w:rFonts w:eastAsiaTheme="minorEastAsia"/>
        </w:rPr>
        <w:t>).</w:t>
      </w:r>
    </w:p>
    <w:p w14:paraId="68401FF6" w14:textId="7F16FD20" w:rsidR="00B30655" w:rsidRDefault="00B30655" w:rsidP="002D092A">
      <w:pPr>
        <w:rPr>
          <w:rFonts w:eastAsiaTheme="minorEastAsia"/>
        </w:rPr>
      </w:pPr>
    </w:p>
    <w:p w14:paraId="2FF9AFE2" w14:textId="2CA31050" w:rsidR="00B30655" w:rsidRDefault="00B30655" w:rsidP="002D092A">
      <w:pPr>
        <w:rPr>
          <w:rFonts w:eastAsiaTheme="minorEastAsia"/>
        </w:rPr>
      </w:pPr>
      <w:r>
        <w:rPr>
          <w:rFonts w:eastAsiaTheme="minorEastAsia"/>
        </w:rPr>
        <w:t xml:space="preserve">Whilst considering </w:t>
      </w:r>
      <w:r w:rsidR="00267968">
        <w:rPr>
          <w:rFonts w:eastAsiaTheme="minorEastAsia"/>
        </w:rPr>
        <w:t xml:space="preserve">the </w:t>
      </w:r>
      <w:r>
        <w:rPr>
          <w:rFonts w:eastAsiaTheme="minorEastAsia"/>
        </w:rPr>
        <w:t>aesthetic</w:t>
      </w:r>
      <w:r w:rsidR="00267968">
        <w:rPr>
          <w:rFonts w:eastAsiaTheme="minorEastAsia"/>
        </w:rPr>
        <w:t xml:space="preserve"> of the DPMSU</w:t>
      </w:r>
      <w:r>
        <w:rPr>
          <w:rFonts w:eastAsiaTheme="minorEastAsia"/>
        </w:rPr>
        <w:t xml:space="preserve"> – by reducing the material on the proposed DPMSU I could incorporate a lighter, more visually </w:t>
      </w:r>
      <w:r w:rsidR="00CA62A9">
        <w:rPr>
          <w:rFonts w:eastAsiaTheme="minorEastAsia"/>
        </w:rPr>
        <w:t>satisfying</w:t>
      </w:r>
      <w:r>
        <w:rPr>
          <w:rFonts w:eastAsiaTheme="minorEastAsia"/>
        </w:rPr>
        <w:t xml:space="preserve"> component which would serve its fundamental purpose</w:t>
      </w:r>
      <w:r w:rsidR="00267968">
        <w:rPr>
          <w:rFonts w:eastAsiaTheme="minorEastAsia"/>
        </w:rPr>
        <w:t xml:space="preserve">. Thus being, </w:t>
      </w:r>
      <w:r>
        <w:rPr>
          <w:rFonts w:eastAsiaTheme="minorEastAsia"/>
        </w:rPr>
        <w:t xml:space="preserve">maintaining the strength, rigidity, durability and decreasing the weight of the component. </w:t>
      </w:r>
    </w:p>
    <w:p w14:paraId="71932738" w14:textId="123C74B0" w:rsidR="00CA62A9" w:rsidRDefault="00CA62A9" w:rsidP="002D092A">
      <w:pPr>
        <w:rPr>
          <w:rFonts w:eastAsiaTheme="minorEastAsia"/>
        </w:rPr>
      </w:pPr>
    </w:p>
    <w:p w14:paraId="345530C7" w14:textId="023CA6EA" w:rsidR="00CA62A9" w:rsidRDefault="00CA62A9" w:rsidP="002D092A">
      <w:pPr>
        <w:rPr>
          <w:rFonts w:eastAsiaTheme="minorEastAsia"/>
        </w:rPr>
      </w:pPr>
      <w:r>
        <w:rPr>
          <w:rFonts w:eastAsiaTheme="minorEastAsia"/>
        </w:rPr>
        <w:t>When considering the component from a</w:t>
      </w:r>
      <w:r w:rsidR="00267968">
        <w:rPr>
          <w:rFonts w:eastAsiaTheme="minorEastAsia"/>
        </w:rPr>
        <w:t>n</w:t>
      </w:r>
      <w:r>
        <w:rPr>
          <w:rFonts w:eastAsiaTheme="minorEastAsia"/>
        </w:rPr>
        <w:t xml:space="preserve"> ethical perspective – producing the component from metals with a low melting point will be better from a</w:t>
      </w:r>
      <w:r w:rsidR="00267968">
        <w:rPr>
          <w:rFonts w:eastAsiaTheme="minorEastAsia"/>
        </w:rPr>
        <w:t>n</w:t>
      </w:r>
      <w:r>
        <w:rPr>
          <w:rFonts w:eastAsiaTheme="minorEastAsia"/>
        </w:rPr>
        <w:t xml:space="preserve"> environmental perspective. Also, if I</w:t>
      </w:r>
      <w:r w:rsidR="00523040">
        <w:rPr>
          <w:rFonts w:eastAsiaTheme="minorEastAsia"/>
        </w:rPr>
        <w:t>t is possible to</w:t>
      </w:r>
      <w:r>
        <w:rPr>
          <w:rFonts w:eastAsiaTheme="minorEastAsia"/>
        </w:rPr>
        <w:t xml:space="preserve"> incorporate a recyclable material into the manufacturing process</w:t>
      </w:r>
      <w:r w:rsidR="00267968">
        <w:rPr>
          <w:rFonts w:eastAsiaTheme="minorEastAsia"/>
        </w:rPr>
        <w:t xml:space="preserve"> </w:t>
      </w:r>
      <w:r w:rsidR="004C744E">
        <w:rPr>
          <w:rFonts w:eastAsiaTheme="minorEastAsia"/>
        </w:rPr>
        <w:t>this would emphasize the components environmental properties.</w:t>
      </w:r>
    </w:p>
    <w:p w14:paraId="5682816D" w14:textId="3ED662F5" w:rsidR="000871F3" w:rsidRDefault="000871F3" w:rsidP="002D092A">
      <w:pPr>
        <w:rPr>
          <w:rFonts w:eastAsiaTheme="minorEastAsia"/>
        </w:rPr>
      </w:pPr>
    </w:p>
    <w:p w14:paraId="419F1CCB" w14:textId="1FB9B26F" w:rsidR="00523040" w:rsidRDefault="00523040" w:rsidP="002D092A">
      <w:pPr>
        <w:rPr>
          <w:rFonts w:eastAsiaTheme="minorEastAsia"/>
        </w:rPr>
      </w:pPr>
      <w:r>
        <w:rPr>
          <w:rFonts w:eastAsiaTheme="minorEastAsia"/>
        </w:rPr>
        <w:t xml:space="preserve">The design must also embody the </w:t>
      </w:r>
      <w:proofErr w:type="gramStart"/>
      <w:r>
        <w:rPr>
          <w:rFonts w:eastAsiaTheme="minorEastAsia"/>
        </w:rPr>
        <w:t>BS.EN</w:t>
      </w:r>
      <w:proofErr w:type="gramEnd"/>
      <w:r>
        <w:rPr>
          <w:rFonts w:eastAsiaTheme="minorEastAsia"/>
        </w:rPr>
        <w:t xml:space="preserve"> standards to comply with legislation, this would also have to considered in its design specification and the components manufacturing method.</w:t>
      </w:r>
    </w:p>
    <w:p w14:paraId="506B5F14" w14:textId="422B7522" w:rsidR="000871F3" w:rsidRDefault="000871F3" w:rsidP="002D092A">
      <w:pPr>
        <w:rPr>
          <w:rFonts w:eastAsiaTheme="minorEastAsia"/>
        </w:rPr>
      </w:pPr>
    </w:p>
    <w:p w14:paraId="18395E4A" w14:textId="6BE2F48D" w:rsidR="000871F3" w:rsidRDefault="000871F3" w:rsidP="002D092A">
      <w:pPr>
        <w:rPr>
          <w:rFonts w:eastAsiaTheme="minorEastAsia"/>
        </w:rPr>
      </w:pPr>
    </w:p>
    <w:p w14:paraId="7CCCC3D9" w14:textId="56825B22" w:rsidR="000871F3" w:rsidRDefault="000871F3" w:rsidP="002D092A">
      <w:pPr>
        <w:rPr>
          <w:rFonts w:eastAsiaTheme="minorEastAsia"/>
        </w:rPr>
      </w:pPr>
    </w:p>
    <w:p w14:paraId="61EF1891" w14:textId="2C8E5E20" w:rsidR="000871F3" w:rsidRDefault="000871F3" w:rsidP="002D092A">
      <w:pPr>
        <w:rPr>
          <w:rFonts w:eastAsiaTheme="minorEastAsia"/>
        </w:rPr>
      </w:pPr>
    </w:p>
    <w:p w14:paraId="6CBDB73B" w14:textId="452B48D2" w:rsidR="000871F3" w:rsidRDefault="000871F3" w:rsidP="002D092A">
      <w:pPr>
        <w:rPr>
          <w:rFonts w:eastAsiaTheme="minorEastAsia"/>
        </w:rPr>
      </w:pPr>
    </w:p>
    <w:p w14:paraId="289579D5" w14:textId="096F962E" w:rsidR="000871F3" w:rsidRDefault="000871F3" w:rsidP="002D092A">
      <w:pPr>
        <w:rPr>
          <w:rFonts w:eastAsiaTheme="minorEastAsia"/>
        </w:rPr>
      </w:pPr>
    </w:p>
    <w:p w14:paraId="18E12639" w14:textId="10842570" w:rsidR="000871F3" w:rsidRDefault="000871F3" w:rsidP="002D092A">
      <w:pPr>
        <w:rPr>
          <w:rFonts w:eastAsiaTheme="minorEastAsia"/>
        </w:rPr>
      </w:pPr>
    </w:p>
    <w:p w14:paraId="389CED2A" w14:textId="774335ED" w:rsidR="000871F3" w:rsidRDefault="000871F3" w:rsidP="002D092A">
      <w:pPr>
        <w:rPr>
          <w:rFonts w:eastAsiaTheme="minorEastAsia"/>
        </w:rPr>
      </w:pPr>
    </w:p>
    <w:p w14:paraId="6878C4D9" w14:textId="7C24AD7E" w:rsidR="000871F3" w:rsidRDefault="000871F3" w:rsidP="002D092A">
      <w:pPr>
        <w:rPr>
          <w:rFonts w:eastAsiaTheme="minorEastAsia"/>
        </w:rPr>
      </w:pPr>
    </w:p>
    <w:p w14:paraId="2620B3DC" w14:textId="4FA0C6C7" w:rsidR="000871F3" w:rsidRDefault="000871F3" w:rsidP="002D092A">
      <w:pPr>
        <w:rPr>
          <w:rFonts w:eastAsiaTheme="minorEastAsia"/>
        </w:rPr>
      </w:pPr>
    </w:p>
    <w:p w14:paraId="65F6A18C" w14:textId="41A06F38" w:rsidR="000871F3" w:rsidRDefault="000871F3" w:rsidP="002D092A">
      <w:pPr>
        <w:rPr>
          <w:rFonts w:eastAsiaTheme="minorEastAsia"/>
        </w:rPr>
      </w:pPr>
    </w:p>
    <w:p w14:paraId="42D79EBF" w14:textId="64F1D256" w:rsidR="000871F3" w:rsidRDefault="000871F3" w:rsidP="002D092A">
      <w:pPr>
        <w:rPr>
          <w:rFonts w:eastAsiaTheme="minorEastAsia"/>
        </w:rPr>
      </w:pPr>
    </w:p>
    <w:p w14:paraId="2C1F1BFD" w14:textId="40817E38" w:rsidR="000871F3" w:rsidRDefault="000871F3" w:rsidP="002D092A">
      <w:pPr>
        <w:rPr>
          <w:rFonts w:eastAsiaTheme="minorEastAsia"/>
        </w:rPr>
      </w:pPr>
    </w:p>
    <w:p w14:paraId="42D404DB" w14:textId="5ACB2F95" w:rsidR="000871F3" w:rsidRDefault="000871F3" w:rsidP="002D092A">
      <w:pPr>
        <w:rPr>
          <w:rFonts w:eastAsiaTheme="minorEastAsia"/>
        </w:rPr>
      </w:pPr>
    </w:p>
    <w:p w14:paraId="3FED41CB" w14:textId="0C01DA59" w:rsidR="000871F3" w:rsidRDefault="000871F3" w:rsidP="002D092A">
      <w:pPr>
        <w:rPr>
          <w:rFonts w:eastAsiaTheme="minorEastAsia"/>
        </w:rPr>
      </w:pPr>
    </w:p>
    <w:p w14:paraId="3E223464" w14:textId="4140B2AD" w:rsidR="000871F3" w:rsidRDefault="000871F3" w:rsidP="002D092A">
      <w:pPr>
        <w:rPr>
          <w:rFonts w:eastAsiaTheme="minorEastAsia"/>
        </w:rPr>
      </w:pPr>
    </w:p>
    <w:p w14:paraId="6A136239" w14:textId="04AC1A93" w:rsidR="000871F3" w:rsidRDefault="000871F3" w:rsidP="002D092A">
      <w:pPr>
        <w:rPr>
          <w:rFonts w:eastAsiaTheme="minorEastAsia"/>
        </w:rPr>
      </w:pPr>
    </w:p>
    <w:p w14:paraId="54132BB2" w14:textId="7E803D8D" w:rsidR="000871F3" w:rsidRDefault="000871F3" w:rsidP="002D092A">
      <w:pPr>
        <w:rPr>
          <w:rFonts w:eastAsiaTheme="minorEastAsia"/>
        </w:rPr>
      </w:pPr>
    </w:p>
    <w:p w14:paraId="18C64E06" w14:textId="62A4D4A5" w:rsidR="000871F3" w:rsidRPr="000871F3" w:rsidRDefault="00E074AB" w:rsidP="002D092A">
      <w:pPr>
        <w:rPr>
          <w:rFonts w:eastAsiaTheme="minorEastAsia"/>
          <w:b/>
          <w:bCs/>
        </w:rPr>
      </w:pPr>
      <w:r>
        <w:rPr>
          <w:noProof/>
        </w:rPr>
        <w:drawing>
          <wp:anchor distT="0" distB="0" distL="114300" distR="114300" simplePos="0" relativeHeight="251669504" behindDoc="0" locked="0" layoutInCell="1" allowOverlap="1" wp14:anchorId="156A50F8" wp14:editId="1202CDFB">
            <wp:simplePos x="0" y="0"/>
            <wp:positionH relativeFrom="margin">
              <wp:posOffset>-355946</wp:posOffset>
            </wp:positionH>
            <wp:positionV relativeFrom="paragraph">
              <wp:posOffset>270510</wp:posOffset>
            </wp:positionV>
            <wp:extent cx="6378575" cy="4079875"/>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78575" cy="4079875"/>
                    </a:xfrm>
                    <a:prstGeom prst="rect">
                      <a:avLst/>
                    </a:prstGeom>
                  </pic:spPr>
                </pic:pic>
              </a:graphicData>
            </a:graphic>
            <wp14:sizeRelH relativeFrom="page">
              <wp14:pctWidth>0</wp14:pctWidth>
            </wp14:sizeRelH>
            <wp14:sizeRelV relativeFrom="page">
              <wp14:pctHeight>0</wp14:pctHeight>
            </wp14:sizeRelV>
          </wp:anchor>
        </w:drawing>
      </w:r>
      <w:r w:rsidR="000871F3" w:rsidRPr="000871F3">
        <w:rPr>
          <w:rFonts w:eastAsiaTheme="minorEastAsia"/>
          <w:b/>
          <w:bCs/>
        </w:rPr>
        <w:t>2.0</w:t>
      </w:r>
      <w:r w:rsidR="000871F3">
        <w:rPr>
          <w:rFonts w:eastAsiaTheme="minorEastAsia"/>
          <w:b/>
          <w:bCs/>
        </w:rPr>
        <w:t xml:space="preserve"> House of Quality.</w:t>
      </w:r>
    </w:p>
    <w:p w14:paraId="47F9CFC3" w14:textId="51C00F52" w:rsidR="00E074AB" w:rsidRPr="004C744E" w:rsidRDefault="00E074AB" w:rsidP="002D092A">
      <w:pPr>
        <w:rPr>
          <w:rFonts w:eastAsiaTheme="minorEastAsia"/>
          <w:b/>
          <w:bCs/>
          <w:sz w:val="20"/>
          <w:szCs w:val="20"/>
          <w:u w:val="single"/>
        </w:rPr>
      </w:pPr>
    </w:p>
    <w:p w14:paraId="490CD5EC" w14:textId="44882E8F" w:rsidR="00B30655" w:rsidRPr="004C744E" w:rsidRDefault="004C744E" w:rsidP="004C744E">
      <w:pPr>
        <w:jc w:val="center"/>
        <w:rPr>
          <w:rFonts w:eastAsiaTheme="minorEastAsia"/>
          <w:b/>
          <w:bCs/>
          <w:sz w:val="20"/>
          <w:szCs w:val="20"/>
          <w:u w:val="single"/>
        </w:rPr>
      </w:pPr>
      <w:r w:rsidRPr="004C744E">
        <w:rPr>
          <w:rFonts w:eastAsiaTheme="minorEastAsia"/>
          <w:b/>
          <w:bCs/>
          <w:sz w:val="20"/>
          <w:szCs w:val="20"/>
          <w:u w:val="single"/>
        </w:rPr>
        <w:t>(Image 1 – HOQ Specification</w:t>
      </w:r>
    </w:p>
    <w:p w14:paraId="08F624EC" w14:textId="095FC7AC" w:rsidR="004C744E" w:rsidRPr="004C744E" w:rsidRDefault="004C744E" w:rsidP="004C744E">
      <w:pPr>
        <w:jc w:val="center"/>
        <w:rPr>
          <w:rFonts w:eastAsiaTheme="minorEastAsia"/>
          <w:b/>
          <w:bCs/>
          <w:sz w:val="20"/>
          <w:szCs w:val="20"/>
          <w:u w:val="single"/>
        </w:rPr>
      </w:pPr>
      <w:proofErr w:type="gramStart"/>
      <w:r w:rsidRPr="004C744E">
        <w:rPr>
          <w:rFonts w:eastAsiaTheme="minorEastAsia"/>
          <w:b/>
          <w:bCs/>
          <w:sz w:val="20"/>
          <w:szCs w:val="20"/>
          <w:u w:val="single"/>
        </w:rPr>
        <w:t>Reference :</w:t>
      </w:r>
      <w:proofErr w:type="gramEnd"/>
      <w:r w:rsidRPr="004C744E">
        <w:rPr>
          <w:rFonts w:eastAsiaTheme="minorEastAsia"/>
          <w:b/>
          <w:bCs/>
          <w:sz w:val="20"/>
          <w:szCs w:val="20"/>
          <w:u w:val="single"/>
        </w:rPr>
        <w:t xml:space="preserve"> Microsoft Excel,2021).</w:t>
      </w:r>
    </w:p>
    <w:p w14:paraId="2CF6CF3F" w14:textId="77777777" w:rsidR="00B30655" w:rsidRDefault="00B30655" w:rsidP="002D092A">
      <w:pPr>
        <w:rPr>
          <w:rFonts w:eastAsiaTheme="minorEastAsia"/>
        </w:rPr>
      </w:pPr>
    </w:p>
    <w:p w14:paraId="616A64FD" w14:textId="77777777" w:rsidR="00B30655" w:rsidRDefault="00B30655" w:rsidP="002D092A">
      <w:pPr>
        <w:rPr>
          <w:rFonts w:eastAsiaTheme="minorEastAsia"/>
        </w:rPr>
      </w:pPr>
    </w:p>
    <w:p w14:paraId="13341561" w14:textId="5024E9A1" w:rsidR="00B30655" w:rsidRDefault="00B30655" w:rsidP="002D092A">
      <w:pPr>
        <w:rPr>
          <w:rFonts w:eastAsiaTheme="minorEastAsia"/>
        </w:rPr>
      </w:pPr>
    </w:p>
    <w:p w14:paraId="33239297" w14:textId="77777777" w:rsidR="00B30655" w:rsidRPr="002D092A" w:rsidRDefault="00B30655" w:rsidP="002D092A">
      <w:pPr>
        <w:rPr>
          <w:rFonts w:eastAsiaTheme="minorEastAsia"/>
        </w:rPr>
      </w:pPr>
    </w:p>
    <w:p w14:paraId="3B45AD62" w14:textId="7B1955A0" w:rsidR="002D092A" w:rsidRDefault="002D092A" w:rsidP="00D90E46">
      <w:pPr>
        <w:rPr>
          <w:rFonts w:eastAsiaTheme="minorEastAsia"/>
        </w:rPr>
      </w:pPr>
    </w:p>
    <w:p w14:paraId="15F6D0D7" w14:textId="6CAE56DC" w:rsidR="002D092A" w:rsidRDefault="002D092A" w:rsidP="00D90E46">
      <w:pPr>
        <w:rPr>
          <w:rFonts w:eastAsiaTheme="minorEastAsia"/>
        </w:rPr>
      </w:pPr>
    </w:p>
    <w:p w14:paraId="19B5F300" w14:textId="74381945" w:rsidR="002D092A" w:rsidRDefault="002D092A" w:rsidP="00D90E46">
      <w:pPr>
        <w:rPr>
          <w:rFonts w:eastAsiaTheme="minorEastAsia"/>
        </w:rPr>
      </w:pPr>
    </w:p>
    <w:p w14:paraId="272E56D7" w14:textId="37C649CD" w:rsidR="002D092A" w:rsidRDefault="002D092A" w:rsidP="00D90E46">
      <w:pPr>
        <w:rPr>
          <w:rFonts w:eastAsiaTheme="minorEastAsia"/>
        </w:rPr>
      </w:pPr>
    </w:p>
    <w:p w14:paraId="4D0A1331" w14:textId="168F10DA" w:rsidR="002D092A" w:rsidRDefault="002D092A" w:rsidP="00D90E46">
      <w:pPr>
        <w:rPr>
          <w:rFonts w:eastAsiaTheme="minorEastAsia"/>
        </w:rPr>
      </w:pPr>
    </w:p>
    <w:p w14:paraId="09862AB4" w14:textId="7B20F502" w:rsidR="002D092A" w:rsidRDefault="002D092A" w:rsidP="00D90E46">
      <w:pPr>
        <w:rPr>
          <w:rFonts w:eastAsiaTheme="minorEastAsia"/>
        </w:rPr>
      </w:pPr>
    </w:p>
    <w:p w14:paraId="3A6441B7" w14:textId="3339EA37" w:rsidR="002D092A" w:rsidRDefault="002D092A" w:rsidP="00D90E46">
      <w:pPr>
        <w:rPr>
          <w:rFonts w:eastAsiaTheme="minorEastAsia"/>
        </w:rPr>
      </w:pPr>
    </w:p>
    <w:p w14:paraId="4FDB0690" w14:textId="2097A033" w:rsidR="002D092A" w:rsidRDefault="002D092A" w:rsidP="00D90E46">
      <w:pPr>
        <w:rPr>
          <w:rFonts w:eastAsiaTheme="minorEastAsia"/>
        </w:rPr>
      </w:pPr>
    </w:p>
    <w:p w14:paraId="73E98EDA" w14:textId="621A4897" w:rsidR="002D092A" w:rsidRDefault="002D092A" w:rsidP="00D90E46">
      <w:pPr>
        <w:rPr>
          <w:rFonts w:eastAsiaTheme="minorEastAsia"/>
        </w:rPr>
      </w:pPr>
    </w:p>
    <w:p w14:paraId="255FAB63" w14:textId="623EC955" w:rsidR="002D092A" w:rsidRDefault="002D092A" w:rsidP="00D90E46">
      <w:pPr>
        <w:rPr>
          <w:rFonts w:eastAsiaTheme="minorEastAsia"/>
        </w:rPr>
      </w:pPr>
    </w:p>
    <w:p w14:paraId="1DBEAFF3" w14:textId="3770D099" w:rsidR="002D092A" w:rsidRDefault="002D092A" w:rsidP="00D90E46">
      <w:pPr>
        <w:rPr>
          <w:rFonts w:eastAsiaTheme="minorEastAsia"/>
        </w:rPr>
      </w:pPr>
    </w:p>
    <w:p w14:paraId="7DFF56D1" w14:textId="47B29CF1" w:rsidR="002D092A" w:rsidRDefault="002D092A" w:rsidP="00D90E46">
      <w:pPr>
        <w:rPr>
          <w:rFonts w:eastAsiaTheme="minorEastAsia"/>
        </w:rPr>
      </w:pPr>
    </w:p>
    <w:p w14:paraId="2A3B9DB2" w14:textId="4C1D8ED4" w:rsidR="002D092A" w:rsidRDefault="002D092A" w:rsidP="00D90E46">
      <w:pPr>
        <w:rPr>
          <w:rFonts w:eastAsiaTheme="minorEastAsia"/>
        </w:rPr>
      </w:pPr>
    </w:p>
    <w:p w14:paraId="1EE3CBEC" w14:textId="2412EF28" w:rsidR="002D092A" w:rsidRDefault="002D092A" w:rsidP="00D90E46">
      <w:pPr>
        <w:rPr>
          <w:rFonts w:eastAsiaTheme="minorEastAsia"/>
        </w:rPr>
      </w:pPr>
    </w:p>
    <w:p w14:paraId="056DA3E2" w14:textId="1FBD9E9A" w:rsidR="002D092A" w:rsidRDefault="002D092A" w:rsidP="00D90E46">
      <w:pPr>
        <w:rPr>
          <w:rFonts w:eastAsiaTheme="minorEastAsia"/>
        </w:rPr>
      </w:pPr>
    </w:p>
    <w:p w14:paraId="487A4ACB" w14:textId="16942737" w:rsidR="000871F3" w:rsidRDefault="000871F3" w:rsidP="00D90E46">
      <w:pPr>
        <w:rPr>
          <w:rFonts w:eastAsiaTheme="minorEastAsia"/>
        </w:rPr>
      </w:pPr>
    </w:p>
    <w:p w14:paraId="4CB117CF" w14:textId="40EB4E32" w:rsidR="000871F3" w:rsidRDefault="000871F3" w:rsidP="00D90E46">
      <w:pPr>
        <w:rPr>
          <w:rFonts w:eastAsiaTheme="minorEastAsia"/>
        </w:rPr>
      </w:pPr>
    </w:p>
    <w:p w14:paraId="1E23A085" w14:textId="57D1C550" w:rsidR="000871F3" w:rsidRDefault="000871F3" w:rsidP="00D90E46">
      <w:pPr>
        <w:rPr>
          <w:rFonts w:eastAsiaTheme="minorEastAsia"/>
        </w:rPr>
      </w:pPr>
    </w:p>
    <w:p w14:paraId="258B7457" w14:textId="71FB051E" w:rsidR="000871F3" w:rsidRDefault="000871F3" w:rsidP="00D90E46">
      <w:pPr>
        <w:rPr>
          <w:rFonts w:eastAsiaTheme="minorEastAsia"/>
        </w:rPr>
      </w:pPr>
    </w:p>
    <w:p w14:paraId="46005618" w14:textId="15F3BCD9" w:rsidR="000871F3" w:rsidRDefault="000871F3" w:rsidP="00D90E46">
      <w:pPr>
        <w:rPr>
          <w:rFonts w:eastAsiaTheme="minorEastAsia"/>
        </w:rPr>
      </w:pPr>
    </w:p>
    <w:p w14:paraId="42A09A69" w14:textId="26509639" w:rsidR="000871F3" w:rsidRDefault="000871F3" w:rsidP="00D90E46">
      <w:pPr>
        <w:rPr>
          <w:rFonts w:eastAsiaTheme="minorEastAsia"/>
        </w:rPr>
      </w:pPr>
    </w:p>
    <w:p w14:paraId="5197F2C7" w14:textId="4D49A0EC" w:rsidR="000871F3" w:rsidRDefault="000871F3" w:rsidP="00D90E46">
      <w:pPr>
        <w:rPr>
          <w:rFonts w:eastAsiaTheme="minorEastAsia"/>
        </w:rPr>
      </w:pPr>
    </w:p>
    <w:p w14:paraId="1CAF5567" w14:textId="77777777" w:rsidR="000871F3" w:rsidRDefault="000871F3" w:rsidP="00D90E46">
      <w:pPr>
        <w:rPr>
          <w:rFonts w:eastAsiaTheme="minorEastAsia"/>
        </w:rPr>
      </w:pPr>
    </w:p>
    <w:p w14:paraId="4180F14C" w14:textId="74B4CB71" w:rsidR="00EC5DD3" w:rsidRPr="00EC5DD3" w:rsidRDefault="000871F3" w:rsidP="00D90E46">
      <w:pPr>
        <w:rPr>
          <w:rFonts w:eastAsiaTheme="minorEastAsia"/>
          <w:b/>
          <w:bCs/>
        </w:rPr>
      </w:pPr>
      <w:r>
        <w:rPr>
          <w:rFonts w:eastAsiaTheme="minorEastAsia"/>
          <w:b/>
          <w:bCs/>
        </w:rPr>
        <w:t>3</w:t>
      </w:r>
      <w:r w:rsidR="002D092A">
        <w:rPr>
          <w:rFonts w:eastAsiaTheme="minorEastAsia"/>
          <w:b/>
          <w:bCs/>
        </w:rPr>
        <w:t>.</w:t>
      </w:r>
      <w:r w:rsidR="00EC5DD3" w:rsidRPr="00EC5DD3">
        <w:rPr>
          <w:rFonts w:eastAsiaTheme="minorEastAsia"/>
          <w:b/>
          <w:bCs/>
        </w:rPr>
        <w:t>0</w:t>
      </w:r>
      <w:r>
        <w:rPr>
          <w:rFonts w:eastAsiaTheme="minorEastAsia"/>
          <w:b/>
          <w:bCs/>
        </w:rPr>
        <w:t xml:space="preserve"> </w:t>
      </w:r>
      <w:r w:rsidRPr="000871F3">
        <w:rPr>
          <w:b/>
          <w:bCs/>
        </w:rPr>
        <w:t>Improved Design Requirements</w:t>
      </w:r>
      <w:r>
        <w:rPr>
          <w:b/>
          <w:bCs/>
        </w:rPr>
        <w:t>.</w:t>
      </w:r>
    </w:p>
    <w:p w14:paraId="10E95C80" w14:textId="34E6D2D3" w:rsidR="00EC5DD3" w:rsidRDefault="00EC5DD3" w:rsidP="00D90E46">
      <w:pPr>
        <w:rPr>
          <w:rFonts w:eastAsiaTheme="minorEastAsia"/>
        </w:rPr>
      </w:pPr>
      <w:r>
        <w:rPr>
          <w:rFonts w:eastAsiaTheme="minorEastAsia"/>
        </w:rPr>
        <w:t xml:space="preserve">When considering </w:t>
      </w:r>
      <w:proofErr w:type="spellStart"/>
      <w:proofErr w:type="gramStart"/>
      <w:r>
        <w:rPr>
          <w:rFonts w:eastAsiaTheme="minorEastAsia"/>
        </w:rPr>
        <w:t>a</w:t>
      </w:r>
      <w:proofErr w:type="spellEnd"/>
      <w:proofErr w:type="gramEnd"/>
      <w:r>
        <w:rPr>
          <w:rFonts w:eastAsiaTheme="minorEastAsia"/>
        </w:rPr>
        <w:t xml:space="preserve"> improved variation of the DPMSU, there are fundamental flaws in its current design which have not been considered in its </w:t>
      </w:r>
      <w:r w:rsidR="00F025A9">
        <w:t>functional deficiencies</w:t>
      </w:r>
      <w:r>
        <w:rPr>
          <w:rFonts w:eastAsiaTheme="minorEastAsia"/>
        </w:rPr>
        <w:t xml:space="preserve">. As </w:t>
      </w:r>
      <w:r w:rsidR="008E67B1">
        <w:rPr>
          <w:rFonts w:eastAsiaTheme="minorEastAsia"/>
        </w:rPr>
        <w:t xml:space="preserve">the </w:t>
      </w:r>
      <w:r>
        <w:rPr>
          <w:rFonts w:eastAsiaTheme="minorEastAsia"/>
        </w:rPr>
        <w:t>intend</w:t>
      </w:r>
      <w:r w:rsidR="004C744E">
        <w:rPr>
          <w:rFonts w:eastAsiaTheme="minorEastAsia"/>
        </w:rPr>
        <w:t>ed</w:t>
      </w:r>
      <w:r>
        <w:rPr>
          <w:rFonts w:eastAsiaTheme="minorEastAsia"/>
        </w:rPr>
        <w:t xml:space="preserve"> </w:t>
      </w:r>
      <w:r w:rsidR="004C744E">
        <w:rPr>
          <w:rFonts w:eastAsiaTheme="minorEastAsia"/>
        </w:rPr>
        <w:t>manufacturing process is to</w:t>
      </w:r>
      <w:r>
        <w:rPr>
          <w:rFonts w:eastAsiaTheme="minorEastAsia"/>
        </w:rPr>
        <w:t xml:space="preserve"> Die cast the component, the sharp edges we see throughout the component are not suitable for this process</w:t>
      </w:r>
      <w:r w:rsidR="00956C93">
        <w:rPr>
          <w:rFonts w:eastAsiaTheme="minorEastAsia"/>
        </w:rPr>
        <w:t>,</w:t>
      </w:r>
      <w:r>
        <w:rPr>
          <w:rFonts w:eastAsiaTheme="minorEastAsia"/>
        </w:rPr>
        <w:t xml:space="preserve"> </w:t>
      </w:r>
      <w:r w:rsidR="00956C93">
        <w:rPr>
          <w:rFonts w:eastAsiaTheme="minorEastAsia"/>
        </w:rPr>
        <w:t>t</w:t>
      </w:r>
      <w:r>
        <w:rPr>
          <w:rFonts w:eastAsiaTheme="minorEastAsia"/>
        </w:rPr>
        <w:t>o incorporate this</w:t>
      </w:r>
      <w:r w:rsidR="00956C93">
        <w:rPr>
          <w:rFonts w:eastAsiaTheme="minorEastAsia"/>
        </w:rPr>
        <w:t xml:space="preserve"> it is possible to add </w:t>
      </w:r>
      <w:r w:rsidR="00C750D4">
        <w:rPr>
          <w:rFonts w:eastAsiaTheme="minorEastAsia"/>
        </w:rPr>
        <w:t xml:space="preserve"> fillets</w:t>
      </w:r>
      <w:r w:rsidR="00956C93">
        <w:rPr>
          <w:rFonts w:eastAsiaTheme="minorEastAsia"/>
        </w:rPr>
        <w:t xml:space="preserve"> to the DPMSU</w:t>
      </w:r>
      <w:r w:rsidR="00F025A9">
        <w:rPr>
          <w:rFonts w:eastAsiaTheme="minorEastAsia"/>
        </w:rPr>
        <w:t xml:space="preserve">, </w:t>
      </w:r>
      <w:r w:rsidR="00F025A9" w:rsidRPr="007B4DA1">
        <w:rPr>
          <w:rFonts w:eastAsiaTheme="minorEastAsia" w:cstheme="minorHAnsi"/>
        </w:rPr>
        <w:t>“</w:t>
      </w:r>
      <w:r w:rsidR="00F025A9" w:rsidRPr="007B4DA1">
        <w:rPr>
          <w:rFonts w:cstheme="minorHAnsi"/>
          <w:shd w:val="clear" w:color="auto" w:fill="FFFFFF"/>
        </w:rPr>
        <w:t>It is common die casting practice to use a fillet having a minimum radius of 1.6mm on inside edges. A slight radius on outside corners of castings reduces die cost and promotes the durability of any subsequent finish.</w:t>
      </w:r>
      <w:r w:rsidR="007B4DA1" w:rsidRPr="007B4DA1">
        <w:rPr>
          <w:rFonts w:cstheme="minorHAnsi"/>
          <w:shd w:val="clear" w:color="auto" w:fill="FFFFFF"/>
        </w:rPr>
        <w:t>”</w:t>
      </w:r>
      <w:r w:rsidR="007B4DA1" w:rsidRPr="007B4DA1">
        <w:rPr>
          <w:rFonts w:ascii="Arial" w:hAnsi="Arial" w:cs="Arial"/>
          <w:color w:val="000000"/>
          <w:sz w:val="20"/>
          <w:szCs w:val="20"/>
          <w:shd w:val="clear" w:color="auto" w:fill="FFFFFF"/>
        </w:rPr>
        <w:t xml:space="preserve"> </w:t>
      </w:r>
      <w:r w:rsidR="007B4DA1">
        <w:rPr>
          <w:rFonts w:ascii="Arial" w:hAnsi="Arial" w:cs="Arial"/>
          <w:color w:val="000000"/>
          <w:sz w:val="20"/>
          <w:szCs w:val="20"/>
          <w:shd w:val="clear" w:color="auto" w:fill="FFFFFF"/>
        </w:rPr>
        <w:t>(</w:t>
      </w:r>
      <w:proofErr w:type="spellStart"/>
      <w:r w:rsidR="007B4DA1">
        <w:rPr>
          <w:rFonts w:ascii="Arial" w:hAnsi="Arial" w:cs="Arial"/>
          <w:color w:val="000000"/>
          <w:sz w:val="20"/>
          <w:szCs w:val="20"/>
          <w:shd w:val="clear" w:color="auto" w:fill="FFFFFF"/>
        </w:rPr>
        <w:t>Eng_Prop_D_Design</w:t>
      </w:r>
      <w:proofErr w:type="spellEnd"/>
      <w:r w:rsidR="007B4DA1">
        <w:rPr>
          <w:rFonts w:ascii="Arial" w:hAnsi="Arial" w:cs="Arial"/>
          <w:color w:val="000000"/>
          <w:sz w:val="20"/>
          <w:szCs w:val="20"/>
          <w:shd w:val="clear" w:color="auto" w:fill="FFFFFF"/>
        </w:rPr>
        <w:t xml:space="preserve"> Rules - Zinc Die Casting, 2021)</w:t>
      </w:r>
      <w:r w:rsidR="007B4DA1">
        <w:rPr>
          <w:rFonts w:cstheme="minorHAnsi"/>
          <w:shd w:val="clear" w:color="auto" w:fill="FFFFFF"/>
        </w:rPr>
        <w:t xml:space="preserve"> </w:t>
      </w:r>
      <w:r w:rsidR="00956C93">
        <w:rPr>
          <w:rFonts w:eastAsiaTheme="minorEastAsia" w:cstheme="minorHAnsi"/>
        </w:rPr>
        <w:t xml:space="preserve">this will increase </w:t>
      </w:r>
      <w:r>
        <w:rPr>
          <w:rFonts w:eastAsiaTheme="minorEastAsia"/>
        </w:rPr>
        <w:t>its strength and encourage metal flow through the component when in casting. From a manufacturing perspective, to achieve the desired 1,000 units per week, including filleted edges would be a manufacturing necessity from a money-saving perspective as it increases the dies life, “</w:t>
      </w:r>
      <w:r w:rsidRPr="00EC5DD3">
        <w:rPr>
          <w:rFonts w:eastAsiaTheme="minorEastAsia"/>
        </w:rPr>
        <w:t>Sharp edges create stress risers in the die steel that will cause cracks and premature failure of the die.  Sharp edges also decrease the metals ability to fill the cavity without defects</w:t>
      </w:r>
      <w:r>
        <w:rPr>
          <w:rFonts w:eastAsiaTheme="minorEastAsia"/>
        </w:rPr>
        <w:t>”</w:t>
      </w:r>
      <w:r w:rsidR="00FC419B">
        <w:rPr>
          <w:rFonts w:eastAsiaTheme="minorEastAsia"/>
        </w:rPr>
        <w:t xml:space="preserve"> </w:t>
      </w:r>
      <w:sdt>
        <w:sdtPr>
          <w:rPr>
            <w:rFonts w:eastAsiaTheme="minorEastAsia"/>
          </w:rPr>
          <w:id w:val="1154262300"/>
          <w:citation/>
        </w:sdtPr>
        <w:sdtContent>
          <w:r w:rsidR="00FC419B">
            <w:rPr>
              <w:rFonts w:eastAsiaTheme="minorEastAsia"/>
            </w:rPr>
            <w:fldChar w:fldCharType="begin"/>
          </w:r>
          <w:r w:rsidR="00FC419B">
            <w:rPr>
              <w:rFonts w:eastAsiaTheme="minorEastAsia"/>
              <w:lang w:val="en-GB"/>
            </w:rPr>
            <w:instrText xml:space="preserve"> CITATION Len19 \l 2057 </w:instrText>
          </w:r>
          <w:r w:rsidR="00FC419B">
            <w:rPr>
              <w:rFonts w:eastAsiaTheme="minorEastAsia"/>
            </w:rPr>
            <w:fldChar w:fldCharType="separate"/>
          </w:r>
          <w:r w:rsidR="00FC419B" w:rsidRPr="00FC419B">
            <w:rPr>
              <w:rFonts w:eastAsiaTheme="minorEastAsia"/>
              <w:noProof/>
              <w:lang w:val="en-GB"/>
            </w:rPr>
            <w:t>(Lennon, 2019)</w:t>
          </w:r>
          <w:r w:rsidR="00FC419B">
            <w:rPr>
              <w:rFonts w:eastAsiaTheme="minorEastAsia"/>
            </w:rPr>
            <w:fldChar w:fldCharType="end"/>
          </w:r>
        </w:sdtContent>
      </w:sdt>
      <w:r w:rsidR="00FC419B">
        <w:rPr>
          <w:rFonts w:eastAsiaTheme="minorEastAsia"/>
        </w:rPr>
        <w:t xml:space="preserve">.  </w:t>
      </w:r>
      <w:r>
        <w:rPr>
          <w:rFonts w:eastAsiaTheme="minorEastAsia"/>
        </w:rPr>
        <w:t>As previously discussed, the product</w:t>
      </w:r>
      <w:r w:rsidR="00B21CAF">
        <w:rPr>
          <w:rFonts w:eastAsiaTheme="minorEastAsia"/>
        </w:rPr>
        <w:t xml:space="preserve">s wall thickness </w:t>
      </w:r>
      <w:r>
        <w:rPr>
          <w:rFonts w:eastAsiaTheme="minorEastAsia"/>
        </w:rPr>
        <w:t xml:space="preserve">is consistent throughout. </w:t>
      </w:r>
      <w:r w:rsidR="00C750D4">
        <w:rPr>
          <w:rFonts w:eastAsiaTheme="minorEastAsia"/>
        </w:rPr>
        <w:t>B</w:t>
      </w:r>
      <w:r>
        <w:rPr>
          <w:rFonts w:eastAsiaTheme="minorEastAsia"/>
        </w:rPr>
        <w:t xml:space="preserve">y reducing the amount of </w:t>
      </w:r>
      <w:proofErr w:type="gramStart"/>
      <w:r>
        <w:rPr>
          <w:rFonts w:eastAsiaTheme="minorEastAsia"/>
        </w:rPr>
        <w:t>material</w:t>
      </w:r>
      <w:proofErr w:type="gramEnd"/>
      <w:r>
        <w:rPr>
          <w:rFonts w:eastAsiaTheme="minorEastAsia"/>
        </w:rPr>
        <w:t xml:space="preserve"> we use in producing the cast, we would be able too significantly reduce the price of production for each individual component.</w:t>
      </w:r>
      <w:r w:rsidR="00267968">
        <w:rPr>
          <w:rFonts w:eastAsiaTheme="minorEastAsia"/>
        </w:rPr>
        <w:t xml:space="preserve"> Furthermore, </w:t>
      </w:r>
      <w:r>
        <w:rPr>
          <w:rFonts w:eastAsiaTheme="minorEastAsia"/>
        </w:rPr>
        <w:t>it is important to consider a</w:t>
      </w:r>
      <w:r w:rsidR="00267968">
        <w:rPr>
          <w:rFonts w:eastAsiaTheme="minorEastAsia"/>
        </w:rPr>
        <w:t>n</w:t>
      </w:r>
      <w:r>
        <w:rPr>
          <w:rFonts w:eastAsiaTheme="minorEastAsia"/>
        </w:rPr>
        <w:t xml:space="preserve"> area for the ejector pins to push the component out</w:t>
      </w:r>
      <w:r w:rsidR="00937606">
        <w:rPr>
          <w:rFonts w:eastAsiaTheme="minorEastAsia"/>
        </w:rPr>
        <w:t xml:space="preserve"> of the </w:t>
      </w:r>
      <w:r w:rsidR="00937606" w:rsidRPr="00C750D4">
        <w:rPr>
          <w:rFonts w:eastAsiaTheme="minorEastAsia"/>
        </w:rPr>
        <w:t>die,</w:t>
      </w:r>
      <w:r w:rsidR="00937606">
        <w:rPr>
          <w:rFonts w:eastAsiaTheme="minorEastAsia"/>
        </w:rPr>
        <w:t xml:space="preserve"> </w:t>
      </w:r>
      <w:r>
        <w:rPr>
          <w:rFonts w:eastAsiaTheme="minorEastAsia"/>
        </w:rPr>
        <w:t>It would be better to include this on a thicker surface of the component post completion of the extruded cut</w:t>
      </w:r>
      <w:r w:rsidR="00C750D4">
        <w:rPr>
          <w:rFonts w:eastAsiaTheme="minorEastAsia"/>
        </w:rPr>
        <w:t xml:space="preserve"> to ensure no damage to the DPMSU when in process during manufacturing.</w:t>
      </w:r>
    </w:p>
    <w:p w14:paraId="7C3FF1D3" w14:textId="0D6C17D4" w:rsidR="002D092A" w:rsidRDefault="002D092A" w:rsidP="00D90E46">
      <w:pPr>
        <w:rPr>
          <w:rFonts w:eastAsiaTheme="minorEastAsia"/>
        </w:rPr>
      </w:pPr>
    </w:p>
    <w:p w14:paraId="06DAD777" w14:textId="6F2CFF1A" w:rsidR="000871F3" w:rsidRDefault="00C750D4" w:rsidP="00D90E46">
      <w:pPr>
        <w:rPr>
          <w:rFonts w:eastAsiaTheme="minorEastAsia"/>
        </w:rPr>
      </w:pPr>
      <w:r>
        <w:rPr>
          <w:noProof/>
        </w:rPr>
        <w:drawing>
          <wp:anchor distT="0" distB="0" distL="114300" distR="114300" simplePos="0" relativeHeight="251665408" behindDoc="0" locked="0" layoutInCell="1" allowOverlap="1" wp14:anchorId="225957FB" wp14:editId="27D855A7">
            <wp:simplePos x="0" y="0"/>
            <wp:positionH relativeFrom="column">
              <wp:posOffset>964565</wp:posOffset>
            </wp:positionH>
            <wp:positionV relativeFrom="paragraph">
              <wp:posOffset>6350</wp:posOffset>
            </wp:positionV>
            <wp:extent cx="3843020" cy="2682240"/>
            <wp:effectExtent l="0" t="0" r="508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988" t="3521" r="953" b="1613"/>
                    <a:stretch/>
                  </pic:blipFill>
                  <pic:spPr bwMode="auto">
                    <a:xfrm>
                      <a:off x="0" y="0"/>
                      <a:ext cx="3843020" cy="2682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5E8D02" w14:textId="70C6E429" w:rsidR="000871F3" w:rsidRDefault="000871F3" w:rsidP="00D90E46">
      <w:pPr>
        <w:rPr>
          <w:rFonts w:eastAsiaTheme="minorEastAsia"/>
        </w:rPr>
      </w:pPr>
    </w:p>
    <w:p w14:paraId="221F4120" w14:textId="60A2D2AD" w:rsidR="000871F3" w:rsidRDefault="000871F3" w:rsidP="00D90E46">
      <w:pPr>
        <w:rPr>
          <w:rFonts w:eastAsiaTheme="minorEastAsia"/>
        </w:rPr>
      </w:pPr>
    </w:p>
    <w:p w14:paraId="66C9D7BC" w14:textId="6E0A3038" w:rsidR="000871F3" w:rsidRDefault="000871F3" w:rsidP="00D90E46">
      <w:pPr>
        <w:rPr>
          <w:rFonts w:eastAsiaTheme="minorEastAsia"/>
        </w:rPr>
      </w:pPr>
    </w:p>
    <w:p w14:paraId="3425A9F4" w14:textId="50AA1A21" w:rsidR="000871F3" w:rsidRDefault="000871F3" w:rsidP="00D90E46">
      <w:pPr>
        <w:rPr>
          <w:rFonts w:eastAsiaTheme="minorEastAsia"/>
        </w:rPr>
      </w:pPr>
    </w:p>
    <w:p w14:paraId="259610D8" w14:textId="3E01309A" w:rsidR="000871F3" w:rsidRDefault="000871F3" w:rsidP="00D90E46">
      <w:pPr>
        <w:rPr>
          <w:rFonts w:eastAsiaTheme="minorEastAsia"/>
        </w:rPr>
      </w:pPr>
    </w:p>
    <w:p w14:paraId="6A7BF2C5" w14:textId="50D20B57" w:rsidR="000871F3" w:rsidRDefault="000871F3" w:rsidP="00D90E46">
      <w:pPr>
        <w:rPr>
          <w:rFonts w:eastAsiaTheme="minorEastAsia"/>
        </w:rPr>
      </w:pPr>
    </w:p>
    <w:p w14:paraId="71D1C734" w14:textId="000F89FA" w:rsidR="000871F3" w:rsidRDefault="000871F3" w:rsidP="00D90E46">
      <w:pPr>
        <w:rPr>
          <w:rFonts w:eastAsiaTheme="minorEastAsia"/>
        </w:rPr>
      </w:pPr>
    </w:p>
    <w:p w14:paraId="3EAB251A" w14:textId="46BB3EBF" w:rsidR="000871F3" w:rsidRDefault="000871F3" w:rsidP="00D90E46">
      <w:pPr>
        <w:rPr>
          <w:rFonts w:eastAsiaTheme="minorEastAsia"/>
        </w:rPr>
      </w:pPr>
    </w:p>
    <w:p w14:paraId="1862F93C" w14:textId="28003017" w:rsidR="000871F3" w:rsidRDefault="000871F3" w:rsidP="00D90E46">
      <w:pPr>
        <w:rPr>
          <w:rFonts w:eastAsiaTheme="minorEastAsia"/>
        </w:rPr>
      </w:pPr>
    </w:p>
    <w:p w14:paraId="2A41AC29" w14:textId="34767783" w:rsidR="000871F3" w:rsidRDefault="000871F3" w:rsidP="00D90E46">
      <w:pPr>
        <w:rPr>
          <w:rFonts w:eastAsiaTheme="minorEastAsia"/>
        </w:rPr>
      </w:pPr>
    </w:p>
    <w:p w14:paraId="3FD3B588" w14:textId="37E7ED2F" w:rsidR="000871F3" w:rsidRDefault="000871F3" w:rsidP="00D90E46">
      <w:pPr>
        <w:rPr>
          <w:rFonts w:eastAsiaTheme="minorEastAsia"/>
        </w:rPr>
      </w:pPr>
    </w:p>
    <w:p w14:paraId="5783088D" w14:textId="58EBF950" w:rsidR="000871F3" w:rsidRDefault="000871F3" w:rsidP="00D90E46">
      <w:pPr>
        <w:rPr>
          <w:rFonts w:eastAsiaTheme="minorEastAsia"/>
        </w:rPr>
      </w:pPr>
    </w:p>
    <w:p w14:paraId="6FC86812" w14:textId="764D7DF6" w:rsidR="000871F3" w:rsidRDefault="000871F3" w:rsidP="00D90E46">
      <w:pPr>
        <w:rPr>
          <w:rFonts w:eastAsiaTheme="minorEastAsia"/>
        </w:rPr>
      </w:pPr>
    </w:p>
    <w:p w14:paraId="15E63749" w14:textId="3BE3BB2B" w:rsidR="000871F3" w:rsidRDefault="000871F3" w:rsidP="00D90E46">
      <w:pPr>
        <w:rPr>
          <w:rFonts w:eastAsiaTheme="minorEastAsia"/>
        </w:rPr>
      </w:pPr>
    </w:p>
    <w:p w14:paraId="2A903DAF" w14:textId="6B32F794" w:rsidR="000871F3" w:rsidRPr="00C750D4" w:rsidRDefault="00C750D4" w:rsidP="00C750D4">
      <w:pPr>
        <w:jc w:val="center"/>
        <w:rPr>
          <w:rFonts w:eastAsiaTheme="minorEastAsia"/>
          <w:b/>
          <w:bCs/>
          <w:sz w:val="20"/>
          <w:szCs w:val="20"/>
          <w:u w:val="single"/>
        </w:rPr>
      </w:pPr>
      <w:r w:rsidRPr="00C750D4">
        <w:rPr>
          <w:rFonts w:eastAsiaTheme="minorEastAsia"/>
          <w:b/>
          <w:bCs/>
          <w:sz w:val="20"/>
          <w:szCs w:val="20"/>
          <w:u w:val="single"/>
        </w:rPr>
        <w:t>(Image 2 – Die Casting Procedure.</w:t>
      </w:r>
    </w:p>
    <w:p w14:paraId="1D50DE1B" w14:textId="2E6C1D8A" w:rsidR="00C750D4" w:rsidRDefault="00C750D4" w:rsidP="00C750D4">
      <w:pPr>
        <w:jc w:val="center"/>
        <w:rPr>
          <w:rFonts w:eastAsiaTheme="minorEastAsia"/>
        </w:rPr>
      </w:pPr>
      <w:r w:rsidRPr="00C750D4">
        <w:rPr>
          <w:rFonts w:eastAsiaTheme="minorEastAsia"/>
          <w:b/>
          <w:bCs/>
          <w:sz w:val="20"/>
          <w:szCs w:val="20"/>
          <w:u w:val="single"/>
        </w:rPr>
        <w:t xml:space="preserve">Reference - </w:t>
      </w:r>
      <w:sdt>
        <w:sdtPr>
          <w:rPr>
            <w:rFonts w:eastAsiaTheme="minorEastAsia"/>
            <w:b/>
            <w:bCs/>
            <w:sz w:val="20"/>
            <w:szCs w:val="20"/>
            <w:u w:val="single"/>
          </w:rPr>
          <w:id w:val="392784344"/>
          <w:citation/>
        </w:sdtPr>
        <w:sdtContent>
          <w:r w:rsidRPr="00C750D4">
            <w:rPr>
              <w:rFonts w:eastAsiaTheme="minorEastAsia"/>
              <w:b/>
              <w:bCs/>
              <w:sz w:val="20"/>
              <w:szCs w:val="20"/>
              <w:u w:val="single"/>
            </w:rPr>
            <w:fldChar w:fldCharType="begin"/>
          </w:r>
          <w:r w:rsidRPr="00C750D4">
            <w:rPr>
              <w:rFonts w:eastAsiaTheme="minorEastAsia"/>
              <w:b/>
              <w:bCs/>
              <w:sz w:val="20"/>
              <w:szCs w:val="20"/>
              <w:u w:val="single"/>
              <w:lang w:val="en-GB"/>
            </w:rPr>
            <w:instrText xml:space="preserve"> CITATION DrD21 \l 2057 </w:instrText>
          </w:r>
          <w:r w:rsidRPr="00C750D4">
            <w:rPr>
              <w:rFonts w:eastAsiaTheme="minorEastAsia"/>
              <w:b/>
              <w:bCs/>
              <w:sz w:val="20"/>
              <w:szCs w:val="20"/>
              <w:u w:val="single"/>
            </w:rPr>
            <w:fldChar w:fldCharType="separate"/>
          </w:r>
          <w:r w:rsidRPr="00C750D4">
            <w:rPr>
              <w:rFonts w:eastAsiaTheme="minorEastAsia"/>
              <w:b/>
              <w:bCs/>
              <w:noProof/>
              <w:sz w:val="20"/>
              <w:szCs w:val="20"/>
              <w:u w:val="single"/>
              <w:lang w:val="en-GB"/>
            </w:rPr>
            <w:t>(Kopeliovich, 2021)</w:t>
          </w:r>
          <w:r w:rsidRPr="00C750D4">
            <w:rPr>
              <w:rFonts w:eastAsiaTheme="minorEastAsia"/>
              <w:b/>
              <w:bCs/>
              <w:sz w:val="20"/>
              <w:szCs w:val="20"/>
              <w:u w:val="single"/>
            </w:rPr>
            <w:fldChar w:fldCharType="end"/>
          </w:r>
        </w:sdtContent>
      </w:sdt>
    </w:p>
    <w:p w14:paraId="2E195AD2" w14:textId="1DBE08A0" w:rsidR="000871F3" w:rsidRDefault="000871F3" w:rsidP="00D90E46">
      <w:pPr>
        <w:rPr>
          <w:rFonts w:eastAsiaTheme="minorEastAsia"/>
        </w:rPr>
      </w:pPr>
    </w:p>
    <w:p w14:paraId="1E5DAFE7" w14:textId="0B31F93A" w:rsidR="000871F3" w:rsidRDefault="000871F3" w:rsidP="00D90E46">
      <w:pPr>
        <w:rPr>
          <w:rFonts w:eastAsiaTheme="minorEastAsia"/>
        </w:rPr>
      </w:pPr>
    </w:p>
    <w:p w14:paraId="1732E46A" w14:textId="16716EC8" w:rsidR="000871F3" w:rsidRDefault="000871F3" w:rsidP="00D90E46">
      <w:pPr>
        <w:rPr>
          <w:rFonts w:eastAsiaTheme="minorEastAsia"/>
        </w:rPr>
      </w:pPr>
    </w:p>
    <w:p w14:paraId="18B3B1F2" w14:textId="40BE48BC" w:rsidR="000871F3" w:rsidRDefault="000871F3" w:rsidP="00D90E46">
      <w:pPr>
        <w:rPr>
          <w:rFonts w:eastAsiaTheme="minorEastAsia"/>
        </w:rPr>
      </w:pPr>
    </w:p>
    <w:p w14:paraId="5EF93A7F" w14:textId="1A46110D" w:rsidR="000871F3" w:rsidRDefault="000871F3" w:rsidP="00D90E46">
      <w:pPr>
        <w:rPr>
          <w:rFonts w:eastAsiaTheme="minorEastAsia"/>
        </w:rPr>
      </w:pPr>
    </w:p>
    <w:p w14:paraId="0D08DD51" w14:textId="281F2BBE" w:rsidR="000871F3" w:rsidRDefault="000871F3" w:rsidP="00D90E46">
      <w:pPr>
        <w:rPr>
          <w:rFonts w:eastAsiaTheme="minorEastAsia"/>
        </w:rPr>
      </w:pPr>
    </w:p>
    <w:p w14:paraId="4EDDDE28" w14:textId="30A07EF9" w:rsidR="000871F3" w:rsidRDefault="000871F3" w:rsidP="00D90E46">
      <w:pPr>
        <w:rPr>
          <w:rFonts w:eastAsiaTheme="minorEastAsia"/>
        </w:rPr>
      </w:pPr>
    </w:p>
    <w:p w14:paraId="1833D327" w14:textId="17383797" w:rsidR="000871F3" w:rsidRDefault="000871F3" w:rsidP="00D90E46">
      <w:pPr>
        <w:rPr>
          <w:rFonts w:eastAsiaTheme="minorEastAsia"/>
        </w:rPr>
      </w:pPr>
    </w:p>
    <w:p w14:paraId="2DE0EC52" w14:textId="28D6DC1C" w:rsidR="002D092A" w:rsidRDefault="002D092A" w:rsidP="00D90E46">
      <w:pPr>
        <w:rPr>
          <w:rFonts w:eastAsiaTheme="minorEastAsia"/>
        </w:rPr>
      </w:pPr>
    </w:p>
    <w:p w14:paraId="55C6DB3D" w14:textId="1BE1F126" w:rsidR="002D092A" w:rsidRPr="002D092A" w:rsidRDefault="000871F3" w:rsidP="00D90E46">
      <w:pPr>
        <w:rPr>
          <w:rFonts w:eastAsiaTheme="minorEastAsia"/>
          <w:b/>
          <w:bCs/>
        </w:rPr>
      </w:pPr>
      <w:r>
        <w:rPr>
          <w:rFonts w:eastAsiaTheme="minorEastAsia"/>
          <w:b/>
          <w:bCs/>
        </w:rPr>
        <w:t>4</w:t>
      </w:r>
      <w:r w:rsidR="002D092A" w:rsidRPr="002D092A">
        <w:rPr>
          <w:rFonts w:eastAsiaTheme="minorEastAsia"/>
          <w:b/>
          <w:bCs/>
        </w:rPr>
        <w:t>.0</w:t>
      </w:r>
      <w:r w:rsidR="004C744E">
        <w:rPr>
          <w:rFonts w:eastAsiaTheme="minorEastAsia"/>
          <w:b/>
          <w:bCs/>
        </w:rPr>
        <w:t xml:space="preserve"> </w:t>
      </w:r>
      <w:r w:rsidR="004C744E" w:rsidRPr="004C744E">
        <w:rPr>
          <w:b/>
          <w:bCs/>
        </w:rPr>
        <w:t>Manufacturing method.</w:t>
      </w:r>
      <w:r w:rsidR="004C744E" w:rsidRPr="003E327D">
        <w:t xml:space="preserve">      </w:t>
      </w:r>
    </w:p>
    <w:p w14:paraId="495DE1BC" w14:textId="1EBD63E1" w:rsidR="002D092A" w:rsidRPr="00441406" w:rsidRDefault="002D092A" w:rsidP="002D092A">
      <w:pPr>
        <w:rPr>
          <w:rFonts w:ascii="Calibri" w:eastAsia="Times New Roman" w:hAnsi="Calibri" w:cs="Calibri"/>
          <w:color w:val="000000"/>
          <w:shd w:val="clear" w:color="auto" w:fill="FFFFFF"/>
          <w:lang w:val="en-GB" w:eastAsia="en-GB"/>
        </w:rPr>
      </w:pPr>
      <w:r>
        <w:rPr>
          <w:rFonts w:eastAsiaTheme="minorEastAsia"/>
        </w:rPr>
        <w:lastRenderedPageBreak/>
        <w:t xml:space="preserve">When considering a suitable manufacturing process for the drill press – it became apparent that Zinc die casting would be the most efficient manufacturing process to achieve the desired 1,000 units per week target. Die casting allows for good dimensional accuracy and ensures a consistent surface finish – which would ensure the part </w:t>
      </w:r>
      <w:r w:rsidR="00CA62A9">
        <w:rPr>
          <w:rFonts w:eastAsiaTheme="minorEastAsia"/>
        </w:rPr>
        <w:t>obliges</w:t>
      </w:r>
      <w:r>
        <w:rPr>
          <w:rFonts w:eastAsiaTheme="minorEastAsia"/>
        </w:rPr>
        <w:t xml:space="preserve"> to the </w:t>
      </w:r>
      <w:proofErr w:type="gramStart"/>
      <w:r>
        <w:rPr>
          <w:rFonts w:eastAsiaTheme="minorEastAsia"/>
        </w:rPr>
        <w:t>manufacturers</w:t>
      </w:r>
      <w:proofErr w:type="gramEnd"/>
      <w:r>
        <w:rPr>
          <w:rFonts w:eastAsiaTheme="minorEastAsia"/>
        </w:rPr>
        <w:t xml:space="preserve"> quality standards post processing. With regards to the material chosen, </w:t>
      </w:r>
      <w:r w:rsidR="00C750D4">
        <w:rPr>
          <w:rFonts w:eastAsiaTheme="minorEastAsia"/>
        </w:rPr>
        <w:t>it became apparent that</w:t>
      </w:r>
      <w:r>
        <w:rPr>
          <w:rFonts w:eastAsiaTheme="minorEastAsia"/>
        </w:rPr>
        <w:t xml:space="preserve"> using Zinc instead of </w:t>
      </w:r>
      <w:r w:rsidR="00267968">
        <w:rPr>
          <w:rFonts w:eastAsiaTheme="minorEastAsia"/>
        </w:rPr>
        <w:t>Aluminum</w:t>
      </w:r>
      <w:r>
        <w:rPr>
          <w:rFonts w:eastAsiaTheme="minorEastAsia"/>
        </w:rPr>
        <w:t xml:space="preserve"> would be a more calculated decision from a manufacturing cost perspective – as both hold similar properties but zinc is considerably cheaper. When considering Zinc manufacturability, zinc has a lower melting point than </w:t>
      </w:r>
      <w:r w:rsidR="00267968">
        <w:rPr>
          <w:rFonts w:eastAsiaTheme="minorEastAsia"/>
        </w:rPr>
        <w:t>aluminum</w:t>
      </w:r>
      <w:r>
        <w:rPr>
          <w:rFonts w:eastAsiaTheme="minorEastAsia"/>
        </w:rPr>
        <w:t>, thus meaning “</w:t>
      </w:r>
      <w:r w:rsidRPr="002D092A">
        <w:rPr>
          <w:rFonts w:ascii="proxima_nova_rgregular" w:eastAsia="Times New Roman" w:hAnsi="proxima_nova_rgregular" w:cs="Times New Roman"/>
          <w:color w:val="5C6672"/>
          <w:shd w:val="clear" w:color="auto" w:fill="FFFFFF"/>
          <w:lang w:val="en-GB" w:eastAsia="en-GB"/>
        </w:rPr>
        <w:t>that manufacturing with zinc is quicker, more energy-efficient and has lower production costs</w:t>
      </w:r>
      <w:r>
        <w:rPr>
          <w:rFonts w:ascii="proxima_nova_rgregular" w:eastAsia="Times New Roman" w:hAnsi="proxima_nova_rgregular" w:cs="Times New Roman"/>
          <w:color w:val="5C6672"/>
          <w:shd w:val="clear" w:color="auto" w:fill="FFFFFF"/>
          <w:lang w:val="en-GB" w:eastAsia="en-GB"/>
        </w:rPr>
        <w:t>”</w:t>
      </w:r>
      <w:sdt>
        <w:sdtPr>
          <w:rPr>
            <w:rFonts w:ascii="Calibri" w:eastAsia="Times New Roman" w:hAnsi="Calibri" w:cs="Calibri"/>
            <w:color w:val="000000" w:themeColor="text1"/>
            <w:shd w:val="clear" w:color="auto" w:fill="FFFFFF"/>
            <w:lang w:val="en-GB" w:eastAsia="en-GB"/>
          </w:rPr>
          <w:id w:val="-1957934228"/>
          <w:citation/>
        </w:sdtPr>
        <w:sdtContent>
          <w:r w:rsidR="00FC419B">
            <w:rPr>
              <w:rFonts w:ascii="Calibri" w:eastAsia="Times New Roman" w:hAnsi="Calibri" w:cs="Calibri"/>
              <w:color w:val="000000" w:themeColor="text1"/>
              <w:shd w:val="clear" w:color="auto" w:fill="FFFFFF"/>
              <w:lang w:val="en-GB" w:eastAsia="en-GB"/>
            </w:rPr>
            <w:fldChar w:fldCharType="begin"/>
          </w:r>
          <w:r w:rsidR="00FC419B">
            <w:rPr>
              <w:rFonts w:ascii="Calibri" w:eastAsia="Times New Roman" w:hAnsi="Calibri" w:cs="Calibri"/>
              <w:color w:val="000000" w:themeColor="text1"/>
              <w:shd w:val="clear" w:color="auto" w:fill="FFFFFF"/>
              <w:lang w:val="en-GB" w:eastAsia="en-GB"/>
            </w:rPr>
            <w:instrText xml:space="preserve"> CITATION gju21 \l 2057 </w:instrText>
          </w:r>
          <w:r w:rsidR="00FC419B">
            <w:rPr>
              <w:rFonts w:ascii="Calibri" w:eastAsia="Times New Roman" w:hAnsi="Calibri" w:cs="Calibri"/>
              <w:color w:val="000000" w:themeColor="text1"/>
              <w:shd w:val="clear" w:color="auto" w:fill="FFFFFF"/>
              <w:lang w:val="en-GB" w:eastAsia="en-GB"/>
            </w:rPr>
            <w:fldChar w:fldCharType="separate"/>
          </w:r>
          <w:r w:rsidR="00FC419B" w:rsidRPr="00FC419B">
            <w:rPr>
              <w:rFonts w:ascii="Calibri" w:eastAsia="Times New Roman" w:hAnsi="Calibri" w:cs="Calibri"/>
              <w:noProof/>
              <w:color w:val="000000" w:themeColor="text1"/>
              <w:shd w:val="clear" w:color="auto" w:fill="FFFFFF"/>
              <w:lang w:val="en-GB" w:eastAsia="en-GB"/>
            </w:rPr>
            <w:t>(gjuteriteknik, 2021)</w:t>
          </w:r>
          <w:r w:rsidR="00FC419B">
            <w:rPr>
              <w:rFonts w:ascii="Calibri" w:eastAsia="Times New Roman" w:hAnsi="Calibri" w:cs="Calibri"/>
              <w:color w:val="000000" w:themeColor="text1"/>
              <w:shd w:val="clear" w:color="auto" w:fill="FFFFFF"/>
              <w:lang w:val="en-GB" w:eastAsia="en-GB"/>
            </w:rPr>
            <w:fldChar w:fldCharType="end"/>
          </w:r>
        </w:sdtContent>
      </w:sdt>
      <w:r w:rsidR="00FC419B">
        <w:rPr>
          <w:rFonts w:ascii="Calibri" w:eastAsia="Times New Roman" w:hAnsi="Calibri" w:cs="Calibri"/>
          <w:color w:val="000000" w:themeColor="text1"/>
          <w:shd w:val="clear" w:color="auto" w:fill="FFFFFF"/>
          <w:lang w:val="en-GB" w:eastAsia="en-GB"/>
        </w:rPr>
        <w:t xml:space="preserve">. </w:t>
      </w:r>
      <w:r>
        <w:rPr>
          <w:rFonts w:ascii="Calibri" w:eastAsia="Times New Roman" w:hAnsi="Calibri" w:cs="Calibri"/>
          <w:color w:val="000000" w:themeColor="text1"/>
          <w:shd w:val="clear" w:color="auto" w:fill="FFFFFF"/>
          <w:lang w:val="en-GB" w:eastAsia="en-GB"/>
        </w:rPr>
        <w:t>Whilst considering this,</w:t>
      </w:r>
      <w:r w:rsidR="00267968">
        <w:rPr>
          <w:rFonts w:ascii="Calibri" w:eastAsia="Times New Roman" w:hAnsi="Calibri" w:cs="Calibri"/>
          <w:color w:val="000000" w:themeColor="text1"/>
          <w:shd w:val="clear" w:color="auto" w:fill="FFFFFF"/>
          <w:lang w:val="en-GB" w:eastAsia="en-GB"/>
        </w:rPr>
        <w:t xml:space="preserve"> whilst</w:t>
      </w:r>
      <w:r>
        <w:rPr>
          <w:rFonts w:ascii="Calibri" w:eastAsia="Times New Roman" w:hAnsi="Calibri" w:cs="Calibri"/>
          <w:color w:val="000000" w:themeColor="text1"/>
          <w:shd w:val="clear" w:color="auto" w:fill="FFFFFF"/>
          <w:lang w:val="en-GB" w:eastAsia="en-GB"/>
        </w:rPr>
        <w:t xml:space="preserve"> appreciat</w:t>
      </w:r>
      <w:r w:rsidR="00267968">
        <w:rPr>
          <w:rFonts w:ascii="Calibri" w:eastAsia="Times New Roman" w:hAnsi="Calibri" w:cs="Calibri"/>
          <w:color w:val="000000" w:themeColor="text1"/>
          <w:shd w:val="clear" w:color="auto" w:fill="FFFFFF"/>
          <w:lang w:val="en-GB" w:eastAsia="en-GB"/>
        </w:rPr>
        <w:t>ing</w:t>
      </w:r>
      <w:r>
        <w:rPr>
          <w:rFonts w:ascii="Calibri" w:eastAsia="Times New Roman" w:hAnsi="Calibri" w:cs="Calibri"/>
          <w:color w:val="000000" w:themeColor="text1"/>
          <w:shd w:val="clear" w:color="auto" w:fill="FFFFFF"/>
          <w:lang w:val="en-GB" w:eastAsia="en-GB"/>
        </w:rPr>
        <w:t xml:space="preserve"> that aluminium is significantly lighter than zinc – but due to the size of the DPMSU the weight will not be a significant factor to the consumer – therefore </w:t>
      </w:r>
      <w:r w:rsidR="00267968">
        <w:rPr>
          <w:rFonts w:ascii="Calibri" w:eastAsia="Times New Roman" w:hAnsi="Calibri" w:cs="Calibri"/>
          <w:color w:val="000000" w:themeColor="text1"/>
          <w:shd w:val="clear" w:color="auto" w:fill="FFFFFF"/>
          <w:lang w:val="en-GB" w:eastAsia="en-GB"/>
        </w:rPr>
        <w:t>for this reason</w:t>
      </w:r>
      <w:r>
        <w:rPr>
          <w:rFonts w:ascii="Calibri" w:eastAsia="Times New Roman" w:hAnsi="Calibri" w:cs="Calibri"/>
          <w:color w:val="000000" w:themeColor="text1"/>
          <w:shd w:val="clear" w:color="auto" w:fill="FFFFFF"/>
          <w:lang w:val="en-GB" w:eastAsia="en-GB"/>
        </w:rPr>
        <w:t xml:space="preserve"> a</w:t>
      </w:r>
      <w:r w:rsidR="00C750D4">
        <w:rPr>
          <w:rFonts w:ascii="Calibri" w:eastAsia="Times New Roman" w:hAnsi="Calibri" w:cs="Calibri"/>
          <w:color w:val="000000" w:themeColor="text1"/>
          <w:shd w:val="clear" w:color="auto" w:fill="FFFFFF"/>
          <w:lang w:val="en-GB" w:eastAsia="en-GB"/>
        </w:rPr>
        <w:t xml:space="preserve"> trade-off for </w:t>
      </w:r>
      <w:proofErr w:type="gramStart"/>
      <w:r w:rsidR="00C750D4">
        <w:rPr>
          <w:rFonts w:ascii="Calibri" w:eastAsia="Times New Roman" w:hAnsi="Calibri" w:cs="Calibri"/>
          <w:color w:val="000000" w:themeColor="text1"/>
          <w:shd w:val="clear" w:color="auto" w:fill="FFFFFF"/>
          <w:lang w:val="en-GB" w:eastAsia="en-GB"/>
        </w:rPr>
        <w:t xml:space="preserve">a </w:t>
      </w:r>
      <w:r>
        <w:rPr>
          <w:rFonts w:ascii="Calibri" w:eastAsia="Times New Roman" w:hAnsi="Calibri" w:cs="Calibri"/>
          <w:color w:val="000000" w:themeColor="text1"/>
          <w:shd w:val="clear" w:color="auto" w:fill="FFFFFF"/>
          <w:lang w:val="en-GB" w:eastAsia="en-GB"/>
        </w:rPr>
        <w:t xml:space="preserve"> slightly</w:t>
      </w:r>
      <w:proofErr w:type="gramEnd"/>
      <w:r>
        <w:rPr>
          <w:rFonts w:ascii="Calibri" w:eastAsia="Times New Roman" w:hAnsi="Calibri" w:cs="Calibri"/>
          <w:color w:val="000000" w:themeColor="text1"/>
          <w:shd w:val="clear" w:color="auto" w:fill="FFFFFF"/>
          <w:lang w:val="en-GB" w:eastAsia="en-GB"/>
        </w:rPr>
        <w:t xml:space="preserve"> heavier product for a cheaper manufacturing cost</w:t>
      </w:r>
      <w:r w:rsidR="00C750D4">
        <w:rPr>
          <w:rFonts w:ascii="Calibri" w:eastAsia="Times New Roman" w:hAnsi="Calibri" w:cs="Calibri"/>
          <w:color w:val="000000" w:themeColor="text1"/>
          <w:shd w:val="clear" w:color="auto" w:fill="FFFFFF"/>
          <w:lang w:val="en-GB" w:eastAsia="en-GB"/>
        </w:rPr>
        <w:t xml:space="preserve"> is appropriate</w:t>
      </w:r>
      <w:r>
        <w:rPr>
          <w:rFonts w:ascii="Calibri" w:eastAsia="Times New Roman" w:hAnsi="Calibri" w:cs="Calibri"/>
          <w:color w:val="000000" w:themeColor="text1"/>
          <w:shd w:val="clear" w:color="auto" w:fill="FFFFFF"/>
          <w:lang w:val="en-GB" w:eastAsia="en-GB"/>
        </w:rPr>
        <w:t>. As previously discussed, consistent wall thickness when die casting is imperative to the components design, it is important to note zinc is considerably stronger than Aluminium, and therefore “wall thickness of a component can be reduced. Wall thickness down to 0.4mm is achievable”</w:t>
      </w:r>
      <w:r w:rsidR="00885D46" w:rsidRPr="00885D46">
        <w:rPr>
          <w:rFonts w:ascii="Calibri" w:eastAsia="Times New Roman" w:hAnsi="Calibri" w:cs="Calibri"/>
          <w:color w:val="000000" w:themeColor="text1"/>
          <w:shd w:val="clear" w:color="auto" w:fill="FFFFFF"/>
          <w:lang w:val="en-GB" w:eastAsia="en-GB"/>
        </w:rPr>
        <w:t xml:space="preserve"> </w:t>
      </w:r>
      <w:sdt>
        <w:sdtPr>
          <w:rPr>
            <w:rFonts w:ascii="Calibri" w:eastAsia="Times New Roman" w:hAnsi="Calibri" w:cs="Calibri"/>
            <w:color w:val="000000" w:themeColor="text1"/>
            <w:shd w:val="clear" w:color="auto" w:fill="FFFFFF"/>
            <w:lang w:val="en-GB" w:eastAsia="en-GB"/>
          </w:rPr>
          <w:id w:val="1889151246"/>
          <w:citation/>
        </w:sdtPr>
        <w:sdtContent>
          <w:r w:rsidR="00885D46">
            <w:rPr>
              <w:rFonts w:ascii="Calibri" w:eastAsia="Times New Roman" w:hAnsi="Calibri" w:cs="Calibri"/>
              <w:color w:val="000000" w:themeColor="text1"/>
              <w:shd w:val="clear" w:color="auto" w:fill="FFFFFF"/>
              <w:lang w:val="en-GB" w:eastAsia="en-GB"/>
            </w:rPr>
            <w:fldChar w:fldCharType="begin"/>
          </w:r>
          <w:r w:rsidR="00885D46">
            <w:rPr>
              <w:rFonts w:ascii="Calibri" w:eastAsia="Times New Roman" w:hAnsi="Calibri" w:cs="Calibri"/>
              <w:color w:val="000000" w:themeColor="text1"/>
              <w:shd w:val="clear" w:color="auto" w:fill="FFFFFF"/>
              <w:lang w:val="en-GB" w:eastAsia="en-GB"/>
            </w:rPr>
            <w:instrText xml:space="preserve"> CITATION gju21 \l 2057 </w:instrText>
          </w:r>
          <w:r w:rsidR="00885D46">
            <w:rPr>
              <w:rFonts w:ascii="Calibri" w:eastAsia="Times New Roman" w:hAnsi="Calibri" w:cs="Calibri"/>
              <w:color w:val="000000" w:themeColor="text1"/>
              <w:shd w:val="clear" w:color="auto" w:fill="FFFFFF"/>
              <w:lang w:val="en-GB" w:eastAsia="en-GB"/>
            </w:rPr>
            <w:fldChar w:fldCharType="separate"/>
          </w:r>
          <w:r w:rsidR="00885D46" w:rsidRPr="00FC419B">
            <w:rPr>
              <w:rFonts w:ascii="Calibri" w:eastAsia="Times New Roman" w:hAnsi="Calibri" w:cs="Calibri"/>
              <w:noProof/>
              <w:color w:val="000000" w:themeColor="text1"/>
              <w:shd w:val="clear" w:color="auto" w:fill="FFFFFF"/>
              <w:lang w:val="en-GB" w:eastAsia="en-GB"/>
            </w:rPr>
            <w:t>(gjuteriteknik, 2021)</w:t>
          </w:r>
          <w:r w:rsidR="00885D46">
            <w:rPr>
              <w:rFonts w:ascii="Calibri" w:eastAsia="Times New Roman" w:hAnsi="Calibri" w:cs="Calibri"/>
              <w:color w:val="000000" w:themeColor="text1"/>
              <w:shd w:val="clear" w:color="auto" w:fill="FFFFFF"/>
              <w:lang w:val="en-GB" w:eastAsia="en-GB"/>
            </w:rPr>
            <w:fldChar w:fldCharType="end"/>
          </w:r>
        </w:sdtContent>
      </w:sdt>
      <w:r>
        <w:rPr>
          <w:rFonts w:ascii="Calibri" w:eastAsia="Times New Roman" w:hAnsi="Calibri" w:cs="Calibri"/>
          <w:color w:val="000000" w:themeColor="text1"/>
          <w:shd w:val="clear" w:color="auto" w:fill="FFFFFF"/>
          <w:lang w:val="en-GB" w:eastAsia="en-GB"/>
        </w:rPr>
        <w:t xml:space="preserve">. This also reinforces </w:t>
      </w:r>
      <w:r w:rsidR="00B21CAF">
        <w:rPr>
          <w:rFonts w:ascii="Calibri" w:eastAsia="Times New Roman" w:hAnsi="Calibri" w:cs="Calibri"/>
          <w:color w:val="000000" w:themeColor="text1"/>
          <w:shd w:val="clear" w:color="auto" w:fill="FFFFFF"/>
          <w:lang w:val="en-GB" w:eastAsia="en-GB"/>
        </w:rPr>
        <w:t>the</w:t>
      </w:r>
      <w:r>
        <w:rPr>
          <w:rFonts w:ascii="Calibri" w:eastAsia="Times New Roman" w:hAnsi="Calibri" w:cs="Calibri"/>
          <w:color w:val="000000" w:themeColor="text1"/>
          <w:shd w:val="clear" w:color="auto" w:fill="FFFFFF"/>
          <w:lang w:val="en-GB" w:eastAsia="en-GB"/>
        </w:rPr>
        <w:t xml:space="preserve"> previous statement that </w:t>
      </w:r>
      <w:r w:rsidR="00C750D4">
        <w:rPr>
          <w:rFonts w:ascii="Calibri" w:eastAsia="Times New Roman" w:hAnsi="Calibri" w:cs="Calibri"/>
          <w:color w:val="000000" w:themeColor="text1"/>
          <w:shd w:val="clear" w:color="auto" w:fill="FFFFFF"/>
          <w:lang w:val="en-GB" w:eastAsia="en-GB"/>
        </w:rPr>
        <w:t xml:space="preserve">it is possible </w:t>
      </w:r>
      <w:r>
        <w:rPr>
          <w:rFonts w:ascii="Calibri" w:eastAsia="Times New Roman" w:hAnsi="Calibri" w:cs="Calibri"/>
          <w:color w:val="000000" w:themeColor="text1"/>
          <w:shd w:val="clear" w:color="auto" w:fill="FFFFFF"/>
          <w:lang w:val="en-GB" w:eastAsia="en-GB"/>
        </w:rPr>
        <w:t xml:space="preserve">to remove thickness from the initially proposed DPMSU to reduce the cost in manufacturing. From a consumer perspective zinc visually is the same as </w:t>
      </w:r>
      <w:r w:rsidR="00267968">
        <w:rPr>
          <w:rFonts w:ascii="Calibri" w:eastAsia="Times New Roman" w:hAnsi="Calibri" w:cs="Calibri"/>
          <w:color w:val="000000" w:themeColor="text1"/>
          <w:shd w:val="clear" w:color="auto" w:fill="FFFFFF"/>
          <w:lang w:val="en-GB" w:eastAsia="en-GB"/>
        </w:rPr>
        <w:t>aluminium and</w:t>
      </w:r>
      <w:r>
        <w:rPr>
          <w:rFonts w:ascii="Calibri" w:eastAsia="Times New Roman" w:hAnsi="Calibri" w:cs="Calibri"/>
          <w:color w:val="000000" w:themeColor="text1"/>
          <w:shd w:val="clear" w:color="auto" w:fill="FFFFFF"/>
          <w:lang w:val="en-GB" w:eastAsia="en-GB"/>
        </w:rPr>
        <w:t xml:space="preserve"> has good hardness properties but is not brittle</w:t>
      </w:r>
      <w:r w:rsidR="00C750D4">
        <w:rPr>
          <w:rFonts w:ascii="Calibri" w:eastAsia="Times New Roman" w:hAnsi="Calibri" w:cs="Calibri"/>
          <w:color w:val="000000" w:themeColor="text1"/>
          <w:shd w:val="clear" w:color="auto" w:fill="FFFFFF"/>
          <w:lang w:val="en-GB" w:eastAsia="en-GB"/>
        </w:rPr>
        <w:t>, meaning it is able to withstand cyclic loading from the vibration of the drill when in use,</w:t>
      </w:r>
      <w:r>
        <w:rPr>
          <w:rFonts w:ascii="Calibri" w:eastAsia="Times New Roman" w:hAnsi="Calibri" w:cs="Calibri"/>
          <w:color w:val="000000" w:themeColor="text1"/>
          <w:shd w:val="clear" w:color="auto" w:fill="FFFFFF"/>
          <w:lang w:val="en-GB" w:eastAsia="en-GB"/>
        </w:rPr>
        <w:t xml:space="preserve"> so it is fit for purpose within the drill press.  </w:t>
      </w:r>
      <w:r w:rsidR="00CA62A9">
        <w:rPr>
          <w:rFonts w:ascii="Calibri" w:eastAsia="Times New Roman" w:hAnsi="Calibri" w:cs="Calibri"/>
          <w:color w:val="000000" w:themeColor="text1"/>
          <w:shd w:val="clear" w:color="auto" w:fill="FFFFFF"/>
          <w:lang w:val="en-GB" w:eastAsia="en-GB"/>
        </w:rPr>
        <w:t>A</w:t>
      </w:r>
      <w:r w:rsidR="00267968">
        <w:rPr>
          <w:rFonts w:ascii="Calibri" w:eastAsia="Times New Roman" w:hAnsi="Calibri" w:cs="Calibri"/>
          <w:color w:val="000000" w:themeColor="text1"/>
          <w:shd w:val="clear" w:color="auto" w:fill="FFFFFF"/>
          <w:lang w:val="en-GB" w:eastAsia="en-GB"/>
        </w:rPr>
        <w:t>dditionally</w:t>
      </w:r>
      <w:r w:rsidR="00CA62A9">
        <w:rPr>
          <w:rFonts w:ascii="Calibri" w:eastAsia="Times New Roman" w:hAnsi="Calibri" w:cs="Calibri"/>
          <w:color w:val="000000" w:themeColor="text1"/>
          <w:shd w:val="clear" w:color="auto" w:fill="FFFFFF"/>
          <w:lang w:val="en-GB" w:eastAsia="en-GB"/>
        </w:rPr>
        <w:t xml:space="preserve"> zinc is more durable than Aluminium and offers better corrosion resistance than that of aluminium, this is pivotal when considering the drill press could be used on a building site for example : “</w:t>
      </w:r>
      <w:r w:rsidR="00CA62A9" w:rsidRPr="00CA62A9">
        <w:rPr>
          <w:rFonts w:ascii="Arial" w:eastAsia="Times New Roman" w:hAnsi="Arial" w:cs="Times New Roman"/>
          <w:color w:val="000000"/>
          <w:sz w:val="21"/>
          <w:szCs w:val="21"/>
          <w:shd w:val="clear" w:color="auto" w:fill="FFFFFF"/>
          <w:lang w:val="en-GB" w:eastAsia="en-GB"/>
        </w:rPr>
        <w:t>zinc alloys are much stronger than magnesium and have a substantial advantage in terms of corrosion resistance</w:t>
      </w:r>
      <w:r w:rsidR="00CA62A9">
        <w:rPr>
          <w:rFonts w:ascii="Arial" w:eastAsia="Times New Roman" w:hAnsi="Arial" w:cs="Times New Roman"/>
          <w:color w:val="000000"/>
          <w:sz w:val="21"/>
          <w:szCs w:val="21"/>
          <w:shd w:val="clear" w:color="auto" w:fill="FFFFFF"/>
          <w:lang w:val="en-GB" w:eastAsia="en-GB"/>
        </w:rPr>
        <w:t xml:space="preserve">” </w:t>
      </w:r>
      <w:sdt>
        <w:sdtPr>
          <w:rPr>
            <w:rFonts w:ascii="Arial" w:eastAsia="Times New Roman" w:hAnsi="Arial" w:cs="Times New Roman"/>
            <w:color w:val="000000"/>
            <w:sz w:val="21"/>
            <w:szCs w:val="21"/>
            <w:shd w:val="clear" w:color="auto" w:fill="FFFFFF"/>
            <w:lang w:val="en-GB" w:eastAsia="en-GB"/>
          </w:rPr>
          <w:id w:val="1275366368"/>
          <w:citation/>
        </w:sdtPr>
        <w:sdtContent>
          <w:r w:rsidR="00441406">
            <w:rPr>
              <w:rFonts w:ascii="Arial" w:eastAsia="Times New Roman" w:hAnsi="Arial" w:cs="Times New Roman"/>
              <w:color w:val="000000"/>
              <w:sz w:val="21"/>
              <w:szCs w:val="21"/>
              <w:shd w:val="clear" w:color="auto" w:fill="FFFFFF"/>
              <w:lang w:val="en-GB" w:eastAsia="en-GB"/>
            </w:rPr>
            <w:fldChar w:fldCharType="begin"/>
          </w:r>
          <w:r w:rsidR="00441406">
            <w:rPr>
              <w:rFonts w:ascii="Arial" w:eastAsia="Times New Roman" w:hAnsi="Arial" w:cs="Times New Roman"/>
              <w:color w:val="000000"/>
              <w:sz w:val="21"/>
              <w:szCs w:val="21"/>
              <w:shd w:val="clear" w:color="auto" w:fill="FFFFFF"/>
              <w:lang w:val="en-GB" w:eastAsia="en-GB"/>
            </w:rPr>
            <w:instrText xml:space="preserve"> CITATION Sea17 \l 2057 </w:instrText>
          </w:r>
          <w:r w:rsidR="00441406">
            <w:rPr>
              <w:rFonts w:ascii="Arial" w:eastAsia="Times New Roman" w:hAnsi="Arial" w:cs="Times New Roman"/>
              <w:color w:val="000000"/>
              <w:sz w:val="21"/>
              <w:szCs w:val="21"/>
              <w:shd w:val="clear" w:color="auto" w:fill="FFFFFF"/>
              <w:lang w:val="en-GB" w:eastAsia="en-GB"/>
            </w:rPr>
            <w:fldChar w:fldCharType="separate"/>
          </w:r>
          <w:r w:rsidR="00441406" w:rsidRPr="00441406">
            <w:rPr>
              <w:rFonts w:ascii="Arial" w:eastAsia="Times New Roman" w:hAnsi="Arial" w:cs="Times New Roman"/>
              <w:noProof/>
              <w:color w:val="000000"/>
              <w:sz w:val="21"/>
              <w:szCs w:val="21"/>
              <w:shd w:val="clear" w:color="auto" w:fill="FFFFFF"/>
              <w:lang w:val="en-GB" w:eastAsia="en-GB"/>
            </w:rPr>
            <w:t>(Seashore die Cast, 2017)</w:t>
          </w:r>
          <w:r w:rsidR="00441406">
            <w:rPr>
              <w:rFonts w:ascii="Arial" w:eastAsia="Times New Roman" w:hAnsi="Arial" w:cs="Times New Roman"/>
              <w:color w:val="000000"/>
              <w:sz w:val="21"/>
              <w:szCs w:val="21"/>
              <w:shd w:val="clear" w:color="auto" w:fill="FFFFFF"/>
              <w:lang w:val="en-GB" w:eastAsia="en-GB"/>
            </w:rPr>
            <w:fldChar w:fldCharType="end"/>
          </w:r>
        </w:sdtContent>
      </w:sdt>
      <w:r w:rsidR="00CA62A9">
        <w:rPr>
          <w:rFonts w:ascii="Arial" w:eastAsia="Times New Roman" w:hAnsi="Arial" w:cs="Times New Roman"/>
          <w:color w:val="000000"/>
          <w:sz w:val="21"/>
          <w:szCs w:val="21"/>
          <w:shd w:val="clear" w:color="auto" w:fill="FFFFFF"/>
          <w:lang w:val="en-GB" w:eastAsia="en-GB"/>
        </w:rPr>
        <w:t xml:space="preserve"> </w:t>
      </w:r>
      <w:r w:rsidR="00CA62A9">
        <w:rPr>
          <w:rFonts w:ascii="Calibri" w:eastAsia="Times New Roman" w:hAnsi="Calibri" w:cs="Calibri"/>
          <w:color w:val="000000"/>
          <w:sz w:val="21"/>
          <w:szCs w:val="21"/>
          <w:shd w:val="clear" w:color="auto" w:fill="FFFFFF"/>
          <w:lang w:val="en-GB" w:eastAsia="en-GB"/>
        </w:rPr>
        <w:t xml:space="preserve">. </w:t>
      </w:r>
      <w:r w:rsidR="00CA62A9">
        <w:rPr>
          <w:rFonts w:ascii="Calibri" w:eastAsia="Times New Roman" w:hAnsi="Calibri" w:cs="Calibri"/>
          <w:color w:val="000000"/>
          <w:shd w:val="clear" w:color="auto" w:fill="FFFFFF"/>
          <w:lang w:val="en-GB" w:eastAsia="en-GB"/>
        </w:rPr>
        <w:t xml:space="preserve"> Zinc also offers a more accurate dimensional finish than that of Aluminium – this also reinforces my initial point that Zinc should embody the component as from a manufacturing perspective working within tight tolerances is pivotal to ensure the manufactured components pass the appropriate quality checks. </w:t>
      </w:r>
      <w:r w:rsidR="00267968">
        <w:rPr>
          <w:rFonts w:ascii="Calibri" w:eastAsia="Times New Roman" w:hAnsi="Calibri" w:cs="Calibri"/>
          <w:color w:val="000000"/>
          <w:shd w:val="clear" w:color="auto" w:fill="FFFFFF"/>
          <w:lang w:val="en-GB" w:eastAsia="en-GB"/>
        </w:rPr>
        <w:t>In conclusion to my previous statement</w:t>
      </w:r>
      <w:r w:rsidR="00CA62A9">
        <w:rPr>
          <w:rFonts w:ascii="Calibri" w:eastAsia="Times New Roman" w:hAnsi="Calibri" w:cs="Calibri"/>
          <w:color w:val="000000"/>
          <w:shd w:val="clear" w:color="auto" w:fill="FFFFFF"/>
          <w:lang w:val="en-GB" w:eastAsia="en-GB"/>
        </w:rPr>
        <w:t xml:space="preserve">, Zinc is most suitable as it offers high strength and hardness properties, it is corrosion resistant </w:t>
      </w:r>
      <w:r w:rsidR="00267968">
        <w:rPr>
          <w:rFonts w:ascii="Calibri" w:eastAsia="Times New Roman" w:hAnsi="Calibri" w:cs="Calibri"/>
          <w:color w:val="000000"/>
          <w:shd w:val="clear" w:color="auto" w:fill="FFFFFF"/>
          <w:lang w:val="en-GB" w:eastAsia="en-GB"/>
        </w:rPr>
        <w:t xml:space="preserve">which </w:t>
      </w:r>
      <w:r w:rsidR="00CA62A9">
        <w:rPr>
          <w:rFonts w:ascii="Calibri" w:eastAsia="Times New Roman" w:hAnsi="Calibri" w:cs="Calibri"/>
          <w:color w:val="000000"/>
          <w:shd w:val="clear" w:color="auto" w:fill="FFFFFF"/>
          <w:lang w:val="en-GB" w:eastAsia="en-GB"/>
        </w:rPr>
        <w:t xml:space="preserve">ensures the drill press can be used outside in all conditions, excellent surface finish and offers better casting properties to aluminium (allows for thinner walls to be included in design) and is easily plated. </w:t>
      </w:r>
      <w:sdt>
        <w:sdtPr>
          <w:rPr>
            <w:rFonts w:ascii="Arial" w:eastAsia="Times New Roman" w:hAnsi="Arial" w:cs="Times New Roman"/>
            <w:color w:val="000000"/>
            <w:sz w:val="21"/>
            <w:szCs w:val="21"/>
            <w:shd w:val="clear" w:color="auto" w:fill="FFFFFF"/>
            <w:lang w:val="en-GB" w:eastAsia="en-GB"/>
          </w:rPr>
          <w:id w:val="-1236461853"/>
          <w:citation/>
        </w:sdtPr>
        <w:sdtContent>
          <w:r w:rsidR="00441406">
            <w:rPr>
              <w:rFonts w:ascii="Arial" w:eastAsia="Times New Roman" w:hAnsi="Arial" w:cs="Times New Roman"/>
              <w:color w:val="000000"/>
              <w:sz w:val="21"/>
              <w:szCs w:val="21"/>
              <w:shd w:val="clear" w:color="auto" w:fill="FFFFFF"/>
              <w:lang w:val="en-GB" w:eastAsia="en-GB"/>
            </w:rPr>
            <w:fldChar w:fldCharType="begin"/>
          </w:r>
          <w:r w:rsidR="00441406">
            <w:rPr>
              <w:rFonts w:ascii="Arial" w:eastAsia="Times New Roman" w:hAnsi="Arial" w:cs="Times New Roman"/>
              <w:color w:val="000000"/>
              <w:sz w:val="21"/>
              <w:szCs w:val="21"/>
              <w:shd w:val="clear" w:color="auto" w:fill="FFFFFF"/>
              <w:lang w:val="en-GB" w:eastAsia="en-GB"/>
            </w:rPr>
            <w:instrText xml:space="preserve"> CITATION Sea17 \l 2057 </w:instrText>
          </w:r>
          <w:r w:rsidR="00441406">
            <w:rPr>
              <w:rFonts w:ascii="Arial" w:eastAsia="Times New Roman" w:hAnsi="Arial" w:cs="Times New Roman"/>
              <w:color w:val="000000"/>
              <w:sz w:val="21"/>
              <w:szCs w:val="21"/>
              <w:shd w:val="clear" w:color="auto" w:fill="FFFFFF"/>
              <w:lang w:val="en-GB" w:eastAsia="en-GB"/>
            </w:rPr>
            <w:fldChar w:fldCharType="separate"/>
          </w:r>
          <w:r w:rsidR="00441406" w:rsidRPr="00441406">
            <w:rPr>
              <w:rFonts w:ascii="Arial" w:eastAsia="Times New Roman" w:hAnsi="Arial" w:cs="Times New Roman"/>
              <w:noProof/>
              <w:color w:val="000000"/>
              <w:sz w:val="21"/>
              <w:szCs w:val="21"/>
              <w:shd w:val="clear" w:color="auto" w:fill="FFFFFF"/>
              <w:lang w:val="en-GB" w:eastAsia="en-GB"/>
            </w:rPr>
            <w:t>(Seashore die Cast, 2017)</w:t>
          </w:r>
          <w:r w:rsidR="00441406">
            <w:rPr>
              <w:rFonts w:ascii="Arial" w:eastAsia="Times New Roman" w:hAnsi="Arial" w:cs="Times New Roman"/>
              <w:color w:val="000000"/>
              <w:sz w:val="21"/>
              <w:szCs w:val="21"/>
              <w:shd w:val="clear" w:color="auto" w:fill="FFFFFF"/>
              <w:lang w:val="en-GB" w:eastAsia="en-GB"/>
            </w:rPr>
            <w:fldChar w:fldCharType="end"/>
          </w:r>
        </w:sdtContent>
      </w:sdt>
      <w:r w:rsidR="00441406">
        <w:rPr>
          <w:rFonts w:ascii="Arial" w:eastAsia="Times New Roman" w:hAnsi="Arial" w:cs="Times New Roman"/>
          <w:color w:val="000000"/>
          <w:sz w:val="21"/>
          <w:szCs w:val="21"/>
          <w:shd w:val="clear" w:color="auto" w:fill="FFFFFF"/>
          <w:lang w:val="en-GB" w:eastAsia="en-GB"/>
        </w:rPr>
        <w:t>.</w:t>
      </w:r>
      <w:commentRangeStart w:id="1"/>
      <w:commentRangeEnd w:id="1"/>
    </w:p>
    <w:p w14:paraId="71A57B7D" w14:textId="31A9BA72" w:rsidR="002D092A" w:rsidRPr="002D092A" w:rsidRDefault="002D092A" w:rsidP="00D90E46">
      <w:pPr>
        <w:rPr>
          <w:rFonts w:eastAsiaTheme="minorEastAsia"/>
          <w:i/>
          <w:iCs/>
        </w:rPr>
      </w:pPr>
    </w:p>
    <w:p w14:paraId="5380C4F1" w14:textId="77777777" w:rsidR="002D092A" w:rsidRDefault="002D092A" w:rsidP="00D90E46">
      <w:pPr>
        <w:rPr>
          <w:rFonts w:eastAsiaTheme="minorEastAsia"/>
        </w:rPr>
      </w:pPr>
    </w:p>
    <w:p w14:paraId="5FE6FD71" w14:textId="687EA304" w:rsidR="002D092A" w:rsidRDefault="00FC419B" w:rsidP="00D90E46">
      <w:pPr>
        <w:rPr>
          <w:rFonts w:eastAsiaTheme="minorEastAsia"/>
        </w:rPr>
      </w:pPr>
      <w:r>
        <w:rPr>
          <w:rFonts w:eastAsiaTheme="minorEastAsia"/>
        </w:rPr>
        <w:t xml:space="preserve">Prior to considering Die casting the prospect of sand casting was apparent. </w:t>
      </w:r>
      <w:r w:rsidR="00B21CAF">
        <w:rPr>
          <w:rFonts w:eastAsiaTheme="minorEastAsia"/>
        </w:rPr>
        <w:t>Following</w:t>
      </w:r>
      <w:r w:rsidR="002D092A">
        <w:rPr>
          <w:rFonts w:eastAsiaTheme="minorEastAsia"/>
        </w:rPr>
        <w:t xml:space="preserve"> research it became apparent the process is not repeatable, due to a new cast having to be utilized post completion of every process</w:t>
      </w:r>
      <w:r>
        <w:rPr>
          <w:rFonts w:eastAsiaTheme="minorEastAsia"/>
        </w:rPr>
        <w:t xml:space="preserve"> </w:t>
      </w:r>
      <w:proofErr w:type="gramStart"/>
      <w:r>
        <w:rPr>
          <w:rFonts w:eastAsiaTheme="minorEastAsia"/>
        </w:rPr>
        <w:t xml:space="preserve">and </w:t>
      </w:r>
      <w:r w:rsidR="002D092A">
        <w:rPr>
          <w:rFonts w:eastAsiaTheme="minorEastAsia"/>
        </w:rPr>
        <w:t xml:space="preserve"> its</w:t>
      </w:r>
      <w:proofErr w:type="gramEnd"/>
      <w:r w:rsidR="002D092A">
        <w:rPr>
          <w:rFonts w:eastAsiaTheme="minorEastAsia"/>
        </w:rPr>
        <w:t xml:space="preserve"> low dimensional accuracy due to surface shrinking when cooling. </w:t>
      </w:r>
    </w:p>
    <w:p w14:paraId="66F39975" w14:textId="2A53110C" w:rsidR="003D4310" w:rsidRDefault="003D4310" w:rsidP="00D90E46">
      <w:pPr>
        <w:rPr>
          <w:rFonts w:eastAsiaTheme="minorEastAsia"/>
        </w:rPr>
      </w:pPr>
    </w:p>
    <w:p w14:paraId="4FC1B048" w14:textId="54949977" w:rsidR="003D4310" w:rsidRDefault="003D4310" w:rsidP="00D90E46">
      <w:pPr>
        <w:rPr>
          <w:rFonts w:eastAsiaTheme="minorEastAsia"/>
        </w:rPr>
      </w:pPr>
    </w:p>
    <w:p w14:paraId="63D045DE" w14:textId="41B95D0A" w:rsidR="003D4310" w:rsidRDefault="003D4310" w:rsidP="00D90E46">
      <w:pPr>
        <w:rPr>
          <w:rFonts w:eastAsiaTheme="minorEastAsia"/>
        </w:rPr>
      </w:pPr>
    </w:p>
    <w:p w14:paraId="7F333127" w14:textId="69F1B447" w:rsidR="00441406" w:rsidRDefault="00441406" w:rsidP="00D90E46">
      <w:pPr>
        <w:rPr>
          <w:rFonts w:eastAsiaTheme="minorEastAsia"/>
        </w:rPr>
      </w:pPr>
    </w:p>
    <w:p w14:paraId="789E0598" w14:textId="5D40D1EE" w:rsidR="00441406" w:rsidRDefault="00441406" w:rsidP="00D90E46">
      <w:pPr>
        <w:rPr>
          <w:rFonts w:eastAsiaTheme="minorEastAsia"/>
        </w:rPr>
      </w:pPr>
    </w:p>
    <w:p w14:paraId="1AC26C82" w14:textId="2FC970EC" w:rsidR="00E074AB" w:rsidRDefault="00E074AB" w:rsidP="00D90E46">
      <w:pPr>
        <w:rPr>
          <w:rFonts w:eastAsiaTheme="minorEastAsia"/>
        </w:rPr>
      </w:pPr>
    </w:p>
    <w:p w14:paraId="5DFDE254" w14:textId="6FE08D20" w:rsidR="00E074AB" w:rsidRDefault="00E074AB" w:rsidP="00D90E46">
      <w:pPr>
        <w:rPr>
          <w:rFonts w:eastAsiaTheme="minorEastAsia"/>
        </w:rPr>
      </w:pPr>
    </w:p>
    <w:p w14:paraId="1492F1F3" w14:textId="6458AB5A" w:rsidR="00E074AB" w:rsidRDefault="00E074AB" w:rsidP="00D90E46">
      <w:pPr>
        <w:rPr>
          <w:rFonts w:eastAsiaTheme="minorEastAsia"/>
        </w:rPr>
      </w:pPr>
    </w:p>
    <w:p w14:paraId="38B27EC0" w14:textId="77777777" w:rsidR="00E074AB" w:rsidRDefault="00E074AB" w:rsidP="00D90E46">
      <w:pPr>
        <w:rPr>
          <w:rFonts w:eastAsiaTheme="minorEastAsia"/>
        </w:rPr>
      </w:pPr>
    </w:p>
    <w:p w14:paraId="5F43DABC" w14:textId="492B54D5" w:rsidR="00441406" w:rsidRDefault="00441406" w:rsidP="00D90E46">
      <w:pPr>
        <w:rPr>
          <w:rFonts w:eastAsiaTheme="minorEastAsia"/>
        </w:rPr>
      </w:pPr>
    </w:p>
    <w:p w14:paraId="1E6256DB" w14:textId="77777777" w:rsidR="00441406" w:rsidRDefault="00441406" w:rsidP="00D90E46">
      <w:pPr>
        <w:rPr>
          <w:rFonts w:eastAsiaTheme="minorEastAsia"/>
        </w:rPr>
      </w:pPr>
    </w:p>
    <w:p w14:paraId="70A33661" w14:textId="406A24D2" w:rsidR="003D4310" w:rsidRDefault="003D4310" w:rsidP="00D90E46">
      <w:pPr>
        <w:rPr>
          <w:rFonts w:eastAsiaTheme="minorEastAsia"/>
        </w:rPr>
      </w:pPr>
    </w:p>
    <w:p w14:paraId="43135040" w14:textId="1913E1FA" w:rsidR="003D4310" w:rsidRPr="003D4310" w:rsidRDefault="000871F3" w:rsidP="00D90E46">
      <w:pPr>
        <w:rPr>
          <w:rFonts w:eastAsiaTheme="minorEastAsia"/>
          <w:b/>
          <w:bCs/>
        </w:rPr>
      </w:pPr>
      <w:r>
        <w:rPr>
          <w:rFonts w:eastAsiaTheme="minorEastAsia"/>
          <w:b/>
          <w:bCs/>
        </w:rPr>
        <w:lastRenderedPageBreak/>
        <w:t>5</w:t>
      </w:r>
      <w:r w:rsidR="003D4310" w:rsidRPr="003D4310">
        <w:rPr>
          <w:rFonts w:eastAsiaTheme="minorEastAsia"/>
          <w:b/>
          <w:bCs/>
        </w:rPr>
        <w:t>.0</w:t>
      </w:r>
      <w:r w:rsidR="004C744E">
        <w:rPr>
          <w:rFonts w:eastAsiaTheme="minorEastAsia"/>
          <w:b/>
          <w:bCs/>
        </w:rPr>
        <w:t xml:space="preserve"> </w:t>
      </w:r>
      <w:r w:rsidR="004C744E" w:rsidRPr="004C744E">
        <w:rPr>
          <w:b/>
          <w:bCs/>
        </w:rPr>
        <w:t>Completed Design.</w:t>
      </w:r>
    </w:p>
    <w:p w14:paraId="56A29C15" w14:textId="7E017B03" w:rsidR="00D24F5A" w:rsidRDefault="003D4310" w:rsidP="00D90E46">
      <w:pPr>
        <w:rPr>
          <w:rFonts w:eastAsiaTheme="minorEastAsia"/>
        </w:rPr>
      </w:pPr>
      <w:r>
        <w:rPr>
          <w:rFonts w:eastAsiaTheme="minorEastAsia"/>
        </w:rPr>
        <w:t xml:space="preserve">When considering the improvements made to the DPMSU, </w:t>
      </w:r>
      <w:r w:rsidR="00FC419B">
        <w:rPr>
          <w:rFonts w:eastAsiaTheme="minorEastAsia"/>
        </w:rPr>
        <w:t xml:space="preserve">we see a </w:t>
      </w:r>
      <w:r>
        <w:rPr>
          <w:rFonts w:eastAsiaTheme="minorEastAsia"/>
        </w:rPr>
        <w:t>redu</w:t>
      </w:r>
      <w:r w:rsidR="00FC419B">
        <w:rPr>
          <w:rFonts w:eastAsiaTheme="minorEastAsia"/>
        </w:rPr>
        <w:t>ction in</w:t>
      </w:r>
      <w:r>
        <w:rPr>
          <w:rFonts w:eastAsiaTheme="minorEastAsia"/>
        </w:rPr>
        <w:t xml:space="preserve"> the height of the DPMSU from 100mm to 75mm to reduce manufacturing cost to produce the component. To reduce cost further and to increase the atheistic features of the part in question</w:t>
      </w:r>
      <w:r w:rsidR="00FC419B">
        <w:rPr>
          <w:rFonts w:eastAsiaTheme="minorEastAsia"/>
        </w:rPr>
        <w:t>,</w:t>
      </w:r>
      <w:r>
        <w:rPr>
          <w:rFonts w:eastAsiaTheme="minorEastAsia"/>
        </w:rPr>
        <w:t xml:space="preserve"> the thickness of the DPMSU </w:t>
      </w:r>
      <w:r w:rsidR="00FC419B">
        <w:rPr>
          <w:rFonts w:eastAsiaTheme="minorEastAsia"/>
        </w:rPr>
        <w:t>has been decreased by 6mm as the component now features a 3mm cut in both primary surfaces of the component</w:t>
      </w:r>
      <w:r w:rsidR="00885D46">
        <w:rPr>
          <w:rFonts w:eastAsiaTheme="minorEastAsia"/>
        </w:rPr>
        <w:t>.</w:t>
      </w:r>
    </w:p>
    <w:p w14:paraId="017535C8" w14:textId="525C4767" w:rsidR="00D24F5A" w:rsidRDefault="00D24F5A" w:rsidP="00D90E46">
      <w:pPr>
        <w:rPr>
          <w:rFonts w:eastAsiaTheme="minorEastAsia"/>
        </w:rPr>
      </w:pPr>
    </w:p>
    <w:p w14:paraId="069B4A88" w14:textId="62108383" w:rsidR="00D24F5A" w:rsidRDefault="0020498C" w:rsidP="00D90E46">
      <w:pPr>
        <w:rPr>
          <w:rFonts w:eastAsiaTheme="minorEastAsia"/>
        </w:rPr>
      </w:pPr>
      <w:r>
        <w:rPr>
          <w:noProof/>
        </w:rPr>
        <w:drawing>
          <wp:anchor distT="0" distB="0" distL="114300" distR="114300" simplePos="0" relativeHeight="251667456" behindDoc="0" locked="0" layoutInCell="1" allowOverlap="1" wp14:anchorId="169C7F39" wp14:editId="22FCBC63">
            <wp:simplePos x="0" y="0"/>
            <wp:positionH relativeFrom="margin">
              <wp:align>center</wp:align>
            </wp:positionH>
            <wp:positionV relativeFrom="paragraph">
              <wp:posOffset>87919</wp:posOffset>
            </wp:positionV>
            <wp:extent cx="3290570" cy="1858010"/>
            <wp:effectExtent l="0" t="0" r="508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90570" cy="1858010"/>
                    </a:xfrm>
                    <a:prstGeom prst="rect">
                      <a:avLst/>
                    </a:prstGeom>
                  </pic:spPr>
                </pic:pic>
              </a:graphicData>
            </a:graphic>
            <wp14:sizeRelH relativeFrom="page">
              <wp14:pctWidth>0</wp14:pctWidth>
            </wp14:sizeRelH>
            <wp14:sizeRelV relativeFrom="page">
              <wp14:pctHeight>0</wp14:pctHeight>
            </wp14:sizeRelV>
          </wp:anchor>
        </w:drawing>
      </w:r>
      <w:r w:rsidRPr="003D4310">
        <w:rPr>
          <w:rFonts w:eastAsiaTheme="minorEastAsia"/>
          <w:b/>
          <w:bCs/>
          <w:noProof/>
        </w:rPr>
        <w:t xml:space="preserve"> </w:t>
      </w:r>
    </w:p>
    <w:p w14:paraId="67F57DA6" w14:textId="77777777" w:rsidR="00D24F5A" w:rsidRDefault="00D24F5A" w:rsidP="00D90E46">
      <w:pPr>
        <w:rPr>
          <w:rFonts w:eastAsiaTheme="minorEastAsia"/>
        </w:rPr>
      </w:pPr>
    </w:p>
    <w:p w14:paraId="47DA3E2B" w14:textId="356B495C" w:rsidR="00D24F5A" w:rsidRDefault="00D24F5A" w:rsidP="00D90E46">
      <w:pPr>
        <w:rPr>
          <w:rFonts w:eastAsiaTheme="minorEastAsia"/>
        </w:rPr>
      </w:pPr>
    </w:p>
    <w:p w14:paraId="1BFE7B0C" w14:textId="17A63080" w:rsidR="00D24F5A" w:rsidRDefault="00D24F5A" w:rsidP="00D90E46">
      <w:pPr>
        <w:rPr>
          <w:rFonts w:eastAsiaTheme="minorEastAsia"/>
        </w:rPr>
      </w:pPr>
    </w:p>
    <w:p w14:paraId="71CA622F" w14:textId="05F681F5" w:rsidR="00D24F5A" w:rsidRDefault="00D24F5A" w:rsidP="00D90E46">
      <w:pPr>
        <w:rPr>
          <w:rFonts w:eastAsiaTheme="minorEastAsia"/>
        </w:rPr>
      </w:pPr>
    </w:p>
    <w:p w14:paraId="5CE438F2" w14:textId="3A697B70" w:rsidR="00D24F5A" w:rsidRDefault="00D24F5A" w:rsidP="00D90E46">
      <w:pPr>
        <w:rPr>
          <w:rFonts w:eastAsiaTheme="minorEastAsia"/>
        </w:rPr>
      </w:pPr>
    </w:p>
    <w:p w14:paraId="7BB158F1" w14:textId="730BF170" w:rsidR="00D24F5A" w:rsidRDefault="00D24F5A" w:rsidP="00D90E46">
      <w:pPr>
        <w:rPr>
          <w:rFonts w:eastAsiaTheme="minorEastAsia"/>
        </w:rPr>
      </w:pPr>
    </w:p>
    <w:p w14:paraId="79322E1E" w14:textId="77777777" w:rsidR="00D24F5A" w:rsidRDefault="00D24F5A" w:rsidP="00D90E46">
      <w:pPr>
        <w:rPr>
          <w:rFonts w:eastAsiaTheme="minorEastAsia"/>
        </w:rPr>
      </w:pPr>
    </w:p>
    <w:p w14:paraId="3A834FE7" w14:textId="3091D4B2" w:rsidR="00D24F5A" w:rsidRDefault="00D24F5A" w:rsidP="00D90E46">
      <w:pPr>
        <w:rPr>
          <w:rFonts w:eastAsiaTheme="minorEastAsia"/>
        </w:rPr>
      </w:pPr>
    </w:p>
    <w:p w14:paraId="57A6E6DE" w14:textId="174E611B" w:rsidR="00D24F5A" w:rsidRDefault="00D24F5A" w:rsidP="00D90E46">
      <w:pPr>
        <w:rPr>
          <w:rFonts w:eastAsiaTheme="minorEastAsia"/>
        </w:rPr>
      </w:pPr>
    </w:p>
    <w:p w14:paraId="78215E16" w14:textId="001E5025" w:rsidR="00D24F5A" w:rsidRDefault="00D24F5A" w:rsidP="00D90E46">
      <w:pPr>
        <w:rPr>
          <w:rFonts w:eastAsiaTheme="minorEastAsia"/>
        </w:rPr>
      </w:pPr>
    </w:p>
    <w:p w14:paraId="47303975" w14:textId="5E71AC16" w:rsidR="00057F71" w:rsidRDefault="00057F71" w:rsidP="00057F71">
      <w:pPr>
        <w:jc w:val="center"/>
        <w:rPr>
          <w:rFonts w:eastAsiaTheme="minorEastAsia"/>
          <w:b/>
          <w:bCs/>
        </w:rPr>
      </w:pPr>
      <w:r>
        <w:rPr>
          <w:rFonts w:eastAsiaTheme="minorEastAsia"/>
        </w:rPr>
        <w:t>(</w:t>
      </w:r>
      <w:r>
        <w:rPr>
          <w:rFonts w:eastAsiaTheme="minorEastAsia"/>
          <w:b/>
          <w:bCs/>
        </w:rPr>
        <w:t xml:space="preserve">Image </w:t>
      </w:r>
      <w:r w:rsidR="00FC419B">
        <w:rPr>
          <w:rFonts w:eastAsiaTheme="minorEastAsia"/>
          <w:b/>
          <w:bCs/>
        </w:rPr>
        <w:t>3</w:t>
      </w:r>
      <w:r>
        <w:rPr>
          <w:rFonts w:eastAsiaTheme="minorEastAsia"/>
          <w:b/>
          <w:bCs/>
        </w:rPr>
        <w:t xml:space="preserve"> – Modified Component</w:t>
      </w:r>
    </w:p>
    <w:p w14:paraId="40197766" w14:textId="6B06F1BC" w:rsidR="00057F71" w:rsidRPr="00057F71" w:rsidRDefault="00057F71" w:rsidP="00057F71">
      <w:pPr>
        <w:jc w:val="center"/>
        <w:rPr>
          <w:rFonts w:eastAsiaTheme="minorEastAsia"/>
          <w:b/>
          <w:bCs/>
        </w:rPr>
      </w:pPr>
      <w:r>
        <w:rPr>
          <w:rFonts w:eastAsiaTheme="minorEastAsia"/>
          <w:b/>
          <w:bCs/>
        </w:rPr>
        <w:t xml:space="preserve">Reference – </w:t>
      </w:r>
      <w:r w:rsidR="009E3B3B">
        <w:rPr>
          <w:rFonts w:eastAsiaTheme="minorEastAsia"/>
          <w:b/>
          <w:bCs/>
        </w:rPr>
        <w:t>Solid works</w:t>
      </w:r>
      <w:r>
        <w:rPr>
          <w:rFonts w:eastAsiaTheme="minorEastAsia"/>
          <w:b/>
          <w:bCs/>
        </w:rPr>
        <w:t xml:space="preserve"> 2020). </w:t>
      </w:r>
    </w:p>
    <w:p w14:paraId="3308D92B" w14:textId="77777777" w:rsidR="00D24F5A" w:rsidRDefault="00D24F5A" w:rsidP="00D90E46">
      <w:pPr>
        <w:rPr>
          <w:rFonts w:eastAsiaTheme="minorEastAsia"/>
        </w:rPr>
      </w:pPr>
    </w:p>
    <w:p w14:paraId="4E4F63FF" w14:textId="4EFC6ED6" w:rsidR="002D092A" w:rsidRPr="003D4310" w:rsidRDefault="003D4310" w:rsidP="00D90E46">
      <w:pPr>
        <w:rPr>
          <w:rFonts w:eastAsiaTheme="minorEastAsia"/>
          <w:i/>
          <w:iCs/>
        </w:rPr>
      </w:pPr>
      <w:r>
        <w:rPr>
          <w:rFonts w:eastAsiaTheme="minorEastAsia"/>
        </w:rPr>
        <w:t>This is possible due to the manufacturing process in question, as zinc casting allows us t</w:t>
      </w:r>
      <w:r w:rsidR="00B21CAF">
        <w:rPr>
          <w:rFonts w:eastAsiaTheme="minorEastAsia"/>
        </w:rPr>
        <w:t xml:space="preserve">o </w:t>
      </w:r>
      <w:r>
        <w:rPr>
          <w:rFonts w:eastAsiaTheme="minorEastAsia"/>
        </w:rPr>
        <w:t xml:space="preserve">achieve maximum strength at a wall thickness of 0.4mm. </w:t>
      </w:r>
      <w:r w:rsidR="00057F71">
        <w:rPr>
          <w:rFonts w:eastAsiaTheme="minorEastAsia"/>
        </w:rPr>
        <w:t>The component now has 1mm fillets throughout. This has been included purely from a manufacturing perspective to reduce high pressure being created on sharp corners of the DPMSU – ultimately causing the die to fail</w:t>
      </w:r>
      <w:r w:rsidR="00B21CAF">
        <w:rPr>
          <w:rFonts w:eastAsiaTheme="minorEastAsia"/>
        </w:rPr>
        <w:t xml:space="preserve"> prematurely</w:t>
      </w:r>
      <w:r w:rsidR="00057F71">
        <w:rPr>
          <w:rFonts w:eastAsiaTheme="minorEastAsia"/>
        </w:rPr>
        <w:t xml:space="preserve">. By implementing the above, it is possible to prolong the die’s life which in favor reduces manufacturing cost from a facility’s perspective. </w:t>
      </w:r>
      <w:r w:rsidR="00885D46">
        <w:rPr>
          <w:rFonts w:eastAsiaTheme="minorEastAsia"/>
        </w:rPr>
        <w:t>The CAD seen in Image 3 as also been refinished in Zinc Die Cast to give a visual representation what the component will look like post process.</w:t>
      </w:r>
    </w:p>
    <w:p w14:paraId="0546F2B4" w14:textId="77777777" w:rsidR="002D092A" w:rsidRDefault="002D092A" w:rsidP="00D90E46">
      <w:pPr>
        <w:rPr>
          <w:rFonts w:eastAsiaTheme="minorEastAsia"/>
        </w:rPr>
      </w:pPr>
    </w:p>
    <w:p w14:paraId="7D93644C" w14:textId="15493387" w:rsidR="00EC5DD3" w:rsidRDefault="002D092A" w:rsidP="00D90E46">
      <w:pPr>
        <w:rPr>
          <w:rFonts w:eastAsiaTheme="minorEastAsia"/>
        </w:rPr>
      </w:pPr>
      <w:r>
        <w:rPr>
          <w:rFonts w:eastAsiaTheme="minorEastAsia"/>
        </w:rPr>
        <w:t xml:space="preserve">                                                                           </w:t>
      </w:r>
    </w:p>
    <w:p w14:paraId="172D998D" w14:textId="45D26378" w:rsidR="00EC5DD3" w:rsidRDefault="00EC5DD3" w:rsidP="00D90E46">
      <w:pPr>
        <w:rPr>
          <w:rFonts w:eastAsiaTheme="minorEastAsia"/>
        </w:rPr>
      </w:pPr>
    </w:p>
    <w:p w14:paraId="19129909" w14:textId="24E10794" w:rsidR="00EC5DD3" w:rsidRDefault="00EC5DD3" w:rsidP="00D90E46">
      <w:pPr>
        <w:rPr>
          <w:rFonts w:eastAsiaTheme="minorEastAsia"/>
          <w:b/>
          <w:bCs/>
        </w:rPr>
      </w:pPr>
    </w:p>
    <w:p w14:paraId="71014B60" w14:textId="68877D00" w:rsidR="003D4310" w:rsidRDefault="003D4310" w:rsidP="00D90E46">
      <w:pPr>
        <w:rPr>
          <w:rFonts w:eastAsiaTheme="minorEastAsia"/>
          <w:b/>
          <w:bCs/>
        </w:rPr>
      </w:pPr>
    </w:p>
    <w:p w14:paraId="283FE934" w14:textId="5CBFFC1B" w:rsidR="003D4310" w:rsidRDefault="003D4310" w:rsidP="00D90E46">
      <w:pPr>
        <w:rPr>
          <w:rFonts w:eastAsiaTheme="minorEastAsia"/>
          <w:b/>
          <w:bCs/>
        </w:rPr>
      </w:pPr>
    </w:p>
    <w:p w14:paraId="2047D2B9" w14:textId="7E6BC464" w:rsidR="003D4310" w:rsidRDefault="003D4310" w:rsidP="00D90E46">
      <w:pPr>
        <w:rPr>
          <w:rFonts w:eastAsiaTheme="minorEastAsia"/>
          <w:b/>
          <w:bCs/>
        </w:rPr>
      </w:pPr>
    </w:p>
    <w:p w14:paraId="075A3195" w14:textId="50CC8D39" w:rsidR="003D4310" w:rsidRDefault="003D4310" w:rsidP="00D90E46">
      <w:pPr>
        <w:rPr>
          <w:rFonts w:eastAsiaTheme="minorEastAsia"/>
          <w:b/>
          <w:bCs/>
        </w:rPr>
      </w:pPr>
    </w:p>
    <w:p w14:paraId="16CDB9FF" w14:textId="6D653AFC" w:rsidR="003D4310" w:rsidRDefault="003D4310" w:rsidP="00D90E46">
      <w:pPr>
        <w:rPr>
          <w:rFonts w:eastAsiaTheme="minorEastAsia"/>
          <w:b/>
          <w:bCs/>
        </w:rPr>
      </w:pPr>
    </w:p>
    <w:p w14:paraId="5F94BD19" w14:textId="6827431E" w:rsidR="003D4310" w:rsidRDefault="003D4310" w:rsidP="00D90E46">
      <w:pPr>
        <w:rPr>
          <w:rFonts w:eastAsiaTheme="minorEastAsia"/>
          <w:b/>
          <w:bCs/>
        </w:rPr>
      </w:pPr>
    </w:p>
    <w:p w14:paraId="4546CA56" w14:textId="47CD296C" w:rsidR="003D4310" w:rsidRDefault="003D4310" w:rsidP="00D90E46">
      <w:pPr>
        <w:rPr>
          <w:rFonts w:eastAsiaTheme="minorEastAsia"/>
          <w:b/>
          <w:bCs/>
        </w:rPr>
      </w:pPr>
    </w:p>
    <w:p w14:paraId="24BAE875" w14:textId="703E6E92" w:rsidR="003D4310" w:rsidRDefault="003D4310" w:rsidP="00D90E46">
      <w:pPr>
        <w:rPr>
          <w:rFonts w:eastAsiaTheme="minorEastAsia"/>
          <w:b/>
          <w:bCs/>
        </w:rPr>
      </w:pPr>
    </w:p>
    <w:p w14:paraId="5EE97AFE" w14:textId="3E203AC4" w:rsidR="003D4310" w:rsidRDefault="003D4310" w:rsidP="00D90E46">
      <w:pPr>
        <w:rPr>
          <w:rFonts w:eastAsiaTheme="minorEastAsia"/>
          <w:b/>
          <w:bCs/>
        </w:rPr>
      </w:pPr>
    </w:p>
    <w:p w14:paraId="757B3888" w14:textId="270E2B4D" w:rsidR="003D4310" w:rsidRDefault="003D4310" w:rsidP="00D90E46">
      <w:pPr>
        <w:rPr>
          <w:rFonts w:eastAsiaTheme="minorEastAsia"/>
          <w:b/>
          <w:bCs/>
        </w:rPr>
      </w:pPr>
    </w:p>
    <w:p w14:paraId="684E6C97" w14:textId="23A8C89B" w:rsidR="003D4310" w:rsidRDefault="003D4310" w:rsidP="00D90E46">
      <w:pPr>
        <w:rPr>
          <w:rFonts w:eastAsiaTheme="minorEastAsia"/>
          <w:b/>
          <w:bCs/>
        </w:rPr>
      </w:pPr>
    </w:p>
    <w:p w14:paraId="1D249D6E" w14:textId="20B84481" w:rsidR="003D4310" w:rsidRDefault="003D4310" w:rsidP="00D90E46">
      <w:pPr>
        <w:rPr>
          <w:rFonts w:eastAsiaTheme="minorEastAsia"/>
          <w:b/>
          <w:bCs/>
        </w:rPr>
      </w:pPr>
    </w:p>
    <w:p w14:paraId="5828BD89" w14:textId="2DFC2536" w:rsidR="003D4310" w:rsidRDefault="003D4310" w:rsidP="00D90E46">
      <w:pPr>
        <w:rPr>
          <w:rFonts w:eastAsiaTheme="minorEastAsia"/>
          <w:b/>
          <w:bCs/>
        </w:rPr>
      </w:pPr>
    </w:p>
    <w:p w14:paraId="3D2C466F" w14:textId="085B9529" w:rsidR="003D4310" w:rsidRDefault="003D4310" w:rsidP="00D90E46">
      <w:pPr>
        <w:rPr>
          <w:rFonts w:eastAsiaTheme="minorEastAsia"/>
          <w:b/>
          <w:bCs/>
        </w:rPr>
      </w:pPr>
    </w:p>
    <w:p w14:paraId="45CA88A1" w14:textId="6848FD86" w:rsidR="003D4310" w:rsidRDefault="003D4310" w:rsidP="00D90E46">
      <w:pPr>
        <w:rPr>
          <w:rFonts w:eastAsiaTheme="minorEastAsia"/>
          <w:b/>
          <w:bCs/>
        </w:rPr>
      </w:pPr>
    </w:p>
    <w:p w14:paraId="3F531F37" w14:textId="2E118B86" w:rsidR="003D4310" w:rsidRDefault="003D4310" w:rsidP="00D90E46">
      <w:pPr>
        <w:rPr>
          <w:rFonts w:eastAsiaTheme="minorEastAsia"/>
          <w:b/>
          <w:bCs/>
        </w:rPr>
      </w:pPr>
    </w:p>
    <w:p w14:paraId="479FFBE7" w14:textId="19C8AC74" w:rsidR="003D4310" w:rsidRDefault="003D4310" w:rsidP="00D90E46">
      <w:pPr>
        <w:rPr>
          <w:rFonts w:eastAsiaTheme="minorEastAsia"/>
          <w:b/>
          <w:bCs/>
        </w:rPr>
      </w:pPr>
    </w:p>
    <w:p w14:paraId="6C0D03BA" w14:textId="49E3C13A" w:rsidR="003D4310" w:rsidRDefault="003D4310" w:rsidP="00D90E46">
      <w:pPr>
        <w:rPr>
          <w:rFonts w:eastAsiaTheme="minorEastAsia"/>
          <w:b/>
          <w:bCs/>
        </w:rPr>
      </w:pPr>
    </w:p>
    <w:p w14:paraId="4178A3DD" w14:textId="1484E00D" w:rsidR="00FC419B" w:rsidRDefault="00FC419B" w:rsidP="00D90E46">
      <w:pPr>
        <w:rPr>
          <w:rFonts w:eastAsiaTheme="minorEastAsia"/>
          <w:b/>
          <w:bCs/>
        </w:rPr>
      </w:pPr>
    </w:p>
    <w:p w14:paraId="4894193B" w14:textId="77777777" w:rsidR="00885D46" w:rsidRDefault="00885D46" w:rsidP="00D90E46">
      <w:pPr>
        <w:rPr>
          <w:rFonts w:eastAsiaTheme="minorEastAsia"/>
          <w:b/>
          <w:bCs/>
        </w:rPr>
      </w:pPr>
    </w:p>
    <w:p w14:paraId="628411B8" w14:textId="77777777" w:rsidR="00FC419B" w:rsidRDefault="00FC419B" w:rsidP="00D90E46">
      <w:pPr>
        <w:rPr>
          <w:rFonts w:eastAsiaTheme="minorEastAsia"/>
          <w:b/>
          <w:bCs/>
        </w:rPr>
      </w:pPr>
    </w:p>
    <w:p w14:paraId="38B9D99C" w14:textId="7302F5DB" w:rsidR="003D4310" w:rsidRDefault="00885D46" w:rsidP="00D90E46">
      <w:pPr>
        <w:rPr>
          <w:rFonts w:eastAsiaTheme="minorEastAsia"/>
          <w:b/>
          <w:bCs/>
        </w:rPr>
      </w:pPr>
      <w:r>
        <w:rPr>
          <w:noProof/>
        </w:rPr>
        <w:drawing>
          <wp:anchor distT="0" distB="0" distL="114300" distR="114300" simplePos="0" relativeHeight="251668480" behindDoc="0" locked="0" layoutInCell="1" allowOverlap="1" wp14:anchorId="62A8F6A5" wp14:editId="539ED695">
            <wp:simplePos x="0" y="0"/>
            <wp:positionH relativeFrom="margin">
              <wp:align>right</wp:align>
            </wp:positionH>
            <wp:positionV relativeFrom="paragraph">
              <wp:posOffset>263698</wp:posOffset>
            </wp:positionV>
            <wp:extent cx="5732145" cy="4054475"/>
            <wp:effectExtent l="0" t="0" r="190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2145" cy="4054475"/>
                    </a:xfrm>
                    <a:prstGeom prst="rect">
                      <a:avLst/>
                    </a:prstGeom>
                  </pic:spPr>
                </pic:pic>
              </a:graphicData>
            </a:graphic>
            <wp14:sizeRelH relativeFrom="page">
              <wp14:pctWidth>0</wp14:pctWidth>
            </wp14:sizeRelH>
            <wp14:sizeRelV relativeFrom="page">
              <wp14:pctHeight>0</wp14:pctHeight>
            </wp14:sizeRelV>
          </wp:anchor>
        </w:drawing>
      </w:r>
      <w:r w:rsidR="004C744E">
        <w:rPr>
          <w:rFonts w:eastAsiaTheme="minorEastAsia"/>
          <w:b/>
          <w:bCs/>
        </w:rPr>
        <w:t>6.0 Technical drawing.</w:t>
      </w:r>
    </w:p>
    <w:p w14:paraId="7ADE2A99" w14:textId="30C10CCA" w:rsidR="003D4310" w:rsidRDefault="003D4310" w:rsidP="00D90E46">
      <w:pPr>
        <w:rPr>
          <w:rFonts w:eastAsiaTheme="minorEastAsia"/>
          <w:b/>
          <w:bCs/>
        </w:rPr>
      </w:pPr>
    </w:p>
    <w:p w14:paraId="264E5D20" w14:textId="1E07B06E" w:rsidR="00885D46" w:rsidRDefault="00885D46" w:rsidP="00885D46">
      <w:pPr>
        <w:jc w:val="center"/>
        <w:rPr>
          <w:rFonts w:eastAsiaTheme="minorEastAsia"/>
          <w:b/>
          <w:bCs/>
        </w:rPr>
      </w:pPr>
      <w:r>
        <w:rPr>
          <w:rFonts w:eastAsiaTheme="minorEastAsia"/>
        </w:rPr>
        <w:t>(</w:t>
      </w:r>
      <w:r>
        <w:rPr>
          <w:rFonts w:eastAsiaTheme="minorEastAsia"/>
          <w:b/>
          <w:bCs/>
        </w:rPr>
        <w:t xml:space="preserve">Image </w:t>
      </w:r>
      <w:r>
        <w:rPr>
          <w:rFonts w:eastAsiaTheme="minorEastAsia"/>
          <w:b/>
          <w:bCs/>
        </w:rPr>
        <w:t>4</w:t>
      </w:r>
      <w:r>
        <w:rPr>
          <w:rFonts w:eastAsiaTheme="minorEastAsia"/>
          <w:b/>
          <w:bCs/>
        </w:rPr>
        <w:t xml:space="preserve"> – </w:t>
      </w:r>
      <w:r>
        <w:rPr>
          <w:rFonts w:eastAsiaTheme="minorEastAsia"/>
          <w:b/>
          <w:bCs/>
        </w:rPr>
        <w:t>Technical Drawing</w:t>
      </w:r>
    </w:p>
    <w:p w14:paraId="27574A80" w14:textId="77777777" w:rsidR="00885D46" w:rsidRPr="00057F71" w:rsidRDefault="00885D46" w:rsidP="00885D46">
      <w:pPr>
        <w:jc w:val="center"/>
        <w:rPr>
          <w:rFonts w:eastAsiaTheme="minorEastAsia"/>
          <w:b/>
          <w:bCs/>
        </w:rPr>
      </w:pPr>
      <w:r>
        <w:rPr>
          <w:rFonts w:eastAsiaTheme="minorEastAsia"/>
          <w:b/>
          <w:bCs/>
        </w:rPr>
        <w:t xml:space="preserve">Reference – Solid works 2020). </w:t>
      </w:r>
    </w:p>
    <w:p w14:paraId="20D6D82F" w14:textId="430C1637" w:rsidR="003D4310" w:rsidRDefault="003D4310" w:rsidP="00885D46">
      <w:pPr>
        <w:jc w:val="center"/>
        <w:rPr>
          <w:rFonts w:eastAsiaTheme="minorEastAsia"/>
          <w:b/>
          <w:bCs/>
        </w:rPr>
      </w:pPr>
    </w:p>
    <w:p w14:paraId="701F1492" w14:textId="1313C101" w:rsidR="003D4310" w:rsidRPr="00885D46" w:rsidRDefault="003D4310" w:rsidP="00D90E46">
      <w:pPr>
        <w:rPr>
          <w:rFonts w:eastAsiaTheme="minorEastAsia"/>
        </w:rPr>
      </w:pPr>
    </w:p>
    <w:p w14:paraId="073EF0B6" w14:textId="5E54B725" w:rsidR="003D4310" w:rsidRDefault="003D4310" w:rsidP="00D90E46">
      <w:pPr>
        <w:rPr>
          <w:rFonts w:eastAsiaTheme="minorEastAsia"/>
          <w:b/>
          <w:bCs/>
        </w:rPr>
      </w:pPr>
    </w:p>
    <w:p w14:paraId="1CF4D804" w14:textId="3EE19AA4" w:rsidR="003D4310" w:rsidRDefault="003D4310" w:rsidP="00D90E46">
      <w:pPr>
        <w:rPr>
          <w:rFonts w:eastAsiaTheme="minorEastAsia"/>
          <w:b/>
          <w:bCs/>
        </w:rPr>
      </w:pPr>
    </w:p>
    <w:p w14:paraId="13F6829D" w14:textId="2DE6DB8E" w:rsidR="003D4310" w:rsidRDefault="003D4310" w:rsidP="00D90E46">
      <w:pPr>
        <w:rPr>
          <w:rFonts w:eastAsiaTheme="minorEastAsia"/>
          <w:b/>
          <w:bCs/>
        </w:rPr>
      </w:pPr>
    </w:p>
    <w:p w14:paraId="01740B5E" w14:textId="471D3821" w:rsidR="003D4310" w:rsidRDefault="003D4310" w:rsidP="00D90E46">
      <w:pPr>
        <w:rPr>
          <w:rFonts w:eastAsiaTheme="minorEastAsia"/>
          <w:b/>
          <w:bCs/>
        </w:rPr>
      </w:pPr>
    </w:p>
    <w:p w14:paraId="73926C8E" w14:textId="75AAA749" w:rsidR="003D4310" w:rsidRDefault="003D4310" w:rsidP="00D90E46">
      <w:pPr>
        <w:rPr>
          <w:rFonts w:eastAsiaTheme="minorEastAsia"/>
          <w:b/>
          <w:bCs/>
        </w:rPr>
      </w:pPr>
    </w:p>
    <w:p w14:paraId="74AB7E71" w14:textId="68EC7090" w:rsidR="003D4310" w:rsidRDefault="003D4310" w:rsidP="00D90E46">
      <w:pPr>
        <w:rPr>
          <w:rFonts w:eastAsiaTheme="minorEastAsia"/>
          <w:b/>
          <w:bCs/>
        </w:rPr>
      </w:pPr>
    </w:p>
    <w:p w14:paraId="1BC696D9" w14:textId="58568816" w:rsidR="003D4310" w:rsidRDefault="003D4310" w:rsidP="003D4310">
      <w:pPr>
        <w:pStyle w:val="NoSpacing"/>
      </w:pPr>
    </w:p>
    <w:p w14:paraId="0AAFA8F5" w14:textId="0FF1873D" w:rsidR="00E074AB" w:rsidRDefault="00E074AB" w:rsidP="003D4310">
      <w:pPr>
        <w:pStyle w:val="NoSpacing"/>
      </w:pPr>
    </w:p>
    <w:p w14:paraId="3FDDE688" w14:textId="3BC331C7" w:rsidR="00E074AB" w:rsidRDefault="00E074AB" w:rsidP="003D4310">
      <w:pPr>
        <w:pStyle w:val="NoSpacing"/>
      </w:pPr>
    </w:p>
    <w:p w14:paraId="4A59826C" w14:textId="66ED4EFC" w:rsidR="00E074AB" w:rsidRDefault="00E074AB" w:rsidP="003D4310">
      <w:pPr>
        <w:pStyle w:val="NoSpacing"/>
      </w:pPr>
    </w:p>
    <w:p w14:paraId="38FC0D03" w14:textId="388C0268" w:rsidR="00E074AB" w:rsidRDefault="00E074AB" w:rsidP="003D4310">
      <w:pPr>
        <w:pStyle w:val="NoSpacing"/>
      </w:pPr>
    </w:p>
    <w:p w14:paraId="6E453335" w14:textId="6FCA79E1" w:rsidR="00E074AB" w:rsidRDefault="00E074AB" w:rsidP="003D4310">
      <w:pPr>
        <w:pStyle w:val="NoSpacing"/>
      </w:pPr>
    </w:p>
    <w:p w14:paraId="45B28FDE" w14:textId="6E461D79" w:rsidR="00E074AB" w:rsidRDefault="00E074AB" w:rsidP="003D4310">
      <w:pPr>
        <w:pStyle w:val="NoSpacing"/>
      </w:pPr>
    </w:p>
    <w:p w14:paraId="12E5A565" w14:textId="0F06BFAD" w:rsidR="00E074AB" w:rsidRDefault="00E074AB" w:rsidP="003D4310">
      <w:pPr>
        <w:pStyle w:val="NoSpacing"/>
      </w:pPr>
    </w:p>
    <w:p w14:paraId="10F41B3B" w14:textId="7FC54F91" w:rsidR="00E074AB" w:rsidRDefault="00E074AB" w:rsidP="003D4310">
      <w:pPr>
        <w:pStyle w:val="NoSpacing"/>
      </w:pPr>
    </w:p>
    <w:p w14:paraId="4F8A632A" w14:textId="0B0B14E8" w:rsidR="00E074AB" w:rsidRDefault="00E074AB" w:rsidP="003D4310">
      <w:pPr>
        <w:pStyle w:val="NoSpacing"/>
      </w:pPr>
    </w:p>
    <w:p w14:paraId="432DC92B" w14:textId="4E8B5C00" w:rsidR="00E074AB" w:rsidRDefault="00E074AB" w:rsidP="003D4310">
      <w:pPr>
        <w:pStyle w:val="NoSpacing"/>
      </w:pPr>
    </w:p>
    <w:p w14:paraId="53553C9F" w14:textId="08038AB0" w:rsidR="00E074AB" w:rsidRDefault="00E074AB" w:rsidP="003D4310">
      <w:pPr>
        <w:pStyle w:val="NoSpacing"/>
      </w:pPr>
    </w:p>
    <w:p w14:paraId="0AEC3D22" w14:textId="69C0D0D3" w:rsidR="00E074AB" w:rsidRPr="00E074AB" w:rsidRDefault="00E074AB" w:rsidP="003D4310">
      <w:pPr>
        <w:pStyle w:val="NoSpacing"/>
        <w:rPr>
          <w:b/>
          <w:bCs/>
        </w:rPr>
      </w:pPr>
      <w:r>
        <w:rPr>
          <w:b/>
          <w:bCs/>
        </w:rPr>
        <w:t>7.0 Reference List</w:t>
      </w:r>
    </w:p>
    <w:p w14:paraId="7848582A" w14:textId="0A6B4B55" w:rsidR="00E074AB" w:rsidRDefault="00E074AB" w:rsidP="003D4310">
      <w:pPr>
        <w:pStyle w:val="NoSpacing"/>
      </w:pPr>
    </w:p>
    <w:p w14:paraId="5135A9F6" w14:textId="0F9BB947" w:rsidR="00E074AB" w:rsidRDefault="00E074AB" w:rsidP="003D4310">
      <w:pPr>
        <w:pStyle w:val="NoSpacing"/>
        <w:rPr>
          <w:rFonts w:ascii="Arial" w:eastAsia="Times New Roman" w:hAnsi="Arial" w:cs="Times New Roman"/>
          <w:color w:val="000000"/>
          <w:sz w:val="21"/>
          <w:szCs w:val="21"/>
          <w:shd w:val="clear" w:color="auto" w:fill="FFFFFF"/>
          <w:lang w:val="en-GB" w:eastAsia="en-GB"/>
        </w:rPr>
      </w:pPr>
      <w:sdt>
        <w:sdtPr>
          <w:rPr>
            <w:rFonts w:ascii="Arial" w:eastAsia="Times New Roman" w:hAnsi="Arial" w:cs="Times New Roman"/>
            <w:color w:val="000000"/>
            <w:sz w:val="21"/>
            <w:szCs w:val="21"/>
            <w:shd w:val="clear" w:color="auto" w:fill="FFFFFF"/>
            <w:lang w:val="en-GB" w:eastAsia="en-GB"/>
          </w:rPr>
          <w:id w:val="849226629"/>
          <w:citation/>
        </w:sdtPr>
        <w:sdtContent>
          <w:r>
            <w:rPr>
              <w:rFonts w:ascii="Arial" w:eastAsia="Times New Roman" w:hAnsi="Arial" w:cs="Times New Roman"/>
              <w:color w:val="000000"/>
              <w:sz w:val="21"/>
              <w:szCs w:val="21"/>
              <w:shd w:val="clear" w:color="auto" w:fill="FFFFFF"/>
              <w:lang w:val="en-GB" w:eastAsia="en-GB"/>
            </w:rPr>
            <w:fldChar w:fldCharType="begin"/>
          </w:r>
          <w:r>
            <w:rPr>
              <w:rFonts w:ascii="Arial" w:eastAsia="Times New Roman" w:hAnsi="Arial" w:cs="Times New Roman"/>
              <w:color w:val="000000"/>
              <w:sz w:val="21"/>
              <w:szCs w:val="21"/>
              <w:shd w:val="clear" w:color="auto" w:fill="FFFFFF"/>
              <w:lang w:val="en-GB" w:eastAsia="en-GB"/>
            </w:rPr>
            <w:instrText xml:space="preserve"> CITATION Sea17 \l 2057 </w:instrText>
          </w:r>
          <w:r>
            <w:rPr>
              <w:rFonts w:ascii="Arial" w:eastAsia="Times New Roman" w:hAnsi="Arial" w:cs="Times New Roman"/>
              <w:color w:val="000000"/>
              <w:sz w:val="21"/>
              <w:szCs w:val="21"/>
              <w:shd w:val="clear" w:color="auto" w:fill="FFFFFF"/>
              <w:lang w:val="en-GB" w:eastAsia="en-GB"/>
            </w:rPr>
            <w:fldChar w:fldCharType="separate"/>
          </w:r>
          <w:r w:rsidRPr="00441406">
            <w:rPr>
              <w:rFonts w:ascii="Arial" w:eastAsia="Times New Roman" w:hAnsi="Arial" w:cs="Times New Roman"/>
              <w:noProof/>
              <w:color w:val="000000"/>
              <w:sz w:val="21"/>
              <w:szCs w:val="21"/>
              <w:shd w:val="clear" w:color="auto" w:fill="FFFFFF"/>
              <w:lang w:val="en-GB" w:eastAsia="en-GB"/>
            </w:rPr>
            <w:t>(Seashore die Cast, 2017)</w:t>
          </w:r>
          <w:r>
            <w:rPr>
              <w:rFonts w:ascii="Arial" w:eastAsia="Times New Roman" w:hAnsi="Arial" w:cs="Times New Roman"/>
              <w:color w:val="000000"/>
              <w:sz w:val="21"/>
              <w:szCs w:val="21"/>
              <w:shd w:val="clear" w:color="auto" w:fill="FFFFFF"/>
              <w:lang w:val="en-GB" w:eastAsia="en-GB"/>
            </w:rPr>
            <w:fldChar w:fldCharType="end"/>
          </w:r>
        </w:sdtContent>
      </w:sdt>
      <w:r>
        <w:rPr>
          <w:rFonts w:ascii="Arial" w:eastAsia="Times New Roman" w:hAnsi="Arial" w:cs="Times New Roman"/>
          <w:color w:val="000000"/>
          <w:sz w:val="21"/>
          <w:szCs w:val="21"/>
          <w:shd w:val="clear" w:color="auto" w:fill="FFFFFF"/>
          <w:lang w:val="en-GB" w:eastAsia="en-GB"/>
        </w:rPr>
        <w:t>.</w:t>
      </w:r>
    </w:p>
    <w:p w14:paraId="641F92A3" w14:textId="2A4959BF" w:rsidR="00E074AB" w:rsidRDefault="00E074AB" w:rsidP="003D4310">
      <w:pPr>
        <w:pStyle w:val="NoSpacing"/>
        <w:rPr>
          <w:rFonts w:ascii="Arial" w:eastAsia="Times New Roman" w:hAnsi="Arial" w:cs="Times New Roman"/>
          <w:color w:val="000000"/>
          <w:sz w:val="21"/>
          <w:szCs w:val="21"/>
          <w:shd w:val="clear" w:color="auto" w:fill="FFFFFF"/>
          <w:lang w:val="en-GB" w:eastAsia="en-GB"/>
        </w:rPr>
      </w:pPr>
    </w:p>
    <w:p w14:paraId="5B04C8C1" w14:textId="77777777" w:rsidR="00E074AB" w:rsidRDefault="00E074AB" w:rsidP="003D4310">
      <w:pPr>
        <w:pStyle w:val="NoSpacing"/>
      </w:pPr>
    </w:p>
    <w:p w14:paraId="5388A232" w14:textId="3A1180A3" w:rsidR="00E074AB" w:rsidRDefault="00E074AB" w:rsidP="003D4310">
      <w:pPr>
        <w:pStyle w:val="NoSpacing"/>
        <w:rPr>
          <w:rFonts w:ascii="Calibri" w:eastAsia="Times New Roman" w:hAnsi="Calibri" w:cs="Calibri"/>
          <w:color w:val="000000" w:themeColor="text1"/>
          <w:shd w:val="clear" w:color="auto" w:fill="FFFFFF"/>
          <w:lang w:val="en-GB" w:eastAsia="en-GB"/>
        </w:rPr>
      </w:pPr>
      <w:sdt>
        <w:sdtPr>
          <w:rPr>
            <w:rFonts w:ascii="Calibri" w:eastAsia="Times New Roman" w:hAnsi="Calibri" w:cs="Calibri"/>
            <w:color w:val="000000" w:themeColor="text1"/>
            <w:shd w:val="clear" w:color="auto" w:fill="FFFFFF"/>
            <w:lang w:val="en-GB" w:eastAsia="en-GB"/>
          </w:rPr>
          <w:id w:val="1054580024"/>
          <w:citation/>
        </w:sdtPr>
        <w:sdtContent>
          <w:r>
            <w:rPr>
              <w:rFonts w:ascii="Calibri" w:eastAsia="Times New Roman" w:hAnsi="Calibri" w:cs="Calibri"/>
              <w:color w:val="000000" w:themeColor="text1"/>
              <w:shd w:val="clear" w:color="auto" w:fill="FFFFFF"/>
              <w:lang w:val="en-GB" w:eastAsia="en-GB"/>
            </w:rPr>
            <w:fldChar w:fldCharType="begin"/>
          </w:r>
          <w:r>
            <w:rPr>
              <w:rFonts w:ascii="Calibri" w:eastAsia="Times New Roman" w:hAnsi="Calibri" w:cs="Calibri"/>
              <w:color w:val="000000" w:themeColor="text1"/>
              <w:shd w:val="clear" w:color="auto" w:fill="FFFFFF"/>
              <w:lang w:val="en-GB" w:eastAsia="en-GB"/>
            </w:rPr>
            <w:instrText xml:space="preserve"> CITATION gju21 \l 2057 </w:instrText>
          </w:r>
          <w:r>
            <w:rPr>
              <w:rFonts w:ascii="Calibri" w:eastAsia="Times New Roman" w:hAnsi="Calibri" w:cs="Calibri"/>
              <w:color w:val="000000" w:themeColor="text1"/>
              <w:shd w:val="clear" w:color="auto" w:fill="FFFFFF"/>
              <w:lang w:val="en-GB" w:eastAsia="en-GB"/>
            </w:rPr>
            <w:fldChar w:fldCharType="separate"/>
          </w:r>
          <w:r w:rsidRPr="00FC419B">
            <w:rPr>
              <w:rFonts w:ascii="Calibri" w:eastAsia="Times New Roman" w:hAnsi="Calibri" w:cs="Calibri"/>
              <w:noProof/>
              <w:color w:val="000000" w:themeColor="text1"/>
              <w:shd w:val="clear" w:color="auto" w:fill="FFFFFF"/>
              <w:lang w:val="en-GB" w:eastAsia="en-GB"/>
            </w:rPr>
            <w:t>(gjuteriteknik, 2021)</w:t>
          </w:r>
          <w:r>
            <w:rPr>
              <w:rFonts w:ascii="Calibri" w:eastAsia="Times New Roman" w:hAnsi="Calibri" w:cs="Calibri"/>
              <w:color w:val="000000" w:themeColor="text1"/>
              <w:shd w:val="clear" w:color="auto" w:fill="FFFFFF"/>
              <w:lang w:val="en-GB" w:eastAsia="en-GB"/>
            </w:rPr>
            <w:fldChar w:fldCharType="end"/>
          </w:r>
        </w:sdtContent>
      </w:sdt>
      <w:r>
        <w:rPr>
          <w:rFonts w:ascii="Calibri" w:eastAsia="Times New Roman" w:hAnsi="Calibri" w:cs="Calibri"/>
          <w:color w:val="000000" w:themeColor="text1"/>
          <w:shd w:val="clear" w:color="auto" w:fill="FFFFFF"/>
          <w:lang w:val="en-GB" w:eastAsia="en-GB"/>
        </w:rPr>
        <w:t>.</w:t>
      </w:r>
    </w:p>
    <w:p w14:paraId="4C80AEC7" w14:textId="7FBDDFA8" w:rsidR="00E074AB" w:rsidRDefault="00E074AB" w:rsidP="003D4310">
      <w:pPr>
        <w:pStyle w:val="NoSpacing"/>
        <w:rPr>
          <w:rFonts w:ascii="Calibri" w:eastAsia="Times New Roman" w:hAnsi="Calibri" w:cs="Calibri"/>
          <w:color w:val="000000" w:themeColor="text1"/>
          <w:shd w:val="clear" w:color="auto" w:fill="FFFFFF"/>
          <w:lang w:val="en-GB" w:eastAsia="en-GB"/>
        </w:rPr>
      </w:pPr>
    </w:p>
    <w:p w14:paraId="29B7CFD7" w14:textId="085EB8DE" w:rsidR="00E074AB" w:rsidRDefault="00E074AB" w:rsidP="00E074AB">
      <w:pPr>
        <w:rPr>
          <w:rFonts w:eastAsiaTheme="minorEastAsia"/>
        </w:rPr>
      </w:pPr>
      <w:sdt>
        <w:sdtPr>
          <w:rPr>
            <w:rFonts w:eastAsiaTheme="minorEastAsia"/>
          </w:rPr>
          <w:id w:val="-767612191"/>
          <w:citation/>
        </w:sdtPr>
        <w:sdtContent>
          <w:r w:rsidRPr="00E074AB">
            <w:rPr>
              <w:rFonts w:eastAsiaTheme="minorEastAsia"/>
            </w:rPr>
            <w:fldChar w:fldCharType="begin"/>
          </w:r>
          <w:r w:rsidRPr="00E074AB">
            <w:rPr>
              <w:rFonts w:eastAsiaTheme="minorEastAsia"/>
              <w:lang w:val="en-GB"/>
            </w:rPr>
            <w:instrText xml:space="preserve"> CITATION DrD21 \l 2057 </w:instrText>
          </w:r>
          <w:r w:rsidRPr="00E074AB">
            <w:rPr>
              <w:rFonts w:eastAsiaTheme="minorEastAsia"/>
            </w:rPr>
            <w:fldChar w:fldCharType="separate"/>
          </w:r>
          <w:r w:rsidRPr="00E074AB">
            <w:rPr>
              <w:rFonts w:eastAsiaTheme="minorEastAsia"/>
              <w:noProof/>
              <w:lang w:val="en-GB"/>
            </w:rPr>
            <w:t>(Kopeliovich, 2021)</w:t>
          </w:r>
          <w:r w:rsidRPr="00E074AB">
            <w:rPr>
              <w:rFonts w:eastAsiaTheme="minorEastAsia"/>
            </w:rPr>
            <w:fldChar w:fldCharType="end"/>
          </w:r>
        </w:sdtContent>
      </w:sdt>
      <w:r>
        <w:rPr>
          <w:rFonts w:eastAsiaTheme="minorEastAsia"/>
        </w:rPr>
        <w:t>.</w:t>
      </w:r>
    </w:p>
    <w:p w14:paraId="7685FA04" w14:textId="49038A95" w:rsidR="00E074AB" w:rsidRDefault="00E074AB" w:rsidP="00E074AB">
      <w:pPr>
        <w:rPr>
          <w:rFonts w:eastAsiaTheme="minorEastAsia"/>
        </w:rPr>
      </w:pPr>
    </w:p>
    <w:p w14:paraId="27E860C1" w14:textId="2DEA161A" w:rsidR="00E074AB" w:rsidRPr="00E074AB" w:rsidRDefault="00E074AB" w:rsidP="00E074AB">
      <w:pPr>
        <w:rPr>
          <w:rFonts w:eastAsiaTheme="minorEastAsia"/>
        </w:rPr>
      </w:pP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Eng_Prop_D_Design</w:t>
      </w:r>
      <w:proofErr w:type="spellEnd"/>
      <w:r>
        <w:rPr>
          <w:rFonts w:ascii="Arial" w:hAnsi="Arial" w:cs="Arial"/>
          <w:color w:val="000000"/>
          <w:sz w:val="20"/>
          <w:szCs w:val="20"/>
          <w:shd w:val="clear" w:color="auto" w:fill="FFFFFF"/>
        </w:rPr>
        <w:t xml:space="preserve"> Rules - Zinc Die Casting, 2021)</w:t>
      </w:r>
      <w:r>
        <w:rPr>
          <w:rFonts w:ascii="Arial" w:hAnsi="Arial" w:cs="Arial"/>
          <w:color w:val="000000"/>
          <w:sz w:val="20"/>
          <w:szCs w:val="20"/>
          <w:shd w:val="clear" w:color="auto" w:fill="FFFFFF"/>
        </w:rPr>
        <w:t>.</w:t>
      </w:r>
    </w:p>
    <w:p w14:paraId="323A284B" w14:textId="77777777" w:rsidR="00E074AB" w:rsidRPr="00EC5DD3" w:rsidRDefault="00E074AB" w:rsidP="003D4310">
      <w:pPr>
        <w:pStyle w:val="NoSpacing"/>
      </w:pPr>
    </w:p>
    <w:sectPr w:rsidR="00E074AB" w:rsidRPr="00EC5DD3" w:rsidSect="009B58F8">
      <w:footerReference w:type="even" r:id="rId14"/>
      <w:footerReference w:type="default" r:id="rId15"/>
      <w:pgSz w:w="11907" w:h="16839" w:code="9"/>
      <w:pgMar w:top="851" w:right="1440" w:bottom="851"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FF661" w16cex:dateUtc="2021-02-23T21:47:00Z"/>
  <w16cex:commentExtensible w16cex:durableId="23DFF68E" w16cex:dateUtc="2021-02-23T21:47:00Z"/>
  <w16cex:commentExtensible w16cex:durableId="23DFF6B9" w16cex:dateUtc="2021-02-23T21:48:00Z"/>
  <w16cex:commentExtensible w16cex:durableId="23DFF6FB" w16cex:dateUtc="2021-02-23T21:49:00Z"/>
  <w16cex:commentExtensible w16cex:durableId="23DFF928" w16cex:dateUtc="2021-02-23T21:59:00Z"/>
  <w16cex:commentExtensible w16cex:durableId="23DFF952" w16cex:dateUtc="2021-02-23T21:59:00Z"/>
  <w16cex:commentExtensible w16cex:durableId="23DFFA22" w16cex:dateUtc="2021-02-23T22:03:00Z"/>
  <w16cex:commentExtensible w16cex:durableId="23DFFD75" w16cex:dateUtc="2021-02-23T22:17:00Z"/>
  <w16cex:commentExtensible w16cex:durableId="23DFFA3E" w16cex:dateUtc="2021-02-23T22:03:00Z"/>
  <w16cex:commentExtensible w16cex:durableId="23DFFA8B" w16cex:dateUtc="2021-02-23T22:04:00Z"/>
  <w16cex:commentExtensible w16cex:durableId="23DFFADC" w16cex:dateUtc="2021-02-23T22:06:00Z"/>
  <w16cex:commentExtensible w16cex:durableId="23DFFB05" w16cex:dateUtc="2021-02-23T22:07:00Z"/>
  <w16cex:commentExtensible w16cex:durableId="23DFFB8D" w16cex:dateUtc="2021-02-23T22:09:00Z"/>
  <w16cex:commentExtensible w16cex:durableId="23DFFC12" w16cex:dateUtc="2021-02-23T22:11:00Z"/>
  <w16cex:commentExtensible w16cex:durableId="23DFFC61" w16cex:dateUtc="2021-02-23T22:12:00Z"/>
  <w16cex:commentExtensible w16cex:durableId="23DFFD31" w16cex:dateUtc="2021-02-23T22:16:00Z"/>
  <w16cex:commentExtensible w16cex:durableId="23DFFD50" w16cex:dateUtc="2021-02-23T22:16:00Z"/>
  <w16cex:commentExtensible w16cex:durableId="23DFFDA4" w16cex:dateUtc="2021-02-23T22:18:00Z"/>
  <w16cex:commentExtensible w16cex:durableId="23DFFE6B" w16cex:dateUtc="2021-02-23T22:21:00Z"/>
  <w16cex:commentExtensible w16cex:durableId="23DFFEC3" w16cex:dateUtc="2021-02-23T22:22:00Z"/>
  <w16cex:commentExtensible w16cex:durableId="23DFFED9" w16cex:dateUtc="2021-02-23T22:23:00Z"/>
  <w16cex:commentExtensible w16cex:durableId="23DFFF1A" w16cex:dateUtc="2021-02-23T22:24:00Z"/>
  <w16cex:commentExtensible w16cex:durableId="23DFFF29" w16cex:dateUtc="2021-02-23T22:24:00Z"/>
  <w16cex:commentExtensible w16cex:durableId="23DFFF57" w16cex:dateUtc="2021-02-23T22:25:00Z"/>
  <w16cex:commentExtensible w16cex:durableId="23DFFF85" w16cex:dateUtc="2021-02-23T22:26:00Z"/>
  <w16cex:commentExtensible w16cex:durableId="23E0008F" w16cex:dateUtc="2021-02-23T22:30:00Z"/>
  <w16cex:commentExtensible w16cex:durableId="23E000AC" w16cex:dateUtc="2021-02-23T22:31:00Z"/>
  <w16cex:commentExtensible w16cex:durableId="23E000D1" w16cex:dateUtc="2021-02-23T22:31:00Z"/>
  <w16cex:commentExtensible w16cex:durableId="23E000F5" w16cex:dateUtc="2021-02-23T22:3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7AA277" w14:textId="77777777" w:rsidR="00E918A6" w:rsidRDefault="00E918A6" w:rsidP="00E84975">
      <w:r>
        <w:separator/>
      </w:r>
    </w:p>
  </w:endnote>
  <w:endnote w:type="continuationSeparator" w:id="0">
    <w:p w14:paraId="4F0109FC" w14:textId="77777777" w:rsidR="00E918A6" w:rsidRDefault="00E918A6"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_nova_rg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Content>
      <w:p w14:paraId="6E15E48E" w14:textId="40317733" w:rsidR="008E67B1" w:rsidRDefault="008E67B1" w:rsidP="008E6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8E67B1" w:rsidRDefault="008E67B1"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8E67B1" w:rsidRDefault="008E67B1" w:rsidP="008E67B1">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p w14:paraId="6D665EBB" w14:textId="77777777" w:rsidR="008E67B1" w:rsidRDefault="008E67B1"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DB566" w14:textId="77777777" w:rsidR="00E918A6" w:rsidRDefault="00E918A6" w:rsidP="00E84975">
      <w:r>
        <w:separator/>
      </w:r>
    </w:p>
  </w:footnote>
  <w:footnote w:type="continuationSeparator" w:id="0">
    <w:p w14:paraId="4CAEBE30" w14:textId="77777777" w:rsidR="00E918A6" w:rsidRDefault="00E918A6"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3" w15:restartNumberingAfterBreak="0">
    <w:nsid w:val="41400481"/>
    <w:multiLevelType w:val="multilevel"/>
    <w:tmpl w:val="031CA390"/>
    <w:lvl w:ilvl="0">
      <w:start w:val="1"/>
      <w:numFmt w:val="decimal"/>
      <w:lvlText w:val="%1.0"/>
      <w:lvlJc w:val="left"/>
      <w:pPr>
        <w:ind w:left="360" w:hanging="360"/>
      </w:pPr>
      <w:rPr>
        <w:rFonts w:eastAsiaTheme="minorEastAsia" w:hint="default"/>
      </w:rPr>
    </w:lvl>
    <w:lvl w:ilvl="1">
      <w:start w:val="1"/>
      <w:numFmt w:val="decimal"/>
      <w:lvlText w:val="%1.%2"/>
      <w:lvlJc w:val="left"/>
      <w:pPr>
        <w:ind w:left="1080" w:hanging="360"/>
      </w:pPr>
      <w:rPr>
        <w:rFonts w:eastAsiaTheme="minorEastAsia" w:hint="default"/>
      </w:rPr>
    </w:lvl>
    <w:lvl w:ilvl="2">
      <w:start w:val="1"/>
      <w:numFmt w:val="decimal"/>
      <w:lvlText w:val="%1.%2.%3"/>
      <w:lvlJc w:val="left"/>
      <w:pPr>
        <w:ind w:left="2160" w:hanging="720"/>
      </w:pPr>
      <w:rPr>
        <w:rFonts w:eastAsiaTheme="minorEastAsia" w:hint="default"/>
      </w:rPr>
    </w:lvl>
    <w:lvl w:ilvl="3">
      <w:start w:val="1"/>
      <w:numFmt w:val="decimal"/>
      <w:lvlText w:val="%1.%2.%3.%4"/>
      <w:lvlJc w:val="left"/>
      <w:pPr>
        <w:ind w:left="2880" w:hanging="720"/>
      </w:pPr>
      <w:rPr>
        <w:rFonts w:eastAsiaTheme="minorEastAsia" w:hint="default"/>
      </w:rPr>
    </w:lvl>
    <w:lvl w:ilvl="4">
      <w:start w:val="1"/>
      <w:numFmt w:val="decimal"/>
      <w:lvlText w:val="%1.%2.%3.%4.%5"/>
      <w:lvlJc w:val="left"/>
      <w:pPr>
        <w:ind w:left="3960" w:hanging="1080"/>
      </w:pPr>
      <w:rPr>
        <w:rFonts w:eastAsiaTheme="minorEastAsia" w:hint="default"/>
      </w:rPr>
    </w:lvl>
    <w:lvl w:ilvl="5">
      <w:start w:val="1"/>
      <w:numFmt w:val="decimal"/>
      <w:lvlText w:val="%1.%2.%3.%4.%5.%6"/>
      <w:lvlJc w:val="left"/>
      <w:pPr>
        <w:ind w:left="4680" w:hanging="1080"/>
      </w:pPr>
      <w:rPr>
        <w:rFonts w:eastAsiaTheme="minorEastAsia" w:hint="default"/>
      </w:rPr>
    </w:lvl>
    <w:lvl w:ilvl="6">
      <w:start w:val="1"/>
      <w:numFmt w:val="decimal"/>
      <w:lvlText w:val="%1.%2.%3.%4.%5.%6.%7"/>
      <w:lvlJc w:val="left"/>
      <w:pPr>
        <w:ind w:left="5760" w:hanging="1440"/>
      </w:pPr>
      <w:rPr>
        <w:rFonts w:eastAsiaTheme="minorEastAsia" w:hint="default"/>
      </w:rPr>
    </w:lvl>
    <w:lvl w:ilvl="7">
      <w:start w:val="1"/>
      <w:numFmt w:val="decimal"/>
      <w:lvlText w:val="%1.%2.%3.%4.%5.%6.%7.%8"/>
      <w:lvlJc w:val="left"/>
      <w:pPr>
        <w:ind w:left="6480" w:hanging="1440"/>
      </w:pPr>
      <w:rPr>
        <w:rFonts w:eastAsiaTheme="minorEastAsia" w:hint="default"/>
      </w:rPr>
    </w:lvl>
    <w:lvl w:ilvl="8">
      <w:start w:val="1"/>
      <w:numFmt w:val="decimal"/>
      <w:lvlText w:val="%1.%2.%3.%4.%5.%6.%7.%8.%9"/>
      <w:lvlJc w:val="left"/>
      <w:pPr>
        <w:ind w:left="7560" w:hanging="1800"/>
      </w:pPr>
      <w:rPr>
        <w:rFonts w:eastAsiaTheme="minorEastAsia" w:hint="default"/>
      </w:rPr>
    </w:lvl>
  </w:abstractNum>
  <w:abstractNum w:abstractNumId="4" w15:restartNumberingAfterBreak="0">
    <w:nsid w:val="430A0DB7"/>
    <w:multiLevelType w:val="hybridMultilevel"/>
    <w:tmpl w:val="9006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6"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AA244A"/>
    <w:multiLevelType w:val="hybridMultilevel"/>
    <w:tmpl w:val="365E0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0"/>
  </w:num>
  <w:num w:numId="4">
    <w:abstractNumId w:val="1"/>
  </w:num>
  <w:num w:numId="5">
    <w:abstractNumId w:val="2"/>
  </w:num>
  <w:num w:numId="6">
    <w:abstractNumId w:val="4"/>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0D1C"/>
    <w:rsid w:val="00002735"/>
    <w:rsid w:val="000052F5"/>
    <w:rsid w:val="0001485F"/>
    <w:rsid w:val="00054065"/>
    <w:rsid w:val="00057F71"/>
    <w:rsid w:val="00060E89"/>
    <w:rsid w:val="00071BD1"/>
    <w:rsid w:val="00073E9C"/>
    <w:rsid w:val="000871F3"/>
    <w:rsid w:val="000950D9"/>
    <w:rsid w:val="000B5C6D"/>
    <w:rsid w:val="000F680F"/>
    <w:rsid w:val="000F7786"/>
    <w:rsid w:val="00126CF4"/>
    <w:rsid w:val="00136DA4"/>
    <w:rsid w:val="00136E51"/>
    <w:rsid w:val="0016339A"/>
    <w:rsid w:val="0016397D"/>
    <w:rsid w:val="001722F7"/>
    <w:rsid w:val="001A52A0"/>
    <w:rsid w:val="001D1CE0"/>
    <w:rsid w:val="001F2E86"/>
    <w:rsid w:val="0020498C"/>
    <w:rsid w:val="002445E7"/>
    <w:rsid w:val="00267968"/>
    <w:rsid w:val="0027183D"/>
    <w:rsid w:val="002A7109"/>
    <w:rsid w:val="002C1CFA"/>
    <w:rsid w:val="002D092A"/>
    <w:rsid w:val="002D2160"/>
    <w:rsid w:val="002E1894"/>
    <w:rsid w:val="002E5CD3"/>
    <w:rsid w:val="003021B6"/>
    <w:rsid w:val="003177C5"/>
    <w:rsid w:val="003349B1"/>
    <w:rsid w:val="003A23AB"/>
    <w:rsid w:val="003A74FD"/>
    <w:rsid w:val="003C52F4"/>
    <w:rsid w:val="003D3B24"/>
    <w:rsid w:val="003D4310"/>
    <w:rsid w:val="003E327D"/>
    <w:rsid w:val="0040091C"/>
    <w:rsid w:val="00400C37"/>
    <w:rsid w:val="004054F1"/>
    <w:rsid w:val="004244CA"/>
    <w:rsid w:val="0042653E"/>
    <w:rsid w:val="00441406"/>
    <w:rsid w:val="004515EE"/>
    <w:rsid w:val="004610B4"/>
    <w:rsid w:val="004766BB"/>
    <w:rsid w:val="00480209"/>
    <w:rsid w:val="004A0C08"/>
    <w:rsid w:val="004C1892"/>
    <w:rsid w:val="004C3FDE"/>
    <w:rsid w:val="004C744E"/>
    <w:rsid w:val="004D31F4"/>
    <w:rsid w:val="0050036B"/>
    <w:rsid w:val="005102D3"/>
    <w:rsid w:val="00523040"/>
    <w:rsid w:val="00541C81"/>
    <w:rsid w:val="00542F44"/>
    <w:rsid w:val="00543F16"/>
    <w:rsid w:val="00553FB1"/>
    <w:rsid w:val="0057636A"/>
    <w:rsid w:val="005A7A76"/>
    <w:rsid w:val="005B07FD"/>
    <w:rsid w:val="005B3C2F"/>
    <w:rsid w:val="005B3F2B"/>
    <w:rsid w:val="005C2FC0"/>
    <w:rsid w:val="005C3FC2"/>
    <w:rsid w:val="00600896"/>
    <w:rsid w:val="0060552B"/>
    <w:rsid w:val="00615FFC"/>
    <w:rsid w:val="0061724B"/>
    <w:rsid w:val="00657322"/>
    <w:rsid w:val="006622E8"/>
    <w:rsid w:val="00665217"/>
    <w:rsid w:val="00696D8C"/>
    <w:rsid w:val="006A3DD1"/>
    <w:rsid w:val="006D7F3F"/>
    <w:rsid w:val="0071080A"/>
    <w:rsid w:val="00772821"/>
    <w:rsid w:val="00774BCA"/>
    <w:rsid w:val="00786453"/>
    <w:rsid w:val="00794841"/>
    <w:rsid w:val="00795B62"/>
    <w:rsid w:val="007B4DA1"/>
    <w:rsid w:val="007D6EC8"/>
    <w:rsid w:val="007D71F3"/>
    <w:rsid w:val="007E0BF5"/>
    <w:rsid w:val="007E2A8F"/>
    <w:rsid w:val="007E3A37"/>
    <w:rsid w:val="008073F3"/>
    <w:rsid w:val="00852284"/>
    <w:rsid w:val="00856E8C"/>
    <w:rsid w:val="00865E7B"/>
    <w:rsid w:val="00885D46"/>
    <w:rsid w:val="008E67B1"/>
    <w:rsid w:val="008F4FA4"/>
    <w:rsid w:val="00925299"/>
    <w:rsid w:val="009275F0"/>
    <w:rsid w:val="00937606"/>
    <w:rsid w:val="009501A8"/>
    <w:rsid w:val="00956B40"/>
    <w:rsid w:val="00956C93"/>
    <w:rsid w:val="0099717A"/>
    <w:rsid w:val="009B58F8"/>
    <w:rsid w:val="009C1EC3"/>
    <w:rsid w:val="009E2D7B"/>
    <w:rsid w:val="009E3B3B"/>
    <w:rsid w:val="00A04FD6"/>
    <w:rsid w:val="00A62BF9"/>
    <w:rsid w:val="00A91C0E"/>
    <w:rsid w:val="00AA7783"/>
    <w:rsid w:val="00AB2363"/>
    <w:rsid w:val="00AC207D"/>
    <w:rsid w:val="00AC2C36"/>
    <w:rsid w:val="00AD1262"/>
    <w:rsid w:val="00AF07F9"/>
    <w:rsid w:val="00AF32E8"/>
    <w:rsid w:val="00AF6979"/>
    <w:rsid w:val="00B105CD"/>
    <w:rsid w:val="00B111DB"/>
    <w:rsid w:val="00B21CAF"/>
    <w:rsid w:val="00B22684"/>
    <w:rsid w:val="00B234F0"/>
    <w:rsid w:val="00B246E0"/>
    <w:rsid w:val="00B30655"/>
    <w:rsid w:val="00B46F2A"/>
    <w:rsid w:val="00B56E75"/>
    <w:rsid w:val="00BA0DFF"/>
    <w:rsid w:val="00BC64E1"/>
    <w:rsid w:val="00C23756"/>
    <w:rsid w:val="00C26382"/>
    <w:rsid w:val="00C32FFF"/>
    <w:rsid w:val="00C3677B"/>
    <w:rsid w:val="00C40212"/>
    <w:rsid w:val="00C42645"/>
    <w:rsid w:val="00C46287"/>
    <w:rsid w:val="00C467BE"/>
    <w:rsid w:val="00C46F12"/>
    <w:rsid w:val="00C52F66"/>
    <w:rsid w:val="00C750D4"/>
    <w:rsid w:val="00C75EEB"/>
    <w:rsid w:val="00C77EFF"/>
    <w:rsid w:val="00C84B7D"/>
    <w:rsid w:val="00C91474"/>
    <w:rsid w:val="00CA33C0"/>
    <w:rsid w:val="00CA4766"/>
    <w:rsid w:val="00CA62A9"/>
    <w:rsid w:val="00CC19E4"/>
    <w:rsid w:val="00CD4779"/>
    <w:rsid w:val="00CE6E55"/>
    <w:rsid w:val="00CF0904"/>
    <w:rsid w:val="00CF43BE"/>
    <w:rsid w:val="00D24F5A"/>
    <w:rsid w:val="00D2710E"/>
    <w:rsid w:val="00D30F88"/>
    <w:rsid w:val="00D356A0"/>
    <w:rsid w:val="00D44F25"/>
    <w:rsid w:val="00D7277E"/>
    <w:rsid w:val="00D90E46"/>
    <w:rsid w:val="00DB26D2"/>
    <w:rsid w:val="00DB471A"/>
    <w:rsid w:val="00DC1702"/>
    <w:rsid w:val="00DE33C0"/>
    <w:rsid w:val="00DE6BCB"/>
    <w:rsid w:val="00E00D44"/>
    <w:rsid w:val="00E074AB"/>
    <w:rsid w:val="00E12B2B"/>
    <w:rsid w:val="00E229C1"/>
    <w:rsid w:val="00E3360D"/>
    <w:rsid w:val="00E37A47"/>
    <w:rsid w:val="00E67064"/>
    <w:rsid w:val="00E84975"/>
    <w:rsid w:val="00E90CF9"/>
    <w:rsid w:val="00E918A6"/>
    <w:rsid w:val="00EC5DD3"/>
    <w:rsid w:val="00ED3113"/>
    <w:rsid w:val="00ED3F4C"/>
    <w:rsid w:val="00ED456C"/>
    <w:rsid w:val="00EF01FE"/>
    <w:rsid w:val="00F00765"/>
    <w:rsid w:val="00F025A9"/>
    <w:rsid w:val="00F033F1"/>
    <w:rsid w:val="00F03BE1"/>
    <w:rsid w:val="00F0650A"/>
    <w:rsid w:val="00F06F6C"/>
    <w:rsid w:val="00F10CFF"/>
    <w:rsid w:val="00F52324"/>
    <w:rsid w:val="00F748D7"/>
    <w:rsid w:val="00FA4877"/>
    <w:rsid w:val="00FA6CC0"/>
    <w:rsid w:val="00FC419B"/>
    <w:rsid w:val="00FD532E"/>
    <w:rsid w:val="00FE0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unhideWhenUsed/>
    <w:rsid w:val="000F680F"/>
    <w:rPr>
      <w:sz w:val="20"/>
      <w:szCs w:val="20"/>
    </w:rPr>
  </w:style>
  <w:style w:type="character" w:customStyle="1" w:styleId="CommentTextChar">
    <w:name w:val="Comment Text Char"/>
    <w:basedOn w:val="DefaultParagraphFont"/>
    <w:link w:val="CommentText"/>
    <w:uiPriority w:val="99"/>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C5DD3"/>
    <w:rPr>
      <w:color w:val="605E5C"/>
      <w:shd w:val="clear" w:color="auto" w:fill="E1DFDD"/>
    </w:rPr>
  </w:style>
  <w:style w:type="paragraph" w:styleId="NoSpacing">
    <w:name w:val="No Spacing"/>
    <w:uiPriority w:val="1"/>
    <w:qFormat/>
    <w:rsid w:val="003D4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39876064">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29191583">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39623713">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593918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61287892">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2537410">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88255090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48849008">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5</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6</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7</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8</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9</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10</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11</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12</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13</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14</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15</b:RefOrder>
  </b:Source>
  <b:Source>
    <b:Tag>DrD21</b:Tag>
    <b:SourceType>InternetSite</b:SourceType>
    <b:Guid>{011420FA-F586-4B4C-B13A-09F14A479613}</b:Guid>
    <b:Title>Subs Tech</b:Title>
    <b:Year>2021</b:Year>
    <b:YearAccessed>2021</b:YearAccessed>
    <b:MonthAccessed>02</b:MonthAccessed>
    <b:DayAccessed>22</b:DayAccessed>
    <b:URL>https://www.substech.com/dokuwiki/doku.php?id=die_casting</b:URL>
    <b:Author>
      <b:Author>
        <b:NameList>
          <b:Person>
            <b:Last>Kopeliovich</b:Last>
            <b:First>Dr.</b:First>
            <b:Middle>Dmitri</b:Middle>
          </b:Person>
        </b:NameList>
      </b:Author>
      <b:Editor>
        <b:NameList>
          <b:Person>
            <b:Last>Kopeliovich</b:Last>
            <b:First>Dr.</b:First>
            <b:Middle>Dmitri</b:Middle>
          </b:Person>
        </b:NameList>
      </b:Editor>
      <b:ProducerName>
        <b:NameList>
          <b:Person>
            <b:Last>Kopeliovich</b:Last>
            <b:First>Dr.</b:First>
            <b:Middle>Dmitri</b:Middle>
          </b:Person>
        </b:NameList>
      </b:ProducerName>
    </b:Author>
    <b:InternetSiteTitle>Die Casting</b:InternetSiteTitle>
    <b:ProductionCompany>SubsTech</b:ProductionCompany>
    <b:Month>01</b:Month>
    <b:Day>01</b:Day>
    <b:RefOrder>2</b:RefOrder>
  </b:Source>
  <b:Source>
    <b:Tag>Len19</b:Tag>
    <b:SourceType>InternetSite</b:SourceType>
    <b:Guid>{D5C0C5F3-1642-4D68-A331-A248E6B39497}</b:Guid>
    <b:Author>
      <b:Author>
        <b:NameList>
          <b:Person>
            <b:Last>Lennon</b:Last>
            <b:First>Brian</b:First>
          </b:Person>
        </b:NameList>
      </b:Author>
      <b:Editor>
        <b:NameList>
          <b:Person>
            <b:Last>Lennon</b:Last>
            <b:First>Brian</b:First>
          </b:Person>
        </b:NameList>
      </b:Editor>
      <b:ProducerName>
        <b:NameList>
          <b:Person>
            <b:Last>Lennon</b:Last>
            <b:First>Brian</b:First>
          </b:Person>
        </b:NameList>
      </b:ProducerName>
    </b:Author>
    <b:Title>General, Die casters Inc.</b:Title>
    <b:InternetSiteTitle>General, Die casters Inc.</b:InternetSiteTitle>
    <b:Year>2019</b:Year>
    <b:Month>May</b:Month>
    <b:Day>15</b:Day>
    <b:URL>https://info.generaldie.com/blog/10-concepts-for-a-successful-die-casting-design</b:URL>
    <b:ProductionCompany>General, Die casters Inc.</b:ProductionCompany>
    <b:YearAccessed>2021</b:YearAccessed>
    <b:MonthAccessed>Febuary</b:MonthAccessed>
    <b:DayAccessed>22</b:DayAccessed>
    <b:RefOrder>1</b:RefOrder>
  </b:Source>
  <b:Source>
    <b:Tag>gju21</b:Tag>
    <b:SourceType>InternetSite</b:SourceType>
    <b:Guid>{40441B68-3537-470A-AF13-313F1065DE08}</b:Guid>
    <b:Title>Advantages of Zinc</b:Title>
    <b:InternetSiteTitle>Advantages of Zinc</b:InternetSiteTitle>
    <b:Year>2021</b:Year>
    <b:Month>01</b:Month>
    <b:Day>01</b:Day>
    <b:URL>https://gjuteriteknik.se/en/operation/advantages-of-zinc/</b:URL>
    <b:Author>
      <b:Author>
        <b:NameList>
          <b:Person>
            <b:Last>gjuteriteknik</b:Last>
          </b:Person>
        </b:NameList>
      </b:Author>
      <b:Editor>
        <b:NameList>
          <b:Person>
            <b:Last>gjuteriteknik</b:Last>
          </b:Person>
        </b:NameList>
      </b:Editor>
      <b:ProducerName>
        <b:NameList>
          <b:Person>
            <b:Last>gjuteriteknik</b:Last>
          </b:Person>
        </b:NameList>
      </b:ProducerName>
    </b:Author>
    <b:ProductionCompany>gjuteriteknik</b:ProductionCompany>
    <b:YearAccessed>2021</b:YearAccessed>
    <b:MonthAccessed>02</b:MonthAccessed>
    <b:DayAccessed>22</b:DayAccessed>
    <b:RefOrder>3</b:RefOrder>
  </b:Source>
  <b:Source>
    <b:Tag>Sea17</b:Tag>
    <b:SourceType>InternetSite</b:SourceType>
    <b:Guid>{48BD50D1-455C-452B-A939-865749A886F9}</b:Guid>
    <b:Author>
      <b:Author>
        <b:Corporate>Seashore die Cast</b:Corporate>
      </b:Author>
      <b:Editor>
        <b:NameList>
          <b:Person>
            <b:Last>Cast</b:Last>
            <b:First>Seashore</b:First>
            <b:Middle>die</b:Middle>
          </b:Person>
        </b:NameList>
      </b:Editor>
      <b:ProducerName>
        <b:NameList>
          <b:Person>
            <b:Last>Cast</b:Last>
            <b:First>Seashore</b:First>
            <b:Middle>die</b:Middle>
          </b:Person>
        </b:NameList>
      </b:ProducerName>
    </b:Author>
    <b:Title>manufacturers of Aluminium and Zinc die cast</b:Title>
    <b:InternetSiteTitle>manufacturers of Aluminium and Zinc die cast</b:InternetSiteTitle>
    <b:Year>2017</b:Year>
    <b:Month>06</b:Month>
    <b:Day>10</b:Day>
    <b:URL>http://www.lakeshorediecast.com/zinc-alloy-die-casting-comparison.html</b:URL>
    <b:ProductionCompany>Seashore die Cast - manufacturers of Aluminium and Zinc die cast</b:ProductionCompany>
    <b:YearAccessed>2021</b:YearAccessed>
    <b:MonthAccessed>02</b:MonthAccessed>
    <b:DayAccessed>22</b:DayAccessed>
    <b:RefOrder>4</b:RefOrder>
  </b:Source>
</b:Sources>
</file>

<file path=customXml/itemProps1.xml><?xml version="1.0" encoding="utf-8"?>
<ds:datastoreItem xmlns:ds="http://schemas.openxmlformats.org/officeDocument/2006/customXml" ds:itemID="{E5295482-2810-4641-8FD0-B20A05A27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1482</Words>
  <Characters>8451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Griffiths1, George</cp:lastModifiedBy>
  <cp:revision>5</cp:revision>
  <cp:lastPrinted>2020-03-03T14:41:00Z</cp:lastPrinted>
  <dcterms:created xsi:type="dcterms:W3CDTF">2021-03-01T18:22:00Z</dcterms:created>
  <dcterms:modified xsi:type="dcterms:W3CDTF">2021-03-01T18:24:00Z</dcterms:modified>
</cp:coreProperties>
</file>