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2A218" w14:textId="77777777" w:rsidR="00751618" w:rsidRPr="00667C5B" w:rsidRDefault="00751618" w:rsidP="00A21F49">
      <w:pPr>
        <w:jc w:val="center"/>
        <w:rPr>
          <w:rFonts w:ascii="Arial" w:hAnsi="Arial" w:cs="Arial"/>
          <w:b/>
          <w:bCs/>
          <w:sz w:val="22"/>
        </w:rPr>
      </w:pPr>
    </w:p>
    <w:p w14:paraId="5C4D58C8" w14:textId="77777777" w:rsidR="000E7A99" w:rsidRPr="00667C5B" w:rsidRDefault="000E7A99" w:rsidP="000E7A99">
      <w:pPr>
        <w:rPr>
          <w:rFonts w:ascii="Arial" w:hAnsi="Arial" w:cs="Arial"/>
        </w:rPr>
      </w:pPr>
      <w:r w:rsidRPr="00667C5B">
        <w:rPr>
          <w:rFonts w:ascii="Arial" w:hAnsi="Arial" w:cs="Arial"/>
          <w:noProof/>
          <w:lang w:val="en-US"/>
        </w:rPr>
        <w:drawing>
          <wp:inline distT="0" distB="0" distL="0" distR="0" wp14:anchorId="66538208" wp14:editId="2CB068D7">
            <wp:extent cx="2085975" cy="819150"/>
            <wp:effectExtent l="0" t="0" r="9525" b="0"/>
            <wp:docPr id="1371988643"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8643" name="Picture 1" descr="A close up of black text&#10;&#10;AI-generated content may be incorrect."/>
                    <pic:cNvPicPr/>
                  </pic:nvPicPr>
                  <pic:blipFill>
                    <a:blip r:embed="rId8"/>
                    <a:stretch>
                      <a:fillRect/>
                    </a:stretch>
                  </pic:blipFill>
                  <pic:spPr>
                    <a:xfrm>
                      <a:off x="0" y="0"/>
                      <a:ext cx="2085975" cy="819150"/>
                    </a:xfrm>
                    <a:prstGeom prst="rect">
                      <a:avLst/>
                    </a:prstGeom>
                  </pic:spPr>
                </pic:pic>
              </a:graphicData>
            </a:graphic>
          </wp:inline>
        </w:drawing>
      </w:r>
    </w:p>
    <w:p w14:paraId="1E53E7CC" w14:textId="77777777" w:rsidR="000E7A99" w:rsidRPr="00667C5B" w:rsidRDefault="000E7A99" w:rsidP="000E7A99">
      <w:pPr>
        <w:rPr>
          <w:rFonts w:ascii="Arial" w:hAnsi="Arial" w:cs="Arial"/>
        </w:rPr>
      </w:pPr>
    </w:p>
    <w:p w14:paraId="5C607638" w14:textId="77777777" w:rsidR="00493C20" w:rsidRPr="00EA5EB6" w:rsidRDefault="00493C20" w:rsidP="00493C20">
      <w:pPr>
        <w:jc w:val="center"/>
        <w:rPr>
          <w:rFonts w:ascii="Arial" w:hAnsi="Arial" w:cs="Arial"/>
          <w:b/>
          <w:bCs/>
          <w:sz w:val="36"/>
          <w:szCs w:val="36"/>
        </w:rPr>
      </w:pPr>
      <w:r w:rsidRPr="00EA5EB6">
        <w:rPr>
          <w:rFonts w:ascii="Arial" w:hAnsi="Arial" w:cs="Arial"/>
          <w:b/>
          <w:bCs/>
          <w:sz w:val="36"/>
          <w:szCs w:val="36"/>
        </w:rPr>
        <w:t>BA (Hons) Leadership and Management Skills in the Workplace</w:t>
      </w:r>
    </w:p>
    <w:p w14:paraId="7BA439C7" w14:textId="77777777" w:rsidR="00493C20" w:rsidRPr="00EA5EB6" w:rsidRDefault="00493C20" w:rsidP="00493C20">
      <w:pPr>
        <w:jc w:val="center"/>
        <w:rPr>
          <w:rFonts w:ascii="Arial" w:hAnsi="Arial" w:cs="Arial"/>
          <w:b/>
          <w:bCs/>
          <w:sz w:val="36"/>
          <w:szCs w:val="36"/>
        </w:rPr>
      </w:pPr>
      <w:r w:rsidRPr="00EA5EB6">
        <w:rPr>
          <w:rFonts w:ascii="Arial" w:hAnsi="Arial" w:cs="Arial"/>
          <w:b/>
          <w:bCs/>
          <w:sz w:val="36"/>
          <w:szCs w:val="36"/>
        </w:rPr>
        <w:t>Module code: LCLM6005</w:t>
      </w:r>
    </w:p>
    <w:p w14:paraId="759B87D4" w14:textId="77777777" w:rsidR="00362B27" w:rsidRPr="00EA5EB6" w:rsidRDefault="00362B27" w:rsidP="00362B27">
      <w:pPr>
        <w:jc w:val="center"/>
        <w:rPr>
          <w:rFonts w:ascii="Arial" w:hAnsi="Arial" w:cs="Arial"/>
          <w:b/>
          <w:bCs/>
          <w:sz w:val="36"/>
          <w:szCs w:val="36"/>
        </w:rPr>
      </w:pPr>
    </w:p>
    <w:p w14:paraId="0589F24F" w14:textId="0EEDEDE0" w:rsidR="00EA5EB6" w:rsidRPr="00EA5EB6" w:rsidRDefault="00EA5EB6" w:rsidP="00EA5EB6">
      <w:pPr>
        <w:jc w:val="center"/>
        <w:rPr>
          <w:rFonts w:ascii="Arial" w:hAnsi="Arial" w:cs="Arial"/>
          <w:b/>
          <w:bCs/>
          <w:sz w:val="40"/>
          <w:szCs w:val="40"/>
        </w:rPr>
      </w:pPr>
      <w:r w:rsidRPr="00EA5EB6">
        <w:rPr>
          <w:rFonts w:ascii="Arial" w:hAnsi="Arial" w:cs="Arial"/>
          <w:b/>
          <w:bCs/>
          <w:sz w:val="32"/>
          <w:szCs w:val="28"/>
        </w:rPr>
        <w:t>Element 2 - Reflection of the Research Process</w:t>
      </w:r>
    </w:p>
    <w:p w14:paraId="41CA6A29" w14:textId="77777777" w:rsidR="00362B27" w:rsidRPr="00EA5EB6" w:rsidRDefault="00362B27" w:rsidP="00362B27">
      <w:pPr>
        <w:jc w:val="center"/>
        <w:rPr>
          <w:rFonts w:ascii="Arial" w:hAnsi="Arial" w:cs="Arial"/>
          <w:b/>
          <w:bCs/>
          <w:sz w:val="36"/>
          <w:szCs w:val="36"/>
        </w:rPr>
      </w:pPr>
    </w:p>
    <w:p w14:paraId="7BE6207A" w14:textId="77777777" w:rsidR="00493C20" w:rsidRPr="00EA5EB6" w:rsidRDefault="00493C20" w:rsidP="00493C20">
      <w:pPr>
        <w:spacing w:after="200"/>
        <w:jc w:val="center"/>
        <w:rPr>
          <w:rFonts w:ascii="Arial" w:hAnsi="Arial" w:cs="Arial"/>
          <w:b/>
          <w:bCs/>
          <w:sz w:val="28"/>
          <w:szCs w:val="28"/>
        </w:rPr>
      </w:pPr>
      <w:r w:rsidRPr="00EA5EB6">
        <w:rPr>
          <w:rFonts w:ascii="Arial" w:hAnsi="Arial" w:cs="Arial"/>
          <w:b/>
          <w:bCs/>
          <w:sz w:val="28"/>
          <w:szCs w:val="28"/>
        </w:rPr>
        <w:t>Title: "Exploring the Impact of Social Media Marketing on Consumer Behaviour: A Case Study of Tesco in the UK".</w:t>
      </w:r>
    </w:p>
    <w:p w14:paraId="29041CD7" w14:textId="77777777" w:rsidR="00493C20" w:rsidRPr="00EA5EB6" w:rsidRDefault="00493C20" w:rsidP="00493C20">
      <w:pPr>
        <w:jc w:val="center"/>
        <w:rPr>
          <w:rFonts w:ascii="Arial" w:hAnsi="Arial" w:cs="Arial"/>
          <w:b/>
          <w:bCs/>
          <w:sz w:val="28"/>
          <w:szCs w:val="28"/>
        </w:rPr>
      </w:pPr>
    </w:p>
    <w:p w14:paraId="56181916" w14:textId="77777777" w:rsidR="00A9142F" w:rsidRPr="00667C5B" w:rsidRDefault="00A9142F" w:rsidP="000E7A99">
      <w:pPr>
        <w:jc w:val="center"/>
        <w:rPr>
          <w:rFonts w:ascii="Arial" w:hAnsi="Arial" w:cs="Arial"/>
          <w:b/>
          <w:bCs/>
          <w:sz w:val="28"/>
          <w:szCs w:val="28"/>
        </w:rPr>
      </w:pPr>
    </w:p>
    <w:p w14:paraId="34FBB6CE" w14:textId="77777777" w:rsidR="00B40A62" w:rsidRDefault="00B40A62" w:rsidP="00B40A62">
      <w:pPr>
        <w:spacing w:after="200" w:line="276" w:lineRule="auto"/>
        <w:jc w:val="left"/>
        <w:rPr>
          <w:rFonts w:ascii="Arial" w:hAnsi="Arial" w:cs="Arial"/>
          <w:sz w:val="28"/>
          <w:szCs w:val="28"/>
        </w:rPr>
      </w:pPr>
      <w:r>
        <w:rPr>
          <w:rFonts w:ascii="Arial" w:hAnsi="Arial" w:cs="Arial"/>
          <w:sz w:val="28"/>
          <w:szCs w:val="28"/>
        </w:rPr>
        <w:t>Student Name: Andres Carrion</w:t>
      </w:r>
    </w:p>
    <w:p w14:paraId="37A0CF8F" w14:textId="77777777" w:rsidR="00B40A62" w:rsidRDefault="00B40A62" w:rsidP="00B40A62">
      <w:pPr>
        <w:spacing w:after="200" w:line="276" w:lineRule="auto"/>
        <w:jc w:val="left"/>
        <w:rPr>
          <w:rFonts w:ascii="Arial" w:hAnsi="Arial" w:cs="Arial"/>
          <w:sz w:val="28"/>
          <w:szCs w:val="28"/>
        </w:rPr>
      </w:pPr>
      <w:r>
        <w:rPr>
          <w:rFonts w:ascii="Arial" w:hAnsi="Arial" w:cs="Arial"/>
          <w:sz w:val="28"/>
          <w:szCs w:val="28"/>
        </w:rPr>
        <w:t>Student ID: 2224425</w:t>
      </w:r>
    </w:p>
    <w:p w14:paraId="19ABECA9" w14:textId="618C8817" w:rsidR="005F77E7" w:rsidRPr="00667C5B" w:rsidRDefault="00B40A62" w:rsidP="00B40A62">
      <w:pPr>
        <w:spacing w:after="200" w:line="276" w:lineRule="auto"/>
        <w:jc w:val="left"/>
        <w:rPr>
          <w:rFonts w:ascii="Arial" w:hAnsi="Arial" w:cs="Arial"/>
          <w:sz w:val="28"/>
          <w:szCs w:val="28"/>
        </w:rPr>
      </w:pPr>
      <w:r>
        <w:rPr>
          <w:rFonts w:ascii="Arial" w:hAnsi="Arial" w:cs="Arial"/>
          <w:sz w:val="28"/>
          <w:szCs w:val="28"/>
        </w:rPr>
        <w:t>Supervisor Name: Lubna Rizvi</w:t>
      </w:r>
      <w:r w:rsidRPr="00667C5B">
        <w:rPr>
          <w:rFonts w:ascii="Arial" w:hAnsi="Arial" w:cs="Arial"/>
          <w:sz w:val="28"/>
          <w:szCs w:val="28"/>
        </w:rPr>
        <w:t xml:space="preserve"> </w:t>
      </w:r>
      <w:r w:rsidR="005F77E7" w:rsidRPr="00667C5B">
        <w:rPr>
          <w:rFonts w:ascii="Arial" w:hAnsi="Arial" w:cs="Arial"/>
          <w:sz w:val="28"/>
          <w:szCs w:val="28"/>
        </w:rPr>
        <w:br w:type="page"/>
      </w:r>
    </w:p>
    <w:sdt>
      <w:sdtPr>
        <w:rPr>
          <w:rFonts w:ascii="Arial" w:eastAsiaTheme="minorEastAsia" w:hAnsi="Arial" w:cs="Arial"/>
          <w:color w:val="auto"/>
          <w:sz w:val="22"/>
          <w:szCs w:val="22"/>
        </w:rPr>
        <w:id w:val="-520706282"/>
        <w:docPartObj>
          <w:docPartGallery w:val="Table of Contents"/>
          <w:docPartUnique/>
        </w:docPartObj>
      </w:sdtPr>
      <w:sdtEndPr>
        <w:rPr>
          <w:b/>
          <w:bCs/>
        </w:rPr>
      </w:sdtEndPr>
      <w:sdtContent>
        <w:p w14:paraId="186E08F2" w14:textId="72EFB18F" w:rsidR="006729A2" w:rsidRPr="00667C5B" w:rsidRDefault="006729A2">
          <w:pPr>
            <w:pStyle w:val="TtuloTDC"/>
            <w:rPr>
              <w:rFonts w:ascii="Arial" w:hAnsi="Arial" w:cs="Arial"/>
              <w:sz w:val="28"/>
              <w:szCs w:val="28"/>
            </w:rPr>
          </w:pPr>
          <w:r w:rsidRPr="00667C5B">
            <w:rPr>
              <w:rFonts w:ascii="Arial" w:hAnsi="Arial" w:cs="Arial"/>
              <w:sz w:val="28"/>
              <w:szCs w:val="28"/>
            </w:rPr>
            <w:t>Table of Contents</w:t>
          </w:r>
        </w:p>
        <w:p w14:paraId="2F15B7F9" w14:textId="36C01BB2" w:rsidR="00A133D4" w:rsidRDefault="006729A2">
          <w:pPr>
            <w:pStyle w:val="TDC1"/>
            <w:tabs>
              <w:tab w:val="right" w:leader="dot" w:pos="9350"/>
            </w:tabs>
            <w:rPr>
              <w:rFonts w:asciiTheme="minorHAnsi" w:hAnsiTheme="minorHAnsi"/>
              <w:noProof/>
              <w:kern w:val="2"/>
              <w:szCs w:val="24"/>
              <w:lang w:val="en-US"/>
              <w14:ligatures w14:val="standardContextual"/>
            </w:rPr>
          </w:pPr>
          <w:r w:rsidRPr="00667C5B">
            <w:rPr>
              <w:rFonts w:ascii="Arial" w:hAnsi="Arial" w:cs="Arial"/>
              <w:sz w:val="22"/>
            </w:rPr>
            <w:fldChar w:fldCharType="begin"/>
          </w:r>
          <w:r w:rsidRPr="00667C5B">
            <w:rPr>
              <w:rFonts w:ascii="Arial" w:hAnsi="Arial" w:cs="Arial"/>
              <w:sz w:val="22"/>
            </w:rPr>
            <w:instrText xml:space="preserve"> TOC \o "1-3" \h \z \u </w:instrText>
          </w:r>
          <w:r w:rsidRPr="00667C5B">
            <w:rPr>
              <w:rFonts w:ascii="Arial" w:hAnsi="Arial" w:cs="Arial"/>
              <w:sz w:val="22"/>
            </w:rPr>
            <w:fldChar w:fldCharType="separate"/>
          </w:r>
          <w:hyperlink w:anchor="_Toc212743368" w:history="1">
            <w:r w:rsidR="00A133D4" w:rsidRPr="001514EE">
              <w:rPr>
                <w:rStyle w:val="Hipervnculo"/>
                <w:noProof/>
              </w:rPr>
              <w:t>Reflection of the Research Process</w:t>
            </w:r>
            <w:r w:rsidR="00A133D4">
              <w:rPr>
                <w:noProof/>
                <w:webHidden/>
              </w:rPr>
              <w:tab/>
            </w:r>
            <w:r w:rsidR="00A133D4">
              <w:rPr>
                <w:noProof/>
                <w:webHidden/>
              </w:rPr>
              <w:fldChar w:fldCharType="begin"/>
            </w:r>
            <w:r w:rsidR="00A133D4">
              <w:rPr>
                <w:noProof/>
                <w:webHidden/>
              </w:rPr>
              <w:instrText xml:space="preserve"> PAGEREF _Toc212743368 \h </w:instrText>
            </w:r>
            <w:r w:rsidR="00A133D4">
              <w:rPr>
                <w:noProof/>
                <w:webHidden/>
              </w:rPr>
            </w:r>
            <w:r w:rsidR="00A133D4">
              <w:rPr>
                <w:noProof/>
                <w:webHidden/>
              </w:rPr>
              <w:fldChar w:fldCharType="separate"/>
            </w:r>
            <w:r w:rsidR="00A133D4">
              <w:rPr>
                <w:noProof/>
                <w:webHidden/>
              </w:rPr>
              <w:t>3</w:t>
            </w:r>
            <w:r w:rsidR="00A133D4">
              <w:rPr>
                <w:noProof/>
                <w:webHidden/>
              </w:rPr>
              <w:fldChar w:fldCharType="end"/>
            </w:r>
          </w:hyperlink>
        </w:p>
        <w:p w14:paraId="6F3F854D" w14:textId="4883914F" w:rsidR="00A133D4" w:rsidRDefault="00A133D4">
          <w:pPr>
            <w:pStyle w:val="TDC2"/>
            <w:tabs>
              <w:tab w:val="right" w:leader="dot" w:pos="9350"/>
            </w:tabs>
            <w:rPr>
              <w:rFonts w:asciiTheme="minorHAnsi" w:hAnsiTheme="minorHAnsi"/>
              <w:noProof/>
              <w:kern w:val="2"/>
              <w:szCs w:val="24"/>
              <w:lang w:val="en-US"/>
              <w14:ligatures w14:val="standardContextual"/>
            </w:rPr>
          </w:pPr>
          <w:hyperlink w:anchor="_Toc212743369" w:history="1">
            <w:r w:rsidRPr="001514EE">
              <w:rPr>
                <w:rStyle w:val="Hipervnculo"/>
                <w:noProof/>
              </w:rPr>
              <w:t>Introduction to the Research Journey</w:t>
            </w:r>
            <w:r>
              <w:rPr>
                <w:noProof/>
                <w:webHidden/>
              </w:rPr>
              <w:tab/>
            </w:r>
            <w:r>
              <w:rPr>
                <w:noProof/>
                <w:webHidden/>
              </w:rPr>
              <w:fldChar w:fldCharType="begin"/>
            </w:r>
            <w:r>
              <w:rPr>
                <w:noProof/>
                <w:webHidden/>
              </w:rPr>
              <w:instrText xml:space="preserve"> PAGEREF _Toc212743369 \h </w:instrText>
            </w:r>
            <w:r>
              <w:rPr>
                <w:noProof/>
                <w:webHidden/>
              </w:rPr>
            </w:r>
            <w:r>
              <w:rPr>
                <w:noProof/>
                <w:webHidden/>
              </w:rPr>
              <w:fldChar w:fldCharType="separate"/>
            </w:r>
            <w:r>
              <w:rPr>
                <w:noProof/>
                <w:webHidden/>
              </w:rPr>
              <w:t>3</w:t>
            </w:r>
            <w:r>
              <w:rPr>
                <w:noProof/>
                <w:webHidden/>
              </w:rPr>
              <w:fldChar w:fldCharType="end"/>
            </w:r>
          </w:hyperlink>
        </w:p>
        <w:p w14:paraId="72E9BD80" w14:textId="5BC494A1" w:rsidR="00A133D4" w:rsidRDefault="00A133D4">
          <w:pPr>
            <w:pStyle w:val="TDC2"/>
            <w:tabs>
              <w:tab w:val="right" w:leader="dot" w:pos="9350"/>
            </w:tabs>
            <w:rPr>
              <w:rFonts w:asciiTheme="minorHAnsi" w:hAnsiTheme="minorHAnsi"/>
              <w:noProof/>
              <w:kern w:val="2"/>
              <w:szCs w:val="24"/>
              <w:lang w:val="en-US"/>
              <w14:ligatures w14:val="standardContextual"/>
            </w:rPr>
          </w:pPr>
          <w:hyperlink w:anchor="_Toc212743370" w:history="1">
            <w:r w:rsidRPr="001514EE">
              <w:rPr>
                <w:rStyle w:val="Hipervnculo"/>
                <w:noProof/>
              </w:rPr>
              <w:t>Chosen Reflective Model Explanation</w:t>
            </w:r>
            <w:r>
              <w:rPr>
                <w:noProof/>
                <w:webHidden/>
              </w:rPr>
              <w:tab/>
            </w:r>
            <w:r>
              <w:rPr>
                <w:noProof/>
                <w:webHidden/>
              </w:rPr>
              <w:fldChar w:fldCharType="begin"/>
            </w:r>
            <w:r>
              <w:rPr>
                <w:noProof/>
                <w:webHidden/>
              </w:rPr>
              <w:instrText xml:space="preserve"> PAGEREF _Toc212743370 \h </w:instrText>
            </w:r>
            <w:r>
              <w:rPr>
                <w:noProof/>
                <w:webHidden/>
              </w:rPr>
            </w:r>
            <w:r>
              <w:rPr>
                <w:noProof/>
                <w:webHidden/>
              </w:rPr>
              <w:fldChar w:fldCharType="separate"/>
            </w:r>
            <w:r>
              <w:rPr>
                <w:noProof/>
                <w:webHidden/>
              </w:rPr>
              <w:t>3</w:t>
            </w:r>
            <w:r>
              <w:rPr>
                <w:noProof/>
                <w:webHidden/>
              </w:rPr>
              <w:fldChar w:fldCharType="end"/>
            </w:r>
          </w:hyperlink>
        </w:p>
        <w:p w14:paraId="0C17D250" w14:textId="0F856B16" w:rsidR="00A133D4" w:rsidRDefault="00A133D4">
          <w:pPr>
            <w:pStyle w:val="TDC2"/>
            <w:tabs>
              <w:tab w:val="right" w:leader="dot" w:pos="9350"/>
            </w:tabs>
            <w:rPr>
              <w:rFonts w:asciiTheme="minorHAnsi" w:hAnsiTheme="minorHAnsi"/>
              <w:noProof/>
              <w:kern w:val="2"/>
              <w:szCs w:val="24"/>
              <w:lang w:val="en-US"/>
              <w14:ligatures w14:val="standardContextual"/>
            </w:rPr>
          </w:pPr>
          <w:hyperlink w:anchor="_Toc212743371" w:history="1">
            <w:r w:rsidRPr="001514EE">
              <w:rPr>
                <w:rStyle w:val="Hipervnculo"/>
                <w:noProof/>
              </w:rPr>
              <w:t>Stage-by-Stage Reflection Using Gibbs' Cycle</w:t>
            </w:r>
            <w:r>
              <w:rPr>
                <w:noProof/>
                <w:webHidden/>
              </w:rPr>
              <w:tab/>
            </w:r>
            <w:r>
              <w:rPr>
                <w:noProof/>
                <w:webHidden/>
              </w:rPr>
              <w:fldChar w:fldCharType="begin"/>
            </w:r>
            <w:r>
              <w:rPr>
                <w:noProof/>
                <w:webHidden/>
              </w:rPr>
              <w:instrText xml:space="preserve"> PAGEREF _Toc212743371 \h </w:instrText>
            </w:r>
            <w:r>
              <w:rPr>
                <w:noProof/>
                <w:webHidden/>
              </w:rPr>
            </w:r>
            <w:r>
              <w:rPr>
                <w:noProof/>
                <w:webHidden/>
              </w:rPr>
              <w:fldChar w:fldCharType="separate"/>
            </w:r>
            <w:r>
              <w:rPr>
                <w:noProof/>
                <w:webHidden/>
              </w:rPr>
              <w:t>3</w:t>
            </w:r>
            <w:r>
              <w:rPr>
                <w:noProof/>
                <w:webHidden/>
              </w:rPr>
              <w:fldChar w:fldCharType="end"/>
            </w:r>
          </w:hyperlink>
        </w:p>
        <w:p w14:paraId="08EBEF74" w14:textId="56E4181B" w:rsidR="00A133D4" w:rsidRDefault="00A133D4">
          <w:pPr>
            <w:pStyle w:val="TDC2"/>
            <w:tabs>
              <w:tab w:val="right" w:leader="dot" w:pos="9350"/>
            </w:tabs>
            <w:rPr>
              <w:rFonts w:asciiTheme="minorHAnsi" w:hAnsiTheme="minorHAnsi"/>
              <w:noProof/>
              <w:kern w:val="2"/>
              <w:szCs w:val="24"/>
              <w:lang w:val="en-US"/>
              <w14:ligatures w14:val="standardContextual"/>
            </w:rPr>
          </w:pPr>
          <w:hyperlink w:anchor="_Toc212743372" w:history="1">
            <w:r w:rsidRPr="001514EE">
              <w:rPr>
                <w:rStyle w:val="Hipervnculo"/>
                <w:noProof/>
              </w:rPr>
              <w:t>Final Thoughts</w:t>
            </w:r>
            <w:r>
              <w:rPr>
                <w:noProof/>
                <w:webHidden/>
              </w:rPr>
              <w:tab/>
            </w:r>
            <w:r>
              <w:rPr>
                <w:noProof/>
                <w:webHidden/>
              </w:rPr>
              <w:fldChar w:fldCharType="begin"/>
            </w:r>
            <w:r>
              <w:rPr>
                <w:noProof/>
                <w:webHidden/>
              </w:rPr>
              <w:instrText xml:space="preserve"> PAGEREF _Toc212743372 \h </w:instrText>
            </w:r>
            <w:r>
              <w:rPr>
                <w:noProof/>
                <w:webHidden/>
              </w:rPr>
            </w:r>
            <w:r>
              <w:rPr>
                <w:noProof/>
                <w:webHidden/>
              </w:rPr>
              <w:fldChar w:fldCharType="separate"/>
            </w:r>
            <w:r>
              <w:rPr>
                <w:noProof/>
                <w:webHidden/>
              </w:rPr>
              <w:t>4</w:t>
            </w:r>
            <w:r>
              <w:rPr>
                <w:noProof/>
                <w:webHidden/>
              </w:rPr>
              <w:fldChar w:fldCharType="end"/>
            </w:r>
          </w:hyperlink>
        </w:p>
        <w:p w14:paraId="158ADBD3" w14:textId="5E4DE4F1" w:rsidR="00A21F49" w:rsidRPr="00667C5B" w:rsidRDefault="006729A2" w:rsidP="00932A35">
          <w:pPr>
            <w:rPr>
              <w:rFonts w:ascii="Arial" w:hAnsi="Arial" w:cs="Arial"/>
              <w:sz w:val="22"/>
            </w:rPr>
          </w:pPr>
          <w:r w:rsidRPr="00667C5B">
            <w:rPr>
              <w:rFonts w:ascii="Arial" w:hAnsi="Arial" w:cs="Arial"/>
              <w:b/>
              <w:bCs/>
              <w:sz w:val="22"/>
            </w:rPr>
            <w:fldChar w:fldCharType="end"/>
          </w:r>
        </w:p>
      </w:sdtContent>
    </w:sdt>
    <w:p w14:paraId="3F9A0302" w14:textId="77777777" w:rsidR="0054012C" w:rsidRPr="00667C5B" w:rsidRDefault="0054012C">
      <w:pPr>
        <w:spacing w:after="200" w:line="276" w:lineRule="auto"/>
        <w:jc w:val="left"/>
        <w:rPr>
          <w:rFonts w:ascii="Arial" w:hAnsi="Arial" w:cs="Arial"/>
        </w:rPr>
      </w:pPr>
      <w:r w:rsidRPr="00667C5B">
        <w:rPr>
          <w:rFonts w:ascii="Arial" w:hAnsi="Arial" w:cs="Arial"/>
        </w:rPr>
        <w:br w:type="page"/>
      </w:r>
    </w:p>
    <w:p w14:paraId="55856AD6" w14:textId="729EE710" w:rsidR="000E3EDD" w:rsidRPr="00B64215" w:rsidRDefault="000E3EDD" w:rsidP="00B64215">
      <w:pPr>
        <w:pStyle w:val="Ttulo1"/>
      </w:pPr>
      <w:bookmarkStart w:id="0" w:name="_Toc212743368"/>
      <w:r w:rsidRPr="000E3EDD">
        <w:lastRenderedPageBreak/>
        <w:t>Reflection of the Research Process</w:t>
      </w:r>
      <w:bookmarkEnd w:id="0"/>
    </w:p>
    <w:p w14:paraId="6415F3BC" w14:textId="006AF3BA" w:rsidR="000E3EDD" w:rsidRPr="00B64215" w:rsidRDefault="000E3EDD" w:rsidP="00B64215">
      <w:pPr>
        <w:pStyle w:val="Ttulo2"/>
      </w:pPr>
      <w:bookmarkStart w:id="1" w:name="_Toc212743369"/>
      <w:r w:rsidRPr="000E3EDD">
        <w:t>Introduction to the Research Journey</w:t>
      </w:r>
      <w:bookmarkEnd w:id="1"/>
      <w:r w:rsidRPr="000E3EDD">
        <w:t xml:space="preserve"> </w:t>
      </w:r>
    </w:p>
    <w:p w14:paraId="27C1FAE7" w14:textId="2214E656"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The study was based on how social media marketing affects consumer behaviour, and Tesco in the UK was used as an example. The objective was to investigate the relationship between the type of content and the interactive features with consumer engagement and brand loyalty. The qualitative approach was chosen as secondary, and thematic analysis was used to support it. This approach was used to analyse the social media of Tesco and consumer reaction in terms of actual online data.</w:t>
      </w:r>
    </w:p>
    <w:p w14:paraId="79B22BFE" w14:textId="6F8D6DDC" w:rsidR="000E3EDD" w:rsidRPr="000E3EDD" w:rsidRDefault="000E3EDD" w:rsidP="00B64215">
      <w:pPr>
        <w:pStyle w:val="Ttulo2"/>
      </w:pPr>
      <w:bookmarkStart w:id="2" w:name="_Toc212743370"/>
      <w:r w:rsidRPr="000E3EDD">
        <w:t>Chosen Reflective Model Explanation</w:t>
      </w:r>
      <w:bookmarkEnd w:id="2"/>
    </w:p>
    <w:p w14:paraId="38F45801" w14:textId="1DDF23FB"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This reflection is based on the Reflective Cycle by Gibbs, which acknowledges a systematic approach to the assessment of learning experiences. It consists of six steps: description, feelings, evaluation, analysis, conclusion and action plan. It is an effective model since it enables reflection step-by-step and gives emphasis on both thoughts and actions. It assists in realising what is done right, what can be done to improve, and what may be used in future studies.</w:t>
      </w:r>
    </w:p>
    <w:p w14:paraId="20AA5F8F" w14:textId="1FBC824A" w:rsidR="000E3EDD" w:rsidRPr="000E3EDD" w:rsidRDefault="000E3EDD" w:rsidP="006A04B7">
      <w:pPr>
        <w:pStyle w:val="Ttulo2"/>
      </w:pPr>
      <w:bookmarkStart w:id="3" w:name="_Toc212743371"/>
      <w:r w:rsidRPr="000E3EDD">
        <w:t>Stage-by-Stage Reflection Using Gibbs' Cycle</w:t>
      </w:r>
      <w:bookmarkEnd w:id="3"/>
      <w:r w:rsidRPr="000E3EDD">
        <w:t xml:space="preserve"> </w:t>
      </w:r>
    </w:p>
    <w:p w14:paraId="4320A8FF" w14:textId="5AB88D68" w:rsidR="000E3EDD" w:rsidRPr="00B64215" w:rsidRDefault="000E3EDD"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Description</w:t>
      </w:r>
    </w:p>
    <w:p w14:paraId="38F45AC9" w14:textId="70ADE860"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It began with the selection of a case study of Tesco because it has a strong presence on social media and is relevant in the UK retail market. The collection of data was done by collecting secondary sources on Facebook and Instagram websites of Tesco, blog articles, and company reports. Thematic analysis was applied to determine patterns and major themes concerning consumer engagement.</w:t>
      </w:r>
    </w:p>
    <w:p w14:paraId="114BB61A" w14:textId="7515A339" w:rsidR="000E3EDD" w:rsidRPr="00B64215" w:rsidRDefault="000E3EDD"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Feelings</w:t>
      </w:r>
    </w:p>
    <w:p w14:paraId="2AC82B36" w14:textId="5A23B6BE"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Initially, the study was intimidating since there was a lot of online information. The process of choosing pertinent data was time-consuming. But with the themes coming out, the confidence increased. The process was either more organised and meaningful. It was also accompanied by a feeling of success when the results were found to be consistent with the research goals.</w:t>
      </w:r>
    </w:p>
    <w:p w14:paraId="5C2E7050" w14:textId="27268CBD" w:rsidR="000E3EDD" w:rsidRPr="00B64215" w:rsidRDefault="000E3EDD"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Evaluation</w:t>
      </w:r>
    </w:p>
    <w:p w14:paraId="7C9781A7" w14:textId="77777777"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The research objectives were clear, and this was a major strength as it served as a way of staying focused. Thematic analysis was effective in the organisation of the qualitative data. Nevertheless, there was a shortcoming in the form of a lack of primary data. There were no direct opinions obtained without consumer interviews or surveys. Nevertheless, there was a layer of quality in secondary sources.</w:t>
      </w:r>
    </w:p>
    <w:p w14:paraId="5B55E6A4" w14:textId="77777777" w:rsidR="000E3EDD" w:rsidRPr="000E3EDD" w:rsidRDefault="000E3EDD" w:rsidP="00B64215">
      <w:pPr>
        <w:pStyle w:val="NormalWeb"/>
        <w:spacing w:after="0"/>
        <w:rPr>
          <w:rFonts w:ascii="Arial" w:hAnsi="Arial" w:cs="Arial"/>
          <w:color w:val="0E101A"/>
          <w:sz w:val="22"/>
          <w:szCs w:val="22"/>
        </w:rPr>
      </w:pPr>
    </w:p>
    <w:p w14:paraId="097E0EE7" w14:textId="0CF1EFDA" w:rsidR="000E3EDD" w:rsidRPr="00B64215" w:rsidRDefault="000E3EDD"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Analysis</w:t>
      </w:r>
    </w:p>
    <w:p w14:paraId="77B57E74" w14:textId="388B32B9" w:rsidR="000E3EDD" w:rsidRPr="000E3EDD"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The volume of content was the primary source of the difficulties in data filtering. The analysis was more relevant due to the inclusion of certain time frames and platforms. The selection of Tesco came in handy, since they have a diverse and well-documented social media strategy. This choice not to use primary data saved time, but reduced personal knowledge.</w:t>
      </w:r>
    </w:p>
    <w:p w14:paraId="08C1316A" w14:textId="4F25A358" w:rsidR="000E3EDD" w:rsidRPr="00B64215" w:rsidRDefault="000E3EDD"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Conclusion</w:t>
      </w:r>
    </w:p>
    <w:p w14:paraId="592706BA" w14:textId="5EA3F6CC" w:rsidR="007E1391" w:rsidRPr="00B64215" w:rsidRDefault="000E3EDD" w:rsidP="00B64215">
      <w:pPr>
        <w:pStyle w:val="NormalWeb"/>
        <w:spacing w:after="0"/>
        <w:rPr>
          <w:rFonts w:ascii="Arial" w:hAnsi="Arial" w:cs="Arial"/>
          <w:color w:val="0E101A"/>
          <w:sz w:val="22"/>
          <w:szCs w:val="22"/>
        </w:rPr>
      </w:pPr>
      <w:r w:rsidRPr="000E3EDD">
        <w:rPr>
          <w:rFonts w:ascii="Arial" w:hAnsi="Arial" w:cs="Arial"/>
          <w:color w:val="0E101A"/>
          <w:sz w:val="22"/>
          <w:szCs w:val="22"/>
        </w:rPr>
        <w:t>The study taught the importance of organisation, regularity and transparency of analysis. It took time and critical thinking to understand consumer engagement using social media. One of the outcomes was learning to implement thematic analysis.</w:t>
      </w:r>
    </w:p>
    <w:p w14:paraId="38DA7FEE" w14:textId="71F85363" w:rsidR="007E1391" w:rsidRPr="00B64215" w:rsidRDefault="007E1391" w:rsidP="00B64215">
      <w:pPr>
        <w:pStyle w:val="NormalWeb"/>
        <w:spacing w:after="0"/>
        <w:rPr>
          <w:rFonts w:ascii="Arial" w:hAnsi="Arial" w:cs="Arial"/>
          <w:b/>
          <w:bCs/>
          <w:color w:val="0E101A"/>
          <w:sz w:val="22"/>
          <w:szCs w:val="22"/>
        </w:rPr>
      </w:pPr>
      <w:r w:rsidRPr="00B64215">
        <w:rPr>
          <w:rFonts w:ascii="Arial" w:hAnsi="Arial" w:cs="Arial"/>
          <w:b/>
          <w:bCs/>
          <w:color w:val="0E101A"/>
          <w:sz w:val="22"/>
          <w:szCs w:val="22"/>
        </w:rPr>
        <w:t>Action Plan</w:t>
      </w:r>
    </w:p>
    <w:p w14:paraId="616AC01F" w14:textId="533FD76F" w:rsidR="007E1391" w:rsidRPr="007E1391" w:rsidRDefault="007E1391" w:rsidP="00B64215">
      <w:pPr>
        <w:pStyle w:val="NormalWeb"/>
        <w:spacing w:after="0"/>
        <w:rPr>
          <w:rFonts w:ascii="Arial" w:hAnsi="Arial" w:cs="Arial"/>
          <w:color w:val="0E101A"/>
          <w:sz w:val="22"/>
          <w:szCs w:val="22"/>
        </w:rPr>
      </w:pPr>
      <w:r w:rsidRPr="007E1391">
        <w:rPr>
          <w:rFonts w:ascii="Arial" w:hAnsi="Arial" w:cs="Arial"/>
          <w:color w:val="0E101A"/>
          <w:sz w:val="22"/>
          <w:szCs w:val="22"/>
        </w:rPr>
        <w:t>In future research, which is a mixture of secondary and primary data, secondary data would have given the study more credibility. More valid evidence and increased reliability can be realised through the use of survey tools or focus groups.</w:t>
      </w:r>
    </w:p>
    <w:p w14:paraId="16B3F029" w14:textId="3F059FF9" w:rsidR="007E1391" w:rsidRPr="00B64215" w:rsidRDefault="007E1391" w:rsidP="006A04B7">
      <w:pPr>
        <w:pStyle w:val="Ttulo2"/>
      </w:pPr>
      <w:bookmarkStart w:id="4" w:name="_Toc212743372"/>
      <w:r w:rsidRPr="00B64215">
        <w:t>Final Thoughts</w:t>
      </w:r>
      <w:bookmarkEnd w:id="4"/>
      <w:r w:rsidRPr="00B64215">
        <w:t xml:space="preserve"> </w:t>
      </w:r>
    </w:p>
    <w:p w14:paraId="50271985" w14:textId="101123DF" w:rsidR="007E1391" w:rsidRPr="000E3EDD" w:rsidRDefault="007E1391" w:rsidP="00B64215">
      <w:pPr>
        <w:pStyle w:val="NormalWeb"/>
        <w:spacing w:after="0"/>
        <w:rPr>
          <w:rFonts w:ascii="Arial" w:hAnsi="Arial" w:cs="Arial"/>
          <w:color w:val="0E101A"/>
          <w:sz w:val="22"/>
          <w:szCs w:val="22"/>
        </w:rPr>
      </w:pPr>
      <w:r w:rsidRPr="007E1391">
        <w:rPr>
          <w:rFonts w:ascii="Arial" w:hAnsi="Arial" w:cs="Arial"/>
          <w:color w:val="0E101A"/>
          <w:sz w:val="22"/>
          <w:szCs w:val="22"/>
        </w:rPr>
        <w:t>The research experience has developed in data analysis, academic writing and critical thinking. It has improved planning as well as effective reflection. The experience also provides a concrete foundation for succeeding in academic projects and professional positions that will involve digital marketing and consumer research.</w:t>
      </w:r>
    </w:p>
    <w:p w14:paraId="41363EBD" w14:textId="77777777" w:rsidR="000E3EDD" w:rsidRPr="000E3EDD" w:rsidRDefault="000E3EDD" w:rsidP="000E3EDD">
      <w:pPr>
        <w:pStyle w:val="NormalWeb"/>
        <w:spacing w:after="0"/>
        <w:rPr>
          <w:rFonts w:ascii="Arial" w:hAnsi="Arial" w:cs="Arial"/>
          <w:color w:val="0E101A"/>
          <w:sz w:val="22"/>
          <w:szCs w:val="22"/>
        </w:rPr>
      </w:pPr>
    </w:p>
    <w:p w14:paraId="1F78BF5D" w14:textId="428B97C8" w:rsidR="002E147D" w:rsidRPr="00A133D4" w:rsidRDefault="002E147D">
      <w:pPr>
        <w:spacing w:after="200" w:line="276" w:lineRule="auto"/>
        <w:jc w:val="left"/>
        <w:rPr>
          <w:rFonts w:ascii="Arial" w:hAnsi="Arial" w:cs="Arial"/>
          <w:color w:val="0E101A"/>
          <w:sz w:val="22"/>
        </w:rPr>
      </w:pPr>
    </w:p>
    <w:sectPr w:rsidR="002E147D" w:rsidRPr="00A133D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19087" w14:textId="77777777" w:rsidR="00A96041" w:rsidRPr="00513308" w:rsidRDefault="00A96041" w:rsidP="00B27119">
      <w:pPr>
        <w:spacing w:after="0" w:line="240" w:lineRule="auto"/>
      </w:pPr>
      <w:r w:rsidRPr="00513308">
        <w:separator/>
      </w:r>
    </w:p>
  </w:endnote>
  <w:endnote w:type="continuationSeparator" w:id="0">
    <w:p w14:paraId="29EF6965" w14:textId="77777777" w:rsidR="00A96041" w:rsidRPr="00513308" w:rsidRDefault="00A96041" w:rsidP="00B27119">
      <w:pPr>
        <w:spacing w:after="0" w:line="240" w:lineRule="auto"/>
      </w:pPr>
      <w:r w:rsidRPr="005133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3FB25" w14:textId="77777777" w:rsidR="007D1B7B" w:rsidRPr="00513308" w:rsidRDefault="007D1B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649322"/>
      <w:docPartObj>
        <w:docPartGallery w:val="Page Numbers (Bottom of Page)"/>
        <w:docPartUnique/>
      </w:docPartObj>
    </w:sdtPr>
    <w:sdtContent>
      <w:p w14:paraId="7893491F" w14:textId="77777777" w:rsidR="00B27119" w:rsidRPr="00513308" w:rsidRDefault="00B27119">
        <w:pPr>
          <w:pStyle w:val="Piedepgina"/>
          <w:jc w:val="center"/>
        </w:pPr>
        <w:r w:rsidRPr="00513308">
          <w:fldChar w:fldCharType="begin"/>
        </w:r>
        <w:r w:rsidRPr="00513308">
          <w:instrText xml:space="preserve"> PAGE   \* MERGEFORMAT </w:instrText>
        </w:r>
        <w:r w:rsidRPr="00513308">
          <w:fldChar w:fldCharType="separate"/>
        </w:r>
        <w:r w:rsidR="00973D33">
          <w:rPr>
            <w:noProof/>
          </w:rPr>
          <w:t>6</w:t>
        </w:r>
        <w:r w:rsidRPr="00513308">
          <w:fldChar w:fldCharType="end"/>
        </w:r>
      </w:p>
    </w:sdtContent>
  </w:sdt>
  <w:p w14:paraId="45691928" w14:textId="77777777" w:rsidR="00B27119" w:rsidRPr="00513308" w:rsidRDefault="00B2711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9446D" w14:textId="77777777" w:rsidR="007D1B7B" w:rsidRPr="00513308" w:rsidRDefault="007D1B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4402B" w14:textId="77777777" w:rsidR="00A96041" w:rsidRPr="00513308" w:rsidRDefault="00A96041" w:rsidP="00B27119">
      <w:pPr>
        <w:spacing w:after="0" w:line="240" w:lineRule="auto"/>
      </w:pPr>
      <w:r w:rsidRPr="00513308">
        <w:separator/>
      </w:r>
    </w:p>
  </w:footnote>
  <w:footnote w:type="continuationSeparator" w:id="0">
    <w:p w14:paraId="56C28147" w14:textId="77777777" w:rsidR="00A96041" w:rsidRPr="00513308" w:rsidRDefault="00A96041" w:rsidP="00B27119">
      <w:pPr>
        <w:spacing w:after="0" w:line="240" w:lineRule="auto"/>
      </w:pPr>
      <w:r w:rsidRPr="0051330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043D" w14:textId="77777777" w:rsidR="007D1B7B" w:rsidRPr="00513308" w:rsidRDefault="007D1B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1F92" w14:textId="77777777" w:rsidR="007D1B7B" w:rsidRPr="00513308" w:rsidRDefault="007D1B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03290" w14:textId="77777777" w:rsidR="007D1B7B" w:rsidRPr="00513308" w:rsidRDefault="007D1B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566F"/>
    <w:multiLevelType w:val="hybridMultilevel"/>
    <w:tmpl w:val="64D0E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077C9"/>
    <w:multiLevelType w:val="multilevel"/>
    <w:tmpl w:val="52D6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A4567"/>
    <w:multiLevelType w:val="hybridMultilevel"/>
    <w:tmpl w:val="C2A60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CD39B8"/>
    <w:multiLevelType w:val="hybridMultilevel"/>
    <w:tmpl w:val="0B4EE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A0E70"/>
    <w:multiLevelType w:val="hybridMultilevel"/>
    <w:tmpl w:val="27CAC866"/>
    <w:lvl w:ilvl="0" w:tplc="0A827356">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A123639"/>
    <w:multiLevelType w:val="hybridMultilevel"/>
    <w:tmpl w:val="12BE4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5046"/>
    <w:multiLevelType w:val="hybridMultilevel"/>
    <w:tmpl w:val="A8B81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84B58"/>
    <w:multiLevelType w:val="hybridMultilevel"/>
    <w:tmpl w:val="59F46076"/>
    <w:lvl w:ilvl="0" w:tplc="0A827356">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3D4F4350"/>
    <w:multiLevelType w:val="hybridMultilevel"/>
    <w:tmpl w:val="4F026384"/>
    <w:lvl w:ilvl="0" w:tplc="0A82735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AB1E48"/>
    <w:multiLevelType w:val="multilevel"/>
    <w:tmpl w:val="B0CE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D07BC"/>
    <w:multiLevelType w:val="hybridMultilevel"/>
    <w:tmpl w:val="F04AF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260B6"/>
    <w:multiLevelType w:val="hybridMultilevel"/>
    <w:tmpl w:val="C2A60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FE786B"/>
    <w:multiLevelType w:val="hybridMultilevel"/>
    <w:tmpl w:val="EF623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C2077"/>
    <w:multiLevelType w:val="hybridMultilevel"/>
    <w:tmpl w:val="78527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B720E"/>
    <w:multiLevelType w:val="hybridMultilevel"/>
    <w:tmpl w:val="C7324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C45C3E"/>
    <w:multiLevelType w:val="hybridMultilevel"/>
    <w:tmpl w:val="E6144C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6838CF"/>
    <w:multiLevelType w:val="hybridMultilevel"/>
    <w:tmpl w:val="39500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CB2B42"/>
    <w:multiLevelType w:val="multilevel"/>
    <w:tmpl w:val="5D9E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7745639">
    <w:abstractNumId w:val="0"/>
  </w:num>
  <w:num w:numId="2" w16cid:durableId="950553504">
    <w:abstractNumId w:val="10"/>
  </w:num>
  <w:num w:numId="3" w16cid:durableId="479342842">
    <w:abstractNumId w:val="5"/>
  </w:num>
  <w:num w:numId="4" w16cid:durableId="681708590">
    <w:abstractNumId w:val="13"/>
  </w:num>
  <w:num w:numId="5" w16cid:durableId="720599442">
    <w:abstractNumId w:val="11"/>
  </w:num>
  <w:num w:numId="6" w16cid:durableId="1703750312">
    <w:abstractNumId w:val="2"/>
  </w:num>
  <w:num w:numId="7" w16cid:durableId="1369063412">
    <w:abstractNumId w:val="16"/>
  </w:num>
  <w:num w:numId="8" w16cid:durableId="1984583749">
    <w:abstractNumId w:val="12"/>
  </w:num>
  <w:num w:numId="9" w16cid:durableId="173540658">
    <w:abstractNumId w:val="14"/>
  </w:num>
  <w:num w:numId="10" w16cid:durableId="1825588389">
    <w:abstractNumId w:val="8"/>
  </w:num>
  <w:num w:numId="11" w16cid:durableId="464467115">
    <w:abstractNumId w:val="7"/>
  </w:num>
  <w:num w:numId="12" w16cid:durableId="1945571678">
    <w:abstractNumId w:val="4"/>
  </w:num>
  <w:num w:numId="13" w16cid:durableId="2130275701">
    <w:abstractNumId w:val="15"/>
  </w:num>
  <w:num w:numId="14" w16cid:durableId="426730579">
    <w:abstractNumId w:val="1"/>
  </w:num>
  <w:num w:numId="15" w16cid:durableId="872766823">
    <w:abstractNumId w:val="17"/>
  </w:num>
  <w:num w:numId="16" w16cid:durableId="255527948">
    <w:abstractNumId w:val="9"/>
  </w:num>
  <w:num w:numId="17" w16cid:durableId="25059224">
    <w:abstractNumId w:val="3"/>
  </w:num>
  <w:num w:numId="18" w16cid:durableId="2624222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BA7"/>
    <w:rsid w:val="00002CD6"/>
    <w:rsid w:val="000115CA"/>
    <w:rsid w:val="000175A2"/>
    <w:rsid w:val="00023317"/>
    <w:rsid w:val="0002439C"/>
    <w:rsid w:val="000249B0"/>
    <w:rsid w:val="00031A30"/>
    <w:rsid w:val="000453CE"/>
    <w:rsid w:val="000653E7"/>
    <w:rsid w:val="00066950"/>
    <w:rsid w:val="00074F14"/>
    <w:rsid w:val="00075BD0"/>
    <w:rsid w:val="0007757B"/>
    <w:rsid w:val="0008490C"/>
    <w:rsid w:val="000962B5"/>
    <w:rsid w:val="000A120B"/>
    <w:rsid w:val="000B24BC"/>
    <w:rsid w:val="000B351D"/>
    <w:rsid w:val="000C1C98"/>
    <w:rsid w:val="000D30D8"/>
    <w:rsid w:val="000D3443"/>
    <w:rsid w:val="000D4DF2"/>
    <w:rsid w:val="000D6A8A"/>
    <w:rsid w:val="000D744E"/>
    <w:rsid w:val="000E15E4"/>
    <w:rsid w:val="000E3EDD"/>
    <w:rsid w:val="000E7A7A"/>
    <w:rsid w:val="000E7A99"/>
    <w:rsid w:val="000F03F4"/>
    <w:rsid w:val="000F7B53"/>
    <w:rsid w:val="000F7DAE"/>
    <w:rsid w:val="001016F1"/>
    <w:rsid w:val="00113A40"/>
    <w:rsid w:val="00117E42"/>
    <w:rsid w:val="001250E6"/>
    <w:rsid w:val="0012708E"/>
    <w:rsid w:val="001304D6"/>
    <w:rsid w:val="00135572"/>
    <w:rsid w:val="00136326"/>
    <w:rsid w:val="0014051C"/>
    <w:rsid w:val="0014570F"/>
    <w:rsid w:val="00150B8E"/>
    <w:rsid w:val="00155BE4"/>
    <w:rsid w:val="0017254B"/>
    <w:rsid w:val="001771CA"/>
    <w:rsid w:val="001839C6"/>
    <w:rsid w:val="001914D2"/>
    <w:rsid w:val="00191FE4"/>
    <w:rsid w:val="0019767E"/>
    <w:rsid w:val="001A68DE"/>
    <w:rsid w:val="001B53B4"/>
    <w:rsid w:val="001C578A"/>
    <w:rsid w:val="001C7337"/>
    <w:rsid w:val="001D2BA7"/>
    <w:rsid w:val="001D63CD"/>
    <w:rsid w:val="001D64F7"/>
    <w:rsid w:val="001D783C"/>
    <w:rsid w:val="001E0896"/>
    <w:rsid w:val="001F1006"/>
    <w:rsid w:val="001F59A7"/>
    <w:rsid w:val="002026DF"/>
    <w:rsid w:val="002044F5"/>
    <w:rsid w:val="00215BA0"/>
    <w:rsid w:val="0022081C"/>
    <w:rsid w:val="00221523"/>
    <w:rsid w:val="0023245A"/>
    <w:rsid w:val="00237C43"/>
    <w:rsid w:val="002551CB"/>
    <w:rsid w:val="00255DBC"/>
    <w:rsid w:val="0025767C"/>
    <w:rsid w:val="00285295"/>
    <w:rsid w:val="00290E0E"/>
    <w:rsid w:val="002A06AE"/>
    <w:rsid w:val="002A19FB"/>
    <w:rsid w:val="002A7D94"/>
    <w:rsid w:val="002E147D"/>
    <w:rsid w:val="002E45A9"/>
    <w:rsid w:val="002F05BA"/>
    <w:rsid w:val="002F27AC"/>
    <w:rsid w:val="002F31FD"/>
    <w:rsid w:val="00311B87"/>
    <w:rsid w:val="00311DFC"/>
    <w:rsid w:val="00314A22"/>
    <w:rsid w:val="00314BB5"/>
    <w:rsid w:val="00326460"/>
    <w:rsid w:val="0033770D"/>
    <w:rsid w:val="00342D80"/>
    <w:rsid w:val="00346813"/>
    <w:rsid w:val="00347C26"/>
    <w:rsid w:val="00353655"/>
    <w:rsid w:val="00353AE7"/>
    <w:rsid w:val="00362B27"/>
    <w:rsid w:val="00391AD2"/>
    <w:rsid w:val="003944A7"/>
    <w:rsid w:val="003953A7"/>
    <w:rsid w:val="003A3042"/>
    <w:rsid w:val="003A6C92"/>
    <w:rsid w:val="003B09DF"/>
    <w:rsid w:val="003F3145"/>
    <w:rsid w:val="003F390E"/>
    <w:rsid w:val="00402DAE"/>
    <w:rsid w:val="00405493"/>
    <w:rsid w:val="004061C7"/>
    <w:rsid w:val="00407108"/>
    <w:rsid w:val="004121B7"/>
    <w:rsid w:val="00416027"/>
    <w:rsid w:val="004209BC"/>
    <w:rsid w:val="00430C18"/>
    <w:rsid w:val="00437EFD"/>
    <w:rsid w:val="00441E09"/>
    <w:rsid w:val="00445272"/>
    <w:rsid w:val="00456C34"/>
    <w:rsid w:val="00457519"/>
    <w:rsid w:val="00461333"/>
    <w:rsid w:val="004653AB"/>
    <w:rsid w:val="00470260"/>
    <w:rsid w:val="00483452"/>
    <w:rsid w:val="00493C20"/>
    <w:rsid w:val="004941B7"/>
    <w:rsid w:val="004A4134"/>
    <w:rsid w:val="004B067B"/>
    <w:rsid w:val="004E0425"/>
    <w:rsid w:val="004E7938"/>
    <w:rsid w:val="005027F6"/>
    <w:rsid w:val="005041C4"/>
    <w:rsid w:val="0050628F"/>
    <w:rsid w:val="00511127"/>
    <w:rsid w:val="00512A72"/>
    <w:rsid w:val="00513308"/>
    <w:rsid w:val="00520C00"/>
    <w:rsid w:val="005226BD"/>
    <w:rsid w:val="005226FE"/>
    <w:rsid w:val="00523F40"/>
    <w:rsid w:val="00536065"/>
    <w:rsid w:val="0054012C"/>
    <w:rsid w:val="00565146"/>
    <w:rsid w:val="00577C53"/>
    <w:rsid w:val="00580B54"/>
    <w:rsid w:val="005A77C3"/>
    <w:rsid w:val="005B6D10"/>
    <w:rsid w:val="005B7212"/>
    <w:rsid w:val="005D1AB7"/>
    <w:rsid w:val="005D582F"/>
    <w:rsid w:val="005E09E2"/>
    <w:rsid w:val="005E6C54"/>
    <w:rsid w:val="005F1AE8"/>
    <w:rsid w:val="005F60AC"/>
    <w:rsid w:val="005F77E7"/>
    <w:rsid w:val="006006CB"/>
    <w:rsid w:val="00600708"/>
    <w:rsid w:val="00606E99"/>
    <w:rsid w:val="006219A4"/>
    <w:rsid w:val="00625CCE"/>
    <w:rsid w:val="00632331"/>
    <w:rsid w:val="006344C0"/>
    <w:rsid w:val="0063537B"/>
    <w:rsid w:val="0065784B"/>
    <w:rsid w:val="00662897"/>
    <w:rsid w:val="0066730E"/>
    <w:rsid w:val="00667C5B"/>
    <w:rsid w:val="006729A2"/>
    <w:rsid w:val="0067734A"/>
    <w:rsid w:val="00682BA2"/>
    <w:rsid w:val="00683A91"/>
    <w:rsid w:val="00683C32"/>
    <w:rsid w:val="00686B4C"/>
    <w:rsid w:val="00693CB5"/>
    <w:rsid w:val="006961E9"/>
    <w:rsid w:val="006A04B7"/>
    <w:rsid w:val="006A3D0E"/>
    <w:rsid w:val="006B27FC"/>
    <w:rsid w:val="006B48A0"/>
    <w:rsid w:val="006C6211"/>
    <w:rsid w:val="006D5B76"/>
    <w:rsid w:val="006F2615"/>
    <w:rsid w:val="006F6113"/>
    <w:rsid w:val="006F6F4A"/>
    <w:rsid w:val="00715DB6"/>
    <w:rsid w:val="007411FA"/>
    <w:rsid w:val="00743184"/>
    <w:rsid w:val="00751618"/>
    <w:rsid w:val="00753063"/>
    <w:rsid w:val="0075486D"/>
    <w:rsid w:val="007556EF"/>
    <w:rsid w:val="00761035"/>
    <w:rsid w:val="00776731"/>
    <w:rsid w:val="00776B21"/>
    <w:rsid w:val="00776B28"/>
    <w:rsid w:val="00776E88"/>
    <w:rsid w:val="007A167C"/>
    <w:rsid w:val="007A188C"/>
    <w:rsid w:val="007A2415"/>
    <w:rsid w:val="007A6CAB"/>
    <w:rsid w:val="007B529D"/>
    <w:rsid w:val="007B578E"/>
    <w:rsid w:val="007C2986"/>
    <w:rsid w:val="007C46CC"/>
    <w:rsid w:val="007C4F1A"/>
    <w:rsid w:val="007D06CD"/>
    <w:rsid w:val="007D1B7B"/>
    <w:rsid w:val="007D7BE7"/>
    <w:rsid w:val="007E1391"/>
    <w:rsid w:val="007E3647"/>
    <w:rsid w:val="007F2170"/>
    <w:rsid w:val="007F2338"/>
    <w:rsid w:val="007F4547"/>
    <w:rsid w:val="007F4C99"/>
    <w:rsid w:val="007F58AB"/>
    <w:rsid w:val="00806EBE"/>
    <w:rsid w:val="00807D11"/>
    <w:rsid w:val="008258AD"/>
    <w:rsid w:val="008303CC"/>
    <w:rsid w:val="00830F0F"/>
    <w:rsid w:val="0084267D"/>
    <w:rsid w:val="008455EB"/>
    <w:rsid w:val="00845D5D"/>
    <w:rsid w:val="00850AE4"/>
    <w:rsid w:val="00852795"/>
    <w:rsid w:val="0085768F"/>
    <w:rsid w:val="00865645"/>
    <w:rsid w:val="00874CC0"/>
    <w:rsid w:val="008917F5"/>
    <w:rsid w:val="00893625"/>
    <w:rsid w:val="008A0702"/>
    <w:rsid w:val="008A0A19"/>
    <w:rsid w:val="008A50DF"/>
    <w:rsid w:val="008A538E"/>
    <w:rsid w:val="008A718D"/>
    <w:rsid w:val="008B5095"/>
    <w:rsid w:val="008C47E1"/>
    <w:rsid w:val="008C6D5B"/>
    <w:rsid w:val="008D7E7F"/>
    <w:rsid w:val="008E1BCE"/>
    <w:rsid w:val="008E1D90"/>
    <w:rsid w:val="008F1D6D"/>
    <w:rsid w:val="008F6830"/>
    <w:rsid w:val="00911941"/>
    <w:rsid w:val="00915B60"/>
    <w:rsid w:val="009220A5"/>
    <w:rsid w:val="00924D4D"/>
    <w:rsid w:val="00932A35"/>
    <w:rsid w:val="00933BB4"/>
    <w:rsid w:val="009542A3"/>
    <w:rsid w:val="00957002"/>
    <w:rsid w:val="00973D33"/>
    <w:rsid w:val="009863F6"/>
    <w:rsid w:val="009977E1"/>
    <w:rsid w:val="00997B3F"/>
    <w:rsid w:val="009A3F80"/>
    <w:rsid w:val="009A5927"/>
    <w:rsid w:val="009A6377"/>
    <w:rsid w:val="009B2908"/>
    <w:rsid w:val="009B5CC0"/>
    <w:rsid w:val="009D18A0"/>
    <w:rsid w:val="009E725B"/>
    <w:rsid w:val="009E7BB7"/>
    <w:rsid w:val="009F6831"/>
    <w:rsid w:val="009F6EC7"/>
    <w:rsid w:val="009F7EF8"/>
    <w:rsid w:val="00A133D4"/>
    <w:rsid w:val="00A15A2A"/>
    <w:rsid w:val="00A20922"/>
    <w:rsid w:val="00A21F49"/>
    <w:rsid w:val="00A2384B"/>
    <w:rsid w:val="00A30372"/>
    <w:rsid w:val="00A343AE"/>
    <w:rsid w:val="00A42C7D"/>
    <w:rsid w:val="00A42FE6"/>
    <w:rsid w:val="00A44A39"/>
    <w:rsid w:val="00A47394"/>
    <w:rsid w:val="00A501AF"/>
    <w:rsid w:val="00A51754"/>
    <w:rsid w:val="00A6055B"/>
    <w:rsid w:val="00A61303"/>
    <w:rsid w:val="00A66301"/>
    <w:rsid w:val="00A71D28"/>
    <w:rsid w:val="00A73850"/>
    <w:rsid w:val="00A77681"/>
    <w:rsid w:val="00A9142F"/>
    <w:rsid w:val="00A91487"/>
    <w:rsid w:val="00A91AF1"/>
    <w:rsid w:val="00A95A12"/>
    <w:rsid w:val="00A96041"/>
    <w:rsid w:val="00A96C00"/>
    <w:rsid w:val="00AA171F"/>
    <w:rsid w:val="00AB16B7"/>
    <w:rsid w:val="00AB1FE4"/>
    <w:rsid w:val="00AB2468"/>
    <w:rsid w:val="00AC1EEC"/>
    <w:rsid w:val="00AC306B"/>
    <w:rsid w:val="00AC34A3"/>
    <w:rsid w:val="00AD65DF"/>
    <w:rsid w:val="00AD7946"/>
    <w:rsid w:val="00AE69F8"/>
    <w:rsid w:val="00AF4A0C"/>
    <w:rsid w:val="00B00B57"/>
    <w:rsid w:val="00B0104D"/>
    <w:rsid w:val="00B01370"/>
    <w:rsid w:val="00B2687F"/>
    <w:rsid w:val="00B27119"/>
    <w:rsid w:val="00B33D02"/>
    <w:rsid w:val="00B3755F"/>
    <w:rsid w:val="00B40A62"/>
    <w:rsid w:val="00B4640F"/>
    <w:rsid w:val="00B64215"/>
    <w:rsid w:val="00B72AAB"/>
    <w:rsid w:val="00B811FF"/>
    <w:rsid w:val="00B83441"/>
    <w:rsid w:val="00B84F00"/>
    <w:rsid w:val="00B9254E"/>
    <w:rsid w:val="00BA44A4"/>
    <w:rsid w:val="00BA56A5"/>
    <w:rsid w:val="00BA68DD"/>
    <w:rsid w:val="00BB77F4"/>
    <w:rsid w:val="00BE28B6"/>
    <w:rsid w:val="00BE3308"/>
    <w:rsid w:val="00BF4B8B"/>
    <w:rsid w:val="00C03AD9"/>
    <w:rsid w:val="00C06FB3"/>
    <w:rsid w:val="00C239A3"/>
    <w:rsid w:val="00C278F2"/>
    <w:rsid w:val="00C35032"/>
    <w:rsid w:val="00C519BB"/>
    <w:rsid w:val="00C5254B"/>
    <w:rsid w:val="00C532F5"/>
    <w:rsid w:val="00C5424C"/>
    <w:rsid w:val="00C5574F"/>
    <w:rsid w:val="00C6556A"/>
    <w:rsid w:val="00C70586"/>
    <w:rsid w:val="00C74CAA"/>
    <w:rsid w:val="00C77C44"/>
    <w:rsid w:val="00C77F60"/>
    <w:rsid w:val="00CB4012"/>
    <w:rsid w:val="00CD0873"/>
    <w:rsid w:val="00CD293B"/>
    <w:rsid w:val="00CD569F"/>
    <w:rsid w:val="00D119BD"/>
    <w:rsid w:val="00D14328"/>
    <w:rsid w:val="00D149C2"/>
    <w:rsid w:val="00D17BE7"/>
    <w:rsid w:val="00D254AF"/>
    <w:rsid w:val="00D34C4F"/>
    <w:rsid w:val="00D3645E"/>
    <w:rsid w:val="00D37F20"/>
    <w:rsid w:val="00D43F0D"/>
    <w:rsid w:val="00D47431"/>
    <w:rsid w:val="00D5077F"/>
    <w:rsid w:val="00D56051"/>
    <w:rsid w:val="00D64826"/>
    <w:rsid w:val="00D65D15"/>
    <w:rsid w:val="00D7068F"/>
    <w:rsid w:val="00D713EB"/>
    <w:rsid w:val="00D71479"/>
    <w:rsid w:val="00D744CA"/>
    <w:rsid w:val="00D7577C"/>
    <w:rsid w:val="00D77273"/>
    <w:rsid w:val="00D85406"/>
    <w:rsid w:val="00D92B2D"/>
    <w:rsid w:val="00D93A3A"/>
    <w:rsid w:val="00D94113"/>
    <w:rsid w:val="00DB2DBC"/>
    <w:rsid w:val="00DB46E7"/>
    <w:rsid w:val="00DC3879"/>
    <w:rsid w:val="00DC5818"/>
    <w:rsid w:val="00DC6AF6"/>
    <w:rsid w:val="00DC79EE"/>
    <w:rsid w:val="00DE0F33"/>
    <w:rsid w:val="00DE59C2"/>
    <w:rsid w:val="00DE5DC3"/>
    <w:rsid w:val="00DE7B87"/>
    <w:rsid w:val="00E03077"/>
    <w:rsid w:val="00E0548D"/>
    <w:rsid w:val="00E13AA0"/>
    <w:rsid w:val="00E201A0"/>
    <w:rsid w:val="00E25597"/>
    <w:rsid w:val="00E3074A"/>
    <w:rsid w:val="00E44FC8"/>
    <w:rsid w:val="00E466F1"/>
    <w:rsid w:val="00E51F5B"/>
    <w:rsid w:val="00E538CE"/>
    <w:rsid w:val="00E54A95"/>
    <w:rsid w:val="00E5707A"/>
    <w:rsid w:val="00E60F21"/>
    <w:rsid w:val="00E65A99"/>
    <w:rsid w:val="00E65A9C"/>
    <w:rsid w:val="00E84519"/>
    <w:rsid w:val="00E95ECC"/>
    <w:rsid w:val="00EA2358"/>
    <w:rsid w:val="00EA5EB6"/>
    <w:rsid w:val="00EC3A41"/>
    <w:rsid w:val="00ED7ABB"/>
    <w:rsid w:val="00ED7B08"/>
    <w:rsid w:val="00EE7A4C"/>
    <w:rsid w:val="00EF7827"/>
    <w:rsid w:val="00F14B02"/>
    <w:rsid w:val="00F205E8"/>
    <w:rsid w:val="00F5088B"/>
    <w:rsid w:val="00F60E54"/>
    <w:rsid w:val="00F66EE9"/>
    <w:rsid w:val="00F80150"/>
    <w:rsid w:val="00F8437F"/>
    <w:rsid w:val="00F93E97"/>
    <w:rsid w:val="00F947F6"/>
    <w:rsid w:val="00FA2263"/>
    <w:rsid w:val="00FA22CC"/>
    <w:rsid w:val="00FA576F"/>
    <w:rsid w:val="00FA6712"/>
    <w:rsid w:val="00FA68FE"/>
    <w:rsid w:val="00FC0091"/>
    <w:rsid w:val="00FC76EA"/>
    <w:rsid w:val="00FE24B2"/>
    <w:rsid w:val="00FE5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A5789"/>
  <w15:chartTrackingRefBased/>
  <w15:docId w15:val="{C0E9D66E-6D1D-4C12-912D-2A1D8F2C2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6A5"/>
    <w:pPr>
      <w:spacing w:after="160" w:line="360" w:lineRule="auto"/>
      <w:jc w:val="both"/>
    </w:pPr>
    <w:rPr>
      <w:rFonts w:ascii="Times New Roman" w:eastAsiaTheme="minorEastAsia" w:hAnsi="Times New Roman"/>
      <w:sz w:val="24"/>
      <w:lang w:val="en-GB"/>
    </w:rPr>
  </w:style>
  <w:style w:type="paragraph" w:styleId="Ttulo1">
    <w:name w:val="heading 1"/>
    <w:basedOn w:val="Normal"/>
    <w:next w:val="Normal"/>
    <w:link w:val="Ttulo1Car"/>
    <w:uiPriority w:val="9"/>
    <w:qFormat/>
    <w:rsid w:val="002F05BA"/>
    <w:pPr>
      <w:keepNext/>
      <w:keepLines/>
      <w:spacing w:before="240" w:after="0"/>
      <w:outlineLvl w:val="0"/>
    </w:pPr>
    <w:rPr>
      <w:rFonts w:eastAsiaTheme="majorEastAsia" w:cstheme="majorBidi"/>
      <w:b/>
      <w:color w:val="000000" w:themeColor="text1"/>
      <w:sz w:val="32"/>
      <w:szCs w:val="32"/>
    </w:rPr>
  </w:style>
  <w:style w:type="paragraph" w:styleId="Ttulo2">
    <w:name w:val="heading 2"/>
    <w:basedOn w:val="Normal"/>
    <w:next w:val="Normal"/>
    <w:link w:val="Ttulo2Car"/>
    <w:uiPriority w:val="9"/>
    <w:unhideWhenUsed/>
    <w:qFormat/>
    <w:rsid w:val="00FA2263"/>
    <w:pPr>
      <w:keepNext/>
      <w:keepLines/>
      <w:spacing w:before="40" w:after="0"/>
      <w:outlineLvl w:val="1"/>
    </w:pPr>
    <w:rPr>
      <w:rFonts w:eastAsiaTheme="majorEastAsia" w:cstheme="majorBidi"/>
      <w:b/>
      <w:color w:val="000000" w:themeColor="text1"/>
      <w:sz w:val="28"/>
      <w:szCs w:val="26"/>
    </w:rPr>
  </w:style>
  <w:style w:type="paragraph" w:styleId="Ttulo3">
    <w:name w:val="heading 3"/>
    <w:basedOn w:val="Normal"/>
    <w:next w:val="Normal"/>
    <w:link w:val="Ttulo3Car"/>
    <w:uiPriority w:val="9"/>
    <w:unhideWhenUsed/>
    <w:qFormat/>
    <w:rsid w:val="00285295"/>
    <w:pPr>
      <w:keepNext/>
      <w:keepLines/>
      <w:spacing w:before="40" w:after="0"/>
      <w:outlineLvl w:val="2"/>
    </w:pPr>
    <w:rPr>
      <w:rFonts w:eastAsiaTheme="majorEastAsia" w:cstheme="majorBidi"/>
      <w:b/>
      <w:szCs w:val="24"/>
    </w:rPr>
  </w:style>
  <w:style w:type="paragraph" w:styleId="Ttulo4">
    <w:name w:val="heading 4"/>
    <w:basedOn w:val="Normal"/>
    <w:next w:val="Normal"/>
    <w:link w:val="Ttulo4Car"/>
    <w:uiPriority w:val="9"/>
    <w:semiHidden/>
    <w:unhideWhenUsed/>
    <w:qFormat/>
    <w:rsid w:val="0045751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F05BA"/>
    <w:rPr>
      <w:rFonts w:ascii="Times New Roman" w:eastAsiaTheme="majorEastAsia" w:hAnsi="Times New Roman" w:cstheme="majorBidi"/>
      <w:b/>
      <w:color w:val="000000" w:themeColor="text1"/>
      <w:sz w:val="32"/>
      <w:szCs w:val="32"/>
      <w:lang w:val="en-GB"/>
    </w:rPr>
  </w:style>
  <w:style w:type="character" w:customStyle="1" w:styleId="Ttulo3Car">
    <w:name w:val="Título 3 Car"/>
    <w:basedOn w:val="Fuentedeprrafopredeter"/>
    <w:link w:val="Ttulo3"/>
    <w:uiPriority w:val="9"/>
    <w:rsid w:val="00285295"/>
    <w:rPr>
      <w:rFonts w:ascii="Times New Roman" w:eastAsiaTheme="majorEastAsia" w:hAnsi="Times New Roman" w:cstheme="majorBidi"/>
      <w:b/>
      <w:sz w:val="24"/>
      <w:szCs w:val="24"/>
    </w:rPr>
  </w:style>
  <w:style w:type="character" w:customStyle="1" w:styleId="Ttulo2Car">
    <w:name w:val="Título 2 Car"/>
    <w:basedOn w:val="Fuentedeprrafopredeter"/>
    <w:link w:val="Ttulo2"/>
    <w:uiPriority w:val="9"/>
    <w:rsid w:val="00FA2263"/>
    <w:rPr>
      <w:rFonts w:ascii="Times New Roman" w:eastAsiaTheme="majorEastAsia" w:hAnsi="Times New Roman" w:cstheme="majorBidi"/>
      <w:b/>
      <w:color w:val="000000" w:themeColor="text1"/>
      <w:sz w:val="28"/>
      <w:szCs w:val="26"/>
      <w:lang w:val="en-GB"/>
    </w:rPr>
  </w:style>
  <w:style w:type="character" w:styleId="Textoennegrita">
    <w:name w:val="Strong"/>
    <w:basedOn w:val="Fuentedeprrafopredeter"/>
    <w:uiPriority w:val="22"/>
    <w:qFormat/>
    <w:rsid w:val="001D2BA7"/>
    <w:rPr>
      <w:b/>
      <w:bCs/>
    </w:rPr>
  </w:style>
  <w:style w:type="character" w:customStyle="1" w:styleId="Ttulo4Car">
    <w:name w:val="Título 4 Car"/>
    <w:basedOn w:val="Fuentedeprrafopredeter"/>
    <w:link w:val="Ttulo4"/>
    <w:uiPriority w:val="9"/>
    <w:semiHidden/>
    <w:rsid w:val="00457519"/>
    <w:rPr>
      <w:rFonts w:asciiTheme="majorHAnsi" w:eastAsiaTheme="majorEastAsia" w:hAnsiTheme="majorHAnsi" w:cstheme="majorBidi"/>
      <w:i/>
      <w:iCs/>
      <w:color w:val="365F91" w:themeColor="accent1" w:themeShade="BF"/>
      <w:sz w:val="24"/>
    </w:rPr>
  </w:style>
  <w:style w:type="paragraph" w:styleId="NormalWeb">
    <w:name w:val="Normal (Web)"/>
    <w:basedOn w:val="Normal"/>
    <w:uiPriority w:val="99"/>
    <w:unhideWhenUsed/>
    <w:rsid w:val="00FC76EA"/>
    <w:rPr>
      <w:rFonts w:cs="Times New Roman"/>
      <w:szCs w:val="24"/>
    </w:rPr>
  </w:style>
  <w:style w:type="paragraph" w:styleId="Descripcin">
    <w:name w:val="caption"/>
    <w:basedOn w:val="Normal"/>
    <w:next w:val="Normal"/>
    <w:uiPriority w:val="35"/>
    <w:unhideWhenUsed/>
    <w:qFormat/>
    <w:rsid w:val="00511127"/>
    <w:pPr>
      <w:spacing w:after="200" w:line="240" w:lineRule="auto"/>
    </w:pPr>
    <w:rPr>
      <w:i/>
      <w:iCs/>
      <w:color w:val="1F497D" w:themeColor="text2"/>
      <w:sz w:val="18"/>
      <w:szCs w:val="18"/>
    </w:rPr>
  </w:style>
  <w:style w:type="paragraph" w:styleId="TtuloTDC">
    <w:name w:val="TOC Heading"/>
    <w:basedOn w:val="Ttulo1"/>
    <w:next w:val="Normal"/>
    <w:uiPriority w:val="39"/>
    <w:unhideWhenUsed/>
    <w:qFormat/>
    <w:rsid w:val="00B27119"/>
    <w:pPr>
      <w:spacing w:line="259" w:lineRule="auto"/>
      <w:jc w:val="left"/>
      <w:outlineLvl w:val="9"/>
    </w:pPr>
    <w:rPr>
      <w:rFonts w:asciiTheme="majorHAnsi" w:hAnsiTheme="majorHAnsi"/>
      <w:b w:val="0"/>
    </w:rPr>
  </w:style>
  <w:style w:type="paragraph" w:styleId="TDC1">
    <w:name w:val="toc 1"/>
    <w:basedOn w:val="Normal"/>
    <w:next w:val="Normal"/>
    <w:autoRedefine/>
    <w:uiPriority w:val="39"/>
    <w:unhideWhenUsed/>
    <w:rsid w:val="00B27119"/>
    <w:pPr>
      <w:spacing w:after="100"/>
    </w:pPr>
  </w:style>
  <w:style w:type="character" w:styleId="Hipervnculo">
    <w:name w:val="Hyperlink"/>
    <w:basedOn w:val="Fuentedeprrafopredeter"/>
    <w:uiPriority w:val="99"/>
    <w:unhideWhenUsed/>
    <w:rsid w:val="00B27119"/>
    <w:rPr>
      <w:color w:val="0000FF" w:themeColor="hyperlink"/>
      <w:u w:val="single"/>
    </w:rPr>
  </w:style>
  <w:style w:type="paragraph" w:styleId="Encabezado">
    <w:name w:val="header"/>
    <w:basedOn w:val="Normal"/>
    <w:link w:val="EncabezadoCar"/>
    <w:uiPriority w:val="99"/>
    <w:unhideWhenUsed/>
    <w:rsid w:val="00B2711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B27119"/>
    <w:rPr>
      <w:rFonts w:ascii="Times New Roman" w:eastAsiaTheme="minorEastAsia" w:hAnsi="Times New Roman"/>
      <w:sz w:val="24"/>
    </w:rPr>
  </w:style>
  <w:style w:type="paragraph" w:styleId="Piedepgina">
    <w:name w:val="footer"/>
    <w:basedOn w:val="Normal"/>
    <w:link w:val="PiedepginaCar"/>
    <w:uiPriority w:val="99"/>
    <w:unhideWhenUsed/>
    <w:rsid w:val="00B2711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B27119"/>
    <w:rPr>
      <w:rFonts w:ascii="Times New Roman" w:eastAsiaTheme="minorEastAsia" w:hAnsi="Times New Roman"/>
      <w:sz w:val="24"/>
    </w:rPr>
  </w:style>
  <w:style w:type="paragraph" w:styleId="Prrafodelista">
    <w:name w:val="List Paragraph"/>
    <w:basedOn w:val="Normal"/>
    <w:uiPriority w:val="34"/>
    <w:qFormat/>
    <w:rsid w:val="0025767C"/>
    <w:pPr>
      <w:ind w:left="720"/>
      <w:contextualSpacing/>
    </w:pPr>
  </w:style>
  <w:style w:type="paragraph" w:styleId="TDC2">
    <w:name w:val="toc 2"/>
    <w:basedOn w:val="Normal"/>
    <w:next w:val="Normal"/>
    <w:autoRedefine/>
    <w:uiPriority w:val="39"/>
    <w:unhideWhenUsed/>
    <w:rsid w:val="006729A2"/>
    <w:pPr>
      <w:spacing w:after="100"/>
      <w:ind w:left="240"/>
    </w:pPr>
  </w:style>
  <w:style w:type="character" w:customStyle="1" w:styleId="UnresolvedMention1">
    <w:name w:val="Unresolved Mention1"/>
    <w:basedOn w:val="Fuentedeprrafopredeter"/>
    <w:uiPriority w:val="99"/>
    <w:semiHidden/>
    <w:unhideWhenUsed/>
    <w:rsid w:val="00ED7B08"/>
    <w:rPr>
      <w:color w:val="605E5C"/>
      <w:shd w:val="clear" w:color="auto" w:fill="E1DFDD"/>
    </w:rPr>
  </w:style>
  <w:style w:type="paragraph" w:styleId="TDC3">
    <w:name w:val="toc 3"/>
    <w:basedOn w:val="Normal"/>
    <w:next w:val="Normal"/>
    <w:autoRedefine/>
    <w:uiPriority w:val="39"/>
    <w:unhideWhenUsed/>
    <w:rsid w:val="0017254B"/>
    <w:pPr>
      <w:spacing w:after="100"/>
      <w:ind w:left="480"/>
    </w:pPr>
  </w:style>
  <w:style w:type="table" w:styleId="Tablaconcuadrcula4-nfasis2">
    <w:name w:val="Grid Table 4 Accent 2"/>
    <w:basedOn w:val="Tablanormal"/>
    <w:uiPriority w:val="49"/>
    <w:rsid w:val="00C6556A"/>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3">
    <w:name w:val="Grid Table 4 Accent 3"/>
    <w:basedOn w:val="Tablanormal"/>
    <w:uiPriority w:val="49"/>
    <w:rsid w:val="00C3503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4">
    <w:name w:val="Grid Table 4 Accent 4"/>
    <w:basedOn w:val="Tablanormal"/>
    <w:uiPriority w:val="49"/>
    <w:rsid w:val="002F31FD"/>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4-nfasis5">
    <w:name w:val="Grid Table 4 Accent 5"/>
    <w:basedOn w:val="Tablanormal"/>
    <w:uiPriority w:val="49"/>
    <w:rsid w:val="00191FE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6">
    <w:name w:val="Grid Table 4 Accent 6"/>
    <w:basedOn w:val="Tablanormal"/>
    <w:uiPriority w:val="49"/>
    <w:rsid w:val="00F93E97"/>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2494">
      <w:bodyDiv w:val="1"/>
      <w:marLeft w:val="0"/>
      <w:marRight w:val="0"/>
      <w:marTop w:val="0"/>
      <w:marBottom w:val="0"/>
      <w:divBdr>
        <w:top w:val="none" w:sz="0" w:space="0" w:color="auto"/>
        <w:left w:val="none" w:sz="0" w:space="0" w:color="auto"/>
        <w:bottom w:val="none" w:sz="0" w:space="0" w:color="auto"/>
        <w:right w:val="none" w:sz="0" w:space="0" w:color="auto"/>
      </w:divBdr>
    </w:div>
    <w:div w:id="206793835">
      <w:bodyDiv w:val="1"/>
      <w:marLeft w:val="0"/>
      <w:marRight w:val="0"/>
      <w:marTop w:val="0"/>
      <w:marBottom w:val="0"/>
      <w:divBdr>
        <w:top w:val="none" w:sz="0" w:space="0" w:color="auto"/>
        <w:left w:val="none" w:sz="0" w:space="0" w:color="auto"/>
        <w:bottom w:val="none" w:sz="0" w:space="0" w:color="auto"/>
        <w:right w:val="none" w:sz="0" w:space="0" w:color="auto"/>
      </w:divBdr>
    </w:div>
    <w:div w:id="214243988">
      <w:bodyDiv w:val="1"/>
      <w:marLeft w:val="0"/>
      <w:marRight w:val="0"/>
      <w:marTop w:val="0"/>
      <w:marBottom w:val="0"/>
      <w:divBdr>
        <w:top w:val="none" w:sz="0" w:space="0" w:color="auto"/>
        <w:left w:val="none" w:sz="0" w:space="0" w:color="auto"/>
        <w:bottom w:val="none" w:sz="0" w:space="0" w:color="auto"/>
        <w:right w:val="none" w:sz="0" w:space="0" w:color="auto"/>
      </w:divBdr>
    </w:div>
    <w:div w:id="401606823">
      <w:bodyDiv w:val="1"/>
      <w:marLeft w:val="0"/>
      <w:marRight w:val="0"/>
      <w:marTop w:val="0"/>
      <w:marBottom w:val="0"/>
      <w:divBdr>
        <w:top w:val="none" w:sz="0" w:space="0" w:color="auto"/>
        <w:left w:val="none" w:sz="0" w:space="0" w:color="auto"/>
        <w:bottom w:val="none" w:sz="0" w:space="0" w:color="auto"/>
        <w:right w:val="none" w:sz="0" w:space="0" w:color="auto"/>
      </w:divBdr>
    </w:div>
    <w:div w:id="472333573">
      <w:bodyDiv w:val="1"/>
      <w:marLeft w:val="0"/>
      <w:marRight w:val="0"/>
      <w:marTop w:val="0"/>
      <w:marBottom w:val="0"/>
      <w:divBdr>
        <w:top w:val="none" w:sz="0" w:space="0" w:color="auto"/>
        <w:left w:val="none" w:sz="0" w:space="0" w:color="auto"/>
        <w:bottom w:val="none" w:sz="0" w:space="0" w:color="auto"/>
        <w:right w:val="none" w:sz="0" w:space="0" w:color="auto"/>
      </w:divBdr>
    </w:div>
    <w:div w:id="584844331">
      <w:bodyDiv w:val="1"/>
      <w:marLeft w:val="0"/>
      <w:marRight w:val="0"/>
      <w:marTop w:val="0"/>
      <w:marBottom w:val="0"/>
      <w:divBdr>
        <w:top w:val="none" w:sz="0" w:space="0" w:color="auto"/>
        <w:left w:val="none" w:sz="0" w:space="0" w:color="auto"/>
        <w:bottom w:val="none" w:sz="0" w:space="0" w:color="auto"/>
        <w:right w:val="none" w:sz="0" w:space="0" w:color="auto"/>
      </w:divBdr>
    </w:div>
    <w:div w:id="591932316">
      <w:bodyDiv w:val="1"/>
      <w:marLeft w:val="0"/>
      <w:marRight w:val="0"/>
      <w:marTop w:val="0"/>
      <w:marBottom w:val="0"/>
      <w:divBdr>
        <w:top w:val="none" w:sz="0" w:space="0" w:color="auto"/>
        <w:left w:val="none" w:sz="0" w:space="0" w:color="auto"/>
        <w:bottom w:val="none" w:sz="0" w:space="0" w:color="auto"/>
        <w:right w:val="none" w:sz="0" w:space="0" w:color="auto"/>
      </w:divBdr>
    </w:div>
    <w:div w:id="1655183934">
      <w:bodyDiv w:val="1"/>
      <w:marLeft w:val="0"/>
      <w:marRight w:val="0"/>
      <w:marTop w:val="0"/>
      <w:marBottom w:val="0"/>
      <w:divBdr>
        <w:top w:val="none" w:sz="0" w:space="0" w:color="auto"/>
        <w:left w:val="none" w:sz="0" w:space="0" w:color="auto"/>
        <w:bottom w:val="none" w:sz="0" w:space="0" w:color="auto"/>
        <w:right w:val="none" w:sz="0" w:space="0" w:color="auto"/>
      </w:divBdr>
    </w:div>
    <w:div w:id="1988587240">
      <w:bodyDiv w:val="1"/>
      <w:marLeft w:val="0"/>
      <w:marRight w:val="0"/>
      <w:marTop w:val="0"/>
      <w:marBottom w:val="0"/>
      <w:divBdr>
        <w:top w:val="none" w:sz="0" w:space="0" w:color="auto"/>
        <w:left w:val="none" w:sz="0" w:space="0" w:color="auto"/>
        <w:bottom w:val="none" w:sz="0" w:space="0" w:color="auto"/>
        <w:right w:val="none" w:sz="0" w:space="0" w:color="auto"/>
      </w:divBdr>
    </w:div>
    <w:div w:id="2050110303">
      <w:bodyDiv w:val="1"/>
      <w:marLeft w:val="0"/>
      <w:marRight w:val="0"/>
      <w:marTop w:val="0"/>
      <w:marBottom w:val="0"/>
      <w:divBdr>
        <w:top w:val="none" w:sz="0" w:space="0" w:color="auto"/>
        <w:left w:val="none" w:sz="0" w:space="0" w:color="auto"/>
        <w:bottom w:val="none" w:sz="0" w:space="0" w:color="auto"/>
        <w:right w:val="none" w:sz="0" w:space="0" w:color="auto"/>
      </w:divBdr>
    </w:div>
    <w:div w:id="2079672865">
      <w:bodyDiv w:val="1"/>
      <w:marLeft w:val="0"/>
      <w:marRight w:val="0"/>
      <w:marTop w:val="0"/>
      <w:marBottom w:val="0"/>
      <w:divBdr>
        <w:top w:val="none" w:sz="0" w:space="0" w:color="auto"/>
        <w:left w:val="none" w:sz="0" w:space="0" w:color="auto"/>
        <w:bottom w:val="none" w:sz="0" w:space="0" w:color="auto"/>
        <w:right w:val="none" w:sz="0" w:space="0" w:color="auto"/>
      </w:divBdr>
    </w:div>
    <w:div w:id="213779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51BDE-E947-47CA-B05D-1415191D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682</Words>
  <Characters>3715</Characters>
  <Application>Microsoft Office Word</Application>
  <DocSecurity>0</DocSecurity>
  <Lines>82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Carrion</dc:creator>
  <cp:keywords/>
  <dc:description/>
  <cp:lastModifiedBy>Andres Carrion</cp:lastModifiedBy>
  <cp:revision>4</cp:revision>
  <dcterms:created xsi:type="dcterms:W3CDTF">2025-11-20T18:08:00Z</dcterms:created>
  <dcterms:modified xsi:type="dcterms:W3CDTF">2025-11-20T18:18:00Z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dcf52fec-bc03-4379-8f73-7c4c918454d6</vt:lpwstr>
  </property>
</Properties>
</file>