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21490823"/>
        <w:docPartObj>
          <w:docPartGallery w:val="Cover Pages"/>
          <w:docPartUnique/>
        </w:docPartObj>
      </w:sdtPr>
      <w:sdtEndPr>
        <w:rPr>
          <w:rFonts w:cstheme="minorHAnsi"/>
          <w:sz w:val="24"/>
          <w:szCs w:val="24"/>
        </w:rPr>
      </w:sdtEndPr>
      <w:sdtContent>
        <w:p w14:paraId="2695EA78" w14:textId="79CDA94D" w:rsidR="0056357A" w:rsidRDefault="0056357A">
          <w:r>
            <w:rPr>
              <w:noProof/>
            </w:rPr>
            <mc:AlternateContent>
              <mc:Choice Requires="wpg">
                <w:drawing>
                  <wp:anchor distT="0" distB="0" distL="114300" distR="114300" simplePos="0" relativeHeight="251662336" behindDoc="0" locked="0" layoutInCell="1" allowOverlap="1" wp14:anchorId="6050C8D2" wp14:editId="5E01830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B9A3D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03054450" w14:textId="6508205F" w:rsidR="0056357A" w:rsidRPr="00C63DAC" w:rsidRDefault="0056357A" w:rsidP="00C63DAC">
          <w:pPr>
            <w:spacing w:line="360" w:lineRule="auto"/>
            <w:rPr>
              <w:rFonts w:cstheme="minorHAnsi"/>
              <w:sz w:val="24"/>
              <w:szCs w:val="24"/>
            </w:rPr>
          </w:pPr>
          <w:r>
            <w:rPr>
              <w:noProof/>
            </w:rPr>
            <mc:AlternateContent>
              <mc:Choice Requires="wps">
                <w:drawing>
                  <wp:anchor distT="0" distB="0" distL="114300" distR="114300" simplePos="0" relativeHeight="251661312" behindDoc="0" locked="0" layoutInCell="1" allowOverlap="1" wp14:anchorId="49DDCC5D" wp14:editId="6F04C31E">
                    <wp:simplePos x="0" y="0"/>
                    <wp:positionH relativeFrom="page">
                      <wp:posOffset>-790575</wp:posOffset>
                    </wp:positionH>
                    <wp:positionV relativeFrom="bottomMargin">
                      <wp:posOffset>-276225</wp:posOffset>
                    </wp:positionV>
                    <wp:extent cx="8543925" cy="128587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8543925"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19872" w14:textId="414D7121" w:rsidR="0056357A" w:rsidRDefault="0056357A">
                                <w:pPr>
                                  <w:pStyle w:val="NoSpacing"/>
                                  <w:jc w:val="right"/>
                                  <w:rPr>
                                    <w:rFonts w:ascii="Lucida Sans" w:eastAsia="+mj-ea" w:hAnsi="Lucida Sans" w:cs="+mj-cs"/>
                                    <w:i/>
                                    <w:iCs/>
                                    <w:color w:val="000000" w:themeColor="text1"/>
                                    <w:kern w:val="24"/>
                                    <w:sz w:val="50"/>
                                    <w:szCs w:val="50"/>
                                  </w:rPr>
                                </w:pPr>
                                <w:r w:rsidRPr="0056357A">
                                  <w:rPr>
                                    <w:rFonts w:ascii="Lucida Sans" w:eastAsia="+mj-ea" w:hAnsi="Lucida Sans" w:cs="+mj-cs"/>
                                    <w:i/>
                                    <w:iCs/>
                                    <w:color w:val="000000" w:themeColor="text1"/>
                                    <w:kern w:val="24"/>
                                    <w:sz w:val="50"/>
                                    <w:szCs w:val="50"/>
                                  </w:rPr>
                                  <w:t xml:space="preserve">The young mathematician: exploration and problem </w:t>
                                </w:r>
                                <w:proofErr w:type="gramStart"/>
                                <w:r w:rsidRPr="0056357A">
                                  <w:rPr>
                                    <w:rFonts w:ascii="Lucida Sans" w:eastAsia="+mj-ea" w:hAnsi="Lucida Sans" w:cs="+mj-cs"/>
                                    <w:i/>
                                    <w:iCs/>
                                    <w:color w:val="000000" w:themeColor="text1"/>
                                    <w:kern w:val="24"/>
                                    <w:sz w:val="50"/>
                                    <w:szCs w:val="50"/>
                                  </w:rPr>
                                  <w:t>solving</w:t>
                                </w:r>
                                <w:proofErr w:type="gramEnd"/>
                              </w:p>
                              <w:p w14:paraId="52F9C4AC" w14:textId="442BFEAF" w:rsidR="0056357A" w:rsidRPr="0056357A" w:rsidRDefault="0056357A">
                                <w:pPr>
                                  <w:pStyle w:val="NoSpacing"/>
                                  <w:jc w:val="right"/>
                                  <w:rPr>
                                    <w:color w:val="000000" w:themeColor="text1"/>
                                    <w:sz w:val="20"/>
                                    <w:szCs w:val="20"/>
                                  </w:rPr>
                                </w:pPr>
                                <w:r>
                                  <w:rPr>
                                    <w:rFonts w:ascii="Lucida Sans" w:eastAsia="+mj-ea" w:hAnsi="Lucida Sans" w:cs="+mj-cs"/>
                                    <w:i/>
                                    <w:iCs/>
                                    <w:color w:val="000000" w:themeColor="text1"/>
                                    <w:kern w:val="24"/>
                                    <w:sz w:val="50"/>
                                    <w:szCs w:val="50"/>
                                  </w:rPr>
                                  <w:t>2006669</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9DDCC5D" id="_x0000_t202" coordsize="21600,21600" o:spt="202" path="m,l,21600r21600,l21600,xe">
                    <v:stroke joinstyle="miter"/>
                    <v:path gradientshapeok="t" o:connecttype="rect"/>
                  </v:shapetype>
                  <v:shape id="Text Box 153" o:spid="_x0000_s1026" type="#_x0000_t202" style="position:absolute;margin-left:-62.25pt;margin-top:-21.75pt;width:672.75pt;height:101.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" filled="f" stroked="f" strokeweight=".5pt">
                    <v:textbox inset="126pt,0,54pt,0">
                      <w:txbxContent>
                        <w:p w14:paraId="19619872" w14:textId="414D7121" w:rsidR="0056357A" w:rsidRDefault="0056357A">
                          <w:pPr>
                            <w:pStyle w:val="NoSpacing"/>
                            <w:jc w:val="right"/>
                            <w:rPr>
                              <w:rFonts w:ascii="Lucida Sans" w:eastAsia="+mj-ea" w:hAnsi="Lucida Sans" w:cs="+mj-cs"/>
                              <w:i/>
                              <w:iCs/>
                              <w:color w:val="000000" w:themeColor="text1"/>
                              <w:kern w:val="24"/>
                              <w:sz w:val="50"/>
                              <w:szCs w:val="50"/>
                            </w:rPr>
                          </w:pPr>
                          <w:r w:rsidRPr="0056357A">
                            <w:rPr>
                              <w:rFonts w:ascii="Lucida Sans" w:eastAsia="+mj-ea" w:hAnsi="Lucida Sans" w:cs="+mj-cs"/>
                              <w:i/>
                              <w:iCs/>
                              <w:color w:val="000000" w:themeColor="text1"/>
                              <w:kern w:val="24"/>
                              <w:sz w:val="50"/>
                              <w:szCs w:val="50"/>
                            </w:rPr>
                            <w:t xml:space="preserve">The young mathematician: exploration and problem </w:t>
                          </w:r>
                          <w:proofErr w:type="gramStart"/>
                          <w:r w:rsidRPr="0056357A">
                            <w:rPr>
                              <w:rFonts w:ascii="Lucida Sans" w:eastAsia="+mj-ea" w:hAnsi="Lucida Sans" w:cs="+mj-cs"/>
                              <w:i/>
                              <w:iCs/>
                              <w:color w:val="000000" w:themeColor="text1"/>
                              <w:kern w:val="24"/>
                              <w:sz w:val="50"/>
                              <w:szCs w:val="50"/>
                            </w:rPr>
                            <w:t>solving</w:t>
                          </w:r>
                          <w:proofErr w:type="gramEnd"/>
                        </w:p>
                        <w:p w14:paraId="52F9C4AC" w14:textId="442BFEAF" w:rsidR="0056357A" w:rsidRPr="0056357A" w:rsidRDefault="0056357A">
                          <w:pPr>
                            <w:pStyle w:val="NoSpacing"/>
                            <w:jc w:val="right"/>
                            <w:rPr>
                              <w:color w:val="000000" w:themeColor="text1"/>
                              <w:sz w:val="20"/>
                              <w:szCs w:val="20"/>
                            </w:rPr>
                          </w:pPr>
                          <w:r>
                            <w:rPr>
                              <w:rFonts w:ascii="Lucida Sans" w:eastAsia="+mj-ea" w:hAnsi="Lucida Sans" w:cs="+mj-cs"/>
                              <w:i/>
                              <w:iCs/>
                              <w:color w:val="000000" w:themeColor="text1"/>
                              <w:kern w:val="24"/>
                              <w:sz w:val="50"/>
                              <w:szCs w:val="50"/>
                            </w:rPr>
                            <w:t>2006669</w:t>
                          </w:r>
                        </w:p>
                      </w:txbxContent>
                    </v:textbox>
                    <w10:wrap type="square"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629EE3F7" wp14:editId="1646C3DD">
                    <wp:simplePos x="0" y="0"/>
                    <wp:positionH relativeFrom="page">
                      <wp:posOffset>809625</wp:posOffset>
                    </wp:positionH>
                    <wp:positionV relativeFrom="page">
                      <wp:posOffset>8915400</wp:posOffset>
                    </wp:positionV>
                    <wp:extent cx="7058025" cy="9144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05802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11995" w14:textId="0ACC8F59" w:rsidR="0056357A" w:rsidRPr="0056357A" w:rsidRDefault="0056357A">
                                <w:pPr>
                                  <w:jc w:val="right"/>
                                  <w:rPr>
                                    <w:color w:val="000000" w:themeColor="tex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     </w:t>
                                    </w:r>
                                  </w:sdtContent>
                                </w:sdt>
                                <w:r w:rsidRPr="0056357A">
                                  <w:rPr>
                                    <w:rFonts w:ascii="Lucida Sans" w:eastAsia="+mj-ea" w:hAnsi="Lucida Sans" w:cs="+mj-cs"/>
                                    <w:color w:val="FFFFCC"/>
                                    <w:kern w:val="24"/>
                                    <w:sz w:val="72"/>
                                    <w:szCs w:val="72"/>
                                    <w:lang w:val="cy-GB"/>
                                  </w:rPr>
                                  <w:t xml:space="preserve"> </w:t>
                                </w:r>
                                <w:r w:rsidRPr="0056357A">
                                  <w:rPr>
                                    <w:rFonts w:ascii="Lucida Sans" w:eastAsia="+mj-ea" w:hAnsi="Lucida Sans" w:cs="+mj-cs"/>
                                    <w:color w:val="000000" w:themeColor="text1"/>
                                    <w:kern w:val="24"/>
                                    <w:sz w:val="72"/>
                                    <w:szCs w:val="72"/>
                                    <w:lang w:val="cy-GB"/>
                                  </w:rPr>
                                  <w:t>EAEE4005/C</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78F425E" w14:textId="7A085AC6" w:rsidR="0056357A" w:rsidRDefault="0056357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29EE3F7" id="Text Box 154" o:spid="_x0000_s1027" type="#_x0000_t202" style="position:absolute;margin-left:63.75pt;margin-top:702pt;width:555.75pt;height:1in;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" filled="f" stroked="f" strokeweight=".5pt">
                    <v:textbox inset="126pt,0,54pt,0">
                      <w:txbxContent>
                        <w:p w14:paraId="46911995" w14:textId="0ACC8F59" w:rsidR="0056357A" w:rsidRPr="0056357A" w:rsidRDefault="0056357A">
                          <w:pPr>
                            <w:jc w:val="right"/>
                            <w:rPr>
                              <w:color w:val="000000" w:themeColor="tex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     </w:t>
                              </w:r>
                            </w:sdtContent>
                          </w:sdt>
                          <w:r w:rsidRPr="0056357A">
                            <w:rPr>
                              <w:rFonts w:ascii="Lucida Sans" w:eastAsia="+mj-ea" w:hAnsi="Lucida Sans" w:cs="+mj-cs"/>
                              <w:color w:val="FFFFCC"/>
                              <w:kern w:val="24"/>
                              <w:sz w:val="72"/>
                              <w:szCs w:val="72"/>
                              <w:lang w:val="cy-GB"/>
                            </w:rPr>
                            <w:t xml:space="preserve"> </w:t>
                          </w:r>
                          <w:r w:rsidRPr="0056357A">
                            <w:rPr>
                              <w:rFonts w:ascii="Lucida Sans" w:eastAsia="+mj-ea" w:hAnsi="Lucida Sans" w:cs="+mj-cs"/>
                              <w:color w:val="000000" w:themeColor="text1"/>
                              <w:kern w:val="24"/>
                              <w:sz w:val="72"/>
                              <w:szCs w:val="72"/>
                              <w:lang w:val="cy-GB"/>
                            </w:rPr>
                            <w:t>EAEE4005/C</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78F425E" w14:textId="7A085AC6" w:rsidR="0056357A" w:rsidRDefault="0056357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B88FD5A" wp14:editId="6CB66A29">
                    <wp:simplePos x="0" y="0"/>
                    <wp:positionH relativeFrom="page">
                      <wp:align>left</wp:align>
                    </wp:positionH>
                    <wp:positionV relativeFrom="page">
                      <wp:posOffset>3735705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0C937" w14:textId="6A42888D" w:rsidR="0056357A" w:rsidRPr="0056357A" w:rsidRDefault="0056357A" w:rsidP="0056357A">
                                <w:pPr>
                                  <w:pStyle w:val="NoSpacing"/>
                                  <w:jc w:val="center"/>
                                  <w:rPr>
                                    <w:color w:val="595959" w:themeColor="text1" w:themeTint="A6"/>
                                    <w:sz w:val="72"/>
                                    <w:szCs w:val="72"/>
                                  </w:rPr>
                                </w:pPr>
                                <w:r w:rsidRPr="0056357A">
                                  <w:rPr>
                                    <w:color w:val="595959" w:themeColor="text1" w:themeTint="A6"/>
                                    <w:sz w:val="72"/>
                                    <w:szCs w:val="72"/>
                                  </w:rPr>
                                  <w:t>PORTFOLIO</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B88FD5A" id="Text Box 152" o:spid="_x0000_s1028" type="#_x0000_t202" style="position:absolute;margin-left:0;margin-top:294.15pt;width:8in;height:1in;z-index:251660288;visibility:visible;mso-wrap-style:square;mso-width-percent:941;mso-height-percent:92;mso-wrap-distance-left:9pt;mso-wrap-distance-top:0;mso-wrap-distance-right:9pt;mso-wrap-distance-bottom:0;mso-position-horizontal:left;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7J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" filled="f" stroked="f" strokeweight=".5pt">
                    <v:textbox inset="126pt,0,54pt,0">
                      <w:txbxContent>
                        <w:p w14:paraId="0AA0C937" w14:textId="6A42888D" w:rsidR="0056357A" w:rsidRPr="0056357A" w:rsidRDefault="0056357A" w:rsidP="0056357A">
                          <w:pPr>
                            <w:pStyle w:val="NoSpacing"/>
                            <w:jc w:val="center"/>
                            <w:rPr>
                              <w:color w:val="595959" w:themeColor="text1" w:themeTint="A6"/>
                              <w:sz w:val="72"/>
                              <w:szCs w:val="72"/>
                            </w:rPr>
                          </w:pPr>
                          <w:r w:rsidRPr="0056357A">
                            <w:rPr>
                              <w:color w:val="595959" w:themeColor="text1" w:themeTint="A6"/>
                              <w:sz w:val="72"/>
                              <w:szCs w:val="72"/>
                            </w:rPr>
                            <w:t>PORTFOLIO</w:t>
                          </w:r>
                        </w:p>
                      </w:txbxContent>
                    </v:textbox>
                    <w10:wrap type="square" anchorx="page" anchory="page"/>
                  </v:shape>
                </w:pict>
              </mc:Fallback>
            </mc:AlternateContent>
          </w:r>
          <w:r>
            <w:br w:type="page"/>
          </w:r>
        </w:p>
      </w:sdtContent>
    </w:sdt>
    <w:p w14:paraId="052F400D" w14:textId="36770A29" w:rsidR="0038290B" w:rsidRPr="00DA386A" w:rsidRDefault="0038290B" w:rsidP="00DA386A">
      <w:pPr>
        <w:spacing w:line="360" w:lineRule="auto"/>
        <w:rPr>
          <w:rFonts w:cstheme="minorHAnsi"/>
          <w:sz w:val="24"/>
          <w:szCs w:val="24"/>
        </w:rPr>
      </w:pPr>
    </w:p>
    <w:p w14:paraId="157C99DA" w14:textId="1AEA9E1E" w:rsidR="0038290B" w:rsidRPr="00DA386A" w:rsidRDefault="0038290B" w:rsidP="00DA386A">
      <w:pPr>
        <w:spacing w:line="360" w:lineRule="auto"/>
        <w:rPr>
          <w:rFonts w:cstheme="minorHAnsi"/>
          <w:sz w:val="24"/>
          <w:szCs w:val="24"/>
          <w:u w:val="single"/>
        </w:rPr>
      </w:pPr>
      <w:r w:rsidRPr="00DA386A">
        <w:rPr>
          <w:rFonts w:cstheme="minorHAnsi"/>
          <w:sz w:val="24"/>
          <w:szCs w:val="24"/>
          <w:u w:val="single"/>
        </w:rPr>
        <w:t>Portfolio Contents</w:t>
      </w:r>
    </w:p>
    <w:p w14:paraId="35C09CA5" w14:textId="60CA30FB" w:rsidR="008E0521" w:rsidRPr="00DA386A" w:rsidRDefault="008E0521" w:rsidP="00DA386A">
      <w:pPr>
        <w:spacing w:line="360" w:lineRule="auto"/>
        <w:rPr>
          <w:rFonts w:cstheme="minorHAnsi"/>
          <w:sz w:val="24"/>
          <w:szCs w:val="24"/>
        </w:rPr>
      </w:pPr>
      <w:r w:rsidRPr="00DA386A">
        <w:rPr>
          <w:rFonts w:cstheme="minorHAnsi"/>
          <w:sz w:val="24"/>
          <w:szCs w:val="24"/>
        </w:rPr>
        <w:t xml:space="preserve">Contents page                                                                                                   1 </w:t>
      </w:r>
    </w:p>
    <w:p w14:paraId="4B8B0389" w14:textId="64419D7F" w:rsidR="0038290B" w:rsidRPr="00DA386A" w:rsidRDefault="0038290B" w:rsidP="00DA386A">
      <w:pPr>
        <w:spacing w:line="360" w:lineRule="auto"/>
        <w:rPr>
          <w:rFonts w:cstheme="minorHAnsi"/>
          <w:sz w:val="24"/>
          <w:szCs w:val="24"/>
        </w:rPr>
      </w:pPr>
      <w:r w:rsidRPr="00DA386A">
        <w:rPr>
          <w:rFonts w:cstheme="minorHAnsi"/>
          <w:sz w:val="24"/>
          <w:szCs w:val="24"/>
        </w:rPr>
        <w:t>Activity plan                                                                                                       2</w:t>
      </w:r>
      <w:r w:rsidR="008E0521" w:rsidRPr="00DA386A">
        <w:rPr>
          <w:rFonts w:cstheme="minorHAnsi"/>
          <w:sz w:val="24"/>
          <w:szCs w:val="24"/>
        </w:rPr>
        <w:t>-4</w:t>
      </w:r>
    </w:p>
    <w:p w14:paraId="374DDC98" w14:textId="69642BDA" w:rsidR="008E0521" w:rsidRPr="00DA386A" w:rsidRDefault="0038290B" w:rsidP="00DA386A">
      <w:pPr>
        <w:spacing w:line="360" w:lineRule="auto"/>
        <w:rPr>
          <w:rFonts w:cstheme="minorHAnsi"/>
          <w:sz w:val="24"/>
          <w:szCs w:val="24"/>
        </w:rPr>
      </w:pPr>
      <w:r w:rsidRPr="00DA386A">
        <w:rPr>
          <w:rFonts w:cstheme="minorHAnsi"/>
          <w:sz w:val="24"/>
          <w:szCs w:val="24"/>
        </w:rPr>
        <w:t xml:space="preserve">Evaluation                                                                                                           </w:t>
      </w:r>
      <w:r w:rsidR="008E0521" w:rsidRPr="00DA386A">
        <w:rPr>
          <w:rFonts w:cstheme="minorHAnsi"/>
          <w:sz w:val="24"/>
          <w:szCs w:val="24"/>
        </w:rPr>
        <w:t>4-6</w:t>
      </w:r>
    </w:p>
    <w:p w14:paraId="05F75F87" w14:textId="551AF1B8" w:rsidR="008E0521" w:rsidRPr="00DA386A" w:rsidRDefault="008E0521" w:rsidP="00DA386A">
      <w:pPr>
        <w:spacing w:line="360" w:lineRule="auto"/>
        <w:rPr>
          <w:rFonts w:cstheme="minorHAnsi"/>
          <w:sz w:val="24"/>
          <w:szCs w:val="24"/>
        </w:rPr>
      </w:pPr>
      <w:r w:rsidRPr="00DA386A">
        <w:rPr>
          <w:rFonts w:cstheme="minorHAnsi"/>
          <w:sz w:val="24"/>
          <w:szCs w:val="24"/>
        </w:rPr>
        <w:t xml:space="preserve">Discussion                                                                                                             6                           </w:t>
      </w:r>
    </w:p>
    <w:p w14:paraId="50CF2DA3" w14:textId="17146841" w:rsidR="008E0521" w:rsidRPr="00DA386A" w:rsidRDefault="008E0521" w:rsidP="00DA386A">
      <w:pPr>
        <w:spacing w:line="360" w:lineRule="auto"/>
        <w:rPr>
          <w:rFonts w:cstheme="minorHAnsi"/>
          <w:sz w:val="24"/>
          <w:szCs w:val="24"/>
        </w:rPr>
      </w:pPr>
      <w:r w:rsidRPr="00DA386A">
        <w:rPr>
          <w:rFonts w:cstheme="minorHAnsi"/>
          <w:sz w:val="24"/>
          <w:szCs w:val="24"/>
        </w:rPr>
        <w:t>Explanation                                                                                                          6-7</w:t>
      </w:r>
    </w:p>
    <w:p w14:paraId="0FCD99FE" w14:textId="098A5066" w:rsidR="0038290B" w:rsidRPr="00DA386A" w:rsidRDefault="008E0521" w:rsidP="00DA386A">
      <w:pPr>
        <w:spacing w:line="360" w:lineRule="auto"/>
        <w:rPr>
          <w:rFonts w:cstheme="minorHAnsi"/>
          <w:sz w:val="24"/>
          <w:szCs w:val="24"/>
        </w:rPr>
      </w:pPr>
      <w:r w:rsidRPr="00DA386A">
        <w:rPr>
          <w:rFonts w:cstheme="minorHAnsi"/>
          <w:sz w:val="24"/>
          <w:szCs w:val="24"/>
        </w:rPr>
        <w:t xml:space="preserve">Reference list                                                                                                       8              </w:t>
      </w:r>
      <w:r w:rsidR="0038290B" w:rsidRPr="00DA386A">
        <w:rPr>
          <w:rFonts w:cstheme="minorHAnsi"/>
          <w:sz w:val="24"/>
          <w:szCs w:val="24"/>
        </w:rPr>
        <w:br w:type="page"/>
      </w:r>
      <w:r w:rsidRPr="00DA386A">
        <w:rPr>
          <w:rFonts w:cstheme="minorHAnsi"/>
          <w:sz w:val="24"/>
          <w:szCs w:val="24"/>
        </w:rPr>
        <w:lastRenderedPageBreak/>
        <w:t xml:space="preserve"> </w:t>
      </w:r>
    </w:p>
    <w:p w14:paraId="1285EA37" w14:textId="77777777" w:rsidR="00CB10C5" w:rsidRPr="00DA386A" w:rsidRDefault="00CB10C5" w:rsidP="00DA386A">
      <w:pPr>
        <w:spacing w:line="360" w:lineRule="auto"/>
        <w:rPr>
          <w:rFonts w:cstheme="minorHAnsi"/>
          <w:sz w:val="24"/>
          <w:szCs w:val="24"/>
        </w:rPr>
      </w:pPr>
    </w:p>
    <w:tbl>
      <w:tblPr>
        <w:tblStyle w:val="TableGrid"/>
        <w:tblW w:w="0" w:type="auto"/>
        <w:tblLook w:val="04A0" w:firstRow="1" w:lastRow="0" w:firstColumn="1" w:lastColumn="0" w:noHBand="0" w:noVBand="1"/>
      </w:tblPr>
      <w:tblGrid>
        <w:gridCol w:w="2965"/>
        <w:gridCol w:w="3150"/>
        <w:gridCol w:w="2901"/>
      </w:tblGrid>
      <w:tr w:rsidR="00ED401F" w:rsidRPr="00DA386A" w14:paraId="2999643A" w14:textId="77777777" w:rsidTr="00F565C4">
        <w:tc>
          <w:tcPr>
            <w:tcW w:w="9016" w:type="dxa"/>
            <w:gridSpan w:val="3"/>
          </w:tcPr>
          <w:p w14:paraId="7E6E051A" w14:textId="5AC99927" w:rsidR="00ED401F" w:rsidRPr="00DA386A" w:rsidRDefault="00ED401F" w:rsidP="00DA386A">
            <w:pPr>
              <w:spacing w:line="360" w:lineRule="auto"/>
              <w:jc w:val="center"/>
              <w:rPr>
                <w:rFonts w:cstheme="minorHAnsi"/>
                <w:b/>
                <w:sz w:val="24"/>
                <w:szCs w:val="24"/>
                <w:lang w:val="cy-GB"/>
              </w:rPr>
            </w:pPr>
            <w:r w:rsidRPr="00DA386A">
              <w:rPr>
                <w:rFonts w:cstheme="minorHAnsi"/>
                <w:b/>
                <w:sz w:val="24"/>
                <w:szCs w:val="24"/>
                <w:lang w:val="cy-GB"/>
              </w:rPr>
              <w:t>Cynllun Gweithgaredd</w:t>
            </w:r>
          </w:p>
          <w:p w14:paraId="5DC6AAF5" w14:textId="77777777" w:rsidR="00ED401F" w:rsidRPr="00DA386A" w:rsidRDefault="00ED401F" w:rsidP="00DA386A">
            <w:pPr>
              <w:spacing w:line="360" w:lineRule="auto"/>
              <w:jc w:val="center"/>
              <w:rPr>
                <w:rFonts w:cstheme="minorHAnsi"/>
                <w:i/>
                <w:sz w:val="24"/>
                <w:szCs w:val="24"/>
              </w:rPr>
            </w:pPr>
            <w:r w:rsidRPr="00DA386A">
              <w:rPr>
                <w:rFonts w:cstheme="minorHAnsi"/>
                <w:b/>
                <w:i/>
                <w:sz w:val="24"/>
                <w:szCs w:val="24"/>
              </w:rPr>
              <w:t>Activity Plan</w:t>
            </w:r>
          </w:p>
        </w:tc>
      </w:tr>
      <w:tr w:rsidR="00ED401F" w:rsidRPr="00DA386A" w14:paraId="2AE75329" w14:textId="77777777" w:rsidTr="00F565C4">
        <w:tc>
          <w:tcPr>
            <w:tcW w:w="9016" w:type="dxa"/>
            <w:gridSpan w:val="3"/>
          </w:tcPr>
          <w:p w14:paraId="7CA6DC22" w14:textId="03CED4A0" w:rsidR="00ED401F" w:rsidRPr="00DA386A" w:rsidRDefault="00ED401F" w:rsidP="00DA386A">
            <w:pPr>
              <w:spacing w:line="360" w:lineRule="auto"/>
              <w:rPr>
                <w:rFonts w:cstheme="minorHAnsi"/>
                <w:b/>
                <w:sz w:val="24"/>
                <w:szCs w:val="24"/>
              </w:rPr>
            </w:pPr>
            <w:proofErr w:type="spellStart"/>
            <w:r w:rsidRPr="00DA386A">
              <w:rPr>
                <w:rFonts w:cstheme="minorHAnsi"/>
                <w:b/>
                <w:sz w:val="24"/>
                <w:szCs w:val="24"/>
              </w:rPr>
              <w:t>Gweithgaredd</w:t>
            </w:r>
            <w:proofErr w:type="spellEnd"/>
            <w:r w:rsidRPr="00DA386A">
              <w:rPr>
                <w:rFonts w:cstheme="minorHAnsi"/>
                <w:b/>
                <w:sz w:val="24"/>
                <w:szCs w:val="24"/>
              </w:rPr>
              <w:t>:</w:t>
            </w:r>
            <w:r w:rsidR="0056357A" w:rsidRPr="00DA386A">
              <w:rPr>
                <w:rFonts w:cstheme="minorHAnsi"/>
                <w:b/>
                <w:sz w:val="24"/>
                <w:szCs w:val="24"/>
              </w:rPr>
              <w:t xml:space="preserve"> </w:t>
            </w:r>
          </w:p>
          <w:p w14:paraId="2858071A" w14:textId="77777777" w:rsidR="00ED401F" w:rsidRPr="00DA386A" w:rsidRDefault="00ED401F" w:rsidP="00DA386A">
            <w:pPr>
              <w:spacing w:line="360" w:lineRule="auto"/>
              <w:rPr>
                <w:rFonts w:cstheme="minorHAnsi"/>
                <w:b/>
                <w:sz w:val="24"/>
                <w:szCs w:val="24"/>
              </w:rPr>
            </w:pPr>
          </w:p>
          <w:p w14:paraId="541548EF" w14:textId="14C52936" w:rsidR="00ED401F" w:rsidRPr="00DA386A" w:rsidRDefault="00ED401F" w:rsidP="00DA386A">
            <w:pPr>
              <w:spacing w:line="360" w:lineRule="auto"/>
              <w:rPr>
                <w:rFonts w:cstheme="minorHAnsi"/>
                <w:b/>
                <w:i/>
                <w:sz w:val="24"/>
                <w:szCs w:val="24"/>
              </w:rPr>
            </w:pPr>
            <w:r w:rsidRPr="00DA386A">
              <w:rPr>
                <w:rFonts w:cstheme="minorHAnsi"/>
                <w:b/>
                <w:i/>
                <w:sz w:val="24"/>
                <w:szCs w:val="24"/>
              </w:rPr>
              <w:t>Activity:</w:t>
            </w:r>
            <w:r w:rsidR="00C83620" w:rsidRPr="00DA386A">
              <w:rPr>
                <w:rFonts w:cstheme="minorHAnsi"/>
                <w:b/>
                <w:i/>
                <w:sz w:val="24"/>
                <w:szCs w:val="24"/>
              </w:rPr>
              <w:t xml:space="preserve">  </w:t>
            </w:r>
            <w:r w:rsidR="0056357A" w:rsidRPr="00DA386A">
              <w:rPr>
                <w:rFonts w:cstheme="minorHAnsi"/>
                <w:b/>
                <w:i/>
                <w:sz w:val="24"/>
                <w:szCs w:val="24"/>
              </w:rPr>
              <w:t>Match the color and find the odd one out.</w:t>
            </w:r>
          </w:p>
          <w:p w14:paraId="4F9BE685" w14:textId="77777777" w:rsidR="00ED401F" w:rsidRPr="00DA386A" w:rsidRDefault="00ED401F" w:rsidP="00DA386A">
            <w:pPr>
              <w:spacing w:line="360" w:lineRule="auto"/>
              <w:rPr>
                <w:rFonts w:cstheme="minorHAnsi"/>
                <w:sz w:val="24"/>
                <w:szCs w:val="24"/>
              </w:rPr>
            </w:pPr>
          </w:p>
        </w:tc>
      </w:tr>
      <w:tr w:rsidR="00ED401F" w:rsidRPr="00DA386A" w14:paraId="3E1E0A71" w14:textId="77777777" w:rsidTr="00ED401F">
        <w:tc>
          <w:tcPr>
            <w:tcW w:w="2965" w:type="dxa"/>
          </w:tcPr>
          <w:p w14:paraId="076E1361" w14:textId="3F809350" w:rsidR="00ED401F" w:rsidRPr="00DA386A" w:rsidRDefault="00ED401F" w:rsidP="00DA386A">
            <w:pPr>
              <w:spacing w:line="360" w:lineRule="auto"/>
              <w:rPr>
                <w:rFonts w:cstheme="minorHAnsi"/>
                <w:b/>
                <w:sz w:val="24"/>
                <w:szCs w:val="24"/>
              </w:rPr>
            </w:pPr>
            <w:proofErr w:type="spellStart"/>
            <w:r w:rsidRPr="00DA386A">
              <w:rPr>
                <w:rFonts w:cstheme="minorHAnsi"/>
                <w:b/>
                <w:sz w:val="24"/>
                <w:szCs w:val="24"/>
              </w:rPr>
              <w:t>Nifer</w:t>
            </w:r>
            <w:proofErr w:type="spellEnd"/>
            <w:r w:rsidRPr="00DA386A">
              <w:rPr>
                <w:rFonts w:cstheme="minorHAnsi"/>
                <w:b/>
                <w:sz w:val="24"/>
                <w:szCs w:val="24"/>
              </w:rPr>
              <w:t xml:space="preserve"> o </w:t>
            </w:r>
            <w:proofErr w:type="spellStart"/>
            <w:r w:rsidRPr="00DA386A">
              <w:rPr>
                <w:rFonts w:cstheme="minorHAnsi"/>
                <w:b/>
                <w:sz w:val="24"/>
                <w:szCs w:val="24"/>
              </w:rPr>
              <w:t>blant</w:t>
            </w:r>
            <w:proofErr w:type="spellEnd"/>
            <w:r w:rsidRPr="00DA386A">
              <w:rPr>
                <w:rFonts w:cstheme="minorHAnsi"/>
                <w:b/>
                <w:sz w:val="24"/>
                <w:szCs w:val="24"/>
              </w:rPr>
              <w:t>:</w:t>
            </w:r>
            <w:r w:rsidR="00C83620" w:rsidRPr="00DA386A">
              <w:rPr>
                <w:rFonts w:cstheme="minorHAnsi"/>
                <w:b/>
                <w:sz w:val="24"/>
                <w:szCs w:val="24"/>
              </w:rPr>
              <w:t xml:space="preserve"> </w:t>
            </w:r>
          </w:p>
          <w:p w14:paraId="24EA2EA8" w14:textId="77777777" w:rsidR="00ED401F" w:rsidRPr="00DA386A" w:rsidRDefault="00ED401F" w:rsidP="00DA386A">
            <w:pPr>
              <w:spacing w:line="360" w:lineRule="auto"/>
              <w:rPr>
                <w:rFonts w:cstheme="minorHAnsi"/>
                <w:b/>
                <w:sz w:val="24"/>
                <w:szCs w:val="24"/>
              </w:rPr>
            </w:pPr>
          </w:p>
          <w:p w14:paraId="470CA245" w14:textId="42A02759" w:rsidR="00ED401F" w:rsidRPr="00DA386A" w:rsidRDefault="00ED401F" w:rsidP="00DA386A">
            <w:pPr>
              <w:spacing w:line="360" w:lineRule="auto"/>
              <w:rPr>
                <w:rFonts w:cstheme="minorHAnsi"/>
                <w:b/>
                <w:i/>
                <w:sz w:val="24"/>
                <w:szCs w:val="24"/>
              </w:rPr>
            </w:pPr>
            <w:r w:rsidRPr="00DA386A">
              <w:rPr>
                <w:rFonts w:cstheme="minorHAnsi"/>
                <w:b/>
                <w:i/>
                <w:sz w:val="24"/>
                <w:szCs w:val="24"/>
              </w:rPr>
              <w:t>Number of children:</w:t>
            </w:r>
          </w:p>
          <w:p w14:paraId="15125F85" w14:textId="76B062B8" w:rsidR="00C83620" w:rsidRPr="00DA386A" w:rsidRDefault="00C83620" w:rsidP="00DA386A">
            <w:pPr>
              <w:spacing w:line="360" w:lineRule="auto"/>
              <w:rPr>
                <w:rFonts w:cstheme="minorHAnsi"/>
                <w:b/>
                <w:i/>
                <w:sz w:val="24"/>
                <w:szCs w:val="24"/>
              </w:rPr>
            </w:pPr>
            <w:r w:rsidRPr="00DA386A">
              <w:rPr>
                <w:rFonts w:cstheme="minorHAnsi"/>
                <w:b/>
                <w:i/>
                <w:sz w:val="24"/>
                <w:szCs w:val="24"/>
              </w:rPr>
              <w:t xml:space="preserve">Two children </w:t>
            </w:r>
          </w:p>
          <w:p w14:paraId="4ABA1698" w14:textId="77777777" w:rsidR="00ED401F" w:rsidRPr="00DA386A" w:rsidRDefault="00ED401F" w:rsidP="00DA386A">
            <w:pPr>
              <w:spacing w:line="360" w:lineRule="auto"/>
              <w:rPr>
                <w:rFonts w:cstheme="minorHAnsi"/>
                <w:sz w:val="24"/>
                <w:szCs w:val="24"/>
              </w:rPr>
            </w:pPr>
          </w:p>
        </w:tc>
        <w:tc>
          <w:tcPr>
            <w:tcW w:w="3150" w:type="dxa"/>
          </w:tcPr>
          <w:p w14:paraId="6001A3C7" w14:textId="77777777" w:rsidR="00ED401F" w:rsidRPr="00DA386A" w:rsidRDefault="00ED401F" w:rsidP="00DA386A">
            <w:pPr>
              <w:spacing w:line="360" w:lineRule="auto"/>
              <w:rPr>
                <w:rFonts w:cstheme="minorHAnsi"/>
                <w:b/>
                <w:sz w:val="24"/>
                <w:szCs w:val="24"/>
              </w:rPr>
            </w:pPr>
            <w:proofErr w:type="spellStart"/>
            <w:r w:rsidRPr="00DA386A">
              <w:rPr>
                <w:rFonts w:cstheme="minorHAnsi"/>
                <w:b/>
                <w:sz w:val="24"/>
                <w:szCs w:val="24"/>
              </w:rPr>
              <w:t>Oed</w:t>
            </w:r>
            <w:proofErr w:type="spellEnd"/>
            <w:r w:rsidRPr="00DA386A">
              <w:rPr>
                <w:rFonts w:cstheme="minorHAnsi"/>
                <w:b/>
                <w:sz w:val="24"/>
                <w:szCs w:val="24"/>
              </w:rPr>
              <w:t xml:space="preserve"> y plant:</w:t>
            </w:r>
          </w:p>
          <w:p w14:paraId="39F4EBF9" w14:textId="77777777" w:rsidR="00ED401F" w:rsidRPr="00DA386A" w:rsidRDefault="00ED401F" w:rsidP="00DA386A">
            <w:pPr>
              <w:spacing w:line="360" w:lineRule="auto"/>
              <w:rPr>
                <w:rFonts w:cstheme="minorHAnsi"/>
                <w:b/>
                <w:sz w:val="24"/>
                <w:szCs w:val="24"/>
              </w:rPr>
            </w:pPr>
          </w:p>
          <w:p w14:paraId="04F95C99" w14:textId="77777777" w:rsidR="00ED401F" w:rsidRPr="00DA386A" w:rsidRDefault="00ED401F" w:rsidP="00DA386A">
            <w:pPr>
              <w:spacing w:line="360" w:lineRule="auto"/>
              <w:rPr>
                <w:rFonts w:cstheme="minorHAnsi"/>
                <w:b/>
                <w:i/>
                <w:sz w:val="24"/>
                <w:szCs w:val="24"/>
              </w:rPr>
            </w:pPr>
            <w:r w:rsidRPr="00DA386A">
              <w:rPr>
                <w:rFonts w:cstheme="minorHAnsi"/>
                <w:b/>
                <w:i/>
                <w:sz w:val="24"/>
                <w:szCs w:val="24"/>
              </w:rPr>
              <w:t>Age of children:</w:t>
            </w:r>
          </w:p>
          <w:p w14:paraId="040D91C4" w14:textId="51BE33BD" w:rsidR="00C83620" w:rsidRPr="00DA386A" w:rsidRDefault="00C83620" w:rsidP="00DA386A">
            <w:pPr>
              <w:spacing w:line="360" w:lineRule="auto"/>
              <w:rPr>
                <w:rFonts w:cstheme="minorHAnsi"/>
                <w:b/>
                <w:i/>
                <w:sz w:val="24"/>
                <w:szCs w:val="24"/>
              </w:rPr>
            </w:pPr>
            <w:r w:rsidRPr="00DA386A">
              <w:rPr>
                <w:rFonts w:cstheme="minorHAnsi"/>
                <w:b/>
                <w:i/>
                <w:sz w:val="24"/>
                <w:szCs w:val="24"/>
              </w:rPr>
              <w:t xml:space="preserve">Two to three years old </w:t>
            </w:r>
          </w:p>
        </w:tc>
        <w:tc>
          <w:tcPr>
            <w:tcW w:w="2901" w:type="dxa"/>
          </w:tcPr>
          <w:p w14:paraId="179DCBAC" w14:textId="77777777" w:rsidR="00ED401F" w:rsidRPr="00DA386A" w:rsidRDefault="00ED401F" w:rsidP="00DA386A">
            <w:pPr>
              <w:spacing w:line="360" w:lineRule="auto"/>
              <w:rPr>
                <w:rFonts w:cstheme="minorHAnsi"/>
                <w:b/>
                <w:sz w:val="24"/>
                <w:szCs w:val="24"/>
              </w:rPr>
            </w:pPr>
            <w:proofErr w:type="spellStart"/>
            <w:r w:rsidRPr="00DA386A">
              <w:rPr>
                <w:rFonts w:cstheme="minorHAnsi"/>
                <w:b/>
                <w:sz w:val="24"/>
                <w:szCs w:val="24"/>
              </w:rPr>
              <w:t>Nifer</w:t>
            </w:r>
            <w:proofErr w:type="spellEnd"/>
            <w:r w:rsidRPr="00DA386A">
              <w:rPr>
                <w:rFonts w:cstheme="minorHAnsi"/>
                <w:b/>
                <w:sz w:val="24"/>
                <w:szCs w:val="24"/>
              </w:rPr>
              <w:t xml:space="preserve"> o </w:t>
            </w:r>
            <w:proofErr w:type="spellStart"/>
            <w:r w:rsidRPr="00DA386A">
              <w:rPr>
                <w:rFonts w:cstheme="minorHAnsi"/>
                <w:b/>
                <w:sz w:val="24"/>
                <w:szCs w:val="24"/>
              </w:rPr>
              <w:t>oedolion</w:t>
            </w:r>
            <w:proofErr w:type="spellEnd"/>
            <w:r w:rsidRPr="00DA386A">
              <w:rPr>
                <w:rFonts w:cstheme="minorHAnsi"/>
                <w:b/>
                <w:sz w:val="24"/>
                <w:szCs w:val="24"/>
              </w:rPr>
              <w:t>:</w:t>
            </w:r>
          </w:p>
          <w:p w14:paraId="1B9B3331" w14:textId="77777777" w:rsidR="00ED401F" w:rsidRPr="00DA386A" w:rsidRDefault="00ED401F" w:rsidP="00DA386A">
            <w:pPr>
              <w:spacing w:line="360" w:lineRule="auto"/>
              <w:rPr>
                <w:rFonts w:cstheme="minorHAnsi"/>
                <w:b/>
                <w:sz w:val="24"/>
                <w:szCs w:val="24"/>
              </w:rPr>
            </w:pPr>
          </w:p>
          <w:p w14:paraId="3C272359" w14:textId="77777777" w:rsidR="00ED401F" w:rsidRPr="00DA386A" w:rsidRDefault="00ED401F" w:rsidP="00DA386A">
            <w:pPr>
              <w:spacing w:line="360" w:lineRule="auto"/>
              <w:rPr>
                <w:rFonts w:cstheme="minorHAnsi"/>
                <w:b/>
                <w:i/>
                <w:sz w:val="24"/>
                <w:szCs w:val="24"/>
              </w:rPr>
            </w:pPr>
            <w:r w:rsidRPr="00DA386A">
              <w:rPr>
                <w:rFonts w:cstheme="minorHAnsi"/>
                <w:b/>
                <w:i/>
                <w:sz w:val="24"/>
                <w:szCs w:val="24"/>
              </w:rPr>
              <w:t>Number of adults:</w:t>
            </w:r>
          </w:p>
          <w:p w14:paraId="2C07B100" w14:textId="4AC17115" w:rsidR="00C83620" w:rsidRPr="00DA386A" w:rsidRDefault="00C83620" w:rsidP="00DA386A">
            <w:pPr>
              <w:spacing w:line="360" w:lineRule="auto"/>
              <w:rPr>
                <w:rFonts w:cstheme="minorHAnsi"/>
                <w:i/>
                <w:sz w:val="24"/>
                <w:szCs w:val="24"/>
              </w:rPr>
            </w:pPr>
            <w:r w:rsidRPr="00DA386A">
              <w:rPr>
                <w:rFonts w:cstheme="minorHAnsi"/>
                <w:i/>
                <w:sz w:val="24"/>
                <w:szCs w:val="24"/>
              </w:rPr>
              <w:t xml:space="preserve">One adult per pair </w:t>
            </w:r>
          </w:p>
        </w:tc>
      </w:tr>
      <w:tr w:rsidR="00ED401F" w:rsidRPr="00DA386A" w14:paraId="03C2D256" w14:textId="77777777" w:rsidTr="00ED401F">
        <w:tc>
          <w:tcPr>
            <w:tcW w:w="2965" w:type="dxa"/>
          </w:tcPr>
          <w:p w14:paraId="218368CB" w14:textId="77777777" w:rsidR="00ED401F" w:rsidRPr="00DA386A" w:rsidRDefault="00ED401F" w:rsidP="00DA386A">
            <w:pPr>
              <w:spacing w:line="360" w:lineRule="auto"/>
              <w:rPr>
                <w:rFonts w:cstheme="minorHAnsi"/>
                <w:b/>
                <w:sz w:val="24"/>
                <w:szCs w:val="24"/>
              </w:rPr>
            </w:pPr>
            <w:proofErr w:type="spellStart"/>
            <w:r w:rsidRPr="00DA386A">
              <w:rPr>
                <w:rFonts w:cstheme="minorHAnsi"/>
                <w:b/>
                <w:sz w:val="24"/>
                <w:szCs w:val="24"/>
              </w:rPr>
              <w:t>Lleoliad</w:t>
            </w:r>
            <w:proofErr w:type="spellEnd"/>
            <w:r w:rsidRPr="00DA386A">
              <w:rPr>
                <w:rFonts w:cstheme="minorHAnsi"/>
                <w:b/>
                <w:sz w:val="24"/>
                <w:szCs w:val="24"/>
              </w:rPr>
              <w:t>:</w:t>
            </w:r>
          </w:p>
          <w:p w14:paraId="4958021F" w14:textId="77777777" w:rsidR="00ED401F" w:rsidRPr="00DA386A" w:rsidRDefault="00ED401F" w:rsidP="00DA386A">
            <w:pPr>
              <w:spacing w:line="360" w:lineRule="auto"/>
              <w:rPr>
                <w:rFonts w:cstheme="minorHAnsi"/>
                <w:b/>
                <w:sz w:val="24"/>
                <w:szCs w:val="24"/>
              </w:rPr>
            </w:pPr>
          </w:p>
          <w:p w14:paraId="505638F3" w14:textId="77777777" w:rsidR="00ED401F" w:rsidRPr="00DA386A" w:rsidRDefault="00ED401F" w:rsidP="00DA386A">
            <w:pPr>
              <w:spacing w:line="360" w:lineRule="auto"/>
              <w:rPr>
                <w:rFonts w:cstheme="minorHAnsi"/>
                <w:b/>
                <w:i/>
                <w:sz w:val="24"/>
                <w:szCs w:val="24"/>
              </w:rPr>
            </w:pPr>
            <w:r w:rsidRPr="00DA386A">
              <w:rPr>
                <w:rFonts w:cstheme="minorHAnsi"/>
                <w:b/>
                <w:i/>
                <w:sz w:val="24"/>
                <w:szCs w:val="24"/>
              </w:rPr>
              <w:t>Location:</w:t>
            </w:r>
          </w:p>
          <w:p w14:paraId="16D3AC61" w14:textId="323E650F" w:rsidR="00ED401F" w:rsidRPr="00DA386A" w:rsidRDefault="00C83620" w:rsidP="00DA386A">
            <w:pPr>
              <w:spacing w:line="360" w:lineRule="auto"/>
              <w:rPr>
                <w:rFonts w:cstheme="minorHAnsi"/>
                <w:sz w:val="24"/>
                <w:szCs w:val="24"/>
              </w:rPr>
            </w:pPr>
            <w:r w:rsidRPr="00DA386A">
              <w:rPr>
                <w:rFonts w:cstheme="minorHAnsi"/>
                <w:sz w:val="24"/>
                <w:szCs w:val="24"/>
              </w:rPr>
              <w:t>Outside in a large space area</w:t>
            </w:r>
          </w:p>
        </w:tc>
        <w:tc>
          <w:tcPr>
            <w:tcW w:w="3150" w:type="dxa"/>
          </w:tcPr>
          <w:p w14:paraId="5188C081" w14:textId="77777777" w:rsidR="00ED401F" w:rsidRPr="00DA386A" w:rsidRDefault="00ED401F" w:rsidP="00DA386A">
            <w:pPr>
              <w:spacing w:line="360" w:lineRule="auto"/>
              <w:rPr>
                <w:rFonts w:cstheme="minorHAnsi"/>
                <w:b/>
                <w:sz w:val="24"/>
                <w:szCs w:val="24"/>
              </w:rPr>
            </w:pPr>
            <w:proofErr w:type="spellStart"/>
            <w:r w:rsidRPr="00DA386A">
              <w:rPr>
                <w:rFonts w:cstheme="minorHAnsi"/>
                <w:b/>
                <w:sz w:val="24"/>
                <w:szCs w:val="24"/>
              </w:rPr>
              <w:t>Amser</w:t>
            </w:r>
            <w:proofErr w:type="spellEnd"/>
            <w:r w:rsidRPr="00DA386A">
              <w:rPr>
                <w:rFonts w:cstheme="minorHAnsi"/>
                <w:b/>
                <w:sz w:val="24"/>
                <w:szCs w:val="24"/>
              </w:rPr>
              <w:t xml:space="preserve"> </w:t>
            </w:r>
            <w:proofErr w:type="spellStart"/>
            <w:r w:rsidRPr="00DA386A">
              <w:rPr>
                <w:rFonts w:cstheme="minorHAnsi"/>
                <w:b/>
                <w:sz w:val="24"/>
                <w:szCs w:val="24"/>
              </w:rPr>
              <w:t>paratoi</w:t>
            </w:r>
            <w:proofErr w:type="spellEnd"/>
            <w:r w:rsidRPr="00DA386A">
              <w:rPr>
                <w:rFonts w:cstheme="minorHAnsi"/>
                <w:b/>
                <w:sz w:val="24"/>
                <w:szCs w:val="24"/>
              </w:rPr>
              <w:t>:</w:t>
            </w:r>
          </w:p>
          <w:p w14:paraId="064E08B5" w14:textId="77777777" w:rsidR="00ED401F" w:rsidRPr="00DA386A" w:rsidRDefault="00ED401F" w:rsidP="00DA386A">
            <w:pPr>
              <w:spacing w:line="360" w:lineRule="auto"/>
              <w:rPr>
                <w:rFonts w:cstheme="minorHAnsi"/>
                <w:b/>
                <w:sz w:val="24"/>
                <w:szCs w:val="24"/>
              </w:rPr>
            </w:pPr>
          </w:p>
          <w:p w14:paraId="0CE969C6" w14:textId="4C01F51F" w:rsidR="00ED401F" w:rsidRPr="00DA386A" w:rsidRDefault="00ED401F" w:rsidP="00DA386A">
            <w:pPr>
              <w:spacing w:line="360" w:lineRule="auto"/>
              <w:rPr>
                <w:rFonts w:cstheme="minorHAnsi"/>
                <w:b/>
                <w:i/>
                <w:sz w:val="24"/>
                <w:szCs w:val="24"/>
              </w:rPr>
            </w:pPr>
            <w:r w:rsidRPr="00DA386A">
              <w:rPr>
                <w:rFonts w:cstheme="minorHAnsi"/>
                <w:b/>
                <w:i/>
                <w:sz w:val="24"/>
                <w:szCs w:val="24"/>
              </w:rPr>
              <w:t>Preparation time:</w:t>
            </w:r>
          </w:p>
          <w:p w14:paraId="02257730" w14:textId="4DDD566A" w:rsidR="00F565C4" w:rsidRPr="00DA386A" w:rsidRDefault="00F565C4" w:rsidP="00DA386A">
            <w:pPr>
              <w:spacing w:line="360" w:lineRule="auto"/>
              <w:rPr>
                <w:rFonts w:cstheme="minorHAnsi"/>
                <w:b/>
                <w:i/>
                <w:sz w:val="24"/>
                <w:szCs w:val="24"/>
              </w:rPr>
            </w:pPr>
            <w:r w:rsidRPr="00DA386A">
              <w:rPr>
                <w:rFonts w:cstheme="minorHAnsi"/>
                <w:b/>
                <w:i/>
                <w:sz w:val="24"/>
                <w:szCs w:val="24"/>
              </w:rPr>
              <w:t xml:space="preserve">20 minutes </w:t>
            </w:r>
          </w:p>
          <w:p w14:paraId="7AB0B42F" w14:textId="1EB7D169" w:rsidR="00C83620" w:rsidRPr="00DA386A" w:rsidRDefault="00C83620" w:rsidP="00DA386A">
            <w:pPr>
              <w:spacing w:line="360" w:lineRule="auto"/>
              <w:rPr>
                <w:rFonts w:cstheme="minorHAnsi"/>
                <w:i/>
                <w:sz w:val="24"/>
                <w:szCs w:val="24"/>
              </w:rPr>
            </w:pPr>
          </w:p>
        </w:tc>
        <w:tc>
          <w:tcPr>
            <w:tcW w:w="2901" w:type="dxa"/>
          </w:tcPr>
          <w:p w14:paraId="67FD6443" w14:textId="77777777" w:rsidR="00ED401F" w:rsidRPr="00DA386A" w:rsidRDefault="00ED401F" w:rsidP="00DA386A">
            <w:pPr>
              <w:spacing w:line="360" w:lineRule="auto"/>
              <w:rPr>
                <w:rFonts w:cstheme="minorHAnsi"/>
                <w:b/>
                <w:sz w:val="24"/>
                <w:szCs w:val="24"/>
              </w:rPr>
            </w:pPr>
            <w:proofErr w:type="spellStart"/>
            <w:r w:rsidRPr="00DA386A">
              <w:rPr>
                <w:rFonts w:cstheme="minorHAnsi"/>
                <w:b/>
                <w:sz w:val="24"/>
                <w:szCs w:val="24"/>
              </w:rPr>
              <w:t>Amser</w:t>
            </w:r>
            <w:proofErr w:type="spellEnd"/>
            <w:r w:rsidRPr="00DA386A">
              <w:rPr>
                <w:rFonts w:cstheme="minorHAnsi"/>
                <w:b/>
                <w:sz w:val="24"/>
                <w:szCs w:val="24"/>
              </w:rPr>
              <w:t xml:space="preserve"> </w:t>
            </w:r>
            <w:proofErr w:type="spellStart"/>
            <w:r w:rsidRPr="00DA386A">
              <w:rPr>
                <w:rFonts w:cstheme="minorHAnsi"/>
                <w:b/>
                <w:sz w:val="24"/>
                <w:szCs w:val="24"/>
              </w:rPr>
              <w:t>gweithgaredd</w:t>
            </w:r>
            <w:proofErr w:type="spellEnd"/>
            <w:r w:rsidRPr="00DA386A">
              <w:rPr>
                <w:rFonts w:cstheme="minorHAnsi"/>
                <w:b/>
                <w:sz w:val="24"/>
                <w:szCs w:val="24"/>
              </w:rPr>
              <w:t>:</w:t>
            </w:r>
          </w:p>
          <w:p w14:paraId="7EFC3B79" w14:textId="77777777" w:rsidR="00ED401F" w:rsidRPr="00DA386A" w:rsidRDefault="00ED401F" w:rsidP="00DA386A">
            <w:pPr>
              <w:spacing w:line="360" w:lineRule="auto"/>
              <w:rPr>
                <w:rFonts w:cstheme="minorHAnsi"/>
                <w:b/>
                <w:sz w:val="24"/>
                <w:szCs w:val="24"/>
              </w:rPr>
            </w:pPr>
          </w:p>
          <w:p w14:paraId="6CF2A2ED" w14:textId="77777777" w:rsidR="00ED401F" w:rsidRPr="00DA386A" w:rsidRDefault="00ED401F" w:rsidP="00DA386A">
            <w:pPr>
              <w:spacing w:line="360" w:lineRule="auto"/>
              <w:rPr>
                <w:rFonts w:cstheme="minorHAnsi"/>
                <w:b/>
                <w:i/>
                <w:sz w:val="24"/>
                <w:szCs w:val="24"/>
              </w:rPr>
            </w:pPr>
            <w:r w:rsidRPr="00DA386A">
              <w:rPr>
                <w:rFonts w:cstheme="minorHAnsi"/>
                <w:b/>
                <w:i/>
                <w:sz w:val="24"/>
                <w:szCs w:val="24"/>
              </w:rPr>
              <w:t>Activity time:</w:t>
            </w:r>
          </w:p>
          <w:p w14:paraId="2D8288B2" w14:textId="0D125E6D" w:rsidR="00F565C4" w:rsidRPr="00DA386A" w:rsidRDefault="00F565C4" w:rsidP="00DA386A">
            <w:pPr>
              <w:spacing w:line="360" w:lineRule="auto"/>
              <w:rPr>
                <w:rFonts w:cstheme="minorHAnsi"/>
                <w:i/>
                <w:sz w:val="24"/>
                <w:szCs w:val="24"/>
              </w:rPr>
            </w:pPr>
            <w:r w:rsidRPr="00DA386A">
              <w:rPr>
                <w:rFonts w:cstheme="minorHAnsi"/>
                <w:i/>
                <w:sz w:val="24"/>
                <w:szCs w:val="24"/>
              </w:rPr>
              <w:t xml:space="preserve">1 Hour </w:t>
            </w:r>
          </w:p>
        </w:tc>
      </w:tr>
      <w:tr w:rsidR="00ED401F" w:rsidRPr="00DA386A" w14:paraId="099367C7" w14:textId="77777777" w:rsidTr="00F565C4">
        <w:tc>
          <w:tcPr>
            <w:tcW w:w="9016" w:type="dxa"/>
            <w:gridSpan w:val="3"/>
          </w:tcPr>
          <w:p w14:paraId="640BCD29" w14:textId="77777777" w:rsidR="00ED401F" w:rsidRPr="00DA386A" w:rsidRDefault="00ED401F" w:rsidP="00DA386A">
            <w:pPr>
              <w:spacing w:line="360" w:lineRule="auto"/>
              <w:rPr>
                <w:rFonts w:cstheme="minorHAnsi"/>
                <w:b/>
                <w:sz w:val="24"/>
                <w:szCs w:val="24"/>
              </w:rPr>
            </w:pPr>
            <w:proofErr w:type="spellStart"/>
            <w:r w:rsidRPr="00DA386A">
              <w:rPr>
                <w:rFonts w:cstheme="minorHAnsi"/>
                <w:b/>
                <w:sz w:val="24"/>
                <w:szCs w:val="24"/>
              </w:rPr>
              <w:t>Adnoddau</w:t>
            </w:r>
            <w:proofErr w:type="spellEnd"/>
            <w:r w:rsidRPr="00DA386A">
              <w:rPr>
                <w:rFonts w:cstheme="minorHAnsi"/>
                <w:b/>
                <w:sz w:val="24"/>
                <w:szCs w:val="24"/>
              </w:rPr>
              <w:t>:</w:t>
            </w:r>
          </w:p>
          <w:p w14:paraId="33CA8645" w14:textId="77777777" w:rsidR="00ED401F" w:rsidRPr="00DA386A" w:rsidRDefault="00ED401F" w:rsidP="00DA386A">
            <w:pPr>
              <w:spacing w:line="360" w:lineRule="auto"/>
              <w:rPr>
                <w:rFonts w:cstheme="minorHAnsi"/>
                <w:b/>
                <w:sz w:val="24"/>
                <w:szCs w:val="24"/>
              </w:rPr>
            </w:pPr>
          </w:p>
          <w:p w14:paraId="7B8DDFE0" w14:textId="77777777" w:rsidR="00ED401F" w:rsidRPr="00DA386A" w:rsidRDefault="00ED401F" w:rsidP="00DA386A">
            <w:pPr>
              <w:spacing w:line="360" w:lineRule="auto"/>
              <w:rPr>
                <w:rFonts w:cstheme="minorHAnsi"/>
                <w:b/>
                <w:sz w:val="24"/>
                <w:szCs w:val="24"/>
              </w:rPr>
            </w:pPr>
          </w:p>
          <w:p w14:paraId="0CD29A46" w14:textId="14BD2D34" w:rsidR="00ED401F" w:rsidRPr="00DA386A" w:rsidRDefault="00ED401F" w:rsidP="00DA386A">
            <w:pPr>
              <w:spacing w:line="360" w:lineRule="auto"/>
              <w:rPr>
                <w:rFonts w:cstheme="minorHAnsi"/>
                <w:b/>
                <w:i/>
                <w:sz w:val="24"/>
                <w:szCs w:val="24"/>
              </w:rPr>
            </w:pPr>
            <w:r w:rsidRPr="00DA386A">
              <w:rPr>
                <w:rFonts w:cstheme="minorHAnsi"/>
                <w:b/>
                <w:i/>
                <w:sz w:val="24"/>
                <w:szCs w:val="24"/>
              </w:rPr>
              <w:t>Resources:</w:t>
            </w:r>
          </w:p>
          <w:p w14:paraId="387BE0CF" w14:textId="376EDE99" w:rsidR="00F565C4" w:rsidRPr="00DA386A" w:rsidRDefault="00F565C4" w:rsidP="00DA386A">
            <w:pPr>
              <w:spacing w:line="360" w:lineRule="auto"/>
              <w:rPr>
                <w:rFonts w:cstheme="minorHAnsi"/>
                <w:b/>
                <w:i/>
                <w:sz w:val="24"/>
                <w:szCs w:val="24"/>
              </w:rPr>
            </w:pPr>
            <w:r w:rsidRPr="00DA386A">
              <w:rPr>
                <w:rFonts w:cstheme="minorHAnsi"/>
                <w:b/>
                <w:i/>
                <w:sz w:val="24"/>
                <w:szCs w:val="24"/>
              </w:rPr>
              <w:t xml:space="preserve">2 red bean bags </w:t>
            </w:r>
          </w:p>
          <w:p w14:paraId="335E6A93" w14:textId="26CB9103" w:rsidR="00F565C4" w:rsidRPr="00DA386A" w:rsidRDefault="00F565C4" w:rsidP="00DA386A">
            <w:pPr>
              <w:spacing w:line="360" w:lineRule="auto"/>
              <w:rPr>
                <w:rFonts w:cstheme="minorHAnsi"/>
                <w:b/>
                <w:i/>
                <w:sz w:val="24"/>
                <w:szCs w:val="24"/>
              </w:rPr>
            </w:pPr>
            <w:r w:rsidRPr="00DA386A">
              <w:rPr>
                <w:rFonts w:cstheme="minorHAnsi"/>
                <w:b/>
                <w:i/>
                <w:sz w:val="24"/>
                <w:szCs w:val="24"/>
              </w:rPr>
              <w:t xml:space="preserve">2 yellow bean bags </w:t>
            </w:r>
          </w:p>
          <w:p w14:paraId="6A86F13C" w14:textId="59C8B1E3" w:rsidR="00F565C4" w:rsidRPr="00DA386A" w:rsidRDefault="00F565C4" w:rsidP="00DA386A">
            <w:pPr>
              <w:spacing w:line="360" w:lineRule="auto"/>
              <w:rPr>
                <w:rFonts w:cstheme="minorHAnsi"/>
                <w:b/>
                <w:i/>
                <w:sz w:val="24"/>
                <w:szCs w:val="24"/>
              </w:rPr>
            </w:pPr>
            <w:r w:rsidRPr="00DA386A">
              <w:rPr>
                <w:rFonts w:cstheme="minorHAnsi"/>
                <w:b/>
                <w:i/>
                <w:sz w:val="24"/>
                <w:szCs w:val="24"/>
              </w:rPr>
              <w:t xml:space="preserve">2 green bean bags </w:t>
            </w:r>
          </w:p>
          <w:p w14:paraId="035D45E8" w14:textId="1ED1F1AB" w:rsidR="00F565C4" w:rsidRPr="00DA386A" w:rsidRDefault="00F565C4" w:rsidP="00DA386A">
            <w:pPr>
              <w:spacing w:line="360" w:lineRule="auto"/>
              <w:rPr>
                <w:rFonts w:cstheme="minorHAnsi"/>
                <w:b/>
                <w:i/>
                <w:sz w:val="24"/>
                <w:szCs w:val="24"/>
              </w:rPr>
            </w:pPr>
            <w:r w:rsidRPr="00DA386A">
              <w:rPr>
                <w:rFonts w:cstheme="minorHAnsi"/>
                <w:b/>
                <w:i/>
                <w:sz w:val="24"/>
                <w:szCs w:val="24"/>
              </w:rPr>
              <w:t xml:space="preserve">2 blue bean bags </w:t>
            </w:r>
          </w:p>
          <w:p w14:paraId="7730E6AA" w14:textId="2A0DF4C8" w:rsidR="00F565C4" w:rsidRPr="00DA386A" w:rsidRDefault="00F565C4" w:rsidP="00DA386A">
            <w:pPr>
              <w:spacing w:line="360" w:lineRule="auto"/>
              <w:rPr>
                <w:rFonts w:cstheme="minorHAnsi"/>
                <w:b/>
                <w:i/>
                <w:sz w:val="24"/>
                <w:szCs w:val="24"/>
              </w:rPr>
            </w:pPr>
          </w:p>
          <w:p w14:paraId="74745B38" w14:textId="4AB5B0F6" w:rsidR="00F565C4" w:rsidRPr="00DA386A" w:rsidRDefault="00F565C4" w:rsidP="00DA386A">
            <w:pPr>
              <w:spacing w:line="360" w:lineRule="auto"/>
              <w:rPr>
                <w:rFonts w:cstheme="minorHAnsi"/>
                <w:b/>
                <w:i/>
                <w:sz w:val="24"/>
                <w:szCs w:val="24"/>
              </w:rPr>
            </w:pPr>
            <w:r w:rsidRPr="00DA386A">
              <w:rPr>
                <w:rFonts w:cstheme="minorHAnsi"/>
                <w:b/>
                <w:i/>
                <w:sz w:val="24"/>
                <w:szCs w:val="24"/>
              </w:rPr>
              <w:t xml:space="preserve">1 red hula hoop </w:t>
            </w:r>
          </w:p>
          <w:p w14:paraId="3752B0B9" w14:textId="73D3E81D" w:rsidR="00F565C4" w:rsidRPr="00DA386A" w:rsidRDefault="00F565C4" w:rsidP="00DA386A">
            <w:pPr>
              <w:spacing w:line="360" w:lineRule="auto"/>
              <w:rPr>
                <w:rFonts w:cstheme="minorHAnsi"/>
                <w:b/>
                <w:i/>
                <w:sz w:val="24"/>
                <w:szCs w:val="24"/>
              </w:rPr>
            </w:pPr>
            <w:r w:rsidRPr="00DA386A">
              <w:rPr>
                <w:rFonts w:cstheme="minorHAnsi"/>
                <w:b/>
                <w:i/>
                <w:sz w:val="24"/>
                <w:szCs w:val="24"/>
              </w:rPr>
              <w:t>1 yellow hula hoop</w:t>
            </w:r>
          </w:p>
          <w:p w14:paraId="237CA60F" w14:textId="126C6FFC" w:rsidR="00F565C4" w:rsidRPr="00DA386A" w:rsidRDefault="00F565C4" w:rsidP="00DA386A">
            <w:pPr>
              <w:spacing w:line="360" w:lineRule="auto"/>
              <w:rPr>
                <w:rFonts w:cstheme="minorHAnsi"/>
                <w:b/>
                <w:i/>
                <w:sz w:val="24"/>
                <w:szCs w:val="24"/>
              </w:rPr>
            </w:pPr>
            <w:r w:rsidRPr="00DA386A">
              <w:rPr>
                <w:rFonts w:cstheme="minorHAnsi"/>
                <w:b/>
                <w:i/>
                <w:sz w:val="24"/>
                <w:szCs w:val="24"/>
              </w:rPr>
              <w:t>1 green hula hoop</w:t>
            </w:r>
          </w:p>
          <w:p w14:paraId="6510DA0E" w14:textId="7E2A9320" w:rsidR="00F565C4" w:rsidRPr="00DA386A" w:rsidRDefault="00F565C4" w:rsidP="00DA386A">
            <w:pPr>
              <w:spacing w:line="360" w:lineRule="auto"/>
              <w:rPr>
                <w:rFonts w:cstheme="minorHAnsi"/>
                <w:b/>
                <w:i/>
                <w:sz w:val="24"/>
                <w:szCs w:val="24"/>
              </w:rPr>
            </w:pPr>
            <w:r w:rsidRPr="00DA386A">
              <w:rPr>
                <w:rFonts w:cstheme="minorHAnsi"/>
                <w:b/>
                <w:i/>
                <w:sz w:val="24"/>
                <w:szCs w:val="24"/>
              </w:rPr>
              <w:lastRenderedPageBreak/>
              <w:t xml:space="preserve">1 black bucket </w:t>
            </w:r>
          </w:p>
          <w:p w14:paraId="425B311B" w14:textId="3F77A3AA" w:rsidR="00F565C4" w:rsidRPr="00DA386A" w:rsidRDefault="00F565C4" w:rsidP="00DA386A">
            <w:pPr>
              <w:spacing w:line="360" w:lineRule="auto"/>
              <w:rPr>
                <w:rFonts w:cstheme="minorHAnsi"/>
                <w:b/>
                <w:i/>
                <w:sz w:val="24"/>
                <w:szCs w:val="24"/>
              </w:rPr>
            </w:pPr>
          </w:p>
          <w:p w14:paraId="6BCE75D7" w14:textId="18120183" w:rsidR="00F565C4" w:rsidRPr="00DA386A" w:rsidRDefault="00F565C4" w:rsidP="00DA386A">
            <w:pPr>
              <w:spacing w:line="360" w:lineRule="auto"/>
              <w:rPr>
                <w:rFonts w:cstheme="minorHAnsi"/>
                <w:b/>
                <w:i/>
                <w:sz w:val="24"/>
                <w:szCs w:val="24"/>
              </w:rPr>
            </w:pPr>
            <w:r w:rsidRPr="00DA386A">
              <w:rPr>
                <w:rFonts w:cstheme="minorHAnsi"/>
                <w:b/>
                <w:i/>
                <w:sz w:val="24"/>
                <w:szCs w:val="24"/>
              </w:rPr>
              <w:t>1</w:t>
            </w:r>
            <w:r w:rsidR="00BC7F0E" w:rsidRPr="00DA386A">
              <w:rPr>
                <w:rFonts w:cstheme="minorHAnsi"/>
                <w:b/>
                <w:i/>
                <w:sz w:val="24"/>
                <w:szCs w:val="24"/>
              </w:rPr>
              <w:t xml:space="preserve"> </w:t>
            </w:r>
            <w:r w:rsidRPr="00DA386A">
              <w:rPr>
                <w:rFonts w:cstheme="minorHAnsi"/>
                <w:b/>
                <w:i/>
                <w:sz w:val="24"/>
                <w:szCs w:val="24"/>
              </w:rPr>
              <w:t xml:space="preserve">risk assessment sheet </w:t>
            </w:r>
          </w:p>
          <w:p w14:paraId="24C489DC" w14:textId="77777777" w:rsidR="00F565C4" w:rsidRPr="00DA386A" w:rsidRDefault="00F565C4" w:rsidP="00DA386A">
            <w:pPr>
              <w:spacing w:line="360" w:lineRule="auto"/>
              <w:rPr>
                <w:rFonts w:cstheme="minorHAnsi"/>
                <w:b/>
                <w:i/>
                <w:sz w:val="24"/>
                <w:szCs w:val="24"/>
              </w:rPr>
            </w:pPr>
          </w:p>
          <w:p w14:paraId="067539B0" w14:textId="77777777" w:rsidR="00ED401F" w:rsidRPr="00DA386A" w:rsidRDefault="00ED401F" w:rsidP="00DA386A">
            <w:pPr>
              <w:spacing w:line="360" w:lineRule="auto"/>
              <w:jc w:val="center"/>
              <w:rPr>
                <w:rFonts w:cstheme="minorHAnsi"/>
                <w:sz w:val="24"/>
                <w:szCs w:val="24"/>
              </w:rPr>
            </w:pPr>
          </w:p>
          <w:p w14:paraId="5A32C8A3" w14:textId="77777777" w:rsidR="00ED401F" w:rsidRPr="00DA386A" w:rsidRDefault="00ED401F" w:rsidP="00DA386A">
            <w:pPr>
              <w:spacing w:line="360" w:lineRule="auto"/>
              <w:jc w:val="center"/>
              <w:rPr>
                <w:rFonts w:cstheme="minorHAnsi"/>
                <w:sz w:val="24"/>
                <w:szCs w:val="24"/>
              </w:rPr>
            </w:pPr>
          </w:p>
          <w:p w14:paraId="6947FBCA" w14:textId="77777777" w:rsidR="00ED401F" w:rsidRPr="00DA386A" w:rsidRDefault="00ED401F" w:rsidP="00DA386A">
            <w:pPr>
              <w:spacing w:line="360" w:lineRule="auto"/>
              <w:jc w:val="center"/>
              <w:rPr>
                <w:rFonts w:cstheme="minorHAnsi"/>
                <w:sz w:val="24"/>
                <w:szCs w:val="24"/>
              </w:rPr>
            </w:pPr>
          </w:p>
        </w:tc>
      </w:tr>
      <w:tr w:rsidR="00ED401F" w:rsidRPr="00DA386A" w14:paraId="643DD64B" w14:textId="77777777" w:rsidTr="00F565C4">
        <w:tc>
          <w:tcPr>
            <w:tcW w:w="9016" w:type="dxa"/>
            <w:gridSpan w:val="3"/>
          </w:tcPr>
          <w:p w14:paraId="7700E647" w14:textId="77777777" w:rsidR="00ED401F" w:rsidRPr="00DA386A" w:rsidRDefault="00ED401F" w:rsidP="00DA386A">
            <w:pPr>
              <w:spacing w:line="360" w:lineRule="auto"/>
              <w:rPr>
                <w:rFonts w:cstheme="minorHAnsi"/>
                <w:b/>
                <w:sz w:val="24"/>
                <w:szCs w:val="24"/>
              </w:rPr>
            </w:pPr>
            <w:proofErr w:type="spellStart"/>
            <w:r w:rsidRPr="00DA386A">
              <w:rPr>
                <w:rFonts w:cstheme="minorHAnsi"/>
                <w:b/>
                <w:sz w:val="24"/>
                <w:szCs w:val="24"/>
              </w:rPr>
              <w:lastRenderedPageBreak/>
              <w:t>Amcan</w:t>
            </w:r>
            <w:proofErr w:type="spellEnd"/>
            <w:r w:rsidRPr="00DA386A">
              <w:rPr>
                <w:rFonts w:cstheme="minorHAnsi"/>
                <w:b/>
                <w:sz w:val="24"/>
                <w:szCs w:val="24"/>
              </w:rPr>
              <w:t xml:space="preserve">/ion y </w:t>
            </w:r>
            <w:proofErr w:type="spellStart"/>
            <w:r w:rsidRPr="00DA386A">
              <w:rPr>
                <w:rFonts w:cstheme="minorHAnsi"/>
                <w:b/>
                <w:sz w:val="24"/>
                <w:szCs w:val="24"/>
              </w:rPr>
              <w:t>weithgaredd</w:t>
            </w:r>
            <w:proofErr w:type="spellEnd"/>
            <w:r w:rsidRPr="00DA386A">
              <w:rPr>
                <w:rFonts w:cstheme="minorHAnsi"/>
                <w:b/>
                <w:sz w:val="24"/>
                <w:szCs w:val="24"/>
              </w:rPr>
              <w:t>:</w:t>
            </w:r>
          </w:p>
          <w:p w14:paraId="788F1957" w14:textId="77777777" w:rsidR="00ED401F" w:rsidRPr="00DA386A" w:rsidRDefault="00ED401F" w:rsidP="00DA386A">
            <w:pPr>
              <w:spacing w:line="360" w:lineRule="auto"/>
              <w:rPr>
                <w:rFonts w:cstheme="minorHAnsi"/>
                <w:b/>
                <w:sz w:val="24"/>
                <w:szCs w:val="24"/>
              </w:rPr>
            </w:pPr>
          </w:p>
          <w:p w14:paraId="24CC2002" w14:textId="77777777" w:rsidR="00ED401F" w:rsidRPr="00DA386A" w:rsidRDefault="00ED401F" w:rsidP="00DA386A">
            <w:pPr>
              <w:spacing w:line="360" w:lineRule="auto"/>
              <w:rPr>
                <w:rFonts w:cstheme="minorHAnsi"/>
                <w:b/>
                <w:sz w:val="24"/>
                <w:szCs w:val="24"/>
              </w:rPr>
            </w:pPr>
          </w:p>
          <w:p w14:paraId="45F4BAE0" w14:textId="77777777" w:rsidR="00ED401F" w:rsidRPr="00DA386A" w:rsidRDefault="00ED401F" w:rsidP="00DA386A">
            <w:pPr>
              <w:spacing w:line="360" w:lineRule="auto"/>
              <w:rPr>
                <w:rFonts w:cstheme="minorHAnsi"/>
                <w:b/>
                <w:sz w:val="24"/>
                <w:szCs w:val="24"/>
              </w:rPr>
            </w:pPr>
          </w:p>
          <w:p w14:paraId="58B20E85" w14:textId="77777777" w:rsidR="00ED401F" w:rsidRPr="00DA386A" w:rsidRDefault="00ED401F" w:rsidP="00DA386A">
            <w:pPr>
              <w:spacing w:line="360" w:lineRule="auto"/>
              <w:rPr>
                <w:rFonts w:cstheme="minorHAnsi"/>
                <w:b/>
                <w:sz w:val="24"/>
                <w:szCs w:val="24"/>
              </w:rPr>
            </w:pPr>
          </w:p>
          <w:p w14:paraId="41E3FAC7" w14:textId="77777777" w:rsidR="00ED401F" w:rsidRPr="00DA386A" w:rsidRDefault="00ED401F" w:rsidP="00DA386A">
            <w:pPr>
              <w:spacing w:line="360" w:lineRule="auto"/>
              <w:rPr>
                <w:rFonts w:cstheme="minorHAnsi"/>
                <w:b/>
                <w:i/>
                <w:sz w:val="24"/>
                <w:szCs w:val="24"/>
              </w:rPr>
            </w:pPr>
            <w:r w:rsidRPr="00DA386A">
              <w:rPr>
                <w:rFonts w:cstheme="minorHAnsi"/>
                <w:b/>
                <w:i/>
                <w:sz w:val="24"/>
                <w:szCs w:val="24"/>
              </w:rPr>
              <w:t>Aim/s of activity:</w:t>
            </w:r>
          </w:p>
          <w:p w14:paraId="621884CD" w14:textId="796936A8" w:rsidR="00ED401F" w:rsidRPr="00DA386A" w:rsidRDefault="00F565C4" w:rsidP="00DA386A">
            <w:pPr>
              <w:spacing w:line="360" w:lineRule="auto"/>
              <w:rPr>
                <w:rFonts w:cstheme="minorHAnsi"/>
                <w:sz w:val="24"/>
                <w:szCs w:val="24"/>
              </w:rPr>
            </w:pPr>
            <w:r w:rsidRPr="00DA386A">
              <w:rPr>
                <w:rFonts w:cstheme="minorHAnsi"/>
                <w:sz w:val="24"/>
                <w:szCs w:val="24"/>
              </w:rPr>
              <w:t xml:space="preserve">The aim of the following activity is for the child to be able to correct pair the correct colored </w:t>
            </w:r>
            <w:r w:rsidR="0019549C" w:rsidRPr="00DA386A">
              <w:rPr>
                <w:rFonts w:cstheme="minorHAnsi"/>
                <w:sz w:val="24"/>
                <w:szCs w:val="24"/>
              </w:rPr>
              <w:t>bean bag</w:t>
            </w:r>
            <w:r w:rsidRPr="00DA386A">
              <w:rPr>
                <w:rFonts w:cstheme="minorHAnsi"/>
                <w:sz w:val="24"/>
                <w:szCs w:val="24"/>
              </w:rPr>
              <w:t xml:space="preserve"> in the correct colored hula hoop while using the technique of throwing the bean bag and being able to verbally say the</w:t>
            </w:r>
            <w:r w:rsidR="00BC7F0E" w:rsidRPr="00DA386A">
              <w:rPr>
                <w:rFonts w:cstheme="minorHAnsi"/>
                <w:sz w:val="24"/>
                <w:szCs w:val="24"/>
              </w:rPr>
              <w:t xml:space="preserve"> at least 2 of</w:t>
            </w:r>
            <w:r w:rsidRPr="00DA386A">
              <w:rPr>
                <w:rFonts w:cstheme="minorHAnsi"/>
                <w:sz w:val="24"/>
                <w:szCs w:val="24"/>
              </w:rPr>
              <w:t xml:space="preserve"> </w:t>
            </w:r>
            <w:r w:rsidR="00BC7F0E" w:rsidRPr="00DA386A">
              <w:rPr>
                <w:rFonts w:cstheme="minorHAnsi"/>
                <w:sz w:val="24"/>
                <w:szCs w:val="24"/>
              </w:rPr>
              <w:t xml:space="preserve">the </w:t>
            </w:r>
            <w:r w:rsidRPr="00DA386A">
              <w:rPr>
                <w:rFonts w:cstheme="minorHAnsi"/>
                <w:sz w:val="24"/>
                <w:szCs w:val="24"/>
              </w:rPr>
              <w:t xml:space="preserve">primary colors chosen to focus on in the </w:t>
            </w:r>
            <w:r w:rsidR="00BC7F0E" w:rsidRPr="00DA386A">
              <w:rPr>
                <w:rFonts w:cstheme="minorHAnsi"/>
                <w:sz w:val="24"/>
                <w:szCs w:val="24"/>
              </w:rPr>
              <w:t xml:space="preserve">activity by the end of the activity. The child will also be prompted to answer questions related to color in their surroundings such as what other objects around you that is green like that bean bag? Which will then make the child familiar with matching colors and extending the use of language and identifying other colors and items in their surroundings. </w:t>
            </w:r>
            <w:r w:rsidR="0019549C">
              <w:rPr>
                <w:rFonts w:cstheme="minorHAnsi"/>
                <w:sz w:val="24"/>
                <w:szCs w:val="24"/>
              </w:rPr>
              <w:t xml:space="preserve">The activity will enable children to be able to identify colors confidently and point to a object when asked. </w:t>
            </w:r>
          </w:p>
          <w:p w14:paraId="61AB8483" w14:textId="77777777" w:rsidR="00ED401F" w:rsidRPr="00DA386A" w:rsidRDefault="00ED401F" w:rsidP="00DA386A">
            <w:pPr>
              <w:spacing w:line="360" w:lineRule="auto"/>
              <w:rPr>
                <w:rFonts w:cstheme="minorHAnsi"/>
                <w:sz w:val="24"/>
                <w:szCs w:val="24"/>
              </w:rPr>
            </w:pPr>
          </w:p>
          <w:p w14:paraId="0C077FD7" w14:textId="77777777" w:rsidR="00ED401F" w:rsidRPr="00DA386A" w:rsidRDefault="00ED401F" w:rsidP="00DA386A">
            <w:pPr>
              <w:spacing w:line="360" w:lineRule="auto"/>
              <w:rPr>
                <w:rFonts w:cstheme="minorHAnsi"/>
                <w:sz w:val="24"/>
                <w:szCs w:val="24"/>
              </w:rPr>
            </w:pPr>
          </w:p>
          <w:p w14:paraId="16C02450" w14:textId="77777777" w:rsidR="00ED401F" w:rsidRPr="00DA386A" w:rsidRDefault="00ED401F" w:rsidP="00DA386A">
            <w:pPr>
              <w:spacing w:line="360" w:lineRule="auto"/>
              <w:rPr>
                <w:rFonts w:cstheme="minorHAnsi"/>
                <w:sz w:val="24"/>
                <w:szCs w:val="24"/>
              </w:rPr>
            </w:pPr>
          </w:p>
        </w:tc>
      </w:tr>
      <w:tr w:rsidR="00ED401F" w:rsidRPr="00DA386A" w14:paraId="4C0D3C9C" w14:textId="77777777" w:rsidTr="00F565C4">
        <w:tc>
          <w:tcPr>
            <w:tcW w:w="9016" w:type="dxa"/>
            <w:gridSpan w:val="3"/>
          </w:tcPr>
          <w:p w14:paraId="0E8F516C" w14:textId="77777777" w:rsidR="00ED401F" w:rsidRPr="00DA386A" w:rsidRDefault="00ED401F" w:rsidP="00DA386A">
            <w:pPr>
              <w:spacing w:line="360" w:lineRule="auto"/>
              <w:rPr>
                <w:rFonts w:cstheme="minorHAnsi"/>
                <w:b/>
                <w:sz w:val="24"/>
                <w:szCs w:val="24"/>
              </w:rPr>
            </w:pPr>
            <w:r w:rsidRPr="00DA386A">
              <w:rPr>
                <w:rFonts w:cstheme="minorHAnsi"/>
                <w:b/>
                <w:sz w:val="24"/>
                <w:szCs w:val="24"/>
              </w:rPr>
              <w:t xml:space="preserve">Iechyd a </w:t>
            </w:r>
            <w:proofErr w:type="spellStart"/>
            <w:r w:rsidRPr="00DA386A">
              <w:rPr>
                <w:rFonts w:cstheme="minorHAnsi"/>
                <w:b/>
                <w:sz w:val="24"/>
                <w:szCs w:val="24"/>
              </w:rPr>
              <w:t>diogelwch</w:t>
            </w:r>
            <w:proofErr w:type="spellEnd"/>
            <w:r w:rsidRPr="00DA386A">
              <w:rPr>
                <w:rFonts w:cstheme="minorHAnsi"/>
                <w:b/>
                <w:sz w:val="24"/>
                <w:szCs w:val="24"/>
              </w:rPr>
              <w:t>:</w:t>
            </w:r>
          </w:p>
          <w:p w14:paraId="2B3356D4" w14:textId="77777777" w:rsidR="00ED401F" w:rsidRPr="00DA386A" w:rsidRDefault="00ED401F" w:rsidP="00DA386A">
            <w:pPr>
              <w:spacing w:line="360" w:lineRule="auto"/>
              <w:rPr>
                <w:rFonts w:cstheme="minorHAnsi"/>
                <w:b/>
                <w:sz w:val="24"/>
                <w:szCs w:val="24"/>
              </w:rPr>
            </w:pPr>
          </w:p>
          <w:p w14:paraId="6B96DE80" w14:textId="77777777" w:rsidR="00ED401F" w:rsidRPr="00DA386A" w:rsidRDefault="00ED401F" w:rsidP="00DA386A">
            <w:pPr>
              <w:spacing w:line="360" w:lineRule="auto"/>
              <w:rPr>
                <w:rFonts w:cstheme="minorHAnsi"/>
                <w:b/>
                <w:sz w:val="24"/>
                <w:szCs w:val="24"/>
              </w:rPr>
            </w:pPr>
          </w:p>
          <w:p w14:paraId="15E2CC63" w14:textId="1CAB58A2" w:rsidR="00ED401F" w:rsidRPr="00DA386A" w:rsidRDefault="00ED401F" w:rsidP="00DA386A">
            <w:pPr>
              <w:spacing w:line="360" w:lineRule="auto"/>
              <w:rPr>
                <w:rFonts w:cstheme="minorHAnsi"/>
                <w:b/>
                <w:i/>
                <w:sz w:val="24"/>
                <w:szCs w:val="24"/>
              </w:rPr>
            </w:pPr>
            <w:r w:rsidRPr="00DA386A">
              <w:rPr>
                <w:rFonts w:cstheme="minorHAnsi"/>
                <w:b/>
                <w:i/>
                <w:sz w:val="24"/>
                <w:szCs w:val="24"/>
              </w:rPr>
              <w:t>Health and safety:</w:t>
            </w:r>
            <w:r w:rsidR="007A736D" w:rsidRPr="00DA386A">
              <w:rPr>
                <w:rFonts w:cstheme="minorHAnsi"/>
                <w:b/>
                <w:i/>
                <w:sz w:val="24"/>
                <w:szCs w:val="24"/>
              </w:rPr>
              <w:t xml:space="preserve"> To complete a full risk assessment on the outdoor area that will be used for the </w:t>
            </w:r>
            <w:proofErr w:type="gramStart"/>
            <w:r w:rsidR="007A736D" w:rsidRPr="00DA386A">
              <w:rPr>
                <w:rFonts w:cstheme="minorHAnsi"/>
                <w:b/>
                <w:i/>
                <w:sz w:val="24"/>
                <w:szCs w:val="24"/>
              </w:rPr>
              <w:t>activity</w:t>
            </w:r>
            <w:proofErr w:type="gramEnd"/>
            <w:r w:rsidR="007A736D" w:rsidRPr="00DA386A">
              <w:rPr>
                <w:rFonts w:cstheme="minorHAnsi"/>
                <w:b/>
                <w:i/>
                <w:sz w:val="24"/>
                <w:szCs w:val="24"/>
              </w:rPr>
              <w:t xml:space="preserve"> </w:t>
            </w:r>
          </w:p>
          <w:p w14:paraId="38C7BD6B" w14:textId="77777777" w:rsidR="00ED401F" w:rsidRPr="00DA386A" w:rsidRDefault="00ED401F" w:rsidP="00DA386A">
            <w:pPr>
              <w:spacing w:line="360" w:lineRule="auto"/>
              <w:rPr>
                <w:rFonts w:cstheme="minorHAnsi"/>
                <w:sz w:val="24"/>
                <w:szCs w:val="24"/>
              </w:rPr>
            </w:pPr>
          </w:p>
          <w:p w14:paraId="61BA8856" w14:textId="77777777" w:rsidR="00ED401F" w:rsidRPr="00DA386A" w:rsidRDefault="00ED401F" w:rsidP="00DA386A">
            <w:pPr>
              <w:spacing w:line="360" w:lineRule="auto"/>
              <w:rPr>
                <w:rFonts w:cstheme="minorHAnsi"/>
                <w:sz w:val="24"/>
                <w:szCs w:val="24"/>
              </w:rPr>
            </w:pPr>
          </w:p>
        </w:tc>
      </w:tr>
      <w:tr w:rsidR="00ED401F" w:rsidRPr="00DA386A" w14:paraId="1E2FCCFC" w14:textId="77777777" w:rsidTr="00F565C4">
        <w:tc>
          <w:tcPr>
            <w:tcW w:w="9016" w:type="dxa"/>
            <w:gridSpan w:val="3"/>
          </w:tcPr>
          <w:p w14:paraId="32DAFFB2" w14:textId="77777777" w:rsidR="00ED401F" w:rsidRPr="00DA386A" w:rsidRDefault="00ED401F" w:rsidP="00DA386A">
            <w:pPr>
              <w:spacing w:line="360" w:lineRule="auto"/>
              <w:rPr>
                <w:rFonts w:cstheme="minorHAnsi"/>
                <w:b/>
                <w:sz w:val="24"/>
                <w:szCs w:val="24"/>
              </w:rPr>
            </w:pPr>
            <w:proofErr w:type="spellStart"/>
            <w:r w:rsidRPr="00DA386A">
              <w:rPr>
                <w:rFonts w:cstheme="minorHAnsi"/>
                <w:b/>
                <w:sz w:val="24"/>
                <w:szCs w:val="24"/>
              </w:rPr>
              <w:lastRenderedPageBreak/>
              <w:t>Rôl</w:t>
            </w:r>
            <w:proofErr w:type="spellEnd"/>
            <w:r w:rsidRPr="00DA386A">
              <w:rPr>
                <w:rFonts w:cstheme="minorHAnsi"/>
                <w:b/>
                <w:sz w:val="24"/>
                <w:szCs w:val="24"/>
              </w:rPr>
              <w:t xml:space="preserve"> </w:t>
            </w:r>
            <w:proofErr w:type="spellStart"/>
            <w:r w:rsidRPr="00DA386A">
              <w:rPr>
                <w:rFonts w:cstheme="minorHAnsi"/>
                <w:b/>
                <w:sz w:val="24"/>
                <w:szCs w:val="24"/>
              </w:rPr>
              <w:t>yr</w:t>
            </w:r>
            <w:proofErr w:type="spellEnd"/>
            <w:r w:rsidRPr="00DA386A">
              <w:rPr>
                <w:rFonts w:cstheme="minorHAnsi"/>
                <w:b/>
                <w:sz w:val="24"/>
                <w:szCs w:val="24"/>
              </w:rPr>
              <w:t xml:space="preserve"> </w:t>
            </w:r>
            <w:proofErr w:type="spellStart"/>
            <w:r w:rsidRPr="00DA386A">
              <w:rPr>
                <w:rFonts w:cstheme="minorHAnsi"/>
                <w:b/>
                <w:sz w:val="24"/>
                <w:szCs w:val="24"/>
              </w:rPr>
              <w:t>oedolyn</w:t>
            </w:r>
            <w:proofErr w:type="spellEnd"/>
            <w:r w:rsidRPr="00DA386A">
              <w:rPr>
                <w:rFonts w:cstheme="minorHAnsi"/>
                <w:b/>
                <w:sz w:val="24"/>
                <w:szCs w:val="24"/>
              </w:rPr>
              <w:t>/</w:t>
            </w:r>
            <w:proofErr w:type="spellStart"/>
            <w:r w:rsidRPr="00DA386A">
              <w:rPr>
                <w:rFonts w:cstheme="minorHAnsi"/>
                <w:b/>
                <w:sz w:val="24"/>
                <w:szCs w:val="24"/>
              </w:rPr>
              <w:t>oedolion</w:t>
            </w:r>
            <w:proofErr w:type="spellEnd"/>
            <w:r w:rsidRPr="00DA386A">
              <w:rPr>
                <w:rFonts w:cstheme="minorHAnsi"/>
                <w:b/>
                <w:sz w:val="24"/>
                <w:szCs w:val="24"/>
              </w:rPr>
              <w:t>:</w:t>
            </w:r>
          </w:p>
          <w:p w14:paraId="16900D08" w14:textId="77777777" w:rsidR="00ED401F" w:rsidRPr="00DA386A" w:rsidRDefault="00ED401F" w:rsidP="00DA386A">
            <w:pPr>
              <w:spacing w:line="360" w:lineRule="auto"/>
              <w:rPr>
                <w:rFonts w:cstheme="minorHAnsi"/>
                <w:b/>
                <w:sz w:val="24"/>
                <w:szCs w:val="24"/>
              </w:rPr>
            </w:pPr>
          </w:p>
          <w:p w14:paraId="2F50BCAE" w14:textId="77777777" w:rsidR="00ED401F" w:rsidRPr="00DA386A" w:rsidRDefault="00ED401F" w:rsidP="00DA386A">
            <w:pPr>
              <w:spacing w:line="360" w:lineRule="auto"/>
              <w:rPr>
                <w:rFonts w:cstheme="minorHAnsi"/>
                <w:b/>
                <w:sz w:val="24"/>
                <w:szCs w:val="24"/>
              </w:rPr>
            </w:pPr>
          </w:p>
          <w:p w14:paraId="476331B5" w14:textId="7473F9AB" w:rsidR="00ED401F" w:rsidRPr="00DA386A" w:rsidRDefault="00ED401F" w:rsidP="00DA386A">
            <w:pPr>
              <w:spacing w:line="360" w:lineRule="auto"/>
              <w:rPr>
                <w:rFonts w:cstheme="minorHAnsi"/>
                <w:b/>
                <w:i/>
                <w:sz w:val="24"/>
                <w:szCs w:val="24"/>
              </w:rPr>
            </w:pPr>
            <w:r w:rsidRPr="00DA386A">
              <w:rPr>
                <w:rFonts w:cstheme="minorHAnsi"/>
                <w:b/>
                <w:i/>
                <w:sz w:val="24"/>
                <w:szCs w:val="24"/>
              </w:rPr>
              <w:t>Role of adult/adults:</w:t>
            </w:r>
          </w:p>
          <w:p w14:paraId="203E0584" w14:textId="0725AB65" w:rsidR="007A736D" w:rsidRPr="00DA386A" w:rsidRDefault="007A736D" w:rsidP="00DA386A">
            <w:pPr>
              <w:spacing w:line="360" w:lineRule="auto"/>
              <w:rPr>
                <w:rFonts w:cstheme="minorHAnsi"/>
                <w:b/>
                <w:i/>
                <w:sz w:val="24"/>
                <w:szCs w:val="24"/>
              </w:rPr>
            </w:pPr>
            <w:r w:rsidRPr="00DA386A">
              <w:rPr>
                <w:rFonts w:cstheme="minorHAnsi"/>
                <w:b/>
                <w:i/>
                <w:sz w:val="24"/>
                <w:szCs w:val="24"/>
              </w:rPr>
              <w:t>The role of the adult will be to ensure the surroundings are safe while completing a risk assessment</w:t>
            </w:r>
            <w:r w:rsidR="00CB241C" w:rsidRPr="00DA386A">
              <w:rPr>
                <w:rFonts w:cstheme="minorHAnsi"/>
                <w:b/>
                <w:i/>
                <w:sz w:val="24"/>
                <w:szCs w:val="24"/>
              </w:rPr>
              <w:t xml:space="preserve">. The role of the adult while the activity takes place will be to ensure the child’s abilities are reached and supported and to use the child’s strengths in the activity and to support and strengthen their weaknesses where possible to do so. The adult will introduce language in the activity and ask relevant questions where the child will be prompted and supported to be able to answer the questions.  </w:t>
            </w:r>
            <w:r w:rsidRPr="00DA386A">
              <w:rPr>
                <w:rFonts w:cstheme="minorHAnsi"/>
                <w:b/>
                <w:i/>
                <w:sz w:val="24"/>
                <w:szCs w:val="24"/>
              </w:rPr>
              <w:t xml:space="preserve"> </w:t>
            </w:r>
          </w:p>
          <w:p w14:paraId="4376C612" w14:textId="77777777" w:rsidR="00ED401F" w:rsidRPr="00DA386A" w:rsidRDefault="00ED401F" w:rsidP="00DA386A">
            <w:pPr>
              <w:spacing w:line="360" w:lineRule="auto"/>
              <w:rPr>
                <w:rFonts w:cstheme="minorHAnsi"/>
                <w:sz w:val="24"/>
                <w:szCs w:val="24"/>
              </w:rPr>
            </w:pPr>
          </w:p>
          <w:p w14:paraId="3E9967CC" w14:textId="77777777" w:rsidR="00ED401F" w:rsidRPr="00DA386A" w:rsidRDefault="00ED401F" w:rsidP="00DA386A">
            <w:pPr>
              <w:spacing w:line="360" w:lineRule="auto"/>
              <w:rPr>
                <w:rFonts w:cstheme="minorHAnsi"/>
                <w:sz w:val="24"/>
                <w:szCs w:val="24"/>
              </w:rPr>
            </w:pPr>
          </w:p>
        </w:tc>
      </w:tr>
    </w:tbl>
    <w:p w14:paraId="4C23B799" w14:textId="0AF6B928" w:rsidR="00BA0370" w:rsidRPr="00DA386A" w:rsidRDefault="00BA0370" w:rsidP="00DA386A">
      <w:pPr>
        <w:spacing w:line="360" w:lineRule="auto"/>
        <w:rPr>
          <w:rFonts w:cstheme="minorHAnsi"/>
          <w:sz w:val="24"/>
          <w:szCs w:val="24"/>
        </w:rPr>
      </w:pPr>
    </w:p>
    <w:p w14:paraId="53AD2B6F" w14:textId="03D008E1" w:rsidR="00A52CDA" w:rsidRPr="00DA386A" w:rsidRDefault="008B1BC9" w:rsidP="00DA386A">
      <w:pPr>
        <w:spacing w:line="360" w:lineRule="auto"/>
        <w:rPr>
          <w:rFonts w:cstheme="minorHAnsi"/>
          <w:sz w:val="24"/>
          <w:szCs w:val="24"/>
        </w:rPr>
      </w:pPr>
      <w:r w:rsidRPr="00DA386A">
        <w:rPr>
          <w:rFonts w:cstheme="minorHAnsi"/>
          <w:sz w:val="24"/>
          <w:szCs w:val="24"/>
        </w:rPr>
        <w:t xml:space="preserve">After </w:t>
      </w:r>
      <w:r w:rsidR="00E46904" w:rsidRPr="00DA386A">
        <w:rPr>
          <w:rFonts w:cstheme="minorHAnsi"/>
          <w:sz w:val="24"/>
          <w:szCs w:val="24"/>
        </w:rPr>
        <w:t>evalua</w:t>
      </w:r>
      <w:r w:rsidRPr="00DA386A">
        <w:rPr>
          <w:rFonts w:cstheme="minorHAnsi"/>
          <w:sz w:val="24"/>
          <w:szCs w:val="24"/>
        </w:rPr>
        <w:t>ting</w:t>
      </w:r>
      <w:r w:rsidR="00E46904" w:rsidRPr="00DA386A">
        <w:rPr>
          <w:rFonts w:cstheme="minorHAnsi"/>
          <w:sz w:val="24"/>
          <w:szCs w:val="24"/>
        </w:rPr>
        <w:t xml:space="preserve"> </w:t>
      </w:r>
      <w:r w:rsidRPr="00DA386A">
        <w:rPr>
          <w:rFonts w:cstheme="minorHAnsi"/>
          <w:sz w:val="24"/>
          <w:szCs w:val="24"/>
        </w:rPr>
        <w:t>the</w:t>
      </w:r>
      <w:r w:rsidR="00E46904" w:rsidRPr="00DA386A">
        <w:rPr>
          <w:rFonts w:cstheme="minorHAnsi"/>
          <w:sz w:val="24"/>
          <w:szCs w:val="24"/>
        </w:rPr>
        <w:t xml:space="preserve"> Activity plan and come to the realization there are areas that should be improved to help create a more successful and interesting activity for the children to have full</w:t>
      </w:r>
      <w:r w:rsidR="00A52CDA" w:rsidRPr="00DA386A">
        <w:rPr>
          <w:rFonts w:cstheme="minorHAnsi"/>
          <w:sz w:val="24"/>
          <w:szCs w:val="24"/>
        </w:rPr>
        <w:t xml:space="preserve"> potential in mathematical learning while doing the activity. For </w:t>
      </w:r>
      <w:r w:rsidR="002C7C64" w:rsidRPr="00DA386A">
        <w:rPr>
          <w:rFonts w:cstheme="minorHAnsi"/>
          <w:sz w:val="24"/>
          <w:szCs w:val="24"/>
        </w:rPr>
        <w:t>example,</w:t>
      </w:r>
      <w:r w:rsidRPr="00DA386A">
        <w:rPr>
          <w:rFonts w:cstheme="minorHAnsi"/>
          <w:sz w:val="24"/>
          <w:szCs w:val="24"/>
        </w:rPr>
        <w:t xml:space="preserve"> </w:t>
      </w:r>
      <w:r w:rsidR="00A52CDA" w:rsidRPr="00DA386A">
        <w:rPr>
          <w:rFonts w:cstheme="minorHAnsi"/>
          <w:sz w:val="24"/>
          <w:szCs w:val="24"/>
        </w:rPr>
        <w:t xml:space="preserve">the activity plan would be more beneficial if It </w:t>
      </w:r>
      <w:r w:rsidR="002C7C64" w:rsidRPr="00DA386A">
        <w:rPr>
          <w:rFonts w:cstheme="minorHAnsi"/>
          <w:sz w:val="24"/>
          <w:szCs w:val="24"/>
        </w:rPr>
        <w:t>were</w:t>
      </w:r>
      <w:r w:rsidR="00A52CDA" w:rsidRPr="00DA386A">
        <w:rPr>
          <w:rFonts w:cstheme="minorHAnsi"/>
          <w:sz w:val="24"/>
          <w:szCs w:val="24"/>
        </w:rPr>
        <w:t xml:space="preserve"> in more detail in explaining the activity. For exampl</w:t>
      </w:r>
      <w:r w:rsidRPr="00DA386A">
        <w:rPr>
          <w:rFonts w:cstheme="minorHAnsi"/>
          <w:sz w:val="24"/>
          <w:szCs w:val="24"/>
        </w:rPr>
        <w:t>e</w:t>
      </w:r>
      <w:r w:rsidR="00A52CDA" w:rsidRPr="00DA386A">
        <w:rPr>
          <w:rFonts w:cstheme="minorHAnsi"/>
          <w:sz w:val="24"/>
          <w:szCs w:val="24"/>
        </w:rPr>
        <w:t xml:space="preserve"> the activity will be widened for the child to use their problem solving skills and find the missing color and put the chosen color in the color bin but</w:t>
      </w:r>
      <w:r w:rsidRPr="00DA386A">
        <w:rPr>
          <w:rFonts w:cstheme="minorHAnsi"/>
          <w:sz w:val="24"/>
          <w:szCs w:val="24"/>
        </w:rPr>
        <w:t xml:space="preserve"> the plan</w:t>
      </w:r>
      <w:r w:rsidR="00A52CDA" w:rsidRPr="00DA386A">
        <w:rPr>
          <w:rFonts w:cstheme="minorHAnsi"/>
          <w:sz w:val="24"/>
          <w:szCs w:val="24"/>
        </w:rPr>
        <w:t xml:space="preserve"> ha</w:t>
      </w:r>
      <w:r w:rsidRPr="00DA386A">
        <w:rPr>
          <w:rFonts w:cstheme="minorHAnsi"/>
          <w:sz w:val="24"/>
          <w:szCs w:val="24"/>
        </w:rPr>
        <w:t>s not</w:t>
      </w:r>
      <w:r w:rsidR="00A52CDA" w:rsidRPr="00DA386A">
        <w:rPr>
          <w:rFonts w:cstheme="minorHAnsi"/>
          <w:sz w:val="24"/>
          <w:szCs w:val="24"/>
        </w:rPr>
        <w:t xml:space="preserve"> gone into depth on what problem skills they will use </w:t>
      </w:r>
      <w:r w:rsidRPr="00DA386A">
        <w:rPr>
          <w:rFonts w:cstheme="minorHAnsi"/>
          <w:sz w:val="24"/>
          <w:szCs w:val="24"/>
        </w:rPr>
        <w:t xml:space="preserve">in the activity </w:t>
      </w:r>
      <w:r w:rsidR="00A52CDA" w:rsidRPr="00DA386A">
        <w:rPr>
          <w:rFonts w:cstheme="minorHAnsi"/>
          <w:sz w:val="24"/>
          <w:szCs w:val="24"/>
        </w:rPr>
        <w:t xml:space="preserve">and how it benefits the child </w:t>
      </w:r>
      <w:r w:rsidRPr="00DA386A">
        <w:rPr>
          <w:rFonts w:cstheme="minorHAnsi"/>
          <w:sz w:val="24"/>
          <w:szCs w:val="24"/>
        </w:rPr>
        <w:t>and</w:t>
      </w:r>
      <w:r w:rsidR="00A52CDA" w:rsidRPr="00DA386A">
        <w:rPr>
          <w:rFonts w:cstheme="minorHAnsi"/>
          <w:sz w:val="24"/>
          <w:szCs w:val="24"/>
        </w:rPr>
        <w:t xml:space="preserve"> this is important because the Welsh assembly government(2009) states that problem solving skills are vital in a child’s mathematical developments and will help the child to progress in wider skills such as everyday decisions and will help the child to justify their decisions and this should then explain the importance of the activity plan being in more detail and describing why the chosen skills in the activity is important and what will benefits will the child receive from the activity. </w:t>
      </w:r>
      <w:r w:rsidR="002C7C64" w:rsidRPr="00DA386A">
        <w:rPr>
          <w:rFonts w:cstheme="minorHAnsi"/>
          <w:sz w:val="24"/>
          <w:szCs w:val="24"/>
        </w:rPr>
        <w:t>“Mathematics teaches us problem-solving skills, which transfer to all areas of the curriculum, to life in general and to the world of work” (Welsh assembly Government, 2009). Also,</w:t>
      </w:r>
      <w:r w:rsidRPr="00DA386A">
        <w:rPr>
          <w:rFonts w:cstheme="minorHAnsi"/>
          <w:sz w:val="24"/>
          <w:szCs w:val="24"/>
        </w:rPr>
        <w:t xml:space="preserve"> one of the strengths </w:t>
      </w:r>
      <w:r w:rsidR="002C7C64" w:rsidRPr="00DA386A">
        <w:rPr>
          <w:rFonts w:cstheme="minorHAnsi"/>
          <w:sz w:val="24"/>
          <w:szCs w:val="24"/>
        </w:rPr>
        <w:t>that it s</w:t>
      </w:r>
      <w:r w:rsidRPr="00DA386A">
        <w:rPr>
          <w:rFonts w:cstheme="minorHAnsi"/>
          <w:sz w:val="24"/>
          <w:szCs w:val="24"/>
        </w:rPr>
        <w:t>hows in the activity plan is</w:t>
      </w:r>
      <w:r w:rsidR="002C7C64" w:rsidRPr="00DA386A">
        <w:rPr>
          <w:rFonts w:cstheme="minorHAnsi"/>
          <w:sz w:val="24"/>
          <w:szCs w:val="24"/>
        </w:rPr>
        <w:t xml:space="preserve"> the children will work in pairs and explains this will enable the children to work together and have more conversation between the children which will help the children </w:t>
      </w:r>
      <w:r w:rsidR="002C7C64" w:rsidRPr="00DA386A">
        <w:rPr>
          <w:rFonts w:cstheme="minorHAnsi"/>
          <w:sz w:val="24"/>
          <w:szCs w:val="24"/>
        </w:rPr>
        <w:lastRenderedPageBreak/>
        <w:t xml:space="preserve">maximize their potential in exploring for other colors while supporting each other </w:t>
      </w:r>
      <w:r w:rsidR="00E357B9" w:rsidRPr="00DA386A">
        <w:rPr>
          <w:rFonts w:cstheme="minorHAnsi"/>
          <w:sz w:val="24"/>
          <w:szCs w:val="24"/>
        </w:rPr>
        <w:t>and</w:t>
      </w:r>
      <w:r w:rsidR="002C7C64" w:rsidRPr="00DA386A">
        <w:rPr>
          <w:rFonts w:cstheme="minorHAnsi"/>
          <w:sz w:val="24"/>
          <w:szCs w:val="24"/>
        </w:rPr>
        <w:t xml:space="preserve"> bringing language into the activity and being able to </w:t>
      </w:r>
      <w:r w:rsidRPr="00DA386A">
        <w:rPr>
          <w:rFonts w:cstheme="minorHAnsi"/>
          <w:sz w:val="24"/>
          <w:szCs w:val="24"/>
        </w:rPr>
        <w:t>communicate</w:t>
      </w:r>
      <w:r w:rsidR="002C7C64" w:rsidRPr="00DA386A">
        <w:rPr>
          <w:rFonts w:cstheme="minorHAnsi"/>
          <w:sz w:val="24"/>
          <w:szCs w:val="24"/>
        </w:rPr>
        <w:t xml:space="preserve"> with their partner and expand their communication skills. This </w:t>
      </w:r>
      <w:r w:rsidRPr="00DA386A">
        <w:rPr>
          <w:rFonts w:cstheme="minorHAnsi"/>
          <w:sz w:val="24"/>
          <w:szCs w:val="24"/>
        </w:rPr>
        <w:t xml:space="preserve">is a strength and evidence </w:t>
      </w:r>
      <w:r w:rsidR="0019549C" w:rsidRPr="00DA386A">
        <w:rPr>
          <w:rFonts w:cstheme="minorHAnsi"/>
          <w:sz w:val="24"/>
          <w:szCs w:val="24"/>
        </w:rPr>
        <w:t>show</w:t>
      </w:r>
      <w:r w:rsidRPr="00DA386A">
        <w:rPr>
          <w:rFonts w:cstheme="minorHAnsi"/>
          <w:sz w:val="24"/>
          <w:szCs w:val="24"/>
        </w:rPr>
        <w:t xml:space="preserve"> that </w:t>
      </w:r>
      <w:r w:rsidR="004C10C2" w:rsidRPr="00DA386A">
        <w:rPr>
          <w:rFonts w:cstheme="minorHAnsi"/>
          <w:sz w:val="24"/>
          <w:szCs w:val="24"/>
        </w:rPr>
        <w:t xml:space="preserve">the Welsh </w:t>
      </w:r>
      <w:r w:rsidR="00E357B9" w:rsidRPr="00DA386A">
        <w:rPr>
          <w:rFonts w:cstheme="minorHAnsi"/>
          <w:sz w:val="24"/>
          <w:szCs w:val="24"/>
        </w:rPr>
        <w:t>government (</w:t>
      </w:r>
      <w:r w:rsidR="000B3354" w:rsidRPr="00DA386A">
        <w:rPr>
          <w:rFonts w:cstheme="minorHAnsi"/>
          <w:sz w:val="24"/>
          <w:szCs w:val="24"/>
        </w:rPr>
        <w:t>2015</w:t>
      </w:r>
      <w:r w:rsidR="004C10C2" w:rsidRPr="00DA386A">
        <w:rPr>
          <w:rFonts w:cstheme="minorHAnsi"/>
          <w:sz w:val="24"/>
          <w:szCs w:val="24"/>
        </w:rPr>
        <w:t xml:space="preserve">) has said that children develop best in mathematical areas while communicating and with help from the intervening of the role of the adult giving the children questions to be able to answer and use to expand their skills wider.” Much of their work will be oral. They develop their use and understanding of mathematical language in context, through communicating/talking about their work. They ask and respond to questions, and explore alternative </w:t>
      </w:r>
      <w:r w:rsidR="00E357B9" w:rsidRPr="00DA386A">
        <w:rPr>
          <w:rFonts w:cstheme="minorHAnsi"/>
          <w:sz w:val="24"/>
          <w:szCs w:val="24"/>
        </w:rPr>
        <w:t>ideas” (</w:t>
      </w:r>
      <w:r w:rsidR="004C10C2" w:rsidRPr="00DA386A">
        <w:rPr>
          <w:rFonts w:cstheme="minorHAnsi"/>
          <w:sz w:val="24"/>
          <w:szCs w:val="24"/>
        </w:rPr>
        <w:t>Welsh Government,2015).</w:t>
      </w:r>
      <w:r w:rsidRPr="00DA386A">
        <w:rPr>
          <w:rFonts w:cstheme="minorHAnsi"/>
          <w:sz w:val="24"/>
          <w:szCs w:val="24"/>
        </w:rPr>
        <w:t xml:space="preserve"> In the activity plan </w:t>
      </w:r>
      <w:r w:rsidR="000B3354" w:rsidRPr="00DA386A">
        <w:rPr>
          <w:rFonts w:cstheme="minorHAnsi"/>
          <w:sz w:val="24"/>
          <w:szCs w:val="24"/>
        </w:rPr>
        <w:t xml:space="preserve">the location was chosen </w:t>
      </w:r>
      <w:r w:rsidRPr="00DA386A">
        <w:rPr>
          <w:rFonts w:cstheme="minorHAnsi"/>
          <w:sz w:val="24"/>
          <w:szCs w:val="24"/>
        </w:rPr>
        <w:t>and</w:t>
      </w:r>
      <w:r w:rsidR="000B3354" w:rsidRPr="00DA386A">
        <w:rPr>
          <w:rFonts w:cstheme="minorHAnsi"/>
          <w:sz w:val="24"/>
          <w:szCs w:val="24"/>
        </w:rPr>
        <w:t xml:space="preserve"> thought as to where would be best to enable the child to bring their surroundings in the activity and widen the ability for the child to explore more colors and </w:t>
      </w:r>
      <w:r w:rsidR="00E357B9" w:rsidRPr="00DA386A">
        <w:rPr>
          <w:rFonts w:cstheme="minorHAnsi"/>
          <w:sz w:val="24"/>
          <w:szCs w:val="24"/>
        </w:rPr>
        <w:t>therefore,</w:t>
      </w:r>
      <w:r w:rsidR="000B3354" w:rsidRPr="00DA386A">
        <w:rPr>
          <w:rFonts w:cstheme="minorHAnsi"/>
          <w:sz w:val="24"/>
          <w:szCs w:val="24"/>
        </w:rPr>
        <w:t xml:space="preserve"> the outdoors </w:t>
      </w:r>
      <w:r w:rsidRPr="00DA386A">
        <w:rPr>
          <w:rFonts w:cstheme="minorHAnsi"/>
          <w:sz w:val="24"/>
          <w:szCs w:val="24"/>
        </w:rPr>
        <w:t xml:space="preserve">was a good choice </w:t>
      </w:r>
      <w:r w:rsidR="000B3354" w:rsidRPr="00DA386A">
        <w:rPr>
          <w:rFonts w:cstheme="minorHAnsi"/>
          <w:sz w:val="24"/>
          <w:szCs w:val="24"/>
        </w:rPr>
        <w:t xml:space="preserve">as there is numerous colors found outdoors and they are natural colors the children will be familiar </w:t>
      </w:r>
      <w:r w:rsidR="00E357B9" w:rsidRPr="00DA386A">
        <w:rPr>
          <w:rFonts w:cstheme="minorHAnsi"/>
          <w:sz w:val="24"/>
          <w:szCs w:val="24"/>
        </w:rPr>
        <w:t>with from</w:t>
      </w:r>
      <w:r w:rsidR="000B3354" w:rsidRPr="00DA386A">
        <w:rPr>
          <w:rFonts w:cstheme="minorHAnsi"/>
          <w:sz w:val="24"/>
          <w:szCs w:val="24"/>
        </w:rPr>
        <w:t xml:space="preserve"> everyday life. </w:t>
      </w:r>
      <w:r w:rsidR="00242E9B" w:rsidRPr="00DA386A">
        <w:rPr>
          <w:rFonts w:cstheme="minorHAnsi"/>
          <w:sz w:val="24"/>
          <w:szCs w:val="24"/>
        </w:rPr>
        <w:t>Tucker (</w:t>
      </w:r>
      <w:r w:rsidR="00295B0A" w:rsidRPr="00DA386A">
        <w:rPr>
          <w:rFonts w:cstheme="minorHAnsi"/>
          <w:sz w:val="24"/>
          <w:szCs w:val="24"/>
        </w:rPr>
        <w:t>2014</w:t>
      </w:r>
      <w:r w:rsidR="0019549C" w:rsidRPr="00DA386A">
        <w:rPr>
          <w:rFonts w:cstheme="minorHAnsi"/>
          <w:sz w:val="24"/>
          <w:szCs w:val="24"/>
        </w:rPr>
        <w:t>) has</w:t>
      </w:r>
      <w:r w:rsidR="000B3354" w:rsidRPr="00DA386A">
        <w:rPr>
          <w:rFonts w:cstheme="minorHAnsi"/>
          <w:sz w:val="24"/>
          <w:szCs w:val="24"/>
        </w:rPr>
        <w:t xml:space="preserve"> </w:t>
      </w:r>
      <w:r w:rsidR="008D17A3" w:rsidRPr="00DA386A">
        <w:rPr>
          <w:rFonts w:cstheme="minorHAnsi"/>
          <w:sz w:val="24"/>
          <w:szCs w:val="24"/>
        </w:rPr>
        <w:t xml:space="preserve">emphasized that the location that the activity will take place should be thought about if it will be suitable for motivating children in widening their abilities throughout the activity </w:t>
      </w:r>
      <w:r w:rsidR="00CB10C5" w:rsidRPr="00DA386A">
        <w:rPr>
          <w:rFonts w:cstheme="minorHAnsi"/>
          <w:sz w:val="24"/>
          <w:szCs w:val="24"/>
        </w:rPr>
        <w:t xml:space="preserve">and </w:t>
      </w:r>
      <w:proofErr w:type="gramStart"/>
      <w:r w:rsidR="00CB10C5" w:rsidRPr="00DA386A">
        <w:rPr>
          <w:rFonts w:cstheme="minorHAnsi"/>
          <w:sz w:val="24"/>
          <w:szCs w:val="24"/>
        </w:rPr>
        <w:t>this is why</w:t>
      </w:r>
      <w:proofErr w:type="gramEnd"/>
      <w:r w:rsidR="00CB10C5" w:rsidRPr="00DA386A">
        <w:rPr>
          <w:rFonts w:cstheme="minorHAnsi"/>
          <w:sz w:val="24"/>
          <w:szCs w:val="24"/>
        </w:rPr>
        <w:t xml:space="preserve"> this is a strength and</w:t>
      </w:r>
      <w:r w:rsidR="008D17A3" w:rsidRPr="00DA386A">
        <w:rPr>
          <w:rFonts w:cstheme="minorHAnsi"/>
          <w:sz w:val="24"/>
          <w:szCs w:val="24"/>
        </w:rPr>
        <w:t xml:space="preserve"> has been included in the activity plan when choosing the location carefull</w:t>
      </w:r>
      <w:r w:rsidR="00CB10C5" w:rsidRPr="00DA386A">
        <w:rPr>
          <w:rFonts w:cstheme="minorHAnsi"/>
          <w:sz w:val="24"/>
          <w:szCs w:val="24"/>
        </w:rPr>
        <w:t xml:space="preserve">y. “The provision of outdoor learning is considerably more than a consideration of resourcing and the other because of the different opportunities and atmosphere each </w:t>
      </w:r>
      <w:r w:rsidR="00242E9B" w:rsidRPr="00DA386A">
        <w:rPr>
          <w:rFonts w:cstheme="minorHAnsi"/>
          <w:sz w:val="24"/>
          <w:szCs w:val="24"/>
        </w:rPr>
        <w:t>affords” (</w:t>
      </w:r>
      <w:r w:rsidR="00CB10C5" w:rsidRPr="00DA386A">
        <w:rPr>
          <w:rFonts w:cstheme="minorHAnsi"/>
          <w:sz w:val="24"/>
          <w:szCs w:val="24"/>
        </w:rPr>
        <w:t>Tucker,</w:t>
      </w:r>
      <w:r w:rsidR="00242E9B" w:rsidRPr="00DA386A">
        <w:rPr>
          <w:rFonts w:cstheme="minorHAnsi"/>
          <w:sz w:val="24"/>
          <w:szCs w:val="24"/>
        </w:rPr>
        <w:t xml:space="preserve"> </w:t>
      </w:r>
      <w:r w:rsidR="00CB10C5" w:rsidRPr="00DA386A">
        <w:rPr>
          <w:rFonts w:cstheme="minorHAnsi"/>
          <w:sz w:val="24"/>
          <w:szCs w:val="24"/>
        </w:rPr>
        <w:t xml:space="preserve">K </w:t>
      </w:r>
      <w:r w:rsidR="00295B0A" w:rsidRPr="00DA386A">
        <w:rPr>
          <w:rFonts w:cstheme="minorHAnsi"/>
          <w:sz w:val="24"/>
          <w:szCs w:val="24"/>
        </w:rPr>
        <w:t xml:space="preserve">2014). </w:t>
      </w:r>
      <w:r w:rsidR="00BA6054" w:rsidRPr="00DA386A">
        <w:rPr>
          <w:rFonts w:cstheme="minorHAnsi"/>
          <w:sz w:val="24"/>
          <w:szCs w:val="24"/>
        </w:rPr>
        <w:t xml:space="preserve">Early years </w:t>
      </w:r>
      <w:r w:rsidR="007E3D61" w:rsidRPr="00DA386A">
        <w:rPr>
          <w:rFonts w:cstheme="minorHAnsi"/>
          <w:sz w:val="24"/>
          <w:szCs w:val="24"/>
        </w:rPr>
        <w:t>matters (</w:t>
      </w:r>
      <w:r w:rsidR="00BA6054" w:rsidRPr="00DA386A">
        <w:rPr>
          <w:rFonts w:cstheme="minorHAnsi"/>
          <w:sz w:val="24"/>
          <w:szCs w:val="24"/>
        </w:rPr>
        <w:t xml:space="preserve">2021) says that learning through play has been a successful way of children developing numerous different skills in their own environment and this is a weakness of this activity plan because the plan is based on </w:t>
      </w:r>
      <w:proofErr w:type="gramStart"/>
      <w:r w:rsidR="00BA6054" w:rsidRPr="00DA386A">
        <w:rPr>
          <w:rFonts w:cstheme="minorHAnsi"/>
          <w:sz w:val="24"/>
          <w:szCs w:val="24"/>
        </w:rPr>
        <w:t>a</w:t>
      </w:r>
      <w:proofErr w:type="gramEnd"/>
      <w:r w:rsidR="00BA6054" w:rsidRPr="00DA386A">
        <w:rPr>
          <w:rFonts w:cstheme="minorHAnsi"/>
          <w:sz w:val="24"/>
          <w:szCs w:val="24"/>
        </w:rPr>
        <w:t xml:space="preserve"> adult scaffolding a child and showing a example of what the child is supposed to do instead of setting the activity up and stepping back and allowing the child to learn by play with the objects given.</w:t>
      </w:r>
      <w:r w:rsidR="00BA6054" w:rsidRPr="00DA386A">
        <w:rPr>
          <w:rFonts w:cstheme="minorHAnsi"/>
          <w:color w:val="666666"/>
          <w:sz w:val="24"/>
          <w:szCs w:val="24"/>
          <w:shd w:val="clear" w:color="auto" w:fill="FFFFFF"/>
        </w:rPr>
        <w:t xml:space="preserve"> </w:t>
      </w:r>
      <w:r w:rsidR="007E3D61" w:rsidRPr="00DA386A">
        <w:rPr>
          <w:rFonts w:cstheme="minorHAnsi"/>
          <w:color w:val="666666"/>
          <w:sz w:val="24"/>
          <w:szCs w:val="24"/>
          <w:shd w:val="clear" w:color="auto" w:fill="FFFFFF"/>
        </w:rPr>
        <w:t>“</w:t>
      </w:r>
      <w:r w:rsidR="00BA6054" w:rsidRPr="00DA386A">
        <w:rPr>
          <w:rFonts w:cstheme="minorHAnsi"/>
          <w:color w:val="000000" w:themeColor="text1"/>
          <w:sz w:val="24"/>
          <w:szCs w:val="24"/>
          <w:shd w:val="clear" w:color="auto" w:fill="FFFFFF"/>
        </w:rPr>
        <w:t>w</w:t>
      </w:r>
      <w:r w:rsidR="00BA6054" w:rsidRPr="00DA386A">
        <w:rPr>
          <w:rFonts w:cstheme="minorHAnsi"/>
          <w:color w:val="000000" w:themeColor="text1"/>
          <w:sz w:val="24"/>
          <w:szCs w:val="24"/>
          <w:shd w:val="clear" w:color="auto" w:fill="FFFFFF"/>
        </w:rPr>
        <w:t>hen children play, they are learning at the highest level. Play can extend certain areas of their learning – for example, developing language skills by promoting talk between children or introducing new vocabulary that they use and act out in their play</w:t>
      </w:r>
      <w:r w:rsidR="007E3D61" w:rsidRPr="00DA386A">
        <w:rPr>
          <w:rFonts w:cstheme="minorHAnsi"/>
          <w:color w:val="000000" w:themeColor="text1"/>
          <w:sz w:val="24"/>
          <w:szCs w:val="24"/>
          <w:shd w:val="clear" w:color="auto" w:fill="FFFFFF"/>
        </w:rPr>
        <w:t xml:space="preserve">” (Early years matters,2021). The activity plan could become more affective for the children if the Role of the adult had less involvement in the activity and only set up the activity and then allowed the children to play and use the resources given with their own imagination evidence shows that children learn all areas of development while learning through play and a child would not even know they are learning as they are in a play environment where they would feel more confident and comfortable to show their full development says UNICEF </w:t>
      </w:r>
      <w:r w:rsidR="007E3D61" w:rsidRPr="00DA386A">
        <w:rPr>
          <w:rFonts w:cstheme="minorHAnsi"/>
          <w:color w:val="000000" w:themeColor="text1"/>
          <w:sz w:val="24"/>
          <w:szCs w:val="24"/>
          <w:shd w:val="clear" w:color="auto" w:fill="FFFFFF"/>
        </w:rPr>
        <w:lastRenderedPageBreak/>
        <w:t>(2018). “</w:t>
      </w:r>
      <w:r w:rsidR="007E3D61" w:rsidRPr="00DA386A">
        <w:rPr>
          <w:rFonts w:cstheme="minorHAnsi"/>
          <w:sz w:val="24"/>
          <w:szCs w:val="24"/>
        </w:rPr>
        <w:t>Development and learning are complex and holistic, and yet skills across all developmental domains can be encouraged through play, including motor, cognitive and social and emotional skills</w:t>
      </w:r>
      <w:r w:rsidR="007E3D61" w:rsidRPr="00DA386A">
        <w:rPr>
          <w:rFonts w:cstheme="minorHAnsi"/>
          <w:sz w:val="24"/>
          <w:szCs w:val="24"/>
        </w:rPr>
        <w:t>”</w:t>
      </w:r>
      <w:r w:rsidR="008E0521" w:rsidRPr="00DA386A">
        <w:rPr>
          <w:rFonts w:cstheme="minorHAnsi"/>
          <w:sz w:val="24"/>
          <w:szCs w:val="24"/>
        </w:rPr>
        <w:t xml:space="preserve"> </w:t>
      </w:r>
      <w:r w:rsidR="007E3D61" w:rsidRPr="00DA386A">
        <w:rPr>
          <w:rFonts w:cstheme="minorHAnsi"/>
          <w:sz w:val="24"/>
          <w:szCs w:val="24"/>
        </w:rPr>
        <w:t>(UNICEF</w:t>
      </w:r>
      <w:r w:rsidR="0038290B" w:rsidRPr="00DA386A">
        <w:rPr>
          <w:rFonts w:cstheme="minorHAnsi"/>
          <w:sz w:val="24"/>
          <w:szCs w:val="24"/>
        </w:rPr>
        <w:t>,2018).</w:t>
      </w:r>
    </w:p>
    <w:p w14:paraId="6F23A758" w14:textId="77777777" w:rsidR="00DA386A" w:rsidRPr="00DA386A" w:rsidRDefault="00DA386A" w:rsidP="00DA386A">
      <w:pPr>
        <w:spacing w:line="360" w:lineRule="auto"/>
        <w:rPr>
          <w:rFonts w:cstheme="minorHAnsi"/>
          <w:sz w:val="24"/>
          <w:szCs w:val="24"/>
        </w:rPr>
      </w:pPr>
    </w:p>
    <w:p w14:paraId="50A474D2" w14:textId="3C0D8E94" w:rsidR="00295B0A" w:rsidRPr="00DA386A" w:rsidRDefault="00242E9B" w:rsidP="00DA386A">
      <w:pPr>
        <w:spacing w:line="360" w:lineRule="auto"/>
        <w:rPr>
          <w:rFonts w:cstheme="minorHAnsi"/>
          <w:color w:val="222222"/>
          <w:sz w:val="24"/>
          <w:szCs w:val="24"/>
          <w:shd w:val="clear" w:color="auto" w:fill="FFFFFF"/>
        </w:rPr>
      </w:pPr>
      <w:r w:rsidRPr="00DA386A">
        <w:rPr>
          <w:rFonts w:cstheme="minorHAnsi"/>
          <w:sz w:val="24"/>
          <w:szCs w:val="24"/>
        </w:rPr>
        <w:t xml:space="preserve">The resources used in the activity plan are chosen resources because they have numerous colors, and this activity was based on finding the correct colors. For this activity plan other resources could be used and expanded such as more natural everyday resources. McMillan (2) describes that children should be able to learn and develop with a wide range and a variety of different resources around them and available for them to learn to their maximum potential she also believed that children learn more affective </w:t>
      </w:r>
      <w:r w:rsidR="001143B3" w:rsidRPr="00DA386A">
        <w:rPr>
          <w:rFonts w:cstheme="minorHAnsi"/>
          <w:sz w:val="24"/>
          <w:szCs w:val="24"/>
        </w:rPr>
        <w:t>firsthand</w:t>
      </w:r>
      <w:r w:rsidRPr="00DA386A">
        <w:rPr>
          <w:rFonts w:cstheme="minorHAnsi"/>
          <w:sz w:val="24"/>
          <w:szCs w:val="24"/>
        </w:rPr>
        <w:t xml:space="preserve"> and not having to watch others experiencing using the resources. </w:t>
      </w:r>
      <w:r w:rsidR="001143B3" w:rsidRPr="00DA386A">
        <w:rPr>
          <w:rFonts w:cstheme="minorHAnsi"/>
          <w:sz w:val="24"/>
          <w:szCs w:val="24"/>
        </w:rPr>
        <w:t xml:space="preserve"> explains that natural resources are good to use in development activities for children because they are open ended resources and can be used in different ways and is good for children to be able to use their imagination. “</w:t>
      </w:r>
      <w:r w:rsidR="001143B3" w:rsidRPr="00DA386A">
        <w:rPr>
          <w:rFonts w:cstheme="minorHAnsi"/>
          <w:color w:val="222222"/>
          <w:sz w:val="24"/>
          <w:szCs w:val="24"/>
          <w:shd w:val="clear" w:color="auto" w:fill="FFFFFF"/>
        </w:rPr>
        <w:t>Using natural and reclaimed material allows children to use their imagination and demonstrate their skills, for the younger children it can enhance their sensory development</w:t>
      </w:r>
      <w:r w:rsidR="001143B3" w:rsidRPr="00DA386A">
        <w:rPr>
          <w:rFonts w:cstheme="minorHAnsi"/>
          <w:color w:val="222222"/>
          <w:sz w:val="24"/>
          <w:szCs w:val="24"/>
          <w:shd w:val="clear" w:color="auto" w:fill="FFFFFF"/>
        </w:rPr>
        <w:t>”</w:t>
      </w:r>
      <w:r w:rsidR="00C63DAC" w:rsidRPr="00DA386A">
        <w:rPr>
          <w:rFonts w:cstheme="minorHAnsi"/>
          <w:color w:val="222222"/>
          <w:sz w:val="24"/>
          <w:szCs w:val="24"/>
          <w:shd w:val="clear" w:color="auto" w:fill="FFFFFF"/>
        </w:rPr>
        <w:t xml:space="preserve"> </w:t>
      </w:r>
      <w:r w:rsidR="001143B3" w:rsidRPr="00DA386A">
        <w:rPr>
          <w:rFonts w:cstheme="minorHAnsi"/>
          <w:color w:val="222222"/>
          <w:sz w:val="24"/>
          <w:szCs w:val="24"/>
          <w:shd w:val="clear" w:color="auto" w:fill="FFFFFF"/>
        </w:rPr>
        <w:t>(Kelly</w:t>
      </w:r>
      <w:r w:rsidR="00C63DAC" w:rsidRPr="00DA386A">
        <w:rPr>
          <w:rFonts w:cstheme="minorHAnsi"/>
          <w:color w:val="222222"/>
          <w:sz w:val="24"/>
          <w:szCs w:val="24"/>
          <w:shd w:val="clear" w:color="auto" w:fill="FFFFFF"/>
        </w:rPr>
        <w:t>, 2016).</w:t>
      </w:r>
    </w:p>
    <w:p w14:paraId="1F727FCB" w14:textId="069D5B67" w:rsidR="006B0F84" w:rsidRPr="00DA386A" w:rsidRDefault="006B0F84" w:rsidP="00DA386A">
      <w:pPr>
        <w:spacing w:line="360" w:lineRule="auto"/>
        <w:rPr>
          <w:rFonts w:cstheme="minorHAnsi"/>
          <w:color w:val="222222"/>
          <w:sz w:val="24"/>
          <w:szCs w:val="24"/>
          <w:shd w:val="clear" w:color="auto" w:fill="FFFFFF"/>
        </w:rPr>
      </w:pPr>
    </w:p>
    <w:p w14:paraId="5DC82AED" w14:textId="5DBDB7DC" w:rsidR="006B0F84" w:rsidRPr="00DA386A" w:rsidRDefault="006B0F84" w:rsidP="0019549C">
      <w:pPr>
        <w:spacing w:line="360" w:lineRule="auto"/>
        <w:rPr>
          <w:rFonts w:cstheme="minorHAnsi"/>
          <w:sz w:val="24"/>
          <w:szCs w:val="24"/>
        </w:rPr>
      </w:pPr>
      <w:r w:rsidRPr="00DA386A">
        <w:rPr>
          <w:rFonts w:cstheme="minorHAnsi"/>
          <w:color w:val="222222"/>
          <w:sz w:val="24"/>
          <w:szCs w:val="24"/>
          <w:shd w:val="clear" w:color="auto" w:fill="FFFFFF"/>
        </w:rPr>
        <w:t xml:space="preserve">The role of the adult can be a vital part in a mathematical development activity because research has shown evidence that adult scaffolding a child while undergoing a new activity can help increase the child’s development and will help the child develop the correct skills as the role of the adult is to scaffold the child and ensure what the child is learning is correct and affective for the child says </w:t>
      </w:r>
      <w:proofErr w:type="gramStart"/>
      <w:r w:rsidRPr="00DA386A">
        <w:rPr>
          <w:rFonts w:cstheme="minorHAnsi"/>
          <w:color w:val="222222"/>
          <w:sz w:val="24"/>
          <w:szCs w:val="24"/>
          <w:shd w:val="clear" w:color="auto" w:fill="FFFFFF"/>
        </w:rPr>
        <w:t>Rock</w:t>
      </w:r>
      <w:r w:rsidR="00647A96" w:rsidRPr="00DA386A">
        <w:rPr>
          <w:rFonts w:cstheme="minorHAnsi"/>
          <w:color w:val="222222"/>
          <w:sz w:val="24"/>
          <w:szCs w:val="24"/>
          <w:shd w:val="clear" w:color="auto" w:fill="FFFFFF"/>
        </w:rPr>
        <w:t xml:space="preserve"> </w:t>
      </w:r>
      <w:r w:rsidRPr="00DA386A">
        <w:rPr>
          <w:rFonts w:cstheme="minorHAnsi"/>
          <w:color w:val="222222"/>
          <w:sz w:val="24"/>
          <w:szCs w:val="24"/>
          <w:shd w:val="clear" w:color="auto" w:fill="FFFFFF"/>
        </w:rPr>
        <w:t>,A</w:t>
      </w:r>
      <w:proofErr w:type="gramEnd"/>
      <w:r w:rsidRPr="00DA386A">
        <w:rPr>
          <w:rFonts w:cstheme="minorHAnsi"/>
          <w:color w:val="222222"/>
          <w:sz w:val="24"/>
          <w:szCs w:val="24"/>
          <w:shd w:val="clear" w:color="auto" w:fill="FFFFFF"/>
        </w:rPr>
        <w:t>(2020). “</w:t>
      </w:r>
      <w:r w:rsidRPr="00DA386A">
        <w:rPr>
          <w:rFonts w:cstheme="minorHAnsi"/>
          <w:color w:val="212121"/>
          <w:sz w:val="24"/>
          <w:szCs w:val="24"/>
          <w:shd w:val="clear" w:color="auto" w:fill="FFFFFF"/>
        </w:rPr>
        <w:t>When using scaffolding with young children, a teacher will provide students with support and guidance while the students are learning something new and age-appropriate or just slightly above what a student can do him or herself</w:t>
      </w:r>
      <w:r w:rsidRPr="00DA386A">
        <w:rPr>
          <w:rFonts w:cstheme="minorHAnsi"/>
          <w:color w:val="212121"/>
          <w:sz w:val="24"/>
          <w:szCs w:val="24"/>
          <w:shd w:val="clear" w:color="auto" w:fill="FFFFFF"/>
        </w:rPr>
        <w:t>”</w:t>
      </w:r>
      <w:r w:rsidR="00647A96" w:rsidRPr="00DA386A">
        <w:rPr>
          <w:rFonts w:cstheme="minorHAnsi"/>
          <w:color w:val="212121"/>
          <w:sz w:val="24"/>
          <w:szCs w:val="24"/>
          <w:shd w:val="clear" w:color="auto" w:fill="FFFFFF"/>
        </w:rPr>
        <w:t xml:space="preserve"> </w:t>
      </w:r>
      <w:r w:rsidRPr="00DA386A">
        <w:rPr>
          <w:rFonts w:cstheme="minorHAnsi"/>
          <w:color w:val="212121"/>
          <w:sz w:val="24"/>
          <w:szCs w:val="24"/>
          <w:shd w:val="clear" w:color="auto" w:fill="FFFFFF"/>
        </w:rPr>
        <w:t>(Rock,</w:t>
      </w:r>
      <w:r w:rsidR="00647A96" w:rsidRPr="00DA386A">
        <w:rPr>
          <w:rFonts w:cstheme="minorHAnsi"/>
          <w:color w:val="212121"/>
          <w:sz w:val="24"/>
          <w:szCs w:val="24"/>
          <w:shd w:val="clear" w:color="auto" w:fill="FFFFFF"/>
        </w:rPr>
        <w:t xml:space="preserve"> </w:t>
      </w:r>
      <w:r w:rsidRPr="00DA386A">
        <w:rPr>
          <w:rFonts w:cstheme="minorHAnsi"/>
          <w:color w:val="212121"/>
          <w:sz w:val="24"/>
          <w:szCs w:val="24"/>
          <w:shd w:val="clear" w:color="auto" w:fill="FFFFFF"/>
        </w:rPr>
        <w:t>A 2020).</w:t>
      </w:r>
      <w:r w:rsidR="00647A96" w:rsidRPr="00DA386A">
        <w:rPr>
          <w:rFonts w:cstheme="minorHAnsi"/>
          <w:color w:val="212121"/>
          <w:sz w:val="24"/>
          <w:szCs w:val="24"/>
          <w:shd w:val="clear" w:color="auto" w:fill="FFFFFF"/>
        </w:rPr>
        <w:t xml:space="preserve"> The role of the adult is to monitor the child’s development with </w:t>
      </w:r>
      <w:r w:rsidR="001254C1" w:rsidRPr="00DA386A">
        <w:rPr>
          <w:rFonts w:cstheme="minorHAnsi"/>
          <w:color w:val="212121"/>
          <w:sz w:val="24"/>
          <w:szCs w:val="24"/>
          <w:shd w:val="clear" w:color="auto" w:fill="FFFFFF"/>
        </w:rPr>
        <w:t>c</w:t>
      </w:r>
      <w:r w:rsidR="00647A96" w:rsidRPr="00DA386A">
        <w:rPr>
          <w:rFonts w:cstheme="minorHAnsi"/>
          <w:color w:val="212121"/>
          <w:sz w:val="24"/>
          <w:szCs w:val="24"/>
          <w:shd w:val="clear" w:color="auto" w:fill="FFFFFF"/>
        </w:rPr>
        <w:t xml:space="preserve">ontinuous observations and plan ahead with using the results from the previous </w:t>
      </w:r>
      <w:proofErr w:type="gramStart"/>
      <w:r w:rsidR="00647A96" w:rsidRPr="00DA386A">
        <w:rPr>
          <w:rFonts w:cstheme="minorHAnsi"/>
          <w:color w:val="212121"/>
          <w:sz w:val="24"/>
          <w:szCs w:val="24"/>
          <w:shd w:val="clear" w:color="auto" w:fill="FFFFFF"/>
        </w:rPr>
        <w:t>observation  and</w:t>
      </w:r>
      <w:proofErr w:type="gramEnd"/>
      <w:r w:rsidR="00647A96" w:rsidRPr="00DA386A">
        <w:rPr>
          <w:rFonts w:cstheme="minorHAnsi"/>
          <w:color w:val="212121"/>
          <w:sz w:val="24"/>
          <w:szCs w:val="24"/>
          <w:shd w:val="clear" w:color="auto" w:fill="FFFFFF"/>
        </w:rPr>
        <w:t xml:space="preserve"> including any </w:t>
      </w:r>
      <w:r w:rsidR="001254C1" w:rsidRPr="00DA386A">
        <w:rPr>
          <w:rFonts w:cstheme="minorHAnsi"/>
          <w:color w:val="212121"/>
          <w:sz w:val="24"/>
          <w:szCs w:val="24"/>
          <w:shd w:val="clear" w:color="auto" w:fill="FFFFFF"/>
        </w:rPr>
        <w:t>needs the child may have to give the child extra support to help develop further in their skills says Welsh Government(2015).  “</w:t>
      </w:r>
      <w:r w:rsidR="001254C1" w:rsidRPr="00DA386A">
        <w:rPr>
          <w:rFonts w:cstheme="minorHAnsi"/>
          <w:sz w:val="24"/>
          <w:szCs w:val="24"/>
        </w:rPr>
        <w:t xml:space="preserve">Settings/schools in Wales should ensure that all children are engaged as full members of their setting/school communities, accessing the wider curriculum and all setting/school activities and working </w:t>
      </w:r>
      <w:r w:rsidR="001254C1" w:rsidRPr="00DA386A">
        <w:rPr>
          <w:rFonts w:cstheme="minorHAnsi"/>
          <w:sz w:val="24"/>
          <w:szCs w:val="24"/>
        </w:rPr>
        <w:lastRenderedPageBreak/>
        <w:t>wherever possible alongside their peers</w:t>
      </w:r>
      <w:r w:rsidR="001254C1" w:rsidRPr="00DA386A">
        <w:rPr>
          <w:rFonts w:cstheme="minorHAnsi"/>
          <w:sz w:val="24"/>
          <w:szCs w:val="24"/>
        </w:rPr>
        <w:t xml:space="preserve">” Welsh Government (2015).  The welsh Government has identified the role of the adult in an Education setting is to create a learning environment with endless opportunities for the child. </w:t>
      </w:r>
      <w:r w:rsidR="008E0521" w:rsidRPr="00DA386A">
        <w:rPr>
          <w:rFonts w:cstheme="minorHAnsi"/>
          <w:sz w:val="24"/>
          <w:szCs w:val="24"/>
        </w:rPr>
        <w:t>The Role of the parent at home would also be to allow the child to learn through play states UNICEF(</w:t>
      </w:r>
      <w:r w:rsidR="00BA0370" w:rsidRPr="00DA386A">
        <w:rPr>
          <w:rFonts w:cstheme="minorHAnsi"/>
          <w:sz w:val="24"/>
          <w:szCs w:val="24"/>
        </w:rPr>
        <w:t>2018) because this gives the child time to develop skills before going to an educational setting or along side the educational setting and can help the child with additional support the child will feel confident at home and will possibly show more than they would in a educational setting also says UNICEF(2018) this can then lead to support from the parent to the practitioner that observes the child because the parent might have seen the child do something the practitioner has not that is holding the child back in education because the practitioner feels the child needs extra support for but really the child isn’t as confident in a educational setting as the child would be at home. “</w:t>
      </w:r>
      <w:r w:rsidR="00BA0370" w:rsidRPr="00DA386A">
        <w:rPr>
          <w:rFonts w:cstheme="minorHAnsi"/>
          <w:sz w:val="24"/>
          <w:szCs w:val="24"/>
        </w:rPr>
        <w:t>Primary caregivers, as children’s “first teachers”, are the biggest supporters of children’s learning, and therefore have an important role in creating the space for learning through play</w:t>
      </w:r>
      <w:r w:rsidR="00BA0370" w:rsidRPr="00DA386A">
        <w:rPr>
          <w:rFonts w:cstheme="minorHAnsi"/>
          <w:sz w:val="24"/>
          <w:szCs w:val="24"/>
        </w:rPr>
        <w:t>”</w:t>
      </w:r>
      <w:r w:rsidR="00DA386A" w:rsidRPr="00DA386A">
        <w:rPr>
          <w:rFonts w:cstheme="minorHAnsi"/>
          <w:sz w:val="24"/>
          <w:szCs w:val="24"/>
        </w:rPr>
        <w:t xml:space="preserve"> </w:t>
      </w:r>
      <w:r w:rsidR="00BA0370" w:rsidRPr="00DA386A">
        <w:rPr>
          <w:rFonts w:cstheme="minorHAnsi"/>
          <w:sz w:val="24"/>
          <w:szCs w:val="24"/>
        </w:rPr>
        <w:t>(UNICEF,2018).</w:t>
      </w:r>
      <w:r w:rsidR="00DA386A">
        <w:rPr>
          <w:rFonts w:cstheme="minorHAnsi"/>
          <w:sz w:val="24"/>
          <w:szCs w:val="24"/>
        </w:rPr>
        <w:t xml:space="preserve"> Although it has been identified that learning through play is beneficial for children there is also studies that scaffolding a child while undergoing activities is beneficial for the children’s development says</w:t>
      </w:r>
      <w:r w:rsidR="0019549C">
        <w:rPr>
          <w:rFonts w:cstheme="minorHAnsi"/>
          <w:sz w:val="24"/>
          <w:szCs w:val="24"/>
        </w:rPr>
        <w:t xml:space="preserve"> Bruner (</w:t>
      </w:r>
      <w:r w:rsidR="00DA386A">
        <w:rPr>
          <w:rFonts w:cstheme="minorHAnsi"/>
          <w:sz w:val="24"/>
          <w:szCs w:val="24"/>
        </w:rPr>
        <w:t>Mcleod,</w:t>
      </w:r>
      <w:r w:rsidR="0019549C">
        <w:rPr>
          <w:rFonts w:cstheme="minorHAnsi"/>
          <w:sz w:val="24"/>
          <w:szCs w:val="24"/>
        </w:rPr>
        <w:t xml:space="preserve"> </w:t>
      </w:r>
      <w:r w:rsidR="00DA386A">
        <w:rPr>
          <w:rFonts w:cstheme="minorHAnsi"/>
          <w:sz w:val="24"/>
          <w:szCs w:val="24"/>
        </w:rPr>
        <w:t>S</w:t>
      </w:r>
      <w:r w:rsidR="0019549C">
        <w:rPr>
          <w:rFonts w:cstheme="minorHAnsi"/>
          <w:sz w:val="24"/>
          <w:szCs w:val="24"/>
        </w:rPr>
        <w:t xml:space="preserve"> </w:t>
      </w:r>
      <w:r w:rsidR="00DA386A">
        <w:rPr>
          <w:rFonts w:cstheme="minorHAnsi"/>
          <w:sz w:val="24"/>
          <w:szCs w:val="24"/>
        </w:rPr>
        <w:t>2019)</w:t>
      </w:r>
      <w:r w:rsidR="0019549C">
        <w:rPr>
          <w:rFonts w:cstheme="minorHAnsi"/>
          <w:sz w:val="24"/>
          <w:szCs w:val="24"/>
        </w:rPr>
        <w:t xml:space="preserve"> “</w:t>
      </w:r>
      <w:r w:rsidR="0019549C" w:rsidRPr="0019549C">
        <w:rPr>
          <w:rFonts w:cstheme="minorHAnsi"/>
          <w:color w:val="000000"/>
          <w:sz w:val="24"/>
          <w:szCs w:val="24"/>
          <w:shd w:val="clear" w:color="auto" w:fill="FFFFFF"/>
        </w:rPr>
        <w:t xml:space="preserve">Bruner states that what determines the level of intellectual development is the extent to which the child has been given appropriate instruction together with practice or </w:t>
      </w:r>
      <w:r w:rsidR="0019549C" w:rsidRPr="0019549C">
        <w:rPr>
          <w:rFonts w:cstheme="minorHAnsi"/>
          <w:color w:val="000000"/>
          <w:sz w:val="24"/>
          <w:szCs w:val="24"/>
          <w:shd w:val="clear" w:color="auto" w:fill="FFFFFF"/>
        </w:rPr>
        <w:t>experience” (Mcleod,</w:t>
      </w:r>
      <w:r w:rsidR="0019549C">
        <w:rPr>
          <w:rFonts w:cstheme="minorHAnsi"/>
          <w:color w:val="000000"/>
          <w:sz w:val="24"/>
          <w:szCs w:val="24"/>
          <w:shd w:val="clear" w:color="auto" w:fill="FFFFFF"/>
        </w:rPr>
        <w:t xml:space="preserve"> </w:t>
      </w:r>
      <w:r w:rsidR="0019549C" w:rsidRPr="0019549C">
        <w:rPr>
          <w:rFonts w:cstheme="minorHAnsi"/>
          <w:color w:val="000000"/>
          <w:sz w:val="24"/>
          <w:szCs w:val="24"/>
          <w:shd w:val="clear" w:color="auto" w:fill="FFFFFF"/>
        </w:rPr>
        <w:t>S 2019).</w:t>
      </w:r>
    </w:p>
    <w:p w14:paraId="57902556" w14:textId="77777777" w:rsidR="00295B0A" w:rsidRDefault="00295B0A" w:rsidP="00A52CDA"/>
    <w:p w14:paraId="6E1B5082" w14:textId="2FA64BD4" w:rsidR="00A52CDA" w:rsidRDefault="00A52CDA" w:rsidP="00E46904"/>
    <w:p w14:paraId="7BE398EA" w14:textId="1ED77C06" w:rsidR="007B5954" w:rsidRDefault="007B5954" w:rsidP="00E46904"/>
    <w:p w14:paraId="5171A028" w14:textId="77777777" w:rsidR="007B5954" w:rsidRDefault="007B5954">
      <w:r>
        <w:br w:type="page"/>
      </w:r>
    </w:p>
    <w:p w14:paraId="1E37468E" w14:textId="6CA8EE70" w:rsidR="00295B0A" w:rsidRDefault="00647A96" w:rsidP="00E46904">
      <w:pPr>
        <w:rPr>
          <w:rFonts w:ascii="Verdana" w:hAnsi="Verdana"/>
          <w:color w:val="000000"/>
          <w:sz w:val="20"/>
          <w:szCs w:val="20"/>
        </w:rPr>
      </w:pPr>
      <w:r>
        <w:rPr>
          <w:rFonts w:ascii="Verdana" w:hAnsi="Verdana"/>
          <w:color w:val="000000"/>
          <w:sz w:val="20"/>
          <w:szCs w:val="20"/>
        </w:rPr>
        <w:lastRenderedPageBreak/>
        <w:t>Reference list.</w:t>
      </w:r>
    </w:p>
    <w:p w14:paraId="18CCAE59" w14:textId="26085527" w:rsidR="00C63DAC" w:rsidRDefault="00C63DAC" w:rsidP="00E46904">
      <w:pPr>
        <w:rPr>
          <w:rFonts w:ascii="Verdana" w:hAnsi="Verdana"/>
          <w:color w:val="000000"/>
          <w:sz w:val="20"/>
          <w:szCs w:val="20"/>
        </w:rPr>
      </w:pPr>
      <w:proofErr w:type="spellStart"/>
      <w:r>
        <w:rPr>
          <w:rFonts w:ascii="Verdana" w:hAnsi="Verdana"/>
          <w:color w:val="000000"/>
          <w:sz w:val="20"/>
          <w:szCs w:val="20"/>
        </w:rPr>
        <w:t>kelly</w:t>
      </w:r>
      <w:proofErr w:type="spellEnd"/>
      <w:r>
        <w:rPr>
          <w:rFonts w:ascii="Verdana" w:hAnsi="Verdana"/>
          <w:color w:val="000000"/>
          <w:sz w:val="20"/>
          <w:szCs w:val="20"/>
        </w:rPr>
        <w:t>. (2015). </w:t>
      </w:r>
      <w:r>
        <w:rPr>
          <w:rFonts w:ascii="Verdana" w:hAnsi="Verdana"/>
          <w:i/>
          <w:iCs/>
          <w:color w:val="000000"/>
          <w:sz w:val="20"/>
          <w:szCs w:val="20"/>
        </w:rPr>
        <w:t xml:space="preserve">Why use natural and reclaimed </w:t>
      </w:r>
      <w:proofErr w:type="gramStart"/>
      <w:r>
        <w:rPr>
          <w:rFonts w:ascii="Verdana" w:hAnsi="Verdana"/>
          <w:i/>
          <w:iCs/>
          <w:color w:val="000000"/>
          <w:sz w:val="20"/>
          <w:szCs w:val="20"/>
        </w:rPr>
        <w:t>materials?.</w:t>
      </w:r>
      <w:proofErr w:type="gramEnd"/>
      <w:r>
        <w:rPr>
          <w:rFonts w:ascii="Verdana" w:hAnsi="Verdana"/>
          <w:color w:val="000000"/>
          <w:sz w:val="20"/>
          <w:szCs w:val="20"/>
        </w:rPr>
        <w:t xml:space="preserve"> Available: </w:t>
      </w:r>
      <w:hyperlink r:id="rId9" w:history="1">
        <w:r w:rsidR="00647A96" w:rsidRPr="00070321">
          <w:rPr>
            <w:rStyle w:val="Hyperlink"/>
            <w:rFonts w:ascii="Verdana" w:hAnsi="Verdana"/>
            <w:sz w:val="20"/>
            <w:szCs w:val="20"/>
          </w:rPr>
          <w:t>https://www.earlyyearscareers.com/eyc/eyfs-training-material/why-little-learners-</w:t>
        </w:r>
      </w:hyperlink>
      <w:r>
        <w:rPr>
          <w:rFonts w:ascii="Verdana" w:hAnsi="Verdana"/>
          <w:color w:val="000000"/>
          <w:sz w:val="20"/>
          <w:szCs w:val="20"/>
        </w:rPr>
        <w:t>childcare-corby-use-natural-materials/. Last accessed 24/02/21.</w:t>
      </w:r>
    </w:p>
    <w:p w14:paraId="28B77B2E" w14:textId="58D9417C" w:rsidR="0038290B" w:rsidRDefault="0019549C" w:rsidP="00E46904">
      <w:pPr>
        <w:rPr>
          <w:rFonts w:ascii="Verdana" w:hAnsi="Verdana"/>
          <w:color w:val="000000"/>
          <w:sz w:val="20"/>
          <w:szCs w:val="20"/>
        </w:rPr>
      </w:pPr>
      <w:proofErr w:type="spellStart"/>
      <w:proofErr w:type="gramStart"/>
      <w:r>
        <w:rPr>
          <w:rFonts w:ascii="Verdana" w:hAnsi="Verdana"/>
          <w:color w:val="000000"/>
          <w:sz w:val="20"/>
          <w:szCs w:val="20"/>
        </w:rPr>
        <w:t>McLeod,S</w:t>
      </w:r>
      <w:proofErr w:type="spellEnd"/>
      <w:r>
        <w:rPr>
          <w:rFonts w:ascii="Verdana" w:hAnsi="Verdana"/>
          <w:color w:val="000000"/>
          <w:sz w:val="20"/>
          <w:szCs w:val="20"/>
        </w:rPr>
        <w:t>.</w:t>
      </w:r>
      <w:proofErr w:type="gramEnd"/>
      <w:r>
        <w:rPr>
          <w:rFonts w:ascii="Verdana" w:hAnsi="Verdana"/>
          <w:color w:val="000000"/>
          <w:sz w:val="20"/>
          <w:szCs w:val="20"/>
        </w:rPr>
        <w:t xml:space="preserve"> (2019). </w:t>
      </w:r>
      <w:r>
        <w:rPr>
          <w:rFonts w:ascii="Verdana" w:hAnsi="Verdana"/>
          <w:i/>
          <w:iCs/>
          <w:color w:val="000000"/>
          <w:sz w:val="20"/>
          <w:szCs w:val="20"/>
        </w:rPr>
        <w:t>Bruner - Learning Theory in Education.</w:t>
      </w:r>
      <w:r>
        <w:rPr>
          <w:rFonts w:ascii="Verdana" w:hAnsi="Verdana"/>
          <w:color w:val="000000"/>
          <w:sz w:val="20"/>
          <w:szCs w:val="20"/>
        </w:rPr>
        <w:t> Available: https://www.simplypsychology.org/bruner.html. Last accessed 26/02/21.</w:t>
      </w:r>
    </w:p>
    <w:p w14:paraId="01543949" w14:textId="25EE0B47" w:rsidR="00647A96" w:rsidRDefault="00647A96" w:rsidP="00E46904">
      <w:pPr>
        <w:rPr>
          <w:rFonts w:ascii="Verdana" w:hAnsi="Verdana"/>
          <w:color w:val="000000"/>
          <w:sz w:val="20"/>
          <w:szCs w:val="20"/>
        </w:rPr>
      </w:pPr>
      <w:r>
        <w:rPr>
          <w:rFonts w:ascii="Verdana" w:hAnsi="Verdana"/>
          <w:color w:val="000000"/>
          <w:sz w:val="20"/>
          <w:szCs w:val="20"/>
        </w:rPr>
        <w:t>Rock, A. (2020). </w:t>
      </w:r>
      <w:r>
        <w:rPr>
          <w:rFonts w:ascii="Verdana" w:hAnsi="Verdana"/>
          <w:i/>
          <w:iCs/>
          <w:color w:val="000000"/>
          <w:sz w:val="20"/>
          <w:szCs w:val="20"/>
        </w:rPr>
        <w:t>Scaffolding in Early Childhood Education.</w:t>
      </w:r>
      <w:r>
        <w:rPr>
          <w:rFonts w:ascii="Verdana" w:hAnsi="Verdana"/>
          <w:color w:val="000000"/>
          <w:sz w:val="20"/>
          <w:szCs w:val="20"/>
        </w:rPr>
        <w:t> Available: https://www.verywellfamily.com/education-scaffolding-preschoolers-2764951#:~:text=Scaffolding%20is%20helpful%20because%20it%20helps%20young%20children,come%20to%20the%20correct%20conclusion%20on%20the. Last accessed 25/02/2021.</w:t>
      </w:r>
    </w:p>
    <w:p w14:paraId="38336076" w14:textId="77777777" w:rsidR="0038290B" w:rsidRDefault="0038290B" w:rsidP="00E46904">
      <w:pPr>
        <w:rPr>
          <w:rFonts w:ascii="Verdana" w:hAnsi="Verdana"/>
          <w:color w:val="000000"/>
          <w:sz w:val="20"/>
          <w:szCs w:val="20"/>
        </w:rPr>
      </w:pPr>
    </w:p>
    <w:p w14:paraId="03AC7CCA" w14:textId="53370552" w:rsidR="00295B0A" w:rsidRDefault="00295B0A" w:rsidP="00E46904">
      <w:pPr>
        <w:rPr>
          <w:rFonts w:ascii="Verdana" w:hAnsi="Verdana"/>
          <w:color w:val="000000"/>
          <w:sz w:val="20"/>
          <w:szCs w:val="20"/>
        </w:rPr>
      </w:pPr>
      <w:r>
        <w:rPr>
          <w:rFonts w:ascii="Verdana" w:hAnsi="Verdana"/>
          <w:color w:val="000000"/>
          <w:sz w:val="20"/>
          <w:szCs w:val="20"/>
        </w:rPr>
        <w:t>Tucker, K (2014). </w:t>
      </w:r>
      <w:r>
        <w:rPr>
          <w:rFonts w:ascii="Verdana" w:hAnsi="Verdana"/>
          <w:i/>
          <w:iCs/>
          <w:color w:val="000000"/>
          <w:sz w:val="20"/>
          <w:szCs w:val="20"/>
        </w:rPr>
        <w:t>Mathematics Through Play in the Early Years</w:t>
      </w:r>
      <w:r>
        <w:rPr>
          <w:rFonts w:ascii="Verdana" w:hAnsi="Verdana"/>
          <w:color w:val="000000"/>
          <w:sz w:val="20"/>
          <w:szCs w:val="20"/>
        </w:rPr>
        <w:t xml:space="preserve">. 3rd ed. </w:t>
      </w:r>
      <w:proofErr w:type="gramStart"/>
      <w:r>
        <w:rPr>
          <w:rFonts w:ascii="Verdana" w:hAnsi="Verdana"/>
          <w:color w:val="000000"/>
          <w:sz w:val="20"/>
          <w:szCs w:val="20"/>
        </w:rPr>
        <w:t>Exeter :</w:t>
      </w:r>
      <w:proofErr w:type="gramEnd"/>
      <w:r>
        <w:rPr>
          <w:rFonts w:ascii="Verdana" w:hAnsi="Verdana"/>
          <w:color w:val="000000"/>
          <w:sz w:val="20"/>
          <w:szCs w:val="20"/>
        </w:rPr>
        <w:t xml:space="preserve"> SAGE. 21-23.</w:t>
      </w:r>
    </w:p>
    <w:p w14:paraId="3CF34E8E" w14:textId="77777777" w:rsidR="00BA0370" w:rsidRDefault="00BA0370" w:rsidP="00E46904">
      <w:pPr>
        <w:rPr>
          <w:rFonts w:ascii="Verdana" w:hAnsi="Verdana"/>
          <w:color w:val="000000"/>
          <w:sz w:val="20"/>
          <w:szCs w:val="20"/>
        </w:rPr>
      </w:pPr>
    </w:p>
    <w:p w14:paraId="00D40EC8" w14:textId="0BFB2627" w:rsidR="0038290B" w:rsidRDefault="0038290B" w:rsidP="00E46904">
      <w:pPr>
        <w:rPr>
          <w:rFonts w:ascii="Verdana" w:hAnsi="Verdana"/>
          <w:color w:val="000000"/>
          <w:sz w:val="20"/>
          <w:szCs w:val="20"/>
        </w:rPr>
      </w:pPr>
      <w:r>
        <w:rPr>
          <w:rFonts w:ascii="Verdana" w:hAnsi="Verdana"/>
          <w:color w:val="000000"/>
          <w:sz w:val="20"/>
          <w:szCs w:val="20"/>
        </w:rPr>
        <w:t>UNICEF. (2018). </w:t>
      </w:r>
      <w:r>
        <w:rPr>
          <w:rFonts w:ascii="Verdana" w:hAnsi="Verdana"/>
          <w:i/>
          <w:iCs/>
          <w:color w:val="000000"/>
          <w:sz w:val="20"/>
          <w:szCs w:val="20"/>
        </w:rPr>
        <w:t xml:space="preserve">Strengthening learning through play in early childhood education </w:t>
      </w:r>
      <w:proofErr w:type="spellStart"/>
      <w:r>
        <w:rPr>
          <w:rFonts w:ascii="Verdana" w:hAnsi="Verdana"/>
          <w:i/>
          <w:iCs/>
          <w:color w:val="000000"/>
          <w:sz w:val="20"/>
          <w:szCs w:val="20"/>
        </w:rPr>
        <w:t>programmes</w:t>
      </w:r>
      <w:proofErr w:type="spellEnd"/>
      <w:r>
        <w:rPr>
          <w:rFonts w:ascii="Verdana" w:hAnsi="Verdana"/>
          <w:i/>
          <w:iCs/>
          <w:color w:val="000000"/>
          <w:sz w:val="20"/>
          <w:szCs w:val="20"/>
        </w:rPr>
        <w:t>.</w:t>
      </w:r>
      <w:r>
        <w:rPr>
          <w:rFonts w:ascii="Verdana" w:hAnsi="Verdana"/>
          <w:color w:val="000000"/>
          <w:sz w:val="20"/>
          <w:szCs w:val="20"/>
        </w:rPr>
        <w:t xml:space="preserve"> Available: </w:t>
      </w:r>
      <w:hyperlink r:id="rId10" w:history="1">
        <w:r w:rsidRPr="00070321">
          <w:rPr>
            <w:rStyle w:val="Hyperlink"/>
            <w:rFonts w:ascii="Verdana" w:hAnsi="Verdana"/>
            <w:sz w:val="20"/>
            <w:szCs w:val="20"/>
          </w:rPr>
          <w:t>https://www.unicef.org/sites/default/files/2018-12/UNICEF-Lego-Foundation-Learning-through-Play.pdf. Last accessed 26/02/21</w:t>
        </w:r>
      </w:hyperlink>
      <w:r>
        <w:rPr>
          <w:rFonts w:ascii="Verdana" w:hAnsi="Verdana"/>
          <w:color w:val="000000"/>
          <w:sz w:val="20"/>
          <w:szCs w:val="20"/>
        </w:rPr>
        <w:t>.</w:t>
      </w:r>
    </w:p>
    <w:p w14:paraId="06DB0DCC" w14:textId="77777777" w:rsidR="0038290B" w:rsidRDefault="0038290B" w:rsidP="00E46904">
      <w:pPr>
        <w:rPr>
          <w:rFonts w:ascii="Verdana" w:hAnsi="Verdana"/>
          <w:color w:val="000000"/>
          <w:sz w:val="20"/>
          <w:szCs w:val="20"/>
        </w:rPr>
      </w:pPr>
    </w:p>
    <w:p w14:paraId="4F5E24F1" w14:textId="098663BA" w:rsidR="000B3354" w:rsidRDefault="000B3354" w:rsidP="00E46904">
      <w:pPr>
        <w:rPr>
          <w:rFonts w:ascii="Verdana" w:hAnsi="Verdana"/>
          <w:color w:val="000000"/>
          <w:sz w:val="20"/>
          <w:szCs w:val="20"/>
        </w:rPr>
      </w:pPr>
      <w:r>
        <w:rPr>
          <w:rFonts w:ascii="Verdana" w:hAnsi="Verdana"/>
          <w:color w:val="000000"/>
          <w:sz w:val="20"/>
          <w:szCs w:val="20"/>
        </w:rPr>
        <w:t>Welsh Government (2015). </w:t>
      </w:r>
      <w:r>
        <w:rPr>
          <w:rFonts w:ascii="Verdana" w:hAnsi="Verdana"/>
          <w:i/>
          <w:iCs/>
          <w:color w:val="000000"/>
          <w:sz w:val="20"/>
          <w:szCs w:val="20"/>
        </w:rPr>
        <w:t>Curriculum for Wales</w:t>
      </w:r>
      <w:r>
        <w:rPr>
          <w:rFonts w:ascii="Verdana" w:hAnsi="Verdana"/>
          <w:color w:val="000000"/>
          <w:sz w:val="20"/>
          <w:szCs w:val="20"/>
        </w:rPr>
        <w:t>. wales: Foundation phase framework. 27.</w:t>
      </w:r>
    </w:p>
    <w:p w14:paraId="72BEC1A8" w14:textId="4D6648B9" w:rsidR="007B5954" w:rsidRDefault="007B5954" w:rsidP="00E46904">
      <w:r>
        <w:rPr>
          <w:rFonts w:ascii="Verdana" w:hAnsi="Verdana"/>
          <w:color w:val="000000"/>
          <w:sz w:val="20"/>
          <w:szCs w:val="20"/>
        </w:rPr>
        <w:t xml:space="preserve">welsh assembly </w:t>
      </w:r>
      <w:r w:rsidR="00647A96">
        <w:rPr>
          <w:rFonts w:ascii="Verdana" w:hAnsi="Verdana"/>
          <w:color w:val="000000"/>
          <w:sz w:val="20"/>
          <w:szCs w:val="20"/>
        </w:rPr>
        <w:t>Government</w:t>
      </w:r>
      <w:r>
        <w:rPr>
          <w:rFonts w:ascii="Verdana" w:hAnsi="Verdana"/>
          <w:color w:val="000000"/>
          <w:sz w:val="20"/>
          <w:szCs w:val="20"/>
        </w:rPr>
        <w:t xml:space="preserve"> (2009). </w:t>
      </w:r>
      <w:r>
        <w:rPr>
          <w:rFonts w:ascii="Verdana" w:hAnsi="Verdana"/>
          <w:i/>
          <w:iCs/>
          <w:color w:val="000000"/>
          <w:sz w:val="20"/>
          <w:szCs w:val="20"/>
        </w:rPr>
        <w:t>Mathematics and Numeracy</w:t>
      </w:r>
      <w:r>
        <w:rPr>
          <w:rFonts w:ascii="Verdana" w:hAnsi="Verdana"/>
          <w:color w:val="000000"/>
          <w:sz w:val="20"/>
          <w:szCs w:val="20"/>
        </w:rPr>
        <w:t>. wales: education wales. 5.</w:t>
      </w:r>
    </w:p>
    <w:p w14:paraId="6BD8AF97" w14:textId="5B05A204" w:rsidR="00B24A89" w:rsidRDefault="007B5954" w:rsidP="00E46904">
      <w:r>
        <w:br w:type="page"/>
      </w:r>
    </w:p>
    <w:p w14:paraId="75FF548B" w14:textId="77777777" w:rsidR="00B24A89" w:rsidRDefault="00B24A89">
      <w:r>
        <w:lastRenderedPageBreak/>
        <w:br w:type="page"/>
      </w:r>
    </w:p>
    <w:p w14:paraId="2526C231" w14:textId="77777777" w:rsidR="00B24A89" w:rsidRDefault="00B24A89" w:rsidP="00E46904"/>
    <w:sectPr w:rsidR="00B24A89" w:rsidSect="0056357A">
      <w:headerReference w:type="default" r:id="rId11"/>
      <w:footerReference w:type="default" r:id="rId1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C281FB" w14:textId="77777777" w:rsidR="00175161" w:rsidRDefault="00175161" w:rsidP="008E0521">
      <w:pPr>
        <w:spacing w:after="0" w:line="240" w:lineRule="auto"/>
      </w:pPr>
      <w:r>
        <w:separator/>
      </w:r>
    </w:p>
  </w:endnote>
  <w:endnote w:type="continuationSeparator" w:id="0">
    <w:p w14:paraId="4D6F24FA" w14:textId="77777777" w:rsidR="00175161" w:rsidRDefault="00175161" w:rsidP="008E0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Lucida Sans">
    <w:panose1 w:val="020B0602030504020204"/>
    <w:charset w:val="00"/>
    <w:family w:val="swiss"/>
    <w:pitch w:val="variable"/>
    <w:sig w:usb0="00000003" w:usb1="00000000" w:usb2="00000000" w:usb3="00000000" w:csb0="00000001" w:csb1="00000000"/>
  </w:font>
  <w:font w:name="+mj-ea">
    <w:panose1 w:val="00000000000000000000"/>
    <w:charset w:val="00"/>
    <w:family w:val="roman"/>
    <w:notTrueType/>
    <w:pitch w:val="default"/>
  </w:font>
  <w:font w:name="+mj-c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552584"/>
      <w:docPartObj>
        <w:docPartGallery w:val="Page Numbers (Bottom of Page)"/>
        <w:docPartUnique/>
      </w:docPartObj>
    </w:sdtPr>
    <w:sdtEndPr>
      <w:rPr>
        <w:noProof/>
      </w:rPr>
    </w:sdtEndPr>
    <w:sdtContent>
      <w:p w14:paraId="2F5A283D" w14:textId="47D964A9" w:rsidR="008E0521" w:rsidRDefault="008E05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328B4D" w14:textId="77777777" w:rsidR="008E0521" w:rsidRDefault="008E0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663C31" w14:textId="77777777" w:rsidR="00175161" w:rsidRDefault="00175161" w:rsidP="008E0521">
      <w:pPr>
        <w:spacing w:after="0" w:line="240" w:lineRule="auto"/>
      </w:pPr>
      <w:r>
        <w:separator/>
      </w:r>
    </w:p>
  </w:footnote>
  <w:footnote w:type="continuationSeparator" w:id="0">
    <w:p w14:paraId="08C8AB7B" w14:textId="77777777" w:rsidR="00175161" w:rsidRDefault="00175161" w:rsidP="008E05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D9391" w14:textId="603F7DBA" w:rsidR="008E0521" w:rsidRDefault="008E0521">
    <w:pPr>
      <w:pStyle w:val="Header"/>
    </w:pPr>
    <w:proofErr w:type="spellStart"/>
    <w:r>
      <w:t>Demileigh</w:t>
    </w:r>
    <w:proofErr w:type="spellEnd"/>
    <w:r>
      <w:t xml:space="preserve"> Edwards</w:t>
    </w:r>
    <w:r>
      <w:ptab w:relativeTo="margin" w:alignment="center" w:leader="none"/>
    </w:r>
    <w:r>
      <w:t>EAEE4005/C</w:t>
    </w:r>
    <w:r>
      <w:ptab w:relativeTo="margin" w:alignment="right" w:leader="none"/>
    </w:r>
    <w:r>
      <w:t>2006669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8C3371"/>
    <w:multiLevelType w:val="hybridMultilevel"/>
    <w:tmpl w:val="6FD4A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A6AC7"/>
    <w:rsid w:val="000A7E8D"/>
    <w:rsid w:val="000B0E4F"/>
    <w:rsid w:val="000B3354"/>
    <w:rsid w:val="000C24DE"/>
    <w:rsid w:val="000D04B7"/>
    <w:rsid w:val="000D6E6B"/>
    <w:rsid w:val="000E3669"/>
    <w:rsid w:val="000F12FB"/>
    <w:rsid w:val="000F54D1"/>
    <w:rsid w:val="000F78BE"/>
    <w:rsid w:val="00100974"/>
    <w:rsid w:val="00102AE5"/>
    <w:rsid w:val="00103C5A"/>
    <w:rsid w:val="00104846"/>
    <w:rsid w:val="00111ADE"/>
    <w:rsid w:val="001123EC"/>
    <w:rsid w:val="001143B3"/>
    <w:rsid w:val="001254C1"/>
    <w:rsid w:val="00132896"/>
    <w:rsid w:val="0013499E"/>
    <w:rsid w:val="00134DF0"/>
    <w:rsid w:val="00134F2F"/>
    <w:rsid w:val="001364BD"/>
    <w:rsid w:val="00143AD8"/>
    <w:rsid w:val="0014479F"/>
    <w:rsid w:val="0015220F"/>
    <w:rsid w:val="00160D2B"/>
    <w:rsid w:val="0016240F"/>
    <w:rsid w:val="00175161"/>
    <w:rsid w:val="001775E4"/>
    <w:rsid w:val="001944F6"/>
    <w:rsid w:val="0019549C"/>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42E9B"/>
    <w:rsid w:val="002519B8"/>
    <w:rsid w:val="0025634B"/>
    <w:rsid w:val="00273441"/>
    <w:rsid w:val="00280026"/>
    <w:rsid w:val="002854BC"/>
    <w:rsid w:val="00286206"/>
    <w:rsid w:val="002936A5"/>
    <w:rsid w:val="002948E7"/>
    <w:rsid w:val="00295B0A"/>
    <w:rsid w:val="002A1EAA"/>
    <w:rsid w:val="002C7C64"/>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90B"/>
    <w:rsid w:val="00382E7F"/>
    <w:rsid w:val="00382F5C"/>
    <w:rsid w:val="00383640"/>
    <w:rsid w:val="00390161"/>
    <w:rsid w:val="003A192F"/>
    <w:rsid w:val="003A1CB1"/>
    <w:rsid w:val="003A3C0A"/>
    <w:rsid w:val="003A6F91"/>
    <w:rsid w:val="003B38A2"/>
    <w:rsid w:val="003C0635"/>
    <w:rsid w:val="003C1241"/>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A4D38"/>
    <w:rsid w:val="004C10C2"/>
    <w:rsid w:val="004C2ED5"/>
    <w:rsid w:val="004C6DCA"/>
    <w:rsid w:val="004D711F"/>
    <w:rsid w:val="004E0643"/>
    <w:rsid w:val="004F643D"/>
    <w:rsid w:val="005104AB"/>
    <w:rsid w:val="00511351"/>
    <w:rsid w:val="00516623"/>
    <w:rsid w:val="00521E71"/>
    <w:rsid w:val="00530F05"/>
    <w:rsid w:val="00542969"/>
    <w:rsid w:val="00552617"/>
    <w:rsid w:val="00553AF9"/>
    <w:rsid w:val="0056135B"/>
    <w:rsid w:val="0056357A"/>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47A96"/>
    <w:rsid w:val="0065422E"/>
    <w:rsid w:val="00654667"/>
    <w:rsid w:val="00660177"/>
    <w:rsid w:val="00660E2C"/>
    <w:rsid w:val="00666D20"/>
    <w:rsid w:val="0067212D"/>
    <w:rsid w:val="00676B22"/>
    <w:rsid w:val="00681950"/>
    <w:rsid w:val="006934CA"/>
    <w:rsid w:val="006A0B0D"/>
    <w:rsid w:val="006A2EBD"/>
    <w:rsid w:val="006A47F0"/>
    <w:rsid w:val="006A52E6"/>
    <w:rsid w:val="006B0F84"/>
    <w:rsid w:val="006B67BF"/>
    <w:rsid w:val="006C0896"/>
    <w:rsid w:val="006C290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20BD"/>
    <w:rsid w:val="0077426E"/>
    <w:rsid w:val="0077741E"/>
    <w:rsid w:val="00782CD8"/>
    <w:rsid w:val="00791BAF"/>
    <w:rsid w:val="007943D4"/>
    <w:rsid w:val="00795CD1"/>
    <w:rsid w:val="007A1665"/>
    <w:rsid w:val="007A736D"/>
    <w:rsid w:val="007B3B8B"/>
    <w:rsid w:val="007B50D1"/>
    <w:rsid w:val="007B5954"/>
    <w:rsid w:val="007B595E"/>
    <w:rsid w:val="007C643D"/>
    <w:rsid w:val="007D07A1"/>
    <w:rsid w:val="007D234A"/>
    <w:rsid w:val="007E30FC"/>
    <w:rsid w:val="007E3D61"/>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1BC9"/>
    <w:rsid w:val="008B5C4D"/>
    <w:rsid w:val="008D00C4"/>
    <w:rsid w:val="008D17A3"/>
    <w:rsid w:val="008E01BC"/>
    <w:rsid w:val="008E0521"/>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C544E"/>
    <w:rsid w:val="009D0604"/>
    <w:rsid w:val="009D15BC"/>
    <w:rsid w:val="009D2647"/>
    <w:rsid w:val="009D2822"/>
    <w:rsid w:val="009E5132"/>
    <w:rsid w:val="009E51BF"/>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2CDA"/>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24A89"/>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A0370"/>
    <w:rsid w:val="00BA6054"/>
    <w:rsid w:val="00BB1E94"/>
    <w:rsid w:val="00BB5825"/>
    <w:rsid w:val="00BC27CB"/>
    <w:rsid w:val="00BC6982"/>
    <w:rsid w:val="00BC70F3"/>
    <w:rsid w:val="00BC7F0E"/>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3DAC"/>
    <w:rsid w:val="00C641F6"/>
    <w:rsid w:val="00C734F4"/>
    <w:rsid w:val="00C73F47"/>
    <w:rsid w:val="00C80530"/>
    <w:rsid w:val="00C82345"/>
    <w:rsid w:val="00C8301A"/>
    <w:rsid w:val="00C83620"/>
    <w:rsid w:val="00C83B41"/>
    <w:rsid w:val="00C8638E"/>
    <w:rsid w:val="00C90B1C"/>
    <w:rsid w:val="00C91794"/>
    <w:rsid w:val="00C930EC"/>
    <w:rsid w:val="00C93C78"/>
    <w:rsid w:val="00C940A0"/>
    <w:rsid w:val="00C96B03"/>
    <w:rsid w:val="00CA56D3"/>
    <w:rsid w:val="00CA6D1B"/>
    <w:rsid w:val="00CB10B5"/>
    <w:rsid w:val="00CB10C5"/>
    <w:rsid w:val="00CB1970"/>
    <w:rsid w:val="00CB241C"/>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60AF8"/>
    <w:rsid w:val="00D75D08"/>
    <w:rsid w:val="00D77169"/>
    <w:rsid w:val="00D81692"/>
    <w:rsid w:val="00D91FFE"/>
    <w:rsid w:val="00D921BA"/>
    <w:rsid w:val="00DA0D28"/>
    <w:rsid w:val="00DA386A"/>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16C6B"/>
    <w:rsid w:val="00E357B9"/>
    <w:rsid w:val="00E3732E"/>
    <w:rsid w:val="00E46904"/>
    <w:rsid w:val="00E523F0"/>
    <w:rsid w:val="00E541A3"/>
    <w:rsid w:val="00E542B3"/>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565C4"/>
    <w:rsid w:val="00F60D3B"/>
    <w:rsid w:val="00F641FE"/>
    <w:rsid w:val="00F679D3"/>
    <w:rsid w:val="00F70A42"/>
    <w:rsid w:val="00F83908"/>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F5B32"/>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C7F0E"/>
    <w:rPr>
      <w:sz w:val="16"/>
      <w:szCs w:val="16"/>
    </w:rPr>
  </w:style>
  <w:style w:type="paragraph" w:styleId="CommentText">
    <w:name w:val="annotation text"/>
    <w:basedOn w:val="Normal"/>
    <w:link w:val="CommentTextChar"/>
    <w:uiPriority w:val="99"/>
    <w:semiHidden/>
    <w:unhideWhenUsed/>
    <w:rsid w:val="00BC7F0E"/>
    <w:pPr>
      <w:spacing w:line="240" w:lineRule="auto"/>
    </w:pPr>
    <w:rPr>
      <w:sz w:val="20"/>
      <w:szCs w:val="20"/>
    </w:rPr>
  </w:style>
  <w:style w:type="character" w:customStyle="1" w:styleId="CommentTextChar">
    <w:name w:val="Comment Text Char"/>
    <w:basedOn w:val="DefaultParagraphFont"/>
    <w:link w:val="CommentText"/>
    <w:uiPriority w:val="99"/>
    <w:semiHidden/>
    <w:rsid w:val="00BC7F0E"/>
    <w:rPr>
      <w:sz w:val="20"/>
      <w:szCs w:val="20"/>
    </w:rPr>
  </w:style>
  <w:style w:type="paragraph" w:styleId="CommentSubject">
    <w:name w:val="annotation subject"/>
    <w:basedOn w:val="CommentText"/>
    <w:next w:val="CommentText"/>
    <w:link w:val="CommentSubjectChar"/>
    <w:uiPriority w:val="99"/>
    <w:semiHidden/>
    <w:unhideWhenUsed/>
    <w:rsid w:val="00BC7F0E"/>
    <w:rPr>
      <w:b/>
      <w:bCs/>
    </w:rPr>
  </w:style>
  <w:style w:type="character" w:customStyle="1" w:styleId="CommentSubjectChar">
    <w:name w:val="Comment Subject Char"/>
    <w:basedOn w:val="CommentTextChar"/>
    <w:link w:val="CommentSubject"/>
    <w:uiPriority w:val="99"/>
    <w:semiHidden/>
    <w:rsid w:val="00BC7F0E"/>
    <w:rPr>
      <w:b/>
      <w:bCs/>
      <w:sz w:val="20"/>
      <w:szCs w:val="20"/>
    </w:rPr>
  </w:style>
  <w:style w:type="paragraph" w:styleId="NoSpacing">
    <w:name w:val="No Spacing"/>
    <w:link w:val="NoSpacingChar"/>
    <w:uiPriority w:val="1"/>
    <w:qFormat/>
    <w:rsid w:val="0056357A"/>
    <w:pPr>
      <w:spacing w:after="0" w:line="240" w:lineRule="auto"/>
    </w:pPr>
    <w:rPr>
      <w:rFonts w:eastAsiaTheme="minorEastAsia"/>
    </w:rPr>
  </w:style>
  <w:style w:type="character" w:customStyle="1" w:styleId="NoSpacingChar">
    <w:name w:val="No Spacing Char"/>
    <w:basedOn w:val="DefaultParagraphFont"/>
    <w:link w:val="NoSpacing"/>
    <w:uiPriority w:val="1"/>
    <w:rsid w:val="0056357A"/>
    <w:rPr>
      <w:rFonts w:eastAsiaTheme="minorEastAsia"/>
    </w:rPr>
  </w:style>
  <w:style w:type="character" w:styleId="Hyperlink">
    <w:name w:val="Hyperlink"/>
    <w:basedOn w:val="DefaultParagraphFont"/>
    <w:uiPriority w:val="99"/>
    <w:unhideWhenUsed/>
    <w:rsid w:val="00647A96"/>
    <w:rPr>
      <w:color w:val="0563C1" w:themeColor="hyperlink"/>
      <w:u w:val="single"/>
    </w:rPr>
  </w:style>
  <w:style w:type="character" w:styleId="UnresolvedMention">
    <w:name w:val="Unresolved Mention"/>
    <w:basedOn w:val="DefaultParagraphFont"/>
    <w:uiPriority w:val="99"/>
    <w:semiHidden/>
    <w:unhideWhenUsed/>
    <w:rsid w:val="00647A96"/>
    <w:rPr>
      <w:color w:val="605E5C"/>
      <w:shd w:val="clear" w:color="auto" w:fill="E1DFDD"/>
    </w:rPr>
  </w:style>
  <w:style w:type="paragraph" w:styleId="Header">
    <w:name w:val="header"/>
    <w:basedOn w:val="Normal"/>
    <w:link w:val="HeaderChar"/>
    <w:uiPriority w:val="99"/>
    <w:unhideWhenUsed/>
    <w:rsid w:val="008E05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521"/>
  </w:style>
  <w:style w:type="paragraph" w:styleId="Footer">
    <w:name w:val="footer"/>
    <w:basedOn w:val="Normal"/>
    <w:link w:val="FooterChar"/>
    <w:uiPriority w:val="99"/>
    <w:unhideWhenUsed/>
    <w:rsid w:val="008E05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unicef.org/sites/default/files/2018-12/UNICEF-Lego-Foundation-Learning-through-Play.pdf.%20Last%20accessed%2026/02/21" TargetMode="External"/><Relationship Id="rId4" Type="http://schemas.openxmlformats.org/officeDocument/2006/relationships/webSettings" Target="webSettings.xml"/><Relationship Id="rId9" Type="http://schemas.openxmlformats.org/officeDocument/2006/relationships/hyperlink" Target="https://www.earlyyearscareers.com/eyc/eyfs-training-material/why-little-learn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1909</Words>
  <Characters>10884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Caerphilly.2091</cp:lastModifiedBy>
  <cp:revision>2</cp:revision>
  <dcterms:created xsi:type="dcterms:W3CDTF">2021-02-28T22:48:00Z</dcterms:created>
  <dcterms:modified xsi:type="dcterms:W3CDTF">2021-02-28T22:48:00Z</dcterms:modified>
</cp:coreProperties>
</file>