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5A12646" w:rsidP="05A12646" w:rsidRDefault="05A12646" w14:paraId="00D60D5A" w14:textId="057D4B28">
      <w:pPr>
        <w:pStyle w:val="Title"/>
        <w:jc w:val="center"/>
        <w:rPr>
          <w:rFonts w:ascii="Calibri Light" w:hAnsi="Calibri Light" w:eastAsia="" w:cs=""/>
          <w:noProof w:val="0"/>
          <w:sz w:val="56"/>
          <w:szCs w:val="56"/>
          <w:lang w:val="en-GB"/>
        </w:rPr>
      </w:pPr>
      <w:r w:rsidRPr="05A12646" w:rsidR="05A12646">
        <w:rPr>
          <w:rFonts w:ascii="Calibri Light" w:hAnsi="Calibri Light" w:eastAsia="" w:cs=""/>
          <w:noProof w:val="0"/>
          <w:sz w:val="56"/>
          <w:szCs w:val="56"/>
          <w:lang w:val="en-GB"/>
        </w:rPr>
        <w:t>Specialised Performance Practice</w:t>
      </w:r>
    </w:p>
    <w:p w:rsidR="05A12646" w:rsidP="05A12646" w:rsidRDefault="05A12646" w14:paraId="7A4CEF5C" w14:textId="581BDED0">
      <w:pPr>
        <w:pStyle w:val="Normal"/>
        <w:rPr>
          <w:noProof w:val="0"/>
          <w:lang w:val="en-GB"/>
        </w:rPr>
      </w:pPr>
    </w:p>
    <w:p w:rsidR="05A12646" w:rsidP="05A12646" w:rsidRDefault="05A12646" w14:paraId="069E1447" w14:textId="504B3EC0">
      <w:pPr>
        <w:pStyle w:val="Normal"/>
        <w:rPr>
          <w:noProof w:val="0"/>
          <w:lang w:val="en-GB"/>
        </w:rPr>
      </w:pPr>
    </w:p>
    <w:p w:rsidR="05A12646" w:rsidP="05A12646" w:rsidRDefault="05A12646" w14:paraId="4FB02F9F" w14:textId="3376087E">
      <w:pPr>
        <w:pStyle w:val="Normal"/>
        <w:rPr>
          <w:noProof w:val="0"/>
          <w:lang w:val="en-GB"/>
        </w:rPr>
      </w:pPr>
    </w:p>
    <w:p w:rsidR="05A12646" w:rsidP="05A12646" w:rsidRDefault="05A12646" w14:paraId="48065BD6" w14:textId="15989A5F">
      <w:pPr>
        <w:pStyle w:val="Normal"/>
        <w:rPr>
          <w:noProof w:val="0"/>
          <w:lang w:val="en-GB"/>
        </w:rPr>
      </w:pPr>
      <w:r w:rsidRPr="05A12646" w:rsidR="05A12646">
        <w:rPr>
          <w:noProof w:val="0"/>
          <w:lang w:val="en-GB"/>
        </w:rPr>
        <w:t xml:space="preserve">Whilst in college I was exposed to movement in a variety of ways as it was a part of my course to study dance and movement alongside music and acting in addition, I had many opportunities to watch a collection of dance pieces constructed by full time dance students. I have been in many projects containing stylised movement including an interactive version of the play the Bacchae where to keep the audience immersed, we would have no stage and no retreat from the performance leading to over an hour of intense body language, twisting limbs and crazy looks in our faces. Amongst this I have also been in a musical showcase which was jam packed of stylised choreography. The reason I chose movement over theatre in education was because I have had experiences in both fields in my education </w:t>
      </w:r>
      <w:r w:rsidRPr="05A12646" w:rsidR="05A12646">
        <w:rPr>
          <w:noProof w:val="0"/>
          <w:lang w:val="en-GB"/>
        </w:rPr>
        <w:t>I felt as though movement</w:t>
      </w:r>
      <w:r w:rsidRPr="05A12646" w:rsidR="05A12646">
        <w:rPr>
          <w:noProof w:val="0"/>
          <w:lang w:val="en-GB"/>
        </w:rPr>
        <w:t xml:space="preserve"> is something I needed to practice in my studies more as there is still a lot I </w:t>
      </w:r>
      <w:r w:rsidRPr="05A12646" w:rsidR="05A12646">
        <w:rPr>
          <w:noProof w:val="0"/>
          <w:lang w:val="en-GB"/>
        </w:rPr>
        <w:t>don’t</w:t>
      </w:r>
      <w:r w:rsidRPr="05A12646" w:rsidR="05A12646">
        <w:rPr>
          <w:noProof w:val="0"/>
          <w:lang w:val="en-GB"/>
        </w:rPr>
        <w:t xml:space="preserve"> know about my limits and potential in movement. Another reason I have chosen movement is to better myself in one of my key flaws and that is to be able to move freely in my body. This fear has restricted me to only naturalistic forms of performance </w:t>
      </w:r>
      <w:r w:rsidRPr="05A12646" w:rsidR="05A12646">
        <w:rPr>
          <w:noProof w:val="0"/>
          <w:lang w:val="en-GB"/>
        </w:rPr>
        <w:t>while</w:t>
      </w:r>
      <w:r w:rsidRPr="05A12646" w:rsidR="05A12646">
        <w:rPr>
          <w:noProof w:val="0"/>
          <w:lang w:val="en-GB"/>
        </w:rPr>
        <w:t xml:space="preserve"> to push my acting capabilities I must be able to transform myself into any character no matter how frantic and bizarre their actions may be.</w:t>
      </w:r>
    </w:p>
    <w:p w:rsidR="05A12646" w:rsidP="05A12646" w:rsidRDefault="05A12646" w14:paraId="2808005E" w14:textId="2C3CA22E">
      <w:pPr>
        <w:pStyle w:val="Normal"/>
        <w:rPr>
          <w:noProof w:val="0"/>
          <w:lang w:val="en-GB"/>
        </w:rPr>
      </w:pPr>
    </w:p>
    <w:p w:rsidR="05A12646" w:rsidP="05A12646" w:rsidRDefault="05A12646" w14:paraId="28942C10" w14:textId="7063EE68">
      <w:pPr>
        <w:pStyle w:val="Normal"/>
        <w:rPr>
          <w:noProof w:val="0"/>
          <w:lang w:val="en-GB"/>
        </w:rPr>
      </w:pPr>
      <w:r w:rsidRPr="05A12646" w:rsidR="05A12646">
        <w:rPr>
          <w:noProof w:val="0"/>
          <w:lang w:val="en-GB"/>
        </w:rPr>
        <w:t xml:space="preserve">As said, movement is one of the key components in being an actor as to be able to have control over your character you need to have control of your body. Movement is one of the three major components in acting and must work together in harmony with scene work which is utilised by your minds understanding of the characters, </w:t>
      </w:r>
      <w:r w:rsidRPr="05A12646" w:rsidR="05A12646">
        <w:rPr>
          <w:noProof w:val="0"/>
          <w:lang w:val="en-GB"/>
        </w:rPr>
        <w:t>story</w:t>
      </w:r>
      <w:r w:rsidRPr="05A12646" w:rsidR="05A12646">
        <w:rPr>
          <w:noProof w:val="0"/>
          <w:lang w:val="en-GB"/>
        </w:rPr>
        <w:t xml:space="preserve"> and the relations in between as well as the vocal strength and technique to tell a </w:t>
      </w:r>
      <w:r w:rsidRPr="05A12646" w:rsidR="05A12646">
        <w:rPr>
          <w:noProof w:val="0"/>
          <w:lang w:val="en-GB"/>
        </w:rPr>
        <w:t xml:space="preserve">story the moment must show the story to aid these two components. </w:t>
      </w:r>
      <w:r w:rsidRPr="05A12646" w:rsidR="05A12646">
        <w:rPr>
          <w:noProof w:val="0"/>
          <w:lang w:val="en-GB"/>
        </w:rPr>
        <w:t xml:space="preserve">Doctor Nathan Hurwitz commented “Perhaps the most important tool of expression in any actor's toolkit is their physicality, the use of their bodies in movement.” when talking about the lack of vocality in silent films and how the story can still be portrayed perfectly through the movement of the characters, this can be transferred to live theatre, for example, the way a mime acts is purely physical and they make up the lack of speech with over the top gestures so that everything important is seen clearly. These features are why I feel it is important for my training to focus on these three aspects of acting are vital. That is not to say that I have discovered many troubles that I had to overcome. One major trouble I had was because of my physical health which I had overestimated my physical potential as due to separate problems in both my knees I struggled with certain positions, heights and speeds my body would meet throughout the process of creating the final piece as well as a lack of stamina in the other knee making long work periods majorly uncomfortable. The methods I utilised to ease my struggle were to simply inform my tutor of my injuries as to then not be trying anything that may cause myself to end up more injured, on the other hand I didn’t wish to be falling behind, so I used any time that I was on the side to examine the piece and think as to how these could be utilised in theatre such as forms of height and posture may insinuate hierarchy or power as well as lack of heigh could show weakness or lower classed relaxing. </w:t>
      </w:r>
    </w:p>
    <w:p w:rsidR="05A12646" w:rsidP="05A12646" w:rsidRDefault="05A12646" w14:paraId="39C36774" w14:textId="18B0E085">
      <w:pPr>
        <w:pStyle w:val="Normal"/>
        <w:rPr>
          <w:noProof w:val="0"/>
          <w:lang w:val="en-GB"/>
        </w:rPr>
      </w:pPr>
    </w:p>
    <w:p w:rsidR="05A12646" w:rsidP="05A12646" w:rsidRDefault="05A12646" w14:paraId="2497F5DD" w14:textId="087C8D47">
      <w:pPr>
        <w:pStyle w:val="Normal"/>
        <w:rPr>
          <w:noProof w:val="0"/>
          <w:lang w:val="en-GB"/>
        </w:rPr>
      </w:pPr>
      <w:r w:rsidRPr="05A12646" w:rsidR="05A12646">
        <w:rPr>
          <w:noProof w:val="0"/>
          <w:lang w:val="en-GB"/>
        </w:rPr>
        <w:t xml:space="preserve">At the beginning of this project, we started off with breaking down movement into its simplest forms such as the rhythms and efforts, we then used this in random combinations to see our potentials and limits. This was important to me as my brain works best when it understands the logic behind a topic and movement can come across as very free and ever changing, I find this to be </w:t>
      </w:r>
      <w:r w:rsidRPr="05A12646" w:rsidR="05A12646">
        <w:rPr>
          <w:noProof w:val="0"/>
          <w:lang w:val="en-GB"/>
        </w:rPr>
        <w:t>extremely helpful</w:t>
      </w:r>
      <w:r w:rsidRPr="05A12646" w:rsidR="05A12646">
        <w:rPr>
          <w:noProof w:val="0"/>
          <w:lang w:val="en-GB"/>
        </w:rPr>
        <w:t xml:space="preserve"> to understand the movements in which I find so difficult to understand. With this newfound understanding I started to work on my next and </w:t>
      </w:r>
      <w:r w:rsidRPr="05A12646" w:rsidR="05A12646">
        <w:rPr>
          <w:noProof w:val="0"/>
          <w:lang w:val="en-GB"/>
        </w:rPr>
        <w:t>arguably more</w:t>
      </w:r>
      <w:r w:rsidRPr="05A12646" w:rsidR="05A12646">
        <w:rPr>
          <w:noProof w:val="0"/>
          <w:lang w:val="en-GB"/>
        </w:rPr>
        <w:t xml:space="preserve"> intense trouble which lies within my own confidence with my ability to perform stylised movements in the presence of my peers and even the audience. A form of sharing our work we would show our work at the same time as somebody else, this really took the pressure of feeling isolated in front of my peers as well as I was able to view other pieces of work whilst performing my own which further inspired me and helped me with my confidence. As an actor there was one problem, I shared with most of the class and that was to learn a performance without the use of a script. The way us actors adapted towards this was by creating our own script which involved when people moved, </w:t>
      </w:r>
      <w:r w:rsidRPr="05A12646" w:rsidR="05A12646">
        <w:rPr>
          <w:noProof w:val="0"/>
          <w:lang w:val="en-GB"/>
        </w:rPr>
        <w:t>entered</w:t>
      </w:r>
      <w:r w:rsidRPr="05A12646" w:rsidR="05A12646">
        <w:rPr>
          <w:noProof w:val="0"/>
          <w:lang w:val="en-GB"/>
        </w:rPr>
        <w:t xml:space="preserve"> or exited, the only change we had to adjust our style of script was to include the number of beats before something new happened (See Appendix 1).</w:t>
      </w:r>
    </w:p>
    <w:p w:rsidR="05A12646" w:rsidP="05A12646" w:rsidRDefault="05A12646" w14:paraId="0AE1AF95" w14:textId="7B1DBE01">
      <w:pPr>
        <w:pStyle w:val="Normal"/>
        <w:rPr>
          <w:noProof w:val="0"/>
          <w:lang w:val="en-GB"/>
        </w:rPr>
      </w:pPr>
    </w:p>
    <w:p w:rsidR="05A12646" w:rsidP="05A12646" w:rsidRDefault="05A12646" w14:paraId="4E0AB314" w14:textId="76320C0D">
      <w:pPr>
        <w:pStyle w:val="Normal"/>
        <w:rPr>
          <w:noProof w:val="0"/>
          <w:lang w:val="en-GB"/>
        </w:rPr>
      </w:pPr>
      <w:r w:rsidRPr="05A12646" w:rsidR="05A12646">
        <w:rPr>
          <w:noProof w:val="0"/>
          <w:lang w:val="en-GB"/>
        </w:rPr>
        <w:t xml:space="preserve"> </w:t>
      </w:r>
      <w:r w:rsidRPr="05A12646" w:rsidR="05A12646">
        <w:rPr>
          <w:noProof w:val="0"/>
          <w:lang w:val="en-GB"/>
        </w:rPr>
        <w:t>When creating this piece our attention was drawn towards the fascination of culture within society and pushing the boundaries of the meaning of the word. It is a fact to greet someone with a wave is a nonverbal form of communication usually to signify a greeting or as a farewell but to a smaller community of people it could be a gesture with a completely different meaning such as to stop an action or task, or in different countries it could be offensive or incorrect. We push the idea of how small a community must be until something such as a wave would then no longer be considered as culture and if not, can anything be considered as culture such as a completely different gesture, if so, is it only bound to physical gestures? For example, in the animal kingdom there are various forms of communication used to attract, distract or alert other creatures from the same species or other species using various forms. Birds tend to use bright and vibrant colours to attract mates while amphibians in the dense forests use colours to warn predators of their toxicity, Skunks use special liquids to spray at predators to scare them off, but ants will use pheromones to lead their colonies in direction of food and other locations of interest. These examples help us understand the various forms these cultures can be pushed which we can now use our understandings of culture to push the limits and create our own ideas on what culture is capable of to further inspire each other.</w:t>
      </w:r>
    </w:p>
    <w:p w:rsidR="05A12646" w:rsidP="05A12646" w:rsidRDefault="05A12646" w14:paraId="71596761" w14:textId="66F58EAA">
      <w:pPr>
        <w:pStyle w:val="Normal"/>
        <w:rPr>
          <w:noProof w:val="0"/>
          <w:lang w:val="en-GB"/>
        </w:rPr>
      </w:pPr>
    </w:p>
    <w:p w:rsidR="05A12646" w:rsidP="05A12646" w:rsidRDefault="05A12646" w14:paraId="56D67B3D" w14:textId="5AB1463F">
      <w:pPr>
        <w:pStyle w:val="Normal"/>
        <w:rPr>
          <w:noProof w:val="0"/>
          <w:lang w:val="en-GB"/>
        </w:rPr>
      </w:pPr>
      <w:r w:rsidRPr="05A12646" w:rsidR="05A12646">
        <w:rPr>
          <w:noProof w:val="0"/>
          <w:lang w:val="en-GB"/>
        </w:rPr>
        <w:t xml:space="preserve">On the day of the performance, we had run into a few troubles which included a problem with the chosen venue where they were unaware that we were going to be playing music for our performance so they respectfully said that we could have the music on quietly or we would have to find a new location. Our tutor made the decision that it would be best if we found a free outside space to perform. I agreed with this choice as the message we want to get across is one of freedom to create our own culture and to do that we want a loud and bold atmosphere to go with our abstract movements. With this change we had to learn the positioning a third time for the new scenery and as we switched outside despite the beautiful sunny and clear skies, we performed on concrete which radiated heat as we laid down on it, this was not a dangerous temperature, and everybody made sure that they were well hydrated as to avoid any health complications. We were also very unsure with how full the audience would be as it seemed empty just before we started but quickly filled up all spaces as everyone rushed in the last second this made me a little more nervous as it was a sudden </w:t>
      </w:r>
      <w:r w:rsidRPr="05A12646" w:rsidR="05A12646">
        <w:rPr>
          <w:noProof w:val="0"/>
          <w:lang w:val="en-GB"/>
        </w:rPr>
        <w:t>increase,</w:t>
      </w:r>
      <w:r w:rsidRPr="05A12646" w:rsidR="05A12646">
        <w:rPr>
          <w:noProof w:val="0"/>
          <w:lang w:val="en-GB"/>
        </w:rPr>
        <w:t xml:space="preserve"> but I felt relieved that our work would get to be seen and enjoyed by so many people.</w:t>
      </w:r>
    </w:p>
    <w:p w:rsidR="05A12646" w:rsidP="05A12646" w:rsidRDefault="05A12646" w14:paraId="569DA59E" w14:textId="0474C59B">
      <w:pPr>
        <w:pStyle w:val="Normal"/>
        <w:rPr>
          <w:noProof w:val="0"/>
          <w:lang w:val="en-GB"/>
        </w:rPr>
      </w:pPr>
    </w:p>
    <w:p w:rsidR="05A12646" w:rsidP="05A12646" w:rsidRDefault="05A12646" w14:paraId="29BD8AA0" w14:textId="33E67EA4">
      <w:pPr>
        <w:pStyle w:val="Normal"/>
        <w:bidi w:val="0"/>
        <w:spacing w:before="0" w:beforeAutospacing="off" w:after="160" w:afterAutospacing="off" w:line="259" w:lineRule="auto"/>
        <w:ind w:left="0" w:right="0"/>
        <w:jc w:val="left"/>
        <w:rPr>
          <w:noProof w:val="0"/>
          <w:lang w:val="en-GB"/>
        </w:rPr>
      </w:pPr>
      <w:r w:rsidRPr="05A12646" w:rsidR="05A12646">
        <w:rPr>
          <w:noProof w:val="0"/>
          <w:lang w:val="en-GB"/>
        </w:rPr>
        <w:t>In conclusion I have been able to further my skills in stylised movement by learning the basics that form movement and dance as well as discovered my current physical limits. I have been able to string together a performance with my class utilising these newly developed skills which will in the future lead to more detailed performances in my later education and even my professional career by allowing me to tell a story with my voice and body or perhaps if the opportunity calls I may do so with only one. I have overall felt satisfied with my progress despite my concerns at the beginning of the module.</w:t>
      </w:r>
    </w:p>
    <w:p w:rsidR="05A12646" w:rsidP="05A12646" w:rsidRDefault="05A12646" w14:paraId="25A2A9FC" w14:textId="6D6717D2">
      <w:pPr>
        <w:pStyle w:val="Normal"/>
        <w:rPr>
          <w:noProof w:val="0"/>
          <w:lang w:val="en-GB"/>
        </w:rPr>
      </w:pPr>
    </w:p>
    <w:p w:rsidR="05A12646" w:rsidP="05A12646" w:rsidRDefault="05A12646" w14:paraId="2C3EB805" w14:textId="29C554A6">
      <w:pPr>
        <w:pStyle w:val="Normal"/>
        <w:rPr>
          <w:noProof w:val="0"/>
          <w:lang w:val="en-GB"/>
        </w:rPr>
      </w:pPr>
      <w:r w:rsidRPr="05A12646" w:rsidR="05A12646">
        <w:rPr>
          <w:noProof w:val="0"/>
          <w:lang w:val="en-GB"/>
        </w:rPr>
        <w:t>Bibliography:</w:t>
      </w:r>
    </w:p>
    <w:p w:rsidR="05A12646" w:rsidP="05A12646" w:rsidRDefault="05A12646" w14:paraId="7160A976" w14:textId="667A8BF7">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Backstage. 2022. </w:t>
      </w:r>
      <w:r w:rsidRPr="05A12646" w:rsidR="05A1264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Importance of ‘Movement for Actors’</w:t>
      </w:r>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&lt;https://www.backstage.com/magazine/article/importance-movement-actors-5782/#:~:text=Movement%20ignites%20the%20voice%2C%20the,t%20move%20like%20we%20move.&gt; [Accessed 30 April 2022].</w:t>
      </w:r>
    </w:p>
    <w:p w:rsidR="05A12646" w:rsidP="05A12646" w:rsidRDefault="05A12646" w14:paraId="3EAF8BD6" w14:textId="5ECE5B96">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roofErr w:type="spellStart"/>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Encyclopedia</w:t>
      </w:r>
      <w:proofErr w:type="spellEnd"/>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Britannica. 2022. </w:t>
      </w:r>
      <w:r w:rsidRPr="05A12646" w:rsidR="05A1264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dance - Theatrical elements</w:t>
      </w:r>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&lt;https://www.britannica.com/art/dance/Theatrical-elements&gt; [Accessed 30 April 2022].</w:t>
      </w:r>
    </w:p>
    <w:p w:rsidR="05A12646" w:rsidP="05A12646" w:rsidRDefault="05A12646" w14:paraId="205D9DAA" w14:textId="4108EA69">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Study.com. 2022. </w:t>
      </w:r>
      <w:r w:rsidRPr="05A12646" w:rsidR="05A1264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Role of Movement &amp; Dance in Theatre</w:t>
      </w:r>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Available at: &lt;https://study.com/academy/lesson/the-role-of-movement-dance-in-theatre.html&gt; [Accessed 30 April 2022].</w:t>
      </w:r>
    </w:p>
    <w:p w:rsidR="05A12646" w:rsidP="05A12646" w:rsidRDefault="05A12646" w14:paraId="36DE5C64" w14:textId="45181CDB">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Team, S., Team, S. and Team, S., 2022. </w:t>
      </w:r>
      <w:r w:rsidRPr="05A12646" w:rsidR="05A1264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Why Movement Is Important for Acting | The Importance of Physicality</w:t>
      </w:r>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w:t>
      </w:r>
      <w:proofErr w:type="spellStart"/>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StageMilk</w:t>
      </w:r>
      <w:proofErr w:type="spellEnd"/>
      <w:r w:rsidRPr="05A12646" w:rsidR="05A126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Available at: &lt;https://www.stagemilk.com/why-movement-is-important-for-acting/&gt; [Accessed 30 April 2022].</w:t>
      </w:r>
    </w:p>
    <w:p w:rsidR="05A12646" w:rsidP="05A12646" w:rsidRDefault="05A12646" w14:paraId="4BDCFB78" w14:textId="5D25A610">
      <w:pPr>
        <w:pStyle w:val="Normal"/>
        <w:rPr>
          <w:noProof w:val="0"/>
          <w:lang w:val="en-GB"/>
        </w:rPr>
      </w:pPr>
    </w:p>
    <w:p w:rsidR="05A12646" w:rsidP="05A12646" w:rsidRDefault="05A12646" w14:paraId="60B24471" w14:textId="4FB078B3">
      <w:pPr>
        <w:pStyle w:val="Normal"/>
        <w:rPr>
          <w:noProof w:val="0"/>
          <w:lang w:val="en-GB"/>
        </w:rPr>
      </w:pPr>
    </w:p>
    <w:p w:rsidR="05A12646" w:rsidP="05A12646" w:rsidRDefault="05A12646" w14:paraId="12E3FA67" w14:textId="355A4AB8">
      <w:pPr>
        <w:pStyle w:val="Normal"/>
        <w:rPr>
          <w:noProof w:val="0"/>
          <w:lang w:val="en-GB"/>
        </w:rPr>
      </w:pPr>
    </w:p>
    <w:p w:rsidR="05A12646" w:rsidP="05A12646" w:rsidRDefault="05A12646" w14:paraId="5ED69A43" w14:textId="44C197A7">
      <w:pPr>
        <w:pStyle w:val="Normal"/>
        <w:rPr>
          <w:noProof w:val="0"/>
          <w:lang w:val="en-GB"/>
        </w:rPr>
      </w:pPr>
    </w:p>
    <w:p w:rsidR="05A12646" w:rsidP="05A12646" w:rsidRDefault="05A12646" w14:paraId="69CA1664" w14:textId="49DE7F55">
      <w:pPr>
        <w:pStyle w:val="Normal"/>
        <w:rPr>
          <w:noProof w:val="0"/>
          <w:lang w:val="en-GB"/>
        </w:rPr>
      </w:pPr>
      <w:r w:rsidRPr="05A12646" w:rsidR="05A12646">
        <w:rPr>
          <w:noProof w:val="0"/>
          <w:lang w:val="en-GB"/>
        </w:rPr>
        <w:t>Appendix:</w:t>
      </w:r>
    </w:p>
    <w:p w:rsidR="05A12646" w:rsidP="05A12646" w:rsidRDefault="05A12646" w14:paraId="10C74F4F" w14:textId="04A9FFE1">
      <w:pPr>
        <w:pStyle w:val="ListParagraph"/>
        <w:numPr>
          <w:ilvl w:val="0"/>
          <w:numId w:val="2"/>
        </w:numPr>
        <w:rPr>
          <w:rFonts w:ascii="Calibri" w:hAnsi="Calibri" w:eastAsia="Calibri" w:cs="Calibri" w:asciiTheme="minorAscii" w:hAnsiTheme="minorAscii" w:eastAsiaTheme="minorAscii" w:cstheme="minorAscii"/>
          <w:noProof w:val="0"/>
          <w:sz w:val="22"/>
          <w:szCs w:val="22"/>
          <w:lang w:val="en-GB"/>
        </w:rPr>
      </w:pPr>
      <w:r w:rsidRPr="05A12646" w:rsidR="05A12646">
        <w:rPr>
          <w:noProof w:val="0"/>
          <w:lang w:val="en-GB"/>
        </w:rPr>
        <w:t>Dom 1-</w:t>
      </w:r>
      <w:r w:rsidRPr="05A12646" w:rsidR="05A12646">
        <w:rPr>
          <w:noProof w:val="0"/>
          <w:lang w:val="en-GB"/>
        </w:rPr>
        <w:t>4  1</w:t>
      </w:r>
      <w:r w:rsidRPr="05A12646" w:rsidR="05A12646">
        <w:rPr>
          <w:noProof w:val="0"/>
          <w:lang w:val="en-GB"/>
        </w:rPr>
        <w:t>-</w:t>
      </w:r>
      <w:r w:rsidRPr="05A12646" w:rsidR="05A12646">
        <w:rPr>
          <w:noProof w:val="0"/>
          <w:lang w:val="en-GB"/>
        </w:rPr>
        <w:t>4  1</w:t>
      </w:r>
      <w:r w:rsidRPr="05A12646" w:rsidR="05A12646">
        <w:rPr>
          <w:noProof w:val="0"/>
          <w:lang w:val="en-GB"/>
        </w:rPr>
        <w:t>-</w:t>
      </w:r>
      <w:r w:rsidRPr="05A12646" w:rsidR="05A12646">
        <w:rPr>
          <w:noProof w:val="0"/>
          <w:lang w:val="en-GB"/>
        </w:rPr>
        <w:t>8  1</w:t>
      </w:r>
      <w:r w:rsidRPr="05A12646" w:rsidR="05A12646">
        <w:rPr>
          <w:noProof w:val="0"/>
          <w:lang w:val="en-GB"/>
        </w:rPr>
        <w:t>-</w:t>
      </w:r>
      <w:r w:rsidRPr="05A12646" w:rsidR="05A12646">
        <w:rPr>
          <w:noProof w:val="0"/>
          <w:lang w:val="en-GB"/>
        </w:rPr>
        <w:t>12  1</w:t>
      </w:r>
      <w:r w:rsidRPr="05A12646" w:rsidR="05A12646">
        <w:rPr>
          <w:noProof w:val="0"/>
          <w:lang w:val="en-GB"/>
        </w:rPr>
        <w:t xml:space="preserve">-16 1-20 1-24 1-28 28-1 </w:t>
      </w:r>
    </w:p>
    <w:p w:rsidR="05A12646" w:rsidP="05A12646" w:rsidRDefault="05A12646" w14:paraId="32F23CCD" w14:textId="7A9F70F4">
      <w:pPr>
        <w:pStyle w:val="Normal"/>
        <w:ind w:left="0"/>
        <w:rPr>
          <w:noProof w:val="0"/>
          <w:lang w:val="en-GB"/>
        </w:rPr>
      </w:pPr>
      <w:r w:rsidRPr="05A12646" w:rsidR="05A12646">
        <w:rPr>
          <w:noProof w:val="0"/>
          <w:lang w:val="en-GB"/>
        </w:rPr>
        <w:t xml:space="preserve">               Jade------------ 1-</w:t>
      </w:r>
      <w:r w:rsidRPr="05A12646" w:rsidR="05A12646">
        <w:rPr>
          <w:noProof w:val="0"/>
          <w:lang w:val="en-GB"/>
        </w:rPr>
        <w:t>8</w:t>
      </w:r>
      <w:r w:rsidRPr="05A12646" w:rsidR="05A12646">
        <w:rPr>
          <w:noProof w:val="0"/>
          <w:lang w:val="en-GB"/>
        </w:rPr>
        <w:t xml:space="preserve">  1</w:t>
      </w:r>
      <w:r w:rsidRPr="05A12646" w:rsidR="05A12646">
        <w:rPr>
          <w:noProof w:val="0"/>
          <w:lang w:val="en-GB"/>
        </w:rPr>
        <w:t>-</w:t>
      </w:r>
      <w:r w:rsidRPr="05A12646" w:rsidR="05A12646">
        <w:rPr>
          <w:noProof w:val="0"/>
          <w:lang w:val="en-GB"/>
        </w:rPr>
        <w:t>12  1</w:t>
      </w:r>
      <w:r w:rsidRPr="05A12646" w:rsidR="05A12646">
        <w:rPr>
          <w:noProof w:val="0"/>
          <w:lang w:val="en-GB"/>
        </w:rPr>
        <w:t>-16 1-20 1-24 1-28 28-1</w:t>
      </w:r>
    </w:p>
    <w:p w:rsidR="05A12646" w:rsidP="05A12646" w:rsidRDefault="05A12646" w14:paraId="698E6124" w14:textId="145FE02E">
      <w:pPr>
        <w:pStyle w:val="Normal"/>
        <w:ind w:left="0"/>
        <w:rPr>
          <w:noProof w:val="0"/>
          <w:lang w:val="en-GB"/>
        </w:rPr>
      </w:pPr>
      <w:r w:rsidRPr="05A12646" w:rsidR="05A12646">
        <w:rPr>
          <w:noProof w:val="0"/>
          <w:lang w:val="en-GB"/>
        </w:rPr>
        <w:t xml:space="preserve">          Harley</w:t>
      </w:r>
      <w:r w:rsidRPr="05A12646" w:rsidR="05A12646">
        <w:rPr>
          <w:noProof w:val="0"/>
          <w:lang w:val="en-GB"/>
        </w:rPr>
        <w:t>------------------</w:t>
      </w:r>
      <w:r w:rsidRPr="05A12646" w:rsidR="05A12646">
        <w:rPr>
          <w:noProof w:val="0"/>
          <w:lang w:val="en-GB"/>
        </w:rPr>
        <w:t xml:space="preserve">  1</w:t>
      </w:r>
      <w:r w:rsidRPr="05A12646" w:rsidR="05A12646">
        <w:rPr>
          <w:noProof w:val="0"/>
          <w:lang w:val="en-GB"/>
        </w:rPr>
        <w:t>-</w:t>
      </w:r>
      <w:r w:rsidRPr="05A12646" w:rsidR="05A12646">
        <w:rPr>
          <w:noProof w:val="0"/>
          <w:lang w:val="en-GB"/>
        </w:rPr>
        <w:t>12  1</w:t>
      </w:r>
      <w:r w:rsidRPr="05A12646" w:rsidR="05A12646">
        <w:rPr>
          <w:noProof w:val="0"/>
          <w:lang w:val="en-GB"/>
        </w:rPr>
        <w:t>-16 1-20 1-24 1-28 28-1</w:t>
      </w:r>
    </w:p>
    <w:p w:rsidR="05A12646" w:rsidP="05A12646" w:rsidRDefault="05A12646" w14:paraId="1D6D04EB" w14:textId="4AEC331D">
      <w:pPr>
        <w:pStyle w:val="Normal"/>
        <w:ind w:left="0"/>
        <w:rPr>
          <w:noProof w:val="0"/>
          <w:lang w:val="en-GB"/>
        </w:rPr>
      </w:pPr>
      <w:r w:rsidRPr="05A12646" w:rsidR="05A12646">
        <w:rPr>
          <w:noProof w:val="0"/>
          <w:lang w:val="en-GB"/>
        </w:rPr>
        <w:t xml:space="preserve">           Reece-------------------------- </w:t>
      </w:r>
      <w:r w:rsidRPr="05A12646" w:rsidR="05A12646">
        <w:rPr>
          <w:noProof w:val="0"/>
          <w:lang w:val="en-GB"/>
        </w:rPr>
        <w:t>1</w:t>
      </w:r>
      <w:r w:rsidRPr="05A12646" w:rsidR="05A12646">
        <w:rPr>
          <w:noProof w:val="0"/>
          <w:lang w:val="en-GB"/>
        </w:rPr>
        <w:t>-16 1-20 1-24 1-28 28-1</w:t>
      </w:r>
    </w:p>
    <w:p w:rsidR="05A12646" w:rsidP="05A12646" w:rsidRDefault="05A12646" w14:paraId="768967F9" w14:textId="70065F04">
      <w:pPr>
        <w:pStyle w:val="Normal"/>
        <w:ind w:left="0"/>
        <w:rPr>
          <w:noProof w:val="0"/>
          <w:lang w:val="en-GB"/>
        </w:rPr>
      </w:pPr>
      <w:r w:rsidRPr="05A12646" w:rsidR="05A12646">
        <w:rPr>
          <w:noProof w:val="0"/>
          <w:lang w:val="en-GB"/>
        </w:rPr>
        <w:t xml:space="preserve">        Thomas</w:t>
      </w:r>
      <w:r w:rsidRPr="05A12646" w:rsidR="05A12646">
        <w:rPr>
          <w:noProof w:val="0"/>
          <w:lang w:val="en-GB"/>
        </w:rPr>
        <w:t xml:space="preserve"> ---------------------------------</w:t>
      </w:r>
      <w:r w:rsidRPr="05A12646" w:rsidR="05A12646">
        <w:rPr>
          <w:noProof w:val="0"/>
          <w:lang w:val="en-GB"/>
        </w:rPr>
        <w:t>1-20 1-24 1-28 28-1</w:t>
      </w:r>
    </w:p>
    <w:p w:rsidR="05A12646" w:rsidP="05A12646" w:rsidRDefault="05A12646" w14:paraId="1663475B" w14:textId="15F34C5E">
      <w:pPr>
        <w:pStyle w:val="Normal"/>
        <w:ind w:left="0"/>
        <w:rPr>
          <w:noProof w:val="0"/>
          <w:lang w:val="en-GB"/>
        </w:rPr>
      </w:pPr>
      <w:r w:rsidRPr="05A12646" w:rsidR="05A12646">
        <w:rPr>
          <w:noProof w:val="0"/>
          <w:lang w:val="en-GB"/>
        </w:rPr>
        <w:t xml:space="preserve">         </w:t>
      </w:r>
      <w:r w:rsidRPr="05A12646" w:rsidR="05A12646">
        <w:rPr>
          <w:noProof w:val="0"/>
          <w:lang w:val="en-GB"/>
        </w:rPr>
        <w:t>Jasmin</w:t>
      </w:r>
      <w:r w:rsidRPr="05A12646" w:rsidR="05A12646">
        <w:rPr>
          <w:noProof w:val="0"/>
          <w:lang w:val="en-GB"/>
        </w:rPr>
        <w:t xml:space="preserve"> </w:t>
      </w:r>
      <w:r w:rsidRPr="05A12646" w:rsidR="05A12646">
        <w:rPr>
          <w:noProof w:val="0"/>
          <w:lang w:val="en-GB"/>
        </w:rPr>
        <w:t>--------------------------------- 1</w:t>
      </w:r>
      <w:r w:rsidRPr="05A12646" w:rsidR="05A12646">
        <w:rPr>
          <w:noProof w:val="0"/>
          <w:lang w:val="en-GB"/>
        </w:rPr>
        <w:t>-20 1-24 1-28 28-1</w:t>
      </w:r>
    </w:p>
    <w:p w:rsidR="05A12646" w:rsidP="05A12646" w:rsidRDefault="05A12646" w14:paraId="661DFABB" w14:textId="6E8DE677">
      <w:pPr>
        <w:pStyle w:val="Normal"/>
        <w:ind w:left="0"/>
        <w:rPr>
          <w:noProof w:val="0"/>
          <w:lang w:val="en-GB"/>
        </w:rPr>
      </w:pPr>
      <w:r w:rsidRPr="05A12646" w:rsidR="05A12646">
        <w:rPr>
          <w:noProof w:val="0"/>
          <w:lang w:val="en-GB"/>
        </w:rPr>
        <w:t xml:space="preserve">          </w:t>
      </w:r>
      <w:r w:rsidRPr="05A12646" w:rsidR="05A126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Natalie</w:t>
      </w:r>
      <w:r w:rsidRPr="05A12646" w:rsidR="05A12646">
        <w:rPr>
          <w:rFonts w:ascii="Calibri" w:hAnsi="Calibri" w:eastAsia="Calibri" w:cs="Calibri"/>
          <w:noProof w:val="0"/>
          <w:sz w:val="22"/>
          <w:szCs w:val="22"/>
          <w:lang w:val="en-GB"/>
        </w:rPr>
        <w:t xml:space="preserve"> </w:t>
      </w:r>
      <w:r w:rsidRPr="05A12646" w:rsidR="05A12646">
        <w:rPr>
          <w:noProof w:val="0"/>
          <w:lang w:val="en-GB"/>
        </w:rPr>
        <w:t>------------------------------------------</w:t>
      </w:r>
      <w:r w:rsidRPr="05A12646" w:rsidR="05A12646">
        <w:rPr>
          <w:noProof w:val="0"/>
          <w:lang w:val="en-GB"/>
        </w:rPr>
        <w:t>1-24 1-28 28-1</w:t>
      </w:r>
    </w:p>
    <w:p w:rsidR="05A12646" w:rsidP="05A12646" w:rsidRDefault="05A12646" w14:paraId="396F54AF" w14:textId="70E88278">
      <w:pPr>
        <w:pStyle w:val="Normal"/>
        <w:ind w:left="0"/>
        <w:rPr>
          <w:noProof w:val="0"/>
          <w:lang w:val="en-GB"/>
        </w:rPr>
      </w:pPr>
      <w:r w:rsidRPr="05A12646" w:rsidR="05A12646">
        <w:rPr>
          <w:noProof w:val="0"/>
          <w:lang w:val="en-GB"/>
        </w:rPr>
        <w:t xml:space="preserve">            James</w:t>
      </w:r>
      <w:r w:rsidRPr="05A12646" w:rsidR="05A12646">
        <w:rPr>
          <w:noProof w:val="0"/>
          <w:lang w:val="en-GB"/>
        </w:rPr>
        <w:t xml:space="preserve"> </w:t>
      </w:r>
      <w:r w:rsidRPr="05A12646" w:rsidR="05A12646">
        <w:rPr>
          <w:noProof w:val="0"/>
          <w:lang w:val="en-GB"/>
        </w:rPr>
        <w:t>--------------------------------- --------</w:t>
      </w:r>
      <w:r w:rsidRPr="05A12646" w:rsidR="05A12646">
        <w:rPr>
          <w:noProof w:val="0"/>
          <w:lang w:val="en-GB"/>
        </w:rPr>
        <w:t xml:space="preserve"> 1-24 1-28 28-1</w:t>
      </w:r>
    </w:p>
    <w:p w:rsidR="05A12646" w:rsidP="05A12646" w:rsidRDefault="05A12646" w14:paraId="43619237" w14:textId="68752D06">
      <w:pPr>
        <w:pStyle w:val="Normal"/>
        <w:ind w:left="0"/>
        <w:rPr>
          <w:noProof w:val="0"/>
          <w:lang w:val="en-GB"/>
        </w:rPr>
      </w:pPr>
      <w:r w:rsidRPr="05A12646" w:rsidR="05A12646">
        <w:rPr>
          <w:noProof w:val="0"/>
          <w:lang w:val="en-GB"/>
        </w:rPr>
        <w:t xml:space="preserve">        Matthew</w:t>
      </w:r>
      <w:r w:rsidRPr="05A12646" w:rsidR="05A12646">
        <w:rPr>
          <w:noProof w:val="0"/>
          <w:lang w:val="en-GB"/>
        </w:rPr>
        <w:t xml:space="preserve"> --------------------------------- </w:t>
      </w:r>
      <w:r w:rsidRPr="05A12646" w:rsidR="05A12646">
        <w:rPr>
          <w:noProof w:val="0"/>
          <w:lang w:val="en-GB"/>
        </w:rPr>
        <w:t>-------</w:t>
      </w:r>
      <w:r w:rsidRPr="05A12646" w:rsidR="05A12646">
        <w:rPr>
          <w:noProof w:val="0"/>
          <w:lang w:val="en-GB"/>
        </w:rPr>
        <w:t>1-24 1-28 28-1</w:t>
      </w:r>
    </w:p>
    <w:p w:rsidR="05A12646" w:rsidP="05A12646" w:rsidRDefault="05A12646" w14:paraId="5101173B" w14:textId="7B1653FF">
      <w:pPr>
        <w:pStyle w:val="Normal"/>
        <w:ind w:left="0"/>
        <w:rPr>
          <w:noProof w:val="0"/>
          <w:lang w:val="en-GB"/>
        </w:rPr>
      </w:pPr>
      <w:r w:rsidRPr="05A12646" w:rsidR="05A12646">
        <w:rPr>
          <w:noProof w:val="0"/>
          <w:lang w:val="en-GB"/>
        </w:rPr>
        <w:t xml:space="preserve">         Romario</w:t>
      </w:r>
      <w:r w:rsidRPr="05A12646" w:rsidR="05A12646">
        <w:rPr>
          <w:noProof w:val="0"/>
          <w:lang w:val="en-GB"/>
        </w:rPr>
        <w:t xml:space="preserve"> --------------------------------- </w:t>
      </w:r>
      <w:r w:rsidRPr="05A12646" w:rsidR="05A12646">
        <w:rPr>
          <w:noProof w:val="0"/>
          <w:lang w:val="en-GB"/>
        </w:rPr>
        <w:t>---------------</w:t>
      </w:r>
      <w:r w:rsidRPr="05A12646" w:rsidR="05A12646">
        <w:rPr>
          <w:noProof w:val="0"/>
          <w:lang w:val="en-GB"/>
        </w:rPr>
        <w:t>1-28 28-1</w:t>
      </w:r>
    </w:p>
    <w:p w:rsidR="05A12646" w:rsidP="05A12646" w:rsidRDefault="05A12646" w14:paraId="543B73AA" w14:textId="0075870C">
      <w:pPr>
        <w:pStyle w:val="Normal"/>
        <w:ind w:left="0"/>
        <w:rPr>
          <w:noProof w:val="0"/>
          <w:lang w:val="en-GB"/>
        </w:rPr>
      </w:pPr>
      <w:r w:rsidRPr="05A12646" w:rsidR="05A12646">
        <w:rPr>
          <w:noProof w:val="0"/>
          <w:lang w:val="en-GB"/>
        </w:rPr>
        <w:t xml:space="preserve">               Liam</w:t>
      </w:r>
      <w:r w:rsidRPr="05A12646" w:rsidR="05A12646">
        <w:rPr>
          <w:noProof w:val="0"/>
          <w:lang w:val="en-GB"/>
        </w:rPr>
        <w:t xml:space="preserve"> --------------------------------- </w:t>
      </w:r>
      <w:r w:rsidRPr="05A12646" w:rsidR="05A12646">
        <w:rPr>
          <w:noProof w:val="0"/>
          <w:lang w:val="en-GB"/>
        </w:rPr>
        <w:t>---------------</w:t>
      </w:r>
      <w:r w:rsidRPr="05A12646" w:rsidR="05A12646">
        <w:rPr>
          <w:noProof w:val="0"/>
          <w:lang w:val="en-GB"/>
        </w:rPr>
        <w:t>1-28 28-1</w:t>
      </w:r>
    </w:p>
    <w:p w:rsidR="05A12646" w:rsidP="05A12646" w:rsidRDefault="05A12646" w14:paraId="0824AF58" w14:textId="29424C48">
      <w:pPr>
        <w:pStyle w:val="Normal"/>
        <w:ind w:left="0"/>
        <w:rPr>
          <w:noProof w:val="0"/>
          <w:lang w:val="en-GB"/>
        </w:rPr>
      </w:pPr>
      <w:r w:rsidRPr="05A12646" w:rsidR="05A12646">
        <w:rPr>
          <w:noProof w:val="0"/>
          <w:lang w:val="en-GB"/>
        </w:rPr>
        <w:t xml:space="preserve">           </w:t>
      </w:r>
    </w:p>
    <w:p w:rsidR="05A12646" w:rsidP="05A12646" w:rsidRDefault="05A12646" w14:paraId="7ADB9027" w14:textId="5F87381A">
      <w:pPr>
        <w:pStyle w:val="Normal"/>
        <w:rPr>
          <w:noProof w:val="0"/>
          <w:lang w:val="en-GB"/>
        </w:rPr>
      </w:pPr>
    </w:p>
    <w:p w:rsidR="05A12646" w:rsidP="05A12646" w:rsidRDefault="05A12646" w14:paraId="76953330" w14:textId="570B3FAC">
      <w:pPr>
        <w:pStyle w:val="Normal"/>
        <w:rPr>
          <w:noProof w:val="0"/>
          <w:lang w:val="en-GB"/>
        </w:rPr>
      </w:pPr>
    </w:p>
    <w:p w:rsidR="05A12646" w:rsidP="05A12646" w:rsidRDefault="05A12646" w14:paraId="45460798" w14:textId="6C59DA7B">
      <w:pPr>
        <w:pStyle w:val="Normal"/>
        <w:ind w:left="0"/>
        <w:rPr>
          <w:noProof w:val="0"/>
          <w:lang w:val="en-GB"/>
        </w:rPr>
      </w:pPr>
      <w:r w:rsidR="05A12646">
        <w:drawing>
          <wp:inline wp14:editId="2A0D0AD7" wp14:anchorId="16DC7E22">
            <wp:extent cx="3733861" cy="1885957"/>
            <wp:effectExtent l="0" t="0" r="0" b="0"/>
            <wp:docPr id="1345639450" name="" title=""/>
            <wp:cNvGraphicFramePr>
              <a:graphicFrameLocks noChangeAspect="1"/>
            </wp:cNvGraphicFramePr>
            <a:graphic>
              <a:graphicData uri="http://schemas.openxmlformats.org/drawingml/2006/picture">
                <pic:pic>
                  <pic:nvPicPr>
                    <pic:cNvPr id="0" name=""/>
                    <pic:cNvPicPr/>
                  </pic:nvPicPr>
                  <pic:blipFill>
                    <a:blip r:embed="R98589b11367f4fc1">
                      <a:extLst>
                        <a:ext xmlns:a="http://schemas.openxmlformats.org/drawingml/2006/main" uri="{28A0092B-C50C-407E-A947-70E740481C1C}">
                          <a14:useLocalDpi val="0"/>
                        </a:ext>
                      </a:extLst>
                    </a:blip>
                    <a:srcRect l="1041" t="4405" r="17291" b="8370"/>
                    <a:stretch>
                      <a:fillRect/>
                    </a:stretch>
                  </pic:blipFill>
                  <pic:spPr>
                    <a:xfrm>
                      <a:off x="0" y="0"/>
                      <a:ext cx="3733861" cy="1885957"/>
                    </a:xfrm>
                    <a:prstGeom prst="rect">
                      <a:avLst/>
                    </a:prstGeom>
                  </pic:spPr>
                </pic:pic>
              </a:graphicData>
            </a:graphic>
          </wp:inline>
        </w:drawing>
      </w:r>
      <w:r w:rsidR="05A12646">
        <w:drawing>
          <wp:inline wp14:editId="4BD51CC4" wp14:anchorId="03395D60">
            <wp:extent cx="2143171" cy="1866930"/>
            <wp:effectExtent l="0" t="0" r="0" b="0"/>
            <wp:docPr id="68492354" name="" title=""/>
            <wp:cNvGraphicFramePr>
              <a:graphicFrameLocks noChangeAspect="1"/>
            </wp:cNvGraphicFramePr>
            <a:graphic>
              <a:graphicData uri="http://schemas.openxmlformats.org/drawingml/2006/picture">
                <pic:pic>
                  <pic:nvPicPr>
                    <pic:cNvPr id="0" name=""/>
                    <pic:cNvPicPr/>
                  </pic:nvPicPr>
                  <pic:blipFill>
                    <a:blip r:embed="Rba80ef2f0df94111">
                      <a:extLst>
                        <a:ext xmlns:a="http://schemas.openxmlformats.org/drawingml/2006/main" uri="{28A0092B-C50C-407E-A947-70E740481C1C}">
                          <a14:useLocalDpi val="0"/>
                        </a:ext>
                      </a:extLst>
                    </a:blip>
                    <a:srcRect l="11666" t="7488" r="41458" b="6167"/>
                    <a:stretch>
                      <a:fillRect/>
                    </a:stretch>
                  </pic:blipFill>
                  <pic:spPr>
                    <a:xfrm>
                      <a:off x="0" y="0"/>
                      <a:ext cx="2143171" cy="1866930"/>
                    </a:xfrm>
                    <a:prstGeom prst="rect">
                      <a:avLst/>
                    </a:prstGeom>
                  </pic:spPr>
                </pic:pic>
              </a:graphicData>
            </a:graphic>
          </wp:inline>
        </w:drawing>
      </w:r>
      <w:r w:rsidR="05A12646">
        <w:drawing>
          <wp:inline wp14:editId="471E0CDE" wp14:anchorId="39819190">
            <wp:extent cx="2714671" cy="1905028"/>
            <wp:effectExtent l="0" t="0" r="0" b="0"/>
            <wp:docPr id="1349636421" name="" title=""/>
            <wp:cNvGraphicFramePr>
              <a:graphicFrameLocks noChangeAspect="1"/>
            </wp:cNvGraphicFramePr>
            <a:graphic>
              <a:graphicData uri="http://schemas.openxmlformats.org/drawingml/2006/picture">
                <pic:pic>
                  <pic:nvPicPr>
                    <pic:cNvPr id="0" name=""/>
                    <pic:cNvPicPr/>
                  </pic:nvPicPr>
                  <pic:blipFill>
                    <a:blip r:embed="Rdec18083a0eb4071">
                      <a:extLst>
                        <a:ext xmlns:a="http://schemas.openxmlformats.org/drawingml/2006/main" uri="{28A0092B-C50C-407E-A947-70E740481C1C}">
                          <a14:useLocalDpi val="0"/>
                        </a:ext>
                      </a:extLst>
                    </a:blip>
                    <a:srcRect l="13333" t="4845" r="27291" b="7048"/>
                    <a:stretch>
                      <a:fillRect/>
                    </a:stretch>
                  </pic:blipFill>
                  <pic:spPr>
                    <a:xfrm>
                      <a:off x="0" y="0"/>
                      <a:ext cx="2714671" cy="1905028"/>
                    </a:xfrm>
                    <a:prstGeom prst="rect">
                      <a:avLst/>
                    </a:prstGeom>
                  </pic:spPr>
                </pic:pic>
              </a:graphicData>
            </a:graphic>
          </wp:inline>
        </w:drawing>
      </w:r>
      <w:r w:rsidR="05A12646">
        <w:drawing>
          <wp:inline wp14:editId="22A2231C" wp14:anchorId="3623F397">
            <wp:extent cx="2647965" cy="1838346"/>
            <wp:effectExtent l="0" t="0" r="0" b="0"/>
            <wp:docPr id="558524890" name="" title=""/>
            <wp:cNvGraphicFramePr>
              <a:graphicFrameLocks noChangeAspect="1"/>
            </wp:cNvGraphicFramePr>
            <a:graphic>
              <a:graphicData uri="http://schemas.openxmlformats.org/drawingml/2006/picture">
                <pic:pic>
                  <pic:nvPicPr>
                    <pic:cNvPr id="0" name=""/>
                    <pic:cNvPicPr/>
                  </pic:nvPicPr>
                  <pic:blipFill>
                    <a:blip r:embed="R34c70f8eb8c644aa">
                      <a:extLst>
                        <a:ext xmlns:a="http://schemas.openxmlformats.org/drawingml/2006/main" uri="{28A0092B-C50C-407E-A947-70E740481C1C}">
                          <a14:useLocalDpi val="0"/>
                        </a:ext>
                      </a:extLst>
                    </a:blip>
                    <a:srcRect l="9375" t="3083" r="32708" b="11894"/>
                    <a:stretch>
                      <a:fillRect/>
                    </a:stretch>
                  </pic:blipFill>
                  <pic:spPr>
                    <a:xfrm>
                      <a:off x="0" y="0"/>
                      <a:ext cx="2647965" cy="1838346"/>
                    </a:xfrm>
                    <a:prstGeom prst="rect">
                      <a:avLst/>
                    </a:prstGeom>
                  </pic:spPr>
                </pic:pic>
              </a:graphicData>
            </a:graphic>
          </wp:inline>
        </w:drawing>
      </w:r>
      <w:r w:rsidR="05A12646">
        <w:drawing>
          <wp:inline wp14:editId="4D8D21DC" wp14:anchorId="1CAE7403">
            <wp:extent cx="2162175" cy="2667030"/>
            <wp:effectExtent l="0" t="0" r="0" b="0"/>
            <wp:docPr id="1626942576" name="" title=""/>
            <wp:cNvGraphicFramePr>
              <a:graphicFrameLocks noChangeAspect="1"/>
            </wp:cNvGraphicFramePr>
            <a:graphic>
              <a:graphicData uri="http://schemas.openxmlformats.org/drawingml/2006/picture">
                <pic:pic>
                  <pic:nvPicPr>
                    <pic:cNvPr id="0" name=""/>
                    <pic:cNvPicPr/>
                  </pic:nvPicPr>
                  <pic:blipFill>
                    <a:blip r:embed="R599b5e3cfbc34576">
                      <a:extLst>
                        <a:ext xmlns:a="http://schemas.openxmlformats.org/drawingml/2006/main" uri="{28A0092B-C50C-407E-A947-70E740481C1C}">
                          <a14:useLocalDpi val="0"/>
                        </a:ext>
                      </a:extLst>
                    </a:blip>
                    <a:srcRect l="0" t="7500" r="0" b="34166"/>
                    <a:stretch>
                      <a:fillRect/>
                    </a:stretch>
                  </pic:blipFill>
                  <pic:spPr>
                    <a:xfrm>
                      <a:off x="0" y="0"/>
                      <a:ext cx="2162175" cy="2667030"/>
                    </a:xfrm>
                    <a:prstGeom prst="rect">
                      <a:avLst/>
                    </a:prstGeom>
                  </pic:spPr>
                </pic:pic>
              </a:graphicData>
            </a:graphic>
          </wp:inline>
        </w:drawing>
      </w:r>
      <w:r w:rsidR="05A12646">
        <w:drawing>
          <wp:inline wp14:editId="20099280" wp14:anchorId="73EB0A45">
            <wp:extent cx="3457621" cy="1990736"/>
            <wp:effectExtent l="0" t="0" r="0" b="0"/>
            <wp:docPr id="402308285" name="" title=""/>
            <wp:cNvGraphicFramePr>
              <a:graphicFrameLocks noChangeAspect="1"/>
            </wp:cNvGraphicFramePr>
            <a:graphic>
              <a:graphicData uri="http://schemas.openxmlformats.org/drawingml/2006/picture">
                <pic:pic>
                  <pic:nvPicPr>
                    <pic:cNvPr id="0" name=""/>
                    <pic:cNvPicPr/>
                  </pic:nvPicPr>
                  <pic:blipFill>
                    <a:blip r:embed="Rce4cd954d5b046be">
                      <a:extLst>
                        <a:ext xmlns:a="http://schemas.openxmlformats.org/drawingml/2006/main" uri="{28A0092B-C50C-407E-A947-70E740481C1C}">
                          <a14:useLocalDpi val="0"/>
                        </a:ext>
                      </a:extLst>
                    </a:blip>
                    <a:srcRect l="4791" t="7929" r="19583" b="0"/>
                    <a:stretch>
                      <a:fillRect/>
                    </a:stretch>
                  </pic:blipFill>
                  <pic:spPr>
                    <a:xfrm>
                      <a:off x="0" y="0"/>
                      <a:ext cx="3457621" cy="1990736"/>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563068368f8042d5"/>
      <w:footerReference w:type="default" r:id="Rdf761408b13743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A12646" w:rsidTr="05A12646" w14:paraId="19EE7640">
      <w:tc>
        <w:tcPr>
          <w:tcW w:w="3120" w:type="dxa"/>
          <w:tcMar/>
        </w:tcPr>
        <w:p w:rsidR="05A12646" w:rsidP="05A12646" w:rsidRDefault="05A12646" w14:paraId="4F644300" w14:textId="361D92C1">
          <w:pPr>
            <w:pStyle w:val="Header"/>
            <w:bidi w:val="0"/>
            <w:ind w:left="-115"/>
            <w:jc w:val="left"/>
          </w:pPr>
        </w:p>
      </w:tc>
      <w:tc>
        <w:tcPr>
          <w:tcW w:w="3120" w:type="dxa"/>
          <w:tcMar/>
        </w:tcPr>
        <w:p w:rsidR="05A12646" w:rsidP="05A12646" w:rsidRDefault="05A12646" w14:paraId="3F73EE53" w14:textId="1AF53D0B">
          <w:pPr>
            <w:pStyle w:val="Header"/>
            <w:bidi w:val="0"/>
            <w:jc w:val="center"/>
          </w:pPr>
        </w:p>
      </w:tc>
      <w:tc>
        <w:tcPr>
          <w:tcW w:w="3120" w:type="dxa"/>
          <w:tcMar/>
        </w:tcPr>
        <w:p w:rsidR="05A12646" w:rsidP="05A12646" w:rsidRDefault="05A12646" w14:paraId="48B7B1AA" w14:textId="2AE680CB">
          <w:pPr>
            <w:pStyle w:val="Header"/>
            <w:bidi w:val="0"/>
            <w:ind w:right="-115"/>
            <w:jc w:val="right"/>
          </w:pPr>
        </w:p>
      </w:tc>
    </w:tr>
  </w:tbl>
  <w:p w:rsidR="05A12646" w:rsidP="05A12646" w:rsidRDefault="05A12646" w14:paraId="30FF0FDF" w14:textId="2B8B74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A12646" w:rsidTr="05A12646" w14:paraId="5B4D5E37">
      <w:tc>
        <w:tcPr>
          <w:tcW w:w="3120" w:type="dxa"/>
          <w:tcMar/>
        </w:tcPr>
        <w:p w:rsidR="05A12646" w:rsidP="05A12646" w:rsidRDefault="05A12646" w14:paraId="113D29D7" w14:textId="085CD562">
          <w:pPr>
            <w:pStyle w:val="Header"/>
            <w:bidi w:val="0"/>
            <w:ind w:left="-115"/>
            <w:jc w:val="left"/>
          </w:pPr>
        </w:p>
      </w:tc>
      <w:tc>
        <w:tcPr>
          <w:tcW w:w="3120" w:type="dxa"/>
          <w:tcMar/>
        </w:tcPr>
        <w:p w:rsidR="05A12646" w:rsidP="05A12646" w:rsidRDefault="05A12646" w14:paraId="6847747F" w14:textId="08C89D7F">
          <w:pPr>
            <w:pStyle w:val="Header"/>
            <w:bidi w:val="0"/>
            <w:jc w:val="center"/>
          </w:pPr>
        </w:p>
      </w:tc>
      <w:tc>
        <w:tcPr>
          <w:tcW w:w="3120" w:type="dxa"/>
          <w:tcMar/>
        </w:tcPr>
        <w:p w:rsidR="05A12646" w:rsidP="05A12646" w:rsidRDefault="05A12646" w14:paraId="0D888903" w14:textId="7277DBF7">
          <w:pPr>
            <w:pStyle w:val="Header"/>
            <w:bidi w:val="0"/>
            <w:ind w:right="-115"/>
            <w:jc w:val="right"/>
          </w:pPr>
        </w:p>
      </w:tc>
    </w:tr>
  </w:tbl>
  <w:p w:rsidR="05A12646" w:rsidP="05A12646" w:rsidRDefault="05A12646" w14:paraId="51C52A6E" w14:textId="50CDF92C">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ParagraphRange paragraphId="14028122" textId="441916841" start="0" length="4" invalidationStart="0" invalidationLength="4" id="ZFc31AR1"/>
    <int:ParagraphRange paragraphId="281497423" textId="78249953" start="16" length="4" invalidationStart="16" invalidationLength="4" id="lmHYNNi6"/>
    <int:ParagraphRange paragraphId="281497423" textId="78249953" start="21" length="5" invalidationStart="21" invalidationLength="5" id="svG69sNo"/>
    <int:ParagraphRange paragraphId="281497423" textId="78249953" start="11" length="4" invalidationStart="11" invalidationLength="4" id="soxJmzc9"/>
    <int:ParagraphRange paragraphId="281497423" textId="78249953" start="6" length="4" invalidationStart="6" invalidationLength="4" id="PStXqfNH"/>
    <int:ParagraphRange paragraphId="854736077" textId="2057269492" start="34" length="4" invalidationStart="34" invalidationLength="4" id="OMfsp4H3"/>
    <int:ParagraphRange paragraphId="854736077" textId="2057269492" start="39" length="5" invalidationStart="39" invalidationLength="5" id="Jatszwp9"/>
    <int:ParagraphRange paragraphId="1770938660" textId="341827630" start="38" length="5" invalidationStart="38" invalidationLength="5" id="FkRUzd9Q"/>
    <int:ParagraphRange paragraphId="1770938660" textId="341827630" start="16" length="21" invalidationStart="16" invalidationLength="21" id="MRMCweJ1"/>
  </int:Manifest>
  <int:Observations>
    <int:Content id="ZFc31AR1">
      <int:Reviewed type="WordDesignerSuggestedImageAnnotation"/>
    </int:Content>
    <int:Content id="lmHYNNi6">
      <int:Rejection type="LegacyProofing"/>
    </int:Content>
    <int:Content id="svG69sNo">
      <int:Rejection type="LegacyProofing"/>
    </int:Content>
    <int:Content id="soxJmzc9">
      <int:Rejection type="LegacyProofing"/>
    </int:Content>
    <int:Content id="PStXqfNH">
      <int:Rejection type="LegacyProofing"/>
    </int:Content>
    <int:Content id="OMfsp4H3">
      <int:Rejection type="LegacyProofing"/>
    </int:Content>
    <int:Content id="Jatszwp9">
      <int:Rejection type="LegacyProofing"/>
    </int:Content>
    <int:Content id="FkRUzd9Q">
      <int:Rejection type="LegacyProofing"/>
    </int:Content>
    <int:Content id="MRMCweJ1">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70BA9A"/>
    <w:rsid w:val="022935BF"/>
    <w:rsid w:val="03C50620"/>
    <w:rsid w:val="03C5C1D9"/>
    <w:rsid w:val="0409BCA9"/>
    <w:rsid w:val="042A4BCB"/>
    <w:rsid w:val="04D48AC3"/>
    <w:rsid w:val="04D62613"/>
    <w:rsid w:val="04D62613"/>
    <w:rsid w:val="05334C1F"/>
    <w:rsid w:val="05A12646"/>
    <w:rsid w:val="06E844DD"/>
    <w:rsid w:val="07595C5D"/>
    <w:rsid w:val="07F2456D"/>
    <w:rsid w:val="0832D6D1"/>
    <w:rsid w:val="0832D6D1"/>
    <w:rsid w:val="0A154A6B"/>
    <w:rsid w:val="0BC55B5E"/>
    <w:rsid w:val="0BFE889E"/>
    <w:rsid w:val="0D089181"/>
    <w:rsid w:val="0D7491A5"/>
    <w:rsid w:val="0D7491A5"/>
    <w:rsid w:val="0D8F979C"/>
    <w:rsid w:val="0E0D1A98"/>
    <w:rsid w:val="0E0D1A98"/>
    <w:rsid w:val="0E6186F1"/>
    <w:rsid w:val="0E63DFFC"/>
    <w:rsid w:val="0F106206"/>
    <w:rsid w:val="0F5773F8"/>
    <w:rsid w:val="1115771E"/>
    <w:rsid w:val="11BC67AA"/>
    <w:rsid w:val="129C0F04"/>
    <w:rsid w:val="142AE51B"/>
    <w:rsid w:val="151D791E"/>
    <w:rsid w:val="151D791E"/>
    <w:rsid w:val="16600097"/>
    <w:rsid w:val="16FE68A7"/>
    <w:rsid w:val="171B73EB"/>
    <w:rsid w:val="1722911A"/>
    <w:rsid w:val="1734E64B"/>
    <w:rsid w:val="173CDA8F"/>
    <w:rsid w:val="176F8027"/>
    <w:rsid w:val="17ED6542"/>
    <w:rsid w:val="18D0B6AC"/>
    <w:rsid w:val="19021BA2"/>
    <w:rsid w:val="190B5088"/>
    <w:rsid w:val="197CA231"/>
    <w:rsid w:val="1A360969"/>
    <w:rsid w:val="1B8A4BAF"/>
    <w:rsid w:val="1C39BC64"/>
    <w:rsid w:val="1D6DAA2B"/>
    <w:rsid w:val="1D92F3B6"/>
    <w:rsid w:val="1D92F3B6"/>
    <w:rsid w:val="1DD80F42"/>
    <w:rsid w:val="1E4D294C"/>
    <w:rsid w:val="1F6169AF"/>
    <w:rsid w:val="1F73DFA3"/>
    <w:rsid w:val="1FF87727"/>
    <w:rsid w:val="21B7F6BE"/>
    <w:rsid w:val="2313C85E"/>
    <w:rsid w:val="23255B42"/>
    <w:rsid w:val="233017E9"/>
    <w:rsid w:val="23C3C352"/>
    <w:rsid w:val="244F3E4C"/>
    <w:rsid w:val="244F3E4C"/>
    <w:rsid w:val="24726343"/>
    <w:rsid w:val="248B8F7A"/>
    <w:rsid w:val="265CFC04"/>
    <w:rsid w:val="265CFC04"/>
    <w:rsid w:val="26C7B38F"/>
    <w:rsid w:val="26EF48A9"/>
    <w:rsid w:val="276C7B94"/>
    <w:rsid w:val="2857AEF1"/>
    <w:rsid w:val="28EAB88D"/>
    <w:rsid w:val="28EAB88D"/>
    <w:rsid w:val="293B1E96"/>
    <w:rsid w:val="293C0288"/>
    <w:rsid w:val="293C0288"/>
    <w:rsid w:val="2B306D27"/>
    <w:rsid w:val="2B3683E2"/>
    <w:rsid w:val="2C0AACD1"/>
    <w:rsid w:val="2C332164"/>
    <w:rsid w:val="2C5A5031"/>
    <w:rsid w:val="2C9DA1D7"/>
    <w:rsid w:val="2C9DA1D7"/>
    <w:rsid w:val="2CDFA36E"/>
    <w:rsid w:val="2CDFA36E"/>
    <w:rsid w:val="2D469C53"/>
    <w:rsid w:val="2D498CD6"/>
    <w:rsid w:val="2D67F7EA"/>
    <w:rsid w:val="2DF62092"/>
    <w:rsid w:val="2E9CDA73"/>
    <w:rsid w:val="2EB459EB"/>
    <w:rsid w:val="2F3512A5"/>
    <w:rsid w:val="2F7D7D3C"/>
    <w:rsid w:val="2F91F0F3"/>
    <w:rsid w:val="3052280F"/>
    <w:rsid w:val="312DC154"/>
    <w:rsid w:val="312DC154"/>
    <w:rsid w:val="3318B151"/>
    <w:rsid w:val="3392DFC2"/>
    <w:rsid w:val="34B481B2"/>
    <w:rsid w:val="35A80DFA"/>
    <w:rsid w:val="374DBA64"/>
    <w:rsid w:val="38A934F2"/>
    <w:rsid w:val="3987F2D5"/>
    <w:rsid w:val="398FE05B"/>
    <w:rsid w:val="3AC22DA6"/>
    <w:rsid w:val="3ACC9177"/>
    <w:rsid w:val="3BA137C0"/>
    <w:rsid w:val="3C91B49A"/>
    <w:rsid w:val="3D963DB1"/>
    <w:rsid w:val="3FD576E6"/>
    <w:rsid w:val="41714747"/>
    <w:rsid w:val="41714747"/>
    <w:rsid w:val="420C09C0"/>
    <w:rsid w:val="4211F888"/>
    <w:rsid w:val="4211F888"/>
    <w:rsid w:val="438668A2"/>
    <w:rsid w:val="43A7DA21"/>
    <w:rsid w:val="44A8E809"/>
    <w:rsid w:val="44C7F7CE"/>
    <w:rsid w:val="45832473"/>
    <w:rsid w:val="45CE2488"/>
    <w:rsid w:val="45DC9392"/>
    <w:rsid w:val="45DC9392"/>
    <w:rsid w:val="46294061"/>
    <w:rsid w:val="4644B86A"/>
    <w:rsid w:val="466E6363"/>
    <w:rsid w:val="46D78D5D"/>
    <w:rsid w:val="46DF7AE3"/>
    <w:rsid w:val="47E088CB"/>
    <w:rsid w:val="47E088CB"/>
    <w:rsid w:val="4B41D486"/>
    <w:rsid w:val="4B97C5E6"/>
    <w:rsid w:val="4CAF3F29"/>
    <w:rsid w:val="4CAF3F29"/>
    <w:rsid w:val="4D084489"/>
    <w:rsid w:val="4D9A5C5B"/>
    <w:rsid w:val="4DC97A54"/>
    <w:rsid w:val="4EEA8CC8"/>
    <w:rsid w:val="4FD66235"/>
    <w:rsid w:val="506B3709"/>
    <w:rsid w:val="506B3709"/>
    <w:rsid w:val="514119D7"/>
    <w:rsid w:val="5207076A"/>
    <w:rsid w:val="53E37FB6"/>
    <w:rsid w:val="54550B63"/>
    <w:rsid w:val="5564321D"/>
    <w:rsid w:val="55C35162"/>
    <w:rsid w:val="55C35162"/>
    <w:rsid w:val="575F21C3"/>
    <w:rsid w:val="5781EF7E"/>
    <w:rsid w:val="5884A3BB"/>
    <w:rsid w:val="58D8D685"/>
    <w:rsid w:val="5A2D3F6F"/>
    <w:rsid w:val="5A96C285"/>
    <w:rsid w:val="5AB99040"/>
    <w:rsid w:val="5AB99040"/>
    <w:rsid w:val="5B05DC42"/>
    <w:rsid w:val="5B8A8578"/>
    <w:rsid w:val="5BA0C315"/>
    <w:rsid w:val="5BEFC706"/>
    <w:rsid w:val="5BFBE271"/>
    <w:rsid w:val="5CFCA2E9"/>
    <w:rsid w:val="5CFCA2E9"/>
    <w:rsid w:val="5D3EEC81"/>
    <w:rsid w:val="5D7F6E67"/>
    <w:rsid w:val="5DCE6347"/>
    <w:rsid w:val="5DEB6E8B"/>
    <w:rsid w:val="5EC1EF8F"/>
    <w:rsid w:val="5EC1EF8F"/>
    <w:rsid w:val="5EDABCE2"/>
    <w:rsid w:val="605DBFF0"/>
    <w:rsid w:val="6097742F"/>
    <w:rsid w:val="60DCFDC1"/>
    <w:rsid w:val="610FA967"/>
    <w:rsid w:val="61771B89"/>
    <w:rsid w:val="622A40E6"/>
    <w:rsid w:val="62BEDFAE"/>
    <w:rsid w:val="6312EBEA"/>
    <w:rsid w:val="6370BA9A"/>
    <w:rsid w:val="639D65F0"/>
    <w:rsid w:val="63ABD4FA"/>
    <w:rsid w:val="642FCAB1"/>
    <w:rsid w:val="645AB00F"/>
    <w:rsid w:val="656AE552"/>
    <w:rsid w:val="656AE552"/>
    <w:rsid w:val="65BE73BF"/>
    <w:rsid w:val="660FF2D0"/>
    <w:rsid w:val="66D6DD7D"/>
    <w:rsid w:val="66D6DD7D"/>
    <w:rsid w:val="6706B5B3"/>
    <w:rsid w:val="6746DFCF"/>
    <w:rsid w:val="679250D1"/>
    <w:rsid w:val="6A302A9F"/>
    <w:rsid w:val="6B2861A0"/>
    <w:rsid w:val="6B2861A0"/>
    <w:rsid w:val="6B3D41B7"/>
    <w:rsid w:val="6BF184F1"/>
    <w:rsid w:val="6CD91218"/>
    <w:rsid w:val="6E09D09C"/>
    <w:rsid w:val="706F540D"/>
    <w:rsid w:val="70DE7F7C"/>
    <w:rsid w:val="70DEF257"/>
    <w:rsid w:val="70DEF257"/>
    <w:rsid w:val="718D3F53"/>
    <w:rsid w:val="735BE255"/>
    <w:rsid w:val="735BE255"/>
    <w:rsid w:val="73A6F4CF"/>
    <w:rsid w:val="73EA2D0F"/>
    <w:rsid w:val="752E632B"/>
    <w:rsid w:val="75ECEB48"/>
    <w:rsid w:val="75ECEB48"/>
    <w:rsid w:val="7614E281"/>
    <w:rsid w:val="7614E281"/>
    <w:rsid w:val="763863BB"/>
    <w:rsid w:val="7660B076"/>
    <w:rsid w:val="768767AC"/>
    <w:rsid w:val="76DE9591"/>
    <w:rsid w:val="7701870C"/>
    <w:rsid w:val="773E9075"/>
    <w:rsid w:val="77F77413"/>
    <w:rsid w:val="77F77413"/>
    <w:rsid w:val="78B4A754"/>
    <w:rsid w:val="79998C55"/>
    <w:rsid w:val="7AF56096"/>
    <w:rsid w:val="7B355CB6"/>
    <w:rsid w:val="7B7739B0"/>
    <w:rsid w:val="7CD12D17"/>
    <w:rsid w:val="7CD12D17"/>
    <w:rsid w:val="7D130A11"/>
    <w:rsid w:val="7D130A11"/>
    <w:rsid w:val="7D416296"/>
    <w:rsid w:val="7D416296"/>
    <w:rsid w:val="7D87153E"/>
    <w:rsid w:val="7DD432A3"/>
    <w:rsid w:val="7E4375A0"/>
    <w:rsid w:val="7E4375A0"/>
    <w:rsid w:val="7ED54571"/>
    <w:rsid w:val="7EDD32F7"/>
    <w:rsid w:val="7FDF46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BA9A"/>
  <w15:chartTrackingRefBased/>
  <w15:docId w15:val="{474985C5-4203-43FB-84A4-BA81715A0C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5A1264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5A12646"/>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05A12646"/>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05A12646"/>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05A12646"/>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05A12646"/>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05A12646"/>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05A12646"/>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05A12646"/>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05A12646"/>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05A1264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5A1264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5A1264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5A1264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5A12646"/>
    <w:pPr>
      <w:spacing/>
      <w:ind w:left="720"/>
      <w:contextualSpacing/>
    </w:pPr>
  </w:style>
  <w:style w:type="character" w:styleId="Heading1Char" w:customStyle="true">
    <w:uiPriority w:val="9"/>
    <w:name w:val="Heading 1 Char"/>
    <w:basedOn w:val="DefaultParagraphFont"/>
    <w:link w:val="Heading1"/>
    <w:rsid w:val="05A1264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5A1264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5A1264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5A1264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5A1264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5A1264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5A1264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5A1264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5A1264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5A1264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5A1264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5A1264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5A12646"/>
    <w:rPr>
      <w:i w:val="1"/>
      <w:iCs w:val="1"/>
      <w:noProof w:val="0"/>
      <w:color w:val="4472C4" w:themeColor="accent1" w:themeTint="FF" w:themeShade="FF"/>
      <w:lang w:val="en-GB"/>
    </w:rPr>
  </w:style>
  <w:style w:type="paragraph" w:styleId="TOC1">
    <w:uiPriority w:val="39"/>
    <w:name w:val="toc 1"/>
    <w:basedOn w:val="Normal"/>
    <w:next w:val="Normal"/>
    <w:unhideWhenUsed/>
    <w:rsid w:val="05A12646"/>
    <w:pPr>
      <w:spacing w:after="100"/>
    </w:pPr>
  </w:style>
  <w:style w:type="paragraph" w:styleId="TOC2">
    <w:uiPriority w:val="39"/>
    <w:name w:val="toc 2"/>
    <w:basedOn w:val="Normal"/>
    <w:next w:val="Normal"/>
    <w:unhideWhenUsed/>
    <w:rsid w:val="05A12646"/>
    <w:pPr>
      <w:spacing w:after="100"/>
      <w:ind w:left="220"/>
    </w:pPr>
  </w:style>
  <w:style w:type="paragraph" w:styleId="TOC3">
    <w:uiPriority w:val="39"/>
    <w:name w:val="toc 3"/>
    <w:basedOn w:val="Normal"/>
    <w:next w:val="Normal"/>
    <w:unhideWhenUsed/>
    <w:rsid w:val="05A12646"/>
    <w:pPr>
      <w:spacing w:after="100"/>
      <w:ind w:left="440"/>
    </w:pPr>
  </w:style>
  <w:style w:type="paragraph" w:styleId="TOC4">
    <w:uiPriority w:val="39"/>
    <w:name w:val="toc 4"/>
    <w:basedOn w:val="Normal"/>
    <w:next w:val="Normal"/>
    <w:unhideWhenUsed/>
    <w:rsid w:val="05A12646"/>
    <w:pPr>
      <w:spacing w:after="100"/>
      <w:ind w:left="660"/>
    </w:pPr>
  </w:style>
  <w:style w:type="paragraph" w:styleId="TOC5">
    <w:uiPriority w:val="39"/>
    <w:name w:val="toc 5"/>
    <w:basedOn w:val="Normal"/>
    <w:next w:val="Normal"/>
    <w:unhideWhenUsed/>
    <w:rsid w:val="05A12646"/>
    <w:pPr>
      <w:spacing w:after="100"/>
      <w:ind w:left="880"/>
    </w:pPr>
  </w:style>
  <w:style w:type="paragraph" w:styleId="TOC6">
    <w:uiPriority w:val="39"/>
    <w:name w:val="toc 6"/>
    <w:basedOn w:val="Normal"/>
    <w:next w:val="Normal"/>
    <w:unhideWhenUsed/>
    <w:rsid w:val="05A12646"/>
    <w:pPr>
      <w:spacing w:after="100"/>
      <w:ind w:left="1100"/>
    </w:pPr>
  </w:style>
  <w:style w:type="paragraph" w:styleId="TOC7">
    <w:uiPriority w:val="39"/>
    <w:name w:val="toc 7"/>
    <w:basedOn w:val="Normal"/>
    <w:next w:val="Normal"/>
    <w:unhideWhenUsed/>
    <w:rsid w:val="05A12646"/>
    <w:pPr>
      <w:spacing w:after="100"/>
      <w:ind w:left="1320"/>
    </w:pPr>
  </w:style>
  <w:style w:type="paragraph" w:styleId="TOC8">
    <w:uiPriority w:val="39"/>
    <w:name w:val="toc 8"/>
    <w:basedOn w:val="Normal"/>
    <w:next w:val="Normal"/>
    <w:unhideWhenUsed/>
    <w:rsid w:val="05A12646"/>
    <w:pPr>
      <w:spacing w:after="100"/>
      <w:ind w:left="1540"/>
    </w:pPr>
  </w:style>
  <w:style w:type="paragraph" w:styleId="TOC9">
    <w:uiPriority w:val="39"/>
    <w:name w:val="toc 9"/>
    <w:basedOn w:val="Normal"/>
    <w:next w:val="Normal"/>
    <w:unhideWhenUsed/>
    <w:rsid w:val="05A12646"/>
    <w:pPr>
      <w:spacing w:after="100"/>
      <w:ind w:left="1760"/>
    </w:pPr>
  </w:style>
  <w:style w:type="paragraph" w:styleId="EndnoteText">
    <w:uiPriority w:val="99"/>
    <w:name w:val="endnote text"/>
    <w:basedOn w:val="Normal"/>
    <w:semiHidden/>
    <w:unhideWhenUsed/>
    <w:link w:val="EndnoteTextChar"/>
    <w:rsid w:val="05A12646"/>
    <w:rPr>
      <w:sz w:val="20"/>
      <w:szCs w:val="20"/>
    </w:rPr>
    <w:pPr>
      <w:spacing w:after="0"/>
    </w:pPr>
  </w:style>
  <w:style w:type="character" w:styleId="EndnoteTextChar" w:customStyle="true">
    <w:uiPriority w:val="99"/>
    <w:name w:val="Endnote Text Char"/>
    <w:basedOn w:val="DefaultParagraphFont"/>
    <w:semiHidden/>
    <w:link w:val="EndnoteText"/>
    <w:rsid w:val="05A12646"/>
    <w:rPr>
      <w:noProof w:val="0"/>
      <w:sz w:val="20"/>
      <w:szCs w:val="20"/>
      <w:lang w:val="en-GB"/>
    </w:rPr>
  </w:style>
  <w:style w:type="paragraph" w:styleId="Footer">
    <w:uiPriority w:val="99"/>
    <w:name w:val="footer"/>
    <w:basedOn w:val="Normal"/>
    <w:unhideWhenUsed/>
    <w:link w:val="FooterChar"/>
    <w:rsid w:val="05A1264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5A12646"/>
    <w:rPr>
      <w:noProof w:val="0"/>
      <w:lang w:val="en-GB"/>
    </w:rPr>
  </w:style>
  <w:style w:type="paragraph" w:styleId="FootnoteText">
    <w:uiPriority w:val="99"/>
    <w:name w:val="footnote text"/>
    <w:basedOn w:val="Normal"/>
    <w:semiHidden/>
    <w:unhideWhenUsed/>
    <w:link w:val="FootnoteTextChar"/>
    <w:rsid w:val="05A12646"/>
    <w:rPr>
      <w:sz w:val="20"/>
      <w:szCs w:val="20"/>
    </w:rPr>
    <w:pPr>
      <w:spacing w:after="0"/>
    </w:pPr>
  </w:style>
  <w:style w:type="character" w:styleId="FootnoteTextChar" w:customStyle="true">
    <w:uiPriority w:val="99"/>
    <w:name w:val="Footnote Text Char"/>
    <w:basedOn w:val="DefaultParagraphFont"/>
    <w:semiHidden/>
    <w:link w:val="FootnoteText"/>
    <w:rsid w:val="05A12646"/>
    <w:rPr>
      <w:noProof w:val="0"/>
      <w:sz w:val="20"/>
      <w:szCs w:val="20"/>
      <w:lang w:val="en-GB"/>
    </w:rPr>
  </w:style>
  <w:style w:type="paragraph" w:styleId="Header">
    <w:uiPriority w:val="99"/>
    <w:name w:val="header"/>
    <w:basedOn w:val="Normal"/>
    <w:unhideWhenUsed/>
    <w:link w:val="HeaderChar"/>
    <w:rsid w:val="05A1264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5A12646"/>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98589b11367f4fc1" /><Relationship Type="http://schemas.openxmlformats.org/officeDocument/2006/relationships/image" Target="/media/image2.jpg" Id="Rba80ef2f0df94111" /><Relationship Type="http://schemas.openxmlformats.org/officeDocument/2006/relationships/image" Target="/media/image3.jpg" Id="Rdec18083a0eb4071" /><Relationship Type="http://schemas.openxmlformats.org/officeDocument/2006/relationships/image" Target="/media/image4.jpg" Id="R34c70f8eb8c644aa" /><Relationship Type="http://schemas.openxmlformats.org/officeDocument/2006/relationships/image" Target="/media/image5.jpg" Id="R599b5e3cfbc34576" /><Relationship Type="http://schemas.openxmlformats.org/officeDocument/2006/relationships/image" Target="/media/image6.jpg" Id="Rce4cd954d5b046be" /><Relationship Type="http://schemas.openxmlformats.org/officeDocument/2006/relationships/header" Target="header.xml" Id="R563068368f8042d5" /><Relationship Type="http://schemas.openxmlformats.org/officeDocument/2006/relationships/footer" Target="footer.xml" Id="Rdf761408b13743a0" /><Relationship Type="http://schemas.microsoft.com/office/2019/09/relationships/intelligence" Target="intelligence.xml" Id="R87acc2c4fd8c4b84" /><Relationship Type="http://schemas.openxmlformats.org/officeDocument/2006/relationships/numbering" Target="numbering.xml" Id="Rac8d732984df41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2022-05-17T11:55:27.3604633Z</dcterms:created>
  <dcterms:modified xsi:type="dcterms:W3CDTF">2022-05-19T14:16:36.7529743Z</dcterms:modified>
  <dc:creator>Matthew Beaven (2004298)</dc:creator>
  <lastModifiedBy>Matthew Beaven (2004298)</lastModifiedBy>
</coreProperties>
</file>