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26AF7" w:rsidRPr="00F060BD" w:rsidRDefault="00826AF7" w:rsidP="00F060BD">
      <w:pPr>
        <w:spacing w:before="240" w:after="240" w:line="360" w:lineRule="auto"/>
        <w:jc w:val="center"/>
        <w:rPr>
          <w:rFonts w:asciiTheme="minorBidi" w:eastAsia="Times New Roman" w:hAnsiTheme="minorBidi"/>
          <w:b/>
          <w:bCs/>
          <w:lang w:val="en-GB"/>
        </w:rPr>
      </w:pPr>
      <w:bookmarkStart w:id="0" w:name="_h4ihsf2efww5" w:colFirst="0" w:colLast="0"/>
      <w:bookmarkEnd w:id="0"/>
    </w:p>
    <w:p w:rsidR="00826AF7" w:rsidRPr="00F060BD" w:rsidRDefault="00826AF7" w:rsidP="00F060BD">
      <w:pPr>
        <w:spacing w:before="240" w:after="240" w:line="360" w:lineRule="auto"/>
        <w:jc w:val="center"/>
        <w:rPr>
          <w:rFonts w:asciiTheme="minorBidi" w:eastAsia="Times New Roman" w:hAnsiTheme="minorBidi"/>
          <w:b/>
          <w:bCs/>
          <w:lang w:val="en-GB"/>
        </w:rPr>
      </w:pPr>
    </w:p>
    <w:p w:rsidR="00826AF7" w:rsidRPr="00F060BD" w:rsidRDefault="00826AF7" w:rsidP="00F060BD">
      <w:pPr>
        <w:spacing w:before="240" w:after="240" w:line="360" w:lineRule="auto"/>
        <w:jc w:val="center"/>
        <w:rPr>
          <w:rFonts w:asciiTheme="minorBidi" w:eastAsia="Times New Roman" w:hAnsiTheme="minorBidi"/>
          <w:b/>
          <w:bCs/>
          <w:lang w:val="en-GB"/>
        </w:rPr>
      </w:pPr>
    </w:p>
    <w:p w:rsidR="00826AF7" w:rsidRPr="00F060BD" w:rsidRDefault="00826AF7" w:rsidP="00F060BD">
      <w:pPr>
        <w:spacing w:before="240" w:after="240" w:line="360" w:lineRule="auto"/>
        <w:jc w:val="center"/>
        <w:rPr>
          <w:rFonts w:asciiTheme="minorBidi" w:eastAsia="Times New Roman" w:hAnsiTheme="minorBidi"/>
          <w:b/>
          <w:bCs/>
          <w:lang w:val="en-GB"/>
        </w:rPr>
      </w:pPr>
    </w:p>
    <w:p w:rsidR="00826AF7" w:rsidRPr="00F060BD" w:rsidRDefault="00826AF7" w:rsidP="00F060BD">
      <w:pPr>
        <w:spacing w:before="240" w:after="240" w:line="360" w:lineRule="auto"/>
        <w:jc w:val="center"/>
        <w:rPr>
          <w:rFonts w:asciiTheme="minorBidi" w:eastAsia="Times New Roman" w:hAnsiTheme="minorBidi"/>
          <w:b/>
          <w:bCs/>
          <w:lang w:val="en-GB"/>
        </w:rPr>
      </w:pPr>
    </w:p>
    <w:p w:rsidR="00826AF7" w:rsidRPr="00F060BD" w:rsidRDefault="00826AF7" w:rsidP="00F060BD">
      <w:pPr>
        <w:spacing w:before="240" w:after="240" w:line="360" w:lineRule="auto"/>
        <w:jc w:val="center"/>
        <w:rPr>
          <w:rFonts w:asciiTheme="minorBidi" w:eastAsia="Times New Roman" w:hAnsiTheme="minorBidi"/>
          <w:b/>
          <w:bCs/>
          <w:lang w:val="en-GB"/>
        </w:rPr>
      </w:pPr>
    </w:p>
    <w:p w:rsidR="00826AF7" w:rsidRPr="00F060BD" w:rsidRDefault="00826AF7" w:rsidP="00F060BD">
      <w:pPr>
        <w:spacing w:before="240" w:after="240" w:line="360" w:lineRule="auto"/>
        <w:jc w:val="center"/>
        <w:rPr>
          <w:rFonts w:asciiTheme="minorBidi" w:eastAsia="Times New Roman" w:hAnsiTheme="minorBidi"/>
          <w:b/>
          <w:bCs/>
          <w:lang w:val="en-GB"/>
        </w:rPr>
      </w:pPr>
    </w:p>
    <w:p w:rsidR="00826AF7" w:rsidRPr="00F060BD" w:rsidRDefault="00826AF7" w:rsidP="00F060BD">
      <w:pPr>
        <w:spacing w:before="240" w:after="240" w:line="360" w:lineRule="auto"/>
        <w:jc w:val="center"/>
        <w:rPr>
          <w:rFonts w:asciiTheme="minorBidi" w:eastAsia="Times New Roman" w:hAnsiTheme="minorBidi"/>
          <w:b/>
          <w:bCs/>
          <w:lang w:val="en-GB"/>
        </w:rPr>
      </w:pPr>
    </w:p>
    <w:p w:rsidR="00826AF7" w:rsidRPr="00F060BD" w:rsidRDefault="00826AF7" w:rsidP="00F060BD">
      <w:pPr>
        <w:spacing w:before="240" w:after="240" w:line="360" w:lineRule="auto"/>
        <w:jc w:val="center"/>
        <w:rPr>
          <w:rFonts w:asciiTheme="minorBidi" w:eastAsia="Times New Roman" w:hAnsiTheme="minorBidi"/>
          <w:b/>
          <w:bCs/>
          <w:lang w:val="en-GB"/>
        </w:rPr>
      </w:pPr>
    </w:p>
    <w:p w:rsidR="00826AF7" w:rsidRDefault="00826AF7" w:rsidP="00F060BD">
      <w:pPr>
        <w:spacing w:before="240" w:after="240" w:line="360" w:lineRule="auto"/>
        <w:jc w:val="center"/>
        <w:rPr>
          <w:rFonts w:asciiTheme="minorBidi" w:eastAsia="Times New Roman" w:hAnsiTheme="minorBidi"/>
          <w:b/>
          <w:bCs/>
          <w:lang w:val="en-GB"/>
        </w:rPr>
      </w:pPr>
      <w:r w:rsidRPr="00F060BD">
        <w:rPr>
          <w:rFonts w:asciiTheme="minorBidi" w:eastAsia="Times New Roman" w:hAnsiTheme="minorBidi"/>
          <w:b/>
          <w:bCs/>
          <w:lang w:val="en-GB"/>
        </w:rPr>
        <w:t>PROJECT PLANNING AND MANAGEMENT IN WORKPLACE</w:t>
      </w:r>
    </w:p>
    <w:p w:rsidR="001C44BA" w:rsidRDefault="001C44BA" w:rsidP="00F060BD">
      <w:pPr>
        <w:spacing w:before="240" w:after="240" w:line="360" w:lineRule="auto"/>
        <w:jc w:val="center"/>
        <w:rPr>
          <w:rFonts w:asciiTheme="minorBidi" w:eastAsia="Times New Roman" w:hAnsiTheme="minorBidi"/>
          <w:b/>
          <w:bCs/>
          <w:lang w:val="en-GB"/>
        </w:rPr>
      </w:pPr>
      <w:r>
        <w:rPr>
          <w:rFonts w:asciiTheme="minorBidi" w:eastAsia="Times New Roman" w:hAnsiTheme="minorBidi"/>
          <w:b/>
          <w:bCs/>
          <w:lang w:val="en-GB"/>
        </w:rPr>
        <w:t>Module code: bmsk5004</w:t>
      </w:r>
    </w:p>
    <w:p w:rsidR="001C44BA" w:rsidRDefault="001C44BA" w:rsidP="00F060BD">
      <w:pPr>
        <w:spacing w:before="240" w:after="240" w:line="360" w:lineRule="auto"/>
        <w:jc w:val="center"/>
        <w:rPr>
          <w:rFonts w:asciiTheme="minorBidi" w:eastAsia="Times New Roman" w:hAnsiTheme="minorBidi"/>
          <w:b/>
          <w:bCs/>
          <w:lang w:val="en-GB"/>
        </w:rPr>
      </w:pPr>
      <w:r>
        <w:rPr>
          <w:rFonts w:asciiTheme="minorBidi" w:eastAsia="Times New Roman" w:hAnsiTheme="minorBidi"/>
          <w:b/>
          <w:bCs/>
          <w:lang w:val="en-GB"/>
        </w:rPr>
        <w:t>Student name: Syedul Islam</w:t>
      </w:r>
    </w:p>
    <w:p w:rsidR="001C44BA" w:rsidRDefault="001C44BA" w:rsidP="00F060BD">
      <w:pPr>
        <w:spacing w:before="240" w:after="240" w:line="360" w:lineRule="auto"/>
        <w:jc w:val="center"/>
        <w:rPr>
          <w:rFonts w:asciiTheme="minorBidi" w:eastAsia="Times New Roman" w:hAnsiTheme="minorBidi"/>
          <w:b/>
          <w:bCs/>
          <w:lang w:val="en-GB"/>
        </w:rPr>
      </w:pPr>
      <w:r>
        <w:rPr>
          <w:rFonts w:asciiTheme="minorBidi" w:eastAsia="Times New Roman" w:hAnsiTheme="minorBidi"/>
          <w:b/>
          <w:bCs/>
          <w:lang w:val="en-GB"/>
        </w:rPr>
        <w:t>Student ID: 1709443</w:t>
      </w:r>
    </w:p>
    <w:p w:rsidR="001C44BA" w:rsidRPr="00F060BD" w:rsidRDefault="001C44BA" w:rsidP="00F060BD">
      <w:pPr>
        <w:spacing w:before="240" w:after="240" w:line="360" w:lineRule="auto"/>
        <w:jc w:val="center"/>
        <w:rPr>
          <w:rFonts w:asciiTheme="minorBidi" w:eastAsia="Times New Roman" w:hAnsiTheme="minorBidi"/>
          <w:b/>
          <w:bCs/>
          <w:lang w:val="en-GB"/>
        </w:rPr>
      </w:pPr>
      <w:r>
        <w:rPr>
          <w:rFonts w:asciiTheme="minorBidi" w:eastAsia="Times New Roman" w:hAnsiTheme="minorBidi"/>
          <w:b/>
          <w:bCs/>
          <w:lang w:val="en-GB"/>
        </w:rPr>
        <w:t xml:space="preserve">Lecturer: Paul </w:t>
      </w:r>
      <w:proofErr w:type="spellStart"/>
      <w:r>
        <w:rPr>
          <w:rFonts w:asciiTheme="minorBidi" w:eastAsia="Times New Roman" w:hAnsiTheme="minorBidi"/>
          <w:b/>
          <w:bCs/>
          <w:lang w:val="en-GB"/>
        </w:rPr>
        <w:t>Ranson</w:t>
      </w:r>
      <w:proofErr w:type="spellEnd"/>
    </w:p>
    <w:p w:rsidR="00826AF7" w:rsidRPr="00F060BD" w:rsidRDefault="00826AF7" w:rsidP="00F060BD">
      <w:pPr>
        <w:spacing w:line="360" w:lineRule="auto"/>
        <w:rPr>
          <w:rFonts w:asciiTheme="minorBidi" w:eastAsia="Times New Roman" w:hAnsiTheme="minorBidi"/>
          <w:b/>
          <w:bCs/>
          <w:lang w:val="en-GB"/>
        </w:rPr>
      </w:pPr>
      <w:r w:rsidRPr="00F060BD">
        <w:rPr>
          <w:rFonts w:asciiTheme="minorBidi" w:eastAsia="Times New Roman" w:hAnsiTheme="minorBidi"/>
          <w:b/>
          <w:bCs/>
          <w:lang w:val="en-GB"/>
        </w:rPr>
        <w:br w:type="page"/>
      </w:r>
    </w:p>
    <w:p w:rsidR="00826AF7" w:rsidRPr="00F060BD" w:rsidRDefault="00826AF7" w:rsidP="00F060BD">
      <w:pPr>
        <w:spacing w:before="240" w:after="240" w:line="360" w:lineRule="auto"/>
        <w:jc w:val="center"/>
        <w:rPr>
          <w:rFonts w:asciiTheme="minorBidi" w:eastAsia="Times New Roman" w:hAnsiTheme="minorBidi"/>
          <w:b/>
          <w:bCs/>
          <w:lang w:val="en-GB"/>
        </w:rPr>
      </w:pPr>
      <w:r w:rsidRPr="00F060BD">
        <w:rPr>
          <w:rFonts w:asciiTheme="minorBidi" w:eastAsia="Times New Roman" w:hAnsiTheme="minorBidi"/>
          <w:b/>
          <w:bCs/>
          <w:lang w:val="en-GB"/>
        </w:rPr>
        <w:lastRenderedPageBreak/>
        <w:t>Table of Contents</w:t>
      </w:r>
    </w:p>
    <w:sdt>
      <w:sdtPr>
        <w:rPr>
          <w:rFonts w:asciiTheme="minorBidi" w:eastAsia="Arial" w:hAnsiTheme="minorBidi" w:cstheme="minorBidi"/>
          <w:b w:val="0"/>
          <w:bCs w:val="0"/>
          <w:color w:val="auto"/>
          <w:sz w:val="22"/>
          <w:szCs w:val="22"/>
          <w:lang w:val="en-GB"/>
        </w:rPr>
        <w:id w:val="45494307"/>
        <w:docPartObj>
          <w:docPartGallery w:val="Table of Contents"/>
          <w:docPartUnique/>
        </w:docPartObj>
      </w:sdtPr>
      <w:sdtEndPr>
        <w:rPr>
          <w:rFonts w:eastAsiaTheme="minorEastAsia"/>
        </w:rPr>
      </w:sdtEndPr>
      <w:sdtContent>
        <w:p w:rsidR="005F4586" w:rsidRPr="00F060BD" w:rsidRDefault="005F4586" w:rsidP="00F060BD">
          <w:pPr>
            <w:pStyle w:val="TOCHeading"/>
            <w:spacing w:line="360" w:lineRule="auto"/>
            <w:rPr>
              <w:rFonts w:asciiTheme="minorBidi" w:hAnsiTheme="minorBidi" w:cstheme="minorBidi"/>
              <w:color w:val="auto"/>
              <w:sz w:val="22"/>
              <w:szCs w:val="22"/>
              <w:lang w:val="en-GB"/>
            </w:rPr>
          </w:pPr>
        </w:p>
        <w:p w:rsidR="003E6C5A" w:rsidRDefault="00F812E2">
          <w:pPr>
            <w:pStyle w:val="TOC1"/>
            <w:tabs>
              <w:tab w:val="right" w:leader="dot" w:pos="9350"/>
            </w:tabs>
            <w:rPr>
              <w:noProof/>
              <w:lang w:val="en-GB" w:eastAsia="en-GB" w:bidi="ar-SA"/>
            </w:rPr>
          </w:pPr>
          <w:r w:rsidRPr="00F060BD">
            <w:rPr>
              <w:rFonts w:asciiTheme="minorBidi" w:hAnsiTheme="minorBidi"/>
              <w:lang w:val="en-GB"/>
            </w:rPr>
            <w:fldChar w:fldCharType="begin"/>
          </w:r>
          <w:r w:rsidR="005F4586" w:rsidRPr="00F060BD">
            <w:rPr>
              <w:rFonts w:asciiTheme="minorBidi" w:hAnsiTheme="minorBidi"/>
              <w:lang w:val="en-GB"/>
            </w:rPr>
            <w:instrText xml:space="preserve"> TOC \o "1-3" \h \z \u </w:instrText>
          </w:r>
          <w:r w:rsidRPr="00F060BD">
            <w:rPr>
              <w:rFonts w:asciiTheme="minorBidi" w:hAnsiTheme="minorBidi"/>
              <w:lang w:val="en-GB"/>
            </w:rPr>
            <w:fldChar w:fldCharType="separate"/>
          </w:r>
          <w:hyperlink w:anchor="_Toc35407936" w:history="1">
            <w:r w:rsidR="003E6C5A" w:rsidRPr="001319CF">
              <w:rPr>
                <w:rStyle w:val="Hyperlink"/>
                <w:rFonts w:asciiTheme="minorBidi" w:hAnsiTheme="minorBidi"/>
                <w:noProof/>
                <w:lang w:val="en-GB"/>
              </w:rPr>
              <w:t>Introduction</w:t>
            </w:r>
            <w:r w:rsidR="003E6C5A">
              <w:rPr>
                <w:noProof/>
                <w:webHidden/>
              </w:rPr>
              <w:tab/>
            </w:r>
            <w:r w:rsidR="003E6C5A">
              <w:rPr>
                <w:noProof/>
                <w:webHidden/>
              </w:rPr>
              <w:fldChar w:fldCharType="begin"/>
            </w:r>
            <w:r w:rsidR="003E6C5A">
              <w:rPr>
                <w:noProof/>
                <w:webHidden/>
              </w:rPr>
              <w:instrText xml:space="preserve"> PAGEREF _Toc35407936 \h </w:instrText>
            </w:r>
            <w:r w:rsidR="003E6C5A">
              <w:rPr>
                <w:noProof/>
                <w:webHidden/>
              </w:rPr>
            </w:r>
            <w:r w:rsidR="003E6C5A">
              <w:rPr>
                <w:noProof/>
                <w:webHidden/>
              </w:rPr>
              <w:fldChar w:fldCharType="separate"/>
            </w:r>
            <w:r w:rsidR="003E6C5A">
              <w:rPr>
                <w:noProof/>
                <w:webHidden/>
              </w:rPr>
              <w:t>3</w:t>
            </w:r>
            <w:r w:rsidR="003E6C5A">
              <w:rPr>
                <w:noProof/>
                <w:webHidden/>
              </w:rPr>
              <w:fldChar w:fldCharType="end"/>
            </w:r>
          </w:hyperlink>
        </w:p>
        <w:p w:rsidR="003E6C5A" w:rsidRDefault="005A3FFD">
          <w:pPr>
            <w:pStyle w:val="TOC1"/>
            <w:tabs>
              <w:tab w:val="right" w:leader="dot" w:pos="9350"/>
            </w:tabs>
            <w:rPr>
              <w:noProof/>
              <w:lang w:val="en-GB" w:eastAsia="en-GB" w:bidi="ar-SA"/>
            </w:rPr>
          </w:pPr>
          <w:hyperlink w:anchor="_Toc35407937" w:history="1">
            <w:r w:rsidR="003E6C5A" w:rsidRPr="001319CF">
              <w:rPr>
                <w:rStyle w:val="Hyperlink"/>
                <w:rFonts w:asciiTheme="minorBidi" w:hAnsiTheme="minorBidi"/>
                <w:noProof/>
                <w:lang w:val="en-GB"/>
              </w:rPr>
              <w:t>Organizational Background</w:t>
            </w:r>
            <w:r w:rsidR="003E6C5A">
              <w:rPr>
                <w:noProof/>
                <w:webHidden/>
              </w:rPr>
              <w:tab/>
            </w:r>
            <w:r w:rsidR="003E6C5A">
              <w:rPr>
                <w:noProof/>
                <w:webHidden/>
              </w:rPr>
              <w:fldChar w:fldCharType="begin"/>
            </w:r>
            <w:r w:rsidR="003E6C5A">
              <w:rPr>
                <w:noProof/>
                <w:webHidden/>
              </w:rPr>
              <w:instrText xml:space="preserve"> PAGEREF _Toc35407937 \h </w:instrText>
            </w:r>
            <w:r w:rsidR="003E6C5A">
              <w:rPr>
                <w:noProof/>
                <w:webHidden/>
              </w:rPr>
            </w:r>
            <w:r w:rsidR="003E6C5A">
              <w:rPr>
                <w:noProof/>
                <w:webHidden/>
              </w:rPr>
              <w:fldChar w:fldCharType="separate"/>
            </w:r>
            <w:r w:rsidR="003E6C5A">
              <w:rPr>
                <w:noProof/>
                <w:webHidden/>
              </w:rPr>
              <w:t>3</w:t>
            </w:r>
            <w:r w:rsidR="003E6C5A">
              <w:rPr>
                <w:noProof/>
                <w:webHidden/>
              </w:rPr>
              <w:fldChar w:fldCharType="end"/>
            </w:r>
          </w:hyperlink>
        </w:p>
        <w:p w:rsidR="003E6C5A" w:rsidRDefault="005A3FFD">
          <w:pPr>
            <w:pStyle w:val="TOC1"/>
            <w:tabs>
              <w:tab w:val="right" w:leader="dot" w:pos="9350"/>
            </w:tabs>
            <w:rPr>
              <w:noProof/>
              <w:lang w:val="en-GB" w:eastAsia="en-GB" w:bidi="ar-SA"/>
            </w:rPr>
          </w:pPr>
          <w:hyperlink w:anchor="_Toc35407938" w:history="1">
            <w:r w:rsidR="003E6C5A" w:rsidRPr="001319CF">
              <w:rPr>
                <w:rStyle w:val="Hyperlink"/>
                <w:rFonts w:asciiTheme="minorBidi" w:hAnsiTheme="minorBidi"/>
                <w:noProof/>
                <w:lang w:val="en-GB"/>
              </w:rPr>
              <w:t>Critical assessment of the risks associated with the project</w:t>
            </w:r>
            <w:r w:rsidR="003E6C5A">
              <w:rPr>
                <w:noProof/>
                <w:webHidden/>
              </w:rPr>
              <w:tab/>
            </w:r>
            <w:r w:rsidR="003E6C5A">
              <w:rPr>
                <w:noProof/>
                <w:webHidden/>
              </w:rPr>
              <w:fldChar w:fldCharType="begin"/>
            </w:r>
            <w:r w:rsidR="003E6C5A">
              <w:rPr>
                <w:noProof/>
                <w:webHidden/>
              </w:rPr>
              <w:instrText xml:space="preserve"> PAGEREF _Toc35407938 \h </w:instrText>
            </w:r>
            <w:r w:rsidR="003E6C5A">
              <w:rPr>
                <w:noProof/>
                <w:webHidden/>
              </w:rPr>
            </w:r>
            <w:r w:rsidR="003E6C5A">
              <w:rPr>
                <w:noProof/>
                <w:webHidden/>
              </w:rPr>
              <w:fldChar w:fldCharType="separate"/>
            </w:r>
            <w:r w:rsidR="003E6C5A">
              <w:rPr>
                <w:noProof/>
                <w:webHidden/>
              </w:rPr>
              <w:t>3</w:t>
            </w:r>
            <w:r w:rsidR="003E6C5A">
              <w:rPr>
                <w:noProof/>
                <w:webHidden/>
              </w:rPr>
              <w:fldChar w:fldCharType="end"/>
            </w:r>
          </w:hyperlink>
        </w:p>
        <w:p w:rsidR="003E6C5A" w:rsidRDefault="005A3FFD">
          <w:pPr>
            <w:pStyle w:val="TOC2"/>
            <w:tabs>
              <w:tab w:val="right" w:leader="dot" w:pos="9350"/>
            </w:tabs>
            <w:rPr>
              <w:noProof/>
              <w:lang w:val="en-GB" w:eastAsia="en-GB" w:bidi="ar-SA"/>
            </w:rPr>
          </w:pPr>
          <w:hyperlink w:anchor="_Toc35407939" w:history="1">
            <w:r w:rsidR="003E6C5A" w:rsidRPr="001319CF">
              <w:rPr>
                <w:rStyle w:val="Hyperlink"/>
                <w:rFonts w:asciiTheme="minorBidi" w:hAnsiTheme="minorBidi"/>
                <w:noProof/>
                <w:lang w:val="en-GB"/>
              </w:rPr>
              <w:t>Risk Identification an Assessment Matrix</w:t>
            </w:r>
            <w:r w:rsidR="003E6C5A">
              <w:rPr>
                <w:noProof/>
                <w:webHidden/>
              </w:rPr>
              <w:tab/>
            </w:r>
            <w:r w:rsidR="003E6C5A">
              <w:rPr>
                <w:noProof/>
                <w:webHidden/>
              </w:rPr>
              <w:fldChar w:fldCharType="begin"/>
            </w:r>
            <w:r w:rsidR="003E6C5A">
              <w:rPr>
                <w:noProof/>
                <w:webHidden/>
              </w:rPr>
              <w:instrText xml:space="preserve"> PAGEREF _Toc35407939 \h </w:instrText>
            </w:r>
            <w:r w:rsidR="003E6C5A">
              <w:rPr>
                <w:noProof/>
                <w:webHidden/>
              </w:rPr>
            </w:r>
            <w:r w:rsidR="003E6C5A">
              <w:rPr>
                <w:noProof/>
                <w:webHidden/>
              </w:rPr>
              <w:fldChar w:fldCharType="separate"/>
            </w:r>
            <w:r w:rsidR="003E6C5A">
              <w:rPr>
                <w:noProof/>
                <w:webHidden/>
              </w:rPr>
              <w:t>4</w:t>
            </w:r>
            <w:r w:rsidR="003E6C5A">
              <w:rPr>
                <w:noProof/>
                <w:webHidden/>
              </w:rPr>
              <w:fldChar w:fldCharType="end"/>
            </w:r>
          </w:hyperlink>
        </w:p>
        <w:p w:rsidR="003E6C5A" w:rsidRDefault="005A3FFD">
          <w:pPr>
            <w:pStyle w:val="TOC1"/>
            <w:tabs>
              <w:tab w:val="right" w:leader="dot" w:pos="9350"/>
            </w:tabs>
            <w:rPr>
              <w:noProof/>
              <w:lang w:val="en-GB" w:eastAsia="en-GB" w:bidi="ar-SA"/>
            </w:rPr>
          </w:pPr>
          <w:hyperlink w:anchor="_Toc35407940" w:history="1">
            <w:r w:rsidR="003E6C5A" w:rsidRPr="001319CF">
              <w:rPr>
                <w:rStyle w:val="Hyperlink"/>
                <w:rFonts w:asciiTheme="minorBidi" w:hAnsiTheme="minorBidi"/>
                <w:noProof/>
                <w:lang w:val="en-GB"/>
              </w:rPr>
              <w:t>Description of the used project management tools and techniques</w:t>
            </w:r>
            <w:r w:rsidR="003E6C5A">
              <w:rPr>
                <w:noProof/>
                <w:webHidden/>
              </w:rPr>
              <w:tab/>
            </w:r>
            <w:r w:rsidR="003E6C5A">
              <w:rPr>
                <w:noProof/>
                <w:webHidden/>
              </w:rPr>
              <w:fldChar w:fldCharType="begin"/>
            </w:r>
            <w:r w:rsidR="003E6C5A">
              <w:rPr>
                <w:noProof/>
                <w:webHidden/>
              </w:rPr>
              <w:instrText xml:space="preserve"> PAGEREF _Toc35407940 \h </w:instrText>
            </w:r>
            <w:r w:rsidR="003E6C5A">
              <w:rPr>
                <w:noProof/>
                <w:webHidden/>
              </w:rPr>
            </w:r>
            <w:r w:rsidR="003E6C5A">
              <w:rPr>
                <w:noProof/>
                <w:webHidden/>
              </w:rPr>
              <w:fldChar w:fldCharType="separate"/>
            </w:r>
            <w:r w:rsidR="003E6C5A">
              <w:rPr>
                <w:noProof/>
                <w:webHidden/>
              </w:rPr>
              <w:t>5</w:t>
            </w:r>
            <w:r w:rsidR="003E6C5A">
              <w:rPr>
                <w:noProof/>
                <w:webHidden/>
              </w:rPr>
              <w:fldChar w:fldCharType="end"/>
            </w:r>
          </w:hyperlink>
        </w:p>
        <w:p w:rsidR="003E6C5A" w:rsidRDefault="005A3FFD">
          <w:pPr>
            <w:pStyle w:val="TOC1"/>
            <w:tabs>
              <w:tab w:val="right" w:leader="dot" w:pos="9350"/>
            </w:tabs>
            <w:rPr>
              <w:noProof/>
              <w:lang w:val="en-GB" w:eastAsia="en-GB" w:bidi="ar-SA"/>
            </w:rPr>
          </w:pPr>
          <w:hyperlink w:anchor="_Toc35407941" w:history="1">
            <w:r w:rsidR="003E6C5A" w:rsidRPr="001319CF">
              <w:rPr>
                <w:rStyle w:val="Hyperlink"/>
                <w:rFonts w:asciiTheme="minorBidi" w:hAnsiTheme="minorBidi"/>
                <w:noProof/>
                <w:lang w:val="en-GB"/>
              </w:rPr>
              <w:t>The ways in which the project plan can be communicated to the stakeholders</w:t>
            </w:r>
            <w:r w:rsidR="003E6C5A">
              <w:rPr>
                <w:noProof/>
                <w:webHidden/>
              </w:rPr>
              <w:tab/>
            </w:r>
            <w:r w:rsidR="003E6C5A">
              <w:rPr>
                <w:noProof/>
                <w:webHidden/>
              </w:rPr>
              <w:fldChar w:fldCharType="begin"/>
            </w:r>
            <w:r w:rsidR="003E6C5A">
              <w:rPr>
                <w:noProof/>
                <w:webHidden/>
              </w:rPr>
              <w:instrText xml:space="preserve"> PAGEREF _Toc35407941 \h </w:instrText>
            </w:r>
            <w:r w:rsidR="003E6C5A">
              <w:rPr>
                <w:noProof/>
                <w:webHidden/>
              </w:rPr>
            </w:r>
            <w:r w:rsidR="003E6C5A">
              <w:rPr>
                <w:noProof/>
                <w:webHidden/>
              </w:rPr>
              <w:fldChar w:fldCharType="separate"/>
            </w:r>
            <w:r w:rsidR="003E6C5A">
              <w:rPr>
                <w:noProof/>
                <w:webHidden/>
              </w:rPr>
              <w:t>7</w:t>
            </w:r>
            <w:r w:rsidR="003E6C5A">
              <w:rPr>
                <w:noProof/>
                <w:webHidden/>
              </w:rPr>
              <w:fldChar w:fldCharType="end"/>
            </w:r>
          </w:hyperlink>
        </w:p>
        <w:p w:rsidR="003E6C5A" w:rsidRDefault="005A3FFD">
          <w:pPr>
            <w:pStyle w:val="TOC1"/>
            <w:tabs>
              <w:tab w:val="right" w:leader="dot" w:pos="9350"/>
            </w:tabs>
            <w:rPr>
              <w:noProof/>
              <w:lang w:val="en-GB" w:eastAsia="en-GB" w:bidi="ar-SA"/>
            </w:rPr>
          </w:pPr>
          <w:hyperlink w:anchor="_Toc35407942" w:history="1">
            <w:r w:rsidR="003E6C5A" w:rsidRPr="001319CF">
              <w:rPr>
                <w:rStyle w:val="Hyperlink"/>
                <w:rFonts w:asciiTheme="minorBidi" w:hAnsiTheme="minorBidi"/>
                <w:noProof/>
                <w:lang w:val="en-GB"/>
              </w:rPr>
              <w:t>Person</w:t>
            </w:r>
            <w:r w:rsidR="003E6C5A" w:rsidRPr="001319CF">
              <w:rPr>
                <w:rStyle w:val="Hyperlink"/>
                <w:rFonts w:asciiTheme="minorBidi" w:hAnsiTheme="minorBidi"/>
                <w:noProof/>
                <w:lang w:val="en-GB"/>
              </w:rPr>
              <w:t>a</w:t>
            </w:r>
            <w:r w:rsidR="003E6C5A" w:rsidRPr="001319CF">
              <w:rPr>
                <w:rStyle w:val="Hyperlink"/>
                <w:rFonts w:asciiTheme="minorBidi" w:hAnsiTheme="minorBidi"/>
                <w:noProof/>
                <w:lang w:val="en-GB"/>
              </w:rPr>
              <w:t>l reflection, future recommendation and self-development plan considering managing the project</w:t>
            </w:r>
            <w:r w:rsidR="003E6C5A">
              <w:rPr>
                <w:noProof/>
                <w:webHidden/>
              </w:rPr>
              <w:tab/>
            </w:r>
            <w:r w:rsidR="003E6C5A">
              <w:rPr>
                <w:noProof/>
                <w:webHidden/>
              </w:rPr>
              <w:fldChar w:fldCharType="begin"/>
            </w:r>
            <w:r w:rsidR="003E6C5A">
              <w:rPr>
                <w:noProof/>
                <w:webHidden/>
              </w:rPr>
              <w:instrText xml:space="preserve"> PAGEREF _Toc35407942 \h </w:instrText>
            </w:r>
            <w:r w:rsidR="003E6C5A">
              <w:rPr>
                <w:noProof/>
                <w:webHidden/>
              </w:rPr>
            </w:r>
            <w:r w:rsidR="003E6C5A">
              <w:rPr>
                <w:noProof/>
                <w:webHidden/>
              </w:rPr>
              <w:fldChar w:fldCharType="separate"/>
            </w:r>
            <w:r w:rsidR="003E6C5A">
              <w:rPr>
                <w:noProof/>
                <w:webHidden/>
              </w:rPr>
              <w:t>9</w:t>
            </w:r>
            <w:r w:rsidR="003E6C5A">
              <w:rPr>
                <w:noProof/>
                <w:webHidden/>
              </w:rPr>
              <w:fldChar w:fldCharType="end"/>
            </w:r>
          </w:hyperlink>
        </w:p>
        <w:p w:rsidR="003E6C5A" w:rsidRDefault="005A3FFD">
          <w:pPr>
            <w:pStyle w:val="TOC2"/>
            <w:tabs>
              <w:tab w:val="right" w:leader="dot" w:pos="9350"/>
            </w:tabs>
            <w:rPr>
              <w:noProof/>
              <w:lang w:val="en-GB" w:eastAsia="en-GB" w:bidi="ar-SA"/>
            </w:rPr>
          </w:pPr>
          <w:hyperlink w:anchor="_Toc35407943" w:history="1">
            <w:r w:rsidR="003E6C5A" w:rsidRPr="001319CF">
              <w:rPr>
                <w:rStyle w:val="Hyperlink"/>
                <w:rFonts w:asciiTheme="minorBidi" w:hAnsiTheme="minorBidi"/>
                <w:noProof/>
                <w:lang w:val="en-GB"/>
              </w:rPr>
              <w:t>Reflection using Gibb’s Learning Cycle</w:t>
            </w:r>
            <w:r w:rsidR="003E6C5A">
              <w:rPr>
                <w:noProof/>
                <w:webHidden/>
              </w:rPr>
              <w:tab/>
            </w:r>
            <w:r w:rsidR="003E6C5A">
              <w:rPr>
                <w:noProof/>
                <w:webHidden/>
              </w:rPr>
              <w:fldChar w:fldCharType="begin"/>
            </w:r>
            <w:r w:rsidR="003E6C5A">
              <w:rPr>
                <w:noProof/>
                <w:webHidden/>
              </w:rPr>
              <w:instrText xml:space="preserve"> PAGEREF _Toc35407943 \h </w:instrText>
            </w:r>
            <w:r w:rsidR="003E6C5A">
              <w:rPr>
                <w:noProof/>
                <w:webHidden/>
              </w:rPr>
            </w:r>
            <w:r w:rsidR="003E6C5A">
              <w:rPr>
                <w:noProof/>
                <w:webHidden/>
              </w:rPr>
              <w:fldChar w:fldCharType="separate"/>
            </w:r>
            <w:r w:rsidR="003E6C5A">
              <w:rPr>
                <w:noProof/>
                <w:webHidden/>
              </w:rPr>
              <w:t>9</w:t>
            </w:r>
            <w:r w:rsidR="003E6C5A">
              <w:rPr>
                <w:noProof/>
                <w:webHidden/>
              </w:rPr>
              <w:fldChar w:fldCharType="end"/>
            </w:r>
          </w:hyperlink>
        </w:p>
        <w:p w:rsidR="003E6C5A" w:rsidRDefault="005A3FFD">
          <w:pPr>
            <w:pStyle w:val="TOC2"/>
            <w:tabs>
              <w:tab w:val="right" w:leader="dot" w:pos="9350"/>
            </w:tabs>
            <w:rPr>
              <w:noProof/>
              <w:lang w:val="en-GB" w:eastAsia="en-GB" w:bidi="ar-SA"/>
            </w:rPr>
          </w:pPr>
          <w:hyperlink w:anchor="_Toc35407944" w:history="1">
            <w:r w:rsidR="003E6C5A" w:rsidRPr="001319CF">
              <w:rPr>
                <w:rStyle w:val="Hyperlink"/>
                <w:rFonts w:asciiTheme="minorBidi" w:hAnsiTheme="minorBidi"/>
                <w:noProof/>
                <w:lang w:val="en-GB"/>
              </w:rPr>
              <w:t>Recommendations and Self Development Plan</w:t>
            </w:r>
            <w:r w:rsidR="003E6C5A">
              <w:rPr>
                <w:noProof/>
                <w:webHidden/>
              </w:rPr>
              <w:tab/>
            </w:r>
            <w:r w:rsidR="003E6C5A">
              <w:rPr>
                <w:noProof/>
                <w:webHidden/>
              </w:rPr>
              <w:fldChar w:fldCharType="begin"/>
            </w:r>
            <w:r w:rsidR="003E6C5A">
              <w:rPr>
                <w:noProof/>
                <w:webHidden/>
              </w:rPr>
              <w:instrText xml:space="preserve"> PAGEREF _Toc35407944 \h </w:instrText>
            </w:r>
            <w:r w:rsidR="003E6C5A">
              <w:rPr>
                <w:noProof/>
                <w:webHidden/>
              </w:rPr>
            </w:r>
            <w:r w:rsidR="003E6C5A">
              <w:rPr>
                <w:noProof/>
                <w:webHidden/>
              </w:rPr>
              <w:fldChar w:fldCharType="separate"/>
            </w:r>
            <w:r w:rsidR="003E6C5A">
              <w:rPr>
                <w:noProof/>
                <w:webHidden/>
              </w:rPr>
              <w:t>10</w:t>
            </w:r>
            <w:r w:rsidR="003E6C5A">
              <w:rPr>
                <w:noProof/>
                <w:webHidden/>
              </w:rPr>
              <w:fldChar w:fldCharType="end"/>
            </w:r>
          </w:hyperlink>
        </w:p>
        <w:p w:rsidR="003E6C5A" w:rsidRDefault="005A3FFD">
          <w:pPr>
            <w:pStyle w:val="TOC1"/>
            <w:tabs>
              <w:tab w:val="right" w:leader="dot" w:pos="9350"/>
            </w:tabs>
            <w:rPr>
              <w:noProof/>
              <w:lang w:val="en-GB" w:eastAsia="en-GB" w:bidi="ar-SA"/>
            </w:rPr>
          </w:pPr>
          <w:hyperlink w:anchor="_Toc35407945" w:history="1">
            <w:r w:rsidR="003E6C5A" w:rsidRPr="001319CF">
              <w:rPr>
                <w:rStyle w:val="Hyperlink"/>
                <w:rFonts w:asciiTheme="minorBidi" w:hAnsiTheme="minorBidi"/>
                <w:noProof/>
                <w:lang w:val="en-GB"/>
              </w:rPr>
              <w:t>Conclusion</w:t>
            </w:r>
            <w:r w:rsidR="003E6C5A">
              <w:rPr>
                <w:noProof/>
                <w:webHidden/>
              </w:rPr>
              <w:tab/>
            </w:r>
            <w:r w:rsidR="003E6C5A">
              <w:rPr>
                <w:noProof/>
                <w:webHidden/>
              </w:rPr>
              <w:fldChar w:fldCharType="begin"/>
            </w:r>
            <w:r w:rsidR="003E6C5A">
              <w:rPr>
                <w:noProof/>
                <w:webHidden/>
              </w:rPr>
              <w:instrText xml:space="preserve"> PAGEREF _Toc35407945 \h </w:instrText>
            </w:r>
            <w:r w:rsidR="003E6C5A">
              <w:rPr>
                <w:noProof/>
                <w:webHidden/>
              </w:rPr>
            </w:r>
            <w:r w:rsidR="003E6C5A">
              <w:rPr>
                <w:noProof/>
                <w:webHidden/>
              </w:rPr>
              <w:fldChar w:fldCharType="separate"/>
            </w:r>
            <w:r w:rsidR="003E6C5A">
              <w:rPr>
                <w:noProof/>
                <w:webHidden/>
              </w:rPr>
              <w:t>12</w:t>
            </w:r>
            <w:r w:rsidR="003E6C5A">
              <w:rPr>
                <w:noProof/>
                <w:webHidden/>
              </w:rPr>
              <w:fldChar w:fldCharType="end"/>
            </w:r>
          </w:hyperlink>
        </w:p>
        <w:p w:rsidR="003E6C5A" w:rsidRDefault="005A3FFD">
          <w:pPr>
            <w:pStyle w:val="TOC1"/>
            <w:tabs>
              <w:tab w:val="right" w:leader="dot" w:pos="9350"/>
            </w:tabs>
            <w:rPr>
              <w:noProof/>
              <w:lang w:val="en-GB" w:eastAsia="en-GB" w:bidi="ar-SA"/>
            </w:rPr>
          </w:pPr>
          <w:hyperlink w:anchor="_Toc35407946" w:history="1">
            <w:r w:rsidR="003E6C5A" w:rsidRPr="001319CF">
              <w:rPr>
                <w:rStyle w:val="Hyperlink"/>
                <w:noProof/>
                <w:lang w:val="en-GB"/>
              </w:rPr>
              <w:t>Reference List</w:t>
            </w:r>
            <w:r w:rsidR="003E6C5A">
              <w:rPr>
                <w:noProof/>
                <w:webHidden/>
              </w:rPr>
              <w:tab/>
            </w:r>
            <w:r w:rsidR="003E6C5A">
              <w:rPr>
                <w:noProof/>
                <w:webHidden/>
              </w:rPr>
              <w:fldChar w:fldCharType="begin"/>
            </w:r>
            <w:r w:rsidR="003E6C5A">
              <w:rPr>
                <w:noProof/>
                <w:webHidden/>
              </w:rPr>
              <w:instrText xml:space="preserve"> PAGEREF _Toc35407946 \h </w:instrText>
            </w:r>
            <w:r w:rsidR="003E6C5A">
              <w:rPr>
                <w:noProof/>
                <w:webHidden/>
              </w:rPr>
            </w:r>
            <w:r w:rsidR="003E6C5A">
              <w:rPr>
                <w:noProof/>
                <w:webHidden/>
              </w:rPr>
              <w:fldChar w:fldCharType="separate"/>
            </w:r>
            <w:r w:rsidR="003E6C5A">
              <w:rPr>
                <w:noProof/>
                <w:webHidden/>
              </w:rPr>
              <w:t>12</w:t>
            </w:r>
            <w:r w:rsidR="003E6C5A">
              <w:rPr>
                <w:noProof/>
                <w:webHidden/>
              </w:rPr>
              <w:fldChar w:fldCharType="end"/>
            </w:r>
          </w:hyperlink>
        </w:p>
        <w:p w:rsidR="005F4586" w:rsidRPr="00F060BD" w:rsidRDefault="00F812E2" w:rsidP="00F060BD">
          <w:pPr>
            <w:spacing w:line="360" w:lineRule="auto"/>
            <w:rPr>
              <w:rFonts w:asciiTheme="minorBidi" w:hAnsiTheme="minorBidi"/>
              <w:lang w:val="en-GB"/>
            </w:rPr>
          </w:pPr>
          <w:r w:rsidRPr="00F060BD">
            <w:rPr>
              <w:rFonts w:asciiTheme="minorBidi" w:hAnsiTheme="minorBidi"/>
              <w:lang w:val="en-GB"/>
            </w:rPr>
            <w:fldChar w:fldCharType="end"/>
          </w:r>
        </w:p>
      </w:sdtContent>
    </w:sdt>
    <w:p w:rsidR="005F4586" w:rsidRPr="00F060BD" w:rsidRDefault="005F4586" w:rsidP="00F060BD">
      <w:pPr>
        <w:spacing w:before="240" w:after="240" w:line="360" w:lineRule="auto"/>
        <w:jc w:val="center"/>
        <w:rPr>
          <w:rFonts w:asciiTheme="minorBidi" w:eastAsia="Times New Roman" w:hAnsiTheme="minorBidi"/>
          <w:b/>
          <w:bCs/>
          <w:lang w:val="en-GB"/>
        </w:rPr>
      </w:pPr>
    </w:p>
    <w:p w:rsidR="00826AF7" w:rsidRPr="00F060BD" w:rsidRDefault="00826AF7" w:rsidP="00F060BD">
      <w:pPr>
        <w:spacing w:line="360" w:lineRule="auto"/>
        <w:rPr>
          <w:rFonts w:asciiTheme="minorBidi" w:hAnsiTheme="minorBidi"/>
          <w:b/>
          <w:lang w:val="en-GB"/>
        </w:rPr>
      </w:pPr>
      <w:r w:rsidRPr="00F060BD">
        <w:rPr>
          <w:rFonts w:asciiTheme="minorBidi" w:hAnsiTheme="minorBidi"/>
          <w:b/>
          <w:lang w:val="en-GB"/>
        </w:rPr>
        <w:br w:type="page"/>
      </w:r>
    </w:p>
    <w:p w:rsidR="006C7F30" w:rsidRPr="00F060BD" w:rsidRDefault="005F4586" w:rsidP="00F060BD">
      <w:pPr>
        <w:pStyle w:val="Heading1"/>
        <w:spacing w:line="360" w:lineRule="auto"/>
        <w:rPr>
          <w:rFonts w:asciiTheme="minorBidi" w:hAnsiTheme="minorBidi" w:cstheme="minorBidi"/>
          <w:b w:val="0"/>
          <w:color w:val="auto"/>
          <w:sz w:val="22"/>
          <w:szCs w:val="22"/>
          <w:lang w:val="en-GB"/>
        </w:rPr>
      </w:pPr>
      <w:bookmarkStart w:id="1" w:name="_Toc35407936"/>
      <w:r w:rsidRPr="00F060BD">
        <w:rPr>
          <w:rFonts w:asciiTheme="minorBidi" w:hAnsiTheme="minorBidi" w:cstheme="minorBidi"/>
          <w:color w:val="auto"/>
          <w:sz w:val="22"/>
          <w:szCs w:val="22"/>
          <w:lang w:val="en-GB"/>
        </w:rPr>
        <w:lastRenderedPageBreak/>
        <w:t>Introduction</w:t>
      </w:r>
      <w:bookmarkEnd w:id="1"/>
      <w:r w:rsidRPr="00F060BD">
        <w:rPr>
          <w:rFonts w:asciiTheme="minorBidi" w:hAnsiTheme="minorBidi" w:cstheme="minorBidi"/>
          <w:color w:val="auto"/>
          <w:sz w:val="22"/>
          <w:szCs w:val="22"/>
          <w:lang w:val="en-GB"/>
        </w:rPr>
        <w:t xml:space="preserve"> </w:t>
      </w:r>
    </w:p>
    <w:p w:rsidR="006C7F30" w:rsidRPr="00F060BD" w:rsidRDefault="005F4586" w:rsidP="00F060BD">
      <w:pPr>
        <w:pStyle w:val="Normal1"/>
        <w:spacing w:line="360" w:lineRule="auto"/>
        <w:jc w:val="both"/>
        <w:rPr>
          <w:rFonts w:asciiTheme="minorBidi" w:hAnsiTheme="minorBidi"/>
          <w:lang w:val="en-GB"/>
        </w:rPr>
      </w:pPr>
      <w:r w:rsidRPr="00F060BD">
        <w:rPr>
          <w:rFonts w:asciiTheme="minorBidi" w:hAnsiTheme="minorBidi"/>
          <w:lang w:val="en-GB"/>
        </w:rPr>
        <w:t xml:space="preserve">The aim of this study is to discuss and analyze the importance of the ‘project planning and management in the workplace’ with proper reference to the project management process along with various tools and techniques for the accomplishment of a successful project.  </w:t>
      </w:r>
    </w:p>
    <w:p w:rsidR="006C7F30" w:rsidRPr="00F060BD" w:rsidRDefault="005F4586" w:rsidP="00F060BD">
      <w:pPr>
        <w:pStyle w:val="Heading1"/>
        <w:spacing w:line="360" w:lineRule="auto"/>
        <w:rPr>
          <w:rFonts w:asciiTheme="minorBidi" w:hAnsiTheme="minorBidi" w:cstheme="minorBidi"/>
          <w:b w:val="0"/>
          <w:color w:val="auto"/>
          <w:sz w:val="22"/>
          <w:szCs w:val="22"/>
          <w:lang w:val="en-GB"/>
        </w:rPr>
      </w:pPr>
      <w:bookmarkStart w:id="2" w:name="_z3xhin7bu65b" w:colFirst="0" w:colLast="0"/>
      <w:bookmarkStart w:id="3" w:name="_Toc35407937"/>
      <w:bookmarkEnd w:id="2"/>
      <w:r w:rsidRPr="00F060BD">
        <w:rPr>
          <w:rFonts w:asciiTheme="minorBidi" w:hAnsiTheme="minorBidi" w:cstheme="minorBidi"/>
          <w:color w:val="auto"/>
          <w:sz w:val="22"/>
          <w:szCs w:val="22"/>
          <w:lang w:val="en-GB"/>
        </w:rPr>
        <w:t>Organizational Background</w:t>
      </w:r>
      <w:bookmarkEnd w:id="3"/>
      <w:r w:rsidRPr="00F060BD">
        <w:rPr>
          <w:rFonts w:asciiTheme="minorBidi" w:hAnsiTheme="minorBidi" w:cstheme="minorBidi"/>
          <w:color w:val="auto"/>
          <w:sz w:val="22"/>
          <w:szCs w:val="22"/>
          <w:lang w:val="en-GB"/>
        </w:rPr>
        <w:t xml:space="preserve"> </w:t>
      </w:r>
    </w:p>
    <w:p w:rsidR="006C7F30" w:rsidRPr="00F060BD" w:rsidRDefault="006403AF" w:rsidP="00F060BD">
      <w:pPr>
        <w:pStyle w:val="Normal1"/>
        <w:spacing w:line="360" w:lineRule="auto"/>
        <w:jc w:val="both"/>
        <w:rPr>
          <w:rFonts w:asciiTheme="minorBidi" w:hAnsiTheme="minorBidi"/>
          <w:lang w:val="en-GB"/>
        </w:rPr>
      </w:pPr>
      <w:r w:rsidRPr="00F060BD">
        <w:rPr>
          <w:rFonts w:asciiTheme="minorBidi" w:hAnsiTheme="minorBidi"/>
          <w:lang w:val="en-GB"/>
        </w:rPr>
        <w:t xml:space="preserve">‘A to Z Projects’ is a business organization which has been funded in the year 2000 and it offers other businesses in implementing any change related projects. </w:t>
      </w:r>
      <w:r w:rsidR="005F4586" w:rsidRPr="00F060BD">
        <w:rPr>
          <w:rFonts w:asciiTheme="minorBidi" w:hAnsiTheme="minorBidi"/>
          <w:lang w:val="en-GB"/>
        </w:rPr>
        <w:t xml:space="preserve">In the chosen case </w:t>
      </w:r>
      <w:r w:rsidR="00163722" w:rsidRPr="00F060BD">
        <w:rPr>
          <w:rFonts w:asciiTheme="minorBidi" w:hAnsiTheme="minorBidi"/>
          <w:lang w:val="en-GB"/>
        </w:rPr>
        <w:t>study,</w:t>
      </w:r>
      <w:r w:rsidR="005F4586" w:rsidRPr="00F060BD">
        <w:rPr>
          <w:rFonts w:asciiTheme="minorBidi" w:hAnsiTheme="minorBidi"/>
          <w:lang w:val="en-GB"/>
        </w:rPr>
        <w:t xml:space="preserve"> it has been identified that ‘Vint</w:t>
      </w:r>
      <w:r w:rsidR="001E5B3C">
        <w:rPr>
          <w:rFonts w:asciiTheme="minorBidi" w:hAnsiTheme="minorBidi"/>
          <w:lang w:val="en-GB"/>
        </w:rPr>
        <w:t>n</w:t>
      </w:r>
      <w:r w:rsidR="005F4586" w:rsidRPr="00F060BD">
        <w:rPr>
          <w:rFonts w:asciiTheme="minorBidi" w:hAnsiTheme="minorBidi"/>
          <w:lang w:val="en-GB"/>
        </w:rPr>
        <w:t>er Family’ runs an antique shop which is a family business of the family. The age of the business is almost 30 years and the present owner of the business seems the 3rd generation in the business which has been taken over by the Vint</w:t>
      </w:r>
      <w:r w:rsidR="001E5B3C">
        <w:rPr>
          <w:rFonts w:asciiTheme="minorBidi" w:hAnsiTheme="minorBidi"/>
          <w:lang w:val="en-GB"/>
        </w:rPr>
        <w:t>n</w:t>
      </w:r>
      <w:r w:rsidR="005F4586" w:rsidRPr="00F060BD">
        <w:rPr>
          <w:rFonts w:asciiTheme="minorBidi" w:hAnsiTheme="minorBidi"/>
          <w:lang w:val="en-GB"/>
        </w:rPr>
        <w:t xml:space="preserve">er’s. It has been identified in the case study that the antique store has been situated in the area of Shirley and there is a </w:t>
      </w:r>
      <w:r w:rsidR="00815479" w:rsidRPr="00F060BD">
        <w:rPr>
          <w:rFonts w:asciiTheme="minorBidi" w:hAnsiTheme="minorBidi"/>
          <w:lang w:val="en-GB"/>
        </w:rPr>
        <w:t>warehouse</w:t>
      </w:r>
      <w:r w:rsidR="005F4586" w:rsidRPr="00F060BD">
        <w:rPr>
          <w:rFonts w:asciiTheme="minorBidi" w:hAnsiTheme="minorBidi"/>
          <w:lang w:val="en-GB"/>
        </w:rPr>
        <w:t xml:space="preserve"> at the area of Sparkhill. The members of the business have identified that the warehouse is not properly maintained and as a result the sale of the business is decreasing day by day. In order to develop the business in a proper way, the members of the business have come to ‘A to Z Projects’ so that the organization can help the business Vint</w:t>
      </w:r>
      <w:r w:rsidR="001E5B3C">
        <w:rPr>
          <w:rFonts w:asciiTheme="minorBidi" w:hAnsiTheme="minorBidi"/>
          <w:lang w:val="en-GB"/>
        </w:rPr>
        <w:t>n</w:t>
      </w:r>
      <w:r w:rsidR="005F4586" w:rsidRPr="00F060BD">
        <w:rPr>
          <w:rFonts w:asciiTheme="minorBidi" w:hAnsiTheme="minorBidi"/>
          <w:lang w:val="en-GB"/>
        </w:rPr>
        <w:t xml:space="preserve">er Family in the store management process and moving the business from Shirley to Sparkhill. The proposed project of the study is to relocate the antique shop from Shirley to Sparkhill with proper arrangement for the antique products. </w:t>
      </w:r>
      <w:r w:rsidR="00771523" w:rsidRPr="00F060BD">
        <w:rPr>
          <w:rFonts w:asciiTheme="minorBidi" w:hAnsiTheme="minorBidi"/>
          <w:lang w:val="en-GB"/>
        </w:rPr>
        <w:t xml:space="preserve">With this process people might be able to buy antique products from the new shop at Sparkhill and the business also intend to establish a website for online selling. </w:t>
      </w:r>
    </w:p>
    <w:p w:rsidR="006C7F30" w:rsidRDefault="005F4586" w:rsidP="00F060BD">
      <w:pPr>
        <w:pStyle w:val="Heading1"/>
        <w:spacing w:line="360" w:lineRule="auto"/>
        <w:rPr>
          <w:rFonts w:asciiTheme="minorBidi" w:hAnsiTheme="minorBidi" w:cstheme="minorBidi"/>
          <w:color w:val="auto"/>
          <w:sz w:val="22"/>
          <w:szCs w:val="22"/>
          <w:lang w:val="en-GB"/>
        </w:rPr>
      </w:pPr>
      <w:bookmarkStart w:id="4" w:name="_wwxpi4an1ioi" w:colFirst="0" w:colLast="0"/>
      <w:bookmarkStart w:id="5" w:name="_Toc35407938"/>
      <w:bookmarkEnd w:id="4"/>
      <w:r w:rsidRPr="00F060BD">
        <w:rPr>
          <w:rFonts w:asciiTheme="minorBidi" w:hAnsiTheme="minorBidi" w:cstheme="minorBidi"/>
          <w:color w:val="auto"/>
          <w:sz w:val="22"/>
          <w:szCs w:val="22"/>
          <w:lang w:val="en-GB"/>
        </w:rPr>
        <w:t>Critical assessment of the risks associated with the project</w:t>
      </w:r>
      <w:bookmarkEnd w:id="5"/>
      <w:r w:rsidRPr="00F060BD">
        <w:rPr>
          <w:rFonts w:asciiTheme="minorBidi" w:hAnsiTheme="minorBidi" w:cstheme="minorBidi"/>
          <w:color w:val="auto"/>
          <w:sz w:val="22"/>
          <w:szCs w:val="22"/>
          <w:lang w:val="en-GB"/>
        </w:rPr>
        <w:t xml:space="preserve"> </w:t>
      </w:r>
    </w:p>
    <w:p w:rsidR="008616C2" w:rsidRPr="008616C2" w:rsidRDefault="008616C2" w:rsidP="008616C2">
      <w:pPr>
        <w:rPr>
          <w:lang w:val="en-GB"/>
        </w:rPr>
      </w:pPr>
    </w:p>
    <w:p w:rsidR="006C7F30" w:rsidRPr="00F060BD" w:rsidRDefault="005F4586" w:rsidP="008616C2">
      <w:pPr>
        <w:spacing w:line="360" w:lineRule="auto"/>
        <w:jc w:val="both"/>
        <w:rPr>
          <w:rFonts w:asciiTheme="minorBidi" w:hAnsiTheme="minorBidi"/>
          <w:lang w:val="en-GB"/>
        </w:rPr>
      </w:pPr>
      <w:r w:rsidRPr="00F060BD">
        <w:rPr>
          <w:rFonts w:asciiTheme="minorBidi" w:hAnsiTheme="minorBidi"/>
          <w:lang w:val="en-GB"/>
        </w:rPr>
        <w:t xml:space="preserve">The managing members of the business has turned down the offer and decided to </w:t>
      </w:r>
      <w:r w:rsidR="00163722" w:rsidRPr="00F060BD">
        <w:rPr>
          <w:rFonts w:asciiTheme="minorBidi" w:hAnsiTheme="minorBidi"/>
          <w:lang w:val="en-GB"/>
        </w:rPr>
        <w:t>re-establish</w:t>
      </w:r>
      <w:r w:rsidRPr="00F060BD">
        <w:rPr>
          <w:rFonts w:asciiTheme="minorBidi" w:hAnsiTheme="minorBidi"/>
          <w:lang w:val="en-GB"/>
        </w:rPr>
        <w:t xml:space="preserve"> the business with renovation along with the </w:t>
      </w:r>
      <w:r w:rsidR="00163722" w:rsidRPr="00F060BD">
        <w:rPr>
          <w:rFonts w:asciiTheme="minorBidi" w:hAnsiTheme="minorBidi"/>
          <w:lang w:val="en-GB"/>
        </w:rPr>
        <w:t>relo</w:t>
      </w:r>
      <w:r w:rsidR="00163722">
        <w:rPr>
          <w:rFonts w:asciiTheme="minorBidi" w:hAnsiTheme="minorBidi"/>
          <w:lang w:val="en-GB"/>
        </w:rPr>
        <w:t>c</w:t>
      </w:r>
      <w:r w:rsidR="00163722" w:rsidRPr="00F060BD">
        <w:rPr>
          <w:rFonts w:asciiTheme="minorBidi" w:hAnsiTheme="minorBidi"/>
          <w:lang w:val="en-GB"/>
        </w:rPr>
        <w:t>ation</w:t>
      </w:r>
      <w:r w:rsidRPr="00F060BD">
        <w:rPr>
          <w:rFonts w:asciiTheme="minorBidi" w:hAnsiTheme="minorBidi"/>
          <w:lang w:val="en-GB"/>
        </w:rPr>
        <w:t xml:space="preserve"> of the shop. In order to make this happen, the owners </w:t>
      </w:r>
      <w:r w:rsidR="00815479" w:rsidRPr="00F060BD">
        <w:rPr>
          <w:rFonts w:asciiTheme="minorBidi" w:hAnsiTheme="minorBidi"/>
          <w:lang w:val="en-GB"/>
        </w:rPr>
        <w:t>of ‘</w:t>
      </w:r>
      <w:r w:rsidR="00163722" w:rsidRPr="00F060BD">
        <w:rPr>
          <w:rFonts w:asciiTheme="minorBidi" w:hAnsiTheme="minorBidi"/>
          <w:lang w:val="en-GB"/>
        </w:rPr>
        <w:t>Vintner</w:t>
      </w:r>
      <w:r w:rsidRPr="00F060BD">
        <w:rPr>
          <w:rFonts w:asciiTheme="minorBidi" w:hAnsiTheme="minorBidi"/>
          <w:lang w:val="en-GB"/>
        </w:rPr>
        <w:t xml:space="preserve"> Family Shop’ have appointed ‘A to Z Projects’ in order to establish the shop with their experience. </w:t>
      </w:r>
      <w:r w:rsidR="008C3FF8" w:rsidRPr="00F060BD">
        <w:rPr>
          <w:rFonts w:asciiTheme="minorBidi" w:hAnsiTheme="minorBidi"/>
          <w:lang w:val="en-GB"/>
        </w:rPr>
        <w:t>In the overall project, there must be some risks which might affect the overall progress of the project. In this section of this study the risks of the project are going to be identified so that the overall risk mitigation strategies can be developed in case any kind of potential risks affect the success of the overall project accomplishment</w:t>
      </w:r>
      <w:r w:rsidR="0024525D" w:rsidRPr="00F060BD">
        <w:rPr>
          <w:rFonts w:asciiTheme="minorBidi" w:hAnsiTheme="minorBidi"/>
          <w:lang w:val="en-GB"/>
        </w:rPr>
        <w:t xml:space="preserve"> (</w:t>
      </w:r>
      <w:r w:rsidR="0024525D" w:rsidRPr="00F060BD">
        <w:rPr>
          <w:rFonts w:asciiTheme="minorBidi" w:hAnsiTheme="minorBidi"/>
          <w:shd w:val="clear" w:color="auto" w:fill="FFFFFF"/>
          <w:lang w:val="en-GB"/>
        </w:rPr>
        <w:t xml:space="preserve">Zadeh </w:t>
      </w:r>
      <w:r w:rsidR="0024525D" w:rsidRPr="00F060BD">
        <w:rPr>
          <w:rFonts w:asciiTheme="minorBidi" w:hAnsiTheme="minorBidi"/>
          <w:i/>
          <w:shd w:val="clear" w:color="auto" w:fill="FFFFFF"/>
          <w:lang w:val="en-GB"/>
        </w:rPr>
        <w:t xml:space="preserve">et al. </w:t>
      </w:r>
      <w:r w:rsidR="0024525D" w:rsidRPr="00F060BD">
        <w:rPr>
          <w:rFonts w:asciiTheme="minorBidi" w:hAnsiTheme="minorBidi"/>
          <w:shd w:val="clear" w:color="auto" w:fill="FFFFFF"/>
          <w:lang w:val="en-GB"/>
        </w:rPr>
        <w:t>2016)</w:t>
      </w:r>
      <w:r w:rsidR="008C3FF8" w:rsidRPr="00F060BD">
        <w:rPr>
          <w:rFonts w:asciiTheme="minorBidi" w:hAnsiTheme="minorBidi"/>
          <w:lang w:val="en-GB"/>
        </w:rPr>
        <w:t xml:space="preserve">. </w:t>
      </w:r>
      <w:r w:rsidR="000C57FA" w:rsidRPr="00F060BD">
        <w:rPr>
          <w:rFonts w:asciiTheme="minorBidi" w:hAnsiTheme="minorBidi"/>
          <w:lang w:val="en-GB"/>
        </w:rPr>
        <w:t>Considering the project the proper development of project planning along with communication process is helpful aspect for the overall project success.</w:t>
      </w:r>
    </w:p>
    <w:p w:rsidR="006C7F30" w:rsidRPr="00F060BD" w:rsidRDefault="000C57FA" w:rsidP="008616C2">
      <w:pPr>
        <w:spacing w:line="360" w:lineRule="auto"/>
        <w:jc w:val="both"/>
        <w:rPr>
          <w:rFonts w:asciiTheme="minorBidi" w:hAnsiTheme="minorBidi"/>
          <w:lang w:val="en-GB"/>
        </w:rPr>
      </w:pPr>
      <w:r w:rsidRPr="00F060BD">
        <w:rPr>
          <w:rFonts w:asciiTheme="minorBidi" w:hAnsiTheme="minorBidi"/>
          <w:lang w:val="en-GB"/>
        </w:rPr>
        <w:lastRenderedPageBreak/>
        <w:t>In the process of development of the tasks, the organization ‘A to Z Projects’</w:t>
      </w:r>
      <w:r w:rsidR="00C20B85" w:rsidRPr="00F060BD">
        <w:rPr>
          <w:rFonts w:asciiTheme="minorBidi" w:hAnsiTheme="minorBidi"/>
          <w:lang w:val="en-GB"/>
        </w:rPr>
        <w:t xml:space="preserve"> needs to deliver an effective project management planning so that the overall process of the project can get effective direction. </w:t>
      </w:r>
      <w:r w:rsidR="00B27D0E" w:rsidRPr="00F060BD">
        <w:rPr>
          <w:rFonts w:asciiTheme="minorBidi" w:hAnsiTheme="minorBidi"/>
          <w:lang w:val="en-GB"/>
        </w:rPr>
        <w:t>Development and renovation of a shop along with the relocation prospect of the antiques needs to be done effectively. Thus, proper identification of the risks as well as risk assessment matrix plays a vital role with proper identification and implementation of various techniques as well as tools for successful project accomplishment</w:t>
      </w:r>
      <w:r w:rsidR="005F4586" w:rsidRPr="00F060BD">
        <w:rPr>
          <w:rFonts w:asciiTheme="minorBidi" w:hAnsiTheme="minorBidi"/>
          <w:lang w:val="en-GB"/>
        </w:rPr>
        <w:t xml:space="preserve"> (</w:t>
      </w:r>
      <w:r w:rsidR="005F4586" w:rsidRPr="00F060BD">
        <w:rPr>
          <w:rFonts w:asciiTheme="minorBidi" w:hAnsiTheme="minorBidi"/>
          <w:shd w:val="clear" w:color="auto" w:fill="FFFFFF"/>
          <w:lang w:val="en-GB"/>
        </w:rPr>
        <w:t>Heagney, 2016)</w:t>
      </w:r>
      <w:r w:rsidR="00B27D0E" w:rsidRPr="00F060BD">
        <w:rPr>
          <w:rFonts w:asciiTheme="minorBidi" w:hAnsiTheme="minorBidi"/>
          <w:lang w:val="en-GB"/>
        </w:rPr>
        <w:t>.</w:t>
      </w:r>
    </w:p>
    <w:p w:rsidR="006C7F30" w:rsidRDefault="005F4586" w:rsidP="00F060BD">
      <w:pPr>
        <w:pStyle w:val="Heading2"/>
        <w:spacing w:line="360" w:lineRule="auto"/>
        <w:rPr>
          <w:rFonts w:asciiTheme="minorBidi" w:hAnsiTheme="minorBidi" w:cstheme="minorBidi"/>
          <w:color w:val="auto"/>
          <w:sz w:val="22"/>
          <w:szCs w:val="22"/>
          <w:lang w:val="en-GB"/>
        </w:rPr>
      </w:pPr>
      <w:bookmarkStart w:id="6" w:name="_r46bkqenfbmr" w:colFirst="0" w:colLast="0"/>
      <w:bookmarkStart w:id="7" w:name="_Toc35407939"/>
      <w:bookmarkEnd w:id="6"/>
      <w:r w:rsidRPr="00F060BD">
        <w:rPr>
          <w:rFonts w:asciiTheme="minorBidi" w:hAnsiTheme="minorBidi" w:cstheme="minorBidi"/>
          <w:color w:val="auto"/>
          <w:sz w:val="22"/>
          <w:szCs w:val="22"/>
          <w:lang w:val="en-GB"/>
        </w:rPr>
        <w:t>Risk Identification an Assessment Matrix</w:t>
      </w:r>
      <w:bookmarkEnd w:id="7"/>
      <w:r w:rsidRPr="00F060BD">
        <w:rPr>
          <w:rFonts w:asciiTheme="minorBidi" w:hAnsiTheme="minorBidi" w:cstheme="minorBidi"/>
          <w:color w:val="auto"/>
          <w:sz w:val="22"/>
          <w:szCs w:val="22"/>
          <w:lang w:val="en-GB"/>
        </w:rPr>
        <w:t xml:space="preserve"> </w:t>
      </w:r>
    </w:p>
    <w:p w:rsidR="008616C2" w:rsidRPr="008616C2" w:rsidRDefault="008616C2" w:rsidP="008616C2">
      <w:pPr>
        <w:jc w:val="both"/>
        <w:rPr>
          <w:lang w:val="en-GB"/>
        </w:rPr>
      </w:pPr>
    </w:p>
    <w:p w:rsidR="00CA7FC4" w:rsidRPr="00F060BD" w:rsidRDefault="00CA7FC4" w:rsidP="008616C2">
      <w:pPr>
        <w:spacing w:line="360" w:lineRule="auto"/>
        <w:jc w:val="both"/>
        <w:rPr>
          <w:rFonts w:asciiTheme="minorBidi" w:hAnsiTheme="minorBidi"/>
          <w:lang w:val="en-GB"/>
        </w:rPr>
      </w:pPr>
      <w:r w:rsidRPr="00F060BD">
        <w:rPr>
          <w:rFonts w:asciiTheme="minorBidi" w:hAnsiTheme="minorBidi"/>
          <w:lang w:val="en-GB"/>
        </w:rPr>
        <w:t>In a project management process, the project manager is liable and responsible for the identification of potential risks as it helps in the proper strategic decision in case of any stagnancy towards the successful project accomplishment. For this project as well, the project manager needs to identify the risks based on its influence on the ongoing project</w:t>
      </w:r>
      <w:r w:rsidR="00CE7E5A" w:rsidRPr="00F060BD">
        <w:rPr>
          <w:rFonts w:asciiTheme="minorBidi" w:hAnsiTheme="minorBidi"/>
          <w:lang w:val="en-GB"/>
        </w:rPr>
        <w:t xml:space="preserve"> (</w:t>
      </w:r>
      <w:r w:rsidR="00CE7E5A" w:rsidRPr="00F060BD">
        <w:rPr>
          <w:rFonts w:asciiTheme="minorBidi" w:hAnsiTheme="minorBidi"/>
          <w:shd w:val="clear" w:color="auto" w:fill="FFFFFF"/>
          <w:lang w:val="en-GB"/>
        </w:rPr>
        <w:t>Cicmil and Gaggiotti, 2018)</w:t>
      </w:r>
      <w:r w:rsidRPr="00F060BD">
        <w:rPr>
          <w:rFonts w:asciiTheme="minorBidi" w:hAnsiTheme="minorBidi"/>
          <w:lang w:val="en-GB"/>
        </w:rPr>
        <w:t xml:space="preserve">. </w:t>
      </w:r>
      <w:r w:rsidR="00EE1385" w:rsidRPr="00F060BD">
        <w:rPr>
          <w:rFonts w:asciiTheme="minorBidi" w:hAnsiTheme="minorBidi"/>
          <w:lang w:val="en-GB"/>
        </w:rPr>
        <w:t>From the overall analysis of the project for relocation and renovation o</w:t>
      </w:r>
      <w:r w:rsidR="00793A8C" w:rsidRPr="00F060BD">
        <w:rPr>
          <w:rFonts w:asciiTheme="minorBidi" w:hAnsiTheme="minorBidi"/>
          <w:lang w:val="en-GB"/>
        </w:rPr>
        <w:t xml:space="preserve">f the antique shop it has been identified that there might be some operational risks in the project such as improper communication among the labour and the project team. There is a moderate chance for improper human resources for the project development due to unavailability of skilled labours. Apart from that the most effective and potential risk of improper fund allocation and missing the deadline can limit the project success to some extent. </w:t>
      </w:r>
      <w:r w:rsidR="002E6559" w:rsidRPr="00F060BD">
        <w:rPr>
          <w:rFonts w:asciiTheme="minorBidi" w:hAnsiTheme="minorBidi"/>
          <w:lang w:val="en-GB"/>
        </w:rPr>
        <w:t>In this respect, it is important to mention that the overall project process should be done following the project planning with accountability of the project sponsors</w:t>
      </w:r>
      <w:r w:rsidR="00B816A7" w:rsidRPr="00F060BD">
        <w:rPr>
          <w:rFonts w:asciiTheme="minorBidi" w:hAnsiTheme="minorBidi"/>
          <w:lang w:val="en-GB"/>
        </w:rPr>
        <w:t xml:space="preserve"> (</w:t>
      </w:r>
      <w:r w:rsidR="00B816A7" w:rsidRPr="00F060BD">
        <w:rPr>
          <w:rFonts w:asciiTheme="minorBidi" w:hAnsiTheme="minorBidi"/>
          <w:shd w:val="clear" w:color="auto" w:fill="FFFFFF"/>
          <w:lang w:val="en-GB"/>
        </w:rPr>
        <w:t>McKevitt, Carbery and Lyons, 2017)</w:t>
      </w:r>
      <w:r w:rsidR="002E6559" w:rsidRPr="00F060BD">
        <w:rPr>
          <w:rFonts w:asciiTheme="minorBidi" w:hAnsiTheme="minorBidi"/>
          <w:lang w:val="en-GB"/>
        </w:rPr>
        <w:t xml:space="preserve">. </w:t>
      </w:r>
      <w:r w:rsidR="001342E3" w:rsidRPr="00F060BD">
        <w:rPr>
          <w:rFonts w:asciiTheme="minorBidi" w:hAnsiTheme="minorBidi"/>
          <w:lang w:val="en-GB"/>
        </w:rPr>
        <w:t>The project manager needs to do the financial budget allocation properly with estimation of skilled labours. Moreover, proper mitigation of the milestone might be helpful in the process to meet each time frame of the project.</w:t>
      </w:r>
    </w:p>
    <w:p w:rsidR="00CA7FC4" w:rsidRPr="00F060BD" w:rsidRDefault="00CA7FC4" w:rsidP="00F060BD">
      <w:pPr>
        <w:pStyle w:val="Normal1"/>
        <w:spacing w:line="360" w:lineRule="auto"/>
        <w:rPr>
          <w:rFonts w:asciiTheme="minorBidi" w:hAnsiTheme="minorBidi"/>
          <w:lang w:val="en-GB"/>
        </w:rPr>
      </w:pPr>
    </w:p>
    <w:tbl>
      <w:tblPr>
        <w:tblW w:w="0" w:type="auto"/>
        <w:jc w:val="center"/>
        <w:tblCellMar>
          <w:top w:w="15" w:type="dxa"/>
          <w:left w:w="15" w:type="dxa"/>
          <w:bottom w:w="15" w:type="dxa"/>
          <w:right w:w="15" w:type="dxa"/>
        </w:tblCellMar>
        <w:tblLook w:val="04A0" w:firstRow="1" w:lastRow="0" w:firstColumn="1" w:lastColumn="0" w:noHBand="0" w:noVBand="1"/>
      </w:tblPr>
      <w:tblGrid>
        <w:gridCol w:w="3123"/>
        <w:gridCol w:w="1980"/>
        <w:gridCol w:w="1980"/>
        <w:gridCol w:w="1620"/>
      </w:tblGrid>
      <w:tr w:rsidR="000275C7" w:rsidRPr="00F060BD" w:rsidTr="00E167EF">
        <w:trPr>
          <w:trHeight w:val="575"/>
          <w:jc w:val="center"/>
        </w:trPr>
        <w:tc>
          <w:tcPr>
            <w:tcW w:w="31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4533AD" w:rsidRPr="00F060BD" w:rsidRDefault="004533AD" w:rsidP="00F060BD">
            <w:pPr>
              <w:spacing w:before="240" w:after="240" w:line="360" w:lineRule="auto"/>
              <w:jc w:val="center"/>
              <w:rPr>
                <w:rFonts w:asciiTheme="minorBidi" w:eastAsia="Times New Roman" w:hAnsiTheme="minorBidi"/>
                <w:lang w:val="en-GB"/>
              </w:rPr>
            </w:pPr>
            <w:r w:rsidRPr="00F060BD">
              <w:rPr>
                <w:rFonts w:asciiTheme="minorBidi" w:eastAsia="Times New Roman" w:hAnsiTheme="minorBidi"/>
                <w:b/>
                <w:bCs/>
                <w:lang w:val="en-GB"/>
              </w:rPr>
              <w:t>‘Associated Risks’</w:t>
            </w:r>
          </w:p>
        </w:tc>
        <w:tc>
          <w:tcPr>
            <w:tcW w:w="1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4533AD" w:rsidRPr="00F060BD" w:rsidRDefault="004533AD" w:rsidP="00F060BD">
            <w:pPr>
              <w:spacing w:before="240" w:after="240" w:line="360" w:lineRule="auto"/>
              <w:jc w:val="center"/>
              <w:rPr>
                <w:rFonts w:asciiTheme="minorBidi" w:eastAsia="Times New Roman" w:hAnsiTheme="minorBidi"/>
                <w:lang w:val="en-GB"/>
              </w:rPr>
            </w:pPr>
            <w:r w:rsidRPr="00F060BD">
              <w:rPr>
                <w:rFonts w:asciiTheme="minorBidi" w:eastAsia="Times New Roman" w:hAnsiTheme="minorBidi"/>
                <w:b/>
                <w:bCs/>
                <w:lang w:val="en-GB"/>
              </w:rPr>
              <w:t>‘Low’</w:t>
            </w:r>
          </w:p>
        </w:tc>
        <w:tc>
          <w:tcPr>
            <w:tcW w:w="1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4533AD" w:rsidRPr="00F060BD" w:rsidRDefault="004533AD" w:rsidP="00F060BD">
            <w:pPr>
              <w:spacing w:before="240" w:after="240" w:line="360" w:lineRule="auto"/>
              <w:jc w:val="center"/>
              <w:rPr>
                <w:rFonts w:asciiTheme="minorBidi" w:eastAsia="Times New Roman" w:hAnsiTheme="minorBidi"/>
                <w:lang w:val="en-GB"/>
              </w:rPr>
            </w:pPr>
            <w:r w:rsidRPr="00F060BD">
              <w:rPr>
                <w:rFonts w:asciiTheme="minorBidi" w:eastAsia="Times New Roman" w:hAnsiTheme="minorBidi"/>
                <w:b/>
                <w:bCs/>
                <w:lang w:val="en-GB"/>
              </w:rPr>
              <w:t>‘Moderate’</w:t>
            </w:r>
          </w:p>
        </w:tc>
        <w:tc>
          <w:tcPr>
            <w:tcW w:w="16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4533AD" w:rsidRPr="00F060BD" w:rsidRDefault="004533AD" w:rsidP="00F060BD">
            <w:pPr>
              <w:spacing w:before="240" w:after="240" w:line="360" w:lineRule="auto"/>
              <w:jc w:val="center"/>
              <w:rPr>
                <w:rFonts w:asciiTheme="minorBidi" w:eastAsia="Times New Roman" w:hAnsiTheme="minorBidi"/>
                <w:lang w:val="en-GB"/>
              </w:rPr>
            </w:pPr>
            <w:r w:rsidRPr="00F060BD">
              <w:rPr>
                <w:rFonts w:asciiTheme="minorBidi" w:eastAsia="Times New Roman" w:hAnsiTheme="minorBidi"/>
                <w:b/>
                <w:bCs/>
                <w:lang w:val="en-GB"/>
              </w:rPr>
              <w:t>‘High’</w:t>
            </w:r>
          </w:p>
        </w:tc>
      </w:tr>
      <w:tr w:rsidR="000275C7" w:rsidRPr="00F060BD" w:rsidTr="004533AD">
        <w:trPr>
          <w:trHeight w:val="575"/>
          <w:jc w:val="center"/>
        </w:trPr>
        <w:tc>
          <w:tcPr>
            <w:tcW w:w="31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4533AD" w:rsidRPr="00F060BD" w:rsidRDefault="004533AD" w:rsidP="00F060BD">
            <w:pPr>
              <w:spacing w:before="240" w:after="240" w:line="360" w:lineRule="auto"/>
              <w:jc w:val="center"/>
              <w:rPr>
                <w:rFonts w:asciiTheme="minorBidi" w:eastAsia="Times New Roman" w:hAnsiTheme="minorBidi"/>
                <w:lang w:val="en-GB"/>
              </w:rPr>
            </w:pPr>
            <w:r w:rsidRPr="00F060BD">
              <w:rPr>
                <w:rFonts w:asciiTheme="minorBidi" w:eastAsia="Times New Roman" w:hAnsiTheme="minorBidi"/>
                <w:lang w:val="en-GB"/>
              </w:rPr>
              <w:t>‘</w:t>
            </w:r>
            <w:r w:rsidR="00EE1385" w:rsidRPr="00F060BD">
              <w:rPr>
                <w:rFonts w:asciiTheme="minorBidi" w:eastAsia="Times New Roman" w:hAnsiTheme="minorBidi"/>
                <w:lang w:val="en-GB"/>
              </w:rPr>
              <w:t>Operational Risks’</w:t>
            </w:r>
          </w:p>
        </w:tc>
        <w:tc>
          <w:tcPr>
            <w:tcW w:w="1980" w:type="dxa"/>
            <w:tcBorders>
              <w:top w:val="single" w:sz="8" w:space="0" w:color="000000"/>
              <w:left w:val="single" w:sz="8" w:space="0" w:color="000000"/>
              <w:bottom w:val="single" w:sz="8" w:space="0" w:color="000000"/>
              <w:right w:val="single" w:sz="8" w:space="0" w:color="000000"/>
            </w:tcBorders>
            <w:shd w:val="clear" w:color="auto" w:fill="00B050"/>
            <w:tcMar>
              <w:top w:w="100" w:type="dxa"/>
              <w:left w:w="100" w:type="dxa"/>
              <w:bottom w:w="100" w:type="dxa"/>
              <w:right w:w="100" w:type="dxa"/>
            </w:tcMar>
            <w:hideMark/>
          </w:tcPr>
          <w:p w:rsidR="004533AD" w:rsidRPr="00F060BD" w:rsidRDefault="004533AD" w:rsidP="00F060BD">
            <w:pPr>
              <w:spacing w:before="240" w:after="240" w:line="360" w:lineRule="auto"/>
              <w:jc w:val="center"/>
              <w:rPr>
                <w:rFonts w:asciiTheme="minorBidi" w:eastAsia="Times New Roman" w:hAnsiTheme="minorBidi"/>
                <w:lang w:val="en-GB"/>
              </w:rPr>
            </w:pPr>
            <w:r w:rsidRPr="00F060BD">
              <w:rPr>
                <w:rFonts w:asciiTheme="minorBidi" w:eastAsia="Times New Roman" w:hAnsiTheme="minorBidi"/>
                <w:lang w:val="en-GB"/>
              </w:rPr>
              <w:t> </w:t>
            </w:r>
          </w:p>
        </w:tc>
        <w:tc>
          <w:tcPr>
            <w:tcW w:w="19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rsidR="004533AD" w:rsidRPr="00F060BD" w:rsidRDefault="004533AD" w:rsidP="00F060BD">
            <w:pPr>
              <w:spacing w:before="240" w:after="240" w:line="360" w:lineRule="auto"/>
              <w:jc w:val="center"/>
              <w:rPr>
                <w:rFonts w:asciiTheme="minorBidi" w:eastAsia="Times New Roman" w:hAnsiTheme="minorBidi"/>
                <w:lang w:val="en-GB"/>
              </w:rPr>
            </w:pPr>
            <w:r w:rsidRPr="00F060BD">
              <w:rPr>
                <w:rFonts w:asciiTheme="minorBidi" w:eastAsia="Times New Roman" w:hAnsiTheme="minorBidi"/>
                <w:lang w:val="en-GB"/>
              </w:rPr>
              <w:t> </w:t>
            </w:r>
          </w:p>
        </w:tc>
        <w:tc>
          <w:tcPr>
            <w:tcW w:w="16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4533AD" w:rsidRPr="00F060BD" w:rsidRDefault="004533AD" w:rsidP="00F060BD">
            <w:pPr>
              <w:spacing w:before="240" w:after="240" w:line="360" w:lineRule="auto"/>
              <w:jc w:val="center"/>
              <w:rPr>
                <w:rFonts w:asciiTheme="minorBidi" w:eastAsia="Times New Roman" w:hAnsiTheme="minorBidi"/>
                <w:lang w:val="en-GB"/>
              </w:rPr>
            </w:pPr>
            <w:r w:rsidRPr="00F060BD">
              <w:rPr>
                <w:rFonts w:asciiTheme="minorBidi" w:eastAsia="Times New Roman" w:hAnsiTheme="minorBidi"/>
                <w:lang w:val="en-GB"/>
              </w:rPr>
              <w:t> </w:t>
            </w:r>
          </w:p>
        </w:tc>
      </w:tr>
      <w:tr w:rsidR="000275C7" w:rsidRPr="00F060BD" w:rsidTr="004533AD">
        <w:trPr>
          <w:trHeight w:val="575"/>
          <w:jc w:val="center"/>
        </w:trPr>
        <w:tc>
          <w:tcPr>
            <w:tcW w:w="31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4533AD" w:rsidRPr="00F060BD" w:rsidRDefault="004533AD" w:rsidP="00F060BD">
            <w:pPr>
              <w:spacing w:before="240" w:after="240" w:line="360" w:lineRule="auto"/>
              <w:jc w:val="center"/>
              <w:rPr>
                <w:rFonts w:asciiTheme="minorBidi" w:eastAsia="Times New Roman" w:hAnsiTheme="minorBidi"/>
                <w:lang w:val="en-GB"/>
              </w:rPr>
            </w:pPr>
            <w:r w:rsidRPr="00F060BD">
              <w:rPr>
                <w:rFonts w:asciiTheme="minorBidi" w:eastAsia="Times New Roman" w:hAnsiTheme="minorBidi"/>
                <w:lang w:val="en-GB"/>
              </w:rPr>
              <w:lastRenderedPageBreak/>
              <w:t>‘</w:t>
            </w:r>
            <w:r w:rsidR="00EE1385" w:rsidRPr="00F060BD">
              <w:rPr>
                <w:rFonts w:asciiTheme="minorBidi" w:eastAsia="Times New Roman" w:hAnsiTheme="minorBidi"/>
                <w:lang w:val="en-GB"/>
              </w:rPr>
              <w:t>Risks related to lack of human resources’</w:t>
            </w:r>
          </w:p>
        </w:tc>
        <w:tc>
          <w:tcPr>
            <w:tcW w:w="19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rsidR="004533AD" w:rsidRPr="00F060BD" w:rsidRDefault="004533AD" w:rsidP="00F060BD">
            <w:pPr>
              <w:spacing w:before="240" w:after="240" w:line="360" w:lineRule="auto"/>
              <w:jc w:val="center"/>
              <w:rPr>
                <w:rFonts w:asciiTheme="minorBidi" w:eastAsia="Times New Roman" w:hAnsiTheme="minorBidi"/>
                <w:lang w:val="en-GB"/>
              </w:rPr>
            </w:pPr>
            <w:r w:rsidRPr="00F060BD">
              <w:rPr>
                <w:rFonts w:asciiTheme="minorBidi" w:eastAsia="Times New Roman" w:hAnsiTheme="minorBidi"/>
                <w:lang w:val="en-GB"/>
              </w:rPr>
              <w:t> </w:t>
            </w:r>
          </w:p>
        </w:tc>
        <w:tc>
          <w:tcPr>
            <w:tcW w:w="1980" w:type="dxa"/>
            <w:tcBorders>
              <w:top w:val="single" w:sz="8" w:space="0" w:color="000000"/>
              <w:left w:val="single" w:sz="8" w:space="0" w:color="000000"/>
              <w:bottom w:val="single" w:sz="8" w:space="0" w:color="000000"/>
              <w:right w:val="single" w:sz="8" w:space="0" w:color="000000"/>
            </w:tcBorders>
            <w:shd w:val="clear" w:color="auto" w:fill="E36C0A" w:themeFill="accent6" w:themeFillShade="BF"/>
            <w:tcMar>
              <w:top w:w="100" w:type="dxa"/>
              <w:left w:w="100" w:type="dxa"/>
              <w:bottom w:w="100" w:type="dxa"/>
              <w:right w:w="100" w:type="dxa"/>
            </w:tcMar>
            <w:hideMark/>
          </w:tcPr>
          <w:p w:rsidR="004533AD" w:rsidRPr="00F060BD" w:rsidRDefault="004533AD" w:rsidP="00F060BD">
            <w:pPr>
              <w:spacing w:before="240" w:after="240" w:line="360" w:lineRule="auto"/>
              <w:jc w:val="center"/>
              <w:rPr>
                <w:rFonts w:asciiTheme="minorBidi" w:eastAsia="Times New Roman" w:hAnsiTheme="minorBidi"/>
                <w:lang w:val="en-GB"/>
              </w:rPr>
            </w:pPr>
            <w:r w:rsidRPr="00F060BD">
              <w:rPr>
                <w:rFonts w:asciiTheme="minorBidi" w:eastAsia="Times New Roman" w:hAnsiTheme="minorBidi"/>
                <w:lang w:val="en-GB"/>
              </w:rPr>
              <w:t> </w:t>
            </w:r>
          </w:p>
        </w:tc>
        <w:tc>
          <w:tcPr>
            <w:tcW w:w="16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4533AD" w:rsidRPr="00F060BD" w:rsidRDefault="004533AD" w:rsidP="00F060BD">
            <w:pPr>
              <w:spacing w:before="240" w:after="240" w:line="360" w:lineRule="auto"/>
              <w:jc w:val="center"/>
              <w:rPr>
                <w:rFonts w:asciiTheme="minorBidi" w:eastAsia="Times New Roman" w:hAnsiTheme="minorBidi"/>
                <w:lang w:val="en-GB"/>
              </w:rPr>
            </w:pPr>
            <w:r w:rsidRPr="00F060BD">
              <w:rPr>
                <w:rFonts w:asciiTheme="minorBidi" w:eastAsia="Times New Roman" w:hAnsiTheme="minorBidi"/>
                <w:lang w:val="en-GB"/>
              </w:rPr>
              <w:t> </w:t>
            </w:r>
          </w:p>
        </w:tc>
      </w:tr>
      <w:tr w:rsidR="000275C7" w:rsidRPr="00F060BD" w:rsidTr="004533AD">
        <w:trPr>
          <w:trHeight w:val="575"/>
          <w:jc w:val="center"/>
        </w:trPr>
        <w:tc>
          <w:tcPr>
            <w:tcW w:w="31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4533AD" w:rsidRPr="00F060BD" w:rsidRDefault="004533AD" w:rsidP="00F060BD">
            <w:pPr>
              <w:spacing w:before="240" w:after="240" w:line="360" w:lineRule="auto"/>
              <w:jc w:val="center"/>
              <w:rPr>
                <w:rFonts w:asciiTheme="minorBidi" w:eastAsia="Times New Roman" w:hAnsiTheme="minorBidi"/>
                <w:lang w:val="en-GB"/>
              </w:rPr>
            </w:pPr>
            <w:r w:rsidRPr="00F060BD">
              <w:rPr>
                <w:rFonts w:asciiTheme="minorBidi" w:eastAsia="Times New Roman" w:hAnsiTheme="minorBidi"/>
                <w:lang w:val="en-GB"/>
              </w:rPr>
              <w:t>‘Financial Risks’</w:t>
            </w:r>
          </w:p>
        </w:tc>
        <w:tc>
          <w:tcPr>
            <w:tcW w:w="1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4533AD" w:rsidRPr="00F060BD" w:rsidRDefault="004533AD" w:rsidP="00F060BD">
            <w:pPr>
              <w:spacing w:before="240" w:after="240" w:line="360" w:lineRule="auto"/>
              <w:jc w:val="center"/>
              <w:rPr>
                <w:rFonts w:asciiTheme="minorBidi" w:eastAsia="Times New Roman" w:hAnsiTheme="minorBidi"/>
                <w:lang w:val="en-GB"/>
              </w:rPr>
            </w:pPr>
            <w:r w:rsidRPr="00F060BD">
              <w:rPr>
                <w:rFonts w:asciiTheme="minorBidi" w:eastAsia="Times New Roman" w:hAnsiTheme="minorBidi"/>
                <w:lang w:val="en-GB"/>
              </w:rPr>
              <w:t> </w:t>
            </w:r>
          </w:p>
        </w:tc>
        <w:tc>
          <w:tcPr>
            <w:tcW w:w="19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rsidR="004533AD" w:rsidRPr="00F060BD" w:rsidRDefault="004533AD" w:rsidP="00F060BD">
            <w:pPr>
              <w:spacing w:before="240" w:after="240" w:line="360" w:lineRule="auto"/>
              <w:jc w:val="center"/>
              <w:rPr>
                <w:rFonts w:asciiTheme="minorBidi" w:eastAsia="Times New Roman" w:hAnsiTheme="minorBidi"/>
                <w:lang w:val="en-GB"/>
              </w:rPr>
            </w:pPr>
            <w:r w:rsidRPr="00F060BD">
              <w:rPr>
                <w:rFonts w:asciiTheme="minorBidi" w:eastAsia="Times New Roman" w:hAnsiTheme="minorBidi"/>
                <w:lang w:val="en-GB"/>
              </w:rPr>
              <w:t> </w:t>
            </w:r>
          </w:p>
        </w:tc>
        <w:tc>
          <w:tcPr>
            <w:tcW w:w="1620" w:type="dxa"/>
            <w:tcBorders>
              <w:top w:val="single" w:sz="8" w:space="0" w:color="000000"/>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hideMark/>
          </w:tcPr>
          <w:p w:rsidR="004533AD" w:rsidRPr="00F060BD" w:rsidRDefault="004533AD" w:rsidP="00F060BD">
            <w:pPr>
              <w:spacing w:before="240" w:after="240" w:line="360" w:lineRule="auto"/>
              <w:jc w:val="center"/>
              <w:rPr>
                <w:rFonts w:asciiTheme="minorBidi" w:eastAsia="Times New Roman" w:hAnsiTheme="minorBidi"/>
                <w:lang w:val="en-GB"/>
              </w:rPr>
            </w:pPr>
            <w:r w:rsidRPr="00F060BD">
              <w:rPr>
                <w:rFonts w:asciiTheme="minorBidi" w:eastAsia="Times New Roman" w:hAnsiTheme="minorBidi"/>
                <w:lang w:val="en-GB"/>
              </w:rPr>
              <w:t> </w:t>
            </w:r>
          </w:p>
        </w:tc>
      </w:tr>
      <w:tr w:rsidR="000275C7" w:rsidRPr="00F060BD" w:rsidTr="00E167EF">
        <w:trPr>
          <w:trHeight w:val="575"/>
          <w:jc w:val="center"/>
        </w:trPr>
        <w:tc>
          <w:tcPr>
            <w:tcW w:w="31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4533AD" w:rsidRPr="00F060BD" w:rsidRDefault="004533AD" w:rsidP="00F060BD">
            <w:pPr>
              <w:spacing w:before="240" w:after="240" w:line="360" w:lineRule="auto"/>
              <w:jc w:val="center"/>
              <w:rPr>
                <w:rFonts w:asciiTheme="minorBidi" w:eastAsia="Times New Roman" w:hAnsiTheme="minorBidi"/>
                <w:lang w:val="en-GB"/>
              </w:rPr>
            </w:pPr>
            <w:r w:rsidRPr="00F060BD">
              <w:rPr>
                <w:rFonts w:asciiTheme="minorBidi" w:eastAsia="Times New Roman" w:hAnsiTheme="minorBidi"/>
                <w:lang w:val="en-GB"/>
              </w:rPr>
              <w:t>‘</w:t>
            </w:r>
            <w:r w:rsidR="00EE1385" w:rsidRPr="00F060BD">
              <w:rPr>
                <w:rFonts w:asciiTheme="minorBidi" w:eastAsia="Times New Roman" w:hAnsiTheme="minorBidi"/>
                <w:lang w:val="en-GB"/>
              </w:rPr>
              <w:t>Risk for missing deadline of project handover’</w:t>
            </w:r>
          </w:p>
        </w:tc>
        <w:tc>
          <w:tcPr>
            <w:tcW w:w="1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4533AD" w:rsidRPr="00F060BD" w:rsidRDefault="004533AD" w:rsidP="00F060BD">
            <w:pPr>
              <w:spacing w:before="240" w:after="240" w:line="360" w:lineRule="auto"/>
              <w:jc w:val="center"/>
              <w:rPr>
                <w:rFonts w:asciiTheme="minorBidi" w:eastAsia="Times New Roman" w:hAnsiTheme="minorBidi"/>
                <w:lang w:val="en-GB"/>
              </w:rPr>
            </w:pPr>
            <w:r w:rsidRPr="00F060BD">
              <w:rPr>
                <w:rFonts w:asciiTheme="minorBidi" w:eastAsia="Times New Roman" w:hAnsiTheme="minorBidi"/>
                <w:lang w:val="en-GB"/>
              </w:rPr>
              <w:t> </w:t>
            </w:r>
          </w:p>
        </w:tc>
        <w:tc>
          <w:tcPr>
            <w:tcW w:w="1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4533AD" w:rsidRPr="00F060BD" w:rsidRDefault="004533AD" w:rsidP="00F060BD">
            <w:pPr>
              <w:spacing w:before="240" w:after="240" w:line="360" w:lineRule="auto"/>
              <w:jc w:val="center"/>
              <w:rPr>
                <w:rFonts w:asciiTheme="minorBidi" w:eastAsia="Times New Roman" w:hAnsiTheme="minorBidi"/>
                <w:lang w:val="en-GB"/>
              </w:rPr>
            </w:pPr>
            <w:r w:rsidRPr="00F060BD">
              <w:rPr>
                <w:rFonts w:asciiTheme="minorBidi" w:eastAsia="Times New Roman" w:hAnsiTheme="minorBidi"/>
                <w:lang w:val="en-GB"/>
              </w:rPr>
              <w:t> </w:t>
            </w:r>
          </w:p>
        </w:tc>
        <w:tc>
          <w:tcPr>
            <w:tcW w:w="1620" w:type="dxa"/>
            <w:tcBorders>
              <w:top w:val="single" w:sz="8" w:space="0" w:color="000000"/>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hideMark/>
          </w:tcPr>
          <w:p w:rsidR="004533AD" w:rsidRPr="00F060BD" w:rsidRDefault="004533AD" w:rsidP="00F060BD">
            <w:pPr>
              <w:spacing w:before="240" w:after="240" w:line="360" w:lineRule="auto"/>
              <w:jc w:val="center"/>
              <w:rPr>
                <w:rFonts w:asciiTheme="minorBidi" w:eastAsia="Times New Roman" w:hAnsiTheme="minorBidi"/>
                <w:lang w:val="en-GB"/>
              </w:rPr>
            </w:pPr>
            <w:r w:rsidRPr="00F060BD">
              <w:rPr>
                <w:rFonts w:asciiTheme="minorBidi" w:eastAsia="Times New Roman" w:hAnsiTheme="minorBidi"/>
                <w:lang w:val="en-GB"/>
              </w:rPr>
              <w:t> </w:t>
            </w:r>
          </w:p>
        </w:tc>
      </w:tr>
    </w:tbl>
    <w:p w:rsidR="004533AD" w:rsidRPr="00F060BD" w:rsidRDefault="004533AD" w:rsidP="00F060BD">
      <w:pPr>
        <w:pStyle w:val="Normal1"/>
        <w:spacing w:line="360" w:lineRule="auto"/>
        <w:rPr>
          <w:rFonts w:asciiTheme="minorBidi" w:hAnsiTheme="minorBidi"/>
          <w:lang w:val="en-GB"/>
        </w:rPr>
      </w:pPr>
    </w:p>
    <w:p w:rsidR="004533AD" w:rsidRPr="00F060BD" w:rsidRDefault="004533AD" w:rsidP="00F060BD">
      <w:pPr>
        <w:spacing w:line="360" w:lineRule="auto"/>
        <w:jc w:val="center"/>
        <w:rPr>
          <w:rFonts w:asciiTheme="minorBidi" w:hAnsiTheme="minorBidi"/>
          <w:b/>
          <w:lang w:val="en-GB"/>
        </w:rPr>
      </w:pPr>
      <w:r w:rsidRPr="00F060BD">
        <w:rPr>
          <w:rFonts w:asciiTheme="minorBidi" w:hAnsiTheme="minorBidi"/>
          <w:b/>
          <w:lang w:val="en-GB"/>
        </w:rPr>
        <w:t xml:space="preserve">Table 1: </w:t>
      </w:r>
      <w:r w:rsidR="00692E0A" w:rsidRPr="00F060BD">
        <w:rPr>
          <w:rFonts w:asciiTheme="minorBidi" w:hAnsiTheme="minorBidi"/>
          <w:b/>
          <w:lang w:val="en-GB"/>
        </w:rPr>
        <w:t>‘</w:t>
      </w:r>
      <w:r w:rsidRPr="00F060BD">
        <w:rPr>
          <w:rFonts w:asciiTheme="minorBidi" w:hAnsiTheme="minorBidi"/>
          <w:b/>
          <w:lang w:val="en-GB"/>
        </w:rPr>
        <w:t>Risk Assessment Matrix</w:t>
      </w:r>
      <w:r w:rsidR="00692E0A" w:rsidRPr="00F060BD">
        <w:rPr>
          <w:rFonts w:asciiTheme="minorBidi" w:hAnsiTheme="minorBidi"/>
          <w:b/>
          <w:lang w:val="en-GB"/>
        </w:rPr>
        <w:t>’</w:t>
      </w:r>
    </w:p>
    <w:p w:rsidR="00692E0A" w:rsidRPr="00F060BD" w:rsidRDefault="00692E0A" w:rsidP="00F060BD">
      <w:pPr>
        <w:spacing w:line="360" w:lineRule="auto"/>
        <w:jc w:val="center"/>
        <w:rPr>
          <w:rFonts w:asciiTheme="minorBidi" w:hAnsiTheme="minorBidi"/>
          <w:bCs/>
          <w:lang w:val="en-GB"/>
        </w:rPr>
      </w:pPr>
      <w:bookmarkStart w:id="8" w:name="_gvk14bmt9gqg" w:colFirst="0" w:colLast="0"/>
      <w:bookmarkEnd w:id="8"/>
      <w:r w:rsidRPr="00F060BD">
        <w:rPr>
          <w:rFonts w:asciiTheme="minorBidi" w:hAnsiTheme="minorBidi"/>
          <w:bCs/>
          <w:lang w:val="en-GB"/>
        </w:rPr>
        <w:t xml:space="preserve">(Source: </w:t>
      </w:r>
      <w:r w:rsidR="0074596A" w:rsidRPr="00F060BD">
        <w:rPr>
          <w:rFonts w:asciiTheme="minorBidi" w:hAnsiTheme="minorBidi"/>
          <w:bCs/>
          <w:lang w:val="en-GB"/>
        </w:rPr>
        <w:t xml:space="preserve">Influenced by </w:t>
      </w:r>
      <w:r w:rsidR="0074596A" w:rsidRPr="00F060BD">
        <w:rPr>
          <w:rFonts w:asciiTheme="minorBidi" w:hAnsiTheme="minorBidi"/>
          <w:shd w:val="clear" w:color="auto" w:fill="FFFFFF"/>
          <w:lang w:val="en-GB"/>
        </w:rPr>
        <w:t>Savelsbergh, Havermans and Storm, 2016, p.560</w:t>
      </w:r>
      <w:r w:rsidRPr="00F060BD">
        <w:rPr>
          <w:rFonts w:asciiTheme="minorBidi" w:hAnsiTheme="minorBidi"/>
          <w:bCs/>
          <w:lang w:val="en-GB"/>
        </w:rPr>
        <w:t>)</w:t>
      </w:r>
    </w:p>
    <w:p w:rsidR="006C7F30" w:rsidRDefault="005F4586" w:rsidP="00F060BD">
      <w:pPr>
        <w:pStyle w:val="Heading1"/>
        <w:spacing w:line="360" w:lineRule="auto"/>
        <w:rPr>
          <w:rFonts w:asciiTheme="minorBidi" w:hAnsiTheme="minorBidi" w:cstheme="minorBidi"/>
          <w:color w:val="auto"/>
          <w:sz w:val="22"/>
          <w:szCs w:val="22"/>
          <w:lang w:val="en-GB"/>
        </w:rPr>
      </w:pPr>
      <w:bookmarkStart w:id="9" w:name="_Toc35407940"/>
      <w:r w:rsidRPr="00F060BD">
        <w:rPr>
          <w:rFonts w:asciiTheme="minorBidi" w:hAnsiTheme="minorBidi" w:cstheme="minorBidi"/>
          <w:color w:val="auto"/>
          <w:sz w:val="22"/>
          <w:szCs w:val="22"/>
          <w:lang w:val="en-GB"/>
        </w:rPr>
        <w:t>Description of the used project manag</w:t>
      </w:r>
      <w:r w:rsidR="005F5896" w:rsidRPr="00F060BD">
        <w:rPr>
          <w:rFonts w:asciiTheme="minorBidi" w:hAnsiTheme="minorBidi" w:cstheme="minorBidi"/>
          <w:color w:val="auto"/>
          <w:sz w:val="22"/>
          <w:szCs w:val="22"/>
          <w:lang w:val="en-GB"/>
        </w:rPr>
        <w:t>ement tools and techniques</w:t>
      </w:r>
      <w:bookmarkEnd w:id="9"/>
      <w:r w:rsidR="005F5896" w:rsidRPr="00F060BD">
        <w:rPr>
          <w:rFonts w:asciiTheme="minorBidi" w:hAnsiTheme="minorBidi" w:cstheme="minorBidi"/>
          <w:color w:val="auto"/>
          <w:sz w:val="22"/>
          <w:szCs w:val="22"/>
          <w:lang w:val="en-GB"/>
        </w:rPr>
        <w:t xml:space="preserve"> </w:t>
      </w:r>
    </w:p>
    <w:p w:rsidR="008616C2" w:rsidRPr="008616C2" w:rsidRDefault="008616C2" w:rsidP="008616C2">
      <w:pPr>
        <w:jc w:val="both"/>
        <w:rPr>
          <w:lang w:val="en-GB"/>
        </w:rPr>
      </w:pPr>
    </w:p>
    <w:p w:rsidR="00B75FAE" w:rsidRPr="00F060BD" w:rsidRDefault="00B75FAE" w:rsidP="008616C2">
      <w:pPr>
        <w:spacing w:line="360" w:lineRule="auto"/>
        <w:jc w:val="both"/>
        <w:rPr>
          <w:rFonts w:asciiTheme="minorBidi" w:hAnsiTheme="minorBidi"/>
          <w:lang w:val="en-GB"/>
        </w:rPr>
      </w:pPr>
      <w:r w:rsidRPr="00F060BD">
        <w:rPr>
          <w:rFonts w:asciiTheme="minorBidi" w:hAnsiTheme="minorBidi"/>
          <w:lang w:val="en-GB"/>
        </w:rPr>
        <w:t>In this particular project, the project manager needs to deliver effective shop to the project sponsor so that the look of the shop can get a visually attractive prospect which is the desired aim of this project. In the process of the planning and management of the project, proper selection and application of the ‘project management tools and techniques’ makes the overall project process smoother as it provides an effective direction to the project. For this particular project, ‘</w:t>
      </w:r>
      <w:r w:rsidRPr="00F060BD">
        <w:rPr>
          <w:rFonts w:asciiTheme="minorBidi" w:hAnsiTheme="minorBidi"/>
          <w:i/>
          <w:iCs/>
          <w:lang w:val="en-GB"/>
        </w:rPr>
        <w:t xml:space="preserve">Product Project Technique’ </w:t>
      </w:r>
      <w:r w:rsidRPr="00F060BD">
        <w:rPr>
          <w:rFonts w:asciiTheme="minorBidi" w:hAnsiTheme="minorBidi"/>
          <w:lang w:val="en-GB"/>
        </w:rPr>
        <w:t>might help the project team in the estimation process of the milestone and planning by which this project can lead to a successful accomplishment with suitable delivery to the project sponsor</w:t>
      </w:r>
      <w:r w:rsidR="00600725" w:rsidRPr="00F060BD">
        <w:rPr>
          <w:rFonts w:asciiTheme="minorBidi" w:hAnsiTheme="minorBidi"/>
          <w:lang w:val="en-GB"/>
        </w:rPr>
        <w:t xml:space="preserve"> (</w:t>
      </w:r>
      <w:r w:rsidR="00600725" w:rsidRPr="00F060BD">
        <w:rPr>
          <w:rFonts w:asciiTheme="minorBidi" w:hAnsiTheme="minorBidi"/>
          <w:shd w:val="clear" w:color="auto" w:fill="FFFFFF"/>
          <w:lang w:val="en-GB"/>
        </w:rPr>
        <w:t>Nguyen, 2016)</w:t>
      </w:r>
      <w:r w:rsidRPr="00F060BD">
        <w:rPr>
          <w:rFonts w:asciiTheme="minorBidi" w:hAnsiTheme="minorBidi"/>
          <w:lang w:val="en-GB"/>
        </w:rPr>
        <w:t>. On the other term, the application of the ‘</w:t>
      </w:r>
      <w:r w:rsidRPr="00F060BD">
        <w:rPr>
          <w:rFonts w:asciiTheme="minorBidi" w:hAnsiTheme="minorBidi"/>
          <w:i/>
          <w:iCs/>
          <w:lang w:val="en-GB"/>
        </w:rPr>
        <w:t xml:space="preserve">Waterfall Model Technique’ </w:t>
      </w:r>
      <w:r w:rsidRPr="00F060BD">
        <w:rPr>
          <w:rFonts w:asciiTheme="minorBidi" w:hAnsiTheme="minorBidi"/>
          <w:lang w:val="en-GB"/>
        </w:rPr>
        <w:t>is another method which might help the project team in the identification and implementation of step by step process by which the desired outcome can be attained in a proper way.</w:t>
      </w:r>
    </w:p>
    <w:p w:rsidR="00B75FAE" w:rsidRPr="00F060BD" w:rsidRDefault="00B75FAE" w:rsidP="008616C2">
      <w:pPr>
        <w:spacing w:line="360" w:lineRule="auto"/>
        <w:jc w:val="both"/>
        <w:rPr>
          <w:rFonts w:asciiTheme="minorBidi" w:hAnsiTheme="minorBidi"/>
          <w:bCs/>
          <w:lang w:val="en-GB"/>
        </w:rPr>
      </w:pPr>
      <w:r w:rsidRPr="00F060BD">
        <w:rPr>
          <w:rFonts w:asciiTheme="minorBidi" w:hAnsiTheme="minorBidi"/>
          <w:lang w:val="en-GB"/>
        </w:rPr>
        <w:t>Apart from the above stated methods, adaptation and application of the</w:t>
      </w:r>
      <w:r w:rsidRPr="00F060BD">
        <w:rPr>
          <w:rFonts w:asciiTheme="minorBidi" w:hAnsiTheme="minorBidi"/>
          <w:i/>
          <w:lang w:val="en-GB"/>
        </w:rPr>
        <w:t xml:space="preserve"> ‘</w:t>
      </w:r>
      <w:r w:rsidRPr="00F060BD">
        <w:rPr>
          <w:rFonts w:asciiTheme="minorBidi" w:hAnsiTheme="minorBidi"/>
          <w:bCs/>
          <w:i/>
          <w:lang w:val="en-GB"/>
        </w:rPr>
        <w:t xml:space="preserve">Agile Project Management’ </w:t>
      </w:r>
      <w:r w:rsidRPr="00F060BD">
        <w:rPr>
          <w:rFonts w:asciiTheme="minorBidi" w:hAnsiTheme="minorBidi"/>
          <w:bCs/>
          <w:lang w:val="en-GB"/>
        </w:rPr>
        <w:t xml:space="preserve">is another helpful method which might help the project manager in the development of some principles which are to some extent value </w:t>
      </w:r>
      <w:r w:rsidR="00163722" w:rsidRPr="00F060BD">
        <w:rPr>
          <w:rFonts w:asciiTheme="minorBidi" w:hAnsiTheme="minorBidi"/>
          <w:bCs/>
          <w:lang w:val="en-GB"/>
        </w:rPr>
        <w:t>centred</w:t>
      </w:r>
      <w:r w:rsidRPr="00F060BD">
        <w:rPr>
          <w:rFonts w:asciiTheme="minorBidi" w:hAnsiTheme="minorBidi"/>
          <w:bCs/>
          <w:lang w:val="en-GB"/>
        </w:rPr>
        <w:t xml:space="preserve">. In fact, this project management method is helpful in the continuous development with effective reviewing as well </w:t>
      </w:r>
      <w:r w:rsidRPr="00F060BD">
        <w:rPr>
          <w:rFonts w:asciiTheme="minorBidi" w:hAnsiTheme="minorBidi"/>
          <w:bCs/>
          <w:lang w:val="en-GB"/>
        </w:rPr>
        <w:lastRenderedPageBreak/>
        <w:t xml:space="preserve">as monitoring. </w:t>
      </w:r>
      <w:r w:rsidR="00FD4DFA" w:rsidRPr="00F060BD">
        <w:rPr>
          <w:rFonts w:asciiTheme="minorBidi" w:hAnsiTheme="minorBidi"/>
          <w:bCs/>
          <w:lang w:val="en-GB"/>
        </w:rPr>
        <w:t xml:space="preserve">Moreover, the application of </w:t>
      </w:r>
      <w:r w:rsidR="00FD4DFA" w:rsidRPr="00F060BD">
        <w:rPr>
          <w:rFonts w:asciiTheme="minorBidi" w:hAnsiTheme="minorBidi"/>
          <w:bCs/>
          <w:i/>
          <w:lang w:val="en-GB"/>
        </w:rPr>
        <w:t>‘The Critical Path Technique’</w:t>
      </w:r>
      <w:r w:rsidR="00FD4DFA" w:rsidRPr="00F060BD">
        <w:rPr>
          <w:rFonts w:asciiTheme="minorBidi" w:hAnsiTheme="minorBidi"/>
          <w:bCs/>
          <w:lang w:val="en-GB"/>
        </w:rPr>
        <w:t xml:space="preserve"> can help the project manager to deliver an effective plan, risk analysis and strategic decision-making </w:t>
      </w:r>
      <w:r w:rsidR="00624BE1" w:rsidRPr="00F060BD">
        <w:rPr>
          <w:rFonts w:asciiTheme="minorBidi" w:hAnsiTheme="minorBidi"/>
          <w:bCs/>
          <w:lang w:val="en-GB"/>
        </w:rPr>
        <w:t xml:space="preserve">in each stages of the project lifecycle. </w:t>
      </w:r>
      <w:r w:rsidR="00D11BD8" w:rsidRPr="00F060BD">
        <w:rPr>
          <w:rFonts w:asciiTheme="minorBidi" w:hAnsiTheme="minorBidi"/>
          <w:bCs/>
          <w:lang w:val="en-GB"/>
        </w:rPr>
        <w:t xml:space="preserve">Most importantly, the proper application of the </w:t>
      </w:r>
      <w:r w:rsidR="00D11BD8" w:rsidRPr="00F060BD">
        <w:rPr>
          <w:rFonts w:asciiTheme="minorBidi" w:hAnsiTheme="minorBidi"/>
          <w:bCs/>
          <w:i/>
          <w:lang w:val="en-GB"/>
        </w:rPr>
        <w:t xml:space="preserve">‘Delphi Method’ </w:t>
      </w:r>
      <w:r w:rsidR="00D11BD8" w:rsidRPr="00F060BD">
        <w:rPr>
          <w:rFonts w:asciiTheme="minorBidi" w:hAnsiTheme="minorBidi"/>
          <w:bCs/>
          <w:lang w:val="en-GB"/>
        </w:rPr>
        <w:t>is going to help the project manager and project team in the development of communication strategies with the project team as well as the stakeholders</w:t>
      </w:r>
      <w:r w:rsidR="00DA01FD" w:rsidRPr="00F060BD">
        <w:rPr>
          <w:rFonts w:asciiTheme="minorBidi" w:hAnsiTheme="minorBidi"/>
          <w:bCs/>
          <w:lang w:val="en-GB"/>
        </w:rPr>
        <w:t xml:space="preserve"> (</w:t>
      </w:r>
      <w:r w:rsidR="00DA01FD" w:rsidRPr="00F060BD">
        <w:rPr>
          <w:rFonts w:asciiTheme="minorBidi" w:hAnsiTheme="minorBidi"/>
          <w:shd w:val="clear" w:color="auto" w:fill="FFFFFF"/>
          <w:lang w:val="en-GB"/>
        </w:rPr>
        <w:t>Ramos, Mota and Corrêa, 2016)</w:t>
      </w:r>
      <w:r w:rsidR="00D11BD8" w:rsidRPr="00F060BD">
        <w:rPr>
          <w:rFonts w:asciiTheme="minorBidi" w:hAnsiTheme="minorBidi"/>
          <w:bCs/>
          <w:lang w:val="en-GB"/>
        </w:rPr>
        <w:t xml:space="preserve">. </w:t>
      </w:r>
    </w:p>
    <w:p w:rsidR="00D11BD8" w:rsidRPr="00F060BD" w:rsidRDefault="00D11BD8" w:rsidP="008616C2">
      <w:pPr>
        <w:spacing w:line="360" w:lineRule="auto"/>
        <w:jc w:val="both"/>
        <w:rPr>
          <w:rFonts w:asciiTheme="minorBidi" w:hAnsiTheme="minorBidi"/>
          <w:bCs/>
          <w:lang w:val="en-GB"/>
        </w:rPr>
      </w:pPr>
      <w:r w:rsidRPr="00F060BD">
        <w:rPr>
          <w:rFonts w:asciiTheme="minorBidi" w:hAnsiTheme="minorBidi"/>
          <w:bCs/>
          <w:lang w:val="en-GB"/>
        </w:rPr>
        <w:t xml:space="preserve">In terms of ‘project management tools and techniques’ it can be stated that without proper planning based on the nature of the project, aimed success cannot be attained. In respect to the proposed project, it is important to mention that the stated techniques and methods can help the project in proper planning by which overall project can be accomplished successfully. </w:t>
      </w:r>
    </w:p>
    <w:p w:rsidR="00D11BD8" w:rsidRPr="00F060BD" w:rsidRDefault="00D11BD8" w:rsidP="00F060BD">
      <w:pPr>
        <w:spacing w:line="360" w:lineRule="auto"/>
        <w:rPr>
          <w:rFonts w:asciiTheme="minorBidi" w:hAnsiTheme="minorBidi"/>
          <w:lang w:val="en-GB"/>
        </w:rPr>
      </w:pPr>
    </w:p>
    <w:p w:rsidR="00CA7FC4" w:rsidRPr="00F060BD" w:rsidRDefault="00CA7FC4" w:rsidP="00F060BD">
      <w:pPr>
        <w:pStyle w:val="Normal1"/>
        <w:spacing w:line="360" w:lineRule="auto"/>
        <w:jc w:val="center"/>
        <w:rPr>
          <w:rFonts w:asciiTheme="minorBidi" w:hAnsiTheme="minorBidi"/>
          <w:lang w:val="en-GB"/>
        </w:rPr>
      </w:pPr>
      <w:r w:rsidRPr="00F060BD">
        <w:rPr>
          <w:rFonts w:asciiTheme="minorBidi" w:hAnsiTheme="minorBidi"/>
          <w:noProof/>
          <w:lang w:val="en-GB" w:eastAsia="en-GB"/>
        </w:rPr>
        <w:drawing>
          <wp:inline distT="0" distB="0" distL="0" distR="0">
            <wp:extent cx="5507990" cy="3453130"/>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srcRect/>
                    <a:stretch>
                      <a:fillRect/>
                    </a:stretch>
                  </pic:blipFill>
                  <pic:spPr bwMode="auto">
                    <a:xfrm>
                      <a:off x="0" y="0"/>
                      <a:ext cx="5507990" cy="3453130"/>
                    </a:xfrm>
                    <a:prstGeom prst="rect">
                      <a:avLst/>
                    </a:prstGeom>
                    <a:noFill/>
                    <a:ln w="9525">
                      <a:noFill/>
                      <a:miter lim="800000"/>
                      <a:headEnd/>
                      <a:tailEnd/>
                    </a:ln>
                  </pic:spPr>
                </pic:pic>
              </a:graphicData>
            </a:graphic>
          </wp:inline>
        </w:drawing>
      </w:r>
    </w:p>
    <w:p w:rsidR="00692E0A" w:rsidRPr="00F060BD" w:rsidRDefault="00692E0A" w:rsidP="00F060BD">
      <w:pPr>
        <w:spacing w:line="360" w:lineRule="auto"/>
        <w:jc w:val="center"/>
        <w:rPr>
          <w:rFonts w:asciiTheme="minorBidi" w:hAnsiTheme="minorBidi"/>
          <w:b/>
          <w:bCs/>
          <w:lang w:val="en-GB"/>
        </w:rPr>
      </w:pPr>
      <w:r w:rsidRPr="00F060BD">
        <w:rPr>
          <w:rFonts w:asciiTheme="minorBidi" w:hAnsiTheme="minorBidi"/>
          <w:b/>
          <w:bCs/>
          <w:lang w:val="en-GB"/>
        </w:rPr>
        <w:t>Figure 1: ‘Used Project Management Tools and Techniques’</w:t>
      </w:r>
    </w:p>
    <w:p w:rsidR="00692E0A" w:rsidRPr="00F060BD" w:rsidRDefault="00692E0A" w:rsidP="00F060BD">
      <w:pPr>
        <w:spacing w:line="360" w:lineRule="auto"/>
        <w:jc w:val="center"/>
        <w:rPr>
          <w:rFonts w:asciiTheme="minorBidi" w:hAnsiTheme="minorBidi"/>
          <w:bCs/>
          <w:lang w:val="en-GB"/>
        </w:rPr>
      </w:pPr>
      <w:r w:rsidRPr="00F060BD">
        <w:rPr>
          <w:rFonts w:asciiTheme="minorBidi" w:hAnsiTheme="minorBidi"/>
          <w:bCs/>
          <w:lang w:val="en-GB"/>
        </w:rPr>
        <w:t xml:space="preserve">(Source: </w:t>
      </w:r>
      <w:r w:rsidR="00EE1BF0" w:rsidRPr="00F060BD">
        <w:rPr>
          <w:rFonts w:asciiTheme="minorBidi" w:hAnsiTheme="minorBidi"/>
          <w:bCs/>
          <w:lang w:val="en-GB"/>
        </w:rPr>
        <w:t xml:space="preserve">Influenced by </w:t>
      </w:r>
      <w:r w:rsidR="00EE1BF0" w:rsidRPr="00F060BD">
        <w:rPr>
          <w:rFonts w:asciiTheme="minorBidi" w:hAnsiTheme="minorBidi"/>
          <w:shd w:val="clear" w:color="auto" w:fill="FFFFFF"/>
          <w:lang w:val="en-GB"/>
        </w:rPr>
        <w:t>Walker, Davis and Stevenson, 2017, p.180</w:t>
      </w:r>
      <w:r w:rsidRPr="00F060BD">
        <w:rPr>
          <w:rFonts w:asciiTheme="minorBidi" w:hAnsiTheme="minorBidi"/>
          <w:bCs/>
          <w:lang w:val="en-GB"/>
        </w:rPr>
        <w:t>)</w:t>
      </w:r>
    </w:p>
    <w:p w:rsidR="00692E0A" w:rsidRPr="00F060BD" w:rsidRDefault="00692E0A" w:rsidP="00F060BD">
      <w:pPr>
        <w:pStyle w:val="Normal1"/>
        <w:spacing w:line="360" w:lineRule="auto"/>
        <w:jc w:val="center"/>
        <w:rPr>
          <w:rFonts w:asciiTheme="minorBidi" w:hAnsiTheme="minorBidi"/>
          <w:lang w:val="en-GB"/>
        </w:rPr>
      </w:pPr>
    </w:p>
    <w:p w:rsidR="006C7F30" w:rsidRPr="00F060BD" w:rsidRDefault="005F4586" w:rsidP="00F060BD">
      <w:pPr>
        <w:pStyle w:val="Heading1"/>
        <w:spacing w:line="360" w:lineRule="auto"/>
        <w:rPr>
          <w:rFonts w:asciiTheme="minorBidi" w:hAnsiTheme="minorBidi" w:cstheme="minorBidi"/>
          <w:b w:val="0"/>
          <w:color w:val="auto"/>
          <w:sz w:val="22"/>
          <w:szCs w:val="22"/>
          <w:lang w:val="en-GB"/>
        </w:rPr>
      </w:pPr>
      <w:bookmarkStart w:id="10" w:name="_tv8os2kdfq1v" w:colFirst="0" w:colLast="0"/>
      <w:bookmarkStart w:id="11" w:name="_Toc35407941"/>
      <w:bookmarkEnd w:id="10"/>
      <w:r w:rsidRPr="00F060BD">
        <w:rPr>
          <w:rFonts w:asciiTheme="minorBidi" w:hAnsiTheme="minorBidi" w:cstheme="minorBidi"/>
          <w:color w:val="auto"/>
          <w:sz w:val="22"/>
          <w:szCs w:val="22"/>
          <w:lang w:val="en-GB"/>
        </w:rPr>
        <w:lastRenderedPageBreak/>
        <w:t>The ways in which the project plan can be communicated to the stakeholders</w:t>
      </w:r>
      <w:bookmarkEnd w:id="11"/>
      <w:r w:rsidRPr="00F060BD">
        <w:rPr>
          <w:rFonts w:asciiTheme="minorBidi" w:hAnsiTheme="minorBidi" w:cstheme="minorBidi"/>
          <w:color w:val="auto"/>
          <w:sz w:val="22"/>
          <w:szCs w:val="22"/>
          <w:lang w:val="en-GB"/>
        </w:rPr>
        <w:t xml:space="preserve"> </w:t>
      </w:r>
    </w:p>
    <w:tbl>
      <w:tblPr>
        <w:tblStyle w:val="TableGrid"/>
        <w:tblW w:w="11107" w:type="dxa"/>
        <w:jc w:val="center"/>
        <w:tblLook w:val="04A0" w:firstRow="1" w:lastRow="0" w:firstColumn="1" w:lastColumn="0" w:noHBand="0" w:noVBand="1"/>
      </w:tblPr>
      <w:tblGrid>
        <w:gridCol w:w="1404"/>
        <w:gridCol w:w="1418"/>
        <w:gridCol w:w="1418"/>
        <w:gridCol w:w="1243"/>
        <w:gridCol w:w="2164"/>
        <w:gridCol w:w="2097"/>
        <w:gridCol w:w="1363"/>
      </w:tblGrid>
      <w:tr w:rsidR="000275C7" w:rsidRPr="00F060BD" w:rsidTr="00692E0A">
        <w:trPr>
          <w:jc w:val="center"/>
        </w:trPr>
        <w:tc>
          <w:tcPr>
            <w:tcW w:w="1404" w:type="dxa"/>
          </w:tcPr>
          <w:p w:rsidR="005F5896" w:rsidRPr="00F060BD" w:rsidRDefault="005F5896" w:rsidP="00F060BD">
            <w:pPr>
              <w:spacing w:line="360" w:lineRule="auto"/>
              <w:jc w:val="center"/>
              <w:rPr>
                <w:rFonts w:asciiTheme="minorBidi" w:hAnsiTheme="minorBidi"/>
                <w:b/>
                <w:lang w:val="en-GB"/>
              </w:rPr>
            </w:pPr>
            <w:r w:rsidRPr="00F060BD">
              <w:rPr>
                <w:rFonts w:asciiTheme="minorBidi" w:hAnsiTheme="minorBidi"/>
                <w:b/>
                <w:lang w:val="en-GB"/>
              </w:rPr>
              <w:t>‘Project Phase’</w:t>
            </w:r>
          </w:p>
        </w:tc>
        <w:tc>
          <w:tcPr>
            <w:tcW w:w="1418" w:type="dxa"/>
          </w:tcPr>
          <w:p w:rsidR="005F5896" w:rsidRPr="00F060BD" w:rsidRDefault="005F5896" w:rsidP="00F060BD">
            <w:pPr>
              <w:spacing w:line="360" w:lineRule="auto"/>
              <w:jc w:val="center"/>
              <w:rPr>
                <w:rFonts w:asciiTheme="minorBidi" w:hAnsiTheme="minorBidi"/>
                <w:b/>
                <w:lang w:val="en-GB"/>
              </w:rPr>
            </w:pPr>
            <w:r w:rsidRPr="00F060BD">
              <w:rPr>
                <w:rFonts w:asciiTheme="minorBidi" w:hAnsiTheme="minorBidi"/>
                <w:b/>
                <w:lang w:val="en-GB"/>
              </w:rPr>
              <w:t>‘Start Date’</w:t>
            </w:r>
          </w:p>
        </w:tc>
        <w:tc>
          <w:tcPr>
            <w:tcW w:w="1418" w:type="dxa"/>
          </w:tcPr>
          <w:p w:rsidR="005F5896" w:rsidRPr="00F060BD" w:rsidRDefault="005F5896" w:rsidP="00F060BD">
            <w:pPr>
              <w:spacing w:line="360" w:lineRule="auto"/>
              <w:jc w:val="center"/>
              <w:rPr>
                <w:rFonts w:asciiTheme="minorBidi" w:hAnsiTheme="minorBidi"/>
                <w:b/>
                <w:lang w:val="en-GB"/>
              </w:rPr>
            </w:pPr>
            <w:r w:rsidRPr="00F060BD">
              <w:rPr>
                <w:rFonts w:asciiTheme="minorBidi" w:hAnsiTheme="minorBidi"/>
                <w:b/>
                <w:lang w:val="en-GB"/>
              </w:rPr>
              <w:t>‘End Date’</w:t>
            </w:r>
          </w:p>
        </w:tc>
        <w:tc>
          <w:tcPr>
            <w:tcW w:w="1243" w:type="dxa"/>
          </w:tcPr>
          <w:p w:rsidR="005F5896" w:rsidRPr="00F060BD" w:rsidRDefault="005F5896" w:rsidP="00F060BD">
            <w:pPr>
              <w:spacing w:line="360" w:lineRule="auto"/>
              <w:jc w:val="center"/>
              <w:rPr>
                <w:rFonts w:asciiTheme="minorBidi" w:hAnsiTheme="minorBidi"/>
                <w:b/>
                <w:lang w:val="en-GB"/>
              </w:rPr>
            </w:pPr>
            <w:r w:rsidRPr="00F060BD">
              <w:rPr>
                <w:rFonts w:asciiTheme="minorBidi" w:hAnsiTheme="minorBidi"/>
                <w:b/>
                <w:lang w:val="en-GB"/>
              </w:rPr>
              <w:t>‘</w:t>
            </w:r>
            <w:r w:rsidR="007E19BB" w:rsidRPr="00F060BD">
              <w:rPr>
                <w:rFonts w:asciiTheme="minorBidi" w:hAnsiTheme="minorBidi"/>
                <w:b/>
                <w:lang w:val="en-GB"/>
              </w:rPr>
              <w:t>Working days</w:t>
            </w:r>
            <w:r w:rsidRPr="00F060BD">
              <w:rPr>
                <w:rFonts w:asciiTheme="minorBidi" w:hAnsiTheme="minorBidi"/>
                <w:b/>
                <w:lang w:val="en-GB"/>
              </w:rPr>
              <w:t>’</w:t>
            </w:r>
          </w:p>
        </w:tc>
        <w:tc>
          <w:tcPr>
            <w:tcW w:w="2164" w:type="dxa"/>
          </w:tcPr>
          <w:p w:rsidR="005F5896" w:rsidRPr="00F060BD" w:rsidRDefault="005F5896" w:rsidP="00F060BD">
            <w:pPr>
              <w:spacing w:line="360" w:lineRule="auto"/>
              <w:jc w:val="center"/>
              <w:rPr>
                <w:rFonts w:asciiTheme="minorBidi" w:hAnsiTheme="minorBidi"/>
                <w:b/>
                <w:lang w:val="en-GB"/>
              </w:rPr>
            </w:pPr>
            <w:r w:rsidRPr="00F060BD">
              <w:rPr>
                <w:rFonts w:asciiTheme="minorBidi" w:hAnsiTheme="minorBidi"/>
                <w:b/>
                <w:lang w:val="en-GB"/>
              </w:rPr>
              <w:t>‘Involved Stakeholders’</w:t>
            </w:r>
          </w:p>
        </w:tc>
        <w:tc>
          <w:tcPr>
            <w:tcW w:w="2097" w:type="dxa"/>
          </w:tcPr>
          <w:p w:rsidR="005F5896" w:rsidRPr="00F060BD" w:rsidRDefault="005F5896" w:rsidP="00F060BD">
            <w:pPr>
              <w:spacing w:line="360" w:lineRule="auto"/>
              <w:jc w:val="center"/>
              <w:rPr>
                <w:rFonts w:asciiTheme="minorBidi" w:hAnsiTheme="minorBidi"/>
                <w:b/>
                <w:lang w:val="en-GB"/>
              </w:rPr>
            </w:pPr>
            <w:r w:rsidRPr="00F060BD">
              <w:rPr>
                <w:rFonts w:asciiTheme="minorBidi" w:hAnsiTheme="minorBidi"/>
                <w:b/>
                <w:lang w:val="en-GB"/>
              </w:rPr>
              <w:t>‘Communication Medium’</w:t>
            </w:r>
          </w:p>
        </w:tc>
        <w:tc>
          <w:tcPr>
            <w:tcW w:w="1363" w:type="dxa"/>
          </w:tcPr>
          <w:p w:rsidR="005F5896" w:rsidRPr="00F060BD" w:rsidRDefault="005F5896" w:rsidP="00F060BD">
            <w:pPr>
              <w:spacing w:line="360" w:lineRule="auto"/>
              <w:jc w:val="center"/>
              <w:rPr>
                <w:rFonts w:asciiTheme="minorBidi" w:hAnsiTheme="minorBidi"/>
                <w:b/>
                <w:lang w:val="en-GB"/>
              </w:rPr>
            </w:pPr>
            <w:r w:rsidRPr="00F060BD">
              <w:rPr>
                <w:rFonts w:asciiTheme="minorBidi" w:hAnsiTheme="minorBidi"/>
                <w:b/>
                <w:lang w:val="en-GB"/>
              </w:rPr>
              <w:t>‘Allocated Budget’</w:t>
            </w:r>
          </w:p>
        </w:tc>
      </w:tr>
      <w:tr w:rsidR="000275C7" w:rsidRPr="00F060BD" w:rsidTr="00692E0A">
        <w:trPr>
          <w:jc w:val="center"/>
        </w:trPr>
        <w:tc>
          <w:tcPr>
            <w:tcW w:w="1404" w:type="dxa"/>
          </w:tcPr>
          <w:p w:rsidR="005F5896" w:rsidRPr="00F060BD" w:rsidRDefault="005F5896" w:rsidP="00F060BD">
            <w:pPr>
              <w:spacing w:line="360" w:lineRule="auto"/>
              <w:rPr>
                <w:rFonts w:asciiTheme="minorBidi" w:hAnsiTheme="minorBidi"/>
                <w:lang w:val="en-GB"/>
              </w:rPr>
            </w:pPr>
            <w:r w:rsidRPr="00F060BD">
              <w:rPr>
                <w:rFonts w:asciiTheme="minorBidi" w:hAnsiTheme="minorBidi"/>
                <w:lang w:val="en-GB"/>
              </w:rPr>
              <w:t>Discovery</w:t>
            </w:r>
          </w:p>
        </w:tc>
        <w:tc>
          <w:tcPr>
            <w:tcW w:w="1418" w:type="dxa"/>
            <w:vAlign w:val="bottom"/>
          </w:tcPr>
          <w:p w:rsidR="005F5896" w:rsidRPr="00F060BD" w:rsidRDefault="00495210" w:rsidP="00F060BD">
            <w:pPr>
              <w:spacing w:line="360" w:lineRule="auto"/>
              <w:rPr>
                <w:rFonts w:asciiTheme="minorBidi" w:hAnsiTheme="minorBidi"/>
                <w:lang w:val="en-GB"/>
              </w:rPr>
            </w:pPr>
            <w:r w:rsidRPr="00F060BD">
              <w:rPr>
                <w:rFonts w:asciiTheme="minorBidi" w:hAnsiTheme="minorBidi"/>
                <w:lang w:val="en-GB"/>
              </w:rPr>
              <w:t>03/02/2020</w:t>
            </w:r>
          </w:p>
        </w:tc>
        <w:tc>
          <w:tcPr>
            <w:tcW w:w="1418" w:type="dxa"/>
            <w:vAlign w:val="bottom"/>
          </w:tcPr>
          <w:p w:rsidR="005F5896" w:rsidRPr="00F060BD" w:rsidRDefault="00495210" w:rsidP="00F060BD">
            <w:pPr>
              <w:spacing w:line="360" w:lineRule="auto"/>
              <w:jc w:val="center"/>
              <w:rPr>
                <w:rFonts w:asciiTheme="minorBidi" w:hAnsiTheme="minorBidi"/>
                <w:lang w:val="en-GB"/>
              </w:rPr>
            </w:pPr>
            <w:r w:rsidRPr="00F060BD">
              <w:rPr>
                <w:rFonts w:asciiTheme="minorBidi" w:hAnsiTheme="minorBidi"/>
                <w:lang w:val="en-GB"/>
              </w:rPr>
              <w:t>03/03/2020</w:t>
            </w:r>
          </w:p>
        </w:tc>
        <w:tc>
          <w:tcPr>
            <w:tcW w:w="1243" w:type="dxa"/>
          </w:tcPr>
          <w:p w:rsidR="005F5896" w:rsidRPr="00F060BD" w:rsidRDefault="00495210" w:rsidP="00F060BD">
            <w:pPr>
              <w:spacing w:line="360" w:lineRule="auto"/>
              <w:jc w:val="center"/>
              <w:rPr>
                <w:rFonts w:asciiTheme="minorBidi" w:hAnsiTheme="minorBidi"/>
                <w:lang w:val="en-GB"/>
              </w:rPr>
            </w:pPr>
            <w:r w:rsidRPr="00F060BD">
              <w:rPr>
                <w:rFonts w:asciiTheme="minorBidi" w:hAnsiTheme="minorBidi"/>
                <w:lang w:val="en-GB"/>
              </w:rPr>
              <w:t>2</w:t>
            </w:r>
          </w:p>
        </w:tc>
        <w:tc>
          <w:tcPr>
            <w:tcW w:w="2164" w:type="dxa"/>
          </w:tcPr>
          <w:p w:rsidR="005F5896" w:rsidRPr="00F060BD" w:rsidRDefault="00495210" w:rsidP="00F060BD">
            <w:pPr>
              <w:pStyle w:val="ListParagraph"/>
              <w:numPr>
                <w:ilvl w:val="0"/>
                <w:numId w:val="1"/>
              </w:numPr>
              <w:spacing w:line="360" w:lineRule="auto"/>
              <w:rPr>
                <w:rFonts w:asciiTheme="minorBidi" w:hAnsiTheme="minorBidi"/>
                <w:lang w:val="en-GB"/>
              </w:rPr>
            </w:pPr>
            <w:r w:rsidRPr="00F060BD">
              <w:rPr>
                <w:rFonts w:asciiTheme="minorBidi" w:hAnsiTheme="minorBidi"/>
                <w:lang w:val="en-GB"/>
              </w:rPr>
              <w:t>Project sponsors</w:t>
            </w:r>
          </w:p>
          <w:p w:rsidR="00495210" w:rsidRPr="00F060BD" w:rsidRDefault="00495210" w:rsidP="00F060BD">
            <w:pPr>
              <w:pStyle w:val="ListParagraph"/>
              <w:numPr>
                <w:ilvl w:val="0"/>
                <w:numId w:val="1"/>
              </w:numPr>
              <w:spacing w:line="360" w:lineRule="auto"/>
              <w:rPr>
                <w:rFonts w:asciiTheme="minorBidi" w:hAnsiTheme="minorBidi"/>
                <w:lang w:val="en-GB"/>
              </w:rPr>
            </w:pPr>
            <w:r w:rsidRPr="00F060BD">
              <w:rPr>
                <w:rFonts w:asciiTheme="minorBidi" w:hAnsiTheme="minorBidi"/>
                <w:lang w:val="en-GB"/>
              </w:rPr>
              <w:t>Project Manager</w:t>
            </w:r>
          </w:p>
        </w:tc>
        <w:tc>
          <w:tcPr>
            <w:tcW w:w="2097" w:type="dxa"/>
          </w:tcPr>
          <w:p w:rsidR="005F5896" w:rsidRPr="00F060BD" w:rsidRDefault="00495210" w:rsidP="00F060BD">
            <w:pPr>
              <w:pStyle w:val="ListParagraph"/>
              <w:numPr>
                <w:ilvl w:val="0"/>
                <w:numId w:val="1"/>
              </w:numPr>
              <w:spacing w:line="360" w:lineRule="auto"/>
              <w:rPr>
                <w:rFonts w:asciiTheme="minorBidi" w:hAnsiTheme="minorBidi"/>
                <w:lang w:val="en-GB"/>
              </w:rPr>
            </w:pPr>
            <w:r w:rsidRPr="00F060BD">
              <w:rPr>
                <w:rFonts w:asciiTheme="minorBidi" w:hAnsiTheme="minorBidi"/>
                <w:lang w:val="en-GB"/>
              </w:rPr>
              <w:t>E-mail</w:t>
            </w:r>
          </w:p>
          <w:p w:rsidR="00495210" w:rsidRPr="00F060BD" w:rsidRDefault="00495210" w:rsidP="00F060BD">
            <w:pPr>
              <w:pStyle w:val="ListParagraph"/>
              <w:numPr>
                <w:ilvl w:val="0"/>
                <w:numId w:val="1"/>
              </w:numPr>
              <w:spacing w:line="360" w:lineRule="auto"/>
              <w:rPr>
                <w:rFonts w:asciiTheme="minorBidi" w:hAnsiTheme="minorBidi"/>
                <w:lang w:val="en-GB"/>
              </w:rPr>
            </w:pPr>
            <w:r w:rsidRPr="00F060BD">
              <w:rPr>
                <w:rFonts w:asciiTheme="minorBidi" w:hAnsiTheme="minorBidi"/>
                <w:lang w:val="en-GB"/>
              </w:rPr>
              <w:t>Face to face meetings</w:t>
            </w:r>
          </w:p>
          <w:p w:rsidR="00495210" w:rsidRPr="00F060BD" w:rsidRDefault="00495210" w:rsidP="00F060BD">
            <w:pPr>
              <w:pStyle w:val="ListParagraph"/>
              <w:numPr>
                <w:ilvl w:val="0"/>
                <w:numId w:val="1"/>
              </w:numPr>
              <w:spacing w:line="360" w:lineRule="auto"/>
              <w:rPr>
                <w:rFonts w:asciiTheme="minorBidi" w:hAnsiTheme="minorBidi"/>
                <w:lang w:val="en-GB"/>
              </w:rPr>
            </w:pPr>
            <w:r w:rsidRPr="00F060BD">
              <w:rPr>
                <w:rFonts w:asciiTheme="minorBidi" w:hAnsiTheme="minorBidi"/>
                <w:lang w:val="en-GB"/>
              </w:rPr>
              <w:t>Mobile calls</w:t>
            </w:r>
          </w:p>
          <w:p w:rsidR="00495210" w:rsidRPr="00F060BD" w:rsidRDefault="00495210" w:rsidP="00F060BD">
            <w:pPr>
              <w:pStyle w:val="ListParagraph"/>
              <w:numPr>
                <w:ilvl w:val="0"/>
                <w:numId w:val="1"/>
              </w:numPr>
              <w:spacing w:line="360" w:lineRule="auto"/>
              <w:rPr>
                <w:rFonts w:asciiTheme="minorBidi" w:hAnsiTheme="minorBidi"/>
                <w:lang w:val="en-GB"/>
              </w:rPr>
            </w:pPr>
            <w:r w:rsidRPr="00F060BD">
              <w:rPr>
                <w:rFonts w:asciiTheme="minorBidi" w:hAnsiTheme="minorBidi"/>
                <w:lang w:val="en-GB"/>
              </w:rPr>
              <w:t>Text message</w:t>
            </w:r>
          </w:p>
          <w:p w:rsidR="00495210" w:rsidRPr="00F060BD" w:rsidRDefault="00495210" w:rsidP="00F060BD">
            <w:pPr>
              <w:pStyle w:val="ListParagraph"/>
              <w:numPr>
                <w:ilvl w:val="0"/>
                <w:numId w:val="1"/>
              </w:numPr>
              <w:spacing w:line="360" w:lineRule="auto"/>
              <w:rPr>
                <w:rFonts w:asciiTheme="minorBidi" w:hAnsiTheme="minorBidi"/>
                <w:lang w:val="en-GB"/>
              </w:rPr>
            </w:pPr>
            <w:r w:rsidRPr="00F060BD">
              <w:rPr>
                <w:rFonts w:asciiTheme="minorBidi" w:hAnsiTheme="minorBidi"/>
                <w:lang w:val="en-GB"/>
              </w:rPr>
              <w:t>Video Conference</w:t>
            </w:r>
          </w:p>
        </w:tc>
        <w:tc>
          <w:tcPr>
            <w:tcW w:w="1363" w:type="dxa"/>
          </w:tcPr>
          <w:p w:rsidR="005F5896" w:rsidRPr="00F060BD" w:rsidRDefault="007E19BB" w:rsidP="00F060BD">
            <w:pPr>
              <w:spacing w:line="360" w:lineRule="auto"/>
              <w:rPr>
                <w:rFonts w:asciiTheme="minorBidi" w:hAnsiTheme="minorBidi"/>
                <w:lang w:val="en-GB"/>
              </w:rPr>
            </w:pPr>
            <w:r w:rsidRPr="00F060BD">
              <w:rPr>
                <w:rFonts w:asciiTheme="minorBidi" w:hAnsiTheme="minorBidi"/>
                <w:lang w:val="en-GB"/>
              </w:rPr>
              <w:t>£300</w:t>
            </w:r>
          </w:p>
        </w:tc>
      </w:tr>
      <w:tr w:rsidR="000275C7" w:rsidRPr="00F060BD" w:rsidTr="00692E0A">
        <w:trPr>
          <w:jc w:val="center"/>
        </w:trPr>
        <w:tc>
          <w:tcPr>
            <w:tcW w:w="1404" w:type="dxa"/>
          </w:tcPr>
          <w:p w:rsidR="005F5896" w:rsidRPr="00F060BD" w:rsidRDefault="005F5896" w:rsidP="00F060BD">
            <w:pPr>
              <w:spacing w:line="360" w:lineRule="auto"/>
              <w:rPr>
                <w:rFonts w:asciiTheme="minorBidi" w:hAnsiTheme="minorBidi"/>
                <w:lang w:val="en-GB"/>
              </w:rPr>
            </w:pPr>
            <w:r w:rsidRPr="00F060BD">
              <w:rPr>
                <w:rFonts w:asciiTheme="minorBidi" w:hAnsiTheme="minorBidi"/>
                <w:lang w:val="en-GB"/>
              </w:rPr>
              <w:t>Project Initiation</w:t>
            </w:r>
          </w:p>
        </w:tc>
        <w:tc>
          <w:tcPr>
            <w:tcW w:w="1418" w:type="dxa"/>
            <w:vAlign w:val="bottom"/>
          </w:tcPr>
          <w:p w:rsidR="005F5896" w:rsidRPr="00F060BD" w:rsidRDefault="00495210" w:rsidP="00F060BD">
            <w:pPr>
              <w:spacing w:line="360" w:lineRule="auto"/>
              <w:jc w:val="center"/>
              <w:rPr>
                <w:rFonts w:asciiTheme="minorBidi" w:hAnsiTheme="minorBidi"/>
                <w:lang w:val="en-GB"/>
              </w:rPr>
            </w:pPr>
            <w:r w:rsidRPr="00F060BD">
              <w:rPr>
                <w:rFonts w:asciiTheme="minorBidi" w:hAnsiTheme="minorBidi"/>
                <w:lang w:val="en-GB"/>
              </w:rPr>
              <w:t>03/04/202</w:t>
            </w:r>
          </w:p>
        </w:tc>
        <w:tc>
          <w:tcPr>
            <w:tcW w:w="1418" w:type="dxa"/>
            <w:vAlign w:val="bottom"/>
          </w:tcPr>
          <w:p w:rsidR="005F5896" w:rsidRPr="00F060BD" w:rsidRDefault="007E19BB" w:rsidP="00F060BD">
            <w:pPr>
              <w:spacing w:line="360" w:lineRule="auto"/>
              <w:jc w:val="center"/>
              <w:rPr>
                <w:rFonts w:asciiTheme="minorBidi" w:hAnsiTheme="minorBidi"/>
                <w:lang w:val="en-GB"/>
              </w:rPr>
            </w:pPr>
            <w:r w:rsidRPr="00F060BD">
              <w:rPr>
                <w:rFonts w:asciiTheme="minorBidi" w:hAnsiTheme="minorBidi"/>
                <w:lang w:val="en-GB"/>
              </w:rPr>
              <w:t>03/14</w:t>
            </w:r>
            <w:r w:rsidR="00495210" w:rsidRPr="00F060BD">
              <w:rPr>
                <w:rFonts w:asciiTheme="minorBidi" w:hAnsiTheme="minorBidi"/>
                <w:lang w:val="en-GB"/>
              </w:rPr>
              <w:t>/2020</w:t>
            </w:r>
          </w:p>
        </w:tc>
        <w:tc>
          <w:tcPr>
            <w:tcW w:w="1243" w:type="dxa"/>
          </w:tcPr>
          <w:p w:rsidR="005F5896" w:rsidRPr="00F060BD" w:rsidRDefault="00495210" w:rsidP="00F060BD">
            <w:pPr>
              <w:spacing w:line="360" w:lineRule="auto"/>
              <w:jc w:val="center"/>
              <w:rPr>
                <w:rFonts w:asciiTheme="minorBidi" w:hAnsiTheme="minorBidi"/>
                <w:lang w:val="en-GB"/>
              </w:rPr>
            </w:pPr>
            <w:r w:rsidRPr="00F060BD">
              <w:rPr>
                <w:rFonts w:asciiTheme="minorBidi" w:hAnsiTheme="minorBidi"/>
                <w:lang w:val="en-GB"/>
              </w:rPr>
              <w:t>10</w:t>
            </w:r>
          </w:p>
        </w:tc>
        <w:tc>
          <w:tcPr>
            <w:tcW w:w="2164" w:type="dxa"/>
          </w:tcPr>
          <w:p w:rsidR="005F5896" w:rsidRPr="00F060BD" w:rsidRDefault="00495210" w:rsidP="00F060BD">
            <w:pPr>
              <w:pStyle w:val="ListParagraph"/>
              <w:numPr>
                <w:ilvl w:val="0"/>
                <w:numId w:val="1"/>
              </w:numPr>
              <w:spacing w:line="360" w:lineRule="auto"/>
              <w:rPr>
                <w:rFonts w:asciiTheme="minorBidi" w:hAnsiTheme="minorBidi"/>
                <w:lang w:val="en-GB"/>
              </w:rPr>
            </w:pPr>
            <w:r w:rsidRPr="00F060BD">
              <w:rPr>
                <w:rFonts w:asciiTheme="minorBidi" w:hAnsiTheme="minorBidi"/>
                <w:lang w:val="en-GB"/>
              </w:rPr>
              <w:t>Project Manager</w:t>
            </w:r>
          </w:p>
          <w:p w:rsidR="00495210" w:rsidRPr="00F060BD" w:rsidRDefault="00495210" w:rsidP="00F060BD">
            <w:pPr>
              <w:pStyle w:val="ListParagraph"/>
              <w:numPr>
                <w:ilvl w:val="0"/>
                <w:numId w:val="1"/>
              </w:numPr>
              <w:spacing w:line="360" w:lineRule="auto"/>
              <w:rPr>
                <w:rFonts w:asciiTheme="minorBidi" w:hAnsiTheme="minorBidi"/>
                <w:lang w:val="en-GB"/>
              </w:rPr>
            </w:pPr>
            <w:r w:rsidRPr="00F060BD">
              <w:rPr>
                <w:rFonts w:asciiTheme="minorBidi" w:hAnsiTheme="minorBidi"/>
                <w:lang w:val="en-GB"/>
              </w:rPr>
              <w:t>Project sponsors</w:t>
            </w:r>
          </w:p>
          <w:p w:rsidR="00495210" w:rsidRPr="00F060BD" w:rsidRDefault="00495210" w:rsidP="00F060BD">
            <w:pPr>
              <w:pStyle w:val="ListParagraph"/>
              <w:numPr>
                <w:ilvl w:val="0"/>
                <w:numId w:val="1"/>
              </w:numPr>
              <w:spacing w:line="360" w:lineRule="auto"/>
              <w:rPr>
                <w:rFonts w:asciiTheme="minorBidi" w:hAnsiTheme="minorBidi"/>
                <w:lang w:val="en-GB"/>
              </w:rPr>
            </w:pPr>
            <w:r w:rsidRPr="00F060BD">
              <w:rPr>
                <w:rFonts w:asciiTheme="minorBidi" w:hAnsiTheme="minorBidi"/>
                <w:lang w:val="en-GB"/>
              </w:rPr>
              <w:t>Project team</w:t>
            </w:r>
          </w:p>
        </w:tc>
        <w:tc>
          <w:tcPr>
            <w:tcW w:w="2097" w:type="dxa"/>
          </w:tcPr>
          <w:p w:rsidR="00495210" w:rsidRPr="00F060BD" w:rsidRDefault="00495210" w:rsidP="00F060BD">
            <w:pPr>
              <w:pStyle w:val="ListParagraph"/>
              <w:numPr>
                <w:ilvl w:val="0"/>
                <w:numId w:val="1"/>
              </w:numPr>
              <w:spacing w:line="360" w:lineRule="auto"/>
              <w:rPr>
                <w:rFonts w:asciiTheme="minorBidi" w:hAnsiTheme="minorBidi"/>
                <w:lang w:val="en-GB"/>
              </w:rPr>
            </w:pPr>
            <w:r w:rsidRPr="00F060BD">
              <w:rPr>
                <w:rFonts w:asciiTheme="minorBidi" w:hAnsiTheme="minorBidi"/>
                <w:lang w:val="en-GB"/>
              </w:rPr>
              <w:t>E-mail</w:t>
            </w:r>
          </w:p>
          <w:p w:rsidR="00495210" w:rsidRPr="00F060BD" w:rsidRDefault="00495210" w:rsidP="00F060BD">
            <w:pPr>
              <w:pStyle w:val="ListParagraph"/>
              <w:numPr>
                <w:ilvl w:val="0"/>
                <w:numId w:val="1"/>
              </w:numPr>
              <w:spacing w:line="360" w:lineRule="auto"/>
              <w:rPr>
                <w:rFonts w:asciiTheme="minorBidi" w:hAnsiTheme="minorBidi"/>
                <w:lang w:val="en-GB"/>
              </w:rPr>
            </w:pPr>
            <w:r w:rsidRPr="00F060BD">
              <w:rPr>
                <w:rFonts w:asciiTheme="minorBidi" w:hAnsiTheme="minorBidi"/>
                <w:lang w:val="en-GB"/>
              </w:rPr>
              <w:t>Face to face meetings</w:t>
            </w:r>
          </w:p>
          <w:p w:rsidR="00495210" w:rsidRPr="00F060BD" w:rsidRDefault="00495210" w:rsidP="00F060BD">
            <w:pPr>
              <w:pStyle w:val="ListParagraph"/>
              <w:numPr>
                <w:ilvl w:val="0"/>
                <w:numId w:val="1"/>
              </w:numPr>
              <w:spacing w:line="360" w:lineRule="auto"/>
              <w:rPr>
                <w:rFonts w:asciiTheme="minorBidi" w:hAnsiTheme="minorBidi"/>
                <w:lang w:val="en-GB"/>
              </w:rPr>
            </w:pPr>
            <w:r w:rsidRPr="00F060BD">
              <w:rPr>
                <w:rFonts w:asciiTheme="minorBidi" w:hAnsiTheme="minorBidi"/>
                <w:lang w:val="en-GB"/>
              </w:rPr>
              <w:t>Mobile calls</w:t>
            </w:r>
          </w:p>
          <w:p w:rsidR="00495210" w:rsidRPr="00F060BD" w:rsidRDefault="00495210" w:rsidP="00F060BD">
            <w:pPr>
              <w:pStyle w:val="ListParagraph"/>
              <w:numPr>
                <w:ilvl w:val="0"/>
                <w:numId w:val="1"/>
              </w:numPr>
              <w:spacing w:line="360" w:lineRule="auto"/>
              <w:rPr>
                <w:rFonts w:asciiTheme="minorBidi" w:hAnsiTheme="minorBidi"/>
                <w:lang w:val="en-GB"/>
              </w:rPr>
            </w:pPr>
            <w:r w:rsidRPr="00F060BD">
              <w:rPr>
                <w:rFonts w:asciiTheme="minorBidi" w:hAnsiTheme="minorBidi"/>
                <w:lang w:val="en-GB"/>
              </w:rPr>
              <w:t>Text message</w:t>
            </w:r>
          </w:p>
          <w:p w:rsidR="005F5896" w:rsidRPr="00F060BD" w:rsidRDefault="00495210" w:rsidP="00F060BD">
            <w:pPr>
              <w:pStyle w:val="ListParagraph"/>
              <w:numPr>
                <w:ilvl w:val="0"/>
                <w:numId w:val="1"/>
              </w:numPr>
              <w:spacing w:line="360" w:lineRule="auto"/>
              <w:rPr>
                <w:rFonts w:asciiTheme="minorBidi" w:hAnsiTheme="minorBidi"/>
                <w:lang w:val="en-GB"/>
              </w:rPr>
            </w:pPr>
            <w:r w:rsidRPr="00F060BD">
              <w:rPr>
                <w:rFonts w:asciiTheme="minorBidi" w:hAnsiTheme="minorBidi"/>
                <w:lang w:val="en-GB"/>
              </w:rPr>
              <w:t>Video Conference</w:t>
            </w:r>
          </w:p>
        </w:tc>
        <w:tc>
          <w:tcPr>
            <w:tcW w:w="1363" w:type="dxa"/>
          </w:tcPr>
          <w:p w:rsidR="005F5896" w:rsidRPr="00F060BD" w:rsidRDefault="007E19BB" w:rsidP="00F060BD">
            <w:pPr>
              <w:spacing w:line="360" w:lineRule="auto"/>
              <w:rPr>
                <w:rFonts w:asciiTheme="minorBidi" w:hAnsiTheme="minorBidi"/>
                <w:lang w:val="en-GB"/>
              </w:rPr>
            </w:pPr>
            <w:r w:rsidRPr="00F060BD">
              <w:rPr>
                <w:rFonts w:asciiTheme="minorBidi" w:hAnsiTheme="minorBidi"/>
                <w:lang w:val="en-GB"/>
              </w:rPr>
              <w:t>£500</w:t>
            </w:r>
          </w:p>
        </w:tc>
      </w:tr>
      <w:tr w:rsidR="000275C7" w:rsidRPr="00F060BD" w:rsidTr="00692E0A">
        <w:trPr>
          <w:jc w:val="center"/>
        </w:trPr>
        <w:tc>
          <w:tcPr>
            <w:tcW w:w="1404" w:type="dxa"/>
          </w:tcPr>
          <w:p w:rsidR="005F5896" w:rsidRPr="00F060BD" w:rsidRDefault="005F5896" w:rsidP="00F060BD">
            <w:pPr>
              <w:spacing w:line="360" w:lineRule="auto"/>
              <w:rPr>
                <w:rFonts w:asciiTheme="minorBidi" w:hAnsiTheme="minorBidi"/>
                <w:lang w:val="en-GB"/>
              </w:rPr>
            </w:pPr>
            <w:r w:rsidRPr="00F060BD">
              <w:rPr>
                <w:rFonts w:asciiTheme="minorBidi" w:hAnsiTheme="minorBidi"/>
                <w:lang w:val="en-GB"/>
              </w:rPr>
              <w:t>Project Delivery</w:t>
            </w:r>
          </w:p>
        </w:tc>
        <w:tc>
          <w:tcPr>
            <w:tcW w:w="1418" w:type="dxa"/>
            <w:vAlign w:val="bottom"/>
          </w:tcPr>
          <w:p w:rsidR="005F5896" w:rsidRPr="00F060BD" w:rsidRDefault="007E19BB" w:rsidP="00F060BD">
            <w:pPr>
              <w:spacing w:line="360" w:lineRule="auto"/>
              <w:jc w:val="center"/>
              <w:rPr>
                <w:rFonts w:asciiTheme="minorBidi" w:hAnsiTheme="minorBidi"/>
                <w:lang w:val="en-GB"/>
              </w:rPr>
            </w:pPr>
            <w:r w:rsidRPr="00F060BD">
              <w:rPr>
                <w:rFonts w:asciiTheme="minorBidi" w:hAnsiTheme="minorBidi"/>
                <w:lang w:val="en-GB"/>
              </w:rPr>
              <w:t>03/16</w:t>
            </w:r>
            <w:r w:rsidR="00495210" w:rsidRPr="00F060BD">
              <w:rPr>
                <w:rFonts w:asciiTheme="minorBidi" w:hAnsiTheme="minorBidi"/>
                <w:lang w:val="en-GB"/>
              </w:rPr>
              <w:t>/2020</w:t>
            </w:r>
          </w:p>
        </w:tc>
        <w:tc>
          <w:tcPr>
            <w:tcW w:w="1418" w:type="dxa"/>
            <w:vAlign w:val="bottom"/>
          </w:tcPr>
          <w:p w:rsidR="005F5896" w:rsidRPr="00F060BD" w:rsidRDefault="007E19BB" w:rsidP="00F060BD">
            <w:pPr>
              <w:spacing w:line="360" w:lineRule="auto"/>
              <w:jc w:val="center"/>
              <w:rPr>
                <w:rFonts w:asciiTheme="minorBidi" w:hAnsiTheme="minorBidi"/>
                <w:lang w:val="en-GB"/>
              </w:rPr>
            </w:pPr>
            <w:r w:rsidRPr="00F060BD">
              <w:rPr>
                <w:rFonts w:asciiTheme="minorBidi" w:hAnsiTheme="minorBidi"/>
                <w:lang w:val="en-GB"/>
              </w:rPr>
              <w:t>03/24</w:t>
            </w:r>
            <w:r w:rsidR="00495210" w:rsidRPr="00F060BD">
              <w:rPr>
                <w:rFonts w:asciiTheme="minorBidi" w:hAnsiTheme="minorBidi"/>
                <w:lang w:val="en-GB"/>
              </w:rPr>
              <w:t>/2020</w:t>
            </w:r>
          </w:p>
        </w:tc>
        <w:tc>
          <w:tcPr>
            <w:tcW w:w="1243" w:type="dxa"/>
          </w:tcPr>
          <w:p w:rsidR="005F5896" w:rsidRPr="00F060BD" w:rsidRDefault="00495210" w:rsidP="00F060BD">
            <w:pPr>
              <w:spacing w:line="360" w:lineRule="auto"/>
              <w:jc w:val="center"/>
              <w:rPr>
                <w:rFonts w:asciiTheme="minorBidi" w:hAnsiTheme="minorBidi"/>
                <w:lang w:val="en-GB"/>
              </w:rPr>
            </w:pPr>
            <w:r w:rsidRPr="00F060BD">
              <w:rPr>
                <w:rFonts w:asciiTheme="minorBidi" w:hAnsiTheme="minorBidi"/>
                <w:lang w:val="en-GB"/>
              </w:rPr>
              <w:t>8</w:t>
            </w:r>
          </w:p>
        </w:tc>
        <w:tc>
          <w:tcPr>
            <w:tcW w:w="2164" w:type="dxa"/>
          </w:tcPr>
          <w:p w:rsidR="005F5896" w:rsidRPr="00F060BD" w:rsidRDefault="00495210" w:rsidP="00F060BD">
            <w:pPr>
              <w:pStyle w:val="ListParagraph"/>
              <w:numPr>
                <w:ilvl w:val="0"/>
                <w:numId w:val="1"/>
              </w:numPr>
              <w:spacing w:line="360" w:lineRule="auto"/>
              <w:rPr>
                <w:rFonts w:asciiTheme="minorBidi" w:hAnsiTheme="minorBidi"/>
                <w:lang w:val="en-GB"/>
              </w:rPr>
            </w:pPr>
            <w:r w:rsidRPr="00F060BD">
              <w:rPr>
                <w:rFonts w:asciiTheme="minorBidi" w:hAnsiTheme="minorBidi"/>
                <w:lang w:val="en-GB"/>
              </w:rPr>
              <w:t>Project Sponsor</w:t>
            </w:r>
          </w:p>
          <w:p w:rsidR="00495210" w:rsidRPr="00F060BD" w:rsidRDefault="00495210" w:rsidP="00F060BD">
            <w:pPr>
              <w:pStyle w:val="ListParagraph"/>
              <w:numPr>
                <w:ilvl w:val="0"/>
                <w:numId w:val="1"/>
              </w:numPr>
              <w:spacing w:line="360" w:lineRule="auto"/>
              <w:rPr>
                <w:rFonts w:asciiTheme="minorBidi" w:hAnsiTheme="minorBidi"/>
                <w:lang w:val="en-GB"/>
              </w:rPr>
            </w:pPr>
            <w:r w:rsidRPr="00F060BD">
              <w:rPr>
                <w:rFonts w:asciiTheme="minorBidi" w:hAnsiTheme="minorBidi"/>
                <w:lang w:val="en-GB"/>
              </w:rPr>
              <w:t>Project team</w:t>
            </w:r>
          </w:p>
          <w:p w:rsidR="00495210" w:rsidRPr="00F060BD" w:rsidRDefault="00495210" w:rsidP="00F060BD">
            <w:pPr>
              <w:pStyle w:val="ListParagraph"/>
              <w:numPr>
                <w:ilvl w:val="0"/>
                <w:numId w:val="1"/>
              </w:numPr>
              <w:spacing w:line="360" w:lineRule="auto"/>
              <w:rPr>
                <w:rFonts w:asciiTheme="minorBidi" w:hAnsiTheme="minorBidi"/>
                <w:lang w:val="en-GB"/>
              </w:rPr>
            </w:pPr>
            <w:r w:rsidRPr="00F060BD">
              <w:rPr>
                <w:rFonts w:asciiTheme="minorBidi" w:hAnsiTheme="minorBidi"/>
                <w:lang w:val="en-GB"/>
              </w:rPr>
              <w:t>Project Manager</w:t>
            </w:r>
          </w:p>
          <w:p w:rsidR="00495210" w:rsidRPr="00F060BD" w:rsidRDefault="00495210" w:rsidP="00F060BD">
            <w:pPr>
              <w:pStyle w:val="ListParagraph"/>
              <w:numPr>
                <w:ilvl w:val="0"/>
                <w:numId w:val="1"/>
              </w:numPr>
              <w:spacing w:line="360" w:lineRule="auto"/>
              <w:rPr>
                <w:rFonts w:asciiTheme="minorBidi" w:hAnsiTheme="minorBidi"/>
                <w:lang w:val="en-GB"/>
              </w:rPr>
            </w:pPr>
            <w:r w:rsidRPr="00F060BD">
              <w:rPr>
                <w:rFonts w:asciiTheme="minorBidi" w:hAnsiTheme="minorBidi"/>
                <w:lang w:val="en-GB"/>
              </w:rPr>
              <w:t>Labours</w:t>
            </w:r>
          </w:p>
        </w:tc>
        <w:tc>
          <w:tcPr>
            <w:tcW w:w="2097" w:type="dxa"/>
          </w:tcPr>
          <w:p w:rsidR="00495210" w:rsidRPr="00F060BD" w:rsidRDefault="00495210" w:rsidP="00F060BD">
            <w:pPr>
              <w:pStyle w:val="ListParagraph"/>
              <w:numPr>
                <w:ilvl w:val="0"/>
                <w:numId w:val="1"/>
              </w:numPr>
              <w:spacing w:line="360" w:lineRule="auto"/>
              <w:rPr>
                <w:rFonts w:asciiTheme="minorBidi" w:hAnsiTheme="minorBidi"/>
                <w:lang w:val="en-GB"/>
              </w:rPr>
            </w:pPr>
            <w:r w:rsidRPr="00F060BD">
              <w:rPr>
                <w:rFonts w:asciiTheme="minorBidi" w:hAnsiTheme="minorBidi"/>
                <w:lang w:val="en-GB"/>
              </w:rPr>
              <w:t>E-mail</w:t>
            </w:r>
          </w:p>
          <w:p w:rsidR="00495210" w:rsidRPr="00F060BD" w:rsidRDefault="00495210" w:rsidP="00F060BD">
            <w:pPr>
              <w:pStyle w:val="ListParagraph"/>
              <w:numPr>
                <w:ilvl w:val="0"/>
                <w:numId w:val="1"/>
              </w:numPr>
              <w:spacing w:line="360" w:lineRule="auto"/>
              <w:rPr>
                <w:rFonts w:asciiTheme="minorBidi" w:hAnsiTheme="minorBidi"/>
                <w:lang w:val="en-GB"/>
              </w:rPr>
            </w:pPr>
            <w:r w:rsidRPr="00F060BD">
              <w:rPr>
                <w:rFonts w:asciiTheme="minorBidi" w:hAnsiTheme="minorBidi"/>
                <w:lang w:val="en-GB"/>
              </w:rPr>
              <w:t>Face to face meetings</w:t>
            </w:r>
          </w:p>
          <w:p w:rsidR="00495210" w:rsidRPr="00F060BD" w:rsidRDefault="00495210" w:rsidP="00F060BD">
            <w:pPr>
              <w:pStyle w:val="ListParagraph"/>
              <w:numPr>
                <w:ilvl w:val="0"/>
                <w:numId w:val="1"/>
              </w:numPr>
              <w:spacing w:line="360" w:lineRule="auto"/>
              <w:rPr>
                <w:rFonts w:asciiTheme="minorBidi" w:hAnsiTheme="minorBidi"/>
                <w:lang w:val="en-GB"/>
              </w:rPr>
            </w:pPr>
            <w:r w:rsidRPr="00F060BD">
              <w:rPr>
                <w:rFonts w:asciiTheme="minorBidi" w:hAnsiTheme="minorBidi"/>
                <w:lang w:val="en-GB"/>
              </w:rPr>
              <w:t>Mobile calls</w:t>
            </w:r>
          </w:p>
          <w:p w:rsidR="00495210" w:rsidRPr="00F060BD" w:rsidRDefault="00495210" w:rsidP="00F060BD">
            <w:pPr>
              <w:pStyle w:val="ListParagraph"/>
              <w:numPr>
                <w:ilvl w:val="0"/>
                <w:numId w:val="1"/>
              </w:numPr>
              <w:spacing w:line="360" w:lineRule="auto"/>
              <w:rPr>
                <w:rFonts w:asciiTheme="minorBidi" w:hAnsiTheme="minorBidi"/>
                <w:lang w:val="en-GB"/>
              </w:rPr>
            </w:pPr>
            <w:r w:rsidRPr="00F060BD">
              <w:rPr>
                <w:rFonts w:asciiTheme="minorBidi" w:hAnsiTheme="minorBidi"/>
                <w:lang w:val="en-GB"/>
              </w:rPr>
              <w:t>Text message</w:t>
            </w:r>
          </w:p>
          <w:p w:rsidR="005F5896" w:rsidRPr="00F060BD" w:rsidRDefault="00495210" w:rsidP="00F060BD">
            <w:pPr>
              <w:pStyle w:val="ListParagraph"/>
              <w:numPr>
                <w:ilvl w:val="0"/>
                <w:numId w:val="1"/>
              </w:numPr>
              <w:spacing w:line="360" w:lineRule="auto"/>
              <w:rPr>
                <w:rFonts w:asciiTheme="minorBidi" w:hAnsiTheme="minorBidi"/>
                <w:lang w:val="en-GB"/>
              </w:rPr>
            </w:pPr>
            <w:r w:rsidRPr="00F060BD">
              <w:rPr>
                <w:rFonts w:asciiTheme="minorBidi" w:hAnsiTheme="minorBidi"/>
                <w:lang w:val="en-GB"/>
              </w:rPr>
              <w:t>Video Conference</w:t>
            </w:r>
          </w:p>
        </w:tc>
        <w:tc>
          <w:tcPr>
            <w:tcW w:w="1363" w:type="dxa"/>
          </w:tcPr>
          <w:p w:rsidR="005F5896" w:rsidRPr="00F060BD" w:rsidRDefault="007E19BB" w:rsidP="00F060BD">
            <w:pPr>
              <w:spacing w:line="360" w:lineRule="auto"/>
              <w:rPr>
                <w:rFonts w:asciiTheme="minorBidi" w:hAnsiTheme="minorBidi"/>
                <w:lang w:val="en-GB"/>
              </w:rPr>
            </w:pPr>
            <w:r w:rsidRPr="00F060BD">
              <w:rPr>
                <w:rFonts w:asciiTheme="minorBidi" w:hAnsiTheme="minorBidi"/>
                <w:lang w:val="en-GB"/>
              </w:rPr>
              <w:t>£1000</w:t>
            </w:r>
          </w:p>
        </w:tc>
      </w:tr>
      <w:tr w:rsidR="000275C7" w:rsidRPr="00F060BD" w:rsidTr="00692E0A">
        <w:trPr>
          <w:jc w:val="center"/>
        </w:trPr>
        <w:tc>
          <w:tcPr>
            <w:tcW w:w="1404" w:type="dxa"/>
          </w:tcPr>
          <w:p w:rsidR="005F5896" w:rsidRPr="00F060BD" w:rsidRDefault="005F5896" w:rsidP="00F060BD">
            <w:pPr>
              <w:spacing w:line="360" w:lineRule="auto"/>
              <w:rPr>
                <w:rFonts w:asciiTheme="minorBidi" w:hAnsiTheme="minorBidi"/>
                <w:lang w:val="en-GB"/>
              </w:rPr>
            </w:pPr>
            <w:r w:rsidRPr="00F060BD">
              <w:rPr>
                <w:rFonts w:asciiTheme="minorBidi" w:hAnsiTheme="minorBidi"/>
                <w:lang w:val="en-GB"/>
              </w:rPr>
              <w:lastRenderedPageBreak/>
              <w:t>Project Closure</w:t>
            </w:r>
          </w:p>
        </w:tc>
        <w:tc>
          <w:tcPr>
            <w:tcW w:w="1418" w:type="dxa"/>
            <w:vAlign w:val="bottom"/>
          </w:tcPr>
          <w:p w:rsidR="005F5896" w:rsidRPr="00F060BD" w:rsidRDefault="007E19BB" w:rsidP="00F060BD">
            <w:pPr>
              <w:spacing w:line="360" w:lineRule="auto"/>
              <w:jc w:val="center"/>
              <w:rPr>
                <w:rFonts w:asciiTheme="minorBidi" w:hAnsiTheme="minorBidi"/>
                <w:lang w:val="en-GB"/>
              </w:rPr>
            </w:pPr>
            <w:r w:rsidRPr="00F060BD">
              <w:rPr>
                <w:rFonts w:asciiTheme="minorBidi" w:hAnsiTheme="minorBidi"/>
                <w:lang w:val="en-GB"/>
              </w:rPr>
              <w:t>03/25</w:t>
            </w:r>
            <w:r w:rsidR="00495210" w:rsidRPr="00F060BD">
              <w:rPr>
                <w:rFonts w:asciiTheme="minorBidi" w:hAnsiTheme="minorBidi"/>
                <w:lang w:val="en-GB"/>
              </w:rPr>
              <w:t>/2020</w:t>
            </w:r>
          </w:p>
        </w:tc>
        <w:tc>
          <w:tcPr>
            <w:tcW w:w="1418" w:type="dxa"/>
            <w:vAlign w:val="bottom"/>
          </w:tcPr>
          <w:p w:rsidR="005F5896" w:rsidRPr="00F060BD" w:rsidRDefault="007E19BB" w:rsidP="00F060BD">
            <w:pPr>
              <w:spacing w:line="360" w:lineRule="auto"/>
              <w:jc w:val="center"/>
              <w:rPr>
                <w:rFonts w:asciiTheme="minorBidi" w:hAnsiTheme="minorBidi"/>
                <w:lang w:val="en-GB"/>
              </w:rPr>
            </w:pPr>
            <w:r w:rsidRPr="00F060BD">
              <w:rPr>
                <w:rFonts w:asciiTheme="minorBidi" w:hAnsiTheme="minorBidi"/>
                <w:lang w:val="en-GB"/>
              </w:rPr>
              <w:t>03/30</w:t>
            </w:r>
            <w:r w:rsidR="00495210" w:rsidRPr="00F060BD">
              <w:rPr>
                <w:rFonts w:asciiTheme="minorBidi" w:hAnsiTheme="minorBidi"/>
                <w:lang w:val="en-GB"/>
              </w:rPr>
              <w:t>/2020</w:t>
            </w:r>
          </w:p>
        </w:tc>
        <w:tc>
          <w:tcPr>
            <w:tcW w:w="1243" w:type="dxa"/>
          </w:tcPr>
          <w:p w:rsidR="005F5896" w:rsidRPr="00F060BD" w:rsidRDefault="00495210" w:rsidP="00F060BD">
            <w:pPr>
              <w:spacing w:line="360" w:lineRule="auto"/>
              <w:jc w:val="center"/>
              <w:rPr>
                <w:rFonts w:asciiTheme="minorBidi" w:hAnsiTheme="minorBidi"/>
                <w:lang w:val="en-GB"/>
              </w:rPr>
            </w:pPr>
            <w:r w:rsidRPr="00F060BD">
              <w:rPr>
                <w:rFonts w:asciiTheme="minorBidi" w:hAnsiTheme="minorBidi"/>
                <w:lang w:val="en-GB"/>
              </w:rPr>
              <w:t>5</w:t>
            </w:r>
          </w:p>
        </w:tc>
        <w:tc>
          <w:tcPr>
            <w:tcW w:w="2164" w:type="dxa"/>
          </w:tcPr>
          <w:p w:rsidR="00495210" w:rsidRPr="00F060BD" w:rsidRDefault="00495210" w:rsidP="00F060BD">
            <w:pPr>
              <w:pStyle w:val="ListParagraph"/>
              <w:numPr>
                <w:ilvl w:val="0"/>
                <w:numId w:val="1"/>
              </w:numPr>
              <w:spacing w:line="360" w:lineRule="auto"/>
              <w:rPr>
                <w:rFonts w:asciiTheme="minorBidi" w:hAnsiTheme="minorBidi"/>
                <w:lang w:val="en-GB"/>
              </w:rPr>
            </w:pPr>
            <w:r w:rsidRPr="00F060BD">
              <w:rPr>
                <w:rFonts w:asciiTheme="minorBidi" w:hAnsiTheme="minorBidi"/>
                <w:lang w:val="en-GB"/>
              </w:rPr>
              <w:t>Project Sponsor</w:t>
            </w:r>
          </w:p>
          <w:p w:rsidR="00495210" w:rsidRPr="00F060BD" w:rsidRDefault="00495210" w:rsidP="00F060BD">
            <w:pPr>
              <w:pStyle w:val="ListParagraph"/>
              <w:numPr>
                <w:ilvl w:val="0"/>
                <w:numId w:val="1"/>
              </w:numPr>
              <w:spacing w:line="360" w:lineRule="auto"/>
              <w:rPr>
                <w:rFonts w:asciiTheme="minorBidi" w:hAnsiTheme="minorBidi"/>
                <w:lang w:val="en-GB"/>
              </w:rPr>
            </w:pPr>
            <w:r w:rsidRPr="00F060BD">
              <w:rPr>
                <w:rFonts w:asciiTheme="minorBidi" w:hAnsiTheme="minorBidi"/>
                <w:lang w:val="en-GB"/>
              </w:rPr>
              <w:t>Project team</w:t>
            </w:r>
          </w:p>
          <w:p w:rsidR="00495210" w:rsidRPr="00F060BD" w:rsidRDefault="00495210" w:rsidP="00F060BD">
            <w:pPr>
              <w:pStyle w:val="ListParagraph"/>
              <w:numPr>
                <w:ilvl w:val="0"/>
                <w:numId w:val="1"/>
              </w:numPr>
              <w:spacing w:line="360" w:lineRule="auto"/>
              <w:rPr>
                <w:rFonts w:asciiTheme="minorBidi" w:hAnsiTheme="minorBidi"/>
                <w:lang w:val="en-GB"/>
              </w:rPr>
            </w:pPr>
            <w:r w:rsidRPr="00F060BD">
              <w:rPr>
                <w:rFonts w:asciiTheme="minorBidi" w:hAnsiTheme="minorBidi"/>
                <w:lang w:val="en-GB"/>
              </w:rPr>
              <w:t>Project Manager</w:t>
            </w:r>
          </w:p>
          <w:p w:rsidR="005F5896" w:rsidRPr="00F060BD" w:rsidRDefault="00495210" w:rsidP="00F060BD">
            <w:pPr>
              <w:pStyle w:val="ListParagraph"/>
              <w:numPr>
                <w:ilvl w:val="0"/>
                <w:numId w:val="1"/>
              </w:numPr>
              <w:spacing w:line="360" w:lineRule="auto"/>
              <w:rPr>
                <w:rFonts w:asciiTheme="minorBidi" w:hAnsiTheme="minorBidi"/>
                <w:lang w:val="en-GB"/>
              </w:rPr>
            </w:pPr>
            <w:r w:rsidRPr="00F060BD">
              <w:rPr>
                <w:rFonts w:asciiTheme="minorBidi" w:hAnsiTheme="minorBidi"/>
                <w:lang w:val="en-GB"/>
              </w:rPr>
              <w:t>Labours</w:t>
            </w:r>
          </w:p>
        </w:tc>
        <w:tc>
          <w:tcPr>
            <w:tcW w:w="2097" w:type="dxa"/>
          </w:tcPr>
          <w:p w:rsidR="00495210" w:rsidRPr="00F060BD" w:rsidRDefault="00495210" w:rsidP="00F060BD">
            <w:pPr>
              <w:pStyle w:val="ListParagraph"/>
              <w:numPr>
                <w:ilvl w:val="0"/>
                <w:numId w:val="1"/>
              </w:numPr>
              <w:spacing w:line="360" w:lineRule="auto"/>
              <w:rPr>
                <w:rFonts w:asciiTheme="minorBidi" w:hAnsiTheme="minorBidi"/>
                <w:lang w:val="en-GB"/>
              </w:rPr>
            </w:pPr>
            <w:r w:rsidRPr="00F060BD">
              <w:rPr>
                <w:rFonts w:asciiTheme="minorBidi" w:hAnsiTheme="minorBidi"/>
                <w:lang w:val="en-GB"/>
              </w:rPr>
              <w:t>E-mail</w:t>
            </w:r>
          </w:p>
          <w:p w:rsidR="00495210" w:rsidRPr="00F060BD" w:rsidRDefault="00495210" w:rsidP="00F060BD">
            <w:pPr>
              <w:pStyle w:val="ListParagraph"/>
              <w:numPr>
                <w:ilvl w:val="0"/>
                <w:numId w:val="1"/>
              </w:numPr>
              <w:spacing w:line="360" w:lineRule="auto"/>
              <w:rPr>
                <w:rFonts w:asciiTheme="minorBidi" w:hAnsiTheme="minorBidi"/>
                <w:lang w:val="en-GB"/>
              </w:rPr>
            </w:pPr>
            <w:r w:rsidRPr="00F060BD">
              <w:rPr>
                <w:rFonts w:asciiTheme="minorBidi" w:hAnsiTheme="minorBidi"/>
                <w:lang w:val="en-GB"/>
              </w:rPr>
              <w:t>Face to face meetings</w:t>
            </w:r>
          </w:p>
          <w:p w:rsidR="00495210" w:rsidRPr="00F060BD" w:rsidRDefault="00495210" w:rsidP="00F060BD">
            <w:pPr>
              <w:pStyle w:val="ListParagraph"/>
              <w:numPr>
                <w:ilvl w:val="0"/>
                <w:numId w:val="1"/>
              </w:numPr>
              <w:spacing w:line="360" w:lineRule="auto"/>
              <w:rPr>
                <w:rFonts w:asciiTheme="minorBidi" w:hAnsiTheme="minorBidi"/>
                <w:lang w:val="en-GB"/>
              </w:rPr>
            </w:pPr>
            <w:r w:rsidRPr="00F060BD">
              <w:rPr>
                <w:rFonts w:asciiTheme="minorBidi" w:hAnsiTheme="minorBidi"/>
                <w:lang w:val="en-GB"/>
              </w:rPr>
              <w:t>Mobile calls</w:t>
            </w:r>
          </w:p>
          <w:p w:rsidR="00495210" w:rsidRPr="00F060BD" w:rsidRDefault="00495210" w:rsidP="00F060BD">
            <w:pPr>
              <w:pStyle w:val="ListParagraph"/>
              <w:numPr>
                <w:ilvl w:val="0"/>
                <w:numId w:val="1"/>
              </w:numPr>
              <w:spacing w:line="360" w:lineRule="auto"/>
              <w:rPr>
                <w:rFonts w:asciiTheme="minorBidi" w:hAnsiTheme="minorBidi"/>
                <w:lang w:val="en-GB"/>
              </w:rPr>
            </w:pPr>
            <w:r w:rsidRPr="00F060BD">
              <w:rPr>
                <w:rFonts w:asciiTheme="minorBidi" w:hAnsiTheme="minorBidi"/>
                <w:lang w:val="en-GB"/>
              </w:rPr>
              <w:t>Text message</w:t>
            </w:r>
          </w:p>
          <w:p w:rsidR="005F5896" w:rsidRPr="00F060BD" w:rsidRDefault="00495210" w:rsidP="00F060BD">
            <w:pPr>
              <w:pStyle w:val="ListParagraph"/>
              <w:numPr>
                <w:ilvl w:val="0"/>
                <w:numId w:val="1"/>
              </w:numPr>
              <w:spacing w:line="360" w:lineRule="auto"/>
              <w:rPr>
                <w:rFonts w:asciiTheme="minorBidi" w:hAnsiTheme="minorBidi"/>
                <w:lang w:val="en-GB"/>
              </w:rPr>
            </w:pPr>
            <w:r w:rsidRPr="00F060BD">
              <w:rPr>
                <w:rFonts w:asciiTheme="minorBidi" w:hAnsiTheme="minorBidi"/>
                <w:lang w:val="en-GB"/>
              </w:rPr>
              <w:t>Video Conference</w:t>
            </w:r>
          </w:p>
        </w:tc>
        <w:tc>
          <w:tcPr>
            <w:tcW w:w="1363" w:type="dxa"/>
          </w:tcPr>
          <w:p w:rsidR="005F5896" w:rsidRPr="00F060BD" w:rsidRDefault="007E19BB" w:rsidP="00F060BD">
            <w:pPr>
              <w:spacing w:line="360" w:lineRule="auto"/>
              <w:rPr>
                <w:rFonts w:asciiTheme="minorBidi" w:hAnsiTheme="minorBidi"/>
                <w:lang w:val="en-GB"/>
              </w:rPr>
            </w:pPr>
            <w:r w:rsidRPr="00F060BD">
              <w:rPr>
                <w:rFonts w:asciiTheme="minorBidi" w:hAnsiTheme="minorBidi"/>
                <w:lang w:val="en-GB"/>
              </w:rPr>
              <w:t>£600</w:t>
            </w:r>
          </w:p>
        </w:tc>
      </w:tr>
      <w:tr w:rsidR="000275C7" w:rsidRPr="00F060BD" w:rsidTr="00692E0A">
        <w:trPr>
          <w:jc w:val="center"/>
        </w:trPr>
        <w:tc>
          <w:tcPr>
            <w:tcW w:w="1404" w:type="dxa"/>
          </w:tcPr>
          <w:p w:rsidR="005F5896" w:rsidRPr="00F060BD" w:rsidRDefault="00495210" w:rsidP="00F060BD">
            <w:pPr>
              <w:spacing w:line="360" w:lineRule="auto"/>
              <w:rPr>
                <w:rFonts w:asciiTheme="minorBidi" w:hAnsiTheme="minorBidi"/>
                <w:lang w:val="en-GB"/>
              </w:rPr>
            </w:pPr>
            <w:r w:rsidRPr="00F060BD">
              <w:rPr>
                <w:rFonts w:asciiTheme="minorBidi" w:hAnsiTheme="minorBidi"/>
                <w:lang w:val="en-GB"/>
              </w:rPr>
              <w:t>Realization</w:t>
            </w:r>
          </w:p>
        </w:tc>
        <w:tc>
          <w:tcPr>
            <w:tcW w:w="1418" w:type="dxa"/>
            <w:vAlign w:val="bottom"/>
          </w:tcPr>
          <w:p w:rsidR="005F5896" w:rsidRPr="00F060BD" w:rsidRDefault="007E19BB" w:rsidP="00F060BD">
            <w:pPr>
              <w:spacing w:line="360" w:lineRule="auto"/>
              <w:jc w:val="center"/>
              <w:rPr>
                <w:rFonts w:asciiTheme="minorBidi" w:hAnsiTheme="minorBidi"/>
                <w:lang w:val="en-GB"/>
              </w:rPr>
            </w:pPr>
            <w:r w:rsidRPr="00F060BD">
              <w:rPr>
                <w:rFonts w:asciiTheme="minorBidi" w:hAnsiTheme="minorBidi"/>
                <w:lang w:val="en-GB"/>
              </w:rPr>
              <w:t>03/31</w:t>
            </w:r>
            <w:r w:rsidR="00495210" w:rsidRPr="00F060BD">
              <w:rPr>
                <w:rFonts w:asciiTheme="minorBidi" w:hAnsiTheme="minorBidi"/>
                <w:lang w:val="en-GB"/>
              </w:rPr>
              <w:t>/2020</w:t>
            </w:r>
          </w:p>
        </w:tc>
        <w:tc>
          <w:tcPr>
            <w:tcW w:w="1418" w:type="dxa"/>
            <w:vAlign w:val="bottom"/>
          </w:tcPr>
          <w:p w:rsidR="005F5896" w:rsidRPr="00F060BD" w:rsidRDefault="00495210" w:rsidP="00F060BD">
            <w:pPr>
              <w:spacing w:line="360" w:lineRule="auto"/>
              <w:jc w:val="center"/>
              <w:rPr>
                <w:rFonts w:asciiTheme="minorBidi" w:hAnsiTheme="minorBidi"/>
                <w:lang w:val="en-GB"/>
              </w:rPr>
            </w:pPr>
            <w:r w:rsidRPr="00F060BD">
              <w:rPr>
                <w:rFonts w:asciiTheme="minorBidi" w:hAnsiTheme="minorBidi"/>
                <w:lang w:val="en-GB"/>
              </w:rPr>
              <w:t>04/03/2020</w:t>
            </w:r>
          </w:p>
        </w:tc>
        <w:tc>
          <w:tcPr>
            <w:tcW w:w="1243" w:type="dxa"/>
          </w:tcPr>
          <w:p w:rsidR="005F5896" w:rsidRPr="00F060BD" w:rsidRDefault="007E19BB" w:rsidP="00F060BD">
            <w:pPr>
              <w:spacing w:line="360" w:lineRule="auto"/>
              <w:jc w:val="center"/>
              <w:rPr>
                <w:rFonts w:asciiTheme="minorBidi" w:hAnsiTheme="minorBidi"/>
                <w:lang w:val="en-GB"/>
              </w:rPr>
            </w:pPr>
            <w:r w:rsidRPr="00F060BD">
              <w:rPr>
                <w:rFonts w:asciiTheme="minorBidi" w:hAnsiTheme="minorBidi"/>
                <w:lang w:val="en-GB"/>
              </w:rPr>
              <w:t>3</w:t>
            </w:r>
          </w:p>
        </w:tc>
        <w:tc>
          <w:tcPr>
            <w:tcW w:w="2164" w:type="dxa"/>
          </w:tcPr>
          <w:p w:rsidR="00495210" w:rsidRPr="00F060BD" w:rsidRDefault="00495210" w:rsidP="00F060BD">
            <w:pPr>
              <w:pStyle w:val="ListParagraph"/>
              <w:numPr>
                <w:ilvl w:val="0"/>
                <w:numId w:val="1"/>
              </w:numPr>
              <w:spacing w:line="360" w:lineRule="auto"/>
              <w:rPr>
                <w:rFonts w:asciiTheme="minorBidi" w:hAnsiTheme="minorBidi"/>
                <w:lang w:val="en-GB"/>
              </w:rPr>
            </w:pPr>
            <w:r w:rsidRPr="00F060BD">
              <w:rPr>
                <w:rFonts w:asciiTheme="minorBidi" w:hAnsiTheme="minorBidi"/>
                <w:lang w:val="en-GB"/>
              </w:rPr>
              <w:t>Project sponsors</w:t>
            </w:r>
          </w:p>
          <w:p w:rsidR="005F5896" w:rsidRPr="00F060BD" w:rsidRDefault="00495210" w:rsidP="00F060BD">
            <w:pPr>
              <w:pStyle w:val="ListParagraph"/>
              <w:numPr>
                <w:ilvl w:val="0"/>
                <w:numId w:val="1"/>
              </w:numPr>
              <w:spacing w:line="360" w:lineRule="auto"/>
              <w:rPr>
                <w:rFonts w:asciiTheme="minorBidi" w:hAnsiTheme="minorBidi"/>
                <w:lang w:val="en-GB"/>
              </w:rPr>
            </w:pPr>
            <w:r w:rsidRPr="00F060BD">
              <w:rPr>
                <w:rFonts w:asciiTheme="minorBidi" w:hAnsiTheme="minorBidi"/>
                <w:lang w:val="en-GB"/>
              </w:rPr>
              <w:t>Project Manager</w:t>
            </w:r>
          </w:p>
        </w:tc>
        <w:tc>
          <w:tcPr>
            <w:tcW w:w="2097" w:type="dxa"/>
          </w:tcPr>
          <w:p w:rsidR="00495210" w:rsidRPr="00F060BD" w:rsidRDefault="00495210" w:rsidP="00F060BD">
            <w:pPr>
              <w:pStyle w:val="ListParagraph"/>
              <w:numPr>
                <w:ilvl w:val="0"/>
                <w:numId w:val="1"/>
              </w:numPr>
              <w:spacing w:line="360" w:lineRule="auto"/>
              <w:rPr>
                <w:rFonts w:asciiTheme="minorBidi" w:hAnsiTheme="minorBidi"/>
                <w:lang w:val="en-GB"/>
              </w:rPr>
            </w:pPr>
            <w:r w:rsidRPr="00F060BD">
              <w:rPr>
                <w:rFonts w:asciiTheme="minorBidi" w:hAnsiTheme="minorBidi"/>
                <w:lang w:val="en-GB"/>
              </w:rPr>
              <w:t>E-mail</w:t>
            </w:r>
          </w:p>
          <w:p w:rsidR="00495210" w:rsidRPr="00F060BD" w:rsidRDefault="00495210" w:rsidP="00F060BD">
            <w:pPr>
              <w:pStyle w:val="ListParagraph"/>
              <w:numPr>
                <w:ilvl w:val="0"/>
                <w:numId w:val="1"/>
              </w:numPr>
              <w:spacing w:line="360" w:lineRule="auto"/>
              <w:rPr>
                <w:rFonts w:asciiTheme="minorBidi" w:hAnsiTheme="minorBidi"/>
                <w:lang w:val="en-GB"/>
              </w:rPr>
            </w:pPr>
            <w:r w:rsidRPr="00F060BD">
              <w:rPr>
                <w:rFonts w:asciiTheme="minorBidi" w:hAnsiTheme="minorBidi"/>
                <w:lang w:val="en-GB"/>
              </w:rPr>
              <w:t>Face to face meetings</w:t>
            </w:r>
          </w:p>
          <w:p w:rsidR="00495210" w:rsidRPr="00F060BD" w:rsidRDefault="00495210" w:rsidP="00F060BD">
            <w:pPr>
              <w:pStyle w:val="ListParagraph"/>
              <w:numPr>
                <w:ilvl w:val="0"/>
                <w:numId w:val="1"/>
              </w:numPr>
              <w:spacing w:line="360" w:lineRule="auto"/>
              <w:rPr>
                <w:rFonts w:asciiTheme="minorBidi" w:hAnsiTheme="minorBidi"/>
                <w:lang w:val="en-GB"/>
              </w:rPr>
            </w:pPr>
            <w:r w:rsidRPr="00F060BD">
              <w:rPr>
                <w:rFonts w:asciiTheme="minorBidi" w:hAnsiTheme="minorBidi"/>
                <w:lang w:val="en-GB"/>
              </w:rPr>
              <w:t>Mobile calls</w:t>
            </w:r>
          </w:p>
          <w:p w:rsidR="00495210" w:rsidRPr="00F060BD" w:rsidRDefault="00495210" w:rsidP="00F060BD">
            <w:pPr>
              <w:pStyle w:val="ListParagraph"/>
              <w:numPr>
                <w:ilvl w:val="0"/>
                <w:numId w:val="1"/>
              </w:numPr>
              <w:spacing w:line="360" w:lineRule="auto"/>
              <w:rPr>
                <w:rFonts w:asciiTheme="minorBidi" w:hAnsiTheme="minorBidi"/>
                <w:lang w:val="en-GB"/>
              </w:rPr>
            </w:pPr>
            <w:r w:rsidRPr="00F060BD">
              <w:rPr>
                <w:rFonts w:asciiTheme="minorBidi" w:hAnsiTheme="minorBidi"/>
                <w:lang w:val="en-GB"/>
              </w:rPr>
              <w:t>Text message</w:t>
            </w:r>
          </w:p>
          <w:p w:rsidR="005F5896" w:rsidRPr="00F060BD" w:rsidRDefault="00495210" w:rsidP="00F060BD">
            <w:pPr>
              <w:pStyle w:val="ListParagraph"/>
              <w:numPr>
                <w:ilvl w:val="0"/>
                <w:numId w:val="1"/>
              </w:numPr>
              <w:spacing w:line="360" w:lineRule="auto"/>
              <w:rPr>
                <w:rFonts w:asciiTheme="minorBidi" w:hAnsiTheme="minorBidi"/>
                <w:lang w:val="en-GB"/>
              </w:rPr>
            </w:pPr>
            <w:r w:rsidRPr="00F060BD">
              <w:rPr>
                <w:rFonts w:asciiTheme="minorBidi" w:hAnsiTheme="minorBidi"/>
                <w:lang w:val="en-GB"/>
              </w:rPr>
              <w:t>Video Conference</w:t>
            </w:r>
          </w:p>
        </w:tc>
        <w:tc>
          <w:tcPr>
            <w:tcW w:w="1363" w:type="dxa"/>
          </w:tcPr>
          <w:p w:rsidR="005F5896" w:rsidRPr="00F060BD" w:rsidRDefault="007E19BB" w:rsidP="00F060BD">
            <w:pPr>
              <w:spacing w:line="360" w:lineRule="auto"/>
              <w:rPr>
                <w:rFonts w:asciiTheme="minorBidi" w:hAnsiTheme="minorBidi"/>
                <w:lang w:val="en-GB"/>
              </w:rPr>
            </w:pPr>
            <w:r w:rsidRPr="00F060BD">
              <w:rPr>
                <w:rFonts w:asciiTheme="minorBidi" w:hAnsiTheme="minorBidi"/>
                <w:lang w:val="en-GB"/>
              </w:rPr>
              <w:t>£400</w:t>
            </w:r>
          </w:p>
        </w:tc>
      </w:tr>
    </w:tbl>
    <w:p w:rsidR="00692E0A" w:rsidRPr="00F060BD" w:rsidRDefault="00692E0A" w:rsidP="00F060BD">
      <w:pPr>
        <w:spacing w:before="240" w:after="240" w:line="360" w:lineRule="auto"/>
        <w:jc w:val="center"/>
        <w:rPr>
          <w:rFonts w:asciiTheme="minorBidi" w:eastAsia="Times New Roman" w:hAnsiTheme="minorBidi"/>
          <w:lang w:val="en-GB"/>
        </w:rPr>
      </w:pPr>
      <w:r w:rsidRPr="00F060BD">
        <w:rPr>
          <w:rFonts w:asciiTheme="minorBidi" w:eastAsia="Times New Roman" w:hAnsiTheme="minorBidi"/>
          <w:b/>
          <w:bCs/>
          <w:lang w:val="en-GB"/>
        </w:rPr>
        <w:t>Table 2: ‘Project and Stakeholder Communication Plan’</w:t>
      </w:r>
    </w:p>
    <w:p w:rsidR="00692E0A" w:rsidRPr="00F060BD" w:rsidRDefault="00692E0A" w:rsidP="00F060BD">
      <w:pPr>
        <w:spacing w:line="360" w:lineRule="auto"/>
        <w:jc w:val="center"/>
        <w:rPr>
          <w:rFonts w:asciiTheme="minorBidi" w:hAnsiTheme="minorBidi"/>
          <w:bCs/>
          <w:lang w:val="en-GB"/>
        </w:rPr>
      </w:pPr>
      <w:r w:rsidRPr="00F060BD">
        <w:rPr>
          <w:rFonts w:asciiTheme="minorBidi" w:hAnsiTheme="minorBidi"/>
          <w:bCs/>
          <w:lang w:val="en-GB"/>
        </w:rPr>
        <w:t xml:space="preserve">(Source: </w:t>
      </w:r>
      <w:r w:rsidR="00EE1BF0" w:rsidRPr="00F060BD">
        <w:rPr>
          <w:rFonts w:asciiTheme="minorBidi" w:hAnsiTheme="minorBidi"/>
          <w:bCs/>
          <w:lang w:val="en-GB"/>
        </w:rPr>
        <w:t xml:space="preserve">Influenced by </w:t>
      </w:r>
      <w:r w:rsidR="00EE1BF0" w:rsidRPr="00F060BD">
        <w:rPr>
          <w:rFonts w:asciiTheme="minorBidi" w:hAnsiTheme="minorBidi"/>
          <w:shd w:val="clear" w:color="auto" w:fill="FFFFFF"/>
          <w:lang w:val="en-GB"/>
        </w:rPr>
        <w:t>Pinto, Patanakulnand Pinto, 2016, p.99</w:t>
      </w:r>
      <w:r w:rsidRPr="00F060BD">
        <w:rPr>
          <w:rFonts w:asciiTheme="minorBidi" w:hAnsiTheme="minorBidi"/>
          <w:bCs/>
          <w:lang w:val="en-GB"/>
        </w:rPr>
        <w:t>)</w:t>
      </w:r>
    </w:p>
    <w:p w:rsidR="005F5896" w:rsidRPr="00F060BD" w:rsidRDefault="005F5896" w:rsidP="00F060BD">
      <w:pPr>
        <w:spacing w:line="360" w:lineRule="auto"/>
        <w:jc w:val="center"/>
        <w:rPr>
          <w:rFonts w:asciiTheme="minorBidi" w:hAnsiTheme="minorBidi"/>
          <w:lang w:val="en-GB"/>
        </w:rPr>
      </w:pPr>
    </w:p>
    <w:p w:rsidR="006C7F30" w:rsidRPr="00F060BD" w:rsidRDefault="005F4586" w:rsidP="00F060BD">
      <w:pPr>
        <w:pStyle w:val="Normal1"/>
        <w:spacing w:line="360" w:lineRule="auto"/>
        <w:jc w:val="center"/>
        <w:rPr>
          <w:rFonts w:asciiTheme="minorBidi" w:hAnsiTheme="minorBidi"/>
          <w:lang w:val="en-GB"/>
        </w:rPr>
      </w:pPr>
      <w:r w:rsidRPr="00F060BD">
        <w:rPr>
          <w:rFonts w:asciiTheme="minorBidi" w:hAnsiTheme="minorBidi"/>
          <w:noProof/>
          <w:lang w:val="en-GB" w:eastAsia="en-GB"/>
        </w:rPr>
        <w:lastRenderedPageBreak/>
        <w:drawing>
          <wp:inline distT="114300" distB="114300" distL="114300" distR="114300">
            <wp:extent cx="6617912" cy="401901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cstate="print"/>
                    <a:srcRect/>
                    <a:stretch>
                      <a:fillRect/>
                    </a:stretch>
                  </pic:blipFill>
                  <pic:spPr>
                    <a:xfrm>
                      <a:off x="0" y="0"/>
                      <a:ext cx="6769817" cy="4111264"/>
                    </a:xfrm>
                    <a:prstGeom prst="rect">
                      <a:avLst/>
                    </a:prstGeom>
                    <a:ln/>
                  </pic:spPr>
                </pic:pic>
              </a:graphicData>
            </a:graphic>
          </wp:inline>
        </w:drawing>
      </w:r>
    </w:p>
    <w:p w:rsidR="00692E0A" w:rsidRPr="00F060BD" w:rsidRDefault="00692E0A" w:rsidP="00F060BD">
      <w:pPr>
        <w:spacing w:line="360" w:lineRule="auto"/>
        <w:jc w:val="center"/>
        <w:rPr>
          <w:rFonts w:asciiTheme="minorBidi" w:hAnsiTheme="minorBidi"/>
          <w:b/>
          <w:bCs/>
          <w:lang w:val="en-GB"/>
        </w:rPr>
      </w:pPr>
      <w:r w:rsidRPr="00F060BD">
        <w:rPr>
          <w:rFonts w:asciiTheme="minorBidi" w:hAnsiTheme="minorBidi"/>
          <w:b/>
          <w:bCs/>
          <w:lang w:val="en-GB"/>
        </w:rPr>
        <w:t>Figure 2: ‘Gantt Chart’</w:t>
      </w:r>
    </w:p>
    <w:p w:rsidR="00692E0A" w:rsidRPr="00F060BD" w:rsidRDefault="00692E0A" w:rsidP="00F060BD">
      <w:pPr>
        <w:spacing w:line="360" w:lineRule="auto"/>
        <w:jc w:val="center"/>
        <w:rPr>
          <w:rFonts w:asciiTheme="minorBidi" w:hAnsiTheme="minorBidi"/>
          <w:bCs/>
          <w:lang w:val="en-GB"/>
        </w:rPr>
      </w:pPr>
      <w:r w:rsidRPr="00F060BD">
        <w:rPr>
          <w:rFonts w:asciiTheme="minorBidi" w:hAnsiTheme="minorBidi"/>
          <w:bCs/>
          <w:lang w:val="en-GB"/>
        </w:rPr>
        <w:t xml:space="preserve">(Source: </w:t>
      </w:r>
      <w:r w:rsidR="00FC0BB0" w:rsidRPr="00F060BD">
        <w:rPr>
          <w:rFonts w:asciiTheme="minorBidi" w:hAnsiTheme="minorBidi"/>
          <w:bCs/>
          <w:lang w:val="en-GB"/>
        </w:rPr>
        <w:t xml:space="preserve">Influenced by </w:t>
      </w:r>
      <w:r w:rsidR="00FC0BB0" w:rsidRPr="00F060BD">
        <w:rPr>
          <w:rFonts w:asciiTheme="minorBidi" w:hAnsiTheme="minorBidi"/>
          <w:shd w:val="clear" w:color="auto" w:fill="FFFFFF"/>
          <w:lang w:val="en-GB"/>
        </w:rPr>
        <w:t>Nguyen, 2016, p.80</w:t>
      </w:r>
      <w:r w:rsidRPr="00F060BD">
        <w:rPr>
          <w:rFonts w:asciiTheme="minorBidi" w:hAnsiTheme="minorBidi"/>
          <w:bCs/>
          <w:lang w:val="en-GB"/>
        </w:rPr>
        <w:t>)</w:t>
      </w:r>
    </w:p>
    <w:p w:rsidR="006C7F30" w:rsidRPr="00F060BD" w:rsidRDefault="006C7F30" w:rsidP="00F060BD">
      <w:pPr>
        <w:pStyle w:val="Normal1"/>
        <w:spacing w:line="360" w:lineRule="auto"/>
        <w:jc w:val="both"/>
        <w:rPr>
          <w:rFonts w:asciiTheme="minorBidi" w:hAnsiTheme="minorBidi"/>
          <w:lang w:val="en-GB"/>
        </w:rPr>
      </w:pPr>
    </w:p>
    <w:p w:rsidR="006C7F30" w:rsidRPr="00F060BD" w:rsidRDefault="005F4586" w:rsidP="00F060BD">
      <w:pPr>
        <w:pStyle w:val="Heading1"/>
        <w:spacing w:line="360" w:lineRule="auto"/>
        <w:rPr>
          <w:rFonts w:asciiTheme="minorBidi" w:hAnsiTheme="minorBidi" w:cstheme="minorBidi"/>
          <w:b w:val="0"/>
          <w:color w:val="auto"/>
          <w:sz w:val="22"/>
          <w:szCs w:val="22"/>
          <w:lang w:val="en-GB"/>
        </w:rPr>
      </w:pPr>
      <w:bookmarkStart w:id="12" w:name="_3h046cdkmysq" w:colFirst="0" w:colLast="0"/>
      <w:bookmarkStart w:id="13" w:name="_Toc35407942"/>
      <w:bookmarkEnd w:id="12"/>
      <w:r w:rsidRPr="00F060BD">
        <w:rPr>
          <w:rFonts w:asciiTheme="minorBidi" w:hAnsiTheme="minorBidi" w:cstheme="minorBidi"/>
          <w:color w:val="auto"/>
          <w:sz w:val="22"/>
          <w:szCs w:val="22"/>
          <w:lang w:val="en-GB"/>
        </w:rPr>
        <w:t>Personal reflection, future recommendation and self-development plan considering managing the project</w:t>
      </w:r>
      <w:bookmarkEnd w:id="13"/>
      <w:r w:rsidRPr="00F060BD">
        <w:rPr>
          <w:rFonts w:asciiTheme="minorBidi" w:hAnsiTheme="minorBidi" w:cstheme="minorBidi"/>
          <w:color w:val="auto"/>
          <w:sz w:val="22"/>
          <w:szCs w:val="22"/>
          <w:lang w:val="en-GB"/>
        </w:rPr>
        <w:t xml:space="preserve"> </w:t>
      </w:r>
    </w:p>
    <w:p w:rsidR="006C7F30" w:rsidRDefault="005F4586" w:rsidP="00F060BD">
      <w:pPr>
        <w:pStyle w:val="Heading2"/>
        <w:spacing w:line="360" w:lineRule="auto"/>
        <w:rPr>
          <w:rFonts w:asciiTheme="minorBidi" w:hAnsiTheme="minorBidi" w:cstheme="minorBidi"/>
          <w:color w:val="auto"/>
          <w:sz w:val="22"/>
          <w:szCs w:val="22"/>
          <w:lang w:val="en-GB"/>
        </w:rPr>
      </w:pPr>
      <w:bookmarkStart w:id="14" w:name="_qwsxc1do5bi9" w:colFirst="0" w:colLast="0"/>
      <w:bookmarkStart w:id="15" w:name="_Toc35407943"/>
      <w:bookmarkEnd w:id="14"/>
      <w:r w:rsidRPr="00F060BD">
        <w:rPr>
          <w:rFonts w:asciiTheme="minorBidi" w:hAnsiTheme="minorBidi" w:cstheme="minorBidi"/>
          <w:color w:val="auto"/>
          <w:sz w:val="22"/>
          <w:szCs w:val="22"/>
          <w:lang w:val="en-GB"/>
        </w:rPr>
        <w:t>Reflection using Gibb’s Learning Cycle</w:t>
      </w:r>
      <w:bookmarkEnd w:id="15"/>
      <w:r w:rsidRPr="00F060BD">
        <w:rPr>
          <w:rFonts w:asciiTheme="minorBidi" w:hAnsiTheme="minorBidi" w:cstheme="minorBidi"/>
          <w:color w:val="auto"/>
          <w:sz w:val="22"/>
          <w:szCs w:val="22"/>
          <w:lang w:val="en-GB"/>
        </w:rPr>
        <w:t xml:space="preserve"> </w:t>
      </w:r>
    </w:p>
    <w:p w:rsidR="008616C2" w:rsidRPr="008616C2" w:rsidRDefault="008616C2" w:rsidP="008616C2">
      <w:pPr>
        <w:rPr>
          <w:lang w:val="en-GB"/>
        </w:rPr>
      </w:pPr>
    </w:p>
    <w:p w:rsidR="00B75FAE" w:rsidRPr="00F060BD" w:rsidRDefault="00B75FAE" w:rsidP="008616C2">
      <w:pPr>
        <w:spacing w:line="360" w:lineRule="auto"/>
        <w:jc w:val="both"/>
        <w:rPr>
          <w:rFonts w:asciiTheme="minorBidi" w:hAnsiTheme="minorBidi"/>
          <w:lang w:val="en-GB"/>
        </w:rPr>
      </w:pPr>
      <w:r w:rsidRPr="00F060BD">
        <w:rPr>
          <w:rFonts w:asciiTheme="minorBidi" w:hAnsiTheme="minorBidi"/>
          <w:b/>
          <w:bCs/>
          <w:lang w:val="en-GB"/>
        </w:rPr>
        <w:t xml:space="preserve">Description: </w:t>
      </w:r>
      <w:r w:rsidR="00D11BD8" w:rsidRPr="00F060BD">
        <w:rPr>
          <w:rFonts w:asciiTheme="minorBidi" w:hAnsiTheme="minorBidi"/>
          <w:lang w:val="en-GB"/>
        </w:rPr>
        <w:t>In order to</w:t>
      </w:r>
      <w:r w:rsidRPr="00F060BD">
        <w:rPr>
          <w:rFonts w:asciiTheme="minorBidi" w:hAnsiTheme="minorBidi"/>
          <w:lang w:val="en-GB"/>
        </w:rPr>
        <w:t xml:space="preserve"> put this theory into practice in the antique business is an art. Antiques are attached with memories and they have an intrinsic value and brand recognition as historic </w:t>
      </w:r>
      <w:r w:rsidR="00163722" w:rsidRPr="00F060BD">
        <w:rPr>
          <w:rFonts w:asciiTheme="minorBidi" w:hAnsiTheme="minorBidi"/>
          <w:lang w:val="en-GB"/>
        </w:rPr>
        <w:t>artefact</w:t>
      </w:r>
      <w:r w:rsidRPr="00F060BD">
        <w:rPr>
          <w:rFonts w:asciiTheme="minorBidi" w:hAnsiTheme="minorBidi"/>
          <w:lang w:val="en-GB"/>
        </w:rPr>
        <w:t>. I have created a project report based on my dealings with the store and its clientele. As a project manager I have created a project plan, risk assessment and mitigation programs, communication strategy and other management techniques alongside my team members. </w:t>
      </w:r>
    </w:p>
    <w:p w:rsidR="00D11BD8" w:rsidRPr="00F060BD" w:rsidRDefault="00D11BD8" w:rsidP="008616C2">
      <w:pPr>
        <w:spacing w:line="360" w:lineRule="auto"/>
        <w:jc w:val="both"/>
        <w:rPr>
          <w:rFonts w:asciiTheme="minorBidi" w:hAnsiTheme="minorBidi"/>
          <w:lang w:val="en-GB"/>
        </w:rPr>
      </w:pPr>
      <w:r w:rsidRPr="00F060BD">
        <w:rPr>
          <w:rFonts w:asciiTheme="minorBidi" w:hAnsiTheme="minorBidi"/>
          <w:b/>
          <w:bCs/>
          <w:lang w:val="en-GB"/>
        </w:rPr>
        <w:lastRenderedPageBreak/>
        <w:t xml:space="preserve">Feelings and thoughts: </w:t>
      </w:r>
      <w:r w:rsidRPr="00F060BD">
        <w:rPr>
          <w:rFonts w:asciiTheme="minorBidi" w:hAnsiTheme="minorBidi"/>
          <w:lang w:val="en-GB"/>
        </w:rPr>
        <w:t>As the</w:t>
      </w:r>
      <w:r w:rsidR="00B81BE4" w:rsidRPr="00F060BD">
        <w:rPr>
          <w:rFonts w:asciiTheme="minorBidi" w:hAnsiTheme="minorBidi"/>
          <w:lang w:val="en-GB"/>
        </w:rPr>
        <w:t xml:space="preserve"> project</w:t>
      </w:r>
      <w:r w:rsidRPr="00F060BD">
        <w:rPr>
          <w:rFonts w:asciiTheme="minorBidi" w:hAnsiTheme="minorBidi"/>
          <w:lang w:val="en-GB"/>
        </w:rPr>
        <w:t xml:space="preserve"> manager it has been a new experience in this sector of antiques, as I have</w:t>
      </w:r>
      <w:r w:rsidR="00512CE0" w:rsidRPr="00F060BD">
        <w:rPr>
          <w:rFonts w:asciiTheme="minorBidi" w:hAnsiTheme="minorBidi"/>
          <w:lang w:val="en-GB"/>
        </w:rPr>
        <w:t xml:space="preserve"> </w:t>
      </w:r>
      <w:r w:rsidRPr="00F060BD">
        <w:rPr>
          <w:rFonts w:asciiTheme="minorBidi" w:hAnsiTheme="minorBidi"/>
          <w:lang w:val="en-GB"/>
        </w:rPr>
        <w:t>n</w:t>
      </w:r>
      <w:r w:rsidR="00512CE0" w:rsidRPr="00F060BD">
        <w:rPr>
          <w:rFonts w:asciiTheme="minorBidi" w:hAnsiTheme="minorBidi"/>
          <w:lang w:val="en-GB"/>
        </w:rPr>
        <w:t>o</w:t>
      </w:r>
      <w:r w:rsidRPr="00F060BD">
        <w:rPr>
          <w:rFonts w:asciiTheme="minorBidi" w:hAnsiTheme="minorBidi"/>
          <w:lang w:val="en-GB"/>
        </w:rPr>
        <w:t>t worked with an antique shop. It was overwhelming and satisfactory to be part of a legacy that enriches our clientele. As we achieved our plans by sales, my team was thrilled but we also reflected on our costs which went above the planning. I have decided to be better prepared learning from this experience and in future manage more efficiently.</w:t>
      </w:r>
      <w:bookmarkStart w:id="16" w:name="_GoBack"/>
      <w:bookmarkEnd w:id="16"/>
    </w:p>
    <w:p w:rsidR="00277665" w:rsidRPr="00F060BD" w:rsidRDefault="00277665" w:rsidP="008616C2">
      <w:pPr>
        <w:spacing w:line="360" w:lineRule="auto"/>
        <w:jc w:val="both"/>
        <w:rPr>
          <w:rFonts w:asciiTheme="minorBidi" w:hAnsiTheme="minorBidi"/>
          <w:lang w:val="en-GB"/>
        </w:rPr>
      </w:pPr>
      <w:r w:rsidRPr="00F060BD">
        <w:rPr>
          <w:rFonts w:asciiTheme="minorBidi" w:hAnsiTheme="minorBidi"/>
          <w:b/>
          <w:bCs/>
          <w:lang w:val="en-GB"/>
        </w:rPr>
        <w:t xml:space="preserve">Evaluation: </w:t>
      </w:r>
      <w:r w:rsidRPr="00F060BD">
        <w:rPr>
          <w:rFonts w:asciiTheme="minorBidi" w:hAnsiTheme="minorBidi"/>
          <w:lang w:val="en-GB"/>
        </w:rPr>
        <w:t>In one's reflection one has to be extremely careful by accounting for all the experience truthfully. There has to be honesty in evaluation else it won't get the desired results. All the negative or positive reactions to a good or bad situation under reflection should be counted. This integrated evaluation system is crucial to determining what was the right way to respond. It has been a learning process for me and my team as they make for an exceptional team with a motivation to excellence. All plans are not foolproof and some room for errors or slips does occur but as a team we overcame all of it and I am richer by that experience</w:t>
      </w:r>
      <w:r w:rsidR="00826AF7" w:rsidRPr="00F060BD">
        <w:rPr>
          <w:rFonts w:asciiTheme="minorBidi" w:hAnsiTheme="minorBidi"/>
          <w:lang w:val="en-GB"/>
        </w:rPr>
        <w:t xml:space="preserve"> </w:t>
      </w:r>
      <w:r w:rsidR="00FC0BB0" w:rsidRPr="00F060BD">
        <w:rPr>
          <w:rFonts w:asciiTheme="minorBidi" w:hAnsiTheme="minorBidi"/>
          <w:lang w:val="en-GB"/>
        </w:rPr>
        <w:t>(</w:t>
      </w:r>
      <w:r w:rsidR="00FC0BB0" w:rsidRPr="00F060BD">
        <w:rPr>
          <w:rFonts w:asciiTheme="minorBidi" w:hAnsiTheme="minorBidi"/>
          <w:shd w:val="clear" w:color="auto" w:fill="FFFFFF"/>
          <w:lang w:val="en-GB"/>
        </w:rPr>
        <w:t xml:space="preserve">Markkanen </w:t>
      </w:r>
      <w:r w:rsidR="00FC0BB0" w:rsidRPr="00F060BD">
        <w:rPr>
          <w:rFonts w:asciiTheme="minorBidi" w:hAnsiTheme="minorBidi"/>
          <w:i/>
          <w:shd w:val="clear" w:color="auto" w:fill="FFFFFF"/>
          <w:lang w:val="en-GB"/>
        </w:rPr>
        <w:t xml:space="preserve">et al. </w:t>
      </w:r>
      <w:r w:rsidR="00FC0BB0" w:rsidRPr="00F060BD">
        <w:rPr>
          <w:rFonts w:asciiTheme="minorBidi" w:hAnsiTheme="minorBidi"/>
          <w:shd w:val="clear" w:color="auto" w:fill="FFFFFF"/>
          <w:lang w:val="en-GB"/>
        </w:rPr>
        <w:t>2020)</w:t>
      </w:r>
      <w:r w:rsidRPr="00F060BD">
        <w:rPr>
          <w:rFonts w:asciiTheme="minorBidi" w:hAnsiTheme="minorBidi"/>
          <w:lang w:val="en-GB"/>
        </w:rPr>
        <w:t>.</w:t>
      </w:r>
    </w:p>
    <w:p w:rsidR="00277665" w:rsidRPr="00F060BD" w:rsidRDefault="00277665" w:rsidP="008616C2">
      <w:pPr>
        <w:spacing w:line="360" w:lineRule="auto"/>
        <w:jc w:val="both"/>
        <w:rPr>
          <w:rFonts w:asciiTheme="minorBidi" w:hAnsiTheme="minorBidi"/>
          <w:lang w:val="en-GB"/>
        </w:rPr>
      </w:pPr>
      <w:r w:rsidRPr="00F060BD">
        <w:rPr>
          <w:rFonts w:asciiTheme="minorBidi" w:hAnsiTheme="minorBidi"/>
          <w:b/>
          <w:bCs/>
          <w:lang w:val="en-GB"/>
        </w:rPr>
        <w:t xml:space="preserve">Analysis: </w:t>
      </w:r>
      <w:r w:rsidR="00826AF7" w:rsidRPr="00F060BD">
        <w:rPr>
          <w:rFonts w:asciiTheme="minorBidi" w:hAnsiTheme="minorBidi"/>
          <w:lang w:val="en-GB"/>
        </w:rPr>
        <w:t>In order to</w:t>
      </w:r>
      <w:r w:rsidRPr="00F060BD">
        <w:rPr>
          <w:rFonts w:asciiTheme="minorBidi" w:hAnsiTheme="minorBidi"/>
          <w:lang w:val="en-GB"/>
        </w:rPr>
        <w:t xml:space="preserve"> analyze my performance as per the project plan, I feel it was a decent one considering it was my first plan for an antique shop. I gained firsthand experience on how to deal with niche clients and study their mindsets as well as antiquities. I had the chance to study about all of our products on sale and how to push them. Showcasing them with reference and correct information I did achieve great satisfaction. </w:t>
      </w:r>
    </w:p>
    <w:p w:rsidR="00277665" w:rsidRPr="00F060BD" w:rsidRDefault="00277665" w:rsidP="008616C2">
      <w:pPr>
        <w:spacing w:line="360" w:lineRule="auto"/>
        <w:jc w:val="both"/>
        <w:rPr>
          <w:rFonts w:asciiTheme="minorBidi" w:hAnsiTheme="minorBidi"/>
          <w:lang w:val="en-GB"/>
        </w:rPr>
      </w:pPr>
      <w:r w:rsidRPr="00F060BD">
        <w:rPr>
          <w:rFonts w:asciiTheme="minorBidi" w:hAnsiTheme="minorBidi"/>
          <w:b/>
          <w:bCs/>
          <w:lang w:val="en-GB"/>
        </w:rPr>
        <w:t xml:space="preserve">Conclusion: </w:t>
      </w:r>
      <w:r w:rsidRPr="00F060BD">
        <w:rPr>
          <w:rFonts w:asciiTheme="minorBidi" w:hAnsiTheme="minorBidi"/>
          <w:lang w:val="en-GB"/>
        </w:rPr>
        <w:t>As a debutante in the antique world I am glad that I achieved high sales but as the total budget went up as per our plans I need to work on that for the next sale. The project plan worked out for me and my team even though the budgetary allocation was sufficient it went a little above and that is a lesson learnt. Overall the project was a success and it added to the stores brand recognition. </w:t>
      </w:r>
    </w:p>
    <w:p w:rsidR="00277665" w:rsidRPr="00F060BD" w:rsidRDefault="00277665" w:rsidP="008616C2">
      <w:pPr>
        <w:spacing w:line="360" w:lineRule="auto"/>
        <w:jc w:val="both"/>
        <w:rPr>
          <w:rFonts w:asciiTheme="minorBidi" w:hAnsiTheme="minorBidi"/>
          <w:lang w:val="en-GB"/>
        </w:rPr>
      </w:pPr>
      <w:r w:rsidRPr="00F060BD">
        <w:rPr>
          <w:rFonts w:asciiTheme="minorBidi" w:hAnsiTheme="minorBidi"/>
          <w:b/>
          <w:bCs/>
          <w:lang w:val="en-GB"/>
        </w:rPr>
        <w:t xml:space="preserve">Action plan: </w:t>
      </w:r>
      <w:r w:rsidRPr="00F060BD">
        <w:rPr>
          <w:rFonts w:asciiTheme="minorBidi" w:hAnsiTheme="minorBidi"/>
          <w:lang w:val="en-GB"/>
        </w:rPr>
        <w:t>From my future prospect of project management, I need to work on my time and financial management so that my future projects cannot face the issues I have faced in this project. </w:t>
      </w:r>
    </w:p>
    <w:p w:rsidR="006C7F30" w:rsidRDefault="005F4586" w:rsidP="00F060BD">
      <w:pPr>
        <w:pStyle w:val="Heading2"/>
        <w:spacing w:line="360" w:lineRule="auto"/>
        <w:rPr>
          <w:rFonts w:asciiTheme="minorBidi" w:hAnsiTheme="minorBidi" w:cstheme="minorBidi"/>
          <w:color w:val="auto"/>
          <w:sz w:val="22"/>
          <w:szCs w:val="22"/>
          <w:lang w:val="en-GB"/>
        </w:rPr>
      </w:pPr>
      <w:bookmarkStart w:id="17" w:name="_5ekb25k6fwrc" w:colFirst="0" w:colLast="0"/>
      <w:bookmarkStart w:id="18" w:name="_Toc35407944"/>
      <w:bookmarkEnd w:id="17"/>
      <w:r w:rsidRPr="00F060BD">
        <w:rPr>
          <w:rFonts w:asciiTheme="minorBidi" w:hAnsiTheme="minorBidi" w:cstheme="minorBidi"/>
          <w:color w:val="auto"/>
          <w:sz w:val="22"/>
          <w:szCs w:val="22"/>
          <w:lang w:val="en-GB"/>
        </w:rPr>
        <w:t>Recommendations and Self Development Plan</w:t>
      </w:r>
      <w:bookmarkEnd w:id="18"/>
    </w:p>
    <w:p w:rsidR="008616C2" w:rsidRPr="008616C2" w:rsidRDefault="008616C2" w:rsidP="008616C2">
      <w:pPr>
        <w:rPr>
          <w:lang w:val="en-GB"/>
        </w:rPr>
      </w:pPr>
    </w:p>
    <w:tbl>
      <w:tblPr>
        <w:tblW w:w="0" w:type="auto"/>
        <w:tblCellMar>
          <w:top w:w="15" w:type="dxa"/>
          <w:left w:w="15" w:type="dxa"/>
          <w:bottom w:w="15" w:type="dxa"/>
          <w:right w:w="15" w:type="dxa"/>
        </w:tblCellMar>
        <w:tblLook w:val="04A0" w:firstRow="1" w:lastRow="0" w:firstColumn="1" w:lastColumn="0" w:noHBand="0" w:noVBand="1"/>
      </w:tblPr>
      <w:tblGrid>
        <w:gridCol w:w="2348"/>
        <w:gridCol w:w="2456"/>
        <w:gridCol w:w="3040"/>
        <w:gridCol w:w="1716"/>
      </w:tblGrid>
      <w:tr w:rsidR="000275C7" w:rsidRPr="00F060BD" w:rsidTr="00E167EF">
        <w:trPr>
          <w:trHeight w:val="935"/>
        </w:trPr>
        <w:tc>
          <w:tcPr>
            <w:tcW w:w="23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12CE0" w:rsidRPr="00F060BD" w:rsidRDefault="00512CE0" w:rsidP="00F060BD">
            <w:pPr>
              <w:spacing w:before="240" w:after="240" w:line="360" w:lineRule="auto"/>
              <w:jc w:val="center"/>
              <w:rPr>
                <w:rFonts w:asciiTheme="minorBidi" w:eastAsia="Times New Roman" w:hAnsiTheme="minorBidi"/>
                <w:lang w:val="en-GB"/>
              </w:rPr>
            </w:pPr>
            <w:r w:rsidRPr="00F060BD">
              <w:rPr>
                <w:rFonts w:asciiTheme="minorBidi" w:eastAsia="Times New Roman" w:hAnsiTheme="minorBidi"/>
                <w:b/>
                <w:bCs/>
                <w:lang w:val="en-GB"/>
              </w:rPr>
              <w:t xml:space="preserve">‘Objective of the </w:t>
            </w:r>
            <w:r w:rsidRPr="00F060BD">
              <w:rPr>
                <w:rFonts w:asciiTheme="minorBidi" w:eastAsia="Times New Roman" w:hAnsiTheme="minorBidi"/>
                <w:b/>
                <w:bCs/>
                <w:lang w:val="en-GB"/>
              </w:rPr>
              <w:lastRenderedPageBreak/>
              <w:t>Recommendation’</w:t>
            </w:r>
          </w:p>
        </w:tc>
        <w:tc>
          <w:tcPr>
            <w:tcW w:w="24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12CE0" w:rsidRPr="00F060BD" w:rsidRDefault="00512CE0" w:rsidP="00F060BD">
            <w:pPr>
              <w:spacing w:before="240" w:after="240" w:line="360" w:lineRule="auto"/>
              <w:jc w:val="center"/>
              <w:rPr>
                <w:rFonts w:asciiTheme="minorBidi" w:eastAsia="Times New Roman" w:hAnsiTheme="minorBidi"/>
                <w:lang w:val="en-GB"/>
              </w:rPr>
            </w:pPr>
            <w:r w:rsidRPr="00F060BD">
              <w:rPr>
                <w:rFonts w:asciiTheme="minorBidi" w:eastAsia="Times New Roman" w:hAnsiTheme="minorBidi"/>
                <w:b/>
                <w:bCs/>
                <w:lang w:val="en-GB"/>
              </w:rPr>
              <w:lastRenderedPageBreak/>
              <w:t xml:space="preserve">‘Strategy to attain the </w:t>
            </w:r>
            <w:r w:rsidRPr="00F060BD">
              <w:rPr>
                <w:rFonts w:asciiTheme="minorBidi" w:eastAsia="Times New Roman" w:hAnsiTheme="minorBidi"/>
                <w:b/>
                <w:bCs/>
                <w:lang w:val="en-GB"/>
              </w:rPr>
              <w:lastRenderedPageBreak/>
              <w:t>objective’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12CE0" w:rsidRPr="00F060BD" w:rsidRDefault="00512CE0" w:rsidP="00F060BD">
            <w:pPr>
              <w:spacing w:before="240" w:after="240" w:line="360" w:lineRule="auto"/>
              <w:jc w:val="center"/>
              <w:rPr>
                <w:rFonts w:asciiTheme="minorBidi" w:eastAsia="Times New Roman" w:hAnsiTheme="minorBidi"/>
                <w:lang w:val="en-GB"/>
              </w:rPr>
            </w:pPr>
            <w:r w:rsidRPr="00F060BD">
              <w:rPr>
                <w:rFonts w:asciiTheme="minorBidi" w:eastAsia="Times New Roman" w:hAnsiTheme="minorBidi"/>
                <w:b/>
                <w:bCs/>
                <w:lang w:val="en-GB"/>
              </w:rPr>
              <w:lastRenderedPageBreak/>
              <w:t xml:space="preserve">‘Measurement of the </w:t>
            </w:r>
            <w:r w:rsidRPr="00F060BD">
              <w:rPr>
                <w:rFonts w:asciiTheme="minorBidi" w:eastAsia="Times New Roman" w:hAnsiTheme="minorBidi"/>
                <w:b/>
                <w:bCs/>
                <w:lang w:val="en-GB"/>
              </w:rPr>
              <w:lastRenderedPageBreak/>
              <w:t>progress’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12CE0" w:rsidRPr="00F060BD" w:rsidRDefault="00512CE0" w:rsidP="00F060BD">
            <w:pPr>
              <w:spacing w:before="240" w:after="240" w:line="360" w:lineRule="auto"/>
              <w:jc w:val="center"/>
              <w:rPr>
                <w:rFonts w:asciiTheme="minorBidi" w:eastAsia="Times New Roman" w:hAnsiTheme="minorBidi"/>
                <w:lang w:val="en-GB"/>
              </w:rPr>
            </w:pPr>
            <w:r w:rsidRPr="00F060BD">
              <w:rPr>
                <w:rFonts w:asciiTheme="minorBidi" w:eastAsia="Times New Roman" w:hAnsiTheme="minorBidi"/>
                <w:b/>
                <w:bCs/>
                <w:lang w:val="en-GB"/>
              </w:rPr>
              <w:lastRenderedPageBreak/>
              <w:t xml:space="preserve">‘Estimated </w:t>
            </w:r>
            <w:r w:rsidRPr="00F060BD">
              <w:rPr>
                <w:rFonts w:asciiTheme="minorBidi" w:eastAsia="Times New Roman" w:hAnsiTheme="minorBidi"/>
                <w:b/>
                <w:bCs/>
                <w:lang w:val="en-GB"/>
              </w:rPr>
              <w:lastRenderedPageBreak/>
              <w:t>time frame’</w:t>
            </w:r>
          </w:p>
        </w:tc>
      </w:tr>
      <w:tr w:rsidR="000275C7" w:rsidRPr="00F060BD" w:rsidTr="00E167EF">
        <w:trPr>
          <w:trHeight w:val="575"/>
        </w:trPr>
        <w:tc>
          <w:tcPr>
            <w:tcW w:w="23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12CE0" w:rsidRPr="00F060BD" w:rsidRDefault="00F80AD1" w:rsidP="00F060BD">
            <w:pPr>
              <w:tabs>
                <w:tab w:val="center" w:pos="1074"/>
              </w:tabs>
              <w:spacing w:before="240" w:after="240" w:line="360" w:lineRule="auto"/>
              <w:rPr>
                <w:rFonts w:asciiTheme="minorBidi" w:eastAsia="Times New Roman" w:hAnsiTheme="minorBidi"/>
                <w:lang w:val="en-GB"/>
              </w:rPr>
            </w:pPr>
            <w:r w:rsidRPr="00F060BD">
              <w:rPr>
                <w:rFonts w:asciiTheme="minorBidi" w:eastAsia="Times New Roman" w:hAnsiTheme="minorBidi"/>
                <w:lang w:val="en-GB"/>
              </w:rPr>
              <w:lastRenderedPageBreak/>
              <w:t>To meet all the deadlines while conducting a project so that my project never goes through any escalations and I can deliver the projects to my client as per my estimated timeframe</w:t>
            </w:r>
          </w:p>
        </w:tc>
        <w:tc>
          <w:tcPr>
            <w:tcW w:w="24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12CE0" w:rsidRPr="00F060BD" w:rsidRDefault="00F80AD1" w:rsidP="00F060BD">
            <w:pPr>
              <w:spacing w:before="240" w:after="240" w:line="360" w:lineRule="auto"/>
              <w:rPr>
                <w:rFonts w:asciiTheme="minorBidi" w:eastAsia="Times New Roman" w:hAnsiTheme="minorBidi"/>
                <w:lang w:val="en-GB"/>
              </w:rPr>
            </w:pPr>
            <w:r w:rsidRPr="00F060BD">
              <w:rPr>
                <w:rFonts w:asciiTheme="minorBidi" w:eastAsia="Times New Roman" w:hAnsiTheme="minorBidi"/>
                <w:lang w:val="en-GB"/>
              </w:rPr>
              <w:t xml:space="preserve">With proper help of the regular practice of time management in daily activities might boost up my confidence. Apart from that seeking help </w:t>
            </w:r>
            <w:r w:rsidR="00277665" w:rsidRPr="00F060BD">
              <w:rPr>
                <w:rFonts w:asciiTheme="minorBidi" w:eastAsia="Times New Roman" w:hAnsiTheme="minorBidi"/>
                <w:lang w:val="en-GB"/>
              </w:rPr>
              <w:t>from</w:t>
            </w:r>
            <w:r w:rsidRPr="00F060BD">
              <w:rPr>
                <w:rFonts w:asciiTheme="minorBidi" w:eastAsia="Times New Roman" w:hAnsiTheme="minorBidi"/>
                <w:lang w:val="en-GB"/>
              </w:rPr>
              <w:t xml:space="preserve"> a professional mentor might help me in the process of time management.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12CE0" w:rsidRPr="00F060BD" w:rsidRDefault="0089785C" w:rsidP="00F060BD">
            <w:pPr>
              <w:spacing w:before="240" w:after="240" w:line="360" w:lineRule="auto"/>
              <w:rPr>
                <w:rFonts w:asciiTheme="minorBidi" w:eastAsia="Times New Roman" w:hAnsiTheme="minorBidi"/>
                <w:lang w:val="en-GB"/>
              </w:rPr>
            </w:pPr>
            <w:r w:rsidRPr="00F060BD">
              <w:rPr>
                <w:rFonts w:asciiTheme="minorBidi" w:eastAsia="Times New Roman" w:hAnsiTheme="minorBidi"/>
                <w:lang w:val="en-GB"/>
              </w:rPr>
              <w:t>Meeting the estimated time frame in every activity.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12CE0" w:rsidRPr="00F060BD" w:rsidRDefault="0089785C" w:rsidP="00F060BD">
            <w:pPr>
              <w:spacing w:before="240" w:after="240" w:line="360" w:lineRule="auto"/>
              <w:jc w:val="center"/>
              <w:rPr>
                <w:rFonts w:asciiTheme="minorBidi" w:eastAsia="Times New Roman" w:hAnsiTheme="minorBidi"/>
                <w:lang w:val="en-GB"/>
              </w:rPr>
            </w:pPr>
            <w:r w:rsidRPr="00F060BD">
              <w:rPr>
                <w:rFonts w:asciiTheme="minorBidi" w:eastAsia="Times New Roman" w:hAnsiTheme="minorBidi"/>
                <w:lang w:val="en-GB"/>
              </w:rPr>
              <w:t>4 months</w:t>
            </w:r>
          </w:p>
        </w:tc>
      </w:tr>
      <w:tr w:rsidR="000275C7" w:rsidRPr="00F060BD" w:rsidTr="00E167EF">
        <w:trPr>
          <w:trHeight w:val="575"/>
        </w:trPr>
        <w:tc>
          <w:tcPr>
            <w:tcW w:w="23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12CE0" w:rsidRPr="00F060BD" w:rsidRDefault="00F80AD1" w:rsidP="00F060BD">
            <w:pPr>
              <w:spacing w:before="240" w:after="240" w:line="360" w:lineRule="auto"/>
              <w:rPr>
                <w:rFonts w:asciiTheme="minorBidi" w:eastAsia="Times New Roman" w:hAnsiTheme="minorBidi"/>
                <w:lang w:val="en-GB"/>
              </w:rPr>
            </w:pPr>
            <w:r w:rsidRPr="00F060BD">
              <w:rPr>
                <w:rFonts w:asciiTheme="minorBidi" w:eastAsia="Times New Roman" w:hAnsiTheme="minorBidi"/>
                <w:lang w:val="en-GB"/>
              </w:rPr>
              <w:t>To develop my financial skills in the field of fund allocation so that I can efficiently conduct my projects within the limited funds as promised to the client</w:t>
            </w:r>
          </w:p>
        </w:tc>
        <w:tc>
          <w:tcPr>
            <w:tcW w:w="24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12CE0" w:rsidRPr="00F060BD" w:rsidRDefault="0089785C" w:rsidP="00F060BD">
            <w:pPr>
              <w:spacing w:before="240" w:after="240" w:line="360" w:lineRule="auto"/>
              <w:rPr>
                <w:rFonts w:asciiTheme="minorBidi" w:eastAsia="Times New Roman" w:hAnsiTheme="minorBidi"/>
                <w:lang w:val="en-GB"/>
              </w:rPr>
            </w:pPr>
            <w:r w:rsidRPr="00F060BD">
              <w:rPr>
                <w:rFonts w:asciiTheme="minorBidi" w:eastAsia="Times New Roman" w:hAnsiTheme="minorBidi"/>
                <w:lang w:val="en-GB"/>
              </w:rPr>
              <w:t>Managing and maintaining regular expenses of my life might develop my knowledge related to financial funding estimation.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12CE0" w:rsidRPr="00F060BD" w:rsidRDefault="0089785C" w:rsidP="00F060BD">
            <w:pPr>
              <w:spacing w:before="240" w:after="240" w:line="360" w:lineRule="auto"/>
              <w:rPr>
                <w:rFonts w:asciiTheme="minorBidi" w:eastAsia="Times New Roman" w:hAnsiTheme="minorBidi"/>
                <w:lang w:val="en-GB"/>
              </w:rPr>
            </w:pPr>
            <w:r w:rsidRPr="00F060BD">
              <w:rPr>
                <w:rFonts w:asciiTheme="minorBidi" w:eastAsia="Times New Roman" w:hAnsiTheme="minorBidi"/>
                <w:lang w:val="en-GB"/>
              </w:rPr>
              <w:t>Being able to end assigned task within the limited funding.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12CE0" w:rsidRPr="00F060BD" w:rsidRDefault="0089785C" w:rsidP="00F060BD">
            <w:pPr>
              <w:spacing w:before="240" w:after="240" w:line="360" w:lineRule="auto"/>
              <w:jc w:val="center"/>
              <w:rPr>
                <w:rFonts w:asciiTheme="minorBidi" w:eastAsia="Times New Roman" w:hAnsiTheme="minorBidi"/>
                <w:lang w:val="en-GB"/>
              </w:rPr>
            </w:pPr>
            <w:r w:rsidRPr="00F060BD">
              <w:rPr>
                <w:rFonts w:asciiTheme="minorBidi" w:eastAsia="Times New Roman" w:hAnsiTheme="minorBidi"/>
                <w:lang w:val="en-GB"/>
              </w:rPr>
              <w:t>4 months</w:t>
            </w:r>
          </w:p>
        </w:tc>
      </w:tr>
    </w:tbl>
    <w:p w:rsidR="00277665" w:rsidRPr="00F060BD" w:rsidRDefault="00277665" w:rsidP="00F060BD">
      <w:pPr>
        <w:spacing w:line="360" w:lineRule="auto"/>
        <w:jc w:val="center"/>
        <w:rPr>
          <w:rFonts w:asciiTheme="minorBidi" w:hAnsiTheme="minorBidi"/>
          <w:b/>
          <w:lang w:val="en-GB"/>
        </w:rPr>
      </w:pPr>
      <w:bookmarkStart w:id="19" w:name="_j9k9c5b0w8ie" w:colFirst="0" w:colLast="0"/>
      <w:bookmarkEnd w:id="19"/>
      <w:r w:rsidRPr="00F060BD">
        <w:rPr>
          <w:rFonts w:asciiTheme="minorBidi" w:eastAsia="Times New Roman" w:hAnsiTheme="minorBidi"/>
          <w:b/>
          <w:bCs/>
          <w:lang w:val="en-GB"/>
        </w:rPr>
        <w:t>Table 3: ‘</w:t>
      </w:r>
      <w:r w:rsidRPr="00F060BD">
        <w:rPr>
          <w:rFonts w:asciiTheme="minorBidi" w:hAnsiTheme="minorBidi"/>
          <w:b/>
          <w:bCs/>
          <w:lang w:val="en-GB"/>
        </w:rPr>
        <w:t>Recommendations and Self Development Plan’</w:t>
      </w:r>
    </w:p>
    <w:p w:rsidR="00277665" w:rsidRPr="00F060BD" w:rsidRDefault="00277665" w:rsidP="00F060BD">
      <w:pPr>
        <w:spacing w:line="360" w:lineRule="auto"/>
        <w:jc w:val="center"/>
        <w:rPr>
          <w:rFonts w:asciiTheme="minorBidi" w:hAnsiTheme="minorBidi"/>
          <w:b/>
          <w:lang w:val="en-GB"/>
        </w:rPr>
      </w:pPr>
      <w:r w:rsidRPr="00F060BD">
        <w:rPr>
          <w:rFonts w:asciiTheme="minorBidi" w:eastAsia="Times New Roman" w:hAnsiTheme="minorBidi"/>
          <w:lang w:val="en-GB"/>
        </w:rPr>
        <w:t>(</w:t>
      </w:r>
      <w:r w:rsidRPr="00F060BD">
        <w:rPr>
          <w:rFonts w:asciiTheme="minorBidi" w:hAnsiTheme="minorBidi"/>
          <w:bCs/>
          <w:lang w:val="en-GB"/>
        </w:rPr>
        <w:t xml:space="preserve">Source: </w:t>
      </w:r>
      <w:r w:rsidR="00826AF7" w:rsidRPr="00F060BD">
        <w:rPr>
          <w:rFonts w:asciiTheme="minorBidi" w:hAnsiTheme="minorBidi"/>
          <w:bCs/>
          <w:lang w:val="en-GB"/>
        </w:rPr>
        <w:t xml:space="preserve">Influenced by </w:t>
      </w:r>
      <w:r w:rsidR="00826AF7" w:rsidRPr="00F060BD">
        <w:rPr>
          <w:rFonts w:asciiTheme="minorBidi" w:hAnsiTheme="minorBidi"/>
          <w:shd w:val="clear" w:color="auto" w:fill="FFFFFF"/>
          <w:lang w:val="en-GB"/>
        </w:rPr>
        <w:t>Tawanwongsri and Phenwan, 2019, p.141</w:t>
      </w:r>
      <w:r w:rsidRPr="00F060BD">
        <w:rPr>
          <w:rFonts w:asciiTheme="minorBidi" w:hAnsiTheme="minorBidi"/>
          <w:lang w:val="en-GB"/>
        </w:rPr>
        <w:t>)</w:t>
      </w:r>
    </w:p>
    <w:p w:rsidR="00277665" w:rsidRPr="00F060BD" w:rsidRDefault="00277665" w:rsidP="00F060BD">
      <w:pPr>
        <w:pStyle w:val="Heading1"/>
        <w:keepNext w:val="0"/>
        <w:keepLines w:val="0"/>
        <w:spacing w:line="360" w:lineRule="auto"/>
        <w:rPr>
          <w:rFonts w:asciiTheme="minorBidi" w:hAnsiTheme="minorBidi" w:cstheme="minorBidi"/>
          <w:b w:val="0"/>
          <w:color w:val="auto"/>
          <w:sz w:val="22"/>
          <w:szCs w:val="22"/>
          <w:lang w:val="en-GB"/>
        </w:rPr>
      </w:pPr>
    </w:p>
    <w:p w:rsidR="006C7F30" w:rsidRPr="00F060BD" w:rsidRDefault="005F4586" w:rsidP="00F060BD">
      <w:pPr>
        <w:pStyle w:val="Heading1"/>
        <w:spacing w:line="360" w:lineRule="auto"/>
        <w:rPr>
          <w:rFonts w:asciiTheme="minorBidi" w:hAnsiTheme="minorBidi" w:cstheme="minorBidi"/>
          <w:b w:val="0"/>
          <w:color w:val="auto"/>
          <w:sz w:val="22"/>
          <w:szCs w:val="22"/>
          <w:lang w:val="en-GB"/>
        </w:rPr>
      </w:pPr>
      <w:bookmarkStart w:id="20" w:name="_Toc35407945"/>
      <w:r w:rsidRPr="00F060BD">
        <w:rPr>
          <w:rFonts w:asciiTheme="minorBidi" w:hAnsiTheme="minorBidi" w:cstheme="minorBidi"/>
          <w:color w:val="auto"/>
          <w:sz w:val="22"/>
          <w:szCs w:val="22"/>
          <w:lang w:val="en-GB"/>
        </w:rPr>
        <w:lastRenderedPageBreak/>
        <w:t>Conclusion</w:t>
      </w:r>
      <w:bookmarkEnd w:id="20"/>
      <w:r w:rsidRPr="00F060BD">
        <w:rPr>
          <w:rFonts w:asciiTheme="minorBidi" w:hAnsiTheme="minorBidi" w:cstheme="minorBidi"/>
          <w:color w:val="auto"/>
          <w:sz w:val="22"/>
          <w:szCs w:val="22"/>
          <w:lang w:val="en-GB"/>
        </w:rPr>
        <w:t xml:space="preserve"> </w:t>
      </w:r>
    </w:p>
    <w:p w:rsidR="005F4586" w:rsidRDefault="00277665" w:rsidP="008616C2">
      <w:pPr>
        <w:spacing w:line="360" w:lineRule="auto"/>
        <w:jc w:val="both"/>
        <w:rPr>
          <w:rFonts w:asciiTheme="minorBidi" w:hAnsiTheme="minorBidi"/>
          <w:lang w:val="en-GB"/>
        </w:rPr>
      </w:pPr>
      <w:r w:rsidRPr="00F060BD">
        <w:rPr>
          <w:rFonts w:asciiTheme="minorBidi" w:hAnsiTheme="minorBidi"/>
          <w:lang w:val="en-GB"/>
        </w:rPr>
        <w:t xml:space="preserve">From the afore-stated study it can be concluded that proper project management requires effective planning and collaboration of the stakeholders. Application of various tools, techniques and method in the project process can ease the overall hurdles in the project by which targeted success can be attained. </w:t>
      </w:r>
    </w:p>
    <w:p w:rsidR="003E6C5A" w:rsidRPr="00F060BD" w:rsidRDefault="003E6C5A" w:rsidP="008616C2">
      <w:pPr>
        <w:spacing w:line="360" w:lineRule="auto"/>
        <w:jc w:val="both"/>
        <w:rPr>
          <w:rFonts w:asciiTheme="minorBidi" w:hAnsiTheme="minorBidi"/>
          <w:lang w:val="en-GB"/>
        </w:rPr>
      </w:pPr>
    </w:p>
    <w:p w:rsidR="00277665" w:rsidRPr="003E6C5A" w:rsidRDefault="005F4586" w:rsidP="003E6C5A">
      <w:pPr>
        <w:pStyle w:val="Heading1"/>
        <w:rPr>
          <w:color w:val="auto"/>
          <w:lang w:val="en-GB"/>
        </w:rPr>
      </w:pPr>
      <w:bookmarkStart w:id="21" w:name="_Toc35407946"/>
      <w:r w:rsidRPr="003E6C5A">
        <w:rPr>
          <w:color w:val="auto"/>
          <w:lang w:val="en-GB"/>
        </w:rPr>
        <w:t>Reference List</w:t>
      </w:r>
      <w:bookmarkEnd w:id="21"/>
    </w:p>
    <w:p w:rsidR="008616C2" w:rsidRPr="008616C2" w:rsidRDefault="008616C2" w:rsidP="008616C2">
      <w:pPr>
        <w:rPr>
          <w:lang w:val="en-GB"/>
        </w:rPr>
      </w:pPr>
    </w:p>
    <w:p w:rsidR="005F4586" w:rsidRPr="00F060BD" w:rsidRDefault="008616C2" w:rsidP="008616C2">
      <w:pPr>
        <w:spacing w:line="360" w:lineRule="auto"/>
        <w:jc w:val="both"/>
        <w:rPr>
          <w:rFonts w:asciiTheme="minorBidi" w:hAnsiTheme="minorBidi"/>
          <w:shd w:val="clear" w:color="auto" w:fill="FFFFFF"/>
          <w:lang w:val="en-GB"/>
        </w:rPr>
      </w:pPr>
      <w:r>
        <w:rPr>
          <w:rFonts w:asciiTheme="minorBidi" w:hAnsiTheme="minorBidi"/>
          <w:shd w:val="clear" w:color="auto" w:fill="FFFFFF"/>
          <w:lang w:val="en-GB"/>
        </w:rPr>
        <w:t>Cicmil, S. and Gaggiotti, H.</w:t>
      </w:r>
      <w:r w:rsidR="005F4586" w:rsidRPr="00F060BD">
        <w:rPr>
          <w:rFonts w:asciiTheme="minorBidi" w:hAnsiTheme="minorBidi"/>
          <w:shd w:val="clear" w:color="auto" w:fill="FFFFFF"/>
          <w:lang w:val="en-GB"/>
        </w:rPr>
        <w:t xml:space="preserve"> </w:t>
      </w:r>
      <w:r>
        <w:rPr>
          <w:rFonts w:asciiTheme="minorBidi" w:hAnsiTheme="minorBidi"/>
          <w:shd w:val="clear" w:color="auto" w:fill="FFFFFF"/>
          <w:lang w:val="en-GB"/>
        </w:rPr>
        <w:t>(</w:t>
      </w:r>
      <w:r w:rsidR="005F4586" w:rsidRPr="00F060BD">
        <w:rPr>
          <w:rFonts w:asciiTheme="minorBidi" w:hAnsiTheme="minorBidi"/>
          <w:shd w:val="clear" w:color="auto" w:fill="FFFFFF"/>
          <w:lang w:val="en-GB"/>
        </w:rPr>
        <w:t>2018</w:t>
      </w:r>
      <w:r>
        <w:rPr>
          <w:rFonts w:asciiTheme="minorBidi" w:hAnsiTheme="minorBidi"/>
          <w:shd w:val="clear" w:color="auto" w:fill="FFFFFF"/>
          <w:lang w:val="en-GB"/>
        </w:rPr>
        <w:t>)</w:t>
      </w:r>
      <w:r w:rsidR="005F4586" w:rsidRPr="00F060BD">
        <w:rPr>
          <w:rFonts w:asciiTheme="minorBidi" w:hAnsiTheme="minorBidi"/>
          <w:shd w:val="clear" w:color="auto" w:fill="FFFFFF"/>
          <w:lang w:val="en-GB"/>
        </w:rPr>
        <w:t>. Responsible forms of project management education: Theoretical plurality and reflective pedagogies. </w:t>
      </w:r>
      <w:r w:rsidR="005F4586" w:rsidRPr="00F060BD">
        <w:rPr>
          <w:rFonts w:asciiTheme="minorBidi" w:hAnsiTheme="minorBidi"/>
          <w:i/>
          <w:iCs/>
          <w:shd w:val="clear" w:color="auto" w:fill="FFFFFF"/>
          <w:lang w:val="en-GB"/>
        </w:rPr>
        <w:t>International Journal of Project Management</w:t>
      </w:r>
      <w:r w:rsidR="005F4586" w:rsidRPr="00F060BD">
        <w:rPr>
          <w:rFonts w:asciiTheme="minorBidi" w:hAnsiTheme="minorBidi"/>
          <w:shd w:val="clear" w:color="auto" w:fill="FFFFFF"/>
          <w:lang w:val="en-GB"/>
        </w:rPr>
        <w:t>, </w:t>
      </w:r>
      <w:r w:rsidR="005F4586" w:rsidRPr="00F060BD">
        <w:rPr>
          <w:rFonts w:asciiTheme="minorBidi" w:hAnsiTheme="minorBidi"/>
          <w:iCs/>
          <w:shd w:val="clear" w:color="auto" w:fill="FFFFFF"/>
          <w:lang w:val="en-GB"/>
        </w:rPr>
        <w:t>36</w:t>
      </w:r>
      <w:r w:rsidR="005F4586" w:rsidRPr="00F060BD">
        <w:rPr>
          <w:rFonts w:asciiTheme="minorBidi" w:hAnsiTheme="minorBidi"/>
          <w:shd w:val="clear" w:color="auto" w:fill="FFFFFF"/>
          <w:lang w:val="en-GB"/>
        </w:rPr>
        <w:t>(1), pp.208-218.</w:t>
      </w:r>
    </w:p>
    <w:p w:rsidR="005F4586" w:rsidRPr="00F060BD" w:rsidRDefault="008616C2" w:rsidP="00B274FE">
      <w:pPr>
        <w:spacing w:line="360" w:lineRule="auto"/>
        <w:jc w:val="both"/>
        <w:rPr>
          <w:rFonts w:asciiTheme="minorBidi" w:hAnsiTheme="minorBidi"/>
          <w:shd w:val="clear" w:color="auto" w:fill="FFFFFF"/>
          <w:lang w:val="en-GB"/>
        </w:rPr>
      </w:pPr>
      <w:r>
        <w:rPr>
          <w:rFonts w:asciiTheme="minorBidi" w:hAnsiTheme="minorBidi"/>
          <w:shd w:val="clear" w:color="auto" w:fill="FFFFFF"/>
          <w:lang w:val="en-GB"/>
        </w:rPr>
        <w:t>Heagney, J.</w:t>
      </w:r>
      <w:r w:rsidR="005F4586" w:rsidRPr="00F060BD">
        <w:rPr>
          <w:rFonts w:asciiTheme="minorBidi" w:hAnsiTheme="minorBidi"/>
          <w:shd w:val="clear" w:color="auto" w:fill="FFFFFF"/>
          <w:lang w:val="en-GB"/>
        </w:rPr>
        <w:t xml:space="preserve"> </w:t>
      </w:r>
      <w:r>
        <w:rPr>
          <w:rFonts w:asciiTheme="minorBidi" w:hAnsiTheme="minorBidi"/>
          <w:shd w:val="clear" w:color="auto" w:fill="FFFFFF"/>
          <w:lang w:val="en-GB"/>
        </w:rPr>
        <w:t>(</w:t>
      </w:r>
      <w:r w:rsidR="005F4586" w:rsidRPr="00F060BD">
        <w:rPr>
          <w:rFonts w:asciiTheme="minorBidi" w:hAnsiTheme="minorBidi"/>
          <w:shd w:val="clear" w:color="auto" w:fill="FFFFFF"/>
          <w:lang w:val="en-GB"/>
        </w:rPr>
        <w:t>2016</w:t>
      </w:r>
      <w:r>
        <w:rPr>
          <w:rFonts w:asciiTheme="minorBidi" w:hAnsiTheme="minorBidi"/>
          <w:shd w:val="clear" w:color="auto" w:fill="FFFFFF"/>
          <w:lang w:val="en-GB"/>
        </w:rPr>
        <w:t>)</w:t>
      </w:r>
      <w:r w:rsidR="005F4586" w:rsidRPr="00F060BD">
        <w:rPr>
          <w:rFonts w:asciiTheme="minorBidi" w:hAnsiTheme="minorBidi"/>
          <w:shd w:val="clear" w:color="auto" w:fill="FFFFFF"/>
          <w:lang w:val="en-GB"/>
        </w:rPr>
        <w:t>. </w:t>
      </w:r>
      <w:r w:rsidR="005F4586" w:rsidRPr="00F060BD">
        <w:rPr>
          <w:rFonts w:asciiTheme="minorBidi" w:hAnsiTheme="minorBidi"/>
          <w:i/>
          <w:iCs/>
          <w:shd w:val="clear" w:color="auto" w:fill="FFFFFF"/>
          <w:lang w:val="en-GB"/>
        </w:rPr>
        <w:t>Fundamentals of project management</w:t>
      </w:r>
      <w:r w:rsidR="005F4586" w:rsidRPr="00F060BD">
        <w:rPr>
          <w:rFonts w:asciiTheme="minorBidi" w:hAnsiTheme="minorBidi"/>
          <w:shd w:val="clear" w:color="auto" w:fill="FFFFFF"/>
          <w:lang w:val="en-GB"/>
        </w:rPr>
        <w:t>. 2</w:t>
      </w:r>
      <w:r w:rsidR="005F4586" w:rsidRPr="00F060BD">
        <w:rPr>
          <w:rFonts w:asciiTheme="minorBidi" w:hAnsiTheme="minorBidi"/>
          <w:shd w:val="clear" w:color="auto" w:fill="FFFFFF"/>
          <w:vertAlign w:val="superscript"/>
          <w:lang w:val="en-GB"/>
        </w:rPr>
        <w:t>nd</w:t>
      </w:r>
      <w:r w:rsidR="005F4586" w:rsidRPr="00F060BD">
        <w:rPr>
          <w:rFonts w:asciiTheme="minorBidi" w:hAnsiTheme="minorBidi"/>
          <w:shd w:val="clear" w:color="auto" w:fill="FFFFFF"/>
          <w:lang w:val="en-GB"/>
        </w:rPr>
        <w:t xml:space="preserve"> edn, UK: Amacom.</w:t>
      </w:r>
    </w:p>
    <w:p w:rsidR="005F4586" w:rsidRPr="00F060BD" w:rsidRDefault="005F4586" w:rsidP="00B274FE">
      <w:pPr>
        <w:spacing w:line="360" w:lineRule="auto"/>
        <w:jc w:val="both"/>
        <w:rPr>
          <w:rFonts w:asciiTheme="minorBidi" w:hAnsiTheme="minorBidi"/>
          <w:shd w:val="clear" w:color="auto" w:fill="FFFFFF"/>
          <w:lang w:val="en-GB"/>
        </w:rPr>
      </w:pPr>
      <w:r w:rsidRPr="00F060BD">
        <w:rPr>
          <w:rFonts w:asciiTheme="minorBidi" w:hAnsiTheme="minorBidi"/>
          <w:shd w:val="clear" w:color="auto" w:fill="FFFFFF"/>
          <w:lang w:val="en-GB"/>
        </w:rPr>
        <w:t>Markkanen, P., Välimäki, M.</w:t>
      </w:r>
      <w:r w:rsidR="008616C2">
        <w:rPr>
          <w:rFonts w:asciiTheme="minorBidi" w:hAnsiTheme="minorBidi"/>
          <w:shd w:val="clear" w:color="auto" w:fill="FFFFFF"/>
          <w:lang w:val="en-GB"/>
        </w:rPr>
        <w:t>, Anttila, M. and Kuuskorpi, M.</w:t>
      </w:r>
      <w:r w:rsidRPr="00F060BD">
        <w:rPr>
          <w:rFonts w:asciiTheme="minorBidi" w:hAnsiTheme="minorBidi"/>
          <w:shd w:val="clear" w:color="auto" w:fill="FFFFFF"/>
          <w:lang w:val="en-GB"/>
        </w:rPr>
        <w:t xml:space="preserve"> </w:t>
      </w:r>
      <w:r w:rsidR="008616C2">
        <w:rPr>
          <w:rFonts w:asciiTheme="minorBidi" w:hAnsiTheme="minorBidi"/>
          <w:shd w:val="clear" w:color="auto" w:fill="FFFFFF"/>
          <w:lang w:val="en-GB"/>
        </w:rPr>
        <w:t>(</w:t>
      </w:r>
      <w:r w:rsidRPr="00F060BD">
        <w:rPr>
          <w:rFonts w:asciiTheme="minorBidi" w:hAnsiTheme="minorBidi"/>
          <w:shd w:val="clear" w:color="auto" w:fill="FFFFFF"/>
          <w:lang w:val="en-GB"/>
        </w:rPr>
        <w:t>2020</w:t>
      </w:r>
      <w:r w:rsidR="008616C2">
        <w:rPr>
          <w:rFonts w:asciiTheme="minorBidi" w:hAnsiTheme="minorBidi"/>
          <w:shd w:val="clear" w:color="auto" w:fill="FFFFFF"/>
          <w:lang w:val="en-GB"/>
        </w:rPr>
        <w:t>)</w:t>
      </w:r>
      <w:r w:rsidRPr="00F060BD">
        <w:rPr>
          <w:rFonts w:asciiTheme="minorBidi" w:hAnsiTheme="minorBidi"/>
          <w:shd w:val="clear" w:color="auto" w:fill="FFFFFF"/>
          <w:lang w:val="en-GB"/>
        </w:rPr>
        <w:t>. A reflective cycle: Understanding challenging situations in a school setting. </w:t>
      </w:r>
      <w:r w:rsidRPr="00F060BD">
        <w:rPr>
          <w:rFonts w:asciiTheme="minorBidi" w:hAnsiTheme="minorBidi"/>
          <w:i/>
          <w:iCs/>
          <w:shd w:val="clear" w:color="auto" w:fill="FFFFFF"/>
          <w:lang w:val="en-GB"/>
        </w:rPr>
        <w:t>Educational Research</w:t>
      </w:r>
      <w:r w:rsidRPr="00F060BD">
        <w:rPr>
          <w:rFonts w:asciiTheme="minorBidi" w:hAnsiTheme="minorBidi"/>
          <w:shd w:val="clear" w:color="auto" w:fill="FFFFFF"/>
          <w:lang w:val="en-GB"/>
        </w:rPr>
        <w:t>, 13(9)pp.1-17.</w:t>
      </w:r>
    </w:p>
    <w:p w:rsidR="005F4586" w:rsidRPr="00F060BD" w:rsidRDefault="005F4586" w:rsidP="00B274FE">
      <w:pPr>
        <w:spacing w:line="360" w:lineRule="auto"/>
        <w:jc w:val="both"/>
        <w:rPr>
          <w:rFonts w:asciiTheme="minorBidi" w:hAnsiTheme="minorBidi"/>
          <w:shd w:val="clear" w:color="auto" w:fill="FFFFFF"/>
          <w:lang w:val="en-GB"/>
        </w:rPr>
      </w:pPr>
      <w:r w:rsidRPr="00F060BD">
        <w:rPr>
          <w:rFonts w:asciiTheme="minorBidi" w:hAnsiTheme="minorBidi"/>
          <w:shd w:val="clear" w:color="auto" w:fill="FFFFFF"/>
          <w:lang w:val="en-GB"/>
        </w:rPr>
        <w:t>McKevitt</w:t>
      </w:r>
      <w:r w:rsidR="008616C2">
        <w:rPr>
          <w:rFonts w:asciiTheme="minorBidi" w:hAnsiTheme="minorBidi"/>
          <w:shd w:val="clear" w:color="auto" w:fill="FFFFFF"/>
          <w:lang w:val="en-GB"/>
        </w:rPr>
        <w:t>, D., Carbery, R. and Lyons, A.</w:t>
      </w:r>
      <w:r w:rsidRPr="00F060BD">
        <w:rPr>
          <w:rFonts w:asciiTheme="minorBidi" w:hAnsiTheme="minorBidi"/>
          <w:shd w:val="clear" w:color="auto" w:fill="FFFFFF"/>
          <w:lang w:val="en-GB"/>
        </w:rPr>
        <w:t xml:space="preserve"> </w:t>
      </w:r>
      <w:r w:rsidR="008616C2">
        <w:rPr>
          <w:rFonts w:asciiTheme="minorBidi" w:hAnsiTheme="minorBidi"/>
          <w:shd w:val="clear" w:color="auto" w:fill="FFFFFF"/>
          <w:lang w:val="en-GB"/>
        </w:rPr>
        <w:t>(</w:t>
      </w:r>
      <w:r w:rsidRPr="00F060BD">
        <w:rPr>
          <w:rFonts w:asciiTheme="minorBidi" w:hAnsiTheme="minorBidi"/>
          <w:shd w:val="clear" w:color="auto" w:fill="FFFFFF"/>
          <w:lang w:val="en-GB"/>
        </w:rPr>
        <w:t>2017</w:t>
      </w:r>
      <w:r w:rsidR="008616C2">
        <w:rPr>
          <w:rFonts w:asciiTheme="minorBidi" w:hAnsiTheme="minorBidi"/>
          <w:shd w:val="clear" w:color="auto" w:fill="FFFFFF"/>
          <w:lang w:val="en-GB"/>
        </w:rPr>
        <w:t>)</w:t>
      </w:r>
      <w:r w:rsidRPr="00F060BD">
        <w:rPr>
          <w:rFonts w:asciiTheme="minorBidi" w:hAnsiTheme="minorBidi"/>
          <w:shd w:val="clear" w:color="auto" w:fill="FFFFFF"/>
          <w:lang w:val="en-GB"/>
        </w:rPr>
        <w:t>. A profession but not a career? Work identity and career satisfaction in project management. </w:t>
      </w:r>
      <w:r w:rsidRPr="00F060BD">
        <w:rPr>
          <w:rFonts w:asciiTheme="minorBidi" w:hAnsiTheme="minorBidi"/>
          <w:i/>
          <w:iCs/>
          <w:shd w:val="clear" w:color="auto" w:fill="FFFFFF"/>
          <w:lang w:val="en-GB"/>
        </w:rPr>
        <w:t>International Journal of Project Management</w:t>
      </w:r>
      <w:r w:rsidRPr="00F060BD">
        <w:rPr>
          <w:rFonts w:asciiTheme="minorBidi" w:hAnsiTheme="minorBidi"/>
          <w:shd w:val="clear" w:color="auto" w:fill="FFFFFF"/>
          <w:lang w:val="en-GB"/>
        </w:rPr>
        <w:t>, </w:t>
      </w:r>
      <w:r w:rsidRPr="00F060BD">
        <w:rPr>
          <w:rFonts w:asciiTheme="minorBidi" w:hAnsiTheme="minorBidi"/>
          <w:iCs/>
          <w:shd w:val="clear" w:color="auto" w:fill="FFFFFF"/>
          <w:lang w:val="en-GB"/>
        </w:rPr>
        <w:t>35</w:t>
      </w:r>
      <w:r w:rsidRPr="00F060BD">
        <w:rPr>
          <w:rFonts w:asciiTheme="minorBidi" w:hAnsiTheme="minorBidi"/>
          <w:shd w:val="clear" w:color="auto" w:fill="FFFFFF"/>
          <w:lang w:val="en-GB"/>
        </w:rPr>
        <w:t>(8), pp.1673-1682.</w:t>
      </w:r>
    </w:p>
    <w:p w:rsidR="005F4586" w:rsidRPr="00F060BD" w:rsidRDefault="008616C2" w:rsidP="00B274FE">
      <w:pPr>
        <w:spacing w:line="360" w:lineRule="auto"/>
        <w:jc w:val="both"/>
        <w:rPr>
          <w:rFonts w:asciiTheme="minorBidi" w:hAnsiTheme="minorBidi"/>
          <w:shd w:val="clear" w:color="auto" w:fill="FFFFFF"/>
          <w:lang w:val="en-GB"/>
        </w:rPr>
      </w:pPr>
      <w:r>
        <w:rPr>
          <w:rFonts w:asciiTheme="minorBidi" w:hAnsiTheme="minorBidi"/>
          <w:shd w:val="clear" w:color="auto" w:fill="FFFFFF"/>
          <w:lang w:val="en-GB"/>
        </w:rPr>
        <w:t>Nguyen, D.S.</w:t>
      </w:r>
      <w:r w:rsidR="005F4586" w:rsidRPr="00F060BD">
        <w:rPr>
          <w:rFonts w:asciiTheme="minorBidi" w:hAnsiTheme="minorBidi"/>
          <w:shd w:val="clear" w:color="auto" w:fill="FFFFFF"/>
          <w:lang w:val="en-GB"/>
        </w:rPr>
        <w:t xml:space="preserve"> </w:t>
      </w:r>
      <w:r>
        <w:rPr>
          <w:rFonts w:asciiTheme="minorBidi" w:hAnsiTheme="minorBidi"/>
          <w:shd w:val="clear" w:color="auto" w:fill="FFFFFF"/>
          <w:lang w:val="en-GB"/>
        </w:rPr>
        <w:t>(</w:t>
      </w:r>
      <w:r w:rsidR="005F4586" w:rsidRPr="00F060BD">
        <w:rPr>
          <w:rFonts w:asciiTheme="minorBidi" w:hAnsiTheme="minorBidi"/>
          <w:shd w:val="clear" w:color="auto" w:fill="FFFFFF"/>
          <w:lang w:val="en-GB"/>
        </w:rPr>
        <w:t>2016</w:t>
      </w:r>
      <w:r>
        <w:rPr>
          <w:rFonts w:asciiTheme="minorBidi" w:hAnsiTheme="minorBidi"/>
          <w:shd w:val="clear" w:color="auto" w:fill="FFFFFF"/>
          <w:lang w:val="en-GB"/>
        </w:rPr>
        <w:t>)</w:t>
      </w:r>
      <w:r w:rsidR="005F4586" w:rsidRPr="00F060BD">
        <w:rPr>
          <w:rFonts w:asciiTheme="minorBidi" w:hAnsiTheme="minorBidi"/>
          <w:shd w:val="clear" w:color="auto" w:fill="FFFFFF"/>
          <w:lang w:val="en-GB"/>
        </w:rPr>
        <w:t>. Success factors for building and managing high performance agile software development teams. </w:t>
      </w:r>
      <w:r w:rsidR="005F4586" w:rsidRPr="00F060BD">
        <w:rPr>
          <w:rFonts w:asciiTheme="minorBidi" w:hAnsiTheme="minorBidi"/>
          <w:i/>
          <w:iCs/>
          <w:shd w:val="clear" w:color="auto" w:fill="FFFFFF"/>
          <w:lang w:val="en-GB"/>
        </w:rPr>
        <w:t>International Journal of Computer</w:t>
      </w:r>
      <w:r w:rsidR="005F4586" w:rsidRPr="00F060BD">
        <w:rPr>
          <w:rFonts w:asciiTheme="minorBidi" w:hAnsiTheme="minorBidi"/>
          <w:shd w:val="clear" w:color="auto" w:fill="FFFFFF"/>
          <w:lang w:val="en-GB"/>
        </w:rPr>
        <w:t>, </w:t>
      </w:r>
      <w:r w:rsidR="005F4586" w:rsidRPr="00F060BD">
        <w:rPr>
          <w:rFonts w:asciiTheme="minorBidi" w:hAnsiTheme="minorBidi"/>
          <w:iCs/>
          <w:shd w:val="clear" w:color="auto" w:fill="FFFFFF"/>
          <w:lang w:val="en-GB"/>
        </w:rPr>
        <w:t>20</w:t>
      </w:r>
      <w:r w:rsidR="005F4586" w:rsidRPr="00F060BD">
        <w:rPr>
          <w:rFonts w:asciiTheme="minorBidi" w:hAnsiTheme="minorBidi"/>
          <w:shd w:val="clear" w:color="auto" w:fill="FFFFFF"/>
          <w:lang w:val="en-GB"/>
        </w:rPr>
        <w:t>(1), pp.51-82.</w:t>
      </w:r>
    </w:p>
    <w:p w:rsidR="005F4586" w:rsidRPr="00F060BD" w:rsidRDefault="008616C2" w:rsidP="00B274FE">
      <w:pPr>
        <w:spacing w:line="360" w:lineRule="auto"/>
        <w:jc w:val="both"/>
        <w:rPr>
          <w:rFonts w:asciiTheme="minorBidi" w:hAnsiTheme="minorBidi"/>
          <w:shd w:val="clear" w:color="auto" w:fill="FFFFFF"/>
          <w:lang w:val="en-GB"/>
        </w:rPr>
      </w:pPr>
      <w:r>
        <w:rPr>
          <w:rFonts w:asciiTheme="minorBidi" w:hAnsiTheme="minorBidi"/>
          <w:shd w:val="clear" w:color="auto" w:fill="FFFFFF"/>
          <w:lang w:val="en-GB"/>
        </w:rPr>
        <w:t>Nguyen, D.S.</w:t>
      </w:r>
      <w:r w:rsidR="005F4586" w:rsidRPr="00F060BD">
        <w:rPr>
          <w:rFonts w:asciiTheme="minorBidi" w:hAnsiTheme="minorBidi"/>
          <w:shd w:val="clear" w:color="auto" w:fill="FFFFFF"/>
          <w:lang w:val="en-GB"/>
        </w:rPr>
        <w:t xml:space="preserve"> </w:t>
      </w:r>
      <w:r>
        <w:rPr>
          <w:rFonts w:asciiTheme="minorBidi" w:hAnsiTheme="minorBidi"/>
          <w:shd w:val="clear" w:color="auto" w:fill="FFFFFF"/>
          <w:lang w:val="en-GB"/>
        </w:rPr>
        <w:t>(</w:t>
      </w:r>
      <w:r w:rsidR="005F4586" w:rsidRPr="00F060BD">
        <w:rPr>
          <w:rFonts w:asciiTheme="minorBidi" w:hAnsiTheme="minorBidi"/>
          <w:shd w:val="clear" w:color="auto" w:fill="FFFFFF"/>
          <w:lang w:val="en-GB"/>
        </w:rPr>
        <w:t>2016</w:t>
      </w:r>
      <w:r>
        <w:rPr>
          <w:rFonts w:asciiTheme="minorBidi" w:hAnsiTheme="minorBidi"/>
          <w:shd w:val="clear" w:color="auto" w:fill="FFFFFF"/>
          <w:lang w:val="en-GB"/>
        </w:rPr>
        <w:t>)</w:t>
      </w:r>
      <w:r w:rsidR="005F4586" w:rsidRPr="00F060BD">
        <w:rPr>
          <w:rFonts w:asciiTheme="minorBidi" w:hAnsiTheme="minorBidi"/>
          <w:shd w:val="clear" w:color="auto" w:fill="FFFFFF"/>
          <w:lang w:val="en-GB"/>
        </w:rPr>
        <w:t>. Workplace factors that shape agile software development team project success. </w:t>
      </w:r>
      <w:r w:rsidR="005F4586" w:rsidRPr="00F060BD">
        <w:rPr>
          <w:rFonts w:asciiTheme="minorBidi" w:hAnsiTheme="minorBidi"/>
          <w:i/>
          <w:iCs/>
          <w:shd w:val="clear" w:color="auto" w:fill="FFFFFF"/>
          <w:lang w:val="en-GB"/>
        </w:rPr>
        <w:t>American Scientific Research Journal for Engineering, Technology, and Sciences (ASRJETS)</w:t>
      </w:r>
      <w:r w:rsidR="005F4586" w:rsidRPr="00F060BD">
        <w:rPr>
          <w:rFonts w:asciiTheme="minorBidi" w:hAnsiTheme="minorBidi"/>
          <w:shd w:val="clear" w:color="auto" w:fill="FFFFFF"/>
          <w:lang w:val="en-GB"/>
        </w:rPr>
        <w:t>, </w:t>
      </w:r>
      <w:r w:rsidR="005F4586" w:rsidRPr="00F060BD">
        <w:rPr>
          <w:rFonts w:asciiTheme="minorBidi" w:hAnsiTheme="minorBidi"/>
          <w:iCs/>
          <w:shd w:val="clear" w:color="auto" w:fill="FFFFFF"/>
          <w:lang w:val="en-GB"/>
        </w:rPr>
        <w:t>17</w:t>
      </w:r>
      <w:r w:rsidR="005F4586" w:rsidRPr="00F060BD">
        <w:rPr>
          <w:rFonts w:asciiTheme="minorBidi" w:hAnsiTheme="minorBidi"/>
          <w:shd w:val="clear" w:color="auto" w:fill="FFFFFF"/>
          <w:lang w:val="en-GB"/>
        </w:rPr>
        <w:t>(1), pp.323-391.</w:t>
      </w:r>
    </w:p>
    <w:p w:rsidR="005F4586" w:rsidRPr="00F060BD" w:rsidRDefault="005F4586" w:rsidP="00B274FE">
      <w:pPr>
        <w:spacing w:line="360" w:lineRule="auto"/>
        <w:jc w:val="both"/>
        <w:rPr>
          <w:rFonts w:asciiTheme="minorBidi" w:hAnsiTheme="minorBidi"/>
          <w:shd w:val="clear" w:color="auto" w:fill="FFFFFF"/>
          <w:lang w:val="en-GB"/>
        </w:rPr>
      </w:pPr>
      <w:r w:rsidRPr="00F060BD">
        <w:rPr>
          <w:rFonts w:asciiTheme="minorBidi" w:hAnsiTheme="minorBidi"/>
          <w:shd w:val="clear" w:color="auto" w:fill="FFFFFF"/>
          <w:lang w:val="en-GB"/>
        </w:rPr>
        <w:t>Pinto, J.K.</w:t>
      </w:r>
      <w:r w:rsidR="008616C2">
        <w:rPr>
          <w:rFonts w:asciiTheme="minorBidi" w:hAnsiTheme="minorBidi"/>
          <w:shd w:val="clear" w:color="auto" w:fill="FFFFFF"/>
          <w:lang w:val="en-GB"/>
        </w:rPr>
        <w:t>, Patanakul, P. and Pinto, M.B.</w:t>
      </w:r>
      <w:r w:rsidRPr="00F060BD">
        <w:rPr>
          <w:rFonts w:asciiTheme="minorBidi" w:hAnsiTheme="minorBidi"/>
          <w:shd w:val="clear" w:color="auto" w:fill="FFFFFF"/>
          <w:lang w:val="en-GB"/>
        </w:rPr>
        <w:t xml:space="preserve"> </w:t>
      </w:r>
      <w:r w:rsidR="008616C2">
        <w:rPr>
          <w:rFonts w:asciiTheme="minorBidi" w:hAnsiTheme="minorBidi"/>
          <w:shd w:val="clear" w:color="auto" w:fill="FFFFFF"/>
          <w:lang w:val="en-GB"/>
        </w:rPr>
        <w:t>(</w:t>
      </w:r>
      <w:r w:rsidRPr="00F060BD">
        <w:rPr>
          <w:rFonts w:asciiTheme="minorBidi" w:hAnsiTheme="minorBidi"/>
          <w:shd w:val="clear" w:color="auto" w:fill="FFFFFF"/>
          <w:lang w:val="en-GB"/>
        </w:rPr>
        <w:t>2016</w:t>
      </w:r>
      <w:r w:rsidR="008616C2">
        <w:rPr>
          <w:rFonts w:asciiTheme="minorBidi" w:hAnsiTheme="minorBidi"/>
          <w:shd w:val="clear" w:color="auto" w:fill="FFFFFF"/>
          <w:lang w:val="en-GB"/>
        </w:rPr>
        <w:t>)</w:t>
      </w:r>
      <w:r w:rsidRPr="00F060BD">
        <w:rPr>
          <w:rFonts w:asciiTheme="minorBidi" w:hAnsiTheme="minorBidi"/>
          <w:shd w:val="clear" w:color="auto" w:fill="FFFFFF"/>
          <w:lang w:val="en-GB"/>
        </w:rPr>
        <w:t>. Project personnel, job demands, and workplace burnout: The differential effects of job title and project type. </w:t>
      </w:r>
      <w:r w:rsidRPr="00F060BD">
        <w:rPr>
          <w:rFonts w:asciiTheme="minorBidi" w:hAnsiTheme="minorBidi"/>
          <w:i/>
          <w:iCs/>
          <w:shd w:val="clear" w:color="auto" w:fill="FFFFFF"/>
          <w:lang w:val="en-GB"/>
        </w:rPr>
        <w:t>IEEE Transactions on Engineering Management</w:t>
      </w:r>
      <w:r w:rsidRPr="00F060BD">
        <w:rPr>
          <w:rFonts w:asciiTheme="minorBidi" w:hAnsiTheme="minorBidi"/>
          <w:shd w:val="clear" w:color="auto" w:fill="FFFFFF"/>
          <w:lang w:val="en-GB"/>
        </w:rPr>
        <w:t>, </w:t>
      </w:r>
      <w:r w:rsidRPr="00F060BD">
        <w:rPr>
          <w:rFonts w:asciiTheme="minorBidi" w:hAnsiTheme="minorBidi"/>
          <w:iCs/>
          <w:shd w:val="clear" w:color="auto" w:fill="FFFFFF"/>
          <w:lang w:val="en-GB"/>
        </w:rPr>
        <w:t>63</w:t>
      </w:r>
      <w:r w:rsidRPr="00F060BD">
        <w:rPr>
          <w:rFonts w:asciiTheme="minorBidi" w:hAnsiTheme="minorBidi"/>
          <w:shd w:val="clear" w:color="auto" w:fill="FFFFFF"/>
          <w:lang w:val="en-GB"/>
        </w:rPr>
        <w:t>(1), pp.91-100.</w:t>
      </w:r>
    </w:p>
    <w:p w:rsidR="005F4586" w:rsidRPr="00F060BD" w:rsidRDefault="005F4586" w:rsidP="00B274FE">
      <w:pPr>
        <w:spacing w:line="360" w:lineRule="auto"/>
        <w:jc w:val="both"/>
        <w:rPr>
          <w:rFonts w:asciiTheme="minorBidi" w:hAnsiTheme="minorBidi"/>
          <w:shd w:val="clear" w:color="auto" w:fill="FFFFFF"/>
          <w:lang w:val="en-GB"/>
        </w:rPr>
      </w:pPr>
      <w:r w:rsidRPr="00F060BD">
        <w:rPr>
          <w:rFonts w:asciiTheme="minorBidi" w:hAnsiTheme="minorBidi"/>
          <w:shd w:val="clear" w:color="auto" w:fill="FFFFFF"/>
          <w:lang w:val="en-GB"/>
        </w:rPr>
        <w:t>Ram</w:t>
      </w:r>
      <w:r w:rsidR="00CB6D25">
        <w:rPr>
          <w:rFonts w:asciiTheme="minorBidi" w:hAnsiTheme="minorBidi"/>
          <w:shd w:val="clear" w:color="auto" w:fill="FFFFFF"/>
          <w:lang w:val="en-GB"/>
        </w:rPr>
        <w:t>os, P., Mota, C. and Corrêa, L.</w:t>
      </w:r>
      <w:r w:rsidRPr="00F060BD">
        <w:rPr>
          <w:rFonts w:asciiTheme="minorBidi" w:hAnsiTheme="minorBidi"/>
          <w:shd w:val="clear" w:color="auto" w:fill="FFFFFF"/>
          <w:lang w:val="en-GB"/>
        </w:rPr>
        <w:t xml:space="preserve"> </w:t>
      </w:r>
      <w:r w:rsidR="00CB6D25">
        <w:rPr>
          <w:rFonts w:asciiTheme="minorBidi" w:hAnsiTheme="minorBidi"/>
          <w:shd w:val="clear" w:color="auto" w:fill="FFFFFF"/>
          <w:lang w:val="en-GB"/>
        </w:rPr>
        <w:t>(</w:t>
      </w:r>
      <w:r w:rsidRPr="00F060BD">
        <w:rPr>
          <w:rFonts w:asciiTheme="minorBidi" w:hAnsiTheme="minorBidi"/>
          <w:shd w:val="clear" w:color="auto" w:fill="FFFFFF"/>
          <w:lang w:val="en-GB"/>
        </w:rPr>
        <w:t>2016</w:t>
      </w:r>
      <w:r w:rsidR="00CB6D25">
        <w:rPr>
          <w:rFonts w:asciiTheme="minorBidi" w:hAnsiTheme="minorBidi"/>
          <w:shd w:val="clear" w:color="auto" w:fill="FFFFFF"/>
          <w:lang w:val="en-GB"/>
        </w:rPr>
        <w:t>)</w:t>
      </w:r>
      <w:r w:rsidRPr="00F060BD">
        <w:rPr>
          <w:rFonts w:asciiTheme="minorBidi" w:hAnsiTheme="minorBidi"/>
          <w:shd w:val="clear" w:color="auto" w:fill="FFFFFF"/>
          <w:lang w:val="en-GB"/>
        </w:rPr>
        <w:t>. Exploring the management style of Brazilians project managers. </w:t>
      </w:r>
      <w:r w:rsidRPr="00F060BD">
        <w:rPr>
          <w:rFonts w:asciiTheme="minorBidi" w:hAnsiTheme="minorBidi"/>
          <w:i/>
          <w:iCs/>
          <w:shd w:val="clear" w:color="auto" w:fill="FFFFFF"/>
          <w:lang w:val="en-GB"/>
        </w:rPr>
        <w:t>International Journal of Project Management</w:t>
      </w:r>
      <w:r w:rsidRPr="00F060BD">
        <w:rPr>
          <w:rFonts w:asciiTheme="minorBidi" w:hAnsiTheme="minorBidi"/>
          <w:shd w:val="clear" w:color="auto" w:fill="FFFFFF"/>
          <w:lang w:val="en-GB"/>
        </w:rPr>
        <w:t>, </w:t>
      </w:r>
      <w:r w:rsidRPr="00F060BD">
        <w:rPr>
          <w:rFonts w:asciiTheme="minorBidi" w:hAnsiTheme="minorBidi"/>
          <w:iCs/>
          <w:shd w:val="clear" w:color="auto" w:fill="FFFFFF"/>
          <w:lang w:val="en-GB"/>
        </w:rPr>
        <w:t>34</w:t>
      </w:r>
      <w:r w:rsidRPr="00F060BD">
        <w:rPr>
          <w:rFonts w:asciiTheme="minorBidi" w:hAnsiTheme="minorBidi"/>
          <w:shd w:val="clear" w:color="auto" w:fill="FFFFFF"/>
          <w:lang w:val="en-GB"/>
        </w:rPr>
        <w:t>(6), pp.902-913.</w:t>
      </w:r>
    </w:p>
    <w:p w:rsidR="005F4586" w:rsidRPr="00F060BD" w:rsidRDefault="005F4586" w:rsidP="00B274FE">
      <w:pPr>
        <w:spacing w:line="360" w:lineRule="auto"/>
        <w:jc w:val="both"/>
        <w:rPr>
          <w:rFonts w:asciiTheme="minorBidi" w:hAnsiTheme="minorBidi"/>
          <w:shd w:val="clear" w:color="auto" w:fill="FFFFFF"/>
          <w:lang w:val="en-GB"/>
        </w:rPr>
      </w:pPr>
      <w:r w:rsidRPr="00F060BD">
        <w:rPr>
          <w:rFonts w:asciiTheme="minorBidi" w:hAnsiTheme="minorBidi"/>
          <w:shd w:val="clear" w:color="auto" w:fill="FFFFFF"/>
          <w:lang w:val="en-GB"/>
        </w:rPr>
        <w:lastRenderedPageBreak/>
        <w:t>Savelsbergh, C.M., Havermans, L</w:t>
      </w:r>
      <w:r w:rsidR="00CB6D25">
        <w:rPr>
          <w:rFonts w:asciiTheme="minorBidi" w:hAnsiTheme="minorBidi"/>
          <w:shd w:val="clear" w:color="auto" w:fill="FFFFFF"/>
          <w:lang w:val="en-GB"/>
        </w:rPr>
        <w:t>.A. and Storm, P.</w:t>
      </w:r>
      <w:r w:rsidRPr="00F060BD">
        <w:rPr>
          <w:rFonts w:asciiTheme="minorBidi" w:hAnsiTheme="minorBidi"/>
          <w:shd w:val="clear" w:color="auto" w:fill="FFFFFF"/>
          <w:lang w:val="en-GB"/>
        </w:rPr>
        <w:t xml:space="preserve"> </w:t>
      </w:r>
      <w:r w:rsidR="00CB6D25">
        <w:rPr>
          <w:rFonts w:asciiTheme="minorBidi" w:hAnsiTheme="minorBidi"/>
          <w:shd w:val="clear" w:color="auto" w:fill="FFFFFF"/>
          <w:lang w:val="en-GB"/>
        </w:rPr>
        <w:t>(</w:t>
      </w:r>
      <w:r w:rsidRPr="00F060BD">
        <w:rPr>
          <w:rFonts w:asciiTheme="minorBidi" w:hAnsiTheme="minorBidi"/>
          <w:shd w:val="clear" w:color="auto" w:fill="FFFFFF"/>
          <w:lang w:val="en-GB"/>
        </w:rPr>
        <w:t>2016</w:t>
      </w:r>
      <w:r w:rsidR="00CB6D25">
        <w:rPr>
          <w:rFonts w:asciiTheme="minorBidi" w:hAnsiTheme="minorBidi"/>
          <w:shd w:val="clear" w:color="auto" w:fill="FFFFFF"/>
          <w:lang w:val="en-GB"/>
        </w:rPr>
        <w:t>)</w:t>
      </w:r>
      <w:r w:rsidRPr="00F060BD">
        <w:rPr>
          <w:rFonts w:asciiTheme="minorBidi" w:hAnsiTheme="minorBidi"/>
          <w:shd w:val="clear" w:color="auto" w:fill="FFFFFF"/>
          <w:lang w:val="en-GB"/>
        </w:rPr>
        <w:t xml:space="preserve">. Development paths of project managers: What and how do project managers learn from their </w:t>
      </w:r>
      <w:r w:rsidR="00163722" w:rsidRPr="00F060BD">
        <w:rPr>
          <w:rFonts w:asciiTheme="minorBidi" w:hAnsiTheme="minorBidi"/>
          <w:shd w:val="clear" w:color="auto" w:fill="FFFFFF"/>
          <w:lang w:val="en-GB"/>
        </w:rPr>
        <w:t>experiences?</w:t>
      </w:r>
      <w:r w:rsidRPr="00F060BD">
        <w:rPr>
          <w:rFonts w:asciiTheme="minorBidi" w:hAnsiTheme="minorBidi"/>
          <w:shd w:val="clear" w:color="auto" w:fill="FFFFFF"/>
          <w:lang w:val="en-GB"/>
        </w:rPr>
        <w:t> </w:t>
      </w:r>
      <w:r w:rsidRPr="00F060BD">
        <w:rPr>
          <w:rFonts w:asciiTheme="minorBidi" w:hAnsiTheme="minorBidi"/>
          <w:i/>
          <w:iCs/>
          <w:shd w:val="clear" w:color="auto" w:fill="FFFFFF"/>
          <w:lang w:val="en-GB"/>
        </w:rPr>
        <w:t>International Journal of Project Management</w:t>
      </w:r>
      <w:r w:rsidRPr="00F060BD">
        <w:rPr>
          <w:rFonts w:asciiTheme="minorBidi" w:hAnsiTheme="minorBidi"/>
          <w:shd w:val="clear" w:color="auto" w:fill="FFFFFF"/>
          <w:lang w:val="en-GB"/>
        </w:rPr>
        <w:t>, </w:t>
      </w:r>
      <w:r w:rsidRPr="00F060BD">
        <w:rPr>
          <w:rFonts w:asciiTheme="minorBidi" w:hAnsiTheme="minorBidi"/>
          <w:iCs/>
          <w:shd w:val="clear" w:color="auto" w:fill="FFFFFF"/>
          <w:lang w:val="en-GB"/>
        </w:rPr>
        <w:t>34</w:t>
      </w:r>
      <w:r w:rsidRPr="00F060BD">
        <w:rPr>
          <w:rFonts w:asciiTheme="minorBidi" w:hAnsiTheme="minorBidi"/>
          <w:shd w:val="clear" w:color="auto" w:fill="FFFFFF"/>
          <w:lang w:val="en-GB"/>
        </w:rPr>
        <w:t>(4), pp.559-569.</w:t>
      </w:r>
    </w:p>
    <w:p w:rsidR="005F4586" w:rsidRPr="00F060BD" w:rsidRDefault="005F4586" w:rsidP="00B274FE">
      <w:pPr>
        <w:spacing w:line="360" w:lineRule="auto"/>
        <w:jc w:val="both"/>
        <w:rPr>
          <w:rFonts w:asciiTheme="minorBidi" w:hAnsiTheme="minorBidi"/>
          <w:shd w:val="clear" w:color="auto" w:fill="FFFFFF"/>
          <w:lang w:val="en-GB"/>
        </w:rPr>
      </w:pPr>
      <w:r w:rsidRPr="00F060BD">
        <w:rPr>
          <w:rFonts w:asciiTheme="minorBidi" w:hAnsiTheme="minorBidi"/>
          <w:shd w:val="clear" w:color="auto" w:fill="FFFFFF"/>
          <w:lang w:val="en-GB"/>
        </w:rPr>
        <w:t>T</w:t>
      </w:r>
      <w:r w:rsidR="00CB6D25">
        <w:rPr>
          <w:rFonts w:asciiTheme="minorBidi" w:hAnsiTheme="minorBidi"/>
          <w:shd w:val="clear" w:color="auto" w:fill="FFFFFF"/>
          <w:lang w:val="en-GB"/>
        </w:rPr>
        <w:t>awanwongsri, W. and Phenwan, T.</w:t>
      </w:r>
      <w:r w:rsidRPr="00F060BD">
        <w:rPr>
          <w:rFonts w:asciiTheme="minorBidi" w:hAnsiTheme="minorBidi"/>
          <w:shd w:val="clear" w:color="auto" w:fill="FFFFFF"/>
          <w:lang w:val="en-GB"/>
        </w:rPr>
        <w:t xml:space="preserve"> </w:t>
      </w:r>
      <w:r w:rsidR="00CB6D25">
        <w:rPr>
          <w:rFonts w:asciiTheme="minorBidi" w:hAnsiTheme="minorBidi"/>
          <w:shd w:val="clear" w:color="auto" w:fill="FFFFFF"/>
          <w:lang w:val="en-GB"/>
        </w:rPr>
        <w:t>(</w:t>
      </w:r>
      <w:r w:rsidRPr="00F060BD">
        <w:rPr>
          <w:rFonts w:asciiTheme="minorBidi" w:hAnsiTheme="minorBidi"/>
          <w:shd w:val="clear" w:color="auto" w:fill="FFFFFF"/>
          <w:lang w:val="en-GB"/>
        </w:rPr>
        <w:t>2019</w:t>
      </w:r>
      <w:r w:rsidR="00CB6D25">
        <w:rPr>
          <w:rFonts w:asciiTheme="minorBidi" w:hAnsiTheme="minorBidi"/>
          <w:shd w:val="clear" w:color="auto" w:fill="FFFFFF"/>
          <w:lang w:val="en-GB"/>
        </w:rPr>
        <w:t>)</w:t>
      </w:r>
      <w:r w:rsidRPr="00F060BD">
        <w:rPr>
          <w:rFonts w:asciiTheme="minorBidi" w:hAnsiTheme="minorBidi"/>
          <w:shd w:val="clear" w:color="auto" w:fill="FFFFFF"/>
          <w:lang w:val="en-GB"/>
        </w:rPr>
        <w:t>. Reflective and feedback performances on Thai medical students’ patient history-taking skills. </w:t>
      </w:r>
      <w:r w:rsidRPr="00F060BD">
        <w:rPr>
          <w:rFonts w:asciiTheme="minorBidi" w:hAnsiTheme="minorBidi"/>
          <w:i/>
          <w:iCs/>
          <w:shd w:val="clear" w:color="auto" w:fill="FFFFFF"/>
          <w:lang w:val="en-GB"/>
        </w:rPr>
        <w:t>BMC medical education</w:t>
      </w:r>
      <w:r w:rsidRPr="00F060BD">
        <w:rPr>
          <w:rFonts w:asciiTheme="minorBidi" w:hAnsiTheme="minorBidi"/>
          <w:shd w:val="clear" w:color="auto" w:fill="FFFFFF"/>
          <w:lang w:val="en-GB"/>
        </w:rPr>
        <w:t>, </w:t>
      </w:r>
      <w:r w:rsidRPr="00F060BD">
        <w:rPr>
          <w:rFonts w:asciiTheme="minorBidi" w:hAnsiTheme="minorBidi"/>
          <w:iCs/>
          <w:shd w:val="clear" w:color="auto" w:fill="FFFFFF"/>
          <w:lang w:val="en-GB"/>
        </w:rPr>
        <w:t>19</w:t>
      </w:r>
      <w:r w:rsidRPr="00F060BD">
        <w:rPr>
          <w:rFonts w:asciiTheme="minorBidi" w:hAnsiTheme="minorBidi"/>
          <w:shd w:val="clear" w:color="auto" w:fill="FFFFFF"/>
          <w:lang w:val="en-GB"/>
        </w:rPr>
        <w:t>(1), pp.107-141.</w:t>
      </w:r>
    </w:p>
    <w:p w:rsidR="005F4586" w:rsidRPr="00F060BD" w:rsidRDefault="005F4586" w:rsidP="00B274FE">
      <w:pPr>
        <w:spacing w:line="360" w:lineRule="auto"/>
        <w:jc w:val="both"/>
        <w:rPr>
          <w:rFonts w:asciiTheme="minorBidi" w:hAnsiTheme="minorBidi"/>
          <w:shd w:val="clear" w:color="auto" w:fill="FFFFFF"/>
          <w:lang w:val="en-GB"/>
        </w:rPr>
      </w:pPr>
      <w:r w:rsidRPr="00F060BD">
        <w:rPr>
          <w:rFonts w:asciiTheme="minorBidi" w:hAnsiTheme="minorBidi"/>
          <w:shd w:val="clear" w:color="auto" w:fill="FFFFFF"/>
          <w:lang w:val="en-GB"/>
        </w:rPr>
        <w:t>Walker, D.H.</w:t>
      </w:r>
      <w:r w:rsidR="00CB6D25">
        <w:rPr>
          <w:rFonts w:asciiTheme="minorBidi" w:hAnsiTheme="minorBidi"/>
          <w:shd w:val="clear" w:color="auto" w:fill="FFFFFF"/>
          <w:lang w:val="en-GB"/>
        </w:rPr>
        <w:t>, Davis, P.R. and Stevenson, A.</w:t>
      </w:r>
      <w:r w:rsidRPr="00F060BD">
        <w:rPr>
          <w:rFonts w:asciiTheme="minorBidi" w:hAnsiTheme="minorBidi"/>
          <w:shd w:val="clear" w:color="auto" w:fill="FFFFFF"/>
          <w:lang w:val="en-GB"/>
        </w:rPr>
        <w:t xml:space="preserve"> </w:t>
      </w:r>
      <w:r w:rsidR="00CB6D25">
        <w:rPr>
          <w:rFonts w:asciiTheme="minorBidi" w:hAnsiTheme="minorBidi"/>
          <w:shd w:val="clear" w:color="auto" w:fill="FFFFFF"/>
          <w:lang w:val="en-GB"/>
        </w:rPr>
        <w:t>(</w:t>
      </w:r>
      <w:r w:rsidRPr="00F060BD">
        <w:rPr>
          <w:rFonts w:asciiTheme="minorBidi" w:hAnsiTheme="minorBidi"/>
          <w:shd w:val="clear" w:color="auto" w:fill="FFFFFF"/>
          <w:lang w:val="en-GB"/>
        </w:rPr>
        <w:t>2017</w:t>
      </w:r>
      <w:r w:rsidR="00CB6D25">
        <w:rPr>
          <w:rFonts w:asciiTheme="minorBidi" w:hAnsiTheme="minorBidi"/>
          <w:shd w:val="clear" w:color="auto" w:fill="FFFFFF"/>
          <w:lang w:val="en-GB"/>
        </w:rPr>
        <w:t>)</w:t>
      </w:r>
      <w:r w:rsidRPr="00F060BD">
        <w:rPr>
          <w:rFonts w:asciiTheme="minorBidi" w:hAnsiTheme="minorBidi"/>
          <w:shd w:val="clear" w:color="auto" w:fill="FFFFFF"/>
          <w:lang w:val="en-GB"/>
        </w:rPr>
        <w:t>. Coping with uncertainty and ambiguity through team collaboration in infrastructure projects. </w:t>
      </w:r>
      <w:r w:rsidRPr="00F060BD">
        <w:rPr>
          <w:rFonts w:asciiTheme="minorBidi" w:hAnsiTheme="minorBidi"/>
          <w:i/>
          <w:iCs/>
          <w:shd w:val="clear" w:color="auto" w:fill="FFFFFF"/>
          <w:lang w:val="en-GB"/>
        </w:rPr>
        <w:t>International Journal of Project Management</w:t>
      </w:r>
      <w:r w:rsidRPr="00F060BD">
        <w:rPr>
          <w:rFonts w:asciiTheme="minorBidi" w:hAnsiTheme="minorBidi"/>
          <w:shd w:val="clear" w:color="auto" w:fill="FFFFFF"/>
          <w:lang w:val="en-GB"/>
        </w:rPr>
        <w:t>, </w:t>
      </w:r>
      <w:r w:rsidRPr="00F060BD">
        <w:rPr>
          <w:rFonts w:asciiTheme="minorBidi" w:hAnsiTheme="minorBidi"/>
          <w:iCs/>
          <w:shd w:val="clear" w:color="auto" w:fill="FFFFFF"/>
          <w:lang w:val="en-GB"/>
        </w:rPr>
        <w:t>35</w:t>
      </w:r>
      <w:r w:rsidRPr="00F060BD">
        <w:rPr>
          <w:rFonts w:asciiTheme="minorBidi" w:hAnsiTheme="minorBidi"/>
          <w:shd w:val="clear" w:color="auto" w:fill="FFFFFF"/>
          <w:lang w:val="en-GB"/>
        </w:rPr>
        <w:t>(2), pp.180-190.</w:t>
      </w:r>
    </w:p>
    <w:p w:rsidR="005F4586" w:rsidRPr="00F060BD" w:rsidRDefault="005F4586" w:rsidP="00B274FE">
      <w:pPr>
        <w:spacing w:line="360" w:lineRule="auto"/>
        <w:jc w:val="both"/>
        <w:rPr>
          <w:rFonts w:asciiTheme="minorBidi" w:hAnsiTheme="minorBidi"/>
          <w:shd w:val="clear" w:color="auto" w:fill="FFFFFF"/>
          <w:lang w:val="en-GB"/>
        </w:rPr>
      </w:pPr>
      <w:r w:rsidRPr="00F060BD">
        <w:rPr>
          <w:rFonts w:asciiTheme="minorBidi" w:hAnsiTheme="minorBidi"/>
          <w:shd w:val="clear" w:color="auto" w:fill="FFFFFF"/>
          <w:lang w:val="en-GB"/>
        </w:rPr>
        <w:t xml:space="preserve">Zadeh, M.T., Dehghan, R., </w:t>
      </w:r>
      <w:r w:rsidR="00CB6D25">
        <w:rPr>
          <w:rFonts w:asciiTheme="minorBidi" w:hAnsiTheme="minorBidi"/>
          <w:shd w:val="clear" w:color="auto" w:fill="FFFFFF"/>
          <w:lang w:val="en-GB"/>
        </w:rPr>
        <w:t>Ruwanpura, J.Y. and Jergeas, G.</w:t>
      </w:r>
      <w:r w:rsidRPr="00F060BD">
        <w:rPr>
          <w:rFonts w:asciiTheme="minorBidi" w:hAnsiTheme="minorBidi"/>
          <w:shd w:val="clear" w:color="auto" w:fill="FFFFFF"/>
          <w:lang w:val="en-GB"/>
        </w:rPr>
        <w:t xml:space="preserve"> </w:t>
      </w:r>
      <w:r w:rsidR="00CB6D25">
        <w:rPr>
          <w:rFonts w:asciiTheme="minorBidi" w:hAnsiTheme="minorBidi"/>
          <w:shd w:val="clear" w:color="auto" w:fill="FFFFFF"/>
          <w:lang w:val="en-GB"/>
        </w:rPr>
        <w:t>(</w:t>
      </w:r>
      <w:r w:rsidRPr="00F060BD">
        <w:rPr>
          <w:rFonts w:asciiTheme="minorBidi" w:hAnsiTheme="minorBidi"/>
          <w:shd w:val="clear" w:color="auto" w:fill="FFFFFF"/>
          <w:lang w:val="en-GB"/>
        </w:rPr>
        <w:t>2016</w:t>
      </w:r>
      <w:r w:rsidR="00CB6D25">
        <w:rPr>
          <w:rFonts w:asciiTheme="minorBidi" w:hAnsiTheme="minorBidi"/>
          <w:shd w:val="clear" w:color="auto" w:fill="FFFFFF"/>
          <w:lang w:val="en-GB"/>
        </w:rPr>
        <w:t>)</w:t>
      </w:r>
      <w:r w:rsidRPr="00F060BD">
        <w:rPr>
          <w:rFonts w:asciiTheme="minorBidi" w:hAnsiTheme="minorBidi"/>
          <w:shd w:val="clear" w:color="auto" w:fill="FFFFFF"/>
          <w:lang w:val="en-GB"/>
        </w:rPr>
        <w:t>. An index to assess project management competencies in managing design changes. </w:t>
      </w:r>
      <w:r w:rsidRPr="00F060BD">
        <w:rPr>
          <w:rFonts w:asciiTheme="minorBidi" w:hAnsiTheme="minorBidi"/>
          <w:i/>
          <w:iCs/>
          <w:shd w:val="clear" w:color="auto" w:fill="FFFFFF"/>
          <w:lang w:val="en-GB"/>
        </w:rPr>
        <w:t>International Journal of Construction Engineering and Management</w:t>
      </w:r>
      <w:r w:rsidRPr="00F060BD">
        <w:rPr>
          <w:rFonts w:asciiTheme="minorBidi" w:hAnsiTheme="minorBidi"/>
          <w:shd w:val="clear" w:color="auto" w:fill="FFFFFF"/>
          <w:lang w:val="en-GB"/>
        </w:rPr>
        <w:t>, </w:t>
      </w:r>
      <w:r w:rsidRPr="00F060BD">
        <w:rPr>
          <w:rFonts w:asciiTheme="minorBidi" w:hAnsiTheme="minorBidi"/>
          <w:iCs/>
          <w:shd w:val="clear" w:color="auto" w:fill="FFFFFF"/>
          <w:lang w:val="en-GB"/>
        </w:rPr>
        <w:t>5</w:t>
      </w:r>
      <w:r w:rsidRPr="00F060BD">
        <w:rPr>
          <w:rFonts w:asciiTheme="minorBidi" w:hAnsiTheme="minorBidi"/>
          <w:shd w:val="clear" w:color="auto" w:fill="FFFFFF"/>
          <w:lang w:val="en-GB"/>
        </w:rPr>
        <w:t>(1), pp.11-24.</w:t>
      </w:r>
    </w:p>
    <w:p w:rsidR="005F4586" w:rsidRPr="00F060BD" w:rsidRDefault="005F4586" w:rsidP="00F060BD">
      <w:pPr>
        <w:spacing w:line="360" w:lineRule="auto"/>
        <w:rPr>
          <w:rFonts w:asciiTheme="minorBidi" w:hAnsiTheme="minorBidi"/>
          <w:lang w:val="en-GB"/>
        </w:rPr>
      </w:pPr>
    </w:p>
    <w:p w:rsidR="006C7F30" w:rsidRPr="00F060BD" w:rsidRDefault="006C7F30" w:rsidP="00F060BD">
      <w:pPr>
        <w:pStyle w:val="Normal1"/>
        <w:spacing w:line="360" w:lineRule="auto"/>
        <w:jc w:val="both"/>
        <w:rPr>
          <w:rFonts w:asciiTheme="minorBidi" w:hAnsiTheme="minorBidi"/>
          <w:lang w:val="en-GB"/>
        </w:rPr>
      </w:pPr>
    </w:p>
    <w:sectPr w:rsidR="006C7F30" w:rsidRPr="00F060BD" w:rsidSect="006C7F30">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2576EC"/>
    <w:multiLevelType w:val="hybridMultilevel"/>
    <w:tmpl w:val="A02A1B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6"/>
  <w:proofState w:spelling="clean" w:grammar="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6C7F30"/>
    <w:rsid w:val="000275C7"/>
    <w:rsid w:val="000C57FA"/>
    <w:rsid w:val="00117979"/>
    <w:rsid w:val="001342E3"/>
    <w:rsid w:val="00163722"/>
    <w:rsid w:val="00164CEB"/>
    <w:rsid w:val="001678F0"/>
    <w:rsid w:val="001B71A3"/>
    <w:rsid w:val="001C44BA"/>
    <w:rsid w:val="001E5B3C"/>
    <w:rsid w:val="0024525D"/>
    <w:rsid w:val="00277665"/>
    <w:rsid w:val="002E6559"/>
    <w:rsid w:val="003E6C5A"/>
    <w:rsid w:val="004533AD"/>
    <w:rsid w:val="00495210"/>
    <w:rsid w:val="00512CE0"/>
    <w:rsid w:val="005A3FFD"/>
    <w:rsid w:val="005B5E5D"/>
    <w:rsid w:val="005D2ADB"/>
    <w:rsid w:val="005F4586"/>
    <w:rsid w:val="005F5518"/>
    <w:rsid w:val="005F5896"/>
    <w:rsid w:val="00600725"/>
    <w:rsid w:val="00624BE1"/>
    <w:rsid w:val="006403AF"/>
    <w:rsid w:val="00692E0A"/>
    <w:rsid w:val="006C7F30"/>
    <w:rsid w:val="0074596A"/>
    <w:rsid w:val="00771523"/>
    <w:rsid w:val="00793A8C"/>
    <w:rsid w:val="007B311D"/>
    <w:rsid w:val="007E19BB"/>
    <w:rsid w:val="00815479"/>
    <w:rsid w:val="00826AF7"/>
    <w:rsid w:val="008616C2"/>
    <w:rsid w:val="0089785C"/>
    <w:rsid w:val="008C3FF8"/>
    <w:rsid w:val="00B274FE"/>
    <w:rsid w:val="00B27D0E"/>
    <w:rsid w:val="00B44AEC"/>
    <w:rsid w:val="00B75FAE"/>
    <w:rsid w:val="00B816A7"/>
    <w:rsid w:val="00B81BE4"/>
    <w:rsid w:val="00C20B85"/>
    <w:rsid w:val="00C85E4D"/>
    <w:rsid w:val="00CA7FC4"/>
    <w:rsid w:val="00CB6D25"/>
    <w:rsid w:val="00CE7E5A"/>
    <w:rsid w:val="00D11BD8"/>
    <w:rsid w:val="00DA01FD"/>
    <w:rsid w:val="00DC206A"/>
    <w:rsid w:val="00E066E9"/>
    <w:rsid w:val="00EE1385"/>
    <w:rsid w:val="00EE1BF0"/>
    <w:rsid w:val="00F060BD"/>
    <w:rsid w:val="00F80AD1"/>
    <w:rsid w:val="00F812E2"/>
    <w:rsid w:val="00FA5EEE"/>
    <w:rsid w:val="00FC0BB0"/>
    <w:rsid w:val="00FD4DF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8A9772"/>
  <w15:docId w15:val="{0DE4CF91-6B8F-1E40-AC6B-A9BFF11235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en-US"/>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4AEC"/>
  </w:style>
  <w:style w:type="paragraph" w:styleId="Heading1">
    <w:name w:val="heading 1"/>
    <w:basedOn w:val="Normal"/>
    <w:next w:val="Normal"/>
    <w:link w:val="Heading1Char"/>
    <w:uiPriority w:val="9"/>
    <w:qFormat/>
    <w:rsid w:val="00B44AE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44AEC"/>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B44AEC"/>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B44AEC"/>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B44AEC"/>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B44AEC"/>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B44AEC"/>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B44AEC"/>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B44AEC"/>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C7F30"/>
  </w:style>
  <w:style w:type="paragraph" w:styleId="Title">
    <w:name w:val="Title"/>
    <w:basedOn w:val="Normal"/>
    <w:next w:val="Normal"/>
    <w:link w:val="TitleChar"/>
    <w:uiPriority w:val="10"/>
    <w:qFormat/>
    <w:rsid w:val="00B44AEC"/>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B44AEC"/>
    <w:pPr>
      <w:numPr>
        <w:ilvl w:val="1"/>
      </w:numPr>
    </w:pPr>
    <w:rPr>
      <w:rFonts w:asciiTheme="majorHAnsi" w:eastAsiaTheme="majorEastAsia" w:hAnsiTheme="majorHAnsi" w:cstheme="majorBidi"/>
      <w:i/>
      <w:iCs/>
      <w:color w:val="4F81BD" w:themeColor="accent1"/>
      <w:spacing w:val="15"/>
      <w:sz w:val="24"/>
      <w:szCs w:val="24"/>
    </w:rPr>
  </w:style>
  <w:style w:type="paragraph" w:styleId="BalloonText">
    <w:name w:val="Balloon Text"/>
    <w:basedOn w:val="Normal"/>
    <w:link w:val="BalloonTextChar"/>
    <w:uiPriority w:val="99"/>
    <w:semiHidden/>
    <w:unhideWhenUsed/>
    <w:rsid w:val="0081547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15479"/>
    <w:rPr>
      <w:rFonts w:ascii="Tahoma" w:hAnsi="Tahoma" w:cs="Tahoma"/>
      <w:sz w:val="16"/>
      <w:szCs w:val="16"/>
    </w:rPr>
  </w:style>
  <w:style w:type="table" w:styleId="TableGrid">
    <w:name w:val="Table Grid"/>
    <w:basedOn w:val="TableNormal"/>
    <w:uiPriority w:val="59"/>
    <w:rsid w:val="005F5896"/>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B44AEC"/>
    <w:pPr>
      <w:ind w:left="720"/>
      <w:contextualSpacing/>
    </w:pPr>
  </w:style>
  <w:style w:type="paragraph" w:styleId="NormalWeb">
    <w:name w:val="Normal (Web)"/>
    <w:basedOn w:val="Normal"/>
    <w:uiPriority w:val="99"/>
    <w:semiHidden/>
    <w:unhideWhenUsed/>
    <w:rsid w:val="00B75FAE"/>
    <w:pPr>
      <w:spacing w:before="100" w:beforeAutospacing="1" w:after="100" w:afterAutospacing="1" w:line="240" w:lineRule="auto"/>
    </w:pPr>
    <w:rPr>
      <w:rFonts w:ascii="Times New Roman" w:eastAsia="Times New Roman" w:hAnsi="Times New Roman" w:cs="Times New Roman"/>
      <w:szCs w:val="24"/>
    </w:rPr>
  </w:style>
  <w:style w:type="paragraph" w:styleId="TOCHeading">
    <w:name w:val="TOC Heading"/>
    <w:basedOn w:val="Heading1"/>
    <w:next w:val="Normal"/>
    <w:uiPriority w:val="39"/>
    <w:semiHidden/>
    <w:unhideWhenUsed/>
    <w:qFormat/>
    <w:rsid w:val="00B44AEC"/>
    <w:pPr>
      <w:outlineLvl w:val="9"/>
    </w:pPr>
  </w:style>
  <w:style w:type="paragraph" w:styleId="TOC1">
    <w:name w:val="toc 1"/>
    <w:basedOn w:val="Normal"/>
    <w:next w:val="Normal"/>
    <w:autoRedefine/>
    <w:uiPriority w:val="39"/>
    <w:unhideWhenUsed/>
    <w:rsid w:val="005F4586"/>
    <w:pPr>
      <w:spacing w:after="100"/>
    </w:pPr>
  </w:style>
  <w:style w:type="paragraph" w:styleId="TOC2">
    <w:name w:val="toc 2"/>
    <w:basedOn w:val="Normal"/>
    <w:next w:val="Normal"/>
    <w:autoRedefine/>
    <w:uiPriority w:val="39"/>
    <w:unhideWhenUsed/>
    <w:rsid w:val="005F4586"/>
    <w:pPr>
      <w:spacing w:after="100"/>
      <w:ind w:left="240"/>
    </w:pPr>
  </w:style>
  <w:style w:type="character" w:styleId="Hyperlink">
    <w:name w:val="Hyperlink"/>
    <w:basedOn w:val="DefaultParagraphFont"/>
    <w:uiPriority w:val="99"/>
    <w:unhideWhenUsed/>
    <w:rsid w:val="005F4586"/>
    <w:rPr>
      <w:color w:val="0000FF" w:themeColor="hyperlink"/>
      <w:u w:val="single"/>
    </w:rPr>
  </w:style>
  <w:style w:type="character" w:customStyle="1" w:styleId="Heading1Char">
    <w:name w:val="Heading 1 Char"/>
    <w:basedOn w:val="DefaultParagraphFont"/>
    <w:link w:val="Heading1"/>
    <w:uiPriority w:val="9"/>
    <w:rsid w:val="00B44AEC"/>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B44AEC"/>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B44AEC"/>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B44AEC"/>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B44AEC"/>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B44AEC"/>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rsid w:val="00B44AEC"/>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sid w:val="00B44AEC"/>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rsid w:val="00B44AEC"/>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B44AEC"/>
    <w:pPr>
      <w:spacing w:line="240" w:lineRule="auto"/>
    </w:pPr>
    <w:rPr>
      <w:b/>
      <w:bCs/>
      <w:color w:val="4F81BD" w:themeColor="accent1"/>
      <w:sz w:val="18"/>
      <w:szCs w:val="18"/>
    </w:rPr>
  </w:style>
  <w:style w:type="character" w:customStyle="1" w:styleId="TitleChar">
    <w:name w:val="Title Char"/>
    <w:basedOn w:val="DefaultParagraphFont"/>
    <w:link w:val="Title"/>
    <w:uiPriority w:val="10"/>
    <w:rsid w:val="00B44AEC"/>
    <w:rPr>
      <w:rFonts w:asciiTheme="majorHAnsi" w:eastAsiaTheme="majorEastAsia" w:hAnsiTheme="majorHAnsi" w:cstheme="majorBidi"/>
      <w:color w:val="17365D" w:themeColor="text2" w:themeShade="BF"/>
      <w:spacing w:val="5"/>
      <w:kern w:val="28"/>
      <w:sz w:val="52"/>
      <w:szCs w:val="52"/>
    </w:rPr>
  </w:style>
  <w:style w:type="character" w:customStyle="1" w:styleId="SubtitleChar">
    <w:name w:val="Subtitle Char"/>
    <w:basedOn w:val="DefaultParagraphFont"/>
    <w:link w:val="Subtitle"/>
    <w:uiPriority w:val="11"/>
    <w:rsid w:val="00B44AEC"/>
    <w:rPr>
      <w:rFonts w:asciiTheme="majorHAnsi" w:eastAsiaTheme="majorEastAsia" w:hAnsiTheme="majorHAnsi" w:cstheme="majorBidi"/>
      <w:i/>
      <w:iCs/>
      <w:color w:val="4F81BD" w:themeColor="accent1"/>
      <w:spacing w:val="15"/>
      <w:sz w:val="24"/>
      <w:szCs w:val="24"/>
    </w:rPr>
  </w:style>
  <w:style w:type="character" w:styleId="Strong">
    <w:name w:val="Strong"/>
    <w:basedOn w:val="DefaultParagraphFont"/>
    <w:uiPriority w:val="22"/>
    <w:qFormat/>
    <w:rsid w:val="00B44AEC"/>
    <w:rPr>
      <w:b/>
      <w:bCs/>
    </w:rPr>
  </w:style>
  <w:style w:type="character" w:styleId="Emphasis">
    <w:name w:val="Emphasis"/>
    <w:basedOn w:val="DefaultParagraphFont"/>
    <w:uiPriority w:val="20"/>
    <w:qFormat/>
    <w:rsid w:val="00B44AEC"/>
    <w:rPr>
      <w:i/>
      <w:iCs/>
    </w:rPr>
  </w:style>
  <w:style w:type="paragraph" w:styleId="NoSpacing">
    <w:name w:val="No Spacing"/>
    <w:uiPriority w:val="1"/>
    <w:qFormat/>
    <w:rsid w:val="00B44AEC"/>
    <w:pPr>
      <w:spacing w:after="0" w:line="240" w:lineRule="auto"/>
    </w:pPr>
  </w:style>
  <w:style w:type="paragraph" w:styleId="Quote">
    <w:name w:val="Quote"/>
    <w:basedOn w:val="Normal"/>
    <w:next w:val="Normal"/>
    <w:link w:val="QuoteChar"/>
    <w:uiPriority w:val="29"/>
    <w:qFormat/>
    <w:rsid w:val="00B44AEC"/>
    <w:rPr>
      <w:i/>
      <w:iCs/>
      <w:color w:val="000000" w:themeColor="text1"/>
    </w:rPr>
  </w:style>
  <w:style w:type="character" w:customStyle="1" w:styleId="QuoteChar">
    <w:name w:val="Quote Char"/>
    <w:basedOn w:val="DefaultParagraphFont"/>
    <w:link w:val="Quote"/>
    <w:uiPriority w:val="29"/>
    <w:rsid w:val="00B44AEC"/>
    <w:rPr>
      <w:i/>
      <w:iCs/>
      <w:color w:val="000000" w:themeColor="text1"/>
    </w:rPr>
  </w:style>
  <w:style w:type="paragraph" w:styleId="IntenseQuote">
    <w:name w:val="Intense Quote"/>
    <w:basedOn w:val="Normal"/>
    <w:next w:val="Normal"/>
    <w:link w:val="IntenseQuoteChar"/>
    <w:uiPriority w:val="30"/>
    <w:qFormat/>
    <w:rsid w:val="00B44AEC"/>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B44AEC"/>
    <w:rPr>
      <w:b/>
      <w:bCs/>
      <w:i/>
      <w:iCs/>
      <w:color w:val="4F81BD" w:themeColor="accent1"/>
    </w:rPr>
  </w:style>
  <w:style w:type="character" w:styleId="SubtleEmphasis">
    <w:name w:val="Subtle Emphasis"/>
    <w:basedOn w:val="DefaultParagraphFont"/>
    <w:uiPriority w:val="19"/>
    <w:qFormat/>
    <w:rsid w:val="00B44AEC"/>
    <w:rPr>
      <w:i/>
      <w:iCs/>
      <w:color w:val="808080" w:themeColor="text1" w:themeTint="7F"/>
    </w:rPr>
  </w:style>
  <w:style w:type="character" w:styleId="IntenseEmphasis">
    <w:name w:val="Intense Emphasis"/>
    <w:basedOn w:val="DefaultParagraphFont"/>
    <w:uiPriority w:val="21"/>
    <w:qFormat/>
    <w:rsid w:val="00B44AEC"/>
    <w:rPr>
      <w:b/>
      <w:bCs/>
      <w:i/>
      <w:iCs/>
      <w:color w:val="4F81BD" w:themeColor="accent1"/>
    </w:rPr>
  </w:style>
  <w:style w:type="character" w:styleId="SubtleReference">
    <w:name w:val="Subtle Reference"/>
    <w:basedOn w:val="DefaultParagraphFont"/>
    <w:uiPriority w:val="31"/>
    <w:qFormat/>
    <w:rsid w:val="00B44AEC"/>
    <w:rPr>
      <w:smallCaps/>
      <w:color w:val="C0504D" w:themeColor="accent2"/>
      <w:u w:val="single"/>
    </w:rPr>
  </w:style>
  <w:style w:type="character" w:styleId="IntenseReference">
    <w:name w:val="Intense Reference"/>
    <w:basedOn w:val="DefaultParagraphFont"/>
    <w:uiPriority w:val="32"/>
    <w:qFormat/>
    <w:rsid w:val="00B44AEC"/>
    <w:rPr>
      <w:b/>
      <w:bCs/>
      <w:smallCaps/>
      <w:color w:val="C0504D" w:themeColor="accent2"/>
      <w:spacing w:val="5"/>
      <w:u w:val="single"/>
    </w:rPr>
  </w:style>
  <w:style w:type="character" w:styleId="BookTitle">
    <w:name w:val="Book Title"/>
    <w:basedOn w:val="DefaultParagraphFont"/>
    <w:uiPriority w:val="33"/>
    <w:qFormat/>
    <w:rsid w:val="00B44AEC"/>
    <w:rPr>
      <w:b/>
      <w:bCs/>
      <w:smallCap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76191483">
      <w:bodyDiv w:val="1"/>
      <w:marLeft w:val="0"/>
      <w:marRight w:val="0"/>
      <w:marTop w:val="0"/>
      <w:marBottom w:val="0"/>
      <w:divBdr>
        <w:top w:val="none" w:sz="0" w:space="0" w:color="auto"/>
        <w:left w:val="none" w:sz="0" w:space="0" w:color="auto"/>
        <w:bottom w:val="none" w:sz="0" w:space="0" w:color="auto"/>
        <w:right w:val="none" w:sz="0" w:space="0" w:color="auto"/>
      </w:divBdr>
    </w:div>
    <w:div w:id="1242713263">
      <w:bodyDiv w:val="1"/>
      <w:marLeft w:val="0"/>
      <w:marRight w:val="0"/>
      <w:marTop w:val="0"/>
      <w:marBottom w:val="0"/>
      <w:divBdr>
        <w:top w:val="none" w:sz="0" w:space="0" w:color="auto"/>
        <w:left w:val="none" w:sz="0" w:space="0" w:color="auto"/>
        <w:bottom w:val="none" w:sz="0" w:space="0" w:color="auto"/>
        <w:right w:val="none" w:sz="0" w:space="0" w:color="auto"/>
      </w:divBdr>
    </w:div>
    <w:div w:id="21000572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F4906CA-8633-6741-BE61-5E0180F7CF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TotalTime>
  <Pages>13</Pages>
  <Words>2417</Words>
  <Characters>13777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razu</dc:creator>
  <cp:lastModifiedBy>Suedul Islam (1709443)</cp:lastModifiedBy>
  <cp:revision>13</cp:revision>
  <dcterms:created xsi:type="dcterms:W3CDTF">2020-03-18T07:03:00Z</dcterms:created>
  <dcterms:modified xsi:type="dcterms:W3CDTF">2020-03-25T14:14:00Z</dcterms:modified>
</cp:coreProperties>
</file>