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54763236"/>
        <w:docPartObj>
          <w:docPartGallery w:val="Cover Pages"/>
          <w:docPartUnique/>
        </w:docPartObj>
      </w:sdtPr>
      <w:sdtEndPr>
        <w:rPr>
          <w:color w:val="FFFFFF" w:themeColor="background1"/>
        </w:rPr>
      </w:sdtEndPr>
      <w:sdtContent>
        <w:p w14:paraId="4635AF70" w14:textId="1A37D03D" w:rsidR="00041C4F" w:rsidRDefault="00041C4F">
          <w:pPr>
            <w:pStyle w:val="NoSpacing"/>
          </w:pPr>
          <w:r>
            <w:rPr>
              <w:noProof/>
            </w:rPr>
            <mc:AlternateContent>
              <mc:Choice Requires="wpg">
                <w:drawing>
                  <wp:anchor distT="0" distB="0" distL="114300" distR="114300" simplePos="0" relativeHeight="251659264" behindDoc="1" locked="0" layoutInCell="1" allowOverlap="1" wp14:anchorId="149824F9" wp14:editId="2BCF214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2-29T00:00:00Z">
                                      <w:dateFormat w:val="M/d/yyyy"/>
                                      <w:lid w:val="en-US"/>
                                      <w:storeMappedDataAs w:val="dateTime"/>
                                      <w:calendar w:val="gregorian"/>
                                    </w:date>
                                  </w:sdtPr>
                                  <w:sdtEndPr/>
                                  <w:sdtContent>
                                    <w:p w14:paraId="28ED1DC9" w14:textId="557A9338" w:rsidR="00041C4F" w:rsidRDefault="008B4872">
                                      <w:pPr>
                                        <w:pStyle w:val="NoSpacing"/>
                                        <w:jc w:val="right"/>
                                        <w:rPr>
                                          <w:color w:val="FFFFFF" w:themeColor="background1"/>
                                          <w:sz w:val="28"/>
                                          <w:szCs w:val="28"/>
                                        </w:rPr>
                                      </w:pPr>
                                      <w:r>
                                        <w:rPr>
                                          <w:color w:val="FFFFFF" w:themeColor="background1"/>
                                          <w:sz w:val="28"/>
                                          <w:szCs w:val="28"/>
                                          <w:lang w:val="en-US"/>
                                        </w:rPr>
                                        <w:t>12/29/2020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49824F9"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2-29T00:00:00Z">
                                <w:dateFormat w:val="M/d/yyyy"/>
                                <w:lid w:val="en-US"/>
                                <w:storeMappedDataAs w:val="dateTime"/>
                                <w:calendar w:val="gregorian"/>
                              </w:date>
                            </w:sdtPr>
                            <w:sdtEndPr/>
                            <w:sdtContent>
                              <w:p w14:paraId="28ED1DC9" w14:textId="557A9338" w:rsidR="00041C4F" w:rsidRDefault="008B4872">
                                <w:pPr>
                                  <w:pStyle w:val="NoSpacing"/>
                                  <w:jc w:val="right"/>
                                  <w:rPr>
                                    <w:color w:val="FFFFFF" w:themeColor="background1"/>
                                    <w:sz w:val="28"/>
                                    <w:szCs w:val="28"/>
                                  </w:rPr>
                                </w:pPr>
                                <w:r>
                                  <w:rPr>
                                    <w:color w:val="FFFFFF" w:themeColor="background1"/>
                                    <w:sz w:val="28"/>
                                    <w:szCs w:val="28"/>
                                    <w:lang w:val="en-US"/>
                                  </w:rPr>
                                  <w:t>12/29/2020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43D4D55" wp14:editId="7ECC7ED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C793E" w14:textId="165B2ECA" w:rsidR="00041C4F" w:rsidRDefault="003535F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41C4F">
                                      <w:rPr>
                                        <w:color w:val="4472C4" w:themeColor="accent1"/>
                                        <w:sz w:val="26"/>
                                        <w:szCs w:val="26"/>
                                      </w:rPr>
                                      <w:t>Karen Windsor (Student ID 1918576)</w:t>
                                    </w:r>
                                  </w:sdtContent>
                                </w:sdt>
                              </w:p>
                              <w:p w14:paraId="2CE41578" w14:textId="639578CB" w:rsidR="00041C4F" w:rsidRDefault="003535F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8B487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43D4D55"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2B9C793E" w14:textId="165B2ECA" w:rsidR="00041C4F" w:rsidRDefault="003535F6">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41C4F">
                                <w:rPr>
                                  <w:color w:val="4472C4" w:themeColor="accent1"/>
                                  <w:sz w:val="26"/>
                                  <w:szCs w:val="26"/>
                                </w:rPr>
                                <w:t>Karen Windsor (Student ID 1918576)</w:t>
                              </w:r>
                            </w:sdtContent>
                          </w:sdt>
                        </w:p>
                        <w:p w14:paraId="2CE41578" w14:textId="639578CB" w:rsidR="00041C4F" w:rsidRDefault="003535F6">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8B4872">
                                <w:rPr>
                                  <w:caps/>
                                  <w:color w:val="595959" w:themeColor="text1" w:themeTint="A6"/>
                                  <w:sz w:val="20"/>
                                  <w:szCs w:val="20"/>
                                </w:rPr>
                                <w:t xml:space="preserve">     </w:t>
                              </w:r>
                            </w:sdtContent>
                          </w:sdt>
                        </w:p>
                      </w:txbxContent>
                    </v:textbox>
                    <w10:wrap anchorx="page" anchory="page"/>
                  </v:shape>
                </w:pict>
              </mc:Fallback>
            </mc:AlternateContent>
          </w:r>
        </w:p>
        <w:p w14:paraId="3CFF4B00" w14:textId="6A3C732C" w:rsidR="00041C4F" w:rsidRDefault="00BB5A90">
          <w:pPr>
            <w:rPr>
              <w:color w:val="FFFFFF" w:themeColor="background1"/>
            </w:rPr>
          </w:pPr>
          <w:r>
            <w:rPr>
              <w:noProof/>
            </w:rPr>
            <mc:AlternateContent>
              <mc:Choice Requires="wps">
                <w:drawing>
                  <wp:anchor distT="0" distB="0" distL="114300" distR="114300" simplePos="0" relativeHeight="251660288" behindDoc="0" locked="0" layoutInCell="1" allowOverlap="1" wp14:anchorId="062B949E" wp14:editId="75D71A1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10000" cy="60293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810000" cy="6029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85D2F" w14:textId="08FE8D38" w:rsidR="00041C4F" w:rsidRDefault="003535F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41C4F">
                                      <w:rPr>
                                        <w:rFonts w:asciiTheme="majorHAnsi" w:eastAsiaTheme="majorEastAsia" w:hAnsiTheme="majorHAnsi" w:cstheme="majorBidi"/>
                                        <w:color w:val="262626" w:themeColor="text1" w:themeTint="D9"/>
                                        <w:sz w:val="72"/>
                                        <w:szCs w:val="72"/>
                                      </w:rPr>
                                      <w:t>Assignment 1 Networking and Cybersecurity</w:t>
                                    </w:r>
                                  </w:sdtContent>
                                </w:sdt>
                              </w:p>
                              <w:p w14:paraId="52BB9D94" w14:textId="3B78D3B2" w:rsidR="00041C4F" w:rsidRPr="00FB34A1" w:rsidRDefault="003535F6">
                                <w:pPr>
                                  <w:spacing w:before="120"/>
                                  <w:rPr>
                                    <w:color w:val="404040" w:themeColor="text1" w:themeTint="BF"/>
                                  </w:rPr>
                                </w:pPr>
                                <w:sdt>
                                  <w:sdtPr>
                                    <w:rPr>
                                      <w:color w:val="404040" w:themeColor="text1" w:themeTint="B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D3C73">
                                      <w:rPr>
                                        <w:color w:val="404040" w:themeColor="text1" w:themeTint="BF"/>
                                      </w:rPr>
                                      <w:t>(</w:t>
                                    </w:r>
                                    <w:r w:rsidR="00041C4F" w:rsidRPr="00FB34A1">
                                      <w:rPr>
                                        <w:color w:val="404040" w:themeColor="text1" w:themeTint="BF"/>
                                      </w:rPr>
                                      <w:t>Che Si Construction International</w:t>
                                    </w:r>
                                    <w:r w:rsidR="007D3C73">
                                      <w:rPr>
                                        <w:color w:val="404040" w:themeColor="text1" w:themeTint="BF"/>
                                      </w:rPr>
                                      <w:t>)</w:t>
                                    </w:r>
                                  </w:sdtContent>
                                </w:sdt>
                              </w:p>
                              <w:p w14:paraId="7D47B319" w14:textId="4C4DA31A" w:rsidR="008B4872" w:rsidRDefault="008B4872">
                                <w:pPr>
                                  <w:spacing w:before="120"/>
                                  <w:rPr>
                                    <w:color w:val="404040" w:themeColor="text1" w:themeTint="BF"/>
                                  </w:rPr>
                                </w:pPr>
                              </w:p>
                              <w:p w14:paraId="5976ED5E" w14:textId="7B707D50" w:rsidR="00A7493A" w:rsidRPr="00FB34A1" w:rsidRDefault="00A7493A">
                                <w:pPr>
                                  <w:spacing w:before="120"/>
                                  <w:rPr>
                                    <w:color w:val="404040" w:themeColor="text1" w:themeTint="BF"/>
                                  </w:rPr>
                                </w:pPr>
                                <w:r>
                                  <w:rPr>
                                    <w:color w:val="404040" w:themeColor="text1" w:themeTint="BF"/>
                                  </w:rPr>
                                  <w:t>BSc Computing Information and Data Systems</w:t>
                                </w:r>
                              </w:p>
                              <w:p w14:paraId="61404873" w14:textId="77777777" w:rsidR="00A7493A" w:rsidRDefault="00A7493A">
                                <w:pPr>
                                  <w:spacing w:before="120"/>
                                  <w:rPr>
                                    <w:color w:val="404040" w:themeColor="text1" w:themeTint="BF"/>
                                  </w:rPr>
                                </w:pPr>
                              </w:p>
                              <w:p w14:paraId="761B3932" w14:textId="77777777" w:rsidR="00A7493A" w:rsidRDefault="00A7493A">
                                <w:pPr>
                                  <w:spacing w:before="120"/>
                                  <w:rPr>
                                    <w:color w:val="404040" w:themeColor="text1" w:themeTint="BF"/>
                                  </w:rPr>
                                </w:pPr>
                              </w:p>
                              <w:p w14:paraId="559EC6F3" w14:textId="77777777" w:rsidR="00A7493A" w:rsidRDefault="00A7493A">
                                <w:pPr>
                                  <w:spacing w:before="120"/>
                                  <w:rPr>
                                    <w:color w:val="404040" w:themeColor="text1" w:themeTint="BF"/>
                                  </w:rPr>
                                </w:pPr>
                              </w:p>
                              <w:p w14:paraId="440586C5" w14:textId="0D6E256F" w:rsidR="008B4872" w:rsidRPr="00FB34A1" w:rsidRDefault="008B4872">
                                <w:pPr>
                                  <w:spacing w:before="120"/>
                                  <w:rPr>
                                    <w:color w:val="404040" w:themeColor="text1" w:themeTint="BF"/>
                                  </w:rPr>
                                </w:pPr>
                                <w:r w:rsidRPr="00FB34A1">
                                  <w:rPr>
                                    <w:color w:val="404040" w:themeColor="text1" w:themeTint="BF"/>
                                  </w:rPr>
                                  <w:t>Abstract</w:t>
                                </w:r>
                              </w:p>
                              <w:p w14:paraId="45AB7335" w14:textId="6DFE27A5" w:rsidR="008B4872" w:rsidRDefault="008B4872">
                                <w:pPr>
                                  <w:spacing w:before="120"/>
                                  <w:rPr>
                                    <w:color w:val="404040" w:themeColor="text1" w:themeTint="BF"/>
                                  </w:rPr>
                                </w:pPr>
                                <w:r w:rsidRPr="00FB34A1">
                                  <w:rPr>
                                    <w:color w:val="404040" w:themeColor="text1" w:themeTint="BF"/>
                                  </w:rPr>
                                  <w:t xml:space="preserve">This document </w:t>
                                </w:r>
                                <w:r w:rsidR="004E08B6" w:rsidRPr="00FB34A1">
                                  <w:rPr>
                                    <w:color w:val="404040" w:themeColor="text1" w:themeTint="BF"/>
                                  </w:rPr>
                                  <w:t xml:space="preserve">describes the current </w:t>
                                </w:r>
                                <w:r w:rsidR="00BB5A90" w:rsidRPr="00FB34A1">
                                  <w:rPr>
                                    <w:color w:val="404040" w:themeColor="text1" w:themeTint="BF"/>
                                  </w:rPr>
                                  <w:t>position of Che Si network security</w:t>
                                </w:r>
                                <w:r w:rsidR="001A70F3">
                                  <w:rPr>
                                    <w:color w:val="404040" w:themeColor="text1" w:themeTint="BF"/>
                                  </w:rPr>
                                  <w:t xml:space="preserve"> and how the lack of structure and policies put the </w:t>
                                </w:r>
                                <w:r w:rsidR="000C0BE6">
                                  <w:rPr>
                                    <w:color w:val="404040" w:themeColor="text1" w:themeTint="BF"/>
                                  </w:rPr>
                                  <w:t xml:space="preserve">company at risk </w:t>
                                </w:r>
                                <w:r w:rsidR="00863AC5">
                                  <w:rPr>
                                    <w:color w:val="404040" w:themeColor="text1" w:themeTint="BF"/>
                                  </w:rPr>
                                  <w:t>of internal and external attacks. W</w:t>
                                </w:r>
                                <w:r w:rsidR="00BB5A90" w:rsidRPr="00FB34A1">
                                  <w:rPr>
                                    <w:color w:val="404040" w:themeColor="text1" w:themeTint="BF"/>
                                  </w:rPr>
                                  <w:t xml:space="preserve">hat changes I would implement and how </w:t>
                                </w:r>
                                <w:r w:rsidR="00B73550" w:rsidRPr="00FB34A1">
                                  <w:rPr>
                                    <w:color w:val="404040" w:themeColor="text1" w:themeTint="BF"/>
                                  </w:rPr>
                                  <w:t>I demonstrate my new security designs</w:t>
                                </w:r>
                              </w:p>
                              <w:p w14:paraId="78C3D09C" w14:textId="0B26E603" w:rsidR="00A7493A" w:rsidRDefault="00A7493A">
                                <w:pPr>
                                  <w:spacing w:before="120"/>
                                  <w:rPr>
                                    <w:color w:val="404040" w:themeColor="text1" w:themeTint="BF"/>
                                  </w:rPr>
                                </w:pPr>
                              </w:p>
                              <w:p w14:paraId="6E52C5F2" w14:textId="7880D257" w:rsidR="00A7493A" w:rsidRDefault="00A7493A">
                                <w:pPr>
                                  <w:spacing w:before="120"/>
                                  <w:rPr>
                                    <w:color w:val="404040" w:themeColor="text1" w:themeTint="BF"/>
                                  </w:rPr>
                                </w:pPr>
                              </w:p>
                              <w:p w14:paraId="01125682" w14:textId="378D794B" w:rsidR="00A7493A" w:rsidRDefault="00A7493A">
                                <w:pPr>
                                  <w:spacing w:before="120"/>
                                  <w:rPr>
                                    <w:color w:val="404040" w:themeColor="text1" w:themeTint="BF"/>
                                  </w:rPr>
                                </w:pPr>
                              </w:p>
                              <w:p w14:paraId="4972F156" w14:textId="59A1534C" w:rsidR="00A7493A" w:rsidRDefault="00A7493A">
                                <w:pPr>
                                  <w:spacing w:before="120"/>
                                  <w:rPr>
                                    <w:color w:val="404040" w:themeColor="text1" w:themeTint="BF"/>
                                  </w:rPr>
                                </w:pPr>
                              </w:p>
                              <w:p w14:paraId="1D056965" w14:textId="77777777" w:rsidR="00A7493A" w:rsidRPr="00FB34A1" w:rsidRDefault="00A7493A">
                                <w:pPr>
                                  <w:spacing w:before="120"/>
                                  <w:rPr>
                                    <w:color w:val="404040" w:themeColor="text1" w:themeTint="B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62B949E" id="Text Box 1" o:spid="_x0000_s1056" type="#_x0000_t202" style="position:absolute;margin-left:0;margin-top:0;width:300pt;height:474.7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" filled="f" stroked="f" strokeweight=".5pt">
                    <v:textbox inset="0,0,0,0">
                      <w:txbxContent>
                        <w:p w14:paraId="45185D2F" w14:textId="08FE8D38" w:rsidR="00041C4F" w:rsidRDefault="003535F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41C4F">
                                <w:rPr>
                                  <w:rFonts w:asciiTheme="majorHAnsi" w:eastAsiaTheme="majorEastAsia" w:hAnsiTheme="majorHAnsi" w:cstheme="majorBidi"/>
                                  <w:color w:val="262626" w:themeColor="text1" w:themeTint="D9"/>
                                  <w:sz w:val="72"/>
                                  <w:szCs w:val="72"/>
                                </w:rPr>
                                <w:t>Assignment 1 Networking and Cybersecurity</w:t>
                              </w:r>
                            </w:sdtContent>
                          </w:sdt>
                        </w:p>
                        <w:p w14:paraId="52BB9D94" w14:textId="3B78D3B2" w:rsidR="00041C4F" w:rsidRPr="00FB34A1" w:rsidRDefault="003535F6">
                          <w:pPr>
                            <w:spacing w:before="120"/>
                            <w:rPr>
                              <w:color w:val="404040" w:themeColor="text1" w:themeTint="BF"/>
                            </w:rPr>
                          </w:pPr>
                          <w:sdt>
                            <w:sdtPr>
                              <w:rPr>
                                <w:color w:val="404040" w:themeColor="text1" w:themeTint="BF"/>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D3C73">
                                <w:rPr>
                                  <w:color w:val="404040" w:themeColor="text1" w:themeTint="BF"/>
                                </w:rPr>
                                <w:t>(</w:t>
                              </w:r>
                              <w:r w:rsidR="00041C4F" w:rsidRPr="00FB34A1">
                                <w:rPr>
                                  <w:color w:val="404040" w:themeColor="text1" w:themeTint="BF"/>
                                </w:rPr>
                                <w:t>Che Si Construction International</w:t>
                              </w:r>
                              <w:r w:rsidR="007D3C73">
                                <w:rPr>
                                  <w:color w:val="404040" w:themeColor="text1" w:themeTint="BF"/>
                                </w:rPr>
                                <w:t>)</w:t>
                              </w:r>
                            </w:sdtContent>
                          </w:sdt>
                        </w:p>
                        <w:p w14:paraId="7D47B319" w14:textId="4C4DA31A" w:rsidR="008B4872" w:rsidRDefault="008B4872">
                          <w:pPr>
                            <w:spacing w:before="120"/>
                            <w:rPr>
                              <w:color w:val="404040" w:themeColor="text1" w:themeTint="BF"/>
                            </w:rPr>
                          </w:pPr>
                        </w:p>
                        <w:p w14:paraId="5976ED5E" w14:textId="7B707D50" w:rsidR="00A7493A" w:rsidRPr="00FB34A1" w:rsidRDefault="00A7493A">
                          <w:pPr>
                            <w:spacing w:before="120"/>
                            <w:rPr>
                              <w:color w:val="404040" w:themeColor="text1" w:themeTint="BF"/>
                            </w:rPr>
                          </w:pPr>
                          <w:r>
                            <w:rPr>
                              <w:color w:val="404040" w:themeColor="text1" w:themeTint="BF"/>
                            </w:rPr>
                            <w:t>BSc Computing Information and Data Systems</w:t>
                          </w:r>
                        </w:p>
                        <w:p w14:paraId="61404873" w14:textId="77777777" w:rsidR="00A7493A" w:rsidRDefault="00A7493A">
                          <w:pPr>
                            <w:spacing w:before="120"/>
                            <w:rPr>
                              <w:color w:val="404040" w:themeColor="text1" w:themeTint="BF"/>
                            </w:rPr>
                          </w:pPr>
                        </w:p>
                        <w:p w14:paraId="761B3932" w14:textId="77777777" w:rsidR="00A7493A" w:rsidRDefault="00A7493A">
                          <w:pPr>
                            <w:spacing w:before="120"/>
                            <w:rPr>
                              <w:color w:val="404040" w:themeColor="text1" w:themeTint="BF"/>
                            </w:rPr>
                          </w:pPr>
                        </w:p>
                        <w:p w14:paraId="559EC6F3" w14:textId="77777777" w:rsidR="00A7493A" w:rsidRDefault="00A7493A">
                          <w:pPr>
                            <w:spacing w:before="120"/>
                            <w:rPr>
                              <w:color w:val="404040" w:themeColor="text1" w:themeTint="BF"/>
                            </w:rPr>
                          </w:pPr>
                        </w:p>
                        <w:p w14:paraId="440586C5" w14:textId="0D6E256F" w:rsidR="008B4872" w:rsidRPr="00FB34A1" w:rsidRDefault="008B4872">
                          <w:pPr>
                            <w:spacing w:before="120"/>
                            <w:rPr>
                              <w:color w:val="404040" w:themeColor="text1" w:themeTint="BF"/>
                            </w:rPr>
                          </w:pPr>
                          <w:r w:rsidRPr="00FB34A1">
                            <w:rPr>
                              <w:color w:val="404040" w:themeColor="text1" w:themeTint="BF"/>
                            </w:rPr>
                            <w:t>Abstract</w:t>
                          </w:r>
                        </w:p>
                        <w:p w14:paraId="45AB7335" w14:textId="6DFE27A5" w:rsidR="008B4872" w:rsidRDefault="008B4872">
                          <w:pPr>
                            <w:spacing w:before="120"/>
                            <w:rPr>
                              <w:color w:val="404040" w:themeColor="text1" w:themeTint="BF"/>
                            </w:rPr>
                          </w:pPr>
                          <w:r w:rsidRPr="00FB34A1">
                            <w:rPr>
                              <w:color w:val="404040" w:themeColor="text1" w:themeTint="BF"/>
                            </w:rPr>
                            <w:t xml:space="preserve">This document </w:t>
                          </w:r>
                          <w:r w:rsidR="004E08B6" w:rsidRPr="00FB34A1">
                            <w:rPr>
                              <w:color w:val="404040" w:themeColor="text1" w:themeTint="BF"/>
                            </w:rPr>
                            <w:t xml:space="preserve">describes the current </w:t>
                          </w:r>
                          <w:r w:rsidR="00BB5A90" w:rsidRPr="00FB34A1">
                            <w:rPr>
                              <w:color w:val="404040" w:themeColor="text1" w:themeTint="BF"/>
                            </w:rPr>
                            <w:t>position of Che Si network security</w:t>
                          </w:r>
                          <w:r w:rsidR="001A70F3">
                            <w:rPr>
                              <w:color w:val="404040" w:themeColor="text1" w:themeTint="BF"/>
                            </w:rPr>
                            <w:t xml:space="preserve"> and how the lack of structure and policies put the </w:t>
                          </w:r>
                          <w:r w:rsidR="000C0BE6">
                            <w:rPr>
                              <w:color w:val="404040" w:themeColor="text1" w:themeTint="BF"/>
                            </w:rPr>
                            <w:t xml:space="preserve">company at risk </w:t>
                          </w:r>
                          <w:r w:rsidR="00863AC5">
                            <w:rPr>
                              <w:color w:val="404040" w:themeColor="text1" w:themeTint="BF"/>
                            </w:rPr>
                            <w:t>of internal and external attacks. W</w:t>
                          </w:r>
                          <w:r w:rsidR="00BB5A90" w:rsidRPr="00FB34A1">
                            <w:rPr>
                              <w:color w:val="404040" w:themeColor="text1" w:themeTint="BF"/>
                            </w:rPr>
                            <w:t xml:space="preserve">hat changes I would implement and how </w:t>
                          </w:r>
                          <w:r w:rsidR="00B73550" w:rsidRPr="00FB34A1">
                            <w:rPr>
                              <w:color w:val="404040" w:themeColor="text1" w:themeTint="BF"/>
                            </w:rPr>
                            <w:t>I demonstrate my new security designs</w:t>
                          </w:r>
                        </w:p>
                        <w:p w14:paraId="78C3D09C" w14:textId="0B26E603" w:rsidR="00A7493A" w:rsidRDefault="00A7493A">
                          <w:pPr>
                            <w:spacing w:before="120"/>
                            <w:rPr>
                              <w:color w:val="404040" w:themeColor="text1" w:themeTint="BF"/>
                            </w:rPr>
                          </w:pPr>
                        </w:p>
                        <w:p w14:paraId="6E52C5F2" w14:textId="7880D257" w:rsidR="00A7493A" w:rsidRDefault="00A7493A">
                          <w:pPr>
                            <w:spacing w:before="120"/>
                            <w:rPr>
                              <w:color w:val="404040" w:themeColor="text1" w:themeTint="BF"/>
                            </w:rPr>
                          </w:pPr>
                        </w:p>
                        <w:p w14:paraId="01125682" w14:textId="378D794B" w:rsidR="00A7493A" w:rsidRDefault="00A7493A">
                          <w:pPr>
                            <w:spacing w:before="120"/>
                            <w:rPr>
                              <w:color w:val="404040" w:themeColor="text1" w:themeTint="BF"/>
                            </w:rPr>
                          </w:pPr>
                        </w:p>
                        <w:p w14:paraId="4972F156" w14:textId="59A1534C" w:rsidR="00A7493A" w:rsidRDefault="00A7493A">
                          <w:pPr>
                            <w:spacing w:before="120"/>
                            <w:rPr>
                              <w:color w:val="404040" w:themeColor="text1" w:themeTint="BF"/>
                            </w:rPr>
                          </w:pPr>
                        </w:p>
                        <w:p w14:paraId="1D056965" w14:textId="77777777" w:rsidR="00A7493A" w:rsidRPr="00FB34A1" w:rsidRDefault="00A7493A">
                          <w:pPr>
                            <w:spacing w:before="120"/>
                            <w:rPr>
                              <w:color w:val="404040" w:themeColor="text1" w:themeTint="BF"/>
                            </w:rPr>
                          </w:pPr>
                        </w:p>
                      </w:txbxContent>
                    </v:textbox>
                    <w10:wrap anchorx="page" anchory="page"/>
                  </v:shape>
                </w:pict>
              </mc:Fallback>
            </mc:AlternateContent>
          </w:r>
          <w:r w:rsidR="00041C4F">
            <w:rPr>
              <w:color w:val="FFFFFF" w:themeColor="background1"/>
            </w:rPr>
            <w:br w:type="page"/>
          </w:r>
        </w:p>
      </w:sdtContent>
    </w:sdt>
    <w:sdt>
      <w:sdtPr>
        <w:rPr>
          <w:rFonts w:asciiTheme="minorHAnsi" w:eastAsiaTheme="minorHAnsi" w:hAnsiTheme="minorHAnsi" w:cstheme="minorBidi"/>
          <w:color w:val="auto"/>
          <w:sz w:val="22"/>
          <w:szCs w:val="22"/>
          <w:lang w:val="en-GB"/>
        </w:rPr>
        <w:id w:val="1937943042"/>
        <w:docPartObj>
          <w:docPartGallery w:val="Table of Contents"/>
          <w:docPartUnique/>
        </w:docPartObj>
      </w:sdtPr>
      <w:sdtEndPr>
        <w:rPr>
          <w:b/>
          <w:bCs/>
          <w:noProof/>
        </w:rPr>
      </w:sdtEndPr>
      <w:sdtContent>
        <w:p w14:paraId="05DD2D71" w14:textId="09F340A1" w:rsidR="00DF03F8" w:rsidRDefault="00DF03F8">
          <w:pPr>
            <w:pStyle w:val="TOCHeading"/>
            <w:rPr>
              <w:b/>
              <w:bCs/>
              <w:color w:val="auto"/>
              <w:u w:val="single"/>
            </w:rPr>
          </w:pPr>
          <w:r w:rsidRPr="00C5134B">
            <w:rPr>
              <w:b/>
              <w:bCs/>
              <w:color w:val="auto"/>
              <w:u w:val="single"/>
            </w:rPr>
            <w:t>Contents</w:t>
          </w:r>
        </w:p>
        <w:p w14:paraId="54030940" w14:textId="77777777" w:rsidR="00AB7723" w:rsidRPr="00AB7723" w:rsidRDefault="00AB7723" w:rsidP="00AB7723">
          <w:pPr>
            <w:rPr>
              <w:lang w:val="en-US"/>
            </w:rPr>
          </w:pPr>
        </w:p>
        <w:p w14:paraId="73D93250" w14:textId="48648482" w:rsidR="000C75D7" w:rsidRDefault="00DF03F8">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60644914" w:history="1">
            <w:r w:rsidR="000C75D7" w:rsidRPr="00F22719">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1.INTRODUCTION</w:t>
            </w:r>
            <w:r w:rsidR="000C75D7">
              <w:rPr>
                <w:noProof/>
                <w:webHidden/>
              </w:rPr>
              <w:tab/>
            </w:r>
            <w:r w:rsidR="000C75D7">
              <w:rPr>
                <w:noProof/>
                <w:webHidden/>
              </w:rPr>
              <w:fldChar w:fldCharType="begin"/>
            </w:r>
            <w:r w:rsidR="000C75D7">
              <w:rPr>
                <w:noProof/>
                <w:webHidden/>
              </w:rPr>
              <w:instrText xml:space="preserve"> PAGEREF _Toc60644914 \h </w:instrText>
            </w:r>
            <w:r w:rsidR="000C75D7">
              <w:rPr>
                <w:noProof/>
                <w:webHidden/>
              </w:rPr>
            </w:r>
            <w:r w:rsidR="000C75D7">
              <w:rPr>
                <w:noProof/>
                <w:webHidden/>
              </w:rPr>
              <w:fldChar w:fldCharType="separate"/>
            </w:r>
            <w:r w:rsidR="000C75D7">
              <w:rPr>
                <w:noProof/>
                <w:webHidden/>
              </w:rPr>
              <w:t>2</w:t>
            </w:r>
            <w:r w:rsidR="000C75D7">
              <w:rPr>
                <w:noProof/>
                <w:webHidden/>
              </w:rPr>
              <w:fldChar w:fldCharType="end"/>
            </w:r>
          </w:hyperlink>
        </w:p>
        <w:p w14:paraId="6E6C205E" w14:textId="264446B8" w:rsidR="000C75D7" w:rsidRDefault="000C75D7">
          <w:pPr>
            <w:pStyle w:val="TOC2"/>
            <w:rPr>
              <w:rFonts w:eastAsiaTheme="minorEastAsia"/>
              <w:b w:val="0"/>
              <w:bCs w:val="0"/>
              <w:lang w:eastAsia="en-GB"/>
              <w14:shadow w14:blurRad="0" w14:dist="0" w14:dir="0" w14:sx="0" w14:sy="0" w14:kx="0" w14:ky="0" w14:algn="none">
                <w14:srgbClr w14:val="000000"/>
              </w14:shadow>
              <w14:textOutline w14:w="0" w14:cap="rnd" w14:cmpd="sng" w14:algn="ctr">
                <w14:noFill/>
                <w14:prstDash w14:val="solid"/>
                <w14:bevel/>
              </w14:textOutline>
            </w:rPr>
          </w:pPr>
          <w:hyperlink w:anchor="_Toc60644915" w:history="1">
            <w:r w:rsidRPr="00F22719">
              <w:rPr>
                <w:rStyle w:val="Hyperlink"/>
              </w:rPr>
              <w:t>1.1 Basic Concepts</w:t>
            </w:r>
            <w:r>
              <w:rPr>
                <w:webHidden/>
              </w:rPr>
              <w:tab/>
            </w:r>
            <w:r>
              <w:rPr>
                <w:webHidden/>
              </w:rPr>
              <w:fldChar w:fldCharType="begin"/>
            </w:r>
            <w:r>
              <w:rPr>
                <w:webHidden/>
              </w:rPr>
              <w:instrText xml:space="preserve"> PAGEREF _Toc60644915 \h </w:instrText>
            </w:r>
            <w:r>
              <w:rPr>
                <w:webHidden/>
              </w:rPr>
            </w:r>
            <w:r>
              <w:rPr>
                <w:webHidden/>
              </w:rPr>
              <w:fldChar w:fldCharType="separate"/>
            </w:r>
            <w:r>
              <w:rPr>
                <w:webHidden/>
              </w:rPr>
              <w:t>2</w:t>
            </w:r>
            <w:r>
              <w:rPr>
                <w:webHidden/>
              </w:rPr>
              <w:fldChar w:fldCharType="end"/>
            </w:r>
          </w:hyperlink>
        </w:p>
        <w:p w14:paraId="4522B959" w14:textId="3EEF0680" w:rsidR="000C75D7" w:rsidRDefault="000C75D7">
          <w:pPr>
            <w:pStyle w:val="TOC1"/>
            <w:tabs>
              <w:tab w:val="right" w:leader="dot" w:pos="10456"/>
            </w:tabs>
            <w:rPr>
              <w:rFonts w:eastAsiaTheme="minorEastAsia"/>
              <w:noProof/>
              <w:lang w:eastAsia="en-GB"/>
            </w:rPr>
          </w:pPr>
          <w:hyperlink w:anchor="_Toc60644916" w:history="1">
            <w:r w:rsidRPr="00F22719">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2.CURRENT INFRASTRUCTURE</w:t>
            </w:r>
            <w:r>
              <w:rPr>
                <w:noProof/>
                <w:webHidden/>
              </w:rPr>
              <w:tab/>
            </w:r>
            <w:r>
              <w:rPr>
                <w:noProof/>
                <w:webHidden/>
              </w:rPr>
              <w:fldChar w:fldCharType="begin"/>
            </w:r>
            <w:r>
              <w:rPr>
                <w:noProof/>
                <w:webHidden/>
              </w:rPr>
              <w:instrText xml:space="preserve"> PAGEREF _Toc60644916 \h </w:instrText>
            </w:r>
            <w:r>
              <w:rPr>
                <w:noProof/>
                <w:webHidden/>
              </w:rPr>
            </w:r>
            <w:r>
              <w:rPr>
                <w:noProof/>
                <w:webHidden/>
              </w:rPr>
              <w:fldChar w:fldCharType="separate"/>
            </w:r>
            <w:r>
              <w:rPr>
                <w:noProof/>
                <w:webHidden/>
              </w:rPr>
              <w:t>3</w:t>
            </w:r>
            <w:r>
              <w:rPr>
                <w:noProof/>
                <w:webHidden/>
              </w:rPr>
              <w:fldChar w:fldCharType="end"/>
            </w:r>
          </w:hyperlink>
        </w:p>
        <w:p w14:paraId="602D6744" w14:textId="7E2B9906" w:rsidR="000C75D7" w:rsidRDefault="000C75D7">
          <w:pPr>
            <w:pStyle w:val="TOC2"/>
            <w:rPr>
              <w:rFonts w:eastAsiaTheme="minorEastAsia"/>
              <w:b w:val="0"/>
              <w:bCs w:val="0"/>
              <w:lang w:eastAsia="en-GB"/>
              <w14:shadow w14:blurRad="0" w14:dist="0" w14:dir="0" w14:sx="0" w14:sy="0" w14:kx="0" w14:ky="0" w14:algn="none">
                <w14:srgbClr w14:val="000000"/>
              </w14:shadow>
              <w14:textOutline w14:w="0" w14:cap="rnd" w14:cmpd="sng" w14:algn="ctr">
                <w14:noFill/>
                <w14:prstDash w14:val="solid"/>
                <w14:bevel/>
              </w14:textOutline>
            </w:rPr>
          </w:pPr>
          <w:hyperlink w:anchor="_Toc60644917" w:history="1">
            <w:r w:rsidRPr="00F22719">
              <w:rPr>
                <w:rStyle w:val="Hyperlink"/>
              </w:rPr>
              <w:t>2.1 Threats and Attacks</w:t>
            </w:r>
            <w:r>
              <w:rPr>
                <w:webHidden/>
              </w:rPr>
              <w:tab/>
            </w:r>
            <w:r>
              <w:rPr>
                <w:webHidden/>
              </w:rPr>
              <w:fldChar w:fldCharType="begin"/>
            </w:r>
            <w:r>
              <w:rPr>
                <w:webHidden/>
              </w:rPr>
              <w:instrText xml:space="preserve"> PAGEREF _Toc60644917 \h </w:instrText>
            </w:r>
            <w:r>
              <w:rPr>
                <w:webHidden/>
              </w:rPr>
            </w:r>
            <w:r>
              <w:rPr>
                <w:webHidden/>
              </w:rPr>
              <w:fldChar w:fldCharType="separate"/>
            </w:r>
            <w:r>
              <w:rPr>
                <w:webHidden/>
              </w:rPr>
              <w:t>3</w:t>
            </w:r>
            <w:r>
              <w:rPr>
                <w:webHidden/>
              </w:rPr>
              <w:fldChar w:fldCharType="end"/>
            </w:r>
          </w:hyperlink>
        </w:p>
        <w:p w14:paraId="48DF9709" w14:textId="5216B845" w:rsidR="000C75D7" w:rsidRDefault="000C75D7">
          <w:pPr>
            <w:pStyle w:val="TOC2"/>
            <w:rPr>
              <w:rFonts w:eastAsiaTheme="minorEastAsia"/>
              <w:b w:val="0"/>
              <w:bCs w:val="0"/>
              <w:lang w:eastAsia="en-GB"/>
              <w14:shadow w14:blurRad="0" w14:dist="0" w14:dir="0" w14:sx="0" w14:sy="0" w14:kx="0" w14:ky="0" w14:algn="none">
                <w14:srgbClr w14:val="000000"/>
              </w14:shadow>
              <w14:textOutline w14:w="0" w14:cap="rnd" w14:cmpd="sng" w14:algn="ctr">
                <w14:noFill/>
                <w14:prstDash w14:val="solid"/>
                <w14:bevel/>
              </w14:textOutline>
            </w:rPr>
          </w:pPr>
          <w:hyperlink w:anchor="_Toc60644918" w:history="1">
            <w:r w:rsidRPr="00F22719">
              <w:rPr>
                <w:rStyle w:val="Hyperlink"/>
              </w:rPr>
              <w:t>2.2 Mitigation</w:t>
            </w:r>
            <w:r>
              <w:rPr>
                <w:webHidden/>
              </w:rPr>
              <w:tab/>
            </w:r>
            <w:r>
              <w:rPr>
                <w:webHidden/>
              </w:rPr>
              <w:fldChar w:fldCharType="begin"/>
            </w:r>
            <w:r>
              <w:rPr>
                <w:webHidden/>
              </w:rPr>
              <w:instrText xml:space="preserve"> PAGEREF _Toc60644918 \h </w:instrText>
            </w:r>
            <w:r>
              <w:rPr>
                <w:webHidden/>
              </w:rPr>
            </w:r>
            <w:r>
              <w:rPr>
                <w:webHidden/>
              </w:rPr>
              <w:fldChar w:fldCharType="separate"/>
            </w:r>
            <w:r>
              <w:rPr>
                <w:webHidden/>
              </w:rPr>
              <w:t>4</w:t>
            </w:r>
            <w:r>
              <w:rPr>
                <w:webHidden/>
              </w:rPr>
              <w:fldChar w:fldCharType="end"/>
            </w:r>
          </w:hyperlink>
        </w:p>
        <w:p w14:paraId="44B20D5C" w14:textId="04C7E8DC" w:rsidR="000C75D7" w:rsidRDefault="000C75D7">
          <w:pPr>
            <w:pStyle w:val="TOC1"/>
            <w:tabs>
              <w:tab w:val="right" w:leader="dot" w:pos="10456"/>
            </w:tabs>
            <w:rPr>
              <w:rFonts w:eastAsiaTheme="minorEastAsia"/>
              <w:noProof/>
              <w:lang w:eastAsia="en-GB"/>
            </w:rPr>
          </w:pPr>
          <w:hyperlink w:anchor="_Toc60644919" w:history="1">
            <w:r w:rsidRPr="00F22719">
              <w:rPr>
                <w:rStyle w:val="Hyperlink"/>
                <w:b/>
                <w:bCs/>
                <w:noProof/>
              </w:rPr>
              <w:t>3. DESIGN AND IMPLEMENTATION</w:t>
            </w:r>
            <w:r>
              <w:rPr>
                <w:noProof/>
                <w:webHidden/>
              </w:rPr>
              <w:tab/>
            </w:r>
            <w:r>
              <w:rPr>
                <w:noProof/>
                <w:webHidden/>
              </w:rPr>
              <w:fldChar w:fldCharType="begin"/>
            </w:r>
            <w:r>
              <w:rPr>
                <w:noProof/>
                <w:webHidden/>
              </w:rPr>
              <w:instrText xml:space="preserve"> PAGEREF _Toc60644919 \h </w:instrText>
            </w:r>
            <w:r>
              <w:rPr>
                <w:noProof/>
                <w:webHidden/>
              </w:rPr>
            </w:r>
            <w:r>
              <w:rPr>
                <w:noProof/>
                <w:webHidden/>
              </w:rPr>
              <w:fldChar w:fldCharType="separate"/>
            </w:r>
            <w:r>
              <w:rPr>
                <w:noProof/>
                <w:webHidden/>
              </w:rPr>
              <w:t>6</w:t>
            </w:r>
            <w:r>
              <w:rPr>
                <w:noProof/>
                <w:webHidden/>
              </w:rPr>
              <w:fldChar w:fldCharType="end"/>
            </w:r>
          </w:hyperlink>
        </w:p>
        <w:p w14:paraId="7DB75B22" w14:textId="0E1010F3" w:rsidR="000C75D7" w:rsidRDefault="000C75D7">
          <w:pPr>
            <w:pStyle w:val="TOC1"/>
            <w:tabs>
              <w:tab w:val="right" w:leader="dot" w:pos="10456"/>
            </w:tabs>
            <w:rPr>
              <w:rFonts w:eastAsiaTheme="minorEastAsia"/>
              <w:noProof/>
              <w:lang w:eastAsia="en-GB"/>
            </w:rPr>
          </w:pPr>
          <w:hyperlink w:anchor="_Toc60644920" w:history="1">
            <w:r w:rsidRPr="00F22719">
              <w:rPr>
                <w:rStyle w:val="Hyperlink"/>
                <w:b/>
                <w:bCs/>
                <w:noProof/>
              </w:rPr>
              <w:t>4.CONCLUSION</w:t>
            </w:r>
            <w:r>
              <w:rPr>
                <w:noProof/>
                <w:webHidden/>
              </w:rPr>
              <w:tab/>
            </w:r>
            <w:r>
              <w:rPr>
                <w:noProof/>
                <w:webHidden/>
              </w:rPr>
              <w:fldChar w:fldCharType="begin"/>
            </w:r>
            <w:r>
              <w:rPr>
                <w:noProof/>
                <w:webHidden/>
              </w:rPr>
              <w:instrText xml:space="preserve"> PAGEREF _Toc60644920 \h </w:instrText>
            </w:r>
            <w:r>
              <w:rPr>
                <w:noProof/>
                <w:webHidden/>
              </w:rPr>
            </w:r>
            <w:r>
              <w:rPr>
                <w:noProof/>
                <w:webHidden/>
              </w:rPr>
              <w:fldChar w:fldCharType="separate"/>
            </w:r>
            <w:r>
              <w:rPr>
                <w:noProof/>
                <w:webHidden/>
              </w:rPr>
              <w:t>6</w:t>
            </w:r>
            <w:r>
              <w:rPr>
                <w:noProof/>
                <w:webHidden/>
              </w:rPr>
              <w:fldChar w:fldCharType="end"/>
            </w:r>
          </w:hyperlink>
        </w:p>
        <w:p w14:paraId="7E3029F3" w14:textId="62941CF8" w:rsidR="000C75D7" w:rsidRDefault="000C75D7">
          <w:pPr>
            <w:pStyle w:val="TOC1"/>
            <w:tabs>
              <w:tab w:val="right" w:leader="dot" w:pos="10456"/>
            </w:tabs>
            <w:rPr>
              <w:rFonts w:eastAsiaTheme="minorEastAsia"/>
              <w:noProof/>
              <w:lang w:eastAsia="en-GB"/>
            </w:rPr>
          </w:pPr>
          <w:hyperlink w:anchor="_Toc60644921" w:history="1">
            <w:r w:rsidRPr="00F22719">
              <w:rPr>
                <w:rStyle w:val="Hyperlink"/>
                <w:b/>
                <w:bCs/>
                <w:noProof/>
              </w:rPr>
              <w:t>5.GLOSSARY</w:t>
            </w:r>
            <w:r>
              <w:rPr>
                <w:noProof/>
                <w:webHidden/>
              </w:rPr>
              <w:tab/>
            </w:r>
            <w:r>
              <w:rPr>
                <w:noProof/>
                <w:webHidden/>
              </w:rPr>
              <w:fldChar w:fldCharType="begin"/>
            </w:r>
            <w:r>
              <w:rPr>
                <w:noProof/>
                <w:webHidden/>
              </w:rPr>
              <w:instrText xml:space="preserve"> PAGEREF _Toc60644921 \h </w:instrText>
            </w:r>
            <w:r>
              <w:rPr>
                <w:noProof/>
                <w:webHidden/>
              </w:rPr>
            </w:r>
            <w:r>
              <w:rPr>
                <w:noProof/>
                <w:webHidden/>
              </w:rPr>
              <w:fldChar w:fldCharType="separate"/>
            </w:r>
            <w:r>
              <w:rPr>
                <w:noProof/>
                <w:webHidden/>
              </w:rPr>
              <w:t>7</w:t>
            </w:r>
            <w:r>
              <w:rPr>
                <w:noProof/>
                <w:webHidden/>
              </w:rPr>
              <w:fldChar w:fldCharType="end"/>
            </w:r>
          </w:hyperlink>
        </w:p>
        <w:p w14:paraId="18C64032" w14:textId="378C4A0A" w:rsidR="000C75D7" w:rsidRDefault="000C75D7">
          <w:pPr>
            <w:pStyle w:val="TOC1"/>
            <w:tabs>
              <w:tab w:val="right" w:leader="dot" w:pos="10456"/>
            </w:tabs>
            <w:rPr>
              <w:rFonts w:eastAsiaTheme="minorEastAsia"/>
              <w:noProof/>
              <w:lang w:eastAsia="en-GB"/>
            </w:rPr>
          </w:pPr>
          <w:hyperlink w:anchor="_Toc60644922" w:history="1">
            <w:r w:rsidRPr="00F22719">
              <w:rPr>
                <w:rStyle w:val="Hyperlink"/>
                <w:b/>
                <w:bCs/>
                <w:noProof/>
              </w:rPr>
              <w:t>6.REFERENCES</w:t>
            </w:r>
            <w:r>
              <w:rPr>
                <w:noProof/>
                <w:webHidden/>
              </w:rPr>
              <w:tab/>
            </w:r>
            <w:r>
              <w:rPr>
                <w:noProof/>
                <w:webHidden/>
              </w:rPr>
              <w:fldChar w:fldCharType="begin"/>
            </w:r>
            <w:r>
              <w:rPr>
                <w:noProof/>
                <w:webHidden/>
              </w:rPr>
              <w:instrText xml:space="preserve"> PAGEREF _Toc60644922 \h </w:instrText>
            </w:r>
            <w:r>
              <w:rPr>
                <w:noProof/>
                <w:webHidden/>
              </w:rPr>
            </w:r>
            <w:r>
              <w:rPr>
                <w:noProof/>
                <w:webHidden/>
              </w:rPr>
              <w:fldChar w:fldCharType="separate"/>
            </w:r>
            <w:r>
              <w:rPr>
                <w:noProof/>
                <w:webHidden/>
              </w:rPr>
              <w:t>8</w:t>
            </w:r>
            <w:r>
              <w:rPr>
                <w:noProof/>
                <w:webHidden/>
              </w:rPr>
              <w:fldChar w:fldCharType="end"/>
            </w:r>
          </w:hyperlink>
        </w:p>
        <w:p w14:paraId="08998DD1" w14:textId="5CFC2908" w:rsidR="000C75D7" w:rsidRDefault="000C75D7">
          <w:pPr>
            <w:pStyle w:val="TOC1"/>
            <w:tabs>
              <w:tab w:val="right" w:leader="dot" w:pos="10456"/>
            </w:tabs>
            <w:rPr>
              <w:rFonts w:eastAsiaTheme="minorEastAsia"/>
              <w:noProof/>
              <w:lang w:eastAsia="en-GB"/>
            </w:rPr>
          </w:pPr>
          <w:hyperlink w:anchor="_Toc60644923" w:history="1">
            <w:r w:rsidRPr="00F22719">
              <w:rPr>
                <w:rStyle w:val="Hyperlink"/>
                <w:b/>
                <w:bCs/>
                <w:noProof/>
              </w:rPr>
              <w:t>7.APPENDICES</w:t>
            </w:r>
            <w:r>
              <w:rPr>
                <w:noProof/>
                <w:webHidden/>
              </w:rPr>
              <w:tab/>
            </w:r>
            <w:r>
              <w:rPr>
                <w:noProof/>
                <w:webHidden/>
              </w:rPr>
              <w:fldChar w:fldCharType="begin"/>
            </w:r>
            <w:r>
              <w:rPr>
                <w:noProof/>
                <w:webHidden/>
              </w:rPr>
              <w:instrText xml:space="preserve"> PAGEREF _Toc60644923 \h </w:instrText>
            </w:r>
            <w:r>
              <w:rPr>
                <w:noProof/>
                <w:webHidden/>
              </w:rPr>
            </w:r>
            <w:r>
              <w:rPr>
                <w:noProof/>
                <w:webHidden/>
              </w:rPr>
              <w:fldChar w:fldCharType="separate"/>
            </w:r>
            <w:r>
              <w:rPr>
                <w:noProof/>
                <w:webHidden/>
              </w:rPr>
              <w:t>9</w:t>
            </w:r>
            <w:r>
              <w:rPr>
                <w:noProof/>
                <w:webHidden/>
              </w:rPr>
              <w:fldChar w:fldCharType="end"/>
            </w:r>
          </w:hyperlink>
        </w:p>
        <w:p w14:paraId="05E241A1" w14:textId="0AC098D4" w:rsidR="000C75D7" w:rsidRDefault="000C75D7">
          <w:pPr>
            <w:pStyle w:val="TOC2"/>
            <w:rPr>
              <w:rFonts w:eastAsiaTheme="minorEastAsia"/>
              <w:b w:val="0"/>
              <w:bCs w:val="0"/>
              <w:lang w:eastAsia="en-GB"/>
              <w14:shadow w14:blurRad="0" w14:dist="0" w14:dir="0" w14:sx="0" w14:sy="0" w14:kx="0" w14:ky="0" w14:algn="none">
                <w14:srgbClr w14:val="000000"/>
              </w14:shadow>
              <w14:textOutline w14:w="0" w14:cap="rnd" w14:cmpd="sng" w14:algn="ctr">
                <w14:noFill/>
                <w14:prstDash w14:val="solid"/>
                <w14:bevel/>
              </w14:textOutline>
            </w:rPr>
          </w:pPr>
          <w:hyperlink w:anchor="_Toc60644924" w:history="1">
            <w:r w:rsidRPr="00F22719">
              <w:rPr>
                <w:rStyle w:val="Hyperlink"/>
              </w:rPr>
              <w:t>7.1 Computer and Internet use Policy 2009</w:t>
            </w:r>
            <w:r>
              <w:rPr>
                <w:webHidden/>
              </w:rPr>
              <w:tab/>
            </w:r>
            <w:r>
              <w:rPr>
                <w:webHidden/>
              </w:rPr>
              <w:fldChar w:fldCharType="begin"/>
            </w:r>
            <w:r>
              <w:rPr>
                <w:webHidden/>
              </w:rPr>
              <w:instrText xml:space="preserve"> PAGEREF _Toc60644924 \h </w:instrText>
            </w:r>
            <w:r>
              <w:rPr>
                <w:webHidden/>
              </w:rPr>
            </w:r>
            <w:r>
              <w:rPr>
                <w:webHidden/>
              </w:rPr>
              <w:fldChar w:fldCharType="separate"/>
            </w:r>
            <w:r>
              <w:rPr>
                <w:webHidden/>
              </w:rPr>
              <w:t>9</w:t>
            </w:r>
            <w:r>
              <w:rPr>
                <w:webHidden/>
              </w:rPr>
              <w:fldChar w:fldCharType="end"/>
            </w:r>
          </w:hyperlink>
        </w:p>
        <w:p w14:paraId="53FC6187" w14:textId="38DF37CD" w:rsidR="000C75D7" w:rsidRDefault="000C75D7">
          <w:pPr>
            <w:pStyle w:val="TOC2"/>
            <w:rPr>
              <w:rFonts w:eastAsiaTheme="minorEastAsia"/>
              <w:b w:val="0"/>
              <w:bCs w:val="0"/>
              <w:lang w:eastAsia="en-GB"/>
              <w14:shadow w14:blurRad="0" w14:dist="0" w14:dir="0" w14:sx="0" w14:sy="0" w14:kx="0" w14:ky="0" w14:algn="none">
                <w14:srgbClr w14:val="000000"/>
              </w14:shadow>
              <w14:textOutline w14:w="0" w14:cap="rnd" w14:cmpd="sng" w14:algn="ctr">
                <w14:noFill/>
                <w14:prstDash w14:val="solid"/>
                <w14:bevel/>
              </w14:textOutline>
            </w:rPr>
          </w:pPr>
          <w:hyperlink w:anchor="_Toc60644925" w:history="1">
            <w:r w:rsidRPr="00F22719">
              <w:rPr>
                <w:rStyle w:val="Hyperlink"/>
              </w:rPr>
              <w:t>7.2 Computer and Internet use Policy 2020</w:t>
            </w:r>
            <w:r>
              <w:rPr>
                <w:webHidden/>
              </w:rPr>
              <w:tab/>
            </w:r>
            <w:r>
              <w:rPr>
                <w:webHidden/>
              </w:rPr>
              <w:fldChar w:fldCharType="begin"/>
            </w:r>
            <w:r>
              <w:rPr>
                <w:webHidden/>
              </w:rPr>
              <w:instrText xml:space="preserve"> PAGEREF _Toc60644925 \h </w:instrText>
            </w:r>
            <w:r>
              <w:rPr>
                <w:webHidden/>
              </w:rPr>
            </w:r>
            <w:r>
              <w:rPr>
                <w:webHidden/>
              </w:rPr>
              <w:fldChar w:fldCharType="separate"/>
            </w:r>
            <w:r>
              <w:rPr>
                <w:webHidden/>
              </w:rPr>
              <w:t>9</w:t>
            </w:r>
            <w:r>
              <w:rPr>
                <w:webHidden/>
              </w:rPr>
              <w:fldChar w:fldCharType="end"/>
            </w:r>
          </w:hyperlink>
        </w:p>
        <w:p w14:paraId="1436600C" w14:textId="45303609" w:rsidR="000C75D7" w:rsidRDefault="000C75D7">
          <w:pPr>
            <w:pStyle w:val="TOC2"/>
            <w:rPr>
              <w:rFonts w:eastAsiaTheme="minorEastAsia"/>
              <w:b w:val="0"/>
              <w:bCs w:val="0"/>
              <w:lang w:eastAsia="en-GB"/>
              <w14:shadow w14:blurRad="0" w14:dist="0" w14:dir="0" w14:sx="0" w14:sy="0" w14:kx="0" w14:ky="0" w14:algn="none">
                <w14:srgbClr w14:val="000000"/>
              </w14:shadow>
              <w14:textOutline w14:w="0" w14:cap="rnd" w14:cmpd="sng" w14:algn="ctr">
                <w14:noFill/>
                <w14:prstDash w14:val="solid"/>
                <w14:bevel/>
              </w14:textOutline>
            </w:rPr>
          </w:pPr>
          <w:hyperlink w:anchor="_Toc60644926" w:history="1">
            <w:r w:rsidRPr="00F22719">
              <w:rPr>
                <w:rStyle w:val="Hyperlink"/>
              </w:rPr>
              <w:t>7.3 Password (sheet shot)</w:t>
            </w:r>
            <w:r>
              <w:rPr>
                <w:webHidden/>
              </w:rPr>
              <w:tab/>
            </w:r>
            <w:r>
              <w:rPr>
                <w:webHidden/>
              </w:rPr>
              <w:fldChar w:fldCharType="begin"/>
            </w:r>
            <w:r>
              <w:rPr>
                <w:webHidden/>
              </w:rPr>
              <w:instrText xml:space="preserve"> PAGEREF _Toc60644926 \h </w:instrText>
            </w:r>
            <w:r>
              <w:rPr>
                <w:webHidden/>
              </w:rPr>
            </w:r>
            <w:r>
              <w:rPr>
                <w:webHidden/>
              </w:rPr>
              <w:fldChar w:fldCharType="separate"/>
            </w:r>
            <w:r>
              <w:rPr>
                <w:webHidden/>
              </w:rPr>
              <w:t>9</w:t>
            </w:r>
            <w:r>
              <w:rPr>
                <w:webHidden/>
              </w:rPr>
              <w:fldChar w:fldCharType="end"/>
            </w:r>
          </w:hyperlink>
        </w:p>
        <w:p w14:paraId="1124EB92" w14:textId="050F6456" w:rsidR="00DF03F8" w:rsidRDefault="00DF03F8">
          <w:r>
            <w:rPr>
              <w:b/>
              <w:bCs/>
              <w:noProof/>
            </w:rPr>
            <w:fldChar w:fldCharType="end"/>
          </w:r>
        </w:p>
      </w:sdtContent>
    </w:sdt>
    <w:p w14:paraId="4C525F44" w14:textId="0F1D8681" w:rsidR="003868D4" w:rsidRDefault="003868D4">
      <w:pPr>
        <w:rPr>
          <w:rFonts w:asciiTheme="majorHAnsi" w:eastAsiaTheme="majorEastAsia" w:hAnsiTheme="majorHAnsi" w:cstheme="majorBidi"/>
          <w:b/>
          <w:bCs/>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7ABDAB52" w14:textId="77777777" w:rsidR="003868D4" w:rsidRDefault="003868D4" w:rsidP="00F37130">
      <w:pPr>
        <w:pStyle w:val="Heading1"/>
        <w:rPr>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2B8BCA" w14:textId="56F9E851" w:rsidR="006C4BA8" w:rsidRDefault="00F37130" w:rsidP="00F37130">
      <w:pPr>
        <w:pStyle w:val="Heading1"/>
        <w:rPr>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60644914"/>
      <w:r>
        <w:rPr>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1.INTRODUCTION</w:t>
      </w:r>
      <w:bookmarkEnd w:id="0"/>
    </w:p>
    <w:p w14:paraId="779EA4AA" w14:textId="77777777" w:rsidR="00F37130" w:rsidRDefault="00F37130" w:rsidP="00F37130"/>
    <w:p w14:paraId="1C1FF742" w14:textId="77777777" w:rsidR="009D3DF9" w:rsidRDefault="00914566" w:rsidP="00F37130">
      <w:r>
        <w:t xml:space="preserve">Che-Si is a global </w:t>
      </w:r>
      <w:r w:rsidR="00CB48C2">
        <w:t>construction-based</w:t>
      </w:r>
      <w:r>
        <w:t xml:space="preserve"> company and in this </w:t>
      </w:r>
      <w:r w:rsidR="00CB48C2">
        <w:t>document,</w:t>
      </w:r>
      <w:r w:rsidR="009D3DF9">
        <w:t xml:space="preserve"> I will discuss:</w:t>
      </w:r>
    </w:p>
    <w:p w14:paraId="115D6F3A" w14:textId="17F9E749" w:rsidR="009D3DF9" w:rsidRDefault="009D3DF9" w:rsidP="009D3DF9">
      <w:pPr>
        <w:pStyle w:val="ListParagraph"/>
        <w:numPr>
          <w:ilvl w:val="0"/>
          <w:numId w:val="4"/>
        </w:numPr>
      </w:pPr>
      <w:r>
        <w:t>What</w:t>
      </w:r>
      <w:r w:rsidR="008370D2">
        <w:t xml:space="preserve"> is</w:t>
      </w:r>
      <w:r>
        <w:t xml:space="preserve"> the </w:t>
      </w:r>
      <w:r w:rsidR="00C80EC2">
        <w:t>status</w:t>
      </w:r>
      <w:r>
        <w:t xml:space="preserve"> of the </w:t>
      </w:r>
      <w:r w:rsidR="00CB48C2">
        <w:t>company’s infrastructure</w:t>
      </w:r>
      <w:r w:rsidR="008370D2">
        <w:t xml:space="preserve"> and </w:t>
      </w:r>
      <w:r w:rsidR="00A0146D">
        <w:t>what affects this imposes on both client and staff information processed and stored by the company; it will include</w:t>
      </w:r>
      <w:r w:rsidR="006D2317">
        <w:t>:</w:t>
      </w:r>
    </w:p>
    <w:p w14:paraId="4880CC27" w14:textId="77777777" w:rsidR="009D3DF9" w:rsidRDefault="009D3DF9" w:rsidP="00CB48C2">
      <w:pPr>
        <w:pStyle w:val="ListParagraph"/>
        <w:numPr>
          <w:ilvl w:val="0"/>
          <w:numId w:val="6"/>
        </w:numPr>
      </w:pPr>
      <w:r>
        <w:t>How they communicate digitally</w:t>
      </w:r>
    </w:p>
    <w:p w14:paraId="1024C3F8" w14:textId="77777777" w:rsidR="009D3DF9" w:rsidRDefault="009D3DF9" w:rsidP="00CB48C2">
      <w:pPr>
        <w:pStyle w:val="ListParagraph"/>
        <w:numPr>
          <w:ilvl w:val="0"/>
          <w:numId w:val="6"/>
        </w:numPr>
      </w:pPr>
      <w:r>
        <w:t>The type of information they hold and how they access and store that information</w:t>
      </w:r>
    </w:p>
    <w:p w14:paraId="6D7EC5BA" w14:textId="77777777" w:rsidR="009D3DF9" w:rsidRDefault="009D3DF9" w:rsidP="00CB48C2">
      <w:pPr>
        <w:pStyle w:val="ListParagraph"/>
        <w:numPr>
          <w:ilvl w:val="0"/>
          <w:numId w:val="6"/>
        </w:numPr>
      </w:pPr>
      <w:r>
        <w:t xml:space="preserve">What hardware and software the company currently uses to facilitate </w:t>
      </w:r>
      <w:r w:rsidR="00CB48C2">
        <w:t>communication?</w:t>
      </w:r>
    </w:p>
    <w:p w14:paraId="33745919" w14:textId="708AB692" w:rsidR="009D3DF9" w:rsidRDefault="009D3DF9" w:rsidP="00CB48C2">
      <w:pPr>
        <w:pStyle w:val="ListParagraph"/>
        <w:numPr>
          <w:ilvl w:val="0"/>
          <w:numId w:val="6"/>
        </w:numPr>
      </w:pPr>
      <w:r>
        <w:t xml:space="preserve">Current security software, </w:t>
      </w:r>
      <w:r w:rsidR="00C80EC2">
        <w:t>policies,</w:t>
      </w:r>
      <w:r>
        <w:t xml:space="preserve"> and standards </w:t>
      </w:r>
    </w:p>
    <w:p w14:paraId="118AD68C" w14:textId="77777777" w:rsidR="009D3DF9" w:rsidRDefault="009D3DF9" w:rsidP="00CB48C2">
      <w:pPr>
        <w:pStyle w:val="ListParagraph"/>
        <w:numPr>
          <w:ilvl w:val="0"/>
          <w:numId w:val="6"/>
        </w:numPr>
      </w:pPr>
      <w:r>
        <w:t>Staff training</w:t>
      </w:r>
    </w:p>
    <w:p w14:paraId="165570C2" w14:textId="77777777" w:rsidR="009D3DF9" w:rsidRDefault="009D3DF9" w:rsidP="009D3DF9">
      <w:pPr>
        <w:pStyle w:val="ListParagraph"/>
        <w:numPr>
          <w:ilvl w:val="0"/>
          <w:numId w:val="4"/>
        </w:numPr>
      </w:pPr>
      <w:r>
        <w:t xml:space="preserve">The security risks the current </w:t>
      </w:r>
      <w:r w:rsidR="00CB48C2">
        <w:t>infrastructure poses to the company</w:t>
      </w:r>
    </w:p>
    <w:p w14:paraId="66D38948" w14:textId="77777777" w:rsidR="00CB48C2" w:rsidRDefault="00CB48C2" w:rsidP="00CB48C2">
      <w:pPr>
        <w:pStyle w:val="ListParagraph"/>
        <w:numPr>
          <w:ilvl w:val="0"/>
          <w:numId w:val="4"/>
        </w:numPr>
      </w:pPr>
      <w:r>
        <w:t>How I would mitigate the risk to the company</w:t>
      </w:r>
    </w:p>
    <w:p w14:paraId="5C4681F2" w14:textId="77777777" w:rsidR="00CB48C2" w:rsidRDefault="00CB48C2" w:rsidP="00CB48C2">
      <w:pPr>
        <w:ind w:left="360"/>
      </w:pPr>
    </w:p>
    <w:p w14:paraId="17F4053F" w14:textId="221B5397" w:rsidR="00914566" w:rsidRPr="000120CD" w:rsidRDefault="00CB48C2" w:rsidP="00CB48C2">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60644915"/>
      <w:r w:rsidRPr="000120C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0120CD" w:rsidRPr="000120C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120C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Basic </w:t>
      </w:r>
      <w:r w:rsidR="0071642C" w:rsidRPr="000120C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0120CD">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oncepts</w:t>
      </w:r>
      <w:bookmarkEnd w:id="1"/>
    </w:p>
    <w:p w14:paraId="6E05D419" w14:textId="52230044" w:rsidR="00F37130" w:rsidRDefault="005A03EE" w:rsidP="00F37130">
      <w:r>
        <w:t xml:space="preserve">What is a Network? </w:t>
      </w:r>
      <w:r w:rsidR="00F37130">
        <w:t xml:space="preserve">According to Stallings </w:t>
      </w:r>
      <w:sdt>
        <w:sdtPr>
          <w:id w:val="1667595461"/>
          <w:citation/>
        </w:sdtPr>
        <w:sdtEndPr/>
        <w:sdtContent>
          <w:r w:rsidR="00F37130">
            <w:fldChar w:fldCharType="begin"/>
          </w:r>
          <w:r w:rsidR="001D7091">
            <w:instrText xml:space="preserve">CITATION Wil14 \l 2057 </w:instrText>
          </w:r>
          <w:r w:rsidR="00F37130">
            <w:fldChar w:fldCharType="separate"/>
          </w:r>
          <w:r w:rsidR="00A7039C" w:rsidRPr="00A7039C">
            <w:rPr>
              <w:noProof/>
            </w:rPr>
            <w:t>[1]</w:t>
          </w:r>
          <w:r w:rsidR="00F37130">
            <w:fldChar w:fldCharType="end"/>
          </w:r>
        </w:sdtContent>
      </w:sdt>
      <w:r w:rsidR="00F34911">
        <w:t xml:space="preserve"> a network is a communication system</w:t>
      </w:r>
      <w:r w:rsidR="004D2E59">
        <w:t>,</w:t>
      </w:r>
      <w:r w:rsidR="00F34911">
        <w:t xml:space="preserve"> and its basic form is made up of three components:</w:t>
      </w:r>
    </w:p>
    <w:p w14:paraId="70A6C5C1" w14:textId="77777777" w:rsidR="00F34911" w:rsidRDefault="00F34911" w:rsidP="006D2317">
      <w:pPr>
        <w:pStyle w:val="ListParagraph"/>
        <w:numPr>
          <w:ilvl w:val="0"/>
          <w:numId w:val="10"/>
        </w:numPr>
      </w:pPr>
      <w:r>
        <w:t>The transmitter (source)</w:t>
      </w:r>
    </w:p>
    <w:p w14:paraId="48FD74EC" w14:textId="77777777" w:rsidR="00F34911" w:rsidRDefault="00F34911" w:rsidP="006D2317">
      <w:pPr>
        <w:pStyle w:val="ListParagraph"/>
        <w:numPr>
          <w:ilvl w:val="0"/>
          <w:numId w:val="10"/>
        </w:numPr>
      </w:pPr>
      <w:r>
        <w:t>The transmission system (media)</w:t>
      </w:r>
    </w:p>
    <w:p w14:paraId="3E7B6CA8" w14:textId="54B9BED3" w:rsidR="00F34911" w:rsidRDefault="00F34911" w:rsidP="006D2317">
      <w:pPr>
        <w:pStyle w:val="ListParagraph"/>
        <w:numPr>
          <w:ilvl w:val="0"/>
          <w:numId w:val="10"/>
        </w:numPr>
      </w:pPr>
      <w:r>
        <w:t>The destination system (receiver)</w:t>
      </w:r>
      <w:r w:rsidR="00E32416">
        <w:t xml:space="preserve"> </w:t>
      </w:r>
    </w:p>
    <w:p w14:paraId="39C70FEF" w14:textId="21E82319" w:rsidR="006145E4" w:rsidRDefault="00D75721" w:rsidP="006145E4">
      <w:r>
        <w:t>H</w:t>
      </w:r>
      <w:r w:rsidR="003549D5">
        <w:t xml:space="preserve">ow do we protect our communication system? Herrmann and Pridohl </w:t>
      </w:r>
      <w:sdt>
        <w:sdtPr>
          <w:id w:val="1346284193"/>
          <w:citation/>
        </w:sdtPr>
        <w:sdtEndPr/>
        <w:sdtContent>
          <w:r w:rsidR="003549D5">
            <w:fldChar w:fldCharType="begin"/>
          </w:r>
          <w:r w:rsidR="001D7091">
            <w:instrText xml:space="preserve">CITATION DHe20 \l 2057 </w:instrText>
          </w:r>
          <w:r w:rsidR="003549D5">
            <w:fldChar w:fldCharType="separate"/>
          </w:r>
          <w:r w:rsidR="00A7039C" w:rsidRPr="00A7039C">
            <w:rPr>
              <w:noProof/>
            </w:rPr>
            <w:t>[2]</w:t>
          </w:r>
          <w:r w:rsidR="003549D5">
            <w:fldChar w:fldCharType="end"/>
          </w:r>
        </w:sdtContent>
      </w:sdt>
      <w:r w:rsidR="005A03EE">
        <w:t xml:space="preserve"> describe how traditionally Information Technology Security w</w:t>
      </w:r>
      <w:r w:rsidR="00DE383D">
        <w:t>ere</w:t>
      </w:r>
      <w:r w:rsidR="005A03EE">
        <w:t xml:space="preserve"> deemed to</w:t>
      </w:r>
      <w:r w:rsidR="00D03CDD">
        <w:t xml:space="preserve"> be</w:t>
      </w:r>
      <w:r w:rsidR="005A03EE">
        <w:t xml:space="preserve"> </w:t>
      </w:r>
      <w:r w:rsidR="00107050">
        <w:t xml:space="preserve">about </w:t>
      </w:r>
      <w:r w:rsidR="005A03EE">
        <w:t xml:space="preserve">how to protect the physical hardware from theft or damage. </w:t>
      </w:r>
      <w:r w:rsidR="00294202">
        <w:t>This is no longer the case and now</w:t>
      </w:r>
      <w:r w:rsidR="006145E4">
        <w:t xml:space="preserve"> information is valuable</w:t>
      </w:r>
      <w:r w:rsidR="00736EAB">
        <w:t>. A</w:t>
      </w:r>
      <w:r w:rsidR="006145E4">
        <w:t xml:space="preserve">s we become more reliant on virtual world, so does the </w:t>
      </w:r>
      <w:r w:rsidR="00736EAB">
        <w:t xml:space="preserve">volume and the </w:t>
      </w:r>
      <w:r w:rsidR="006145E4">
        <w:t xml:space="preserve">value of information increase. </w:t>
      </w:r>
      <w:r w:rsidR="009B19A5">
        <w:t>I</w:t>
      </w:r>
      <w:r w:rsidR="006145E4">
        <w:t xml:space="preserve">nformation security systems or cybersecurity systems are for ever being updated and revised </w:t>
      </w:r>
      <w:r w:rsidR="000C2D88">
        <w:t>to</w:t>
      </w:r>
      <w:r w:rsidR="006145E4">
        <w:t xml:space="preserve"> protect the information (data)</w:t>
      </w:r>
      <w:r w:rsidR="000C2D88">
        <w:t xml:space="preserve">, </w:t>
      </w:r>
      <w:r w:rsidR="006145E4">
        <w:t xml:space="preserve"> that </w:t>
      </w:r>
      <w:r w:rsidR="000C2D88">
        <w:t>is</w:t>
      </w:r>
      <w:r w:rsidR="006145E4">
        <w:t xml:space="preserve"> to prevent the information being stolen or compromised. </w:t>
      </w:r>
      <w:r w:rsidR="001A4BCD">
        <w:t>F</w:t>
      </w:r>
      <w:r w:rsidR="006D2317">
        <w:t>undamentally information security works towards three goals:</w:t>
      </w:r>
    </w:p>
    <w:p w14:paraId="24BB0DC8" w14:textId="77777777" w:rsidR="006D2317" w:rsidRDefault="006D2317" w:rsidP="006D2317">
      <w:pPr>
        <w:pStyle w:val="ListParagraph"/>
        <w:numPr>
          <w:ilvl w:val="0"/>
          <w:numId w:val="9"/>
        </w:numPr>
      </w:pPr>
      <w:r>
        <w:t>Confidentiality</w:t>
      </w:r>
    </w:p>
    <w:p w14:paraId="370C6FD9" w14:textId="77777777" w:rsidR="006D2317" w:rsidRDefault="006D2317" w:rsidP="006D2317">
      <w:pPr>
        <w:pStyle w:val="ListParagraph"/>
        <w:numPr>
          <w:ilvl w:val="0"/>
          <w:numId w:val="9"/>
        </w:numPr>
      </w:pPr>
      <w:r>
        <w:t>Integrity</w:t>
      </w:r>
    </w:p>
    <w:p w14:paraId="732BA887" w14:textId="77777777" w:rsidR="006D2317" w:rsidRDefault="006D2317" w:rsidP="006D2317">
      <w:pPr>
        <w:pStyle w:val="ListParagraph"/>
        <w:numPr>
          <w:ilvl w:val="0"/>
          <w:numId w:val="9"/>
        </w:numPr>
      </w:pPr>
      <w:r>
        <w:t>Availability</w:t>
      </w:r>
    </w:p>
    <w:p w14:paraId="6CED34EE" w14:textId="77777777" w:rsidR="006D2317" w:rsidRDefault="006D2317" w:rsidP="006D2317">
      <w:r>
        <w:t>Together these three goals make up the CIA Triad.</w:t>
      </w:r>
    </w:p>
    <w:p w14:paraId="63149242" w14:textId="77777777" w:rsidR="006D2317" w:rsidRDefault="006D2317">
      <w:r>
        <w:br w:type="page"/>
      </w:r>
    </w:p>
    <w:p w14:paraId="273BDB4C" w14:textId="77777777" w:rsidR="00E32416" w:rsidRDefault="00E32416" w:rsidP="00E32416">
      <w:pPr>
        <w:pStyle w:val="Heading1"/>
        <w:rPr>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60644916"/>
      <w:r>
        <w:rPr>
          <w:b/>
          <w:b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2.CURRENT INFRASTRUCTURE</w:t>
      </w:r>
      <w:bookmarkEnd w:id="2"/>
    </w:p>
    <w:p w14:paraId="773BACFF" w14:textId="77777777" w:rsidR="003868D4" w:rsidRDefault="003868D4" w:rsidP="003868D4">
      <w:bookmarkStart w:id="3" w:name="_Toc60138341"/>
    </w:p>
    <w:p w14:paraId="13F2ED55" w14:textId="49143A2B" w:rsidR="00782868" w:rsidRDefault="00E32416" w:rsidP="000D7324">
      <w:r>
        <w:t xml:space="preserve">Che-Si </w:t>
      </w:r>
      <w:r w:rsidR="00316172">
        <w:t xml:space="preserve">International (hereby referred to as the company) </w:t>
      </w:r>
      <w:r>
        <w:t>currently has offices all over the world</w:t>
      </w:r>
      <w:r w:rsidR="00A506DD">
        <w:t>,</w:t>
      </w:r>
      <w:r>
        <w:t xml:space="preserve"> as they are working in different time zones their remit is to ensure that their users can access t</w:t>
      </w:r>
      <w:r w:rsidR="002B1419">
        <w:t>heir systems 24/7.</w:t>
      </w:r>
      <w:bookmarkEnd w:id="3"/>
    </w:p>
    <w:p w14:paraId="7F5BE370" w14:textId="320F6719" w:rsidR="000D7324" w:rsidRDefault="000D7324" w:rsidP="000D7324">
      <w:r>
        <w:t>The Company’s data includes:</w:t>
      </w:r>
    </w:p>
    <w:p w14:paraId="03312D16" w14:textId="77777777" w:rsidR="000D7324" w:rsidRDefault="000D7324" w:rsidP="000D7324">
      <w:pPr>
        <w:pStyle w:val="ListParagraph"/>
        <w:numPr>
          <w:ilvl w:val="0"/>
          <w:numId w:val="31"/>
        </w:numPr>
      </w:pPr>
      <w:r>
        <w:t>Client’s addresses/payment details</w:t>
      </w:r>
    </w:p>
    <w:p w14:paraId="109B5FF7" w14:textId="77777777" w:rsidR="000D7324" w:rsidRDefault="000D7324" w:rsidP="000D7324">
      <w:pPr>
        <w:pStyle w:val="ListParagraph"/>
        <w:numPr>
          <w:ilvl w:val="0"/>
          <w:numId w:val="31"/>
        </w:numPr>
      </w:pPr>
      <w:r>
        <w:t>Supplier address/payment details</w:t>
      </w:r>
    </w:p>
    <w:p w14:paraId="5A8F62AB" w14:textId="0D7612CD" w:rsidR="000D7324" w:rsidRDefault="000D7324" w:rsidP="000D7324">
      <w:pPr>
        <w:pStyle w:val="ListParagraph"/>
        <w:numPr>
          <w:ilvl w:val="0"/>
          <w:numId w:val="31"/>
        </w:numPr>
      </w:pPr>
      <w:r>
        <w:t>Staff’s personal and financial details</w:t>
      </w:r>
    </w:p>
    <w:p w14:paraId="177A54BF" w14:textId="4AEE5B65" w:rsidR="0071642C" w:rsidRPr="000D7324" w:rsidRDefault="00AA412C" w:rsidP="000D7324">
      <w:r>
        <w:t>All</w:t>
      </w:r>
      <w:r w:rsidR="000D7324">
        <w:t xml:space="preserve"> the above data is </w:t>
      </w:r>
      <w:r w:rsidR="00AB7A87">
        <w:t xml:space="preserve">protected under General </w:t>
      </w:r>
      <w:r w:rsidR="00F71774">
        <w:t xml:space="preserve">Data Protection Requirements; </w:t>
      </w:r>
      <w:r>
        <w:t>therefore,</w:t>
      </w:r>
      <w:r w:rsidR="00F71774">
        <w:t xml:space="preserve"> the Company </w:t>
      </w:r>
      <w:r w:rsidR="00782868">
        <w:t>is legally bound to protect access to this data.</w:t>
      </w:r>
    </w:p>
    <w:p w14:paraId="4A7A39A1" w14:textId="462F9B2A" w:rsidR="008B088E" w:rsidRPr="000D7324" w:rsidRDefault="002B1419" w:rsidP="0071642C">
      <w:bookmarkStart w:id="4" w:name="_Toc60138342"/>
      <w:bookmarkStart w:id="5" w:name="_Toc60138591"/>
      <w:r>
        <w:t xml:space="preserve">Currently </w:t>
      </w:r>
      <w:r w:rsidR="002009EE">
        <w:t xml:space="preserve">all their data storage requirements are met by utilising storage available on the Cloud. That is once the data is collected, </w:t>
      </w:r>
      <w:r w:rsidR="00E23FF5">
        <w:t xml:space="preserve">it is sent via the internet to the cloud server, which </w:t>
      </w:r>
      <w:r w:rsidR="006C69A3">
        <w:t>then stores and backs up the company’s data.</w:t>
      </w:r>
      <w:bookmarkEnd w:id="4"/>
      <w:bookmarkEnd w:id="5"/>
    </w:p>
    <w:p w14:paraId="2537DF67" w14:textId="4CF1DE8D" w:rsidR="00316172" w:rsidRDefault="002009EE" w:rsidP="0071642C">
      <w:bookmarkStart w:id="6" w:name="_Toc60138343"/>
      <w:bookmarkStart w:id="7" w:name="_Toc60138592"/>
      <w:r>
        <w:t xml:space="preserve">What is a cloud </w:t>
      </w:r>
      <w:r w:rsidR="00E23FF5">
        <w:t>and how does it store data</w:t>
      </w:r>
      <w:r>
        <w:t>?</w:t>
      </w:r>
      <w:r w:rsidR="00E23FF5">
        <w:t xml:space="preserve"> The Cloud is usually several servers which are connected to the internet</w:t>
      </w:r>
      <w:r w:rsidR="00257609">
        <w:t>,</w:t>
      </w:r>
      <w:r w:rsidR="00E23FF5">
        <w:t xml:space="preserve"> which companies or individuals can charter. The cloud servers are also known as virtual servers and they have all the software they require to run and function </w:t>
      </w:r>
      <w:r w:rsidR="006C69A3">
        <w:t>autonomously</w:t>
      </w:r>
      <w:r w:rsidR="00E23FF5">
        <w:t>.</w:t>
      </w:r>
      <w:bookmarkEnd w:id="6"/>
      <w:bookmarkEnd w:id="7"/>
      <w:r w:rsidR="00E23FF5">
        <w:t xml:space="preserve"> </w:t>
      </w:r>
    </w:p>
    <w:p w14:paraId="6B824343" w14:textId="77777777" w:rsidR="00506DDD" w:rsidRDefault="00316172" w:rsidP="0071642C">
      <w:bookmarkStart w:id="8" w:name="_Toc60138344"/>
      <w:bookmarkStart w:id="9" w:name="_Toc60138593"/>
      <w:r>
        <w:t>In</w:t>
      </w:r>
      <w:r w:rsidR="00607665">
        <w:t xml:space="preserve"> </w:t>
      </w:r>
      <w:r>
        <w:t xml:space="preserve">line with the company’s current Internet </w:t>
      </w:r>
      <w:r w:rsidR="008F3048">
        <w:t xml:space="preserve">Security </w:t>
      </w:r>
      <w:r>
        <w:t xml:space="preserve">Policy staff are </w:t>
      </w:r>
      <w:r w:rsidR="00B154F5">
        <w:t>permitted</w:t>
      </w:r>
      <w:r>
        <w:t xml:space="preserve"> to access the Company’s data from any location using either equipment issued by the Company or their own personal devices.</w:t>
      </w:r>
      <w:r w:rsidR="00506DDD">
        <w:t xml:space="preserve"> Staff use various end devices to access </w:t>
      </w:r>
      <w:r w:rsidR="00607665">
        <w:t xml:space="preserve">and store </w:t>
      </w:r>
      <w:r w:rsidR="00506DDD">
        <w:t>the Company’s data:</w:t>
      </w:r>
      <w:bookmarkEnd w:id="8"/>
      <w:bookmarkEnd w:id="9"/>
    </w:p>
    <w:p w14:paraId="7F5B612A" w14:textId="77777777" w:rsidR="00506DDD" w:rsidRDefault="00607665" w:rsidP="00506DDD">
      <w:pPr>
        <w:pStyle w:val="ListParagraph"/>
        <w:numPr>
          <w:ilvl w:val="0"/>
          <w:numId w:val="13"/>
        </w:numPr>
      </w:pPr>
      <w:r>
        <w:t>Company issued PC</w:t>
      </w:r>
    </w:p>
    <w:p w14:paraId="6FAB83F6" w14:textId="77777777" w:rsidR="00607665" w:rsidRDefault="00607665" w:rsidP="00506DDD">
      <w:pPr>
        <w:pStyle w:val="ListParagraph"/>
        <w:numPr>
          <w:ilvl w:val="0"/>
          <w:numId w:val="13"/>
        </w:numPr>
      </w:pPr>
      <w:r>
        <w:t>Personal laptop</w:t>
      </w:r>
    </w:p>
    <w:p w14:paraId="21F27060" w14:textId="77777777" w:rsidR="00607665" w:rsidRDefault="00607665" w:rsidP="00506DDD">
      <w:pPr>
        <w:pStyle w:val="ListParagraph"/>
        <w:numPr>
          <w:ilvl w:val="0"/>
          <w:numId w:val="13"/>
        </w:numPr>
      </w:pPr>
      <w:r>
        <w:t>Personal mobile phone</w:t>
      </w:r>
    </w:p>
    <w:p w14:paraId="6CCDDE07" w14:textId="77777777" w:rsidR="00607665" w:rsidRDefault="00607665" w:rsidP="00506DDD">
      <w:pPr>
        <w:pStyle w:val="ListParagraph"/>
        <w:numPr>
          <w:ilvl w:val="0"/>
          <w:numId w:val="13"/>
        </w:numPr>
      </w:pPr>
      <w:r>
        <w:t>Personal tablet</w:t>
      </w:r>
    </w:p>
    <w:p w14:paraId="30CB9380" w14:textId="68535515" w:rsidR="00607665" w:rsidRDefault="00607665" w:rsidP="00506DDD">
      <w:pPr>
        <w:pStyle w:val="ListParagraph"/>
        <w:numPr>
          <w:ilvl w:val="0"/>
          <w:numId w:val="13"/>
        </w:numPr>
      </w:pPr>
      <w:r>
        <w:t xml:space="preserve">Personal unencrypted </w:t>
      </w:r>
      <w:r w:rsidR="006163F5">
        <w:t>Universal Serial Bus flash drives (</w:t>
      </w:r>
      <w:r>
        <w:t>USB’s</w:t>
      </w:r>
      <w:r w:rsidR="006163F5">
        <w:t>)</w:t>
      </w:r>
    </w:p>
    <w:p w14:paraId="0CE67124" w14:textId="26EDB0F9" w:rsidR="00607665" w:rsidRDefault="00607665" w:rsidP="00607665">
      <w:r>
        <w:t xml:space="preserve">The Company has offices in several capital cities globally and each office </w:t>
      </w:r>
      <w:r w:rsidR="008416CB">
        <w:t>works independently within its own Local Area Network</w:t>
      </w:r>
      <w:r w:rsidR="000A5B32">
        <w:t xml:space="preserve"> (LAN)</w:t>
      </w:r>
      <w:r w:rsidR="008416CB">
        <w:t>.</w:t>
      </w:r>
      <w:r w:rsidR="00A064C4">
        <w:t xml:space="preserve"> </w:t>
      </w:r>
      <w:r w:rsidR="001A47D7">
        <w:t xml:space="preserve">She Ci </w:t>
      </w:r>
      <w:r w:rsidR="000A5B32">
        <w:t>LAN</w:t>
      </w:r>
      <w:r w:rsidR="004E034B">
        <w:t xml:space="preserve"> </w:t>
      </w:r>
      <w:r w:rsidR="001A47D7">
        <w:t>network</w:t>
      </w:r>
      <w:r w:rsidR="004E034B">
        <w:t xml:space="preserve"> </w:t>
      </w:r>
      <w:r w:rsidR="00B32264">
        <w:t xml:space="preserve">uses the Star </w:t>
      </w:r>
      <w:r w:rsidR="001A47D7">
        <w:t>top</w:t>
      </w:r>
      <w:r w:rsidR="00C93E41">
        <w:t xml:space="preserve">ology </w:t>
      </w:r>
      <w:r w:rsidR="002A359C">
        <w:t xml:space="preserve">According to </w:t>
      </w:r>
      <w:r w:rsidR="00A064C4">
        <w:t xml:space="preserve">Lowe </w:t>
      </w:r>
      <w:sdt>
        <w:sdtPr>
          <w:id w:val="-1790052167"/>
          <w:citation/>
        </w:sdtPr>
        <w:sdtEndPr/>
        <w:sdtContent>
          <w:r w:rsidR="00EF6602">
            <w:fldChar w:fldCharType="begin"/>
          </w:r>
          <w:r w:rsidR="001D7091">
            <w:instrText xml:space="preserve">CITATION DLo04 \l 2057 </w:instrText>
          </w:r>
          <w:r w:rsidR="00EF6602">
            <w:fldChar w:fldCharType="separate"/>
          </w:r>
          <w:r w:rsidR="00A7039C" w:rsidRPr="00A7039C">
            <w:rPr>
              <w:noProof/>
            </w:rPr>
            <w:t>[3]</w:t>
          </w:r>
          <w:r w:rsidR="00EF6602">
            <w:fldChar w:fldCharType="end"/>
          </w:r>
        </w:sdtContent>
      </w:sdt>
      <w:r w:rsidR="002A359C">
        <w:t xml:space="preserve"> </w:t>
      </w:r>
      <w:r w:rsidR="00B32264">
        <w:t xml:space="preserve">is </w:t>
      </w:r>
      <w:r w:rsidR="002A359C">
        <w:t>the most common</w:t>
      </w:r>
      <w:r w:rsidR="000E3DA8">
        <w:t xml:space="preserve"> topology used with LANs.</w:t>
      </w:r>
      <w:r w:rsidR="00E84F7D">
        <w:t xml:space="preserve"> </w:t>
      </w:r>
      <w:r w:rsidR="00C71063">
        <w:t>In a star topol</w:t>
      </w:r>
      <w:r w:rsidR="009B3944">
        <w:t>o</w:t>
      </w:r>
      <w:r w:rsidR="00C71063">
        <w:t>gy</w:t>
      </w:r>
      <w:r w:rsidR="009B3944">
        <w:t xml:space="preserve">. </w:t>
      </w:r>
      <w:r w:rsidR="004408DE">
        <w:t>Lowe states that in a Star topology each end device</w:t>
      </w:r>
      <w:r w:rsidR="006F360C">
        <w:t xml:space="preserve"> is connected to the router via a cable; </w:t>
      </w:r>
      <w:r w:rsidR="00D61FA9">
        <w:t xml:space="preserve">if the connection between one end device and the router is interrupted this does not </w:t>
      </w:r>
      <w:r w:rsidR="000E7D24">
        <w:t>affect</w:t>
      </w:r>
      <w:r w:rsidR="00D61FA9">
        <w:t xml:space="preserve"> the oth</w:t>
      </w:r>
      <w:r w:rsidR="00FE53FD">
        <w:t>er end devices and they can continue to operate as normal.</w:t>
      </w:r>
    </w:p>
    <w:p w14:paraId="7F8F2B2C" w14:textId="0C56B2DD" w:rsidR="008416CB" w:rsidRPr="008A6E13" w:rsidRDefault="008416CB" w:rsidP="008416CB">
      <w:pPr>
        <w:pStyle w:val="Heading2"/>
        <w:rPr>
          <w:b/>
          <w:bCs/>
          <w:color w:val="auto"/>
        </w:rPr>
      </w:pPr>
      <w:bookmarkStart w:id="10" w:name="_Toc60644917"/>
      <w:r w:rsidRPr="008A6E13">
        <w:rPr>
          <w:b/>
          <w:bCs/>
          <w:color w:val="auto"/>
        </w:rPr>
        <w:t xml:space="preserve">2.1 </w:t>
      </w:r>
      <w:r w:rsidR="00691BF8" w:rsidRPr="008A6E13">
        <w:rPr>
          <w:b/>
          <w:bCs/>
          <w:color w:val="auto"/>
        </w:rPr>
        <w:t>Threats and Attacks</w:t>
      </w:r>
      <w:bookmarkEnd w:id="10"/>
    </w:p>
    <w:p w14:paraId="6BEA2CE6" w14:textId="681F7E3B" w:rsidR="004C7F0E" w:rsidRDefault="00640BFE" w:rsidP="005E1D51">
      <w:r>
        <w:t xml:space="preserve">An information system </w:t>
      </w:r>
      <w:r w:rsidR="003A2758">
        <w:t>must</w:t>
      </w:r>
      <w:r>
        <w:t xml:space="preserve"> be able to protect the </w:t>
      </w:r>
      <w:r w:rsidR="004C7F0E">
        <w:t>data stored from possible threats and attacks</w:t>
      </w:r>
      <w:r w:rsidR="001C2C7A">
        <w:t xml:space="preserve">. According to </w:t>
      </w:r>
      <w:r w:rsidR="00B67BB9">
        <w:t xml:space="preserve">Cybershark </w:t>
      </w:r>
      <w:sdt>
        <w:sdtPr>
          <w:id w:val="340126422"/>
          <w:citation/>
        </w:sdtPr>
        <w:sdtEndPr/>
        <w:sdtContent>
          <w:r w:rsidR="002E18DC">
            <w:fldChar w:fldCharType="begin"/>
          </w:r>
          <w:r w:rsidR="002E18DC">
            <w:instrText xml:space="preserve"> CITATION Cybnp \l 2057 </w:instrText>
          </w:r>
          <w:r w:rsidR="002E18DC">
            <w:fldChar w:fldCharType="separate"/>
          </w:r>
          <w:r w:rsidR="00A7039C" w:rsidRPr="00A7039C">
            <w:rPr>
              <w:noProof/>
            </w:rPr>
            <w:t>[4]</w:t>
          </w:r>
          <w:r w:rsidR="002E18DC">
            <w:fldChar w:fldCharType="end"/>
          </w:r>
        </w:sdtContent>
      </w:sdt>
      <w:r w:rsidR="00245C25">
        <w:t xml:space="preserve"> the five most common security threats to Networks and Information Systems are:</w:t>
      </w:r>
    </w:p>
    <w:p w14:paraId="63FC0AA3" w14:textId="1E08C067" w:rsidR="001814D6" w:rsidRDefault="001814D6" w:rsidP="00A964CE">
      <w:pPr>
        <w:pStyle w:val="ListParagraph"/>
        <w:numPr>
          <w:ilvl w:val="0"/>
          <w:numId w:val="15"/>
        </w:numPr>
      </w:pPr>
      <w:r>
        <w:t>Malware</w:t>
      </w:r>
      <w:r w:rsidR="00B37FB3">
        <w:t xml:space="preserve"> – in the form of trojan horse </w:t>
      </w:r>
      <w:r w:rsidR="00E50178">
        <w:t xml:space="preserve">or </w:t>
      </w:r>
      <w:r w:rsidR="00B37FB3">
        <w:t>viruses</w:t>
      </w:r>
      <w:r w:rsidR="001E41E1">
        <w:t xml:space="preserve"> </w:t>
      </w:r>
      <w:r w:rsidR="00E50178">
        <w:t xml:space="preserve">which can </w:t>
      </w:r>
      <w:r w:rsidR="001E41E1">
        <w:t xml:space="preserve">lock </w:t>
      </w:r>
      <w:r w:rsidR="00AA1678">
        <w:t>you out of systems</w:t>
      </w:r>
      <w:r w:rsidR="00E50178">
        <w:t xml:space="preserve">, erase files, cause the slowing system speeds or steal information </w:t>
      </w:r>
    </w:p>
    <w:p w14:paraId="14F5B407" w14:textId="2F65AA98" w:rsidR="001814D6" w:rsidRDefault="00002D98" w:rsidP="001814D6">
      <w:pPr>
        <w:pStyle w:val="ListParagraph"/>
        <w:numPr>
          <w:ilvl w:val="0"/>
          <w:numId w:val="15"/>
        </w:numPr>
      </w:pPr>
      <w:r>
        <w:t>Distributed Denial of Service</w:t>
      </w:r>
      <w:r w:rsidR="00AD26A8">
        <w:t xml:space="preserve"> – shutting down an end device or entire network</w:t>
      </w:r>
    </w:p>
    <w:p w14:paraId="410233B5" w14:textId="491FEC86" w:rsidR="00002D98" w:rsidRDefault="00002D98" w:rsidP="001814D6">
      <w:pPr>
        <w:pStyle w:val="ListParagraph"/>
        <w:numPr>
          <w:ilvl w:val="0"/>
          <w:numId w:val="15"/>
        </w:numPr>
      </w:pPr>
      <w:r>
        <w:t xml:space="preserve">Brute force </w:t>
      </w:r>
      <w:r w:rsidR="009640BF">
        <w:t>or Password Attacks</w:t>
      </w:r>
      <w:r w:rsidR="006A007C">
        <w:t xml:space="preserve"> – hackers </w:t>
      </w:r>
      <w:r w:rsidR="006671EE">
        <w:t xml:space="preserve">attempt to access the system by </w:t>
      </w:r>
      <w:r w:rsidR="002604D5">
        <w:t>submitting many passw</w:t>
      </w:r>
      <w:r w:rsidR="00E66511">
        <w:t>o</w:t>
      </w:r>
      <w:r w:rsidR="002604D5">
        <w:t>rds</w:t>
      </w:r>
      <w:r w:rsidR="00EB7B7D">
        <w:t xml:space="preserve">, </w:t>
      </w:r>
      <w:r w:rsidR="00E66511">
        <w:t xml:space="preserve">they rely </w:t>
      </w:r>
      <w:r w:rsidR="00C80EC2">
        <w:t>on the</w:t>
      </w:r>
      <w:r w:rsidR="006A007C">
        <w:t xml:space="preserve"> fact that people are lazy by nature and tend to use easily </w:t>
      </w:r>
      <w:r w:rsidR="006671EE">
        <w:t>recognised passwords to the system like ‘password’</w:t>
      </w:r>
    </w:p>
    <w:p w14:paraId="5B64E1D9" w14:textId="41D13AE3" w:rsidR="009640BF" w:rsidRDefault="009640BF" w:rsidP="001814D6">
      <w:pPr>
        <w:pStyle w:val="ListParagraph"/>
        <w:numPr>
          <w:ilvl w:val="0"/>
          <w:numId w:val="15"/>
        </w:numPr>
      </w:pPr>
      <w:r>
        <w:t>Ransomware</w:t>
      </w:r>
      <w:r w:rsidR="008E71D2">
        <w:t xml:space="preserve"> </w:t>
      </w:r>
      <w:r w:rsidR="00AC6C97">
        <w:t>–</w:t>
      </w:r>
      <w:r w:rsidR="008E71D2">
        <w:t xml:space="preserve"> </w:t>
      </w:r>
      <w:r w:rsidR="00AC6C97">
        <w:t xml:space="preserve">designed to block access to a computer system until a sum of money is paid </w:t>
      </w:r>
      <w:r w:rsidR="00702BAC">
        <w:t xml:space="preserve">usually in </w:t>
      </w:r>
      <w:r w:rsidR="002A3035">
        <w:t>form of Bitcoins</w:t>
      </w:r>
      <w:r w:rsidR="00AC6C97">
        <w:t xml:space="preserve">– </w:t>
      </w:r>
      <w:r w:rsidR="00F17647">
        <w:t xml:space="preserve"> </w:t>
      </w:r>
      <w:r w:rsidR="00215BBA">
        <w:t xml:space="preserve">Fruhlinger </w:t>
      </w:r>
      <w:sdt>
        <w:sdtPr>
          <w:id w:val="1941871513"/>
          <w:citation/>
        </w:sdtPr>
        <w:sdtEndPr/>
        <w:sdtContent>
          <w:r w:rsidR="00BD2E70">
            <w:fldChar w:fldCharType="begin"/>
          </w:r>
          <w:r w:rsidR="00BD2E70">
            <w:instrText xml:space="preserve"> CITATION JFr20 \l 2057 </w:instrText>
          </w:r>
          <w:r w:rsidR="00BD2E70">
            <w:fldChar w:fldCharType="separate"/>
          </w:r>
          <w:r w:rsidR="00A7039C" w:rsidRPr="00A7039C">
            <w:rPr>
              <w:noProof/>
            </w:rPr>
            <w:t>[5]</w:t>
          </w:r>
          <w:r w:rsidR="00BD2E70">
            <w:fldChar w:fldCharType="end"/>
          </w:r>
        </w:sdtContent>
      </w:sdt>
      <w:r w:rsidR="00B369D1">
        <w:t xml:space="preserve"> </w:t>
      </w:r>
      <w:r w:rsidR="00B5406F">
        <w:t xml:space="preserve">states in his research that 45% of ransomware attacks are directed at healthcare organisations </w:t>
      </w:r>
      <w:r w:rsidR="00491A77">
        <w:t xml:space="preserve"> and that 85% of all data attacks in healthcare organisations are due to ransomware attacks. </w:t>
      </w:r>
      <w:r w:rsidR="00DC43D6">
        <w:t xml:space="preserve">He estimated that in 2017 90% of </w:t>
      </w:r>
      <w:r w:rsidR="003F7B8A">
        <w:t>financial institutes were attacked by ransomware.</w:t>
      </w:r>
    </w:p>
    <w:p w14:paraId="0F7ABE1F" w14:textId="12562C5B" w:rsidR="00B67BB9" w:rsidRDefault="00B67BB9" w:rsidP="001814D6">
      <w:pPr>
        <w:pStyle w:val="ListParagraph"/>
        <w:numPr>
          <w:ilvl w:val="0"/>
          <w:numId w:val="15"/>
        </w:numPr>
      </w:pPr>
      <w:r>
        <w:t xml:space="preserve">Internet of Things (IoT) or </w:t>
      </w:r>
      <w:r w:rsidR="007744AC">
        <w:t>Algorithm</w:t>
      </w:r>
      <w:r>
        <w:t xml:space="preserve"> Manipulation</w:t>
      </w:r>
    </w:p>
    <w:p w14:paraId="2F8699A9" w14:textId="4E07A00A" w:rsidR="005A6F86" w:rsidRDefault="005A6F86" w:rsidP="005A6F86">
      <w:r>
        <w:lastRenderedPageBreak/>
        <w:t xml:space="preserve">These threats can have devastating results to a company’s reputation and finances </w:t>
      </w:r>
      <w:r w:rsidR="00B11480">
        <w:t>by :</w:t>
      </w:r>
    </w:p>
    <w:p w14:paraId="159390B4" w14:textId="091A2030" w:rsidR="00B11480" w:rsidRDefault="00DE0289" w:rsidP="00DE0289">
      <w:pPr>
        <w:pStyle w:val="ListParagraph"/>
        <w:numPr>
          <w:ilvl w:val="0"/>
          <w:numId w:val="16"/>
        </w:numPr>
      </w:pPr>
      <w:r>
        <w:t xml:space="preserve">Compromising </w:t>
      </w:r>
      <w:r w:rsidR="00C00859">
        <w:t xml:space="preserve">private data – </w:t>
      </w:r>
      <w:r w:rsidR="004C4DC3">
        <w:t>this can include the personal and financial information of both the company’s clients and staff</w:t>
      </w:r>
    </w:p>
    <w:p w14:paraId="4A518882" w14:textId="410574A6" w:rsidR="00A6347E" w:rsidRDefault="00A6347E" w:rsidP="00DE0289">
      <w:pPr>
        <w:pStyle w:val="ListParagraph"/>
        <w:numPr>
          <w:ilvl w:val="0"/>
          <w:numId w:val="16"/>
        </w:numPr>
      </w:pPr>
      <w:r>
        <w:t>Recovery costs – system down time,</w:t>
      </w:r>
      <w:r w:rsidR="0064062C">
        <w:t xml:space="preserve"> and </w:t>
      </w:r>
      <w:r>
        <w:t xml:space="preserve">cost of </w:t>
      </w:r>
      <w:r w:rsidR="00E60B81">
        <w:t xml:space="preserve">updating system </w:t>
      </w:r>
    </w:p>
    <w:p w14:paraId="2845978F" w14:textId="0F3D4B52" w:rsidR="000C13EA" w:rsidRDefault="0064062C" w:rsidP="00DE0289">
      <w:pPr>
        <w:pStyle w:val="ListParagraph"/>
        <w:numPr>
          <w:ilvl w:val="0"/>
          <w:numId w:val="16"/>
        </w:numPr>
      </w:pPr>
      <w:r>
        <w:t xml:space="preserve">Reputation – public confidence having </w:t>
      </w:r>
      <w:r w:rsidR="00B37FB3">
        <w:t>a detrimental effect on sales</w:t>
      </w:r>
    </w:p>
    <w:p w14:paraId="3278208F" w14:textId="7D96E635" w:rsidR="008416CB" w:rsidRDefault="00CE65B2" w:rsidP="008416CB">
      <w:r>
        <w:t>One threat that is very hard to mitigate is th</w:t>
      </w:r>
      <w:r w:rsidR="00FE26CF">
        <w:t>e threat imposed by</w:t>
      </w:r>
      <w:r w:rsidR="00ED1CF5">
        <w:t xml:space="preserve"> ‘Social Engineering’; </w:t>
      </w:r>
      <w:r w:rsidR="0041423C">
        <w:t xml:space="preserve">As stated by </w:t>
      </w:r>
      <w:r w:rsidR="007764BD">
        <w:t>Had</w:t>
      </w:r>
      <w:r w:rsidR="003714E3">
        <w:t xml:space="preserve">nagy </w:t>
      </w:r>
      <w:sdt>
        <w:sdtPr>
          <w:id w:val="1293640517"/>
          <w:citation/>
        </w:sdtPr>
        <w:sdtEndPr/>
        <w:sdtContent>
          <w:r w:rsidR="003714E3">
            <w:fldChar w:fldCharType="begin"/>
          </w:r>
          <w:r w:rsidR="001D7091">
            <w:instrText xml:space="preserve">CITATION Had18 \l 2057 </w:instrText>
          </w:r>
          <w:r w:rsidR="003714E3">
            <w:fldChar w:fldCharType="separate"/>
          </w:r>
          <w:r w:rsidR="00A7039C" w:rsidRPr="00A7039C">
            <w:rPr>
              <w:noProof/>
            </w:rPr>
            <w:t>[6]</w:t>
          </w:r>
          <w:r w:rsidR="003714E3">
            <w:fldChar w:fldCharType="end"/>
          </w:r>
        </w:sdtContent>
      </w:sdt>
      <w:r w:rsidR="003714E3">
        <w:t xml:space="preserve"> </w:t>
      </w:r>
      <w:r w:rsidR="0041423C">
        <w:t xml:space="preserve">Social Engineering exploits </w:t>
      </w:r>
      <w:r w:rsidR="00DB00ED">
        <w:t>the decisions and choices that humans make when the perceive a presumed threat</w:t>
      </w:r>
      <w:r w:rsidR="00785189">
        <w:t>.</w:t>
      </w:r>
      <w:r w:rsidR="0019432C">
        <w:t xml:space="preserve"> i.e., Clicking on a link which downloads malware.</w:t>
      </w:r>
    </w:p>
    <w:p w14:paraId="4585E53E" w14:textId="52429C6B" w:rsidR="008416CB" w:rsidRPr="008416CB" w:rsidRDefault="00EF13ED" w:rsidP="008416CB">
      <w:r>
        <w:t xml:space="preserve">Although storage in the cloud </w:t>
      </w:r>
      <w:r w:rsidR="009C1EE7">
        <w:t xml:space="preserve">is advantageous for Che Si and many other organisations, it is not without its own specific risk; </w:t>
      </w:r>
      <w:r w:rsidR="00FC3C99">
        <w:t xml:space="preserve">Zhang, </w:t>
      </w:r>
      <w:r w:rsidR="00C80EC2">
        <w:t>Xu,</w:t>
      </w:r>
      <w:r w:rsidR="00FC3C99">
        <w:t xml:space="preserve"> and Shen </w:t>
      </w:r>
      <w:sdt>
        <w:sdtPr>
          <w:id w:val="-629946899"/>
          <w:citation/>
        </w:sdtPr>
        <w:sdtEndPr/>
        <w:sdtContent>
          <w:r w:rsidR="003A07B8">
            <w:fldChar w:fldCharType="begin"/>
          </w:r>
          <w:r w:rsidR="003A07B8">
            <w:instrText xml:space="preserve"> CITATION YZh20 \l 2057 </w:instrText>
          </w:r>
          <w:r w:rsidR="003A07B8">
            <w:fldChar w:fldCharType="separate"/>
          </w:r>
          <w:r w:rsidR="00A7039C" w:rsidRPr="00A7039C">
            <w:rPr>
              <w:noProof/>
            </w:rPr>
            <w:t>[7]</w:t>
          </w:r>
          <w:r w:rsidR="003A07B8">
            <w:fldChar w:fldCharType="end"/>
          </w:r>
        </w:sdtContent>
      </w:sdt>
      <w:r w:rsidR="007F3BA1">
        <w:t xml:space="preserve"> highlight the risks that </w:t>
      </w:r>
      <w:r w:rsidR="005C7CC6">
        <w:t xml:space="preserve">data outsourced to the cloud can be </w:t>
      </w:r>
      <w:r w:rsidR="00A26B0D">
        <w:t>suspectable</w:t>
      </w:r>
      <w:r w:rsidR="00F61322">
        <w:t xml:space="preserve"> to threat if the Cloud service provider is </w:t>
      </w:r>
      <w:r w:rsidR="00C64056">
        <w:t xml:space="preserve">compromised. There is also a risk that </w:t>
      </w:r>
      <w:r w:rsidR="00653494">
        <w:t xml:space="preserve">whilst the data is in </w:t>
      </w:r>
      <w:r w:rsidR="00A26B0D">
        <w:t>transit</w:t>
      </w:r>
      <w:r w:rsidR="00977A0D">
        <w:t xml:space="preserve"> </w:t>
      </w:r>
      <w:r w:rsidR="00691BCD">
        <w:t xml:space="preserve">over an insecure network there is the potential for hackers to </w:t>
      </w:r>
      <w:r w:rsidR="0061296D">
        <w:t xml:space="preserve">listen in the communication </w:t>
      </w:r>
      <w:r w:rsidR="00C80EC2">
        <w:t>to</w:t>
      </w:r>
      <w:r w:rsidR="0061296D">
        <w:t xml:space="preserve"> either steal or compromise the data</w:t>
      </w:r>
    </w:p>
    <w:p w14:paraId="5F1176FD" w14:textId="77777777" w:rsidR="00982BDA" w:rsidRPr="008A6E13" w:rsidRDefault="00982BDA" w:rsidP="00982BDA">
      <w:pPr>
        <w:pStyle w:val="Heading2"/>
        <w:rPr>
          <w:b/>
          <w:bCs/>
          <w:color w:val="auto"/>
        </w:rPr>
      </w:pPr>
      <w:bookmarkStart w:id="11" w:name="_Toc60644918"/>
      <w:r w:rsidRPr="008A6E13">
        <w:rPr>
          <w:b/>
          <w:bCs/>
          <w:color w:val="auto"/>
        </w:rPr>
        <w:t>2.2 Mitigation</w:t>
      </w:r>
      <w:bookmarkEnd w:id="11"/>
    </w:p>
    <w:p w14:paraId="367E45F6" w14:textId="72FEF8D5" w:rsidR="00CC3E37" w:rsidRDefault="00CC3E37" w:rsidP="00C643AA">
      <w:r>
        <w:t xml:space="preserve">When </w:t>
      </w:r>
      <w:r w:rsidR="007F7F1E">
        <w:t xml:space="preserve">looking at the risk </w:t>
      </w:r>
      <w:r w:rsidR="00164624">
        <w:t xml:space="preserve">of threats </w:t>
      </w:r>
      <w:r w:rsidR="00A564C3">
        <w:t xml:space="preserve">Stallings </w:t>
      </w:r>
      <w:sdt>
        <w:sdtPr>
          <w:id w:val="-518545475"/>
          <w:citation/>
        </w:sdtPr>
        <w:sdtEndPr/>
        <w:sdtContent>
          <w:r w:rsidR="00A62ECA">
            <w:fldChar w:fldCharType="begin"/>
          </w:r>
          <w:r w:rsidR="00A62ECA">
            <w:instrText xml:space="preserve"> CITATION Sta171 \l 2057 </w:instrText>
          </w:r>
          <w:r w:rsidR="00A62ECA">
            <w:fldChar w:fldCharType="separate"/>
          </w:r>
          <w:r w:rsidR="00A7039C" w:rsidRPr="00A7039C">
            <w:rPr>
              <w:noProof/>
            </w:rPr>
            <w:t>[8]</w:t>
          </w:r>
          <w:r w:rsidR="00A62ECA">
            <w:fldChar w:fldCharType="end"/>
          </w:r>
        </w:sdtContent>
      </w:sdt>
      <w:r w:rsidR="007F7F1E">
        <w:t xml:space="preserve"> refers to three levels of impact on an organisation:</w:t>
      </w:r>
    </w:p>
    <w:p w14:paraId="702AD11D" w14:textId="32730927" w:rsidR="007F7F1E" w:rsidRDefault="001F2B27" w:rsidP="007F7F1E">
      <w:pPr>
        <w:pStyle w:val="ListParagraph"/>
        <w:numPr>
          <w:ilvl w:val="0"/>
          <w:numId w:val="17"/>
        </w:numPr>
      </w:pPr>
      <w:r>
        <w:t>Low – Limit effect on organisation</w:t>
      </w:r>
    </w:p>
    <w:p w14:paraId="0232E4E1" w14:textId="2030562A" w:rsidR="001F2B27" w:rsidRDefault="001F2B27" w:rsidP="007F7F1E">
      <w:pPr>
        <w:pStyle w:val="ListParagraph"/>
        <w:numPr>
          <w:ilvl w:val="0"/>
          <w:numId w:val="17"/>
        </w:numPr>
      </w:pPr>
      <w:r>
        <w:t xml:space="preserve">Moderate – Serious </w:t>
      </w:r>
      <w:r w:rsidR="005619B7">
        <w:t>implications to the organisation</w:t>
      </w:r>
    </w:p>
    <w:p w14:paraId="79664A38" w14:textId="7573FBE2" w:rsidR="005619B7" w:rsidRDefault="005619B7" w:rsidP="007F7F1E">
      <w:pPr>
        <w:pStyle w:val="ListParagraph"/>
        <w:numPr>
          <w:ilvl w:val="0"/>
          <w:numId w:val="17"/>
        </w:numPr>
      </w:pPr>
      <w:r>
        <w:t xml:space="preserve">High </w:t>
      </w:r>
      <w:r w:rsidR="00164624">
        <w:t>–</w:t>
      </w:r>
      <w:r>
        <w:t xml:space="preserve"> Catas</w:t>
      </w:r>
      <w:r w:rsidR="00164624">
        <w:t xml:space="preserve">trophic – </w:t>
      </w:r>
      <w:r w:rsidR="00D350D5">
        <w:t>M</w:t>
      </w:r>
      <w:r w:rsidR="00164624">
        <w:t>ajor financial loss</w:t>
      </w:r>
    </w:p>
    <w:p w14:paraId="254EB028" w14:textId="1971767A" w:rsidR="00CC3E37" w:rsidRDefault="00CC3E37" w:rsidP="00CC3E37">
      <w:r>
        <w:t>There are several tools and policies that organisations can apply to try to mitigate the risk of threats to their networks and data held within the cloud.</w:t>
      </w:r>
    </w:p>
    <w:p w14:paraId="30DAE676" w14:textId="2757C5D2" w:rsidR="000C316F" w:rsidRDefault="000C316F" w:rsidP="000C316F">
      <w:pPr>
        <w:pStyle w:val="ListParagraph"/>
        <w:numPr>
          <w:ilvl w:val="0"/>
          <w:numId w:val="18"/>
        </w:numPr>
      </w:pPr>
      <w:r>
        <w:t>Network Access Control</w:t>
      </w:r>
    </w:p>
    <w:p w14:paraId="509F1F63" w14:textId="3B1CD79E" w:rsidR="00875E5C" w:rsidRDefault="00174D55" w:rsidP="00875E5C">
      <w:pPr>
        <w:pStyle w:val="ListParagraph"/>
      </w:pPr>
      <w:r>
        <w:t>Manages access to the network</w:t>
      </w:r>
      <w:r w:rsidR="00E259D9">
        <w:t xml:space="preserve"> and limits what data the user can access and the actions they can perform </w:t>
      </w:r>
      <w:r w:rsidR="000E7D24">
        <w:t>upon</w:t>
      </w:r>
      <w:r w:rsidR="00E259D9">
        <w:t xml:space="preserve"> it (read, write, execute)</w:t>
      </w:r>
    </w:p>
    <w:p w14:paraId="6C6385BA" w14:textId="4EF074C0" w:rsidR="00BE6F20" w:rsidRDefault="00BE6F20" w:rsidP="00875E5C">
      <w:pPr>
        <w:pStyle w:val="ListParagraph"/>
      </w:pPr>
      <w:r>
        <w:t xml:space="preserve">This would be within GDPR remit – staff should only have access to date they </w:t>
      </w:r>
      <w:r w:rsidR="004E69F1">
        <w:t>need to fulfil their role.</w:t>
      </w:r>
    </w:p>
    <w:p w14:paraId="15DC43C9" w14:textId="766CB9F1" w:rsidR="00172E8B" w:rsidRDefault="009C6AC2" w:rsidP="000C316F">
      <w:pPr>
        <w:pStyle w:val="ListParagraph"/>
        <w:numPr>
          <w:ilvl w:val="0"/>
          <w:numId w:val="18"/>
        </w:numPr>
      </w:pPr>
      <w:r>
        <w:t xml:space="preserve">Cloud Security – </w:t>
      </w:r>
      <w:r w:rsidR="00CB0DD9">
        <w:t>National Institute of Standards and Technology (</w:t>
      </w:r>
      <w:r>
        <w:t>NIST</w:t>
      </w:r>
      <w:r w:rsidR="00CB0DD9">
        <w:t>)</w:t>
      </w:r>
      <w:r>
        <w:t>Guideline on Security and Privacy Issues and Recommendations</w:t>
      </w:r>
      <w:r w:rsidR="00CB0DD9">
        <w:t xml:space="preserve">.  Stallings </w:t>
      </w:r>
      <w:sdt>
        <w:sdtPr>
          <w:id w:val="-1495561470"/>
          <w:citation/>
        </w:sdtPr>
        <w:sdtEndPr/>
        <w:sdtContent>
          <w:r w:rsidR="00510F35">
            <w:fldChar w:fldCharType="begin"/>
          </w:r>
          <w:r w:rsidR="00510F35">
            <w:instrText xml:space="preserve"> CITATION Sta171 \l 2057 </w:instrText>
          </w:r>
          <w:r w:rsidR="00510F35">
            <w:fldChar w:fldCharType="separate"/>
          </w:r>
          <w:r w:rsidR="00A7039C" w:rsidRPr="00A7039C">
            <w:rPr>
              <w:noProof/>
            </w:rPr>
            <w:t>[8]</w:t>
          </w:r>
          <w:r w:rsidR="00510F35">
            <w:fldChar w:fldCharType="end"/>
          </w:r>
        </w:sdtContent>
      </w:sdt>
      <w:r w:rsidR="00510F35">
        <w:t xml:space="preserve"> </w:t>
      </w:r>
      <w:r w:rsidR="00944C76">
        <w:t xml:space="preserve">recommends these </w:t>
      </w:r>
      <w:r w:rsidR="00510F35">
        <w:t>include:</w:t>
      </w:r>
    </w:p>
    <w:p w14:paraId="7D5BFC5E" w14:textId="1F57C1D7" w:rsidR="00510F35" w:rsidRDefault="00510F35" w:rsidP="00510F35">
      <w:pPr>
        <w:pStyle w:val="ListParagraph"/>
        <w:numPr>
          <w:ilvl w:val="0"/>
          <w:numId w:val="19"/>
        </w:numPr>
      </w:pPr>
      <w:r>
        <w:t>Identity and access management (IAM)</w:t>
      </w:r>
    </w:p>
    <w:p w14:paraId="0C8ADE2B" w14:textId="746F8E74" w:rsidR="00510F35" w:rsidRDefault="00510F35" w:rsidP="00510F35">
      <w:pPr>
        <w:pStyle w:val="ListParagraph"/>
        <w:numPr>
          <w:ilvl w:val="0"/>
          <w:numId w:val="19"/>
        </w:numPr>
      </w:pPr>
      <w:r>
        <w:t xml:space="preserve">Data loss prevention </w:t>
      </w:r>
      <w:r w:rsidR="00AF5690">
        <w:t xml:space="preserve">– to ensure critical data stays within </w:t>
      </w:r>
      <w:r w:rsidR="0088733E">
        <w:t>the corporation</w:t>
      </w:r>
    </w:p>
    <w:p w14:paraId="2ECC3B26" w14:textId="1E4AC5EE" w:rsidR="00510F35" w:rsidRDefault="00510F35" w:rsidP="00510F35">
      <w:pPr>
        <w:pStyle w:val="ListParagraph"/>
        <w:numPr>
          <w:ilvl w:val="0"/>
          <w:numId w:val="19"/>
        </w:numPr>
      </w:pPr>
      <w:r>
        <w:t xml:space="preserve">Web, </w:t>
      </w:r>
      <w:r w:rsidR="00C80EC2">
        <w:t>email,</w:t>
      </w:r>
      <w:r>
        <w:t xml:space="preserve"> and network security</w:t>
      </w:r>
    </w:p>
    <w:p w14:paraId="7B8E8C4F" w14:textId="6862684F" w:rsidR="00510F35" w:rsidRDefault="00510F35" w:rsidP="00510F35">
      <w:pPr>
        <w:pStyle w:val="ListParagraph"/>
        <w:numPr>
          <w:ilvl w:val="0"/>
          <w:numId w:val="19"/>
        </w:numPr>
      </w:pPr>
      <w:r>
        <w:t>Security information management (SIEM)</w:t>
      </w:r>
    </w:p>
    <w:p w14:paraId="2111B4DF" w14:textId="3266FD03" w:rsidR="00875E5C" w:rsidRDefault="00510F35" w:rsidP="00875E5C">
      <w:pPr>
        <w:pStyle w:val="ListParagraph"/>
        <w:numPr>
          <w:ilvl w:val="0"/>
          <w:numId w:val="19"/>
        </w:numPr>
      </w:pPr>
      <w:r>
        <w:t>Business continuity and recovery</w:t>
      </w:r>
    </w:p>
    <w:p w14:paraId="280DD900" w14:textId="35A75137" w:rsidR="002660E5" w:rsidRDefault="002660E5" w:rsidP="000C316F">
      <w:pPr>
        <w:pStyle w:val="ListParagraph"/>
        <w:numPr>
          <w:ilvl w:val="0"/>
          <w:numId w:val="18"/>
        </w:numPr>
      </w:pPr>
      <w:r>
        <w:t>Firewalls</w:t>
      </w:r>
    </w:p>
    <w:p w14:paraId="785943A3" w14:textId="0358D91B" w:rsidR="00875E5C" w:rsidRDefault="00510F35" w:rsidP="00875E5C">
      <w:pPr>
        <w:pStyle w:val="ListParagraph"/>
      </w:pPr>
      <w:r>
        <w:t xml:space="preserve">Lui </w:t>
      </w:r>
      <w:sdt>
        <w:sdtPr>
          <w:id w:val="-972672749"/>
          <w:citation/>
        </w:sdtPr>
        <w:sdtEndPr/>
        <w:sdtContent>
          <w:r w:rsidR="0013318E">
            <w:fldChar w:fldCharType="begin"/>
          </w:r>
          <w:r w:rsidR="0013318E">
            <w:instrText xml:space="preserve"> CITATION Ale11 \l 2057 </w:instrText>
          </w:r>
          <w:r w:rsidR="0013318E">
            <w:fldChar w:fldCharType="separate"/>
          </w:r>
          <w:r w:rsidR="00A7039C" w:rsidRPr="00A7039C">
            <w:rPr>
              <w:noProof/>
            </w:rPr>
            <w:t>[9]</w:t>
          </w:r>
          <w:r w:rsidR="0013318E">
            <w:fldChar w:fldCharType="end"/>
          </w:r>
        </w:sdtContent>
      </w:sdt>
      <w:r w:rsidR="0013318E">
        <w:t xml:space="preserve"> </w:t>
      </w:r>
      <w:r>
        <w:t>stipulates that a firewall acts as door to your house (your network or computer) and it should protect against those that are trying to enter for malicious reasons (hackers or viruses) but allow entry for those invited guests (system updates).</w:t>
      </w:r>
    </w:p>
    <w:p w14:paraId="028DA213" w14:textId="01CEE558" w:rsidR="00B36D03" w:rsidRDefault="00B36D03" w:rsidP="00875E5C">
      <w:pPr>
        <w:pStyle w:val="ListParagraph"/>
      </w:pPr>
      <w:r>
        <w:t>The advantages of having a good firewall in place are that it prevents virus attacks, hacking, spyware and promotes data privacy. As well as the firewall I would recommend that the company purchases a software defined perimeter (SDP) remote access software i.e., Zscaler to improve remote access security</w:t>
      </w:r>
    </w:p>
    <w:p w14:paraId="15F4E25D" w14:textId="78456D88" w:rsidR="002660E5" w:rsidRDefault="002660E5" w:rsidP="002660E5">
      <w:pPr>
        <w:pStyle w:val="ListParagraph"/>
        <w:numPr>
          <w:ilvl w:val="0"/>
          <w:numId w:val="18"/>
        </w:numPr>
      </w:pPr>
      <w:r>
        <w:t>Strong Passwords</w:t>
      </w:r>
    </w:p>
    <w:p w14:paraId="18299DFB" w14:textId="2031E481" w:rsidR="0006456B" w:rsidRDefault="000B1CB6" w:rsidP="00A7039C">
      <w:pPr>
        <w:pStyle w:val="ListParagraph"/>
      </w:pPr>
      <w:r>
        <w:t xml:space="preserve">Jacobson and Idziorek </w:t>
      </w:r>
      <w:sdt>
        <w:sdtPr>
          <w:id w:val="2054889396"/>
          <w:citation/>
        </w:sdtPr>
        <w:sdtEndPr/>
        <w:sdtContent>
          <w:r>
            <w:fldChar w:fldCharType="begin"/>
          </w:r>
          <w:r>
            <w:instrText xml:space="preserve"> CITATION Dou16 \l 2057 </w:instrText>
          </w:r>
          <w:r>
            <w:fldChar w:fldCharType="separate"/>
          </w:r>
          <w:r w:rsidR="00A7039C" w:rsidRPr="00A7039C">
            <w:rPr>
              <w:noProof/>
            </w:rPr>
            <w:t>[10]</w:t>
          </w:r>
          <w:r>
            <w:fldChar w:fldCharType="end"/>
          </w:r>
        </w:sdtContent>
      </w:sdt>
      <w:r w:rsidR="000E7D24">
        <w:t xml:space="preserve"> recommend </w:t>
      </w:r>
      <w:r w:rsidR="00293C53">
        <w:t xml:space="preserve">that you </w:t>
      </w:r>
      <w:r w:rsidR="000E7D24">
        <w:t xml:space="preserve">think of </w:t>
      </w:r>
      <w:r w:rsidR="00E95D35">
        <w:t xml:space="preserve"> passwords like a key</w:t>
      </w:r>
      <w:r w:rsidR="000E7D24">
        <w:t xml:space="preserve"> not just </w:t>
      </w:r>
      <w:r w:rsidR="00E95D35">
        <w:t xml:space="preserve"> to your </w:t>
      </w:r>
      <w:r w:rsidR="000E7D24">
        <w:t xml:space="preserve">physical </w:t>
      </w:r>
      <w:r w:rsidR="00E95D35">
        <w:t>computer</w:t>
      </w:r>
      <w:r w:rsidR="000E7D24">
        <w:t>; but all the information both personal and corporate that you could have save on it or have access to</w:t>
      </w:r>
      <w:r w:rsidR="006A7CC1">
        <w:t>.</w:t>
      </w:r>
      <w:r w:rsidR="000E7D24">
        <w:t xml:space="preserve"> Hackers and cybercriminals operate on the belief that people are lazy and tend to use the same password on multiple applications. </w:t>
      </w:r>
      <w:r w:rsidR="006A7CC1">
        <w:t xml:space="preserve"> </w:t>
      </w:r>
      <w:r w:rsidR="000E7D24">
        <w:t xml:space="preserve">Your passwords should be at least 8 digits long and be made up of random upper- and lower-case letters, with numerals and special characters. </w:t>
      </w:r>
      <w:r w:rsidR="00391442">
        <w:t xml:space="preserve">Hash functions are used </w:t>
      </w:r>
      <w:r>
        <w:t xml:space="preserve">when the password is initialised, which produces a random output called a hash value. The hash is irreversible and cannot be </w:t>
      </w:r>
      <w:r>
        <w:lastRenderedPageBreak/>
        <w:t>converted back into the original form.</w:t>
      </w:r>
      <w:r w:rsidR="006E40AA">
        <w:t xml:space="preserve"> Currently password security is weak and should be strengthen and </w:t>
      </w:r>
      <w:r w:rsidR="00043EF0">
        <w:t>passwords should be changed quarterly</w:t>
      </w:r>
    </w:p>
    <w:p w14:paraId="790A6818" w14:textId="4254F698" w:rsidR="00A7039C" w:rsidRDefault="00A7039C" w:rsidP="00A7039C">
      <w:pPr>
        <w:pStyle w:val="ListParagraph"/>
        <w:numPr>
          <w:ilvl w:val="0"/>
          <w:numId w:val="18"/>
        </w:numPr>
      </w:pPr>
      <w:r>
        <w:t xml:space="preserve">The current Internet and Computer use Policy allows staff access to their personal emails when using Company devices. Hunt </w:t>
      </w:r>
      <w:sdt>
        <w:sdtPr>
          <w:id w:val="-358739043"/>
          <w:citation/>
        </w:sdtPr>
        <w:sdtEndPr/>
        <w:sdtContent>
          <w:r>
            <w:fldChar w:fldCharType="begin"/>
          </w:r>
          <w:r>
            <w:instrText xml:space="preserve"> CITATION DHu19 \l 2057 </w:instrText>
          </w:r>
          <w:r>
            <w:fldChar w:fldCharType="separate"/>
          </w:r>
          <w:r w:rsidRPr="00A7039C">
            <w:rPr>
              <w:noProof/>
            </w:rPr>
            <w:t>[11]</w:t>
          </w:r>
          <w:r>
            <w:fldChar w:fldCharType="end"/>
          </w:r>
        </w:sdtContent>
      </w:sdt>
      <w:r>
        <w:t xml:space="preserve"> explains how personal emails would not be under the control of the organisations Email Marshals and are more at risk from viruses than the company’s email</w:t>
      </w:r>
      <w:r w:rsidR="004E69F1">
        <w:t>.</w:t>
      </w:r>
    </w:p>
    <w:p w14:paraId="5085062D" w14:textId="03CD4A69" w:rsidR="004E69F1" w:rsidRDefault="004E69F1" w:rsidP="004E69F1">
      <w:pPr>
        <w:pStyle w:val="ListParagraph"/>
      </w:pPr>
      <w:r>
        <w:t>Only Company email</w:t>
      </w:r>
      <w:r w:rsidR="005C3EEA">
        <w:t xml:space="preserve"> accounts should be used on Company device’s and </w:t>
      </w:r>
      <w:r w:rsidR="002C5FDE">
        <w:t>for Company correspondence</w:t>
      </w:r>
    </w:p>
    <w:p w14:paraId="7C2E8A0C" w14:textId="67DC46E2" w:rsidR="00A7039C" w:rsidRDefault="00043EF0" w:rsidP="00043EF0">
      <w:pPr>
        <w:pStyle w:val="ListParagraph"/>
        <w:numPr>
          <w:ilvl w:val="0"/>
          <w:numId w:val="18"/>
        </w:numPr>
      </w:pPr>
      <w:r>
        <w:t>Staff have little or no training in how to recognise phishing, social engineering or malicious attacks and what actions they should take if they identify a possible attack or threat. It is worry that staff are not familiar with the  consequences that might arise both to themselves and the company when they are using social media or their own emails on Company devices and networks.</w:t>
      </w:r>
      <w:r w:rsidR="002C5FDE">
        <w:t xml:space="preserve"> </w:t>
      </w:r>
    </w:p>
    <w:p w14:paraId="08984CE8" w14:textId="66BEC2DF" w:rsidR="002C5FDE" w:rsidRDefault="002C5FDE" w:rsidP="002C5FDE">
      <w:pPr>
        <w:pStyle w:val="ListParagraph"/>
      </w:pPr>
      <w:r>
        <w:t xml:space="preserve">Cybersecurity training modules should be mandatory </w:t>
      </w:r>
      <w:r w:rsidR="00F76EDA">
        <w:t>yearly learning.</w:t>
      </w:r>
    </w:p>
    <w:p w14:paraId="1527ABDE" w14:textId="226AC35B" w:rsidR="002660E5" w:rsidRDefault="00D940C5" w:rsidP="002660E5">
      <w:pPr>
        <w:pStyle w:val="ListParagraph"/>
        <w:numPr>
          <w:ilvl w:val="0"/>
          <w:numId w:val="18"/>
        </w:numPr>
      </w:pPr>
      <w:r>
        <w:t>Secure Shell</w:t>
      </w:r>
      <w:r w:rsidR="00C230D8">
        <w:t xml:space="preserve"> (SSH)</w:t>
      </w:r>
      <w:r w:rsidR="00F76EDA">
        <w:t xml:space="preserve"> should be used for all data traffic</w:t>
      </w:r>
    </w:p>
    <w:p w14:paraId="0754ABD4" w14:textId="6B2C7DDE" w:rsidR="0013318E" w:rsidRDefault="00C230D8" w:rsidP="0013318E">
      <w:pPr>
        <w:pStyle w:val="ListParagraph"/>
      </w:pPr>
      <w:r>
        <w:t xml:space="preserve">Is a cryptographic network protocol used for operating secure network services over a potential unsafe/unsecure </w:t>
      </w:r>
      <w:r w:rsidR="00C80EC2">
        <w:t>network?</w:t>
      </w:r>
    </w:p>
    <w:p w14:paraId="24E592E1" w14:textId="67499A82" w:rsidR="00875E5C" w:rsidRDefault="003D2AE0" w:rsidP="003D2AE0">
      <w:pPr>
        <w:pStyle w:val="ListParagraph"/>
        <w:numPr>
          <w:ilvl w:val="0"/>
          <w:numId w:val="18"/>
        </w:numPr>
      </w:pPr>
      <w:r>
        <w:t xml:space="preserve">Currently the Che Si allows all employees administration right on their work devices and does not place any restrictions on which application or files they are permitted to download. Phillips </w:t>
      </w:r>
      <w:sdt>
        <w:sdtPr>
          <w:id w:val="-1780328298"/>
          <w:citation/>
        </w:sdtPr>
        <w:sdtEndPr/>
        <w:sdtContent>
          <w:r>
            <w:fldChar w:fldCharType="begin"/>
          </w:r>
          <w:r>
            <w:instrText xml:space="preserve"> CITATION Cas16 \l 2057 </w:instrText>
          </w:r>
          <w:r>
            <w:fldChar w:fldCharType="separate"/>
          </w:r>
          <w:r w:rsidR="00A7039C" w:rsidRPr="00A7039C">
            <w:rPr>
              <w:noProof/>
            </w:rPr>
            <w:t>[12]</w:t>
          </w:r>
          <w:r>
            <w:fldChar w:fldCharType="end"/>
          </w:r>
        </w:sdtContent>
      </w:sdt>
      <w:r>
        <w:t xml:space="preserve">  has concluded that as the use and popularity of social media has risen, so has the incidents of cyberattacks. Social media sites such as  Facebook, Twitter, LinkedIn, or Snapchat are now hunting grounds for hackers and cybercriminals</w:t>
      </w:r>
      <w:r w:rsidR="008E3E75">
        <w:t xml:space="preserve">. </w:t>
      </w:r>
    </w:p>
    <w:p w14:paraId="0DB96929" w14:textId="7B515681" w:rsidR="008E3E75" w:rsidRDefault="008E3E75" w:rsidP="008E3E75">
      <w:pPr>
        <w:pStyle w:val="ListParagraph"/>
      </w:pPr>
      <w:r>
        <w:t>Access to these sites should be block on Company devices.</w:t>
      </w:r>
    </w:p>
    <w:p w14:paraId="228F69AE" w14:textId="3AFDB04B" w:rsidR="00FC5DA1" w:rsidRDefault="00FC5DA1" w:rsidP="002660E5">
      <w:pPr>
        <w:pStyle w:val="ListParagraph"/>
        <w:numPr>
          <w:ilvl w:val="0"/>
          <w:numId w:val="18"/>
        </w:numPr>
      </w:pPr>
      <w:r>
        <w:t>Regular updates</w:t>
      </w:r>
    </w:p>
    <w:p w14:paraId="16FC6AEE" w14:textId="5991CC5F" w:rsidR="00D940C5" w:rsidRDefault="00C230D8" w:rsidP="00D940C5">
      <w:pPr>
        <w:pStyle w:val="ListParagraph"/>
      </w:pPr>
      <w:r>
        <w:t xml:space="preserve">Stackpole and Hanrion </w:t>
      </w:r>
      <w:sdt>
        <w:sdtPr>
          <w:id w:val="-1023631823"/>
          <w:citation/>
        </w:sdtPr>
        <w:sdtEndPr/>
        <w:sdtContent>
          <w:r>
            <w:fldChar w:fldCharType="begin"/>
          </w:r>
          <w:r>
            <w:instrText xml:space="preserve"> CITATION Bil08 \l 2057 </w:instrText>
          </w:r>
          <w:r>
            <w:fldChar w:fldCharType="separate"/>
          </w:r>
          <w:r w:rsidR="00A7039C" w:rsidRPr="00A7039C">
            <w:rPr>
              <w:noProof/>
            </w:rPr>
            <w:t>[13]</w:t>
          </w:r>
          <w:r>
            <w:fldChar w:fldCharType="end"/>
          </w:r>
        </w:sdtContent>
      </w:sdt>
      <w:r>
        <w:t xml:space="preserve">   recommend that even small companies should automate their updates rather than wait for the user to manually complete software updates. This will ensure that all  devices/software applications have the most up to date versions. This is essential to prevent new malware and viruses bypassing the firewalls and antivirus software applications</w:t>
      </w:r>
    </w:p>
    <w:p w14:paraId="7608F74F" w14:textId="77777777" w:rsidR="008E3E75" w:rsidRDefault="008E3E75" w:rsidP="008E3E75">
      <w:pPr>
        <w:pStyle w:val="ListParagraph"/>
      </w:pPr>
      <w:r>
        <w:t>Che Si International’s computer and networking system has a commitment to run 24/7; however, this does not allow anytime protected time for system updates.</w:t>
      </w:r>
    </w:p>
    <w:p w14:paraId="495A41DC" w14:textId="35851469" w:rsidR="008E3E75" w:rsidRDefault="008E3E75" w:rsidP="008E3E75">
      <w:pPr>
        <w:pStyle w:val="ListParagraph"/>
      </w:pPr>
      <w:r>
        <w:t>Agreement should be reached to allow for protected upgrade and system development time; to ensure that all software systems (including antiviral) are running the latest version.</w:t>
      </w:r>
    </w:p>
    <w:p w14:paraId="0799BC8F" w14:textId="77777777" w:rsidR="0006456B" w:rsidRDefault="0006456B" w:rsidP="0006456B">
      <w:pPr>
        <w:pStyle w:val="ListParagraph"/>
        <w:numPr>
          <w:ilvl w:val="0"/>
          <w:numId w:val="18"/>
        </w:numPr>
      </w:pPr>
      <w:r>
        <w:t>The Company’s Internet and Computer use Policy has not been updated since 2009. There have been so many new cyber related risks reported since then, that having this out-of-date policy is potentially comprising the integrity of the system and the data stored within it.</w:t>
      </w:r>
    </w:p>
    <w:p w14:paraId="3CEF731A" w14:textId="27CF2660" w:rsidR="00B36D03" w:rsidRDefault="00B36D03" w:rsidP="00B36D03">
      <w:pPr>
        <w:pStyle w:val="ListParagraph"/>
        <w:numPr>
          <w:ilvl w:val="0"/>
          <w:numId w:val="18"/>
        </w:numPr>
      </w:pPr>
      <w:r>
        <w:t>Traffic of data between staff members devices when working from home is not secure</w:t>
      </w:r>
      <w:r w:rsidR="004448F5">
        <w:t>, this is a potential threat – who is eaves dropping on these communications?</w:t>
      </w:r>
    </w:p>
    <w:p w14:paraId="491F7B32" w14:textId="77777777" w:rsidR="00B36D03" w:rsidRDefault="00B36D03" w:rsidP="00B36D03">
      <w:pPr>
        <w:pStyle w:val="ListParagraph"/>
      </w:pPr>
      <w:r>
        <w:t xml:space="preserve">Stallings </w:t>
      </w:r>
      <w:sdt>
        <w:sdtPr>
          <w:id w:val="2081404318"/>
          <w:citation/>
        </w:sdtPr>
        <w:sdtEndPr/>
        <w:sdtContent>
          <w:r>
            <w:fldChar w:fldCharType="begin"/>
          </w:r>
          <w:r>
            <w:rPr>
              <w:lang w:val="en-US"/>
            </w:rPr>
            <w:instrText xml:space="preserve"> CITATION Sta17 \l 1033 </w:instrText>
          </w:r>
          <w:r>
            <w:fldChar w:fldCharType="separate"/>
          </w:r>
          <w:r w:rsidRPr="00A7039C">
            <w:rPr>
              <w:noProof/>
              <w:lang w:val="en-US"/>
            </w:rPr>
            <w:t>[14]</w:t>
          </w:r>
          <w:r>
            <w:fldChar w:fldCharType="end"/>
          </w:r>
        </w:sdtContent>
      </w:sdt>
      <w:r>
        <w:t xml:space="preserve"> recommends that all data that is transmitted should either be via a VPN or two-layer authentication mechanism</w:t>
      </w:r>
    </w:p>
    <w:p w14:paraId="6E3AC068" w14:textId="4E4C438E" w:rsidR="003D2AE0" w:rsidRDefault="003D2AE0" w:rsidP="006F7267">
      <w:pPr>
        <w:pStyle w:val="ListParagraph"/>
      </w:pPr>
    </w:p>
    <w:p w14:paraId="788AEE0B" w14:textId="59AB2B82" w:rsidR="00875E5C" w:rsidRDefault="00875E5C" w:rsidP="00D940C5">
      <w:pPr>
        <w:pStyle w:val="ListParagraph"/>
      </w:pPr>
    </w:p>
    <w:p w14:paraId="16B0ED06" w14:textId="77777777" w:rsidR="00875E5C" w:rsidRDefault="00875E5C" w:rsidP="00D940C5">
      <w:pPr>
        <w:pStyle w:val="ListParagraph"/>
      </w:pPr>
    </w:p>
    <w:p w14:paraId="7A27D747" w14:textId="77777777" w:rsidR="00B63221" w:rsidRDefault="00B63221" w:rsidP="00D940C5">
      <w:pPr>
        <w:pStyle w:val="ListParagraph"/>
      </w:pPr>
    </w:p>
    <w:p w14:paraId="1F983FB3" w14:textId="4C300D0F" w:rsidR="00691BF8" w:rsidRDefault="00E32416" w:rsidP="00691BF8">
      <w:pPr>
        <w:pStyle w:val="Heading1"/>
        <w:rPr>
          <w:b/>
          <w:bCs/>
          <w:color w:val="auto"/>
          <w:u w:val="single"/>
        </w:rPr>
      </w:pPr>
      <w:r>
        <w:br w:type="page"/>
      </w:r>
      <w:bookmarkStart w:id="12" w:name="_Toc60644919"/>
      <w:r w:rsidR="00691BF8">
        <w:rPr>
          <w:b/>
          <w:bCs/>
          <w:color w:val="auto"/>
          <w:u w:val="single"/>
        </w:rPr>
        <w:lastRenderedPageBreak/>
        <w:t>3. DESIGN AND IMPLEMENTATION</w:t>
      </w:r>
      <w:bookmarkEnd w:id="12"/>
    </w:p>
    <w:p w14:paraId="78ECDE9E" w14:textId="38ED8F89" w:rsidR="007E0A6C" w:rsidRDefault="007E0A6C" w:rsidP="00B36D03"/>
    <w:p w14:paraId="32E6A456" w14:textId="186150B2" w:rsidR="7599B621" w:rsidRDefault="7599B621" w:rsidP="565D747D">
      <w:r>
        <w:t>As proof of my concepts of security I have designed a simple packet tracer that has three PC’s to represent staff members and t</w:t>
      </w:r>
      <w:r w:rsidR="66D29CF5">
        <w:t>wo servers:</w:t>
      </w:r>
    </w:p>
    <w:p w14:paraId="15F18907" w14:textId="591B5E33" w:rsidR="07864B4E" w:rsidRDefault="07864B4E" w:rsidP="565D747D">
      <w:pPr>
        <w:pStyle w:val="ListParagraph"/>
        <w:numPr>
          <w:ilvl w:val="0"/>
          <w:numId w:val="27"/>
        </w:numPr>
        <w:rPr>
          <w:rFonts w:eastAsiaTheme="minorEastAsia"/>
        </w:rPr>
      </w:pPr>
      <w:r>
        <w:t xml:space="preserve">Domain Name System (DNS) server </w:t>
      </w:r>
    </w:p>
    <w:p w14:paraId="736AD53B" w14:textId="7B4D352B" w:rsidR="63B36988" w:rsidRDefault="63B36988" w:rsidP="565D747D">
      <w:pPr>
        <w:pStyle w:val="ListParagraph"/>
        <w:numPr>
          <w:ilvl w:val="0"/>
          <w:numId w:val="27"/>
        </w:numPr>
      </w:pPr>
      <w:r>
        <w:t>S</w:t>
      </w:r>
      <w:r w:rsidR="1FA2191D">
        <w:t>i</w:t>
      </w:r>
      <w:r>
        <w:t>mple Mail Transfer Protocol (SMTP) server – I set up each of the hosts with their own unique Company email address – so that the</w:t>
      </w:r>
      <w:r w:rsidR="0A4A8B90">
        <w:t>re</w:t>
      </w:r>
      <w:r>
        <w:t xml:space="preserve"> w</w:t>
      </w:r>
      <w:r w:rsidR="45C3421C">
        <w:t>ould be no need for employees to use their own private email accounts</w:t>
      </w:r>
      <w:r w:rsidR="79608F37">
        <w:t>. I tested the emails by sending emails to each of the staff accounts, replying to the accounts and attempting to send emails to</w:t>
      </w:r>
      <w:r w:rsidR="2E352041">
        <w:t xml:space="preserve"> non-existing accounts</w:t>
      </w:r>
    </w:p>
    <w:p w14:paraId="216622CD" w14:textId="587A2F58" w:rsidR="00C02F51" w:rsidRDefault="00954027" w:rsidP="00C02F51">
      <w:r>
        <w:t xml:space="preserve">Within the network I have placed two packet sniffers between the </w:t>
      </w:r>
      <w:r w:rsidR="0014573C">
        <w:t>switches and the servers. The sniffer can capture and analyse the data sent between the switches and the severs. That is:</w:t>
      </w:r>
    </w:p>
    <w:p w14:paraId="0E374746" w14:textId="44E2D7B9" w:rsidR="0014573C" w:rsidRDefault="00C55929" w:rsidP="00C55929">
      <w:pPr>
        <w:pStyle w:val="ListParagraph"/>
        <w:numPr>
          <w:ilvl w:val="0"/>
          <w:numId w:val="30"/>
        </w:numPr>
      </w:pPr>
      <w:r>
        <w:t>The w</w:t>
      </w:r>
      <w:r w:rsidR="00E45FE7">
        <w:t>hich host visited what website and at what time</w:t>
      </w:r>
    </w:p>
    <w:p w14:paraId="78ACFA6C" w14:textId="1C816D02" w:rsidR="00E45FE7" w:rsidRDefault="00E45FE7" w:rsidP="00C55929">
      <w:pPr>
        <w:pStyle w:val="ListParagraph"/>
        <w:numPr>
          <w:ilvl w:val="0"/>
          <w:numId w:val="30"/>
        </w:numPr>
      </w:pPr>
      <w:r>
        <w:t xml:space="preserve">The </w:t>
      </w:r>
      <w:r w:rsidR="007F00D4">
        <w:t>sender and receiver of email packets</w:t>
      </w:r>
    </w:p>
    <w:p w14:paraId="11F08390" w14:textId="784C5BE2" w:rsidR="565D747D" w:rsidRDefault="003607D4" w:rsidP="565D747D">
      <w:r>
        <w:t>One of the most pop</w:t>
      </w:r>
      <w:r w:rsidR="00A3358A">
        <w:t xml:space="preserve">ular open-sourced packet sniffers on the market is Wireshark, I would advise the network security team to </w:t>
      </w:r>
      <w:r w:rsidR="00B67257">
        <w:t>investigate</w:t>
      </w:r>
      <w:r w:rsidR="00A3358A">
        <w:t xml:space="preserve"> acquiring </w:t>
      </w:r>
      <w:r w:rsidR="007A70BB">
        <w:t>a packet sniffer to analyse the</w:t>
      </w:r>
      <w:r w:rsidR="00672256">
        <w:t xml:space="preserve"> traffic on the network. There are also products called ‘Antisniff</w:t>
      </w:r>
      <w:r w:rsidR="00244FEA">
        <w:t xml:space="preserve"> tools</w:t>
      </w:r>
      <w:r w:rsidR="00672256">
        <w:t xml:space="preserve">’ which can detect </w:t>
      </w:r>
      <w:r w:rsidR="00EF0143">
        <w:t>is your network has been placed into a ‘promiscuous mode</w:t>
      </w:r>
      <w:r w:rsidR="000B099B">
        <w:t xml:space="preserve">’, </w:t>
      </w:r>
      <w:r w:rsidR="009A6D1F">
        <w:t>i.e.,</w:t>
      </w:r>
      <w:r w:rsidR="000B099B">
        <w:t xml:space="preserve"> that someone else has placed a sniffer application within your network.</w:t>
      </w:r>
    </w:p>
    <w:p w14:paraId="105687F5" w14:textId="0E9E8397" w:rsidR="0015096D" w:rsidRDefault="00244FEA" w:rsidP="565D747D">
      <w:r>
        <w:t xml:space="preserve">I would also advise that all </w:t>
      </w:r>
      <w:r w:rsidR="00953EE6">
        <w:t xml:space="preserve">data traffic was encrypted  with </w:t>
      </w:r>
      <w:r w:rsidR="00C549D0">
        <w:t xml:space="preserve">Transport Layer Security, this will not stop sniffer </w:t>
      </w:r>
      <w:r w:rsidR="00B67257">
        <w:t>attacks,</w:t>
      </w:r>
      <w:r w:rsidR="00C549D0">
        <w:t xml:space="preserve"> but it will prevent </w:t>
      </w:r>
      <w:r w:rsidR="00B67257">
        <w:t>hackers from accessing anything other than rubbish</w:t>
      </w:r>
      <w:r w:rsidR="000E3AC6">
        <w:t xml:space="preserve"> as the data is encrypted</w:t>
      </w:r>
      <w:r w:rsidR="00547D61">
        <w:t xml:space="preserve"> and they will not have access to the decryption key.</w:t>
      </w:r>
    </w:p>
    <w:p w14:paraId="4F9FFBE5" w14:textId="722AF179" w:rsidR="005A3749" w:rsidRDefault="005A3749" w:rsidP="565D747D">
      <w:r>
        <w:t xml:space="preserve">To ensure that new standards are adhered to, I have updated the </w:t>
      </w:r>
      <w:r w:rsidR="0093103D">
        <w:t>Company’s Computer and Internet use Policy (appendix 2)</w:t>
      </w:r>
    </w:p>
    <w:p w14:paraId="747EA2F1" w14:textId="284F86EA" w:rsidR="00F60C00" w:rsidRDefault="00F60C00" w:rsidP="565D747D">
      <w:r>
        <w:t>As you can see the passwords that have been set up</w:t>
      </w:r>
      <w:r w:rsidR="00AC0920">
        <w:t xml:space="preserve"> for the Staff’s email accounts are incredibly weak (append</w:t>
      </w:r>
      <w:r w:rsidR="00A953D7">
        <w:t>ix 3) and will need to be changed as per the guidance in the new policy.</w:t>
      </w:r>
    </w:p>
    <w:p w14:paraId="450C2A36" w14:textId="43676552" w:rsidR="00496B3E" w:rsidRPr="00FA6DCF" w:rsidRDefault="00FA6DCF" w:rsidP="00FA6DCF">
      <w:pPr>
        <w:pStyle w:val="Heading1"/>
        <w:rPr>
          <w:b/>
          <w:bCs/>
          <w:color w:val="auto"/>
          <w:u w:val="single"/>
        </w:rPr>
      </w:pPr>
      <w:bookmarkStart w:id="13" w:name="_Toc60644920"/>
      <w:r w:rsidRPr="00FA6DCF">
        <w:rPr>
          <w:b/>
          <w:bCs/>
          <w:color w:val="auto"/>
          <w:u w:val="single"/>
        </w:rPr>
        <w:t>4</w:t>
      </w:r>
      <w:r>
        <w:rPr>
          <w:b/>
          <w:bCs/>
          <w:color w:val="auto"/>
          <w:u w:val="single"/>
        </w:rPr>
        <w:t>.</w:t>
      </w:r>
      <w:r w:rsidRPr="00FA6DCF">
        <w:rPr>
          <w:b/>
          <w:bCs/>
          <w:color w:val="auto"/>
          <w:u w:val="single"/>
        </w:rPr>
        <w:t>CONCLUSION</w:t>
      </w:r>
      <w:bookmarkEnd w:id="13"/>
    </w:p>
    <w:p w14:paraId="38BBE44C" w14:textId="47A0FE71" w:rsidR="00492508" w:rsidRDefault="00492508" w:rsidP="00492508"/>
    <w:p w14:paraId="73EFFCB9" w14:textId="0E8B272D" w:rsidR="00E3042F" w:rsidRDefault="00130D07">
      <w:r>
        <w:t xml:space="preserve">The original Computer and Internet Use Policy (appendix 1) was </w:t>
      </w:r>
      <w:r w:rsidR="00C115A2">
        <w:t>very weak and left the Company at risk to malware and other social engineering attacks. By strengthening the policy (appendix 2)</w:t>
      </w:r>
      <w:r w:rsidR="00623449">
        <w:t xml:space="preserve">, updating cybersecurity </w:t>
      </w:r>
      <w:r w:rsidR="00EA463E">
        <w:t>software,</w:t>
      </w:r>
      <w:r w:rsidR="00C115A2">
        <w:t xml:space="preserve"> and ensur</w:t>
      </w:r>
      <w:r w:rsidR="00623449">
        <w:t>ing</w:t>
      </w:r>
      <w:r w:rsidR="00C115A2">
        <w:t xml:space="preserve"> that staff have the right equipmen</w:t>
      </w:r>
      <w:r w:rsidR="004448F5">
        <w:t>t (which has the correct protective software installed)</w:t>
      </w:r>
      <w:r w:rsidR="00C115A2">
        <w:t xml:space="preserve"> and training this will </w:t>
      </w:r>
      <w:r w:rsidR="002305D7">
        <w:t xml:space="preserve">diminish the risk to the Company. However, although risks can be </w:t>
      </w:r>
      <w:r w:rsidR="00876A6A">
        <w:t>reduced,</w:t>
      </w:r>
      <w:r w:rsidR="00807DAF">
        <w:t xml:space="preserve"> they can never be eliminated, so that system software, training and </w:t>
      </w:r>
      <w:r w:rsidR="006D64E8">
        <w:t>security measures should always be kept up to date.</w:t>
      </w:r>
    </w:p>
    <w:p w14:paraId="7FDC72F4" w14:textId="21BC205D" w:rsidR="00E32416" w:rsidRDefault="0048732F" w:rsidP="00C643AA">
      <w:r>
        <w:br w:type="page"/>
      </w:r>
    </w:p>
    <w:p w14:paraId="2D7811A7" w14:textId="53B75D05" w:rsidR="00072E58" w:rsidRDefault="009A7C2D" w:rsidP="009A7C2D">
      <w:pPr>
        <w:pStyle w:val="Heading1"/>
        <w:rPr>
          <w:b/>
          <w:bCs/>
          <w:color w:val="auto"/>
          <w:u w:val="single"/>
        </w:rPr>
      </w:pPr>
      <w:bookmarkStart w:id="14" w:name="_Toc60644921"/>
      <w:r>
        <w:rPr>
          <w:b/>
          <w:bCs/>
          <w:color w:val="auto"/>
          <w:u w:val="single"/>
        </w:rPr>
        <w:lastRenderedPageBreak/>
        <w:t>5.G</w:t>
      </w:r>
      <w:r w:rsidR="00C5134B">
        <w:rPr>
          <w:b/>
          <w:bCs/>
          <w:color w:val="auto"/>
          <w:u w:val="single"/>
        </w:rPr>
        <w:t>LOSSARY</w:t>
      </w:r>
      <w:bookmarkEnd w:id="14"/>
    </w:p>
    <w:p w14:paraId="2FC47DC3" w14:textId="542F3515" w:rsidR="00DA2DF9" w:rsidRDefault="00DA2DF9" w:rsidP="00DA2DF9"/>
    <w:tbl>
      <w:tblPr>
        <w:tblStyle w:val="TableGrid"/>
        <w:tblW w:w="0" w:type="auto"/>
        <w:tblLook w:val="04A0" w:firstRow="1" w:lastRow="0" w:firstColumn="1" w:lastColumn="0" w:noHBand="0" w:noVBand="1"/>
      </w:tblPr>
      <w:tblGrid>
        <w:gridCol w:w="4156"/>
        <w:gridCol w:w="6300"/>
      </w:tblGrid>
      <w:tr w:rsidR="0048732F" w:rsidRPr="0048732F" w14:paraId="168EB0D9" w14:textId="77777777" w:rsidTr="0048732F">
        <w:trPr>
          <w:trHeight w:val="300"/>
        </w:trPr>
        <w:tc>
          <w:tcPr>
            <w:tcW w:w="4220" w:type="dxa"/>
            <w:noWrap/>
            <w:hideMark/>
          </w:tcPr>
          <w:p w14:paraId="01B73B5F" w14:textId="77777777" w:rsidR="0048732F" w:rsidRPr="0048732F" w:rsidRDefault="0048732F">
            <w:r w:rsidRPr="0048732F">
              <w:t>Term</w:t>
            </w:r>
          </w:p>
        </w:tc>
        <w:tc>
          <w:tcPr>
            <w:tcW w:w="6400" w:type="dxa"/>
            <w:noWrap/>
            <w:hideMark/>
          </w:tcPr>
          <w:p w14:paraId="6D6D5625" w14:textId="77777777" w:rsidR="0048732F" w:rsidRPr="0048732F" w:rsidRDefault="0048732F">
            <w:r w:rsidRPr="0048732F">
              <w:t>Definition</w:t>
            </w:r>
          </w:p>
        </w:tc>
      </w:tr>
      <w:tr w:rsidR="0048732F" w:rsidRPr="0048732F" w14:paraId="2C8AC72F" w14:textId="77777777" w:rsidTr="0048732F">
        <w:trPr>
          <w:trHeight w:val="1500"/>
        </w:trPr>
        <w:tc>
          <w:tcPr>
            <w:tcW w:w="4220" w:type="dxa"/>
            <w:noWrap/>
            <w:hideMark/>
          </w:tcPr>
          <w:p w14:paraId="7B23327F" w14:textId="77777777" w:rsidR="0048732F" w:rsidRPr="0048732F" w:rsidRDefault="0048732F">
            <w:r w:rsidRPr="0048732F">
              <w:t>Cloud</w:t>
            </w:r>
          </w:p>
        </w:tc>
        <w:tc>
          <w:tcPr>
            <w:tcW w:w="6400" w:type="dxa"/>
            <w:hideMark/>
          </w:tcPr>
          <w:p w14:paraId="10551EC9" w14:textId="38B1D01B" w:rsidR="0048732F" w:rsidRPr="0048732F" w:rsidRDefault="0048732F">
            <w:r w:rsidRPr="0048732F">
              <w:t xml:space="preserve">The cloud </w:t>
            </w:r>
            <w:r w:rsidR="00F54261" w:rsidRPr="0048732F">
              <w:t>refers</w:t>
            </w:r>
            <w:r w:rsidRPr="0048732F">
              <w:t xml:space="preserve"> to servers that are accessed over the internet and the software and databases that run on those servers. Cloud servers are located all over the world and the benefit to companies is that they do not have to purchase and maintain their own physical servers</w:t>
            </w:r>
          </w:p>
        </w:tc>
      </w:tr>
      <w:tr w:rsidR="0048732F" w:rsidRPr="0048732F" w14:paraId="202075D3" w14:textId="77777777" w:rsidTr="0048732F">
        <w:trPr>
          <w:trHeight w:val="600"/>
        </w:trPr>
        <w:tc>
          <w:tcPr>
            <w:tcW w:w="4220" w:type="dxa"/>
            <w:noWrap/>
            <w:hideMark/>
          </w:tcPr>
          <w:p w14:paraId="63081875" w14:textId="77777777" w:rsidR="0048732F" w:rsidRPr="0048732F" w:rsidRDefault="0048732F">
            <w:r w:rsidRPr="0048732F">
              <w:t>Data loss prevention</w:t>
            </w:r>
          </w:p>
        </w:tc>
        <w:tc>
          <w:tcPr>
            <w:tcW w:w="6400" w:type="dxa"/>
            <w:hideMark/>
          </w:tcPr>
          <w:p w14:paraId="489F3E29" w14:textId="148493CF" w:rsidR="0048732F" w:rsidRPr="0048732F" w:rsidRDefault="0048732F">
            <w:r w:rsidRPr="0048732F">
              <w:t xml:space="preserve">A strategy to ensure users do not send sensitive or critical information outside the local network - </w:t>
            </w:r>
            <w:r w:rsidR="00F54261" w:rsidRPr="0048732F">
              <w:t>these ties</w:t>
            </w:r>
            <w:r w:rsidRPr="0048732F">
              <w:t xml:space="preserve"> in with GDPR</w:t>
            </w:r>
          </w:p>
        </w:tc>
      </w:tr>
      <w:tr w:rsidR="0048732F" w:rsidRPr="0048732F" w14:paraId="05245AED" w14:textId="77777777" w:rsidTr="0048732F">
        <w:trPr>
          <w:trHeight w:val="600"/>
        </w:trPr>
        <w:tc>
          <w:tcPr>
            <w:tcW w:w="4220" w:type="dxa"/>
            <w:noWrap/>
            <w:hideMark/>
          </w:tcPr>
          <w:p w14:paraId="1854EBB5" w14:textId="77777777" w:rsidR="0048732F" w:rsidRPr="0048732F" w:rsidRDefault="0048732F">
            <w:r w:rsidRPr="0048732F">
              <w:t>DNS Server</w:t>
            </w:r>
          </w:p>
        </w:tc>
        <w:tc>
          <w:tcPr>
            <w:tcW w:w="6400" w:type="dxa"/>
            <w:hideMark/>
          </w:tcPr>
          <w:p w14:paraId="0CE3403F" w14:textId="4AE7F184" w:rsidR="0048732F" w:rsidRPr="0048732F" w:rsidRDefault="0048732F">
            <w:r w:rsidRPr="0048732F">
              <w:t xml:space="preserve">user </w:t>
            </w:r>
            <w:r w:rsidR="00F54261" w:rsidRPr="0048732F">
              <w:t>types of</w:t>
            </w:r>
            <w:r w:rsidRPr="0048732F">
              <w:t xml:space="preserve"> website names and it finds using the website IP address</w:t>
            </w:r>
          </w:p>
        </w:tc>
      </w:tr>
      <w:tr w:rsidR="0048732F" w:rsidRPr="0048732F" w14:paraId="53635FDE" w14:textId="77777777" w:rsidTr="0048732F">
        <w:trPr>
          <w:trHeight w:val="600"/>
        </w:trPr>
        <w:tc>
          <w:tcPr>
            <w:tcW w:w="4220" w:type="dxa"/>
            <w:noWrap/>
            <w:hideMark/>
          </w:tcPr>
          <w:p w14:paraId="5EC0E5C0" w14:textId="77777777" w:rsidR="0048732F" w:rsidRPr="0048732F" w:rsidRDefault="0048732F">
            <w:r w:rsidRPr="0048732F">
              <w:t>End device</w:t>
            </w:r>
          </w:p>
        </w:tc>
        <w:tc>
          <w:tcPr>
            <w:tcW w:w="6400" w:type="dxa"/>
            <w:hideMark/>
          </w:tcPr>
          <w:p w14:paraId="293AE4AC" w14:textId="2C8D291F" w:rsidR="0048732F" w:rsidRPr="0048732F" w:rsidRDefault="0048732F">
            <w:r w:rsidRPr="0048732F">
              <w:t xml:space="preserve">can be a source or destination device in a network- </w:t>
            </w:r>
            <w:r w:rsidR="00F54261" w:rsidRPr="0048732F">
              <w:t>e.g.,</w:t>
            </w:r>
            <w:r w:rsidRPr="0048732F">
              <w:t xml:space="preserve"> laptop or PC</w:t>
            </w:r>
          </w:p>
        </w:tc>
      </w:tr>
      <w:tr w:rsidR="0048732F" w:rsidRPr="0048732F" w14:paraId="6A06D1DD" w14:textId="77777777" w:rsidTr="0048732F">
        <w:trPr>
          <w:trHeight w:val="300"/>
        </w:trPr>
        <w:tc>
          <w:tcPr>
            <w:tcW w:w="4220" w:type="dxa"/>
            <w:noWrap/>
            <w:hideMark/>
          </w:tcPr>
          <w:p w14:paraId="2661A922" w14:textId="77777777" w:rsidR="0048732F" w:rsidRPr="0048732F" w:rsidRDefault="0048732F">
            <w:r w:rsidRPr="0048732F">
              <w:t>Firewall</w:t>
            </w:r>
          </w:p>
        </w:tc>
        <w:tc>
          <w:tcPr>
            <w:tcW w:w="6400" w:type="dxa"/>
            <w:hideMark/>
          </w:tcPr>
          <w:p w14:paraId="0BA23CE5" w14:textId="77777777" w:rsidR="0048732F" w:rsidRPr="0048732F" w:rsidRDefault="0048732F">
            <w:r w:rsidRPr="0048732F">
              <w:t>a system designed to prevent unauthorised access</w:t>
            </w:r>
          </w:p>
        </w:tc>
      </w:tr>
      <w:tr w:rsidR="0048732F" w:rsidRPr="0048732F" w14:paraId="710AEA2E" w14:textId="77777777" w:rsidTr="0048732F">
        <w:trPr>
          <w:trHeight w:val="600"/>
        </w:trPr>
        <w:tc>
          <w:tcPr>
            <w:tcW w:w="4220" w:type="dxa"/>
            <w:noWrap/>
            <w:hideMark/>
          </w:tcPr>
          <w:p w14:paraId="22ADFFBA" w14:textId="77777777" w:rsidR="0048732F" w:rsidRPr="0048732F" w:rsidRDefault="0048732F">
            <w:r w:rsidRPr="0048732F">
              <w:t>GDPR</w:t>
            </w:r>
          </w:p>
        </w:tc>
        <w:tc>
          <w:tcPr>
            <w:tcW w:w="6400" w:type="dxa"/>
            <w:hideMark/>
          </w:tcPr>
          <w:p w14:paraId="08384064" w14:textId="77777777" w:rsidR="0048732F" w:rsidRPr="0048732F" w:rsidRDefault="0048732F">
            <w:r w:rsidRPr="0048732F">
              <w:t>General Data Protection Regulations that govern how information is kept, for how long and who can access it .</w:t>
            </w:r>
          </w:p>
        </w:tc>
      </w:tr>
      <w:tr w:rsidR="0048732F" w:rsidRPr="0048732F" w14:paraId="6E2E3B49" w14:textId="77777777" w:rsidTr="0048732F">
        <w:trPr>
          <w:trHeight w:val="300"/>
        </w:trPr>
        <w:tc>
          <w:tcPr>
            <w:tcW w:w="4220" w:type="dxa"/>
            <w:noWrap/>
            <w:hideMark/>
          </w:tcPr>
          <w:p w14:paraId="4AC6ED35" w14:textId="77777777" w:rsidR="0048732F" w:rsidRPr="0048732F" w:rsidRDefault="0048732F">
            <w:r w:rsidRPr="0048732F">
              <w:t>Hacker</w:t>
            </w:r>
          </w:p>
        </w:tc>
        <w:tc>
          <w:tcPr>
            <w:tcW w:w="6400" w:type="dxa"/>
            <w:hideMark/>
          </w:tcPr>
          <w:p w14:paraId="4C86E5E4" w14:textId="77777777" w:rsidR="0048732F" w:rsidRPr="0048732F" w:rsidRDefault="0048732F">
            <w:r w:rsidRPr="0048732F">
              <w:t xml:space="preserve">computer expert who uses their skills to infiltrate systems </w:t>
            </w:r>
          </w:p>
        </w:tc>
      </w:tr>
      <w:tr w:rsidR="0048732F" w:rsidRPr="0048732F" w14:paraId="4E513F18" w14:textId="77777777" w:rsidTr="0048732F">
        <w:trPr>
          <w:trHeight w:val="300"/>
        </w:trPr>
        <w:tc>
          <w:tcPr>
            <w:tcW w:w="4220" w:type="dxa"/>
            <w:noWrap/>
            <w:hideMark/>
          </w:tcPr>
          <w:p w14:paraId="7EA54917" w14:textId="77777777" w:rsidR="0048732F" w:rsidRPr="0048732F" w:rsidRDefault="0048732F">
            <w:r w:rsidRPr="0048732F">
              <w:t>Identity and Access Management</w:t>
            </w:r>
          </w:p>
        </w:tc>
        <w:tc>
          <w:tcPr>
            <w:tcW w:w="6400" w:type="dxa"/>
            <w:hideMark/>
          </w:tcPr>
          <w:p w14:paraId="25F1F503" w14:textId="51A53386" w:rsidR="0048732F" w:rsidRPr="0048732F" w:rsidRDefault="0048732F">
            <w:r w:rsidRPr="0048732F">
              <w:t xml:space="preserve">GDPR - ensuring staff have access </w:t>
            </w:r>
            <w:r w:rsidR="00F54261" w:rsidRPr="0048732F">
              <w:t>privileges</w:t>
            </w:r>
            <w:r w:rsidRPr="0048732F">
              <w:t xml:space="preserve"> they need not want</w:t>
            </w:r>
          </w:p>
        </w:tc>
      </w:tr>
      <w:tr w:rsidR="0048732F" w:rsidRPr="0048732F" w14:paraId="38C9A91A" w14:textId="77777777" w:rsidTr="0048732F">
        <w:trPr>
          <w:trHeight w:val="600"/>
        </w:trPr>
        <w:tc>
          <w:tcPr>
            <w:tcW w:w="4220" w:type="dxa"/>
            <w:noWrap/>
            <w:hideMark/>
          </w:tcPr>
          <w:p w14:paraId="1DEE4EBE" w14:textId="77777777" w:rsidR="0048732F" w:rsidRPr="0048732F" w:rsidRDefault="0048732F">
            <w:r w:rsidRPr="0048732F">
              <w:t>Malware</w:t>
            </w:r>
          </w:p>
        </w:tc>
        <w:tc>
          <w:tcPr>
            <w:tcW w:w="6400" w:type="dxa"/>
            <w:hideMark/>
          </w:tcPr>
          <w:p w14:paraId="5A4F8C63" w14:textId="77777777" w:rsidR="0048732F" w:rsidRPr="0048732F" w:rsidRDefault="0048732F">
            <w:r w:rsidRPr="0048732F">
              <w:t>Malicious software designed to cause damage to a computer and/or the data held within the system</w:t>
            </w:r>
          </w:p>
        </w:tc>
      </w:tr>
      <w:tr w:rsidR="0048732F" w:rsidRPr="0048732F" w14:paraId="53AE65E8" w14:textId="77777777" w:rsidTr="0048732F">
        <w:trPr>
          <w:trHeight w:val="300"/>
        </w:trPr>
        <w:tc>
          <w:tcPr>
            <w:tcW w:w="4220" w:type="dxa"/>
            <w:noWrap/>
            <w:hideMark/>
          </w:tcPr>
          <w:p w14:paraId="2B691CF1" w14:textId="77777777" w:rsidR="0048732F" w:rsidRPr="0048732F" w:rsidRDefault="0048732F">
            <w:r w:rsidRPr="0048732F">
              <w:t>Node</w:t>
            </w:r>
          </w:p>
        </w:tc>
        <w:tc>
          <w:tcPr>
            <w:tcW w:w="6400" w:type="dxa"/>
            <w:hideMark/>
          </w:tcPr>
          <w:p w14:paraId="7A8822DD" w14:textId="77777777" w:rsidR="0048732F" w:rsidRPr="0048732F" w:rsidRDefault="0048732F">
            <w:r w:rsidRPr="0048732F">
              <w:t xml:space="preserve">basic unit of a data structure </w:t>
            </w:r>
          </w:p>
        </w:tc>
      </w:tr>
      <w:tr w:rsidR="0048732F" w:rsidRPr="0048732F" w14:paraId="2E16F5A6" w14:textId="77777777" w:rsidTr="0048732F">
        <w:trPr>
          <w:trHeight w:val="600"/>
        </w:trPr>
        <w:tc>
          <w:tcPr>
            <w:tcW w:w="4220" w:type="dxa"/>
            <w:noWrap/>
            <w:hideMark/>
          </w:tcPr>
          <w:p w14:paraId="6488453A" w14:textId="77777777" w:rsidR="0048732F" w:rsidRPr="0048732F" w:rsidRDefault="0048732F">
            <w:r w:rsidRPr="0048732F">
              <w:t>Packet</w:t>
            </w:r>
          </w:p>
        </w:tc>
        <w:tc>
          <w:tcPr>
            <w:tcW w:w="6400" w:type="dxa"/>
            <w:hideMark/>
          </w:tcPr>
          <w:p w14:paraId="5AD4BB01" w14:textId="77777777" w:rsidR="0048732F" w:rsidRPr="0048732F" w:rsidRDefault="0048732F">
            <w:r w:rsidRPr="0048732F">
              <w:t>small segment of a larger message. Data sent over a computer network</w:t>
            </w:r>
          </w:p>
        </w:tc>
      </w:tr>
      <w:tr w:rsidR="0048732F" w:rsidRPr="0048732F" w14:paraId="5AFF790D" w14:textId="77777777" w:rsidTr="0048732F">
        <w:trPr>
          <w:trHeight w:val="300"/>
        </w:trPr>
        <w:tc>
          <w:tcPr>
            <w:tcW w:w="4220" w:type="dxa"/>
            <w:noWrap/>
            <w:hideMark/>
          </w:tcPr>
          <w:p w14:paraId="41DAA471" w14:textId="77777777" w:rsidR="0048732F" w:rsidRPr="0048732F" w:rsidRDefault="0048732F">
            <w:r w:rsidRPr="0048732F">
              <w:t>Packet sniffer</w:t>
            </w:r>
          </w:p>
        </w:tc>
        <w:tc>
          <w:tcPr>
            <w:tcW w:w="6400" w:type="dxa"/>
            <w:hideMark/>
          </w:tcPr>
          <w:p w14:paraId="7BE3534C" w14:textId="77777777" w:rsidR="0048732F" w:rsidRPr="0048732F" w:rsidRDefault="0048732F">
            <w:r w:rsidRPr="0048732F">
              <w:t>intercepts and logs network traffic</w:t>
            </w:r>
          </w:p>
        </w:tc>
      </w:tr>
      <w:tr w:rsidR="0048732F" w:rsidRPr="0048732F" w14:paraId="39F40564" w14:textId="77777777" w:rsidTr="0048732F">
        <w:trPr>
          <w:trHeight w:val="600"/>
        </w:trPr>
        <w:tc>
          <w:tcPr>
            <w:tcW w:w="4220" w:type="dxa"/>
            <w:noWrap/>
            <w:hideMark/>
          </w:tcPr>
          <w:p w14:paraId="15D3DE0A" w14:textId="77777777" w:rsidR="0048732F" w:rsidRPr="0048732F" w:rsidRDefault="0048732F">
            <w:r w:rsidRPr="0048732F">
              <w:t xml:space="preserve">Secure Shell </w:t>
            </w:r>
          </w:p>
        </w:tc>
        <w:tc>
          <w:tcPr>
            <w:tcW w:w="6400" w:type="dxa"/>
            <w:hideMark/>
          </w:tcPr>
          <w:p w14:paraId="7BF9D1D6" w14:textId="3BF4CEF1" w:rsidR="0048732F" w:rsidRPr="0048732F" w:rsidRDefault="0048732F">
            <w:r w:rsidRPr="0048732F">
              <w:t xml:space="preserve">network protocol that </w:t>
            </w:r>
            <w:r w:rsidR="00F54261" w:rsidRPr="0048732F">
              <w:t>gives</w:t>
            </w:r>
            <w:r w:rsidRPr="0048732F">
              <w:t xml:space="preserve"> users a secure way to access computer over the network</w:t>
            </w:r>
          </w:p>
        </w:tc>
      </w:tr>
      <w:tr w:rsidR="0048732F" w:rsidRPr="0048732F" w14:paraId="1A7DA1A8" w14:textId="77777777" w:rsidTr="0048732F">
        <w:trPr>
          <w:trHeight w:val="600"/>
        </w:trPr>
        <w:tc>
          <w:tcPr>
            <w:tcW w:w="4220" w:type="dxa"/>
            <w:noWrap/>
            <w:hideMark/>
          </w:tcPr>
          <w:p w14:paraId="617F9089" w14:textId="77777777" w:rsidR="0048732F" w:rsidRPr="0048732F" w:rsidRDefault="0048732F">
            <w:r w:rsidRPr="0048732F">
              <w:t>Secure Socket Layer Security</w:t>
            </w:r>
          </w:p>
        </w:tc>
        <w:tc>
          <w:tcPr>
            <w:tcW w:w="6400" w:type="dxa"/>
            <w:hideMark/>
          </w:tcPr>
          <w:p w14:paraId="75D8D559" w14:textId="568AF3FD" w:rsidR="0048732F" w:rsidRPr="0048732F" w:rsidRDefault="0048732F">
            <w:r w:rsidRPr="0048732F">
              <w:t xml:space="preserve">network protocol to secure connections between web clients and web servers </w:t>
            </w:r>
            <w:r w:rsidR="00F54261" w:rsidRPr="0048732F">
              <w:t>e.g.,</w:t>
            </w:r>
            <w:r w:rsidRPr="0048732F">
              <w:t xml:space="preserve"> internet</w:t>
            </w:r>
          </w:p>
        </w:tc>
      </w:tr>
      <w:tr w:rsidR="0048732F" w:rsidRPr="0048732F" w14:paraId="6F2AC7F5" w14:textId="77777777" w:rsidTr="0048732F">
        <w:trPr>
          <w:trHeight w:val="600"/>
        </w:trPr>
        <w:tc>
          <w:tcPr>
            <w:tcW w:w="4220" w:type="dxa"/>
            <w:noWrap/>
            <w:hideMark/>
          </w:tcPr>
          <w:p w14:paraId="60AF7A47" w14:textId="77777777" w:rsidR="0048732F" w:rsidRPr="0048732F" w:rsidRDefault="0048732F">
            <w:r w:rsidRPr="0048732F">
              <w:t>Security information management</w:t>
            </w:r>
          </w:p>
        </w:tc>
        <w:tc>
          <w:tcPr>
            <w:tcW w:w="6400" w:type="dxa"/>
            <w:hideMark/>
          </w:tcPr>
          <w:p w14:paraId="46F2E43D" w14:textId="5C6529E7" w:rsidR="0048732F" w:rsidRPr="0048732F" w:rsidRDefault="0048732F">
            <w:r w:rsidRPr="0048732F">
              <w:t xml:space="preserve">practice of collecting, monitoring and </w:t>
            </w:r>
            <w:r w:rsidR="00F54261" w:rsidRPr="0048732F">
              <w:t>analysing</w:t>
            </w:r>
            <w:r w:rsidRPr="0048732F">
              <w:t xml:space="preserve"> security related data from computer logs</w:t>
            </w:r>
          </w:p>
        </w:tc>
      </w:tr>
      <w:tr w:rsidR="0048732F" w:rsidRPr="0048732F" w14:paraId="52215A6E" w14:textId="77777777" w:rsidTr="0048732F">
        <w:trPr>
          <w:trHeight w:val="600"/>
        </w:trPr>
        <w:tc>
          <w:tcPr>
            <w:tcW w:w="4220" w:type="dxa"/>
            <w:noWrap/>
            <w:hideMark/>
          </w:tcPr>
          <w:p w14:paraId="5745ED00" w14:textId="77777777" w:rsidR="0048732F" w:rsidRPr="0048732F" w:rsidRDefault="0048732F">
            <w:r w:rsidRPr="0048732F">
              <w:t>Server</w:t>
            </w:r>
          </w:p>
        </w:tc>
        <w:tc>
          <w:tcPr>
            <w:tcW w:w="6400" w:type="dxa"/>
            <w:hideMark/>
          </w:tcPr>
          <w:p w14:paraId="30A20187" w14:textId="77777777" w:rsidR="0048732F" w:rsidRPr="0048732F" w:rsidRDefault="0048732F">
            <w:r w:rsidRPr="0048732F">
              <w:t>is a device or program dedicated to providing services to other programs</w:t>
            </w:r>
          </w:p>
        </w:tc>
      </w:tr>
      <w:tr w:rsidR="0048732F" w:rsidRPr="0048732F" w14:paraId="7EC4F58B" w14:textId="77777777" w:rsidTr="0048732F">
        <w:trPr>
          <w:trHeight w:val="600"/>
        </w:trPr>
        <w:tc>
          <w:tcPr>
            <w:tcW w:w="4220" w:type="dxa"/>
            <w:noWrap/>
            <w:hideMark/>
          </w:tcPr>
          <w:p w14:paraId="64970540" w14:textId="77777777" w:rsidR="0048732F" w:rsidRPr="0048732F" w:rsidRDefault="0048732F">
            <w:r w:rsidRPr="0048732F">
              <w:t>SMTP Server</w:t>
            </w:r>
          </w:p>
        </w:tc>
        <w:tc>
          <w:tcPr>
            <w:tcW w:w="6400" w:type="dxa"/>
            <w:hideMark/>
          </w:tcPr>
          <w:p w14:paraId="10B1598B" w14:textId="77777777" w:rsidR="0048732F" w:rsidRPr="0048732F" w:rsidRDefault="0048732F">
            <w:r w:rsidRPr="0048732F">
              <w:t>takes care of email delivery process, configuring email accounts for a user is one example</w:t>
            </w:r>
          </w:p>
        </w:tc>
      </w:tr>
      <w:tr w:rsidR="0048732F" w:rsidRPr="0048732F" w14:paraId="23AF96B7" w14:textId="77777777" w:rsidTr="0048732F">
        <w:trPr>
          <w:trHeight w:val="300"/>
        </w:trPr>
        <w:tc>
          <w:tcPr>
            <w:tcW w:w="4220" w:type="dxa"/>
            <w:noWrap/>
            <w:hideMark/>
          </w:tcPr>
          <w:p w14:paraId="650CE3B5" w14:textId="77777777" w:rsidR="0048732F" w:rsidRPr="0048732F" w:rsidRDefault="0048732F">
            <w:r w:rsidRPr="0048732F">
              <w:t>Switch</w:t>
            </w:r>
          </w:p>
        </w:tc>
        <w:tc>
          <w:tcPr>
            <w:tcW w:w="6400" w:type="dxa"/>
            <w:hideMark/>
          </w:tcPr>
          <w:p w14:paraId="3A888DAA" w14:textId="77777777" w:rsidR="0048732F" w:rsidRPr="0048732F" w:rsidRDefault="0048732F">
            <w:r w:rsidRPr="0048732F">
              <w:t>network hardware that connects devices on a network</w:t>
            </w:r>
          </w:p>
        </w:tc>
      </w:tr>
      <w:tr w:rsidR="0048732F" w:rsidRPr="0048732F" w14:paraId="79CBCDF5" w14:textId="77777777" w:rsidTr="0048732F">
        <w:trPr>
          <w:trHeight w:val="300"/>
        </w:trPr>
        <w:tc>
          <w:tcPr>
            <w:tcW w:w="4220" w:type="dxa"/>
            <w:noWrap/>
            <w:hideMark/>
          </w:tcPr>
          <w:p w14:paraId="2235A9CC" w14:textId="77777777" w:rsidR="0048732F" w:rsidRPr="0048732F" w:rsidRDefault="0048732F">
            <w:r w:rsidRPr="0048732F">
              <w:t>Topology</w:t>
            </w:r>
          </w:p>
        </w:tc>
        <w:tc>
          <w:tcPr>
            <w:tcW w:w="6400" w:type="dxa"/>
            <w:hideMark/>
          </w:tcPr>
          <w:p w14:paraId="7FBFBD3D" w14:textId="77777777" w:rsidR="0048732F" w:rsidRPr="0048732F" w:rsidRDefault="0048732F">
            <w:r w:rsidRPr="0048732F">
              <w:t>way network is arranged can be logical or physical</w:t>
            </w:r>
          </w:p>
        </w:tc>
      </w:tr>
      <w:tr w:rsidR="0048732F" w:rsidRPr="0048732F" w14:paraId="17EBB1CE" w14:textId="77777777" w:rsidTr="0048732F">
        <w:trPr>
          <w:trHeight w:val="300"/>
        </w:trPr>
        <w:tc>
          <w:tcPr>
            <w:tcW w:w="4220" w:type="dxa"/>
            <w:noWrap/>
            <w:hideMark/>
          </w:tcPr>
          <w:p w14:paraId="1AA93980" w14:textId="77777777" w:rsidR="0048732F" w:rsidRPr="0048732F" w:rsidRDefault="0048732F">
            <w:r w:rsidRPr="0048732F">
              <w:t>Transmission media</w:t>
            </w:r>
          </w:p>
        </w:tc>
        <w:tc>
          <w:tcPr>
            <w:tcW w:w="6400" w:type="dxa"/>
            <w:hideMark/>
          </w:tcPr>
          <w:p w14:paraId="690FA2F6" w14:textId="77777777" w:rsidR="0048732F" w:rsidRPr="0048732F" w:rsidRDefault="0048732F">
            <w:r w:rsidRPr="0048732F">
              <w:t>communication channel that carries information</w:t>
            </w:r>
          </w:p>
        </w:tc>
      </w:tr>
      <w:tr w:rsidR="0048732F" w:rsidRPr="0048732F" w14:paraId="1C93C1D7" w14:textId="77777777" w:rsidTr="0048732F">
        <w:trPr>
          <w:trHeight w:val="600"/>
        </w:trPr>
        <w:tc>
          <w:tcPr>
            <w:tcW w:w="4220" w:type="dxa"/>
            <w:noWrap/>
            <w:hideMark/>
          </w:tcPr>
          <w:p w14:paraId="4810D7AB" w14:textId="77777777" w:rsidR="0048732F" w:rsidRPr="0048732F" w:rsidRDefault="0048732F">
            <w:r w:rsidRPr="0048732F">
              <w:t>Transport Layer Security</w:t>
            </w:r>
          </w:p>
        </w:tc>
        <w:tc>
          <w:tcPr>
            <w:tcW w:w="6400" w:type="dxa"/>
            <w:hideMark/>
          </w:tcPr>
          <w:p w14:paraId="492E9EED" w14:textId="77777777" w:rsidR="0048732F" w:rsidRPr="0048732F" w:rsidRDefault="0048732F">
            <w:r w:rsidRPr="0048732F">
              <w:t xml:space="preserve">cryptographic protocol designed to provide communication security </w:t>
            </w:r>
          </w:p>
        </w:tc>
      </w:tr>
      <w:tr w:rsidR="0048732F" w:rsidRPr="0048732F" w14:paraId="389AC9B0" w14:textId="77777777" w:rsidTr="0048732F">
        <w:trPr>
          <w:trHeight w:val="600"/>
        </w:trPr>
        <w:tc>
          <w:tcPr>
            <w:tcW w:w="4220" w:type="dxa"/>
            <w:noWrap/>
            <w:hideMark/>
          </w:tcPr>
          <w:p w14:paraId="6B80237A" w14:textId="77777777" w:rsidR="0048732F" w:rsidRPr="0048732F" w:rsidRDefault="0048732F">
            <w:r w:rsidRPr="0048732F">
              <w:t>USB</w:t>
            </w:r>
          </w:p>
        </w:tc>
        <w:tc>
          <w:tcPr>
            <w:tcW w:w="6400" w:type="dxa"/>
            <w:hideMark/>
          </w:tcPr>
          <w:p w14:paraId="2DDDFF60" w14:textId="77777777" w:rsidR="0048732F" w:rsidRPr="0048732F" w:rsidRDefault="0048732F">
            <w:r w:rsidRPr="0048732F">
              <w:t>Universal Serial Bus flash drive is a storage device that includes flash memory with an integrated USB interface.</w:t>
            </w:r>
          </w:p>
        </w:tc>
      </w:tr>
    </w:tbl>
    <w:p w14:paraId="32144A5C" w14:textId="7D4CAB5F" w:rsidR="0020764A" w:rsidRDefault="0020764A" w:rsidP="00DA2DF9"/>
    <w:p w14:paraId="0CB33380" w14:textId="1CA34B47" w:rsidR="00D10BC8" w:rsidRDefault="00D10BC8">
      <w:r>
        <w:br w:type="page"/>
      </w:r>
    </w:p>
    <w:p w14:paraId="3F8BA016" w14:textId="5031AEF0" w:rsidR="00DA2DF9" w:rsidRDefault="00864E4D" w:rsidP="00D10BC8">
      <w:pPr>
        <w:pStyle w:val="Heading1"/>
        <w:rPr>
          <w:b/>
          <w:bCs/>
          <w:color w:val="auto"/>
          <w:u w:val="single"/>
        </w:rPr>
      </w:pPr>
      <w:bookmarkStart w:id="15" w:name="_Toc60644922"/>
      <w:r>
        <w:rPr>
          <w:b/>
          <w:bCs/>
          <w:color w:val="auto"/>
          <w:u w:val="single"/>
        </w:rPr>
        <w:lastRenderedPageBreak/>
        <w:t>6.REFERENCES</w:t>
      </w:r>
      <w:bookmarkEnd w:id="15"/>
    </w:p>
    <w:p w14:paraId="1D10FD5D" w14:textId="77777777" w:rsidR="00864E4D" w:rsidRPr="00864E4D" w:rsidRDefault="00864E4D" w:rsidP="00864E4D"/>
    <w:p w14:paraId="04739C32" w14:textId="6A20E057" w:rsidR="00E32416" w:rsidRDefault="001306C5" w:rsidP="00F37130">
      <w:r>
        <w:t>[1] W. Stallings</w:t>
      </w:r>
      <w:r w:rsidR="0033271C">
        <w:t xml:space="preserve">, </w:t>
      </w:r>
      <w:r w:rsidR="007436C9">
        <w:rPr>
          <w:i/>
          <w:iCs/>
        </w:rPr>
        <w:t>Data and Computer Communications</w:t>
      </w:r>
      <w:r w:rsidR="00C3039C">
        <w:t>, 10</w:t>
      </w:r>
      <w:r w:rsidR="00C3039C" w:rsidRPr="00C3039C">
        <w:rPr>
          <w:vertAlign w:val="superscript"/>
        </w:rPr>
        <w:t>th</w:t>
      </w:r>
      <w:r w:rsidR="00C3039C">
        <w:t xml:space="preserve"> ed. Harlow: Pearson Education Limited,</w:t>
      </w:r>
      <w:r w:rsidR="007E4753">
        <w:t xml:space="preserve"> 2014</w:t>
      </w:r>
      <w:r w:rsidR="008B30DC">
        <w:t>, ch</w:t>
      </w:r>
      <w:r w:rsidR="00F8196A">
        <w:t>.1, pp.39-40</w:t>
      </w:r>
    </w:p>
    <w:p w14:paraId="0A4B65EA" w14:textId="689C2F90" w:rsidR="00F8196A" w:rsidRDefault="00F8196A" w:rsidP="00F37130">
      <w:r>
        <w:t xml:space="preserve">[2] </w:t>
      </w:r>
      <w:r w:rsidR="00E521E4">
        <w:t xml:space="preserve">D Herrman, H </w:t>
      </w:r>
      <w:r w:rsidR="00C80EC2">
        <w:t>Pridohl</w:t>
      </w:r>
      <w:r w:rsidR="00B6392D">
        <w:t xml:space="preserve">, </w:t>
      </w:r>
      <w:r w:rsidR="00C35B1D">
        <w:t xml:space="preserve"> </w:t>
      </w:r>
      <w:r w:rsidR="00B6392D">
        <w:rPr>
          <w:i/>
          <w:iCs/>
        </w:rPr>
        <w:t xml:space="preserve">Ethics of </w:t>
      </w:r>
      <w:r w:rsidR="00C80EC2">
        <w:rPr>
          <w:i/>
          <w:iCs/>
        </w:rPr>
        <w:t>Cybersecurity</w:t>
      </w:r>
      <w:r w:rsidR="00094A84">
        <w:t>. 21, Cham</w:t>
      </w:r>
      <w:r w:rsidR="00923ED8">
        <w:t xml:space="preserve">: Springer </w:t>
      </w:r>
      <w:r w:rsidR="00634BF7">
        <w:t>Open, 2020, pp.11-12, [</w:t>
      </w:r>
      <w:r w:rsidR="004B11FA">
        <w:t>E</w:t>
      </w:r>
      <w:r w:rsidR="00634BF7">
        <w:t>-book]</w:t>
      </w:r>
    </w:p>
    <w:p w14:paraId="2AE69609" w14:textId="3B7CDBC6" w:rsidR="00EF6602" w:rsidRDefault="00A40C76" w:rsidP="00F37130">
      <w:r>
        <w:t xml:space="preserve">[3] D Lowe, </w:t>
      </w:r>
      <w:r w:rsidR="0020604C">
        <w:rPr>
          <w:i/>
          <w:iCs/>
        </w:rPr>
        <w:t xml:space="preserve">Networking: All-in-one Reference for Dummies, </w:t>
      </w:r>
      <w:r w:rsidR="0020604C">
        <w:t>Indianapolis</w:t>
      </w:r>
      <w:r w:rsidR="002E4FA7">
        <w:t>: Wiley Publishing Inc, 2004, pp.</w:t>
      </w:r>
      <w:r w:rsidR="00B97F3B">
        <w:t>14-16</w:t>
      </w:r>
    </w:p>
    <w:p w14:paraId="4008210F" w14:textId="29F2157C" w:rsidR="00640E7F" w:rsidRDefault="00640E7F" w:rsidP="00F37130">
      <w:r>
        <w:t xml:space="preserve">[4] </w:t>
      </w:r>
      <w:r w:rsidR="00182DE5">
        <w:t>Cybershark,</w:t>
      </w:r>
      <w:r w:rsidR="00640D16">
        <w:t xml:space="preserve"> </w:t>
      </w:r>
      <w:r w:rsidR="00946E86">
        <w:t>“</w:t>
      </w:r>
      <w:r w:rsidR="00640D16" w:rsidRPr="00946E86">
        <w:t>Cybersecurity Threat Detection</w:t>
      </w:r>
      <w:r w:rsidR="00946E86">
        <w:t>”</w:t>
      </w:r>
      <w:r w:rsidR="00640D16" w:rsidRPr="00946E86">
        <w:t>,</w:t>
      </w:r>
      <w:r w:rsidR="000F223F">
        <w:rPr>
          <w:i/>
          <w:iCs/>
        </w:rPr>
        <w:t>Cybershark,</w:t>
      </w:r>
      <w:r w:rsidR="003F4089">
        <w:t>[Online],Available:</w:t>
      </w:r>
      <w:r w:rsidR="00245C25" w:rsidRPr="00245C25">
        <w:t xml:space="preserve"> </w:t>
      </w:r>
      <w:hyperlink r:id="rId9" w:history="1">
        <w:r w:rsidR="00245C25" w:rsidRPr="008F70CC">
          <w:rPr>
            <w:rStyle w:val="Hyperlink"/>
          </w:rPr>
          <w:t>https://www.blackstratus.com/cybersecurity-threat-detection/</w:t>
        </w:r>
      </w:hyperlink>
      <w:r w:rsidR="00245C25">
        <w:t xml:space="preserve">, </w:t>
      </w:r>
      <w:r w:rsidR="00197BEF">
        <w:t xml:space="preserve">[Accessed </w:t>
      </w:r>
      <w:r w:rsidR="00245C25">
        <w:t>Dec.20.2020</w:t>
      </w:r>
      <w:r w:rsidR="00197BEF">
        <w:t>]</w:t>
      </w:r>
    </w:p>
    <w:p w14:paraId="4C9D831B" w14:textId="115C1603" w:rsidR="00B86713" w:rsidRPr="004B52DE" w:rsidRDefault="00B86713" w:rsidP="00F37130">
      <w:r>
        <w:t xml:space="preserve">[5] </w:t>
      </w:r>
      <w:r w:rsidR="0061262B">
        <w:t>J Fruhlinger</w:t>
      </w:r>
      <w:r w:rsidR="00BA09A3">
        <w:t xml:space="preserve">, “Ransomware explained: How it works and how to remove it”, </w:t>
      </w:r>
      <w:r w:rsidR="00BA09A3">
        <w:rPr>
          <w:i/>
          <w:iCs/>
        </w:rPr>
        <w:t>CSO United Kingdom,</w:t>
      </w:r>
      <w:r w:rsidR="007C357D">
        <w:t>Jun.19</w:t>
      </w:r>
      <w:r w:rsidR="0090400E">
        <w:t>.2020,[Online],Available:</w:t>
      </w:r>
      <w:r w:rsidR="00FE2B4E" w:rsidRPr="00FE2B4E">
        <w:t xml:space="preserve"> </w:t>
      </w:r>
      <w:hyperlink r:id="rId10" w:history="1">
        <w:r w:rsidR="00625C5E" w:rsidRPr="008F70CC">
          <w:rPr>
            <w:rStyle w:val="Hyperlink"/>
          </w:rPr>
          <w:t>https://www.csoonline.com/article/3236183/what-is-ransomware-how-it-works-and-how-to-remove-it.html</w:t>
        </w:r>
      </w:hyperlink>
      <w:r w:rsidR="00625C5E">
        <w:t xml:space="preserve">, </w:t>
      </w:r>
      <w:r w:rsidR="00197BEF">
        <w:t xml:space="preserve"> [Accessed </w:t>
      </w:r>
      <w:r w:rsidR="00625C5E">
        <w:t>Dec.20</w:t>
      </w:r>
      <w:r w:rsidR="00477CA8">
        <w:t>,</w:t>
      </w:r>
      <w:r w:rsidR="00625C5E">
        <w:t>2020</w:t>
      </w:r>
      <w:r w:rsidR="00197BEF">
        <w:t>]</w:t>
      </w:r>
    </w:p>
    <w:p w14:paraId="623BEBA6" w14:textId="46E8141B" w:rsidR="00E32416" w:rsidRDefault="00634BF7" w:rsidP="00F37130">
      <w:r>
        <w:t>[</w:t>
      </w:r>
      <w:r w:rsidR="00B86713">
        <w:t>6</w:t>
      </w:r>
      <w:r>
        <w:t>] C.</w:t>
      </w:r>
      <w:r w:rsidR="000A2EC0">
        <w:t xml:space="preserve">Hadnagy, </w:t>
      </w:r>
      <w:r w:rsidR="000A2EC0">
        <w:rPr>
          <w:i/>
          <w:iCs/>
        </w:rPr>
        <w:t>Social Engineering: The Science of Human Hacking”</w:t>
      </w:r>
      <w:r w:rsidR="006F437F">
        <w:t>., 2</w:t>
      </w:r>
      <w:r w:rsidR="006F437F" w:rsidRPr="006F437F">
        <w:rPr>
          <w:vertAlign w:val="superscript"/>
        </w:rPr>
        <w:t>nd</w:t>
      </w:r>
      <w:r w:rsidR="006F437F">
        <w:t xml:space="preserve"> Ed. Oxford</w:t>
      </w:r>
      <w:r w:rsidR="004B11FA">
        <w:t>: Wiley, 2018, [E-book]</w:t>
      </w:r>
    </w:p>
    <w:p w14:paraId="7D5F01F6" w14:textId="4276BC54" w:rsidR="00E41531" w:rsidRDefault="00C11FEB" w:rsidP="00F37130">
      <w:r>
        <w:t>[7] Y Zhang, C Xu, X Sh</w:t>
      </w:r>
      <w:r w:rsidR="008C4F2B">
        <w:t xml:space="preserve">en, </w:t>
      </w:r>
      <w:r w:rsidR="0025282B">
        <w:rPr>
          <w:i/>
          <w:iCs/>
        </w:rPr>
        <w:t>Data Security in the Cloud</w:t>
      </w:r>
      <w:r w:rsidR="00EF3B04">
        <w:t>, Singapore: Springer, 2020, ch.1, pp.5</w:t>
      </w:r>
    </w:p>
    <w:p w14:paraId="6023B69F" w14:textId="09BE2C71" w:rsidR="00B62E8B" w:rsidRDefault="001D7091" w:rsidP="00F37130">
      <w:r>
        <w:t xml:space="preserve">[8] W Stallings, </w:t>
      </w:r>
      <w:r w:rsidR="00E57E88">
        <w:rPr>
          <w:i/>
          <w:iCs/>
        </w:rPr>
        <w:t>Network Security Essentials,</w:t>
      </w:r>
      <w:r w:rsidR="00E57E88">
        <w:t>6</w:t>
      </w:r>
      <w:r w:rsidR="00E57E88" w:rsidRPr="00E57E88">
        <w:rPr>
          <w:vertAlign w:val="superscript"/>
        </w:rPr>
        <w:t>th</w:t>
      </w:r>
      <w:r w:rsidR="00E57E88">
        <w:t xml:space="preserve"> Ed. Harlow: Pearson Education Limited, </w:t>
      </w:r>
      <w:r w:rsidR="00CC3E37">
        <w:t>2017, pp.21-22</w:t>
      </w:r>
      <w:r w:rsidR="00510F35">
        <w:t>, 183-184</w:t>
      </w:r>
    </w:p>
    <w:p w14:paraId="5FBBB18F" w14:textId="756BA8AB" w:rsidR="0013318E" w:rsidRPr="0013318E" w:rsidRDefault="0013318E" w:rsidP="00F37130">
      <w:r>
        <w:t xml:space="preserve">[9] A Lui, </w:t>
      </w:r>
      <w:r>
        <w:rPr>
          <w:i/>
          <w:iCs/>
        </w:rPr>
        <w:t>Computer and Network Security: Firewall Design and Analysis</w:t>
      </w:r>
      <w:r>
        <w:t>, vol 4, Singapore: World Scientific Publishing Co. Pte. Ltd, 2011</w:t>
      </w:r>
    </w:p>
    <w:p w14:paraId="4388819C" w14:textId="77777777" w:rsidR="00017DB1" w:rsidRDefault="00CB612A" w:rsidP="00017DB1">
      <w:r>
        <w:t>[</w:t>
      </w:r>
      <w:r w:rsidR="0013318E">
        <w:t>10</w:t>
      </w:r>
      <w:r>
        <w:t>]</w:t>
      </w:r>
      <w:r w:rsidR="00F170BC">
        <w:t xml:space="preserve"> D Jacobson, J Idziorek, </w:t>
      </w:r>
      <w:r w:rsidR="00F170BC">
        <w:rPr>
          <w:i/>
          <w:iCs/>
        </w:rPr>
        <w:t>Computer Security Literacy: Staying safe in a digital world</w:t>
      </w:r>
      <w:r w:rsidR="00F170BC">
        <w:t>, London: CRC Press, 2016,</w:t>
      </w:r>
      <w:r>
        <w:t xml:space="preserve"> pg.</w:t>
      </w:r>
      <w:r w:rsidR="00696E13">
        <w:t>57</w:t>
      </w:r>
      <w:r w:rsidR="00F170BC">
        <w:t>-58, [E-book]</w:t>
      </w:r>
      <w:r w:rsidR="00017DB1" w:rsidRPr="00017DB1">
        <w:t xml:space="preserve"> </w:t>
      </w:r>
    </w:p>
    <w:p w14:paraId="28343BDE" w14:textId="35DC4006" w:rsidR="00017DB1" w:rsidRDefault="00017DB1" w:rsidP="00F37130">
      <w:r>
        <w:t xml:space="preserve">[11]D Hunt, “The Business risks of using personal email accounts”,  </w:t>
      </w:r>
      <w:r w:rsidRPr="00477CA8">
        <w:rPr>
          <w:i/>
          <w:iCs/>
        </w:rPr>
        <w:t>Barracuda</w:t>
      </w:r>
      <w:r>
        <w:rPr>
          <w:i/>
          <w:iCs/>
        </w:rPr>
        <w:t xml:space="preserve"> Blog</w:t>
      </w:r>
      <w:r>
        <w:t xml:space="preserve">, Aug.3.2020, [Online] Available: </w:t>
      </w:r>
      <w:hyperlink r:id="rId11" w:history="1">
        <w:r w:rsidRPr="00176CEB">
          <w:rPr>
            <w:rStyle w:val="Hyperlink"/>
          </w:rPr>
          <w:t>https://blog.barracuda.com/2019/08/02/the-business-risks-of-using-personal-email-accounts</w:t>
        </w:r>
      </w:hyperlink>
      <w:r>
        <w:t xml:space="preserve"> , [Accessed Dec. 3,2020]</w:t>
      </w:r>
    </w:p>
    <w:p w14:paraId="677BF5B6" w14:textId="1C38AE31" w:rsidR="008A6E13" w:rsidRDefault="008A6E13" w:rsidP="00F37130">
      <w:r>
        <w:t>[12] C Phillips</w:t>
      </w:r>
      <w:r w:rsidR="00E713E0">
        <w:t xml:space="preserve">, “Social Media Malware: What it is and how do you avoid it”, </w:t>
      </w:r>
      <w:r w:rsidR="00E713E0">
        <w:rPr>
          <w:i/>
          <w:iCs/>
        </w:rPr>
        <w:t xml:space="preserve">Social Media Revolver, </w:t>
      </w:r>
      <w:r w:rsidR="00E713E0">
        <w:t>Jan.14</w:t>
      </w:r>
      <w:r w:rsidR="00477CA8">
        <w:t>,</w:t>
      </w:r>
      <w:r w:rsidR="00E713E0">
        <w:t xml:space="preserve">2016, [Online] . Available: </w:t>
      </w:r>
      <w:hyperlink r:id="rId12" w:history="1">
        <w:r w:rsidR="00197BEF" w:rsidRPr="00176CEB">
          <w:rPr>
            <w:rStyle w:val="Hyperlink"/>
          </w:rPr>
          <w:t>https://socialmediarevolver.com/social-media-malware-how-to-avoid-it/</w:t>
        </w:r>
      </w:hyperlink>
      <w:r w:rsidR="00E713E0">
        <w:t>,</w:t>
      </w:r>
      <w:r w:rsidR="00197BEF">
        <w:t xml:space="preserve">[Accessed </w:t>
      </w:r>
      <w:r w:rsidR="00E713E0">
        <w:t xml:space="preserve"> Dec.23</w:t>
      </w:r>
      <w:r w:rsidR="00477CA8">
        <w:t>,</w:t>
      </w:r>
      <w:r w:rsidR="00E713E0">
        <w:t>2020</w:t>
      </w:r>
      <w:r w:rsidR="00197BEF">
        <w:t>]</w:t>
      </w:r>
    </w:p>
    <w:p w14:paraId="457F4F4A" w14:textId="2E9BDEF4" w:rsidR="003D3F1F" w:rsidRDefault="003D3F1F" w:rsidP="00F37130">
      <w:r>
        <w:t xml:space="preserve">[13] B Stackpole, P Hanrion, </w:t>
      </w:r>
      <w:r>
        <w:rPr>
          <w:i/>
          <w:iCs/>
        </w:rPr>
        <w:t>Software Deployment, Updating, and Patching</w:t>
      </w:r>
      <w:r>
        <w:t>, London: Auerbach Publications, 2008, pg.118</w:t>
      </w:r>
    </w:p>
    <w:p w14:paraId="0D96F3C0" w14:textId="08C8CB2D" w:rsidR="00066ECD" w:rsidRDefault="00066ECD" w:rsidP="00066ECD">
      <w:r>
        <w:t xml:space="preserve">[14] W Stallings, </w:t>
      </w:r>
      <w:r>
        <w:rPr>
          <w:i/>
          <w:iCs/>
        </w:rPr>
        <w:t>Network Security Essentials,</w:t>
      </w:r>
      <w:r>
        <w:t>6</w:t>
      </w:r>
      <w:r w:rsidRPr="00E57E88">
        <w:rPr>
          <w:vertAlign w:val="superscript"/>
        </w:rPr>
        <w:t>th</w:t>
      </w:r>
      <w:r>
        <w:t xml:space="preserve"> Ed. Harlow: Pearson Education Limited, 2017, pp.2</w:t>
      </w:r>
      <w:r w:rsidR="00FA6DCF">
        <w:t>30</w:t>
      </w:r>
    </w:p>
    <w:p w14:paraId="557B0154" w14:textId="1115D4F2" w:rsidR="004B7694" w:rsidRPr="00477CA8" w:rsidRDefault="004B7694" w:rsidP="00F37130"/>
    <w:p w14:paraId="1D7F9D41" w14:textId="43C07FEF" w:rsidR="004E0F4E" w:rsidRDefault="004E0F4E" w:rsidP="00F37130"/>
    <w:p w14:paraId="4371C9E9" w14:textId="3DF78195" w:rsidR="00BC6635" w:rsidRDefault="00BC6635" w:rsidP="00DD7233"/>
    <w:p w14:paraId="5B33069F" w14:textId="77777777" w:rsidR="00BC6635" w:rsidRDefault="00BC6635">
      <w:r>
        <w:br w:type="page"/>
      </w:r>
    </w:p>
    <w:p w14:paraId="06BA8E73" w14:textId="1EC44E48" w:rsidR="00E41531" w:rsidRDefault="00BC6635" w:rsidP="00BC6635">
      <w:pPr>
        <w:pStyle w:val="Heading1"/>
        <w:rPr>
          <w:b/>
          <w:bCs/>
          <w:color w:val="auto"/>
          <w:u w:val="single"/>
        </w:rPr>
      </w:pPr>
      <w:bookmarkStart w:id="16" w:name="_Toc60644923"/>
      <w:r>
        <w:rPr>
          <w:b/>
          <w:bCs/>
          <w:color w:val="auto"/>
          <w:u w:val="single"/>
        </w:rPr>
        <w:lastRenderedPageBreak/>
        <w:t>7.APPENDICES</w:t>
      </w:r>
      <w:bookmarkEnd w:id="16"/>
    </w:p>
    <w:p w14:paraId="6BFBD6B4" w14:textId="37689A39" w:rsidR="00BC6635" w:rsidRDefault="00BC6635" w:rsidP="00BC6635"/>
    <w:p w14:paraId="42F146A9" w14:textId="3F859F51" w:rsidR="00BC6635" w:rsidRDefault="00756041" w:rsidP="00756041">
      <w:pPr>
        <w:pStyle w:val="Heading2"/>
        <w:rPr>
          <w:b/>
          <w:bCs/>
          <w:color w:val="auto"/>
        </w:rPr>
      </w:pPr>
      <w:bookmarkStart w:id="17" w:name="_Toc60644924"/>
      <w:r>
        <w:rPr>
          <w:b/>
          <w:bCs/>
          <w:color w:val="auto"/>
        </w:rPr>
        <w:t xml:space="preserve">7.1 </w:t>
      </w:r>
      <w:r w:rsidR="000A1C4D">
        <w:rPr>
          <w:b/>
          <w:bCs/>
          <w:color w:val="auto"/>
        </w:rPr>
        <w:t>Computer and Internet use Policy</w:t>
      </w:r>
      <w:r w:rsidR="00B70A7B">
        <w:rPr>
          <w:b/>
          <w:bCs/>
          <w:color w:val="auto"/>
        </w:rPr>
        <w:t xml:space="preserve"> 2009</w:t>
      </w:r>
      <w:bookmarkEnd w:id="17"/>
    </w:p>
    <w:bookmarkStart w:id="18" w:name="_MON_1670751563"/>
    <w:bookmarkEnd w:id="18"/>
    <w:p w14:paraId="12943993" w14:textId="043DC883" w:rsidR="000A1C4D" w:rsidRDefault="00D5639D" w:rsidP="000A1C4D">
      <w:r>
        <w:object w:dxaOrig="1543" w:dyaOrig="991" w14:anchorId="614088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13" o:title=""/>
          </v:shape>
          <o:OLEObject Type="Embed" ProgID="Word.Document.12" ShapeID="_x0000_i1025" DrawAspect="Icon" ObjectID="_1671257706" r:id="rId14">
            <o:FieldCodes>\s</o:FieldCodes>
          </o:OLEObject>
        </w:object>
      </w:r>
    </w:p>
    <w:p w14:paraId="5141F426" w14:textId="05F106FF" w:rsidR="00B70A7B" w:rsidRPr="00EE171B" w:rsidRDefault="00EE171B" w:rsidP="00EE171B">
      <w:pPr>
        <w:pStyle w:val="Heading2"/>
        <w:rPr>
          <w:b/>
          <w:bCs/>
          <w:color w:val="auto"/>
        </w:rPr>
      </w:pPr>
      <w:bookmarkStart w:id="19" w:name="_Toc60644925"/>
      <w:r>
        <w:rPr>
          <w:b/>
          <w:bCs/>
          <w:color w:val="auto"/>
        </w:rPr>
        <w:t>7.2 Computer and Internet use Policy 2020</w:t>
      </w:r>
      <w:bookmarkEnd w:id="19"/>
    </w:p>
    <w:bookmarkStart w:id="20" w:name="_MON_1670836756"/>
    <w:bookmarkEnd w:id="20"/>
    <w:p w14:paraId="77C9497D" w14:textId="0DF79A6C" w:rsidR="00D5639D" w:rsidRDefault="00440269" w:rsidP="000A1C4D">
      <w:r>
        <w:object w:dxaOrig="1534" w:dyaOrig="994" w14:anchorId="7FF96D8C">
          <v:shape id="_x0000_i1026" type="#_x0000_t75" style="width:76.5pt;height:49.5pt" o:ole="">
            <v:imagedata r:id="rId15" o:title=""/>
          </v:shape>
          <o:OLEObject Type="Embed" ProgID="Word.Document.12" ShapeID="_x0000_i1026" DrawAspect="Icon" ObjectID="_1671257707" r:id="rId16">
            <o:FieldCodes>\s</o:FieldCodes>
          </o:OLEObject>
        </w:object>
      </w:r>
    </w:p>
    <w:p w14:paraId="6EEBEBC9" w14:textId="3F637647" w:rsidR="00A953D7" w:rsidRDefault="00A953D7" w:rsidP="00A953D7">
      <w:pPr>
        <w:pStyle w:val="Heading2"/>
        <w:rPr>
          <w:b/>
          <w:bCs/>
          <w:color w:val="auto"/>
        </w:rPr>
      </w:pPr>
      <w:bookmarkStart w:id="21" w:name="_Toc60644926"/>
      <w:r>
        <w:rPr>
          <w:b/>
          <w:bCs/>
          <w:color w:val="auto"/>
        </w:rPr>
        <w:t>7.3 Password (sheet shot)</w:t>
      </w:r>
      <w:bookmarkEnd w:id="21"/>
    </w:p>
    <w:p w14:paraId="65BD4D2B" w14:textId="7CBD1B05" w:rsidR="00A953D7" w:rsidRPr="00A953D7" w:rsidRDefault="00A953D7" w:rsidP="00A953D7">
      <w:r>
        <w:rPr>
          <w:noProof/>
        </w:rPr>
        <w:drawing>
          <wp:inline distT="0" distB="0" distL="0" distR="0" wp14:anchorId="7DC28C18" wp14:editId="2B856989">
            <wp:extent cx="5495925" cy="51339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95925" cy="5133975"/>
                    </a:xfrm>
                    <a:prstGeom prst="rect">
                      <a:avLst/>
                    </a:prstGeom>
                  </pic:spPr>
                </pic:pic>
              </a:graphicData>
            </a:graphic>
          </wp:inline>
        </w:drawing>
      </w:r>
    </w:p>
    <w:sectPr w:rsidR="00A953D7" w:rsidRPr="00A953D7" w:rsidSect="007906E5">
      <w:headerReference w:type="default" r:id="rId18"/>
      <w:footerReference w:type="default" r:id="rId1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73B67" w14:textId="77777777" w:rsidR="003535F6" w:rsidRDefault="003535F6" w:rsidP="00E32416">
      <w:pPr>
        <w:spacing w:after="0" w:line="240" w:lineRule="auto"/>
      </w:pPr>
      <w:r>
        <w:separator/>
      </w:r>
    </w:p>
  </w:endnote>
  <w:endnote w:type="continuationSeparator" w:id="0">
    <w:p w14:paraId="13FF9E35" w14:textId="77777777" w:rsidR="003535F6" w:rsidRDefault="003535F6" w:rsidP="00E32416">
      <w:pPr>
        <w:spacing w:after="0" w:line="240" w:lineRule="auto"/>
      </w:pPr>
      <w:r>
        <w:continuationSeparator/>
      </w:r>
    </w:p>
  </w:endnote>
  <w:endnote w:type="continuationNotice" w:id="1">
    <w:p w14:paraId="4DD84AEF" w14:textId="77777777" w:rsidR="003535F6" w:rsidRDefault="003535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1136585"/>
      <w:docPartObj>
        <w:docPartGallery w:val="Page Numbers (Bottom of Page)"/>
        <w:docPartUnique/>
      </w:docPartObj>
    </w:sdtPr>
    <w:sdtEndPr>
      <w:rPr>
        <w:noProof/>
      </w:rPr>
    </w:sdtEndPr>
    <w:sdtContent>
      <w:p w14:paraId="6F4F9C2E" w14:textId="3D151C4C" w:rsidR="00E32416" w:rsidRDefault="00CA4965" w:rsidP="00CA4965">
        <w:pPr>
          <w:pStyle w:val="Footer"/>
        </w:pPr>
        <w:r>
          <w:t>Karen Windsor</w:t>
        </w:r>
        <w:r w:rsidR="00A7493A">
          <w:t>(1918576)</w:t>
        </w:r>
        <w:r>
          <w:tab/>
        </w:r>
        <w:r w:rsidR="00EF7F49">
          <w:fldChar w:fldCharType="begin"/>
        </w:r>
        <w:r w:rsidR="00EF7F49">
          <w:instrText xml:space="preserve"> PAGE   \* MERGEFORMAT </w:instrText>
        </w:r>
        <w:r w:rsidR="00EF7F49">
          <w:fldChar w:fldCharType="separate"/>
        </w:r>
        <w:r w:rsidR="00EF7F49">
          <w:rPr>
            <w:noProof/>
          </w:rPr>
          <w:t>2</w:t>
        </w:r>
        <w:r w:rsidR="00EF7F49">
          <w:rPr>
            <w:noProof/>
          </w:rPr>
          <w:fldChar w:fldCharType="end"/>
        </w:r>
        <w:r>
          <w:rPr>
            <w:noProof/>
          </w:rPr>
          <w:tab/>
        </w:r>
        <w:r w:rsidR="00CF7E33">
          <w:rPr>
            <w:noProof/>
          </w:rPr>
          <w:t xml:space="preserve">   </w:t>
        </w:r>
        <w:r w:rsidR="0016638D">
          <w:rPr>
            <w:noProof/>
          </w:rPr>
          <w:t>Sunday, 03 January 20</w:t>
        </w:r>
        <w:r w:rsidR="009A7F9D">
          <w:rPr>
            <w:noProof/>
          </w:rPr>
          <w:t>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975FCD" w14:textId="77777777" w:rsidR="003535F6" w:rsidRDefault="003535F6" w:rsidP="00E32416">
      <w:pPr>
        <w:spacing w:after="0" w:line="240" w:lineRule="auto"/>
      </w:pPr>
      <w:r>
        <w:separator/>
      </w:r>
    </w:p>
  </w:footnote>
  <w:footnote w:type="continuationSeparator" w:id="0">
    <w:p w14:paraId="25DD20FE" w14:textId="77777777" w:rsidR="003535F6" w:rsidRDefault="003535F6" w:rsidP="00E32416">
      <w:pPr>
        <w:spacing w:after="0" w:line="240" w:lineRule="auto"/>
      </w:pPr>
      <w:r>
        <w:continuationSeparator/>
      </w:r>
    </w:p>
  </w:footnote>
  <w:footnote w:type="continuationNotice" w:id="1">
    <w:p w14:paraId="650EDD47" w14:textId="77777777" w:rsidR="003535F6" w:rsidRDefault="003535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FAC1B" w14:textId="567A427D" w:rsidR="0016638D" w:rsidRDefault="0016638D">
    <w:pPr>
      <w:spacing w:line="264" w:lineRule="auto"/>
    </w:pPr>
    <w:r>
      <w:rPr>
        <w:noProof/>
        <w:color w:val="000000"/>
      </w:rPr>
      <mc:AlternateContent>
        <mc:Choice Requires="wps">
          <w:drawing>
            <wp:anchor distT="0" distB="0" distL="114300" distR="114300" simplePos="0" relativeHeight="251659264" behindDoc="0" locked="0" layoutInCell="1" allowOverlap="1" wp14:anchorId="542A5B6D" wp14:editId="780259B5">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69FF0A2"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E567C5E801DD4885B3179AB43C3475F4"/>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Assignment 1 Networking and Cybersecurity</w:t>
        </w:r>
      </w:sdtContent>
    </w:sdt>
  </w:p>
  <w:p w14:paraId="4D36C949" w14:textId="77777777" w:rsidR="0016638D" w:rsidRDefault="001663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71B45"/>
    <w:multiLevelType w:val="hybridMultilevel"/>
    <w:tmpl w:val="CFFA24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872EE1"/>
    <w:multiLevelType w:val="hybridMultilevel"/>
    <w:tmpl w:val="49BE5F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63CE6"/>
    <w:multiLevelType w:val="hybridMultilevel"/>
    <w:tmpl w:val="1334F9A0"/>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977AD"/>
    <w:multiLevelType w:val="hybridMultilevel"/>
    <w:tmpl w:val="E14A4F1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83D9C"/>
    <w:multiLevelType w:val="hybridMultilevel"/>
    <w:tmpl w:val="9DD206A2"/>
    <w:lvl w:ilvl="0" w:tplc="EE66814E">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BE24C9"/>
    <w:multiLevelType w:val="multilevel"/>
    <w:tmpl w:val="21F403FC"/>
    <w:lvl w:ilvl="0">
      <w:start w:val="1"/>
      <w:numFmt w:val="upperRoman"/>
      <w:lvlText w:val="%1."/>
      <w:lvlJc w:val="righ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A3111A3"/>
    <w:multiLevelType w:val="hybridMultilevel"/>
    <w:tmpl w:val="8B4EA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21F1F"/>
    <w:multiLevelType w:val="hybridMultilevel"/>
    <w:tmpl w:val="45B6DF9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AFF6AFA"/>
    <w:multiLevelType w:val="hybridMultilevel"/>
    <w:tmpl w:val="FFFFFFFF"/>
    <w:lvl w:ilvl="0" w:tplc="9D040B7A">
      <w:start w:val="1"/>
      <w:numFmt w:val="upperRoman"/>
      <w:lvlText w:val="%1."/>
      <w:lvlJc w:val="right"/>
      <w:pPr>
        <w:ind w:left="720" w:hanging="360"/>
      </w:pPr>
    </w:lvl>
    <w:lvl w:ilvl="1" w:tplc="C48009DE">
      <w:start w:val="1"/>
      <w:numFmt w:val="lowerLetter"/>
      <w:lvlText w:val="%2."/>
      <w:lvlJc w:val="left"/>
      <w:pPr>
        <w:ind w:left="1440" w:hanging="360"/>
      </w:pPr>
    </w:lvl>
    <w:lvl w:ilvl="2" w:tplc="C63A3412">
      <w:start w:val="1"/>
      <w:numFmt w:val="lowerRoman"/>
      <w:lvlText w:val="%3."/>
      <w:lvlJc w:val="right"/>
      <w:pPr>
        <w:ind w:left="2160" w:hanging="180"/>
      </w:pPr>
    </w:lvl>
    <w:lvl w:ilvl="3" w:tplc="F338344A">
      <w:start w:val="1"/>
      <w:numFmt w:val="decimal"/>
      <w:lvlText w:val="%4."/>
      <w:lvlJc w:val="left"/>
      <w:pPr>
        <w:ind w:left="2880" w:hanging="360"/>
      </w:pPr>
    </w:lvl>
    <w:lvl w:ilvl="4" w:tplc="506251F2">
      <w:start w:val="1"/>
      <w:numFmt w:val="lowerLetter"/>
      <w:lvlText w:val="%5."/>
      <w:lvlJc w:val="left"/>
      <w:pPr>
        <w:ind w:left="3600" w:hanging="360"/>
      </w:pPr>
    </w:lvl>
    <w:lvl w:ilvl="5" w:tplc="34B20CDC">
      <w:start w:val="1"/>
      <w:numFmt w:val="lowerRoman"/>
      <w:lvlText w:val="%6."/>
      <w:lvlJc w:val="right"/>
      <w:pPr>
        <w:ind w:left="4320" w:hanging="180"/>
      </w:pPr>
    </w:lvl>
    <w:lvl w:ilvl="6" w:tplc="ADAAC6B2">
      <w:start w:val="1"/>
      <w:numFmt w:val="decimal"/>
      <w:lvlText w:val="%7."/>
      <w:lvlJc w:val="left"/>
      <w:pPr>
        <w:ind w:left="5040" w:hanging="360"/>
      </w:pPr>
    </w:lvl>
    <w:lvl w:ilvl="7" w:tplc="1C08E4EC">
      <w:start w:val="1"/>
      <w:numFmt w:val="lowerLetter"/>
      <w:lvlText w:val="%8."/>
      <w:lvlJc w:val="left"/>
      <w:pPr>
        <w:ind w:left="5760" w:hanging="360"/>
      </w:pPr>
    </w:lvl>
    <w:lvl w:ilvl="8" w:tplc="BA6444E6">
      <w:start w:val="1"/>
      <w:numFmt w:val="lowerRoman"/>
      <w:lvlText w:val="%9."/>
      <w:lvlJc w:val="right"/>
      <w:pPr>
        <w:ind w:left="6480" w:hanging="180"/>
      </w:pPr>
    </w:lvl>
  </w:abstractNum>
  <w:abstractNum w:abstractNumId="9" w15:restartNumberingAfterBreak="0">
    <w:nsid w:val="1FC74BF3"/>
    <w:multiLevelType w:val="hybridMultilevel"/>
    <w:tmpl w:val="C24C538E"/>
    <w:lvl w:ilvl="0" w:tplc="F3F003D8">
      <w:start w:val="1"/>
      <w:numFmt w:val="upperRoman"/>
      <w:lvlText w:val="%1."/>
      <w:lvlJc w:val="right"/>
      <w:pPr>
        <w:ind w:left="720" w:hanging="360"/>
      </w:pPr>
    </w:lvl>
    <w:lvl w:ilvl="1" w:tplc="EF9CE034">
      <w:start w:val="1"/>
      <w:numFmt w:val="lowerLetter"/>
      <w:lvlText w:val="%2."/>
      <w:lvlJc w:val="left"/>
      <w:pPr>
        <w:ind w:left="1440" w:hanging="360"/>
      </w:pPr>
    </w:lvl>
    <w:lvl w:ilvl="2" w:tplc="E7A8BC44">
      <w:start w:val="1"/>
      <w:numFmt w:val="lowerRoman"/>
      <w:lvlText w:val="%3."/>
      <w:lvlJc w:val="right"/>
      <w:pPr>
        <w:ind w:left="2160" w:hanging="180"/>
      </w:pPr>
    </w:lvl>
    <w:lvl w:ilvl="3" w:tplc="F82C7B6C">
      <w:start w:val="1"/>
      <w:numFmt w:val="decimal"/>
      <w:lvlText w:val="%4."/>
      <w:lvlJc w:val="left"/>
      <w:pPr>
        <w:ind w:left="2880" w:hanging="360"/>
      </w:pPr>
    </w:lvl>
    <w:lvl w:ilvl="4" w:tplc="58B0DE90">
      <w:start w:val="1"/>
      <w:numFmt w:val="lowerLetter"/>
      <w:lvlText w:val="%5."/>
      <w:lvlJc w:val="left"/>
      <w:pPr>
        <w:ind w:left="3600" w:hanging="360"/>
      </w:pPr>
    </w:lvl>
    <w:lvl w:ilvl="5" w:tplc="E8BAB98A">
      <w:start w:val="1"/>
      <w:numFmt w:val="lowerRoman"/>
      <w:lvlText w:val="%6."/>
      <w:lvlJc w:val="right"/>
      <w:pPr>
        <w:ind w:left="4320" w:hanging="180"/>
      </w:pPr>
    </w:lvl>
    <w:lvl w:ilvl="6" w:tplc="89E6B3D8">
      <w:start w:val="1"/>
      <w:numFmt w:val="decimal"/>
      <w:lvlText w:val="%7."/>
      <w:lvlJc w:val="left"/>
      <w:pPr>
        <w:ind w:left="5040" w:hanging="360"/>
      </w:pPr>
    </w:lvl>
    <w:lvl w:ilvl="7" w:tplc="DA50CE5E">
      <w:start w:val="1"/>
      <w:numFmt w:val="lowerLetter"/>
      <w:lvlText w:val="%8."/>
      <w:lvlJc w:val="left"/>
      <w:pPr>
        <w:ind w:left="5760" w:hanging="360"/>
      </w:pPr>
    </w:lvl>
    <w:lvl w:ilvl="8" w:tplc="AAA28556">
      <w:start w:val="1"/>
      <w:numFmt w:val="lowerRoman"/>
      <w:lvlText w:val="%9."/>
      <w:lvlJc w:val="right"/>
      <w:pPr>
        <w:ind w:left="6480" w:hanging="180"/>
      </w:pPr>
    </w:lvl>
  </w:abstractNum>
  <w:abstractNum w:abstractNumId="10" w15:restartNumberingAfterBreak="0">
    <w:nsid w:val="20C56A67"/>
    <w:multiLevelType w:val="hybridMultilevel"/>
    <w:tmpl w:val="60F2952A"/>
    <w:lvl w:ilvl="0" w:tplc="3804749E">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6F184D"/>
    <w:multiLevelType w:val="hybridMultilevel"/>
    <w:tmpl w:val="D3E20E18"/>
    <w:lvl w:ilvl="0" w:tplc="A1782340">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B15BAC"/>
    <w:multiLevelType w:val="hybridMultilevel"/>
    <w:tmpl w:val="470E4FD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277FFC"/>
    <w:multiLevelType w:val="hybridMultilevel"/>
    <w:tmpl w:val="7F96264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DF146E"/>
    <w:multiLevelType w:val="hybridMultilevel"/>
    <w:tmpl w:val="FFFFFFFF"/>
    <w:lvl w:ilvl="0" w:tplc="C42681F8">
      <w:start w:val="1"/>
      <w:numFmt w:val="decimal"/>
      <w:lvlText w:val="%1."/>
      <w:lvlJc w:val="left"/>
      <w:pPr>
        <w:ind w:left="720" w:hanging="360"/>
      </w:pPr>
    </w:lvl>
    <w:lvl w:ilvl="1" w:tplc="9A94B48E">
      <w:start w:val="1"/>
      <w:numFmt w:val="lowerLetter"/>
      <w:lvlText w:val="%2."/>
      <w:lvlJc w:val="left"/>
      <w:pPr>
        <w:ind w:left="1440" w:hanging="360"/>
      </w:pPr>
    </w:lvl>
    <w:lvl w:ilvl="2" w:tplc="278EEA1C">
      <w:start w:val="1"/>
      <w:numFmt w:val="lowerRoman"/>
      <w:lvlText w:val="%3."/>
      <w:lvlJc w:val="right"/>
      <w:pPr>
        <w:ind w:left="2160" w:hanging="180"/>
      </w:pPr>
    </w:lvl>
    <w:lvl w:ilvl="3" w:tplc="E2543758">
      <w:start w:val="1"/>
      <w:numFmt w:val="decimal"/>
      <w:lvlText w:val="%4."/>
      <w:lvlJc w:val="left"/>
      <w:pPr>
        <w:ind w:left="2880" w:hanging="360"/>
      </w:pPr>
    </w:lvl>
    <w:lvl w:ilvl="4" w:tplc="BB5E9156">
      <w:start w:val="1"/>
      <w:numFmt w:val="lowerLetter"/>
      <w:lvlText w:val="%5."/>
      <w:lvlJc w:val="left"/>
      <w:pPr>
        <w:ind w:left="3600" w:hanging="360"/>
      </w:pPr>
    </w:lvl>
    <w:lvl w:ilvl="5" w:tplc="2FA08682">
      <w:start w:val="1"/>
      <w:numFmt w:val="lowerRoman"/>
      <w:lvlText w:val="%6."/>
      <w:lvlJc w:val="right"/>
      <w:pPr>
        <w:ind w:left="4320" w:hanging="180"/>
      </w:pPr>
    </w:lvl>
    <w:lvl w:ilvl="6" w:tplc="B2AAD3F2">
      <w:start w:val="1"/>
      <w:numFmt w:val="decimal"/>
      <w:lvlText w:val="%7."/>
      <w:lvlJc w:val="left"/>
      <w:pPr>
        <w:ind w:left="5040" w:hanging="360"/>
      </w:pPr>
    </w:lvl>
    <w:lvl w:ilvl="7" w:tplc="67EE8626">
      <w:start w:val="1"/>
      <w:numFmt w:val="lowerLetter"/>
      <w:lvlText w:val="%8."/>
      <w:lvlJc w:val="left"/>
      <w:pPr>
        <w:ind w:left="5760" w:hanging="360"/>
      </w:pPr>
    </w:lvl>
    <w:lvl w:ilvl="8" w:tplc="0406B84E">
      <w:start w:val="1"/>
      <w:numFmt w:val="lowerRoman"/>
      <w:lvlText w:val="%9."/>
      <w:lvlJc w:val="right"/>
      <w:pPr>
        <w:ind w:left="6480" w:hanging="180"/>
      </w:pPr>
    </w:lvl>
  </w:abstractNum>
  <w:abstractNum w:abstractNumId="15" w15:restartNumberingAfterBreak="0">
    <w:nsid w:val="44453AFD"/>
    <w:multiLevelType w:val="hybridMultilevel"/>
    <w:tmpl w:val="91F6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9D28C1"/>
    <w:multiLevelType w:val="hybridMultilevel"/>
    <w:tmpl w:val="3738EEA2"/>
    <w:lvl w:ilvl="0" w:tplc="A1782340">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E619B3"/>
    <w:multiLevelType w:val="hybridMultilevel"/>
    <w:tmpl w:val="4080D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D25452"/>
    <w:multiLevelType w:val="hybridMultilevel"/>
    <w:tmpl w:val="FFFFFFFF"/>
    <w:lvl w:ilvl="0" w:tplc="2330530A">
      <w:start w:val="1"/>
      <w:numFmt w:val="upperRoman"/>
      <w:lvlText w:val="%1."/>
      <w:lvlJc w:val="right"/>
      <w:pPr>
        <w:ind w:left="720" w:hanging="360"/>
      </w:pPr>
    </w:lvl>
    <w:lvl w:ilvl="1" w:tplc="3C7265DC">
      <w:start w:val="1"/>
      <w:numFmt w:val="lowerLetter"/>
      <w:lvlText w:val="%2."/>
      <w:lvlJc w:val="left"/>
      <w:pPr>
        <w:ind w:left="1440" w:hanging="360"/>
      </w:pPr>
    </w:lvl>
    <w:lvl w:ilvl="2" w:tplc="09BE1092">
      <w:start w:val="1"/>
      <w:numFmt w:val="lowerRoman"/>
      <w:lvlText w:val="%3."/>
      <w:lvlJc w:val="right"/>
      <w:pPr>
        <w:ind w:left="2160" w:hanging="180"/>
      </w:pPr>
    </w:lvl>
    <w:lvl w:ilvl="3" w:tplc="28C69342">
      <w:start w:val="1"/>
      <w:numFmt w:val="decimal"/>
      <w:lvlText w:val="%4."/>
      <w:lvlJc w:val="left"/>
      <w:pPr>
        <w:ind w:left="2880" w:hanging="360"/>
      </w:pPr>
    </w:lvl>
    <w:lvl w:ilvl="4" w:tplc="CBC60900">
      <w:start w:val="1"/>
      <w:numFmt w:val="lowerLetter"/>
      <w:lvlText w:val="%5."/>
      <w:lvlJc w:val="left"/>
      <w:pPr>
        <w:ind w:left="3600" w:hanging="360"/>
      </w:pPr>
    </w:lvl>
    <w:lvl w:ilvl="5" w:tplc="87345C26">
      <w:start w:val="1"/>
      <w:numFmt w:val="lowerRoman"/>
      <w:lvlText w:val="%6."/>
      <w:lvlJc w:val="right"/>
      <w:pPr>
        <w:ind w:left="4320" w:hanging="180"/>
      </w:pPr>
    </w:lvl>
    <w:lvl w:ilvl="6" w:tplc="A9AA5F66">
      <w:start w:val="1"/>
      <w:numFmt w:val="decimal"/>
      <w:lvlText w:val="%7."/>
      <w:lvlJc w:val="left"/>
      <w:pPr>
        <w:ind w:left="5040" w:hanging="360"/>
      </w:pPr>
    </w:lvl>
    <w:lvl w:ilvl="7" w:tplc="66AEC130">
      <w:start w:val="1"/>
      <w:numFmt w:val="lowerLetter"/>
      <w:lvlText w:val="%8."/>
      <w:lvlJc w:val="left"/>
      <w:pPr>
        <w:ind w:left="5760" w:hanging="360"/>
      </w:pPr>
    </w:lvl>
    <w:lvl w:ilvl="8" w:tplc="E2766394">
      <w:start w:val="1"/>
      <w:numFmt w:val="lowerRoman"/>
      <w:lvlText w:val="%9."/>
      <w:lvlJc w:val="right"/>
      <w:pPr>
        <w:ind w:left="6480" w:hanging="180"/>
      </w:pPr>
    </w:lvl>
  </w:abstractNum>
  <w:abstractNum w:abstractNumId="19" w15:restartNumberingAfterBreak="0">
    <w:nsid w:val="54FB5B7D"/>
    <w:multiLevelType w:val="hybridMultilevel"/>
    <w:tmpl w:val="4B8E022A"/>
    <w:lvl w:ilvl="0" w:tplc="648E2112">
      <w:start w:val="1"/>
      <w:numFmt w:val="decimal"/>
      <w:lvlText w:val="%1."/>
      <w:lvlJc w:val="left"/>
      <w:pPr>
        <w:ind w:left="720" w:hanging="360"/>
      </w:pPr>
    </w:lvl>
    <w:lvl w:ilvl="1" w:tplc="049E7DAA">
      <w:start w:val="1"/>
      <w:numFmt w:val="lowerLetter"/>
      <w:lvlText w:val="%2."/>
      <w:lvlJc w:val="left"/>
      <w:pPr>
        <w:ind w:left="1440" w:hanging="360"/>
      </w:pPr>
    </w:lvl>
    <w:lvl w:ilvl="2" w:tplc="65387920">
      <w:start w:val="1"/>
      <w:numFmt w:val="lowerRoman"/>
      <w:lvlText w:val="%3."/>
      <w:lvlJc w:val="right"/>
      <w:pPr>
        <w:ind w:left="2160" w:hanging="180"/>
      </w:pPr>
    </w:lvl>
    <w:lvl w:ilvl="3" w:tplc="38A463B0">
      <w:start w:val="1"/>
      <w:numFmt w:val="decimal"/>
      <w:lvlText w:val="%4."/>
      <w:lvlJc w:val="left"/>
      <w:pPr>
        <w:ind w:left="2880" w:hanging="360"/>
      </w:pPr>
    </w:lvl>
    <w:lvl w:ilvl="4" w:tplc="BF5229A4">
      <w:start w:val="1"/>
      <w:numFmt w:val="lowerLetter"/>
      <w:lvlText w:val="%5."/>
      <w:lvlJc w:val="left"/>
      <w:pPr>
        <w:ind w:left="3600" w:hanging="360"/>
      </w:pPr>
    </w:lvl>
    <w:lvl w:ilvl="5" w:tplc="FC920C66">
      <w:start w:val="1"/>
      <w:numFmt w:val="lowerRoman"/>
      <w:lvlText w:val="%6."/>
      <w:lvlJc w:val="right"/>
      <w:pPr>
        <w:ind w:left="4320" w:hanging="180"/>
      </w:pPr>
    </w:lvl>
    <w:lvl w:ilvl="6" w:tplc="F3D4BCB2">
      <w:start w:val="1"/>
      <w:numFmt w:val="decimal"/>
      <w:lvlText w:val="%7."/>
      <w:lvlJc w:val="left"/>
      <w:pPr>
        <w:ind w:left="5040" w:hanging="360"/>
      </w:pPr>
    </w:lvl>
    <w:lvl w:ilvl="7" w:tplc="87EABAEE">
      <w:start w:val="1"/>
      <w:numFmt w:val="lowerLetter"/>
      <w:lvlText w:val="%8."/>
      <w:lvlJc w:val="left"/>
      <w:pPr>
        <w:ind w:left="5760" w:hanging="360"/>
      </w:pPr>
    </w:lvl>
    <w:lvl w:ilvl="8" w:tplc="DFAA2DF0">
      <w:start w:val="1"/>
      <w:numFmt w:val="lowerRoman"/>
      <w:lvlText w:val="%9."/>
      <w:lvlJc w:val="right"/>
      <w:pPr>
        <w:ind w:left="6480" w:hanging="180"/>
      </w:pPr>
    </w:lvl>
  </w:abstractNum>
  <w:abstractNum w:abstractNumId="20" w15:restartNumberingAfterBreak="0">
    <w:nsid w:val="58FD2A06"/>
    <w:multiLevelType w:val="hybridMultilevel"/>
    <w:tmpl w:val="C554E338"/>
    <w:lvl w:ilvl="0" w:tplc="731C5914">
      <w:start w:val="1"/>
      <w:numFmt w:val="upperRoman"/>
      <w:lvlText w:val="%1."/>
      <w:lvlJc w:val="right"/>
      <w:pPr>
        <w:ind w:left="720" w:hanging="360"/>
      </w:pPr>
    </w:lvl>
    <w:lvl w:ilvl="1" w:tplc="B12096D6">
      <w:start w:val="1"/>
      <w:numFmt w:val="lowerLetter"/>
      <w:lvlText w:val="%2."/>
      <w:lvlJc w:val="left"/>
      <w:pPr>
        <w:ind w:left="1440" w:hanging="360"/>
      </w:pPr>
    </w:lvl>
    <w:lvl w:ilvl="2" w:tplc="0EF2CBF8">
      <w:start w:val="1"/>
      <w:numFmt w:val="lowerRoman"/>
      <w:lvlText w:val="%3."/>
      <w:lvlJc w:val="right"/>
      <w:pPr>
        <w:ind w:left="2160" w:hanging="180"/>
      </w:pPr>
    </w:lvl>
    <w:lvl w:ilvl="3" w:tplc="9256820E">
      <w:start w:val="1"/>
      <w:numFmt w:val="decimal"/>
      <w:lvlText w:val="%4."/>
      <w:lvlJc w:val="left"/>
      <w:pPr>
        <w:ind w:left="2880" w:hanging="360"/>
      </w:pPr>
    </w:lvl>
    <w:lvl w:ilvl="4" w:tplc="CD549922">
      <w:start w:val="1"/>
      <w:numFmt w:val="lowerLetter"/>
      <w:lvlText w:val="%5."/>
      <w:lvlJc w:val="left"/>
      <w:pPr>
        <w:ind w:left="3600" w:hanging="360"/>
      </w:pPr>
    </w:lvl>
    <w:lvl w:ilvl="5" w:tplc="54D4D90E">
      <w:start w:val="1"/>
      <w:numFmt w:val="lowerRoman"/>
      <w:lvlText w:val="%6."/>
      <w:lvlJc w:val="right"/>
      <w:pPr>
        <w:ind w:left="4320" w:hanging="180"/>
      </w:pPr>
    </w:lvl>
    <w:lvl w:ilvl="6" w:tplc="9CACF4DE">
      <w:start w:val="1"/>
      <w:numFmt w:val="decimal"/>
      <w:lvlText w:val="%7."/>
      <w:lvlJc w:val="left"/>
      <w:pPr>
        <w:ind w:left="5040" w:hanging="360"/>
      </w:pPr>
    </w:lvl>
    <w:lvl w:ilvl="7" w:tplc="6952E390">
      <w:start w:val="1"/>
      <w:numFmt w:val="lowerLetter"/>
      <w:lvlText w:val="%8."/>
      <w:lvlJc w:val="left"/>
      <w:pPr>
        <w:ind w:left="5760" w:hanging="360"/>
      </w:pPr>
    </w:lvl>
    <w:lvl w:ilvl="8" w:tplc="C412A210">
      <w:start w:val="1"/>
      <w:numFmt w:val="lowerRoman"/>
      <w:lvlText w:val="%9."/>
      <w:lvlJc w:val="right"/>
      <w:pPr>
        <w:ind w:left="6480" w:hanging="180"/>
      </w:pPr>
    </w:lvl>
  </w:abstractNum>
  <w:abstractNum w:abstractNumId="21" w15:restartNumberingAfterBreak="0">
    <w:nsid w:val="591715A0"/>
    <w:multiLevelType w:val="multilevel"/>
    <w:tmpl w:val="446C598E"/>
    <w:lvl w:ilvl="0">
      <w:start w:val="1"/>
      <w:numFmt w:val="upperRoman"/>
      <w:lvlText w:val="%1."/>
      <w:lvlJc w:val="righ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AE72C31"/>
    <w:multiLevelType w:val="hybridMultilevel"/>
    <w:tmpl w:val="0C3A85A8"/>
    <w:lvl w:ilvl="0" w:tplc="08090013">
      <w:start w:val="1"/>
      <w:numFmt w:val="upperRoman"/>
      <w:lvlText w:val="%1."/>
      <w:lvlJc w:val="righ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3" w15:restartNumberingAfterBreak="0">
    <w:nsid w:val="64235756"/>
    <w:multiLevelType w:val="hybridMultilevel"/>
    <w:tmpl w:val="97ECB51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4B1CCB"/>
    <w:multiLevelType w:val="hybridMultilevel"/>
    <w:tmpl w:val="6F72F29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B575A1"/>
    <w:multiLevelType w:val="hybridMultilevel"/>
    <w:tmpl w:val="E71EFCB6"/>
    <w:lvl w:ilvl="0" w:tplc="A1782340">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5E4965"/>
    <w:multiLevelType w:val="hybridMultilevel"/>
    <w:tmpl w:val="EA0C5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A74B72"/>
    <w:multiLevelType w:val="hybridMultilevel"/>
    <w:tmpl w:val="5782906E"/>
    <w:lvl w:ilvl="0" w:tplc="942E1F58">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1B5E78"/>
    <w:multiLevelType w:val="hybridMultilevel"/>
    <w:tmpl w:val="E9EC7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587C93"/>
    <w:multiLevelType w:val="hybridMultilevel"/>
    <w:tmpl w:val="BCCEE62C"/>
    <w:lvl w:ilvl="0" w:tplc="A1782340">
      <w:start w:val="1"/>
      <w:numFmt w:val="upp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3F3651"/>
    <w:multiLevelType w:val="multilevel"/>
    <w:tmpl w:val="7B0629BE"/>
    <w:lvl w:ilvl="0">
      <w:start w:val="1"/>
      <w:numFmt w:val="upperRoman"/>
      <w:lvlText w:val="%1."/>
      <w:lvlJc w:val="righ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EF25513"/>
    <w:multiLevelType w:val="hybridMultilevel"/>
    <w:tmpl w:val="F00C965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7"/>
  </w:num>
  <w:num w:numId="3">
    <w:abstractNumId w:val="15"/>
  </w:num>
  <w:num w:numId="4">
    <w:abstractNumId w:val="12"/>
  </w:num>
  <w:num w:numId="5">
    <w:abstractNumId w:val="1"/>
  </w:num>
  <w:num w:numId="6">
    <w:abstractNumId w:val="28"/>
  </w:num>
  <w:num w:numId="7">
    <w:abstractNumId w:val="26"/>
  </w:num>
  <w:num w:numId="8">
    <w:abstractNumId w:val="31"/>
  </w:num>
  <w:num w:numId="9">
    <w:abstractNumId w:val="21"/>
  </w:num>
  <w:num w:numId="10">
    <w:abstractNumId w:val="2"/>
  </w:num>
  <w:num w:numId="11">
    <w:abstractNumId w:val="23"/>
  </w:num>
  <w:num w:numId="12">
    <w:abstractNumId w:val="22"/>
  </w:num>
  <w:num w:numId="13">
    <w:abstractNumId w:val="13"/>
  </w:num>
  <w:num w:numId="14">
    <w:abstractNumId w:val="6"/>
  </w:num>
  <w:num w:numId="15">
    <w:abstractNumId w:val="3"/>
  </w:num>
  <w:num w:numId="16">
    <w:abstractNumId w:val="5"/>
  </w:num>
  <w:num w:numId="17">
    <w:abstractNumId w:val="30"/>
  </w:num>
  <w:num w:numId="18">
    <w:abstractNumId w:val="24"/>
  </w:num>
  <w:num w:numId="19">
    <w:abstractNumId w:val="7"/>
  </w:num>
  <w:num w:numId="20">
    <w:abstractNumId w:val="4"/>
  </w:num>
  <w:num w:numId="21">
    <w:abstractNumId w:val="10"/>
  </w:num>
  <w:num w:numId="22">
    <w:abstractNumId w:val="27"/>
  </w:num>
  <w:num w:numId="23">
    <w:abstractNumId w:val="16"/>
  </w:num>
  <w:num w:numId="24">
    <w:abstractNumId w:val="9"/>
  </w:num>
  <w:num w:numId="25">
    <w:abstractNumId w:val="19"/>
  </w:num>
  <w:num w:numId="26">
    <w:abstractNumId w:val="20"/>
  </w:num>
  <w:num w:numId="27">
    <w:abstractNumId w:val="18"/>
  </w:num>
  <w:num w:numId="28">
    <w:abstractNumId w:val="14"/>
  </w:num>
  <w:num w:numId="29">
    <w:abstractNumId w:val="8"/>
  </w:num>
  <w:num w:numId="30">
    <w:abstractNumId w:val="11"/>
  </w:num>
  <w:num w:numId="31">
    <w:abstractNumId w:val="29"/>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130"/>
    <w:rsid w:val="00002D98"/>
    <w:rsid w:val="000120CD"/>
    <w:rsid w:val="00017DB1"/>
    <w:rsid w:val="00024F73"/>
    <w:rsid w:val="00026CC4"/>
    <w:rsid w:val="00032FFF"/>
    <w:rsid w:val="0003506E"/>
    <w:rsid w:val="00041C4F"/>
    <w:rsid w:val="00043EF0"/>
    <w:rsid w:val="000612D9"/>
    <w:rsid w:val="0006456B"/>
    <w:rsid w:val="00066ECD"/>
    <w:rsid w:val="00072E58"/>
    <w:rsid w:val="00094A84"/>
    <w:rsid w:val="000A1C4D"/>
    <w:rsid w:val="000A2EC0"/>
    <w:rsid w:val="000A5B32"/>
    <w:rsid w:val="000B099B"/>
    <w:rsid w:val="000B10E0"/>
    <w:rsid w:val="000B1CB6"/>
    <w:rsid w:val="000B7057"/>
    <w:rsid w:val="000C0BE6"/>
    <w:rsid w:val="000C13EA"/>
    <w:rsid w:val="000C2D88"/>
    <w:rsid w:val="000C316F"/>
    <w:rsid w:val="000C3EF7"/>
    <w:rsid w:val="000C75D7"/>
    <w:rsid w:val="000D7324"/>
    <w:rsid w:val="000E3AC6"/>
    <w:rsid w:val="000E3DA8"/>
    <w:rsid w:val="000E7D24"/>
    <w:rsid w:val="000F223F"/>
    <w:rsid w:val="000F3AA5"/>
    <w:rsid w:val="00105EAA"/>
    <w:rsid w:val="00107050"/>
    <w:rsid w:val="001207B7"/>
    <w:rsid w:val="00123FCA"/>
    <w:rsid w:val="001306C5"/>
    <w:rsid w:val="00130D07"/>
    <w:rsid w:val="0013318E"/>
    <w:rsid w:val="00142E7A"/>
    <w:rsid w:val="0014573C"/>
    <w:rsid w:val="0015096D"/>
    <w:rsid w:val="00163018"/>
    <w:rsid w:val="001642F4"/>
    <w:rsid w:val="00164624"/>
    <w:rsid w:val="0016638D"/>
    <w:rsid w:val="00172E8B"/>
    <w:rsid w:val="00174D55"/>
    <w:rsid w:val="001814D6"/>
    <w:rsid w:val="00182DE5"/>
    <w:rsid w:val="00185F3B"/>
    <w:rsid w:val="0019432C"/>
    <w:rsid w:val="00197BEF"/>
    <w:rsid w:val="001A47D7"/>
    <w:rsid w:val="001A4BCD"/>
    <w:rsid w:val="001A6E5F"/>
    <w:rsid w:val="001A70F3"/>
    <w:rsid w:val="001B06F1"/>
    <w:rsid w:val="001B5B3F"/>
    <w:rsid w:val="001C2C7A"/>
    <w:rsid w:val="001D7091"/>
    <w:rsid w:val="001E2876"/>
    <w:rsid w:val="001E41E1"/>
    <w:rsid w:val="001F2B27"/>
    <w:rsid w:val="002009EE"/>
    <w:rsid w:val="0020604C"/>
    <w:rsid w:val="0020764A"/>
    <w:rsid w:val="00215BBA"/>
    <w:rsid w:val="00216B78"/>
    <w:rsid w:val="002305CC"/>
    <w:rsid w:val="002305D7"/>
    <w:rsid w:val="00232B9E"/>
    <w:rsid w:val="00244FEA"/>
    <w:rsid w:val="00245C25"/>
    <w:rsid w:val="0025282B"/>
    <w:rsid w:val="0025413B"/>
    <w:rsid w:val="00254F73"/>
    <w:rsid w:val="00255761"/>
    <w:rsid w:val="0025748C"/>
    <w:rsid w:val="00257609"/>
    <w:rsid w:val="002604D5"/>
    <w:rsid w:val="00263C1D"/>
    <w:rsid w:val="002660E5"/>
    <w:rsid w:val="00290F88"/>
    <w:rsid w:val="00293C53"/>
    <w:rsid w:val="00294202"/>
    <w:rsid w:val="002A3035"/>
    <w:rsid w:val="002A359C"/>
    <w:rsid w:val="002B1419"/>
    <w:rsid w:val="002B21B6"/>
    <w:rsid w:val="002C1CAB"/>
    <w:rsid w:val="002C5FDE"/>
    <w:rsid w:val="002D664D"/>
    <w:rsid w:val="002E18DC"/>
    <w:rsid w:val="002E4FA7"/>
    <w:rsid w:val="00316172"/>
    <w:rsid w:val="003245F9"/>
    <w:rsid w:val="0033271C"/>
    <w:rsid w:val="00336C91"/>
    <w:rsid w:val="003535F6"/>
    <w:rsid w:val="003549D5"/>
    <w:rsid w:val="00356F4B"/>
    <w:rsid w:val="003607D4"/>
    <w:rsid w:val="00365359"/>
    <w:rsid w:val="003714E3"/>
    <w:rsid w:val="003868D4"/>
    <w:rsid w:val="00391442"/>
    <w:rsid w:val="00393182"/>
    <w:rsid w:val="003A07B8"/>
    <w:rsid w:val="003A2758"/>
    <w:rsid w:val="003D2AE0"/>
    <w:rsid w:val="003D3F1F"/>
    <w:rsid w:val="003F4089"/>
    <w:rsid w:val="003F7B8A"/>
    <w:rsid w:val="00406F32"/>
    <w:rsid w:val="0041423C"/>
    <w:rsid w:val="00425F8C"/>
    <w:rsid w:val="00440269"/>
    <w:rsid w:val="004408DE"/>
    <w:rsid w:val="004448F5"/>
    <w:rsid w:val="004504D6"/>
    <w:rsid w:val="00477CA8"/>
    <w:rsid w:val="0048732F"/>
    <w:rsid w:val="00491A77"/>
    <w:rsid w:val="00492508"/>
    <w:rsid w:val="004951AA"/>
    <w:rsid w:val="00496B3E"/>
    <w:rsid w:val="004B11FA"/>
    <w:rsid w:val="004B52DE"/>
    <w:rsid w:val="004B63BA"/>
    <w:rsid w:val="004B68A8"/>
    <w:rsid w:val="004B7694"/>
    <w:rsid w:val="004C4DC3"/>
    <w:rsid w:val="004C5C00"/>
    <w:rsid w:val="004C7F0E"/>
    <w:rsid w:val="004D137A"/>
    <w:rsid w:val="004D2172"/>
    <w:rsid w:val="004D2E59"/>
    <w:rsid w:val="004D3D5A"/>
    <w:rsid w:val="004E034B"/>
    <w:rsid w:val="004E08B6"/>
    <w:rsid w:val="004E0F4E"/>
    <w:rsid w:val="004E2199"/>
    <w:rsid w:val="004E69F1"/>
    <w:rsid w:val="004F713D"/>
    <w:rsid w:val="00506DDD"/>
    <w:rsid w:val="00510F35"/>
    <w:rsid w:val="00547D61"/>
    <w:rsid w:val="00555C84"/>
    <w:rsid w:val="005619B7"/>
    <w:rsid w:val="005764BF"/>
    <w:rsid w:val="00584F45"/>
    <w:rsid w:val="005940AB"/>
    <w:rsid w:val="005A03EE"/>
    <w:rsid w:val="005A3749"/>
    <w:rsid w:val="005A6F86"/>
    <w:rsid w:val="005B23D5"/>
    <w:rsid w:val="005C3EEA"/>
    <w:rsid w:val="005C7CC6"/>
    <w:rsid w:val="005D060A"/>
    <w:rsid w:val="005E1D51"/>
    <w:rsid w:val="005F1AB5"/>
    <w:rsid w:val="00607665"/>
    <w:rsid w:val="0061262B"/>
    <w:rsid w:val="0061296D"/>
    <w:rsid w:val="00614465"/>
    <w:rsid w:val="006145E4"/>
    <w:rsid w:val="006163F5"/>
    <w:rsid w:val="00623449"/>
    <w:rsid w:val="0062437E"/>
    <w:rsid w:val="00625C5E"/>
    <w:rsid w:val="00634BF7"/>
    <w:rsid w:val="0064062C"/>
    <w:rsid w:val="00640BFE"/>
    <w:rsid w:val="00640D16"/>
    <w:rsid w:val="00640E7F"/>
    <w:rsid w:val="00650918"/>
    <w:rsid w:val="00652987"/>
    <w:rsid w:val="00653494"/>
    <w:rsid w:val="006671EE"/>
    <w:rsid w:val="00672256"/>
    <w:rsid w:val="00673237"/>
    <w:rsid w:val="00680011"/>
    <w:rsid w:val="00691BCD"/>
    <w:rsid w:val="00691BF8"/>
    <w:rsid w:val="00691FA7"/>
    <w:rsid w:val="00693005"/>
    <w:rsid w:val="00696E13"/>
    <w:rsid w:val="006A007C"/>
    <w:rsid w:val="006A7CC1"/>
    <w:rsid w:val="006C18D4"/>
    <w:rsid w:val="006C69A3"/>
    <w:rsid w:val="006D2317"/>
    <w:rsid w:val="006D64E8"/>
    <w:rsid w:val="006E40AA"/>
    <w:rsid w:val="006F360C"/>
    <w:rsid w:val="006F437F"/>
    <w:rsid w:val="006F7267"/>
    <w:rsid w:val="00700975"/>
    <w:rsid w:val="00702BAC"/>
    <w:rsid w:val="0071642C"/>
    <w:rsid w:val="007248DA"/>
    <w:rsid w:val="00733569"/>
    <w:rsid w:val="00736EAB"/>
    <w:rsid w:val="007436C9"/>
    <w:rsid w:val="007525C8"/>
    <w:rsid w:val="00756041"/>
    <w:rsid w:val="00766540"/>
    <w:rsid w:val="00771DEF"/>
    <w:rsid w:val="007744AC"/>
    <w:rsid w:val="007764BD"/>
    <w:rsid w:val="00782868"/>
    <w:rsid w:val="00785189"/>
    <w:rsid w:val="007906E5"/>
    <w:rsid w:val="007A0410"/>
    <w:rsid w:val="007A70BB"/>
    <w:rsid w:val="007C0511"/>
    <w:rsid w:val="007C119F"/>
    <w:rsid w:val="007C1FF1"/>
    <w:rsid w:val="007C357D"/>
    <w:rsid w:val="007C3A3E"/>
    <w:rsid w:val="007D3C73"/>
    <w:rsid w:val="007D5D4B"/>
    <w:rsid w:val="007E0A6C"/>
    <w:rsid w:val="007E4753"/>
    <w:rsid w:val="007E7BF1"/>
    <w:rsid w:val="007F00D4"/>
    <w:rsid w:val="007F3BA1"/>
    <w:rsid w:val="007F7F1E"/>
    <w:rsid w:val="00807DAF"/>
    <w:rsid w:val="008370D2"/>
    <w:rsid w:val="008416CB"/>
    <w:rsid w:val="00852967"/>
    <w:rsid w:val="00854A25"/>
    <w:rsid w:val="00863AC5"/>
    <w:rsid w:val="00864E4D"/>
    <w:rsid w:val="00872394"/>
    <w:rsid w:val="008745DE"/>
    <w:rsid w:val="00875E5C"/>
    <w:rsid w:val="00876A6A"/>
    <w:rsid w:val="00881355"/>
    <w:rsid w:val="0088733E"/>
    <w:rsid w:val="00896F5B"/>
    <w:rsid w:val="008A6E13"/>
    <w:rsid w:val="008B088E"/>
    <w:rsid w:val="008B1B11"/>
    <w:rsid w:val="008B30DC"/>
    <w:rsid w:val="008B4872"/>
    <w:rsid w:val="008C4F2B"/>
    <w:rsid w:val="008D109A"/>
    <w:rsid w:val="008E0F09"/>
    <w:rsid w:val="008E3E75"/>
    <w:rsid w:val="008E3FC7"/>
    <w:rsid w:val="008E71D2"/>
    <w:rsid w:val="008E76DE"/>
    <w:rsid w:val="008F3048"/>
    <w:rsid w:val="008F3E70"/>
    <w:rsid w:val="008F654F"/>
    <w:rsid w:val="0090400E"/>
    <w:rsid w:val="00914566"/>
    <w:rsid w:val="00923DDD"/>
    <w:rsid w:val="00923ED8"/>
    <w:rsid w:val="0093103D"/>
    <w:rsid w:val="00944C76"/>
    <w:rsid w:val="00946E86"/>
    <w:rsid w:val="00953EE6"/>
    <w:rsid w:val="00954027"/>
    <w:rsid w:val="009640BF"/>
    <w:rsid w:val="00977A0D"/>
    <w:rsid w:val="00982BDA"/>
    <w:rsid w:val="009A6D1F"/>
    <w:rsid w:val="009A7C2D"/>
    <w:rsid w:val="009A7F9D"/>
    <w:rsid w:val="009B19A5"/>
    <w:rsid w:val="009B3944"/>
    <w:rsid w:val="009B4A2D"/>
    <w:rsid w:val="009C1EE7"/>
    <w:rsid w:val="009C2B4F"/>
    <w:rsid w:val="009C6AC2"/>
    <w:rsid w:val="009D3DF9"/>
    <w:rsid w:val="009D7E69"/>
    <w:rsid w:val="009E6ABF"/>
    <w:rsid w:val="009E7339"/>
    <w:rsid w:val="00A0146D"/>
    <w:rsid w:val="00A064C4"/>
    <w:rsid w:val="00A26B0D"/>
    <w:rsid w:val="00A3358A"/>
    <w:rsid w:val="00A40C76"/>
    <w:rsid w:val="00A44D7D"/>
    <w:rsid w:val="00A506DD"/>
    <w:rsid w:val="00A564C3"/>
    <w:rsid w:val="00A62ECA"/>
    <w:rsid w:val="00A6347E"/>
    <w:rsid w:val="00A7039C"/>
    <w:rsid w:val="00A7493A"/>
    <w:rsid w:val="00A75769"/>
    <w:rsid w:val="00A953D7"/>
    <w:rsid w:val="00A964CE"/>
    <w:rsid w:val="00AA1678"/>
    <w:rsid w:val="00AA412C"/>
    <w:rsid w:val="00AB7723"/>
    <w:rsid w:val="00AB7A87"/>
    <w:rsid w:val="00AC0920"/>
    <w:rsid w:val="00AC6C97"/>
    <w:rsid w:val="00AD26A8"/>
    <w:rsid w:val="00AF5690"/>
    <w:rsid w:val="00B04528"/>
    <w:rsid w:val="00B11480"/>
    <w:rsid w:val="00B154F5"/>
    <w:rsid w:val="00B32264"/>
    <w:rsid w:val="00B369D1"/>
    <w:rsid w:val="00B36D03"/>
    <w:rsid w:val="00B37FB3"/>
    <w:rsid w:val="00B5406F"/>
    <w:rsid w:val="00B62E8B"/>
    <w:rsid w:val="00B63221"/>
    <w:rsid w:val="00B6392D"/>
    <w:rsid w:val="00B670A9"/>
    <w:rsid w:val="00B67257"/>
    <w:rsid w:val="00B67BB9"/>
    <w:rsid w:val="00B70A7B"/>
    <w:rsid w:val="00B73550"/>
    <w:rsid w:val="00B73DCE"/>
    <w:rsid w:val="00B86713"/>
    <w:rsid w:val="00B97F3B"/>
    <w:rsid w:val="00BA09A3"/>
    <w:rsid w:val="00BB41F7"/>
    <w:rsid w:val="00BB5A90"/>
    <w:rsid w:val="00BB79E3"/>
    <w:rsid w:val="00BC565E"/>
    <w:rsid w:val="00BC6635"/>
    <w:rsid w:val="00BD2E70"/>
    <w:rsid w:val="00BE5450"/>
    <w:rsid w:val="00BE6F20"/>
    <w:rsid w:val="00BF672C"/>
    <w:rsid w:val="00BF6D7F"/>
    <w:rsid w:val="00C00859"/>
    <w:rsid w:val="00C02F51"/>
    <w:rsid w:val="00C115A2"/>
    <w:rsid w:val="00C11FEB"/>
    <w:rsid w:val="00C230D8"/>
    <w:rsid w:val="00C3039C"/>
    <w:rsid w:val="00C35B1D"/>
    <w:rsid w:val="00C3620A"/>
    <w:rsid w:val="00C5134B"/>
    <w:rsid w:val="00C549D0"/>
    <w:rsid w:val="00C55002"/>
    <w:rsid w:val="00C55929"/>
    <w:rsid w:val="00C64056"/>
    <w:rsid w:val="00C64366"/>
    <w:rsid w:val="00C643AA"/>
    <w:rsid w:val="00C71063"/>
    <w:rsid w:val="00C74C01"/>
    <w:rsid w:val="00C80EC2"/>
    <w:rsid w:val="00C93E41"/>
    <w:rsid w:val="00C940A2"/>
    <w:rsid w:val="00CA4965"/>
    <w:rsid w:val="00CB0DD9"/>
    <w:rsid w:val="00CB48C2"/>
    <w:rsid w:val="00CB612A"/>
    <w:rsid w:val="00CC289C"/>
    <w:rsid w:val="00CC3D7A"/>
    <w:rsid w:val="00CC3E37"/>
    <w:rsid w:val="00CD1DF7"/>
    <w:rsid w:val="00CD36CC"/>
    <w:rsid w:val="00CD3A78"/>
    <w:rsid w:val="00CD7EA2"/>
    <w:rsid w:val="00CE65B2"/>
    <w:rsid w:val="00CF469E"/>
    <w:rsid w:val="00CF7E33"/>
    <w:rsid w:val="00D03CDD"/>
    <w:rsid w:val="00D07646"/>
    <w:rsid w:val="00D10BC8"/>
    <w:rsid w:val="00D15367"/>
    <w:rsid w:val="00D350D5"/>
    <w:rsid w:val="00D35A6F"/>
    <w:rsid w:val="00D40EC9"/>
    <w:rsid w:val="00D42270"/>
    <w:rsid w:val="00D5639D"/>
    <w:rsid w:val="00D61FA9"/>
    <w:rsid w:val="00D64993"/>
    <w:rsid w:val="00D74EB2"/>
    <w:rsid w:val="00D75721"/>
    <w:rsid w:val="00D87574"/>
    <w:rsid w:val="00D940C5"/>
    <w:rsid w:val="00D95C8B"/>
    <w:rsid w:val="00DA2DF9"/>
    <w:rsid w:val="00DB00ED"/>
    <w:rsid w:val="00DB42DE"/>
    <w:rsid w:val="00DC43D6"/>
    <w:rsid w:val="00DC4F79"/>
    <w:rsid w:val="00DD7233"/>
    <w:rsid w:val="00DE0289"/>
    <w:rsid w:val="00DE383D"/>
    <w:rsid w:val="00DF03F8"/>
    <w:rsid w:val="00DF146A"/>
    <w:rsid w:val="00DF3022"/>
    <w:rsid w:val="00E2133F"/>
    <w:rsid w:val="00E23FF5"/>
    <w:rsid w:val="00E259D9"/>
    <w:rsid w:val="00E3042F"/>
    <w:rsid w:val="00E32416"/>
    <w:rsid w:val="00E36094"/>
    <w:rsid w:val="00E41531"/>
    <w:rsid w:val="00E45FE7"/>
    <w:rsid w:val="00E50178"/>
    <w:rsid w:val="00E521E4"/>
    <w:rsid w:val="00E549F6"/>
    <w:rsid w:val="00E57E88"/>
    <w:rsid w:val="00E60B81"/>
    <w:rsid w:val="00E66511"/>
    <w:rsid w:val="00E713E0"/>
    <w:rsid w:val="00E84F7D"/>
    <w:rsid w:val="00E95D35"/>
    <w:rsid w:val="00EA04CB"/>
    <w:rsid w:val="00EA463E"/>
    <w:rsid w:val="00EB5393"/>
    <w:rsid w:val="00EB7B7D"/>
    <w:rsid w:val="00EC1BE3"/>
    <w:rsid w:val="00EC5793"/>
    <w:rsid w:val="00EC6E02"/>
    <w:rsid w:val="00EC76B7"/>
    <w:rsid w:val="00ED1CF5"/>
    <w:rsid w:val="00ED7A44"/>
    <w:rsid w:val="00EE171B"/>
    <w:rsid w:val="00EE749D"/>
    <w:rsid w:val="00EF0016"/>
    <w:rsid w:val="00EF0143"/>
    <w:rsid w:val="00EF13ED"/>
    <w:rsid w:val="00EF3B04"/>
    <w:rsid w:val="00EF6602"/>
    <w:rsid w:val="00EF7F49"/>
    <w:rsid w:val="00F07C22"/>
    <w:rsid w:val="00F16E23"/>
    <w:rsid w:val="00F170BC"/>
    <w:rsid w:val="00F17647"/>
    <w:rsid w:val="00F34911"/>
    <w:rsid w:val="00F37130"/>
    <w:rsid w:val="00F54261"/>
    <w:rsid w:val="00F544AD"/>
    <w:rsid w:val="00F57797"/>
    <w:rsid w:val="00F60C00"/>
    <w:rsid w:val="00F61322"/>
    <w:rsid w:val="00F71774"/>
    <w:rsid w:val="00F736A0"/>
    <w:rsid w:val="00F76EDA"/>
    <w:rsid w:val="00F77B45"/>
    <w:rsid w:val="00F8196A"/>
    <w:rsid w:val="00F84CDA"/>
    <w:rsid w:val="00FA3841"/>
    <w:rsid w:val="00FA6DCF"/>
    <w:rsid w:val="00FB1B1D"/>
    <w:rsid w:val="00FB34A1"/>
    <w:rsid w:val="00FC3C99"/>
    <w:rsid w:val="00FC5DA1"/>
    <w:rsid w:val="00FE26CF"/>
    <w:rsid w:val="00FE2B4E"/>
    <w:rsid w:val="00FE53FD"/>
    <w:rsid w:val="00FE5877"/>
    <w:rsid w:val="03FFAE0A"/>
    <w:rsid w:val="0456AFD0"/>
    <w:rsid w:val="07864B4E"/>
    <w:rsid w:val="0A4A8B90"/>
    <w:rsid w:val="0A8C766B"/>
    <w:rsid w:val="0C1B4625"/>
    <w:rsid w:val="10D21C59"/>
    <w:rsid w:val="14996C75"/>
    <w:rsid w:val="17D36B17"/>
    <w:rsid w:val="1AE402A4"/>
    <w:rsid w:val="1FA2191D"/>
    <w:rsid w:val="1FE403F8"/>
    <w:rsid w:val="27844C58"/>
    <w:rsid w:val="2C57BD7B"/>
    <w:rsid w:val="2E352041"/>
    <w:rsid w:val="3242A0C7"/>
    <w:rsid w:val="3782FE78"/>
    <w:rsid w:val="393C9A72"/>
    <w:rsid w:val="45616F93"/>
    <w:rsid w:val="45C3421C"/>
    <w:rsid w:val="49490B49"/>
    <w:rsid w:val="4B66DC02"/>
    <w:rsid w:val="4CB69237"/>
    <w:rsid w:val="4E20C512"/>
    <w:rsid w:val="565D747D"/>
    <w:rsid w:val="5BE0E094"/>
    <w:rsid w:val="5CC16F77"/>
    <w:rsid w:val="5E2CABE9"/>
    <w:rsid w:val="63B36988"/>
    <w:rsid w:val="63D2CA1C"/>
    <w:rsid w:val="66D29CF5"/>
    <w:rsid w:val="6F672695"/>
    <w:rsid w:val="7599B621"/>
    <w:rsid w:val="79608F37"/>
    <w:rsid w:val="7EAF2FDB"/>
    <w:rsid w:val="7F6AB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A0E5B5"/>
  <w15:chartTrackingRefBased/>
  <w15:docId w15:val="{8261435E-7A3E-4029-A1A4-72CF51B7F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1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48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13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34911"/>
    <w:pPr>
      <w:ind w:left="720"/>
      <w:contextualSpacing/>
    </w:pPr>
  </w:style>
  <w:style w:type="character" w:customStyle="1" w:styleId="Heading2Char">
    <w:name w:val="Heading 2 Char"/>
    <w:basedOn w:val="DefaultParagraphFont"/>
    <w:link w:val="Heading2"/>
    <w:uiPriority w:val="9"/>
    <w:rsid w:val="00CB48C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D2317"/>
    <w:rPr>
      <w:color w:val="0563C1" w:themeColor="hyperlink"/>
      <w:u w:val="single"/>
    </w:rPr>
  </w:style>
  <w:style w:type="character" w:styleId="UnresolvedMention">
    <w:name w:val="Unresolved Mention"/>
    <w:basedOn w:val="DefaultParagraphFont"/>
    <w:uiPriority w:val="99"/>
    <w:semiHidden/>
    <w:unhideWhenUsed/>
    <w:rsid w:val="006D2317"/>
    <w:rPr>
      <w:color w:val="605E5C"/>
      <w:shd w:val="clear" w:color="auto" w:fill="E1DFDD"/>
    </w:rPr>
  </w:style>
  <w:style w:type="paragraph" w:styleId="Header">
    <w:name w:val="header"/>
    <w:basedOn w:val="Normal"/>
    <w:link w:val="HeaderChar"/>
    <w:uiPriority w:val="99"/>
    <w:unhideWhenUsed/>
    <w:rsid w:val="00E324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416"/>
  </w:style>
  <w:style w:type="paragraph" w:styleId="Footer">
    <w:name w:val="footer"/>
    <w:basedOn w:val="Normal"/>
    <w:link w:val="FooterChar"/>
    <w:uiPriority w:val="99"/>
    <w:unhideWhenUsed/>
    <w:rsid w:val="00E324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416"/>
  </w:style>
  <w:style w:type="character" w:styleId="FollowedHyperlink">
    <w:name w:val="FollowedHyperlink"/>
    <w:basedOn w:val="DefaultParagraphFont"/>
    <w:uiPriority w:val="99"/>
    <w:semiHidden/>
    <w:unhideWhenUsed/>
    <w:rsid w:val="004E0F4E"/>
    <w:rPr>
      <w:color w:val="954F72" w:themeColor="followedHyperlink"/>
      <w:u w:val="single"/>
    </w:rPr>
  </w:style>
  <w:style w:type="paragraph" w:styleId="Bibliography">
    <w:name w:val="Bibliography"/>
    <w:basedOn w:val="Normal"/>
    <w:next w:val="Normal"/>
    <w:uiPriority w:val="37"/>
    <w:unhideWhenUsed/>
    <w:rsid w:val="00693005"/>
  </w:style>
  <w:style w:type="paragraph" w:styleId="EndnoteText">
    <w:name w:val="endnote text"/>
    <w:basedOn w:val="Normal"/>
    <w:link w:val="EndnoteTextChar"/>
    <w:uiPriority w:val="99"/>
    <w:semiHidden/>
    <w:unhideWhenUsed/>
    <w:rsid w:val="003A07B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A07B8"/>
    <w:rPr>
      <w:sz w:val="20"/>
      <w:szCs w:val="20"/>
    </w:rPr>
  </w:style>
  <w:style w:type="character" w:styleId="EndnoteReference">
    <w:name w:val="endnote reference"/>
    <w:basedOn w:val="DefaultParagraphFont"/>
    <w:uiPriority w:val="99"/>
    <w:semiHidden/>
    <w:unhideWhenUsed/>
    <w:rsid w:val="003A07B8"/>
    <w:rPr>
      <w:vertAlign w:val="superscript"/>
    </w:rPr>
  </w:style>
  <w:style w:type="paragraph" w:styleId="NoSpacing">
    <w:name w:val="No Spacing"/>
    <w:link w:val="NoSpacingChar"/>
    <w:uiPriority w:val="1"/>
    <w:qFormat/>
    <w:rsid w:val="00691BF8"/>
    <w:pPr>
      <w:spacing w:after="0" w:line="240" w:lineRule="auto"/>
    </w:pPr>
  </w:style>
  <w:style w:type="character" w:customStyle="1" w:styleId="NoSpacingChar">
    <w:name w:val="No Spacing Char"/>
    <w:basedOn w:val="DefaultParagraphFont"/>
    <w:link w:val="NoSpacing"/>
    <w:uiPriority w:val="1"/>
    <w:rsid w:val="007906E5"/>
  </w:style>
  <w:style w:type="table" w:styleId="LightList-Accent3">
    <w:name w:val="Light List Accent 3"/>
    <w:basedOn w:val="TableNormal"/>
    <w:uiPriority w:val="61"/>
    <w:rsid w:val="00852967"/>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TableGrid">
    <w:name w:val="Table Grid"/>
    <w:basedOn w:val="TableNormal"/>
    <w:uiPriority w:val="39"/>
    <w:rsid w:val="00487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F03F8"/>
    <w:pPr>
      <w:outlineLvl w:val="9"/>
    </w:pPr>
    <w:rPr>
      <w:lang w:val="en-US"/>
    </w:rPr>
  </w:style>
  <w:style w:type="paragraph" w:styleId="TOC1">
    <w:name w:val="toc 1"/>
    <w:basedOn w:val="Normal"/>
    <w:next w:val="Normal"/>
    <w:autoRedefine/>
    <w:uiPriority w:val="39"/>
    <w:unhideWhenUsed/>
    <w:rsid w:val="00DF03F8"/>
    <w:pPr>
      <w:spacing w:after="100"/>
    </w:pPr>
  </w:style>
  <w:style w:type="paragraph" w:styleId="TOC2">
    <w:name w:val="toc 2"/>
    <w:basedOn w:val="Normal"/>
    <w:next w:val="Normal"/>
    <w:autoRedefine/>
    <w:uiPriority w:val="39"/>
    <w:unhideWhenUsed/>
    <w:rsid w:val="007D5D4B"/>
    <w:pPr>
      <w:tabs>
        <w:tab w:val="right" w:leader="dot" w:pos="10456"/>
      </w:tabs>
      <w:spacing w:after="100"/>
      <w:ind w:left="220"/>
    </w:pPr>
    <w:rPr>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68090">
      <w:bodyDiv w:val="1"/>
      <w:marLeft w:val="0"/>
      <w:marRight w:val="0"/>
      <w:marTop w:val="0"/>
      <w:marBottom w:val="0"/>
      <w:divBdr>
        <w:top w:val="none" w:sz="0" w:space="0" w:color="auto"/>
        <w:left w:val="none" w:sz="0" w:space="0" w:color="auto"/>
        <w:bottom w:val="none" w:sz="0" w:space="0" w:color="auto"/>
        <w:right w:val="none" w:sz="0" w:space="0" w:color="auto"/>
      </w:divBdr>
    </w:div>
    <w:div w:id="45376009">
      <w:bodyDiv w:val="1"/>
      <w:marLeft w:val="0"/>
      <w:marRight w:val="0"/>
      <w:marTop w:val="0"/>
      <w:marBottom w:val="0"/>
      <w:divBdr>
        <w:top w:val="none" w:sz="0" w:space="0" w:color="auto"/>
        <w:left w:val="none" w:sz="0" w:space="0" w:color="auto"/>
        <w:bottom w:val="none" w:sz="0" w:space="0" w:color="auto"/>
        <w:right w:val="none" w:sz="0" w:space="0" w:color="auto"/>
      </w:divBdr>
    </w:div>
    <w:div w:id="45836414">
      <w:bodyDiv w:val="1"/>
      <w:marLeft w:val="0"/>
      <w:marRight w:val="0"/>
      <w:marTop w:val="0"/>
      <w:marBottom w:val="0"/>
      <w:divBdr>
        <w:top w:val="none" w:sz="0" w:space="0" w:color="auto"/>
        <w:left w:val="none" w:sz="0" w:space="0" w:color="auto"/>
        <w:bottom w:val="none" w:sz="0" w:space="0" w:color="auto"/>
        <w:right w:val="none" w:sz="0" w:space="0" w:color="auto"/>
      </w:divBdr>
    </w:div>
    <w:div w:id="50427094">
      <w:bodyDiv w:val="1"/>
      <w:marLeft w:val="0"/>
      <w:marRight w:val="0"/>
      <w:marTop w:val="0"/>
      <w:marBottom w:val="0"/>
      <w:divBdr>
        <w:top w:val="none" w:sz="0" w:space="0" w:color="auto"/>
        <w:left w:val="none" w:sz="0" w:space="0" w:color="auto"/>
        <w:bottom w:val="none" w:sz="0" w:space="0" w:color="auto"/>
        <w:right w:val="none" w:sz="0" w:space="0" w:color="auto"/>
      </w:divBdr>
    </w:div>
    <w:div w:id="56249896">
      <w:bodyDiv w:val="1"/>
      <w:marLeft w:val="0"/>
      <w:marRight w:val="0"/>
      <w:marTop w:val="0"/>
      <w:marBottom w:val="0"/>
      <w:divBdr>
        <w:top w:val="none" w:sz="0" w:space="0" w:color="auto"/>
        <w:left w:val="none" w:sz="0" w:space="0" w:color="auto"/>
        <w:bottom w:val="none" w:sz="0" w:space="0" w:color="auto"/>
        <w:right w:val="none" w:sz="0" w:space="0" w:color="auto"/>
      </w:divBdr>
    </w:div>
    <w:div w:id="59058327">
      <w:bodyDiv w:val="1"/>
      <w:marLeft w:val="0"/>
      <w:marRight w:val="0"/>
      <w:marTop w:val="0"/>
      <w:marBottom w:val="0"/>
      <w:divBdr>
        <w:top w:val="none" w:sz="0" w:space="0" w:color="auto"/>
        <w:left w:val="none" w:sz="0" w:space="0" w:color="auto"/>
        <w:bottom w:val="none" w:sz="0" w:space="0" w:color="auto"/>
        <w:right w:val="none" w:sz="0" w:space="0" w:color="auto"/>
      </w:divBdr>
    </w:div>
    <w:div w:id="97871687">
      <w:bodyDiv w:val="1"/>
      <w:marLeft w:val="0"/>
      <w:marRight w:val="0"/>
      <w:marTop w:val="0"/>
      <w:marBottom w:val="0"/>
      <w:divBdr>
        <w:top w:val="none" w:sz="0" w:space="0" w:color="auto"/>
        <w:left w:val="none" w:sz="0" w:space="0" w:color="auto"/>
        <w:bottom w:val="none" w:sz="0" w:space="0" w:color="auto"/>
        <w:right w:val="none" w:sz="0" w:space="0" w:color="auto"/>
      </w:divBdr>
    </w:div>
    <w:div w:id="108400822">
      <w:bodyDiv w:val="1"/>
      <w:marLeft w:val="0"/>
      <w:marRight w:val="0"/>
      <w:marTop w:val="0"/>
      <w:marBottom w:val="0"/>
      <w:divBdr>
        <w:top w:val="none" w:sz="0" w:space="0" w:color="auto"/>
        <w:left w:val="none" w:sz="0" w:space="0" w:color="auto"/>
        <w:bottom w:val="none" w:sz="0" w:space="0" w:color="auto"/>
        <w:right w:val="none" w:sz="0" w:space="0" w:color="auto"/>
      </w:divBdr>
    </w:div>
    <w:div w:id="135953328">
      <w:bodyDiv w:val="1"/>
      <w:marLeft w:val="0"/>
      <w:marRight w:val="0"/>
      <w:marTop w:val="0"/>
      <w:marBottom w:val="0"/>
      <w:divBdr>
        <w:top w:val="none" w:sz="0" w:space="0" w:color="auto"/>
        <w:left w:val="none" w:sz="0" w:space="0" w:color="auto"/>
        <w:bottom w:val="none" w:sz="0" w:space="0" w:color="auto"/>
        <w:right w:val="none" w:sz="0" w:space="0" w:color="auto"/>
      </w:divBdr>
    </w:div>
    <w:div w:id="155656356">
      <w:bodyDiv w:val="1"/>
      <w:marLeft w:val="0"/>
      <w:marRight w:val="0"/>
      <w:marTop w:val="0"/>
      <w:marBottom w:val="0"/>
      <w:divBdr>
        <w:top w:val="none" w:sz="0" w:space="0" w:color="auto"/>
        <w:left w:val="none" w:sz="0" w:space="0" w:color="auto"/>
        <w:bottom w:val="none" w:sz="0" w:space="0" w:color="auto"/>
        <w:right w:val="none" w:sz="0" w:space="0" w:color="auto"/>
      </w:divBdr>
    </w:div>
    <w:div w:id="185026387">
      <w:bodyDiv w:val="1"/>
      <w:marLeft w:val="0"/>
      <w:marRight w:val="0"/>
      <w:marTop w:val="0"/>
      <w:marBottom w:val="0"/>
      <w:divBdr>
        <w:top w:val="none" w:sz="0" w:space="0" w:color="auto"/>
        <w:left w:val="none" w:sz="0" w:space="0" w:color="auto"/>
        <w:bottom w:val="none" w:sz="0" w:space="0" w:color="auto"/>
        <w:right w:val="none" w:sz="0" w:space="0" w:color="auto"/>
      </w:divBdr>
    </w:div>
    <w:div w:id="199630186">
      <w:bodyDiv w:val="1"/>
      <w:marLeft w:val="0"/>
      <w:marRight w:val="0"/>
      <w:marTop w:val="0"/>
      <w:marBottom w:val="0"/>
      <w:divBdr>
        <w:top w:val="none" w:sz="0" w:space="0" w:color="auto"/>
        <w:left w:val="none" w:sz="0" w:space="0" w:color="auto"/>
        <w:bottom w:val="none" w:sz="0" w:space="0" w:color="auto"/>
        <w:right w:val="none" w:sz="0" w:space="0" w:color="auto"/>
      </w:divBdr>
    </w:div>
    <w:div w:id="210847907">
      <w:bodyDiv w:val="1"/>
      <w:marLeft w:val="0"/>
      <w:marRight w:val="0"/>
      <w:marTop w:val="0"/>
      <w:marBottom w:val="0"/>
      <w:divBdr>
        <w:top w:val="none" w:sz="0" w:space="0" w:color="auto"/>
        <w:left w:val="none" w:sz="0" w:space="0" w:color="auto"/>
        <w:bottom w:val="none" w:sz="0" w:space="0" w:color="auto"/>
        <w:right w:val="none" w:sz="0" w:space="0" w:color="auto"/>
      </w:divBdr>
    </w:div>
    <w:div w:id="234511115">
      <w:bodyDiv w:val="1"/>
      <w:marLeft w:val="0"/>
      <w:marRight w:val="0"/>
      <w:marTop w:val="0"/>
      <w:marBottom w:val="0"/>
      <w:divBdr>
        <w:top w:val="none" w:sz="0" w:space="0" w:color="auto"/>
        <w:left w:val="none" w:sz="0" w:space="0" w:color="auto"/>
        <w:bottom w:val="none" w:sz="0" w:space="0" w:color="auto"/>
        <w:right w:val="none" w:sz="0" w:space="0" w:color="auto"/>
      </w:divBdr>
    </w:div>
    <w:div w:id="240452816">
      <w:bodyDiv w:val="1"/>
      <w:marLeft w:val="0"/>
      <w:marRight w:val="0"/>
      <w:marTop w:val="0"/>
      <w:marBottom w:val="0"/>
      <w:divBdr>
        <w:top w:val="none" w:sz="0" w:space="0" w:color="auto"/>
        <w:left w:val="none" w:sz="0" w:space="0" w:color="auto"/>
        <w:bottom w:val="none" w:sz="0" w:space="0" w:color="auto"/>
        <w:right w:val="none" w:sz="0" w:space="0" w:color="auto"/>
      </w:divBdr>
    </w:div>
    <w:div w:id="250938284">
      <w:bodyDiv w:val="1"/>
      <w:marLeft w:val="0"/>
      <w:marRight w:val="0"/>
      <w:marTop w:val="0"/>
      <w:marBottom w:val="0"/>
      <w:divBdr>
        <w:top w:val="none" w:sz="0" w:space="0" w:color="auto"/>
        <w:left w:val="none" w:sz="0" w:space="0" w:color="auto"/>
        <w:bottom w:val="none" w:sz="0" w:space="0" w:color="auto"/>
        <w:right w:val="none" w:sz="0" w:space="0" w:color="auto"/>
      </w:divBdr>
    </w:div>
    <w:div w:id="273362858">
      <w:bodyDiv w:val="1"/>
      <w:marLeft w:val="0"/>
      <w:marRight w:val="0"/>
      <w:marTop w:val="0"/>
      <w:marBottom w:val="0"/>
      <w:divBdr>
        <w:top w:val="none" w:sz="0" w:space="0" w:color="auto"/>
        <w:left w:val="none" w:sz="0" w:space="0" w:color="auto"/>
        <w:bottom w:val="none" w:sz="0" w:space="0" w:color="auto"/>
        <w:right w:val="none" w:sz="0" w:space="0" w:color="auto"/>
      </w:divBdr>
    </w:div>
    <w:div w:id="307521190">
      <w:bodyDiv w:val="1"/>
      <w:marLeft w:val="0"/>
      <w:marRight w:val="0"/>
      <w:marTop w:val="0"/>
      <w:marBottom w:val="0"/>
      <w:divBdr>
        <w:top w:val="none" w:sz="0" w:space="0" w:color="auto"/>
        <w:left w:val="none" w:sz="0" w:space="0" w:color="auto"/>
        <w:bottom w:val="none" w:sz="0" w:space="0" w:color="auto"/>
        <w:right w:val="none" w:sz="0" w:space="0" w:color="auto"/>
      </w:divBdr>
    </w:div>
    <w:div w:id="309292525">
      <w:bodyDiv w:val="1"/>
      <w:marLeft w:val="0"/>
      <w:marRight w:val="0"/>
      <w:marTop w:val="0"/>
      <w:marBottom w:val="0"/>
      <w:divBdr>
        <w:top w:val="none" w:sz="0" w:space="0" w:color="auto"/>
        <w:left w:val="none" w:sz="0" w:space="0" w:color="auto"/>
        <w:bottom w:val="none" w:sz="0" w:space="0" w:color="auto"/>
        <w:right w:val="none" w:sz="0" w:space="0" w:color="auto"/>
      </w:divBdr>
    </w:div>
    <w:div w:id="327946827">
      <w:bodyDiv w:val="1"/>
      <w:marLeft w:val="0"/>
      <w:marRight w:val="0"/>
      <w:marTop w:val="0"/>
      <w:marBottom w:val="0"/>
      <w:divBdr>
        <w:top w:val="none" w:sz="0" w:space="0" w:color="auto"/>
        <w:left w:val="none" w:sz="0" w:space="0" w:color="auto"/>
        <w:bottom w:val="none" w:sz="0" w:space="0" w:color="auto"/>
        <w:right w:val="none" w:sz="0" w:space="0" w:color="auto"/>
      </w:divBdr>
    </w:div>
    <w:div w:id="336930159">
      <w:bodyDiv w:val="1"/>
      <w:marLeft w:val="0"/>
      <w:marRight w:val="0"/>
      <w:marTop w:val="0"/>
      <w:marBottom w:val="0"/>
      <w:divBdr>
        <w:top w:val="none" w:sz="0" w:space="0" w:color="auto"/>
        <w:left w:val="none" w:sz="0" w:space="0" w:color="auto"/>
        <w:bottom w:val="none" w:sz="0" w:space="0" w:color="auto"/>
        <w:right w:val="none" w:sz="0" w:space="0" w:color="auto"/>
      </w:divBdr>
    </w:div>
    <w:div w:id="413285374">
      <w:bodyDiv w:val="1"/>
      <w:marLeft w:val="0"/>
      <w:marRight w:val="0"/>
      <w:marTop w:val="0"/>
      <w:marBottom w:val="0"/>
      <w:divBdr>
        <w:top w:val="none" w:sz="0" w:space="0" w:color="auto"/>
        <w:left w:val="none" w:sz="0" w:space="0" w:color="auto"/>
        <w:bottom w:val="none" w:sz="0" w:space="0" w:color="auto"/>
        <w:right w:val="none" w:sz="0" w:space="0" w:color="auto"/>
      </w:divBdr>
    </w:div>
    <w:div w:id="428698818">
      <w:bodyDiv w:val="1"/>
      <w:marLeft w:val="0"/>
      <w:marRight w:val="0"/>
      <w:marTop w:val="0"/>
      <w:marBottom w:val="0"/>
      <w:divBdr>
        <w:top w:val="none" w:sz="0" w:space="0" w:color="auto"/>
        <w:left w:val="none" w:sz="0" w:space="0" w:color="auto"/>
        <w:bottom w:val="none" w:sz="0" w:space="0" w:color="auto"/>
        <w:right w:val="none" w:sz="0" w:space="0" w:color="auto"/>
      </w:divBdr>
    </w:div>
    <w:div w:id="451444180">
      <w:bodyDiv w:val="1"/>
      <w:marLeft w:val="0"/>
      <w:marRight w:val="0"/>
      <w:marTop w:val="0"/>
      <w:marBottom w:val="0"/>
      <w:divBdr>
        <w:top w:val="none" w:sz="0" w:space="0" w:color="auto"/>
        <w:left w:val="none" w:sz="0" w:space="0" w:color="auto"/>
        <w:bottom w:val="none" w:sz="0" w:space="0" w:color="auto"/>
        <w:right w:val="none" w:sz="0" w:space="0" w:color="auto"/>
      </w:divBdr>
    </w:div>
    <w:div w:id="507015704">
      <w:bodyDiv w:val="1"/>
      <w:marLeft w:val="0"/>
      <w:marRight w:val="0"/>
      <w:marTop w:val="0"/>
      <w:marBottom w:val="0"/>
      <w:divBdr>
        <w:top w:val="none" w:sz="0" w:space="0" w:color="auto"/>
        <w:left w:val="none" w:sz="0" w:space="0" w:color="auto"/>
        <w:bottom w:val="none" w:sz="0" w:space="0" w:color="auto"/>
        <w:right w:val="none" w:sz="0" w:space="0" w:color="auto"/>
      </w:divBdr>
    </w:div>
    <w:div w:id="524826242">
      <w:bodyDiv w:val="1"/>
      <w:marLeft w:val="0"/>
      <w:marRight w:val="0"/>
      <w:marTop w:val="0"/>
      <w:marBottom w:val="0"/>
      <w:divBdr>
        <w:top w:val="none" w:sz="0" w:space="0" w:color="auto"/>
        <w:left w:val="none" w:sz="0" w:space="0" w:color="auto"/>
        <w:bottom w:val="none" w:sz="0" w:space="0" w:color="auto"/>
        <w:right w:val="none" w:sz="0" w:space="0" w:color="auto"/>
      </w:divBdr>
    </w:div>
    <w:div w:id="532570367">
      <w:bodyDiv w:val="1"/>
      <w:marLeft w:val="0"/>
      <w:marRight w:val="0"/>
      <w:marTop w:val="0"/>
      <w:marBottom w:val="0"/>
      <w:divBdr>
        <w:top w:val="none" w:sz="0" w:space="0" w:color="auto"/>
        <w:left w:val="none" w:sz="0" w:space="0" w:color="auto"/>
        <w:bottom w:val="none" w:sz="0" w:space="0" w:color="auto"/>
        <w:right w:val="none" w:sz="0" w:space="0" w:color="auto"/>
      </w:divBdr>
    </w:div>
    <w:div w:id="578753523">
      <w:bodyDiv w:val="1"/>
      <w:marLeft w:val="0"/>
      <w:marRight w:val="0"/>
      <w:marTop w:val="0"/>
      <w:marBottom w:val="0"/>
      <w:divBdr>
        <w:top w:val="none" w:sz="0" w:space="0" w:color="auto"/>
        <w:left w:val="none" w:sz="0" w:space="0" w:color="auto"/>
        <w:bottom w:val="none" w:sz="0" w:space="0" w:color="auto"/>
        <w:right w:val="none" w:sz="0" w:space="0" w:color="auto"/>
      </w:divBdr>
    </w:div>
    <w:div w:id="590310626">
      <w:bodyDiv w:val="1"/>
      <w:marLeft w:val="0"/>
      <w:marRight w:val="0"/>
      <w:marTop w:val="0"/>
      <w:marBottom w:val="0"/>
      <w:divBdr>
        <w:top w:val="none" w:sz="0" w:space="0" w:color="auto"/>
        <w:left w:val="none" w:sz="0" w:space="0" w:color="auto"/>
        <w:bottom w:val="none" w:sz="0" w:space="0" w:color="auto"/>
        <w:right w:val="none" w:sz="0" w:space="0" w:color="auto"/>
      </w:divBdr>
    </w:div>
    <w:div w:id="670180387">
      <w:bodyDiv w:val="1"/>
      <w:marLeft w:val="0"/>
      <w:marRight w:val="0"/>
      <w:marTop w:val="0"/>
      <w:marBottom w:val="0"/>
      <w:divBdr>
        <w:top w:val="none" w:sz="0" w:space="0" w:color="auto"/>
        <w:left w:val="none" w:sz="0" w:space="0" w:color="auto"/>
        <w:bottom w:val="none" w:sz="0" w:space="0" w:color="auto"/>
        <w:right w:val="none" w:sz="0" w:space="0" w:color="auto"/>
      </w:divBdr>
    </w:div>
    <w:div w:id="684751790">
      <w:bodyDiv w:val="1"/>
      <w:marLeft w:val="0"/>
      <w:marRight w:val="0"/>
      <w:marTop w:val="0"/>
      <w:marBottom w:val="0"/>
      <w:divBdr>
        <w:top w:val="none" w:sz="0" w:space="0" w:color="auto"/>
        <w:left w:val="none" w:sz="0" w:space="0" w:color="auto"/>
        <w:bottom w:val="none" w:sz="0" w:space="0" w:color="auto"/>
        <w:right w:val="none" w:sz="0" w:space="0" w:color="auto"/>
      </w:divBdr>
    </w:div>
    <w:div w:id="729159578">
      <w:bodyDiv w:val="1"/>
      <w:marLeft w:val="0"/>
      <w:marRight w:val="0"/>
      <w:marTop w:val="0"/>
      <w:marBottom w:val="0"/>
      <w:divBdr>
        <w:top w:val="none" w:sz="0" w:space="0" w:color="auto"/>
        <w:left w:val="none" w:sz="0" w:space="0" w:color="auto"/>
        <w:bottom w:val="none" w:sz="0" w:space="0" w:color="auto"/>
        <w:right w:val="none" w:sz="0" w:space="0" w:color="auto"/>
      </w:divBdr>
    </w:div>
    <w:div w:id="782923497">
      <w:bodyDiv w:val="1"/>
      <w:marLeft w:val="0"/>
      <w:marRight w:val="0"/>
      <w:marTop w:val="0"/>
      <w:marBottom w:val="0"/>
      <w:divBdr>
        <w:top w:val="none" w:sz="0" w:space="0" w:color="auto"/>
        <w:left w:val="none" w:sz="0" w:space="0" w:color="auto"/>
        <w:bottom w:val="none" w:sz="0" w:space="0" w:color="auto"/>
        <w:right w:val="none" w:sz="0" w:space="0" w:color="auto"/>
      </w:divBdr>
    </w:div>
    <w:div w:id="878472391">
      <w:bodyDiv w:val="1"/>
      <w:marLeft w:val="0"/>
      <w:marRight w:val="0"/>
      <w:marTop w:val="0"/>
      <w:marBottom w:val="0"/>
      <w:divBdr>
        <w:top w:val="none" w:sz="0" w:space="0" w:color="auto"/>
        <w:left w:val="none" w:sz="0" w:space="0" w:color="auto"/>
        <w:bottom w:val="none" w:sz="0" w:space="0" w:color="auto"/>
        <w:right w:val="none" w:sz="0" w:space="0" w:color="auto"/>
      </w:divBdr>
    </w:div>
    <w:div w:id="916135973">
      <w:bodyDiv w:val="1"/>
      <w:marLeft w:val="0"/>
      <w:marRight w:val="0"/>
      <w:marTop w:val="0"/>
      <w:marBottom w:val="0"/>
      <w:divBdr>
        <w:top w:val="none" w:sz="0" w:space="0" w:color="auto"/>
        <w:left w:val="none" w:sz="0" w:space="0" w:color="auto"/>
        <w:bottom w:val="none" w:sz="0" w:space="0" w:color="auto"/>
        <w:right w:val="none" w:sz="0" w:space="0" w:color="auto"/>
      </w:divBdr>
    </w:div>
    <w:div w:id="992411938">
      <w:bodyDiv w:val="1"/>
      <w:marLeft w:val="0"/>
      <w:marRight w:val="0"/>
      <w:marTop w:val="0"/>
      <w:marBottom w:val="0"/>
      <w:divBdr>
        <w:top w:val="none" w:sz="0" w:space="0" w:color="auto"/>
        <w:left w:val="none" w:sz="0" w:space="0" w:color="auto"/>
        <w:bottom w:val="none" w:sz="0" w:space="0" w:color="auto"/>
        <w:right w:val="none" w:sz="0" w:space="0" w:color="auto"/>
      </w:divBdr>
    </w:div>
    <w:div w:id="1033653156">
      <w:bodyDiv w:val="1"/>
      <w:marLeft w:val="0"/>
      <w:marRight w:val="0"/>
      <w:marTop w:val="0"/>
      <w:marBottom w:val="0"/>
      <w:divBdr>
        <w:top w:val="none" w:sz="0" w:space="0" w:color="auto"/>
        <w:left w:val="none" w:sz="0" w:space="0" w:color="auto"/>
        <w:bottom w:val="none" w:sz="0" w:space="0" w:color="auto"/>
        <w:right w:val="none" w:sz="0" w:space="0" w:color="auto"/>
      </w:divBdr>
    </w:div>
    <w:div w:id="1059743294">
      <w:bodyDiv w:val="1"/>
      <w:marLeft w:val="0"/>
      <w:marRight w:val="0"/>
      <w:marTop w:val="0"/>
      <w:marBottom w:val="0"/>
      <w:divBdr>
        <w:top w:val="none" w:sz="0" w:space="0" w:color="auto"/>
        <w:left w:val="none" w:sz="0" w:space="0" w:color="auto"/>
        <w:bottom w:val="none" w:sz="0" w:space="0" w:color="auto"/>
        <w:right w:val="none" w:sz="0" w:space="0" w:color="auto"/>
      </w:divBdr>
    </w:div>
    <w:div w:id="1072848700">
      <w:bodyDiv w:val="1"/>
      <w:marLeft w:val="0"/>
      <w:marRight w:val="0"/>
      <w:marTop w:val="0"/>
      <w:marBottom w:val="0"/>
      <w:divBdr>
        <w:top w:val="none" w:sz="0" w:space="0" w:color="auto"/>
        <w:left w:val="none" w:sz="0" w:space="0" w:color="auto"/>
        <w:bottom w:val="none" w:sz="0" w:space="0" w:color="auto"/>
        <w:right w:val="none" w:sz="0" w:space="0" w:color="auto"/>
      </w:divBdr>
    </w:div>
    <w:div w:id="1152983931">
      <w:bodyDiv w:val="1"/>
      <w:marLeft w:val="0"/>
      <w:marRight w:val="0"/>
      <w:marTop w:val="0"/>
      <w:marBottom w:val="0"/>
      <w:divBdr>
        <w:top w:val="none" w:sz="0" w:space="0" w:color="auto"/>
        <w:left w:val="none" w:sz="0" w:space="0" w:color="auto"/>
        <w:bottom w:val="none" w:sz="0" w:space="0" w:color="auto"/>
        <w:right w:val="none" w:sz="0" w:space="0" w:color="auto"/>
      </w:divBdr>
    </w:div>
    <w:div w:id="1155798243">
      <w:bodyDiv w:val="1"/>
      <w:marLeft w:val="0"/>
      <w:marRight w:val="0"/>
      <w:marTop w:val="0"/>
      <w:marBottom w:val="0"/>
      <w:divBdr>
        <w:top w:val="none" w:sz="0" w:space="0" w:color="auto"/>
        <w:left w:val="none" w:sz="0" w:space="0" w:color="auto"/>
        <w:bottom w:val="none" w:sz="0" w:space="0" w:color="auto"/>
        <w:right w:val="none" w:sz="0" w:space="0" w:color="auto"/>
      </w:divBdr>
    </w:div>
    <w:div w:id="1163395883">
      <w:bodyDiv w:val="1"/>
      <w:marLeft w:val="0"/>
      <w:marRight w:val="0"/>
      <w:marTop w:val="0"/>
      <w:marBottom w:val="0"/>
      <w:divBdr>
        <w:top w:val="none" w:sz="0" w:space="0" w:color="auto"/>
        <w:left w:val="none" w:sz="0" w:space="0" w:color="auto"/>
        <w:bottom w:val="none" w:sz="0" w:space="0" w:color="auto"/>
        <w:right w:val="none" w:sz="0" w:space="0" w:color="auto"/>
      </w:divBdr>
    </w:div>
    <w:div w:id="1205562035">
      <w:bodyDiv w:val="1"/>
      <w:marLeft w:val="0"/>
      <w:marRight w:val="0"/>
      <w:marTop w:val="0"/>
      <w:marBottom w:val="0"/>
      <w:divBdr>
        <w:top w:val="none" w:sz="0" w:space="0" w:color="auto"/>
        <w:left w:val="none" w:sz="0" w:space="0" w:color="auto"/>
        <w:bottom w:val="none" w:sz="0" w:space="0" w:color="auto"/>
        <w:right w:val="none" w:sz="0" w:space="0" w:color="auto"/>
      </w:divBdr>
    </w:div>
    <w:div w:id="1247617664">
      <w:bodyDiv w:val="1"/>
      <w:marLeft w:val="0"/>
      <w:marRight w:val="0"/>
      <w:marTop w:val="0"/>
      <w:marBottom w:val="0"/>
      <w:divBdr>
        <w:top w:val="none" w:sz="0" w:space="0" w:color="auto"/>
        <w:left w:val="none" w:sz="0" w:space="0" w:color="auto"/>
        <w:bottom w:val="none" w:sz="0" w:space="0" w:color="auto"/>
        <w:right w:val="none" w:sz="0" w:space="0" w:color="auto"/>
      </w:divBdr>
    </w:div>
    <w:div w:id="1284652690">
      <w:bodyDiv w:val="1"/>
      <w:marLeft w:val="0"/>
      <w:marRight w:val="0"/>
      <w:marTop w:val="0"/>
      <w:marBottom w:val="0"/>
      <w:divBdr>
        <w:top w:val="none" w:sz="0" w:space="0" w:color="auto"/>
        <w:left w:val="none" w:sz="0" w:space="0" w:color="auto"/>
        <w:bottom w:val="none" w:sz="0" w:space="0" w:color="auto"/>
        <w:right w:val="none" w:sz="0" w:space="0" w:color="auto"/>
      </w:divBdr>
    </w:div>
    <w:div w:id="1298878533">
      <w:bodyDiv w:val="1"/>
      <w:marLeft w:val="0"/>
      <w:marRight w:val="0"/>
      <w:marTop w:val="0"/>
      <w:marBottom w:val="0"/>
      <w:divBdr>
        <w:top w:val="none" w:sz="0" w:space="0" w:color="auto"/>
        <w:left w:val="none" w:sz="0" w:space="0" w:color="auto"/>
        <w:bottom w:val="none" w:sz="0" w:space="0" w:color="auto"/>
        <w:right w:val="none" w:sz="0" w:space="0" w:color="auto"/>
      </w:divBdr>
    </w:div>
    <w:div w:id="1304198365">
      <w:bodyDiv w:val="1"/>
      <w:marLeft w:val="0"/>
      <w:marRight w:val="0"/>
      <w:marTop w:val="0"/>
      <w:marBottom w:val="0"/>
      <w:divBdr>
        <w:top w:val="none" w:sz="0" w:space="0" w:color="auto"/>
        <w:left w:val="none" w:sz="0" w:space="0" w:color="auto"/>
        <w:bottom w:val="none" w:sz="0" w:space="0" w:color="auto"/>
        <w:right w:val="none" w:sz="0" w:space="0" w:color="auto"/>
      </w:divBdr>
    </w:div>
    <w:div w:id="1325743213">
      <w:bodyDiv w:val="1"/>
      <w:marLeft w:val="0"/>
      <w:marRight w:val="0"/>
      <w:marTop w:val="0"/>
      <w:marBottom w:val="0"/>
      <w:divBdr>
        <w:top w:val="none" w:sz="0" w:space="0" w:color="auto"/>
        <w:left w:val="none" w:sz="0" w:space="0" w:color="auto"/>
        <w:bottom w:val="none" w:sz="0" w:space="0" w:color="auto"/>
        <w:right w:val="none" w:sz="0" w:space="0" w:color="auto"/>
      </w:divBdr>
    </w:div>
    <w:div w:id="1345395912">
      <w:bodyDiv w:val="1"/>
      <w:marLeft w:val="0"/>
      <w:marRight w:val="0"/>
      <w:marTop w:val="0"/>
      <w:marBottom w:val="0"/>
      <w:divBdr>
        <w:top w:val="none" w:sz="0" w:space="0" w:color="auto"/>
        <w:left w:val="none" w:sz="0" w:space="0" w:color="auto"/>
        <w:bottom w:val="none" w:sz="0" w:space="0" w:color="auto"/>
        <w:right w:val="none" w:sz="0" w:space="0" w:color="auto"/>
      </w:divBdr>
    </w:div>
    <w:div w:id="1376543903">
      <w:bodyDiv w:val="1"/>
      <w:marLeft w:val="0"/>
      <w:marRight w:val="0"/>
      <w:marTop w:val="0"/>
      <w:marBottom w:val="0"/>
      <w:divBdr>
        <w:top w:val="none" w:sz="0" w:space="0" w:color="auto"/>
        <w:left w:val="none" w:sz="0" w:space="0" w:color="auto"/>
        <w:bottom w:val="none" w:sz="0" w:space="0" w:color="auto"/>
        <w:right w:val="none" w:sz="0" w:space="0" w:color="auto"/>
      </w:divBdr>
    </w:div>
    <w:div w:id="1394156819">
      <w:bodyDiv w:val="1"/>
      <w:marLeft w:val="0"/>
      <w:marRight w:val="0"/>
      <w:marTop w:val="0"/>
      <w:marBottom w:val="0"/>
      <w:divBdr>
        <w:top w:val="none" w:sz="0" w:space="0" w:color="auto"/>
        <w:left w:val="none" w:sz="0" w:space="0" w:color="auto"/>
        <w:bottom w:val="none" w:sz="0" w:space="0" w:color="auto"/>
        <w:right w:val="none" w:sz="0" w:space="0" w:color="auto"/>
      </w:divBdr>
    </w:div>
    <w:div w:id="1410270087">
      <w:bodyDiv w:val="1"/>
      <w:marLeft w:val="0"/>
      <w:marRight w:val="0"/>
      <w:marTop w:val="0"/>
      <w:marBottom w:val="0"/>
      <w:divBdr>
        <w:top w:val="none" w:sz="0" w:space="0" w:color="auto"/>
        <w:left w:val="none" w:sz="0" w:space="0" w:color="auto"/>
        <w:bottom w:val="none" w:sz="0" w:space="0" w:color="auto"/>
        <w:right w:val="none" w:sz="0" w:space="0" w:color="auto"/>
      </w:divBdr>
    </w:div>
    <w:div w:id="1446658983">
      <w:bodyDiv w:val="1"/>
      <w:marLeft w:val="0"/>
      <w:marRight w:val="0"/>
      <w:marTop w:val="0"/>
      <w:marBottom w:val="0"/>
      <w:divBdr>
        <w:top w:val="none" w:sz="0" w:space="0" w:color="auto"/>
        <w:left w:val="none" w:sz="0" w:space="0" w:color="auto"/>
        <w:bottom w:val="none" w:sz="0" w:space="0" w:color="auto"/>
        <w:right w:val="none" w:sz="0" w:space="0" w:color="auto"/>
      </w:divBdr>
    </w:div>
    <w:div w:id="1455560625">
      <w:bodyDiv w:val="1"/>
      <w:marLeft w:val="0"/>
      <w:marRight w:val="0"/>
      <w:marTop w:val="0"/>
      <w:marBottom w:val="0"/>
      <w:divBdr>
        <w:top w:val="none" w:sz="0" w:space="0" w:color="auto"/>
        <w:left w:val="none" w:sz="0" w:space="0" w:color="auto"/>
        <w:bottom w:val="none" w:sz="0" w:space="0" w:color="auto"/>
        <w:right w:val="none" w:sz="0" w:space="0" w:color="auto"/>
      </w:divBdr>
    </w:div>
    <w:div w:id="1466316912">
      <w:bodyDiv w:val="1"/>
      <w:marLeft w:val="0"/>
      <w:marRight w:val="0"/>
      <w:marTop w:val="0"/>
      <w:marBottom w:val="0"/>
      <w:divBdr>
        <w:top w:val="none" w:sz="0" w:space="0" w:color="auto"/>
        <w:left w:val="none" w:sz="0" w:space="0" w:color="auto"/>
        <w:bottom w:val="none" w:sz="0" w:space="0" w:color="auto"/>
        <w:right w:val="none" w:sz="0" w:space="0" w:color="auto"/>
      </w:divBdr>
    </w:div>
    <w:div w:id="1468351471">
      <w:bodyDiv w:val="1"/>
      <w:marLeft w:val="0"/>
      <w:marRight w:val="0"/>
      <w:marTop w:val="0"/>
      <w:marBottom w:val="0"/>
      <w:divBdr>
        <w:top w:val="none" w:sz="0" w:space="0" w:color="auto"/>
        <w:left w:val="none" w:sz="0" w:space="0" w:color="auto"/>
        <w:bottom w:val="none" w:sz="0" w:space="0" w:color="auto"/>
        <w:right w:val="none" w:sz="0" w:space="0" w:color="auto"/>
      </w:divBdr>
    </w:div>
    <w:div w:id="1503009364">
      <w:bodyDiv w:val="1"/>
      <w:marLeft w:val="0"/>
      <w:marRight w:val="0"/>
      <w:marTop w:val="0"/>
      <w:marBottom w:val="0"/>
      <w:divBdr>
        <w:top w:val="none" w:sz="0" w:space="0" w:color="auto"/>
        <w:left w:val="none" w:sz="0" w:space="0" w:color="auto"/>
        <w:bottom w:val="none" w:sz="0" w:space="0" w:color="auto"/>
        <w:right w:val="none" w:sz="0" w:space="0" w:color="auto"/>
      </w:divBdr>
    </w:div>
    <w:div w:id="1531533647">
      <w:bodyDiv w:val="1"/>
      <w:marLeft w:val="0"/>
      <w:marRight w:val="0"/>
      <w:marTop w:val="0"/>
      <w:marBottom w:val="0"/>
      <w:divBdr>
        <w:top w:val="none" w:sz="0" w:space="0" w:color="auto"/>
        <w:left w:val="none" w:sz="0" w:space="0" w:color="auto"/>
        <w:bottom w:val="none" w:sz="0" w:space="0" w:color="auto"/>
        <w:right w:val="none" w:sz="0" w:space="0" w:color="auto"/>
      </w:divBdr>
    </w:div>
    <w:div w:id="1533493884">
      <w:bodyDiv w:val="1"/>
      <w:marLeft w:val="0"/>
      <w:marRight w:val="0"/>
      <w:marTop w:val="0"/>
      <w:marBottom w:val="0"/>
      <w:divBdr>
        <w:top w:val="none" w:sz="0" w:space="0" w:color="auto"/>
        <w:left w:val="none" w:sz="0" w:space="0" w:color="auto"/>
        <w:bottom w:val="none" w:sz="0" w:space="0" w:color="auto"/>
        <w:right w:val="none" w:sz="0" w:space="0" w:color="auto"/>
      </w:divBdr>
    </w:div>
    <w:div w:id="1549761383">
      <w:bodyDiv w:val="1"/>
      <w:marLeft w:val="0"/>
      <w:marRight w:val="0"/>
      <w:marTop w:val="0"/>
      <w:marBottom w:val="0"/>
      <w:divBdr>
        <w:top w:val="none" w:sz="0" w:space="0" w:color="auto"/>
        <w:left w:val="none" w:sz="0" w:space="0" w:color="auto"/>
        <w:bottom w:val="none" w:sz="0" w:space="0" w:color="auto"/>
        <w:right w:val="none" w:sz="0" w:space="0" w:color="auto"/>
      </w:divBdr>
    </w:div>
    <w:div w:id="1568149246">
      <w:bodyDiv w:val="1"/>
      <w:marLeft w:val="0"/>
      <w:marRight w:val="0"/>
      <w:marTop w:val="0"/>
      <w:marBottom w:val="0"/>
      <w:divBdr>
        <w:top w:val="none" w:sz="0" w:space="0" w:color="auto"/>
        <w:left w:val="none" w:sz="0" w:space="0" w:color="auto"/>
        <w:bottom w:val="none" w:sz="0" w:space="0" w:color="auto"/>
        <w:right w:val="none" w:sz="0" w:space="0" w:color="auto"/>
      </w:divBdr>
    </w:div>
    <w:div w:id="1595238737">
      <w:bodyDiv w:val="1"/>
      <w:marLeft w:val="0"/>
      <w:marRight w:val="0"/>
      <w:marTop w:val="0"/>
      <w:marBottom w:val="0"/>
      <w:divBdr>
        <w:top w:val="none" w:sz="0" w:space="0" w:color="auto"/>
        <w:left w:val="none" w:sz="0" w:space="0" w:color="auto"/>
        <w:bottom w:val="none" w:sz="0" w:space="0" w:color="auto"/>
        <w:right w:val="none" w:sz="0" w:space="0" w:color="auto"/>
      </w:divBdr>
    </w:div>
    <w:div w:id="1620798095">
      <w:bodyDiv w:val="1"/>
      <w:marLeft w:val="0"/>
      <w:marRight w:val="0"/>
      <w:marTop w:val="0"/>
      <w:marBottom w:val="0"/>
      <w:divBdr>
        <w:top w:val="none" w:sz="0" w:space="0" w:color="auto"/>
        <w:left w:val="none" w:sz="0" w:space="0" w:color="auto"/>
        <w:bottom w:val="none" w:sz="0" w:space="0" w:color="auto"/>
        <w:right w:val="none" w:sz="0" w:space="0" w:color="auto"/>
      </w:divBdr>
    </w:div>
    <w:div w:id="1641838548">
      <w:bodyDiv w:val="1"/>
      <w:marLeft w:val="0"/>
      <w:marRight w:val="0"/>
      <w:marTop w:val="0"/>
      <w:marBottom w:val="0"/>
      <w:divBdr>
        <w:top w:val="none" w:sz="0" w:space="0" w:color="auto"/>
        <w:left w:val="none" w:sz="0" w:space="0" w:color="auto"/>
        <w:bottom w:val="none" w:sz="0" w:space="0" w:color="auto"/>
        <w:right w:val="none" w:sz="0" w:space="0" w:color="auto"/>
      </w:divBdr>
    </w:div>
    <w:div w:id="1681396057">
      <w:bodyDiv w:val="1"/>
      <w:marLeft w:val="0"/>
      <w:marRight w:val="0"/>
      <w:marTop w:val="0"/>
      <w:marBottom w:val="0"/>
      <w:divBdr>
        <w:top w:val="none" w:sz="0" w:space="0" w:color="auto"/>
        <w:left w:val="none" w:sz="0" w:space="0" w:color="auto"/>
        <w:bottom w:val="none" w:sz="0" w:space="0" w:color="auto"/>
        <w:right w:val="none" w:sz="0" w:space="0" w:color="auto"/>
      </w:divBdr>
    </w:div>
    <w:div w:id="1686831974">
      <w:bodyDiv w:val="1"/>
      <w:marLeft w:val="0"/>
      <w:marRight w:val="0"/>
      <w:marTop w:val="0"/>
      <w:marBottom w:val="0"/>
      <w:divBdr>
        <w:top w:val="none" w:sz="0" w:space="0" w:color="auto"/>
        <w:left w:val="none" w:sz="0" w:space="0" w:color="auto"/>
        <w:bottom w:val="none" w:sz="0" w:space="0" w:color="auto"/>
        <w:right w:val="none" w:sz="0" w:space="0" w:color="auto"/>
      </w:divBdr>
    </w:div>
    <w:div w:id="1721132237">
      <w:bodyDiv w:val="1"/>
      <w:marLeft w:val="0"/>
      <w:marRight w:val="0"/>
      <w:marTop w:val="0"/>
      <w:marBottom w:val="0"/>
      <w:divBdr>
        <w:top w:val="none" w:sz="0" w:space="0" w:color="auto"/>
        <w:left w:val="none" w:sz="0" w:space="0" w:color="auto"/>
        <w:bottom w:val="none" w:sz="0" w:space="0" w:color="auto"/>
        <w:right w:val="none" w:sz="0" w:space="0" w:color="auto"/>
      </w:divBdr>
    </w:div>
    <w:div w:id="1754233622">
      <w:bodyDiv w:val="1"/>
      <w:marLeft w:val="0"/>
      <w:marRight w:val="0"/>
      <w:marTop w:val="0"/>
      <w:marBottom w:val="0"/>
      <w:divBdr>
        <w:top w:val="none" w:sz="0" w:space="0" w:color="auto"/>
        <w:left w:val="none" w:sz="0" w:space="0" w:color="auto"/>
        <w:bottom w:val="none" w:sz="0" w:space="0" w:color="auto"/>
        <w:right w:val="none" w:sz="0" w:space="0" w:color="auto"/>
      </w:divBdr>
    </w:div>
    <w:div w:id="1770273941">
      <w:bodyDiv w:val="1"/>
      <w:marLeft w:val="0"/>
      <w:marRight w:val="0"/>
      <w:marTop w:val="0"/>
      <w:marBottom w:val="0"/>
      <w:divBdr>
        <w:top w:val="none" w:sz="0" w:space="0" w:color="auto"/>
        <w:left w:val="none" w:sz="0" w:space="0" w:color="auto"/>
        <w:bottom w:val="none" w:sz="0" w:space="0" w:color="auto"/>
        <w:right w:val="none" w:sz="0" w:space="0" w:color="auto"/>
      </w:divBdr>
    </w:div>
    <w:div w:id="1796412536">
      <w:bodyDiv w:val="1"/>
      <w:marLeft w:val="0"/>
      <w:marRight w:val="0"/>
      <w:marTop w:val="0"/>
      <w:marBottom w:val="0"/>
      <w:divBdr>
        <w:top w:val="none" w:sz="0" w:space="0" w:color="auto"/>
        <w:left w:val="none" w:sz="0" w:space="0" w:color="auto"/>
        <w:bottom w:val="none" w:sz="0" w:space="0" w:color="auto"/>
        <w:right w:val="none" w:sz="0" w:space="0" w:color="auto"/>
      </w:divBdr>
    </w:div>
    <w:div w:id="1808426694">
      <w:bodyDiv w:val="1"/>
      <w:marLeft w:val="0"/>
      <w:marRight w:val="0"/>
      <w:marTop w:val="0"/>
      <w:marBottom w:val="0"/>
      <w:divBdr>
        <w:top w:val="none" w:sz="0" w:space="0" w:color="auto"/>
        <w:left w:val="none" w:sz="0" w:space="0" w:color="auto"/>
        <w:bottom w:val="none" w:sz="0" w:space="0" w:color="auto"/>
        <w:right w:val="none" w:sz="0" w:space="0" w:color="auto"/>
      </w:divBdr>
    </w:div>
    <w:div w:id="1827433154">
      <w:bodyDiv w:val="1"/>
      <w:marLeft w:val="0"/>
      <w:marRight w:val="0"/>
      <w:marTop w:val="0"/>
      <w:marBottom w:val="0"/>
      <w:divBdr>
        <w:top w:val="none" w:sz="0" w:space="0" w:color="auto"/>
        <w:left w:val="none" w:sz="0" w:space="0" w:color="auto"/>
        <w:bottom w:val="none" w:sz="0" w:space="0" w:color="auto"/>
        <w:right w:val="none" w:sz="0" w:space="0" w:color="auto"/>
      </w:divBdr>
    </w:div>
    <w:div w:id="1836384737">
      <w:bodyDiv w:val="1"/>
      <w:marLeft w:val="0"/>
      <w:marRight w:val="0"/>
      <w:marTop w:val="0"/>
      <w:marBottom w:val="0"/>
      <w:divBdr>
        <w:top w:val="none" w:sz="0" w:space="0" w:color="auto"/>
        <w:left w:val="none" w:sz="0" w:space="0" w:color="auto"/>
        <w:bottom w:val="none" w:sz="0" w:space="0" w:color="auto"/>
        <w:right w:val="none" w:sz="0" w:space="0" w:color="auto"/>
      </w:divBdr>
    </w:div>
    <w:div w:id="1839732267">
      <w:bodyDiv w:val="1"/>
      <w:marLeft w:val="0"/>
      <w:marRight w:val="0"/>
      <w:marTop w:val="0"/>
      <w:marBottom w:val="0"/>
      <w:divBdr>
        <w:top w:val="none" w:sz="0" w:space="0" w:color="auto"/>
        <w:left w:val="none" w:sz="0" w:space="0" w:color="auto"/>
        <w:bottom w:val="none" w:sz="0" w:space="0" w:color="auto"/>
        <w:right w:val="none" w:sz="0" w:space="0" w:color="auto"/>
      </w:divBdr>
    </w:div>
    <w:div w:id="1848789076">
      <w:bodyDiv w:val="1"/>
      <w:marLeft w:val="0"/>
      <w:marRight w:val="0"/>
      <w:marTop w:val="0"/>
      <w:marBottom w:val="0"/>
      <w:divBdr>
        <w:top w:val="none" w:sz="0" w:space="0" w:color="auto"/>
        <w:left w:val="none" w:sz="0" w:space="0" w:color="auto"/>
        <w:bottom w:val="none" w:sz="0" w:space="0" w:color="auto"/>
        <w:right w:val="none" w:sz="0" w:space="0" w:color="auto"/>
      </w:divBdr>
    </w:div>
    <w:div w:id="1849296866">
      <w:bodyDiv w:val="1"/>
      <w:marLeft w:val="0"/>
      <w:marRight w:val="0"/>
      <w:marTop w:val="0"/>
      <w:marBottom w:val="0"/>
      <w:divBdr>
        <w:top w:val="none" w:sz="0" w:space="0" w:color="auto"/>
        <w:left w:val="none" w:sz="0" w:space="0" w:color="auto"/>
        <w:bottom w:val="none" w:sz="0" w:space="0" w:color="auto"/>
        <w:right w:val="none" w:sz="0" w:space="0" w:color="auto"/>
      </w:divBdr>
    </w:div>
    <w:div w:id="1863006024">
      <w:bodyDiv w:val="1"/>
      <w:marLeft w:val="0"/>
      <w:marRight w:val="0"/>
      <w:marTop w:val="0"/>
      <w:marBottom w:val="0"/>
      <w:divBdr>
        <w:top w:val="none" w:sz="0" w:space="0" w:color="auto"/>
        <w:left w:val="none" w:sz="0" w:space="0" w:color="auto"/>
        <w:bottom w:val="none" w:sz="0" w:space="0" w:color="auto"/>
        <w:right w:val="none" w:sz="0" w:space="0" w:color="auto"/>
      </w:divBdr>
    </w:div>
    <w:div w:id="1874034532">
      <w:bodyDiv w:val="1"/>
      <w:marLeft w:val="0"/>
      <w:marRight w:val="0"/>
      <w:marTop w:val="0"/>
      <w:marBottom w:val="0"/>
      <w:divBdr>
        <w:top w:val="none" w:sz="0" w:space="0" w:color="auto"/>
        <w:left w:val="none" w:sz="0" w:space="0" w:color="auto"/>
        <w:bottom w:val="none" w:sz="0" w:space="0" w:color="auto"/>
        <w:right w:val="none" w:sz="0" w:space="0" w:color="auto"/>
      </w:divBdr>
    </w:div>
    <w:div w:id="1877042234">
      <w:bodyDiv w:val="1"/>
      <w:marLeft w:val="0"/>
      <w:marRight w:val="0"/>
      <w:marTop w:val="0"/>
      <w:marBottom w:val="0"/>
      <w:divBdr>
        <w:top w:val="none" w:sz="0" w:space="0" w:color="auto"/>
        <w:left w:val="none" w:sz="0" w:space="0" w:color="auto"/>
        <w:bottom w:val="none" w:sz="0" w:space="0" w:color="auto"/>
        <w:right w:val="none" w:sz="0" w:space="0" w:color="auto"/>
      </w:divBdr>
    </w:div>
    <w:div w:id="1919820652">
      <w:bodyDiv w:val="1"/>
      <w:marLeft w:val="0"/>
      <w:marRight w:val="0"/>
      <w:marTop w:val="0"/>
      <w:marBottom w:val="0"/>
      <w:divBdr>
        <w:top w:val="none" w:sz="0" w:space="0" w:color="auto"/>
        <w:left w:val="none" w:sz="0" w:space="0" w:color="auto"/>
        <w:bottom w:val="none" w:sz="0" w:space="0" w:color="auto"/>
        <w:right w:val="none" w:sz="0" w:space="0" w:color="auto"/>
      </w:divBdr>
    </w:div>
    <w:div w:id="1922324972">
      <w:bodyDiv w:val="1"/>
      <w:marLeft w:val="0"/>
      <w:marRight w:val="0"/>
      <w:marTop w:val="0"/>
      <w:marBottom w:val="0"/>
      <w:divBdr>
        <w:top w:val="none" w:sz="0" w:space="0" w:color="auto"/>
        <w:left w:val="none" w:sz="0" w:space="0" w:color="auto"/>
        <w:bottom w:val="none" w:sz="0" w:space="0" w:color="auto"/>
        <w:right w:val="none" w:sz="0" w:space="0" w:color="auto"/>
      </w:divBdr>
    </w:div>
    <w:div w:id="1958296293">
      <w:bodyDiv w:val="1"/>
      <w:marLeft w:val="0"/>
      <w:marRight w:val="0"/>
      <w:marTop w:val="0"/>
      <w:marBottom w:val="0"/>
      <w:divBdr>
        <w:top w:val="none" w:sz="0" w:space="0" w:color="auto"/>
        <w:left w:val="none" w:sz="0" w:space="0" w:color="auto"/>
        <w:bottom w:val="none" w:sz="0" w:space="0" w:color="auto"/>
        <w:right w:val="none" w:sz="0" w:space="0" w:color="auto"/>
      </w:divBdr>
    </w:div>
    <w:div w:id="1960601170">
      <w:bodyDiv w:val="1"/>
      <w:marLeft w:val="0"/>
      <w:marRight w:val="0"/>
      <w:marTop w:val="0"/>
      <w:marBottom w:val="0"/>
      <w:divBdr>
        <w:top w:val="none" w:sz="0" w:space="0" w:color="auto"/>
        <w:left w:val="none" w:sz="0" w:space="0" w:color="auto"/>
        <w:bottom w:val="none" w:sz="0" w:space="0" w:color="auto"/>
        <w:right w:val="none" w:sz="0" w:space="0" w:color="auto"/>
      </w:divBdr>
    </w:div>
    <w:div w:id="2009747298">
      <w:bodyDiv w:val="1"/>
      <w:marLeft w:val="0"/>
      <w:marRight w:val="0"/>
      <w:marTop w:val="0"/>
      <w:marBottom w:val="0"/>
      <w:divBdr>
        <w:top w:val="none" w:sz="0" w:space="0" w:color="auto"/>
        <w:left w:val="none" w:sz="0" w:space="0" w:color="auto"/>
        <w:bottom w:val="none" w:sz="0" w:space="0" w:color="auto"/>
        <w:right w:val="none" w:sz="0" w:space="0" w:color="auto"/>
      </w:divBdr>
    </w:div>
    <w:div w:id="2014603487">
      <w:bodyDiv w:val="1"/>
      <w:marLeft w:val="0"/>
      <w:marRight w:val="0"/>
      <w:marTop w:val="0"/>
      <w:marBottom w:val="0"/>
      <w:divBdr>
        <w:top w:val="none" w:sz="0" w:space="0" w:color="auto"/>
        <w:left w:val="none" w:sz="0" w:space="0" w:color="auto"/>
        <w:bottom w:val="none" w:sz="0" w:space="0" w:color="auto"/>
        <w:right w:val="none" w:sz="0" w:space="0" w:color="auto"/>
      </w:divBdr>
    </w:div>
    <w:div w:id="2018187731">
      <w:bodyDiv w:val="1"/>
      <w:marLeft w:val="0"/>
      <w:marRight w:val="0"/>
      <w:marTop w:val="0"/>
      <w:marBottom w:val="0"/>
      <w:divBdr>
        <w:top w:val="none" w:sz="0" w:space="0" w:color="auto"/>
        <w:left w:val="none" w:sz="0" w:space="0" w:color="auto"/>
        <w:bottom w:val="none" w:sz="0" w:space="0" w:color="auto"/>
        <w:right w:val="none" w:sz="0" w:space="0" w:color="auto"/>
      </w:divBdr>
    </w:div>
    <w:div w:id="202139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emf"/><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socialmediarevolver.com/social-media-malware-how-to-avoid-it/"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package" Target="embeddings/Microsoft_Word_Document1.docx"/><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g.barracuda.com/2019/08/02/the-business-risks-of-using-personal-email-accounts" TargetMode="External"/><Relationship Id="rId5" Type="http://schemas.openxmlformats.org/officeDocument/2006/relationships/settings" Target="settings.xml"/><Relationship Id="rId15" Type="http://schemas.openxmlformats.org/officeDocument/2006/relationships/image" Target="media/image2.emf"/><Relationship Id="rId10" Type="http://schemas.openxmlformats.org/officeDocument/2006/relationships/hyperlink" Target="https://www.csoonline.com/article/3236183/what-is-ransomware-how-it-works-and-how-to-remove-it.html"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blackstratus.com/cybersecurity-threat-detection/" TargetMode="External"/><Relationship Id="rId14" Type="http://schemas.openxmlformats.org/officeDocument/2006/relationships/package" Target="embeddings/Microsoft_Word_Document.docx"/><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567C5E801DD4885B3179AB43C3475F4"/>
        <w:category>
          <w:name w:val="General"/>
          <w:gallery w:val="placeholder"/>
        </w:category>
        <w:types>
          <w:type w:val="bbPlcHdr"/>
        </w:types>
        <w:behaviors>
          <w:behavior w:val="content"/>
        </w:behaviors>
        <w:guid w:val="{EA077403-8746-427D-99CF-1B1AEBA82EB9}"/>
      </w:docPartPr>
      <w:docPartBody>
        <w:p w:rsidR="008D4E7C" w:rsidRDefault="009A1403" w:rsidP="009A1403">
          <w:pPr>
            <w:pStyle w:val="E567C5E801DD4885B3179AB43C3475F4"/>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403"/>
    <w:rsid w:val="008D4E7C"/>
    <w:rsid w:val="009A1403"/>
    <w:rsid w:val="00B72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67C5E801DD4885B3179AB43C3475F4">
    <w:name w:val="E567C5E801DD4885B3179AB43C3475F4"/>
    <w:rsid w:val="009A14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Cybnp</b:Tag>
    <b:SourceType>InternetSite</b:SourceType>
    <b:Guid>{2698C02F-E289-42B7-9A68-797C76A344E6}</b:Guid>
    <b:Title>Cybersecurity Threat Detection</b:Title>
    <b:Year>n.p</b:Year>
    <b:ProductionCompany>Cybershark</b:ProductionCompany>
    <b:YearAccessed>2020</b:YearAccessed>
    <b:MonthAccessed>Dec</b:MonthAccessed>
    <b:DayAccessed>20</b:DayAccessed>
    <b:URL>https://www.blackstratus.com/cybersecurity-threat-detection/</b:URL>
    <b:RefOrder>4</b:RefOrder>
  </b:Source>
  <b:Source>
    <b:Tag>JFr20</b:Tag>
    <b:SourceType>InternetSite</b:SourceType>
    <b:Guid>{F36B7D41-B300-474D-88D8-8405E6A20CD4}</b:Guid>
    <b:Author>
      <b:Author>
        <b:NameList>
          <b:Person>
            <b:Last>Fruhlinger</b:Last>
            <b:First>J</b:First>
          </b:Person>
        </b:NameList>
      </b:Author>
    </b:Author>
    <b:Title>Ransomware explained: How it works and how to remove it</b:Title>
    <b:ProductionCompany>CSO United Kingdom</b:ProductionCompany>
    <b:Year>2020</b:Year>
    <b:Month>June</b:Month>
    <b:Day>19</b:Day>
    <b:YearAccessed>2020</b:YearAccessed>
    <b:MonthAccessed>Dec</b:MonthAccessed>
    <b:DayAccessed>22</b:DayAccessed>
    <b:URL>https://www.csoonline.com/article/3236183/what-is-ransomware-how-it-works-and-how-to-remove-it.html</b:URL>
    <b:RefOrder>5</b:RefOrder>
  </b:Source>
  <b:Source>
    <b:Tag>YZh20</b:Tag>
    <b:SourceType>Book</b:SourceType>
    <b:Guid>{19BECA29-070F-44C9-9AEB-6CEEA5429602}</b:Guid>
    <b:Title>Data Security in Cloud Storage</b:Title>
    <b:Year>2020</b:Year>
    <b:Author>
      <b:Author>
        <b:NameList>
          <b:Person>
            <b:Last>Y Zhang</b:Last>
            <b:First>C</b:First>
            <b:Middle>Xu, X Shen</b:Middle>
          </b:Person>
        </b:NameList>
      </b:Author>
    </b:Author>
    <b:City>Singapore</b:City>
    <b:Publisher>Springer Nature</b:Publisher>
    <b:Pages>5</b:Pages>
    <b:RefOrder>7</b:RefOrder>
  </b:Source>
  <b:Source>
    <b:Tag>Sta171</b:Tag>
    <b:SourceType>Book</b:SourceType>
    <b:Guid>{9E668644-5D82-4C8F-8F07-E76A09B6AC06}</b:Guid>
    <b:Author>
      <b:Author>
        <b:NameList>
          <b:Person>
            <b:Last>Stallings</b:Last>
            <b:First>W</b:First>
          </b:Person>
        </b:NameList>
      </b:Author>
    </b:Author>
    <b:Title>Network Security Essentials</b:Title>
    <b:Year>2017</b:Year>
    <b:City>Harlow</b:City>
    <b:Publisher>Pearson Education Limited</b:Publisher>
    <b:Pages>21-22</b:Pages>
    <b:Edition>6th</b:Edition>
    <b:RefOrder>8</b:RefOrder>
  </b:Source>
  <b:Source>
    <b:Tag>Wil14</b:Tag>
    <b:SourceType>Book</b:SourceType>
    <b:Guid>{09BA63C4-A705-428C-B901-12F900702FD1}</b:Guid>
    <b:Title>A communications model</b:Title>
    <b:Year>2014</b:Year>
    <b:Author>
      <b:Author>
        <b:NameList>
          <b:Person>
            <b:Last>Stallings</b:Last>
            <b:First>William</b:First>
          </b:Person>
        </b:NameList>
      </b:Author>
    </b:Author>
    <b:BookTitle>Data and Computer Communications</b:BookTitle>
    <b:Pages>39-40</b:Pages>
    <b:City>Harlow</b:City>
    <b:Publisher>Pearson Education Limited</b:Publisher>
    <b:Edition>10th</b:Edition>
    <b:RefOrder>1</b:RefOrder>
  </b:Source>
  <b:Source>
    <b:Tag>DHe20</b:Tag>
    <b:SourceType>Book</b:SourceType>
    <b:Guid>{3DC891D9-D585-4C7A-A528-FF94B4D22131}</b:Guid>
    <b:Author>
      <b:Author>
        <b:NameList>
          <b:Person>
            <b:Last>D Herrmann</b:Last>
            <b:First>H</b:First>
            <b:Middle>Pridhl</b:Middle>
          </b:Person>
        </b:NameList>
      </b:Author>
    </b:Author>
    <b:Title>Basic Concepts and Models of Cybersecurity</b:Title>
    <b:BookTitle>Ethics of Cybersecurity</b:BookTitle>
    <b:Year>2020</b:Year>
    <b:Pages>11-12</b:Pages>
    <b:City>Cham</b:City>
    <b:Publisher>Springer Open</b:Publisher>
    <b:CountryRegion>Switzerland</b:CountryRegion>
    <b:Volume>21</b:Volume>
    <b:ChapterNumber>2</b:ChapterNumber>
    <b:Medium>e-book</b:Medium>
    <b:RefOrder>2</b:RefOrder>
  </b:Source>
  <b:Source>
    <b:Tag>Had18</b:Tag>
    <b:SourceType>Book</b:SourceType>
    <b:Guid>{918741D4-BA7D-4AC0-AA53-8E97246A2F62}</b:Guid>
    <b:Author>
      <b:Author>
        <b:NameList>
          <b:Person>
            <b:Last>Hadnagy</b:Last>
            <b:First>Christoper</b:First>
          </b:Person>
        </b:NameList>
      </b:Author>
      <b:Editor>
        <b:NameList>
          <b:Person>
            <b:Last>2nd</b:Last>
          </b:Person>
        </b:NameList>
      </b:Editor>
    </b:Author>
    <b:Year>2018</b:Year>
    <b:Pages>np</b:Pages>
    <b:City>Oxford</b:City>
    <b:Publisher>Wiley</b:Publisher>
    <b:ChapterNumber>1</b:ChapterNumber>
    <b:Medium>[E-Book]</b:Medium>
    <b:Title>Social Engineering: The Science of Human Hacking</b:Title>
    <b:RefOrder>6</b:RefOrder>
  </b:Source>
  <b:Source>
    <b:Tag>DLo04</b:Tag>
    <b:SourceType>Book</b:SourceType>
    <b:Guid>{E078AAB0-C11C-43D3-A5BF-01326B629793}</b:Guid>
    <b:Author>
      <b:Author>
        <b:NameList>
          <b:Person>
            <b:Last>Lowe</b:Last>
            <b:First>D</b:First>
          </b:Person>
        </b:NameList>
      </b:Author>
    </b:Author>
    <b:BookTitle>Networking: All-in-One Desk Reference for Dummies</b:BookTitle>
    <b:Year>2004</b:Year>
    <b:Pages>14-15</b:Pages>
    <b:City>Indianapolis</b:City>
    <b:Publisher>Wiley Publishing Inc</b:Publisher>
    <b:Title>Networking: All-in-one Desk Reference for Dummies</b:Title>
    <b:RefOrder>3</b:RefOrder>
  </b:Source>
  <b:Source>
    <b:Tag>Dou16</b:Tag>
    <b:SourceType>Book</b:SourceType>
    <b:Guid>{876D0758-C80E-40B7-BA89-C2C80B094556}</b:Guid>
    <b:Author>
      <b:Author>
        <b:NameList>
          <b:Person>
            <b:Last>Douglas Jacobson</b:Last>
            <b:First>Joseph</b:First>
            <b:Middle>Idzoirek</b:Middle>
          </b:Person>
        </b:NameList>
      </b:Author>
    </b:Author>
    <b:Title>Computer Security Literacy: Staying Safe in a Digital World</b:Title>
    <b:Year>2016</b:Year>
    <b:City>London</b:City>
    <b:Publisher>CRC Press</b:Publisher>
    <b:RefOrder>10</b:RefOrder>
  </b:Source>
  <b:Source>
    <b:Tag>Ale11</b:Tag>
    <b:SourceType>Book</b:SourceType>
    <b:Guid>{17D02E4E-BC44-4E10-B3B3-C52C117D3481}</b:Guid>
    <b:Author>
      <b:Author>
        <b:NameList>
          <b:Person>
            <b:Last>Liu</b:Last>
            <b:First>Alex</b:First>
          </b:Person>
        </b:NameList>
      </b:Author>
    </b:Author>
    <b:Title>Computer and Network Security:  Firewall Design and Analysis</b:Title>
    <b:Year>2011</b:Year>
    <b:City>Singapore</b:City>
    <b:Publisher>World Scientific Co. Pte. Ltd.</b:Publisher>
    <b:RefOrder>9</b:RefOrder>
  </b:Source>
  <b:Source>
    <b:Tag>Bil08</b:Tag>
    <b:SourceType>Book</b:SourceType>
    <b:Guid>{173C113C-1D10-4A77-981C-7B3C659A04F6}</b:Guid>
    <b:Author>
      <b:Author>
        <b:NameList>
          <b:Person>
            <b:Last>Bill Stackpole</b:Last>
            <b:First>Patrick</b:First>
            <b:Middle>Hanrion</b:Middle>
          </b:Person>
        </b:NameList>
      </b:Author>
    </b:Author>
    <b:Title>Software Deployment, Updating and Patching</b:Title>
    <b:Year>2008</b:Year>
    <b:City>London</b:City>
    <b:Publisher>Auerbach Publications</b:Publisher>
    <b:RefOrder>13</b:RefOrder>
  </b:Source>
  <b:Source>
    <b:Tag>Cas16</b:Tag>
    <b:SourceType>InternetSite</b:SourceType>
    <b:Guid>{C1627F5B-BC0F-47B6-A50A-829F072FFAE0}</b:Guid>
    <b:Title>Social Media Malware: What is it and how do you avoid it</b:Title>
    <b:Year>2016</b:Year>
    <b:Author>
      <b:Author>
        <b:NameList>
          <b:Person>
            <b:Last>Phillips</b:Last>
            <b:First>Cassie</b:First>
          </b:Person>
        </b:NameList>
      </b:Author>
    </b:Author>
    <b:ProductionCompany>Social Media Revolver</b:ProductionCompany>
    <b:Month>Jan</b:Month>
    <b:Day>14</b:Day>
    <b:YearAccessed>2020</b:YearAccessed>
    <b:MonthAccessed>Dec</b:MonthAccessed>
    <b:DayAccessed>23</b:DayAccessed>
    <b:URL>https://socialmediarevolver.com/social-media-malware-how-to-avoid-it/</b:URL>
    <b:RefOrder>12</b:RefOrder>
  </b:Source>
  <b:Source>
    <b:Tag>DHu19</b:Tag>
    <b:SourceType>InternetSite</b:SourceType>
    <b:Guid>{ED88BC8E-5309-4FEA-9766-91A91FC5A41E}</b:Guid>
    <b:Author>
      <b:Author>
        <b:NameList>
          <b:Person>
            <b:Last>Hunt</b:Last>
            <b:First>D</b:First>
          </b:Person>
        </b:NameList>
      </b:Author>
    </b:Author>
    <b:Title>The Business risks of using personal email accounts</b:Title>
    <b:ProductionCompany>Barracuda</b:ProductionCompany>
    <b:Year>2019</b:Year>
    <b:Month>Aug</b:Month>
    <b:Day>19</b:Day>
    <b:YearAccessed>2020</b:YearAccessed>
    <b:MonthAccessed>Dec</b:MonthAccessed>
    <b:DayAccessed>23</b:DayAccessed>
    <b:URL>https://blog.barracuda.com/2019/08/02/the-business-risks-of-using-personal-email-accounts</b:URL>
    <b:RefOrder>11</b:RefOrder>
  </b:Source>
  <b:Source>
    <b:Tag>Sta17</b:Tag>
    <b:SourceType>Book</b:SourceType>
    <b:Guid>{136C886B-75BE-489C-A04C-D499DB245A65}</b:Guid>
    <b:Author>
      <b:Author>
        <b:NameList>
          <b:Person>
            <b:Last>Stallings</b:Last>
            <b:First>William</b:First>
          </b:Person>
        </b:NameList>
      </b:Author>
    </b:Author>
    <b:Title>Network Security Essentials</b:Title>
    <b:Year>2017</b:Year>
    <b:City>Harlow</b:City>
    <b:Publisher>Pearson</b:Publisher>
    <b:Volume>6th</b:Volume>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0108B6-D0C2-41E3-AAAF-A77BE669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2948</Words>
  <Characters>16805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19714</CharactersWithSpaces>
  <SharedDoc>false</SharedDoc>
  <HLinks>
    <vt:vector size="24" baseType="variant">
      <vt:variant>
        <vt:i4>4849749</vt:i4>
      </vt:variant>
      <vt:variant>
        <vt:i4>54</vt:i4>
      </vt:variant>
      <vt:variant>
        <vt:i4>0</vt:i4>
      </vt:variant>
      <vt:variant>
        <vt:i4>5</vt:i4>
      </vt:variant>
      <vt:variant>
        <vt:lpwstr>https://blog.barracuda.com/2019/08/02/the-business-risks-of-using-personal-email-accounts</vt:lpwstr>
      </vt:variant>
      <vt:variant>
        <vt:lpwstr/>
      </vt:variant>
      <vt:variant>
        <vt:i4>1245251</vt:i4>
      </vt:variant>
      <vt:variant>
        <vt:i4>51</vt:i4>
      </vt:variant>
      <vt:variant>
        <vt:i4>0</vt:i4>
      </vt:variant>
      <vt:variant>
        <vt:i4>5</vt:i4>
      </vt:variant>
      <vt:variant>
        <vt:lpwstr>https://socialmediarevolver.com/social-media-malware-how-to-avoid-it/</vt:lpwstr>
      </vt:variant>
      <vt:variant>
        <vt:lpwstr/>
      </vt:variant>
      <vt:variant>
        <vt:i4>7929981</vt:i4>
      </vt:variant>
      <vt:variant>
        <vt:i4>48</vt:i4>
      </vt:variant>
      <vt:variant>
        <vt:i4>0</vt:i4>
      </vt:variant>
      <vt:variant>
        <vt:i4>5</vt:i4>
      </vt:variant>
      <vt:variant>
        <vt:lpwstr>https://www.csoonline.com/article/3236183/what-is-ransomware-how-it-works-and-how-to-remove-it.html</vt:lpwstr>
      </vt:variant>
      <vt:variant>
        <vt:lpwstr/>
      </vt:variant>
      <vt:variant>
        <vt:i4>4325388</vt:i4>
      </vt:variant>
      <vt:variant>
        <vt:i4>45</vt:i4>
      </vt:variant>
      <vt:variant>
        <vt:i4>0</vt:i4>
      </vt:variant>
      <vt:variant>
        <vt:i4>5</vt:i4>
      </vt:variant>
      <vt:variant>
        <vt:lpwstr>https://www.blackstratus.com/cybersecurity-threat-detection/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Networking and Cybersecurity</dc:title>
  <dc:subject>(Che Si Construction International)</dc:subject>
  <dc:creator>Karen Windsor (Student ID 1918576)</dc:creator>
  <cp:keywords/>
  <dc:description/>
  <cp:lastModifiedBy>Karen Anne Windsor</cp:lastModifiedBy>
  <cp:revision>16</cp:revision>
  <dcterms:created xsi:type="dcterms:W3CDTF">2020-12-30T12:33:00Z</dcterms:created>
  <dcterms:modified xsi:type="dcterms:W3CDTF">2021-01-04T09:28:00Z</dcterms:modified>
  <cp:category>BSc Data and Information Systems</cp:category>
</cp:coreProperties>
</file>