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176FA6"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C71A48F" w14:textId="77777777" w:rsidR="00176FA6" w:rsidRPr="0093171B" w:rsidRDefault="00176FA6" w:rsidP="00176FA6">
            <w:pPr>
              <w:rPr>
                <w:rFonts w:ascii="Arial" w:hAnsi="Arial" w:cs="Arial"/>
                <w:b/>
                <w:i/>
                <w:iCs/>
                <w:color w:val="4EA72E" w:themeColor="accent6"/>
                <w:sz w:val="22"/>
                <w:szCs w:val="22"/>
              </w:rPr>
            </w:pPr>
          </w:p>
          <w:p w14:paraId="04815621" w14:textId="619BE164" w:rsidR="00F03767" w:rsidRPr="0093171B" w:rsidRDefault="00F03767" w:rsidP="00176FA6">
            <w:pPr>
              <w:rPr>
                <w:rFonts w:ascii="Arial" w:hAnsi="Arial" w:cs="Arial"/>
                <w:bCs/>
                <w:i/>
                <w:iCs/>
                <w:color w:val="FF0000"/>
                <w:sz w:val="22"/>
                <w:szCs w:val="22"/>
              </w:rPr>
            </w:pPr>
            <w:r w:rsidRPr="0093171B">
              <w:rPr>
                <w:rFonts w:ascii="Arial" w:hAnsi="Arial" w:cs="Arial"/>
                <w:bCs/>
                <w:i/>
                <w:iCs/>
                <w:color w:val="FF0000"/>
                <w:sz w:val="22"/>
                <w:szCs w:val="22"/>
              </w:rPr>
              <w:t xml:space="preserve">Theoretical and conceptual analysis data </w:t>
            </w:r>
          </w:p>
          <w:p w14:paraId="18F7810D" w14:textId="321A047A" w:rsidR="009C3589" w:rsidRPr="0093171B" w:rsidRDefault="009C3589" w:rsidP="00176FA6">
            <w:pPr>
              <w:rPr>
                <w:rFonts w:ascii="Arial" w:hAnsi="Arial" w:cs="Arial"/>
                <w:bCs/>
                <w:color w:val="FF0000"/>
                <w:sz w:val="22"/>
                <w:szCs w:val="22"/>
              </w:rPr>
            </w:pPr>
            <w:r w:rsidRPr="0093171B">
              <w:rPr>
                <w:rFonts w:ascii="Arial" w:hAnsi="Arial" w:cs="Arial"/>
                <w:bCs/>
                <w:color w:val="FF0000"/>
                <w:sz w:val="22"/>
                <w:szCs w:val="22"/>
              </w:rPr>
              <w:t>philosophical arguments, conceptual analyses, and theoretical models d</w:t>
            </w:r>
          </w:p>
          <w:p w14:paraId="16AFF044" w14:textId="77777777" w:rsidR="00044913" w:rsidRPr="0093171B" w:rsidRDefault="00044913" w:rsidP="00176FA6">
            <w:pPr>
              <w:rPr>
                <w:rFonts w:ascii="Arial" w:hAnsi="Arial" w:cs="Arial"/>
                <w:bCs/>
                <w:i/>
                <w:iCs/>
                <w:color w:val="FF0000"/>
                <w:sz w:val="22"/>
                <w:szCs w:val="22"/>
              </w:rPr>
            </w:pPr>
          </w:p>
          <w:p w14:paraId="644DE657" w14:textId="687911D2" w:rsidR="00044913" w:rsidRPr="0093171B" w:rsidRDefault="00044913" w:rsidP="00176FA6">
            <w:pPr>
              <w:rPr>
                <w:rFonts w:ascii="Arial" w:hAnsi="Arial" w:cs="Arial"/>
                <w:bCs/>
                <w:i/>
                <w:iCs/>
                <w:color w:val="FF0000"/>
                <w:sz w:val="22"/>
                <w:szCs w:val="22"/>
              </w:rPr>
            </w:pPr>
            <w:r w:rsidRPr="0093171B">
              <w:rPr>
                <w:rFonts w:ascii="Arial" w:hAnsi="Arial" w:cs="Arial"/>
                <w:bCs/>
                <w:i/>
                <w:iCs/>
                <w:color w:val="FF0000"/>
                <w:sz w:val="22"/>
                <w:szCs w:val="22"/>
              </w:rPr>
              <w:t>Textual data / lit-based data</w:t>
            </w:r>
            <w:r w:rsidR="00F74F6D" w:rsidRPr="0093171B">
              <w:rPr>
                <w:rFonts w:ascii="Arial" w:hAnsi="Arial" w:cs="Arial"/>
                <w:bCs/>
                <w:i/>
                <w:iCs/>
                <w:color w:val="FF0000"/>
                <w:sz w:val="22"/>
                <w:szCs w:val="22"/>
              </w:rPr>
              <w:t xml:space="preserve">: </w:t>
            </w:r>
          </w:p>
          <w:p w14:paraId="28966845" w14:textId="7A0EE92E" w:rsidR="00F74F6D" w:rsidRPr="0093171B" w:rsidRDefault="00F74F6D" w:rsidP="00176FA6">
            <w:pPr>
              <w:rPr>
                <w:rFonts w:ascii="Arial" w:hAnsi="Arial" w:cs="Arial"/>
                <w:bCs/>
                <w:color w:val="FF0000"/>
                <w:sz w:val="22"/>
                <w:szCs w:val="22"/>
              </w:rPr>
            </w:pPr>
            <w:r w:rsidRPr="0093171B">
              <w:rPr>
                <w:rFonts w:ascii="Arial" w:hAnsi="Arial" w:cs="Arial"/>
                <w:bCs/>
                <w:color w:val="FF0000"/>
                <w:sz w:val="22"/>
                <w:szCs w:val="22"/>
              </w:rPr>
              <w:t>Policy documents or bioethical guidelines (if relevant) discussing entities’ moral consideration</w:t>
            </w:r>
            <w:r w:rsidR="009C3589" w:rsidRPr="0093171B">
              <w:rPr>
                <w:rFonts w:ascii="Arial" w:hAnsi="Arial" w:cs="Arial"/>
                <w:bCs/>
                <w:color w:val="FF0000"/>
                <w:sz w:val="22"/>
                <w:szCs w:val="22"/>
              </w:rPr>
              <w:t xml:space="preserve">, </w:t>
            </w:r>
          </w:p>
          <w:p w14:paraId="1201BE85" w14:textId="57793423" w:rsidR="009C3589" w:rsidRPr="0093171B" w:rsidRDefault="009C3589" w:rsidP="00176FA6">
            <w:pPr>
              <w:rPr>
                <w:rFonts w:ascii="Arial" w:hAnsi="Arial" w:cs="Arial"/>
                <w:bCs/>
                <w:color w:val="FF0000"/>
                <w:sz w:val="22"/>
                <w:szCs w:val="22"/>
              </w:rPr>
            </w:pPr>
            <w:r w:rsidRPr="0093171B">
              <w:rPr>
                <w:rFonts w:ascii="Arial" w:hAnsi="Arial" w:cs="Arial"/>
                <w:bCs/>
                <w:color w:val="FF0000"/>
                <w:sz w:val="22"/>
                <w:szCs w:val="22"/>
              </w:rPr>
              <w:t>Published academic literature, including journal articles, monographs, edited collections, and philosophical essays addressing moral standing, moral status, and related ethical theories.</w:t>
            </w:r>
          </w:p>
          <w:p w14:paraId="2A5426E5" w14:textId="77777777" w:rsidR="00044913" w:rsidRPr="0093171B" w:rsidRDefault="00044913" w:rsidP="00176FA6">
            <w:pPr>
              <w:rPr>
                <w:rFonts w:ascii="Arial" w:hAnsi="Arial" w:cs="Arial"/>
                <w:bCs/>
                <w:i/>
                <w:iCs/>
                <w:color w:val="FF0000"/>
                <w:sz w:val="22"/>
                <w:szCs w:val="22"/>
              </w:rPr>
            </w:pPr>
          </w:p>
          <w:p w14:paraId="34BDC479" w14:textId="0B559A8F" w:rsidR="00044913" w:rsidRPr="0093171B" w:rsidRDefault="00044913" w:rsidP="00176FA6">
            <w:pPr>
              <w:rPr>
                <w:rFonts w:ascii="Arial" w:hAnsi="Arial" w:cs="Arial"/>
                <w:bCs/>
                <w:i/>
                <w:iCs/>
                <w:color w:val="FF0000"/>
                <w:sz w:val="22"/>
                <w:szCs w:val="22"/>
              </w:rPr>
            </w:pPr>
            <w:r w:rsidRPr="0093171B">
              <w:rPr>
                <w:rFonts w:ascii="Arial" w:hAnsi="Arial" w:cs="Arial"/>
                <w:bCs/>
                <w:i/>
                <w:iCs/>
                <w:color w:val="FF0000"/>
                <w:sz w:val="22"/>
                <w:szCs w:val="22"/>
              </w:rPr>
              <w:t>Researcher-generated notes and drafts</w:t>
            </w:r>
          </w:p>
          <w:p w14:paraId="78D618BA" w14:textId="1A46C8BE" w:rsidR="00A9378C" w:rsidRPr="0093171B" w:rsidRDefault="00A9378C" w:rsidP="00176FA6">
            <w:pPr>
              <w:rPr>
                <w:rFonts w:ascii="Arial" w:hAnsi="Arial" w:cs="Arial"/>
                <w:bCs/>
                <w:color w:val="FF0000"/>
                <w:sz w:val="22"/>
                <w:szCs w:val="22"/>
              </w:rPr>
            </w:pPr>
            <w:r w:rsidRPr="0093171B">
              <w:rPr>
                <w:rFonts w:ascii="Arial" w:hAnsi="Arial" w:cs="Arial"/>
                <w:bCs/>
                <w:color w:val="FF0000"/>
                <w:sz w:val="22"/>
                <w:szCs w:val="22"/>
              </w:rPr>
              <w:lastRenderedPageBreak/>
              <w:t xml:space="preserve">Annotated readings, reflective memos, and subject syntheses produced during literature review and argument development.  Drafts of chapters and / or papers. </w:t>
            </w:r>
          </w:p>
          <w:p w14:paraId="2FA25936" w14:textId="77777777" w:rsidR="00044913" w:rsidRPr="0093171B" w:rsidRDefault="00044913" w:rsidP="00176FA6">
            <w:pPr>
              <w:rPr>
                <w:rFonts w:ascii="Arial" w:hAnsi="Arial" w:cs="Arial"/>
                <w:bCs/>
                <w:color w:val="4EA72E" w:themeColor="accent6"/>
                <w:sz w:val="22"/>
                <w:szCs w:val="22"/>
              </w:rPr>
            </w:pPr>
          </w:p>
          <w:p w14:paraId="3556B791" w14:textId="77777777" w:rsidR="00044913" w:rsidRPr="0093171B" w:rsidRDefault="00044913" w:rsidP="00176FA6">
            <w:pPr>
              <w:rPr>
                <w:rFonts w:ascii="Arial" w:hAnsi="Arial" w:cs="Arial"/>
                <w:bCs/>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6374BC68" w14:textId="77777777" w:rsidR="00312139" w:rsidRDefault="00312139" w:rsidP="00312139">
            <w:pPr>
              <w:rPr>
                <w:rFonts w:ascii="Arial" w:hAnsi="Arial" w:cs="Arial"/>
                <w:color w:val="4EA72E" w:themeColor="accent6"/>
                <w:sz w:val="22"/>
                <w:szCs w:val="22"/>
              </w:rPr>
            </w:pPr>
          </w:p>
          <w:p w14:paraId="091AB460" w14:textId="23102F7E" w:rsidR="00312139" w:rsidRPr="0065035B" w:rsidRDefault="00312139" w:rsidP="00312139">
            <w:pPr>
              <w:rPr>
                <w:rFonts w:ascii="Arial" w:hAnsi="Arial" w:cs="Arial"/>
                <w:color w:val="FF0000"/>
                <w:sz w:val="22"/>
                <w:szCs w:val="22"/>
              </w:rPr>
            </w:pPr>
            <w:r w:rsidRPr="0065035B">
              <w:rPr>
                <w:rFonts w:ascii="Arial" w:hAnsi="Arial" w:cs="Arial"/>
                <w:color w:val="FF0000"/>
                <w:sz w:val="22"/>
                <w:szCs w:val="22"/>
              </w:rPr>
              <w:t>I (applicant) will have overall responsibility for data management throughout the project. This includes ensuring that all data are collected, stored, and used in accordance with institutional policies, ethical standards, and data protection regulations.</w:t>
            </w:r>
          </w:p>
          <w:p w14:paraId="5ABBD191" w14:textId="77777777" w:rsidR="00AC7846" w:rsidRPr="0093171B" w:rsidRDefault="00AC7846" w:rsidP="00312139">
            <w:pPr>
              <w:rPr>
                <w:rFonts w:ascii="Arial" w:hAnsi="Arial" w:cs="Arial"/>
                <w:i/>
                <w:iCs/>
                <w:color w:val="FF0000"/>
                <w:sz w:val="22"/>
                <w:szCs w:val="22"/>
              </w:rPr>
            </w:pPr>
          </w:p>
          <w:p w14:paraId="5109A31A" w14:textId="1B12A370"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Data creation and documentation:</w:t>
            </w:r>
            <w:r w:rsidRPr="00AC7846">
              <w:rPr>
                <w:rFonts w:ascii="Arial" w:hAnsi="Arial" w:cs="Arial"/>
                <w:color w:val="FF0000"/>
                <w:sz w:val="22"/>
                <w:szCs w:val="22"/>
              </w:rPr>
              <w:t xml:space="preserve"> The PhD researcher will generate, organise, and maintain all research materials (notes, drafts, coded documents, and analyses) in clearly labelled, version-controlled </w:t>
            </w:r>
            <w:r w:rsidRPr="00ED0BFB">
              <w:rPr>
                <w:rFonts w:ascii="Arial" w:hAnsi="Arial" w:cs="Arial"/>
                <w:color w:val="FF0000"/>
                <w:sz w:val="22"/>
                <w:szCs w:val="22"/>
              </w:rPr>
              <w:t xml:space="preserve">files. </w:t>
            </w:r>
          </w:p>
          <w:p w14:paraId="5756C74A" w14:textId="77777777" w:rsidR="00AC7846" w:rsidRPr="00ED0BFB" w:rsidRDefault="00AC7846" w:rsidP="00AC7846">
            <w:pPr>
              <w:rPr>
                <w:rFonts w:ascii="Arial" w:hAnsi="Arial" w:cs="Arial"/>
                <w:color w:val="FF0000"/>
                <w:sz w:val="22"/>
                <w:szCs w:val="22"/>
              </w:rPr>
            </w:pPr>
          </w:p>
          <w:p w14:paraId="79C2F921" w14:textId="78E3654A" w:rsidR="00AC7846" w:rsidRPr="00ED0BFB" w:rsidRDefault="00AC7846" w:rsidP="00AC7846">
            <w:pPr>
              <w:rPr>
                <w:rFonts w:ascii="Arial" w:hAnsi="Arial" w:cs="Arial"/>
                <w:color w:val="FF0000"/>
                <w:sz w:val="22"/>
                <w:szCs w:val="22"/>
              </w:rPr>
            </w:pPr>
            <w:r w:rsidRPr="00AC7846">
              <w:rPr>
                <w:rFonts w:ascii="Arial" w:hAnsi="Arial" w:cs="Arial"/>
                <w:i/>
                <w:iCs/>
                <w:color w:val="FF0000"/>
                <w:sz w:val="22"/>
                <w:szCs w:val="22"/>
              </w:rPr>
              <w:t>Data storage and security:</w:t>
            </w:r>
            <w:r w:rsidRPr="00AC7846">
              <w:rPr>
                <w:rFonts w:ascii="Arial" w:hAnsi="Arial" w:cs="Arial"/>
                <w:color w:val="FF0000"/>
                <w:sz w:val="22"/>
                <w:szCs w:val="22"/>
              </w:rPr>
              <w:t xml:space="preserve"> All electronic files will be securely stored on the university’s approved cloud storage system or encrypted local drives. Backup copies will be maintained in accordance with institutional data management policies.</w:t>
            </w:r>
            <w:r w:rsidR="0082169C">
              <w:rPr>
                <w:rFonts w:ascii="Arial" w:hAnsi="Arial" w:cs="Arial"/>
                <w:color w:val="FF0000"/>
                <w:sz w:val="22"/>
                <w:szCs w:val="22"/>
              </w:rPr>
              <w:t xml:space="preserve"> Security…. </w:t>
            </w:r>
            <w:r w:rsidR="002B7763">
              <w:rPr>
                <w:rFonts w:ascii="Arial" w:hAnsi="Arial" w:cs="Arial"/>
                <w:color w:val="FF0000"/>
                <w:sz w:val="22"/>
                <w:szCs w:val="22"/>
              </w:rPr>
              <w:t>cyber-attack etc – use university’s systems!!</w:t>
            </w:r>
          </w:p>
          <w:p w14:paraId="20CDA69E" w14:textId="77777777" w:rsidR="00AC7846" w:rsidRPr="00ED0BFB" w:rsidRDefault="00AC7846" w:rsidP="00AC7846">
            <w:pPr>
              <w:rPr>
                <w:rFonts w:ascii="Arial" w:hAnsi="Arial" w:cs="Arial"/>
                <w:color w:val="FF0000"/>
                <w:sz w:val="22"/>
                <w:szCs w:val="22"/>
              </w:rPr>
            </w:pPr>
          </w:p>
          <w:p w14:paraId="47DC5B47" w14:textId="42F06097"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Confidentiality and ethical compliance:</w:t>
            </w:r>
            <w:r w:rsidRPr="00AC7846">
              <w:rPr>
                <w:rFonts w:ascii="Arial" w:hAnsi="Arial" w:cs="Arial"/>
                <w:color w:val="FF0000"/>
                <w:sz w:val="22"/>
                <w:szCs w:val="22"/>
              </w:rPr>
              <w:t xml:space="preserve"> </w:t>
            </w:r>
            <w:r w:rsidRPr="00ED0BFB">
              <w:rPr>
                <w:rFonts w:ascii="Arial" w:hAnsi="Arial" w:cs="Arial"/>
                <w:color w:val="FF0000"/>
                <w:sz w:val="22"/>
                <w:szCs w:val="22"/>
              </w:rPr>
              <w:t xml:space="preserve">I </w:t>
            </w:r>
            <w:r w:rsidRPr="00AC7846">
              <w:rPr>
                <w:rFonts w:ascii="Arial" w:hAnsi="Arial" w:cs="Arial"/>
                <w:color w:val="FF0000"/>
                <w:sz w:val="22"/>
                <w:szCs w:val="22"/>
              </w:rPr>
              <w:t>will ensure that any identifiable or sensitive materials are anonymised and securely handled.</w:t>
            </w:r>
            <w:r w:rsidR="0093171B">
              <w:rPr>
                <w:rFonts w:ascii="Arial" w:hAnsi="Arial" w:cs="Arial"/>
                <w:color w:val="FF0000"/>
                <w:sz w:val="22"/>
                <w:szCs w:val="22"/>
              </w:rPr>
              <w:t xml:space="preserve"> (However none used in this case – this is just an example!)</w:t>
            </w:r>
          </w:p>
          <w:p w14:paraId="194F3150" w14:textId="77777777" w:rsidR="00AC7846" w:rsidRPr="00ED0BFB" w:rsidRDefault="00AC7846" w:rsidP="00AC7846">
            <w:pPr>
              <w:rPr>
                <w:rFonts w:ascii="Arial" w:hAnsi="Arial" w:cs="Arial"/>
                <w:color w:val="FF0000"/>
                <w:sz w:val="22"/>
                <w:szCs w:val="22"/>
              </w:rPr>
            </w:pPr>
          </w:p>
          <w:p w14:paraId="6BA68908" w14:textId="1C97A3AB"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Data sharing and archiving:</w:t>
            </w:r>
            <w:r w:rsidRPr="00AC7846">
              <w:rPr>
                <w:rFonts w:ascii="Arial" w:hAnsi="Arial" w:cs="Arial"/>
                <w:color w:val="FF0000"/>
                <w:sz w:val="22"/>
                <w:szCs w:val="22"/>
              </w:rPr>
              <w:t xml:space="preserve"> Upon project completion, </w:t>
            </w:r>
            <w:r w:rsidRPr="00ED0BFB">
              <w:rPr>
                <w:rFonts w:ascii="Arial" w:hAnsi="Arial" w:cs="Arial"/>
                <w:color w:val="FF0000"/>
                <w:sz w:val="22"/>
                <w:szCs w:val="22"/>
              </w:rPr>
              <w:t xml:space="preserve">thesis </w:t>
            </w:r>
            <w:r w:rsidRPr="00AC7846">
              <w:rPr>
                <w:rFonts w:ascii="Arial" w:hAnsi="Arial" w:cs="Arial"/>
                <w:color w:val="FF0000"/>
                <w:sz w:val="22"/>
                <w:szCs w:val="22"/>
              </w:rPr>
              <w:t>will be archived in the university’s research repository or equivalent, in line with institutional requirements.</w:t>
            </w:r>
          </w:p>
          <w:p w14:paraId="72F2E281" w14:textId="77777777" w:rsidR="00AC7846" w:rsidRDefault="00AC7846" w:rsidP="00312139">
            <w:pPr>
              <w:rPr>
                <w:rFonts w:ascii="Arial" w:hAnsi="Arial" w:cs="Arial"/>
                <w:color w:val="4EA72E" w:themeColor="accent6"/>
                <w:sz w:val="22"/>
                <w:szCs w:val="22"/>
              </w:rPr>
            </w:pPr>
          </w:p>
          <w:p w14:paraId="32BEDDC8" w14:textId="77777777" w:rsidR="00312139" w:rsidRDefault="00312139" w:rsidP="00312139">
            <w:pPr>
              <w:rPr>
                <w:rFonts w:ascii="Arial" w:hAnsi="Arial" w:cs="Arial"/>
                <w:color w:val="4EA72E" w:themeColor="accent6"/>
                <w:sz w:val="22"/>
                <w:szCs w:val="22"/>
              </w:rPr>
            </w:pPr>
          </w:p>
          <w:p w14:paraId="7962E2DB" w14:textId="77777777" w:rsidR="00312139" w:rsidRPr="00312139" w:rsidRDefault="00312139" w:rsidP="00312139">
            <w:p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65035B"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6841BF1C" w14:textId="77777777" w:rsidR="0065035B" w:rsidRPr="0065035B" w:rsidRDefault="0065035B" w:rsidP="0065035B">
            <w:pPr>
              <w:rPr>
                <w:rFonts w:ascii="Arial" w:hAnsi="Arial" w:cs="Arial"/>
                <w:b/>
                <w:bCs/>
                <w:color w:val="4EA72E" w:themeColor="accent6"/>
                <w:sz w:val="22"/>
                <w:szCs w:val="22"/>
              </w:rPr>
            </w:pPr>
          </w:p>
          <w:p w14:paraId="725B5762" w14:textId="77777777" w:rsidR="00CD54AD" w:rsidRDefault="00CD54AD" w:rsidP="004135AB">
            <w:pPr>
              <w:rPr>
                <w:rFonts w:ascii="Arial" w:hAnsi="Arial" w:cs="Arial"/>
                <w:sz w:val="22"/>
                <w:szCs w:val="22"/>
              </w:rPr>
            </w:pPr>
          </w:p>
          <w:p w14:paraId="4DC2F08F" w14:textId="3AE8A1AB" w:rsidR="00ED0BFB" w:rsidRPr="00ED0BFB" w:rsidRDefault="00ED0BFB" w:rsidP="00ED0BFB">
            <w:pPr>
              <w:rPr>
                <w:rFonts w:ascii="Arial" w:hAnsi="Arial" w:cs="Arial"/>
                <w:i/>
                <w:iCs/>
                <w:color w:val="FF0000"/>
                <w:sz w:val="22"/>
                <w:szCs w:val="22"/>
              </w:rPr>
            </w:pPr>
            <w:r w:rsidRPr="00ED0BFB">
              <w:rPr>
                <w:rFonts w:ascii="Arial" w:hAnsi="Arial" w:cs="Arial"/>
                <w:i/>
                <w:iCs/>
                <w:color w:val="FF0000"/>
                <w:sz w:val="22"/>
                <w:szCs w:val="22"/>
              </w:rPr>
              <w:t xml:space="preserve">Existing </w:t>
            </w:r>
            <w:r w:rsidRPr="0093171B">
              <w:rPr>
                <w:rFonts w:ascii="Arial" w:hAnsi="Arial" w:cs="Arial"/>
                <w:i/>
                <w:iCs/>
                <w:color w:val="FF0000"/>
                <w:sz w:val="22"/>
                <w:szCs w:val="22"/>
              </w:rPr>
              <w:t>d</w:t>
            </w:r>
            <w:r w:rsidRPr="00ED0BFB">
              <w:rPr>
                <w:rFonts w:ascii="Arial" w:hAnsi="Arial" w:cs="Arial"/>
                <w:i/>
                <w:iCs/>
                <w:color w:val="FF0000"/>
                <w:sz w:val="22"/>
                <w:szCs w:val="22"/>
              </w:rPr>
              <w:t>ata</w:t>
            </w:r>
            <w:r w:rsidRPr="0093171B">
              <w:rPr>
                <w:rFonts w:ascii="Arial" w:hAnsi="Arial" w:cs="Arial"/>
                <w:i/>
                <w:iCs/>
                <w:color w:val="FF0000"/>
                <w:sz w:val="22"/>
                <w:szCs w:val="22"/>
              </w:rPr>
              <w:t>:</w:t>
            </w:r>
          </w:p>
          <w:p w14:paraId="4A938786" w14:textId="77777777" w:rsidR="00ED0BFB" w:rsidRPr="00ED0BFB" w:rsidRDefault="00ED0BFB" w:rsidP="00ED0BFB">
            <w:pPr>
              <w:rPr>
                <w:rFonts w:ascii="Arial" w:hAnsi="Arial" w:cs="Arial"/>
                <w:color w:val="FF0000"/>
                <w:sz w:val="22"/>
                <w:szCs w:val="22"/>
              </w:rPr>
            </w:pPr>
            <w:r w:rsidRPr="00ED0BFB">
              <w:rPr>
                <w:rFonts w:ascii="Arial" w:hAnsi="Arial" w:cs="Arial"/>
                <w:color w:val="FF0000"/>
                <w:sz w:val="22"/>
                <w:szCs w:val="22"/>
              </w:rPr>
              <w:t>The research will draw on existing philosophical and ethical literature, including peer-reviewed journal articles, books, and established theoretical frameworks on moral standing and moral status. These materials are publicly available through academic databases and libraries.</w:t>
            </w:r>
          </w:p>
          <w:p w14:paraId="7FDC6C8D" w14:textId="77777777" w:rsidR="00ED0BFB" w:rsidRPr="00ED0BFB" w:rsidRDefault="00ED0BFB" w:rsidP="00ED0BFB">
            <w:pPr>
              <w:rPr>
                <w:rFonts w:ascii="Arial" w:hAnsi="Arial" w:cs="Arial"/>
                <w:color w:val="FF0000"/>
                <w:sz w:val="22"/>
                <w:szCs w:val="22"/>
              </w:rPr>
            </w:pPr>
          </w:p>
          <w:p w14:paraId="18C2F6E6" w14:textId="098EF2C5" w:rsidR="00ED0BFB" w:rsidRPr="00ED0BFB" w:rsidRDefault="00ED0BFB" w:rsidP="00ED0BFB">
            <w:pPr>
              <w:rPr>
                <w:rFonts w:ascii="Arial" w:hAnsi="Arial" w:cs="Arial"/>
                <w:i/>
                <w:iCs/>
                <w:color w:val="FF0000"/>
                <w:sz w:val="22"/>
                <w:szCs w:val="22"/>
              </w:rPr>
            </w:pPr>
            <w:r w:rsidRPr="0093171B">
              <w:rPr>
                <w:rFonts w:ascii="Arial" w:hAnsi="Arial" w:cs="Arial"/>
                <w:i/>
                <w:iCs/>
                <w:color w:val="FF0000"/>
                <w:sz w:val="22"/>
                <w:szCs w:val="22"/>
              </w:rPr>
              <w:t>G</w:t>
            </w:r>
            <w:r w:rsidRPr="00ED0BFB">
              <w:rPr>
                <w:rFonts w:ascii="Arial" w:hAnsi="Arial" w:cs="Arial"/>
                <w:i/>
                <w:iCs/>
                <w:color w:val="FF0000"/>
                <w:sz w:val="22"/>
                <w:szCs w:val="22"/>
              </w:rPr>
              <w:t>aps</w:t>
            </w:r>
            <w:r w:rsidRPr="0093171B">
              <w:rPr>
                <w:rFonts w:ascii="Arial" w:hAnsi="Arial" w:cs="Arial"/>
                <w:i/>
                <w:iCs/>
                <w:color w:val="FF0000"/>
                <w:sz w:val="22"/>
                <w:szCs w:val="22"/>
              </w:rPr>
              <w:t>:</w:t>
            </w:r>
          </w:p>
          <w:p w14:paraId="0A869985" w14:textId="77777777" w:rsidR="00ED0BFB" w:rsidRPr="00ED0BFB" w:rsidRDefault="00ED0BFB" w:rsidP="00ED0BFB">
            <w:pPr>
              <w:rPr>
                <w:rFonts w:ascii="Arial" w:hAnsi="Arial" w:cs="Arial"/>
                <w:color w:val="FF0000"/>
                <w:sz w:val="22"/>
                <w:szCs w:val="22"/>
              </w:rPr>
            </w:pPr>
            <w:r w:rsidRPr="00ED0BFB">
              <w:rPr>
                <w:rFonts w:ascii="Arial" w:hAnsi="Arial" w:cs="Arial"/>
                <w:color w:val="FF0000"/>
                <w:sz w:val="22"/>
                <w:szCs w:val="22"/>
              </w:rPr>
              <w:t>No empirical data currently address the conceptual sufficiency and necessity conditions in a systematic way. The research will fill this gap by developing original analytical frameworks and arguments to clarify and integrate existing theories.</w:t>
            </w:r>
          </w:p>
          <w:p w14:paraId="7A32DC52" w14:textId="73A5A5A7" w:rsidR="00ED0BFB" w:rsidRPr="003C7DED" w:rsidRDefault="00ED0BFB"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21AD7C3F" w14:textId="77777777" w:rsidR="00CD54AD" w:rsidRDefault="00CD54AD" w:rsidP="004135AB">
            <w:pPr>
              <w:rPr>
                <w:rFonts w:ascii="Arial" w:hAnsi="Arial" w:cs="Arial"/>
                <w:sz w:val="22"/>
                <w:szCs w:val="22"/>
              </w:rPr>
            </w:pPr>
          </w:p>
          <w:p w14:paraId="47DDF353" w14:textId="77777777" w:rsidR="00712EA1" w:rsidRDefault="00712EA1" w:rsidP="004135AB">
            <w:pPr>
              <w:rPr>
                <w:rFonts w:ascii="Arial" w:hAnsi="Arial" w:cs="Arial"/>
                <w:sz w:val="22"/>
                <w:szCs w:val="22"/>
              </w:rPr>
            </w:pPr>
          </w:p>
          <w:p w14:paraId="0DD56124" w14:textId="14272EFE" w:rsidR="00712EA1" w:rsidRPr="003C7DED" w:rsidRDefault="00712EA1" w:rsidP="004135AB">
            <w:pPr>
              <w:rPr>
                <w:rFonts w:ascii="Arial" w:hAnsi="Arial" w:cs="Arial"/>
                <w:sz w:val="22"/>
                <w:szCs w:val="22"/>
              </w:rPr>
            </w:pPr>
            <w:r w:rsidRPr="00712EA1">
              <w:rPr>
                <w:rFonts w:ascii="Arial" w:hAnsi="Arial" w:cs="Arial"/>
                <w:color w:val="FF0000"/>
                <w:sz w:val="22"/>
                <w:szCs w:val="22"/>
              </w:rPr>
              <w:lastRenderedPageBreak/>
              <w:t>All data (notes, drafts, analyses) will be organised in clearly labelled, version-controlled folders. A simple data management log will record key versions, dates, and changes.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007E"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42C06829" w14:textId="77777777" w:rsidR="003C007E" w:rsidRDefault="003C007E" w:rsidP="003C007E">
            <w:pPr>
              <w:rPr>
                <w:rFonts w:ascii="Arial" w:hAnsi="Arial" w:cs="Arial"/>
                <w:b/>
                <w:bCs/>
                <w:color w:val="4EA72E" w:themeColor="accent6"/>
                <w:sz w:val="22"/>
                <w:szCs w:val="22"/>
              </w:rPr>
            </w:pPr>
          </w:p>
          <w:p w14:paraId="519FB755" w14:textId="77777777" w:rsidR="003C007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All data will be checked for accuracy and completeness at creation. </w:t>
            </w:r>
          </w:p>
          <w:p w14:paraId="49B52BF4" w14:textId="77777777" w:rsidR="003C007E" w:rsidRPr="00EF621A" w:rsidRDefault="003C007E" w:rsidP="003C007E">
            <w:pPr>
              <w:rPr>
                <w:rFonts w:ascii="Arial" w:hAnsi="Arial" w:cs="Arial"/>
                <w:color w:val="FF0000"/>
                <w:sz w:val="22"/>
                <w:szCs w:val="22"/>
              </w:rPr>
            </w:pPr>
          </w:p>
          <w:p w14:paraId="5722D066" w14:textId="48DEF910" w:rsidR="00D614A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Manual cross-checks will ensure correct entry and </w:t>
            </w:r>
            <w:r w:rsidR="00D614AE" w:rsidRPr="00EF621A">
              <w:rPr>
                <w:rFonts w:ascii="Arial" w:hAnsi="Arial" w:cs="Arial"/>
                <w:color w:val="FF0000"/>
                <w:sz w:val="22"/>
                <w:szCs w:val="22"/>
              </w:rPr>
              <w:t>cross-checking to prevent errors</w:t>
            </w:r>
            <w:r w:rsidR="00EF621A" w:rsidRPr="00EF621A">
              <w:rPr>
                <w:rFonts w:ascii="Arial" w:hAnsi="Arial" w:cs="Arial"/>
                <w:color w:val="FF0000"/>
                <w:sz w:val="22"/>
                <w:szCs w:val="22"/>
              </w:rPr>
              <w:t xml:space="preserve"> (against original sources, for example)</w:t>
            </w:r>
            <w:r w:rsidR="00D614AE" w:rsidRPr="00EF621A">
              <w:rPr>
                <w:rFonts w:ascii="Arial" w:hAnsi="Arial" w:cs="Arial"/>
                <w:color w:val="FF0000"/>
                <w:sz w:val="22"/>
                <w:szCs w:val="22"/>
              </w:rPr>
              <w:t xml:space="preserve">. </w:t>
            </w:r>
          </w:p>
          <w:p w14:paraId="726997F1" w14:textId="77777777" w:rsidR="00D614AE" w:rsidRPr="00EF621A" w:rsidRDefault="00D614AE" w:rsidP="003C007E">
            <w:pPr>
              <w:rPr>
                <w:rFonts w:ascii="Arial" w:hAnsi="Arial" w:cs="Arial"/>
                <w:color w:val="FF0000"/>
                <w:sz w:val="22"/>
                <w:szCs w:val="22"/>
              </w:rPr>
            </w:pPr>
          </w:p>
          <w:p w14:paraId="22718247" w14:textId="485ED974" w:rsidR="003C007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Version control and supervisor review </w:t>
            </w:r>
            <w:r w:rsidR="00D614AE" w:rsidRPr="00EF621A">
              <w:rPr>
                <w:rFonts w:ascii="Arial" w:hAnsi="Arial" w:cs="Arial"/>
                <w:color w:val="FF0000"/>
                <w:sz w:val="22"/>
                <w:szCs w:val="22"/>
              </w:rPr>
              <w:t xml:space="preserve">to </w:t>
            </w:r>
            <w:r w:rsidRPr="00EF621A">
              <w:rPr>
                <w:rFonts w:ascii="Arial" w:hAnsi="Arial" w:cs="Arial"/>
                <w:color w:val="FF0000"/>
                <w:sz w:val="22"/>
                <w:szCs w:val="22"/>
              </w:rPr>
              <w:t>maintain consistency and quality throughout.</w:t>
            </w:r>
          </w:p>
          <w:p w14:paraId="17794A19" w14:textId="77777777" w:rsidR="00712EA1" w:rsidRPr="00712EA1" w:rsidRDefault="00712EA1" w:rsidP="00712EA1">
            <w:pPr>
              <w:ind w:left="360"/>
              <w:rPr>
                <w:rFonts w:ascii="Arial" w:hAnsi="Arial" w:cs="Arial"/>
                <w:b/>
                <w:bCs/>
                <w:color w:val="4EA72E" w:themeColor="accent6"/>
                <w:sz w:val="22"/>
                <w:szCs w:val="22"/>
              </w:rPr>
            </w:pP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23083E"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41982E1" w14:textId="77777777" w:rsidR="0023083E" w:rsidRDefault="0023083E" w:rsidP="0023083E">
            <w:pPr>
              <w:pStyle w:val="ListParagraph"/>
              <w:rPr>
                <w:rFonts w:ascii="Arial" w:hAnsi="Arial" w:cs="Arial"/>
                <w:bCs/>
                <w:color w:val="4EA72E" w:themeColor="accent6"/>
                <w:sz w:val="22"/>
                <w:szCs w:val="22"/>
              </w:rPr>
            </w:pPr>
          </w:p>
          <w:p w14:paraId="2CB1FFAD" w14:textId="71AF65D9" w:rsidR="0023083E" w:rsidRPr="00F41A3C" w:rsidRDefault="00144584" w:rsidP="00F41A3C">
            <w:pPr>
              <w:rPr>
                <w:rFonts w:ascii="Arial" w:hAnsi="Arial" w:cs="Arial"/>
                <w:color w:val="FF0000"/>
                <w:sz w:val="22"/>
                <w:szCs w:val="22"/>
              </w:rPr>
            </w:pPr>
            <w:r w:rsidRPr="00F41A3C">
              <w:rPr>
                <w:rFonts w:ascii="Arial" w:hAnsi="Arial" w:cs="Arial"/>
                <w:color w:val="FF0000"/>
                <w:sz w:val="22"/>
                <w:szCs w:val="22"/>
              </w:rPr>
              <w:t>Data will be stored on secure, password-protected university servers with automatic backup. Access is limited to the researcher and supervisors.</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4D05926A" w14:textId="77777777" w:rsidR="008B41D7" w:rsidRDefault="008B41D7" w:rsidP="008B41D7">
            <w:pPr>
              <w:rPr>
                <w:rFonts w:ascii="Arial" w:hAnsi="Arial" w:cs="Arial"/>
                <w:bCs/>
                <w:color w:val="4EA72E" w:themeColor="accent6"/>
                <w:sz w:val="22"/>
                <w:szCs w:val="22"/>
              </w:rPr>
            </w:pPr>
          </w:p>
          <w:p w14:paraId="09092DDC"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Only final analytical frameworks, summaries, and non-sensitive notes will be retained for long-term value and possible sharing.</w:t>
            </w:r>
          </w:p>
          <w:p w14:paraId="59A36D82" w14:textId="77777777" w:rsidR="008B41D7" w:rsidRPr="008B41D7" w:rsidRDefault="008B41D7" w:rsidP="008B41D7">
            <w:pPr>
              <w:rPr>
                <w:rFonts w:ascii="Arial" w:hAnsi="Arial" w:cs="Arial"/>
                <w:bCs/>
                <w:color w:val="FF0000"/>
                <w:sz w:val="22"/>
                <w:szCs w:val="22"/>
              </w:rPr>
            </w:pPr>
          </w:p>
          <w:p w14:paraId="4030FA5C" w14:textId="2F081DB4"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Data will be archived in the UWTSD research repository with appropriate documentation for reuse.</w:t>
            </w:r>
          </w:p>
          <w:p w14:paraId="6D6DEEB6" w14:textId="77777777" w:rsidR="008B41D7" w:rsidRPr="008B41D7" w:rsidRDefault="008B41D7" w:rsidP="008B41D7">
            <w:pPr>
              <w:rPr>
                <w:rFonts w:ascii="Arial" w:hAnsi="Arial" w:cs="Arial"/>
                <w:bCs/>
                <w:color w:val="FF0000"/>
                <w:sz w:val="22"/>
                <w:szCs w:val="22"/>
              </w:rPr>
            </w:pPr>
          </w:p>
          <w:p w14:paraId="3201600F"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Files will be stored for a minimum of 10 years in line with university policy to ensure transparency, reproducibility, and future scholarly reference.</w:t>
            </w:r>
          </w:p>
          <w:p w14:paraId="2F190CBC" w14:textId="77777777" w:rsidR="008B41D7" w:rsidRPr="008B41D7" w:rsidRDefault="008B41D7" w:rsidP="008B41D7">
            <w:pPr>
              <w:rPr>
                <w:rFonts w:ascii="Arial" w:hAnsi="Arial" w:cs="Arial"/>
                <w:bCs/>
                <w:color w:val="FF0000"/>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457256F6" w14:textId="77777777" w:rsidR="006D1D2A" w:rsidRDefault="006D1D2A" w:rsidP="006D1D2A">
            <w:pPr>
              <w:rPr>
                <w:rFonts w:ascii="Arial" w:hAnsi="Arial" w:cs="Arial"/>
                <w:bCs/>
                <w:color w:val="4EA72E" w:themeColor="accent6"/>
                <w:sz w:val="22"/>
                <w:szCs w:val="22"/>
              </w:rPr>
            </w:pPr>
          </w:p>
          <w:p w14:paraId="4BE248DA" w14:textId="65B037E6" w:rsidR="006D1D2A" w:rsidRDefault="006D1D2A" w:rsidP="006D1D2A">
            <w:pPr>
              <w:rPr>
                <w:rFonts w:ascii="Arial" w:hAnsi="Arial" w:cs="Arial"/>
                <w:bCs/>
                <w:color w:val="4EA72E" w:themeColor="accent6"/>
                <w:sz w:val="22"/>
                <w:szCs w:val="22"/>
              </w:rPr>
            </w:pPr>
            <w:r>
              <w:rPr>
                <w:rFonts w:ascii="Arial" w:hAnsi="Arial" w:cs="Arial"/>
                <w:bCs/>
                <w:color w:val="4EA72E" w:themeColor="accent6"/>
                <w:sz w:val="22"/>
                <w:szCs w:val="22"/>
              </w:rPr>
              <w:t xml:space="preserve">Note: Meta-data is data about data. </w:t>
            </w:r>
          </w:p>
          <w:p w14:paraId="524EEBEF" w14:textId="77777777" w:rsidR="006D1D2A" w:rsidRDefault="006D1D2A" w:rsidP="006D1D2A">
            <w:pPr>
              <w:rPr>
                <w:rFonts w:ascii="Arial" w:hAnsi="Arial" w:cs="Arial"/>
                <w:bCs/>
                <w:color w:val="4EA72E" w:themeColor="accent6"/>
                <w:sz w:val="22"/>
                <w:szCs w:val="22"/>
              </w:rPr>
            </w:pPr>
          </w:p>
          <w:p w14:paraId="716DE36C" w14:textId="01D5585C" w:rsidR="006D1D2A" w:rsidRPr="00B005FC" w:rsidRDefault="00D35E9B" w:rsidP="006D1D2A">
            <w:pPr>
              <w:rPr>
                <w:rFonts w:ascii="Arial" w:hAnsi="Arial" w:cs="Arial"/>
                <w:bCs/>
                <w:color w:val="4EA72E" w:themeColor="accent6"/>
                <w:sz w:val="22"/>
                <w:szCs w:val="22"/>
              </w:rPr>
            </w:pPr>
            <w:r w:rsidRPr="00D35E9B">
              <w:rPr>
                <w:rFonts w:ascii="Arial" w:hAnsi="Arial" w:cs="Arial"/>
                <w:bCs/>
                <w:color w:val="4EA72E" w:themeColor="accent6"/>
                <w:sz w:val="22"/>
                <w:szCs w:val="22"/>
              </w:rPr>
              <w:t>Metadata may include things like when did you create or download it? What software did you use? References are a type of metadata.</w:t>
            </w:r>
          </w:p>
          <w:p w14:paraId="56A7FE3A" w14:textId="57E46108" w:rsidR="00B005FC" w:rsidRPr="008E1930" w:rsidRDefault="00B005FC" w:rsidP="00B005FC">
            <w:pPr>
              <w:rPr>
                <w:rFonts w:ascii="Arial" w:hAnsi="Arial" w:cs="Arial"/>
                <w:color w:val="FF0000"/>
                <w:sz w:val="22"/>
                <w:szCs w:val="22"/>
              </w:rPr>
            </w:pPr>
            <w:r w:rsidRPr="00B005FC">
              <w:rPr>
                <w:rFonts w:ascii="Arial" w:hAnsi="Arial" w:cs="Arial"/>
                <w:bCs/>
                <w:color w:val="FF0000"/>
                <w:sz w:val="22"/>
                <w:szCs w:val="22"/>
              </w:rPr>
              <w:t xml:space="preserve">Data will be accompanied by brief metadata </w:t>
            </w:r>
            <w:r w:rsidRPr="008E1930">
              <w:rPr>
                <w:rFonts w:ascii="Arial" w:hAnsi="Arial" w:cs="Arial"/>
                <w:bCs/>
                <w:color w:val="FF0000"/>
                <w:sz w:val="22"/>
                <w:szCs w:val="22"/>
              </w:rPr>
              <w:t xml:space="preserve">if relevant </w:t>
            </w:r>
            <w:r w:rsidRPr="00B005FC">
              <w:rPr>
                <w:rFonts w:ascii="Arial" w:hAnsi="Arial" w:cs="Arial"/>
                <w:bCs/>
                <w:color w:val="FF0000"/>
                <w:sz w:val="22"/>
                <w:szCs w:val="22"/>
              </w:rPr>
              <w:t>and descriptive notes outlining</w:t>
            </w:r>
            <w:r w:rsidRPr="00B005FC">
              <w:rPr>
                <w:rFonts w:ascii="Arial" w:hAnsi="Arial" w:cs="Arial"/>
                <w:color w:val="FF0000"/>
                <w:sz w:val="22"/>
                <w:szCs w:val="22"/>
              </w:rPr>
              <w:t xml:space="preserve"> content, date, version, and context. A simple data log will record key revisions.</w:t>
            </w:r>
          </w:p>
          <w:p w14:paraId="688881B1" w14:textId="77777777" w:rsidR="00B005FC" w:rsidRPr="00B005FC" w:rsidRDefault="00B005FC" w:rsidP="00B005FC">
            <w:pPr>
              <w:rPr>
                <w:rFonts w:ascii="Arial" w:hAnsi="Arial" w:cs="Arial"/>
                <w:color w:val="FF0000"/>
                <w:sz w:val="22"/>
                <w:szCs w:val="22"/>
              </w:rPr>
            </w:pPr>
          </w:p>
          <w:p w14:paraId="05D0D02A" w14:textId="77777777" w:rsidR="00B005FC" w:rsidRPr="00B005FC" w:rsidRDefault="00B005FC" w:rsidP="00B005FC">
            <w:pPr>
              <w:rPr>
                <w:rFonts w:ascii="Arial" w:hAnsi="Arial" w:cs="Arial"/>
                <w:color w:val="FF0000"/>
                <w:sz w:val="22"/>
                <w:szCs w:val="22"/>
              </w:rPr>
            </w:pPr>
            <w:r w:rsidRPr="00B005FC">
              <w:rPr>
                <w:rFonts w:ascii="Arial" w:hAnsi="Arial" w:cs="Arial"/>
                <w:color w:val="FF0000"/>
                <w:sz w:val="22"/>
                <w:szCs w:val="22"/>
              </w:rPr>
              <w:lastRenderedPageBreak/>
              <w:t>During the research, documentation will be updated regularly to ensure clarity, traceability, and ease of understanding for potential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1A9168A" w14:textId="77777777" w:rsidR="00CD54AD" w:rsidRPr="00FF6B05"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1D338D95" w14:textId="77777777" w:rsidR="00FF6B05" w:rsidRDefault="00FF6B05" w:rsidP="00FF6B05">
            <w:pPr>
              <w:rPr>
                <w:rFonts w:ascii="Arial" w:hAnsi="Arial" w:cs="Arial"/>
                <w:bCs/>
                <w:sz w:val="22"/>
                <w:szCs w:val="22"/>
              </w:rPr>
            </w:pPr>
          </w:p>
          <w:p w14:paraId="5D937CC6" w14:textId="77777777" w:rsidR="00FF6B05" w:rsidRDefault="00FF6B05" w:rsidP="00FF6B05">
            <w:pPr>
              <w:rPr>
                <w:rFonts w:ascii="Arial" w:hAnsi="Arial" w:cs="Arial"/>
                <w:bCs/>
                <w:sz w:val="22"/>
                <w:szCs w:val="22"/>
              </w:rPr>
            </w:pPr>
          </w:p>
          <w:p w14:paraId="2D2DF0A4" w14:textId="77777777" w:rsidR="00FF6B05" w:rsidRDefault="00FF6B05" w:rsidP="00FF6B05">
            <w:pPr>
              <w:rPr>
                <w:rFonts w:ascii="Arial" w:hAnsi="Arial" w:cs="Arial"/>
                <w:bCs/>
                <w:sz w:val="22"/>
                <w:szCs w:val="22"/>
              </w:rPr>
            </w:pPr>
          </w:p>
          <w:p w14:paraId="3CA297DB" w14:textId="4ABC5729" w:rsidR="00FF6B05" w:rsidRPr="00FF6B05" w:rsidRDefault="00FF6B05" w:rsidP="00FF6B05">
            <w:pPr>
              <w:rPr>
                <w:rFonts w:ascii="Arial" w:hAnsi="Arial" w:cs="Arial"/>
                <w:bCs/>
                <w:color w:val="FF0000"/>
                <w:sz w:val="22"/>
                <w:szCs w:val="22"/>
              </w:rPr>
            </w:pPr>
            <w:r w:rsidRPr="00FF6B05">
              <w:rPr>
                <w:rFonts w:ascii="Arial" w:hAnsi="Arial" w:cs="Arial"/>
                <w:bCs/>
                <w:color w:val="FF0000"/>
                <w:sz w:val="22"/>
                <w:szCs w:val="22"/>
              </w:rPr>
              <w:t>The data will be of value to philosophers, ethicists, and interdisciplinary researchers exploring moral standing and moral status.</w:t>
            </w:r>
          </w:p>
          <w:p w14:paraId="44A88D97"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Restrictions:</w:t>
            </w:r>
            <w:r w:rsidRPr="00FF6B05">
              <w:rPr>
                <w:rFonts w:ascii="Arial" w:hAnsi="Arial" w:cs="Arial"/>
                <w:bCs/>
                <w:color w:val="FF0000"/>
                <w:sz w:val="22"/>
                <w:szCs w:val="22"/>
              </w:rPr>
              <w:t xml:space="preserve"> None anticipated, as no personal or confidential data are involved.</w:t>
            </w:r>
          </w:p>
          <w:p w14:paraId="114CBC50" w14:textId="603556AC" w:rsidR="00FF6B05" w:rsidRPr="00FF6B05" w:rsidRDefault="00FF6B05" w:rsidP="00FF6B05">
            <w:pPr>
              <w:rPr>
                <w:rFonts w:ascii="Arial" w:hAnsi="Arial" w:cs="Arial"/>
                <w:bCs/>
                <w:color w:val="FF0000"/>
                <w:sz w:val="22"/>
                <w:szCs w:val="22"/>
              </w:rPr>
            </w:pPr>
            <w:r w:rsidRPr="0093171B">
              <w:rPr>
                <w:rFonts w:ascii="Arial" w:hAnsi="Arial" w:cs="Arial"/>
                <w:bCs/>
                <w:i/>
                <w:iCs/>
                <w:color w:val="FF0000"/>
                <w:sz w:val="22"/>
                <w:szCs w:val="22"/>
              </w:rPr>
              <w:t xml:space="preserve">Possible </w:t>
            </w:r>
            <w:r w:rsidR="0093171B">
              <w:rPr>
                <w:rFonts w:ascii="Arial" w:hAnsi="Arial" w:cs="Arial"/>
                <w:bCs/>
                <w:i/>
                <w:iCs/>
                <w:color w:val="FF0000"/>
                <w:sz w:val="22"/>
                <w:szCs w:val="22"/>
              </w:rPr>
              <w:t>o</w:t>
            </w:r>
            <w:r w:rsidRPr="00FF6B05">
              <w:rPr>
                <w:rFonts w:ascii="Arial" w:hAnsi="Arial" w:cs="Arial"/>
                <w:bCs/>
                <w:i/>
                <w:iCs/>
                <w:color w:val="FF0000"/>
                <w:sz w:val="22"/>
                <w:szCs w:val="22"/>
              </w:rPr>
              <w:t>bstacles:</w:t>
            </w:r>
            <w:r w:rsidRPr="00FF6B05">
              <w:rPr>
                <w:rFonts w:ascii="Arial" w:hAnsi="Arial" w:cs="Arial"/>
                <w:bCs/>
                <w:color w:val="FF0000"/>
                <w:sz w:val="22"/>
                <w:szCs w:val="22"/>
              </w:rPr>
              <w:t xml:space="preserve"> Minor intellectual property or publication timing considerations will be managed by delaying public release until after final thesis submission and related publications.</w:t>
            </w:r>
          </w:p>
          <w:p w14:paraId="47E11677" w14:textId="5FCB0AAD"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Audience </w:t>
            </w:r>
            <w:r w:rsidRPr="0093171B">
              <w:rPr>
                <w:rFonts w:ascii="Arial" w:hAnsi="Arial" w:cs="Arial"/>
                <w:bCs/>
                <w:i/>
                <w:iCs/>
                <w:color w:val="FF0000"/>
                <w:sz w:val="22"/>
                <w:szCs w:val="22"/>
              </w:rPr>
              <w:t>co</w:t>
            </w:r>
            <w:r w:rsidRPr="00FF6B05">
              <w:rPr>
                <w:rFonts w:ascii="Arial" w:hAnsi="Arial" w:cs="Arial"/>
                <w:bCs/>
                <w:i/>
                <w:iCs/>
                <w:color w:val="FF0000"/>
                <w:sz w:val="22"/>
                <w:szCs w:val="22"/>
              </w:rPr>
              <w:t>mmunication:</w:t>
            </w:r>
            <w:r w:rsidRPr="00FF6B05">
              <w:rPr>
                <w:rFonts w:ascii="Arial" w:hAnsi="Arial" w:cs="Arial"/>
                <w:bCs/>
                <w:color w:val="FF0000"/>
                <w:sz w:val="22"/>
                <w:szCs w:val="22"/>
              </w:rPr>
              <w:t xml:space="preserve"> The data will be promoted through the researcher’s thesis, academic publications, and conference presentations, directing interested audiences to the repository link.</w:t>
            </w:r>
          </w:p>
          <w:p w14:paraId="21279F0F"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Updates:</w:t>
            </w:r>
            <w:r w:rsidRPr="00FF6B05">
              <w:rPr>
                <w:rFonts w:ascii="Arial" w:hAnsi="Arial" w:cs="Arial"/>
                <w:bCs/>
                <w:color w:val="FF0000"/>
                <w:sz w:val="22"/>
                <w:szCs w:val="22"/>
              </w:rPr>
              <w:t xml:space="preserve"> The data are conceptual and static, so no updates are expected.</w:t>
            </w:r>
          </w:p>
          <w:p w14:paraId="080DD566" w14:textId="2AA3762F"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Access and </w:t>
            </w:r>
            <w:r w:rsidR="004052F4" w:rsidRPr="0093171B">
              <w:rPr>
                <w:rFonts w:ascii="Arial" w:hAnsi="Arial" w:cs="Arial"/>
                <w:bCs/>
                <w:i/>
                <w:iCs/>
                <w:color w:val="FF0000"/>
                <w:sz w:val="22"/>
                <w:szCs w:val="22"/>
              </w:rPr>
              <w:t>c</w:t>
            </w:r>
            <w:r w:rsidRPr="00FF6B05">
              <w:rPr>
                <w:rFonts w:ascii="Arial" w:hAnsi="Arial" w:cs="Arial"/>
                <w:bCs/>
                <w:i/>
                <w:iCs/>
                <w:color w:val="FF0000"/>
                <w:sz w:val="22"/>
                <w:szCs w:val="22"/>
              </w:rPr>
              <w:t>ost:</w:t>
            </w:r>
            <w:r w:rsidRPr="00FF6B05">
              <w:rPr>
                <w:rFonts w:ascii="Arial" w:hAnsi="Arial" w:cs="Arial"/>
                <w:bCs/>
                <w:color w:val="FF0000"/>
                <w:sz w:val="22"/>
                <w:szCs w:val="22"/>
              </w:rPr>
              <w:t xml:space="preserve"> The data will be openly available and free of charge in accordance with open research principles.</w:t>
            </w:r>
          </w:p>
          <w:p w14:paraId="4E60E314" w14:textId="663C0AC5" w:rsidR="00FF6B05" w:rsidRPr="00FF6B05" w:rsidRDefault="00FF6B05" w:rsidP="00FF6B05">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37FFAD35" w14:textId="77777777" w:rsidR="004052F4" w:rsidRDefault="004052F4" w:rsidP="00864354">
            <w:pPr>
              <w:pStyle w:val="ListParagraph"/>
              <w:numPr>
                <w:ilvl w:val="0"/>
                <w:numId w:val="12"/>
              </w:numPr>
              <w:rPr>
                <w:rFonts w:ascii="Arial" w:hAnsi="Arial" w:cs="Arial"/>
                <w:bCs/>
                <w:color w:val="4EA72E" w:themeColor="accent6"/>
                <w:sz w:val="22"/>
                <w:szCs w:val="22"/>
              </w:rPr>
            </w:pPr>
          </w:p>
          <w:p w14:paraId="4F053F79" w14:textId="1829B81E" w:rsidR="00CD54AD" w:rsidRPr="004052F4" w:rsidRDefault="00C80892" w:rsidP="004052F4">
            <w:pPr>
              <w:rPr>
                <w:rFonts w:ascii="Arial" w:hAnsi="Arial" w:cs="Arial"/>
                <w:bCs/>
                <w:sz w:val="22"/>
                <w:szCs w:val="22"/>
              </w:rPr>
            </w:pPr>
            <w:r>
              <w:rPr>
                <w:rFonts w:ascii="Arial" w:hAnsi="Arial" w:cs="Arial"/>
                <w:bCs/>
                <w:color w:val="FF0000"/>
                <w:sz w:val="22"/>
                <w:szCs w:val="22"/>
              </w:rPr>
              <w:t>I (t</w:t>
            </w:r>
            <w:r w:rsidR="004052F4" w:rsidRPr="004052F4">
              <w:rPr>
                <w:rFonts w:ascii="Arial" w:hAnsi="Arial" w:cs="Arial"/>
                <w:bCs/>
                <w:color w:val="FF0000"/>
                <w:sz w:val="22"/>
                <w:szCs w:val="22"/>
              </w:rPr>
              <w:t>he PhD researcher</w:t>
            </w:r>
            <w:r>
              <w:rPr>
                <w:rFonts w:ascii="Arial" w:hAnsi="Arial" w:cs="Arial"/>
                <w:bCs/>
                <w:color w:val="FF0000"/>
                <w:sz w:val="22"/>
                <w:szCs w:val="22"/>
              </w:rPr>
              <w:t>)</w:t>
            </w:r>
            <w:r w:rsidR="004052F4" w:rsidRPr="004052F4">
              <w:rPr>
                <w:rFonts w:ascii="Arial" w:hAnsi="Arial" w:cs="Arial"/>
                <w:bCs/>
                <w:color w:val="FF0000"/>
                <w:sz w:val="22"/>
                <w:szCs w:val="22"/>
              </w:rPr>
              <w:t xml:space="preserve"> will hold the copyright and intellectual property rights for all new data, analyses, and written materials</w:t>
            </w:r>
            <w:r w:rsidR="004052F4">
              <w:rPr>
                <w:rFonts w:ascii="Arial" w:hAnsi="Arial" w:cs="Arial"/>
                <w:bCs/>
                <w:color w:val="FF0000"/>
                <w:sz w:val="22"/>
                <w:szCs w:val="22"/>
              </w:rPr>
              <w:t xml:space="preserv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26A512C1" w14:textId="77777777" w:rsidR="0095261E" w:rsidRPr="0093171B" w:rsidRDefault="0095261E" w:rsidP="0095261E">
            <w:pPr>
              <w:pStyle w:val="ListParagraph"/>
              <w:rPr>
                <w:rFonts w:ascii="Arial" w:hAnsi="Arial" w:cs="Arial"/>
                <w:i/>
                <w:iCs/>
                <w:color w:val="4EA72E" w:themeColor="accent6"/>
                <w:sz w:val="22"/>
                <w:szCs w:val="22"/>
              </w:rPr>
            </w:pPr>
          </w:p>
          <w:p w14:paraId="132473E1" w14:textId="7BC712BB" w:rsidR="0095261E" w:rsidRPr="0095261E" w:rsidRDefault="0095261E" w:rsidP="0095261E">
            <w:pPr>
              <w:rPr>
                <w:rFonts w:ascii="Arial" w:hAnsi="Arial" w:cs="Arial"/>
                <w:color w:val="FF0000"/>
                <w:sz w:val="22"/>
                <w:szCs w:val="22"/>
              </w:rPr>
            </w:pPr>
            <w:r w:rsidRPr="0093171B">
              <w:rPr>
                <w:rFonts w:ascii="Arial" w:hAnsi="Arial" w:cs="Arial"/>
                <w:i/>
                <w:iCs/>
                <w:color w:val="FF0000"/>
                <w:sz w:val="22"/>
                <w:szCs w:val="22"/>
              </w:rPr>
              <w:t>Storage</w:t>
            </w:r>
            <w:r w:rsidRPr="0095261E">
              <w:rPr>
                <w:rFonts w:ascii="Arial" w:hAnsi="Arial" w:cs="Arial"/>
                <w:i/>
                <w:iCs/>
                <w:color w:val="FF0000"/>
                <w:sz w:val="22"/>
                <w:szCs w:val="22"/>
              </w:rPr>
              <w:t xml:space="preserve"> </w:t>
            </w:r>
            <w:r w:rsidRPr="0093171B">
              <w:rPr>
                <w:rFonts w:ascii="Arial" w:hAnsi="Arial" w:cs="Arial"/>
                <w:i/>
                <w:iCs/>
                <w:color w:val="FF0000"/>
                <w:sz w:val="22"/>
                <w:szCs w:val="22"/>
              </w:rPr>
              <w:t>c</w:t>
            </w:r>
            <w:r w:rsidRPr="0095261E">
              <w:rPr>
                <w:rFonts w:ascii="Arial" w:hAnsi="Arial" w:cs="Arial"/>
                <w:i/>
                <w:iCs/>
                <w:color w:val="FF0000"/>
                <w:sz w:val="22"/>
                <w:szCs w:val="22"/>
              </w:rPr>
              <w:t>osts:</w:t>
            </w:r>
            <w:r w:rsidRPr="0095261E">
              <w:rPr>
                <w:rFonts w:ascii="Arial" w:hAnsi="Arial" w:cs="Arial"/>
                <w:color w:val="FF0000"/>
                <w:sz w:val="22"/>
                <w:szCs w:val="22"/>
              </w:rPr>
              <w:t xml:space="preserve"> Data will be stored using the university’s secure servers and institutional repository, which incur no extra cost to the project. These facilities are appropriate for the volume and type of data (text-based, low storage demand).</w:t>
            </w:r>
          </w:p>
          <w:p w14:paraId="787E471E" w14:textId="28577993" w:rsidR="0095261E" w:rsidRPr="0095261E" w:rsidRDefault="0095261E" w:rsidP="0095261E">
            <w:pPr>
              <w:rPr>
                <w:rFonts w:ascii="Arial" w:hAnsi="Arial" w:cs="Arial"/>
                <w:color w:val="FF0000"/>
                <w:sz w:val="22"/>
                <w:szCs w:val="22"/>
              </w:rPr>
            </w:pPr>
            <w:r w:rsidRPr="0095261E">
              <w:rPr>
                <w:rFonts w:ascii="Arial" w:hAnsi="Arial" w:cs="Arial"/>
                <w:i/>
                <w:iCs/>
                <w:color w:val="FF0000"/>
                <w:sz w:val="22"/>
                <w:szCs w:val="22"/>
              </w:rPr>
              <w:t>Funding:</w:t>
            </w:r>
            <w:r w:rsidRPr="0095261E">
              <w:rPr>
                <w:rFonts w:ascii="Arial" w:hAnsi="Arial" w:cs="Arial"/>
                <w:color w:val="FF0000"/>
                <w:sz w:val="22"/>
                <w:szCs w:val="22"/>
              </w:rPr>
              <w:t xml:space="preserve"> All storage and archiving costs will be covered by the university’s existing infrastructure and do not require separate funding.</w:t>
            </w:r>
          </w:p>
          <w:p w14:paraId="791C1846" w14:textId="77777777" w:rsidR="0095261E" w:rsidRPr="00C80892" w:rsidRDefault="0095261E" w:rsidP="0095261E">
            <w:pPr>
              <w:rPr>
                <w:rFonts w:ascii="Arial" w:hAnsi="Arial" w:cs="Arial"/>
                <w:color w:val="FF0000"/>
                <w:sz w:val="22"/>
                <w:szCs w:val="22"/>
              </w:rPr>
            </w:pP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Default="00CD54AD" w:rsidP="00CC617C">
            <w:pPr>
              <w:rPr>
                <w:rFonts w:ascii="Arial" w:hAnsi="Arial" w:cs="Arial"/>
                <w:sz w:val="22"/>
                <w:szCs w:val="22"/>
              </w:rPr>
            </w:pPr>
          </w:p>
          <w:p w14:paraId="547ED3AD" w14:textId="77777777" w:rsidR="007A7767" w:rsidRDefault="007A7767" w:rsidP="00CC617C">
            <w:pPr>
              <w:rPr>
                <w:rFonts w:ascii="Arial" w:hAnsi="Arial" w:cs="Arial"/>
                <w:sz w:val="22"/>
                <w:szCs w:val="22"/>
              </w:rPr>
            </w:pPr>
          </w:p>
          <w:p w14:paraId="1E74DC33" w14:textId="77777777" w:rsidR="007A7767" w:rsidRDefault="007A7767" w:rsidP="00CC617C">
            <w:pPr>
              <w:rPr>
                <w:rFonts w:ascii="Arial" w:hAnsi="Arial" w:cs="Arial"/>
                <w:sz w:val="22"/>
                <w:szCs w:val="22"/>
              </w:rPr>
            </w:pPr>
          </w:p>
          <w:p w14:paraId="4E1D4476" w14:textId="77777777" w:rsidR="007A7767" w:rsidRDefault="007A7767" w:rsidP="00CC617C">
            <w:pPr>
              <w:rPr>
                <w:rFonts w:ascii="Arial" w:hAnsi="Arial" w:cs="Arial"/>
                <w:sz w:val="22"/>
                <w:szCs w:val="22"/>
              </w:rPr>
            </w:pPr>
          </w:p>
          <w:p w14:paraId="2A4A35AB" w14:textId="77777777" w:rsidR="007A7767" w:rsidRDefault="007A7767" w:rsidP="00CC617C">
            <w:pPr>
              <w:rPr>
                <w:rFonts w:ascii="Arial" w:hAnsi="Arial" w:cs="Arial"/>
                <w:sz w:val="22"/>
                <w:szCs w:val="22"/>
              </w:rPr>
            </w:pPr>
          </w:p>
          <w:p w14:paraId="33E59F4D" w14:textId="77777777" w:rsidR="007A7767" w:rsidRDefault="007A7767" w:rsidP="00CC617C">
            <w:pPr>
              <w:rPr>
                <w:rFonts w:ascii="Arial" w:hAnsi="Arial" w:cs="Arial"/>
                <w:sz w:val="22"/>
                <w:szCs w:val="22"/>
              </w:rPr>
            </w:pPr>
          </w:p>
          <w:p w14:paraId="791EC2F4" w14:textId="77777777" w:rsidR="007A7767" w:rsidRDefault="007A7767" w:rsidP="00CC617C">
            <w:pPr>
              <w:rPr>
                <w:rFonts w:ascii="Arial" w:hAnsi="Arial" w:cs="Arial"/>
                <w:sz w:val="22"/>
                <w:szCs w:val="22"/>
              </w:rPr>
            </w:pPr>
          </w:p>
          <w:p w14:paraId="64958AB6" w14:textId="77777777" w:rsidR="007A7767" w:rsidRDefault="007A7767" w:rsidP="00CC617C">
            <w:pPr>
              <w:rPr>
                <w:rFonts w:ascii="Arial" w:hAnsi="Arial" w:cs="Arial"/>
                <w:sz w:val="22"/>
                <w:szCs w:val="22"/>
              </w:rPr>
            </w:pPr>
          </w:p>
          <w:p w14:paraId="4910C778" w14:textId="77777777" w:rsidR="007A7767" w:rsidRDefault="007A7767" w:rsidP="00CC617C">
            <w:pPr>
              <w:rPr>
                <w:rFonts w:ascii="Arial" w:hAnsi="Arial" w:cs="Arial"/>
                <w:sz w:val="22"/>
                <w:szCs w:val="22"/>
              </w:rPr>
            </w:pPr>
          </w:p>
          <w:p w14:paraId="44DA9EEA" w14:textId="77777777" w:rsidR="007A7767" w:rsidRDefault="007A7767" w:rsidP="00CC617C">
            <w:pPr>
              <w:rPr>
                <w:rFonts w:ascii="Arial" w:hAnsi="Arial" w:cs="Arial"/>
                <w:sz w:val="22"/>
                <w:szCs w:val="22"/>
              </w:rPr>
            </w:pPr>
          </w:p>
          <w:p w14:paraId="163E9A9D" w14:textId="77777777" w:rsidR="00535AEE" w:rsidRPr="00091D75" w:rsidRDefault="00535AEE" w:rsidP="00CC617C">
            <w:pPr>
              <w:rPr>
                <w:rFonts w:ascii="Arial" w:hAnsi="Arial" w:cs="Arial"/>
                <w:color w:val="FF0000"/>
                <w:sz w:val="22"/>
                <w:szCs w:val="22"/>
              </w:rPr>
            </w:pPr>
          </w:p>
          <w:p w14:paraId="6EC997B9" w14:textId="76F0AEE6" w:rsidR="00535AEE" w:rsidRPr="00091D75" w:rsidRDefault="00535AEE" w:rsidP="00CC617C">
            <w:pPr>
              <w:rPr>
                <w:rFonts w:ascii="Arial" w:hAnsi="Arial" w:cs="Arial"/>
                <w:color w:val="FF0000"/>
                <w:sz w:val="22"/>
                <w:szCs w:val="22"/>
              </w:rPr>
            </w:pPr>
            <w:r w:rsidRPr="00091D75">
              <w:rPr>
                <w:rFonts w:ascii="Arial" w:hAnsi="Arial" w:cs="Arial"/>
                <w:color w:val="FF0000"/>
                <w:sz w:val="22"/>
                <w:szCs w:val="22"/>
              </w:rPr>
              <w:t>The research is conceptual and text-based, so social risks are minimal. Potential risks include controversy or debate arising from philosophical arguments.</w:t>
            </w:r>
          </w:p>
          <w:p w14:paraId="143A1FBD" w14:textId="77777777" w:rsidR="006479D7" w:rsidRPr="00091D75" w:rsidRDefault="006479D7" w:rsidP="00CC617C">
            <w:pPr>
              <w:rPr>
                <w:rFonts w:ascii="Arial" w:hAnsi="Arial" w:cs="Arial"/>
                <w:color w:val="FF0000"/>
                <w:sz w:val="22"/>
                <w:szCs w:val="22"/>
              </w:rPr>
            </w:pPr>
          </w:p>
          <w:p w14:paraId="7D2BA0D2" w14:textId="77777777" w:rsidR="006479D7" w:rsidRDefault="006479D7" w:rsidP="00CC617C">
            <w:pPr>
              <w:rPr>
                <w:rFonts w:ascii="Arial" w:hAnsi="Arial" w:cs="Arial"/>
                <w:sz w:val="22"/>
                <w:szCs w:val="22"/>
              </w:rPr>
            </w:pPr>
          </w:p>
          <w:p w14:paraId="6FF0D185" w14:textId="599C5FAD" w:rsidR="006479D7" w:rsidRPr="00B97D5F" w:rsidRDefault="006479D7" w:rsidP="00CC617C">
            <w:pPr>
              <w:rPr>
                <w:rFonts w:ascii="Arial" w:hAnsi="Arial" w:cs="Arial"/>
                <w:color w:val="FF0000"/>
                <w:sz w:val="22"/>
                <w:szCs w:val="22"/>
              </w:rPr>
            </w:pPr>
            <w:r w:rsidRPr="00B97D5F">
              <w:rPr>
                <w:rFonts w:ascii="Arial" w:hAnsi="Arial" w:cs="Arial"/>
                <w:color w:val="FF0000"/>
                <w:sz w:val="22"/>
                <w:szCs w:val="22"/>
              </w:rPr>
              <w:lastRenderedPageBreak/>
              <w:t>Exposure to controversial or challenging ethical debates that may cause stress to the researcher</w:t>
            </w:r>
            <w:r w:rsidR="00B97D5F">
              <w:rPr>
                <w:rFonts w:ascii="Arial" w:hAnsi="Arial" w:cs="Arial"/>
                <w:color w:val="FF0000"/>
                <w:sz w:val="22"/>
                <w:szCs w:val="22"/>
              </w:rPr>
              <w:t>, and</w:t>
            </w:r>
            <w:r w:rsidRPr="00B97D5F">
              <w:rPr>
                <w:rFonts w:ascii="Arial" w:hAnsi="Arial" w:cs="Arial"/>
                <w:color w:val="FF0000"/>
                <w:sz w:val="22"/>
                <w:szCs w:val="22"/>
              </w:rPr>
              <w:t xml:space="preserve"> images may cause </w:t>
            </w:r>
            <w:r w:rsidR="00D9510A">
              <w:rPr>
                <w:rFonts w:ascii="Arial" w:hAnsi="Arial" w:cs="Arial"/>
                <w:color w:val="FF0000"/>
                <w:sz w:val="22"/>
                <w:szCs w:val="22"/>
              </w:rPr>
              <w:t>temporary cognitive / emotional discomfort</w:t>
            </w:r>
            <w:r w:rsidR="00883309">
              <w:rPr>
                <w:rFonts w:ascii="Arial" w:hAnsi="Arial" w:cs="Arial"/>
                <w:color w:val="FF0000"/>
                <w:sz w:val="22"/>
                <w:szCs w:val="22"/>
              </w:rPr>
              <w:t xml:space="preserve">. </w:t>
            </w:r>
            <w:r w:rsidR="00A52D5E">
              <w:rPr>
                <w:rFonts w:ascii="Arial" w:hAnsi="Arial" w:cs="Arial"/>
                <w:color w:val="FF0000"/>
                <w:sz w:val="22"/>
                <w:szCs w:val="22"/>
              </w:rPr>
              <w:t xml:space="preserve"> </w:t>
            </w:r>
          </w:p>
          <w:p w14:paraId="5918D4BF" w14:textId="77777777" w:rsidR="00CD54AD" w:rsidRPr="00535AEE"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Pr="005B3301"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2E045E0D"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1D1481B4" w14:textId="77777777" w:rsidR="00535AEE" w:rsidRDefault="00535AEE" w:rsidP="003A63AA">
            <w:pPr>
              <w:rPr>
                <w:rFonts w:ascii="Arial" w:hAnsi="Arial" w:cs="Arial"/>
                <w:i/>
                <w:iCs/>
                <w:color w:val="4EA72E" w:themeColor="accent6"/>
                <w:sz w:val="22"/>
                <w:szCs w:val="22"/>
              </w:rPr>
            </w:pPr>
          </w:p>
          <w:p w14:paraId="17866C82" w14:textId="77777777" w:rsidR="00535AEE" w:rsidRDefault="00535AEE" w:rsidP="003A63AA">
            <w:pPr>
              <w:rPr>
                <w:rFonts w:ascii="Arial" w:hAnsi="Arial" w:cs="Arial"/>
                <w:i/>
                <w:iCs/>
                <w:color w:val="4EA72E" w:themeColor="accent6"/>
                <w:sz w:val="22"/>
                <w:szCs w:val="22"/>
              </w:rPr>
            </w:pPr>
          </w:p>
          <w:p w14:paraId="0788C657" w14:textId="77777777" w:rsidR="00535AEE" w:rsidRDefault="00535AEE" w:rsidP="003A63AA">
            <w:pPr>
              <w:rPr>
                <w:rFonts w:ascii="Arial" w:hAnsi="Arial" w:cs="Arial"/>
                <w:i/>
                <w:iCs/>
                <w:color w:val="4EA72E" w:themeColor="accent6"/>
                <w:sz w:val="22"/>
                <w:szCs w:val="22"/>
              </w:rPr>
            </w:pPr>
          </w:p>
          <w:p w14:paraId="66593BA8" w14:textId="77777777" w:rsidR="00535AEE" w:rsidRDefault="00535AEE" w:rsidP="003A63AA">
            <w:pPr>
              <w:rPr>
                <w:rFonts w:ascii="Arial" w:hAnsi="Arial" w:cs="Arial"/>
                <w:i/>
                <w:iCs/>
                <w:color w:val="4EA72E" w:themeColor="accent6"/>
                <w:sz w:val="22"/>
                <w:szCs w:val="22"/>
              </w:rPr>
            </w:pPr>
          </w:p>
          <w:p w14:paraId="637184C7" w14:textId="77777777" w:rsidR="00535AEE" w:rsidRDefault="00535AEE" w:rsidP="003A63AA">
            <w:pPr>
              <w:rPr>
                <w:rFonts w:ascii="Arial" w:hAnsi="Arial" w:cs="Arial"/>
                <w:i/>
                <w:iCs/>
                <w:color w:val="4EA72E" w:themeColor="accent6"/>
                <w:sz w:val="22"/>
                <w:szCs w:val="22"/>
              </w:rPr>
            </w:pPr>
          </w:p>
          <w:p w14:paraId="31D69A2D" w14:textId="77777777" w:rsidR="00535AEE" w:rsidRDefault="00535AEE" w:rsidP="003A63AA">
            <w:pPr>
              <w:rPr>
                <w:rFonts w:ascii="Arial" w:hAnsi="Arial" w:cs="Arial"/>
                <w:i/>
                <w:iCs/>
                <w:color w:val="4EA72E" w:themeColor="accent6"/>
                <w:sz w:val="22"/>
                <w:szCs w:val="22"/>
              </w:rPr>
            </w:pPr>
          </w:p>
          <w:p w14:paraId="4C97D74A" w14:textId="77777777" w:rsidR="00535AEE" w:rsidRDefault="00535AEE" w:rsidP="003A63AA">
            <w:pPr>
              <w:rPr>
                <w:rFonts w:ascii="Arial" w:hAnsi="Arial" w:cs="Arial"/>
                <w:i/>
                <w:iCs/>
                <w:color w:val="4EA72E" w:themeColor="accent6"/>
                <w:sz w:val="22"/>
                <w:szCs w:val="22"/>
              </w:rPr>
            </w:pPr>
          </w:p>
          <w:p w14:paraId="1CEE5181" w14:textId="77777777" w:rsidR="00535AEE" w:rsidRDefault="00535AEE" w:rsidP="003A63AA">
            <w:pPr>
              <w:rPr>
                <w:rFonts w:ascii="Arial" w:hAnsi="Arial" w:cs="Arial"/>
                <w:iCs/>
                <w:sz w:val="22"/>
                <w:szCs w:val="22"/>
              </w:rPr>
            </w:pPr>
          </w:p>
          <w:p w14:paraId="24888489" w14:textId="77777777" w:rsidR="00535AEE" w:rsidRPr="00091D75" w:rsidRDefault="00535AEE" w:rsidP="003A63AA">
            <w:pPr>
              <w:rPr>
                <w:rFonts w:ascii="Arial" w:hAnsi="Arial" w:cs="Arial"/>
                <w:iCs/>
                <w:color w:val="FF0000"/>
                <w:sz w:val="22"/>
                <w:szCs w:val="22"/>
              </w:rPr>
            </w:pPr>
            <w:r w:rsidRPr="00091D75">
              <w:rPr>
                <w:rFonts w:ascii="Arial" w:hAnsi="Arial" w:cs="Arial"/>
                <w:iCs/>
                <w:color w:val="FF0000"/>
                <w:sz w:val="22"/>
                <w:szCs w:val="22"/>
              </w:rPr>
              <w:t>Arguments will be presented respectfully, with clear attribution to sources, and no personal or sensitive data will be used, minimising the risk of social harm.</w:t>
            </w:r>
          </w:p>
          <w:p w14:paraId="5C29378E" w14:textId="77777777" w:rsidR="00B97D5F" w:rsidRPr="00091D75" w:rsidRDefault="00B97D5F" w:rsidP="003A63AA">
            <w:pPr>
              <w:rPr>
                <w:rFonts w:ascii="Arial" w:hAnsi="Arial" w:cs="Arial"/>
                <w:iCs/>
                <w:color w:val="FF0000"/>
                <w:sz w:val="22"/>
                <w:szCs w:val="22"/>
              </w:rPr>
            </w:pPr>
          </w:p>
          <w:p w14:paraId="5AC20EDF" w14:textId="77777777" w:rsidR="00B97D5F" w:rsidRPr="00091D75" w:rsidRDefault="00B97D5F" w:rsidP="003A63AA">
            <w:pPr>
              <w:rPr>
                <w:rFonts w:ascii="Arial" w:hAnsi="Arial" w:cs="Arial"/>
                <w:iCs/>
                <w:color w:val="FF0000"/>
                <w:sz w:val="22"/>
                <w:szCs w:val="22"/>
              </w:rPr>
            </w:pPr>
          </w:p>
          <w:p w14:paraId="53B5989F" w14:textId="77777777" w:rsidR="00B97D5F" w:rsidRDefault="00B97D5F" w:rsidP="003A63AA">
            <w:pPr>
              <w:rPr>
                <w:rFonts w:ascii="Arial" w:hAnsi="Arial" w:cs="Arial"/>
                <w:iCs/>
                <w:sz w:val="22"/>
                <w:szCs w:val="22"/>
              </w:rPr>
            </w:pPr>
          </w:p>
          <w:p w14:paraId="4750A409" w14:textId="78B572F1" w:rsidR="00B97D5F" w:rsidRDefault="00B97D5F" w:rsidP="003A63AA">
            <w:r w:rsidRPr="00B97D5F">
              <w:rPr>
                <w:rFonts w:ascii="Arial" w:hAnsi="Arial" w:cs="Arial"/>
                <w:iCs/>
                <w:color w:val="FF0000"/>
                <w:sz w:val="22"/>
                <w:szCs w:val="22"/>
              </w:rPr>
              <w:lastRenderedPageBreak/>
              <w:t>The researcher will manage workload carefully, seek supervisory guidance, and maintain professional boundaries in all academic discussions.</w:t>
            </w:r>
            <w:r w:rsidR="00D9510A" w:rsidRPr="00D9510A">
              <w:t xml:space="preserve"> </w:t>
            </w:r>
          </w:p>
          <w:p w14:paraId="18E04EBA" w14:textId="77777777" w:rsidR="00CE0005" w:rsidRDefault="00CE0005" w:rsidP="003A63AA">
            <w:pPr>
              <w:rPr>
                <w:iCs/>
              </w:rPr>
            </w:pPr>
          </w:p>
          <w:p w14:paraId="2B77E131" w14:textId="6D543121" w:rsidR="00883309" w:rsidRPr="00B97D5F" w:rsidRDefault="00CE0005" w:rsidP="00883309">
            <w:pPr>
              <w:rPr>
                <w:rFonts w:ascii="Arial" w:hAnsi="Arial" w:cs="Arial"/>
                <w:color w:val="FF0000"/>
                <w:sz w:val="22"/>
                <w:szCs w:val="22"/>
              </w:rPr>
            </w:pPr>
            <w:r w:rsidRPr="00CE0005">
              <w:rPr>
                <w:rFonts w:ascii="Arial" w:hAnsi="Arial" w:cs="Arial"/>
                <w:iCs/>
                <w:color w:val="FF0000"/>
                <w:sz w:val="22"/>
                <w:szCs w:val="22"/>
              </w:rPr>
              <w:t>Will approach debates professionally and constructively.</w:t>
            </w:r>
            <w:r w:rsidR="00883309">
              <w:rPr>
                <w:rFonts w:ascii="Arial" w:hAnsi="Arial" w:cs="Arial"/>
                <w:iCs/>
                <w:color w:val="FF0000"/>
                <w:sz w:val="22"/>
                <w:szCs w:val="22"/>
              </w:rPr>
              <w:t xml:space="preserve"> Risk weighed against benefit</w:t>
            </w:r>
            <w:r w:rsidR="00DA73C4">
              <w:rPr>
                <w:rFonts w:ascii="Arial" w:hAnsi="Arial" w:cs="Arial"/>
                <w:iCs/>
                <w:color w:val="FF0000"/>
                <w:sz w:val="22"/>
                <w:szCs w:val="22"/>
              </w:rPr>
              <w:t xml:space="preserve"> </w:t>
            </w:r>
            <w:r w:rsidR="00883309">
              <w:rPr>
                <w:rFonts w:ascii="Arial" w:hAnsi="Arial" w:cs="Arial"/>
                <w:color w:val="FF0000"/>
                <w:sz w:val="22"/>
                <w:szCs w:val="22"/>
              </w:rPr>
              <w:t xml:space="preserve">/ or change beliefs leading to positive changes / </w:t>
            </w:r>
            <w:r w:rsidR="00DA73C4">
              <w:rPr>
                <w:rFonts w:ascii="Arial" w:hAnsi="Arial" w:cs="Arial"/>
                <w:color w:val="FF0000"/>
                <w:sz w:val="22"/>
                <w:szCs w:val="22"/>
              </w:rPr>
              <w:t xml:space="preserve">overall social </w:t>
            </w:r>
            <w:r w:rsidR="00883309">
              <w:rPr>
                <w:rFonts w:ascii="Arial" w:hAnsi="Arial" w:cs="Arial"/>
                <w:color w:val="FF0000"/>
                <w:sz w:val="22"/>
                <w:szCs w:val="22"/>
              </w:rPr>
              <w:t>benefits</w:t>
            </w:r>
            <w:r w:rsidR="00DA73C4">
              <w:rPr>
                <w:rFonts w:ascii="Arial" w:hAnsi="Arial" w:cs="Arial"/>
                <w:color w:val="FF0000"/>
                <w:sz w:val="22"/>
                <w:szCs w:val="22"/>
              </w:rPr>
              <w:t xml:space="preserve"> / </w:t>
            </w:r>
            <w:r w:rsidR="00883309">
              <w:rPr>
                <w:rFonts w:ascii="Arial" w:hAnsi="Arial" w:cs="Arial"/>
                <w:color w:val="FF0000"/>
                <w:sz w:val="22"/>
                <w:szCs w:val="22"/>
              </w:rPr>
              <w:t xml:space="preserve">positive intellectual outcomes.  </w:t>
            </w:r>
          </w:p>
          <w:p w14:paraId="548D494B" w14:textId="3106F0E4" w:rsidR="00CE0005" w:rsidRPr="00CE0005" w:rsidRDefault="00CE0005" w:rsidP="003A63AA">
            <w:pPr>
              <w:rPr>
                <w:rFonts w:ascii="Arial" w:hAnsi="Arial" w:cs="Arial"/>
                <w:iCs/>
                <w:color w:val="FF0000"/>
                <w:sz w:val="22"/>
                <w:szCs w:val="22"/>
              </w:rPr>
            </w:pPr>
          </w:p>
          <w:p w14:paraId="2D348359" w14:textId="794097E0" w:rsidR="0013769C" w:rsidRDefault="0013769C" w:rsidP="003A63AA">
            <w:pPr>
              <w:rPr>
                <w:rFonts w:ascii="Arial" w:hAnsi="Arial" w:cs="Arial"/>
                <w:iCs/>
                <w:color w:val="FF0000"/>
                <w:sz w:val="22"/>
                <w:szCs w:val="22"/>
              </w:rPr>
            </w:pPr>
          </w:p>
          <w:p w14:paraId="52E2E01C" w14:textId="77777777" w:rsidR="0013769C" w:rsidRDefault="0013769C" w:rsidP="003A63AA">
            <w:pPr>
              <w:rPr>
                <w:rFonts w:ascii="Arial" w:hAnsi="Arial" w:cs="Arial"/>
                <w:iCs/>
                <w:color w:val="FF0000"/>
                <w:sz w:val="22"/>
                <w:szCs w:val="22"/>
              </w:rPr>
            </w:pPr>
          </w:p>
          <w:p w14:paraId="01B0956D" w14:textId="1C6B2EDC" w:rsidR="00B97D5F" w:rsidRPr="00B97D5F" w:rsidRDefault="00B97D5F" w:rsidP="003A63AA">
            <w:pPr>
              <w:rPr>
                <w:rFonts w:ascii="Arial" w:hAnsi="Arial" w:cs="Arial"/>
                <w:iCs/>
                <w:sz w:val="22"/>
                <w:szCs w:val="22"/>
              </w:rPr>
            </w:pPr>
            <w:r>
              <w:rPr>
                <w:rFonts w:ascii="Arial" w:hAnsi="Arial" w:cs="Arial"/>
                <w:iCs/>
                <w:color w:val="FF0000"/>
                <w:sz w:val="22"/>
                <w:szCs w:val="22"/>
              </w:rPr>
              <w:t xml:space="preserve">Any wellbeing resources of UWTSD – helplines etc could be relevant here.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218FA482"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03D50806" w14:textId="77777777" w:rsidR="007F71B7" w:rsidRDefault="007F71B7" w:rsidP="00CC617C">
            <w:pPr>
              <w:rPr>
                <w:rFonts w:ascii="Arial" w:hAnsi="Arial" w:cs="Arial"/>
                <w:b/>
                <w:bCs/>
                <w:i/>
                <w:color w:val="808080"/>
                <w:sz w:val="18"/>
                <w:szCs w:val="18"/>
              </w:rPr>
            </w:pPr>
          </w:p>
          <w:p w14:paraId="369B88D3" w14:textId="77777777" w:rsidR="007F71B7" w:rsidRDefault="007F71B7" w:rsidP="00CC617C">
            <w:pPr>
              <w:rPr>
                <w:rFonts w:ascii="Arial" w:hAnsi="Arial" w:cs="Arial"/>
                <w:b/>
                <w:bCs/>
                <w:i/>
                <w:color w:val="808080"/>
                <w:sz w:val="18"/>
                <w:szCs w:val="18"/>
              </w:rPr>
            </w:pPr>
          </w:p>
          <w:p w14:paraId="3B9DC17C" w14:textId="77777777" w:rsidR="007F71B7" w:rsidRDefault="007F71B7" w:rsidP="00CC617C">
            <w:pPr>
              <w:rPr>
                <w:rFonts w:ascii="Arial" w:hAnsi="Arial" w:cs="Arial"/>
                <w:b/>
                <w:bCs/>
                <w:i/>
                <w:color w:val="808080"/>
                <w:sz w:val="18"/>
                <w:szCs w:val="18"/>
              </w:rPr>
            </w:pPr>
          </w:p>
          <w:p w14:paraId="669A85E0" w14:textId="77777777" w:rsidR="007F71B7" w:rsidRDefault="007F71B7" w:rsidP="00CC617C">
            <w:pPr>
              <w:rPr>
                <w:rFonts w:ascii="Arial" w:hAnsi="Arial" w:cs="Arial"/>
                <w:b/>
                <w:bCs/>
                <w:i/>
                <w:color w:val="808080"/>
                <w:sz w:val="18"/>
                <w:szCs w:val="18"/>
              </w:rPr>
            </w:pPr>
          </w:p>
          <w:p w14:paraId="248574D3" w14:textId="77777777" w:rsidR="00091D75" w:rsidRDefault="00091D75" w:rsidP="00CC617C">
            <w:pPr>
              <w:rPr>
                <w:rFonts w:ascii="Arial" w:hAnsi="Arial" w:cs="Arial"/>
                <w:color w:val="FF0000"/>
                <w:sz w:val="22"/>
                <w:szCs w:val="22"/>
              </w:rPr>
            </w:pPr>
          </w:p>
          <w:p w14:paraId="52B748A0" w14:textId="77777777" w:rsidR="00091D75" w:rsidRDefault="00091D75" w:rsidP="00CC617C">
            <w:pPr>
              <w:rPr>
                <w:rFonts w:ascii="Arial" w:hAnsi="Arial" w:cs="Arial"/>
                <w:color w:val="FF0000"/>
                <w:sz w:val="22"/>
                <w:szCs w:val="22"/>
              </w:rPr>
            </w:pPr>
          </w:p>
          <w:p w14:paraId="6C7D7BAA" w14:textId="77777777" w:rsidR="00091D75" w:rsidRDefault="00091D75" w:rsidP="00CC617C">
            <w:pPr>
              <w:rPr>
                <w:rFonts w:ascii="Arial" w:hAnsi="Arial" w:cs="Arial"/>
                <w:color w:val="FF0000"/>
                <w:sz w:val="22"/>
                <w:szCs w:val="22"/>
              </w:rPr>
            </w:pPr>
          </w:p>
          <w:p w14:paraId="4093CF4C" w14:textId="77777777" w:rsidR="00091D75" w:rsidRDefault="00091D75" w:rsidP="00CC617C">
            <w:pPr>
              <w:rPr>
                <w:rFonts w:ascii="Arial" w:hAnsi="Arial" w:cs="Arial"/>
                <w:color w:val="FF0000"/>
                <w:sz w:val="22"/>
                <w:szCs w:val="22"/>
              </w:rPr>
            </w:pPr>
          </w:p>
          <w:p w14:paraId="3E79BDA8" w14:textId="24FE085E" w:rsidR="007F71B7" w:rsidRPr="00575410" w:rsidRDefault="00987975" w:rsidP="00CC617C">
            <w:pPr>
              <w:rPr>
                <w:rFonts w:ascii="Arial" w:hAnsi="Arial" w:cs="Arial"/>
                <w:color w:val="FF0000"/>
                <w:sz w:val="22"/>
                <w:szCs w:val="22"/>
              </w:rPr>
            </w:pPr>
            <w:r w:rsidRPr="00575410">
              <w:rPr>
                <w:rFonts w:ascii="Arial" w:hAnsi="Arial" w:cs="Arial"/>
                <w:color w:val="FF0000"/>
                <w:sz w:val="22"/>
                <w:szCs w:val="22"/>
              </w:rPr>
              <w:t>The research does not involve human or animal subjects, so legal risks are minimal.</w:t>
            </w:r>
          </w:p>
          <w:p w14:paraId="244114A4" w14:textId="77777777" w:rsidR="00987975" w:rsidRPr="00575410" w:rsidRDefault="00987975" w:rsidP="00CC617C">
            <w:pPr>
              <w:rPr>
                <w:rFonts w:ascii="Arial" w:hAnsi="Arial" w:cs="Arial"/>
                <w:color w:val="FF0000"/>
                <w:sz w:val="22"/>
                <w:szCs w:val="22"/>
              </w:rPr>
            </w:pPr>
          </w:p>
          <w:p w14:paraId="172258C8" w14:textId="7EDEECBD"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Potential legal issues</w:t>
            </w:r>
            <w:r w:rsidR="000F33E2" w:rsidRPr="00575410">
              <w:rPr>
                <w:rFonts w:ascii="Arial" w:hAnsi="Arial" w:cs="Arial"/>
                <w:color w:val="FF0000"/>
                <w:sz w:val="22"/>
                <w:szCs w:val="22"/>
              </w:rPr>
              <w:t xml:space="preserve"> include: c</w:t>
            </w:r>
            <w:r w:rsidRPr="00987975">
              <w:rPr>
                <w:rFonts w:ascii="Arial" w:hAnsi="Arial" w:cs="Arial"/>
                <w:color w:val="FF0000"/>
                <w:sz w:val="22"/>
                <w:szCs w:val="22"/>
              </w:rPr>
              <w:t>opyright infringement from use of published texts.</w:t>
            </w:r>
          </w:p>
          <w:p w14:paraId="2A2B5C13" w14:textId="77777777" w:rsidR="00987975" w:rsidRPr="00575410" w:rsidRDefault="00987975" w:rsidP="00987975">
            <w:pPr>
              <w:rPr>
                <w:rFonts w:ascii="Arial" w:hAnsi="Arial" w:cs="Arial"/>
                <w:color w:val="FF0000"/>
                <w:sz w:val="22"/>
                <w:szCs w:val="22"/>
              </w:rPr>
            </w:pPr>
          </w:p>
          <w:p w14:paraId="06C1B664" w14:textId="77777777" w:rsidR="00072762" w:rsidRPr="00575410" w:rsidRDefault="00072762" w:rsidP="00987975">
            <w:pPr>
              <w:rPr>
                <w:rFonts w:ascii="Arial" w:hAnsi="Arial" w:cs="Arial"/>
                <w:color w:val="FF0000"/>
                <w:sz w:val="22"/>
                <w:szCs w:val="22"/>
              </w:rPr>
            </w:pPr>
          </w:p>
          <w:p w14:paraId="6976EF85" w14:textId="77777777" w:rsidR="00575410" w:rsidRDefault="00575410" w:rsidP="00987975">
            <w:pPr>
              <w:rPr>
                <w:rFonts w:ascii="Arial" w:hAnsi="Arial" w:cs="Arial"/>
                <w:color w:val="FF0000"/>
                <w:sz w:val="22"/>
                <w:szCs w:val="22"/>
              </w:rPr>
            </w:pPr>
          </w:p>
          <w:p w14:paraId="424F15E4" w14:textId="77777777" w:rsidR="00575410" w:rsidRDefault="00575410" w:rsidP="00987975">
            <w:pPr>
              <w:rPr>
                <w:rFonts w:ascii="Arial" w:hAnsi="Arial" w:cs="Arial"/>
                <w:color w:val="FF0000"/>
                <w:sz w:val="22"/>
                <w:szCs w:val="22"/>
              </w:rPr>
            </w:pPr>
          </w:p>
          <w:p w14:paraId="306F6657" w14:textId="12CFA08E" w:rsidR="00072762" w:rsidRPr="003C7DED" w:rsidRDefault="00072762" w:rsidP="00987975">
            <w:pPr>
              <w:rPr>
                <w:rFonts w:ascii="Arial" w:hAnsi="Arial" w:cs="Arial"/>
                <w:b/>
                <w:bCs/>
                <w:sz w:val="22"/>
                <w:szCs w:val="22"/>
              </w:rPr>
            </w:pPr>
            <w:r w:rsidRPr="00575410">
              <w:rPr>
                <w:rFonts w:ascii="Arial" w:hAnsi="Arial" w:cs="Arial"/>
                <w:color w:val="FF0000"/>
                <w:sz w:val="22"/>
                <w:szCs w:val="22"/>
              </w:rPr>
              <w:t>Intellectual property dispute – possibility, albeit not v likely - over ownership of newly created frameworks or analyses.</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E1B9676" w14:textId="2B98CD00" w:rsidR="003A63AA" w:rsidRPr="00A91940"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1BB5B78" w14:textId="77777777" w:rsidR="003A63AA" w:rsidRPr="00A91940" w:rsidRDefault="003A63AA" w:rsidP="003A63AA">
            <w:pPr>
              <w:rPr>
                <w:rFonts w:ascii="Arial" w:hAnsi="Arial" w:cs="Arial"/>
                <w:iCs/>
                <w:color w:val="4EA72E" w:themeColor="accent6"/>
                <w:sz w:val="22"/>
                <w:szCs w:val="22"/>
              </w:rPr>
            </w:pPr>
          </w:p>
          <w:p w14:paraId="12189600" w14:textId="77777777" w:rsidR="003A63AA" w:rsidRPr="00A91940" w:rsidRDefault="003A63AA" w:rsidP="003A63AA">
            <w:pPr>
              <w:rPr>
                <w:rFonts w:ascii="Arial" w:hAnsi="Arial" w:cs="Arial"/>
                <w:iCs/>
                <w:color w:val="4EA72E" w:themeColor="accent6"/>
                <w:sz w:val="22"/>
                <w:szCs w:val="22"/>
              </w:rPr>
            </w:pPr>
          </w:p>
          <w:p w14:paraId="741A0C0C" w14:textId="77777777"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All sources will be properly cited, and only legally accessible publications will be used. Any reproduced material will comply with copyright and fair-use regulations.</w:t>
            </w:r>
          </w:p>
          <w:p w14:paraId="19764EAE" w14:textId="77777777" w:rsidR="003A63AA" w:rsidRPr="00575410" w:rsidRDefault="003A63AA" w:rsidP="003A63AA">
            <w:pPr>
              <w:rPr>
                <w:rFonts w:ascii="Arial" w:hAnsi="Arial" w:cs="Arial"/>
                <w:iCs/>
                <w:color w:val="FF0000"/>
                <w:sz w:val="22"/>
                <w:szCs w:val="22"/>
              </w:rPr>
            </w:pPr>
          </w:p>
          <w:p w14:paraId="45A9691A" w14:textId="77777777" w:rsidR="003A63AA" w:rsidRPr="00575410" w:rsidRDefault="003A63AA" w:rsidP="003A63AA">
            <w:pPr>
              <w:rPr>
                <w:rFonts w:ascii="Arial" w:hAnsi="Arial" w:cs="Arial"/>
                <w:iCs/>
                <w:color w:val="FF0000"/>
                <w:sz w:val="22"/>
                <w:szCs w:val="22"/>
              </w:rPr>
            </w:pPr>
          </w:p>
          <w:p w14:paraId="0A377D5D" w14:textId="77777777" w:rsidR="003A63AA" w:rsidRPr="00575410" w:rsidRDefault="003A63AA" w:rsidP="003A63AA">
            <w:pPr>
              <w:rPr>
                <w:rFonts w:ascii="Arial" w:hAnsi="Arial" w:cs="Arial"/>
                <w:iCs/>
                <w:color w:val="FF0000"/>
                <w:sz w:val="22"/>
                <w:szCs w:val="22"/>
              </w:rPr>
            </w:pPr>
          </w:p>
          <w:p w14:paraId="14E111FC" w14:textId="77777777" w:rsidR="00575410" w:rsidRDefault="00575410" w:rsidP="003A63AA">
            <w:pPr>
              <w:rPr>
                <w:rFonts w:ascii="Arial" w:hAnsi="Arial" w:cs="Arial"/>
                <w:iCs/>
                <w:color w:val="FF0000"/>
                <w:sz w:val="22"/>
                <w:szCs w:val="22"/>
              </w:rPr>
            </w:pPr>
          </w:p>
          <w:p w14:paraId="3772CA4D" w14:textId="77777777" w:rsidR="00575410" w:rsidRDefault="00575410" w:rsidP="003A63AA">
            <w:pPr>
              <w:rPr>
                <w:rFonts w:ascii="Arial" w:hAnsi="Arial" w:cs="Arial"/>
                <w:iCs/>
                <w:color w:val="FF0000"/>
                <w:sz w:val="22"/>
                <w:szCs w:val="22"/>
              </w:rPr>
            </w:pPr>
          </w:p>
          <w:p w14:paraId="29E6DFF5" w14:textId="197BA4ED" w:rsidR="003A63AA" w:rsidRPr="00575410" w:rsidRDefault="00575410" w:rsidP="003A63AA">
            <w:pPr>
              <w:rPr>
                <w:rFonts w:ascii="Arial" w:hAnsi="Arial" w:cs="Arial"/>
                <w:iCs/>
                <w:color w:val="FF0000"/>
                <w:sz w:val="22"/>
                <w:szCs w:val="22"/>
              </w:rPr>
            </w:pPr>
            <w:r w:rsidRPr="00575410">
              <w:rPr>
                <w:rFonts w:ascii="Arial" w:hAnsi="Arial" w:cs="Arial"/>
                <w:iCs/>
                <w:color w:val="FF0000"/>
                <w:sz w:val="22"/>
                <w:szCs w:val="22"/>
              </w:rPr>
              <w:t>The researcher</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will</w:t>
            </w:r>
            <w:r w:rsidR="007C3B3C" w:rsidRPr="00575410">
              <w:rPr>
                <w:rFonts w:ascii="Arial" w:hAnsi="Arial" w:cs="Arial"/>
                <w:iCs/>
                <w:color w:val="FF0000"/>
                <w:sz w:val="22"/>
                <w:szCs w:val="22"/>
              </w:rPr>
              <w:t xml:space="preserve"> retain copyright in line with </w:t>
            </w:r>
            <w:r w:rsidRPr="00575410">
              <w:rPr>
                <w:rFonts w:ascii="Arial" w:hAnsi="Arial" w:cs="Arial"/>
                <w:iCs/>
                <w:color w:val="FF0000"/>
                <w:sz w:val="22"/>
                <w:szCs w:val="22"/>
              </w:rPr>
              <w:t>university</w:t>
            </w:r>
            <w:r w:rsidR="007C3B3C" w:rsidRPr="00575410">
              <w:rPr>
                <w:rFonts w:ascii="Arial" w:hAnsi="Arial" w:cs="Arial"/>
                <w:iCs/>
                <w:color w:val="FF0000"/>
                <w:sz w:val="22"/>
                <w:szCs w:val="22"/>
              </w:rPr>
              <w:t xml:space="preserve"> policy. (</w:t>
            </w:r>
            <w:r w:rsidRPr="00575410">
              <w:rPr>
                <w:rFonts w:ascii="Arial" w:hAnsi="Arial" w:cs="Arial"/>
                <w:iCs/>
                <w:color w:val="FF0000"/>
                <w:sz w:val="22"/>
                <w:szCs w:val="22"/>
              </w:rPr>
              <w:t>For any</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collaborators</w:t>
            </w:r>
            <w:r w:rsidR="007C3B3C" w:rsidRPr="00575410">
              <w:rPr>
                <w:rFonts w:ascii="Arial" w:hAnsi="Arial" w:cs="Arial"/>
                <w:iCs/>
                <w:color w:val="FF0000"/>
                <w:sz w:val="22"/>
                <w:szCs w:val="22"/>
              </w:rPr>
              <w:t xml:space="preserve">– if multi-authored project, etc – </w:t>
            </w:r>
            <w:r w:rsidRPr="00575410">
              <w:rPr>
                <w:rFonts w:ascii="Arial" w:hAnsi="Arial" w:cs="Arial"/>
                <w:iCs/>
                <w:color w:val="FF0000"/>
                <w:sz w:val="22"/>
                <w:szCs w:val="22"/>
              </w:rPr>
              <w:t xml:space="preserve">there will be clear agreements regarding contributions.) </w:t>
            </w:r>
          </w:p>
          <w:p w14:paraId="118216A0" w14:textId="77777777" w:rsidR="003A63AA" w:rsidRDefault="003A63AA" w:rsidP="003A63AA">
            <w:pPr>
              <w:rPr>
                <w:rFonts w:ascii="Arial" w:hAnsi="Arial" w:cs="Arial"/>
                <w:iCs/>
                <w:sz w:val="22"/>
                <w:szCs w:val="22"/>
              </w:rPr>
            </w:pPr>
          </w:p>
          <w:p w14:paraId="1FBC1FA2" w14:textId="77777777" w:rsidR="003A63AA" w:rsidRPr="003A63AA" w:rsidRDefault="003A63AA" w:rsidP="003A63AA">
            <w:pPr>
              <w:rPr>
                <w:rFonts w:ascii="Arial" w:hAnsi="Arial" w:cs="Arial"/>
                <w:iCs/>
                <w:sz w:val="22"/>
                <w:szCs w:val="22"/>
              </w:rPr>
            </w:pPr>
          </w:p>
          <w:p w14:paraId="1645F2D8" w14:textId="77777777" w:rsidR="003A63AA" w:rsidRPr="00623018" w:rsidRDefault="003A63AA" w:rsidP="003A63AA">
            <w:pPr>
              <w:rPr>
                <w:rFonts w:ascii="Arial" w:hAnsi="Arial" w:cs="Arial"/>
                <w:iCs/>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2E4778A4" w14:textId="77777777" w:rsidR="00DD6258"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2511E8A5" w14:textId="77777777" w:rsidR="00DD6258" w:rsidRDefault="00DD6258" w:rsidP="00CC617C">
            <w:pPr>
              <w:rPr>
                <w:rFonts w:ascii="Arial" w:hAnsi="Arial" w:cs="Arial"/>
                <w:i/>
                <w:color w:val="808080"/>
                <w:sz w:val="18"/>
                <w:szCs w:val="18"/>
              </w:rPr>
            </w:pPr>
          </w:p>
          <w:p w14:paraId="72237111" w14:textId="77777777" w:rsidR="00DD6258" w:rsidRDefault="00DD6258" w:rsidP="00CC617C">
            <w:pPr>
              <w:rPr>
                <w:rFonts w:ascii="Arial" w:hAnsi="Arial" w:cs="Arial"/>
                <w:i/>
                <w:color w:val="808080"/>
                <w:sz w:val="18"/>
                <w:szCs w:val="18"/>
              </w:rPr>
            </w:pPr>
          </w:p>
          <w:p w14:paraId="51B0BF43" w14:textId="77777777" w:rsidR="00DD6258" w:rsidRDefault="00DD6258" w:rsidP="00CC617C">
            <w:pPr>
              <w:rPr>
                <w:rFonts w:ascii="Arial" w:hAnsi="Arial" w:cs="Arial"/>
                <w:i/>
                <w:color w:val="808080"/>
                <w:sz w:val="18"/>
                <w:szCs w:val="18"/>
              </w:rPr>
            </w:pPr>
          </w:p>
          <w:p w14:paraId="7D3E7C43" w14:textId="77777777" w:rsidR="00DD6258" w:rsidRDefault="00DD6258" w:rsidP="00CC617C">
            <w:pPr>
              <w:rPr>
                <w:rFonts w:ascii="Arial" w:hAnsi="Arial" w:cs="Arial"/>
                <w:i/>
                <w:color w:val="808080"/>
                <w:sz w:val="18"/>
                <w:szCs w:val="18"/>
              </w:rPr>
            </w:pPr>
          </w:p>
          <w:p w14:paraId="5A8079B1" w14:textId="77777777" w:rsidR="00DD6258" w:rsidRDefault="00DD6258" w:rsidP="00CC617C">
            <w:pPr>
              <w:rPr>
                <w:rFonts w:ascii="Arial" w:hAnsi="Arial" w:cs="Arial"/>
                <w:i/>
                <w:color w:val="808080"/>
                <w:sz w:val="18"/>
                <w:szCs w:val="18"/>
              </w:rPr>
            </w:pPr>
          </w:p>
          <w:p w14:paraId="017AA4BE" w14:textId="77777777" w:rsidR="00DD6258" w:rsidRDefault="00DD6258" w:rsidP="00CC617C">
            <w:pPr>
              <w:rPr>
                <w:rFonts w:ascii="Arial" w:hAnsi="Arial" w:cs="Arial"/>
                <w:i/>
                <w:color w:val="808080"/>
                <w:sz w:val="18"/>
                <w:szCs w:val="18"/>
              </w:rPr>
            </w:pPr>
          </w:p>
          <w:p w14:paraId="271E131D" w14:textId="77777777" w:rsidR="00DD6258" w:rsidRDefault="00DD6258" w:rsidP="00CC617C">
            <w:pPr>
              <w:rPr>
                <w:rFonts w:ascii="Arial" w:hAnsi="Arial" w:cs="Arial"/>
                <w:i/>
                <w:color w:val="808080"/>
                <w:sz w:val="18"/>
                <w:szCs w:val="18"/>
              </w:rPr>
            </w:pPr>
          </w:p>
          <w:p w14:paraId="122E6ECC" w14:textId="77777777" w:rsidR="00DD6258" w:rsidRDefault="00DD6258" w:rsidP="00CC617C">
            <w:pPr>
              <w:rPr>
                <w:rFonts w:ascii="Arial" w:hAnsi="Arial" w:cs="Arial"/>
                <w:i/>
                <w:color w:val="808080"/>
                <w:sz w:val="18"/>
                <w:szCs w:val="18"/>
              </w:rPr>
            </w:pPr>
          </w:p>
          <w:p w14:paraId="05568015" w14:textId="77777777" w:rsidR="00DD6258" w:rsidRDefault="00DD6258" w:rsidP="00CC617C">
            <w:pPr>
              <w:rPr>
                <w:rFonts w:ascii="Arial" w:hAnsi="Arial" w:cs="Arial"/>
                <w:i/>
                <w:color w:val="808080"/>
                <w:sz w:val="18"/>
                <w:szCs w:val="18"/>
              </w:rPr>
            </w:pPr>
          </w:p>
          <w:p w14:paraId="57DAADD3" w14:textId="77777777" w:rsidR="00DD6258" w:rsidRDefault="00DD6258" w:rsidP="00CC617C">
            <w:pPr>
              <w:rPr>
                <w:rFonts w:ascii="Arial" w:hAnsi="Arial" w:cs="Arial"/>
                <w:i/>
                <w:color w:val="808080"/>
                <w:sz w:val="18"/>
                <w:szCs w:val="18"/>
              </w:rPr>
            </w:pPr>
          </w:p>
          <w:p w14:paraId="1434586E" w14:textId="77777777" w:rsidR="00DD6258" w:rsidRDefault="00DD6258" w:rsidP="00CC617C">
            <w:pPr>
              <w:rPr>
                <w:rFonts w:ascii="Arial" w:hAnsi="Arial" w:cs="Arial"/>
                <w:i/>
                <w:color w:val="808080"/>
                <w:sz w:val="18"/>
                <w:szCs w:val="18"/>
              </w:rPr>
            </w:pPr>
          </w:p>
          <w:p w14:paraId="75A5AFA1" w14:textId="77777777" w:rsidR="00DD6258" w:rsidRDefault="00DD6258" w:rsidP="00CC617C">
            <w:pPr>
              <w:rPr>
                <w:rFonts w:ascii="Arial" w:hAnsi="Arial" w:cs="Arial"/>
                <w:i/>
                <w:color w:val="808080"/>
                <w:sz w:val="18"/>
                <w:szCs w:val="18"/>
              </w:rPr>
            </w:pPr>
          </w:p>
          <w:p w14:paraId="3C5722EE" w14:textId="77777777" w:rsidR="00DD6258" w:rsidRDefault="00DD6258" w:rsidP="00CC617C">
            <w:pPr>
              <w:rPr>
                <w:rFonts w:ascii="Arial" w:hAnsi="Arial" w:cs="Arial"/>
                <w:i/>
                <w:color w:val="808080"/>
                <w:sz w:val="18"/>
                <w:szCs w:val="18"/>
              </w:rPr>
            </w:pPr>
          </w:p>
          <w:p w14:paraId="3E58E9BC" w14:textId="77777777" w:rsidR="00DD6258" w:rsidRDefault="00DD6258" w:rsidP="00CC617C">
            <w:pPr>
              <w:rPr>
                <w:rFonts w:ascii="Arial" w:hAnsi="Arial" w:cs="Arial"/>
                <w:i/>
                <w:color w:val="808080"/>
                <w:sz w:val="18"/>
                <w:szCs w:val="18"/>
              </w:rPr>
            </w:pPr>
          </w:p>
          <w:p w14:paraId="005A9C40" w14:textId="77777777" w:rsidR="00DD6258" w:rsidRPr="00DD6258" w:rsidRDefault="00DD6258" w:rsidP="00CC617C">
            <w:pPr>
              <w:rPr>
                <w:rFonts w:ascii="Arial" w:hAnsi="Arial" w:cs="Arial"/>
                <w:iCs/>
                <w:color w:val="FF0000"/>
                <w:sz w:val="24"/>
                <w:szCs w:val="24"/>
              </w:rPr>
            </w:pPr>
          </w:p>
          <w:p w14:paraId="17D66D6B" w14:textId="77777777" w:rsidR="00DD6258" w:rsidRPr="00091D75" w:rsidRDefault="00DD6258" w:rsidP="00DD6258">
            <w:pPr>
              <w:rPr>
                <w:rFonts w:ascii="Arial" w:hAnsi="Arial" w:cs="Arial"/>
                <w:iCs/>
                <w:color w:val="FF0000"/>
                <w:sz w:val="22"/>
                <w:szCs w:val="22"/>
              </w:rPr>
            </w:pPr>
            <w:r w:rsidRPr="00DD6258">
              <w:rPr>
                <w:rFonts w:ascii="Arial" w:hAnsi="Arial" w:cs="Arial"/>
                <w:iCs/>
                <w:color w:val="FF0000"/>
                <w:sz w:val="22"/>
                <w:szCs w:val="22"/>
              </w:rPr>
              <w:t>The research is conceptual and text-based, so there is no direct risk of economic harm to participants or organisations.</w:t>
            </w:r>
          </w:p>
          <w:p w14:paraId="147CFA1E" w14:textId="77777777" w:rsidR="00DD6258" w:rsidRPr="00DD6258" w:rsidRDefault="00DD6258" w:rsidP="00DD6258">
            <w:pPr>
              <w:rPr>
                <w:rFonts w:ascii="Arial" w:hAnsi="Arial" w:cs="Arial"/>
                <w:iCs/>
                <w:color w:val="FF0000"/>
                <w:sz w:val="22"/>
                <w:szCs w:val="22"/>
              </w:rPr>
            </w:pPr>
          </w:p>
          <w:p w14:paraId="18306A7B" w14:textId="488F8B17" w:rsidR="00DD6258" w:rsidRPr="00DD6258" w:rsidRDefault="00DD6258" w:rsidP="00DD6258">
            <w:pPr>
              <w:rPr>
                <w:rFonts w:ascii="Arial" w:hAnsi="Arial" w:cs="Arial"/>
                <w:iCs/>
                <w:color w:val="FF0000"/>
                <w:sz w:val="22"/>
                <w:szCs w:val="22"/>
              </w:rPr>
            </w:pPr>
            <w:r w:rsidRPr="00DD6258">
              <w:rPr>
                <w:rFonts w:ascii="Arial" w:hAnsi="Arial" w:cs="Arial"/>
                <w:iCs/>
                <w:color w:val="FF0000"/>
                <w:sz w:val="22"/>
                <w:szCs w:val="22"/>
              </w:rPr>
              <w:t>Potential indirect risks if philosophical critiques of industry practices are published.</w:t>
            </w:r>
            <w:r w:rsidR="008E6415" w:rsidRPr="00091D75">
              <w:rPr>
                <w:rFonts w:ascii="Arial" w:hAnsi="Arial" w:cs="Arial"/>
                <w:iCs/>
                <w:color w:val="FF0000"/>
                <w:sz w:val="22"/>
                <w:szCs w:val="22"/>
              </w:rPr>
              <w:t xml:space="preserve"> </w:t>
            </w:r>
            <w:r w:rsidR="005D622D">
              <w:rPr>
                <w:rFonts w:ascii="Arial" w:hAnsi="Arial" w:cs="Arial"/>
                <w:iCs/>
                <w:color w:val="FF0000"/>
                <w:sz w:val="22"/>
                <w:szCs w:val="22"/>
              </w:rPr>
              <w:t>L</w:t>
            </w:r>
            <w:r w:rsidR="008E6415" w:rsidRPr="00091D75">
              <w:rPr>
                <w:rFonts w:ascii="Arial" w:hAnsi="Arial" w:cs="Arial"/>
                <w:iCs/>
                <w:color w:val="FF0000"/>
                <w:sz w:val="22"/>
                <w:szCs w:val="22"/>
              </w:rPr>
              <w:t xml:space="preserve">ow risk. </w:t>
            </w:r>
          </w:p>
          <w:p w14:paraId="16AFD7B4" w14:textId="01846597"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A25C8E2"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CB7B54">
              <w:rPr>
                <w:rFonts w:ascii="Arial" w:hAnsi="Arial" w:cs="Arial"/>
                <w:iCs/>
                <w:color w:val="4EA72E" w:themeColor="accent6"/>
                <w:sz w:val="22"/>
                <w:szCs w:val="22"/>
              </w:rPr>
              <w:t>, 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8D5D16E" w14:textId="77777777" w:rsidR="00155B27" w:rsidRDefault="00155B27" w:rsidP="00CC617C">
            <w:pPr>
              <w:rPr>
                <w:rFonts w:ascii="Arial" w:hAnsi="Arial" w:cs="Arial"/>
                <w:i/>
                <w:sz w:val="22"/>
                <w:szCs w:val="22"/>
              </w:rPr>
            </w:pPr>
          </w:p>
          <w:p w14:paraId="01114E8E" w14:textId="77777777" w:rsidR="008E6415" w:rsidRDefault="008E6415" w:rsidP="00CC617C">
            <w:pPr>
              <w:rPr>
                <w:rFonts w:ascii="Arial" w:hAnsi="Arial" w:cs="Arial"/>
                <w:i/>
                <w:sz w:val="22"/>
                <w:szCs w:val="22"/>
              </w:rPr>
            </w:pPr>
          </w:p>
          <w:p w14:paraId="51963BD2" w14:textId="77777777" w:rsidR="008E6415" w:rsidRDefault="008E6415" w:rsidP="00CC617C">
            <w:pPr>
              <w:rPr>
                <w:rFonts w:ascii="Arial" w:hAnsi="Arial" w:cs="Arial"/>
                <w:i/>
                <w:sz w:val="22"/>
                <w:szCs w:val="22"/>
              </w:rPr>
            </w:pPr>
          </w:p>
          <w:p w14:paraId="0C608A9D" w14:textId="77777777" w:rsidR="008E6415" w:rsidRDefault="008E6415" w:rsidP="00CC617C">
            <w:pPr>
              <w:rPr>
                <w:rFonts w:ascii="Arial" w:hAnsi="Arial" w:cs="Arial"/>
                <w:i/>
                <w:sz w:val="22"/>
                <w:szCs w:val="22"/>
              </w:rPr>
            </w:pPr>
          </w:p>
          <w:p w14:paraId="4B0425BA" w14:textId="77777777" w:rsidR="008E6415" w:rsidRDefault="008E6415" w:rsidP="00CC617C">
            <w:pPr>
              <w:rPr>
                <w:rFonts w:ascii="Arial" w:hAnsi="Arial" w:cs="Arial"/>
                <w:i/>
                <w:sz w:val="22"/>
                <w:szCs w:val="22"/>
              </w:rPr>
            </w:pPr>
          </w:p>
          <w:p w14:paraId="1700B806" w14:textId="77777777" w:rsidR="008E6415" w:rsidRDefault="008E6415" w:rsidP="00CC617C">
            <w:pPr>
              <w:rPr>
                <w:rFonts w:ascii="Arial" w:hAnsi="Arial" w:cs="Arial"/>
                <w:i/>
                <w:sz w:val="22"/>
                <w:szCs w:val="22"/>
              </w:rPr>
            </w:pPr>
          </w:p>
          <w:p w14:paraId="54827CB3" w14:textId="77777777" w:rsidR="008E6415" w:rsidRDefault="008E6415" w:rsidP="00CC617C">
            <w:pPr>
              <w:rPr>
                <w:rFonts w:ascii="Arial" w:hAnsi="Arial" w:cs="Arial"/>
                <w:i/>
                <w:sz w:val="22"/>
                <w:szCs w:val="22"/>
              </w:rPr>
            </w:pPr>
          </w:p>
          <w:p w14:paraId="13270B68" w14:textId="77777777" w:rsidR="008E6415" w:rsidRDefault="008E6415" w:rsidP="00CC617C">
            <w:pPr>
              <w:rPr>
                <w:rFonts w:ascii="Arial" w:hAnsi="Arial" w:cs="Arial"/>
                <w:i/>
                <w:sz w:val="22"/>
                <w:szCs w:val="22"/>
              </w:rPr>
            </w:pPr>
          </w:p>
          <w:p w14:paraId="38E2DEAF" w14:textId="77777777" w:rsidR="008E6415" w:rsidRDefault="008E6415" w:rsidP="00CC617C">
            <w:pPr>
              <w:rPr>
                <w:rFonts w:ascii="Arial" w:hAnsi="Arial" w:cs="Arial"/>
                <w:i/>
                <w:sz w:val="22"/>
                <w:szCs w:val="22"/>
              </w:rPr>
            </w:pPr>
          </w:p>
          <w:p w14:paraId="7285B391" w14:textId="23020971" w:rsidR="008E6415" w:rsidRPr="00DD6258" w:rsidRDefault="008E6415" w:rsidP="008E6415">
            <w:pPr>
              <w:rPr>
                <w:rFonts w:ascii="Arial" w:hAnsi="Arial" w:cs="Arial"/>
                <w:iCs/>
                <w:color w:val="FF0000"/>
                <w:sz w:val="22"/>
                <w:szCs w:val="22"/>
              </w:rPr>
            </w:pPr>
            <w:r w:rsidRPr="00091D75">
              <w:rPr>
                <w:rFonts w:ascii="Arial" w:hAnsi="Arial" w:cs="Arial"/>
                <w:iCs/>
                <w:color w:val="FF0000"/>
                <w:sz w:val="22"/>
                <w:szCs w:val="22"/>
              </w:rPr>
              <w:t>A</w:t>
            </w:r>
            <w:r w:rsidRPr="00DD6258">
              <w:rPr>
                <w:rFonts w:ascii="Arial" w:hAnsi="Arial" w:cs="Arial"/>
                <w:iCs/>
                <w:color w:val="FF0000"/>
                <w:sz w:val="22"/>
                <w:szCs w:val="22"/>
              </w:rPr>
              <w:t>rguments will be presented academically and respectfully, avoiding claims that could cause reputational or financial damage to identifiable entities.</w:t>
            </w:r>
          </w:p>
          <w:p w14:paraId="716EE157" w14:textId="7BCF0B7E" w:rsidR="008E6415" w:rsidRPr="003C7DED" w:rsidRDefault="008E6415"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6532A5B7"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6BCEFB9E" w14:textId="77777777" w:rsidR="00E052E0" w:rsidRDefault="00E052E0" w:rsidP="00CC617C">
            <w:pPr>
              <w:rPr>
                <w:rFonts w:ascii="Arial" w:hAnsi="Arial" w:cs="Arial"/>
                <w:i/>
                <w:color w:val="808080"/>
                <w:sz w:val="18"/>
                <w:szCs w:val="18"/>
              </w:rPr>
            </w:pPr>
          </w:p>
          <w:p w14:paraId="1DDAEC76" w14:textId="77777777" w:rsidR="00E052E0" w:rsidRDefault="00E052E0" w:rsidP="00CC617C">
            <w:pPr>
              <w:rPr>
                <w:rFonts w:ascii="Arial" w:hAnsi="Arial" w:cs="Arial"/>
                <w:i/>
                <w:color w:val="808080"/>
                <w:sz w:val="18"/>
                <w:szCs w:val="18"/>
              </w:rPr>
            </w:pPr>
          </w:p>
          <w:p w14:paraId="21CB2E39" w14:textId="77777777" w:rsidR="00E052E0" w:rsidRDefault="00E052E0" w:rsidP="00CC617C">
            <w:pPr>
              <w:rPr>
                <w:rFonts w:ascii="Arial" w:hAnsi="Arial" w:cs="Arial"/>
                <w:i/>
                <w:color w:val="808080"/>
                <w:sz w:val="18"/>
                <w:szCs w:val="18"/>
              </w:rPr>
            </w:pPr>
          </w:p>
          <w:p w14:paraId="76316D16" w14:textId="77777777" w:rsidR="00E052E0" w:rsidRDefault="00E052E0" w:rsidP="00CC617C">
            <w:pPr>
              <w:rPr>
                <w:rFonts w:ascii="Arial" w:hAnsi="Arial" w:cs="Arial"/>
                <w:i/>
                <w:color w:val="808080"/>
                <w:sz w:val="18"/>
                <w:szCs w:val="18"/>
              </w:rPr>
            </w:pPr>
          </w:p>
          <w:p w14:paraId="769B5769" w14:textId="77777777" w:rsidR="00E052E0" w:rsidRDefault="00E052E0" w:rsidP="00CC617C">
            <w:pPr>
              <w:rPr>
                <w:rFonts w:ascii="Arial" w:hAnsi="Arial" w:cs="Arial"/>
                <w:i/>
                <w:color w:val="808080"/>
                <w:sz w:val="18"/>
                <w:szCs w:val="18"/>
              </w:rPr>
            </w:pPr>
          </w:p>
          <w:p w14:paraId="6FD8AC2F" w14:textId="77777777" w:rsidR="00E052E0" w:rsidRDefault="00E052E0" w:rsidP="00CC617C">
            <w:pPr>
              <w:rPr>
                <w:rFonts w:ascii="Arial" w:hAnsi="Arial" w:cs="Arial"/>
                <w:i/>
                <w:color w:val="808080"/>
                <w:sz w:val="18"/>
                <w:szCs w:val="18"/>
              </w:rPr>
            </w:pPr>
          </w:p>
          <w:p w14:paraId="04E63A19" w14:textId="77777777" w:rsidR="00E052E0" w:rsidRDefault="00E052E0" w:rsidP="00CC617C">
            <w:pPr>
              <w:rPr>
                <w:rFonts w:ascii="Arial" w:hAnsi="Arial" w:cs="Arial"/>
                <w:i/>
                <w:color w:val="808080"/>
                <w:sz w:val="18"/>
                <w:szCs w:val="18"/>
              </w:rPr>
            </w:pPr>
          </w:p>
          <w:p w14:paraId="75D173D2" w14:textId="77777777" w:rsidR="00E052E0" w:rsidRDefault="00E052E0" w:rsidP="00CC617C">
            <w:pPr>
              <w:rPr>
                <w:rFonts w:ascii="Arial" w:hAnsi="Arial" w:cs="Arial"/>
                <w:i/>
                <w:color w:val="808080"/>
                <w:sz w:val="18"/>
                <w:szCs w:val="18"/>
              </w:rPr>
            </w:pPr>
          </w:p>
          <w:p w14:paraId="02ED87E9" w14:textId="77777777" w:rsidR="00E052E0" w:rsidRDefault="00E052E0" w:rsidP="00CC617C">
            <w:pPr>
              <w:rPr>
                <w:rFonts w:ascii="Arial" w:hAnsi="Arial" w:cs="Arial"/>
                <w:i/>
                <w:color w:val="808080"/>
                <w:sz w:val="18"/>
                <w:szCs w:val="18"/>
              </w:rPr>
            </w:pPr>
          </w:p>
          <w:p w14:paraId="6C107D8F" w14:textId="77777777" w:rsidR="00E052E0" w:rsidRDefault="00E052E0" w:rsidP="00CC617C">
            <w:pPr>
              <w:rPr>
                <w:rFonts w:ascii="Arial" w:hAnsi="Arial" w:cs="Arial"/>
                <w:i/>
                <w:color w:val="808080"/>
                <w:sz w:val="18"/>
                <w:szCs w:val="18"/>
              </w:rPr>
            </w:pPr>
          </w:p>
          <w:p w14:paraId="5860A4BA" w14:textId="77777777" w:rsidR="00E052E0" w:rsidRDefault="00E052E0" w:rsidP="00CC617C">
            <w:pPr>
              <w:rPr>
                <w:rFonts w:ascii="Arial" w:hAnsi="Arial" w:cs="Arial"/>
                <w:i/>
                <w:color w:val="808080"/>
                <w:sz w:val="18"/>
                <w:szCs w:val="18"/>
              </w:rPr>
            </w:pPr>
          </w:p>
          <w:p w14:paraId="107A348E" w14:textId="77777777"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The research is conceptual and text-based, so reputational risks are minimal.</w:t>
            </w:r>
          </w:p>
          <w:p w14:paraId="3B3EF8C3" w14:textId="1D6A4B20"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 xml:space="preserve">Potential risk: </w:t>
            </w:r>
            <w:r w:rsidRPr="005D622D">
              <w:rPr>
                <w:rFonts w:ascii="Arial" w:hAnsi="Arial" w:cs="Arial"/>
                <w:iCs/>
                <w:color w:val="FF0000"/>
                <w:sz w:val="22"/>
                <w:szCs w:val="22"/>
              </w:rPr>
              <w:t>a</w:t>
            </w:r>
            <w:r w:rsidRPr="00E052E0">
              <w:rPr>
                <w:rFonts w:ascii="Arial" w:hAnsi="Arial" w:cs="Arial"/>
                <w:iCs/>
                <w:color w:val="FF0000"/>
                <w:sz w:val="22"/>
                <w:szCs w:val="22"/>
              </w:rPr>
              <w:t>cademic debate or disagreement over philosophical positions could affect the researcher’s or others’ professional reputation.</w:t>
            </w:r>
          </w:p>
          <w:p w14:paraId="4BB8CE76" w14:textId="25872D37" w:rsidR="00E052E0" w:rsidRPr="00E052E0" w:rsidRDefault="00E052E0" w:rsidP="00CC617C">
            <w:pPr>
              <w:rPr>
                <w:rFonts w:ascii="Arial" w:hAnsi="Arial" w:cs="Arial"/>
                <w:i/>
                <w:color w:val="808080"/>
                <w:sz w:val="18"/>
                <w:szCs w:val="18"/>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7B396C24" w14:textId="77777777" w:rsidR="00CD54AD" w:rsidRDefault="00CD54AD" w:rsidP="00CC617C">
            <w:pPr>
              <w:rPr>
                <w:rFonts w:ascii="Arial" w:hAnsi="Arial" w:cs="Arial"/>
                <w:i/>
                <w:sz w:val="22"/>
                <w:szCs w:val="22"/>
              </w:rPr>
            </w:pPr>
          </w:p>
          <w:p w14:paraId="62D2CD48" w14:textId="77777777" w:rsidR="000E49BB" w:rsidRDefault="000E49BB" w:rsidP="00CC617C">
            <w:pPr>
              <w:rPr>
                <w:rFonts w:ascii="Arial" w:hAnsi="Arial" w:cs="Arial"/>
                <w:i/>
                <w:sz w:val="22"/>
                <w:szCs w:val="22"/>
              </w:rPr>
            </w:pPr>
          </w:p>
          <w:p w14:paraId="6F36D1B2" w14:textId="1AF10E4C" w:rsidR="000E49BB" w:rsidRPr="000E49BB" w:rsidRDefault="000E49BB" w:rsidP="000E49BB">
            <w:pPr>
              <w:rPr>
                <w:rFonts w:ascii="Arial" w:hAnsi="Arial" w:cs="Arial"/>
                <w:iCs/>
                <w:color w:val="FF0000"/>
                <w:sz w:val="22"/>
                <w:szCs w:val="22"/>
              </w:rPr>
            </w:pPr>
            <w:r w:rsidRPr="000E49BB">
              <w:rPr>
                <w:rFonts w:ascii="Arial" w:hAnsi="Arial" w:cs="Arial"/>
                <w:iCs/>
                <w:color w:val="FF0000"/>
                <w:sz w:val="22"/>
                <w:szCs w:val="22"/>
              </w:rPr>
              <w:t>Arguments will be presented respectfully, with clear attribution, careful phrasing, and adherence to academic standards, reducing the likelihood of reputational harm.</w:t>
            </w:r>
          </w:p>
          <w:p w14:paraId="3839BC4A" w14:textId="77777777" w:rsidR="000E49BB" w:rsidRPr="003C7DED" w:rsidRDefault="000E49BB"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lastRenderedPageBreak/>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5AA1FAFC"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45C82C69" w14:textId="77777777" w:rsidR="0017587F" w:rsidRDefault="0017587F" w:rsidP="00CC617C">
            <w:pPr>
              <w:rPr>
                <w:rFonts w:ascii="Arial" w:hAnsi="Arial" w:cs="Arial"/>
                <w:b/>
                <w:bCs/>
                <w:i/>
                <w:color w:val="808080"/>
                <w:sz w:val="18"/>
                <w:szCs w:val="18"/>
              </w:rPr>
            </w:pPr>
          </w:p>
          <w:p w14:paraId="1A5636D7" w14:textId="77777777" w:rsidR="0017587F" w:rsidRDefault="0017587F" w:rsidP="00CC617C">
            <w:pPr>
              <w:rPr>
                <w:rFonts w:ascii="Arial" w:hAnsi="Arial" w:cs="Arial"/>
                <w:b/>
                <w:bCs/>
                <w:i/>
                <w:color w:val="808080"/>
                <w:sz w:val="18"/>
                <w:szCs w:val="18"/>
              </w:rPr>
            </w:pPr>
          </w:p>
          <w:p w14:paraId="45F8875E" w14:textId="77777777" w:rsidR="0017587F" w:rsidRDefault="0017587F" w:rsidP="00CC617C">
            <w:pPr>
              <w:rPr>
                <w:rFonts w:ascii="Arial" w:hAnsi="Arial" w:cs="Arial"/>
                <w:b/>
                <w:bCs/>
                <w:i/>
                <w:color w:val="808080"/>
                <w:sz w:val="18"/>
                <w:szCs w:val="18"/>
              </w:rPr>
            </w:pPr>
          </w:p>
          <w:p w14:paraId="15B32B12" w14:textId="77777777" w:rsidR="0017587F" w:rsidRDefault="0017587F" w:rsidP="00CC617C">
            <w:pPr>
              <w:rPr>
                <w:rFonts w:ascii="Arial" w:hAnsi="Arial" w:cs="Arial"/>
                <w:b/>
                <w:bCs/>
                <w:i/>
                <w:color w:val="808080"/>
                <w:sz w:val="18"/>
                <w:szCs w:val="18"/>
              </w:rPr>
            </w:pPr>
          </w:p>
          <w:p w14:paraId="20F85C50" w14:textId="77777777" w:rsidR="0017587F" w:rsidRDefault="0017587F" w:rsidP="00CC617C">
            <w:pPr>
              <w:rPr>
                <w:rFonts w:ascii="Arial" w:hAnsi="Arial" w:cs="Arial"/>
                <w:b/>
                <w:bCs/>
                <w:i/>
                <w:color w:val="808080"/>
                <w:sz w:val="18"/>
                <w:szCs w:val="18"/>
              </w:rPr>
            </w:pPr>
          </w:p>
          <w:p w14:paraId="03618690" w14:textId="77777777" w:rsidR="0017587F" w:rsidRDefault="0017587F" w:rsidP="00CC617C">
            <w:pPr>
              <w:rPr>
                <w:rFonts w:ascii="Arial" w:hAnsi="Arial" w:cs="Arial"/>
                <w:b/>
                <w:bCs/>
                <w:i/>
                <w:color w:val="808080"/>
                <w:sz w:val="18"/>
                <w:szCs w:val="18"/>
              </w:rPr>
            </w:pPr>
          </w:p>
          <w:p w14:paraId="3BEB47F0" w14:textId="77777777" w:rsidR="00C14698" w:rsidRDefault="00C14698" w:rsidP="00CC617C">
            <w:pPr>
              <w:rPr>
                <w:rFonts w:ascii="Arial" w:hAnsi="Arial" w:cs="Arial"/>
                <w:b/>
                <w:bCs/>
                <w:sz w:val="22"/>
                <w:szCs w:val="22"/>
              </w:rPr>
            </w:pPr>
          </w:p>
          <w:p w14:paraId="723AB29E" w14:textId="77777777" w:rsidR="00C14698" w:rsidRDefault="00C14698" w:rsidP="00CC617C">
            <w:pPr>
              <w:rPr>
                <w:rFonts w:ascii="Arial" w:hAnsi="Arial" w:cs="Arial"/>
                <w:b/>
                <w:bCs/>
                <w:sz w:val="22"/>
                <w:szCs w:val="22"/>
              </w:rPr>
            </w:pPr>
          </w:p>
          <w:p w14:paraId="3C79628F" w14:textId="77777777" w:rsidR="00C14698" w:rsidRDefault="00C14698" w:rsidP="00CC617C">
            <w:pPr>
              <w:rPr>
                <w:rFonts w:ascii="Arial" w:hAnsi="Arial" w:cs="Arial"/>
                <w:b/>
                <w:bCs/>
                <w:sz w:val="22"/>
                <w:szCs w:val="22"/>
              </w:rPr>
            </w:pPr>
          </w:p>
          <w:p w14:paraId="41838E91" w14:textId="77777777" w:rsidR="00C14698" w:rsidRDefault="00C14698" w:rsidP="00CC617C">
            <w:pPr>
              <w:rPr>
                <w:rFonts w:ascii="Arial" w:hAnsi="Arial" w:cs="Arial"/>
                <w:b/>
                <w:bCs/>
                <w:sz w:val="22"/>
                <w:szCs w:val="22"/>
              </w:rPr>
            </w:pPr>
          </w:p>
          <w:p w14:paraId="7CA2A3FC" w14:textId="17C6D26E" w:rsidR="0017587F" w:rsidRPr="00C14698" w:rsidRDefault="0017587F" w:rsidP="00CC617C">
            <w:pPr>
              <w:rPr>
                <w:rFonts w:ascii="Arial" w:hAnsi="Arial" w:cs="Arial"/>
                <w:sz w:val="22"/>
                <w:szCs w:val="22"/>
              </w:rPr>
            </w:pPr>
            <w:r w:rsidRPr="00C14698">
              <w:rPr>
                <w:rFonts w:ascii="Arial" w:hAnsi="Arial" w:cs="Arial"/>
                <w:color w:val="FF0000"/>
                <w:sz w:val="22"/>
                <w:szCs w:val="22"/>
              </w:rPr>
              <w:t>The research does not involve children, vulnerable adults, or direct human participants, so safeguarding risks are minimal.</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lastRenderedPageBreak/>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AD73AFB" w14:textId="77777777" w:rsidR="00C14698" w:rsidRDefault="00C14698" w:rsidP="00A225BC">
            <w:pPr>
              <w:rPr>
                <w:rFonts w:ascii="Arial" w:hAnsi="Arial" w:cs="Arial"/>
                <w:i/>
                <w:sz w:val="22"/>
                <w:szCs w:val="22"/>
              </w:rPr>
            </w:pPr>
          </w:p>
          <w:p w14:paraId="35B6A110" w14:textId="77777777" w:rsidR="00C14698" w:rsidRDefault="00C14698" w:rsidP="00A225BC">
            <w:pPr>
              <w:rPr>
                <w:rFonts w:ascii="Arial" w:hAnsi="Arial" w:cs="Arial"/>
                <w:i/>
                <w:sz w:val="22"/>
                <w:szCs w:val="22"/>
              </w:rPr>
            </w:pPr>
          </w:p>
          <w:p w14:paraId="152ABEC9" w14:textId="2A180747" w:rsidR="00A225BC" w:rsidRPr="00C14698" w:rsidRDefault="00C14698" w:rsidP="00A225BC">
            <w:pPr>
              <w:rPr>
                <w:rFonts w:ascii="Arial" w:hAnsi="Arial" w:cs="Arial"/>
                <w:iCs/>
                <w:sz w:val="22"/>
                <w:szCs w:val="22"/>
              </w:rPr>
            </w:pPr>
            <w:r w:rsidRPr="00C14698">
              <w:rPr>
                <w:rFonts w:ascii="Arial" w:hAnsi="Arial" w:cs="Arial"/>
                <w:iCs/>
                <w:color w:val="FF0000"/>
                <w:sz w:val="22"/>
                <w:szCs w:val="22"/>
              </w:rPr>
              <w:t>Any correspondence with experts or contributors will be conducted professionally and respectfully, and all communications will comply with university safeguarding policies.</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1B1395C8" w14:textId="77777777" w:rsidR="008E3482" w:rsidRDefault="008E3482" w:rsidP="00CC617C">
            <w:pPr>
              <w:rPr>
                <w:rFonts w:ascii="Arial" w:hAnsi="Arial" w:cs="Arial"/>
                <w:color w:val="4EA72E" w:themeColor="accent6"/>
                <w:sz w:val="22"/>
                <w:szCs w:val="22"/>
              </w:rPr>
            </w:pPr>
          </w:p>
          <w:p w14:paraId="34BCFD85" w14:textId="77777777" w:rsidR="008E3482" w:rsidRDefault="008E3482" w:rsidP="00CC617C">
            <w:pPr>
              <w:rPr>
                <w:rFonts w:ascii="Arial" w:hAnsi="Arial" w:cs="Arial"/>
                <w:color w:val="4EA72E" w:themeColor="accent6"/>
                <w:sz w:val="22"/>
                <w:szCs w:val="22"/>
              </w:rPr>
            </w:pPr>
          </w:p>
          <w:p w14:paraId="04E5A812" w14:textId="77777777" w:rsidR="008E3482" w:rsidRDefault="008E3482" w:rsidP="00CC617C">
            <w:pPr>
              <w:rPr>
                <w:rFonts w:ascii="Arial" w:hAnsi="Arial" w:cs="Arial"/>
                <w:color w:val="4EA72E" w:themeColor="accent6"/>
                <w:sz w:val="22"/>
                <w:szCs w:val="22"/>
              </w:rPr>
            </w:pPr>
          </w:p>
          <w:p w14:paraId="568C0155" w14:textId="77777777"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The research is conceptual and philosophical, so it does not involve sensitive or potentially embarrassing personal information.</w:t>
            </w:r>
          </w:p>
          <w:p w14:paraId="541BEFF8" w14:textId="1EEA491E"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Mitigation: discussion of controversial ethical issues will be presented objectively and respectfully, with careful language to avoid causing offense.</w:t>
            </w:r>
          </w:p>
          <w:p w14:paraId="7633A059" w14:textId="77777777" w:rsidR="008E3482" w:rsidRPr="006836B4" w:rsidRDefault="008E3482" w:rsidP="00CC617C">
            <w:pPr>
              <w:rPr>
                <w:rFonts w:ascii="Arial" w:hAnsi="Arial" w:cs="Arial"/>
                <w:color w:val="4EA72E" w:themeColor="accent6"/>
                <w:sz w:val="22"/>
                <w:szCs w:val="22"/>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66B66" w14:textId="77777777" w:rsidR="008B2CA9" w:rsidRDefault="008B2CA9" w:rsidP="00E12CE5">
      <w:r>
        <w:separator/>
      </w:r>
    </w:p>
  </w:endnote>
  <w:endnote w:type="continuationSeparator" w:id="0">
    <w:p w14:paraId="18B21E80" w14:textId="77777777" w:rsidR="008B2CA9" w:rsidRDefault="008B2CA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1F28D" w14:textId="77777777" w:rsidR="008B2CA9" w:rsidRDefault="008B2CA9" w:rsidP="00E12CE5">
      <w:r>
        <w:separator/>
      </w:r>
    </w:p>
  </w:footnote>
  <w:footnote w:type="continuationSeparator" w:id="0">
    <w:p w14:paraId="333CED16" w14:textId="77777777" w:rsidR="008B2CA9" w:rsidRDefault="008B2CA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sDel="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44913"/>
    <w:rsid w:val="000520C3"/>
    <w:rsid w:val="00053E70"/>
    <w:rsid w:val="00061B1B"/>
    <w:rsid w:val="000639EB"/>
    <w:rsid w:val="00064A8D"/>
    <w:rsid w:val="00072762"/>
    <w:rsid w:val="000737CD"/>
    <w:rsid w:val="000747E1"/>
    <w:rsid w:val="00076294"/>
    <w:rsid w:val="00091D75"/>
    <w:rsid w:val="000B5B9A"/>
    <w:rsid w:val="000B651C"/>
    <w:rsid w:val="000C5261"/>
    <w:rsid w:val="000D4B03"/>
    <w:rsid w:val="000E49BB"/>
    <w:rsid w:val="000F33E2"/>
    <w:rsid w:val="0011250F"/>
    <w:rsid w:val="00132F6E"/>
    <w:rsid w:val="0013769C"/>
    <w:rsid w:val="00144584"/>
    <w:rsid w:val="00155B27"/>
    <w:rsid w:val="001640AB"/>
    <w:rsid w:val="0017587F"/>
    <w:rsid w:val="00176FA6"/>
    <w:rsid w:val="0018385C"/>
    <w:rsid w:val="001901D4"/>
    <w:rsid w:val="001B256C"/>
    <w:rsid w:val="001D79E4"/>
    <w:rsid w:val="001F7B84"/>
    <w:rsid w:val="00220E9B"/>
    <w:rsid w:val="0023083E"/>
    <w:rsid w:val="00237489"/>
    <w:rsid w:val="0023753B"/>
    <w:rsid w:val="00250D27"/>
    <w:rsid w:val="00257A43"/>
    <w:rsid w:val="00276276"/>
    <w:rsid w:val="00285476"/>
    <w:rsid w:val="002854C0"/>
    <w:rsid w:val="002B36F0"/>
    <w:rsid w:val="002B7763"/>
    <w:rsid w:val="002D2DC1"/>
    <w:rsid w:val="002D6AAF"/>
    <w:rsid w:val="002E5348"/>
    <w:rsid w:val="002E77B7"/>
    <w:rsid w:val="003014CE"/>
    <w:rsid w:val="00301D05"/>
    <w:rsid w:val="00303FD8"/>
    <w:rsid w:val="00312139"/>
    <w:rsid w:val="00316ADF"/>
    <w:rsid w:val="00323056"/>
    <w:rsid w:val="00346811"/>
    <w:rsid w:val="00346AB3"/>
    <w:rsid w:val="00383018"/>
    <w:rsid w:val="00386B11"/>
    <w:rsid w:val="00391075"/>
    <w:rsid w:val="00395AF2"/>
    <w:rsid w:val="003A1A07"/>
    <w:rsid w:val="003A3C4A"/>
    <w:rsid w:val="003A63AA"/>
    <w:rsid w:val="003B181B"/>
    <w:rsid w:val="003C007E"/>
    <w:rsid w:val="003C7DED"/>
    <w:rsid w:val="003D0ABC"/>
    <w:rsid w:val="003D3A20"/>
    <w:rsid w:val="003F1A54"/>
    <w:rsid w:val="00401CCA"/>
    <w:rsid w:val="004052F4"/>
    <w:rsid w:val="00413420"/>
    <w:rsid w:val="00417CBF"/>
    <w:rsid w:val="00423774"/>
    <w:rsid w:val="00431772"/>
    <w:rsid w:val="00435D0D"/>
    <w:rsid w:val="004361F9"/>
    <w:rsid w:val="00442F51"/>
    <w:rsid w:val="00446AAC"/>
    <w:rsid w:val="004558B1"/>
    <w:rsid w:val="00461429"/>
    <w:rsid w:val="004927BA"/>
    <w:rsid w:val="004A10DC"/>
    <w:rsid w:val="004C456C"/>
    <w:rsid w:val="00502B12"/>
    <w:rsid w:val="00502DDC"/>
    <w:rsid w:val="00503433"/>
    <w:rsid w:val="00510FFC"/>
    <w:rsid w:val="00535AEE"/>
    <w:rsid w:val="005477AF"/>
    <w:rsid w:val="00551218"/>
    <w:rsid w:val="00551CE5"/>
    <w:rsid w:val="00557E49"/>
    <w:rsid w:val="00575410"/>
    <w:rsid w:val="005907A9"/>
    <w:rsid w:val="005B20B8"/>
    <w:rsid w:val="005B3301"/>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836B4"/>
    <w:rsid w:val="00695179"/>
    <w:rsid w:val="00697855"/>
    <w:rsid w:val="0069797A"/>
    <w:rsid w:val="006B2FD0"/>
    <w:rsid w:val="006C7408"/>
    <w:rsid w:val="006D0ED9"/>
    <w:rsid w:val="006D1D2A"/>
    <w:rsid w:val="006E5532"/>
    <w:rsid w:val="006E7E24"/>
    <w:rsid w:val="006F166F"/>
    <w:rsid w:val="00702469"/>
    <w:rsid w:val="007025FA"/>
    <w:rsid w:val="00712EA1"/>
    <w:rsid w:val="00732D26"/>
    <w:rsid w:val="00735E7B"/>
    <w:rsid w:val="00737DAA"/>
    <w:rsid w:val="00743C77"/>
    <w:rsid w:val="00762A75"/>
    <w:rsid w:val="00781850"/>
    <w:rsid w:val="00786508"/>
    <w:rsid w:val="00786696"/>
    <w:rsid w:val="00787AEA"/>
    <w:rsid w:val="00787B6E"/>
    <w:rsid w:val="007A7191"/>
    <w:rsid w:val="007A7767"/>
    <w:rsid w:val="007C2961"/>
    <w:rsid w:val="007C3B3C"/>
    <w:rsid w:val="007C3C51"/>
    <w:rsid w:val="007D2929"/>
    <w:rsid w:val="007D598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9A1"/>
    <w:rsid w:val="00904D5B"/>
    <w:rsid w:val="00927121"/>
    <w:rsid w:val="0093171B"/>
    <w:rsid w:val="00940625"/>
    <w:rsid w:val="00942D08"/>
    <w:rsid w:val="0095261E"/>
    <w:rsid w:val="00955356"/>
    <w:rsid w:val="00960376"/>
    <w:rsid w:val="00975C54"/>
    <w:rsid w:val="00987975"/>
    <w:rsid w:val="009A3155"/>
    <w:rsid w:val="009C3589"/>
    <w:rsid w:val="009D1B48"/>
    <w:rsid w:val="009E5E57"/>
    <w:rsid w:val="00A010DD"/>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378C"/>
    <w:rsid w:val="00AA4E90"/>
    <w:rsid w:val="00AB2FEE"/>
    <w:rsid w:val="00AC7846"/>
    <w:rsid w:val="00AD3877"/>
    <w:rsid w:val="00AE6E5A"/>
    <w:rsid w:val="00B005FC"/>
    <w:rsid w:val="00B20EC5"/>
    <w:rsid w:val="00B2789A"/>
    <w:rsid w:val="00B36605"/>
    <w:rsid w:val="00B45BCD"/>
    <w:rsid w:val="00B60A98"/>
    <w:rsid w:val="00B71EE4"/>
    <w:rsid w:val="00B97D5F"/>
    <w:rsid w:val="00BA3725"/>
    <w:rsid w:val="00BB2615"/>
    <w:rsid w:val="00BD363F"/>
    <w:rsid w:val="00C13F75"/>
    <w:rsid w:val="00C14698"/>
    <w:rsid w:val="00C159B7"/>
    <w:rsid w:val="00C22B1F"/>
    <w:rsid w:val="00C70845"/>
    <w:rsid w:val="00C74D6C"/>
    <w:rsid w:val="00C803DB"/>
    <w:rsid w:val="00C80892"/>
    <w:rsid w:val="00C81BCB"/>
    <w:rsid w:val="00CA2AE1"/>
    <w:rsid w:val="00CA7C6A"/>
    <w:rsid w:val="00CB3C3E"/>
    <w:rsid w:val="00CB7212"/>
    <w:rsid w:val="00CB7B54"/>
    <w:rsid w:val="00CC4B1D"/>
    <w:rsid w:val="00CC617C"/>
    <w:rsid w:val="00CD54AD"/>
    <w:rsid w:val="00CD6BAC"/>
    <w:rsid w:val="00CE0005"/>
    <w:rsid w:val="00CE73C2"/>
    <w:rsid w:val="00CF1DA8"/>
    <w:rsid w:val="00CF5AAA"/>
    <w:rsid w:val="00D11497"/>
    <w:rsid w:val="00D13C4B"/>
    <w:rsid w:val="00D227F7"/>
    <w:rsid w:val="00D3389C"/>
    <w:rsid w:val="00D35E9B"/>
    <w:rsid w:val="00D55D46"/>
    <w:rsid w:val="00D614AE"/>
    <w:rsid w:val="00D65C4C"/>
    <w:rsid w:val="00D75174"/>
    <w:rsid w:val="00D93238"/>
    <w:rsid w:val="00D9510A"/>
    <w:rsid w:val="00D9773C"/>
    <w:rsid w:val="00DA467F"/>
    <w:rsid w:val="00DA5171"/>
    <w:rsid w:val="00DA5E8A"/>
    <w:rsid w:val="00DA73C4"/>
    <w:rsid w:val="00DB1D58"/>
    <w:rsid w:val="00DC1A7A"/>
    <w:rsid w:val="00DD6258"/>
    <w:rsid w:val="00DE4FB9"/>
    <w:rsid w:val="00DF55B3"/>
    <w:rsid w:val="00E052E0"/>
    <w:rsid w:val="00E12CE5"/>
    <w:rsid w:val="00E17B52"/>
    <w:rsid w:val="00E35762"/>
    <w:rsid w:val="00E44410"/>
    <w:rsid w:val="00E44CFB"/>
    <w:rsid w:val="00E61312"/>
    <w:rsid w:val="00E64D2C"/>
    <w:rsid w:val="00E771B1"/>
    <w:rsid w:val="00E84F7B"/>
    <w:rsid w:val="00E91E66"/>
    <w:rsid w:val="00E964B1"/>
    <w:rsid w:val="00EA5481"/>
    <w:rsid w:val="00EB3364"/>
    <w:rsid w:val="00EC2BC0"/>
    <w:rsid w:val="00ED0BFB"/>
    <w:rsid w:val="00EF1692"/>
    <w:rsid w:val="00EF621A"/>
    <w:rsid w:val="00EF622F"/>
    <w:rsid w:val="00EF6287"/>
    <w:rsid w:val="00F02E39"/>
    <w:rsid w:val="00F03767"/>
    <w:rsid w:val="00F11B19"/>
    <w:rsid w:val="00F14A3F"/>
    <w:rsid w:val="00F150A6"/>
    <w:rsid w:val="00F1771F"/>
    <w:rsid w:val="00F20A10"/>
    <w:rsid w:val="00F344E1"/>
    <w:rsid w:val="00F41A3C"/>
    <w:rsid w:val="00F60A15"/>
    <w:rsid w:val="00F74F6D"/>
    <w:rsid w:val="00F830BF"/>
    <w:rsid w:val="00FC276E"/>
    <w:rsid w:val="00FD36FE"/>
    <w:rsid w:val="00FD4A22"/>
    <w:rsid w:val="00FE1A47"/>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11525</Words>
  <Characters>61794</Characters>
  <Application>Microsoft Office Word</Application>
  <DocSecurity>0</DocSecurity>
  <Lines>2924</Lines>
  <Paragraphs>1677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Rebekah Humphreys</cp:lastModifiedBy>
  <cp:revision>5</cp:revision>
  <dcterms:created xsi:type="dcterms:W3CDTF">2025-10-30T10:36:00Z</dcterms:created>
  <dcterms:modified xsi:type="dcterms:W3CDTF">2026-01-19T10:06:00Z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