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91AAE35" w:rsidR="00583709" w:rsidRDefault="00381F7E">
            <w:pPr>
              <w:spacing w:before="120" w:after="120" w:line="360" w:lineRule="auto"/>
              <w:rPr>
                <w:rFonts w:ascii="Tahoma" w:eastAsia="Tahoma" w:hAnsi="Tahoma" w:cs="Tahoma"/>
                <w:sz w:val="32"/>
                <w:szCs w:val="32"/>
              </w:rPr>
            </w:pPr>
            <w:r>
              <w:rPr>
                <w:rFonts w:ascii="Tahoma" w:eastAsia="Tahoma" w:hAnsi="Tahoma" w:cs="Tahoma"/>
                <w:sz w:val="32"/>
                <w:szCs w:val="32"/>
              </w:rPr>
              <w:t>Siam Rahman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984317E" w:rsidR="00583709" w:rsidRDefault="00381F7E">
            <w:pPr>
              <w:spacing w:before="120" w:after="120" w:line="360" w:lineRule="auto"/>
              <w:rPr>
                <w:rFonts w:ascii="Tahoma" w:eastAsia="Tahoma" w:hAnsi="Tahoma" w:cs="Tahoma"/>
                <w:sz w:val="32"/>
                <w:szCs w:val="32"/>
              </w:rPr>
            </w:pPr>
            <w:r>
              <w:rPr>
                <w:rFonts w:ascii="Tahoma" w:eastAsia="Tahoma" w:hAnsi="Tahoma" w:cs="Tahoma"/>
                <w:sz w:val="32"/>
                <w:szCs w:val="32"/>
              </w:rPr>
              <w:t>1710176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6C08ED4" w:rsidR="00583709" w:rsidRPr="00381F7E" w:rsidRDefault="00381F7E">
            <w:pPr>
              <w:spacing w:before="120" w:after="120" w:line="360" w:lineRule="auto"/>
              <w:rPr>
                <w:rFonts w:ascii="Tahoma" w:eastAsia="Tahoma" w:hAnsi="Tahoma" w:cs="Tahoma"/>
                <w:sz w:val="32"/>
                <w:szCs w:val="32"/>
              </w:rPr>
            </w:pPr>
            <w:r w:rsidRPr="00381F7E">
              <w:rPr>
                <w:rFonts w:ascii="Tahoma" w:eastAsia="Tahoma" w:hAnsi="Tahoma" w:cs="Tahoma"/>
                <w:sz w:val="32"/>
                <w:szCs w:val="32"/>
              </w:rPr>
              <w:t>BMSK 4011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DB2E4E8" w:rsidR="00583709" w:rsidRPr="00381F7E" w:rsidRDefault="005831A9">
            <w:pPr>
              <w:spacing w:before="120" w:after="120" w:line="360" w:lineRule="auto"/>
              <w:rPr>
                <w:rFonts w:ascii="Tahoma" w:eastAsia="Tahoma" w:hAnsi="Tahoma" w:cs="Tahoma"/>
                <w:sz w:val="32"/>
                <w:szCs w:val="32"/>
              </w:rPr>
            </w:pPr>
            <w:r w:rsidRPr="00381F7E">
              <w:rPr>
                <w:rFonts w:ascii="Tahoma" w:eastAsia="Tahoma" w:hAnsi="Tahoma" w:cs="Tahoma"/>
                <w:sz w:val="32"/>
                <w:szCs w:val="32"/>
              </w:rPr>
              <w:t>Continuous</w:t>
            </w:r>
            <w:r w:rsidR="008312FD" w:rsidRPr="00381F7E">
              <w:rPr>
                <w:rFonts w:ascii="Tahoma" w:eastAsia="Tahoma" w:hAnsi="Tahoma" w:cs="Tahoma"/>
                <w:sz w:val="32"/>
                <w:szCs w:val="32"/>
              </w:rPr>
              <w:t xml:space="preserve"> </w:t>
            </w:r>
            <w:r w:rsidR="00183B04" w:rsidRPr="00381F7E">
              <w:rPr>
                <w:rFonts w:ascii="Tahoma" w:eastAsia="Tahoma" w:hAnsi="Tahoma" w:cs="Tahoma"/>
                <w:sz w:val="32"/>
                <w:szCs w:val="32"/>
              </w:rPr>
              <w:t xml:space="preserve">Professional </w:t>
            </w:r>
            <w:r w:rsidR="008312FD" w:rsidRPr="00381F7E">
              <w:rPr>
                <w:rFonts w:ascii="Tahoma" w:eastAsia="Tahoma" w:hAnsi="Tahoma" w:cs="Tahoma"/>
                <w:sz w:val="32"/>
                <w:szCs w:val="32"/>
              </w:rPr>
              <w:t>Development</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6FFAF0BB" w14:textId="04A9AB91" w:rsidR="00A11AFB"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51733334" w:history="1">
            <w:r w:rsidR="00A11AFB" w:rsidRPr="00B264FE">
              <w:rPr>
                <w:rStyle w:val="Hyperlink"/>
                <w:noProof/>
              </w:rPr>
              <w:t>Introduction</w:t>
            </w:r>
            <w:r w:rsidR="00A11AFB">
              <w:rPr>
                <w:noProof/>
                <w:webHidden/>
              </w:rPr>
              <w:tab/>
            </w:r>
            <w:r w:rsidR="00A11AFB">
              <w:rPr>
                <w:noProof/>
                <w:webHidden/>
              </w:rPr>
              <w:fldChar w:fldCharType="begin"/>
            </w:r>
            <w:r w:rsidR="00A11AFB">
              <w:rPr>
                <w:noProof/>
                <w:webHidden/>
              </w:rPr>
              <w:instrText xml:space="preserve"> PAGEREF _Toc151733334 \h </w:instrText>
            </w:r>
            <w:r w:rsidR="00A11AFB">
              <w:rPr>
                <w:noProof/>
                <w:webHidden/>
              </w:rPr>
            </w:r>
            <w:r w:rsidR="00A11AFB">
              <w:rPr>
                <w:noProof/>
                <w:webHidden/>
              </w:rPr>
              <w:fldChar w:fldCharType="separate"/>
            </w:r>
            <w:r w:rsidR="00A11AFB">
              <w:rPr>
                <w:noProof/>
                <w:webHidden/>
              </w:rPr>
              <w:t>3</w:t>
            </w:r>
            <w:r w:rsidR="00A11AFB">
              <w:rPr>
                <w:noProof/>
                <w:webHidden/>
              </w:rPr>
              <w:fldChar w:fldCharType="end"/>
            </w:r>
          </w:hyperlink>
        </w:p>
        <w:p w14:paraId="08F23684" w14:textId="776CAA5E"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35" w:history="1">
            <w:r w:rsidRPr="00B264FE">
              <w:rPr>
                <w:rStyle w:val="Hyperlink"/>
                <w:noProof/>
              </w:rPr>
              <w:t>Learning Styles</w:t>
            </w:r>
            <w:r>
              <w:rPr>
                <w:noProof/>
                <w:webHidden/>
              </w:rPr>
              <w:tab/>
            </w:r>
            <w:r>
              <w:rPr>
                <w:noProof/>
                <w:webHidden/>
              </w:rPr>
              <w:fldChar w:fldCharType="begin"/>
            </w:r>
            <w:r>
              <w:rPr>
                <w:noProof/>
                <w:webHidden/>
              </w:rPr>
              <w:instrText xml:space="preserve"> PAGEREF _Toc151733335 \h </w:instrText>
            </w:r>
            <w:r>
              <w:rPr>
                <w:noProof/>
                <w:webHidden/>
              </w:rPr>
            </w:r>
            <w:r>
              <w:rPr>
                <w:noProof/>
                <w:webHidden/>
              </w:rPr>
              <w:fldChar w:fldCharType="separate"/>
            </w:r>
            <w:r>
              <w:rPr>
                <w:noProof/>
                <w:webHidden/>
              </w:rPr>
              <w:t>3</w:t>
            </w:r>
            <w:r>
              <w:rPr>
                <w:noProof/>
                <w:webHidden/>
              </w:rPr>
              <w:fldChar w:fldCharType="end"/>
            </w:r>
          </w:hyperlink>
        </w:p>
        <w:p w14:paraId="4F220DBD" w14:textId="03F6EA50"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36" w:history="1">
            <w:r w:rsidRPr="00B264FE">
              <w:rPr>
                <w:rStyle w:val="Hyperlink"/>
                <w:noProof/>
              </w:rPr>
              <w:t>Development Needs</w:t>
            </w:r>
            <w:r>
              <w:rPr>
                <w:noProof/>
                <w:webHidden/>
              </w:rPr>
              <w:tab/>
            </w:r>
            <w:r>
              <w:rPr>
                <w:noProof/>
                <w:webHidden/>
              </w:rPr>
              <w:fldChar w:fldCharType="begin"/>
            </w:r>
            <w:r>
              <w:rPr>
                <w:noProof/>
                <w:webHidden/>
              </w:rPr>
              <w:instrText xml:space="preserve"> PAGEREF _Toc151733336 \h </w:instrText>
            </w:r>
            <w:r>
              <w:rPr>
                <w:noProof/>
                <w:webHidden/>
              </w:rPr>
            </w:r>
            <w:r>
              <w:rPr>
                <w:noProof/>
                <w:webHidden/>
              </w:rPr>
              <w:fldChar w:fldCharType="separate"/>
            </w:r>
            <w:r>
              <w:rPr>
                <w:noProof/>
                <w:webHidden/>
              </w:rPr>
              <w:t>5</w:t>
            </w:r>
            <w:r>
              <w:rPr>
                <w:noProof/>
                <w:webHidden/>
              </w:rPr>
              <w:fldChar w:fldCharType="end"/>
            </w:r>
          </w:hyperlink>
        </w:p>
        <w:p w14:paraId="6875F6CE" w14:textId="6317F801"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37" w:history="1">
            <w:r w:rsidRPr="00B264FE">
              <w:rPr>
                <w:rStyle w:val="Hyperlink"/>
                <w:noProof/>
                <w:lang w:val="en-US"/>
              </w:rPr>
              <w:t>SWOT for Myself</w:t>
            </w:r>
            <w:r>
              <w:rPr>
                <w:noProof/>
                <w:webHidden/>
              </w:rPr>
              <w:tab/>
            </w:r>
            <w:r>
              <w:rPr>
                <w:noProof/>
                <w:webHidden/>
              </w:rPr>
              <w:fldChar w:fldCharType="begin"/>
            </w:r>
            <w:r>
              <w:rPr>
                <w:noProof/>
                <w:webHidden/>
              </w:rPr>
              <w:instrText xml:space="preserve"> PAGEREF _Toc151733337 \h </w:instrText>
            </w:r>
            <w:r>
              <w:rPr>
                <w:noProof/>
                <w:webHidden/>
              </w:rPr>
            </w:r>
            <w:r>
              <w:rPr>
                <w:noProof/>
                <w:webHidden/>
              </w:rPr>
              <w:fldChar w:fldCharType="separate"/>
            </w:r>
            <w:r>
              <w:rPr>
                <w:noProof/>
                <w:webHidden/>
              </w:rPr>
              <w:t>5</w:t>
            </w:r>
            <w:r>
              <w:rPr>
                <w:noProof/>
                <w:webHidden/>
              </w:rPr>
              <w:fldChar w:fldCharType="end"/>
            </w:r>
          </w:hyperlink>
        </w:p>
        <w:p w14:paraId="108A334D" w14:textId="27216291"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38" w:history="1">
            <w:r w:rsidRPr="00B264FE">
              <w:rPr>
                <w:rStyle w:val="Hyperlink"/>
                <w:noProof/>
                <w:lang w:val="en-US"/>
              </w:rPr>
              <w:t>SWOT for colleague</w:t>
            </w:r>
            <w:r>
              <w:rPr>
                <w:noProof/>
                <w:webHidden/>
              </w:rPr>
              <w:tab/>
            </w:r>
            <w:r>
              <w:rPr>
                <w:noProof/>
                <w:webHidden/>
              </w:rPr>
              <w:fldChar w:fldCharType="begin"/>
            </w:r>
            <w:r>
              <w:rPr>
                <w:noProof/>
                <w:webHidden/>
              </w:rPr>
              <w:instrText xml:space="preserve"> PAGEREF _Toc151733338 \h </w:instrText>
            </w:r>
            <w:r>
              <w:rPr>
                <w:noProof/>
                <w:webHidden/>
              </w:rPr>
            </w:r>
            <w:r>
              <w:rPr>
                <w:noProof/>
                <w:webHidden/>
              </w:rPr>
              <w:fldChar w:fldCharType="separate"/>
            </w:r>
            <w:r>
              <w:rPr>
                <w:noProof/>
                <w:webHidden/>
              </w:rPr>
              <w:t>5</w:t>
            </w:r>
            <w:r>
              <w:rPr>
                <w:noProof/>
                <w:webHidden/>
              </w:rPr>
              <w:fldChar w:fldCharType="end"/>
            </w:r>
          </w:hyperlink>
        </w:p>
        <w:p w14:paraId="20DECB1F" w14:textId="1580D5C0"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39" w:history="1">
            <w:r w:rsidRPr="00B264FE">
              <w:rPr>
                <w:rStyle w:val="Hyperlink"/>
                <w:noProof/>
                <w:lang w:val="en-US"/>
              </w:rPr>
              <w:t>Gap Analysis</w:t>
            </w:r>
            <w:r>
              <w:rPr>
                <w:noProof/>
                <w:webHidden/>
              </w:rPr>
              <w:tab/>
            </w:r>
            <w:r>
              <w:rPr>
                <w:noProof/>
                <w:webHidden/>
              </w:rPr>
              <w:fldChar w:fldCharType="begin"/>
            </w:r>
            <w:r>
              <w:rPr>
                <w:noProof/>
                <w:webHidden/>
              </w:rPr>
              <w:instrText xml:space="preserve"> PAGEREF _Toc151733339 \h </w:instrText>
            </w:r>
            <w:r>
              <w:rPr>
                <w:noProof/>
                <w:webHidden/>
              </w:rPr>
            </w:r>
            <w:r>
              <w:rPr>
                <w:noProof/>
                <w:webHidden/>
              </w:rPr>
              <w:fldChar w:fldCharType="separate"/>
            </w:r>
            <w:r>
              <w:rPr>
                <w:noProof/>
                <w:webHidden/>
              </w:rPr>
              <w:t>6</w:t>
            </w:r>
            <w:r>
              <w:rPr>
                <w:noProof/>
                <w:webHidden/>
              </w:rPr>
              <w:fldChar w:fldCharType="end"/>
            </w:r>
          </w:hyperlink>
        </w:p>
        <w:p w14:paraId="1E2315F1" w14:textId="067A0DA1"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40" w:history="1">
            <w:r w:rsidRPr="00B264FE">
              <w:rPr>
                <w:rStyle w:val="Hyperlink"/>
                <w:noProof/>
              </w:rPr>
              <w:t>Barriers</w:t>
            </w:r>
            <w:r>
              <w:rPr>
                <w:noProof/>
                <w:webHidden/>
              </w:rPr>
              <w:tab/>
            </w:r>
            <w:r>
              <w:rPr>
                <w:noProof/>
                <w:webHidden/>
              </w:rPr>
              <w:fldChar w:fldCharType="begin"/>
            </w:r>
            <w:r>
              <w:rPr>
                <w:noProof/>
                <w:webHidden/>
              </w:rPr>
              <w:instrText xml:space="preserve"> PAGEREF _Toc151733340 \h </w:instrText>
            </w:r>
            <w:r>
              <w:rPr>
                <w:noProof/>
                <w:webHidden/>
              </w:rPr>
            </w:r>
            <w:r>
              <w:rPr>
                <w:noProof/>
                <w:webHidden/>
              </w:rPr>
              <w:fldChar w:fldCharType="separate"/>
            </w:r>
            <w:r>
              <w:rPr>
                <w:noProof/>
                <w:webHidden/>
              </w:rPr>
              <w:t>7</w:t>
            </w:r>
            <w:r>
              <w:rPr>
                <w:noProof/>
                <w:webHidden/>
              </w:rPr>
              <w:fldChar w:fldCharType="end"/>
            </w:r>
          </w:hyperlink>
        </w:p>
        <w:p w14:paraId="430D8270" w14:textId="50B69CC7"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41" w:history="1">
            <w:r w:rsidRPr="00B264FE">
              <w:rPr>
                <w:rStyle w:val="Hyperlink"/>
                <w:noProof/>
              </w:rPr>
              <w:t>Barriers for a Manager</w:t>
            </w:r>
            <w:r>
              <w:rPr>
                <w:noProof/>
                <w:webHidden/>
              </w:rPr>
              <w:tab/>
            </w:r>
            <w:r>
              <w:rPr>
                <w:noProof/>
                <w:webHidden/>
              </w:rPr>
              <w:fldChar w:fldCharType="begin"/>
            </w:r>
            <w:r>
              <w:rPr>
                <w:noProof/>
                <w:webHidden/>
              </w:rPr>
              <w:instrText xml:space="preserve"> PAGEREF _Toc151733341 \h </w:instrText>
            </w:r>
            <w:r>
              <w:rPr>
                <w:noProof/>
                <w:webHidden/>
              </w:rPr>
            </w:r>
            <w:r>
              <w:rPr>
                <w:noProof/>
                <w:webHidden/>
              </w:rPr>
              <w:fldChar w:fldCharType="separate"/>
            </w:r>
            <w:r>
              <w:rPr>
                <w:noProof/>
                <w:webHidden/>
              </w:rPr>
              <w:t>7</w:t>
            </w:r>
            <w:r>
              <w:rPr>
                <w:noProof/>
                <w:webHidden/>
              </w:rPr>
              <w:fldChar w:fldCharType="end"/>
            </w:r>
          </w:hyperlink>
        </w:p>
        <w:p w14:paraId="7851CBE4" w14:textId="62DADF5E"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42" w:history="1">
            <w:r w:rsidRPr="00B264FE">
              <w:rPr>
                <w:rStyle w:val="Hyperlink"/>
                <w:noProof/>
              </w:rPr>
              <w:t>Barriers for Employees</w:t>
            </w:r>
            <w:r>
              <w:rPr>
                <w:noProof/>
                <w:webHidden/>
              </w:rPr>
              <w:tab/>
            </w:r>
            <w:r>
              <w:rPr>
                <w:noProof/>
                <w:webHidden/>
              </w:rPr>
              <w:fldChar w:fldCharType="begin"/>
            </w:r>
            <w:r>
              <w:rPr>
                <w:noProof/>
                <w:webHidden/>
              </w:rPr>
              <w:instrText xml:space="preserve"> PAGEREF _Toc151733342 \h </w:instrText>
            </w:r>
            <w:r>
              <w:rPr>
                <w:noProof/>
                <w:webHidden/>
              </w:rPr>
            </w:r>
            <w:r>
              <w:rPr>
                <w:noProof/>
                <w:webHidden/>
              </w:rPr>
              <w:fldChar w:fldCharType="separate"/>
            </w:r>
            <w:r>
              <w:rPr>
                <w:noProof/>
                <w:webHidden/>
              </w:rPr>
              <w:t>8</w:t>
            </w:r>
            <w:r>
              <w:rPr>
                <w:noProof/>
                <w:webHidden/>
              </w:rPr>
              <w:fldChar w:fldCharType="end"/>
            </w:r>
          </w:hyperlink>
        </w:p>
        <w:p w14:paraId="7507D56C" w14:textId="7DED1E77"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43" w:history="1">
            <w:r w:rsidRPr="00B264FE">
              <w:rPr>
                <w:rStyle w:val="Hyperlink"/>
                <w:noProof/>
              </w:rPr>
              <w:t>Development Options</w:t>
            </w:r>
            <w:r>
              <w:rPr>
                <w:noProof/>
                <w:webHidden/>
              </w:rPr>
              <w:tab/>
            </w:r>
            <w:r>
              <w:rPr>
                <w:noProof/>
                <w:webHidden/>
              </w:rPr>
              <w:fldChar w:fldCharType="begin"/>
            </w:r>
            <w:r>
              <w:rPr>
                <w:noProof/>
                <w:webHidden/>
              </w:rPr>
              <w:instrText xml:space="preserve"> PAGEREF _Toc151733343 \h </w:instrText>
            </w:r>
            <w:r>
              <w:rPr>
                <w:noProof/>
                <w:webHidden/>
              </w:rPr>
            </w:r>
            <w:r>
              <w:rPr>
                <w:noProof/>
                <w:webHidden/>
              </w:rPr>
              <w:fldChar w:fldCharType="separate"/>
            </w:r>
            <w:r>
              <w:rPr>
                <w:noProof/>
                <w:webHidden/>
              </w:rPr>
              <w:t>9</w:t>
            </w:r>
            <w:r>
              <w:rPr>
                <w:noProof/>
                <w:webHidden/>
              </w:rPr>
              <w:fldChar w:fldCharType="end"/>
            </w:r>
          </w:hyperlink>
        </w:p>
        <w:p w14:paraId="48938A24" w14:textId="589B2FC2"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44" w:history="1">
            <w:r w:rsidRPr="00B264FE">
              <w:rPr>
                <w:rStyle w:val="Hyperlink"/>
                <w:noProof/>
              </w:rPr>
              <w:t>Support Mechanism</w:t>
            </w:r>
            <w:r>
              <w:rPr>
                <w:noProof/>
                <w:webHidden/>
              </w:rPr>
              <w:tab/>
            </w:r>
            <w:r>
              <w:rPr>
                <w:noProof/>
                <w:webHidden/>
              </w:rPr>
              <w:fldChar w:fldCharType="begin"/>
            </w:r>
            <w:r>
              <w:rPr>
                <w:noProof/>
                <w:webHidden/>
              </w:rPr>
              <w:instrText xml:space="preserve"> PAGEREF _Toc151733344 \h </w:instrText>
            </w:r>
            <w:r>
              <w:rPr>
                <w:noProof/>
                <w:webHidden/>
              </w:rPr>
            </w:r>
            <w:r>
              <w:rPr>
                <w:noProof/>
                <w:webHidden/>
              </w:rPr>
              <w:fldChar w:fldCharType="separate"/>
            </w:r>
            <w:r>
              <w:rPr>
                <w:noProof/>
                <w:webHidden/>
              </w:rPr>
              <w:t>10</w:t>
            </w:r>
            <w:r>
              <w:rPr>
                <w:noProof/>
                <w:webHidden/>
              </w:rPr>
              <w:fldChar w:fldCharType="end"/>
            </w:r>
          </w:hyperlink>
        </w:p>
        <w:p w14:paraId="5F27754C" w14:textId="52448394"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45" w:history="1">
            <w:r w:rsidRPr="00B264FE">
              <w:rPr>
                <w:rStyle w:val="Hyperlink"/>
                <w:noProof/>
              </w:rPr>
              <w:t>Personal Development Plan</w:t>
            </w:r>
            <w:r>
              <w:rPr>
                <w:noProof/>
                <w:webHidden/>
              </w:rPr>
              <w:tab/>
            </w:r>
            <w:r>
              <w:rPr>
                <w:noProof/>
                <w:webHidden/>
              </w:rPr>
              <w:fldChar w:fldCharType="begin"/>
            </w:r>
            <w:r>
              <w:rPr>
                <w:noProof/>
                <w:webHidden/>
              </w:rPr>
              <w:instrText xml:space="preserve"> PAGEREF _Toc151733345 \h </w:instrText>
            </w:r>
            <w:r>
              <w:rPr>
                <w:noProof/>
                <w:webHidden/>
              </w:rPr>
            </w:r>
            <w:r>
              <w:rPr>
                <w:noProof/>
                <w:webHidden/>
              </w:rPr>
              <w:fldChar w:fldCharType="separate"/>
            </w:r>
            <w:r>
              <w:rPr>
                <w:noProof/>
                <w:webHidden/>
              </w:rPr>
              <w:t>11</w:t>
            </w:r>
            <w:r>
              <w:rPr>
                <w:noProof/>
                <w:webHidden/>
              </w:rPr>
              <w:fldChar w:fldCharType="end"/>
            </w:r>
          </w:hyperlink>
        </w:p>
        <w:p w14:paraId="07CBC5DF" w14:textId="58C8F7E4"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46" w:history="1">
            <w:r w:rsidRPr="00B264FE">
              <w:rPr>
                <w:rStyle w:val="Hyperlink"/>
                <w:noProof/>
                <w:lang w:val="en-US"/>
              </w:rPr>
              <w:t>Personal Development Plan for myself</w:t>
            </w:r>
            <w:r>
              <w:rPr>
                <w:noProof/>
                <w:webHidden/>
              </w:rPr>
              <w:tab/>
            </w:r>
            <w:r>
              <w:rPr>
                <w:noProof/>
                <w:webHidden/>
              </w:rPr>
              <w:fldChar w:fldCharType="begin"/>
            </w:r>
            <w:r>
              <w:rPr>
                <w:noProof/>
                <w:webHidden/>
              </w:rPr>
              <w:instrText xml:space="preserve"> PAGEREF _Toc151733346 \h </w:instrText>
            </w:r>
            <w:r>
              <w:rPr>
                <w:noProof/>
                <w:webHidden/>
              </w:rPr>
            </w:r>
            <w:r>
              <w:rPr>
                <w:noProof/>
                <w:webHidden/>
              </w:rPr>
              <w:fldChar w:fldCharType="separate"/>
            </w:r>
            <w:r>
              <w:rPr>
                <w:noProof/>
                <w:webHidden/>
              </w:rPr>
              <w:t>11</w:t>
            </w:r>
            <w:r>
              <w:rPr>
                <w:noProof/>
                <w:webHidden/>
              </w:rPr>
              <w:fldChar w:fldCharType="end"/>
            </w:r>
          </w:hyperlink>
        </w:p>
        <w:p w14:paraId="2F72A6A6" w14:textId="66C1A9A8"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47" w:history="1">
            <w:r w:rsidRPr="00B264FE">
              <w:rPr>
                <w:rStyle w:val="Hyperlink"/>
                <w:noProof/>
                <w:lang w:val="en-US"/>
              </w:rPr>
              <w:t>Personal development Plan for an Employee</w:t>
            </w:r>
            <w:r>
              <w:rPr>
                <w:noProof/>
                <w:webHidden/>
              </w:rPr>
              <w:tab/>
            </w:r>
            <w:r>
              <w:rPr>
                <w:noProof/>
                <w:webHidden/>
              </w:rPr>
              <w:fldChar w:fldCharType="begin"/>
            </w:r>
            <w:r>
              <w:rPr>
                <w:noProof/>
                <w:webHidden/>
              </w:rPr>
              <w:instrText xml:space="preserve"> PAGEREF _Toc151733347 \h </w:instrText>
            </w:r>
            <w:r>
              <w:rPr>
                <w:noProof/>
                <w:webHidden/>
              </w:rPr>
            </w:r>
            <w:r>
              <w:rPr>
                <w:noProof/>
                <w:webHidden/>
              </w:rPr>
              <w:fldChar w:fldCharType="separate"/>
            </w:r>
            <w:r>
              <w:rPr>
                <w:noProof/>
                <w:webHidden/>
              </w:rPr>
              <w:t>12</w:t>
            </w:r>
            <w:r>
              <w:rPr>
                <w:noProof/>
                <w:webHidden/>
              </w:rPr>
              <w:fldChar w:fldCharType="end"/>
            </w:r>
          </w:hyperlink>
        </w:p>
        <w:p w14:paraId="5C6FEF57" w14:textId="52EDDF83"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48" w:history="1">
            <w:r w:rsidRPr="00B264FE">
              <w:rPr>
                <w:rStyle w:val="Hyperlink"/>
                <w:noProof/>
              </w:rPr>
              <w:t>Conclusion</w:t>
            </w:r>
            <w:r>
              <w:rPr>
                <w:noProof/>
                <w:webHidden/>
              </w:rPr>
              <w:tab/>
            </w:r>
            <w:r>
              <w:rPr>
                <w:noProof/>
                <w:webHidden/>
              </w:rPr>
              <w:fldChar w:fldCharType="begin"/>
            </w:r>
            <w:r>
              <w:rPr>
                <w:noProof/>
                <w:webHidden/>
              </w:rPr>
              <w:instrText xml:space="preserve"> PAGEREF _Toc151733348 \h </w:instrText>
            </w:r>
            <w:r>
              <w:rPr>
                <w:noProof/>
                <w:webHidden/>
              </w:rPr>
            </w:r>
            <w:r>
              <w:rPr>
                <w:noProof/>
                <w:webHidden/>
              </w:rPr>
              <w:fldChar w:fldCharType="separate"/>
            </w:r>
            <w:r>
              <w:rPr>
                <w:noProof/>
                <w:webHidden/>
              </w:rPr>
              <w:t>13</w:t>
            </w:r>
            <w:r>
              <w:rPr>
                <w:noProof/>
                <w:webHidden/>
              </w:rPr>
              <w:fldChar w:fldCharType="end"/>
            </w:r>
          </w:hyperlink>
        </w:p>
        <w:p w14:paraId="4D3DCFEB" w14:textId="3D55BDDD"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49" w:history="1">
            <w:r w:rsidRPr="00B264FE">
              <w:rPr>
                <w:rStyle w:val="Hyperlink"/>
                <w:noProof/>
              </w:rPr>
              <w:t>References</w:t>
            </w:r>
            <w:r>
              <w:rPr>
                <w:noProof/>
                <w:webHidden/>
              </w:rPr>
              <w:tab/>
            </w:r>
            <w:r>
              <w:rPr>
                <w:noProof/>
                <w:webHidden/>
              </w:rPr>
              <w:fldChar w:fldCharType="begin"/>
            </w:r>
            <w:r>
              <w:rPr>
                <w:noProof/>
                <w:webHidden/>
              </w:rPr>
              <w:instrText xml:space="preserve"> PAGEREF _Toc151733349 \h </w:instrText>
            </w:r>
            <w:r>
              <w:rPr>
                <w:noProof/>
                <w:webHidden/>
              </w:rPr>
            </w:r>
            <w:r>
              <w:rPr>
                <w:noProof/>
                <w:webHidden/>
              </w:rPr>
              <w:fldChar w:fldCharType="separate"/>
            </w:r>
            <w:r>
              <w:rPr>
                <w:noProof/>
                <w:webHidden/>
              </w:rPr>
              <w:t>15</w:t>
            </w:r>
            <w:r>
              <w:rPr>
                <w:noProof/>
                <w:webHidden/>
              </w:rPr>
              <w:fldChar w:fldCharType="end"/>
            </w:r>
          </w:hyperlink>
        </w:p>
        <w:p w14:paraId="575E591D" w14:textId="0BE6CAFE" w:rsidR="00A11AFB" w:rsidRDefault="00A11AFB">
          <w:pPr>
            <w:pStyle w:val="TOC1"/>
            <w:tabs>
              <w:tab w:val="right" w:pos="9350"/>
            </w:tabs>
            <w:rPr>
              <w:rFonts w:asciiTheme="minorHAnsi" w:eastAsiaTheme="minorEastAsia" w:hAnsiTheme="minorHAnsi" w:cstheme="minorBidi"/>
              <w:noProof/>
              <w:kern w:val="2"/>
              <w:lang w:eastAsia="en-GB"/>
              <w14:ligatures w14:val="standardContextual"/>
            </w:rPr>
          </w:pPr>
          <w:hyperlink w:anchor="_Toc151733350" w:history="1">
            <w:r w:rsidRPr="00B264FE">
              <w:rPr>
                <w:rStyle w:val="Hyperlink"/>
                <w:noProof/>
              </w:rPr>
              <w:t>Appendix CV</w:t>
            </w:r>
            <w:r>
              <w:rPr>
                <w:noProof/>
                <w:webHidden/>
              </w:rPr>
              <w:tab/>
            </w:r>
            <w:r>
              <w:rPr>
                <w:noProof/>
                <w:webHidden/>
              </w:rPr>
              <w:fldChar w:fldCharType="begin"/>
            </w:r>
            <w:r>
              <w:rPr>
                <w:noProof/>
                <w:webHidden/>
              </w:rPr>
              <w:instrText xml:space="preserve"> PAGEREF _Toc151733350 \h </w:instrText>
            </w:r>
            <w:r>
              <w:rPr>
                <w:noProof/>
                <w:webHidden/>
              </w:rPr>
            </w:r>
            <w:r>
              <w:rPr>
                <w:noProof/>
                <w:webHidden/>
              </w:rPr>
              <w:fldChar w:fldCharType="separate"/>
            </w:r>
            <w:r>
              <w:rPr>
                <w:noProof/>
                <w:webHidden/>
              </w:rPr>
              <w:t>17</w:t>
            </w:r>
            <w:r>
              <w:rPr>
                <w:noProof/>
                <w:webHidden/>
              </w:rPr>
              <w:fldChar w:fldCharType="end"/>
            </w:r>
          </w:hyperlink>
        </w:p>
        <w:p w14:paraId="598D9935" w14:textId="008EB796" w:rsidR="00A11AFB" w:rsidRDefault="00A11AFB">
          <w:pPr>
            <w:pStyle w:val="TOC2"/>
            <w:tabs>
              <w:tab w:val="right" w:pos="9350"/>
            </w:tabs>
            <w:rPr>
              <w:rFonts w:asciiTheme="minorHAnsi" w:eastAsiaTheme="minorEastAsia" w:hAnsiTheme="minorHAnsi" w:cstheme="minorBidi"/>
              <w:noProof/>
              <w:kern w:val="2"/>
              <w:lang w:eastAsia="en-GB"/>
              <w14:ligatures w14:val="standardContextual"/>
            </w:rPr>
          </w:pPr>
          <w:hyperlink w:anchor="_Toc151733351" w:history="1">
            <w:r w:rsidRPr="00B264FE">
              <w:rPr>
                <w:rStyle w:val="Hyperlink"/>
                <w:noProof/>
              </w:rPr>
              <w:t>Curriculum Vitae</w:t>
            </w:r>
            <w:r>
              <w:rPr>
                <w:noProof/>
                <w:webHidden/>
              </w:rPr>
              <w:tab/>
            </w:r>
            <w:r>
              <w:rPr>
                <w:noProof/>
                <w:webHidden/>
              </w:rPr>
              <w:fldChar w:fldCharType="begin"/>
            </w:r>
            <w:r>
              <w:rPr>
                <w:noProof/>
                <w:webHidden/>
              </w:rPr>
              <w:instrText xml:space="preserve"> PAGEREF _Toc151733351 \h </w:instrText>
            </w:r>
            <w:r>
              <w:rPr>
                <w:noProof/>
                <w:webHidden/>
              </w:rPr>
            </w:r>
            <w:r>
              <w:rPr>
                <w:noProof/>
                <w:webHidden/>
              </w:rPr>
              <w:fldChar w:fldCharType="separate"/>
            </w:r>
            <w:r>
              <w:rPr>
                <w:noProof/>
                <w:webHidden/>
              </w:rPr>
              <w:t>17</w:t>
            </w:r>
            <w:r>
              <w:rPr>
                <w:noProof/>
                <w:webHidden/>
              </w:rPr>
              <w:fldChar w:fldCharType="end"/>
            </w:r>
          </w:hyperlink>
        </w:p>
        <w:p w14:paraId="2BF66C93" w14:textId="283B60C5"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pPr>
      <w:bookmarkStart w:id="0" w:name="_1ci93xb" w:colFirst="0" w:colLast="0"/>
      <w:bookmarkStart w:id="1" w:name="_Toc151733334"/>
      <w:bookmarkEnd w:id="0"/>
      <w:r>
        <w:lastRenderedPageBreak/>
        <w:t>Introduction</w:t>
      </w:r>
      <w:bookmarkEnd w:id="1"/>
    </w:p>
    <w:p w14:paraId="03018DB9" w14:textId="49CC7AF7" w:rsidR="00611CD1" w:rsidRDefault="00381F7E" w:rsidP="00CE225D">
      <w:r>
        <w:t xml:space="preserve">In this assignment I will be writing about learning styles and the results I obtained from undertaking questionnaires, I will be doing a SWOT and GAP analysis, a personal development plan for my self and a colleague. </w:t>
      </w:r>
      <w:r w:rsidR="00F22A82">
        <w:t xml:space="preserve"> Looking at barriers for an employee and managers with solutions for external and internal barriers</w:t>
      </w:r>
      <w:r w:rsidR="00545EED">
        <w:t xml:space="preserve">. </w:t>
      </w:r>
      <w:r w:rsidR="00F87AB3">
        <w:t xml:space="preserve">I will also be writing about development options and support mechanisms. I will also include a personal development plan for myself and a colleague. </w:t>
      </w:r>
    </w:p>
    <w:p w14:paraId="499E14B6" w14:textId="7A93611D" w:rsidR="005831A9" w:rsidRDefault="00381F7E" w:rsidP="005831A9">
      <w:pPr>
        <w:pStyle w:val="Heading1"/>
      </w:pPr>
      <w:bookmarkStart w:id="2" w:name="_Toc151733335"/>
      <w:r>
        <w:t>Learning Styles</w:t>
      </w:r>
      <w:bookmarkEnd w:id="2"/>
      <w:r>
        <w:t xml:space="preserve"> </w:t>
      </w:r>
    </w:p>
    <w:p w14:paraId="554F9511" w14:textId="77777777" w:rsidR="004A2183" w:rsidRDefault="004A2183" w:rsidP="004A2183">
      <w:pPr>
        <w:rPr>
          <w:lang w:val="en-US"/>
        </w:rPr>
      </w:pPr>
      <w:r>
        <w:rPr>
          <w:lang w:val="en-US"/>
        </w:rPr>
        <w:t xml:space="preserve">It is very important and crucial for the manager to know how the team learns. Understanding the different learning styles and preferences of team members can greatly enhance communication, productivity and overall team performance. Below are a few examples why it is important for a manager to have this knowledge. </w:t>
      </w:r>
    </w:p>
    <w:p w14:paraId="69168211" w14:textId="77777777" w:rsidR="004A2183" w:rsidRDefault="004A2183" w:rsidP="004A2183">
      <w:pPr>
        <w:rPr>
          <w:color w:val="000000"/>
          <w:shd w:val="clear" w:color="auto" w:fill="FFFFFF"/>
        </w:rPr>
      </w:pPr>
      <w:r>
        <w:rPr>
          <w:lang w:val="en-US"/>
        </w:rPr>
        <w:t xml:space="preserve">Tailoring communication- people have different ways of processing information. Some team members may prefer visual aids, while others may respond better to verbal explanations or hands on demonstrations. By understanding how each team member learns best, a manager can adapt their communication style to ensure that information is effectively conveyed and understood by everyone. </w:t>
      </w:r>
      <w:r>
        <w:rPr>
          <w:color w:val="000000"/>
          <w:shd w:val="clear" w:color="auto" w:fill="FFFFFF"/>
        </w:rPr>
        <w:t>(Hutchins, 2020)</w:t>
      </w:r>
    </w:p>
    <w:p w14:paraId="1F88BEAA" w14:textId="77777777" w:rsidR="004A2183" w:rsidRDefault="004A2183" w:rsidP="004A2183">
      <w:pPr>
        <w:rPr>
          <w:color w:val="000000"/>
          <w:shd w:val="clear" w:color="auto" w:fill="FFFFFF"/>
        </w:rPr>
      </w:pPr>
      <w:r>
        <w:rPr>
          <w:color w:val="000000"/>
          <w:shd w:val="clear" w:color="auto" w:fill="FFFFFF"/>
        </w:rPr>
        <w:t>Maximising Learning Opportunities – When a manager knows how their team learns, they can design learning experiences that cater include preferences. This can include providing resources in various formats, organising workshops or training session that incorporate different learning techniques or encouraging team members to share their knowledge and learn from each other. (</w:t>
      </w:r>
      <w:r>
        <w:rPr>
          <w:i/>
          <w:iCs/>
          <w:color w:val="000000"/>
        </w:rPr>
        <w:t>Maximising Opportunity to Learn</w:t>
      </w:r>
      <w:r>
        <w:rPr>
          <w:color w:val="000000"/>
          <w:shd w:val="clear" w:color="auto" w:fill="FFFFFF"/>
        </w:rPr>
        <w:t>, 2021)</w:t>
      </w:r>
    </w:p>
    <w:p w14:paraId="5C07363B" w14:textId="77777777" w:rsidR="004A2183" w:rsidRDefault="004A2183" w:rsidP="004A2183">
      <w:pPr>
        <w:rPr>
          <w:color w:val="000000"/>
          <w:shd w:val="clear" w:color="auto" w:fill="FFFFFF"/>
        </w:rPr>
      </w:pPr>
      <w:r>
        <w:rPr>
          <w:color w:val="000000"/>
          <w:shd w:val="clear" w:color="auto" w:fill="FFFFFF"/>
        </w:rPr>
        <w:t xml:space="preserve">Boosting Engagement and Motivation- When team members are engaged in the learning process, they are more likely to be a motivated and invested in their work. A manager who understands how their team learns can create an environment that fosters continuous learning and growth. This can involve offering personalised development plans (PDP), providing challenging assignments that align with individual learning styles, or encouraging self-directed learning opportunities. </w:t>
      </w:r>
    </w:p>
    <w:p w14:paraId="1BB8514C" w14:textId="77777777" w:rsidR="004A2183" w:rsidRDefault="004A2183" w:rsidP="004A2183">
      <w:pPr>
        <w:rPr>
          <w:color w:val="000000"/>
          <w:shd w:val="clear" w:color="auto" w:fill="FFFFFF"/>
        </w:rPr>
      </w:pPr>
      <w:r>
        <w:rPr>
          <w:color w:val="000000"/>
          <w:shd w:val="clear" w:color="auto" w:fill="FFFFFF"/>
        </w:rPr>
        <w:t xml:space="preserve">Resolving conflict and building collaboration -  Differences in learning styles can sometimes lead to misunderstandings or conflicts within a team. By recognising these differences, a manager can proactively address any potential issues and encourage a collaborative environment. For example they can inspire team members to appreciate and leverage each other’s strengths and facilitate team building activities that encourage mutual understanding and respect. (Ronquillo et al., 2023) </w:t>
      </w:r>
    </w:p>
    <w:p w14:paraId="09139E9D" w14:textId="081261AD" w:rsidR="004A2183" w:rsidRDefault="004A2183" w:rsidP="004A2183">
      <w:pPr>
        <w:rPr>
          <w:color w:val="000000"/>
          <w:shd w:val="clear" w:color="auto" w:fill="FFFFFF"/>
        </w:rPr>
      </w:pPr>
      <w:r>
        <w:rPr>
          <w:color w:val="000000"/>
          <w:shd w:val="clear" w:color="auto" w:fill="FFFFFF"/>
        </w:rPr>
        <w:t xml:space="preserve">Supporting Professional Development – Managers play a </w:t>
      </w:r>
      <w:r w:rsidR="00611CD1">
        <w:rPr>
          <w:color w:val="000000"/>
          <w:shd w:val="clear" w:color="auto" w:fill="FFFFFF"/>
        </w:rPr>
        <w:t>vital</w:t>
      </w:r>
      <w:r>
        <w:rPr>
          <w:color w:val="000000"/>
          <w:shd w:val="clear" w:color="auto" w:fill="FFFFFF"/>
        </w:rPr>
        <w:t xml:space="preserve"> role in their team members professional growth. By understanding how their team learns, managers can provide targeted supports and resources that align with individual development needs. This can include offering relevant training programs, mentoring or coaching opportunities, or recommending external resources that cater to different learning styles. </w:t>
      </w:r>
    </w:p>
    <w:p w14:paraId="50B8A3E2" w14:textId="77777777" w:rsidR="004A2183" w:rsidRDefault="004A2183" w:rsidP="004A2183">
      <w:pPr>
        <w:rPr>
          <w:color w:val="000000"/>
          <w:shd w:val="clear" w:color="auto" w:fill="FFFFFF"/>
        </w:rPr>
      </w:pPr>
      <w:r>
        <w:rPr>
          <w:color w:val="000000"/>
          <w:shd w:val="clear" w:color="auto" w:fill="FFFFFF"/>
        </w:rPr>
        <w:t>Enhancing Problem Solving and Innovation- Different learning styles can bring diverse perspectives to problem solving and innovation processes. A manager who recognises and embraces these differences can create a more inclusive and creative work environment. By encouraging team members to leverage their unique learning styles and approaches, managers can encourage a culture of innovation and facilitate the generation of fresh ideas and solutions.</w:t>
      </w:r>
    </w:p>
    <w:p w14:paraId="5673ED71" w14:textId="77777777" w:rsidR="004A2183" w:rsidRDefault="004A2183" w:rsidP="004A2183">
      <w:pPr>
        <w:rPr>
          <w:color w:val="000000"/>
          <w:shd w:val="clear" w:color="auto" w:fill="FFFFFF"/>
        </w:rPr>
      </w:pPr>
      <w:r>
        <w:rPr>
          <w:color w:val="000000"/>
          <w:shd w:val="clear" w:color="auto" w:fill="FFFFFF"/>
        </w:rPr>
        <w:t>Hands on experience- Most prefer reading and researching a manager who understands this can assign tasks accordingly, allowing each team member to excel in their preferred learning style.</w:t>
      </w:r>
    </w:p>
    <w:p w14:paraId="3868E7CF" w14:textId="77777777" w:rsidR="004A2183" w:rsidRDefault="004A2183" w:rsidP="004A2183">
      <w:pPr>
        <w:rPr>
          <w:color w:val="000000"/>
          <w:shd w:val="clear" w:color="auto" w:fill="FFFFFF"/>
        </w:rPr>
      </w:pPr>
      <w:r>
        <w:rPr>
          <w:color w:val="000000"/>
          <w:shd w:val="clear" w:color="auto" w:fill="FFFFFF"/>
        </w:rPr>
        <w:t xml:space="preserve">Discussions and Presentations- A manager who recognises team members prefer discussing and seeing presentation the manager can schedule regular team meetings or presentations to ensure that the team member fully understands the information being shared. </w:t>
      </w:r>
    </w:p>
    <w:p w14:paraId="2B91CF49" w14:textId="77777777" w:rsidR="004A2183" w:rsidRDefault="004A2183" w:rsidP="004A2183">
      <w:pPr>
        <w:rPr>
          <w:color w:val="000000"/>
          <w:shd w:val="clear" w:color="auto" w:fill="FFFFFF"/>
        </w:rPr>
      </w:pPr>
      <w:r>
        <w:rPr>
          <w:color w:val="000000"/>
          <w:shd w:val="clear" w:color="auto" w:fill="FFFFFF"/>
        </w:rPr>
        <w:lastRenderedPageBreak/>
        <w:t xml:space="preserve">In conclusion, understanding how the team learns is essential for managers to effectively communicate, engage and support their team members. By recognising and accommodating different learning styles and preferences, managers can create an inclusive and productive work that caters to each team members unique learning style.  </w:t>
      </w:r>
    </w:p>
    <w:p w14:paraId="13C9EA41" w14:textId="575C8953" w:rsidR="004A2183" w:rsidRDefault="004A2183" w:rsidP="004A2183">
      <w:pPr>
        <w:rPr>
          <w:color w:val="000000"/>
          <w:shd w:val="clear" w:color="auto" w:fill="FFFFFF"/>
        </w:rPr>
      </w:pPr>
      <w:r>
        <w:rPr>
          <w:color w:val="000000"/>
          <w:shd w:val="clear" w:color="auto" w:fill="FFFFFF"/>
        </w:rPr>
        <w:t xml:space="preserve">I have carried out three questionnaires in order recognise my learning styles as well as my colleagues, my colleague completed two questionnaires Honey and Mumford and the Vak q. </w:t>
      </w:r>
      <w:r w:rsidRPr="002A7668">
        <w:rPr>
          <w:color w:val="000000"/>
          <w:shd w:val="clear" w:color="auto" w:fill="FFFFFF"/>
        </w:rPr>
        <w:t>The initial survey that I conducted was</w:t>
      </w:r>
      <w:r>
        <w:rPr>
          <w:color w:val="000000"/>
          <w:shd w:val="clear" w:color="auto" w:fill="FFFFFF"/>
        </w:rPr>
        <w:t xml:space="preserve"> the Honey and Mumford questionnaire and based on the results I have found </w:t>
      </w:r>
      <w:r w:rsidR="00A06BD7">
        <w:rPr>
          <w:color w:val="000000"/>
          <w:shd w:val="clear" w:color="auto" w:fill="FFFFFF"/>
        </w:rPr>
        <w:t>myself</w:t>
      </w:r>
      <w:r>
        <w:rPr>
          <w:color w:val="000000"/>
          <w:shd w:val="clear" w:color="auto" w:fill="FFFFFF"/>
        </w:rPr>
        <w:t xml:space="preserve"> to be a reflector which means I tend to be methodical, thorough and careful. </w:t>
      </w:r>
      <w:r w:rsidRPr="001E65B5">
        <w:rPr>
          <w:color w:val="000000"/>
          <w:shd w:val="clear" w:color="auto" w:fill="FFFFFF"/>
        </w:rPr>
        <w:t xml:space="preserve">In addition to enjoying </w:t>
      </w:r>
      <w:r>
        <w:rPr>
          <w:color w:val="000000"/>
          <w:shd w:val="clear" w:color="auto" w:fill="FFFFFF"/>
        </w:rPr>
        <w:t>reading</w:t>
      </w:r>
      <w:r w:rsidRPr="001E65B5">
        <w:rPr>
          <w:color w:val="000000"/>
          <w:shd w:val="clear" w:color="auto" w:fill="FFFFFF"/>
        </w:rPr>
        <w:t xml:space="preserve"> and </w:t>
      </w:r>
      <w:r>
        <w:rPr>
          <w:color w:val="000000"/>
          <w:shd w:val="clear" w:color="auto" w:fill="FFFFFF"/>
        </w:rPr>
        <w:t>listening</w:t>
      </w:r>
      <w:r w:rsidRPr="001E65B5">
        <w:rPr>
          <w:color w:val="000000"/>
          <w:shd w:val="clear" w:color="auto" w:fill="FFFFFF"/>
        </w:rPr>
        <w:t>, I carefully consider all of the information before making judgements.</w:t>
      </w:r>
      <w:r>
        <w:rPr>
          <w:color w:val="000000"/>
          <w:shd w:val="clear" w:color="auto" w:fill="FFFFFF"/>
        </w:rPr>
        <w:t xml:space="preserve"> </w:t>
      </w:r>
      <w:r w:rsidRPr="001E65B5">
        <w:rPr>
          <w:color w:val="000000"/>
          <w:shd w:val="clear" w:color="auto" w:fill="FFFFFF"/>
        </w:rPr>
        <w:t xml:space="preserve">Unlike other learning styles, </w:t>
      </w:r>
      <w:r>
        <w:rPr>
          <w:color w:val="000000"/>
          <w:shd w:val="clear" w:color="auto" w:fill="FFFFFF"/>
        </w:rPr>
        <w:t xml:space="preserve">as a </w:t>
      </w:r>
      <w:r w:rsidRPr="001E65B5">
        <w:rPr>
          <w:color w:val="000000"/>
          <w:shd w:val="clear" w:color="auto" w:fill="FFFFFF"/>
        </w:rPr>
        <w:t>reflectors</w:t>
      </w:r>
      <w:r>
        <w:rPr>
          <w:color w:val="000000"/>
          <w:shd w:val="clear" w:color="auto" w:fill="FFFFFF"/>
        </w:rPr>
        <w:t xml:space="preserve"> I</w:t>
      </w:r>
      <w:r w:rsidRPr="001E65B5">
        <w:rPr>
          <w:color w:val="000000"/>
          <w:shd w:val="clear" w:color="auto" w:fill="FFFFFF"/>
        </w:rPr>
        <w:t xml:space="preserve"> learn best if </w:t>
      </w:r>
      <w:r>
        <w:rPr>
          <w:color w:val="000000"/>
          <w:shd w:val="clear" w:color="auto" w:fill="FFFFFF"/>
        </w:rPr>
        <w:t>I am</w:t>
      </w:r>
      <w:r w:rsidRPr="001E65B5">
        <w:rPr>
          <w:color w:val="000000"/>
          <w:shd w:val="clear" w:color="auto" w:fill="FFFFFF"/>
        </w:rPr>
        <w:t xml:space="preserve"> given the freedom to plan ahead or review material, or if </w:t>
      </w:r>
      <w:r>
        <w:rPr>
          <w:color w:val="000000"/>
          <w:shd w:val="clear" w:color="auto" w:fill="FFFFFF"/>
        </w:rPr>
        <w:t xml:space="preserve">I am </w:t>
      </w:r>
      <w:r w:rsidRPr="001E65B5">
        <w:rPr>
          <w:color w:val="000000"/>
          <w:shd w:val="clear" w:color="auto" w:fill="FFFFFF"/>
        </w:rPr>
        <w:t xml:space="preserve">given time to prepare or review ideas. But when </w:t>
      </w:r>
      <w:r>
        <w:rPr>
          <w:color w:val="000000"/>
          <w:shd w:val="clear" w:color="auto" w:fill="FFFFFF"/>
        </w:rPr>
        <w:t>a person</w:t>
      </w:r>
      <w:r w:rsidRPr="001E65B5">
        <w:rPr>
          <w:color w:val="000000"/>
          <w:shd w:val="clear" w:color="auto" w:fill="FFFFFF"/>
        </w:rPr>
        <w:t xml:space="preserve"> are made to take centre stage or are provided with little data to make judgements, they could struggle to learn.</w:t>
      </w:r>
      <w:r>
        <w:rPr>
          <w:color w:val="000000"/>
          <w:shd w:val="clear" w:color="auto" w:fill="FFFFFF"/>
        </w:rPr>
        <w:t xml:space="preserve"> When my colleague carried out the Honey and Mumford questionnaire his results identified he is a theorist which means t</w:t>
      </w:r>
      <w:r w:rsidRPr="002D15AA">
        <w:rPr>
          <w:color w:val="000000"/>
          <w:shd w:val="clear" w:color="auto" w:fill="FFFFFF"/>
        </w:rPr>
        <w:t>heorists enjoy seeing how various elements fit into a larger scheme. They tackle things in a sequential manner and are rational, impartial learners. They frequently exhibit rationalism, analysis, and perfectionism.</w:t>
      </w:r>
      <w:r>
        <w:rPr>
          <w:color w:val="000000"/>
          <w:shd w:val="clear" w:color="auto" w:fill="FFFFFF"/>
        </w:rPr>
        <w:t xml:space="preserve"> </w:t>
      </w:r>
      <w:r w:rsidRPr="002D15AA">
        <w:rPr>
          <w:color w:val="000000"/>
          <w:shd w:val="clear" w:color="auto" w:fill="FFFFFF"/>
        </w:rPr>
        <w:t>As opposed to other learning styles, theorists will perform best when given a clear goal to strive towards or the freedom to dispute and question presumptions. They could, however, struggle to learn if the activity is unclear and disorganised, or if the offered content is not sound in terms of methodology.</w:t>
      </w:r>
      <w:r>
        <w:rPr>
          <w:color w:val="000000"/>
          <w:shd w:val="clear" w:color="auto" w:fill="FFFFFF"/>
        </w:rPr>
        <w:t xml:space="preserve"> (</w:t>
      </w:r>
      <w:r>
        <w:rPr>
          <w:i/>
          <w:iCs/>
          <w:color w:val="000000"/>
        </w:rPr>
        <w:t xml:space="preserve">Honey and Mumford Learning Styles Questionnaire | Pearson </w:t>
      </w:r>
      <w:proofErr w:type="spellStart"/>
      <w:r>
        <w:rPr>
          <w:i/>
          <w:iCs/>
          <w:color w:val="000000"/>
        </w:rPr>
        <w:t>TalentLens</w:t>
      </w:r>
      <w:proofErr w:type="spellEnd"/>
      <w:r>
        <w:rPr>
          <w:color w:val="000000"/>
          <w:shd w:val="clear" w:color="auto" w:fill="FFFFFF"/>
        </w:rPr>
        <w:t>, 2016)</w:t>
      </w:r>
    </w:p>
    <w:p w14:paraId="442C8512" w14:textId="77777777" w:rsidR="004A2183" w:rsidRDefault="004A2183" w:rsidP="004A2183">
      <w:pPr>
        <w:rPr>
          <w:color w:val="000000"/>
          <w:shd w:val="clear" w:color="auto" w:fill="FFFFFF"/>
        </w:rPr>
      </w:pPr>
      <w:r w:rsidRPr="00CF5B28">
        <w:rPr>
          <w:color w:val="000000"/>
          <w:shd w:val="clear" w:color="auto" w:fill="FFFFFF"/>
        </w:rPr>
        <w:t>The second questionnaire I undertoo</w:t>
      </w:r>
      <w:r>
        <w:rPr>
          <w:color w:val="000000"/>
          <w:shd w:val="clear" w:color="auto" w:fill="FFFFFF"/>
        </w:rPr>
        <w:t xml:space="preserve">k was the VAK questionnaire and from the results I identified that I have a Visual learning style which means </w:t>
      </w:r>
      <w:r w:rsidRPr="003226C8">
        <w:rPr>
          <w:color w:val="000000"/>
          <w:shd w:val="clear" w:color="auto" w:fill="FFFFFF"/>
        </w:rPr>
        <w:t>Visual learners connect with things best when they can see them. Visual information is essential to their learning, whether it comes from their notes, a diagram, or an image. This person would benefit greatly from our custom course manuals and our well regarded online learning resources.</w:t>
      </w:r>
      <w:r>
        <w:rPr>
          <w:color w:val="000000"/>
          <w:shd w:val="clear" w:color="auto" w:fill="FFFFFF"/>
        </w:rPr>
        <w:t xml:space="preserve"> </w:t>
      </w:r>
      <w:r w:rsidRPr="003226C8">
        <w:rPr>
          <w:color w:val="000000"/>
          <w:shd w:val="clear" w:color="auto" w:fill="FFFFFF"/>
        </w:rPr>
        <w:t>It's also frequently advantageous to see items or other people in action. For example, one may benefit from seeing a personal trainer complete an activity before attempting it themselves. This student will probably find it easier to remember what the teacher wrote on the whiteboard in a classroom than what the teacher really said to them, for example. Classrooms are a great environment for visual learners because of all the visuals that are.</w:t>
      </w:r>
      <w:r>
        <w:rPr>
          <w:color w:val="000000"/>
          <w:shd w:val="clear" w:color="auto" w:fill="FFFFFF"/>
        </w:rPr>
        <w:t xml:space="preserve"> </w:t>
      </w:r>
      <w:r w:rsidRPr="003226C8">
        <w:rPr>
          <w:color w:val="000000"/>
          <w:shd w:val="clear" w:color="auto" w:fill="FFFFFF"/>
        </w:rPr>
        <w:t>They have a tendency to be very colour-oriented. For certain subjects, they might use pens of different colours.</w:t>
      </w:r>
      <w:r>
        <w:rPr>
          <w:color w:val="000000"/>
          <w:shd w:val="clear" w:color="auto" w:fill="FFFFFF"/>
        </w:rPr>
        <w:t xml:space="preserve"> (</w:t>
      </w:r>
      <w:r>
        <w:rPr>
          <w:i/>
          <w:iCs/>
          <w:color w:val="000000"/>
        </w:rPr>
        <w:t>VAK Learning Styles Questionnaire | HFE</w:t>
      </w:r>
      <w:r>
        <w:rPr>
          <w:color w:val="000000"/>
          <w:shd w:val="clear" w:color="auto" w:fill="FFFFFF"/>
        </w:rPr>
        <w:t xml:space="preserve">, 2023). My colleague who also completed a VAK questionnaire and from his results it was discovered is he a Auditory learner which means he </w:t>
      </w:r>
      <w:r w:rsidRPr="00C030C6">
        <w:rPr>
          <w:color w:val="000000"/>
          <w:shd w:val="clear" w:color="auto" w:fill="FFFFFF"/>
        </w:rPr>
        <w:t>prefers to learn information by listening to spoken words, sounds made by others or themselves, and noises. These folks will say things like "tell me," "let's talk it over," and "I'll be better at this new task after listening to an expert's instructions." These are the folks who can recall every word to songs they hear and who are content to get oral instructions over the phone!</w:t>
      </w:r>
      <w:r>
        <w:rPr>
          <w:color w:val="000000"/>
          <w:shd w:val="clear" w:color="auto" w:fill="FFFFFF"/>
        </w:rPr>
        <w:t xml:space="preserve"> To Help auditory learners p</w:t>
      </w:r>
      <w:r w:rsidRPr="003E6E65">
        <w:rPr>
          <w:color w:val="000000"/>
          <w:shd w:val="clear" w:color="auto" w:fill="FFFFFF"/>
        </w:rPr>
        <w:t xml:space="preserve">lan </w:t>
      </w:r>
      <w:r>
        <w:rPr>
          <w:color w:val="000000"/>
          <w:shd w:val="clear" w:color="auto" w:fill="FFFFFF"/>
        </w:rPr>
        <w:t>workshops or training classes</w:t>
      </w:r>
      <w:r w:rsidRPr="003E6E65">
        <w:rPr>
          <w:color w:val="000000"/>
          <w:shd w:val="clear" w:color="auto" w:fill="FFFFFF"/>
        </w:rPr>
        <w:t xml:space="preserve"> with lots of opportunity for verbal communication in both small and big groups to better satisfy the needs of your auditory learners. Include many auditory stimuli in your lessons, such as talks given by instructors, music, panel discussions, role plays, arguments, and recordings with spoken explanations.</w:t>
      </w:r>
      <w:r>
        <w:rPr>
          <w:color w:val="000000"/>
          <w:shd w:val="clear" w:color="auto" w:fill="FFFFFF"/>
        </w:rPr>
        <w:t xml:space="preserve"> </w:t>
      </w:r>
    </w:p>
    <w:p w14:paraId="4ACB9E81" w14:textId="476E3785" w:rsidR="004A2183" w:rsidRPr="00AB6F2C" w:rsidRDefault="004A2183" w:rsidP="00AB6F2C">
      <w:pPr>
        <w:rPr>
          <w:color w:val="000000"/>
          <w:shd w:val="clear" w:color="auto" w:fill="FFFFFF"/>
        </w:rPr>
      </w:pPr>
      <w:r>
        <w:rPr>
          <w:color w:val="000000"/>
          <w:shd w:val="clear" w:color="auto" w:fill="FFFFFF"/>
        </w:rPr>
        <w:t xml:space="preserve">The final questionnaire I carried out was the </w:t>
      </w:r>
      <w:proofErr w:type="spellStart"/>
      <w:r>
        <w:rPr>
          <w:color w:val="000000"/>
          <w:shd w:val="clear" w:color="auto" w:fill="FFFFFF"/>
        </w:rPr>
        <w:t>Dantec</w:t>
      </w:r>
      <w:proofErr w:type="spellEnd"/>
      <w:r>
        <w:rPr>
          <w:color w:val="000000"/>
          <w:shd w:val="clear" w:color="auto" w:fill="FFFFFF"/>
        </w:rPr>
        <w:t xml:space="preserve"> questionnaire and from the results I established I am an analytical learner which means i</w:t>
      </w:r>
      <w:r w:rsidRPr="0019674C">
        <w:rPr>
          <w:color w:val="000000"/>
          <w:shd w:val="clear" w:color="auto" w:fill="FFFFFF"/>
        </w:rPr>
        <w:t xml:space="preserve">n-depth analytical </w:t>
      </w:r>
      <w:r>
        <w:rPr>
          <w:color w:val="000000"/>
          <w:shd w:val="clear" w:color="auto" w:fill="FFFFFF"/>
        </w:rPr>
        <w:t>learners t</w:t>
      </w:r>
      <w:r w:rsidRPr="0019674C">
        <w:rPr>
          <w:color w:val="000000"/>
          <w:shd w:val="clear" w:color="auto" w:fill="FFFFFF"/>
        </w:rPr>
        <w:t>he main goal of learning is to provide learners with new and accurate data that help them comprehend concepts and procedures. People gain knowledge by reflecting on their experiences, evaluating the veracity of what they come across, and paying close attention to details. They incorporate their findings into their prior knowledge. They like to construct theories, models, and strategies after carefully considering various concepts. They are interested in the opinions of experts and evaluate new knowledge based on its theoretical plausibility. They look for assurance and consistency. They apply reasoning and analysis to problems. For students' knowledge to be deeper, educators must provide them with facts.</w:t>
      </w:r>
      <w:r>
        <w:rPr>
          <w:color w:val="000000"/>
          <w:shd w:val="clear" w:color="auto" w:fill="FFFFFF"/>
        </w:rPr>
        <w:t xml:space="preserve"> (</w:t>
      </w:r>
      <w:r>
        <w:rPr>
          <w:i/>
          <w:iCs/>
          <w:color w:val="000000"/>
        </w:rPr>
        <w:t>Learning Styles: Types</w:t>
      </w:r>
      <w:r>
        <w:rPr>
          <w:color w:val="000000"/>
          <w:shd w:val="clear" w:color="auto" w:fill="FFFFFF"/>
        </w:rPr>
        <w:t>, 2023)</w:t>
      </w:r>
      <w:bookmarkStart w:id="3" w:name="_3whwml4" w:colFirst="0" w:colLast="0"/>
      <w:bookmarkEnd w:id="3"/>
    </w:p>
    <w:p w14:paraId="022F4C44" w14:textId="736C0EC0" w:rsidR="00583709" w:rsidRDefault="00C80A89" w:rsidP="00752B7A">
      <w:pPr>
        <w:pStyle w:val="Heading1"/>
      </w:pPr>
      <w:bookmarkStart w:id="4" w:name="_Toc151733336"/>
      <w:r>
        <w:lastRenderedPageBreak/>
        <w:t>Development Needs</w:t>
      </w:r>
      <w:bookmarkEnd w:id="4"/>
      <w:r>
        <w:t xml:space="preserve"> </w:t>
      </w:r>
    </w:p>
    <w:p w14:paraId="11066C9D" w14:textId="4AD158C1" w:rsidR="004A2183" w:rsidRPr="00C80A89" w:rsidRDefault="004A2183" w:rsidP="00C80A89">
      <w:pPr>
        <w:spacing w:line="360" w:lineRule="auto"/>
        <w:rPr>
          <w:rFonts w:asciiTheme="majorHAnsi" w:eastAsia="Arial" w:hAnsiTheme="majorHAnsi" w:cstheme="majorHAnsi"/>
        </w:rPr>
      </w:pPr>
      <w:r w:rsidRPr="004A2183">
        <w:rPr>
          <w:rFonts w:asciiTheme="majorHAnsi" w:eastAsia="Arial" w:hAnsiTheme="majorHAnsi" w:cstheme="majorHAnsi"/>
        </w:rPr>
        <w:t xml:space="preserve">Below is a SWOT analysis for myself and a colleague. </w:t>
      </w:r>
      <w:r w:rsidR="0050751C">
        <w:rPr>
          <w:rFonts w:asciiTheme="majorHAnsi" w:eastAsia="Arial" w:hAnsiTheme="majorHAnsi" w:cstheme="majorHAnsi"/>
        </w:rPr>
        <w:t xml:space="preserve">There is also a table for Gap analysis </w:t>
      </w:r>
    </w:p>
    <w:p w14:paraId="0E4A5759" w14:textId="355D4283" w:rsidR="004A2183" w:rsidRDefault="004A2183" w:rsidP="00357D76">
      <w:pPr>
        <w:pStyle w:val="Heading2"/>
        <w:rPr>
          <w:lang w:val="en-US"/>
        </w:rPr>
      </w:pPr>
      <w:bookmarkStart w:id="5" w:name="_Toc151733337"/>
      <w:r w:rsidRPr="009F11C9">
        <w:rPr>
          <w:lang w:val="en-US"/>
        </w:rPr>
        <w:t>SWOT for Myself</w:t>
      </w:r>
      <w:bookmarkEnd w:id="5"/>
    </w:p>
    <w:tbl>
      <w:tblPr>
        <w:tblStyle w:val="TableGrid"/>
        <w:tblpPr w:leftFromText="180" w:rightFromText="180" w:vertAnchor="page" w:horzAnchor="margin" w:tblpY="2761"/>
        <w:tblW w:w="10131" w:type="dxa"/>
        <w:tblLook w:val="04A0" w:firstRow="1" w:lastRow="0" w:firstColumn="1" w:lastColumn="0" w:noHBand="0" w:noVBand="1"/>
      </w:tblPr>
      <w:tblGrid>
        <w:gridCol w:w="2637"/>
        <w:gridCol w:w="2498"/>
        <w:gridCol w:w="2498"/>
        <w:gridCol w:w="2498"/>
      </w:tblGrid>
      <w:tr w:rsidR="00AB6F2C" w14:paraId="79BB6E51" w14:textId="77777777" w:rsidTr="00AB6F2C">
        <w:trPr>
          <w:trHeight w:val="248"/>
        </w:trPr>
        <w:tc>
          <w:tcPr>
            <w:tcW w:w="2637" w:type="dxa"/>
            <w:shd w:val="clear" w:color="auto" w:fill="8DB3E2" w:themeFill="text2" w:themeFillTint="66"/>
          </w:tcPr>
          <w:p w14:paraId="6839800C" w14:textId="77777777" w:rsidR="00AB6F2C" w:rsidRPr="00E45E4A" w:rsidRDefault="00AB6F2C" w:rsidP="00AB6F2C">
            <w:pPr>
              <w:rPr>
                <w:highlight w:val="cyan"/>
                <w:lang w:val="en-US"/>
              </w:rPr>
            </w:pPr>
            <w:r w:rsidRPr="0050751C">
              <w:rPr>
                <w:lang w:val="en-US"/>
              </w:rPr>
              <w:t>Strengths</w:t>
            </w:r>
          </w:p>
        </w:tc>
        <w:tc>
          <w:tcPr>
            <w:tcW w:w="2498" w:type="dxa"/>
            <w:shd w:val="clear" w:color="auto" w:fill="8DB3E2" w:themeFill="text2" w:themeFillTint="66"/>
          </w:tcPr>
          <w:p w14:paraId="00F23809" w14:textId="77777777" w:rsidR="00AB6F2C" w:rsidRPr="0050751C" w:rsidRDefault="00AB6F2C" w:rsidP="00AB6F2C">
            <w:pPr>
              <w:rPr>
                <w:lang w:val="en-US"/>
              </w:rPr>
            </w:pPr>
            <w:r w:rsidRPr="0050751C">
              <w:rPr>
                <w:lang w:val="en-US"/>
              </w:rPr>
              <w:t>Weakness</w:t>
            </w:r>
          </w:p>
        </w:tc>
        <w:tc>
          <w:tcPr>
            <w:tcW w:w="2498" w:type="dxa"/>
            <w:shd w:val="clear" w:color="auto" w:fill="8DB3E2" w:themeFill="text2" w:themeFillTint="66"/>
          </w:tcPr>
          <w:p w14:paraId="675C656B" w14:textId="77777777" w:rsidR="00AB6F2C" w:rsidRPr="00E45E4A" w:rsidRDefault="00AB6F2C" w:rsidP="00AB6F2C">
            <w:pPr>
              <w:rPr>
                <w:highlight w:val="cyan"/>
                <w:lang w:val="en-US"/>
              </w:rPr>
            </w:pPr>
            <w:r w:rsidRPr="0050751C">
              <w:rPr>
                <w:lang w:val="en-US"/>
              </w:rPr>
              <w:t xml:space="preserve">Opportunities </w:t>
            </w:r>
          </w:p>
        </w:tc>
        <w:tc>
          <w:tcPr>
            <w:tcW w:w="2498" w:type="dxa"/>
            <w:shd w:val="clear" w:color="auto" w:fill="8DB3E2" w:themeFill="text2" w:themeFillTint="66"/>
          </w:tcPr>
          <w:p w14:paraId="5EABA3E5" w14:textId="77777777" w:rsidR="00AB6F2C" w:rsidRPr="00E45E4A" w:rsidRDefault="00AB6F2C" w:rsidP="00AB6F2C">
            <w:pPr>
              <w:rPr>
                <w:highlight w:val="cyan"/>
                <w:lang w:val="en-US"/>
              </w:rPr>
            </w:pPr>
            <w:r w:rsidRPr="0050751C">
              <w:rPr>
                <w:lang w:val="en-US"/>
              </w:rPr>
              <w:t xml:space="preserve">Threats </w:t>
            </w:r>
          </w:p>
        </w:tc>
      </w:tr>
      <w:tr w:rsidR="00AB6F2C" w14:paraId="6A1E6BBE" w14:textId="77777777" w:rsidTr="00AB6F2C">
        <w:trPr>
          <w:trHeight w:val="2592"/>
        </w:trPr>
        <w:tc>
          <w:tcPr>
            <w:tcW w:w="2637" w:type="dxa"/>
          </w:tcPr>
          <w:p w14:paraId="2684095F" w14:textId="77777777" w:rsidR="00AB6F2C" w:rsidRPr="00E45E4A" w:rsidRDefault="00AB6F2C" w:rsidP="00AB6F2C">
            <w:pPr>
              <w:pStyle w:val="ListParagraph"/>
              <w:numPr>
                <w:ilvl w:val="0"/>
                <w:numId w:val="2"/>
              </w:numPr>
              <w:rPr>
                <w:lang w:val="en-US"/>
              </w:rPr>
            </w:pPr>
            <w:r w:rsidRPr="00E45E4A">
              <w:rPr>
                <w:lang w:val="en-US"/>
              </w:rPr>
              <w:t xml:space="preserve">In a very strong and competent team </w:t>
            </w:r>
          </w:p>
          <w:p w14:paraId="32684360" w14:textId="77777777" w:rsidR="00AB6F2C" w:rsidRPr="00E45E4A" w:rsidRDefault="00AB6F2C" w:rsidP="00AB6F2C">
            <w:pPr>
              <w:pStyle w:val="ListParagraph"/>
              <w:numPr>
                <w:ilvl w:val="0"/>
                <w:numId w:val="2"/>
              </w:numPr>
              <w:rPr>
                <w:lang w:val="en-US"/>
              </w:rPr>
            </w:pPr>
            <w:r w:rsidRPr="00E45E4A">
              <w:rPr>
                <w:lang w:val="en-US"/>
              </w:rPr>
              <w:t xml:space="preserve">Excellent communication </w:t>
            </w:r>
          </w:p>
          <w:p w14:paraId="64ED86C0" w14:textId="77777777" w:rsidR="00AB6F2C" w:rsidRPr="00E45E4A" w:rsidRDefault="00AB6F2C" w:rsidP="00AB6F2C">
            <w:pPr>
              <w:pStyle w:val="ListParagraph"/>
              <w:numPr>
                <w:ilvl w:val="0"/>
                <w:numId w:val="2"/>
              </w:numPr>
              <w:rPr>
                <w:lang w:val="en-US"/>
              </w:rPr>
            </w:pPr>
            <w:r w:rsidRPr="00E45E4A">
              <w:rPr>
                <w:lang w:val="en-US"/>
              </w:rPr>
              <w:t xml:space="preserve">Positive attitude </w:t>
            </w:r>
          </w:p>
          <w:p w14:paraId="07575B88" w14:textId="77777777" w:rsidR="00AB6F2C" w:rsidRDefault="00AB6F2C" w:rsidP="00AB6F2C">
            <w:pPr>
              <w:pStyle w:val="ListParagraph"/>
              <w:numPr>
                <w:ilvl w:val="0"/>
                <w:numId w:val="2"/>
              </w:numPr>
              <w:rPr>
                <w:lang w:val="en-US"/>
              </w:rPr>
            </w:pPr>
            <w:r w:rsidRPr="00E45E4A">
              <w:rPr>
                <w:lang w:val="en-US"/>
              </w:rPr>
              <w:t xml:space="preserve">Experience </w:t>
            </w:r>
          </w:p>
          <w:p w14:paraId="3D5F1379" w14:textId="77777777" w:rsidR="00AB6F2C" w:rsidRDefault="00AB6F2C" w:rsidP="00AB6F2C">
            <w:pPr>
              <w:pStyle w:val="ListParagraph"/>
              <w:numPr>
                <w:ilvl w:val="0"/>
                <w:numId w:val="2"/>
              </w:numPr>
              <w:rPr>
                <w:lang w:val="en-US"/>
              </w:rPr>
            </w:pPr>
            <w:r>
              <w:rPr>
                <w:lang w:val="en-US"/>
              </w:rPr>
              <w:t>W</w:t>
            </w:r>
            <w:r w:rsidRPr="00E45E4A">
              <w:rPr>
                <w:lang w:val="en-US"/>
              </w:rPr>
              <w:t xml:space="preserve">ork quality </w:t>
            </w:r>
          </w:p>
          <w:p w14:paraId="037AE31A" w14:textId="77777777" w:rsidR="00AB6F2C" w:rsidRDefault="00AB6F2C" w:rsidP="00AB6F2C">
            <w:pPr>
              <w:pStyle w:val="ListParagraph"/>
              <w:numPr>
                <w:ilvl w:val="0"/>
                <w:numId w:val="2"/>
              </w:numPr>
              <w:rPr>
                <w:lang w:val="en-US"/>
              </w:rPr>
            </w:pPr>
            <w:r>
              <w:rPr>
                <w:lang w:val="en-US"/>
              </w:rPr>
              <w:t>K</w:t>
            </w:r>
            <w:r w:rsidRPr="00E45E4A">
              <w:rPr>
                <w:lang w:val="en-US"/>
              </w:rPr>
              <w:t xml:space="preserve">nowledge  </w:t>
            </w:r>
          </w:p>
          <w:p w14:paraId="1C66FD44" w14:textId="77777777" w:rsidR="00AB6F2C" w:rsidRPr="00E45E4A" w:rsidRDefault="00AB6F2C" w:rsidP="00AB6F2C">
            <w:pPr>
              <w:pStyle w:val="ListParagraph"/>
              <w:numPr>
                <w:ilvl w:val="0"/>
                <w:numId w:val="2"/>
              </w:numPr>
              <w:rPr>
                <w:lang w:val="en-US"/>
              </w:rPr>
            </w:pPr>
            <w:r>
              <w:rPr>
                <w:lang w:val="en-US"/>
              </w:rPr>
              <w:t xml:space="preserve">Capabilities </w:t>
            </w:r>
          </w:p>
        </w:tc>
        <w:tc>
          <w:tcPr>
            <w:tcW w:w="2498" w:type="dxa"/>
          </w:tcPr>
          <w:p w14:paraId="360EE29C" w14:textId="77777777" w:rsidR="00AB6F2C" w:rsidRPr="00E45E4A" w:rsidRDefault="00AB6F2C" w:rsidP="00AB6F2C">
            <w:pPr>
              <w:pStyle w:val="ListParagraph"/>
              <w:numPr>
                <w:ilvl w:val="0"/>
                <w:numId w:val="2"/>
              </w:numPr>
              <w:rPr>
                <w:lang w:val="en-US"/>
              </w:rPr>
            </w:pPr>
            <w:r w:rsidRPr="00E45E4A">
              <w:rPr>
                <w:lang w:val="en-US"/>
              </w:rPr>
              <w:t xml:space="preserve">Areas I need improvement </w:t>
            </w:r>
          </w:p>
          <w:p w14:paraId="74184A65" w14:textId="77777777" w:rsidR="00AB6F2C" w:rsidRDefault="00AB6F2C" w:rsidP="00AB6F2C">
            <w:pPr>
              <w:pStyle w:val="ListParagraph"/>
              <w:numPr>
                <w:ilvl w:val="0"/>
                <w:numId w:val="2"/>
              </w:numPr>
              <w:rPr>
                <w:lang w:val="en-US"/>
              </w:rPr>
            </w:pPr>
            <w:r w:rsidRPr="00E45E4A">
              <w:rPr>
                <w:lang w:val="en-US"/>
              </w:rPr>
              <w:t xml:space="preserve">Lacking knowledge in certain areas of the business </w:t>
            </w:r>
          </w:p>
          <w:p w14:paraId="62EAE8B8" w14:textId="77777777" w:rsidR="00AB6F2C" w:rsidRDefault="00AB6F2C" w:rsidP="00AB6F2C">
            <w:pPr>
              <w:pStyle w:val="ListParagraph"/>
              <w:numPr>
                <w:ilvl w:val="0"/>
                <w:numId w:val="2"/>
              </w:numPr>
              <w:rPr>
                <w:lang w:val="en-US"/>
              </w:rPr>
            </w:pPr>
            <w:r>
              <w:rPr>
                <w:lang w:val="en-US"/>
              </w:rPr>
              <w:t>E</w:t>
            </w:r>
            <w:r w:rsidRPr="00E45E4A">
              <w:rPr>
                <w:lang w:val="en-US"/>
              </w:rPr>
              <w:t xml:space="preserve">nhancing skill set </w:t>
            </w:r>
          </w:p>
          <w:p w14:paraId="68EEC790" w14:textId="77777777" w:rsidR="00AB6F2C" w:rsidRDefault="00AB6F2C" w:rsidP="00AB6F2C">
            <w:pPr>
              <w:pStyle w:val="ListParagraph"/>
              <w:numPr>
                <w:ilvl w:val="0"/>
                <w:numId w:val="2"/>
              </w:numPr>
              <w:rPr>
                <w:lang w:val="en-US"/>
              </w:rPr>
            </w:pPr>
            <w:r>
              <w:rPr>
                <w:lang w:val="en-US"/>
              </w:rPr>
              <w:t>T</w:t>
            </w:r>
            <w:r w:rsidRPr="00E45E4A">
              <w:rPr>
                <w:lang w:val="en-US"/>
              </w:rPr>
              <w:t xml:space="preserve">echnology used at work </w:t>
            </w:r>
          </w:p>
          <w:p w14:paraId="2B6ACEA8" w14:textId="77777777" w:rsidR="00AB6F2C" w:rsidRDefault="00AB6F2C" w:rsidP="00AB6F2C">
            <w:pPr>
              <w:pStyle w:val="ListParagraph"/>
              <w:numPr>
                <w:ilvl w:val="0"/>
                <w:numId w:val="2"/>
              </w:numPr>
              <w:rPr>
                <w:lang w:val="en-US"/>
              </w:rPr>
            </w:pPr>
            <w:r>
              <w:rPr>
                <w:lang w:val="en-US"/>
              </w:rPr>
              <w:t>T</w:t>
            </w:r>
            <w:r w:rsidRPr="00E45E4A">
              <w:rPr>
                <w:lang w:val="en-US"/>
              </w:rPr>
              <w:t>raining opportunities</w:t>
            </w:r>
          </w:p>
          <w:p w14:paraId="3B86D9B9" w14:textId="77777777" w:rsidR="00AB6F2C" w:rsidRPr="00E45E4A" w:rsidRDefault="00AB6F2C" w:rsidP="00AB6F2C">
            <w:pPr>
              <w:pStyle w:val="ListParagraph"/>
              <w:numPr>
                <w:ilvl w:val="0"/>
                <w:numId w:val="2"/>
              </w:numPr>
              <w:rPr>
                <w:lang w:val="en-US"/>
              </w:rPr>
            </w:pPr>
            <w:r>
              <w:rPr>
                <w:lang w:val="en-US"/>
              </w:rPr>
              <w:t xml:space="preserve">Multitasking </w:t>
            </w:r>
          </w:p>
        </w:tc>
        <w:tc>
          <w:tcPr>
            <w:tcW w:w="2498" w:type="dxa"/>
          </w:tcPr>
          <w:p w14:paraId="3F5B6E1E" w14:textId="77777777" w:rsidR="00AB6F2C" w:rsidRDefault="00AB6F2C" w:rsidP="00AB6F2C">
            <w:pPr>
              <w:pStyle w:val="ListParagraph"/>
              <w:numPr>
                <w:ilvl w:val="0"/>
                <w:numId w:val="2"/>
              </w:numPr>
              <w:rPr>
                <w:lang w:val="en-US"/>
              </w:rPr>
            </w:pPr>
            <w:r w:rsidRPr="00E45E4A">
              <w:rPr>
                <w:lang w:val="en-US"/>
              </w:rPr>
              <w:t xml:space="preserve">Request additional training, </w:t>
            </w:r>
          </w:p>
          <w:p w14:paraId="319C3B8F" w14:textId="77777777" w:rsidR="00AB6F2C" w:rsidRDefault="00AB6F2C" w:rsidP="00AB6F2C">
            <w:pPr>
              <w:pStyle w:val="ListParagraph"/>
              <w:numPr>
                <w:ilvl w:val="0"/>
                <w:numId w:val="2"/>
              </w:numPr>
              <w:rPr>
                <w:lang w:val="en-US"/>
              </w:rPr>
            </w:pPr>
            <w:r>
              <w:rPr>
                <w:lang w:val="en-US"/>
              </w:rPr>
              <w:t>S</w:t>
            </w:r>
            <w:r w:rsidRPr="00E45E4A">
              <w:rPr>
                <w:lang w:val="en-US"/>
              </w:rPr>
              <w:t xml:space="preserve">eek to gain more knowledge about the company, </w:t>
            </w:r>
          </w:p>
          <w:p w14:paraId="51A59B70" w14:textId="77777777" w:rsidR="00AB6F2C" w:rsidRDefault="00AB6F2C" w:rsidP="00AB6F2C">
            <w:pPr>
              <w:pStyle w:val="ListParagraph"/>
              <w:numPr>
                <w:ilvl w:val="0"/>
                <w:numId w:val="2"/>
              </w:numPr>
              <w:rPr>
                <w:lang w:val="en-US"/>
              </w:rPr>
            </w:pPr>
            <w:r>
              <w:rPr>
                <w:lang w:val="en-US"/>
              </w:rPr>
              <w:t>R</w:t>
            </w:r>
            <w:r w:rsidRPr="00E45E4A">
              <w:rPr>
                <w:lang w:val="en-US"/>
              </w:rPr>
              <w:t xml:space="preserve">equest for technology to be upgraded in work, </w:t>
            </w:r>
          </w:p>
          <w:p w14:paraId="59490442" w14:textId="77777777" w:rsidR="00AB6F2C" w:rsidRDefault="00AB6F2C" w:rsidP="00AB6F2C">
            <w:pPr>
              <w:pStyle w:val="ListParagraph"/>
              <w:numPr>
                <w:ilvl w:val="0"/>
                <w:numId w:val="2"/>
              </w:numPr>
              <w:rPr>
                <w:lang w:val="en-US"/>
              </w:rPr>
            </w:pPr>
            <w:r>
              <w:rPr>
                <w:lang w:val="en-US"/>
              </w:rPr>
              <w:t xml:space="preserve">Take advantage of new trends </w:t>
            </w:r>
          </w:p>
          <w:p w14:paraId="61353962" w14:textId="77777777" w:rsidR="00AB6F2C" w:rsidRPr="00E45E4A" w:rsidRDefault="00AB6F2C" w:rsidP="00AB6F2C">
            <w:pPr>
              <w:pStyle w:val="ListParagraph"/>
              <w:numPr>
                <w:ilvl w:val="0"/>
                <w:numId w:val="2"/>
              </w:numPr>
              <w:rPr>
                <w:lang w:val="en-US"/>
              </w:rPr>
            </w:pPr>
            <w:r>
              <w:rPr>
                <w:lang w:val="en-US"/>
              </w:rPr>
              <w:t>New markets</w:t>
            </w:r>
          </w:p>
        </w:tc>
        <w:tc>
          <w:tcPr>
            <w:tcW w:w="2498" w:type="dxa"/>
          </w:tcPr>
          <w:p w14:paraId="51E74389" w14:textId="77777777" w:rsidR="00AB6F2C" w:rsidRDefault="00AB6F2C" w:rsidP="00AB6F2C">
            <w:pPr>
              <w:pStyle w:val="ListParagraph"/>
              <w:numPr>
                <w:ilvl w:val="0"/>
                <w:numId w:val="2"/>
              </w:numPr>
              <w:rPr>
                <w:lang w:val="en-US"/>
              </w:rPr>
            </w:pPr>
            <w:r w:rsidRPr="00E1068D">
              <w:rPr>
                <w:lang w:val="en-US"/>
              </w:rPr>
              <w:t>Environmental changes</w:t>
            </w:r>
          </w:p>
          <w:p w14:paraId="3016BDEE" w14:textId="77777777" w:rsidR="00AB6F2C" w:rsidRDefault="00AB6F2C" w:rsidP="00AB6F2C">
            <w:pPr>
              <w:pStyle w:val="ListParagraph"/>
              <w:numPr>
                <w:ilvl w:val="0"/>
                <w:numId w:val="2"/>
              </w:numPr>
              <w:rPr>
                <w:lang w:val="en-US"/>
              </w:rPr>
            </w:pPr>
            <w:r>
              <w:rPr>
                <w:lang w:val="en-US"/>
              </w:rPr>
              <w:t xml:space="preserve">Finances </w:t>
            </w:r>
          </w:p>
          <w:p w14:paraId="73812129" w14:textId="77777777" w:rsidR="00AB6F2C" w:rsidRDefault="00AB6F2C" w:rsidP="00AB6F2C">
            <w:pPr>
              <w:pStyle w:val="ListParagraph"/>
              <w:numPr>
                <w:ilvl w:val="0"/>
                <w:numId w:val="2"/>
              </w:numPr>
              <w:rPr>
                <w:lang w:val="en-US"/>
              </w:rPr>
            </w:pPr>
            <w:r>
              <w:rPr>
                <w:lang w:val="en-US"/>
              </w:rPr>
              <w:t xml:space="preserve">Loss of clients </w:t>
            </w:r>
          </w:p>
          <w:p w14:paraId="3BE20999" w14:textId="77777777" w:rsidR="00AB6F2C" w:rsidRDefault="00AB6F2C" w:rsidP="00AB6F2C">
            <w:pPr>
              <w:pStyle w:val="ListParagraph"/>
              <w:numPr>
                <w:ilvl w:val="0"/>
                <w:numId w:val="2"/>
              </w:numPr>
              <w:rPr>
                <w:lang w:val="en-US"/>
              </w:rPr>
            </w:pPr>
            <w:r>
              <w:rPr>
                <w:lang w:val="en-US"/>
              </w:rPr>
              <w:t xml:space="preserve">Competition </w:t>
            </w:r>
            <w:r w:rsidRPr="00E1068D">
              <w:rPr>
                <w:lang w:val="en-US"/>
              </w:rPr>
              <w:t xml:space="preserve"> </w:t>
            </w:r>
          </w:p>
          <w:p w14:paraId="6996F50B" w14:textId="77777777" w:rsidR="00AB6F2C" w:rsidRDefault="00AB6F2C" w:rsidP="00AB6F2C">
            <w:pPr>
              <w:pStyle w:val="ListParagraph"/>
              <w:numPr>
                <w:ilvl w:val="0"/>
                <w:numId w:val="2"/>
              </w:numPr>
              <w:rPr>
                <w:lang w:val="en-US"/>
              </w:rPr>
            </w:pPr>
            <w:r>
              <w:rPr>
                <w:lang w:val="en-US"/>
              </w:rPr>
              <w:t>New regulations</w:t>
            </w:r>
          </w:p>
          <w:p w14:paraId="5F438541" w14:textId="77777777" w:rsidR="00AB6F2C" w:rsidRDefault="00AB6F2C" w:rsidP="00AB6F2C">
            <w:pPr>
              <w:pStyle w:val="ListParagraph"/>
              <w:numPr>
                <w:ilvl w:val="0"/>
                <w:numId w:val="2"/>
              </w:numPr>
              <w:rPr>
                <w:lang w:val="en-US"/>
              </w:rPr>
            </w:pPr>
            <w:r>
              <w:rPr>
                <w:lang w:val="en-US"/>
              </w:rPr>
              <w:t xml:space="preserve">New competitors with updated technology </w:t>
            </w:r>
          </w:p>
          <w:p w14:paraId="3C5BFBC9" w14:textId="77777777" w:rsidR="00AB6F2C" w:rsidRPr="00E1068D" w:rsidRDefault="00AB6F2C" w:rsidP="00AB6F2C">
            <w:pPr>
              <w:pStyle w:val="ListParagraph"/>
              <w:rPr>
                <w:lang w:val="en-US"/>
              </w:rPr>
            </w:pPr>
            <w:r>
              <w:rPr>
                <w:lang w:val="en-US"/>
              </w:rPr>
              <w:t xml:space="preserve"> </w:t>
            </w:r>
          </w:p>
          <w:p w14:paraId="2FD71A73" w14:textId="77777777" w:rsidR="00AB6F2C" w:rsidRDefault="00AB6F2C" w:rsidP="00AB6F2C">
            <w:pPr>
              <w:rPr>
                <w:lang w:val="en-US"/>
              </w:rPr>
            </w:pPr>
          </w:p>
        </w:tc>
      </w:tr>
    </w:tbl>
    <w:p w14:paraId="47A205D5" w14:textId="77777777" w:rsidR="00357D76" w:rsidRDefault="00357D76" w:rsidP="00BA5CAA">
      <w:pPr>
        <w:rPr>
          <w:b/>
          <w:bCs/>
          <w:u w:val="single"/>
          <w:lang w:val="en-US"/>
        </w:rPr>
      </w:pPr>
    </w:p>
    <w:p w14:paraId="3B56C2AB" w14:textId="77777777" w:rsidR="00637C06" w:rsidRDefault="00637C06" w:rsidP="004A2183">
      <w:pPr>
        <w:rPr>
          <w:b/>
          <w:bCs/>
          <w:u w:val="single"/>
          <w:lang w:val="en-US"/>
        </w:rPr>
      </w:pPr>
    </w:p>
    <w:p w14:paraId="5D9B9B7D" w14:textId="33441244" w:rsidR="004A2183" w:rsidRDefault="004A2183" w:rsidP="00357D76">
      <w:pPr>
        <w:pStyle w:val="Heading2"/>
        <w:rPr>
          <w:lang w:val="en-US"/>
        </w:rPr>
      </w:pPr>
      <w:bookmarkStart w:id="6" w:name="_Toc151733338"/>
      <w:r w:rsidRPr="009F11C9">
        <w:rPr>
          <w:lang w:val="en-US"/>
        </w:rPr>
        <w:t>SWOT for colleague</w:t>
      </w:r>
      <w:bookmarkEnd w:id="6"/>
      <w:r w:rsidRPr="009F11C9">
        <w:rPr>
          <w:lang w:val="en-US"/>
        </w:rPr>
        <w:t xml:space="preserve"> </w:t>
      </w:r>
    </w:p>
    <w:p w14:paraId="16D6CFD1" w14:textId="77777777" w:rsidR="00357D76" w:rsidRPr="00357D76" w:rsidRDefault="00357D76" w:rsidP="00357D76">
      <w:pPr>
        <w:rPr>
          <w:lang w:val="en-US"/>
        </w:rPr>
      </w:pPr>
    </w:p>
    <w:tbl>
      <w:tblPr>
        <w:tblStyle w:val="TableGrid"/>
        <w:tblW w:w="9928" w:type="dxa"/>
        <w:tblInd w:w="-5" w:type="dxa"/>
        <w:tblLook w:val="04A0" w:firstRow="1" w:lastRow="0" w:firstColumn="1" w:lastColumn="0" w:noHBand="0" w:noVBand="1"/>
      </w:tblPr>
      <w:tblGrid>
        <w:gridCol w:w="2166"/>
        <w:gridCol w:w="2742"/>
        <w:gridCol w:w="2547"/>
        <w:gridCol w:w="2473"/>
      </w:tblGrid>
      <w:tr w:rsidR="004A2183" w14:paraId="58AA7068" w14:textId="77777777" w:rsidTr="0050751C">
        <w:trPr>
          <w:trHeight w:val="284"/>
        </w:trPr>
        <w:tc>
          <w:tcPr>
            <w:tcW w:w="2166" w:type="dxa"/>
            <w:shd w:val="clear" w:color="auto" w:fill="8DB3E2" w:themeFill="text2" w:themeFillTint="66"/>
          </w:tcPr>
          <w:p w14:paraId="35A8FDBA" w14:textId="77777777" w:rsidR="004A2183" w:rsidRPr="0050751C" w:rsidRDefault="004A2183" w:rsidP="009610F2">
            <w:pPr>
              <w:rPr>
                <w:lang w:val="en-US"/>
              </w:rPr>
            </w:pPr>
            <w:r w:rsidRPr="0050751C">
              <w:rPr>
                <w:lang w:val="en-US"/>
              </w:rPr>
              <w:t xml:space="preserve">Strengths </w:t>
            </w:r>
          </w:p>
        </w:tc>
        <w:tc>
          <w:tcPr>
            <w:tcW w:w="2742" w:type="dxa"/>
            <w:shd w:val="clear" w:color="auto" w:fill="8DB3E2" w:themeFill="text2" w:themeFillTint="66"/>
          </w:tcPr>
          <w:p w14:paraId="2F1A90F4" w14:textId="77777777" w:rsidR="004A2183" w:rsidRPr="0050751C" w:rsidRDefault="004A2183" w:rsidP="009610F2">
            <w:pPr>
              <w:rPr>
                <w:lang w:val="en-US"/>
              </w:rPr>
            </w:pPr>
            <w:r w:rsidRPr="0050751C">
              <w:rPr>
                <w:lang w:val="en-US"/>
              </w:rPr>
              <w:t xml:space="preserve">Weakness </w:t>
            </w:r>
          </w:p>
        </w:tc>
        <w:tc>
          <w:tcPr>
            <w:tcW w:w="2547" w:type="dxa"/>
            <w:shd w:val="clear" w:color="auto" w:fill="8DB3E2" w:themeFill="text2" w:themeFillTint="66"/>
          </w:tcPr>
          <w:p w14:paraId="2937A5F3" w14:textId="77777777" w:rsidR="004A2183" w:rsidRPr="0050751C" w:rsidRDefault="004A2183" w:rsidP="009610F2">
            <w:pPr>
              <w:rPr>
                <w:lang w:val="en-US"/>
              </w:rPr>
            </w:pPr>
            <w:r w:rsidRPr="0050751C">
              <w:rPr>
                <w:lang w:val="en-US"/>
              </w:rPr>
              <w:t>Opportunities</w:t>
            </w:r>
          </w:p>
        </w:tc>
        <w:tc>
          <w:tcPr>
            <w:tcW w:w="2473" w:type="dxa"/>
            <w:shd w:val="clear" w:color="auto" w:fill="8DB3E2" w:themeFill="text2" w:themeFillTint="66"/>
          </w:tcPr>
          <w:p w14:paraId="56E635CA" w14:textId="77777777" w:rsidR="004A2183" w:rsidRPr="0050751C" w:rsidRDefault="004A2183" w:rsidP="009610F2">
            <w:pPr>
              <w:rPr>
                <w:lang w:val="en-US"/>
              </w:rPr>
            </w:pPr>
            <w:r w:rsidRPr="0050751C">
              <w:rPr>
                <w:lang w:val="en-US"/>
              </w:rPr>
              <w:t xml:space="preserve">Threats </w:t>
            </w:r>
          </w:p>
        </w:tc>
      </w:tr>
      <w:tr w:rsidR="004A2183" w14:paraId="33D0D988" w14:textId="77777777" w:rsidTr="00BA5CAA">
        <w:trPr>
          <w:trHeight w:val="2278"/>
        </w:trPr>
        <w:tc>
          <w:tcPr>
            <w:tcW w:w="2166" w:type="dxa"/>
          </w:tcPr>
          <w:p w14:paraId="1DA72072" w14:textId="77777777" w:rsidR="004A2183" w:rsidRPr="005169A6" w:rsidRDefault="004A2183" w:rsidP="004A2183">
            <w:pPr>
              <w:pStyle w:val="ListParagraph"/>
              <w:numPr>
                <w:ilvl w:val="0"/>
                <w:numId w:val="3"/>
              </w:numPr>
              <w:rPr>
                <w:lang w:val="en-US"/>
              </w:rPr>
            </w:pPr>
            <w:r w:rsidRPr="005169A6">
              <w:rPr>
                <w:lang w:val="en-US"/>
              </w:rPr>
              <w:t xml:space="preserve">Positive attitude </w:t>
            </w:r>
          </w:p>
          <w:p w14:paraId="2F948703" w14:textId="77777777" w:rsidR="004A2183" w:rsidRPr="005169A6" w:rsidRDefault="004A2183" w:rsidP="004A2183">
            <w:pPr>
              <w:pStyle w:val="ListParagraph"/>
              <w:numPr>
                <w:ilvl w:val="0"/>
                <w:numId w:val="3"/>
              </w:numPr>
              <w:rPr>
                <w:lang w:val="en-US"/>
              </w:rPr>
            </w:pPr>
            <w:r w:rsidRPr="005169A6">
              <w:rPr>
                <w:lang w:val="en-US"/>
              </w:rPr>
              <w:t xml:space="preserve">Technical skills </w:t>
            </w:r>
          </w:p>
          <w:p w14:paraId="700C5082" w14:textId="77777777" w:rsidR="004A2183" w:rsidRPr="005169A6" w:rsidRDefault="004A2183" w:rsidP="004A2183">
            <w:pPr>
              <w:pStyle w:val="ListParagraph"/>
              <w:numPr>
                <w:ilvl w:val="0"/>
                <w:numId w:val="3"/>
              </w:numPr>
              <w:rPr>
                <w:lang w:val="en-US"/>
              </w:rPr>
            </w:pPr>
            <w:r w:rsidRPr="005169A6">
              <w:rPr>
                <w:lang w:val="en-US"/>
              </w:rPr>
              <w:t xml:space="preserve">Excellent problem solving abilities </w:t>
            </w:r>
          </w:p>
        </w:tc>
        <w:tc>
          <w:tcPr>
            <w:tcW w:w="2742" w:type="dxa"/>
          </w:tcPr>
          <w:p w14:paraId="237983F0" w14:textId="77777777" w:rsidR="004A2183" w:rsidRPr="005169A6" w:rsidRDefault="004A2183" w:rsidP="004A2183">
            <w:pPr>
              <w:pStyle w:val="ListParagraph"/>
              <w:numPr>
                <w:ilvl w:val="0"/>
                <w:numId w:val="3"/>
              </w:numPr>
              <w:rPr>
                <w:lang w:val="en-US"/>
              </w:rPr>
            </w:pPr>
            <w:r w:rsidRPr="005169A6">
              <w:rPr>
                <w:lang w:val="en-US"/>
              </w:rPr>
              <w:t xml:space="preserve">Time management </w:t>
            </w:r>
          </w:p>
          <w:p w14:paraId="07C759A5" w14:textId="77777777" w:rsidR="004A2183" w:rsidRPr="005169A6" w:rsidRDefault="004A2183" w:rsidP="004A2183">
            <w:pPr>
              <w:pStyle w:val="ListParagraph"/>
              <w:numPr>
                <w:ilvl w:val="0"/>
                <w:numId w:val="3"/>
              </w:numPr>
              <w:rPr>
                <w:lang w:val="en-US"/>
              </w:rPr>
            </w:pPr>
            <w:r w:rsidRPr="005169A6">
              <w:rPr>
                <w:lang w:val="en-US"/>
              </w:rPr>
              <w:t xml:space="preserve">Communication skills </w:t>
            </w:r>
          </w:p>
          <w:p w14:paraId="05C6BF0D" w14:textId="77777777" w:rsidR="004A2183" w:rsidRDefault="004A2183" w:rsidP="004A2183">
            <w:pPr>
              <w:pStyle w:val="ListParagraph"/>
              <w:numPr>
                <w:ilvl w:val="0"/>
                <w:numId w:val="3"/>
              </w:numPr>
              <w:rPr>
                <w:lang w:val="en-US"/>
              </w:rPr>
            </w:pPr>
            <w:r w:rsidRPr="005169A6">
              <w:rPr>
                <w:lang w:val="en-US"/>
              </w:rPr>
              <w:t xml:space="preserve">Acquiring specific </w:t>
            </w:r>
            <w:r>
              <w:rPr>
                <w:lang w:val="en-US"/>
              </w:rPr>
              <w:t xml:space="preserve">knowledge </w:t>
            </w:r>
          </w:p>
          <w:p w14:paraId="349BFA5D" w14:textId="77777777" w:rsidR="004A2183" w:rsidRPr="005169A6" w:rsidRDefault="004A2183" w:rsidP="009610F2">
            <w:pPr>
              <w:pStyle w:val="ListParagraph"/>
              <w:rPr>
                <w:lang w:val="en-US"/>
              </w:rPr>
            </w:pPr>
          </w:p>
        </w:tc>
        <w:tc>
          <w:tcPr>
            <w:tcW w:w="2547" w:type="dxa"/>
          </w:tcPr>
          <w:p w14:paraId="5EE094CE" w14:textId="77777777" w:rsidR="004A2183" w:rsidRPr="009F11C9" w:rsidRDefault="004A2183" w:rsidP="004A2183">
            <w:pPr>
              <w:pStyle w:val="ListParagraph"/>
              <w:numPr>
                <w:ilvl w:val="0"/>
                <w:numId w:val="3"/>
              </w:numPr>
              <w:rPr>
                <w:lang w:val="en-US"/>
              </w:rPr>
            </w:pPr>
            <w:r w:rsidRPr="009F11C9">
              <w:rPr>
                <w:lang w:val="en-US"/>
              </w:rPr>
              <w:t>Professional development programs</w:t>
            </w:r>
          </w:p>
          <w:p w14:paraId="68B98690" w14:textId="77777777" w:rsidR="004A2183" w:rsidRPr="009F11C9" w:rsidRDefault="004A2183" w:rsidP="004A2183">
            <w:pPr>
              <w:pStyle w:val="ListParagraph"/>
              <w:numPr>
                <w:ilvl w:val="0"/>
                <w:numId w:val="3"/>
              </w:numPr>
              <w:rPr>
                <w:lang w:val="en-US"/>
              </w:rPr>
            </w:pPr>
            <w:r w:rsidRPr="009F11C9">
              <w:rPr>
                <w:lang w:val="en-US"/>
              </w:rPr>
              <w:t xml:space="preserve">Mentor opportunities </w:t>
            </w:r>
          </w:p>
          <w:p w14:paraId="306C3973" w14:textId="77777777" w:rsidR="004A2183" w:rsidRPr="009F11C9" w:rsidRDefault="004A2183" w:rsidP="004A2183">
            <w:pPr>
              <w:pStyle w:val="ListParagraph"/>
              <w:numPr>
                <w:ilvl w:val="0"/>
                <w:numId w:val="3"/>
              </w:numPr>
              <w:rPr>
                <w:lang w:val="en-US"/>
              </w:rPr>
            </w:pPr>
            <w:r w:rsidRPr="009F11C9">
              <w:rPr>
                <w:lang w:val="en-US"/>
              </w:rPr>
              <w:t xml:space="preserve">Networking events  </w:t>
            </w:r>
          </w:p>
          <w:p w14:paraId="42E4C346" w14:textId="77777777" w:rsidR="004A2183" w:rsidRDefault="004A2183" w:rsidP="009610F2">
            <w:pPr>
              <w:rPr>
                <w:lang w:val="en-US"/>
              </w:rPr>
            </w:pPr>
          </w:p>
        </w:tc>
        <w:tc>
          <w:tcPr>
            <w:tcW w:w="2473" w:type="dxa"/>
          </w:tcPr>
          <w:p w14:paraId="5D242DBE" w14:textId="77777777" w:rsidR="004A2183" w:rsidRPr="009F11C9" w:rsidRDefault="004A2183" w:rsidP="004A2183">
            <w:pPr>
              <w:pStyle w:val="ListParagraph"/>
              <w:numPr>
                <w:ilvl w:val="0"/>
                <w:numId w:val="4"/>
              </w:numPr>
              <w:rPr>
                <w:lang w:val="en-US"/>
              </w:rPr>
            </w:pPr>
            <w:r w:rsidRPr="009F11C9">
              <w:rPr>
                <w:lang w:val="en-US"/>
              </w:rPr>
              <w:t xml:space="preserve">New technologies </w:t>
            </w:r>
          </w:p>
          <w:p w14:paraId="4FFBBFA5" w14:textId="77777777" w:rsidR="004A2183" w:rsidRPr="009F11C9" w:rsidRDefault="004A2183" w:rsidP="004A2183">
            <w:pPr>
              <w:pStyle w:val="ListParagraph"/>
              <w:numPr>
                <w:ilvl w:val="0"/>
                <w:numId w:val="4"/>
              </w:numPr>
              <w:rPr>
                <w:lang w:val="en-US"/>
              </w:rPr>
            </w:pPr>
            <w:r w:rsidRPr="009F11C9">
              <w:rPr>
                <w:lang w:val="en-US"/>
              </w:rPr>
              <w:t xml:space="preserve">Increased competition </w:t>
            </w:r>
          </w:p>
          <w:p w14:paraId="07F3ECD2" w14:textId="77777777" w:rsidR="004A2183" w:rsidRPr="009F11C9" w:rsidRDefault="004A2183" w:rsidP="004A2183">
            <w:pPr>
              <w:pStyle w:val="ListParagraph"/>
              <w:numPr>
                <w:ilvl w:val="0"/>
                <w:numId w:val="4"/>
              </w:numPr>
              <w:rPr>
                <w:lang w:val="en-US"/>
              </w:rPr>
            </w:pPr>
            <w:r w:rsidRPr="009F11C9">
              <w:rPr>
                <w:lang w:val="en-US"/>
              </w:rPr>
              <w:t xml:space="preserve">Loss of funds </w:t>
            </w:r>
          </w:p>
        </w:tc>
      </w:tr>
    </w:tbl>
    <w:p w14:paraId="7B6A9726" w14:textId="77777777" w:rsidR="00583709" w:rsidRDefault="00583709">
      <w:bookmarkStart w:id="7" w:name="_2bn6wsx" w:colFirst="0" w:colLast="0"/>
      <w:bookmarkEnd w:id="7"/>
    </w:p>
    <w:p w14:paraId="387CCE9A" w14:textId="77777777" w:rsidR="00AB6F2C" w:rsidRDefault="00AB6F2C"/>
    <w:p w14:paraId="7CD8A36C" w14:textId="77777777" w:rsidR="00AB6F2C" w:rsidRDefault="00AB6F2C"/>
    <w:p w14:paraId="2B2845C8" w14:textId="77777777" w:rsidR="00AB6F2C" w:rsidRDefault="00AB6F2C"/>
    <w:p w14:paraId="1B7521F8" w14:textId="77777777" w:rsidR="00AB6F2C" w:rsidRDefault="00AB6F2C"/>
    <w:p w14:paraId="2FE76ABD" w14:textId="77777777" w:rsidR="00AB6F2C" w:rsidRDefault="00AB6F2C"/>
    <w:p w14:paraId="18C85312" w14:textId="77777777" w:rsidR="00AB6F2C" w:rsidRDefault="00AB6F2C"/>
    <w:p w14:paraId="23E1405F" w14:textId="77777777" w:rsidR="00AB6F2C" w:rsidRDefault="00AB6F2C"/>
    <w:p w14:paraId="7EFE0B72" w14:textId="77777777" w:rsidR="00AB6F2C" w:rsidRDefault="00AB6F2C"/>
    <w:p w14:paraId="11513BD1" w14:textId="77777777" w:rsidR="00AB6F2C" w:rsidRDefault="00AB6F2C"/>
    <w:p w14:paraId="2C57A082" w14:textId="77777777" w:rsidR="00AB6F2C" w:rsidRDefault="00AB6F2C"/>
    <w:p w14:paraId="45AA7A3E" w14:textId="77777777" w:rsidR="00AB6F2C" w:rsidRDefault="00AB6F2C"/>
    <w:p w14:paraId="14B992CE" w14:textId="77777777" w:rsidR="0050751C" w:rsidRDefault="0050751C" w:rsidP="00357D76">
      <w:pPr>
        <w:pStyle w:val="Heading2"/>
        <w:rPr>
          <w:lang w:val="en-US"/>
        </w:rPr>
      </w:pPr>
      <w:bookmarkStart w:id="8" w:name="_Toc151733339"/>
      <w:r w:rsidRPr="0050751C">
        <w:rPr>
          <w:lang w:val="en-US"/>
        </w:rPr>
        <w:lastRenderedPageBreak/>
        <w:t>Gap Analysis</w:t>
      </w:r>
      <w:bookmarkEnd w:id="8"/>
    </w:p>
    <w:p w14:paraId="7D69EA03" w14:textId="77777777" w:rsidR="00357D76" w:rsidRPr="00357D76" w:rsidRDefault="00357D76" w:rsidP="00357D76">
      <w:pPr>
        <w:rPr>
          <w:lang w:val="en-US"/>
        </w:rPr>
      </w:pPr>
    </w:p>
    <w:tbl>
      <w:tblPr>
        <w:tblStyle w:val="TableGrid"/>
        <w:tblW w:w="0" w:type="auto"/>
        <w:tblLook w:val="04A0" w:firstRow="1" w:lastRow="0" w:firstColumn="1" w:lastColumn="0" w:noHBand="0" w:noVBand="1"/>
      </w:tblPr>
      <w:tblGrid>
        <w:gridCol w:w="2167"/>
        <w:gridCol w:w="1959"/>
        <w:gridCol w:w="2694"/>
        <w:gridCol w:w="2530"/>
      </w:tblGrid>
      <w:tr w:rsidR="0050751C" w14:paraId="10FE0453" w14:textId="77777777" w:rsidTr="0050751C">
        <w:trPr>
          <w:trHeight w:val="541"/>
        </w:trPr>
        <w:tc>
          <w:tcPr>
            <w:tcW w:w="3457" w:type="dxa"/>
            <w:shd w:val="clear" w:color="auto" w:fill="8DB3E2" w:themeFill="text2" w:themeFillTint="66"/>
          </w:tcPr>
          <w:p w14:paraId="2E41A993" w14:textId="77777777" w:rsidR="0050751C" w:rsidRDefault="0050751C" w:rsidP="009610F2">
            <w:pPr>
              <w:jc w:val="center"/>
              <w:rPr>
                <w:lang w:val="en-US"/>
              </w:rPr>
            </w:pPr>
            <w:r>
              <w:rPr>
                <w:lang w:val="en-US"/>
              </w:rPr>
              <w:t>Scope</w:t>
            </w:r>
          </w:p>
        </w:tc>
        <w:tc>
          <w:tcPr>
            <w:tcW w:w="3457" w:type="dxa"/>
            <w:shd w:val="clear" w:color="auto" w:fill="8DB3E2" w:themeFill="text2" w:themeFillTint="66"/>
          </w:tcPr>
          <w:p w14:paraId="281343D8" w14:textId="77777777" w:rsidR="0050751C" w:rsidRDefault="0050751C" w:rsidP="009610F2">
            <w:pPr>
              <w:jc w:val="center"/>
              <w:rPr>
                <w:lang w:val="en-US"/>
              </w:rPr>
            </w:pPr>
            <w:r>
              <w:rPr>
                <w:lang w:val="en-US"/>
              </w:rPr>
              <w:t>Who is in charge</w:t>
            </w:r>
          </w:p>
        </w:tc>
        <w:tc>
          <w:tcPr>
            <w:tcW w:w="3457" w:type="dxa"/>
            <w:shd w:val="clear" w:color="auto" w:fill="8DB3E2" w:themeFill="text2" w:themeFillTint="66"/>
          </w:tcPr>
          <w:p w14:paraId="061E8E56" w14:textId="77777777" w:rsidR="0050751C" w:rsidRDefault="0050751C" w:rsidP="009610F2">
            <w:pPr>
              <w:jc w:val="center"/>
              <w:rPr>
                <w:lang w:val="en-US"/>
              </w:rPr>
            </w:pPr>
            <w:r>
              <w:rPr>
                <w:lang w:val="en-US"/>
              </w:rPr>
              <w:t>When to conduct a employability gap analysis</w:t>
            </w:r>
          </w:p>
        </w:tc>
        <w:tc>
          <w:tcPr>
            <w:tcW w:w="3457" w:type="dxa"/>
            <w:shd w:val="clear" w:color="auto" w:fill="8DB3E2" w:themeFill="text2" w:themeFillTint="66"/>
          </w:tcPr>
          <w:p w14:paraId="5D473D0D" w14:textId="77777777" w:rsidR="0050751C" w:rsidRDefault="0050751C" w:rsidP="009610F2">
            <w:pPr>
              <w:jc w:val="center"/>
              <w:rPr>
                <w:lang w:val="en-US"/>
              </w:rPr>
            </w:pPr>
            <w:r>
              <w:rPr>
                <w:lang w:val="en-US"/>
              </w:rPr>
              <w:t>How to respond to skills gap</w:t>
            </w:r>
          </w:p>
        </w:tc>
      </w:tr>
      <w:tr w:rsidR="0050751C" w14:paraId="23949588" w14:textId="77777777" w:rsidTr="0050751C">
        <w:trPr>
          <w:trHeight w:val="2226"/>
        </w:trPr>
        <w:tc>
          <w:tcPr>
            <w:tcW w:w="3457" w:type="dxa"/>
            <w:shd w:val="clear" w:color="auto" w:fill="8DB3E2" w:themeFill="text2" w:themeFillTint="66"/>
          </w:tcPr>
          <w:p w14:paraId="7BF8AD81" w14:textId="77777777" w:rsidR="0050751C" w:rsidRDefault="0050751C" w:rsidP="009610F2">
            <w:pPr>
              <w:rPr>
                <w:lang w:val="en-US"/>
              </w:rPr>
            </w:pPr>
            <w:r>
              <w:rPr>
                <w:lang w:val="en-US"/>
              </w:rPr>
              <w:t>Individual</w:t>
            </w:r>
          </w:p>
        </w:tc>
        <w:tc>
          <w:tcPr>
            <w:tcW w:w="3457" w:type="dxa"/>
          </w:tcPr>
          <w:p w14:paraId="0E252766" w14:textId="77777777" w:rsidR="0050751C" w:rsidRDefault="0050751C" w:rsidP="009610F2">
            <w:pPr>
              <w:jc w:val="center"/>
              <w:rPr>
                <w:lang w:val="en-US"/>
              </w:rPr>
            </w:pPr>
          </w:p>
          <w:p w14:paraId="42653F82" w14:textId="77777777" w:rsidR="0050751C" w:rsidRDefault="0050751C" w:rsidP="009610F2">
            <w:pPr>
              <w:jc w:val="center"/>
              <w:rPr>
                <w:lang w:val="en-US"/>
              </w:rPr>
            </w:pPr>
            <w:r>
              <w:rPr>
                <w:lang w:val="en-US"/>
              </w:rPr>
              <w:t>Team Leader</w:t>
            </w:r>
          </w:p>
        </w:tc>
        <w:tc>
          <w:tcPr>
            <w:tcW w:w="3457" w:type="dxa"/>
          </w:tcPr>
          <w:p w14:paraId="414234B2" w14:textId="77777777" w:rsidR="0050751C" w:rsidRPr="007821E6" w:rsidRDefault="0050751C" w:rsidP="0050751C">
            <w:pPr>
              <w:pStyle w:val="ListParagraph"/>
              <w:numPr>
                <w:ilvl w:val="0"/>
                <w:numId w:val="5"/>
              </w:numPr>
              <w:rPr>
                <w:lang w:val="en-US"/>
              </w:rPr>
            </w:pPr>
            <w:r w:rsidRPr="007821E6">
              <w:rPr>
                <w:lang w:val="en-US"/>
              </w:rPr>
              <w:t xml:space="preserve">Performance management, </w:t>
            </w:r>
          </w:p>
          <w:p w14:paraId="23EC5BAB" w14:textId="77777777" w:rsidR="0050751C" w:rsidRPr="007821E6" w:rsidRDefault="0050751C" w:rsidP="0050751C">
            <w:pPr>
              <w:pStyle w:val="ListParagraph"/>
              <w:numPr>
                <w:ilvl w:val="0"/>
                <w:numId w:val="5"/>
              </w:numPr>
              <w:rPr>
                <w:lang w:val="en-US"/>
              </w:rPr>
            </w:pPr>
            <w:r w:rsidRPr="007821E6">
              <w:rPr>
                <w:lang w:val="en-US"/>
              </w:rPr>
              <w:t xml:space="preserve">Time management, </w:t>
            </w:r>
          </w:p>
          <w:p w14:paraId="3D858224" w14:textId="77777777" w:rsidR="0050751C" w:rsidRPr="007821E6" w:rsidRDefault="0050751C" w:rsidP="0050751C">
            <w:pPr>
              <w:pStyle w:val="ListParagraph"/>
              <w:numPr>
                <w:ilvl w:val="0"/>
                <w:numId w:val="5"/>
              </w:numPr>
              <w:rPr>
                <w:lang w:val="en-US"/>
              </w:rPr>
            </w:pPr>
            <w:r w:rsidRPr="007821E6">
              <w:rPr>
                <w:lang w:val="en-US"/>
              </w:rPr>
              <w:t xml:space="preserve">Adaptability- need of new skills for a new project or promotion, </w:t>
            </w:r>
          </w:p>
          <w:p w14:paraId="45DE82CF" w14:textId="77777777" w:rsidR="0050751C" w:rsidRDefault="0050751C" w:rsidP="0050751C">
            <w:pPr>
              <w:pStyle w:val="ListParagraph"/>
              <w:numPr>
                <w:ilvl w:val="0"/>
                <w:numId w:val="5"/>
              </w:numPr>
              <w:rPr>
                <w:lang w:val="en-US"/>
              </w:rPr>
            </w:pPr>
            <w:r w:rsidRPr="007821E6">
              <w:rPr>
                <w:lang w:val="en-US"/>
              </w:rPr>
              <w:t xml:space="preserve">Problem solving </w:t>
            </w:r>
          </w:p>
          <w:p w14:paraId="044D0FFA" w14:textId="77777777" w:rsidR="0050751C" w:rsidRDefault="0050751C" w:rsidP="0050751C">
            <w:pPr>
              <w:pStyle w:val="ListParagraph"/>
              <w:numPr>
                <w:ilvl w:val="0"/>
                <w:numId w:val="5"/>
              </w:numPr>
              <w:rPr>
                <w:lang w:val="en-US"/>
              </w:rPr>
            </w:pPr>
            <w:r>
              <w:rPr>
                <w:lang w:val="en-US"/>
              </w:rPr>
              <w:t xml:space="preserve">Specific skills </w:t>
            </w:r>
          </w:p>
          <w:p w14:paraId="1B6A95F5" w14:textId="77777777" w:rsidR="0050751C" w:rsidRPr="007821E6" w:rsidRDefault="0050751C" w:rsidP="0050751C">
            <w:pPr>
              <w:pStyle w:val="ListParagraph"/>
              <w:numPr>
                <w:ilvl w:val="0"/>
                <w:numId w:val="5"/>
              </w:numPr>
              <w:rPr>
                <w:lang w:val="en-US"/>
              </w:rPr>
            </w:pPr>
            <w:r>
              <w:rPr>
                <w:lang w:val="en-US"/>
              </w:rPr>
              <w:t xml:space="preserve">Communication skills </w:t>
            </w:r>
          </w:p>
        </w:tc>
        <w:tc>
          <w:tcPr>
            <w:tcW w:w="3457" w:type="dxa"/>
          </w:tcPr>
          <w:p w14:paraId="63078AF4" w14:textId="77777777" w:rsidR="0050751C" w:rsidRDefault="0050751C" w:rsidP="0050751C">
            <w:pPr>
              <w:pStyle w:val="ListParagraph"/>
              <w:numPr>
                <w:ilvl w:val="0"/>
                <w:numId w:val="5"/>
              </w:numPr>
              <w:rPr>
                <w:lang w:val="en-US"/>
              </w:rPr>
            </w:pPr>
            <w:r>
              <w:rPr>
                <w:lang w:val="en-US"/>
              </w:rPr>
              <w:t xml:space="preserve">Provide training </w:t>
            </w:r>
          </w:p>
          <w:p w14:paraId="336AA043" w14:textId="77777777" w:rsidR="0050751C" w:rsidRDefault="0050751C" w:rsidP="0050751C">
            <w:pPr>
              <w:pStyle w:val="ListParagraph"/>
              <w:numPr>
                <w:ilvl w:val="0"/>
                <w:numId w:val="5"/>
              </w:numPr>
              <w:rPr>
                <w:lang w:val="en-US"/>
              </w:rPr>
            </w:pPr>
            <w:r>
              <w:rPr>
                <w:lang w:val="en-US"/>
              </w:rPr>
              <w:t xml:space="preserve">Planning for future </w:t>
            </w:r>
          </w:p>
          <w:p w14:paraId="1C92FA37" w14:textId="77777777" w:rsidR="0050751C" w:rsidRDefault="0050751C" w:rsidP="0050751C">
            <w:pPr>
              <w:pStyle w:val="ListParagraph"/>
              <w:numPr>
                <w:ilvl w:val="0"/>
                <w:numId w:val="5"/>
              </w:numPr>
              <w:rPr>
                <w:lang w:val="en-US"/>
              </w:rPr>
            </w:pPr>
            <w:r>
              <w:rPr>
                <w:lang w:val="en-US"/>
              </w:rPr>
              <w:t xml:space="preserve">Mentoring </w:t>
            </w:r>
          </w:p>
          <w:p w14:paraId="4D95DB95" w14:textId="77777777" w:rsidR="0050751C" w:rsidRDefault="0050751C" w:rsidP="0050751C">
            <w:pPr>
              <w:pStyle w:val="ListParagraph"/>
              <w:numPr>
                <w:ilvl w:val="0"/>
                <w:numId w:val="5"/>
              </w:numPr>
              <w:rPr>
                <w:lang w:val="en-US"/>
              </w:rPr>
            </w:pPr>
            <w:r>
              <w:rPr>
                <w:lang w:val="en-US"/>
              </w:rPr>
              <w:t xml:space="preserve">Provide feedback </w:t>
            </w:r>
          </w:p>
          <w:p w14:paraId="0915C789" w14:textId="77777777" w:rsidR="0050751C" w:rsidRPr="007821E6" w:rsidRDefault="0050751C" w:rsidP="0050751C">
            <w:pPr>
              <w:pStyle w:val="ListParagraph"/>
              <w:numPr>
                <w:ilvl w:val="0"/>
                <w:numId w:val="5"/>
              </w:numPr>
              <w:rPr>
                <w:lang w:val="en-US"/>
              </w:rPr>
            </w:pPr>
            <w:r>
              <w:rPr>
                <w:lang w:val="en-US"/>
              </w:rPr>
              <w:t xml:space="preserve">Identify room for improvement </w:t>
            </w:r>
          </w:p>
        </w:tc>
      </w:tr>
      <w:tr w:rsidR="0050751C" w14:paraId="427B55F8" w14:textId="77777777" w:rsidTr="0050751C">
        <w:trPr>
          <w:trHeight w:val="173"/>
        </w:trPr>
        <w:tc>
          <w:tcPr>
            <w:tcW w:w="3457" w:type="dxa"/>
            <w:shd w:val="clear" w:color="auto" w:fill="8DB3E2" w:themeFill="text2" w:themeFillTint="66"/>
          </w:tcPr>
          <w:p w14:paraId="1639562E" w14:textId="77777777" w:rsidR="0050751C" w:rsidRDefault="0050751C" w:rsidP="009610F2">
            <w:pPr>
              <w:rPr>
                <w:lang w:val="en-US"/>
              </w:rPr>
            </w:pPr>
            <w:r>
              <w:rPr>
                <w:lang w:val="en-US"/>
              </w:rPr>
              <w:t xml:space="preserve">Team/Company Level </w:t>
            </w:r>
          </w:p>
        </w:tc>
        <w:tc>
          <w:tcPr>
            <w:tcW w:w="3457" w:type="dxa"/>
          </w:tcPr>
          <w:p w14:paraId="30ABD909" w14:textId="77777777" w:rsidR="0050751C" w:rsidRDefault="0050751C" w:rsidP="009610F2">
            <w:pPr>
              <w:jc w:val="center"/>
              <w:rPr>
                <w:lang w:val="en-US"/>
              </w:rPr>
            </w:pPr>
          </w:p>
          <w:p w14:paraId="4BB1FC32" w14:textId="77777777" w:rsidR="0050751C" w:rsidRDefault="0050751C" w:rsidP="009610F2">
            <w:pPr>
              <w:jc w:val="center"/>
              <w:rPr>
                <w:lang w:val="en-US"/>
              </w:rPr>
            </w:pPr>
            <w:r>
              <w:rPr>
                <w:lang w:val="en-US"/>
              </w:rPr>
              <w:t>Team leader</w:t>
            </w:r>
          </w:p>
          <w:p w14:paraId="0624E069" w14:textId="77777777" w:rsidR="0050751C" w:rsidRDefault="0050751C" w:rsidP="009610F2">
            <w:pPr>
              <w:jc w:val="center"/>
              <w:rPr>
                <w:lang w:val="en-US"/>
              </w:rPr>
            </w:pPr>
            <w:r>
              <w:rPr>
                <w:lang w:val="en-US"/>
              </w:rPr>
              <w:t>HR</w:t>
            </w:r>
          </w:p>
          <w:p w14:paraId="4FC1D23E" w14:textId="77777777" w:rsidR="0050751C" w:rsidRDefault="0050751C" w:rsidP="009610F2">
            <w:pPr>
              <w:jc w:val="center"/>
              <w:rPr>
                <w:lang w:val="en-US"/>
              </w:rPr>
            </w:pPr>
            <w:r>
              <w:rPr>
                <w:lang w:val="en-US"/>
              </w:rPr>
              <w:t>Higher Management</w:t>
            </w:r>
          </w:p>
        </w:tc>
        <w:tc>
          <w:tcPr>
            <w:tcW w:w="3457" w:type="dxa"/>
          </w:tcPr>
          <w:p w14:paraId="59AB73E8" w14:textId="77777777" w:rsidR="0050751C" w:rsidRDefault="0050751C" w:rsidP="0050751C">
            <w:pPr>
              <w:pStyle w:val="ListParagraph"/>
              <w:numPr>
                <w:ilvl w:val="0"/>
                <w:numId w:val="6"/>
              </w:numPr>
              <w:rPr>
                <w:lang w:val="en-US"/>
              </w:rPr>
            </w:pPr>
            <w:r>
              <w:rPr>
                <w:lang w:val="en-US"/>
              </w:rPr>
              <w:t xml:space="preserve">Communication skills </w:t>
            </w:r>
          </w:p>
          <w:p w14:paraId="218A6DE4" w14:textId="77777777" w:rsidR="0050751C" w:rsidRDefault="0050751C" w:rsidP="0050751C">
            <w:pPr>
              <w:pStyle w:val="ListParagraph"/>
              <w:numPr>
                <w:ilvl w:val="0"/>
                <w:numId w:val="6"/>
              </w:numPr>
              <w:rPr>
                <w:lang w:val="en-US"/>
              </w:rPr>
            </w:pPr>
            <w:r>
              <w:rPr>
                <w:lang w:val="en-US"/>
              </w:rPr>
              <w:t>Leadership skills</w:t>
            </w:r>
          </w:p>
          <w:p w14:paraId="56A678CD" w14:textId="77777777" w:rsidR="0050751C" w:rsidRDefault="0050751C" w:rsidP="0050751C">
            <w:pPr>
              <w:pStyle w:val="ListParagraph"/>
              <w:numPr>
                <w:ilvl w:val="0"/>
                <w:numId w:val="6"/>
              </w:numPr>
              <w:rPr>
                <w:lang w:val="en-US"/>
              </w:rPr>
            </w:pPr>
            <w:r>
              <w:rPr>
                <w:lang w:val="en-US"/>
              </w:rPr>
              <w:t xml:space="preserve">Strategic thinking </w:t>
            </w:r>
          </w:p>
          <w:p w14:paraId="4B753A6C" w14:textId="77777777" w:rsidR="0050751C" w:rsidRDefault="0050751C" w:rsidP="0050751C">
            <w:pPr>
              <w:pStyle w:val="ListParagraph"/>
              <w:numPr>
                <w:ilvl w:val="0"/>
                <w:numId w:val="6"/>
              </w:numPr>
              <w:rPr>
                <w:lang w:val="en-US"/>
              </w:rPr>
            </w:pPr>
            <w:r>
              <w:rPr>
                <w:lang w:val="en-US"/>
              </w:rPr>
              <w:t xml:space="preserve">Use of new technology </w:t>
            </w:r>
          </w:p>
          <w:p w14:paraId="6B4F14ED" w14:textId="77777777" w:rsidR="0050751C" w:rsidRDefault="0050751C" w:rsidP="0050751C">
            <w:pPr>
              <w:pStyle w:val="ListParagraph"/>
              <w:numPr>
                <w:ilvl w:val="0"/>
                <w:numId w:val="6"/>
              </w:numPr>
              <w:rPr>
                <w:lang w:val="en-US"/>
              </w:rPr>
            </w:pPr>
            <w:r>
              <w:rPr>
                <w:lang w:val="en-US"/>
              </w:rPr>
              <w:t xml:space="preserve">Team building </w:t>
            </w:r>
          </w:p>
          <w:p w14:paraId="53E2C42E" w14:textId="77777777" w:rsidR="0050751C" w:rsidRPr="007821E6" w:rsidRDefault="0050751C" w:rsidP="0050751C">
            <w:pPr>
              <w:pStyle w:val="ListParagraph"/>
              <w:numPr>
                <w:ilvl w:val="0"/>
                <w:numId w:val="6"/>
              </w:numPr>
              <w:rPr>
                <w:lang w:val="en-US"/>
              </w:rPr>
            </w:pPr>
            <w:r>
              <w:rPr>
                <w:lang w:val="en-US"/>
              </w:rPr>
              <w:t xml:space="preserve">Performance management </w:t>
            </w:r>
          </w:p>
        </w:tc>
        <w:tc>
          <w:tcPr>
            <w:tcW w:w="3457" w:type="dxa"/>
          </w:tcPr>
          <w:p w14:paraId="3D8CEAC2" w14:textId="77777777" w:rsidR="0050751C" w:rsidRDefault="0050751C" w:rsidP="0050751C">
            <w:pPr>
              <w:pStyle w:val="ListParagraph"/>
              <w:numPr>
                <w:ilvl w:val="0"/>
                <w:numId w:val="6"/>
              </w:numPr>
              <w:rPr>
                <w:lang w:val="en-US"/>
              </w:rPr>
            </w:pPr>
            <w:r w:rsidRPr="00FC20EE">
              <w:rPr>
                <w:lang w:val="en-US"/>
              </w:rPr>
              <w:t xml:space="preserve">Recruitment </w:t>
            </w:r>
          </w:p>
          <w:p w14:paraId="6216EA58" w14:textId="77777777" w:rsidR="0050751C" w:rsidRDefault="0050751C" w:rsidP="0050751C">
            <w:pPr>
              <w:pStyle w:val="ListParagraph"/>
              <w:numPr>
                <w:ilvl w:val="0"/>
                <w:numId w:val="6"/>
              </w:numPr>
              <w:rPr>
                <w:lang w:val="en-US"/>
              </w:rPr>
            </w:pPr>
            <w:r>
              <w:rPr>
                <w:lang w:val="en-US"/>
              </w:rPr>
              <w:t xml:space="preserve">Training programs </w:t>
            </w:r>
          </w:p>
          <w:p w14:paraId="242911F4" w14:textId="77777777" w:rsidR="0050751C" w:rsidRDefault="0050751C" w:rsidP="0050751C">
            <w:pPr>
              <w:pStyle w:val="ListParagraph"/>
              <w:numPr>
                <w:ilvl w:val="0"/>
                <w:numId w:val="6"/>
              </w:numPr>
              <w:rPr>
                <w:lang w:val="en-US"/>
              </w:rPr>
            </w:pPr>
            <w:r>
              <w:rPr>
                <w:lang w:val="en-US"/>
              </w:rPr>
              <w:t xml:space="preserve">Mentoring </w:t>
            </w:r>
          </w:p>
          <w:p w14:paraId="56A28B44" w14:textId="77777777" w:rsidR="0050751C" w:rsidRDefault="0050751C" w:rsidP="0050751C">
            <w:pPr>
              <w:pStyle w:val="ListParagraph"/>
              <w:numPr>
                <w:ilvl w:val="0"/>
                <w:numId w:val="6"/>
              </w:numPr>
              <w:rPr>
                <w:lang w:val="en-US"/>
              </w:rPr>
            </w:pPr>
            <w:r>
              <w:rPr>
                <w:lang w:val="en-US"/>
              </w:rPr>
              <w:t xml:space="preserve">Evaluate decisions made </w:t>
            </w:r>
          </w:p>
          <w:p w14:paraId="34C59070" w14:textId="77777777" w:rsidR="0050751C" w:rsidRDefault="0050751C" w:rsidP="0050751C">
            <w:pPr>
              <w:pStyle w:val="ListParagraph"/>
              <w:numPr>
                <w:ilvl w:val="0"/>
                <w:numId w:val="6"/>
              </w:numPr>
              <w:rPr>
                <w:lang w:val="en-US"/>
              </w:rPr>
            </w:pPr>
            <w:r>
              <w:rPr>
                <w:lang w:val="en-US"/>
              </w:rPr>
              <w:t xml:space="preserve">Provide feedback </w:t>
            </w:r>
          </w:p>
          <w:p w14:paraId="1A42DF46" w14:textId="77777777" w:rsidR="0050751C" w:rsidRDefault="0050751C" w:rsidP="0050751C">
            <w:pPr>
              <w:pStyle w:val="ListParagraph"/>
              <w:numPr>
                <w:ilvl w:val="0"/>
                <w:numId w:val="6"/>
              </w:numPr>
              <w:rPr>
                <w:lang w:val="en-US"/>
              </w:rPr>
            </w:pPr>
            <w:r>
              <w:rPr>
                <w:lang w:val="en-US"/>
              </w:rPr>
              <w:t>Evaluate success</w:t>
            </w:r>
          </w:p>
          <w:p w14:paraId="127C37F4" w14:textId="77777777" w:rsidR="0050751C" w:rsidRPr="00FC20EE" w:rsidRDefault="0050751C" w:rsidP="0050751C">
            <w:pPr>
              <w:pStyle w:val="ListParagraph"/>
              <w:numPr>
                <w:ilvl w:val="0"/>
                <w:numId w:val="6"/>
              </w:numPr>
              <w:rPr>
                <w:lang w:val="en-US"/>
              </w:rPr>
            </w:pPr>
            <w:r>
              <w:rPr>
                <w:lang w:val="en-US"/>
              </w:rPr>
              <w:t xml:space="preserve">Identify areas for improvement </w:t>
            </w:r>
          </w:p>
        </w:tc>
      </w:tr>
    </w:tbl>
    <w:p w14:paraId="109DEC21" w14:textId="77777777" w:rsidR="0050751C" w:rsidRPr="000A375E" w:rsidRDefault="0050751C" w:rsidP="0050751C">
      <w:pPr>
        <w:rPr>
          <w:lang w:val="en-US"/>
        </w:rPr>
      </w:pPr>
    </w:p>
    <w:p w14:paraId="290A8C6A" w14:textId="77777777" w:rsidR="0050751C" w:rsidRDefault="0050751C"/>
    <w:p w14:paraId="65B59986" w14:textId="77777777" w:rsidR="00C80A89" w:rsidRDefault="00C80A89"/>
    <w:p w14:paraId="4A8ED977" w14:textId="77777777" w:rsidR="00357D76" w:rsidRDefault="00357D76"/>
    <w:p w14:paraId="74242806" w14:textId="77777777" w:rsidR="00AB6F2C" w:rsidRDefault="00AB6F2C"/>
    <w:p w14:paraId="3BCC7262" w14:textId="77777777" w:rsidR="00AB6F2C" w:rsidRDefault="00AB6F2C"/>
    <w:p w14:paraId="32164C0D" w14:textId="77777777" w:rsidR="00AB6F2C" w:rsidRDefault="00AB6F2C"/>
    <w:p w14:paraId="35DD8F56" w14:textId="77777777" w:rsidR="00AB6F2C" w:rsidRDefault="00AB6F2C"/>
    <w:p w14:paraId="1E1EE9D6" w14:textId="77777777" w:rsidR="00AB6F2C" w:rsidRDefault="00AB6F2C"/>
    <w:p w14:paraId="3599968F" w14:textId="77777777" w:rsidR="00AB6F2C" w:rsidRDefault="00AB6F2C"/>
    <w:p w14:paraId="30773317" w14:textId="77777777" w:rsidR="00AB6F2C" w:rsidRDefault="00AB6F2C"/>
    <w:p w14:paraId="778540CB" w14:textId="77777777" w:rsidR="00AB6F2C" w:rsidRDefault="00AB6F2C"/>
    <w:p w14:paraId="3C1F541B" w14:textId="77777777" w:rsidR="00AB6F2C" w:rsidRDefault="00AB6F2C"/>
    <w:p w14:paraId="51E86C90" w14:textId="77777777" w:rsidR="00AB6F2C" w:rsidRDefault="00AB6F2C"/>
    <w:p w14:paraId="3F890DAE" w14:textId="77777777" w:rsidR="00AB6F2C" w:rsidRDefault="00AB6F2C"/>
    <w:p w14:paraId="6897D9C3" w14:textId="77777777" w:rsidR="00AB6F2C" w:rsidRDefault="00AB6F2C"/>
    <w:p w14:paraId="3F552779" w14:textId="77777777" w:rsidR="00AB6F2C" w:rsidRDefault="00AB6F2C"/>
    <w:p w14:paraId="43357AF3" w14:textId="366CA694" w:rsidR="00583709" w:rsidRDefault="00C80A89" w:rsidP="00752B7A">
      <w:pPr>
        <w:pStyle w:val="Heading1"/>
      </w:pPr>
      <w:bookmarkStart w:id="9" w:name="_qsh70q" w:colFirst="0" w:colLast="0"/>
      <w:bookmarkStart w:id="10" w:name="_Toc151733340"/>
      <w:bookmarkEnd w:id="9"/>
      <w:r>
        <w:lastRenderedPageBreak/>
        <w:t>Barriers</w:t>
      </w:r>
      <w:bookmarkEnd w:id="10"/>
    </w:p>
    <w:p w14:paraId="15FD08CC" w14:textId="071F1D9B" w:rsidR="00C80A89" w:rsidRPr="00752B7A" w:rsidRDefault="00752B7A" w:rsidP="00C80A89">
      <w:r w:rsidRPr="00752B7A">
        <w:t>Below is a table of barriers that a manager or employee</w:t>
      </w:r>
      <w:r w:rsidR="00D54B2E">
        <w:t>s</w:t>
      </w:r>
      <w:r w:rsidRPr="00752B7A">
        <w:t xml:space="preserve"> can encounter externally, internally and the solutions for both. </w:t>
      </w:r>
    </w:p>
    <w:p w14:paraId="709B6A16" w14:textId="1541D384" w:rsidR="00357D76" w:rsidRDefault="00C80A89" w:rsidP="00357D76">
      <w:pPr>
        <w:pStyle w:val="Heading2"/>
      </w:pPr>
      <w:bookmarkStart w:id="11" w:name="_Toc151733341"/>
      <w:r w:rsidRPr="00761323">
        <w:t>Barriers for a Manager</w:t>
      </w:r>
      <w:bookmarkEnd w:id="11"/>
      <w:r w:rsidRPr="00761323">
        <w:t xml:space="preserve"> </w:t>
      </w:r>
    </w:p>
    <w:p w14:paraId="2D50D77F" w14:textId="77777777" w:rsidR="00357D76" w:rsidRPr="00357D76" w:rsidRDefault="00357D76" w:rsidP="00357D76"/>
    <w:tbl>
      <w:tblPr>
        <w:tblStyle w:val="TableGrid"/>
        <w:tblW w:w="9237" w:type="dxa"/>
        <w:tblLook w:val="04A0" w:firstRow="1" w:lastRow="0" w:firstColumn="1" w:lastColumn="0" w:noHBand="0" w:noVBand="1"/>
      </w:tblPr>
      <w:tblGrid>
        <w:gridCol w:w="2309"/>
        <w:gridCol w:w="2309"/>
        <w:gridCol w:w="2309"/>
        <w:gridCol w:w="2310"/>
      </w:tblGrid>
      <w:tr w:rsidR="00C80A89" w14:paraId="2553440A" w14:textId="77777777" w:rsidTr="0050751C">
        <w:trPr>
          <w:trHeight w:val="274"/>
        </w:trPr>
        <w:tc>
          <w:tcPr>
            <w:tcW w:w="2309" w:type="dxa"/>
            <w:shd w:val="clear" w:color="auto" w:fill="8DB3E2" w:themeFill="text2" w:themeFillTint="66"/>
          </w:tcPr>
          <w:p w14:paraId="3F9B0157" w14:textId="77777777" w:rsidR="00C80A89" w:rsidRPr="00893819" w:rsidRDefault="00C80A89" w:rsidP="009610F2">
            <w:pPr>
              <w:rPr>
                <w:b/>
                <w:bCs/>
              </w:rPr>
            </w:pPr>
            <w:r w:rsidRPr="00893819">
              <w:rPr>
                <w:b/>
                <w:bCs/>
              </w:rPr>
              <w:t xml:space="preserve">External </w:t>
            </w:r>
          </w:p>
        </w:tc>
        <w:tc>
          <w:tcPr>
            <w:tcW w:w="2309" w:type="dxa"/>
            <w:shd w:val="clear" w:color="auto" w:fill="8DB3E2" w:themeFill="text2" w:themeFillTint="66"/>
          </w:tcPr>
          <w:p w14:paraId="388F2B17" w14:textId="77777777" w:rsidR="00C80A89" w:rsidRPr="00893819" w:rsidRDefault="00C80A89" w:rsidP="009610F2">
            <w:pPr>
              <w:rPr>
                <w:b/>
                <w:bCs/>
              </w:rPr>
            </w:pPr>
            <w:r w:rsidRPr="00893819">
              <w:rPr>
                <w:b/>
                <w:bCs/>
              </w:rPr>
              <w:t xml:space="preserve">Solution </w:t>
            </w:r>
          </w:p>
        </w:tc>
        <w:tc>
          <w:tcPr>
            <w:tcW w:w="2309" w:type="dxa"/>
            <w:shd w:val="clear" w:color="auto" w:fill="8DB3E2" w:themeFill="text2" w:themeFillTint="66"/>
          </w:tcPr>
          <w:p w14:paraId="6774EBF1" w14:textId="77777777" w:rsidR="00C80A89" w:rsidRPr="00893819" w:rsidRDefault="00C80A89" w:rsidP="009610F2">
            <w:pPr>
              <w:rPr>
                <w:b/>
                <w:bCs/>
              </w:rPr>
            </w:pPr>
            <w:r w:rsidRPr="00893819">
              <w:rPr>
                <w:b/>
                <w:bCs/>
              </w:rPr>
              <w:t xml:space="preserve">Internal </w:t>
            </w:r>
          </w:p>
        </w:tc>
        <w:tc>
          <w:tcPr>
            <w:tcW w:w="2310" w:type="dxa"/>
            <w:shd w:val="clear" w:color="auto" w:fill="8DB3E2" w:themeFill="text2" w:themeFillTint="66"/>
          </w:tcPr>
          <w:p w14:paraId="0B8C6D8C" w14:textId="77777777" w:rsidR="00C80A89" w:rsidRPr="00893819" w:rsidRDefault="00C80A89" w:rsidP="009610F2">
            <w:pPr>
              <w:rPr>
                <w:b/>
                <w:bCs/>
              </w:rPr>
            </w:pPr>
            <w:r w:rsidRPr="00893819">
              <w:rPr>
                <w:b/>
                <w:bCs/>
              </w:rPr>
              <w:t xml:space="preserve">Solution </w:t>
            </w:r>
          </w:p>
        </w:tc>
      </w:tr>
      <w:tr w:rsidR="00C80A89" w14:paraId="74B8A7BC" w14:textId="77777777" w:rsidTr="009610F2">
        <w:trPr>
          <w:trHeight w:val="3374"/>
        </w:trPr>
        <w:tc>
          <w:tcPr>
            <w:tcW w:w="2309" w:type="dxa"/>
          </w:tcPr>
          <w:p w14:paraId="0666059C" w14:textId="77777777" w:rsidR="00C80A89" w:rsidRPr="00893819" w:rsidRDefault="00C80A89" w:rsidP="009610F2">
            <w:pPr>
              <w:rPr>
                <w:b/>
                <w:bCs/>
              </w:rPr>
            </w:pPr>
            <w:r w:rsidRPr="00893819">
              <w:rPr>
                <w:b/>
                <w:bCs/>
              </w:rPr>
              <w:t xml:space="preserve">Limited resources </w:t>
            </w:r>
          </w:p>
        </w:tc>
        <w:tc>
          <w:tcPr>
            <w:tcW w:w="2309" w:type="dxa"/>
          </w:tcPr>
          <w:p w14:paraId="12F1DA36" w14:textId="77777777" w:rsidR="00C80A89" w:rsidRDefault="00C80A89" w:rsidP="009610F2">
            <w:r>
              <w:t>To overcome this barrier a manager can explore alternative resource options, such as seeking partnerships or collaborations, optimising resource allocation or advocating for additional resources from upper management.</w:t>
            </w:r>
          </w:p>
        </w:tc>
        <w:tc>
          <w:tcPr>
            <w:tcW w:w="2309" w:type="dxa"/>
          </w:tcPr>
          <w:p w14:paraId="634D075B" w14:textId="77777777" w:rsidR="00C80A89" w:rsidRPr="0068639A" w:rsidRDefault="00C80A89" w:rsidP="009610F2">
            <w:pPr>
              <w:rPr>
                <w:b/>
                <w:bCs/>
              </w:rPr>
            </w:pPr>
            <w:r w:rsidRPr="0068639A">
              <w:rPr>
                <w:b/>
                <w:bCs/>
              </w:rPr>
              <w:t xml:space="preserve">Lack of Communication </w:t>
            </w:r>
          </w:p>
        </w:tc>
        <w:tc>
          <w:tcPr>
            <w:tcW w:w="2310" w:type="dxa"/>
          </w:tcPr>
          <w:p w14:paraId="1D2021AD" w14:textId="77777777" w:rsidR="00C80A89" w:rsidRDefault="00C80A89" w:rsidP="009610F2">
            <w:r>
              <w:t xml:space="preserve">Promote regular team meetings, establish an open door policy, use various communications tools to ensure effective and transparent communication within the team. </w:t>
            </w:r>
          </w:p>
        </w:tc>
      </w:tr>
      <w:tr w:rsidR="00C80A89" w14:paraId="42519CEF" w14:textId="77777777" w:rsidTr="009610F2">
        <w:trPr>
          <w:trHeight w:val="561"/>
        </w:trPr>
        <w:tc>
          <w:tcPr>
            <w:tcW w:w="2309" w:type="dxa"/>
          </w:tcPr>
          <w:p w14:paraId="6B07D8D8" w14:textId="77777777" w:rsidR="00C80A89" w:rsidRPr="00893819" w:rsidRDefault="00C80A89" w:rsidP="009610F2">
            <w:pPr>
              <w:rPr>
                <w:b/>
                <w:bCs/>
              </w:rPr>
            </w:pPr>
            <w:r w:rsidRPr="00893819">
              <w:rPr>
                <w:b/>
                <w:bCs/>
              </w:rPr>
              <w:t xml:space="preserve">Organisational Policies </w:t>
            </w:r>
          </w:p>
        </w:tc>
        <w:tc>
          <w:tcPr>
            <w:tcW w:w="2309" w:type="dxa"/>
          </w:tcPr>
          <w:p w14:paraId="2716D8EC" w14:textId="77777777" w:rsidR="00C80A89" w:rsidRDefault="00C80A89" w:rsidP="009610F2">
            <w:r>
              <w:t xml:space="preserve">Managers can work within a time frame of policies by actively engaging with higher level decision makers, providing feedback and suggestions for policy improvements and seeking opportunities to negotiate flexibility within the existing policies. </w:t>
            </w:r>
          </w:p>
        </w:tc>
        <w:tc>
          <w:tcPr>
            <w:tcW w:w="2309" w:type="dxa"/>
          </w:tcPr>
          <w:p w14:paraId="328C925A" w14:textId="77777777" w:rsidR="00C80A89" w:rsidRPr="0068639A" w:rsidRDefault="00C80A89" w:rsidP="009610F2">
            <w:pPr>
              <w:rPr>
                <w:b/>
                <w:bCs/>
              </w:rPr>
            </w:pPr>
            <w:r w:rsidRPr="0068639A">
              <w:rPr>
                <w:b/>
                <w:bCs/>
              </w:rPr>
              <w:t xml:space="preserve">Resistance to change </w:t>
            </w:r>
          </w:p>
        </w:tc>
        <w:tc>
          <w:tcPr>
            <w:tcW w:w="2310" w:type="dxa"/>
          </w:tcPr>
          <w:p w14:paraId="55D75E83" w14:textId="77777777" w:rsidR="00C80A89" w:rsidRDefault="00C80A89" w:rsidP="009610F2">
            <w:r>
              <w:t xml:space="preserve">Involve team members in the decision making process, provide training and support during transitions. Communicate clearly the benefits of the changes and the impact it will have on the team directly. </w:t>
            </w:r>
          </w:p>
        </w:tc>
      </w:tr>
      <w:tr w:rsidR="00C80A89" w14:paraId="64478174" w14:textId="77777777" w:rsidTr="009610F2">
        <w:trPr>
          <w:trHeight w:val="561"/>
        </w:trPr>
        <w:tc>
          <w:tcPr>
            <w:tcW w:w="2309" w:type="dxa"/>
          </w:tcPr>
          <w:p w14:paraId="4FFE5264" w14:textId="77777777" w:rsidR="00C80A89" w:rsidRPr="00893819" w:rsidRDefault="00C80A89" w:rsidP="009610F2">
            <w:pPr>
              <w:rPr>
                <w:b/>
                <w:bCs/>
              </w:rPr>
            </w:pPr>
            <w:r w:rsidRPr="00893819">
              <w:rPr>
                <w:b/>
                <w:bCs/>
              </w:rPr>
              <w:t xml:space="preserve">Market Conditions </w:t>
            </w:r>
          </w:p>
        </w:tc>
        <w:tc>
          <w:tcPr>
            <w:tcW w:w="2309" w:type="dxa"/>
          </w:tcPr>
          <w:p w14:paraId="6AABB0CD" w14:textId="77777777" w:rsidR="00C80A89" w:rsidRDefault="00C80A89" w:rsidP="009610F2">
            <w:r>
              <w:t xml:space="preserve">Managers can adapt to changing market conditions by staying updated on industry trends, conducting market research and being proactive in identifying new opportunities or strategies to navigate the challenges. </w:t>
            </w:r>
          </w:p>
        </w:tc>
        <w:tc>
          <w:tcPr>
            <w:tcW w:w="2309" w:type="dxa"/>
          </w:tcPr>
          <w:p w14:paraId="57AA8695" w14:textId="77777777" w:rsidR="00C80A89" w:rsidRPr="0068639A" w:rsidRDefault="00C80A89" w:rsidP="009610F2">
            <w:pPr>
              <w:rPr>
                <w:b/>
                <w:bCs/>
              </w:rPr>
            </w:pPr>
            <w:r w:rsidRPr="0068639A">
              <w:rPr>
                <w:b/>
                <w:bCs/>
              </w:rPr>
              <w:t xml:space="preserve">Lack of Motivation </w:t>
            </w:r>
          </w:p>
        </w:tc>
        <w:tc>
          <w:tcPr>
            <w:tcW w:w="2310" w:type="dxa"/>
          </w:tcPr>
          <w:p w14:paraId="43F9E15D" w14:textId="77777777" w:rsidR="00C80A89" w:rsidRDefault="00C80A89" w:rsidP="009610F2">
            <w:r>
              <w:t>Recognise and reward achievements, [provide opportunities and development. Create a positive work environment that encourages teamwork and collaboration.</w:t>
            </w:r>
          </w:p>
        </w:tc>
      </w:tr>
      <w:tr w:rsidR="00C80A89" w14:paraId="57A10E96" w14:textId="77777777" w:rsidTr="009610F2">
        <w:trPr>
          <w:trHeight w:val="548"/>
        </w:trPr>
        <w:tc>
          <w:tcPr>
            <w:tcW w:w="2309" w:type="dxa"/>
          </w:tcPr>
          <w:p w14:paraId="263E22B9" w14:textId="77777777" w:rsidR="00C80A89" w:rsidRPr="00893819" w:rsidRDefault="00C80A89" w:rsidP="009610F2">
            <w:pPr>
              <w:rPr>
                <w:b/>
                <w:bCs/>
              </w:rPr>
            </w:pPr>
            <w:r w:rsidRPr="00893819">
              <w:rPr>
                <w:b/>
                <w:bCs/>
              </w:rPr>
              <w:t xml:space="preserve">Technological advancements </w:t>
            </w:r>
          </w:p>
        </w:tc>
        <w:tc>
          <w:tcPr>
            <w:tcW w:w="2309" w:type="dxa"/>
          </w:tcPr>
          <w:p w14:paraId="38C6D60B" w14:textId="77777777" w:rsidR="00C80A89" w:rsidRDefault="00C80A89" w:rsidP="009610F2">
            <w:r>
              <w:t xml:space="preserve">Managers can address this barrier by providing training and development opportunities for </w:t>
            </w:r>
            <w:r>
              <w:lastRenderedPageBreak/>
              <w:t>their team members to enhance their technology skills, collaborating IT departments to implement necessary tools and systems. Staying informed about emerging technologies relevant to their field.</w:t>
            </w:r>
          </w:p>
        </w:tc>
        <w:tc>
          <w:tcPr>
            <w:tcW w:w="2309" w:type="dxa"/>
          </w:tcPr>
          <w:p w14:paraId="3F0E3EBC" w14:textId="77777777" w:rsidR="00C80A89" w:rsidRPr="0068639A" w:rsidRDefault="00C80A89" w:rsidP="009610F2">
            <w:pPr>
              <w:rPr>
                <w:b/>
                <w:bCs/>
              </w:rPr>
            </w:pPr>
            <w:r w:rsidRPr="0068639A">
              <w:rPr>
                <w:b/>
                <w:bCs/>
              </w:rPr>
              <w:lastRenderedPageBreak/>
              <w:t xml:space="preserve">Inadequate skills or knowledge </w:t>
            </w:r>
          </w:p>
        </w:tc>
        <w:tc>
          <w:tcPr>
            <w:tcW w:w="2310" w:type="dxa"/>
          </w:tcPr>
          <w:p w14:paraId="20898ADD" w14:textId="77777777" w:rsidR="00C80A89" w:rsidRDefault="00C80A89" w:rsidP="009610F2">
            <w:r>
              <w:t xml:space="preserve">Offer training and development programs, provide mentorship or coaching. Always </w:t>
            </w:r>
            <w:r>
              <w:lastRenderedPageBreak/>
              <w:t xml:space="preserve">encourage continuous learning to enhance the skills and knowledge of members in the team. </w:t>
            </w:r>
          </w:p>
        </w:tc>
      </w:tr>
      <w:tr w:rsidR="00C80A89" w14:paraId="20EC651D" w14:textId="77777777" w:rsidTr="009610F2">
        <w:trPr>
          <w:trHeight w:val="835"/>
        </w:trPr>
        <w:tc>
          <w:tcPr>
            <w:tcW w:w="2309" w:type="dxa"/>
          </w:tcPr>
          <w:p w14:paraId="58B96336" w14:textId="77777777" w:rsidR="00C80A89" w:rsidRPr="00893819" w:rsidRDefault="00C80A89" w:rsidP="009610F2">
            <w:pPr>
              <w:rPr>
                <w:b/>
                <w:bCs/>
              </w:rPr>
            </w:pPr>
            <w:r w:rsidRPr="00893819">
              <w:rPr>
                <w:b/>
                <w:bCs/>
              </w:rPr>
              <w:t xml:space="preserve">Legal and regulatory requirements </w:t>
            </w:r>
          </w:p>
        </w:tc>
        <w:tc>
          <w:tcPr>
            <w:tcW w:w="2309" w:type="dxa"/>
          </w:tcPr>
          <w:p w14:paraId="5B1FFCD6" w14:textId="77777777" w:rsidR="00C80A89" w:rsidRDefault="00C80A89" w:rsidP="009610F2">
            <w:r>
              <w:t xml:space="preserve">Managers can ensure compliance by keeping up to date about relevant laws and regulations, consulting with legal experts when required and establishing clear communication channels to educate and train their team members on compliance matters. </w:t>
            </w:r>
          </w:p>
        </w:tc>
        <w:tc>
          <w:tcPr>
            <w:tcW w:w="2309" w:type="dxa"/>
          </w:tcPr>
          <w:p w14:paraId="75337EFF" w14:textId="77777777" w:rsidR="00C80A89" w:rsidRPr="0068639A" w:rsidRDefault="00C80A89" w:rsidP="009610F2">
            <w:pPr>
              <w:rPr>
                <w:b/>
                <w:bCs/>
              </w:rPr>
            </w:pPr>
            <w:r w:rsidRPr="0068639A">
              <w:rPr>
                <w:b/>
                <w:bCs/>
              </w:rPr>
              <w:t xml:space="preserve">Poor time management </w:t>
            </w:r>
          </w:p>
        </w:tc>
        <w:tc>
          <w:tcPr>
            <w:tcW w:w="2310" w:type="dxa"/>
          </w:tcPr>
          <w:p w14:paraId="539BF3FF" w14:textId="77777777" w:rsidR="00C80A89" w:rsidRDefault="00C80A89" w:rsidP="009610F2">
            <w:r>
              <w:t xml:space="preserve">Set clear expectations, prioritise tasks, provide tools and techniques for effective time management, such as creating schedules or using calendars and sending invites.   </w:t>
            </w:r>
          </w:p>
        </w:tc>
      </w:tr>
    </w:tbl>
    <w:p w14:paraId="5D98ACBD" w14:textId="77777777" w:rsidR="00D54B2E" w:rsidRDefault="00D54B2E" w:rsidP="00C80A89">
      <w:pPr>
        <w:rPr>
          <w:b/>
          <w:bCs/>
          <w:u w:val="single"/>
        </w:rPr>
      </w:pPr>
    </w:p>
    <w:p w14:paraId="380F95C4" w14:textId="60F2CC68" w:rsidR="00C80A89" w:rsidRDefault="00C80A89" w:rsidP="00357D76">
      <w:pPr>
        <w:pStyle w:val="Heading2"/>
      </w:pPr>
      <w:bookmarkStart w:id="12" w:name="_Toc151733342"/>
      <w:r w:rsidRPr="00761323">
        <w:t>Barriers for Employees</w:t>
      </w:r>
      <w:bookmarkEnd w:id="12"/>
      <w:r w:rsidRPr="00761323">
        <w:t xml:space="preserve">  </w:t>
      </w:r>
    </w:p>
    <w:p w14:paraId="59EE5C32" w14:textId="77777777" w:rsidR="00357D76" w:rsidRPr="00357D76" w:rsidRDefault="00357D76" w:rsidP="00357D76"/>
    <w:tbl>
      <w:tblPr>
        <w:tblStyle w:val="TableGrid"/>
        <w:tblW w:w="0" w:type="auto"/>
        <w:tblLook w:val="04A0" w:firstRow="1" w:lastRow="0" w:firstColumn="1" w:lastColumn="0" w:noHBand="0" w:noVBand="1"/>
      </w:tblPr>
      <w:tblGrid>
        <w:gridCol w:w="2254"/>
        <w:gridCol w:w="2254"/>
        <w:gridCol w:w="2254"/>
        <w:gridCol w:w="2254"/>
      </w:tblGrid>
      <w:tr w:rsidR="00C80A89" w14:paraId="2076F06C" w14:textId="77777777" w:rsidTr="0050751C">
        <w:tc>
          <w:tcPr>
            <w:tcW w:w="2254" w:type="dxa"/>
            <w:shd w:val="clear" w:color="auto" w:fill="8DB3E2" w:themeFill="text2" w:themeFillTint="66"/>
          </w:tcPr>
          <w:p w14:paraId="48F145E3" w14:textId="77777777" w:rsidR="00C80A89" w:rsidRPr="007F398F" w:rsidRDefault="00C80A89" w:rsidP="009610F2">
            <w:pPr>
              <w:rPr>
                <w:b/>
                <w:bCs/>
              </w:rPr>
            </w:pPr>
            <w:r w:rsidRPr="007F398F">
              <w:rPr>
                <w:b/>
                <w:bCs/>
              </w:rPr>
              <w:t xml:space="preserve">External </w:t>
            </w:r>
          </w:p>
        </w:tc>
        <w:tc>
          <w:tcPr>
            <w:tcW w:w="2254" w:type="dxa"/>
            <w:shd w:val="clear" w:color="auto" w:fill="8DB3E2" w:themeFill="text2" w:themeFillTint="66"/>
          </w:tcPr>
          <w:p w14:paraId="6B12EC74" w14:textId="77777777" w:rsidR="00C80A89" w:rsidRPr="007F398F" w:rsidRDefault="00C80A89" w:rsidP="009610F2">
            <w:pPr>
              <w:rPr>
                <w:b/>
                <w:bCs/>
              </w:rPr>
            </w:pPr>
            <w:r w:rsidRPr="007F398F">
              <w:rPr>
                <w:b/>
                <w:bCs/>
              </w:rPr>
              <w:t xml:space="preserve">Solution </w:t>
            </w:r>
          </w:p>
        </w:tc>
        <w:tc>
          <w:tcPr>
            <w:tcW w:w="2254" w:type="dxa"/>
            <w:shd w:val="clear" w:color="auto" w:fill="8DB3E2" w:themeFill="text2" w:themeFillTint="66"/>
          </w:tcPr>
          <w:p w14:paraId="500619EC" w14:textId="77777777" w:rsidR="00C80A89" w:rsidRPr="007F398F" w:rsidRDefault="00C80A89" w:rsidP="009610F2">
            <w:pPr>
              <w:rPr>
                <w:b/>
                <w:bCs/>
              </w:rPr>
            </w:pPr>
            <w:r w:rsidRPr="007F398F">
              <w:rPr>
                <w:b/>
                <w:bCs/>
              </w:rPr>
              <w:t xml:space="preserve">Internal </w:t>
            </w:r>
          </w:p>
        </w:tc>
        <w:tc>
          <w:tcPr>
            <w:tcW w:w="2254" w:type="dxa"/>
            <w:shd w:val="clear" w:color="auto" w:fill="8DB3E2" w:themeFill="text2" w:themeFillTint="66"/>
          </w:tcPr>
          <w:p w14:paraId="151D4F46" w14:textId="77777777" w:rsidR="00C80A89" w:rsidRPr="007F398F" w:rsidRDefault="00C80A89" w:rsidP="009610F2">
            <w:pPr>
              <w:rPr>
                <w:b/>
                <w:bCs/>
              </w:rPr>
            </w:pPr>
            <w:r w:rsidRPr="007F398F">
              <w:rPr>
                <w:b/>
                <w:bCs/>
              </w:rPr>
              <w:t xml:space="preserve">Solution </w:t>
            </w:r>
          </w:p>
        </w:tc>
      </w:tr>
      <w:tr w:rsidR="00C80A89" w14:paraId="4530F829" w14:textId="77777777" w:rsidTr="009610F2">
        <w:tc>
          <w:tcPr>
            <w:tcW w:w="2254" w:type="dxa"/>
          </w:tcPr>
          <w:p w14:paraId="0DF2175C" w14:textId="77777777" w:rsidR="00C80A89" w:rsidRPr="00A61527" w:rsidRDefault="00C80A89" w:rsidP="009610F2">
            <w:pPr>
              <w:rPr>
                <w:b/>
                <w:bCs/>
              </w:rPr>
            </w:pPr>
            <w:r w:rsidRPr="00A61527">
              <w:rPr>
                <w:b/>
                <w:bCs/>
              </w:rPr>
              <w:t xml:space="preserve">Access to necessary resources or technology  </w:t>
            </w:r>
          </w:p>
        </w:tc>
        <w:tc>
          <w:tcPr>
            <w:tcW w:w="2254" w:type="dxa"/>
          </w:tcPr>
          <w:p w14:paraId="1B76D9C6" w14:textId="77777777" w:rsidR="00C80A89" w:rsidRDefault="00C80A89" w:rsidP="009610F2">
            <w:r>
              <w:t>Provide staff with the necessary resources and technology to perform their tasks effectively.</w:t>
            </w:r>
          </w:p>
        </w:tc>
        <w:tc>
          <w:tcPr>
            <w:tcW w:w="2254" w:type="dxa"/>
          </w:tcPr>
          <w:p w14:paraId="398D40FE" w14:textId="77777777" w:rsidR="00C80A89" w:rsidRPr="007854C4" w:rsidRDefault="00C80A89" w:rsidP="009610F2">
            <w:pPr>
              <w:rPr>
                <w:b/>
                <w:bCs/>
              </w:rPr>
            </w:pPr>
            <w:r w:rsidRPr="007854C4">
              <w:rPr>
                <w:b/>
                <w:bCs/>
              </w:rPr>
              <w:t xml:space="preserve">Lack of self-confidence or self-doubt in their abilities </w:t>
            </w:r>
          </w:p>
        </w:tc>
        <w:tc>
          <w:tcPr>
            <w:tcW w:w="2254" w:type="dxa"/>
          </w:tcPr>
          <w:p w14:paraId="7B0335B9" w14:textId="77777777" w:rsidR="00C80A89" w:rsidRDefault="00C80A89" w:rsidP="009610F2">
            <w:r>
              <w:t xml:space="preserve">To boost self-confidence, individuals can focus on their strengths, set achievable goals, seek support and feedback from colleagues and mentors. </w:t>
            </w:r>
          </w:p>
        </w:tc>
      </w:tr>
      <w:tr w:rsidR="00C80A89" w14:paraId="4E0E5CAF" w14:textId="77777777" w:rsidTr="009610F2">
        <w:tc>
          <w:tcPr>
            <w:tcW w:w="2254" w:type="dxa"/>
          </w:tcPr>
          <w:p w14:paraId="02AD23C6" w14:textId="77777777" w:rsidR="00C80A89" w:rsidRPr="00A61527" w:rsidRDefault="00C80A89" w:rsidP="009610F2">
            <w:pPr>
              <w:rPr>
                <w:b/>
                <w:bCs/>
              </w:rPr>
            </w:pPr>
            <w:r w:rsidRPr="00A61527">
              <w:rPr>
                <w:b/>
                <w:bCs/>
              </w:rPr>
              <w:t xml:space="preserve">Inadequate support and guidance from management </w:t>
            </w:r>
          </w:p>
        </w:tc>
        <w:tc>
          <w:tcPr>
            <w:tcW w:w="2254" w:type="dxa"/>
          </w:tcPr>
          <w:p w14:paraId="47422577" w14:textId="77777777" w:rsidR="00C80A89" w:rsidRDefault="00C80A89" w:rsidP="009610F2">
            <w:r>
              <w:t>Offer training and development opportunities to staffs professional growth. The manager can arrange regular check ins, mentorships programs.</w:t>
            </w:r>
          </w:p>
        </w:tc>
        <w:tc>
          <w:tcPr>
            <w:tcW w:w="2254" w:type="dxa"/>
          </w:tcPr>
          <w:p w14:paraId="4FA42B76" w14:textId="77777777" w:rsidR="00C80A89" w:rsidRPr="007854C4" w:rsidRDefault="00C80A89" w:rsidP="009610F2">
            <w:pPr>
              <w:rPr>
                <w:b/>
                <w:bCs/>
              </w:rPr>
            </w:pPr>
            <w:r w:rsidRPr="007854C4">
              <w:rPr>
                <w:b/>
                <w:bCs/>
              </w:rPr>
              <w:t xml:space="preserve">Poor time management skills leading to inefficiency </w:t>
            </w:r>
          </w:p>
        </w:tc>
        <w:tc>
          <w:tcPr>
            <w:tcW w:w="2254" w:type="dxa"/>
          </w:tcPr>
          <w:p w14:paraId="6824278E" w14:textId="77777777" w:rsidR="00C80A89" w:rsidRDefault="00C80A89" w:rsidP="009610F2">
            <w:r>
              <w:t>To improve time management skills, individuals can prioritise tasks, create schedules or to do lists and utilise productivity tools or techniques.</w:t>
            </w:r>
          </w:p>
        </w:tc>
      </w:tr>
      <w:tr w:rsidR="00C80A89" w14:paraId="1E7D789D" w14:textId="77777777" w:rsidTr="009610F2">
        <w:tc>
          <w:tcPr>
            <w:tcW w:w="2254" w:type="dxa"/>
          </w:tcPr>
          <w:p w14:paraId="18068735" w14:textId="77777777" w:rsidR="00C80A89" w:rsidRPr="00A61527" w:rsidRDefault="00C80A89" w:rsidP="009610F2">
            <w:pPr>
              <w:rPr>
                <w:b/>
                <w:bCs/>
              </w:rPr>
            </w:pPr>
            <w:r w:rsidRPr="00A61527">
              <w:rPr>
                <w:b/>
                <w:bCs/>
              </w:rPr>
              <w:lastRenderedPageBreak/>
              <w:t xml:space="preserve">Communication challenges within the organisation </w:t>
            </w:r>
          </w:p>
        </w:tc>
        <w:tc>
          <w:tcPr>
            <w:tcW w:w="2254" w:type="dxa"/>
          </w:tcPr>
          <w:p w14:paraId="4D7DC9BB" w14:textId="77777777" w:rsidR="00C80A89" w:rsidRDefault="00C80A89" w:rsidP="009610F2">
            <w:r>
              <w:t>Provide and encourage open and transparent communication channels between management and staff members utilise collaboration tools.</w:t>
            </w:r>
          </w:p>
        </w:tc>
        <w:tc>
          <w:tcPr>
            <w:tcW w:w="2254" w:type="dxa"/>
          </w:tcPr>
          <w:p w14:paraId="6DB0DDBA" w14:textId="77777777" w:rsidR="00C80A89" w:rsidRPr="007854C4" w:rsidRDefault="00C80A89" w:rsidP="009610F2">
            <w:pPr>
              <w:rPr>
                <w:b/>
                <w:bCs/>
              </w:rPr>
            </w:pPr>
            <w:r w:rsidRPr="007854C4">
              <w:rPr>
                <w:b/>
                <w:bCs/>
              </w:rPr>
              <w:t>Difficulty in adapting to change or embracing new ideas</w:t>
            </w:r>
          </w:p>
        </w:tc>
        <w:tc>
          <w:tcPr>
            <w:tcW w:w="2254" w:type="dxa"/>
          </w:tcPr>
          <w:p w14:paraId="35371DC2" w14:textId="77777777" w:rsidR="00C80A89" w:rsidRDefault="00C80A89" w:rsidP="009610F2">
            <w:r>
              <w:t xml:space="preserve">To embrace change, employees can cultivate growth mindset, stay open to new ideas and actively seek opportunities for learning and development. </w:t>
            </w:r>
          </w:p>
        </w:tc>
      </w:tr>
      <w:tr w:rsidR="00C80A89" w14:paraId="794A8CE0" w14:textId="77777777" w:rsidTr="009610F2">
        <w:tc>
          <w:tcPr>
            <w:tcW w:w="2254" w:type="dxa"/>
          </w:tcPr>
          <w:p w14:paraId="4E88F068" w14:textId="77777777" w:rsidR="00C80A89" w:rsidRPr="00A61527" w:rsidRDefault="00C80A89" w:rsidP="009610F2">
            <w:pPr>
              <w:rPr>
                <w:b/>
                <w:bCs/>
              </w:rPr>
            </w:pPr>
            <w:r w:rsidRPr="00A61527">
              <w:rPr>
                <w:b/>
                <w:bCs/>
              </w:rPr>
              <w:t xml:space="preserve">Unfavourable work environment or culture </w:t>
            </w:r>
          </w:p>
        </w:tc>
        <w:tc>
          <w:tcPr>
            <w:tcW w:w="2254" w:type="dxa"/>
          </w:tcPr>
          <w:p w14:paraId="767BA9A8" w14:textId="77777777" w:rsidR="00C80A89" w:rsidRDefault="00C80A89" w:rsidP="009610F2">
            <w:r>
              <w:t>The company can create a positive work environment by promoting a culture of respect, reward and recognition and work life balance.</w:t>
            </w:r>
          </w:p>
        </w:tc>
        <w:tc>
          <w:tcPr>
            <w:tcW w:w="2254" w:type="dxa"/>
          </w:tcPr>
          <w:p w14:paraId="0128971C" w14:textId="77777777" w:rsidR="00C80A89" w:rsidRPr="007854C4" w:rsidRDefault="00C80A89" w:rsidP="009610F2">
            <w:pPr>
              <w:rPr>
                <w:b/>
                <w:bCs/>
              </w:rPr>
            </w:pPr>
            <w:r w:rsidRPr="007854C4">
              <w:rPr>
                <w:b/>
                <w:bCs/>
              </w:rPr>
              <w:t xml:space="preserve">Lack of motivation or engagement with their work </w:t>
            </w:r>
          </w:p>
        </w:tc>
        <w:tc>
          <w:tcPr>
            <w:tcW w:w="2254" w:type="dxa"/>
          </w:tcPr>
          <w:p w14:paraId="0D39B111" w14:textId="77777777" w:rsidR="00C80A89" w:rsidRDefault="00C80A89" w:rsidP="009610F2">
            <w:r>
              <w:t xml:space="preserve">To increase motivation and engagement, staff members can set meaningful goals and targets, find purpose in their work, pursue new challenges and projects that align with their interests.  </w:t>
            </w:r>
          </w:p>
        </w:tc>
      </w:tr>
      <w:tr w:rsidR="00C80A89" w14:paraId="7EC333C5" w14:textId="77777777" w:rsidTr="009610F2">
        <w:tc>
          <w:tcPr>
            <w:tcW w:w="2254" w:type="dxa"/>
          </w:tcPr>
          <w:p w14:paraId="3C0B5F74" w14:textId="77777777" w:rsidR="00C80A89" w:rsidRPr="00A61527" w:rsidRDefault="00C80A89" w:rsidP="009610F2">
            <w:pPr>
              <w:rPr>
                <w:b/>
                <w:bCs/>
              </w:rPr>
            </w:pPr>
            <w:r w:rsidRPr="00A61527">
              <w:rPr>
                <w:b/>
                <w:bCs/>
              </w:rPr>
              <w:t xml:space="preserve">Economic conditions or Market fluctuations </w:t>
            </w:r>
          </w:p>
        </w:tc>
        <w:tc>
          <w:tcPr>
            <w:tcW w:w="2254" w:type="dxa"/>
          </w:tcPr>
          <w:p w14:paraId="1B59C0EE" w14:textId="77777777" w:rsidR="00C80A89" w:rsidRDefault="00C80A89" w:rsidP="009610F2">
            <w:r>
              <w:t>To mitigate the impact of external factors, the company can stay informed about market conditions and provide training to adapt to changing circumstances, offer and provide support to employees during challenging times.</w:t>
            </w:r>
          </w:p>
        </w:tc>
        <w:tc>
          <w:tcPr>
            <w:tcW w:w="2254" w:type="dxa"/>
          </w:tcPr>
          <w:p w14:paraId="5D4B317E" w14:textId="77777777" w:rsidR="00C80A89" w:rsidRPr="007854C4" w:rsidRDefault="00C80A89" w:rsidP="009610F2">
            <w:pPr>
              <w:rPr>
                <w:b/>
                <w:bCs/>
              </w:rPr>
            </w:pPr>
            <w:r w:rsidRPr="007854C4">
              <w:rPr>
                <w:b/>
                <w:bCs/>
              </w:rPr>
              <w:t xml:space="preserve">Ineffective communication or collaboration skills </w:t>
            </w:r>
          </w:p>
        </w:tc>
        <w:tc>
          <w:tcPr>
            <w:tcW w:w="2254" w:type="dxa"/>
          </w:tcPr>
          <w:p w14:paraId="28B6901B" w14:textId="77777777" w:rsidR="00C80A89" w:rsidRDefault="00C80A89" w:rsidP="009610F2">
            <w:r>
              <w:t xml:space="preserve">To enhance communication and collaboration skills employees can actively listen, search clarity and participate in training or workshops focused on effective communication. </w:t>
            </w:r>
          </w:p>
        </w:tc>
      </w:tr>
    </w:tbl>
    <w:p w14:paraId="60FE2CCF" w14:textId="77777777" w:rsidR="00583709" w:rsidRDefault="00583709" w:rsidP="00F22A82">
      <w:pPr>
        <w:pStyle w:val="Heading1"/>
      </w:pPr>
      <w:bookmarkStart w:id="13" w:name="_3as4poj" w:colFirst="0" w:colLast="0"/>
      <w:bookmarkEnd w:id="13"/>
    </w:p>
    <w:p w14:paraId="150DB707" w14:textId="26998F86" w:rsidR="00F22A82" w:rsidRDefault="00F22A82" w:rsidP="00F22A82">
      <w:pPr>
        <w:pStyle w:val="Heading1"/>
      </w:pPr>
      <w:bookmarkStart w:id="14" w:name="_Toc151733343"/>
      <w:r>
        <w:t>Development Options</w:t>
      </w:r>
      <w:bookmarkEnd w:id="14"/>
      <w:r>
        <w:t xml:space="preserve"> </w:t>
      </w:r>
    </w:p>
    <w:p w14:paraId="0C343C88" w14:textId="34A8AF02" w:rsidR="00F22A82" w:rsidRDefault="00F22A82" w:rsidP="00F22A82">
      <w:pPr>
        <w:pStyle w:val="PlainText"/>
      </w:pPr>
      <w:r>
        <w:t>Development options in the workplace are incredibly important for personal growth and career advancement. Let's dive into some of the key options that organi</w:t>
      </w:r>
      <w:r w:rsidR="00741668">
        <w:t>s</w:t>
      </w:r>
      <w:r>
        <w:t>ations often offer to support their employees' development.</w:t>
      </w:r>
    </w:p>
    <w:p w14:paraId="4B02D4E5" w14:textId="77777777" w:rsidR="00F22A82" w:rsidRDefault="00F22A82" w:rsidP="00F22A82">
      <w:pPr>
        <w:pStyle w:val="PlainText"/>
      </w:pPr>
    </w:p>
    <w:p w14:paraId="46AE2477" w14:textId="536E75A7" w:rsidR="00F22A82" w:rsidRDefault="00F22A82" w:rsidP="00F22A82">
      <w:pPr>
        <w:pStyle w:val="PlainText"/>
      </w:pPr>
      <w:r>
        <w:t>One common development option is training programs. These can range from on-the-job training to speciali</w:t>
      </w:r>
      <w:r w:rsidR="00741668">
        <w:t>s</w:t>
      </w:r>
      <w:r>
        <w:t>ed workshops or seminars. By providing employees with the necessary skills and knowledge to excel in their roles, organizations empower them to take on new challenges and responsibilities.</w:t>
      </w:r>
    </w:p>
    <w:p w14:paraId="21B9C9D1" w14:textId="77777777" w:rsidR="00F22A82" w:rsidRDefault="00F22A82" w:rsidP="00F22A82">
      <w:pPr>
        <w:pStyle w:val="PlainText"/>
      </w:pPr>
    </w:p>
    <w:p w14:paraId="6F800F92" w14:textId="77777777" w:rsidR="00F22A82" w:rsidRDefault="00F22A82" w:rsidP="00F22A82">
      <w:pPr>
        <w:pStyle w:val="PlainText"/>
      </w:pPr>
      <w:r>
        <w:t>Another popular development option is mentorship. Pairing employees with more experienced colleagues allows for valuable guidance and support. Mentors can provide insights, share their expertise, and help navigate the intricacies of the workplace. This relationship fosters professional growth and helps employees reach their full potential.</w:t>
      </w:r>
    </w:p>
    <w:p w14:paraId="1EE23A2B" w14:textId="77777777" w:rsidR="00F22A82" w:rsidRDefault="00F22A82" w:rsidP="00F22A82">
      <w:pPr>
        <w:pStyle w:val="PlainText"/>
      </w:pPr>
    </w:p>
    <w:p w14:paraId="67DE4D46" w14:textId="77777777" w:rsidR="00F22A82" w:rsidRDefault="00F22A82" w:rsidP="00F22A82">
      <w:pPr>
        <w:pStyle w:val="PlainText"/>
      </w:pPr>
      <w:r>
        <w:lastRenderedPageBreak/>
        <w:t>Professional certifications and qualifications are also widely recognized as development options. These credentials demonstrate expertise in a specific field and can enhance career prospects. Many organizations offer support, such as financial assistance or study leave, to encourage employees to pursue these certifications.</w:t>
      </w:r>
    </w:p>
    <w:p w14:paraId="56476579" w14:textId="77777777" w:rsidR="00F22A82" w:rsidRDefault="00F22A82" w:rsidP="00F22A82">
      <w:pPr>
        <w:pStyle w:val="PlainText"/>
      </w:pPr>
    </w:p>
    <w:p w14:paraId="0C0CB424" w14:textId="77777777" w:rsidR="00F22A82" w:rsidRDefault="00F22A82" w:rsidP="00F22A82">
      <w:pPr>
        <w:pStyle w:val="PlainText"/>
      </w:pPr>
      <w:r>
        <w:t>Job rotation or cross-training is another valuable development option. It involves exposing employees to different roles or departments within the organization. This not only broadens their skill set but also provides a holistic understanding of the business. Job rotation allows employees to explore new areas of interest and discover hidden talents.</w:t>
      </w:r>
    </w:p>
    <w:p w14:paraId="5E67931B" w14:textId="77777777" w:rsidR="00F22A82" w:rsidRDefault="00F22A82" w:rsidP="00F22A82">
      <w:pPr>
        <w:pStyle w:val="PlainText"/>
      </w:pPr>
    </w:p>
    <w:p w14:paraId="46835E55" w14:textId="77777777" w:rsidR="00F22A82" w:rsidRDefault="00F22A82" w:rsidP="00F22A82">
      <w:pPr>
        <w:pStyle w:val="PlainText"/>
      </w:pPr>
      <w:r>
        <w:t>Conferences, workshops, and industry events are excellent opportunities for development. Attending these events exposes employees to the latest trends, innovations, and best practices in their field. It also provides a platform for networking and knowledge sharing with professionals from diverse backgrounds.</w:t>
      </w:r>
    </w:p>
    <w:p w14:paraId="38C6AF75" w14:textId="77777777" w:rsidR="00F22A82" w:rsidRDefault="00F22A82" w:rsidP="00F22A82">
      <w:pPr>
        <w:pStyle w:val="PlainText"/>
      </w:pPr>
    </w:p>
    <w:p w14:paraId="3945E768" w14:textId="77777777" w:rsidR="00F22A82" w:rsidRDefault="00F22A82" w:rsidP="00F22A82">
      <w:pPr>
        <w:pStyle w:val="PlainText"/>
      </w:pPr>
      <w:r>
        <w:t>Some organizations offer tuition reimbursement or sponsorship for further education. This allows employees to pursue higher degrees or specialized courses related to their work. By investing in their employees' education, organizations demonstrate their commitment to their long-term growth and development.</w:t>
      </w:r>
    </w:p>
    <w:p w14:paraId="49CB5AB2" w14:textId="77777777" w:rsidR="00F22A82" w:rsidRDefault="00F22A82" w:rsidP="00F22A82">
      <w:pPr>
        <w:pStyle w:val="PlainText"/>
      </w:pPr>
    </w:p>
    <w:p w14:paraId="1963374F" w14:textId="77777777" w:rsidR="00F22A82" w:rsidRDefault="00F22A82" w:rsidP="00F22A82">
      <w:pPr>
        <w:pStyle w:val="PlainText"/>
      </w:pPr>
      <w:r>
        <w:t>Lastly, organizations can establish mentorship programs or internal coaching initiatives. This enables employees to receive guidance and advice from leaders within the organization. These programs foster a culture of continuous learning and development, creating a supportive environment for growth.</w:t>
      </w:r>
    </w:p>
    <w:p w14:paraId="0E4D809C" w14:textId="77777777" w:rsidR="00F22A82" w:rsidRDefault="00F22A82" w:rsidP="00F22A82">
      <w:pPr>
        <w:pStyle w:val="PlainText"/>
      </w:pPr>
    </w:p>
    <w:p w14:paraId="4E4B88E8" w14:textId="3A2882D6" w:rsidR="00F22A82" w:rsidRDefault="00F22A82" w:rsidP="00F22A82">
      <w:pPr>
        <w:pStyle w:val="PlainText"/>
      </w:pPr>
      <w:r>
        <w:t>In conclusion, development options in the workplace are essential for employees to enhance their skills, knowledge, and career prospects. Training programs, mentorship, certifications, job rotation, conferences, tuition reimbursement, and internal coaching are just a few of the many options organizations offer. By prioritizing employee development, organizations create a motivated and skilled workforce that contributes to their overall success.</w:t>
      </w:r>
      <w:r w:rsidR="00741668">
        <w:t xml:space="preserve"> </w:t>
      </w:r>
      <w:r w:rsidR="00741668">
        <w:rPr>
          <w:color w:val="000000"/>
          <w:shd w:val="clear" w:color="auto" w:fill="FFFFFF"/>
        </w:rPr>
        <w:t>(</w:t>
      </w:r>
      <w:r w:rsidR="00741668">
        <w:rPr>
          <w:i/>
          <w:iCs/>
          <w:color w:val="000000"/>
        </w:rPr>
        <w:t>A Closer Look at the Professional Development Opportunities Employees Really Want</w:t>
      </w:r>
      <w:r w:rsidR="00741668">
        <w:rPr>
          <w:color w:val="000000"/>
          <w:shd w:val="clear" w:color="auto" w:fill="FFFFFF"/>
        </w:rPr>
        <w:t>, 2023)</w:t>
      </w:r>
    </w:p>
    <w:p w14:paraId="10DA911E" w14:textId="77777777" w:rsidR="00F22A82" w:rsidRPr="00F22A82" w:rsidRDefault="00F22A82" w:rsidP="00F22A82"/>
    <w:p w14:paraId="41151879" w14:textId="4736B68C" w:rsidR="00583709" w:rsidRDefault="00752B7A" w:rsidP="00752B7A">
      <w:pPr>
        <w:pStyle w:val="Heading1"/>
      </w:pPr>
      <w:bookmarkStart w:id="15" w:name="_2p2csry" w:colFirst="0" w:colLast="0"/>
      <w:bookmarkStart w:id="16" w:name="_Toc151733344"/>
      <w:bookmarkEnd w:id="15"/>
      <w:r>
        <w:t>Support Mechanism</w:t>
      </w:r>
      <w:bookmarkEnd w:id="16"/>
      <w:r>
        <w:t xml:space="preserve"> </w:t>
      </w:r>
    </w:p>
    <w:p w14:paraId="68675B7B" w14:textId="4B4E101B" w:rsidR="00752B7A" w:rsidRDefault="007D2669" w:rsidP="00752B7A">
      <w:pPr>
        <w:pStyle w:val="PlainText"/>
      </w:pPr>
      <w:r>
        <w:rPr>
          <w:kern w:val="0"/>
          <w14:ligatures w14:val="none"/>
        </w:rPr>
        <w:t>Support mechanisms in the workplace are crucial for creating a positive and productive environment. These mechanisms provide employees with the necessary resources, assistance, and encouragement to thrive in their roles. Let's explore some of the key support mechanisms that contribute to a healthy work environment</w:t>
      </w:r>
      <w:r>
        <w:rPr>
          <w:kern w:val="0"/>
          <w14:ligatures w14:val="none"/>
        </w:rPr>
        <w:t xml:space="preserve">. </w:t>
      </w:r>
      <w:r w:rsidR="00752B7A">
        <w:t>First and foremost, effective communication plays a vital role in establishing support within a workplace. Open lines of communication allow employees to express their concerns, share ideas, and seek guidance from their colleagues and supervisors. Whether it's through regular team meetings, one-on-one discussions, or digital platforms, fostering transparent communication channels helps build trust and collaboration.</w:t>
      </w:r>
    </w:p>
    <w:p w14:paraId="602D6323" w14:textId="77777777" w:rsidR="00752B7A" w:rsidRDefault="00752B7A" w:rsidP="00752B7A">
      <w:pPr>
        <w:pStyle w:val="PlainText"/>
      </w:pPr>
    </w:p>
    <w:p w14:paraId="48410D4E" w14:textId="393A4B52" w:rsidR="00752B7A" w:rsidRDefault="00752B7A" w:rsidP="00752B7A">
      <w:pPr>
        <w:pStyle w:val="PlainText"/>
      </w:pPr>
      <w:r>
        <w:t>Another essential support mechanism is mentorship and coaching. Pairing experienced employees with those who are new to the organi</w:t>
      </w:r>
      <w:r>
        <w:t>s</w:t>
      </w:r>
      <w:r>
        <w:t>ation or seeking career growth can greatly benefit both parties. Mentors provide guidance, share their knowledge and expertise, and offer valuable insights into navigating the workplace. This support system helps employees develop their skills, gain confidence, and achieve their professional goals.</w:t>
      </w:r>
    </w:p>
    <w:p w14:paraId="02A85024" w14:textId="77777777" w:rsidR="00752B7A" w:rsidRDefault="00752B7A" w:rsidP="00752B7A">
      <w:pPr>
        <w:pStyle w:val="PlainText"/>
      </w:pPr>
    </w:p>
    <w:p w14:paraId="0E1730A6" w14:textId="77777777" w:rsidR="00752B7A" w:rsidRDefault="00752B7A" w:rsidP="00752B7A">
      <w:pPr>
        <w:pStyle w:val="PlainText"/>
      </w:pPr>
      <w:r>
        <w:lastRenderedPageBreak/>
        <w:t>Providing opportunities for professional development is also crucial. This can include training programs, workshops, conferences, or even financial support for further education. By investing in their employees' growth, organizations demonstrate their commitment to their workforce's success. These opportunities empower employees to expand their knowledge, acquire new skills, and stay ahead in their respective fields.</w:t>
      </w:r>
    </w:p>
    <w:p w14:paraId="2AB2134B" w14:textId="77777777" w:rsidR="00752B7A" w:rsidRDefault="00752B7A" w:rsidP="00752B7A">
      <w:pPr>
        <w:pStyle w:val="PlainText"/>
      </w:pPr>
    </w:p>
    <w:p w14:paraId="0C9AFD90" w14:textId="5C747E0F" w:rsidR="00752B7A" w:rsidRDefault="00752B7A" w:rsidP="00752B7A">
      <w:pPr>
        <w:pStyle w:val="PlainText"/>
      </w:pPr>
      <w:r>
        <w:t>Work-life balance initiatives are another important aspect of support mechanisms. Organi</w:t>
      </w:r>
      <w:r w:rsidR="00D54B2E">
        <w:t>s</w:t>
      </w:r>
      <w:r>
        <w:t>ations that prioriti</w:t>
      </w:r>
      <w:r w:rsidR="00D54B2E">
        <w:t>s</w:t>
      </w:r>
      <w:r>
        <w:t>e employee well-being by offering flexible work arrangements, paid time off, and wellness programs create an environment where employees can effectively manage their personal and professional lives. This support not only enhances job satisfaction but also promotes overall mental and physical well-being.</w:t>
      </w:r>
    </w:p>
    <w:p w14:paraId="30FE4492" w14:textId="77777777" w:rsidR="00752B7A" w:rsidRDefault="00752B7A" w:rsidP="00752B7A">
      <w:pPr>
        <w:pStyle w:val="PlainText"/>
      </w:pPr>
    </w:p>
    <w:p w14:paraId="259964EA" w14:textId="77777777" w:rsidR="00752B7A" w:rsidRDefault="00752B7A" w:rsidP="00752B7A">
      <w:pPr>
        <w:pStyle w:val="PlainText"/>
      </w:pPr>
      <w:r>
        <w:t>Inclusivity and diversity are also integral to support mechanisms in the workplace. Embracing differences and creating an inclusive culture fosters a sense of belonging and acceptance. Organizations that value diversity benefit from a wide range of perspectives, ideas, and experiences, leading to innovation and creativity.</w:t>
      </w:r>
    </w:p>
    <w:p w14:paraId="08C1309D" w14:textId="77777777" w:rsidR="00752B7A" w:rsidRDefault="00752B7A" w:rsidP="00752B7A">
      <w:pPr>
        <w:pStyle w:val="PlainText"/>
      </w:pPr>
    </w:p>
    <w:p w14:paraId="7672B513" w14:textId="77777777" w:rsidR="00752B7A" w:rsidRDefault="00752B7A" w:rsidP="00752B7A">
      <w:pPr>
        <w:pStyle w:val="PlainText"/>
      </w:pPr>
      <w:r>
        <w:t>Lastly, recognition and appreciation play a significant role in supporting employees. Acknowledging and celebrating their achievements, milestones, and contributions boosts morale and motivation. Whether it's through verbal praise, rewards, or public recognition, showing appreciation creates a positive work environment where employees feel valued and inspired.</w:t>
      </w:r>
    </w:p>
    <w:p w14:paraId="29998307" w14:textId="77777777" w:rsidR="00752B7A" w:rsidRDefault="00752B7A" w:rsidP="00752B7A">
      <w:pPr>
        <w:pStyle w:val="PlainText"/>
      </w:pPr>
    </w:p>
    <w:p w14:paraId="01447764" w14:textId="1A227826" w:rsidR="00752B7A" w:rsidRDefault="00752B7A" w:rsidP="00752B7A">
      <w:pPr>
        <w:pStyle w:val="PlainText"/>
      </w:pPr>
      <w:r>
        <w:t>In conclusion, support mechanisms in the workplace are essential for fostering a positive and productive atmosphere. Effective communication, mentorship, professional development opportunities, work-life balance initiatives, inclusivity, and recognition all contribute to creating a supportive and thriving work environment. By investing in these mechanisms, organizations can empower their employees to reach their full potential and drive success.</w:t>
      </w:r>
      <w:r>
        <w:t xml:space="preserve"> </w:t>
      </w:r>
      <w:r>
        <w:rPr>
          <w:color w:val="000000"/>
          <w:shd w:val="clear" w:color="auto" w:fill="FFFFFF"/>
        </w:rPr>
        <w:t>(</w:t>
      </w:r>
      <w:r>
        <w:rPr>
          <w:i/>
          <w:iCs/>
          <w:color w:val="000000"/>
        </w:rPr>
        <w:t xml:space="preserve">Improving Student Support Mechanisms to Enhance Student Engagement and Learning | </w:t>
      </w:r>
      <w:proofErr w:type="spellStart"/>
      <w:r>
        <w:rPr>
          <w:i/>
          <w:iCs/>
          <w:color w:val="000000"/>
        </w:rPr>
        <w:t>StaffNet</w:t>
      </w:r>
      <w:proofErr w:type="spellEnd"/>
      <w:r>
        <w:rPr>
          <w:i/>
          <w:iCs/>
          <w:color w:val="000000"/>
        </w:rPr>
        <w:t xml:space="preserve"> | the University of Aberdeen</w:t>
      </w:r>
      <w:r>
        <w:rPr>
          <w:color w:val="000000"/>
          <w:shd w:val="clear" w:color="auto" w:fill="FFFFFF"/>
        </w:rPr>
        <w:t>, 2017)</w:t>
      </w:r>
    </w:p>
    <w:p w14:paraId="235266A5" w14:textId="77777777" w:rsidR="00583709" w:rsidRDefault="00583709">
      <w:pPr>
        <w:spacing w:line="360" w:lineRule="auto"/>
        <w:rPr>
          <w:rFonts w:ascii="Arial" w:eastAsia="Arial" w:hAnsi="Arial" w:cs="Arial"/>
          <w:sz w:val="24"/>
          <w:szCs w:val="24"/>
        </w:rPr>
      </w:pPr>
    </w:p>
    <w:p w14:paraId="2B38908C" w14:textId="2FA2316D" w:rsidR="00583709" w:rsidRDefault="00E67C63" w:rsidP="00E67C63">
      <w:pPr>
        <w:pStyle w:val="Heading1"/>
      </w:pPr>
      <w:bookmarkStart w:id="17" w:name="_147n2zr" w:colFirst="0" w:colLast="0"/>
      <w:bookmarkStart w:id="18" w:name="_Toc151733345"/>
      <w:bookmarkEnd w:id="17"/>
      <w:r>
        <w:t>Personal Development Plan</w:t>
      </w:r>
      <w:bookmarkEnd w:id="18"/>
      <w:r>
        <w:t xml:space="preserve"> </w:t>
      </w:r>
    </w:p>
    <w:p w14:paraId="288DA440" w14:textId="77777777" w:rsidR="00E67C63" w:rsidRDefault="00E67C63" w:rsidP="00E67C63"/>
    <w:p w14:paraId="384C9627" w14:textId="77777777" w:rsidR="00E67C63" w:rsidRDefault="00E67C63" w:rsidP="00357D76">
      <w:pPr>
        <w:pStyle w:val="Heading2"/>
        <w:rPr>
          <w:lang w:val="en-US"/>
        </w:rPr>
      </w:pPr>
      <w:bookmarkStart w:id="19" w:name="_Toc151733346"/>
      <w:r w:rsidRPr="00F36B76">
        <w:rPr>
          <w:lang w:val="en-US"/>
        </w:rPr>
        <w:t>Personal Development Plan</w:t>
      </w:r>
      <w:r>
        <w:rPr>
          <w:lang w:val="en-US"/>
        </w:rPr>
        <w:t xml:space="preserve"> for myself</w:t>
      </w:r>
      <w:bookmarkEnd w:id="19"/>
      <w:r>
        <w:rPr>
          <w:lang w:val="en-US"/>
        </w:rPr>
        <w:t xml:space="preserve"> </w:t>
      </w:r>
    </w:p>
    <w:p w14:paraId="30624E3C" w14:textId="77777777" w:rsidR="00357D76" w:rsidRPr="00357D76" w:rsidRDefault="00357D76" w:rsidP="00357D76">
      <w:pPr>
        <w:rPr>
          <w:lang w:val="en-US"/>
        </w:rPr>
      </w:pPr>
    </w:p>
    <w:tbl>
      <w:tblPr>
        <w:tblStyle w:val="TableGrid"/>
        <w:tblW w:w="0" w:type="auto"/>
        <w:tblLook w:val="04A0" w:firstRow="1" w:lastRow="0" w:firstColumn="1" w:lastColumn="0" w:noHBand="0" w:noVBand="1"/>
      </w:tblPr>
      <w:tblGrid>
        <w:gridCol w:w="1777"/>
        <w:gridCol w:w="2258"/>
        <w:gridCol w:w="1785"/>
        <w:gridCol w:w="1775"/>
        <w:gridCol w:w="1755"/>
      </w:tblGrid>
      <w:tr w:rsidR="00E67C63" w14:paraId="18E59684" w14:textId="77777777" w:rsidTr="00E67C63">
        <w:tc>
          <w:tcPr>
            <w:tcW w:w="1803" w:type="dxa"/>
            <w:shd w:val="clear" w:color="auto" w:fill="8DB3E2" w:themeFill="text2" w:themeFillTint="66"/>
          </w:tcPr>
          <w:p w14:paraId="6D29309B" w14:textId="77777777" w:rsidR="00E67C63" w:rsidRPr="00F36B76" w:rsidRDefault="00E67C63" w:rsidP="009610F2">
            <w:pPr>
              <w:rPr>
                <w:b/>
                <w:bCs/>
                <w:color w:val="000000" w:themeColor="text1"/>
                <w:lang w:val="en-US"/>
              </w:rPr>
            </w:pPr>
            <w:r w:rsidRPr="00F36B76">
              <w:rPr>
                <w:b/>
                <w:bCs/>
                <w:color w:val="000000" w:themeColor="text1"/>
                <w:lang w:val="en-US"/>
              </w:rPr>
              <w:t>What I want to improve?</w:t>
            </w:r>
          </w:p>
        </w:tc>
        <w:tc>
          <w:tcPr>
            <w:tcW w:w="1803" w:type="dxa"/>
            <w:shd w:val="clear" w:color="auto" w:fill="8DB3E2" w:themeFill="text2" w:themeFillTint="66"/>
          </w:tcPr>
          <w:p w14:paraId="603A8D5D" w14:textId="77777777" w:rsidR="00E67C63" w:rsidRPr="00F36B76" w:rsidRDefault="00E67C63" w:rsidP="009610F2">
            <w:pPr>
              <w:rPr>
                <w:b/>
                <w:bCs/>
                <w:color w:val="000000" w:themeColor="text1"/>
                <w:lang w:val="en-US"/>
              </w:rPr>
            </w:pPr>
            <w:r w:rsidRPr="00F36B76">
              <w:rPr>
                <w:b/>
                <w:bCs/>
                <w:color w:val="000000" w:themeColor="text1"/>
                <w:lang w:val="en-US"/>
              </w:rPr>
              <w:t>How to carry out ?</w:t>
            </w:r>
          </w:p>
        </w:tc>
        <w:tc>
          <w:tcPr>
            <w:tcW w:w="1803" w:type="dxa"/>
            <w:shd w:val="clear" w:color="auto" w:fill="8DB3E2" w:themeFill="text2" w:themeFillTint="66"/>
          </w:tcPr>
          <w:p w14:paraId="414E07B8" w14:textId="77777777" w:rsidR="00E67C63" w:rsidRPr="00F36B76" w:rsidRDefault="00E67C63" w:rsidP="009610F2">
            <w:pPr>
              <w:rPr>
                <w:b/>
                <w:bCs/>
                <w:color w:val="000000" w:themeColor="text1"/>
                <w:lang w:val="en-US"/>
              </w:rPr>
            </w:pPr>
            <w:r w:rsidRPr="00F36B76">
              <w:rPr>
                <w:b/>
                <w:bCs/>
                <w:color w:val="000000" w:themeColor="text1"/>
                <w:lang w:val="en-US"/>
              </w:rPr>
              <w:t>What resources will I need?</w:t>
            </w:r>
          </w:p>
        </w:tc>
        <w:tc>
          <w:tcPr>
            <w:tcW w:w="1803" w:type="dxa"/>
            <w:shd w:val="clear" w:color="auto" w:fill="8DB3E2" w:themeFill="text2" w:themeFillTint="66"/>
          </w:tcPr>
          <w:p w14:paraId="698AFD00" w14:textId="77777777" w:rsidR="00E67C63" w:rsidRPr="00F36B76" w:rsidRDefault="00E67C63" w:rsidP="009610F2">
            <w:pPr>
              <w:rPr>
                <w:b/>
                <w:bCs/>
                <w:color w:val="000000" w:themeColor="text1"/>
                <w:lang w:val="en-US"/>
              </w:rPr>
            </w:pPr>
            <w:r w:rsidRPr="00F36B76">
              <w:rPr>
                <w:b/>
                <w:bCs/>
                <w:color w:val="000000" w:themeColor="text1"/>
                <w:lang w:val="en-US"/>
              </w:rPr>
              <w:t>How will I measure success?</w:t>
            </w:r>
          </w:p>
        </w:tc>
        <w:tc>
          <w:tcPr>
            <w:tcW w:w="1804" w:type="dxa"/>
            <w:shd w:val="clear" w:color="auto" w:fill="8DB3E2" w:themeFill="text2" w:themeFillTint="66"/>
          </w:tcPr>
          <w:p w14:paraId="1418DD11" w14:textId="77777777" w:rsidR="00E67C63" w:rsidRPr="00F36B76" w:rsidRDefault="00E67C63" w:rsidP="009610F2">
            <w:pPr>
              <w:rPr>
                <w:b/>
                <w:bCs/>
                <w:color w:val="000000" w:themeColor="text1"/>
                <w:lang w:val="en-US"/>
              </w:rPr>
            </w:pPr>
            <w:r w:rsidRPr="00F36B76">
              <w:rPr>
                <w:b/>
                <w:bCs/>
                <w:color w:val="000000" w:themeColor="text1"/>
                <w:lang w:val="en-US"/>
              </w:rPr>
              <w:t xml:space="preserve">Target date for review </w:t>
            </w:r>
          </w:p>
        </w:tc>
      </w:tr>
      <w:tr w:rsidR="00E67C63" w14:paraId="1E06ED22" w14:textId="77777777" w:rsidTr="009610F2">
        <w:tc>
          <w:tcPr>
            <w:tcW w:w="1803" w:type="dxa"/>
          </w:tcPr>
          <w:p w14:paraId="3ACC086A" w14:textId="77777777" w:rsidR="00E67C63" w:rsidRPr="00F36B76" w:rsidRDefault="00E67C63" w:rsidP="009610F2">
            <w:pPr>
              <w:rPr>
                <w:lang w:val="en-US"/>
              </w:rPr>
            </w:pPr>
            <w:r w:rsidRPr="00F36B76">
              <w:rPr>
                <w:lang w:val="en-US"/>
              </w:rPr>
              <w:t xml:space="preserve">Seek Feedback </w:t>
            </w:r>
          </w:p>
        </w:tc>
        <w:tc>
          <w:tcPr>
            <w:tcW w:w="1803" w:type="dxa"/>
          </w:tcPr>
          <w:p w14:paraId="406BA8C5" w14:textId="77777777" w:rsidR="00E67C63" w:rsidRPr="00F36B76" w:rsidRDefault="00E67C63" w:rsidP="009610F2">
            <w:pPr>
              <w:rPr>
                <w:lang w:val="en-US"/>
              </w:rPr>
            </w:pPr>
            <w:r>
              <w:rPr>
                <w:lang w:val="en-US"/>
              </w:rPr>
              <w:t xml:space="preserve">Request feedback from my team, colleagues and my supervisors/manager to gain insights into my strengths and areas I can improve on. </w:t>
            </w:r>
          </w:p>
        </w:tc>
        <w:tc>
          <w:tcPr>
            <w:tcW w:w="1803" w:type="dxa"/>
          </w:tcPr>
          <w:p w14:paraId="7D36545F" w14:textId="77777777" w:rsidR="00E67C63" w:rsidRPr="00F36B76" w:rsidRDefault="00E67C63" w:rsidP="009610F2">
            <w:pPr>
              <w:rPr>
                <w:lang w:val="en-US"/>
              </w:rPr>
            </w:pPr>
            <w:r w:rsidRPr="00F36B76">
              <w:rPr>
                <w:lang w:val="en-US"/>
              </w:rPr>
              <w:t>Feedback forms, written requests via email</w:t>
            </w:r>
            <w:r>
              <w:rPr>
                <w:lang w:val="en-US"/>
              </w:rPr>
              <w:t xml:space="preserve">, hold one to one meetings to receive feedback </w:t>
            </w:r>
            <w:r w:rsidRPr="00F36B76">
              <w:rPr>
                <w:lang w:val="en-US"/>
              </w:rPr>
              <w:t xml:space="preserve">  </w:t>
            </w:r>
          </w:p>
        </w:tc>
        <w:tc>
          <w:tcPr>
            <w:tcW w:w="1803" w:type="dxa"/>
          </w:tcPr>
          <w:p w14:paraId="284FB34E" w14:textId="77777777" w:rsidR="00E67C63" w:rsidRPr="002976B5" w:rsidRDefault="00E67C63" w:rsidP="009610F2">
            <w:pPr>
              <w:rPr>
                <w:lang w:val="en-US"/>
              </w:rPr>
            </w:pPr>
            <w:r w:rsidRPr="002976B5">
              <w:rPr>
                <w:lang w:val="en-US"/>
              </w:rPr>
              <w:t xml:space="preserve">Read the feedback I receive and improve on what I am lacking on </w:t>
            </w:r>
          </w:p>
        </w:tc>
        <w:tc>
          <w:tcPr>
            <w:tcW w:w="1804" w:type="dxa"/>
          </w:tcPr>
          <w:p w14:paraId="149E754E" w14:textId="77777777" w:rsidR="00E67C63" w:rsidRPr="002976B5" w:rsidRDefault="00E67C63" w:rsidP="009610F2">
            <w:pPr>
              <w:rPr>
                <w:lang w:val="en-US"/>
              </w:rPr>
            </w:pPr>
            <w:r>
              <w:rPr>
                <w:lang w:val="en-US"/>
              </w:rPr>
              <w:t xml:space="preserve">1 to 3 Months </w:t>
            </w:r>
          </w:p>
        </w:tc>
      </w:tr>
      <w:tr w:rsidR="00E67C63" w14:paraId="6E07CECB" w14:textId="77777777" w:rsidTr="009610F2">
        <w:tc>
          <w:tcPr>
            <w:tcW w:w="1803" w:type="dxa"/>
          </w:tcPr>
          <w:p w14:paraId="0AC3E2E2" w14:textId="77777777" w:rsidR="00E67C63" w:rsidRPr="002976B5" w:rsidRDefault="00E67C63" w:rsidP="009610F2">
            <w:pPr>
              <w:rPr>
                <w:lang w:val="en-US"/>
              </w:rPr>
            </w:pPr>
            <w:r w:rsidRPr="002976B5">
              <w:rPr>
                <w:lang w:val="en-US"/>
              </w:rPr>
              <w:t xml:space="preserve">Develop skills </w:t>
            </w:r>
          </w:p>
        </w:tc>
        <w:tc>
          <w:tcPr>
            <w:tcW w:w="1803" w:type="dxa"/>
          </w:tcPr>
          <w:p w14:paraId="17E3AE0D" w14:textId="77777777" w:rsidR="00E67C63" w:rsidRPr="002976B5" w:rsidRDefault="00E67C63" w:rsidP="009610F2">
            <w:pPr>
              <w:rPr>
                <w:lang w:val="en-US"/>
              </w:rPr>
            </w:pPr>
            <w:r>
              <w:rPr>
                <w:lang w:val="en-US"/>
              </w:rPr>
              <w:t xml:space="preserve">Improve communication, </w:t>
            </w:r>
            <w:r>
              <w:rPr>
                <w:lang w:val="en-US"/>
              </w:rPr>
              <w:lastRenderedPageBreak/>
              <w:t xml:space="preserve">leadership and problem solving skills. Attend courses, workshops and read material to enhance my skill set. Shadow other managers to see how they conduct and deal with situations. </w:t>
            </w:r>
          </w:p>
        </w:tc>
        <w:tc>
          <w:tcPr>
            <w:tcW w:w="1803" w:type="dxa"/>
          </w:tcPr>
          <w:p w14:paraId="1498FA2C" w14:textId="77777777" w:rsidR="00E67C63" w:rsidRPr="002976B5" w:rsidRDefault="00E67C63" w:rsidP="009610F2">
            <w:pPr>
              <w:rPr>
                <w:lang w:val="en-US"/>
              </w:rPr>
            </w:pPr>
            <w:r w:rsidRPr="002976B5">
              <w:rPr>
                <w:lang w:val="en-US"/>
              </w:rPr>
              <w:lastRenderedPageBreak/>
              <w:t>Sign up to work shops</w:t>
            </w:r>
            <w:r>
              <w:rPr>
                <w:lang w:val="en-US"/>
              </w:rPr>
              <w:t>,</w:t>
            </w:r>
            <w:r w:rsidRPr="002976B5">
              <w:rPr>
                <w:lang w:val="en-US"/>
              </w:rPr>
              <w:t xml:space="preserve"> </w:t>
            </w:r>
          </w:p>
          <w:p w14:paraId="4BC22E78" w14:textId="77777777" w:rsidR="00E67C63" w:rsidRPr="002976B5" w:rsidRDefault="00E67C63" w:rsidP="009610F2">
            <w:pPr>
              <w:rPr>
                <w:lang w:val="en-US"/>
              </w:rPr>
            </w:pPr>
            <w:r w:rsidRPr="002976B5">
              <w:rPr>
                <w:lang w:val="en-US"/>
              </w:rPr>
              <w:lastRenderedPageBreak/>
              <w:t>Online classes</w:t>
            </w:r>
            <w:r>
              <w:rPr>
                <w:lang w:val="en-US"/>
              </w:rPr>
              <w:t>,</w:t>
            </w:r>
            <w:r w:rsidRPr="002976B5">
              <w:rPr>
                <w:lang w:val="en-US"/>
              </w:rPr>
              <w:t xml:space="preserve"> </w:t>
            </w:r>
          </w:p>
          <w:p w14:paraId="737D8C2E" w14:textId="77777777" w:rsidR="00E67C63" w:rsidRDefault="00E67C63" w:rsidP="009610F2">
            <w:pPr>
              <w:rPr>
                <w:b/>
                <w:bCs/>
                <w:u w:val="single"/>
                <w:lang w:val="en-US"/>
              </w:rPr>
            </w:pPr>
            <w:r w:rsidRPr="002976B5">
              <w:rPr>
                <w:lang w:val="en-US"/>
              </w:rPr>
              <w:t>Colleague who is also a manager</w:t>
            </w:r>
            <w:r>
              <w:rPr>
                <w:b/>
                <w:bCs/>
                <w:u w:val="single"/>
                <w:lang w:val="en-US"/>
              </w:rPr>
              <w:t xml:space="preserve"> </w:t>
            </w:r>
          </w:p>
        </w:tc>
        <w:tc>
          <w:tcPr>
            <w:tcW w:w="1803" w:type="dxa"/>
          </w:tcPr>
          <w:p w14:paraId="3277B1B4" w14:textId="77777777" w:rsidR="00E67C63" w:rsidRPr="00D613A0" w:rsidRDefault="00E67C63" w:rsidP="009610F2">
            <w:pPr>
              <w:rPr>
                <w:lang w:val="en-US"/>
              </w:rPr>
            </w:pPr>
            <w:r w:rsidRPr="00D613A0">
              <w:rPr>
                <w:lang w:val="en-US"/>
              </w:rPr>
              <w:lastRenderedPageBreak/>
              <w:t xml:space="preserve">What I’ve learnt from workshops </w:t>
            </w:r>
            <w:r w:rsidRPr="00D613A0">
              <w:rPr>
                <w:lang w:val="en-US"/>
              </w:rPr>
              <w:lastRenderedPageBreak/>
              <w:t>or online classes</w:t>
            </w:r>
            <w:r>
              <w:rPr>
                <w:lang w:val="en-US"/>
              </w:rPr>
              <w:t xml:space="preserve"> and</w:t>
            </w:r>
            <w:r w:rsidRPr="00D613A0">
              <w:rPr>
                <w:lang w:val="en-US"/>
              </w:rPr>
              <w:t xml:space="preserve"> try to implement it into my day to day work life </w:t>
            </w:r>
            <w:r>
              <w:rPr>
                <w:lang w:val="en-US"/>
              </w:rPr>
              <w:t xml:space="preserve">and </w:t>
            </w:r>
            <w:proofErr w:type="spellStart"/>
            <w:r>
              <w:rPr>
                <w:lang w:val="en-US"/>
              </w:rPr>
              <w:t>utilise</w:t>
            </w:r>
            <w:proofErr w:type="spellEnd"/>
            <w:r>
              <w:rPr>
                <w:lang w:val="en-US"/>
              </w:rPr>
              <w:t xml:space="preserve"> the knowledge I have gained. Books, articles, podcasts  </w:t>
            </w:r>
          </w:p>
        </w:tc>
        <w:tc>
          <w:tcPr>
            <w:tcW w:w="1804" w:type="dxa"/>
          </w:tcPr>
          <w:p w14:paraId="34E91CEF" w14:textId="77777777" w:rsidR="00E67C63" w:rsidRPr="00D613A0" w:rsidRDefault="00E67C63" w:rsidP="009610F2">
            <w:pPr>
              <w:rPr>
                <w:lang w:val="en-US"/>
              </w:rPr>
            </w:pPr>
            <w:r w:rsidRPr="00D613A0">
              <w:rPr>
                <w:lang w:val="en-US"/>
              </w:rPr>
              <w:lastRenderedPageBreak/>
              <w:t xml:space="preserve">1 to 3 months </w:t>
            </w:r>
          </w:p>
        </w:tc>
      </w:tr>
      <w:tr w:rsidR="00E67C63" w14:paraId="52712626" w14:textId="77777777" w:rsidTr="009610F2">
        <w:tc>
          <w:tcPr>
            <w:tcW w:w="1803" w:type="dxa"/>
          </w:tcPr>
          <w:p w14:paraId="3C953702" w14:textId="77777777" w:rsidR="00E67C63" w:rsidRPr="00B84CA4" w:rsidRDefault="00E67C63" w:rsidP="009610F2">
            <w:pPr>
              <w:rPr>
                <w:lang w:val="en-US"/>
              </w:rPr>
            </w:pPr>
            <w:r w:rsidRPr="00B84CA4">
              <w:rPr>
                <w:lang w:val="en-US"/>
              </w:rPr>
              <w:t xml:space="preserve">Networking </w:t>
            </w:r>
          </w:p>
        </w:tc>
        <w:tc>
          <w:tcPr>
            <w:tcW w:w="1803" w:type="dxa"/>
          </w:tcPr>
          <w:p w14:paraId="436C2BE8" w14:textId="77777777" w:rsidR="00E67C63" w:rsidRPr="00B84CA4" w:rsidRDefault="00E67C63" w:rsidP="009610F2">
            <w:pPr>
              <w:rPr>
                <w:lang w:val="en-US"/>
              </w:rPr>
            </w:pPr>
            <w:r w:rsidRPr="00B84CA4">
              <w:rPr>
                <w:lang w:val="en-US"/>
              </w:rPr>
              <w:t xml:space="preserve">Attend networking events, join professional </w:t>
            </w:r>
            <w:proofErr w:type="spellStart"/>
            <w:r w:rsidRPr="00B84CA4">
              <w:rPr>
                <w:lang w:val="en-US"/>
              </w:rPr>
              <w:t>orgainisations</w:t>
            </w:r>
            <w:proofErr w:type="spellEnd"/>
            <w:r w:rsidRPr="00B84CA4">
              <w:rPr>
                <w:lang w:val="en-US"/>
              </w:rPr>
              <w:t xml:space="preserve"> and engage in online communities </w:t>
            </w:r>
          </w:p>
        </w:tc>
        <w:tc>
          <w:tcPr>
            <w:tcW w:w="1803" w:type="dxa"/>
          </w:tcPr>
          <w:p w14:paraId="27DD3781" w14:textId="77777777" w:rsidR="00E67C63" w:rsidRPr="00B84CA4" w:rsidRDefault="00E67C63" w:rsidP="009610F2">
            <w:pPr>
              <w:rPr>
                <w:lang w:val="en-US"/>
              </w:rPr>
            </w:pPr>
            <w:r w:rsidRPr="00B84CA4">
              <w:rPr>
                <w:lang w:val="en-US"/>
              </w:rPr>
              <w:t>Professional platforms in my industry</w:t>
            </w:r>
            <w:r>
              <w:rPr>
                <w:lang w:val="en-US"/>
              </w:rPr>
              <w:t xml:space="preserve">, networking events </w:t>
            </w:r>
          </w:p>
        </w:tc>
        <w:tc>
          <w:tcPr>
            <w:tcW w:w="1803" w:type="dxa"/>
          </w:tcPr>
          <w:p w14:paraId="6CA709A1" w14:textId="77777777" w:rsidR="00E67C63" w:rsidRPr="00B84CA4" w:rsidRDefault="00E67C63" w:rsidP="009610F2">
            <w:pPr>
              <w:rPr>
                <w:lang w:val="en-US"/>
              </w:rPr>
            </w:pPr>
            <w:r w:rsidRPr="00B84CA4">
              <w:rPr>
                <w:lang w:val="en-US"/>
              </w:rPr>
              <w:t xml:space="preserve">To see if my contacts have increased </w:t>
            </w:r>
            <w:r>
              <w:rPr>
                <w:lang w:val="en-US"/>
              </w:rPr>
              <w:t xml:space="preserve">from the networking I have done. </w:t>
            </w:r>
          </w:p>
        </w:tc>
        <w:tc>
          <w:tcPr>
            <w:tcW w:w="1804" w:type="dxa"/>
          </w:tcPr>
          <w:p w14:paraId="5F29676A" w14:textId="77777777" w:rsidR="00E67C63" w:rsidRPr="00B84CA4" w:rsidRDefault="00E67C63" w:rsidP="009610F2">
            <w:pPr>
              <w:rPr>
                <w:lang w:val="en-US"/>
              </w:rPr>
            </w:pPr>
            <w:r w:rsidRPr="00B84CA4">
              <w:rPr>
                <w:lang w:val="en-US"/>
              </w:rPr>
              <w:t xml:space="preserve">3 to 6 months </w:t>
            </w:r>
          </w:p>
        </w:tc>
      </w:tr>
      <w:tr w:rsidR="00E67C63" w14:paraId="54C92D9D" w14:textId="77777777" w:rsidTr="009610F2">
        <w:tc>
          <w:tcPr>
            <w:tcW w:w="1803" w:type="dxa"/>
          </w:tcPr>
          <w:p w14:paraId="59D15512" w14:textId="77777777" w:rsidR="00E67C63" w:rsidRPr="00B84CA4" w:rsidRDefault="00E67C63" w:rsidP="009610F2">
            <w:pPr>
              <w:rPr>
                <w:lang w:val="en-US"/>
              </w:rPr>
            </w:pPr>
            <w:r w:rsidRPr="00B84CA4">
              <w:rPr>
                <w:lang w:val="en-US"/>
              </w:rPr>
              <w:t xml:space="preserve">Mentorship </w:t>
            </w:r>
          </w:p>
        </w:tc>
        <w:tc>
          <w:tcPr>
            <w:tcW w:w="1803" w:type="dxa"/>
          </w:tcPr>
          <w:p w14:paraId="4EB98880" w14:textId="77777777" w:rsidR="00E67C63" w:rsidRPr="00B84CA4" w:rsidRDefault="00E67C63" w:rsidP="009610F2">
            <w:pPr>
              <w:rPr>
                <w:lang w:val="en-US"/>
              </w:rPr>
            </w:pPr>
            <w:r w:rsidRPr="00B84CA4">
              <w:rPr>
                <w:lang w:val="en-US"/>
              </w:rPr>
              <w:t>Find a mentor who can provide guidance and support in my managerial journey. Learn as much as possible from their experiences and ask for the advice on challenges and career growth.</w:t>
            </w:r>
          </w:p>
        </w:tc>
        <w:tc>
          <w:tcPr>
            <w:tcW w:w="1803" w:type="dxa"/>
          </w:tcPr>
          <w:p w14:paraId="3EB68518" w14:textId="77777777" w:rsidR="00E67C63" w:rsidRPr="00B84CA4" w:rsidRDefault="00E67C63" w:rsidP="009610F2">
            <w:pPr>
              <w:rPr>
                <w:lang w:val="en-US"/>
              </w:rPr>
            </w:pPr>
            <w:r w:rsidRPr="00B84CA4">
              <w:rPr>
                <w:lang w:val="en-US"/>
              </w:rPr>
              <w:t xml:space="preserve">A Manager </w:t>
            </w:r>
          </w:p>
        </w:tc>
        <w:tc>
          <w:tcPr>
            <w:tcW w:w="1803" w:type="dxa"/>
          </w:tcPr>
          <w:p w14:paraId="7B1CC773" w14:textId="77777777" w:rsidR="00E67C63" w:rsidRPr="00B84CA4" w:rsidRDefault="00E67C63" w:rsidP="009610F2">
            <w:pPr>
              <w:rPr>
                <w:lang w:val="en-US"/>
              </w:rPr>
            </w:pPr>
            <w:r w:rsidRPr="00B84CA4">
              <w:rPr>
                <w:lang w:val="en-US"/>
              </w:rPr>
              <w:t xml:space="preserve">Request feedback from fellow manager that has been mentoring me </w:t>
            </w:r>
          </w:p>
        </w:tc>
        <w:tc>
          <w:tcPr>
            <w:tcW w:w="1804" w:type="dxa"/>
          </w:tcPr>
          <w:p w14:paraId="1A1C8FE6" w14:textId="77777777" w:rsidR="00E67C63" w:rsidRPr="00B84CA4" w:rsidRDefault="00E67C63" w:rsidP="009610F2">
            <w:pPr>
              <w:rPr>
                <w:lang w:val="en-US"/>
              </w:rPr>
            </w:pPr>
            <w:r w:rsidRPr="00B84CA4">
              <w:rPr>
                <w:lang w:val="en-US"/>
              </w:rPr>
              <w:t xml:space="preserve">1 to 3 months </w:t>
            </w:r>
          </w:p>
        </w:tc>
      </w:tr>
      <w:tr w:rsidR="00E67C63" w14:paraId="15B705F6" w14:textId="77777777" w:rsidTr="009610F2">
        <w:tc>
          <w:tcPr>
            <w:tcW w:w="1803" w:type="dxa"/>
          </w:tcPr>
          <w:p w14:paraId="44E7CFAE" w14:textId="77777777" w:rsidR="00E67C63" w:rsidRPr="00B84CA4" w:rsidRDefault="00E67C63" w:rsidP="009610F2">
            <w:pPr>
              <w:rPr>
                <w:lang w:val="en-US"/>
              </w:rPr>
            </w:pPr>
            <w:r>
              <w:rPr>
                <w:lang w:val="en-US"/>
              </w:rPr>
              <w:t xml:space="preserve">Continuous Learning </w:t>
            </w:r>
          </w:p>
        </w:tc>
        <w:tc>
          <w:tcPr>
            <w:tcW w:w="1803" w:type="dxa"/>
          </w:tcPr>
          <w:p w14:paraId="0C17126B" w14:textId="77777777" w:rsidR="00E67C63" w:rsidRPr="00B84CA4" w:rsidRDefault="00E67C63" w:rsidP="009610F2">
            <w:pPr>
              <w:rPr>
                <w:lang w:val="en-US"/>
              </w:rPr>
            </w:pPr>
            <w:r>
              <w:rPr>
                <w:lang w:val="en-US"/>
              </w:rPr>
              <w:t xml:space="preserve">Stay updated on industry trends and best practices </w:t>
            </w:r>
          </w:p>
        </w:tc>
        <w:tc>
          <w:tcPr>
            <w:tcW w:w="1803" w:type="dxa"/>
          </w:tcPr>
          <w:p w14:paraId="6C2A3BEE" w14:textId="77777777" w:rsidR="00E67C63" w:rsidRDefault="00E67C63" w:rsidP="009610F2">
            <w:pPr>
              <w:rPr>
                <w:lang w:val="en-US"/>
              </w:rPr>
            </w:pPr>
            <w:r>
              <w:rPr>
                <w:lang w:val="en-US"/>
              </w:rPr>
              <w:t xml:space="preserve">Books, articles, podcasts and online resources. </w:t>
            </w:r>
          </w:p>
          <w:p w14:paraId="2B4A07FB" w14:textId="77777777" w:rsidR="00E67C63" w:rsidRPr="00B84CA4" w:rsidRDefault="00E67C63" w:rsidP="009610F2">
            <w:pPr>
              <w:rPr>
                <w:lang w:val="en-US"/>
              </w:rPr>
            </w:pPr>
            <w:r>
              <w:rPr>
                <w:lang w:val="en-US"/>
              </w:rPr>
              <w:t>Set aside dedicated time for self-improvement and learning.</w:t>
            </w:r>
          </w:p>
        </w:tc>
        <w:tc>
          <w:tcPr>
            <w:tcW w:w="1803" w:type="dxa"/>
          </w:tcPr>
          <w:p w14:paraId="5220FF06" w14:textId="77777777" w:rsidR="00E67C63" w:rsidRPr="00B84CA4" w:rsidRDefault="00E67C63" w:rsidP="009610F2">
            <w:pPr>
              <w:rPr>
                <w:lang w:val="en-US"/>
              </w:rPr>
            </w:pPr>
            <w:r>
              <w:rPr>
                <w:lang w:val="en-US"/>
              </w:rPr>
              <w:t xml:space="preserve">Test myself on what I have learnt  </w:t>
            </w:r>
          </w:p>
        </w:tc>
        <w:tc>
          <w:tcPr>
            <w:tcW w:w="1804" w:type="dxa"/>
          </w:tcPr>
          <w:p w14:paraId="56E47706" w14:textId="77777777" w:rsidR="00E67C63" w:rsidRPr="00B84CA4" w:rsidRDefault="00E67C63" w:rsidP="009610F2">
            <w:pPr>
              <w:rPr>
                <w:lang w:val="en-US"/>
              </w:rPr>
            </w:pPr>
            <w:r>
              <w:rPr>
                <w:lang w:val="en-US"/>
              </w:rPr>
              <w:t xml:space="preserve">1 to 3 months </w:t>
            </w:r>
          </w:p>
        </w:tc>
      </w:tr>
    </w:tbl>
    <w:p w14:paraId="296C6D9C" w14:textId="77777777" w:rsidR="00E67C63" w:rsidRDefault="00E67C63" w:rsidP="00E67C63">
      <w:pPr>
        <w:rPr>
          <w:lang w:val="en-US"/>
        </w:rPr>
      </w:pPr>
    </w:p>
    <w:p w14:paraId="445632D8" w14:textId="77777777" w:rsidR="005A46A4" w:rsidRPr="00357D76" w:rsidRDefault="005A46A4" w:rsidP="00357D76">
      <w:pPr>
        <w:rPr>
          <w:lang w:val="en-US"/>
        </w:rPr>
      </w:pPr>
    </w:p>
    <w:p w14:paraId="3FB5B8D6" w14:textId="2D46CDC6" w:rsidR="00E67C63" w:rsidRDefault="00E67C63" w:rsidP="00357D76">
      <w:pPr>
        <w:pStyle w:val="Heading2"/>
        <w:rPr>
          <w:lang w:val="en-US"/>
        </w:rPr>
      </w:pPr>
      <w:bookmarkStart w:id="20" w:name="_Toc151733347"/>
      <w:r w:rsidRPr="00E67C63">
        <w:rPr>
          <w:lang w:val="en-US"/>
        </w:rPr>
        <w:t>Personal development Plan for an Employee</w:t>
      </w:r>
      <w:bookmarkEnd w:id="20"/>
    </w:p>
    <w:p w14:paraId="71B2842C" w14:textId="77777777" w:rsidR="00357D76" w:rsidRPr="00357D76" w:rsidRDefault="00357D76" w:rsidP="00357D76">
      <w:pPr>
        <w:rPr>
          <w:lang w:val="en-US"/>
        </w:rPr>
      </w:pPr>
    </w:p>
    <w:tbl>
      <w:tblPr>
        <w:tblStyle w:val="TableGrid"/>
        <w:tblW w:w="0" w:type="auto"/>
        <w:tblLook w:val="04A0" w:firstRow="1" w:lastRow="0" w:firstColumn="1" w:lastColumn="0" w:noHBand="0" w:noVBand="1"/>
      </w:tblPr>
      <w:tblGrid>
        <w:gridCol w:w="1803"/>
        <w:gridCol w:w="1837"/>
        <w:gridCol w:w="1803"/>
        <w:gridCol w:w="1803"/>
        <w:gridCol w:w="1804"/>
      </w:tblGrid>
      <w:tr w:rsidR="00E67C63" w14:paraId="3EA2E90D" w14:textId="77777777" w:rsidTr="00E67C63">
        <w:tc>
          <w:tcPr>
            <w:tcW w:w="1803" w:type="dxa"/>
            <w:shd w:val="clear" w:color="auto" w:fill="8DB3E2" w:themeFill="text2" w:themeFillTint="66"/>
          </w:tcPr>
          <w:p w14:paraId="3980C84D" w14:textId="77777777" w:rsidR="00E67C63" w:rsidRDefault="00E67C63" w:rsidP="009610F2">
            <w:pPr>
              <w:rPr>
                <w:lang w:val="en-US"/>
              </w:rPr>
            </w:pPr>
            <w:r w:rsidRPr="00F36B76">
              <w:rPr>
                <w:b/>
                <w:bCs/>
                <w:color w:val="000000" w:themeColor="text1"/>
                <w:lang w:val="en-US"/>
              </w:rPr>
              <w:t>What to improve</w:t>
            </w:r>
            <w:r>
              <w:rPr>
                <w:b/>
                <w:bCs/>
                <w:color w:val="000000" w:themeColor="text1"/>
                <w:lang w:val="en-US"/>
              </w:rPr>
              <w:t xml:space="preserve"> on</w:t>
            </w:r>
            <w:r w:rsidRPr="00F36B76">
              <w:rPr>
                <w:b/>
                <w:bCs/>
                <w:color w:val="000000" w:themeColor="text1"/>
                <w:lang w:val="en-US"/>
              </w:rPr>
              <w:t>?</w:t>
            </w:r>
          </w:p>
        </w:tc>
        <w:tc>
          <w:tcPr>
            <w:tcW w:w="1803" w:type="dxa"/>
            <w:shd w:val="clear" w:color="auto" w:fill="8DB3E2" w:themeFill="text2" w:themeFillTint="66"/>
          </w:tcPr>
          <w:p w14:paraId="1C9114A8" w14:textId="77777777" w:rsidR="00E67C63" w:rsidRDefault="00E67C63" w:rsidP="009610F2">
            <w:pPr>
              <w:rPr>
                <w:lang w:val="en-US"/>
              </w:rPr>
            </w:pPr>
            <w:r w:rsidRPr="00F36B76">
              <w:rPr>
                <w:b/>
                <w:bCs/>
                <w:color w:val="000000" w:themeColor="text1"/>
                <w:lang w:val="en-US"/>
              </w:rPr>
              <w:t>How to carry out?</w:t>
            </w:r>
            <w:r>
              <w:rPr>
                <w:b/>
                <w:bCs/>
                <w:color w:val="000000" w:themeColor="text1"/>
                <w:lang w:val="en-US"/>
              </w:rPr>
              <w:t xml:space="preserve"> </w:t>
            </w:r>
          </w:p>
        </w:tc>
        <w:tc>
          <w:tcPr>
            <w:tcW w:w="1803" w:type="dxa"/>
            <w:shd w:val="clear" w:color="auto" w:fill="8DB3E2" w:themeFill="text2" w:themeFillTint="66"/>
          </w:tcPr>
          <w:p w14:paraId="04D22CFA" w14:textId="77777777" w:rsidR="00E67C63" w:rsidRDefault="00E67C63" w:rsidP="009610F2">
            <w:pPr>
              <w:rPr>
                <w:lang w:val="en-US"/>
              </w:rPr>
            </w:pPr>
            <w:r w:rsidRPr="00F36B76">
              <w:rPr>
                <w:b/>
                <w:bCs/>
                <w:color w:val="000000" w:themeColor="text1"/>
                <w:lang w:val="en-US"/>
              </w:rPr>
              <w:t xml:space="preserve">What resources will </w:t>
            </w:r>
            <w:r>
              <w:rPr>
                <w:b/>
                <w:bCs/>
                <w:color w:val="000000" w:themeColor="text1"/>
                <w:lang w:val="en-US"/>
              </w:rPr>
              <w:t>be</w:t>
            </w:r>
            <w:r w:rsidRPr="00F36B76">
              <w:rPr>
                <w:b/>
                <w:bCs/>
                <w:color w:val="000000" w:themeColor="text1"/>
                <w:lang w:val="en-US"/>
              </w:rPr>
              <w:t xml:space="preserve"> need</w:t>
            </w:r>
            <w:r>
              <w:rPr>
                <w:b/>
                <w:bCs/>
                <w:color w:val="000000" w:themeColor="text1"/>
                <w:lang w:val="en-US"/>
              </w:rPr>
              <w:t>ed</w:t>
            </w:r>
            <w:r w:rsidRPr="00F36B76">
              <w:rPr>
                <w:b/>
                <w:bCs/>
                <w:color w:val="000000" w:themeColor="text1"/>
                <w:lang w:val="en-US"/>
              </w:rPr>
              <w:t>?</w:t>
            </w:r>
          </w:p>
        </w:tc>
        <w:tc>
          <w:tcPr>
            <w:tcW w:w="1803" w:type="dxa"/>
            <w:shd w:val="clear" w:color="auto" w:fill="8DB3E2" w:themeFill="text2" w:themeFillTint="66"/>
          </w:tcPr>
          <w:p w14:paraId="0E14324A" w14:textId="77777777" w:rsidR="00E67C63" w:rsidRDefault="00E67C63" w:rsidP="009610F2">
            <w:pPr>
              <w:rPr>
                <w:lang w:val="en-US"/>
              </w:rPr>
            </w:pPr>
            <w:r w:rsidRPr="00F36B76">
              <w:rPr>
                <w:b/>
                <w:bCs/>
                <w:color w:val="000000" w:themeColor="text1"/>
                <w:lang w:val="en-US"/>
              </w:rPr>
              <w:t xml:space="preserve">How </w:t>
            </w:r>
            <w:r>
              <w:rPr>
                <w:b/>
                <w:bCs/>
                <w:color w:val="000000" w:themeColor="text1"/>
                <w:lang w:val="en-US"/>
              </w:rPr>
              <w:t>to</w:t>
            </w:r>
            <w:r w:rsidRPr="00F36B76">
              <w:rPr>
                <w:b/>
                <w:bCs/>
                <w:color w:val="000000" w:themeColor="text1"/>
                <w:lang w:val="en-US"/>
              </w:rPr>
              <w:t xml:space="preserve"> measure success?</w:t>
            </w:r>
          </w:p>
        </w:tc>
        <w:tc>
          <w:tcPr>
            <w:tcW w:w="1804" w:type="dxa"/>
            <w:shd w:val="clear" w:color="auto" w:fill="8DB3E2" w:themeFill="text2" w:themeFillTint="66"/>
          </w:tcPr>
          <w:p w14:paraId="37D9EE97" w14:textId="77777777" w:rsidR="00E67C63" w:rsidRDefault="00E67C63" w:rsidP="009610F2">
            <w:pPr>
              <w:rPr>
                <w:lang w:val="en-US"/>
              </w:rPr>
            </w:pPr>
            <w:r w:rsidRPr="00F36B76">
              <w:rPr>
                <w:b/>
                <w:bCs/>
                <w:color w:val="000000" w:themeColor="text1"/>
                <w:lang w:val="en-US"/>
              </w:rPr>
              <w:t xml:space="preserve">Target date for review </w:t>
            </w:r>
          </w:p>
        </w:tc>
      </w:tr>
      <w:tr w:rsidR="00E67C63" w14:paraId="640F6DA7" w14:textId="77777777" w:rsidTr="009610F2">
        <w:tc>
          <w:tcPr>
            <w:tcW w:w="1803" w:type="dxa"/>
          </w:tcPr>
          <w:p w14:paraId="0AD37B88" w14:textId="77777777" w:rsidR="00E67C63" w:rsidRDefault="00E67C63" w:rsidP="009610F2">
            <w:pPr>
              <w:rPr>
                <w:lang w:val="en-US"/>
              </w:rPr>
            </w:pPr>
            <w:r>
              <w:rPr>
                <w:lang w:val="en-US"/>
              </w:rPr>
              <w:t xml:space="preserve">Communication Skills </w:t>
            </w:r>
          </w:p>
        </w:tc>
        <w:tc>
          <w:tcPr>
            <w:tcW w:w="1803" w:type="dxa"/>
          </w:tcPr>
          <w:p w14:paraId="6E36C1C8" w14:textId="77777777" w:rsidR="00E67C63" w:rsidRDefault="00E67C63" w:rsidP="009610F2">
            <w:pPr>
              <w:rPr>
                <w:lang w:val="en-US"/>
              </w:rPr>
            </w:pPr>
            <w:r>
              <w:rPr>
                <w:lang w:val="en-US"/>
              </w:rPr>
              <w:t>Attend a communication skills workshop to improve verbal and written communication.</w:t>
            </w:r>
          </w:p>
        </w:tc>
        <w:tc>
          <w:tcPr>
            <w:tcW w:w="1803" w:type="dxa"/>
          </w:tcPr>
          <w:p w14:paraId="45B50A65" w14:textId="77777777" w:rsidR="00E67C63" w:rsidRDefault="00E67C63" w:rsidP="009610F2">
            <w:pPr>
              <w:rPr>
                <w:lang w:val="en-US"/>
              </w:rPr>
            </w:pPr>
            <w:r>
              <w:rPr>
                <w:lang w:val="en-US"/>
              </w:rPr>
              <w:t xml:space="preserve">Workshop, online courses </w:t>
            </w:r>
          </w:p>
        </w:tc>
        <w:tc>
          <w:tcPr>
            <w:tcW w:w="1803" w:type="dxa"/>
          </w:tcPr>
          <w:p w14:paraId="4D5C9E88" w14:textId="77777777" w:rsidR="00E67C63" w:rsidRDefault="00E67C63" w:rsidP="009610F2">
            <w:pPr>
              <w:rPr>
                <w:lang w:val="en-US"/>
              </w:rPr>
            </w:pPr>
            <w:r>
              <w:rPr>
                <w:lang w:val="en-US"/>
              </w:rPr>
              <w:t>Provide opportunity for an employee to give presentations and lead in team meetings</w:t>
            </w:r>
          </w:p>
        </w:tc>
        <w:tc>
          <w:tcPr>
            <w:tcW w:w="1804" w:type="dxa"/>
          </w:tcPr>
          <w:p w14:paraId="753A9913" w14:textId="77777777" w:rsidR="00E67C63" w:rsidRDefault="00E67C63" w:rsidP="009610F2">
            <w:pPr>
              <w:rPr>
                <w:lang w:val="en-US"/>
              </w:rPr>
            </w:pPr>
            <w:r>
              <w:rPr>
                <w:lang w:val="en-US"/>
              </w:rPr>
              <w:t xml:space="preserve">1 to 3 months </w:t>
            </w:r>
          </w:p>
        </w:tc>
      </w:tr>
      <w:tr w:rsidR="00E67C63" w14:paraId="18BB7ADD" w14:textId="77777777" w:rsidTr="009610F2">
        <w:tc>
          <w:tcPr>
            <w:tcW w:w="1803" w:type="dxa"/>
          </w:tcPr>
          <w:p w14:paraId="3EEE9455" w14:textId="77777777" w:rsidR="00E67C63" w:rsidRDefault="00E67C63" w:rsidP="009610F2">
            <w:pPr>
              <w:rPr>
                <w:lang w:val="en-US"/>
              </w:rPr>
            </w:pPr>
            <w:r>
              <w:rPr>
                <w:lang w:val="en-US"/>
              </w:rPr>
              <w:lastRenderedPageBreak/>
              <w:t xml:space="preserve">Leadership Development </w:t>
            </w:r>
          </w:p>
        </w:tc>
        <w:tc>
          <w:tcPr>
            <w:tcW w:w="1803" w:type="dxa"/>
          </w:tcPr>
          <w:p w14:paraId="61BD5399" w14:textId="77777777" w:rsidR="00E67C63" w:rsidRDefault="00E67C63" w:rsidP="009610F2">
            <w:pPr>
              <w:rPr>
                <w:lang w:val="en-US"/>
              </w:rPr>
            </w:pPr>
            <w:r>
              <w:rPr>
                <w:lang w:val="en-US"/>
              </w:rPr>
              <w:t xml:space="preserve">Enroll in a leadership program to enhance leadership abilities. </w:t>
            </w:r>
          </w:p>
        </w:tc>
        <w:tc>
          <w:tcPr>
            <w:tcW w:w="1803" w:type="dxa"/>
          </w:tcPr>
          <w:p w14:paraId="373D02CD" w14:textId="77777777" w:rsidR="00E67C63" w:rsidRDefault="00E67C63" w:rsidP="009610F2">
            <w:pPr>
              <w:rPr>
                <w:lang w:val="en-US"/>
              </w:rPr>
            </w:pPr>
            <w:r>
              <w:rPr>
                <w:lang w:val="en-US"/>
              </w:rPr>
              <w:t xml:space="preserve">Workshop, online courses, mentorship from manager </w:t>
            </w:r>
          </w:p>
        </w:tc>
        <w:tc>
          <w:tcPr>
            <w:tcW w:w="1803" w:type="dxa"/>
          </w:tcPr>
          <w:p w14:paraId="3AA153BB" w14:textId="77777777" w:rsidR="00E67C63" w:rsidRDefault="00E67C63" w:rsidP="009610F2">
            <w:pPr>
              <w:rPr>
                <w:lang w:val="en-US"/>
              </w:rPr>
            </w:pPr>
            <w:r>
              <w:rPr>
                <w:lang w:val="en-US"/>
              </w:rPr>
              <w:t xml:space="preserve">Give opportunity to take on leadership roles or projects </w:t>
            </w:r>
            <w:proofErr w:type="spellStart"/>
            <w:r>
              <w:rPr>
                <w:lang w:val="en-US"/>
              </w:rPr>
              <w:t>with in</w:t>
            </w:r>
            <w:proofErr w:type="spellEnd"/>
            <w:r>
              <w:rPr>
                <w:lang w:val="en-US"/>
              </w:rPr>
              <w:t xml:space="preserve"> the team </w:t>
            </w:r>
          </w:p>
        </w:tc>
        <w:tc>
          <w:tcPr>
            <w:tcW w:w="1804" w:type="dxa"/>
          </w:tcPr>
          <w:p w14:paraId="5A15FDEE" w14:textId="77777777" w:rsidR="00E67C63" w:rsidRDefault="00E67C63" w:rsidP="009610F2">
            <w:pPr>
              <w:rPr>
                <w:lang w:val="en-US"/>
              </w:rPr>
            </w:pPr>
            <w:r>
              <w:rPr>
                <w:lang w:val="en-US"/>
              </w:rPr>
              <w:t xml:space="preserve">1 to 3 months </w:t>
            </w:r>
          </w:p>
        </w:tc>
      </w:tr>
      <w:tr w:rsidR="00E67C63" w14:paraId="1034C135" w14:textId="77777777" w:rsidTr="009610F2">
        <w:tc>
          <w:tcPr>
            <w:tcW w:w="1803" w:type="dxa"/>
          </w:tcPr>
          <w:p w14:paraId="6B653D3C" w14:textId="77777777" w:rsidR="00E67C63" w:rsidRDefault="00E67C63" w:rsidP="009610F2">
            <w:pPr>
              <w:rPr>
                <w:lang w:val="en-US"/>
              </w:rPr>
            </w:pPr>
            <w:r>
              <w:rPr>
                <w:lang w:val="en-US"/>
              </w:rPr>
              <w:t xml:space="preserve">Project Management </w:t>
            </w:r>
          </w:p>
        </w:tc>
        <w:tc>
          <w:tcPr>
            <w:tcW w:w="1803" w:type="dxa"/>
          </w:tcPr>
          <w:p w14:paraId="25EB158B" w14:textId="77777777" w:rsidR="00E67C63" w:rsidRDefault="00E67C63" w:rsidP="009610F2">
            <w:pPr>
              <w:rPr>
                <w:lang w:val="en-US"/>
              </w:rPr>
            </w:pPr>
            <w:r>
              <w:rPr>
                <w:lang w:val="en-US"/>
              </w:rPr>
              <w:t>Attend project management workshops and pursue a certification.</w:t>
            </w:r>
          </w:p>
        </w:tc>
        <w:tc>
          <w:tcPr>
            <w:tcW w:w="1803" w:type="dxa"/>
          </w:tcPr>
          <w:p w14:paraId="46A63AF4" w14:textId="77777777" w:rsidR="00E67C63" w:rsidRDefault="00E67C63" w:rsidP="009610F2">
            <w:pPr>
              <w:rPr>
                <w:lang w:val="en-US"/>
              </w:rPr>
            </w:pPr>
            <w:r>
              <w:rPr>
                <w:lang w:val="en-US"/>
              </w:rPr>
              <w:t>Workshops, projects that require volunteers to gain practical experience.</w:t>
            </w:r>
          </w:p>
        </w:tc>
        <w:tc>
          <w:tcPr>
            <w:tcW w:w="1803" w:type="dxa"/>
          </w:tcPr>
          <w:p w14:paraId="72308B17" w14:textId="77777777" w:rsidR="00E67C63" w:rsidRDefault="00E67C63" w:rsidP="009610F2">
            <w:pPr>
              <w:rPr>
                <w:lang w:val="en-US"/>
              </w:rPr>
            </w:pPr>
            <w:r>
              <w:rPr>
                <w:lang w:val="en-US"/>
              </w:rPr>
              <w:t xml:space="preserve">Assign a project for an employee to manage </w:t>
            </w:r>
          </w:p>
        </w:tc>
        <w:tc>
          <w:tcPr>
            <w:tcW w:w="1804" w:type="dxa"/>
          </w:tcPr>
          <w:p w14:paraId="4B54D323" w14:textId="77777777" w:rsidR="00E67C63" w:rsidRDefault="00E67C63" w:rsidP="009610F2">
            <w:pPr>
              <w:rPr>
                <w:lang w:val="en-US"/>
              </w:rPr>
            </w:pPr>
            <w:r>
              <w:rPr>
                <w:lang w:val="en-US"/>
              </w:rPr>
              <w:t xml:space="preserve">3 to 6 months </w:t>
            </w:r>
          </w:p>
        </w:tc>
      </w:tr>
      <w:tr w:rsidR="00E67C63" w14:paraId="5D2BA082" w14:textId="77777777" w:rsidTr="009610F2">
        <w:tc>
          <w:tcPr>
            <w:tcW w:w="1803" w:type="dxa"/>
          </w:tcPr>
          <w:p w14:paraId="52E4B969" w14:textId="77777777" w:rsidR="00E67C63" w:rsidRDefault="00E67C63" w:rsidP="009610F2">
            <w:pPr>
              <w:rPr>
                <w:lang w:val="en-US"/>
              </w:rPr>
            </w:pPr>
            <w:r>
              <w:rPr>
                <w:lang w:val="en-US"/>
              </w:rPr>
              <w:t xml:space="preserve">Seek Feedback </w:t>
            </w:r>
          </w:p>
        </w:tc>
        <w:tc>
          <w:tcPr>
            <w:tcW w:w="1803" w:type="dxa"/>
          </w:tcPr>
          <w:p w14:paraId="2BA9E2F6" w14:textId="77777777" w:rsidR="00E67C63" w:rsidRDefault="00E67C63" w:rsidP="009610F2">
            <w:pPr>
              <w:rPr>
                <w:lang w:val="en-US"/>
              </w:rPr>
            </w:pPr>
            <w:r>
              <w:rPr>
                <w:lang w:val="en-US"/>
              </w:rPr>
              <w:t>Request feedback from your supervisor, colleague and even from clients.</w:t>
            </w:r>
          </w:p>
        </w:tc>
        <w:tc>
          <w:tcPr>
            <w:tcW w:w="1803" w:type="dxa"/>
          </w:tcPr>
          <w:p w14:paraId="2F74CDD6" w14:textId="77777777" w:rsidR="00E67C63" w:rsidRDefault="00E67C63" w:rsidP="009610F2">
            <w:pPr>
              <w:rPr>
                <w:lang w:val="en-US"/>
              </w:rPr>
            </w:pPr>
            <w:r>
              <w:rPr>
                <w:lang w:val="en-US"/>
              </w:rPr>
              <w:t xml:space="preserve">Colleagues, management and customers </w:t>
            </w:r>
          </w:p>
        </w:tc>
        <w:tc>
          <w:tcPr>
            <w:tcW w:w="1803" w:type="dxa"/>
          </w:tcPr>
          <w:p w14:paraId="2F0955BF" w14:textId="77777777" w:rsidR="00E67C63" w:rsidRDefault="00E67C63" w:rsidP="009610F2">
            <w:pPr>
              <w:rPr>
                <w:lang w:val="en-US"/>
              </w:rPr>
            </w:pPr>
            <w:r>
              <w:rPr>
                <w:lang w:val="en-US"/>
              </w:rPr>
              <w:t xml:space="preserve">Use the feedback you received to identify areas you can enhance your performance. </w:t>
            </w:r>
          </w:p>
        </w:tc>
        <w:tc>
          <w:tcPr>
            <w:tcW w:w="1804" w:type="dxa"/>
          </w:tcPr>
          <w:p w14:paraId="142B5369" w14:textId="77777777" w:rsidR="00E67C63" w:rsidRDefault="00E67C63" w:rsidP="009610F2">
            <w:pPr>
              <w:rPr>
                <w:lang w:val="en-US"/>
              </w:rPr>
            </w:pPr>
            <w:r>
              <w:rPr>
                <w:lang w:val="en-US"/>
              </w:rPr>
              <w:t xml:space="preserve">1 to 3 months </w:t>
            </w:r>
          </w:p>
        </w:tc>
      </w:tr>
      <w:tr w:rsidR="00E67C63" w14:paraId="21829CA8" w14:textId="77777777" w:rsidTr="009610F2">
        <w:tc>
          <w:tcPr>
            <w:tcW w:w="1803" w:type="dxa"/>
          </w:tcPr>
          <w:p w14:paraId="6DB9925C" w14:textId="77777777" w:rsidR="00E67C63" w:rsidRDefault="00E67C63" w:rsidP="009610F2">
            <w:pPr>
              <w:rPr>
                <w:lang w:val="en-US"/>
              </w:rPr>
            </w:pPr>
            <w:r>
              <w:rPr>
                <w:lang w:val="en-US"/>
              </w:rPr>
              <w:t xml:space="preserve">Company Knowledge </w:t>
            </w:r>
          </w:p>
        </w:tc>
        <w:tc>
          <w:tcPr>
            <w:tcW w:w="1803" w:type="dxa"/>
          </w:tcPr>
          <w:p w14:paraId="0330CC49" w14:textId="77777777" w:rsidR="00E67C63" w:rsidRDefault="00E67C63" w:rsidP="009610F2">
            <w:pPr>
              <w:rPr>
                <w:lang w:val="en-US"/>
              </w:rPr>
            </w:pPr>
            <w:r>
              <w:rPr>
                <w:lang w:val="en-US"/>
              </w:rPr>
              <w:t xml:space="preserve">Do research on the company and find any useful information which will help you perform better in your role. Find out the history of the company such as previous owners/partners and get as much information as possible on the companies culture. </w:t>
            </w:r>
          </w:p>
        </w:tc>
        <w:tc>
          <w:tcPr>
            <w:tcW w:w="1803" w:type="dxa"/>
          </w:tcPr>
          <w:p w14:paraId="0219BF8D" w14:textId="77777777" w:rsidR="00E67C63" w:rsidRDefault="00E67C63" w:rsidP="009610F2">
            <w:pPr>
              <w:rPr>
                <w:lang w:val="en-US"/>
              </w:rPr>
            </w:pPr>
            <w:r>
              <w:rPr>
                <w:lang w:val="en-US"/>
              </w:rPr>
              <w:t xml:space="preserve">Upper management, company books and leaflets, online forums, company website, archived company documents </w:t>
            </w:r>
          </w:p>
        </w:tc>
        <w:tc>
          <w:tcPr>
            <w:tcW w:w="1803" w:type="dxa"/>
          </w:tcPr>
          <w:p w14:paraId="30D62C17" w14:textId="77777777" w:rsidR="00E67C63" w:rsidRDefault="00E67C63" w:rsidP="009610F2">
            <w:pPr>
              <w:rPr>
                <w:lang w:val="en-US"/>
              </w:rPr>
            </w:pPr>
            <w:r>
              <w:rPr>
                <w:lang w:val="en-US"/>
              </w:rPr>
              <w:t xml:space="preserve">Ask the employee what they have learnt about the company. </w:t>
            </w:r>
          </w:p>
        </w:tc>
        <w:tc>
          <w:tcPr>
            <w:tcW w:w="1804" w:type="dxa"/>
          </w:tcPr>
          <w:p w14:paraId="23662ABF" w14:textId="77777777" w:rsidR="00E67C63" w:rsidRDefault="00E67C63" w:rsidP="009610F2">
            <w:pPr>
              <w:rPr>
                <w:lang w:val="en-US"/>
              </w:rPr>
            </w:pPr>
            <w:r>
              <w:rPr>
                <w:lang w:val="en-US"/>
              </w:rPr>
              <w:t xml:space="preserve">3 months </w:t>
            </w:r>
          </w:p>
        </w:tc>
      </w:tr>
    </w:tbl>
    <w:p w14:paraId="07661D9B" w14:textId="77777777" w:rsidR="00AB6F2C" w:rsidRDefault="00AB6F2C" w:rsidP="00BD6870">
      <w:pPr>
        <w:pStyle w:val="Heading1"/>
      </w:pPr>
    </w:p>
    <w:p w14:paraId="3EBBC851" w14:textId="4A1E4C68" w:rsidR="00BD6870" w:rsidRDefault="00BD6870" w:rsidP="00BD6870">
      <w:pPr>
        <w:pStyle w:val="Heading1"/>
      </w:pPr>
      <w:bookmarkStart w:id="21" w:name="_Toc151733348"/>
      <w:r>
        <w:t>Conclusion</w:t>
      </w:r>
      <w:bookmarkEnd w:id="21"/>
    </w:p>
    <w:p w14:paraId="7AE08C60" w14:textId="77777777" w:rsidR="00F2459D" w:rsidRDefault="00F2459D" w:rsidP="00F2459D">
      <w:pPr>
        <w:pStyle w:val="PlainText"/>
      </w:pPr>
      <w:r>
        <w:t xml:space="preserve">I learnt that </w:t>
      </w:r>
      <w:r>
        <w:t>Continuous professional development (CPD) in the workplace is all about learning and growing in your career on an ongoing basis. It's about keeping up with industry trends, acquiring new skills, and staying relevant in a rapidly changing work environment. Here are some key takeaways about CPD:</w:t>
      </w:r>
    </w:p>
    <w:p w14:paraId="137641DA" w14:textId="77777777" w:rsidR="00F2459D" w:rsidRDefault="00F2459D" w:rsidP="00F2459D">
      <w:pPr>
        <w:pStyle w:val="PlainText"/>
      </w:pPr>
    </w:p>
    <w:p w14:paraId="3AC90F27" w14:textId="0DCA4976" w:rsidR="00F2459D" w:rsidRDefault="00F2459D" w:rsidP="00F2459D">
      <w:pPr>
        <w:pStyle w:val="PlainText"/>
      </w:pPr>
      <w:r>
        <w:t>Lifelong Learning: emphasi</w:t>
      </w:r>
      <w:r w:rsidR="00FA70EC">
        <w:t>s</w:t>
      </w:r>
      <w:r>
        <w:t>es the importance of continuously seeking new knowledge and skills throughout your career. It's about being proactive in your own development and embracing a growth mindset.</w:t>
      </w:r>
    </w:p>
    <w:p w14:paraId="4E572588" w14:textId="77777777" w:rsidR="00F2459D" w:rsidRDefault="00F2459D" w:rsidP="00F2459D">
      <w:pPr>
        <w:pStyle w:val="PlainText"/>
      </w:pPr>
    </w:p>
    <w:p w14:paraId="0047AE7F" w14:textId="21F42A24" w:rsidR="00F2459D" w:rsidRDefault="00F2459D" w:rsidP="00F2459D">
      <w:pPr>
        <w:pStyle w:val="PlainText"/>
      </w:pPr>
      <w:r>
        <w:lastRenderedPageBreak/>
        <w:t>Self-Reflection: encourages individuals to reflect on their strengths, weaknesses, and areas for improvement. By identifying areas where they can enhance their skills or knowledge, employees can set clear goals for their professional development.</w:t>
      </w:r>
    </w:p>
    <w:p w14:paraId="58FDFAAD" w14:textId="77777777" w:rsidR="00F2459D" w:rsidRDefault="00F2459D" w:rsidP="00F2459D">
      <w:pPr>
        <w:pStyle w:val="PlainText"/>
      </w:pPr>
    </w:p>
    <w:p w14:paraId="2286B610" w14:textId="66012D2F" w:rsidR="00F2459D" w:rsidRDefault="00F2459D" w:rsidP="00F2459D">
      <w:pPr>
        <w:pStyle w:val="PlainText"/>
      </w:pPr>
      <w:r>
        <w:t>Personalized Development Plans: involves creating a personali</w:t>
      </w:r>
      <w:r w:rsidR="00FA70EC">
        <w:t>s</w:t>
      </w:r>
      <w:r>
        <w:t>ed development plan that outlines specific learning objectives and actions to achieve those goals. This plan helps individuals stay focused and motivated in their learning journey.</w:t>
      </w:r>
    </w:p>
    <w:p w14:paraId="2503454D" w14:textId="77777777" w:rsidR="00F2459D" w:rsidRDefault="00F2459D" w:rsidP="00F2459D">
      <w:pPr>
        <w:pStyle w:val="PlainText"/>
      </w:pPr>
    </w:p>
    <w:p w14:paraId="09866B60" w14:textId="6F507AA1" w:rsidR="00F2459D" w:rsidRDefault="00F2459D" w:rsidP="00F2459D">
      <w:pPr>
        <w:pStyle w:val="PlainText"/>
      </w:pPr>
      <w:r>
        <w:t>Variety of Learning Methods: recogni</w:t>
      </w:r>
      <w:r w:rsidR="00FA70EC">
        <w:t>s</w:t>
      </w:r>
      <w:r>
        <w:t>es that people learn in different ways. It encourages a mix of learning methods, such as attending workshops, conferences, online courses, reading industry publications, or participating in webinars. This allows individuals to choose the methods that best suit their learning style.</w:t>
      </w:r>
    </w:p>
    <w:p w14:paraId="04D1F189" w14:textId="77777777" w:rsidR="00F2459D" w:rsidRDefault="00F2459D" w:rsidP="00F2459D">
      <w:pPr>
        <w:pStyle w:val="PlainText"/>
      </w:pPr>
    </w:p>
    <w:p w14:paraId="052BB5F7" w14:textId="59288898" w:rsidR="00F2459D" w:rsidRDefault="00F2459D" w:rsidP="00F2459D">
      <w:pPr>
        <w:pStyle w:val="PlainText"/>
      </w:pPr>
      <w:r>
        <w:t>Collaboration and Networking: emphasizes the importance of collaborating with colleagues, mentors, and industry professionals. Engaging in discussions, sharing knowledge, and building a network can provide valuable insights and opportunities for growth.</w:t>
      </w:r>
    </w:p>
    <w:p w14:paraId="78F08A1C" w14:textId="77777777" w:rsidR="00F2459D" w:rsidRDefault="00F2459D" w:rsidP="00F2459D">
      <w:pPr>
        <w:pStyle w:val="PlainText"/>
      </w:pPr>
    </w:p>
    <w:p w14:paraId="3EEF5C04" w14:textId="5BAE9885" w:rsidR="00F2459D" w:rsidRDefault="00F2459D" w:rsidP="00F2459D">
      <w:pPr>
        <w:pStyle w:val="PlainText"/>
      </w:pPr>
      <w:r>
        <w:t xml:space="preserve">Reflective Practice: encourages individuals to reflect on their own experiences and learn from them. By </w:t>
      </w:r>
      <w:r w:rsidR="00FA70EC">
        <w:t>analysing</w:t>
      </w:r>
      <w:r>
        <w:t xml:space="preserve"> successes and failures, individuals can identify lessons learned and apply them to future situations.</w:t>
      </w:r>
    </w:p>
    <w:p w14:paraId="7FA9EB6D" w14:textId="77777777" w:rsidR="00F2459D" w:rsidRDefault="00F2459D" w:rsidP="00F2459D">
      <w:pPr>
        <w:pStyle w:val="PlainText"/>
      </w:pPr>
    </w:p>
    <w:p w14:paraId="34B9BCF8" w14:textId="102FCEF8" w:rsidR="00F2459D" w:rsidRDefault="00F2459D" w:rsidP="00F2459D">
      <w:pPr>
        <w:pStyle w:val="PlainText"/>
      </w:pPr>
      <w:r>
        <w:t>Continuous Improvement: is a continuous process that never stops. It's about constantly seeking new challenges, acquiring new skills, and striving for excellence in your field.</w:t>
      </w:r>
    </w:p>
    <w:p w14:paraId="5493400C" w14:textId="77777777" w:rsidR="00F2459D" w:rsidRDefault="00F2459D" w:rsidP="00F2459D">
      <w:pPr>
        <w:pStyle w:val="PlainText"/>
      </w:pPr>
    </w:p>
    <w:p w14:paraId="4082FA4D" w14:textId="300CF0EA" w:rsidR="00A50FED" w:rsidRPr="00A50FED" w:rsidRDefault="00A50FED" w:rsidP="00A50FED"/>
    <w:p w14:paraId="1B265C1D"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6FB265CA" w14:textId="77777777" w:rsidR="00A50FED" w:rsidRDefault="00A50FED">
      <w:pPr>
        <w:pStyle w:val="Heading1"/>
      </w:pPr>
      <w:bookmarkStart w:id="22" w:name="_3o7alnk" w:colFirst="0" w:colLast="0"/>
      <w:bookmarkStart w:id="23" w:name="_23ckvvd" w:colFirst="0" w:colLast="0"/>
      <w:bookmarkStart w:id="24" w:name="_ihv636" w:colFirst="0" w:colLast="0"/>
      <w:bookmarkStart w:id="25" w:name="_32hioqz" w:colFirst="0" w:colLast="0"/>
      <w:bookmarkStart w:id="26" w:name="_1hmsyys" w:colFirst="0" w:colLast="0"/>
      <w:bookmarkEnd w:id="22"/>
      <w:bookmarkEnd w:id="23"/>
      <w:bookmarkEnd w:id="24"/>
      <w:bookmarkEnd w:id="25"/>
      <w:bookmarkEnd w:id="26"/>
    </w:p>
    <w:p w14:paraId="750CB26C" w14:textId="77777777" w:rsidR="00A50FED" w:rsidRDefault="00A50FED" w:rsidP="00A50FED"/>
    <w:p w14:paraId="796A5FA5" w14:textId="77777777" w:rsidR="00F2459D" w:rsidRDefault="00F2459D" w:rsidP="00A50FED"/>
    <w:p w14:paraId="242C557A" w14:textId="77777777" w:rsidR="00AB6F2C" w:rsidRDefault="00AB6F2C" w:rsidP="00A50FED"/>
    <w:p w14:paraId="7296D00B" w14:textId="77777777" w:rsidR="00AB6F2C" w:rsidRDefault="00AB6F2C" w:rsidP="00A50FED"/>
    <w:p w14:paraId="4B678457" w14:textId="77777777" w:rsidR="00AB6F2C" w:rsidRDefault="00AB6F2C" w:rsidP="00A50FED"/>
    <w:p w14:paraId="693B5DF8" w14:textId="77777777" w:rsidR="00AB6F2C" w:rsidRDefault="00AB6F2C" w:rsidP="00A50FED"/>
    <w:p w14:paraId="6E0835E8" w14:textId="77777777" w:rsidR="00AB6F2C" w:rsidRDefault="00AB6F2C" w:rsidP="00A50FED"/>
    <w:p w14:paraId="3B6F561A" w14:textId="77777777" w:rsidR="00AB6F2C" w:rsidRDefault="00AB6F2C" w:rsidP="00A50FED"/>
    <w:p w14:paraId="5D7321F4" w14:textId="77777777" w:rsidR="00AB6F2C" w:rsidRDefault="00AB6F2C" w:rsidP="00A50FED"/>
    <w:p w14:paraId="0311B49A" w14:textId="77777777" w:rsidR="00AB6F2C" w:rsidRDefault="00AB6F2C" w:rsidP="00A50FED"/>
    <w:p w14:paraId="35365243" w14:textId="77777777" w:rsidR="00AB6F2C" w:rsidRDefault="00AB6F2C" w:rsidP="00A50FED"/>
    <w:p w14:paraId="5ACF809E" w14:textId="77777777" w:rsidR="00AB6F2C" w:rsidRDefault="00AB6F2C" w:rsidP="00A50FED"/>
    <w:p w14:paraId="45847E19" w14:textId="77777777" w:rsidR="00AB6F2C" w:rsidRPr="00A50FED" w:rsidRDefault="00AB6F2C" w:rsidP="00A50FED"/>
    <w:p w14:paraId="0211B4FF" w14:textId="759A17A1" w:rsidR="00583709" w:rsidRDefault="008312FD">
      <w:pPr>
        <w:pStyle w:val="Heading1"/>
      </w:pPr>
      <w:bookmarkStart w:id="27" w:name="_Toc151733349"/>
      <w:r>
        <w:lastRenderedPageBreak/>
        <w:t>References</w:t>
      </w:r>
      <w:bookmarkEnd w:id="27"/>
    </w:p>
    <w:p w14:paraId="6925CEC1" w14:textId="77777777" w:rsidR="002938D8" w:rsidRDefault="002938D8" w:rsidP="002938D8"/>
    <w:p w14:paraId="4DAC7021" w14:textId="77777777" w:rsidR="002938D8" w:rsidRDefault="002938D8" w:rsidP="002938D8">
      <w:pPr>
        <w:pStyle w:val="NormalWeb"/>
        <w:spacing w:before="0" w:beforeAutospacing="0" w:after="0" w:afterAutospacing="0" w:line="480" w:lineRule="atLeast"/>
        <w:ind w:left="600" w:hanging="600"/>
        <w:rPr>
          <w:color w:val="000000"/>
        </w:rPr>
      </w:pPr>
      <w:r>
        <w:rPr>
          <w:color w:val="000000"/>
        </w:rPr>
        <w:t>Hutchins, J. A. (2020). Tailoring Scientific Communications for Audience and Research Narrative. </w:t>
      </w:r>
      <w:r>
        <w:rPr>
          <w:i/>
          <w:iCs/>
          <w:color w:val="000000"/>
        </w:rPr>
        <w:t>Current Protocols Essential Laboratory Techniques</w:t>
      </w:r>
      <w:r>
        <w:rPr>
          <w:color w:val="000000"/>
        </w:rPr>
        <w:t>, </w:t>
      </w:r>
      <w:r>
        <w:rPr>
          <w:i/>
          <w:iCs/>
          <w:color w:val="000000"/>
        </w:rPr>
        <w:t>20</w:t>
      </w:r>
      <w:r>
        <w:rPr>
          <w:color w:val="000000"/>
        </w:rPr>
        <w:t xml:space="preserve">(1). </w:t>
      </w:r>
      <w:hyperlink r:id="rId8" w:history="1">
        <w:r w:rsidRPr="001F1846">
          <w:rPr>
            <w:rStyle w:val="Hyperlink"/>
          </w:rPr>
          <w:t>https://doi.org/10.1002/cpet.40</w:t>
        </w:r>
      </w:hyperlink>
      <w:r>
        <w:rPr>
          <w:color w:val="000000"/>
        </w:rPr>
        <w:t xml:space="preserve"> </w:t>
      </w:r>
    </w:p>
    <w:p w14:paraId="6B566DF7" w14:textId="77777777" w:rsidR="002938D8" w:rsidRDefault="002938D8" w:rsidP="002938D8">
      <w:pPr>
        <w:pStyle w:val="NormalWeb"/>
        <w:spacing w:before="0" w:beforeAutospacing="0" w:after="0" w:afterAutospacing="0" w:line="480" w:lineRule="atLeast"/>
        <w:ind w:left="600" w:hanging="600"/>
        <w:rPr>
          <w:color w:val="000000"/>
        </w:rPr>
      </w:pPr>
    </w:p>
    <w:p w14:paraId="6DC57D9C" w14:textId="77777777" w:rsidR="002938D8" w:rsidRDefault="002938D8" w:rsidP="002938D8">
      <w:pPr>
        <w:pStyle w:val="NormalWeb"/>
        <w:spacing w:before="0" w:beforeAutospacing="0" w:after="0" w:afterAutospacing="0" w:line="480" w:lineRule="atLeast"/>
        <w:ind w:left="600" w:hanging="600"/>
        <w:rPr>
          <w:color w:val="000000"/>
        </w:rPr>
      </w:pPr>
      <w:r>
        <w:rPr>
          <w:color w:val="000000"/>
        </w:rPr>
        <w:t>‌</w:t>
      </w:r>
      <w:r>
        <w:rPr>
          <w:i/>
          <w:iCs/>
          <w:color w:val="000000"/>
        </w:rPr>
        <w:t>Maximising opportunity to learn</w:t>
      </w:r>
      <w:r>
        <w:rPr>
          <w:color w:val="000000"/>
        </w:rPr>
        <w:t xml:space="preserve">. (2021, June). Evidence Based Education. </w:t>
      </w:r>
      <w:hyperlink r:id="rId9" w:history="1">
        <w:r w:rsidRPr="001F1846">
          <w:rPr>
            <w:rStyle w:val="Hyperlink"/>
          </w:rPr>
          <w:t>https://evidencebased.education/maximising-opportunity-to-learn/</w:t>
        </w:r>
      </w:hyperlink>
      <w:r>
        <w:rPr>
          <w:color w:val="000000"/>
        </w:rPr>
        <w:t xml:space="preserve"> </w:t>
      </w:r>
    </w:p>
    <w:p w14:paraId="4C70C4A1" w14:textId="77777777" w:rsidR="002938D8" w:rsidRDefault="002938D8" w:rsidP="002938D8">
      <w:pPr>
        <w:pStyle w:val="NormalWeb"/>
        <w:spacing w:before="0" w:beforeAutospacing="0" w:after="0" w:afterAutospacing="0" w:line="480" w:lineRule="atLeast"/>
        <w:rPr>
          <w:color w:val="000000"/>
        </w:rPr>
      </w:pPr>
    </w:p>
    <w:p w14:paraId="1D34312D" w14:textId="77777777" w:rsidR="002938D8" w:rsidRDefault="002938D8" w:rsidP="002938D8">
      <w:pPr>
        <w:pStyle w:val="NormalWeb"/>
        <w:spacing w:before="0" w:beforeAutospacing="0" w:after="0" w:afterAutospacing="0" w:line="480" w:lineRule="atLeast"/>
        <w:rPr>
          <w:color w:val="000000"/>
        </w:rPr>
      </w:pPr>
      <w:r>
        <w:rPr>
          <w:color w:val="000000"/>
        </w:rPr>
        <w:t>Ronquillo, Y., Ellis, V. L., &amp; Toney-Butler, T. J. (2023, July 3). </w:t>
      </w:r>
      <w:r>
        <w:rPr>
          <w:i/>
          <w:iCs/>
          <w:color w:val="000000"/>
        </w:rPr>
        <w:t>Conflict Management</w:t>
      </w:r>
      <w:r>
        <w:rPr>
          <w:color w:val="000000"/>
        </w:rPr>
        <w:t xml:space="preserve">. Nih.gov; </w:t>
      </w:r>
      <w:proofErr w:type="spellStart"/>
      <w:r>
        <w:rPr>
          <w:color w:val="000000"/>
        </w:rPr>
        <w:t>StatPearls</w:t>
      </w:r>
      <w:proofErr w:type="spellEnd"/>
      <w:r>
        <w:rPr>
          <w:color w:val="000000"/>
        </w:rPr>
        <w:t xml:space="preserve"> Publishing. </w:t>
      </w:r>
      <w:hyperlink r:id="rId10" w:history="1">
        <w:r w:rsidRPr="001F1846">
          <w:rPr>
            <w:rStyle w:val="Hyperlink"/>
          </w:rPr>
          <w:t>https://www.ncbi.nlm.nih.gov/books/NBK470432/</w:t>
        </w:r>
      </w:hyperlink>
      <w:r>
        <w:rPr>
          <w:color w:val="000000"/>
        </w:rPr>
        <w:t xml:space="preserve"> </w:t>
      </w:r>
    </w:p>
    <w:p w14:paraId="764F5945" w14:textId="77777777" w:rsidR="002938D8" w:rsidRDefault="002938D8" w:rsidP="002938D8">
      <w:pPr>
        <w:pStyle w:val="NormalWeb"/>
        <w:spacing w:before="0" w:beforeAutospacing="0" w:after="0" w:afterAutospacing="0" w:line="480" w:lineRule="atLeast"/>
        <w:rPr>
          <w:color w:val="000000"/>
        </w:rPr>
      </w:pPr>
    </w:p>
    <w:p w14:paraId="5D20A8AC" w14:textId="77777777" w:rsidR="002938D8" w:rsidRDefault="002938D8" w:rsidP="002938D8">
      <w:pPr>
        <w:pStyle w:val="NormalWeb"/>
        <w:spacing w:before="0" w:beforeAutospacing="0" w:after="0" w:afterAutospacing="0" w:line="480" w:lineRule="atLeast"/>
        <w:ind w:left="600" w:hanging="600"/>
        <w:rPr>
          <w:color w:val="000000"/>
        </w:rPr>
      </w:pPr>
      <w:r>
        <w:rPr>
          <w:i/>
          <w:iCs/>
          <w:color w:val="000000"/>
        </w:rPr>
        <w:t xml:space="preserve">Honey and Mumford Learning Styles Questionnaire | Pearson </w:t>
      </w:r>
      <w:proofErr w:type="spellStart"/>
      <w:r>
        <w:rPr>
          <w:i/>
          <w:iCs/>
          <w:color w:val="000000"/>
        </w:rPr>
        <w:t>TalentLens</w:t>
      </w:r>
      <w:proofErr w:type="spellEnd"/>
      <w:r>
        <w:rPr>
          <w:color w:val="000000"/>
        </w:rPr>
        <w:t xml:space="preserve">. (2016). Talentlens.com. </w:t>
      </w:r>
      <w:hyperlink r:id="rId11" w:history="1">
        <w:r w:rsidRPr="00351B4F">
          <w:rPr>
            <w:rStyle w:val="Hyperlink"/>
          </w:rPr>
          <w:t>https://www.talentlens.com/career-development/honey-and-mumford-learning-styles-questionnaire.html#:~:text=Reflectors%20tend%20to%20be%20methodical,of%20experiences%20before%20drawing%20conclusions</w:t>
        </w:r>
      </w:hyperlink>
      <w:r>
        <w:rPr>
          <w:color w:val="000000"/>
        </w:rPr>
        <w:t xml:space="preserve">. </w:t>
      </w:r>
    </w:p>
    <w:p w14:paraId="48F3AB05" w14:textId="77777777" w:rsidR="002938D8" w:rsidRDefault="002938D8" w:rsidP="002938D8">
      <w:pPr>
        <w:pStyle w:val="NormalWeb"/>
        <w:spacing w:before="0" w:beforeAutospacing="0" w:after="0" w:afterAutospacing="0" w:line="480" w:lineRule="atLeast"/>
        <w:ind w:left="600" w:hanging="600"/>
        <w:rPr>
          <w:color w:val="000000"/>
        </w:rPr>
      </w:pPr>
    </w:p>
    <w:p w14:paraId="46F4C52B" w14:textId="77777777" w:rsidR="002938D8" w:rsidRPr="002938D8" w:rsidRDefault="002938D8" w:rsidP="002938D8">
      <w:pPr>
        <w:pStyle w:val="NormalWeb"/>
        <w:spacing w:before="0" w:beforeAutospacing="0" w:after="0" w:afterAutospacing="0" w:line="480" w:lineRule="atLeast"/>
        <w:ind w:left="600" w:hanging="600"/>
        <w:rPr>
          <w:color w:val="000000"/>
          <w:lang w:val="fr-FR"/>
        </w:rPr>
      </w:pPr>
      <w:r>
        <w:rPr>
          <w:i/>
          <w:iCs/>
          <w:color w:val="000000"/>
        </w:rPr>
        <w:t>VAK Learning Styles Questionnaire | HFE</w:t>
      </w:r>
      <w:r>
        <w:rPr>
          <w:color w:val="000000"/>
        </w:rPr>
        <w:t xml:space="preserve">. (2023, October 6). HFE. </w:t>
      </w:r>
      <w:hyperlink r:id="rId12" w:history="1">
        <w:r w:rsidRPr="002938D8">
          <w:rPr>
            <w:rStyle w:val="Hyperlink"/>
            <w:lang w:val="fr-FR"/>
          </w:rPr>
          <w:t>https://www.hfe.co.uk/learning-styles-questionnaire/</w:t>
        </w:r>
      </w:hyperlink>
    </w:p>
    <w:p w14:paraId="373CE11B" w14:textId="77777777" w:rsidR="002938D8" w:rsidRPr="002938D8" w:rsidRDefault="002938D8" w:rsidP="002938D8">
      <w:pPr>
        <w:pStyle w:val="NormalWeb"/>
        <w:spacing w:before="0" w:beforeAutospacing="0" w:after="0" w:afterAutospacing="0" w:line="480" w:lineRule="atLeast"/>
        <w:ind w:left="600" w:hanging="600"/>
        <w:rPr>
          <w:color w:val="000000"/>
          <w:lang w:val="fr-FR"/>
        </w:rPr>
      </w:pPr>
    </w:p>
    <w:p w14:paraId="3594A486" w14:textId="77777777" w:rsidR="002938D8" w:rsidRDefault="002938D8" w:rsidP="002938D8">
      <w:pPr>
        <w:pStyle w:val="NormalWeb"/>
        <w:spacing w:before="0" w:beforeAutospacing="0" w:after="0" w:afterAutospacing="0" w:line="480" w:lineRule="atLeast"/>
        <w:ind w:left="600" w:hanging="600"/>
        <w:rPr>
          <w:color w:val="000000"/>
        </w:rPr>
      </w:pPr>
      <w:r w:rsidRPr="002938D8">
        <w:rPr>
          <w:i/>
          <w:iCs/>
          <w:color w:val="000000"/>
          <w:lang w:val="fr-FR"/>
        </w:rPr>
        <w:t>Learning Styles: Types</w:t>
      </w:r>
      <w:r w:rsidRPr="002938D8">
        <w:rPr>
          <w:color w:val="000000"/>
          <w:lang w:val="fr-FR"/>
        </w:rPr>
        <w:t xml:space="preserve">. </w:t>
      </w:r>
      <w:r>
        <w:rPr>
          <w:color w:val="000000"/>
        </w:rPr>
        <w:t xml:space="preserve">(2023). National Extension Water Outreach Education. </w:t>
      </w:r>
      <w:hyperlink r:id="rId13" w:history="1">
        <w:r w:rsidRPr="00351B4F">
          <w:rPr>
            <w:rStyle w:val="Hyperlink"/>
          </w:rPr>
          <w:t>https://fyi.extension.wisc.edu/wateroutreach/water-outreach-education/what-are-beps/knowledge-area-beps-2/learning-styles-introduction/learning-styles-types/#:~:text=Analytic%20Learners%20are%20primarily%20interested,into%20what%20they%20already%20know</w:t>
        </w:r>
      </w:hyperlink>
      <w:r>
        <w:rPr>
          <w:color w:val="000000"/>
        </w:rPr>
        <w:t>.</w:t>
      </w:r>
    </w:p>
    <w:p w14:paraId="227868BF" w14:textId="77777777" w:rsidR="002938D8" w:rsidRDefault="002938D8" w:rsidP="002938D8">
      <w:pPr>
        <w:pStyle w:val="NormalWeb"/>
        <w:spacing w:before="0" w:beforeAutospacing="0" w:after="0" w:afterAutospacing="0" w:line="480" w:lineRule="atLeast"/>
        <w:ind w:left="600" w:hanging="600"/>
        <w:rPr>
          <w:color w:val="000000"/>
        </w:rPr>
      </w:pPr>
    </w:p>
    <w:p w14:paraId="0057267B" w14:textId="77777777" w:rsidR="002938D8" w:rsidRDefault="002938D8" w:rsidP="002938D8">
      <w:pPr>
        <w:pStyle w:val="NormalWeb"/>
        <w:spacing w:before="0" w:beforeAutospacing="0" w:after="0" w:afterAutospacing="0" w:line="480" w:lineRule="atLeast"/>
        <w:ind w:left="600" w:hanging="600"/>
        <w:rPr>
          <w:color w:val="000000"/>
        </w:rPr>
      </w:pPr>
    </w:p>
    <w:p w14:paraId="2A6BEDEA" w14:textId="77777777" w:rsidR="002938D8" w:rsidRDefault="002938D8" w:rsidP="002938D8">
      <w:pPr>
        <w:pStyle w:val="NormalWeb"/>
        <w:spacing w:before="0" w:beforeAutospacing="0" w:after="0" w:afterAutospacing="0" w:line="480" w:lineRule="atLeast"/>
        <w:ind w:left="600" w:hanging="600"/>
        <w:rPr>
          <w:color w:val="000000"/>
        </w:rPr>
      </w:pPr>
    </w:p>
    <w:p w14:paraId="0992EA74" w14:textId="77777777" w:rsidR="002938D8" w:rsidRDefault="002938D8" w:rsidP="002938D8">
      <w:pPr>
        <w:pStyle w:val="NormalWeb"/>
        <w:spacing w:before="0" w:beforeAutospacing="0" w:after="0" w:afterAutospacing="0" w:line="480" w:lineRule="atLeast"/>
        <w:ind w:left="600" w:hanging="600"/>
        <w:rPr>
          <w:color w:val="000000"/>
        </w:rPr>
      </w:pPr>
      <w:r>
        <w:rPr>
          <w:i/>
          <w:iCs/>
          <w:color w:val="000000"/>
        </w:rPr>
        <w:t xml:space="preserve">Improving Student Support Mechanisms to Enhance Student Engagement and Learning | </w:t>
      </w:r>
      <w:proofErr w:type="spellStart"/>
      <w:r>
        <w:rPr>
          <w:i/>
          <w:iCs/>
          <w:color w:val="000000"/>
        </w:rPr>
        <w:t>StaffNet</w:t>
      </w:r>
      <w:proofErr w:type="spellEnd"/>
      <w:r>
        <w:rPr>
          <w:i/>
          <w:iCs/>
          <w:color w:val="000000"/>
        </w:rPr>
        <w:t xml:space="preserve"> | The University of Aberdeen</w:t>
      </w:r>
      <w:r>
        <w:rPr>
          <w:color w:val="000000"/>
        </w:rPr>
        <w:t xml:space="preserve">. (2017). Abdn.ac.uk. </w:t>
      </w:r>
      <w:hyperlink r:id="rId14" w:history="1">
        <w:r w:rsidRPr="00351B4F">
          <w:rPr>
            <w:rStyle w:val="Hyperlink"/>
          </w:rPr>
          <w:t>https://www.abdn.ac.uk/staffnet/teaching/improving-student-support-mechanisms-to-enhance-student-engagement-and-learning-7908.php</w:t>
        </w:r>
      </w:hyperlink>
      <w:r>
        <w:rPr>
          <w:color w:val="000000"/>
        </w:rPr>
        <w:t xml:space="preserve"> </w:t>
      </w:r>
    </w:p>
    <w:p w14:paraId="643907BB" w14:textId="77777777" w:rsidR="002938D8" w:rsidRDefault="002938D8" w:rsidP="002938D8">
      <w:pPr>
        <w:pStyle w:val="NormalWeb"/>
        <w:rPr>
          <w:color w:val="000000"/>
        </w:rPr>
      </w:pPr>
      <w:r>
        <w:rPr>
          <w:color w:val="000000"/>
        </w:rPr>
        <w:t>‌</w:t>
      </w:r>
    </w:p>
    <w:p w14:paraId="122B0503" w14:textId="3BAE43EC" w:rsidR="00741668" w:rsidRDefault="00741668" w:rsidP="00741668">
      <w:pPr>
        <w:pStyle w:val="NormalWeb"/>
        <w:spacing w:before="0" w:beforeAutospacing="0" w:after="0" w:afterAutospacing="0" w:line="480" w:lineRule="atLeast"/>
        <w:ind w:left="600" w:hanging="600"/>
        <w:rPr>
          <w:color w:val="000000"/>
        </w:rPr>
      </w:pPr>
      <w:r>
        <w:rPr>
          <w:i/>
          <w:iCs/>
          <w:color w:val="000000"/>
        </w:rPr>
        <w:t>A closer look at the professional development opportunities employees really want</w:t>
      </w:r>
      <w:r>
        <w:rPr>
          <w:color w:val="000000"/>
        </w:rPr>
        <w:t xml:space="preserve">. (2023). Www.umassglobal.edu; Brandman University. </w:t>
      </w:r>
      <w:hyperlink r:id="rId15" w:history="1">
        <w:r w:rsidRPr="00351B4F">
          <w:rPr>
            <w:rStyle w:val="Hyperlink"/>
          </w:rPr>
          <w:t>https://www.umassglobal.edu/news-and-events/blog/in-demand-professional-development-opportunities</w:t>
        </w:r>
      </w:hyperlink>
    </w:p>
    <w:p w14:paraId="12867765" w14:textId="77777777" w:rsidR="00741668" w:rsidRDefault="00741668" w:rsidP="00741668">
      <w:pPr>
        <w:pStyle w:val="NormalWeb"/>
        <w:spacing w:before="0" w:beforeAutospacing="0" w:after="0" w:afterAutospacing="0" w:line="480" w:lineRule="atLeast"/>
        <w:ind w:left="600" w:hanging="600"/>
        <w:rPr>
          <w:color w:val="000000"/>
        </w:rPr>
      </w:pPr>
    </w:p>
    <w:p w14:paraId="042C3C6D" w14:textId="43F24749" w:rsidR="008312FD" w:rsidRDefault="00741668" w:rsidP="009D4D46">
      <w:pPr>
        <w:pStyle w:val="NormalWeb"/>
        <w:rPr>
          <w:color w:val="000000"/>
        </w:rPr>
      </w:pPr>
      <w:r>
        <w:rPr>
          <w:color w:val="000000"/>
        </w:rPr>
        <w:t>‌</w:t>
      </w:r>
    </w:p>
    <w:p w14:paraId="3D99D620" w14:textId="77777777" w:rsidR="00ED4DB0" w:rsidRDefault="00ED4DB0" w:rsidP="009D4D46">
      <w:pPr>
        <w:pStyle w:val="NormalWeb"/>
        <w:rPr>
          <w:color w:val="000000"/>
        </w:rPr>
      </w:pPr>
    </w:p>
    <w:p w14:paraId="4D1269BC" w14:textId="77777777" w:rsidR="00ED4DB0" w:rsidRDefault="00ED4DB0" w:rsidP="009D4D46">
      <w:pPr>
        <w:pStyle w:val="NormalWeb"/>
        <w:rPr>
          <w:color w:val="000000"/>
        </w:rPr>
      </w:pPr>
    </w:p>
    <w:p w14:paraId="4B372E8C" w14:textId="77777777" w:rsidR="00ED4DB0" w:rsidRDefault="00ED4DB0" w:rsidP="009D4D46">
      <w:pPr>
        <w:pStyle w:val="NormalWeb"/>
        <w:rPr>
          <w:color w:val="000000"/>
        </w:rPr>
      </w:pPr>
    </w:p>
    <w:p w14:paraId="3B33DE39" w14:textId="77777777" w:rsidR="00ED4DB0" w:rsidRDefault="00ED4DB0" w:rsidP="009D4D46">
      <w:pPr>
        <w:pStyle w:val="NormalWeb"/>
        <w:rPr>
          <w:color w:val="000000"/>
        </w:rPr>
      </w:pPr>
    </w:p>
    <w:p w14:paraId="3568C4F2" w14:textId="77777777" w:rsidR="00ED4DB0" w:rsidRDefault="00ED4DB0" w:rsidP="009D4D46">
      <w:pPr>
        <w:pStyle w:val="NormalWeb"/>
        <w:rPr>
          <w:color w:val="000000"/>
        </w:rPr>
      </w:pPr>
    </w:p>
    <w:p w14:paraId="4C8CB158" w14:textId="77777777" w:rsidR="00ED4DB0" w:rsidRDefault="00ED4DB0" w:rsidP="009D4D46">
      <w:pPr>
        <w:pStyle w:val="NormalWeb"/>
        <w:rPr>
          <w:color w:val="000000"/>
        </w:rPr>
      </w:pPr>
    </w:p>
    <w:p w14:paraId="30DA2419" w14:textId="77777777" w:rsidR="00ED4DB0" w:rsidRDefault="00ED4DB0" w:rsidP="009D4D46">
      <w:pPr>
        <w:pStyle w:val="NormalWeb"/>
        <w:rPr>
          <w:color w:val="000000"/>
        </w:rPr>
      </w:pPr>
    </w:p>
    <w:p w14:paraId="5C4939B3" w14:textId="77777777" w:rsidR="00ED4DB0" w:rsidRDefault="00ED4DB0" w:rsidP="009D4D46">
      <w:pPr>
        <w:pStyle w:val="NormalWeb"/>
        <w:rPr>
          <w:color w:val="000000"/>
        </w:rPr>
      </w:pPr>
    </w:p>
    <w:p w14:paraId="12F8B074" w14:textId="77777777" w:rsidR="00ED4DB0" w:rsidRDefault="00ED4DB0" w:rsidP="009D4D46">
      <w:pPr>
        <w:pStyle w:val="NormalWeb"/>
        <w:rPr>
          <w:color w:val="000000"/>
        </w:rPr>
      </w:pPr>
    </w:p>
    <w:p w14:paraId="608213D0" w14:textId="77777777" w:rsidR="00ED4DB0" w:rsidRDefault="00ED4DB0" w:rsidP="009D4D46">
      <w:pPr>
        <w:pStyle w:val="NormalWeb"/>
        <w:rPr>
          <w:color w:val="000000"/>
        </w:rPr>
      </w:pPr>
    </w:p>
    <w:p w14:paraId="2FFA32E8" w14:textId="77777777" w:rsidR="00ED4DB0" w:rsidRPr="009D4D46" w:rsidRDefault="00ED4DB0" w:rsidP="009D4D46">
      <w:pPr>
        <w:pStyle w:val="NormalWeb"/>
        <w:rPr>
          <w:color w:val="000000"/>
        </w:rPr>
      </w:pPr>
    </w:p>
    <w:p w14:paraId="26DD2177" w14:textId="728EA186" w:rsidR="00583709" w:rsidRDefault="008312FD" w:rsidP="00F867C0">
      <w:pPr>
        <w:pStyle w:val="Heading1"/>
      </w:pPr>
      <w:bookmarkStart w:id="28" w:name="_Toc151733350"/>
      <w:r>
        <w:lastRenderedPageBreak/>
        <w:t xml:space="preserve">Appendix </w:t>
      </w:r>
      <w:r w:rsidR="00ED4DB0">
        <w:t>CV</w:t>
      </w:r>
      <w:bookmarkEnd w:id="28"/>
      <w:r w:rsidR="00ED4DB0">
        <w:t xml:space="preserve"> </w:t>
      </w:r>
    </w:p>
    <w:p w14:paraId="62A7329D" w14:textId="77777777" w:rsidR="00ED4DB0" w:rsidRPr="00ED4DB0" w:rsidRDefault="00ED4DB0" w:rsidP="00ED4DB0"/>
    <w:p w14:paraId="1FFB71E8" w14:textId="77777777" w:rsidR="00ED4DB0" w:rsidRPr="00A0627A" w:rsidRDefault="00ED4DB0" w:rsidP="00ED4DB0">
      <w:pPr>
        <w:pStyle w:val="Heading2"/>
      </w:pPr>
      <w:bookmarkStart w:id="29" w:name="_Toc141222610"/>
      <w:bookmarkStart w:id="30" w:name="_Toc151733351"/>
      <w:r w:rsidRPr="00A0627A">
        <w:t>Curriculum Vitae</w:t>
      </w:r>
      <w:bookmarkEnd w:id="29"/>
      <w:bookmarkEnd w:id="30"/>
      <w:r w:rsidRPr="00A0627A">
        <w:t xml:space="preserve"> </w:t>
      </w:r>
    </w:p>
    <w:p w14:paraId="0C4DA102" w14:textId="77777777" w:rsidR="00ED4DB0" w:rsidRDefault="00ED4DB0" w:rsidP="00ED4DB0">
      <w:pPr>
        <w:pStyle w:val="NoSpacing"/>
        <w:jc w:val="both"/>
        <w:rPr>
          <w:b/>
          <w:sz w:val="28"/>
          <w:szCs w:val="28"/>
        </w:rPr>
      </w:pPr>
    </w:p>
    <w:p w14:paraId="19268765" w14:textId="77777777" w:rsidR="00ED4DB0" w:rsidRDefault="00ED4DB0" w:rsidP="00ED4DB0">
      <w:pPr>
        <w:pStyle w:val="NoSpacing"/>
        <w:jc w:val="both"/>
        <w:rPr>
          <w:b/>
          <w:sz w:val="28"/>
          <w:szCs w:val="28"/>
        </w:rPr>
      </w:pPr>
      <w:r>
        <w:rPr>
          <w:b/>
          <w:sz w:val="28"/>
          <w:szCs w:val="28"/>
        </w:rPr>
        <w:t>Siam Rahman</w:t>
      </w:r>
    </w:p>
    <w:p w14:paraId="7624F3F9" w14:textId="5CAD87A5" w:rsidR="00ED4DB0" w:rsidRDefault="00ED4DB0" w:rsidP="00ED4DB0">
      <w:pPr>
        <w:pStyle w:val="NoSpacing"/>
        <w:jc w:val="both"/>
      </w:pPr>
      <w:r>
        <w:t xml:space="preserve">16 </w:t>
      </w:r>
      <w:proofErr w:type="spellStart"/>
      <w:r>
        <w:t>Keppoch</w:t>
      </w:r>
      <w:proofErr w:type="spellEnd"/>
      <w:r>
        <w:t xml:space="preserve"> Street</w:t>
      </w:r>
    </w:p>
    <w:p w14:paraId="02B07FD6" w14:textId="7DD52C68" w:rsidR="00ED4DB0" w:rsidRDefault="00ED4DB0" w:rsidP="00ED4DB0">
      <w:pPr>
        <w:pStyle w:val="NoSpacing"/>
        <w:jc w:val="both"/>
      </w:pPr>
      <w:r>
        <w:t xml:space="preserve">CF24 </w:t>
      </w:r>
      <w:r>
        <w:t xml:space="preserve">3JW </w:t>
      </w:r>
    </w:p>
    <w:p w14:paraId="4824E944" w14:textId="77777777" w:rsidR="00ED4DB0" w:rsidRDefault="00ED4DB0" w:rsidP="00ED4DB0">
      <w:pPr>
        <w:pStyle w:val="NoSpacing"/>
        <w:jc w:val="both"/>
      </w:pPr>
      <w:r>
        <w:t>Cardiff</w:t>
      </w:r>
    </w:p>
    <w:p w14:paraId="4B15BC35" w14:textId="77777777" w:rsidR="00ED4DB0" w:rsidRDefault="00ED4DB0" w:rsidP="00ED4DB0">
      <w:pPr>
        <w:pStyle w:val="NoSpacing"/>
        <w:jc w:val="both"/>
      </w:pPr>
      <w:r>
        <w:t>07710 835601</w:t>
      </w:r>
    </w:p>
    <w:p w14:paraId="1211B6D3" w14:textId="50B7383E" w:rsidR="00ED4DB0" w:rsidRDefault="00ED4DB0" w:rsidP="00ED4DB0">
      <w:pPr>
        <w:pStyle w:val="NoSpacing"/>
        <w:jc w:val="both"/>
      </w:pPr>
      <w:hyperlink r:id="rId16" w:history="1">
        <w:r w:rsidRPr="00351B4F">
          <w:rPr>
            <w:rStyle w:val="Hyperlink"/>
          </w:rPr>
          <w:t>Siam988@outlook.com</w:t>
        </w:r>
      </w:hyperlink>
      <w:r>
        <w:t xml:space="preserve"> </w:t>
      </w:r>
    </w:p>
    <w:p w14:paraId="4C185FD4" w14:textId="77777777" w:rsidR="00ED4DB0" w:rsidRDefault="00ED4DB0" w:rsidP="00ED4DB0">
      <w:pPr>
        <w:pStyle w:val="NoSpacing"/>
        <w:jc w:val="both"/>
      </w:pPr>
      <w:r>
        <w:t>Full UK Driving Licence</w:t>
      </w:r>
    </w:p>
    <w:p w14:paraId="5E213004" w14:textId="77777777" w:rsidR="00ED4DB0" w:rsidRDefault="00ED4DB0" w:rsidP="00ED4DB0">
      <w:pPr>
        <w:pStyle w:val="NoSpacing"/>
        <w:jc w:val="both"/>
      </w:pPr>
    </w:p>
    <w:p w14:paraId="3A3BE7CA" w14:textId="77777777" w:rsidR="00ED4DB0" w:rsidRDefault="00ED4DB0" w:rsidP="00ED4DB0">
      <w:pPr>
        <w:pStyle w:val="NoSpacing"/>
        <w:jc w:val="both"/>
      </w:pPr>
    </w:p>
    <w:p w14:paraId="2737FE29" w14:textId="77777777" w:rsidR="00ED4DB0" w:rsidRDefault="00ED4DB0" w:rsidP="00ED4DB0">
      <w:pPr>
        <w:pStyle w:val="NoSpacing"/>
        <w:jc w:val="both"/>
        <w:rPr>
          <w:b/>
          <w:u w:val="single"/>
        </w:rPr>
      </w:pPr>
      <w:r>
        <w:rPr>
          <w:b/>
          <w:u w:val="single"/>
        </w:rPr>
        <w:t xml:space="preserve">Personal Statement </w:t>
      </w:r>
    </w:p>
    <w:p w14:paraId="2A1E3334" w14:textId="77777777" w:rsidR="00ED4DB0" w:rsidRDefault="00ED4DB0" w:rsidP="00ED4DB0">
      <w:pPr>
        <w:pStyle w:val="NoSpacing"/>
        <w:jc w:val="both"/>
      </w:pPr>
    </w:p>
    <w:p w14:paraId="639F103B" w14:textId="77777777" w:rsidR="00ED4DB0" w:rsidRDefault="00ED4DB0" w:rsidP="00ED4DB0">
      <w:pPr>
        <w:pStyle w:val="NoSpacing"/>
        <w:jc w:val="both"/>
      </w:pPr>
      <w:r>
        <w:t xml:space="preserve">I am professional, competent and a motivated individual with hands on customer service and administration experience. I combine effective communication skills with extensive product knowledge to identify opportunities and deliver a satisfactory outcome for both customer and company whilst working alone and as part of a larger team. I have a clear, logical mind with a practical approach to problem solving and a drive to see tasks through to completion. </w:t>
      </w:r>
      <w:r>
        <w:rPr>
          <w:rStyle w:val="Emphasis"/>
          <w:rFonts w:cs="Arial"/>
          <w:color w:val="111111"/>
          <w:shd w:val="clear" w:color="auto" w:fill="FFFFFF"/>
        </w:rPr>
        <w:t>My attention to detail and excellent time management skills means that every task is completed efficiently and to the highest possible standard. I am an organised individual which helps me complete and prioritise my workload.</w:t>
      </w:r>
      <w:r>
        <w:t xml:space="preserve"> My strengths lie in a positive attitude coupled with the ability to work hard. I am enthusiastic, passionate and always strive to work at my maximum potential.  </w:t>
      </w:r>
    </w:p>
    <w:p w14:paraId="683E8611" w14:textId="77777777" w:rsidR="00ED4DB0" w:rsidRDefault="00ED4DB0" w:rsidP="00ED4DB0">
      <w:pPr>
        <w:pStyle w:val="NoSpacing"/>
        <w:jc w:val="both"/>
      </w:pPr>
    </w:p>
    <w:p w14:paraId="41AA23D3" w14:textId="77777777" w:rsidR="00ED4DB0" w:rsidRDefault="00ED4DB0" w:rsidP="00ED4DB0">
      <w:pPr>
        <w:pStyle w:val="NoSpacing"/>
        <w:jc w:val="both"/>
        <w:rPr>
          <w:b/>
          <w:u w:val="single"/>
        </w:rPr>
      </w:pPr>
      <w:r>
        <w:rPr>
          <w:b/>
          <w:u w:val="single"/>
        </w:rPr>
        <w:t>Education/Qualification</w:t>
      </w:r>
    </w:p>
    <w:p w14:paraId="598491F7" w14:textId="77777777" w:rsidR="00ED4DB0" w:rsidRDefault="00ED4DB0" w:rsidP="00ED4DB0">
      <w:pPr>
        <w:pStyle w:val="NoSpacing"/>
        <w:jc w:val="both"/>
      </w:pPr>
    </w:p>
    <w:p w14:paraId="4DE09D3A" w14:textId="77777777" w:rsidR="00ED4DB0" w:rsidRDefault="00ED4DB0" w:rsidP="00ED4DB0">
      <w:pPr>
        <w:pStyle w:val="NoSpacing"/>
        <w:jc w:val="both"/>
        <w:rPr>
          <w:b/>
        </w:rPr>
      </w:pPr>
      <w:r>
        <w:rPr>
          <w:b/>
        </w:rPr>
        <w:t xml:space="preserve">St David’s Catholic College </w:t>
      </w:r>
    </w:p>
    <w:p w14:paraId="3CFCAB83" w14:textId="77777777" w:rsidR="00ED4DB0" w:rsidRDefault="00ED4DB0" w:rsidP="00ED4DB0">
      <w:pPr>
        <w:pStyle w:val="NoSpacing"/>
        <w:jc w:val="both"/>
      </w:pPr>
      <w:r>
        <w:t>From September 2004 to July 2006</w:t>
      </w:r>
    </w:p>
    <w:p w14:paraId="444C9A94" w14:textId="77777777" w:rsidR="00ED4DB0" w:rsidRDefault="00ED4DB0" w:rsidP="00ED4DB0">
      <w:pPr>
        <w:pStyle w:val="NoSpacing"/>
        <w:jc w:val="both"/>
      </w:pPr>
      <w:r>
        <w:t xml:space="preserve">BTEC First Diploma Sport- Distinction </w:t>
      </w:r>
    </w:p>
    <w:p w14:paraId="49D2FF60" w14:textId="77777777" w:rsidR="00ED4DB0" w:rsidRDefault="00ED4DB0" w:rsidP="00ED4DB0">
      <w:pPr>
        <w:pStyle w:val="NoSpacing"/>
        <w:jc w:val="both"/>
      </w:pPr>
    </w:p>
    <w:p w14:paraId="3E9BD706" w14:textId="77777777" w:rsidR="00ED4DB0" w:rsidRDefault="00ED4DB0" w:rsidP="00ED4DB0">
      <w:pPr>
        <w:pStyle w:val="NoSpacing"/>
        <w:jc w:val="both"/>
        <w:rPr>
          <w:b/>
        </w:rPr>
      </w:pPr>
      <w:r>
        <w:rPr>
          <w:b/>
        </w:rPr>
        <w:t xml:space="preserve">St Teilo’s Church in Wales High School </w:t>
      </w:r>
    </w:p>
    <w:p w14:paraId="7B94D027" w14:textId="77777777" w:rsidR="00ED4DB0" w:rsidRDefault="00ED4DB0" w:rsidP="00ED4DB0">
      <w:pPr>
        <w:pStyle w:val="NoSpacing"/>
        <w:jc w:val="both"/>
      </w:pPr>
      <w:r>
        <w:t>From September 1999 to July 2004</w:t>
      </w:r>
    </w:p>
    <w:p w14:paraId="1702533E" w14:textId="77777777" w:rsidR="00ED4DB0" w:rsidRDefault="00ED4DB0" w:rsidP="00ED4DB0">
      <w:pPr>
        <w:pStyle w:val="NoSpacing"/>
        <w:jc w:val="both"/>
      </w:pPr>
      <w:r>
        <w:t xml:space="preserve">GCSE’S 11 A-C’s including Maths and English </w:t>
      </w:r>
    </w:p>
    <w:p w14:paraId="4F403ABA" w14:textId="77777777" w:rsidR="00ED4DB0" w:rsidRDefault="00ED4DB0" w:rsidP="00ED4DB0">
      <w:pPr>
        <w:pStyle w:val="NoSpacing"/>
        <w:jc w:val="both"/>
      </w:pPr>
    </w:p>
    <w:p w14:paraId="5AC30637" w14:textId="207294D6" w:rsidR="00ED4DB0" w:rsidRPr="00ED4DB0" w:rsidRDefault="00ED4DB0" w:rsidP="00ED4DB0">
      <w:pPr>
        <w:pStyle w:val="NoSpacing"/>
        <w:jc w:val="both"/>
        <w:rPr>
          <w:b/>
          <w:bCs/>
          <w:u w:val="single"/>
        </w:rPr>
      </w:pPr>
      <w:r w:rsidRPr="00ED4DB0">
        <w:rPr>
          <w:b/>
          <w:bCs/>
          <w:u w:val="single"/>
        </w:rPr>
        <w:t>Career History</w:t>
      </w:r>
    </w:p>
    <w:p w14:paraId="208B5015" w14:textId="77777777" w:rsidR="00ED4DB0" w:rsidRDefault="00ED4DB0" w:rsidP="00ED4DB0">
      <w:pPr>
        <w:pStyle w:val="NoSpacing"/>
        <w:jc w:val="both"/>
      </w:pPr>
    </w:p>
    <w:p w14:paraId="4227110B" w14:textId="4C8BDF42" w:rsidR="00ED4DB0" w:rsidRPr="00ED4DB0" w:rsidRDefault="00ED4DB0" w:rsidP="00ED4DB0">
      <w:r w:rsidRPr="00ED4DB0">
        <w:rPr>
          <w:b/>
          <w:bCs/>
        </w:rPr>
        <w:t>Cardiff University HFL building Solutions (Senior Site Administrator</w:t>
      </w:r>
      <w:r>
        <w:t xml:space="preserve">) </w:t>
      </w:r>
    </w:p>
    <w:p w14:paraId="71E084CD" w14:textId="77777777" w:rsidR="00ED4DB0" w:rsidRDefault="00ED4DB0" w:rsidP="00ED4DB0">
      <w:r>
        <w:t>From March 2007 to Present</w:t>
      </w:r>
    </w:p>
    <w:p w14:paraId="7E587A96" w14:textId="77777777" w:rsidR="00ED4DB0" w:rsidRDefault="00ED4DB0" w:rsidP="00ED4DB0">
      <w:pPr>
        <w:pStyle w:val="NoSpacing"/>
        <w:numPr>
          <w:ilvl w:val="0"/>
          <w:numId w:val="7"/>
        </w:numPr>
        <w:jc w:val="both"/>
      </w:pPr>
      <w:r>
        <w:t xml:space="preserve">Dealing and processing invoices received from contractors </w:t>
      </w:r>
    </w:p>
    <w:p w14:paraId="2363B817" w14:textId="77777777" w:rsidR="00ED4DB0" w:rsidRDefault="00ED4DB0" w:rsidP="00ED4DB0">
      <w:pPr>
        <w:pStyle w:val="NoSpacing"/>
        <w:numPr>
          <w:ilvl w:val="0"/>
          <w:numId w:val="7"/>
        </w:numPr>
        <w:jc w:val="both"/>
      </w:pPr>
      <w:r>
        <w:t xml:space="preserve">Getting quotes from contractors for maintenance work </w:t>
      </w:r>
    </w:p>
    <w:p w14:paraId="439A1DE7" w14:textId="77777777" w:rsidR="00ED4DB0" w:rsidRDefault="00ED4DB0" w:rsidP="00ED4DB0">
      <w:pPr>
        <w:pStyle w:val="NoSpacing"/>
        <w:numPr>
          <w:ilvl w:val="0"/>
          <w:numId w:val="7"/>
        </w:numPr>
        <w:jc w:val="both"/>
      </w:pPr>
      <w:r>
        <w:t xml:space="preserve">Dealing with queries via email and telephone </w:t>
      </w:r>
    </w:p>
    <w:p w14:paraId="0A79EEB4" w14:textId="77777777" w:rsidR="00ED4DB0" w:rsidRDefault="00ED4DB0" w:rsidP="00ED4DB0">
      <w:pPr>
        <w:pStyle w:val="NoSpacing"/>
        <w:numPr>
          <w:ilvl w:val="0"/>
          <w:numId w:val="7"/>
        </w:numPr>
        <w:jc w:val="both"/>
      </w:pPr>
      <w:r>
        <w:t>Dealing with general post</w:t>
      </w:r>
    </w:p>
    <w:p w14:paraId="02C72352" w14:textId="77777777" w:rsidR="00ED4DB0" w:rsidRDefault="00ED4DB0" w:rsidP="00ED4DB0">
      <w:pPr>
        <w:pStyle w:val="NoSpacing"/>
        <w:numPr>
          <w:ilvl w:val="0"/>
          <w:numId w:val="7"/>
        </w:numPr>
        <w:jc w:val="both"/>
      </w:pPr>
      <w:r>
        <w:t xml:space="preserve">Making outbound calls to contractors and stores to ensure that maintenance works were complete </w:t>
      </w:r>
    </w:p>
    <w:p w14:paraId="2CA2AF8C" w14:textId="77777777" w:rsidR="00ED4DB0" w:rsidRDefault="00ED4DB0" w:rsidP="00ED4DB0">
      <w:pPr>
        <w:pStyle w:val="NoSpacing"/>
        <w:numPr>
          <w:ilvl w:val="0"/>
          <w:numId w:val="7"/>
        </w:numPr>
        <w:jc w:val="both"/>
      </w:pPr>
      <w:r>
        <w:t>Send repaired goods (Hand Held Terminals) to store</w:t>
      </w:r>
    </w:p>
    <w:p w14:paraId="78354E86" w14:textId="77777777" w:rsidR="00ED4DB0" w:rsidRDefault="00ED4DB0" w:rsidP="00ED4DB0">
      <w:pPr>
        <w:pStyle w:val="NoSpacing"/>
        <w:numPr>
          <w:ilvl w:val="0"/>
          <w:numId w:val="7"/>
        </w:numPr>
        <w:jc w:val="both"/>
      </w:pPr>
      <w:r>
        <w:lastRenderedPageBreak/>
        <w:t xml:space="preserve">Working with a team to ensure we achieve department targets </w:t>
      </w:r>
    </w:p>
    <w:p w14:paraId="30125228" w14:textId="77777777" w:rsidR="00ED4DB0" w:rsidRDefault="00ED4DB0" w:rsidP="00ED4DB0">
      <w:pPr>
        <w:pStyle w:val="NoSpacing"/>
        <w:numPr>
          <w:ilvl w:val="0"/>
          <w:numId w:val="7"/>
        </w:numPr>
        <w:jc w:val="both"/>
      </w:pPr>
      <w:r>
        <w:t>Trained and facilitated new members of staff, helped them integrate into the role and teach them how our systems</w:t>
      </w:r>
      <w:r>
        <w:tab/>
        <w:t xml:space="preserve">operate  </w:t>
      </w:r>
    </w:p>
    <w:p w14:paraId="49E69C87" w14:textId="77777777" w:rsidR="00ED4DB0" w:rsidRDefault="00ED4DB0" w:rsidP="00ED4DB0">
      <w:pPr>
        <w:pStyle w:val="NoSpacing"/>
        <w:numPr>
          <w:ilvl w:val="0"/>
          <w:numId w:val="7"/>
        </w:numPr>
        <w:jc w:val="both"/>
      </w:pPr>
      <w:r>
        <w:t xml:space="preserve">Dealing with complaints effectively, listening and empathising with customer </w:t>
      </w:r>
    </w:p>
    <w:p w14:paraId="2F0FB246" w14:textId="77777777" w:rsidR="00ED4DB0" w:rsidRDefault="00ED4DB0" w:rsidP="00ED4DB0">
      <w:pPr>
        <w:pStyle w:val="NoSpacing"/>
        <w:numPr>
          <w:ilvl w:val="0"/>
          <w:numId w:val="7"/>
        </w:numPr>
        <w:jc w:val="both"/>
      </w:pPr>
      <w:r>
        <w:t xml:space="preserve">Liaising with other departments sharing updates </w:t>
      </w:r>
    </w:p>
    <w:p w14:paraId="0836E8FF" w14:textId="77777777" w:rsidR="00ED4DB0" w:rsidRDefault="00ED4DB0" w:rsidP="00ED4DB0">
      <w:pPr>
        <w:pStyle w:val="NoSpacing"/>
        <w:numPr>
          <w:ilvl w:val="0"/>
          <w:numId w:val="7"/>
        </w:numPr>
        <w:jc w:val="both"/>
      </w:pPr>
      <w:r>
        <w:t xml:space="preserve">Assisted team leader in team meetings discussing stats and how to improve our service as a team and set small incentives to motivate colleagues </w:t>
      </w:r>
    </w:p>
    <w:p w14:paraId="730F8527" w14:textId="77777777" w:rsidR="00ED4DB0" w:rsidRDefault="00ED4DB0" w:rsidP="00ED4DB0">
      <w:pPr>
        <w:pStyle w:val="NoSpacing"/>
        <w:jc w:val="both"/>
      </w:pPr>
    </w:p>
    <w:p w14:paraId="071A29AB" w14:textId="77777777" w:rsidR="00ED4DB0" w:rsidRDefault="00ED4DB0" w:rsidP="00ED4DB0">
      <w:pPr>
        <w:pStyle w:val="NoSpacing"/>
        <w:jc w:val="both"/>
        <w:rPr>
          <w:b/>
          <w:bCs/>
          <w:u w:val="single"/>
        </w:rPr>
      </w:pPr>
      <w:r>
        <w:rPr>
          <w:b/>
          <w:bCs/>
          <w:u w:val="single"/>
        </w:rPr>
        <w:t xml:space="preserve">Hobbies/Interests    </w:t>
      </w:r>
    </w:p>
    <w:p w14:paraId="11BD4CAE" w14:textId="77777777" w:rsidR="00ED4DB0" w:rsidRDefault="00ED4DB0" w:rsidP="00ED4DB0">
      <w:pPr>
        <w:pStyle w:val="NoSpacing"/>
        <w:jc w:val="both"/>
      </w:pPr>
    </w:p>
    <w:p w14:paraId="26337499" w14:textId="77777777" w:rsidR="00ED4DB0" w:rsidRDefault="00ED4DB0" w:rsidP="00ED4DB0">
      <w:pPr>
        <w:pStyle w:val="NoSpacing"/>
        <w:jc w:val="both"/>
      </w:pPr>
      <w:r>
        <w:t xml:space="preserve">As an energetic individual I enjoy exercise of various kinds, I play football, go gym, swimming, cycling and play badminton in the local Leisure Centre. In my spare time I like to socialise with friends and family, going to the cinema and going to a restaurant for a meal. To relax I like listening to music and reading. </w:t>
      </w:r>
    </w:p>
    <w:p w14:paraId="3BD29E3E" w14:textId="695A591B"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F0821" w14:textId="77777777" w:rsidR="003729FE" w:rsidRDefault="003729FE" w:rsidP="005831A9">
      <w:r>
        <w:separator/>
      </w:r>
    </w:p>
  </w:endnote>
  <w:endnote w:type="continuationSeparator" w:id="0">
    <w:p w14:paraId="0B28F8CB" w14:textId="77777777" w:rsidR="003729FE" w:rsidRDefault="003729FE" w:rsidP="0058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988EC" w14:textId="77777777" w:rsidR="003729FE" w:rsidRDefault="003729FE" w:rsidP="005831A9">
      <w:r>
        <w:separator/>
      </w:r>
    </w:p>
  </w:footnote>
  <w:footnote w:type="continuationSeparator" w:id="0">
    <w:p w14:paraId="1B3D4C3E" w14:textId="77777777" w:rsidR="003729FE" w:rsidRDefault="003729FE" w:rsidP="00583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08F5"/>
    <w:multiLevelType w:val="hybridMultilevel"/>
    <w:tmpl w:val="8856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B24DE"/>
    <w:multiLevelType w:val="hybridMultilevel"/>
    <w:tmpl w:val="70B43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31063"/>
    <w:multiLevelType w:val="hybridMultilevel"/>
    <w:tmpl w:val="7458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70417B"/>
    <w:multiLevelType w:val="hybridMultilevel"/>
    <w:tmpl w:val="6944B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7D1174"/>
    <w:multiLevelType w:val="hybridMultilevel"/>
    <w:tmpl w:val="0254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E3D24"/>
    <w:multiLevelType w:val="multilevel"/>
    <w:tmpl w:val="C1380E7C"/>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num w:numId="1" w16cid:durableId="2061897713">
    <w:abstractNumId w:val="1"/>
  </w:num>
  <w:num w:numId="2" w16cid:durableId="1992980416">
    <w:abstractNumId w:val="4"/>
  </w:num>
  <w:num w:numId="3" w16cid:durableId="1919823645">
    <w:abstractNumId w:val="2"/>
  </w:num>
  <w:num w:numId="4" w16cid:durableId="1268393085">
    <w:abstractNumId w:val="0"/>
  </w:num>
  <w:num w:numId="5" w16cid:durableId="1706443411">
    <w:abstractNumId w:val="3"/>
  </w:num>
  <w:num w:numId="6" w16cid:durableId="1453399995">
    <w:abstractNumId w:val="5"/>
  </w:num>
  <w:num w:numId="7" w16cid:durableId="1341084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F29EC"/>
    <w:rsid w:val="00183B04"/>
    <w:rsid w:val="002938D8"/>
    <w:rsid w:val="002B3153"/>
    <w:rsid w:val="00357D76"/>
    <w:rsid w:val="003729FE"/>
    <w:rsid w:val="00381F7E"/>
    <w:rsid w:val="003D668E"/>
    <w:rsid w:val="00475EB4"/>
    <w:rsid w:val="004A2183"/>
    <w:rsid w:val="004D32FF"/>
    <w:rsid w:val="0050751C"/>
    <w:rsid w:val="00545EED"/>
    <w:rsid w:val="005636E0"/>
    <w:rsid w:val="005831A9"/>
    <w:rsid w:val="00583709"/>
    <w:rsid w:val="005A46A4"/>
    <w:rsid w:val="00611CD1"/>
    <w:rsid w:val="00637C06"/>
    <w:rsid w:val="0068457A"/>
    <w:rsid w:val="00741668"/>
    <w:rsid w:val="00752B7A"/>
    <w:rsid w:val="007D2669"/>
    <w:rsid w:val="008312FD"/>
    <w:rsid w:val="009D4D46"/>
    <w:rsid w:val="00A06BD7"/>
    <w:rsid w:val="00A11AFB"/>
    <w:rsid w:val="00A50FED"/>
    <w:rsid w:val="00AB6F2C"/>
    <w:rsid w:val="00AC5336"/>
    <w:rsid w:val="00BA5CAA"/>
    <w:rsid w:val="00BD6870"/>
    <w:rsid w:val="00C80A89"/>
    <w:rsid w:val="00CE225D"/>
    <w:rsid w:val="00D20964"/>
    <w:rsid w:val="00D54B2E"/>
    <w:rsid w:val="00DE7836"/>
    <w:rsid w:val="00E67C63"/>
    <w:rsid w:val="00E841CA"/>
    <w:rsid w:val="00ED4DB0"/>
    <w:rsid w:val="00F22A82"/>
    <w:rsid w:val="00F2459D"/>
    <w:rsid w:val="00F867C0"/>
    <w:rsid w:val="00F87AB3"/>
    <w:rsid w:val="00FA70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E75B5"/>
      <w:sz w:val="32"/>
      <w:szCs w:val="32"/>
    </w:rPr>
  </w:style>
  <w:style w:type="paragraph" w:styleId="Heading2">
    <w:name w:val="heading 2"/>
    <w:basedOn w:val="Normal"/>
    <w:next w:val="Normal"/>
    <w:uiPriority w:val="9"/>
    <w:unhideWhenUsed/>
    <w:qFormat/>
    <w:pPr>
      <w:keepNext/>
      <w:keepLines/>
      <w:spacing w:before="4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uiPriority w:val="39"/>
    <w:rsid w:val="004A2183"/>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752B7A"/>
    <w:rPr>
      <w:rFonts w:eastAsia="Times New Roman" w:cstheme="minorBidi"/>
      <w:kern w:val="2"/>
      <w:szCs w:val="21"/>
      <w:lang w:eastAsia="en-US"/>
      <w14:ligatures w14:val="standardContextual"/>
    </w:rPr>
  </w:style>
  <w:style w:type="character" w:customStyle="1" w:styleId="PlainTextChar">
    <w:name w:val="Plain Text Char"/>
    <w:basedOn w:val="DefaultParagraphFont"/>
    <w:link w:val="PlainText"/>
    <w:uiPriority w:val="99"/>
    <w:semiHidden/>
    <w:rsid w:val="00752B7A"/>
    <w:rPr>
      <w:rFonts w:eastAsia="Times New Roman" w:cstheme="minorBidi"/>
      <w:kern w:val="2"/>
      <w:szCs w:val="21"/>
      <w:lang w:eastAsia="en-US"/>
      <w14:ligatures w14:val="standardContextual"/>
    </w:rPr>
  </w:style>
  <w:style w:type="paragraph" w:styleId="NormalWeb">
    <w:name w:val="Normal (Web)"/>
    <w:basedOn w:val="Normal"/>
    <w:uiPriority w:val="99"/>
    <w:unhideWhenUsed/>
    <w:rsid w:val="002938D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1668"/>
    <w:rPr>
      <w:color w:val="605E5C"/>
      <w:shd w:val="clear" w:color="auto" w:fill="E1DFDD"/>
    </w:rPr>
  </w:style>
  <w:style w:type="paragraph" w:styleId="NoSpacing">
    <w:name w:val="No Spacing"/>
    <w:rsid w:val="00ED4DB0"/>
    <w:pPr>
      <w:suppressAutoHyphens/>
      <w:autoSpaceDN w:val="0"/>
      <w:textAlignment w:val="baseline"/>
    </w:pPr>
    <w:rPr>
      <w:rFonts w:cs="Times New Roman"/>
      <w:lang w:eastAsia="en-US"/>
    </w:rPr>
  </w:style>
  <w:style w:type="character" w:styleId="Emphasis">
    <w:name w:val="Emphasis"/>
    <w:basedOn w:val="DefaultParagraphFont"/>
    <w:rsid w:val="00ED4D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785593">
      <w:bodyDiv w:val="1"/>
      <w:marLeft w:val="0"/>
      <w:marRight w:val="0"/>
      <w:marTop w:val="0"/>
      <w:marBottom w:val="0"/>
      <w:divBdr>
        <w:top w:val="none" w:sz="0" w:space="0" w:color="auto"/>
        <w:left w:val="none" w:sz="0" w:space="0" w:color="auto"/>
        <w:bottom w:val="none" w:sz="0" w:space="0" w:color="auto"/>
        <w:right w:val="none" w:sz="0" w:space="0" w:color="auto"/>
      </w:divBdr>
    </w:div>
    <w:div w:id="1236890163">
      <w:bodyDiv w:val="1"/>
      <w:marLeft w:val="0"/>
      <w:marRight w:val="0"/>
      <w:marTop w:val="0"/>
      <w:marBottom w:val="0"/>
      <w:divBdr>
        <w:top w:val="none" w:sz="0" w:space="0" w:color="auto"/>
        <w:left w:val="none" w:sz="0" w:space="0" w:color="auto"/>
        <w:bottom w:val="none" w:sz="0" w:space="0" w:color="auto"/>
        <w:right w:val="none" w:sz="0" w:space="0" w:color="auto"/>
      </w:divBdr>
    </w:div>
    <w:div w:id="1350597870">
      <w:bodyDiv w:val="1"/>
      <w:marLeft w:val="0"/>
      <w:marRight w:val="0"/>
      <w:marTop w:val="0"/>
      <w:marBottom w:val="0"/>
      <w:divBdr>
        <w:top w:val="none" w:sz="0" w:space="0" w:color="auto"/>
        <w:left w:val="none" w:sz="0" w:space="0" w:color="auto"/>
        <w:bottom w:val="none" w:sz="0" w:space="0" w:color="auto"/>
        <w:right w:val="none" w:sz="0" w:space="0" w:color="auto"/>
      </w:divBdr>
    </w:div>
    <w:div w:id="2089224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pet.40" TargetMode="External"/><Relationship Id="rId13" Type="http://schemas.openxmlformats.org/officeDocument/2006/relationships/hyperlink" Target="https://fyi.extension.wisc.edu/wateroutreach/water-outreach-education/what-are-beps/knowledge-area-beps-2/learning-styles-introduction/learning-styles-types/#:~:text=Analytic%20Learners%20are%20primarily%20interested,into%20what%20they%20already%20kno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fe.co.uk/learning-styles-questionnai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iam988@outlook.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lentlens.com/career-development/honey-and-mumford-learning-styles-questionnaire.html#:~:text=Reflectors%20tend%20to%20be%20methodical,of%20experiences%20before%20drawing%20conclusions" TargetMode="External"/><Relationship Id="rId5" Type="http://schemas.openxmlformats.org/officeDocument/2006/relationships/footnotes" Target="footnotes.xml"/><Relationship Id="rId15" Type="http://schemas.openxmlformats.org/officeDocument/2006/relationships/hyperlink" Target="https://www.umassglobal.edu/news-and-events/blog/in-demand-professional-development-opportunities" TargetMode="External"/><Relationship Id="rId10" Type="http://schemas.openxmlformats.org/officeDocument/2006/relationships/hyperlink" Target="https://www.ncbi.nlm.nih.gov/books/NBK470432/" TargetMode="External"/><Relationship Id="rId4" Type="http://schemas.openxmlformats.org/officeDocument/2006/relationships/webSettings" Target="webSettings.xml"/><Relationship Id="rId9" Type="http://schemas.openxmlformats.org/officeDocument/2006/relationships/hyperlink" Target="https://evidencebased.education/maximising-opportunity-to-learn/" TargetMode="External"/><Relationship Id="rId14" Type="http://schemas.openxmlformats.org/officeDocument/2006/relationships/hyperlink" Target="https://www.abdn.ac.uk/staffnet/teaching/improving-student-support-mechanisms-to-enhance-student-engagement-and-learning-7908.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5125</Words>
  <Characters>29216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Rahman</dc:creator>
  <cp:lastModifiedBy>Siam Rahman</cp:lastModifiedBy>
  <cp:revision>2</cp:revision>
  <dcterms:created xsi:type="dcterms:W3CDTF">2023-11-24T15:50:00Z</dcterms:created>
  <dcterms:modified xsi:type="dcterms:W3CDTF">2023-11-24T15:50:00Z</dcterms:modified>
</cp:coreProperties>
</file>