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8664B8" w14:textId="3184E2E3" w:rsidR="00BE674F" w:rsidRDefault="00BE674F">
      <w:pPr>
        <w:rPr>
          <w:u w:val="single"/>
        </w:rPr>
      </w:pPr>
      <w:r w:rsidRPr="00BE674F">
        <w:rPr>
          <w:u w:val="single"/>
        </w:rPr>
        <w:drawing>
          <wp:inline distT="0" distB="0" distL="0" distR="0" wp14:anchorId="5D1F448C" wp14:editId="7002ABC7">
            <wp:extent cx="5731510" cy="3239135"/>
            <wp:effectExtent l="0" t="0" r="2540" b="0"/>
            <wp:docPr id="883135019" name="Picture 1" descr="Close-up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135019" name="Picture 1" descr="Close-up of a book&#10;&#10;Description automatically generated"/>
                    <pic:cNvPicPr/>
                  </pic:nvPicPr>
                  <pic:blipFill>
                    <a:blip r:embed="rId5"/>
                    <a:stretch>
                      <a:fillRect/>
                    </a:stretch>
                  </pic:blipFill>
                  <pic:spPr>
                    <a:xfrm>
                      <a:off x="0" y="0"/>
                      <a:ext cx="5731510" cy="3239135"/>
                    </a:xfrm>
                    <a:prstGeom prst="rect">
                      <a:avLst/>
                    </a:prstGeom>
                  </pic:spPr>
                </pic:pic>
              </a:graphicData>
            </a:graphic>
          </wp:inline>
        </w:drawing>
      </w:r>
      <w:r>
        <w:rPr>
          <w:u w:val="single"/>
        </w:rPr>
        <w:t xml:space="preserve"> </w:t>
      </w:r>
    </w:p>
    <w:p w14:paraId="069F43EA" w14:textId="2E3AFB50" w:rsidR="00BE674F" w:rsidRDefault="00BE674F">
      <w:pPr>
        <w:rPr>
          <w:u w:val="single"/>
        </w:rPr>
      </w:pPr>
      <w:r w:rsidRPr="00BE674F">
        <w:rPr>
          <w:u w:val="single"/>
        </w:rPr>
        <w:drawing>
          <wp:inline distT="0" distB="0" distL="0" distR="0" wp14:anchorId="14F88D33" wp14:editId="04363279">
            <wp:extent cx="5731510" cy="3218180"/>
            <wp:effectExtent l="0" t="0" r="2540" b="1270"/>
            <wp:docPr id="2115643848" name="Picture 1" descr="A close-up of a ques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643848" name="Picture 1" descr="A close-up of a question&#10;&#10;Description automatically generated"/>
                    <pic:cNvPicPr/>
                  </pic:nvPicPr>
                  <pic:blipFill>
                    <a:blip r:embed="rId6"/>
                    <a:stretch>
                      <a:fillRect/>
                    </a:stretch>
                  </pic:blipFill>
                  <pic:spPr>
                    <a:xfrm>
                      <a:off x="0" y="0"/>
                      <a:ext cx="5731510" cy="3218180"/>
                    </a:xfrm>
                    <a:prstGeom prst="rect">
                      <a:avLst/>
                    </a:prstGeom>
                  </pic:spPr>
                </pic:pic>
              </a:graphicData>
            </a:graphic>
          </wp:inline>
        </w:drawing>
      </w:r>
      <w:r>
        <w:rPr>
          <w:u w:val="single"/>
        </w:rPr>
        <w:t xml:space="preserve"> </w:t>
      </w:r>
    </w:p>
    <w:p w14:paraId="3E6C4E0A" w14:textId="34A9DB9C" w:rsidR="00BE674F" w:rsidRDefault="00BE674F">
      <w:pPr>
        <w:rPr>
          <w:u w:val="single"/>
        </w:rPr>
      </w:pPr>
      <w:r w:rsidRPr="00BE674F">
        <w:rPr>
          <w:u w:val="single"/>
        </w:rPr>
        <w:lastRenderedPageBreak/>
        <w:drawing>
          <wp:inline distT="0" distB="0" distL="0" distR="0" wp14:anchorId="021059BF" wp14:editId="060CD090">
            <wp:extent cx="5731510" cy="3215005"/>
            <wp:effectExtent l="0" t="0" r="2540" b="4445"/>
            <wp:docPr id="310165421" name="Picture 1" descr="A group of light bulbs with a light bulb in the mid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165421" name="Picture 1" descr="A group of light bulbs with a light bulb in the middle&#10;&#10;Description automatically generated"/>
                    <pic:cNvPicPr/>
                  </pic:nvPicPr>
                  <pic:blipFill>
                    <a:blip r:embed="rId7"/>
                    <a:stretch>
                      <a:fillRect/>
                    </a:stretch>
                  </pic:blipFill>
                  <pic:spPr>
                    <a:xfrm>
                      <a:off x="0" y="0"/>
                      <a:ext cx="5731510" cy="3215005"/>
                    </a:xfrm>
                    <a:prstGeom prst="rect">
                      <a:avLst/>
                    </a:prstGeom>
                  </pic:spPr>
                </pic:pic>
              </a:graphicData>
            </a:graphic>
          </wp:inline>
        </w:drawing>
      </w:r>
      <w:r>
        <w:rPr>
          <w:u w:val="single"/>
        </w:rPr>
        <w:t xml:space="preserve"> </w:t>
      </w:r>
    </w:p>
    <w:p w14:paraId="7D3C34E5" w14:textId="49276529" w:rsidR="00BE674F" w:rsidRDefault="00BE674F">
      <w:pPr>
        <w:rPr>
          <w:u w:val="single"/>
        </w:rPr>
      </w:pPr>
      <w:r w:rsidRPr="00BE674F">
        <w:rPr>
          <w:u w:val="single"/>
        </w:rPr>
        <w:drawing>
          <wp:inline distT="0" distB="0" distL="0" distR="0" wp14:anchorId="11EA2456" wp14:editId="70C1780C">
            <wp:extent cx="5731510" cy="3184525"/>
            <wp:effectExtent l="0" t="0" r="2540" b="0"/>
            <wp:docPr id="1786050249" name="Picture 1" descr="A diagram of multiple intelligen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050249" name="Picture 1" descr="A diagram of multiple intelligences&#10;&#10;Description automatically generated"/>
                    <pic:cNvPicPr/>
                  </pic:nvPicPr>
                  <pic:blipFill>
                    <a:blip r:embed="rId8"/>
                    <a:stretch>
                      <a:fillRect/>
                    </a:stretch>
                  </pic:blipFill>
                  <pic:spPr>
                    <a:xfrm>
                      <a:off x="0" y="0"/>
                      <a:ext cx="5731510" cy="3184525"/>
                    </a:xfrm>
                    <a:prstGeom prst="rect">
                      <a:avLst/>
                    </a:prstGeom>
                  </pic:spPr>
                </pic:pic>
              </a:graphicData>
            </a:graphic>
          </wp:inline>
        </w:drawing>
      </w:r>
      <w:r>
        <w:rPr>
          <w:u w:val="single"/>
        </w:rPr>
        <w:t xml:space="preserve"> </w:t>
      </w:r>
    </w:p>
    <w:p w14:paraId="24A700EF" w14:textId="3AD2AFDE" w:rsidR="00BE674F" w:rsidRDefault="00BE674F">
      <w:pPr>
        <w:rPr>
          <w:u w:val="single"/>
        </w:rPr>
      </w:pPr>
      <w:r w:rsidRPr="00BE674F">
        <w:rPr>
          <w:u w:val="single"/>
        </w:rPr>
        <w:lastRenderedPageBreak/>
        <w:drawing>
          <wp:inline distT="0" distB="0" distL="0" distR="0" wp14:anchorId="4D2EA83B" wp14:editId="7896589E">
            <wp:extent cx="5731510" cy="3200400"/>
            <wp:effectExtent l="0" t="0" r="2540" b="0"/>
            <wp:docPr id="1093133888"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133888" name="Picture 1" descr="A close-up of a document&#10;&#10;Description automatically generated"/>
                    <pic:cNvPicPr/>
                  </pic:nvPicPr>
                  <pic:blipFill>
                    <a:blip r:embed="rId9"/>
                    <a:stretch>
                      <a:fillRect/>
                    </a:stretch>
                  </pic:blipFill>
                  <pic:spPr>
                    <a:xfrm>
                      <a:off x="0" y="0"/>
                      <a:ext cx="5731510" cy="3200400"/>
                    </a:xfrm>
                    <a:prstGeom prst="rect">
                      <a:avLst/>
                    </a:prstGeom>
                  </pic:spPr>
                </pic:pic>
              </a:graphicData>
            </a:graphic>
          </wp:inline>
        </w:drawing>
      </w:r>
      <w:r>
        <w:rPr>
          <w:u w:val="single"/>
        </w:rPr>
        <w:t xml:space="preserve"> </w:t>
      </w:r>
    </w:p>
    <w:p w14:paraId="1D0FEFD0" w14:textId="5720BCBF" w:rsidR="00BE674F" w:rsidRDefault="00BE674F">
      <w:pPr>
        <w:rPr>
          <w:u w:val="single"/>
        </w:rPr>
      </w:pPr>
      <w:r w:rsidRPr="00BE674F">
        <w:rPr>
          <w:u w:val="single"/>
        </w:rPr>
        <w:drawing>
          <wp:inline distT="0" distB="0" distL="0" distR="0" wp14:anchorId="1F8D19EE" wp14:editId="369A439D">
            <wp:extent cx="5731510" cy="3218180"/>
            <wp:effectExtent l="0" t="0" r="2540" b="1270"/>
            <wp:docPr id="410290518"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290518" name="Picture 1" descr="A close-up of a text&#10;&#10;Description automatically generated"/>
                    <pic:cNvPicPr/>
                  </pic:nvPicPr>
                  <pic:blipFill>
                    <a:blip r:embed="rId10"/>
                    <a:stretch>
                      <a:fillRect/>
                    </a:stretch>
                  </pic:blipFill>
                  <pic:spPr>
                    <a:xfrm>
                      <a:off x="0" y="0"/>
                      <a:ext cx="5731510" cy="3218180"/>
                    </a:xfrm>
                    <a:prstGeom prst="rect">
                      <a:avLst/>
                    </a:prstGeom>
                  </pic:spPr>
                </pic:pic>
              </a:graphicData>
            </a:graphic>
          </wp:inline>
        </w:drawing>
      </w:r>
      <w:r>
        <w:rPr>
          <w:u w:val="single"/>
        </w:rPr>
        <w:t xml:space="preserve"> </w:t>
      </w:r>
    </w:p>
    <w:p w14:paraId="79B8A6F0" w14:textId="6E9B9B78" w:rsidR="00BE674F" w:rsidRDefault="00BE674F">
      <w:pPr>
        <w:rPr>
          <w:u w:val="single"/>
        </w:rPr>
      </w:pPr>
      <w:r w:rsidRPr="00BE674F">
        <w:rPr>
          <w:u w:val="single"/>
        </w:rPr>
        <w:lastRenderedPageBreak/>
        <w:drawing>
          <wp:inline distT="0" distB="0" distL="0" distR="0" wp14:anchorId="537CB59A" wp14:editId="41658492">
            <wp:extent cx="5731510" cy="3204210"/>
            <wp:effectExtent l="0" t="0" r="2540" b="0"/>
            <wp:docPr id="495652166" name="Picture 1" descr="A logo of a person's head with a b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652166" name="Picture 1" descr="A logo of a person's head with a brain&#10;&#10;Description automatically generated"/>
                    <pic:cNvPicPr/>
                  </pic:nvPicPr>
                  <pic:blipFill>
                    <a:blip r:embed="rId11"/>
                    <a:stretch>
                      <a:fillRect/>
                    </a:stretch>
                  </pic:blipFill>
                  <pic:spPr>
                    <a:xfrm>
                      <a:off x="0" y="0"/>
                      <a:ext cx="5731510" cy="3204210"/>
                    </a:xfrm>
                    <a:prstGeom prst="rect">
                      <a:avLst/>
                    </a:prstGeom>
                  </pic:spPr>
                </pic:pic>
              </a:graphicData>
            </a:graphic>
          </wp:inline>
        </w:drawing>
      </w:r>
      <w:r>
        <w:rPr>
          <w:u w:val="single"/>
        </w:rPr>
        <w:t xml:space="preserve"> </w:t>
      </w:r>
    </w:p>
    <w:p w14:paraId="6BCED6ED" w14:textId="6884945B" w:rsidR="00BE674F" w:rsidRDefault="00BE674F">
      <w:pPr>
        <w:rPr>
          <w:u w:val="single"/>
        </w:rPr>
      </w:pPr>
      <w:r w:rsidRPr="00BE674F">
        <w:rPr>
          <w:u w:val="single"/>
        </w:rPr>
        <w:drawing>
          <wp:inline distT="0" distB="0" distL="0" distR="0" wp14:anchorId="4BE4CD50" wp14:editId="255C7F18">
            <wp:extent cx="5731510" cy="3197225"/>
            <wp:effectExtent l="0" t="0" r="2540" b="3175"/>
            <wp:docPr id="1703421379"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421379" name="Picture 1" descr="A close-up of a document&#10;&#10;Description automatically generated"/>
                    <pic:cNvPicPr/>
                  </pic:nvPicPr>
                  <pic:blipFill>
                    <a:blip r:embed="rId12"/>
                    <a:stretch>
                      <a:fillRect/>
                    </a:stretch>
                  </pic:blipFill>
                  <pic:spPr>
                    <a:xfrm>
                      <a:off x="0" y="0"/>
                      <a:ext cx="5731510" cy="3197225"/>
                    </a:xfrm>
                    <a:prstGeom prst="rect">
                      <a:avLst/>
                    </a:prstGeom>
                  </pic:spPr>
                </pic:pic>
              </a:graphicData>
            </a:graphic>
          </wp:inline>
        </w:drawing>
      </w:r>
      <w:r>
        <w:rPr>
          <w:u w:val="single"/>
        </w:rPr>
        <w:t xml:space="preserve"> </w:t>
      </w:r>
    </w:p>
    <w:p w14:paraId="44A2EEE7" w14:textId="11FCF5FE" w:rsidR="00BE674F" w:rsidRDefault="00BE674F">
      <w:pPr>
        <w:rPr>
          <w:u w:val="single"/>
        </w:rPr>
      </w:pPr>
      <w:r w:rsidRPr="00BE674F">
        <w:rPr>
          <w:u w:val="single"/>
        </w:rPr>
        <w:lastRenderedPageBreak/>
        <w:drawing>
          <wp:inline distT="0" distB="0" distL="0" distR="0" wp14:anchorId="489C2B96" wp14:editId="51750992">
            <wp:extent cx="5731510" cy="3208020"/>
            <wp:effectExtent l="0" t="0" r="2540" b="0"/>
            <wp:docPr id="243051105"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051105" name="Picture 1" descr="A close-up of a paper&#10;&#10;Description automatically generated"/>
                    <pic:cNvPicPr/>
                  </pic:nvPicPr>
                  <pic:blipFill>
                    <a:blip r:embed="rId13"/>
                    <a:stretch>
                      <a:fillRect/>
                    </a:stretch>
                  </pic:blipFill>
                  <pic:spPr>
                    <a:xfrm>
                      <a:off x="0" y="0"/>
                      <a:ext cx="5731510" cy="3208020"/>
                    </a:xfrm>
                    <a:prstGeom prst="rect">
                      <a:avLst/>
                    </a:prstGeom>
                  </pic:spPr>
                </pic:pic>
              </a:graphicData>
            </a:graphic>
          </wp:inline>
        </w:drawing>
      </w:r>
      <w:r>
        <w:rPr>
          <w:u w:val="single"/>
        </w:rPr>
        <w:t xml:space="preserve"> </w:t>
      </w:r>
    </w:p>
    <w:p w14:paraId="2FF2F7F8" w14:textId="56C5528C" w:rsidR="00BE674F" w:rsidRDefault="00BE674F">
      <w:pPr>
        <w:rPr>
          <w:u w:val="single"/>
        </w:rPr>
      </w:pPr>
      <w:r w:rsidRPr="00BE674F">
        <w:rPr>
          <w:u w:val="single"/>
        </w:rPr>
        <w:drawing>
          <wp:inline distT="0" distB="0" distL="0" distR="0" wp14:anchorId="7F5A7352" wp14:editId="063C6A43">
            <wp:extent cx="5731510" cy="3231515"/>
            <wp:effectExtent l="0" t="0" r="2540" b="6985"/>
            <wp:docPr id="2038196821"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196821" name="Picture 1" descr="A close-up of a paper&#10;&#10;Description automatically generated"/>
                    <pic:cNvPicPr/>
                  </pic:nvPicPr>
                  <pic:blipFill>
                    <a:blip r:embed="rId14"/>
                    <a:stretch>
                      <a:fillRect/>
                    </a:stretch>
                  </pic:blipFill>
                  <pic:spPr>
                    <a:xfrm>
                      <a:off x="0" y="0"/>
                      <a:ext cx="5731510" cy="3231515"/>
                    </a:xfrm>
                    <a:prstGeom prst="rect">
                      <a:avLst/>
                    </a:prstGeom>
                  </pic:spPr>
                </pic:pic>
              </a:graphicData>
            </a:graphic>
          </wp:inline>
        </w:drawing>
      </w:r>
      <w:r>
        <w:rPr>
          <w:u w:val="single"/>
        </w:rPr>
        <w:t xml:space="preserve"> </w:t>
      </w:r>
    </w:p>
    <w:p w14:paraId="79835DA2" w14:textId="2B0AA345" w:rsidR="00BE674F" w:rsidRDefault="00BE674F">
      <w:pPr>
        <w:rPr>
          <w:u w:val="single"/>
        </w:rPr>
      </w:pPr>
      <w:r w:rsidRPr="00BE674F">
        <w:rPr>
          <w:u w:val="single"/>
        </w:rPr>
        <w:lastRenderedPageBreak/>
        <w:drawing>
          <wp:inline distT="0" distB="0" distL="0" distR="0" wp14:anchorId="75F2E389" wp14:editId="268DDAAB">
            <wp:extent cx="5731510" cy="3231515"/>
            <wp:effectExtent l="0" t="0" r="2540" b="6985"/>
            <wp:docPr id="1130048464" name="Picture 1" descr="A group of words on a gray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048464" name="Picture 1" descr="A group of words on a gray background&#10;&#10;Description automatically generated"/>
                    <pic:cNvPicPr/>
                  </pic:nvPicPr>
                  <pic:blipFill>
                    <a:blip r:embed="rId15"/>
                    <a:stretch>
                      <a:fillRect/>
                    </a:stretch>
                  </pic:blipFill>
                  <pic:spPr>
                    <a:xfrm>
                      <a:off x="0" y="0"/>
                      <a:ext cx="5731510" cy="3231515"/>
                    </a:xfrm>
                    <a:prstGeom prst="rect">
                      <a:avLst/>
                    </a:prstGeom>
                  </pic:spPr>
                </pic:pic>
              </a:graphicData>
            </a:graphic>
          </wp:inline>
        </w:drawing>
      </w:r>
      <w:r>
        <w:rPr>
          <w:u w:val="single"/>
        </w:rPr>
        <w:t xml:space="preserve"> </w:t>
      </w:r>
    </w:p>
    <w:p w14:paraId="24CC33B5" w14:textId="58AFB72D" w:rsidR="00BE674F" w:rsidRDefault="00BE674F">
      <w:pPr>
        <w:rPr>
          <w:u w:val="single"/>
        </w:rPr>
      </w:pPr>
      <w:r w:rsidRPr="00BE674F">
        <w:rPr>
          <w:u w:val="single"/>
        </w:rPr>
        <w:drawing>
          <wp:inline distT="0" distB="0" distL="0" distR="0" wp14:anchorId="681320BF" wp14:editId="72578EAC">
            <wp:extent cx="5731510" cy="3194050"/>
            <wp:effectExtent l="0" t="0" r="2540" b="6350"/>
            <wp:docPr id="96676554" name="Picture 1" descr="A list of information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76554" name="Picture 1" descr="A list of information on a white background&#10;&#10;Description automatically generated"/>
                    <pic:cNvPicPr/>
                  </pic:nvPicPr>
                  <pic:blipFill>
                    <a:blip r:embed="rId16"/>
                    <a:stretch>
                      <a:fillRect/>
                    </a:stretch>
                  </pic:blipFill>
                  <pic:spPr>
                    <a:xfrm>
                      <a:off x="0" y="0"/>
                      <a:ext cx="5731510" cy="3194050"/>
                    </a:xfrm>
                    <a:prstGeom prst="rect">
                      <a:avLst/>
                    </a:prstGeom>
                  </pic:spPr>
                </pic:pic>
              </a:graphicData>
            </a:graphic>
          </wp:inline>
        </w:drawing>
      </w:r>
    </w:p>
    <w:p w14:paraId="2BF9946A" w14:textId="77777777" w:rsidR="00BE674F" w:rsidRDefault="00BE674F">
      <w:pPr>
        <w:rPr>
          <w:u w:val="single"/>
        </w:rPr>
      </w:pPr>
    </w:p>
    <w:p w14:paraId="6A758CFD" w14:textId="77777777" w:rsidR="00BE674F" w:rsidRDefault="00BE674F">
      <w:pPr>
        <w:rPr>
          <w:u w:val="single"/>
        </w:rPr>
      </w:pPr>
    </w:p>
    <w:p w14:paraId="5C49AB59" w14:textId="77777777" w:rsidR="00BE674F" w:rsidRDefault="00BE674F">
      <w:pPr>
        <w:rPr>
          <w:u w:val="single"/>
        </w:rPr>
      </w:pPr>
    </w:p>
    <w:p w14:paraId="44266428" w14:textId="77777777" w:rsidR="00BE674F" w:rsidRDefault="00BE674F">
      <w:pPr>
        <w:rPr>
          <w:u w:val="single"/>
        </w:rPr>
      </w:pPr>
    </w:p>
    <w:p w14:paraId="343DFBB3" w14:textId="77777777" w:rsidR="00BE674F" w:rsidRDefault="00BE674F">
      <w:pPr>
        <w:rPr>
          <w:u w:val="single"/>
        </w:rPr>
      </w:pPr>
    </w:p>
    <w:p w14:paraId="67D9682A" w14:textId="77777777" w:rsidR="00BE674F" w:rsidRDefault="00BE674F">
      <w:pPr>
        <w:rPr>
          <w:u w:val="single"/>
        </w:rPr>
      </w:pPr>
    </w:p>
    <w:p w14:paraId="12E2C3F8" w14:textId="77777777" w:rsidR="00BE674F" w:rsidRDefault="00BE674F">
      <w:pPr>
        <w:rPr>
          <w:u w:val="single"/>
        </w:rPr>
      </w:pPr>
    </w:p>
    <w:p w14:paraId="3C2BB009" w14:textId="24094683" w:rsidR="00023BDD" w:rsidRPr="00785708" w:rsidRDefault="000A65F9">
      <w:pPr>
        <w:rPr>
          <w:u w:val="single"/>
        </w:rPr>
      </w:pPr>
      <w:r w:rsidRPr="00785708">
        <w:rPr>
          <w:u w:val="single"/>
        </w:rPr>
        <w:lastRenderedPageBreak/>
        <w:t xml:space="preserve">Slide </w:t>
      </w:r>
      <w:r w:rsidR="00B001AA">
        <w:rPr>
          <w:u w:val="single"/>
        </w:rPr>
        <w:t>2</w:t>
      </w:r>
      <w:r w:rsidRPr="00785708">
        <w:rPr>
          <w:u w:val="single"/>
        </w:rPr>
        <w:t xml:space="preserve"> </w:t>
      </w:r>
      <w:r w:rsidR="00023BDD">
        <w:rPr>
          <w:u w:val="single"/>
        </w:rPr>
        <w:t>– What is Intelligence?</w:t>
      </w:r>
    </w:p>
    <w:p w14:paraId="7ADB62E9" w14:textId="42E30809" w:rsidR="000A65F9" w:rsidRDefault="000A65F9" w:rsidP="000A65F9">
      <w:pPr>
        <w:numPr>
          <w:ilvl w:val="0"/>
          <w:numId w:val="1"/>
        </w:numPr>
      </w:pPr>
      <w:r w:rsidRPr="000A65F9">
        <w:t xml:space="preserve">No single definition of </w:t>
      </w:r>
      <w:r w:rsidR="00B001AA" w:rsidRPr="000A65F9">
        <w:t>intelligence but</w:t>
      </w:r>
      <w:r>
        <w:t xml:space="preserve"> is </w:t>
      </w:r>
      <w:r w:rsidRPr="000A65F9">
        <w:t>considered a complex concept within psychology</w:t>
      </w:r>
      <w:r>
        <w:t xml:space="preserve"> and so is widely researched and </w:t>
      </w:r>
      <w:r w:rsidR="00743467">
        <w:t>explored</w:t>
      </w:r>
      <w:r w:rsidR="00023BDD">
        <w:t>.</w:t>
      </w:r>
    </w:p>
    <w:p w14:paraId="25499EE1" w14:textId="7AEB61D9" w:rsidR="00743467" w:rsidRPr="00743467" w:rsidRDefault="00743467" w:rsidP="00743467">
      <w:pPr>
        <w:numPr>
          <w:ilvl w:val="0"/>
          <w:numId w:val="1"/>
        </w:numPr>
      </w:pPr>
      <w:r w:rsidRPr="00743467">
        <w:t>Most definitions are broad, covering a wide range of cognitive abilities and individual differences</w:t>
      </w:r>
      <w:r w:rsidR="00023BDD">
        <w:t>.</w:t>
      </w:r>
    </w:p>
    <w:p w14:paraId="58E087EC" w14:textId="0FFF6DB1" w:rsidR="000A65F9" w:rsidRDefault="00743467" w:rsidP="00743467">
      <w:pPr>
        <w:numPr>
          <w:ilvl w:val="0"/>
          <w:numId w:val="1"/>
        </w:numPr>
      </w:pPr>
      <w:r w:rsidRPr="00743467">
        <w:t>‘a very general mental capability that, among other things, involves the ability to reason, plan, solve problems, think abstractly, comprehend complex ideas, learn quickly and learn from experience. It is not merely book learning, a narrow academic skill, or test-taking smarts. Rather, it reflects a broader and deeper capability for comprehending our surroundings – ‘’catching on,’’ ‘’making sense’’ of things or ‘’figuring out’’ what to do.’ (Gottfredson, 1997 as cited in Haslam, 2012).</w:t>
      </w:r>
    </w:p>
    <w:p w14:paraId="42EE368F" w14:textId="54833697" w:rsidR="000A65F9" w:rsidRDefault="00743467" w:rsidP="00743467">
      <w:pPr>
        <w:numPr>
          <w:ilvl w:val="0"/>
          <w:numId w:val="1"/>
        </w:numPr>
      </w:pPr>
      <w:r>
        <w:t>Very broad, is it too broad? Is it trying to cover too much? A complex concept needs a complex definition to consider all aspects</w:t>
      </w:r>
      <w:r w:rsidR="00023BDD">
        <w:t>.</w:t>
      </w:r>
    </w:p>
    <w:p w14:paraId="09C33B25" w14:textId="77777777" w:rsidR="0084650B" w:rsidRDefault="0084650B" w:rsidP="0084650B"/>
    <w:p w14:paraId="7AE7DEFE" w14:textId="717BD9EC" w:rsidR="0084650B" w:rsidRDefault="00023BDD" w:rsidP="0084650B">
      <w:pPr>
        <w:rPr>
          <w:u w:val="single"/>
        </w:rPr>
      </w:pPr>
      <w:r>
        <w:rPr>
          <w:u w:val="single"/>
        </w:rPr>
        <w:t xml:space="preserve">Slide </w:t>
      </w:r>
      <w:r w:rsidR="00DA4CED">
        <w:rPr>
          <w:u w:val="single"/>
        </w:rPr>
        <w:t>5</w:t>
      </w:r>
      <w:r>
        <w:rPr>
          <w:u w:val="single"/>
        </w:rPr>
        <w:t xml:space="preserve"> - </w:t>
      </w:r>
      <w:r w:rsidR="00190B42" w:rsidRPr="00190B42">
        <w:rPr>
          <w:u w:val="single"/>
        </w:rPr>
        <w:t>Gardner’s Theory of Multiple Intelligences</w:t>
      </w:r>
    </w:p>
    <w:p w14:paraId="7D6F0996" w14:textId="4797004B" w:rsidR="00E26514" w:rsidRPr="00E26514" w:rsidRDefault="001B35F6" w:rsidP="00E26514">
      <w:pPr>
        <w:pStyle w:val="ListParagraph"/>
        <w:numPr>
          <w:ilvl w:val="0"/>
          <w:numId w:val="16"/>
        </w:numPr>
      </w:pPr>
      <w:r w:rsidRPr="00E26514">
        <w:rPr>
          <w:lang w:val="en-US"/>
        </w:rPr>
        <w:t xml:space="preserve">People are not born with all their intelligence. </w:t>
      </w:r>
    </w:p>
    <w:p w14:paraId="342E96AB" w14:textId="77777777" w:rsidR="00E26514" w:rsidRPr="001B35F6" w:rsidRDefault="00E26514" w:rsidP="00E26514">
      <w:pPr>
        <w:pStyle w:val="ListParagraph"/>
        <w:ind w:left="1080"/>
      </w:pPr>
    </w:p>
    <w:p w14:paraId="04213967" w14:textId="7A56F483" w:rsidR="001B35F6" w:rsidRPr="00E26514" w:rsidRDefault="001B35F6" w:rsidP="00E26514">
      <w:pPr>
        <w:pStyle w:val="ListParagraph"/>
        <w:numPr>
          <w:ilvl w:val="0"/>
          <w:numId w:val="16"/>
        </w:numPr>
      </w:pPr>
      <w:r w:rsidRPr="00E26514">
        <w:rPr>
          <w:lang w:val="en-US"/>
        </w:rPr>
        <w:t>Individuals do have intelligence in all the different domains - some will be naturally stronger than others – but all can be practiced and learnt</w:t>
      </w:r>
      <w:r w:rsidR="00E26514">
        <w:rPr>
          <w:lang w:val="en-US"/>
        </w:rPr>
        <w:t>.</w:t>
      </w:r>
    </w:p>
    <w:p w14:paraId="7BA3DA26" w14:textId="77777777" w:rsidR="00E26514" w:rsidRDefault="00E26514" w:rsidP="00E26514">
      <w:pPr>
        <w:pStyle w:val="ListParagraph"/>
      </w:pPr>
    </w:p>
    <w:p w14:paraId="1710D40E" w14:textId="77777777" w:rsidR="00E26514" w:rsidRPr="001B35F6" w:rsidRDefault="00E26514" w:rsidP="00E26514">
      <w:pPr>
        <w:pStyle w:val="ListParagraph"/>
        <w:ind w:left="1080"/>
      </w:pPr>
    </w:p>
    <w:p w14:paraId="63019498" w14:textId="7C5FC0B0" w:rsidR="00F94A3F" w:rsidRPr="00E26514" w:rsidRDefault="001B35F6" w:rsidP="00E26514">
      <w:pPr>
        <w:pStyle w:val="ListParagraph"/>
        <w:numPr>
          <w:ilvl w:val="0"/>
          <w:numId w:val="16"/>
        </w:numPr>
        <w:rPr>
          <w:u w:val="single"/>
        </w:rPr>
      </w:pPr>
      <w:r w:rsidRPr="00E26514">
        <w:rPr>
          <w:lang w:val="en-US"/>
        </w:rPr>
        <w:t>Considered highly intellectual individuals and those with learning difficulties to possess each of the different aspect, to varying extents (Derakhshan &amp; Faribi, 2015)</w:t>
      </w:r>
      <w:r w:rsidR="00E26514">
        <w:rPr>
          <w:lang w:val="en-US"/>
        </w:rPr>
        <w:t>.</w:t>
      </w:r>
    </w:p>
    <w:p w14:paraId="665EC004" w14:textId="77777777" w:rsidR="00E26514" w:rsidRPr="00E26514" w:rsidRDefault="00E26514" w:rsidP="00E26514">
      <w:pPr>
        <w:pStyle w:val="ListParagraph"/>
        <w:ind w:left="1080"/>
        <w:rPr>
          <w:u w:val="single"/>
        </w:rPr>
      </w:pPr>
    </w:p>
    <w:p w14:paraId="6C284972" w14:textId="7A98C1E1" w:rsidR="001A23E1" w:rsidRPr="00E26514" w:rsidRDefault="00F94A3F" w:rsidP="00B575B7">
      <w:pPr>
        <w:pStyle w:val="ListParagraph"/>
        <w:numPr>
          <w:ilvl w:val="0"/>
          <w:numId w:val="16"/>
        </w:numPr>
        <w:spacing w:after="40" w:line="228" w:lineRule="auto"/>
        <w:ind w:left="1008"/>
        <w:rPr>
          <w:rFonts w:ascii="Times New Roman" w:eastAsia="Times New Roman" w:hAnsi="Times New Roman" w:cs="Times New Roman"/>
          <w:color w:val="6F6F74"/>
          <w:lang w:eastAsia="en-GB"/>
        </w:rPr>
      </w:pPr>
      <w:r w:rsidRPr="00E26514">
        <w:rPr>
          <w:rFonts w:eastAsia="Calibri" w:hAnsi="Century Schoolbook" w:cs="Times New Roman"/>
          <w:color w:val="000000" w:themeColor="text1"/>
          <w:spacing w:val="2"/>
          <w:kern w:val="24"/>
          <w:lang w:eastAsia="en-GB"/>
        </w:rPr>
        <w:t>This theory remains popular among educators. Gardner believed a child with poor musical ability, would make up for it and do well in other areas. The multiple intelligences approach allows educators to identify individual pupil</w:t>
      </w:r>
      <w:r w:rsidRPr="00E26514">
        <w:rPr>
          <w:rFonts w:eastAsia="Calibri" w:hAnsi="Century Schoolbook" w:cs="Times New Roman"/>
          <w:color w:val="000000" w:themeColor="text1"/>
          <w:spacing w:val="2"/>
          <w:kern w:val="24"/>
          <w:lang w:eastAsia="en-GB"/>
        </w:rPr>
        <w:t>’</w:t>
      </w:r>
      <w:r w:rsidRPr="00E26514">
        <w:rPr>
          <w:rFonts w:eastAsia="Calibri" w:hAnsi="Century Schoolbook" w:cs="Times New Roman"/>
          <w:color w:val="000000" w:themeColor="text1"/>
          <w:spacing w:val="2"/>
          <w:kern w:val="24"/>
          <w:lang w:eastAsia="en-GB"/>
        </w:rPr>
        <w:t>s strengths and develop and support them in areas where they have less ability (Cooper, 2015).</w:t>
      </w:r>
    </w:p>
    <w:p w14:paraId="4CC3AB56" w14:textId="77777777" w:rsidR="00E26514" w:rsidRPr="00E26514" w:rsidRDefault="00E26514" w:rsidP="00E26514">
      <w:pPr>
        <w:pStyle w:val="ListParagraph"/>
        <w:rPr>
          <w:rFonts w:ascii="Times New Roman" w:eastAsia="Times New Roman" w:hAnsi="Times New Roman" w:cs="Times New Roman"/>
          <w:color w:val="6F6F74"/>
          <w:lang w:eastAsia="en-GB"/>
        </w:rPr>
      </w:pPr>
    </w:p>
    <w:p w14:paraId="0314B72B" w14:textId="77777777" w:rsidR="00E26514" w:rsidRPr="00E26514" w:rsidRDefault="00E26514" w:rsidP="00E26514">
      <w:pPr>
        <w:pStyle w:val="ListParagraph"/>
        <w:spacing w:after="40" w:line="228" w:lineRule="auto"/>
        <w:ind w:left="1008"/>
        <w:rPr>
          <w:rFonts w:ascii="Times New Roman" w:eastAsia="Times New Roman" w:hAnsi="Times New Roman" w:cs="Times New Roman"/>
          <w:color w:val="6F6F74"/>
          <w:lang w:eastAsia="en-GB"/>
        </w:rPr>
      </w:pPr>
    </w:p>
    <w:p w14:paraId="541141C6" w14:textId="02D6A933" w:rsidR="001A23E1" w:rsidRPr="001A23E1" w:rsidRDefault="001A23E1" w:rsidP="00E26514">
      <w:pPr>
        <w:pStyle w:val="ListParagraph"/>
        <w:numPr>
          <w:ilvl w:val="0"/>
          <w:numId w:val="16"/>
        </w:numPr>
      </w:pPr>
      <w:r w:rsidRPr="00E26514">
        <w:rPr>
          <w:lang w:val="en-US"/>
        </w:rPr>
        <w:t xml:space="preserve">Challenges traditional curriculum (reading, writing &amp; </w:t>
      </w:r>
      <w:r w:rsidRPr="00E26514">
        <w:rPr>
          <w:lang w:val="en-US"/>
        </w:rPr>
        <w:t>arithmetic</w:t>
      </w:r>
      <w:r w:rsidRPr="00E26514">
        <w:rPr>
          <w:lang w:val="en-US"/>
        </w:rPr>
        <w:t xml:space="preserve">) encompassing a holistic attitude to teaching methods </w:t>
      </w:r>
      <w:r w:rsidRPr="00E26514">
        <w:rPr>
          <w:lang w:val="en-US"/>
        </w:rPr>
        <w:t>with the</w:t>
      </w:r>
      <w:r w:rsidRPr="00E26514">
        <w:rPr>
          <w:lang w:val="en-US"/>
        </w:rPr>
        <w:t xml:space="preserve"> ‘No child left behind’ approach (Phillips, 2010)</w:t>
      </w:r>
    </w:p>
    <w:p w14:paraId="34914C44" w14:textId="77777777" w:rsidR="00F94A3F" w:rsidRDefault="00F94A3F" w:rsidP="0084650B">
      <w:pPr>
        <w:rPr>
          <w:u w:val="single"/>
        </w:rPr>
      </w:pPr>
    </w:p>
    <w:p w14:paraId="4D87A865" w14:textId="77777777" w:rsidR="00190B42" w:rsidRDefault="00190B42" w:rsidP="0084650B"/>
    <w:p w14:paraId="153BD9B1" w14:textId="78A54A7A" w:rsidR="00973DB3" w:rsidRDefault="00023BDD" w:rsidP="0084650B">
      <w:pPr>
        <w:rPr>
          <w:u w:val="single"/>
        </w:rPr>
      </w:pPr>
      <w:r>
        <w:rPr>
          <w:u w:val="single"/>
        </w:rPr>
        <w:t xml:space="preserve">Slide </w:t>
      </w:r>
      <w:r w:rsidR="0024581B">
        <w:rPr>
          <w:u w:val="single"/>
        </w:rPr>
        <w:t>6</w:t>
      </w:r>
      <w:r>
        <w:rPr>
          <w:u w:val="single"/>
        </w:rPr>
        <w:t xml:space="preserve"> - </w:t>
      </w:r>
      <w:r w:rsidR="00973DB3" w:rsidRPr="00973DB3">
        <w:rPr>
          <w:u w:val="single"/>
        </w:rPr>
        <w:t>Criticisms of Gardner’s Theory</w:t>
      </w:r>
    </w:p>
    <w:p w14:paraId="51108DFF" w14:textId="388BB831" w:rsidR="00973DB3" w:rsidRDefault="00973DB3" w:rsidP="00973DB3">
      <w:pPr>
        <w:numPr>
          <w:ilvl w:val="0"/>
          <w:numId w:val="11"/>
        </w:numPr>
      </w:pPr>
      <w:r w:rsidRPr="00973DB3">
        <w:rPr>
          <w:b/>
          <w:bCs/>
        </w:rPr>
        <w:t>Some sources have expanded Gardner’s 7 elements into 8 or 9 leading to inconsistencies in the literature</w:t>
      </w:r>
      <w:r>
        <w:t xml:space="preserve"> </w:t>
      </w:r>
      <w:r w:rsidR="00023BDD">
        <w:t xml:space="preserve">- </w:t>
      </w:r>
      <w:r w:rsidR="00023BDD" w:rsidRPr="00023BDD">
        <w:t>naturalist</w:t>
      </w:r>
      <w:r>
        <w:t xml:space="preserve"> (connecting with and understanding nature) and existential (philosophical thinking) are two examples of other intelligences that have been added on</w:t>
      </w:r>
      <w:r w:rsidR="00177E1C">
        <w:t xml:space="preserve">. This then leads to another criticism that 9 aspects of intelligence </w:t>
      </w:r>
      <w:r w:rsidR="00023BDD">
        <w:t>are</w:t>
      </w:r>
      <w:r w:rsidR="00177E1C">
        <w:t xml:space="preserve"> too broad.</w:t>
      </w:r>
    </w:p>
    <w:p w14:paraId="37FBFD59" w14:textId="7605717B" w:rsidR="00973DB3" w:rsidRDefault="00973DB3" w:rsidP="00973DB3">
      <w:pPr>
        <w:numPr>
          <w:ilvl w:val="0"/>
          <w:numId w:val="11"/>
        </w:numPr>
      </w:pPr>
      <w:r>
        <w:rPr>
          <w:b/>
          <w:bCs/>
        </w:rPr>
        <w:t xml:space="preserve">Difficult to test </w:t>
      </w:r>
      <w:r>
        <w:t>– each area of intelligence would need to be tested with completely different means and when considering all 9 intelligences this becomes time consuming and complicated</w:t>
      </w:r>
      <w:r w:rsidR="00FC7DEC">
        <w:t xml:space="preserve">. Standard intelligence testing </w:t>
      </w:r>
      <w:r w:rsidR="00023BDD">
        <w:t>covers</w:t>
      </w:r>
      <w:r w:rsidR="00FC7DEC">
        <w:t xml:space="preserve"> linguistic, logical/mathematical reasoning </w:t>
      </w:r>
      <w:r w:rsidR="00FC7DEC">
        <w:lastRenderedPageBreak/>
        <w:t>and spatial intelligence but do not address interpersonal, intrapersonal or bodily-</w:t>
      </w:r>
      <w:r w:rsidR="00023BDD">
        <w:t>kinaesthetic</w:t>
      </w:r>
      <w:r w:rsidR="00FC7DEC">
        <w:t>. So how do we measure them?</w:t>
      </w:r>
    </w:p>
    <w:p w14:paraId="4708DCAB" w14:textId="70EEFBAD" w:rsidR="00973DB3" w:rsidRPr="00973DB3" w:rsidRDefault="00973DB3" w:rsidP="00973DB3">
      <w:pPr>
        <w:numPr>
          <w:ilvl w:val="0"/>
          <w:numId w:val="11"/>
        </w:numPr>
        <w:rPr>
          <w:b/>
          <w:bCs/>
        </w:rPr>
      </w:pPr>
      <w:r w:rsidRPr="00973DB3">
        <w:rPr>
          <w:b/>
          <w:bCs/>
        </w:rPr>
        <w:t>Not all intelligences are as independent as first thought</w:t>
      </w:r>
      <w:r>
        <w:rPr>
          <w:b/>
          <w:bCs/>
        </w:rPr>
        <w:t xml:space="preserve"> </w:t>
      </w:r>
      <w:r w:rsidR="00177E1C">
        <w:rPr>
          <w:b/>
          <w:bCs/>
        </w:rPr>
        <w:t>–</w:t>
      </w:r>
      <w:r>
        <w:rPr>
          <w:b/>
          <w:bCs/>
        </w:rPr>
        <w:t xml:space="preserve"> </w:t>
      </w:r>
      <w:r w:rsidR="00177E1C">
        <w:t xml:space="preserve">this is what Gardner initially proposed but someone who is naturally </w:t>
      </w:r>
      <w:r w:rsidR="00FC7DEC">
        <w:t xml:space="preserve">good at </w:t>
      </w:r>
      <w:r w:rsidR="00E26514">
        <w:t>mathematical logical/reasoning may also be good at musical abilities due to their ability to read music and work out the timings of the piece.</w:t>
      </w:r>
    </w:p>
    <w:p w14:paraId="50989C7C" w14:textId="1B69EAC5" w:rsidR="00973DB3" w:rsidRPr="00973DB3" w:rsidRDefault="005537AB" w:rsidP="00C764CD">
      <w:pPr>
        <w:numPr>
          <w:ilvl w:val="0"/>
          <w:numId w:val="11"/>
        </w:numPr>
      </w:pPr>
      <w:r w:rsidRPr="005537AB">
        <w:rPr>
          <w:b/>
          <w:bCs/>
        </w:rPr>
        <w:t xml:space="preserve">Little empirical evidence – </w:t>
      </w:r>
      <w:r w:rsidRPr="005537AB">
        <w:t>Garner ‘assumed’ these areas of intelligence would not be correlated with each other but had no evidence for these claims</w:t>
      </w:r>
      <w:r>
        <w:t>.</w:t>
      </w:r>
    </w:p>
    <w:p w14:paraId="3B91015C" w14:textId="77777777" w:rsidR="001346D5" w:rsidRDefault="001346D5" w:rsidP="001346D5"/>
    <w:p w14:paraId="27D7ABDF" w14:textId="0216AD1F" w:rsidR="001346D5" w:rsidRPr="00785708" w:rsidRDefault="00023BDD" w:rsidP="001346D5">
      <w:pPr>
        <w:rPr>
          <w:u w:val="single"/>
        </w:rPr>
      </w:pPr>
      <w:r>
        <w:rPr>
          <w:u w:val="single"/>
        </w:rPr>
        <w:t xml:space="preserve">Slide </w:t>
      </w:r>
      <w:r w:rsidR="0024581B">
        <w:rPr>
          <w:u w:val="single"/>
        </w:rPr>
        <w:t>8</w:t>
      </w:r>
      <w:r>
        <w:rPr>
          <w:u w:val="single"/>
        </w:rPr>
        <w:t xml:space="preserve"> - </w:t>
      </w:r>
      <w:r w:rsidR="001346D5" w:rsidRPr="00785708">
        <w:rPr>
          <w:u w:val="single"/>
        </w:rPr>
        <w:t xml:space="preserve">Emotional intelligence </w:t>
      </w:r>
    </w:p>
    <w:p w14:paraId="5BE6C772" w14:textId="601A510C" w:rsidR="00350A23" w:rsidRPr="00350A23" w:rsidRDefault="00350A23" w:rsidP="00350A23">
      <w:pPr>
        <w:numPr>
          <w:ilvl w:val="0"/>
          <w:numId w:val="4"/>
        </w:numPr>
      </w:pPr>
      <w:r w:rsidRPr="00350A23">
        <w:rPr>
          <w:b/>
          <w:bCs/>
        </w:rPr>
        <w:t>The ability to recognise emotions in themselves and others</w:t>
      </w:r>
      <w:r w:rsidRPr="00350A23">
        <w:t xml:space="preserve"> </w:t>
      </w:r>
      <w:r>
        <w:t>– having the ability to tell when somebody approaches you if they are happy, angry, sad etc.</w:t>
      </w:r>
    </w:p>
    <w:p w14:paraId="3F7E59B9" w14:textId="1C197ED5" w:rsidR="00350A23" w:rsidRPr="00350A23" w:rsidRDefault="00350A23" w:rsidP="00350A23">
      <w:pPr>
        <w:numPr>
          <w:ilvl w:val="0"/>
          <w:numId w:val="4"/>
        </w:numPr>
      </w:pPr>
      <w:r w:rsidRPr="00350A23">
        <w:rPr>
          <w:b/>
          <w:bCs/>
        </w:rPr>
        <w:t>Having the interpersonal skills and intellectual awareness to be able to act upon and respond to social situations appropriately</w:t>
      </w:r>
      <w:r w:rsidRPr="00350A23">
        <w:t xml:space="preserve"> </w:t>
      </w:r>
      <w:r>
        <w:t>– if someone approaches you who is angry and hostile then it’s having the ability to recognise that and respond appropriately. You might not want to start making fun of them or cracking jokes as it might escalate their behaviour, but instead acting in a way that will try and diffuse the situation or keep it neutral so that you can remove yourself from it.</w:t>
      </w:r>
    </w:p>
    <w:p w14:paraId="6D44EAF7" w14:textId="48DA9E42" w:rsidR="00350A23" w:rsidRPr="00350A23" w:rsidRDefault="00350A23" w:rsidP="00350A23">
      <w:pPr>
        <w:numPr>
          <w:ilvl w:val="0"/>
          <w:numId w:val="4"/>
        </w:numPr>
        <w:rPr>
          <w:b/>
          <w:bCs/>
        </w:rPr>
      </w:pPr>
      <w:r w:rsidRPr="00350A23">
        <w:rPr>
          <w:b/>
          <w:bCs/>
        </w:rPr>
        <w:t>Being self-aware and applying suitable methods to regulate your own emotions</w:t>
      </w:r>
      <w:r>
        <w:rPr>
          <w:b/>
          <w:bCs/>
        </w:rPr>
        <w:t xml:space="preserve"> – </w:t>
      </w:r>
      <w:r>
        <w:t>sticking with the example of someone who is angry, it is demonstrating self-awareness that they are not angry at you per se, perhaps they have had a really bad day or just received some bad news. So the realisation that you are not the problem facilitates you to regulate your emotions and prevents you from acting the same way as they do in return</w:t>
      </w:r>
      <w:r w:rsidR="00006538">
        <w:t>.</w:t>
      </w:r>
    </w:p>
    <w:p w14:paraId="07F700FE" w14:textId="7C3D4058" w:rsidR="00350A23" w:rsidRPr="00350A23" w:rsidRDefault="00350A23" w:rsidP="00350A23">
      <w:pPr>
        <w:numPr>
          <w:ilvl w:val="0"/>
          <w:numId w:val="4"/>
        </w:numPr>
      </w:pPr>
      <w:r w:rsidRPr="00350A23">
        <w:t>The limbic system and amygdala</w:t>
      </w:r>
      <w:r w:rsidR="00006538">
        <w:t xml:space="preserve"> are the parts of the brain that</w:t>
      </w:r>
      <w:r w:rsidRPr="00350A23">
        <w:t xml:space="preserve"> manage emotions and the associated cognitive processes (Haslam, 2015)</w:t>
      </w:r>
      <w:r w:rsidR="00006538">
        <w:t xml:space="preserve"> the neuroscience </w:t>
      </w:r>
      <w:r w:rsidR="00165C7F">
        <w:t>aspect</w:t>
      </w:r>
      <w:r w:rsidR="00006538">
        <w:t>.</w:t>
      </w:r>
    </w:p>
    <w:p w14:paraId="29EDBC1C" w14:textId="180C25B8" w:rsidR="00350A23" w:rsidRPr="00350A23" w:rsidRDefault="00165C7F" w:rsidP="00350A23">
      <w:pPr>
        <w:numPr>
          <w:ilvl w:val="0"/>
          <w:numId w:val="4"/>
        </w:numPr>
      </w:pPr>
      <w:r>
        <w:t>EI is c</w:t>
      </w:r>
      <w:r w:rsidR="00350A23" w:rsidRPr="00350A23">
        <w:t xml:space="preserve">onsidered a cognitive ability, made up of multiple components demonstrating social awareness </w:t>
      </w:r>
      <w:r>
        <w:t>– we will come on to these shortly.</w:t>
      </w:r>
    </w:p>
    <w:p w14:paraId="20563B9E" w14:textId="7BD66F8A" w:rsidR="00350A23" w:rsidRDefault="00165C7F" w:rsidP="00350A23">
      <w:pPr>
        <w:numPr>
          <w:ilvl w:val="0"/>
          <w:numId w:val="4"/>
        </w:numPr>
      </w:pPr>
      <w:r>
        <w:t>EI is s</w:t>
      </w:r>
      <w:r w:rsidR="00350A23" w:rsidRPr="00350A23">
        <w:t>trongly correlated with</w:t>
      </w:r>
      <w:r>
        <w:t xml:space="preserve"> </w:t>
      </w:r>
      <w:r w:rsidR="00350A23" w:rsidRPr="00350A23">
        <w:t xml:space="preserve">interpersonal, occupational and sporting </w:t>
      </w:r>
      <w:r>
        <w:t>success</w:t>
      </w:r>
      <w:r w:rsidR="00350A23" w:rsidRPr="00350A23">
        <w:t xml:space="preserve">. </w:t>
      </w:r>
      <w:r>
        <w:t xml:space="preserve">This makes sense as they are all areas which relay on team working and collaborating with others, often to achieve the same goals. </w:t>
      </w:r>
      <w:r w:rsidR="00350A23" w:rsidRPr="00350A23">
        <w:t xml:space="preserve">Only moderately correlated with academic achievement (Van Rooy &amp; Viswesvaran, 2004) </w:t>
      </w:r>
    </w:p>
    <w:p w14:paraId="671E0C60" w14:textId="77777777" w:rsidR="003E1358" w:rsidRDefault="003E1358" w:rsidP="003E1358"/>
    <w:p w14:paraId="20638715" w14:textId="2A29555F" w:rsidR="00350A23" w:rsidRPr="00785708" w:rsidRDefault="00023BDD" w:rsidP="003E1358">
      <w:pPr>
        <w:rPr>
          <w:u w:val="single"/>
        </w:rPr>
      </w:pPr>
      <w:r>
        <w:rPr>
          <w:u w:val="single"/>
        </w:rPr>
        <w:t xml:space="preserve">Slide </w:t>
      </w:r>
      <w:r w:rsidR="0024581B">
        <w:rPr>
          <w:u w:val="single"/>
        </w:rPr>
        <w:t>9</w:t>
      </w:r>
      <w:r>
        <w:rPr>
          <w:u w:val="single"/>
        </w:rPr>
        <w:t xml:space="preserve"> - </w:t>
      </w:r>
      <w:r w:rsidR="003E1358" w:rsidRPr="00785708">
        <w:rPr>
          <w:u w:val="single"/>
        </w:rPr>
        <w:t xml:space="preserve">Goleman’s components of Emotional Intelligence </w:t>
      </w:r>
    </w:p>
    <w:p w14:paraId="245ED6A8" w14:textId="21E338A6" w:rsidR="003E1358" w:rsidRPr="003E1358" w:rsidRDefault="003E1358" w:rsidP="003E1358">
      <w:pPr>
        <w:numPr>
          <w:ilvl w:val="0"/>
          <w:numId w:val="5"/>
        </w:numPr>
      </w:pPr>
      <w:r w:rsidRPr="003E1358">
        <w:rPr>
          <w:b/>
          <w:bCs/>
        </w:rPr>
        <w:t xml:space="preserve">Accurately perceive emotions </w:t>
      </w:r>
      <w:r w:rsidRPr="003E1358">
        <w:t xml:space="preserve">– recognise your own emotional state as well as non-verbal emotional cues of </w:t>
      </w:r>
      <w:r w:rsidR="00023BDD" w:rsidRPr="003E1358">
        <w:t>others,</w:t>
      </w:r>
      <w:r w:rsidRPr="003E1358">
        <w:t xml:space="preserve"> body language, facial expressions and tone of voice</w:t>
      </w:r>
    </w:p>
    <w:p w14:paraId="655DBB34" w14:textId="28998F11" w:rsidR="003E1358" w:rsidRPr="003E1358" w:rsidRDefault="003E1358" w:rsidP="003E1358">
      <w:pPr>
        <w:numPr>
          <w:ilvl w:val="0"/>
          <w:numId w:val="5"/>
        </w:numPr>
      </w:pPr>
      <w:r w:rsidRPr="003E1358">
        <w:rPr>
          <w:b/>
          <w:bCs/>
        </w:rPr>
        <w:t xml:space="preserve">Using emptions to facilitate thinking </w:t>
      </w:r>
      <w:r w:rsidRPr="003E1358">
        <w:t xml:space="preserve">– apply information about our emotional state to identify where best to concentrate our attention, rather than acting first and thinking </w:t>
      </w:r>
      <w:r w:rsidR="00023BDD" w:rsidRPr="003E1358">
        <w:t>later.</w:t>
      </w:r>
    </w:p>
    <w:p w14:paraId="57E3A15E" w14:textId="267DFC31" w:rsidR="003E1358" w:rsidRPr="003E1358" w:rsidRDefault="003E1358" w:rsidP="003E1358">
      <w:pPr>
        <w:numPr>
          <w:ilvl w:val="0"/>
          <w:numId w:val="5"/>
        </w:numPr>
      </w:pPr>
      <w:r w:rsidRPr="003E1358">
        <w:rPr>
          <w:b/>
          <w:bCs/>
        </w:rPr>
        <w:lastRenderedPageBreak/>
        <w:t xml:space="preserve">Understanding emotions </w:t>
      </w:r>
      <w:r w:rsidRPr="003E1358">
        <w:t>– correctly infer the meaning of the emotional states of others. For example, being empathetic and considering how another person is likely to feel in a given situation and what the emotional outcome of that situation would be</w:t>
      </w:r>
      <w:r w:rsidR="00023BDD">
        <w:t>.</w:t>
      </w:r>
    </w:p>
    <w:p w14:paraId="52B26711" w14:textId="4A40A2BE" w:rsidR="003E1358" w:rsidRDefault="003E1358" w:rsidP="003E1358">
      <w:pPr>
        <w:numPr>
          <w:ilvl w:val="0"/>
          <w:numId w:val="5"/>
        </w:numPr>
      </w:pPr>
      <w:r w:rsidRPr="003E1358">
        <w:rPr>
          <w:b/>
          <w:bCs/>
        </w:rPr>
        <w:t xml:space="preserve">Managing emotions </w:t>
      </w:r>
      <w:r w:rsidRPr="003E1358">
        <w:t>– having a calm and steady approach to regulate and control your own emotions to accomplish goals and objectives</w:t>
      </w:r>
      <w:r w:rsidR="00023BDD">
        <w:t>.</w:t>
      </w:r>
    </w:p>
    <w:p w14:paraId="67F988A8" w14:textId="77777777" w:rsidR="00785708" w:rsidRDefault="00785708" w:rsidP="00785708">
      <w:pPr>
        <w:ind w:left="720"/>
      </w:pPr>
    </w:p>
    <w:p w14:paraId="50CE67BB" w14:textId="78A38749" w:rsidR="00785708" w:rsidRDefault="00023BDD" w:rsidP="00785708">
      <w:pPr>
        <w:rPr>
          <w:u w:val="single"/>
        </w:rPr>
      </w:pPr>
      <w:r>
        <w:rPr>
          <w:u w:val="single"/>
        </w:rPr>
        <w:t xml:space="preserve">Slide </w:t>
      </w:r>
      <w:r w:rsidR="0024581B">
        <w:rPr>
          <w:u w:val="single"/>
        </w:rPr>
        <w:t>10</w:t>
      </w:r>
      <w:r>
        <w:rPr>
          <w:u w:val="single"/>
        </w:rPr>
        <w:t xml:space="preserve"> - </w:t>
      </w:r>
      <w:r w:rsidR="00785708" w:rsidRPr="00785708">
        <w:rPr>
          <w:u w:val="single"/>
        </w:rPr>
        <w:t>Example of Emotional Intelligence in Health Care</w:t>
      </w:r>
    </w:p>
    <w:p w14:paraId="733B9B67" w14:textId="687A1EE4" w:rsidR="00785708" w:rsidRDefault="00785708" w:rsidP="00785708">
      <w:pPr>
        <w:pStyle w:val="ListParagraph"/>
        <w:numPr>
          <w:ilvl w:val="0"/>
          <w:numId w:val="10"/>
        </w:numPr>
      </w:pPr>
      <w:r>
        <w:t>Many health care organisations now value EI as part of their staff recruitment process and development</w:t>
      </w:r>
    </w:p>
    <w:p w14:paraId="575A8DBF" w14:textId="59C44D0E" w:rsidR="00CC0710" w:rsidRDefault="00CC0710" w:rsidP="00785708">
      <w:pPr>
        <w:pStyle w:val="ListParagraph"/>
        <w:numPr>
          <w:ilvl w:val="0"/>
          <w:numId w:val="10"/>
        </w:numPr>
      </w:pPr>
      <w:r>
        <w:t>Nightingale et al. (2018) investigated EI and caring behaviours as demonstrated by nurses, nurse managers and doctors. Found greater levels of EI improved the level of care the patients received, leading to better patient outcomes. This was significantly higher between the nurses, compared to the nurse managers and doctors.</w:t>
      </w:r>
      <w:r w:rsidR="003D6628">
        <w:t xml:space="preserve"> Why is that? Likely that nurses by nature tend to be kind, caring and compassionate so naturally lend themselves better to the qualities of EI.</w:t>
      </w:r>
    </w:p>
    <w:p w14:paraId="5E62334B" w14:textId="7EA85445" w:rsidR="00CC0710" w:rsidRDefault="00CC0710" w:rsidP="00785708">
      <w:pPr>
        <w:pStyle w:val="ListParagraph"/>
        <w:numPr>
          <w:ilvl w:val="0"/>
          <w:numId w:val="10"/>
        </w:numPr>
      </w:pPr>
      <w:r>
        <w:t xml:space="preserve">An integrative review of 22 studies was carried out, from data from 1995 </w:t>
      </w:r>
      <w:r w:rsidR="005F3502">
        <w:t>–</w:t>
      </w:r>
      <w:r>
        <w:t xml:space="preserve"> 2017</w:t>
      </w:r>
      <w:r w:rsidR="005F3502">
        <w:t xml:space="preserve"> – pre COVID. Would they have different findings if they repeated a similar study post pandemic?</w:t>
      </w:r>
      <w:r w:rsidR="00E27FBF">
        <w:t xml:space="preserve"> Does such issues as stress and staff burn out have an effect here?</w:t>
      </w:r>
    </w:p>
    <w:p w14:paraId="1CBC98A8" w14:textId="57124F51" w:rsidR="005F3502" w:rsidRPr="00785708" w:rsidRDefault="005F3502" w:rsidP="00785708">
      <w:pPr>
        <w:pStyle w:val="ListParagraph"/>
        <w:numPr>
          <w:ilvl w:val="0"/>
          <w:numId w:val="10"/>
        </w:numPr>
      </w:pPr>
      <w:r>
        <w:t>A recommendation of this study is that interventions to improve the EI of health care professionals be brought into continuous professional development</w:t>
      </w:r>
      <w:r w:rsidR="00E27FBF">
        <w:t>. T</w:t>
      </w:r>
      <w:r>
        <w:t xml:space="preserve">his is </w:t>
      </w:r>
      <w:r w:rsidR="00E27FBF">
        <w:t xml:space="preserve">now </w:t>
      </w:r>
      <w:r>
        <w:t>being brought in by</w:t>
      </w:r>
      <w:r w:rsidR="00E27FBF">
        <w:t xml:space="preserve"> new</w:t>
      </w:r>
      <w:r>
        <w:t xml:space="preserve"> initiatives </w:t>
      </w:r>
      <w:r w:rsidR="00E27FBF">
        <w:t>for</w:t>
      </w:r>
      <w:r>
        <w:t xml:space="preserve"> restorative clinical supervision</w:t>
      </w:r>
      <w:r w:rsidR="00E27FBF">
        <w:t>, which is fairly new in practice.</w:t>
      </w:r>
    </w:p>
    <w:p w14:paraId="202D7F42" w14:textId="77777777" w:rsidR="00785708" w:rsidRDefault="00785708" w:rsidP="00785708"/>
    <w:p w14:paraId="6BD9B301" w14:textId="77777777" w:rsidR="003E1358" w:rsidRDefault="003E1358" w:rsidP="003E1358">
      <w:pPr>
        <w:ind w:left="720"/>
      </w:pPr>
    </w:p>
    <w:p w14:paraId="1679327F" w14:textId="540A46B6" w:rsidR="003E1358" w:rsidRPr="00785708" w:rsidRDefault="00023BDD" w:rsidP="003E1358">
      <w:pPr>
        <w:rPr>
          <w:u w:val="single"/>
          <w:lang w:val="en-US"/>
        </w:rPr>
      </w:pPr>
      <w:r>
        <w:rPr>
          <w:u w:val="single"/>
          <w:lang w:val="en-US"/>
        </w:rPr>
        <w:t xml:space="preserve">Slide </w:t>
      </w:r>
      <w:r w:rsidR="00B001AA">
        <w:rPr>
          <w:u w:val="single"/>
          <w:lang w:val="en-US"/>
        </w:rPr>
        <w:t>1</w:t>
      </w:r>
      <w:r w:rsidR="0024581B">
        <w:rPr>
          <w:u w:val="single"/>
          <w:lang w:val="en-US"/>
        </w:rPr>
        <w:t>1</w:t>
      </w:r>
      <w:r>
        <w:rPr>
          <w:u w:val="single"/>
          <w:lang w:val="en-US"/>
        </w:rPr>
        <w:t xml:space="preserve"> - </w:t>
      </w:r>
      <w:r w:rsidR="003E1358" w:rsidRPr="00785708">
        <w:rPr>
          <w:u w:val="single"/>
          <w:lang w:val="en-US"/>
        </w:rPr>
        <w:t>Criticisms of Emotional Intelligence</w:t>
      </w:r>
    </w:p>
    <w:p w14:paraId="5AD194DE" w14:textId="4683D7D7" w:rsidR="003E1358" w:rsidRPr="00023BDD" w:rsidRDefault="003E1358" w:rsidP="003E1358">
      <w:pPr>
        <w:numPr>
          <w:ilvl w:val="0"/>
          <w:numId w:val="6"/>
        </w:numPr>
      </w:pPr>
      <w:r w:rsidRPr="00023BDD">
        <w:rPr>
          <w:b/>
          <w:bCs/>
        </w:rPr>
        <w:t>Emotional Intelligence considered by some psychologists more as a personality trait, rather than a stand-alone theory</w:t>
      </w:r>
      <w:r w:rsidR="00023BDD">
        <w:rPr>
          <w:b/>
          <w:bCs/>
        </w:rPr>
        <w:t>.</w:t>
      </w:r>
    </w:p>
    <w:p w14:paraId="449189DF" w14:textId="33692514" w:rsidR="003E1358" w:rsidRPr="00023BDD" w:rsidRDefault="003E1358" w:rsidP="003E1358">
      <w:pPr>
        <w:numPr>
          <w:ilvl w:val="0"/>
          <w:numId w:val="6"/>
        </w:numPr>
      </w:pPr>
      <w:r w:rsidRPr="00023BDD">
        <w:rPr>
          <w:b/>
          <w:bCs/>
        </w:rPr>
        <w:t xml:space="preserve">Difficult to measure and test validity – </w:t>
      </w:r>
      <w:r w:rsidRPr="00023BDD">
        <w:t>in his work on EI even Goleman does not comment on measures to test the efficiency of EI, therefore also difficult for others to do.</w:t>
      </w:r>
    </w:p>
    <w:p w14:paraId="44C8A6C6" w14:textId="4AFC2560" w:rsidR="003E1358" w:rsidRPr="00023BDD" w:rsidRDefault="003E1358" w:rsidP="003E1358">
      <w:pPr>
        <w:numPr>
          <w:ilvl w:val="0"/>
          <w:numId w:val="6"/>
        </w:numPr>
      </w:pPr>
      <w:r w:rsidRPr="00023BDD">
        <w:rPr>
          <w:b/>
          <w:bCs/>
        </w:rPr>
        <w:t xml:space="preserve">Some overlap with aspects of other theories. Does emotional stability come under the opposite end of the spectrum as Eysenck’s Neuroticism? (Eysenck, 2004) – </w:t>
      </w:r>
      <w:r w:rsidRPr="00023BDD">
        <w:t>some say that it does</w:t>
      </w:r>
      <w:r w:rsidR="00023BDD" w:rsidRPr="00023BDD">
        <w:t>.</w:t>
      </w:r>
    </w:p>
    <w:p w14:paraId="68FAB25C" w14:textId="388904AA" w:rsidR="0070620F" w:rsidRPr="00023BDD" w:rsidRDefault="0070620F" w:rsidP="0070620F">
      <w:pPr>
        <w:numPr>
          <w:ilvl w:val="0"/>
          <w:numId w:val="6"/>
        </w:numPr>
      </w:pPr>
      <w:r w:rsidRPr="00023BDD">
        <w:rPr>
          <w:b/>
          <w:bCs/>
        </w:rPr>
        <w:t xml:space="preserve">Goleman does not consider EI in individuals with ASD or Agnosia/Prosopagnosia – </w:t>
      </w:r>
      <w:r w:rsidRPr="00023BDD">
        <w:t xml:space="preserve">agnosia occurs as social or expressive agnosia which is a condition </w:t>
      </w:r>
      <w:r w:rsidR="000D2ADF" w:rsidRPr="00023BDD">
        <w:t>whereby</w:t>
      </w:r>
      <w:r w:rsidRPr="00023BDD">
        <w:t xml:space="preserve"> the limbic system and amygdala are unable to properly infer facial expressions, body language or somebody’s tone of voice. Likewise Prosopagnosia or ‘face blindness’ means individuals cannot see faces, so again unable to pick up on the facial expressions or mood of others</w:t>
      </w:r>
      <w:r w:rsidR="000D2ADF" w:rsidRPr="00023BDD">
        <w:t xml:space="preserve">. Also, many individuals with ASD have difficulty interpreting peoples facial expressions and the intent behind those. With that in mind, does it mean that only neuro typical individuals can have EI? </w:t>
      </w:r>
      <w:r w:rsidR="00B15EC5" w:rsidRPr="00023BDD">
        <w:t>(Boiley et al, 2017).</w:t>
      </w:r>
      <w:r w:rsidR="00F15FD6" w:rsidRPr="00023BDD">
        <w:t xml:space="preserve"> This is an area where further research is needed.</w:t>
      </w:r>
      <w:r w:rsidR="00F15FD6" w:rsidRPr="00023BDD">
        <w:rPr>
          <w:b/>
          <w:bCs/>
        </w:rPr>
        <w:t xml:space="preserve"> </w:t>
      </w:r>
    </w:p>
    <w:p w14:paraId="75A1F0B8" w14:textId="77777777" w:rsidR="00B001AA" w:rsidRPr="00B001AA" w:rsidRDefault="00B001AA" w:rsidP="00B001AA"/>
    <w:sectPr w:rsidR="00B001AA" w:rsidRPr="00B001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BE000A"/>
    <w:multiLevelType w:val="hybridMultilevel"/>
    <w:tmpl w:val="676AEAB8"/>
    <w:lvl w:ilvl="0" w:tplc="266A1A30">
      <w:start w:val="1"/>
      <w:numFmt w:val="bullet"/>
      <w:lvlText w:val="•"/>
      <w:lvlJc w:val="left"/>
      <w:pPr>
        <w:tabs>
          <w:tab w:val="num" w:pos="720"/>
        </w:tabs>
        <w:ind w:left="720" w:hanging="360"/>
      </w:pPr>
      <w:rPr>
        <w:rFonts w:ascii="Arial" w:hAnsi="Arial" w:hint="default"/>
      </w:rPr>
    </w:lvl>
    <w:lvl w:ilvl="1" w:tplc="E31EBBEE" w:tentative="1">
      <w:start w:val="1"/>
      <w:numFmt w:val="bullet"/>
      <w:lvlText w:val="•"/>
      <w:lvlJc w:val="left"/>
      <w:pPr>
        <w:tabs>
          <w:tab w:val="num" w:pos="1440"/>
        </w:tabs>
        <w:ind w:left="1440" w:hanging="360"/>
      </w:pPr>
      <w:rPr>
        <w:rFonts w:ascii="Arial" w:hAnsi="Arial" w:hint="default"/>
      </w:rPr>
    </w:lvl>
    <w:lvl w:ilvl="2" w:tplc="3D4013CE" w:tentative="1">
      <w:start w:val="1"/>
      <w:numFmt w:val="bullet"/>
      <w:lvlText w:val="•"/>
      <w:lvlJc w:val="left"/>
      <w:pPr>
        <w:tabs>
          <w:tab w:val="num" w:pos="2160"/>
        </w:tabs>
        <w:ind w:left="2160" w:hanging="360"/>
      </w:pPr>
      <w:rPr>
        <w:rFonts w:ascii="Arial" w:hAnsi="Arial" w:hint="default"/>
      </w:rPr>
    </w:lvl>
    <w:lvl w:ilvl="3" w:tplc="33A23C26" w:tentative="1">
      <w:start w:val="1"/>
      <w:numFmt w:val="bullet"/>
      <w:lvlText w:val="•"/>
      <w:lvlJc w:val="left"/>
      <w:pPr>
        <w:tabs>
          <w:tab w:val="num" w:pos="2880"/>
        </w:tabs>
        <w:ind w:left="2880" w:hanging="360"/>
      </w:pPr>
      <w:rPr>
        <w:rFonts w:ascii="Arial" w:hAnsi="Arial" w:hint="default"/>
      </w:rPr>
    </w:lvl>
    <w:lvl w:ilvl="4" w:tplc="121E67FA" w:tentative="1">
      <w:start w:val="1"/>
      <w:numFmt w:val="bullet"/>
      <w:lvlText w:val="•"/>
      <w:lvlJc w:val="left"/>
      <w:pPr>
        <w:tabs>
          <w:tab w:val="num" w:pos="3600"/>
        </w:tabs>
        <w:ind w:left="3600" w:hanging="360"/>
      </w:pPr>
      <w:rPr>
        <w:rFonts w:ascii="Arial" w:hAnsi="Arial" w:hint="default"/>
      </w:rPr>
    </w:lvl>
    <w:lvl w:ilvl="5" w:tplc="712E587C" w:tentative="1">
      <w:start w:val="1"/>
      <w:numFmt w:val="bullet"/>
      <w:lvlText w:val="•"/>
      <w:lvlJc w:val="left"/>
      <w:pPr>
        <w:tabs>
          <w:tab w:val="num" w:pos="4320"/>
        </w:tabs>
        <w:ind w:left="4320" w:hanging="360"/>
      </w:pPr>
      <w:rPr>
        <w:rFonts w:ascii="Arial" w:hAnsi="Arial" w:hint="default"/>
      </w:rPr>
    </w:lvl>
    <w:lvl w:ilvl="6" w:tplc="1182068C" w:tentative="1">
      <w:start w:val="1"/>
      <w:numFmt w:val="bullet"/>
      <w:lvlText w:val="•"/>
      <w:lvlJc w:val="left"/>
      <w:pPr>
        <w:tabs>
          <w:tab w:val="num" w:pos="5040"/>
        </w:tabs>
        <w:ind w:left="5040" w:hanging="360"/>
      </w:pPr>
      <w:rPr>
        <w:rFonts w:ascii="Arial" w:hAnsi="Arial" w:hint="default"/>
      </w:rPr>
    </w:lvl>
    <w:lvl w:ilvl="7" w:tplc="96944694" w:tentative="1">
      <w:start w:val="1"/>
      <w:numFmt w:val="bullet"/>
      <w:lvlText w:val="•"/>
      <w:lvlJc w:val="left"/>
      <w:pPr>
        <w:tabs>
          <w:tab w:val="num" w:pos="5760"/>
        </w:tabs>
        <w:ind w:left="5760" w:hanging="360"/>
      </w:pPr>
      <w:rPr>
        <w:rFonts w:ascii="Arial" w:hAnsi="Arial" w:hint="default"/>
      </w:rPr>
    </w:lvl>
    <w:lvl w:ilvl="8" w:tplc="F732C9F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23B137A"/>
    <w:multiLevelType w:val="hybridMultilevel"/>
    <w:tmpl w:val="E94EF514"/>
    <w:lvl w:ilvl="0" w:tplc="87EAC4D0">
      <w:start w:val="1"/>
      <w:numFmt w:val="decimal"/>
      <w:lvlText w:val="%1."/>
      <w:lvlJc w:val="left"/>
      <w:pPr>
        <w:tabs>
          <w:tab w:val="num" w:pos="720"/>
        </w:tabs>
        <w:ind w:left="720" w:hanging="360"/>
      </w:pPr>
    </w:lvl>
    <w:lvl w:ilvl="1" w:tplc="0FEC4428" w:tentative="1">
      <w:start w:val="1"/>
      <w:numFmt w:val="decimal"/>
      <w:lvlText w:val="%2."/>
      <w:lvlJc w:val="left"/>
      <w:pPr>
        <w:tabs>
          <w:tab w:val="num" w:pos="1440"/>
        </w:tabs>
        <w:ind w:left="1440" w:hanging="360"/>
      </w:pPr>
    </w:lvl>
    <w:lvl w:ilvl="2" w:tplc="22C2D9A8" w:tentative="1">
      <w:start w:val="1"/>
      <w:numFmt w:val="decimal"/>
      <w:lvlText w:val="%3."/>
      <w:lvlJc w:val="left"/>
      <w:pPr>
        <w:tabs>
          <w:tab w:val="num" w:pos="2160"/>
        </w:tabs>
        <w:ind w:left="2160" w:hanging="360"/>
      </w:pPr>
    </w:lvl>
    <w:lvl w:ilvl="3" w:tplc="9F343926" w:tentative="1">
      <w:start w:val="1"/>
      <w:numFmt w:val="decimal"/>
      <w:lvlText w:val="%4."/>
      <w:lvlJc w:val="left"/>
      <w:pPr>
        <w:tabs>
          <w:tab w:val="num" w:pos="2880"/>
        </w:tabs>
        <w:ind w:left="2880" w:hanging="360"/>
      </w:pPr>
    </w:lvl>
    <w:lvl w:ilvl="4" w:tplc="ED3255E2" w:tentative="1">
      <w:start w:val="1"/>
      <w:numFmt w:val="decimal"/>
      <w:lvlText w:val="%5."/>
      <w:lvlJc w:val="left"/>
      <w:pPr>
        <w:tabs>
          <w:tab w:val="num" w:pos="3600"/>
        </w:tabs>
        <w:ind w:left="3600" w:hanging="360"/>
      </w:pPr>
    </w:lvl>
    <w:lvl w:ilvl="5" w:tplc="4A68F802" w:tentative="1">
      <w:start w:val="1"/>
      <w:numFmt w:val="decimal"/>
      <w:lvlText w:val="%6."/>
      <w:lvlJc w:val="left"/>
      <w:pPr>
        <w:tabs>
          <w:tab w:val="num" w:pos="4320"/>
        </w:tabs>
        <w:ind w:left="4320" w:hanging="360"/>
      </w:pPr>
    </w:lvl>
    <w:lvl w:ilvl="6" w:tplc="0D2A6DEE" w:tentative="1">
      <w:start w:val="1"/>
      <w:numFmt w:val="decimal"/>
      <w:lvlText w:val="%7."/>
      <w:lvlJc w:val="left"/>
      <w:pPr>
        <w:tabs>
          <w:tab w:val="num" w:pos="5040"/>
        </w:tabs>
        <w:ind w:left="5040" w:hanging="360"/>
      </w:pPr>
    </w:lvl>
    <w:lvl w:ilvl="7" w:tplc="A0CE7CA8" w:tentative="1">
      <w:start w:val="1"/>
      <w:numFmt w:val="decimal"/>
      <w:lvlText w:val="%8."/>
      <w:lvlJc w:val="left"/>
      <w:pPr>
        <w:tabs>
          <w:tab w:val="num" w:pos="5760"/>
        </w:tabs>
        <w:ind w:left="5760" w:hanging="360"/>
      </w:pPr>
    </w:lvl>
    <w:lvl w:ilvl="8" w:tplc="DE5C29C2" w:tentative="1">
      <w:start w:val="1"/>
      <w:numFmt w:val="decimal"/>
      <w:lvlText w:val="%9."/>
      <w:lvlJc w:val="left"/>
      <w:pPr>
        <w:tabs>
          <w:tab w:val="num" w:pos="6480"/>
        </w:tabs>
        <w:ind w:left="6480" w:hanging="360"/>
      </w:pPr>
    </w:lvl>
  </w:abstractNum>
  <w:abstractNum w:abstractNumId="2" w15:restartNumberingAfterBreak="0">
    <w:nsid w:val="130844CB"/>
    <w:multiLevelType w:val="hybridMultilevel"/>
    <w:tmpl w:val="E6169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A24B1D"/>
    <w:multiLevelType w:val="hybridMultilevel"/>
    <w:tmpl w:val="D914779C"/>
    <w:lvl w:ilvl="0" w:tplc="2B0E3BD6">
      <w:start w:val="1"/>
      <w:numFmt w:val="bullet"/>
      <w:lvlText w:val="•"/>
      <w:lvlJc w:val="left"/>
      <w:pPr>
        <w:tabs>
          <w:tab w:val="num" w:pos="720"/>
        </w:tabs>
        <w:ind w:left="720" w:hanging="360"/>
      </w:pPr>
      <w:rPr>
        <w:rFonts w:ascii="Times New Roman" w:hAnsi="Times New Roman" w:hint="default"/>
      </w:rPr>
    </w:lvl>
    <w:lvl w:ilvl="1" w:tplc="EBE44FEC" w:tentative="1">
      <w:start w:val="1"/>
      <w:numFmt w:val="bullet"/>
      <w:lvlText w:val="•"/>
      <w:lvlJc w:val="left"/>
      <w:pPr>
        <w:tabs>
          <w:tab w:val="num" w:pos="1440"/>
        </w:tabs>
        <w:ind w:left="1440" w:hanging="360"/>
      </w:pPr>
      <w:rPr>
        <w:rFonts w:ascii="Times New Roman" w:hAnsi="Times New Roman" w:hint="default"/>
      </w:rPr>
    </w:lvl>
    <w:lvl w:ilvl="2" w:tplc="9C68B0E4" w:tentative="1">
      <w:start w:val="1"/>
      <w:numFmt w:val="bullet"/>
      <w:lvlText w:val="•"/>
      <w:lvlJc w:val="left"/>
      <w:pPr>
        <w:tabs>
          <w:tab w:val="num" w:pos="2160"/>
        </w:tabs>
        <w:ind w:left="2160" w:hanging="360"/>
      </w:pPr>
      <w:rPr>
        <w:rFonts w:ascii="Times New Roman" w:hAnsi="Times New Roman" w:hint="default"/>
      </w:rPr>
    </w:lvl>
    <w:lvl w:ilvl="3" w:tplc="C4488532" w:tentative="1">
      <w:start w:val="1"/>
      <w:numFmt w:val="bullet"/>
      <w:lvlText w:val="•"/>
      <w:lvlJc w:val="left"/>
      <w:pPr>
        <w:tabs>
          <w:tab w:val="num" w:pos="2880"/>
        </w:tabs>
        <w:ind w:left="2880" w:hanging="360"/>
      </w:pPr>
      <w:rPr>
        <w:rFonts w:ascii="Times New Roman" w:hAnsi="Times New Roman" w:hint="default"/>
      </w:rPr>
    </w:lvl>
    <w:lvl w:ilvl="4" w:tplc="62F48C60" w:tentative="1">
      <w:start w:val="1"/>
      <w:numFmt w:val="bullet"/>
      <w:lvlText w:val="•"/>
      <w:lvlJc w:val="left"/>
      <w:pPr>
        <w:tabs>
          <w:tab w:val="num" w:pos="3600"/>
        </w:tabs>
        <w:ind w:left="3600" w:hanging="360"/>
      </w:pPr>
      <w:rPr>
        <w:rFonts w:ascii="Times New Roman" w:hAnsi="Times New Roman" w:hint="default"/>
      </w:rPr>
    </w:lvl>
    <w:lvl w:ilvl="5" w:tplc="C1569CDA" w:tentative="1">
      <w:start w:val="1"/>
      <w:numFmt w:val="bullet"/>
      <w:lvlText w:val="•"/>
      <w:lvlJc w:val="left"/>
      <w:pPr>
        <w:tabs>
          <w:tab w:val="num" w:pos="4320"/>
        </w:tabs>
        <w:ind w:left="4320" w:hanging="360"/>
      </w:pPr>
      <w:rPr>
        <w:rFonts w:ascii="Times New Roman" w:hAnsi="Times New Roman" w:hint="default"/>
      </w:rPr>
    </w:lvl>
    <w:lvl w:ilvl="6" w:tplc="C15A4558" w:tentative="1">
      <w:start w:val="1"/>
      <w:numFmt w:val="bullet"/>
      <w:lvlText w:val="•"/>
      <w:lvlJc w:val="left"/>
      <w:pPr>
        <w:tabs>
          <w:tab w:val="num" w:pos="5040"/>
        </w:tabs>
        <w:ind w:left="5040" w:hanging="360"/>
      </w:pPr>
      <w:rPr>
        <w:rFonts w:ascii="Times New Roman" w:hAnsi="Times New Roman" w:hint="default"/>
      </w:rPr>
    </w:lvl>
    <w:lvl w:ilvl="7" w:tplc="A9D6E7EE" w:tentative="1">
      <w:start w:val="1"/>
      <w:numFmt w:val="bullet"/>
      <w:lvlText w:val="•"/>
      <w:lvlJc w:val="left"/>
      <w:pPr>
        <w:tabs>
          <w:tab w:val="num" w:pos="5760"/>
        </w:tabs>
        <w:ind w:left="5760" w:hanging="360"/>
      </w:pPr>
      <w:rPr>
        <w:rFonts w:ascii="Times New Roman" w:hAnsi="Times New Roman" w:hint="default"/>
      </w:rPr>
    </w:lvl>
    <w:lvl w:ilvl="8" w:tplc="3FDE9110"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171C30A0"/>
    <w:multiLevelType w:val="hybridMultilevel"/>
    <w:tmpl w:val="29F4C1AE"/>
    <w:lvl w:ilvl="0" w:tplc="BA2EF06A">
      <w:start w:val="1"/>
      <w:numFmt w:val="bullet"/>
      <w:lvlText w:val="•"/>
      <w:lvlJc w:val="left"/>
      <w:pPr>
        <w:tabs>
          <w:tab w:val="num" w:pos="720"/>
        </w:tabs>
        <w:ind w:left="720" w:hanging="360"/>
      </w:pPr>
      <w:rPr>
        <w:rFonts w:ascii="Arial" w:hAnsi="Arial" w:hint="default"/>
      </w:rPr>
    </w:lvl>
    <w:lvl w:ilvl="1" w:tplc="DAEC4EB0" w:tentative="1">
      <w:start w:val="1"/>
      <w:numFmt w:val="bullet"/>
      <w:lvlText w:val="•"/>
      <w:lvlJc w:val="left"/>
      <w:pPr>
        <w:tabs>
          <w:tab w:val="num" w:pos="1440"/>
        </w:tabs>
        <w:ind w:left="1440" w:hanging="360"/>
      </w:pPr>
      <w:rPr>
        <w:rFonts w:ascii="Arial" w:hAnsi="Arial" w:hint="default"/>
      </w:rPr>
    </w:lvl>
    <w:lvl w:ilvl="2" w:tplc="4998E21A" w:tentative="1">
      <w:start w:val="1"/>
      <w:numFmt w:val="bullet"/>
      <w:lvlText w:val="•"/>
      <w:lvlJc w:val="left"/>
      <w:pPr>
        <w:tabs>
          <w:tab w:val="num" w:pos="2160"/>
        </w:tabs>
        <w:ind w:left="2160" w:hanging="360"/>
      </w:pPr>
      <w:rPr>
        <w:rFonts w:ascii="Arial" w:hAnsi="Arial" w:hint="default"/>
      </w:rPr>
    </w:lvl>
    <w:lvl w:ilvl="3" w:tplc="8EDC12BE" w:tentative="1">
      <w:start w:val="1"/>
      <w:numFmt w:val="bullet"/>
      <w:lvlText w:val="•"/>
      <w:lvlJc w:val="left"/>
      <w:pPr>
        <w:tabs>
          <w:tab w:val="num" w:pos="2880"/>
        </w:tabs>
        <w:ind w:left="2880" w:hanging="360"/>
      </w:pPr>
      <w:rPr>
        <w:rFonts w:ascii="Arial" w:hAnsi="Arial" w:hint="default"/>
      </w:rPr>
    </w:lvl>
    <w:lvl w:ilvl="4" w:tplc="608A2B98" w:tentative="1">
      <w:start w:val="1"/>
      <w:numFmt w:val="bullet"/>
      <w:lvlText w:val="•"/>
      <w:lvlJc w:val="left"/>
      <w:pPr>
        <w:tabs>
          <w:tab w:val="num" w:pos="3600"/>
        </w:tabs>
        <w:ind w:left="3600" w:hanging="360"/>
      </w:pPr>
      <w:rPr>
        <w:rFonts w:ascii="Arial" w:hAnsi="Arial" w:hint="default"/>
      </w:rPr>
    </w:lvl>
    <w:lvl w:ilvl="5" w:tplc="EA4870CE" w:tentative="1">
      <w:start w:val="1"/>
      <w:numFmt w:val="bullet"/>
      <w:lvlText w:val="•"/>
      <w:lvlJc w:val="left"/>
      <w:pPr>
        <w:tabs>
          <w:tab w:val="num" w:pos="4320"/>
        </w:tabs>
        <w:ind w:left="4320" w:hanging="360"/>
      </w:pPr>
      <w:rPr>
        <w:rFonts w:ascii="Arial" w:hAnsi="Arial" w:hint="default"/>
      </w:rPr>
    </w:lvl>
    <w:lvl w:ilvl="6" w:tplc="EEA6E01A" w:tentative="1">
      <w:start w:val="1"/>
      <w:numFmt w:val="bullet"/>
      <w:lvlText w:val="•"/>
      <w:lvlJc w:val="left"/>
      <w:pPr>
        <w:tabs>
          <w:tab w:val="num" w:pos="5040"/>
        </w:tabs>
        <w:ind w:left="5040" w:hanging="360"/>
      </w:pPr>
      <w:rPr>
        <w:rFonts w:ascii="Arial" w:hAnsi="Arial" w:hint="default"/>
      </w:rPr>
    </w:lvl>
    <w:lvl w:ilvl="7" w:tplc="E642F4C0" w:tentative="1">
      <w:start w:val="1"/>
      <w:numFmt w:val="bullet"/>
      <w:lvlText w:val="•"/>
      <w:lvlJc w:val="left"/>
      <w:pPr>
        <w:tabs>
          <w:tab w:val="num" w:pos="5760"/>
        </w:tabs>
        <w:ind w:left="5760" w:hanging="360"/>
      </w:pPr>
      <w:rPr>
        <w:rFonts w:ascii="Arial" w:hAnsi="Arial" w:hint="default"/>
      </w:rPr>
    </w:lvl>
    <w:lvl w:ilvl="8" w:tplc="EDF8C12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F181051"/>
    <w:multiLevelType w:val="hybridMultilevel"/>
    <w:tmpl w:val="6E9CC794"/>
    <w:lvl w:ilvl="0" w:tplc="ED266BEC">
      <w:start w:val="1"/>
      <w:numFmt w:val="bullet"/>
      <w:lvlText w:val="•"/>
      <w:lvlJc w:val="left"/>
      <w:pPr>
        <w:tabs>
          <w:tab w:val="num" w:pos="720"/>
        </w:tabs>
        <w:ind w:left="720" w:hanging="360"/>
      </w:pPr>
      <w:rPr>
        <w:rFonts w:ascii="Times New Roman" w:hAnsi="Times New Roman" w:hint="default"/>
      </w:rPr>
    </w:lvl>
    <w:lvl w:ilvl="1" w:tplc="BB645E94" w:tentative="1">
      <w:start w:val="1"/>
      <w:numFmt w:val="bullet"/>
      <w:lvlText w:val="•"/>
      <w:lvlJc w:val="left"/>
      <w:pPr>
        <w:tabs>
          <w:tab w:val="num" w:pos="1440"/>
        </w:tabs>
        <w:ind w:left="1440" w:hanging="360"/>
      </w:pPr>
      <w:rPr>
        <w:rFonts w:ascii="Times New Roman" w:hAnsi="Times New Roman" w:hint="default"/>
      </w:rPr>
    </w:lvl>
    <w:lvl w:ilvl="2" w:tplc="D05858CE" w:tentative="1">
      <w:start w:val="1"/>
      <w:numFmt w:val="bullet"/>
      <w:lvlText w:val="•"/>
      <w:lvlJc w:val="left"/>
      <w:pPr>
        <w:tabs>
          <w:tab w:val="num" w:pos="2160"/>
        </w:tabs>
        <w:ind w:left="2160" w:hanging="360"/>
      </w:pPr>
      <w:rPr>
        <w:rFonts w:ascii="Times New Roman" w:hAnsi="Times New Roman" w:hint="default"/>
      </w:rPr>
    </w:lvl>
    <w:lvl w:ilvl="3" w:tplc="54E44416" w:tentative="1">
      <w:start w:val="1"/>
      <w:numFmt w:val="bullet"/>
      <w:lvlText w:val="•"/>
      <w:lvlJc w:val="left"/>
      <w:pPr>
        <w:tabs>
          <w:tab w:val="num" w:pos="2880"/>
        </w:tabs>
        <w:ind w:left="2880" w:hanging="360"/>
      </w:pPr>
      <w:rPr>
        <w:rFonts w:ascii="Times New Roman" w:hAnsi="Times New Roman" w:hint="default"/>
      </w:rPr>
    </w:lvl>
    <w:lvl w:ilvl="4" w:tplc="60B21B7C" w:tentative="1">
      <w:start w:val="1"/>
      <w:numFmt w:val="bullet"/>
      <w:lvlText w:val="•"/>
      <w:lvlJc w:val="left"/>
      <w:pPr>
        <w:tabs>
          <w:tab w:val="num" w:pos="3600"/>
        </w:tabs>
        <w:ind w:left="3600" w:hanging="360"/>
      </w:pPr>
      <w:rPr>
        <w:rFonts w:ascii="Times New Roman" w:hAnsi="Times New Roman" w:hint="default"/>
      </w:rPr>
    </w:lvl>
    <w:lvl w:ilvl="5" w:tplc="E7FAFE44" w:tentative="1">
      <w:start w:val="1"/>
      <w:numFmt w:val="bullet"/>
      <w:lvlText w:val="•"/>
      <w:lvlJc w:val="left"/>
      <w:pPr>
        <w:tabs>
          <w:tab w:val="num" w:pos="4320"/>
        </w:tabs>
        <w:ind w:left="4320" w:hanging="360"/>
      </w:pPr>
      <w:rPr>
        <w:rFonts w:ascii="Times New Roman" w:hAnsi="Times New Roman" w:hint="default"/>
      </w:rPr>
    </w:lvl>
    <w:lvl w:ilvl="6" w:tplc="42087D4E" w:tentative="1">
      <w:start w:val="1"/>
      <w:numFmt w:val="bullet"/>
      <w:lvlText w:val="•"/>
      <w:lvlJc w:val="left"/>
      <w:pPr>
        <w:tabs>
          <w:tab w:val="num" w:pos="5040"/>
        </w:tabs>
        <w:ind w:left="5040" w:hanging="360"/>
      </w:pPr>
      <w:rPr>
        <w:rFonts w:ascii="Times New Roman" w:hAnsi="Times New Roman" w:hint="default"/>
      </w:rPr>
    </w:lvl>
    <w:lvl w:ilvl="7" w:tplc="B202AEDE" w:tentative="1">
      <w:start w:val="1"/>
      <w:numFmt w:val="bullet"/>
      <w:lvlText w:val="•"/>
      <w:lvlJc w:val="left"/>
      <w:pPr>
        <w:tabs>
          <w:tab w:val="num" w:pos="5760"/>
        </w:tabs>
        <w:ind w:left="5760" w:hanging="360"/>
      </w:pPr>
      <w:rPr>
        <w:rFonts w:ascii="Times New Roman" w:hAnsi="Times New Roman" w:hint="default"/>
      </w:rPr>
    </w:lvl>
    <w:lvl w:ilvl="8" w:tplc="1E6C8150"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226C3A9D"/>
    <w:multiLevelType w:val="hybridMultilevel"/>
    <w:tmpl w:val="BCF0E5F8"/>
    <w:lvl w:ilvl="0" w:tplc="F09C31D6">
      <w:start w:val="1"/>
      <w:numFmt w:val="bullet"/>
      <w:lvlText w:val="•"/>
      <w:lvlJc w:val="left"/>
      <w:pPr>
        <w:tabs>
          <w:tab w:val="num" w:pos="720"/>
        </w:tabs>
        <w:ind w:left="720" w:hanging="360"/>
      </w:pPr>
      <w:rPr>
        <w:rFonts w:ascii="Times New Roman" w:hAnsi="Times New Roman" w:hint="default"/>
      </w:rPr>
    </w:lvl>
    <w:lvl w:ilvl="1" w:tplc="3B187480" w:tentative="1">
      <w:start w:val="1"/>
      <w:numFmt w:val="bullet"/>
      <w:lvlText w:val="•"/>
      <w:lvlJc w:val="left"/>
      <w:pPr>
        <w:tabs>
          <w:tab w:val="num" w:pos="1440"/>
        </w:tabs>
        <w:ind w:left="1440" w:hanging="360"/>
      </w:pPr>
      <w:rPr>
        <w:rFonts w:ascii="Times New Roman" w:hAnsi="Times New Roman" w:hint="default"/>
      </w:rPr>
    </w:lvl>
    <w:lvl w:ilvl="2" w:tplc="F4BEA4BE" w:tentative="1">
      <w:start w:val="1"/>
      <w:numFmt w:val="bullet"/>
      <w:lvlText w:val="•"/>
      <w:lvlJc w:val="left"/>
      <w:pPr>
        <w:tabs>
          <w:tab w:val="num" w:pos="2160"/>
        </w:tabs>
        <w:ind w:left="2160" w:hanging="360"/>
      </w:pPr>
      <w:rPr>
        <w:rFonts w:ascii="Times New Roman" w:hAnsi="Times New Roman" w:hint="default"/>
      </w:rPr>
    </w:lvl>
    <w:lvl w:ilvl="3" w:tplc="8078E264" w:tentative="1">
      <w:start w:val="1"/>
      <w:numFmt w:val="bullet"/>
      <w:lvlText w:val="•"/>
      <w:lvlJc w:val="left"/>
      <w:pPr>
        <w:tabs>
          <w:tab w:val="num" w:pos="2880"/>
        </w:tabs>
        <w:ind w:left="2880" w:hanging="360"/>
      </w:pPr>
      <w:rPr>
        <w:rFonts w:ascii="Times New Roman" w:hAnsi="Times New Roman" w:hint="default"/>
      </w:rPr>
    </w:lvl>
    <w:lvl w:ilvl="4" w:tplc="994EE546" w:tentative="1">
      <w:start w:val="1"/>
      <w:numFmt w:val="bullet"/>
      <w:lvlText w:val="•"/>
      <w:lvlJc w:val="left"/>
      <w:pPr>
        <w:tabs>
          <w:tab w:val="num" w:pos="3600"/>
        </w:tabs>
        <w:ind w:left="3600" w:hanging="360"/>
      </w:pPr>
      <w:rPr>
        <w:rFonts w:ascii="Times New Roman" w:hAnsi="Times New Roman" w:hint="default"/>
      </w:rPr>
    </w:lvl>
    <w:lvl w:ilvl="5" w:tplc="3FB2FF90" w:tentative="1">
      <w:start w:val="1"/>
      <w:numFmt w:val="bullet"/>
      <w:lvlText w:val="•"/>
      <w:lvlJc w:val="left"/>
      <w:pPr>
        <w:tabs>
          <w:tab w:val="num" w:pos="4320"/>
        </w:tabs>
        <w:ind w:left="4320" w:hanging="360"/>
      </w:pPr>
      <w:rPr>
        <w:rFonts w:ascii="Times New Roman" w:hAnsi="Times New Roman" w:hint="default"/>
      </w:rPr>
    </w:lvl>
    <w:lvl w:ilvl="6" w:tplc="E4308A5E" w:tentative="1">
      <w:start w:val="1"/>
      <w:numFmt w:val="bullet"/>
      <w:lvlText w:val="•"/>
      <w:lvlJc w:val="left"/>
      <w:pPr>
        <w:tabs>
          <w:tab w:val="num" w:pos="5040"/>
        </w:tabs>
        <w:ind w:left="5040" w:hanging="360"/>
      </w:pPr>
      <w:rPr>
        <w:rFonts w:ascii="Times New Roman" w:hAnsi="Times New Roman" w:hint="default"/>
      </w:rPr>
    </w:lvl>
    <w:lvl w:ilvl="7" w:tplc="C71CF248" w:tentative="1">
      <w:start w:val="1"/>
      <w:numFmt w:val="bullet"/>
      <w:lvlText w:val="•"/>
      <w:lvlJc w:val="left"/>
      <w:pPr>
        <w:tabs>
          <w:tab w:val="num" w:pos="5760"/>
        </w:tabs>
        <w:ind w:left="5760" w:hanging="360"/>
      </w:pPr>
      <w:rPr>
        <w:rFonts w:ascii="Times New Roman" w:hAnsi="Times New Roman" w:hint="default"/>
      </w:rPr>
    </w:lvl>
    <w:lvl w:ilvl="8" w:tplc="6E901584"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23DF6B5F"/>
    <w:multiLevelType w:val="hybridMultilevel"/>
    <w:tmpl w:val="B9E2C2EA"/>
    <w:lvl w:ilvl="0" w:tplc="31F86A06">
      <w:start w:val="1"/>
      <w:numFmt w:val="bullet"/>
      <w:lvlText w:val="•"/>
      <w:lvlJc w:val="left"/>
      <w:pPr>
        <w:tabs>
          <w:tab w:val="num" w:pos="720"/>
        </w:tabs>
        <w:ind w:left="720" w:hanging="360"/>
      </w:pPr>
      <w:rPr>
        <w:rFonts w:ascii="Arial" w:hAnsi="Arial" w:hint="default"/>
      </w:rPr>
    </w:lvl>
    <w:lvl w:ilvl="1" w:tplc="F5D0EC4C" w:tentative="1">
      <w:start w:val="1"/>
      <w:numFmt w:val="bullet"/>
      <w:lvlText w:val="•"/>
      <w:lvlJc w:val="left"/>
      <w:pPr>
        <w:tabs>
          <w:tab w:val="num" w:pos="1440"/>
        </w:tabs>
        <w:ind w:left="1440" w:hanging="360"/>
      </w:pPr>
      <w:rPr>
        <w:rFonts w:ascii="Arial" w:hAnsi="Arial" w:hint="default"/>
      </w:rPr>
    </w:lvl>
    <w:lvl w:ilvl="2" w:tplc="E2E0342E" w:tentative="1">
      <w:start w:val="1"/>
      <w:numFmt w:val="bullet"/>
      <w:lvlText w:val="•"/>
      <w:lvlJc w:val="left"/>
      <w:pPr>
        <w:tabs>
          <w:tab w:val="num" w:pos="2160"/>
        </w:tabs>
        <w:ind w:left="2160" w:hanging="360"/>
      </w:pPr>
      <w:rPr>
        <w:rFonts w:ascii="Arial" w:hAnsi="Arial" w:hint="default"/>
      </w:rPr>
    </w:lvl>
    <w:lvl w:ilvl="3" w:tplc="37D664E6" w:tentative="1">
      <w:start w:val="1"/>
      <w:numFmt w:val="bullet"/>
      <w:lvlText w:val="•"/>
      <w:lvlJc w:val="left"/>
      <w:pPr>
        <w:tabs>
          <w:tab w:val="num" w:pos="2880"/>
        </w:tabs>
        <w:ind w:left="2880" w:hanging="360"/>
      </w:pPr>
      <w:rPr>
        <w:rFonts w:ascii="Arial" w:hAnsi="Arial" w:hint="default"/>
      </w:rPr>
    </w:lvl>
    <w:lvl w:ilvl="4" w:tplc="3F8EBF2E" w:tentative="1">
      <w:start w:val="1"/>
      <w:numFmt w:val="bullet"/>
      <w:lvlText w:val="•"/>
      <w:lvlJc w:val="left"/>
      <w:pPr>
        <w:tabs>
          <w:tab w:val="num" w:pos="3600"/>
        </w:tabs>
        <w:ind w:left="3600" w:hanging="360"/>
      </w:pPr>
      <w:rPr>
        <w:rFonts w:ascii="Arial" w:hAnsi="Arial" w:hint="default"/>
      </w:rPr>
    </w:lvl>
    <w:lvl w:ilvl="5" w:tplc="D80CCA98" w:tentative="1">
      <w:start w:val="1"/>
      <w:numFmt w:val="bullet"/>
      <w:lvlText w:val="•"/>
      <w:lvlJc w:val="left"/>
      <w:pPr>
        <w:tabs>
          <w:tab w:val="num" w:pos="4320"/>
        </w:tabs>
        <w:ind w:left="4320" w:hanging="360"/>
      </w:pPr>
      <w:rPr>
        <w:rFonts w:ascii="Arial" w:hAnsi="Arial" w:hint="default"/>
      </w:rPr>
    </w:lvl>
    <w:lvl w:ilvl="6" w:tplc="B0F66C68" w:tentative="1">
      <w:start w:val="1"/>
      <w:numFmt w:val="bullet"/>
      <w:lvlText w:val="•"/>
      <w:lvlJc w:val="left"/>
      <w:pPr>
        <w:tabs>
          <w:tab w:val="num" w:pos="5040"/>
        </w:tabs>
        <w:ind w:left="5040" w:hanging="360"/>
      </w:pPr>
      <w:rPr>
        <w:rFonts w:ascii="Arial" w:hAnsi="Arial" w:hint="default"/>
      </w:rPr>
    </w:lvl>
    <w:lvl w:ilvl="7" w:tplc="36000488" w:tentative="1">
      <w:start w:val="1"/>
      <w:numFmt w:val="bullet"/>
      <w:lvlText w:val="•"/>
      <w:lvlJc w:val="left"/>
      <w:pPr>
        <w:tabs>
          <w:tab w:val="num" w:pos="5760"/>
        </w:tabs>
        <w:ind w:left="5760" w:hanging="360"/>
      </w:pPr>
      <w:rPr>
        <w:rFonts w:ascii="Arial" w:hAnsi="Arial" w:hint="default"/>
      </w:rPr>
    </w:lvl>
    <w:lvl w:ilvl="8" w:tplc="42FABD8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3EA12E2"/>
    <w:multiLevelType w:val="hybridMultilevel"/>
    <w:tmpl w:val="42AE618A"/>
    <w:lvl w:ilvl="0" w:tplc="4CA84CA0">
      <w:start w:val="1"/>
      <w:numFmt w:val="bullet"/>
      <w:lvlText w:val="•"/>
      <w:lvlJc w:val="left"/>
      <w:pPr>
        <w:tabs>
          <w:tab w:val="num" w:pos="720"/>
        </w:tabs>
        <w:ind w:left="720" w:hanging="360"/>
      </w:pPr>
      <w:rPr>
        <w:rFonts w:ascii="Times New Roman" w:hAnsi="Times New Roman" w:hint="default"/>
      </w:rPr>
    </w:lvl>
    <w:lvl w:ilvl="1" w:tplc="FF0E5798" w:tentative="1">
      <w:start w:val="1"/>
      <w:numFmt w:val="bullet"/>
      <w:lvlText w:val="•"/>
      <w:lvlJc w:val="left"/>
      <w:pPr>
        <w:tabs>
          <w:tab w:val="num" w:pos="1440"/>
        </w:tabs>
        <w:ind w:left="1440" w:hanging="360"/>
      </w:pPr>
      <w:rPr>
        <w:rFonts w:ascii="Times New Roman" w:hAnsi="Times New Roman" w:hint="default"/>
      </w:rPr>
    </w:lvl>
    <w:lvl w:ilvl="2" w:tplc="C8BC4BFA" w:tentative="1">
      <w:start w:val="1"/>
      <w:numFmt w:val="bullet"/>
      <w:lvlText w:val="•"/>
      <w:lvlJc w:val="left"/>
      <w:pPr>
        <w:tabs>
          <w:tab w:val="num" w:pos="2160"/>
        </w:tabs>
        <w:ind w:left="2160" w:hanging="360"/>
      </w:pPr>
      <w:rPr>
        <w:rFonts w:ascii="Times New Roman" w:hAnsi="Times New Roman" w:hint="default"/>
      </w:rPr>
    </w:lvl>
    <w:lvl w:ilvl="3" w:tplc="0A3293CC" w:tentative="1">
      <w:start w:val="1"/>
      <w:numFmt w:val="bullet"/>
      <w:lvlText w:val="•"/>
      <w:lvlJc w:val="left"/>
      <w:pPr>
        <w:tabs>
          <w:tab w:val="num" w:pos="2880"/>
        </w:tabs>
        <w:ind w:left="2880" w:hanging="360"/>
      </w:pPr>
      <w:rPr>
        <w:rFonts w:ascii="Times New Roman" w:hAnsi="Times New Roman" w:hint="default"/>
      </w:rPr>
    </w:lvl>
    <w:lvl w:ilvl="4" w:tplc="7BAE24B2" w:tentative="1">
      <w:start w:val="1"/>
      <w:numFmt w:val="bullet"/>
      <w:lvlText w:val="•"/>
      <w:lvlJc w:val="left"/>
      <w:pPr>
        <w:tabs>
          <w:tab w:val="num" w:pos="3600"/>
        </w:tabs>
        <w:ind w:left="3600" w:hanging="360"/>
      </w:pPr>
      <w:rPr>
        <w:rFonts w:ascii="Times New Roman" w:hAnsi="Times New Roman" w:hint="default"/>
      </w:rPr>
    </w:lvl>
    <w:lvl w:ilvl="5" w:tplc="0F7C8EE0" w:tentative="1">
      <w:start w:val="1"/>
      <w:numFmt w:val="bullet"/>
      <w:lvlText w:val="•"/>
      <w:lvlJc w:val="left"/>
      <w:pPr>
        <w:tabs>
          <w:tab w:val="num" w:pos="4320"/>
        </w:tabs>
        <w:ind w:left="4320" w:hanging="360"/>
      </w:pPr>
      <w:rPr>
        <w:rFonts w:ascii="Times New Roman" w:hAnsi="Times New Roman" w:hint="default"/>
      </w:rPr>
    </w:lvl>
    <w:lvl w:ilvl="6" w:tplc="BD3053AC" w:tentative="1">
      <w:start w:val="1"/>
      <w:numFmt w:val="bullet"/>
      <w:lvlText w:val="•"/>
      <w:lvlJc w:val="left"/>
      <w:pPr>
        <w:tabs>
          <w:tab w:val="num" w:pos="5040"/>
        </w:tabs>
        <w:ind w:left="5040" w:hanging="360"/>
      </w:pPr>
      <w:rPr>
        <w:rFonts w:ascii="Times New Roman" w:hAnsi="Times New Roman" w:hint="default"/>
      </w:rPr>
    </w:lvl>
    <w:lvl w:ilvl="7" w:tplc="7E6A28C8" w:tentative="1">
      <w:start w:val="1"/>
      <w:numFmt w:val="bullet"/>
      <w:lvlText w:val="•"/>
      <w:lvlJc w:val="left"/>
      <w:pPr>
        <w:tabs>
          <w:tab w:val="num" w:pos="5760"/>
        </w:tabs>
        <w:ind w:left="5760" w:hanging="360"/>
      </w:pPr>
      <w:rPr>
        <w:rFonts w:ascii="Times New Roman" w:hAnsi="Times New Roman" w:hint="default"/>
      </w:rPr>
    </w:lvl>
    <w:lvl w:ilvl="8" w:tplc="DEDA0C80"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2B1D3F92"/>
    <w:multiLevelType w:val="hybridMultilevel"/>
    <w:tmpl w:val="0096B4F4"/>
    <w:lvl w:ilvl="0" w:tplc="AB96117E">
      <w:start w:val="1"/>
      <w:numFmt w:val="bullet"/>
      <w:lvlText w:val="•"/>
      <w:lvlJc w:val="left"/>
      <w:pPr>
        <w:tabs>
          <w:tab w:val="num" w:pos="720"/>
        </w:tabs>
        <w:ind w:left="720" w:hanging="360"/>
      </w:pPr>
      <w:rPr>
        <w:rFonts w:ascii="Times New Roman" w:hAnsi="Times New Roman" w:hint="default"/>
      </w:rPr>
    </w:lvl>
    <w:lvl w:ilvl="1" w:tplc="8D824708" w:tentative="1">
      <w:start w:val="1"/>
      <w:numFmt w:val="bullet"/>
      <w:lvlText w:val="•"/>
      <w:lvlJc w:val="left"/>
      <w:pPr>
        <w:tabs>
          <w:tab w:val="num" w:pos="1440"/>
        </w:tabs>
        <w:ind w:left="1440" w:hanging="360"/>
      </w:pPr>
      <w:rPr>
        <w:rFonts w:ascii="Times New Roman" w:hAnsi="Times New Roman" w:hint="default"/>
      </w:rPr>
    </w:lvl>
    <w:lvl w:ilvl="2" w:tplc="600ACC58" w:tentative="1">
      <w:start w:val="1"/>
      <w:numFmt w:val="bullet"/>
      <w:lvlText w:val="•"/>
      <w:lvlJc w:val="left"/>
      <w:pPr>
        <w:tabs>
          <w:tab w:val="num" w:pos="2160"/>
        </w:tabs>
        <w:ind w:left="2160" w:hanging="360"/>
      </w:pPr>
      <w:rPr>
        <w:rFonts w:ascii="Times New Roman" w:hAnsi="Times New Roman" w:hint="default"/>
      </w:rPr>
    </w:lvl>
    <w:lvl w:ilvl="3" w:tplc="D298C19C" w:tentative="1">
      <w:start w:val="1"/>
      <w:numFmt w:val="bullet"/>
      <w:lvlText w:val="•"/>
      <w:lvlJc w:val="left"/>
      <w:pPr>
        <w:tabs>
          <w:tab w:val="num" w:pos="2880"/>
        </w:tabs>
        <w:ind w:left="2880" w:hanging="360"/>
      </w:pPr>
      <w:rPr>
        <w:rFonts w:ascii="Times New Roman" w:hAnsi="Times New Roman" w:hint="default"/>
      </w:rPr>
    </w:lvl>
    <w:lvl w:ilvl="4" w:tplc="0C3CD27E" w:tentative="1">
      <w:start w:val="1"/>
      <w:numFmt w:val="bullet"/>
      <w:lvlText w:val="•"/>
      <w:lvlJc w:val="left"/>
      <w:pPr>
        <w:tabs>
          <w:tab w:val="num" w:pos="3600"/>
        </w:tabs>
        <w:ind w:left="3600" w:hanging="360"/>
      </w:pPr>
      <w:rPr>
        <w:rFonts w:ascii="Times New Roman" w:hAnsi="Times New Roman" w:hint="default"/>
      </w:rPr>
    </w:lvl>
    <w:lvl w:ilvl="5" w:tplc="D86088E2" w:tentative="1">
      <w:start w:val="1"/>
      <w:numFmt w:val="bullet"/>
      <w:lvlText w:val="•"/>
      <w:lvlJc w:val="left"/>
      <w:pPr>
        <w:tabs>
          <w:tab w:val="num" w:pos="4320"/>
        </w:tabs>
        <w:ind w:left="4320" w:hanging="360"/>
      </w:pPr>
      <w:rPr>
        <w:rFonts w:ascii="Times New Roman" w:hAnsi="Times New Roman" w:hint="default"/>
      </w:rPr>
    </w:lvl>
    <w:lvl w:ilvl="6" w:tplc="AD902408" w:tentative="1">
      <w:start w:val="1"/>
      <w:numFmt w:val="bullet"/>
      <w:lvlText w:val="•"/>
      <w:lvlJc w:val="left"/>
      <w:pPr>
        <w:tabs>
          <w:tab w:val="num" w:pos="5040"/>
        </w:tabs>
        <w:ind w:left="5040" w:hanging="360"/>
      </w:pPr>
      <w:rPr>
        <w:rFonts w:ascii="Times New Roman" w:hAnsi="Times New Roman" w:hint="default"/>
      </w:rPr>
    </w:lvl>
    <w:lvl w:ilvl="7" w:tplc="D3C6FA30" w:tentative="1">
      <w:start w:val="1"/>
      <w:numFmt w:val="bullet"/>
      <w:lvlText w:val="•"/>
      <w:lvlJc w:val="left"/>
      <w:pPr>
        <w:tabs>
          <w:tab w:val="num" w:pos="5760"/>
        </w:tabs>
        <w:ind w:left="5760" w:hanging="360"/>
      </w:pPr>
      <w:rPr>
        <w:rFonts w:ascii="Times New Roman" w:hAnsi="Times New Roman" w:hint="default"/>
      </w:rPr>
    </w:lvl>
    <w:lvl w:ilvl="8" w:tplc="92C87EE2"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2D846667"/>
    <w:multiLevelType w:val="hybridMultilevel"/>
    <w:tmpl w:val="6220F8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0323BFD"/>
    <w:multiLevelType w:val="hybridMultilevel"/>
    <w:tmpl w:val="334A11C2"/>
    <w:lvl w:ilvl="0" w:tplc="C5D897A8">
      <w:start w:val="1"/>
      <w:numFmt w:val="bullet"/>
      <w:lvlText w:val="•"/>
      <w:lvlJc w:val="left"/>
      <w:pPr>
        <w:tabs>
          <w:tab w:val="num" w:pos="720"/>
        </w:tabs>
        <w:ind w:left="720" w:hanging="360"/>
      </w:pPr>
      <w:rPr>
        <w:rFonts w:ascii="Times New Roman" w:hAnsi="Times New Roman" w:hint="default"/>
      </w:rPr>
    </w:lvl>
    <w:lvl w:ilvl="1" w:tplc="AB1AA056" w:tentative="1">
      <w:start w:val="1"/>
      <w:numFmt w:val="bullet"/>
      <w:lvlText w:val="•"/>
      <w:lvlJc w:val="left"/>
      <w:pPr>
        <w:tabs>
          <w:tab w:val="num" w:pos="1440"/>
        </w:tabs>
        <w:ind w:left="1440" w:hanging="360"/>
      </w:pPr>
      <w:rPr>
        <w:rFonts w:ascii="Times New Roman" w:hAnsi="Times New Roman" w:hint="default"/>
      </w:rPr>
    </w:lvl>
    <w:lvl w:ilvl="2" w:tplc="90D2605A" w:tentative="1">
      <w:start w:val="1"/>
      <w:numFmt w:val="bullet"/>
      <w:lvlText w:val="•"/>
      <w:lvlJc w:val="left"/>
      <w:pPr>
        <w:tabs>
          <w:tab w:val="num" w:pos="2160"/>
        </w:tabs>
        <w:ind w:left="2160" w:hanging="360"/>
      </w:pPr>
      <w:rPr>
        <w:rFonts w:ascii="Times New Roman" w:hAnsi="Times New Roman" w:hint="default"/>
      </w:rPr>
    </w:lvl>
    <w:lvl w:ilvl="3" w:tplc="EE0CF952" w:tentative="1">
      <w:start w:val="1"/>
      <w:numFmt w:val="bullet"/>
      <w:lvlText w:val="•"/>
      <w:lvlJc w:val="left"/>
      <w:pPr>
        <w:tabs>
          <w:tab w:val="num" w:pos="2880"/>
        </w:tabs>
        <w:ind w:left="2880" w:hanging="360"/>
      </w:pPr>
      <w:rPr>
        <w:rFonts w:ascii="Times New Roman" w:hAnsi="Times New Roman" w:hint="default"/>
      </w:rPr>
    </w:lvl>
    <w:lvl w:ilvl="4" w:tplc="6EC4F900" w:tentative="1">
      <w:start w:val="1"/>
      <w:numFmt w:val="bullet"/>
      <w:lvlText w:val="•"/>
      <w:lvlJc w:val="left"/>
      <w:pPr>
        <w:tabs>
          <w:tab w:val="num" w:pos="3600"/>
        </w:tabs>
        <w:ind w:left="3600" w:hanging="360"/>
      </w:pPr>
      <w:rPr>
        <w:rFonts w:ascii="Times New Roman" w:hAnsi="Times New Roman" w:hint="default"/>
      </w:rPr>
    </w:lvl>
    <w:lvl w:ilvl="5" w:tplc="2744C152" w:tentative="1">
      <w:start w:val="1"/>
      <w:numFmt w:val="bullet"/>
      <w:lvlText w:val="•"/>
      <w:lvlJc w:val="left"/>
      <w:pPr>
        <w:tabs>
          <w:tab w:val="num" w:pos="4320"/>
        </w:tabs>
        <w:ind w:left="4320" w:hanging="360"/>
      </w:pPr>
      <w:rPr>
        <w:rFonts w:ascii="Times New Roman" w:hAnsi="Times New Roman" w:hint="default"/>
      </w:rPr>
    </w:lvl>
    <w:lvl w:ilvl="6" w:tplc="0A48D400" w:tentative="1">
      <w:start w:val="1"/>
      <w:numFmt w:val="bullet"/>
      <w:lvlText w:val="•"/>
      <w:lvlJc w:val="left"/>
      <w:pPr>
        <w:tabs>
          <w:tab w:val="num" w:pos="5040"/>
        </w:tabs>
        <w:ind w:left="5040" w:hanging="360"/>
      </w:pPr>
      <w:rPr>
        <w:rFonts w:ascii="Times New Roman" w:hAnsi="Times New Roman" w:hint="default"/>
      </w:rPr>
    </w:lvl>
    <w:lvl w:ilvl="7" w:tplc="BF00E2D2" w:tentative="1">
      <w:start w:val="1"/>
      <w:numFmt w:val="bullet"/>
      <w:lvlText w:val="•"/>
      <w:lvlJc w:val="left"/>
      <w:pPr>
        <w:tabs>
          <w:tab w:val="num" w:pos="5760"/>
        </w:tabs>
        <w:ind w:left="5760" w:hanging="360"/>
      </w:pPr>
      <w:rPr>
        <w:rFonts w:ascii="Times New Roman" w:hAnsi="Times New Roman" w:hint="default"/>
      </w:rPr>
    </w:lvl>
    <w:lvl w:ilvl="8" w:tplc="359064CC"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44D60A5B"/>
    <w:multiLevelType w:val="hybridMultilevel"/>
    <w:tmpl w:val="09E6FB7C"/>
    <w:lvl w:ilvl="0" w:tplc="8E00386E">
      <w:start w:val="1"/>
      <w:numFmt w:val="bullet"/>
      <w:lvlText w:val="•"/>
      <w:lvlJc w:val="left"/>
      <w:pPr>
        <w:tabs>
          <w:tab w:val="num" w:pos="720"/>
        </w:tabs>
        <w:ind w:left="720" w:hanging="360"/>
      </w:pPr>
      <w:rPr>
        <w:rFonts w:ascii="Times New Roman" w:hAnsi="Times New Roman" w:hint="default"/>
      </w:rPr>
    </w:lvl>
    <w:lvl w:ilvl="1" w:tplc="4A840752" w:tentative="1">
      <w:start w:val="1"/>
      <w:numFmt w:val="bullet"/>
      <w:lvlText w:val="•"/>
      <w:lvlJc w:val="left"/>
      <w:pPr>
        <w:tabs>
          <w:tab w:val="num" w:pos="1440"/>
        </w:tabs>
        <w:ind w:left="1440" w:hanging="360"/>
      </w:pPr>
      <w:rPr>
        <w:rFonts w:ascii="Times New Roman" w:hAnsi="Times New Roman" w:hint="default"/>
      </w:rPr>
    </w:lvl>
    <w:lvl w:ilvl="2" w:tplc="4F68C938" w:tentative="1">
      <w:start w:val="1"/>
      <w:numFmt w:val="bullet"/>
      <w:lvlText w:val="•"/>
      <w:lvlJc w:val="left"/>
      <w:pPr>
        <w:tabs>
          <w:tab w:val="num" w:pos="2160"/>
        </w:tabs>
        <w:ind w:left="2160" w:hanging="360"/>
      </w:pPr>
      <w:rPr>
        <w:rFonts w:ascii="Times New Roman" w:hAnsi="Times New Roman" w:hint="default"/>
      </w:rPr>
    </w:lvl>
    <w:lvl w:ilvl="3" w:tplc="05FC145A" w:tentative="1">
      <w:start w:val="1"/>
      <w:numFmt w:val="bullet"/>
      <w:lvlText w:val="•"/>
      <w:lvlJc w:val="left"/>
      <w:pPr>
        <w:tabs>
          <w:tab w:val="num" w:pos="2880"/>
        </w:tabs>
        <w:ind w:left="2880" w:hanging="360"/>
      </w:pPr>
      <w:rPr>
        <w:rFonts w:ascii="Times New Roman" w:hAnsi="Times New Roman" w:hint="default"/>
      </w:rPr>
    </w:lvl>
    <w:lvl w:ilvl="4" w:tplc="14D2FDB6" w:tentative="1">
      <w:start w:val="1"/>
      <w:numFmt w:val="bullet"/>
      <w:lvlText w:val="•"/>
      <w:lvlJc w:val="left"/>
      <w:pPr>
        <w:tabs>
          <w:tab w:val="num" w:pos="3600"/>
        </w:tabs>
        <w:ind w:left="3600" w:hanging="360"/>
      </w:pPr>
      <w:rPr>
        <w:rFonts w:ascii="Times New Roman" w:hAnsi="Times New Roman" w:hint="default"/>
      </w:rPr>
    </w:lvl>
    <w:lvl w:ilvl="5" w:tplc="CAB40E68" w:tentative="1">
      <w:start w:val="1"/>
      <w:numFmt w:val="bullet"/>
      <w:lvlText w:val="•"/>
      <w:lvlJc w:val="left"/>
      <w:pPr>
        <w:tabs>
          <w:tab w:val="num" w:pos="4320"/>
        </w:tabs>
        <w:ind w:left="4320" w:hanging="360"/>
      </w:pPr>
      <w:rPr>
        <w:rFonts w:ascii="Times New Roman" w:hAnsi="Times New Roman" w:hint="default"/>
      </w:rPr>
    </w:lvl>
    <w:lvl w:ilvl="6" w:tplc="048CC32E" w:tentative="1">
      <w:start w:val="1"/>
      <w:numFmt w:val="bullet"/>
      <w:lvlText w:val="•"/>
      <w:lvlJc w:val="left"/>
      <w:pPr>
        <w:tabs>
          <w:tab w:val="num" w:pos="5040"/>
        </w:tabs>
        <w:ind w:left="5040" w:hanging="360"/>
      </w:pPr>
      <w:rPr>
        <w:rFonts w:ascii="Times New Roman" w:hAnsi="Times New Roman" w:hint="default"/>
      </w:rPr>
    </w:lvl>
    <w:lvl w:ilvl="7" w:tplc="307A05B0" w:tentative="1">
      <w:start w:val="1"/>
      <w:numFmt w:val="bullet"/>
      <w:lvlText w:val="•"/>
      <w:lvlJc w:val="left"/>
      <w:pPr>
        <w:tabs>
          <w:tab w:val="num" w:pos="5760"/>
        </w:tabs>
        <w:ind w:left="5760" w:hanging="360"/>
      </w:pPr>
      <w:rPr>
        <w:rFonts w:ascii="Times New Roman" w:hAnsi="Times New Roman" w:hint="default"/>
      </w:rPr>
    </w:lvl>
    <w:lvl w:ilvl="8" w:tplc="A7EEC62C"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5DCE6EFD"/>
    <w:multiLevelType w:val="hybridMultilevel"/>
    <w:tmpl w:val="5344B624"/>
    <w:lvl w:ilvl="0" w:tplc="36EA0936">
      <w:start w:val="1"/>
      <w:numFmt w:val="bullet"/>
      <w:lvlText w:val="•"/>
      <w:lvlJc w:val="left"/>
      <w:pPr>
        <w:tabs>
          <w:tab w:val="num" w:pos="720"/>
        </w:tabs>
        <w:ind w:left="720" w:hanging="360"/>
      </w:pPr>
      <w:rPr>
        <w:rFonts w:ascii="Times New Roman" w:hAnsi="Times New Roman" w:hint="default"/>
      </w:rPr>
    </w:lvl>
    <w:lvl w:ilvl="1" w:tplc="A670A0C8" w:tentative="1">
      <w:start w:val="1"/>
      <w:numFmt w:val="bullet"/>
      <w:lvlText w:val="•"/>
      <w:lvlJc w:val="left"/>
      <w:pPr>
        <w:tabs>
          <w:tab w:val="num" w:pos="1440"/>
        </w:tabs>
        <w:ind w:left="1440" w:hanging="360"/>
      </w:pPr>
      <w:rPr>
        <w:rFonts w:ascii="Times New Roman" w:hAnsi="Times New Roman" w:hint="default"/>
      </w:rPr>
    </w:lvl>
    <w:lvl w:ilvl="2" w:tplc="83664FEC" w:tentative="1">
      <w:start w:val="1"/>
      <w:numFmt w:val="bullet"/>
      <w:lvlText w:val="•"/>
      <w:lvlJc w:val="left"/>
      <w:pPr>
        <w:tabs>
          <w:tab w:val="num" w:pos="2160"/>
        </w:tabs>
        <w:ind w:left="2160" w:hanging="360"/>
      </w:pPr>
      <w:rPr>
        <w:rFonts w:ascii="Times New Roman" w:hAnsi="Times New Roman" w:hint="default"/>
      </w:rPr>
    </w:lvl>
    <w:lvl w:ilvl="3" w:tplc="7B26CAD0" w:tentative="1">
      <w:start w:val="1"/>
      <w:numFmt w:val="bullet"/>
      <w:lvlText w:val="•"/>
      <w:lvlJc w:val="left"/>
      <w:pPr>
        <w:tabs>
          <w:tab w:val="num" w:pos="2880"/>
        </w:tabs>
        <w:ind w:left="2880" w:hanging="360"/>
      </w:pPr>
      <w:rPr>
        <w:rFonts w:ascii="Times New Roman" w:hAnsi="Times New Roman" w:hint="default"/>
      </w:rPr>
    </w:lvl>
    <w:lvl w:ilvl="4" w:tplc="14A42308" w:tentative="1">
      <w:start w:val="1"/>
      <w:numFmt w:val="bullet"/>
      <w:lvlText w:val="•"/>
      <w:lvlJc w:val="left"/>
      <w:pPr>
        <w:tabs>
          <w:tab w:val="num" w:pos="3600"/>
        </w:tabs>
        <w:ind w:left="3600" w:hanging="360"/>
      </w:pPr>
      <w:rPr>
        <w:rFonts w:ascii="Times New Roman" w:hAnsi="Times New Roman" w:hint="default"/>
      </w:rPr>
    </w:lvl>
    <w:lvl w:ilvl="5" w:tplc="5E9CFADC" w:tentative="1">
      <w:start w:val="1"/>
      <w:numFmt w:val="bullet"/>
      <w:lvlText w:val="•"/>
      <w:lvlJc w:val="left"/>
      <w:pPr>
        <w:tabs>
          <w:tab w:val="num" w:pos="4320"/>
        </w:tabs>
        <w:ind w:left="4320" w:hanging="360"/>
      </w:pPr>
      <w:rPr>
        <w:rFonts w:ascii="Times New Roman" w:hAnsi="Times New Roman" w:hint="default"/>
      </w:rPr>
    </w:lvl>
    <w:lvl w:ilvl="6" w:tplc="5B5E8738" w:tentative="1">
      <w:start w:val="1"/>
      <w:numFmt w:val="bullet"/>
      <w:lvlText w:val="•"/>
      <w:lvlJc w:val="left"/>
      <w:pPr>
        <w:tabs>
          <w:tab w:val="num" w:pos="5040"/>
        </w:tabs>
        <w:ind w:left="5040" w:hanging="360"/>
      </w:pPr>
      <w:rPr>
        <w:rFonts w:ascii="Times New Roman" w:hAnsi="Times New Roman" w:hint="default"/>
      </w:rPr>
    </w:lvl>
    <w:lvl w:ilvl="7" w:tplc="11C62412" w:tentative="1">
      <w:start w:val="1"/>
      <w:numFmt w:val="bullet"/>
      <w:lvlText w:val="•"/>
      <w:lvlJc w:val="left"/>
      <w:pPr>
        <w:tabs>
          <w:tab w:val="num" w:pos="5760"/>
        </w:tabs>
        <w:ind w:left="5760" w:hanging="360"/>
      </w:pPr>
      <w:rPr>
        <w:rFonts w:ascii="Times New Roman" w:hAnsi="Times New Roman" w:hint="default"/>
      </w:rPr>
    </w:lvl>
    <w:lvl w:ilvl="8" w:tplc="52107FAC"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65F95652"/>
    <w:multiLevelType w:val="hybridMultilevel"/>
    <w:tmpl w:val="C4B29554"/>
    <w:lvl w:ilvl="0" w:tplc="501CA9FC">
      <w:start w:val="1"/>
      <w:numFmt w:val="bullet"/>
      <w:lvlText w:val=""/>
      <w:lvlJc w:val="left"/>
      <w:pPr>
        <w:tabs>
          <w:tab w:val="num" w:pos="720"/>
        </w:tabs>
        <w:ind w:left="720" w:hanging="360"/>
      </w:pPr>
      <w:rPr>
        <w:rFonts w:ascii="Wingdings" w:hAnsi="Wingdings" w:hint="default"/>
      </w:rPr>
    </w:lvl>
    <w:lvl w:ilvl="1" w:tplc="C7DE07EE" w:tentative="1">
      <w:start w:val="1"/>
      <w:numFmt w:val="bullet"/>
      <w:lvlText w:val=""/>
      <w:lvlJc w:val="left"/>
      <w:pPr>
        <w:tabs>
          <w:tab w:val="num" w:pos="1440"/>
        </w:tabs>
        <w:ind w:left="1440" w:hanging="360"/>
      </w:pPr>
      <w:rPr>
        <w:rFonts w:ascii="Wingdings" w:hAnsi="Wingdings" w:hint="default"/>
      </w:rPr>
    </w:lvl>
    <w:lvl w:ilvl="2" w:tplc="9EE43464" w:tentative="1">
      <w:start w:val="1"/>
      <w:numFmt w:val="bullet"/>
      <w:lvlText w:val=""/>
      <w:lvlJc w:val="left"/>
      <w:pPr>
        <w:tabs>
          <w:tab w:val="num" w:pos="2160"/>
        </w:tabs>
        <w:ind w:left="2160" w:hanging="360"/>
      </w:pPr>
      <w:rPr>
        <w:rFonts w:ascii="Wingdings" w:hAnsi="Wingdings" w:hint="default"/>
      </w:rPr>
    </w:lvl>
    <w:lvl w:ilvl="3" w:tplc="3224FA6C" w:tentative="1">
      <w:start w:val="1"/>
      <w:numFmt w:val="bullet"/>
      <w:lvlText w:val=""/>
      <w:lvlJc w:val="left"/>
      <w:pPr>
        <w:tabs>
          <w:tab w:val="num" w:pos="2880"/>
        </w:tabs>
        <w:ind w:left="2880" w:hanging="360"/>
      </w:pPr>
      <w:rPr>
        <w:rFonts w:ascii="Wingdings" w:hAnsi="Wingdings" w:hint="default"/>
      </w:rPr>
    </w:lvl>
    <w:lvl w:ilvl="4" w:tplc="88A00B62" w:tentative="1">
      <w:start w:val="1"/>
      <w:numFmt w:val="bullet"/>
      <w:lvlText w:val=""/>
      <w:lvlJc w:val="left"/>
      <w:pPr>
        <w:tabs>
          <w:tab w:val="num" w:pos="3600"/>
        </w:tabs>
        <w:ind w:left="3600" w:hanging="360"/>
      </w:pPr>
      <w:rPr>
        <w:rFonts w:ascii="Wingdings" w:hAnsi="Wingdings" w:hint="default"/>
      </w:rPr>
    </w:lvl>
    <w:lvl w:ilvl="5" w:tplc="0E3C70D6" w:tentative="1">
      <w:start w:val="1"/>
      <w:numFmt w:val="bullet"/>
      <w:lvlText w:val=""/>
      <w:lvlJc w:val="left"/>
      <w:pPr>
        <w:tabs>
          <w:tab w:val="num" w:pos="4320"/>
        </w:tabs>
        <w:ind w:left="4320" w:hanging="360"/>
      </w:pPr>
      <w:rPr>
        <w:rFonts w:ascii="Wingdings" w:hAnsi="Wingdings" w:hint="default"/>
      </w:rPr>
    </w:lvl>
    <w:lvl w:ilvl="6" w:tplc="425292F4" w:tentative="1">
      <w:start w:val="1"/>
      <w:numFmt w:val="bullet"/>
      <w:lvlText w:val=""/>
      <w:lvlJc w:val="left"/>
      <w:pPr>
        <w:tabs>
          <w:tab w:val="num" w:pos="5040"/>
        </w:tabs>
        <w:ind w:left="5040" w:hanging="360"/>
      </w:pPr>
      <w:rPr>
        <w:rFonts w:ascii="Wingdings" w:hAnsi="Wingdings" w:hint="default"/>
      </w:rPr>
    </w:lvl>
    <w:lvl w:ilvl="7" w:tplc="44A2584C" w:tentative="1">
      <w:start w:val="1"/>
      <w:numFmt w:val="bullet"/>
      <w:lvlText w:val=""/>
      <w:lvlJc w:val="left"/>
      <w:pPr>
        <w:tabs>
          <w:tab w:val="num" w:pos="5760"/>
        </w:tabs>
        <w:ind w:left="5760" w:hanging="360"/>
      </w:pPr>
      <w:rPr>
        <w:rFonts w:ascii="Wingdings" w:hAnsi="Wingdings" w:hint="default"/>
      </w:rPr>
    </w:lvl>
    <w:lvl w:ilvl="8" w:tplc="B3541FE2"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7FE12A2B"/>
    <w:multiLevelType w:val="hybridMultilevel"/>
    <w:tmpl w:val="FC12DD0A"/>
    <w:lvl w:ilvl="0" w:tplc="8A706382">
      <w:start w:val="1"/>
      <w:numFmt w:val="bullet"/>
      <w:lvlText w:val="•"/>
      <w:lvlJc w:val="left"/>
      <w:pPr>
        <w:tabs>
          <w:tab w:val="num" w:pos="720"/>
        </w:tabs>
        <w:ind w:left="720" w:hanging="360"/>
      </w:pPr>
      <w:rPr>
        <w:rFonts w:ascii="Arial" w:hAnsi="Arial" w:hint="default"/>
      </w:rPr>
    </w:lvl>
    <w:lvl w:ilvl="1" w:tplc="EA9AC878" w:tentative="1">
      <w:start w:val="1"/>
      <w:numFmt w:val="bullet"/>
      <w:lvlText w:val="•"/>
      <w:lvlJc w:val="left"/>
      <w:pPr>
        <w:tabs>
          <w:tab w:val="num" w:pos="1440"/>
        </w:tabs>
        <w:ind w:left="1440" w:hanging="360"/>
      </w:pPr>
      <w:rPr>
        <w:rFonts w:ascii="Arial" w:hAnsi="Arial" w:hint="default"/>
      </w:rPr>
    </w:lvl>
    <w:lvl w:ilvl="2" w:tplc="3F02832E" w:tentative="1">
      <w:start w:val="1"/>
      <w:numFmt w:val="bullet"/>
      <w:lvlText w:val="•"/>
      <w:lvlJc w:val="left"/>
      <w:pPr>
        <w:tabs>
          <w:tab w:val="num" w:pos="2160"/>
        </w:tabs>
        <w:ind w:left="2160" w:hanging="360"/>
      </w:pPr>
      <w:rPr>
        <w:rFonts w:ascii="Arial" w:hAnsi="Arial" w:hint="default"/>
      </w:rPr>
    </w:lvl>
    <w:lvl w:ilvl="3" w:tplc="FE28FD80" w:tentative="1">
      <w:start w:val="1"/>
      <w:numFmt w:val="bullet"/>
      <w:lvlText w:val="•"/>
      <w:lvlJc w:val="left"/>
      <w:pPr>
        <w:tabs>
          <w:tab w:val="num" w:pos="2880"/>
        </w:tabs>
        <w:ind w:left="2880" w:hanging="360"/>
      </w:pPr>
      <w:rPr>
        <w:rFonts w:ascii="Arial" w:hAnsi="Arial" w:hint="default"/>
      </w:rPr>
    </w:lvl>
    <w:lvl w:ilvl="4" w:tplc="D34820C0" w:tentative="1">
      <w:start w:val="1"/>
      <w:numFmt w:val="bullet"/>
      <w:lvlText w:val="•"/>
      <w:lvlJc w:val="left"/>
      <w:pPr>
        <w:tabs>
          <w:tab w:val="num" w:pos="3600"/>
        </w:tabs>
        <w:ind w:left="3600" w:hanging="360"/>
      </w:pPr>
      <w:rPr>
        <w:rFonts w:ascii="Arial" w:hAnsi="Arial" w:hint="default"/>
      </w:rPr>
    </w:lvl>
    <w:lvl w:ilvl="5" w:tplc="B88EC9D4" w:tentative="1">
      <w:start w:val="1"/>
      <w:numFmt w:val="bullet"/>
      <w:lvlText w:val="•"/>
      <w:lvlJc w:val="left"/>
      <w:pPr>
        <w:tabs>
          <w:tab w:val="num" w:pos="4320"/>
        </w:tabs>
        <w:ind w:left="4320" w:hanging="360"/>
      </w:pPr>
      <w:rPr>
        <w:rFonts w:ascii="Arial" w:hAnsi="Arial" w:hint="default"/>
      </w:rPr>
    </w:lvl>
    <w:lvl w:ilvl="6" w:tplc="3EE67158" w:tentative="1">
      <w:start w:val="1"/>
      <w:numFmt w:val="bullet"/>
      <w:lvlText w:val="•"/>
      <w:lvlJc w:val="left"/>
      <w:pPr>
        <w:tabs>
          <w:tab w:val="num" w:pos="5040"/>
        </w:tabs>
        <w:ind w:left="5040" w:hanging="360"/>
      </w:pPr>
      <w:rPr>
        <w:rFonts w:ascii="Arial" w:hAnsi="Arial" w:hint="default"/>
      </w:rPr>
    </w:lvl>
    <w:lvl w:ilvl="7" w:tplc="BFEA1770" w:tentative="1">
      <w:start w:val="1"/>
      <w:numFmt w:val="bullet"/>
      <w:lvlText w:val="•"/>
      <w:lvlJc w:val="left"/>
      <w:pPr>
        <w:tabs>
          <w:tab w:val="num" w:pos="5760"/>
        </w:tabs>
        <w:ind w:left="5760" w:hanging="360"/>
      </w:pPr>
      <w:rPr>
        <w:rFonts w:ascii="Arial" w:hAnsi="Arial" w:hint="default"/>
      </w:rPr>
    </w:lvl>
    <w:lvl w:ilvl="8" w:tplc="9DF2E2FE" w:tentative="1">
      <w:start w:val="1"/>
      <w:numFmt w:val="bullet"/>
      <w:lvlText w:val="•"/>
      <w:lvlJc w:val="left"/>
      <w:pPr>
        <w:tabs>
          <w:tab w:val="num" w:pos="6480"/>
        </w:tabs>
        <w:ind w:left="6480" w:hanging="360"/>
      </w:pPr>
      <w:rPr>
        <w:rFonts w:ascii="Arial" w:hAnsi="Arial" w:hint="default"/>
      </w:rPr>
    </w:lvl>
  </w:abstractNum>
  <w:num w:numId="1" w16cid:durableId="1717122921">
    <w:abstractNumId w:val="4"/>
  </w:num>
  <w:num w:numId="2" w16cid:durableId="1974947260">
    <w:abstractNumId w:val="8"/>
  </w:num>
  <w:num w:numId="3" w16cid:durableId="27066728">
    <w:abstractNumId w:val="12"/>
  </w:num>
  <w:num w:numId="4" w16cid:durableId="1261908705">
    <w:abstractNumId w:val="0"/>
  </w:num>
  <w:num w:numId="5" w16cid:durableId="715618244">
    <w:abstractNumId w:val="1"/>
  </w:num>
  <w:num w:numId="6" w16cid:durableId="159859550">
    <w:abstractNumId w:val="9"/>
  </w:num>
  <w:num w:numId="7" w16cid:durableId="1150173715">
    <w:abstractNumId w:val="13"/>
  </w:num>
  <w:num w:numId="8" w16cid:durableId="940841641">
    <w:abstractNumId w:val="5"/>
  </w:num>
  <w:num w:numId="9" w16cid:durableId="1297955554">
    <w:abstractNumId w:val="3"/>
  </w:num>
  <w:num w:numId="10" w16cid:durableId="1724983568">
    <w:abstractNumId w:val="2"/>
  </w:num>
  <w:num w:numId="11" w16cid:durableId="1796291141">
    <w:abstractNumId w:val="6"/>
  </w:num>
  <w:num w:numId="12" w16cid:durableId="667320124">
    <w:abstractNumId w:val="11"/>
  </w:num>
  <w:num w:numId="13" w16cid:durableId="1610042467">
    <w:abstractNumId w:val="15"/>
  </w:num>
  <w:num w:numId="14" w16cid:durableId="991832263">
    <w:abstractNumId w:val="7"/>
  </w:num>
  <w:num w:numId="15" w16cid:durableId="1255552699">
    <w:abstractNumId w:val="14"/>
  </w:num>
  <w:num w:numId="16" w16cid:durableId="190679334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65F9"/>
    <w:rsid w:val="00006538"/>
    <w:rsid w:val="00023BDD"/>
    <w:rsid w:val="000A65F9"/>
    <w:rsid w:val="000D2ADF"/>
    <w:rsid w:val="00125F84"/>
    <w:rsid w:val="001346D5"/>
    <w:rsid w:val="00165C7F"/>
    <w:rsid w:val="00177E1C"/>
    <w:rsid w:val="00190B42"/>
    <w:rsid w:val="001A23E1"/>
    <w:rsid w:val="001B35F6"/>
    <w:rsid w:val="0024581B"/>
    <w:rsid w:val="00350A23"/>
    <w:rsid w:val="003D6628"/>
    <w:rsid w:val="003E1358"/>
    <w:rsid w:val="005537AB"/>
    <w:rsid w:val="005F3502"/>
    <w:rsid w:val="0070620F"/>
    <w:rsid w:val="00743467"/>
    <w:rsid w:val="00743CB1"/>
    <w:rsid w:val="00785708"/>
    <w:rsid w:val="0084650B"/>
    <w:rsid w:val="00973DB3"/>
    <w:rsid w:val="00B001AA"/>
    <w:rsid w:val="00B15EC5"/>
    <w:rsid w:val="00BE674F"/>
    <w:rsid w:val="00CC0710"/>
    <w:rsid w:val="00DA4CED"/>
    <w:rsid w:val="00E26514"/>
    <w:rsid w:val="00E27FBF"/>
    <w:rsid w:val="00F15FD6"/>
    <w:rsid w:val="00F94A3F"/>
    <w:rsid w:val="00FC7D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B0A46"/>
  <w15:chartTrackingRefBased/>
  <w15:docId w15:val="{98B21786-64F5-45FB-86E8-54EEA2F4C8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5708"/>
    <w:pPr>
      <w:ind w:left="720"/>
      <w:contextualSpacing/>
    </w:pPr>
  </w:style>
  <w:style w:type="paragraph" w:styleId="NormalWeb">
    <w:name w:val="Normal (Web)"/>
    <w:basedOn w:val="Normal"/>
    <w:uiPriority w:val="99"/>
    <w:semiHidden/>
    <w:unhideWhenUsed/>
    <w:rsid w:val="005537A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25422">
      <w:bodyDiv w:val="1"/>
      <w:marLeft w:val="0"/>
      <w:marRight w:val="0"/>
      <w:marTop w:val="0"/>
      <w:marBottom w:val="0"/>
      <w:divBdr>
        <w:top w:val="none" w:sz="0" w:space="0" w:color="auto"/>
        <w:left w:val="none" w:sz="0" w:space="0" w:color="auto"/>
        <w:bottom w:val="none" w:sz="0" w:space="0" w:color="auto"/>
        <w:right w:val="none" w:sz="0" w:space="0" w:color="auto"/>
      </w:divBdr>
      <w:divsChild>
        <w:div w:id="1366056513">
          <w:marLeft w:val="288"/>
          <w:marRight w:val="0"/>
          <w:marTop w:val="280"/>
          <w:marBottom w:val="40"/>
          <w:divBdr>
            <w:top w:val="none" w:sz="0" w:space="0" w:color="auto"/>
            <w:left w:val="none" w:sz="0" w:space="0" w:color="auto"/>
            <w:bottom w:val="none" w:sz="0" w:space="0" w:color="auto"/>
            <w:right w:val="none" w:sz="0" w:space="0" w:color="auto"/>
          </w:divBdr>
        </w:div>
      </w:divsChild>
    </w:div>
    <w:div w:id="270940149">
      <w:bodyDiv w:val="1"/>
      <w:marLeft w:val="0"/>
      <w:marRight w:val="0"/>
      <w:marTop w:val="0"/>
      <w:marBottom w:val="0"/>
      <w:divBdr>
        <w:top w:val="none" w:sz="0" w:space="0" w:color="auto"/>
        <w:left w:val="none" w:sz="0" w:space="0" w:color="auto"/>
        <w:bottom w:val="none" w:sz="0" w:space="0" w:color="auto"/>
        <w:right w:val="none" w:sz="0" w:space="0" w:color="auto"/>
      </w:divBdr>
      <w:divsChild>
        <w:div w:id="376663786">
          <w:marLeft w:val="288"/>
          <w:marRight w:val="0"/>
          <w:marTop w:val="280"/>
          <w:marBottom w:val="40"/>
          <w:divBdr>
            <w:top w:val="none" w:sz="0" w:space="0" w:color="auto"/>
            <w:left w:val="none" w:sz="0" w:space="0" w:color="auto"/>
            <w:bottom w:val="none" w:sz="0" w:space="0" w:color="auto"/>
            <w:right w:val="none" w:sz="0" w:space="0" w:color="auto"/>
          </w:divBdr>
        </w:div>
        <w:div w:id="1757940272">
          <w:marLeft w:val="288"/>
          <w:marRight w:val="0"/>
          <w:marTop w:val="280"/>
          <w:marBottom w:val="40"/>
          <w:divBdr>
            <w:top w:val="none" w:sz="0" w:space="0" w:color="auto"/>
            <w:left w:val="none" w:sz="0" w:space="0" w:color="auto"/>
            <w:bottom w:val="none" w:sz="0" w:space="0" w:color="auto"/>
            <w:right w:val="none" w:sz="0" w:space="0" w:color="auto"/>
          </w:divBdr>
        </w:div>
        <w:div w:id="2112889916">
          <w:marLeft w:val="288"/>
          <w:marRight w:val="0"/>
          <w:marTop w:val="280"/>
          <w:marBottom w:val="40"/>
          <w:divBdr>
            <w:top w:val="none" w:sz="0" w:space="0" w:color="auto"/>
            <w:left w:val="none" w:sz="0" w:space="0" w:color="auto"/>
            <w:bottom w:val="none" w:sz="0" w:space="0" w:color="auto"/>
            <w:right w:val="none" w:sz="0" w:space="0" w:color="auto"/>
          </w:divBdr>
        </w:div>
        <w:div w:id="1583636209">
          <w:marLeft w:val="288"/>
          <w:marRight w:val="0"/>
          <w:marTop w:val="280"/>
          <w:marBottom w:val="40"/>
          <w:divBdr>
            <w:top w:val="none" w:sz="0" w:space="0" w:color="auto"/>
            <w:left w:val="none" w:sz="0" w:space="0" w:color="auto"/>
            <w:bottom w:val="none" w:sz="0" w:space="0" w:color="auto"/>
            <w:right w:val="none" w:sz="0" w:space="0" w:color="auto"/>
          </w:divBdr>
        </w:div>
        <w:div w:id="463696453">
          <w:marLeft w:val="288"/>
          <w:marRight w:val="0"/>
          <w:marTop w:val="280"/>
          <w:marBottom w:val="40"/>
          <w:divBdr>
            <w:top w:val="none" w:sz="0" w:space="0" w:color="auto"/>
            <w:left w:val="none" w:sz="0" w:space="0" w:color="auto"/>
            <w:bottom w:val="none" w:sz="0" w:space="0" w:color="auto"/>
            <w:right w:val="none" w:sz="0" w:space="0" w:color="auto"/>
          </w:divBdr>
        </w:div>
        <w:div w:id="1186754411">
          <w:marLeft w:val="288"/>
          <w:marRight w:val="0"/>
          <w:marTop w:val="280"/>
          <w:marBottom w:val="40"/>
          <w:divBdr>
            <w:top w:val="none" w:sz="0" w:space="0" w:color="auto"/>
            <w:left w:val="none" w:sz="0" w:space="0" w:color="auto"/>
            <w:bottom w:val="none" w:sz="0" w:space="0" w:color="auto"/>
            <w:right w:val="none" w:sz="0" w:space="0" w:color="auto"/>
          </w:divBdr>
        </w:div>
      </w:divsChild>
    </w:div>
    <w:div w:id="503009086">
      <w:bodyDiv w:val="1"/>
      <w:marLeft w:val="0"/>
      <w:marRight w:val="0"/>
      <w:marTop w:val="0"/>
      <w:marBottom w:val="0"/>
      <w:divBdr>
        <w:top w:val="none" w:sz="0" w:space="0" w:color="auto"/>
        <w:left w:val="none" w:sz="0" w:space="0" w:color="auto"/>
        <w:bottom w:val="none" w:sz="0" w:space="0" w:color="auto"/>
        <w:right w:val="none" w:sz="0" w:space="0" w:color="auto"/>
      </w:divBdr>
      <w:divsChild>
        <w:div w:id="1803424109">
          <w:marLeft w:val="288"/>
          <w:marRight w:val="0"/>
          <w:marTop w:val="280"/>
          <w:marBottom w:val="40"/>
          <w:divBdr>
            <w:top w:val="none" w:sz="0" w:space="0" w:color="auto"/>
            <w:left w:val="none" w:sz="0" w:space="0" w:color="auto"/>
            <w:bottom w:val="none" w:sz="0" w:space="0" w:color="auto"/>
            <w:right w:val="none" w:sz="0" w:space="0" w:color="auto"/>
          </w:divBdr>
        </w:div>
      </w:divsChild>
    </w:div>
    <w:div w:id="511838354">
      <w:bodyDiv w:val="1"/>
      <w:marLeft w:val="0"/>
      <w:marRight w:val="0"/>
      <w:marTop w:val="0"/>
      <w:marBottom w:val="0"/>
      <w:divBdr>
        <w:top w:val="none" w:sz="0" w:space="0" w:color="auto"/>
        <w:left w:val="none" w:sz="0" w:space="0" w:color="auto"/>
        <w:bottom w:val="none" w:sz="0" w:space="0" w:color="auto"/>
        <w:right w:val="none" w:sz="0" w:space="0" w:color="auto"/>
      </w:divBdr>
      <w:divsChild>
        <w:div w:id="861631547">
          <w:marLeft w:val="547"/>
          <w:marRight w:val="0"/>
          <w:marTop w:val="0"/>
          <w:marBottom w:val="0"/>
          <w:divBdr>
            <w:top w:val="none" w:sz="0" w:space="0" w:color="auto"/>
            <w:left w:val="none" w:sz="0" w:space="0" w:color="auto"/>
            <w:bottom w:val="none" w:sz="0" w:space="0" w:color="auto"/>
            <w:right w:val="none" w:sz="0" w:space="0" w:color="auto"/>
          </w:divBdr>
        </w:div>
      </w:divsChild>
    </w:div>
    <w:div w:id="537473555">
      <w:bodyDiv w:val="1"/>
      <w:marLeft w:val="0"/>
      <w:marRight w:val="0"/>
      <w:marTop w:val="0"/>
      <w:marBottom w:val="0"/>
      <w:divBdr>
        <w:top w:val="none" w:sz="0" w:space="0" w:color="auto"/>
        <w:left w:val="none" w:sz="0" w:space="0" w:color="auto"/>
        <w:bottom w:val="none" w:sz="0" w:space="0" w:color="auto"/>
        <w:right w:val="none" w:sz="0" w:space="0" w:color="auto"/>
      </w:divBdr>
      <w:divsChild>
        <w:div w:id="453060244">
          <w:marLeft w:val="547"/>
          <w:marRight w:val="0"/>
          <w:marTop w:val="0"/>
          <w:marBottom w:val="0"/>
          <w:divBdr>
            <w:top w:val="none" w:sz="0" w:space="0" w:color="auto"/>
            <w:left w:val="none" w:sz="0" w:space="0" w:color="auto"/>
            <w:bottom w:val="none" w:sz="0" w:space="0" w:color="auto"/>
            <w:right w:val="none" w:sz="0" w:space="0" w:color="auto"/>
          </w:divBdr>
        </w:div>
      </w:divsChild>
    </w:div>
    <w:div w:id="822963944">
      <w:bodyDiv w:val="1"/>
      <w:marLeft w:val="0"/>
      <w:marRight w:val="0"/>
      <w:marTop w:val="0"/>
      <w:marBottom w:val="0"/>
      <w:divBdr>
        <w:top w:val="none" w:sz="0" w:space="0" w:color="auto"/>
        <w:left w:val="none" w:sz="0" w:space="0" w:color="auto"/>
        <w:bottom w:val="none" w:sz="0" w:space="0" w:color="auto"/>
        <w:right w:val="none" w:sz="0" w:space="0" w:color="auto"/>
      </w:divBdr>
      <w:divsChild>
        <w:div w:id="726992617">
          <w:marLeft w:val="547"/>
          <w:marRight w:val="0"/>
          <w:marTop w:val="0"/>
          <w:marBottom w:val="0"/>
          <w:divBdr>
            <w:top w:val="none" w:sz="0" w:space="0" w:color="auto"/>
            <w:left w:val="none" w:sz="0" w:space="0" w:color="auto"/>
            <w:bottom w:val="none" w:sz="0" w:space="0" w:color="auto"/>
            <w:right w:val="none" w:sz="0" w:space="0" w:color="auto"/>
          </w:divBdr>
        </w:div>
      </w:divsChild>
    </w:div>
    <w:div w:id="927620788">
      <w:bodyDiv w:val="1"/>
      <w:marLeft w:val="0"/>
      <w:marRight w:val="0"/>
      <w:marTop w:val="0"/>
      <w:marBottom w:val="0"/>
      <w:divBdr>
        <w:top w:val="none" w:sz="0" w:space="0" w:color="auto"/>
        <w:left w:val="none" w:sz="0" w:space="0" w:color="auto"/>
        <w:bottom w:val="none" w:sz="0" w:space="0" w:color="auto"/>
        <w:right w:val="none" w:sz="0" w:space="0" w:color="auto"/>
      </w:divBdr>
      <w:divsChild>
        <w:div w:id="46801347">
          <w:marLeft w:val="547"/>
          <w:marRight w:val="0"/>
          <w:marTop w:val="0"/>
          <w:marBottom w:val="0"/>
          <w:divBdr>
            <w:top w:val="none" w:sz="0" w:space="0" w:color="auto"/>
            <w:left w:val="none" w:sz="0" w:space="0" w:color="auto"/>
            <w:bottom w:val="none" w:sz="0" w:space="0" w:color="auto"/>
            <w:right w:val="none" w:sz="0" w:space="0" w:color="auto"/>
          </w:divBdr>
        </w:div>
      </w:divsChild>
    </w:div>
    <w:div w:id="1080634365">
      <w:bodyDiv w:val="1"/>
      <w:marLeft w:val="0"/>
      <w:marRight w:val="0"/>
      <w:marTop w:val="0"/>
      <w:marBottom w:val="0"/>
      <w:divBdr>
        <w:top w:val="none" w:sz="0" w:space="0" w:color="auto"/>
        <w:left w:val="none" w:sz="0" w:space="0" w:color="auto"/>
        <w:bottom w:val="none" w:sz="0" w:space="0" w:color="auto"/>
        <w:right w:val="none" w:sz="0" w:space="0" w:color="auto"/>
      </w:divBdr>
      <w:divsChild>
        <w:div w:id="1235510571">
          <w:marLeft w:val="547"/>
          <w:marRight w:val="0"/>
          <w:marTop w:val="0"/>
          <w:marBottom w:val="0"/>
          <w:divBdr>
            <w:top w:val="none" w:sz="0" w:space="0" w:color="auto"/>
            <w:left w:val="none" w:sz="0" w:space="0" w:color="auto"/>
            <w:bottom w:val="none" w:sz="0" w:space="0" w:color="auto"/>
            <w:right w:val="none" w:sz="0" w:space="0" w:color="auto"/>
          </w:divBdr>
        </w:div>
      </w:divsChild>
    </w:div>
    <w:div w:id="1169563633">
      <w:bodyDiv w:val="1"/>
      <w:marLeft w:val="0"/>
      <w:marRight w:val="0"/>
      <w:marTop w:val="0"/>
      <w:marBottom w:val="0"/>
      <w:divBdr>
        <w:top w:val="none" w:sz="0" w:space="0" w:color="auto"/>
        <w:left w:val="none" w:sz="0" w:space="0" w:color="auto"/>
        <w:bottom w:val="none" w:sz="0" w:space="0" w:color="auto"/>
        <w:right w:val="none" w:sz="0" w:space="0" w:color="auto"/>
      </w:divBdr>
    </w:div>
    <w:div w:id="1489594974">
      <w:bodyDiv w:val="1"/>
      <w:marLeft w:val="0"/>
      <w:marRight w:val="0"/>
      <w:marTop w:val="0"/>
      <w:marBottom w:val="0"/>
      <w:divBdr>
        <w:top w:val="none" w:sz="0" w:space="0" w:color="auto"/>
        <w:left w:val="none" w:sz="0" w:space="0" w:color="auto"/>
        <w:bottom w:val="none" w:sz="0" w:space="0" w:color="auto"/>
        <w:right w:val="none" w:sz="0" w:space="0" w:color="auto"/>
      </w:divBdr>
      <w:divsChild>
        <w:div w:id="799760570">
          <w:marLeft w:val="547"/>
          <w:marRight w:val="0"/>
          <w:marTop w:val="0"/>
          <w:marBottom w:val="0"/>
          <w:divBdr>
            <w:top w:val="none" w:sz="0" w:space="0" w:color="auto"/>
            <w:left w:val="none" w:sz="0" w:space="0" w:color="auto"/>
            <w:bottom w:val="none" w:sz="0" w:space="0" w:color="auto"/>
            <w:right w:val="none" w:sz="0" w:space="0" w:color="auto"/>
          </w:divBdr>
        </w:div>
      </w:divsChild>
    </w:div>
    <w:div w:id="1545825231">
      <w:bodyDiv w:val="1"/>
      <w:marLeft w:val="0"/>
      <w:marRight w:val="0"/>
      <w:marTop w:val="0"/>
      <w:marBottom w:val="0"/>
      <w:divBdr>
        <w:top w:val="none" w:sz="0" w:space="0" w:color="auto"/>
        <w:left w:val="none" w:sz="0" w:space="0" w:color="auto"/>
        <w:bottom w:val="none" w:sz="0" w:space="0" w:color="auto"/>
        <w:right w:val="none" w:sz="0" w:space="0" w:color="auto"/>
      </w:divBdr>
      <w:divsChild>
        <w:div w:id="1774668427">
          <w:marLeft w:val="547"/>
          <w:marRight w:val="0"/>
          <w:marTop w:val="0"/>
          <w:marBottom w:val="0"/>
          <w:divBdr>
            <w:top w:val="none" w:sz="0" w:space="0" w:color="auto"/>
            <w:left w:val="none" w:sz="0" w:space="0" w:color="auto"/>
            <w:bottom w:val="none" w:sz="0" w:space="0" w:color="auto"/>
            <w:right w:val="none" w:sz="0" w:space="0" w:color="auto"/>
          </w:divBdr>
        </w:div>
      </w:divsChild>
    </w:div>
    <w:div w:id="1730231438">
      <w:bodyDiv w:val="1"/>
      <w:marLeft w:val="0"/>
      <w:marRight w:val="0"/>
      <w:marTop w:val="0"/>
      <w:marBottom w:val="0"/>
      <w:divBdr>
        <w:top w:val="none" w:sz="0" w:space="0" w:color="auto"/>
        <w:left w:val="none" w:sz="0" w:space="0" w:color="auto"/>
        <w:bottom w:val="none" w:sz="0" w:space="0" w:color="auto"/>
        <w:right w:val="none" w:sz="0" w:space="0" w:color="auto"/>
      </w:divBdr>
      <w:divsChild>
        <w:div w:id="1854369908">
          <w:marLeft w:val="547"/>
          <w:marRight w:val="0"/>
          <w:marTop w:val="280"/>
          <w:marBottom w:val="40"/>
          <w:divBdr>
            <w:top w:val="none" w:sz="0" w:space="0" w:color="auto"/>
            <w:left w:val="none" w:sz="0" w:space="0" w:color="auto"/>
            <w:bottom w:val="none" w:sz="0" w:space="0" w:color="auto"/>
            <w:right w:val="none" w:sz="0" w:space="0" w:color="auto"/>
          </w:divBdr>
        </w:div>
        <w:div w:id="2042630487">
          <w:marLeft w:val="547"/>
          <w:marRight w:val="0"/>
          <w:marTop w:val="280"/>
          <w:marBottom w:val="40"/>
          <w:divBdr>
            <w:top w:val="none" w:sz="0" w:space="0" w:color="auto"/>
            <w:left w:val="none" w:sz="0" w:space="0" w:color="auto"/>
            <w:bottom w:val="none" w:sz="0" w:space="0" w:color="auto"/>
            <w:right w:val="none" w:sz="0" w:space="0" w:color="auto"/>
          </w:divBdr>
        </w:div>
        <w:div w:id="1034421448">
          <w:marLeft w:val="547"/>
          <w:marRight w:val="0"/>
          <w:marTop w:val="280"/>
          <w:marBottom w:val="40"/>
          <w:divBdr>
            <w:top w:val="none" w:sz="0" w:space="0" w:color="auto"/>
            <w:left w:val="none" w:sz="0" w:space="0" w:color="auto"/>
            <w:bottom w:val="none" w:sz="0" w:space="0" w:color="auto"/>
            <w:right w:val="none" w:sz="0" w:space="0" w:color="auto"/>
          </w:divBdr>
        </w:div>
        <w:div w:id="347754184">
          <w:marLeft w:val="547"/>
          <w:marRight w:val="0"/>
          <w:marTop w:val="280"/>
          <w:marBottom w:val="40"/>
          <w:divBdr>
            <w:top w:val="none" w:sz="0" w:space="0" w:color="auto"/>
            <w:left w:val="none" w:sz="0" w:space="0" w:color="auto"/>
            <w:bottom w:val="none" w:sz="0" w:space="0" w:color="auto"/>
            <w:right w:val="none" w:sz="0" w:space="0" w:color="auto"/>
          </w:divBdr>
        </w:div>
      </w:divsChild>
    </w:div>
    <w:div w:id="1835563788">
      <w:bodyDiv w:val="1"/>
      <w:marLeft w:val="0"/>
      <w:marRight w:val="0"/>
      <w:marTop w:val="0"/>
      <w:marBottom w:val="0"/>
      <w:divBdr>
        <w:top w:val="none" w:sz="0" w:space="0" w:color="auto"/>
        <w:left w:val="none" w:sz="0" w:space="0" w:color="auto"/>
        <w:bottom w:val="none" w:sz="0" w:space="0" w:color="auto"/>
        <w:right w:val="none" w:sz="0" w:space="0" w:color="auto"/>
      </w:divBdr>
      <w:divsChild>
        <w:div w:id="1625575023">
          <w:marLeft w:val="288"/>
          <w:marRight w:val="0"/>
          <w:marTop w:val="280"/>
          <w:marBottom w:val="40"/>
          <w:divBdr>
            <w:top w:val="none" w:sz="0" w:space="0" w:color="auto"/>
            <w:left w:val="none" w:sz="0" w:space="0" w:color="auto"/>
            <w:bottom w:val="none" w:sz="0" w:space="0" w:color="auto"/>
            <w:right w:val="none" w:sz="0" w:space="0" w:color="auto"/>
          </w:divBdr>
        </w:div>
        <w:div w:id="944925125">
          <w:marLeft w:val="288"/>
          <w:marRight w:val="0"/>
          <w:marTop w:val="280"/>
          <w:marBottom w:val="40"/>
          <w:divBdr>
            <w:top w:val="none" w:sz="0" w:space="0" w:color="auto"/>
            <w:left w:val="none" w:sz="0" w:space="0" w:color="auto"/>
            <w:bottom w:val="none" w:sz="0" w:space="0" w:color="auto"/>
            <w:right w:val="none" w:sz="0" w:space="0" w:color="auto"/>
          </w:divBdr>
        </w:div>
        <w:div w:id="1108699416">
          <w:marLeft w:val="288"/>
          <w:marRight w:val="0"/>
          <w:marTop w:val="280"/>
          <w:marBottom w:val="40"/>
          <w:divBdr>
            <w:top w:val="none" w:sz="0" w:space="0" w:color="auto"/>
            <w:left w:val="none" w:sz="0" w:space="0" w:color="auto"/>
            <w:bottom w:val="none" w:sz="0" w:space="0" w:color="auto"/>
            <w:right w:val="none" w:sz="0" w:space="0" w:color="auto"/>
          </w:divBdr>
        </w:div>
      </w:divsChild>
    </w:div>
    <w:div w:id="1836260299">
      <w:bodyDiv w:val="1"/>
      <w:marLeft w:val="0"/>
      <w:marRight w:val="0"/>
      <w:marTop w:val="0"/>
      <w:marBottom w:val="0"/>
      <w:divBdr>
        <w:top w:val="none" w:sz="0" w:space="0" w:color="auto"/>
        <w:left w:val="none" w:sz="0" w:space="0" w:color="auto"/>
        <w:bottom w:val="none" w:sz="0" w:space="0" w:color="auto"/>
        <w:right w:val="none" w:sz="0" w:space="0" w:color="auto"/>
      </w:divBdr>
      <w:divsChild>
        <w:div w:id="549071544">
          <w:marLeft w:val="288"/>
          <w:marRight w:val="0"/>
          <w:marTop w:val="280"/>
          <w:marBottom w:val="40"/>
          <w:divBdr>
            <w:top w:val="none" w:sz="0" w:space="0" w:color="auto"/>
            <w:left w:val="none" w:sz="0" w:space="0" w:color="auto"/>
            <w:bottom w:val="none" w:sz="0" w:space="0" w:color="auto"/>
            <w:right w:val="none" w:sz="0" w:space="0" w:color="auto"/>
          </w:divBdr>
        </w:div>
      </w:divsChild>
    </w:div>
    <w:div w:id="2075816915">
      <w:bodyDiv w:val="1"/>
      <w:marLeft w:val="0"/>
      <w:marRight w:val="0"/>
      <w:marTop w:val="0"/>
      <w:marBottom w:val="0"/>
      <w:divBdr>
        <w:top w:val="none" w:sz="0" w:space="0" w:color="auto"/>
        <w:left w:val="none" w:sz="0" w:space="0" w:color="auto"/>
        <w:bottom w:val="none" w:sz="0" w:space="0" w:color="auto"/>
        <w:right w:val="none" w:sz="0" w:space="0" w:color="auto"/>
      </w:divBdr>
      <w:divsChild>
        <w:div w:id="778068485">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666</TotalTime>
  <Pages>9</Pages>
  <Words>1183</Words>
  <Characters>6748</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Reynolds (2015091)</dc:creator>
  <cp:keywords/>
  <dc:description/>
  <cp:lastModifiedBy>Stephanie Reynolds (2015091)</cp:lastModifiedBy>
  <cp:revision>26</cp:revision>
  <dcterms:created xsi:type="dcterms:W3CDTF">2023-11-30T13:40:00Z</dcterms:created>
  <dcterms:modified xsi:type="dcterms:W3CDTF">2023-12-10T17:58:00Z</dcterms:modified>
</cp:coreProperties>
</file>