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AC9D0" w14:textId="77777777" w:rsidR="009026D8" w:rsidRPr="00DB382F" w:rsidRDefault="009026D8" w:rsidP="00442B5B">
      <w:pPr>
        <w:jc w:val="center"/>
      </w:pPr>
      <w:r w:rsidRPr="00DB382F">
        <w:t>Name: Sharon Cuthbert</w:t>
      </w:r>
    </w:p>
    <w:p w14:paraId="5CAD37E2" w14:textId="77777777" w:rsidR="009026D8" w:rsidRPr="00DB382F" w:rsidRDefault="009026D8" w:rsidP="00442B5B">
      <w:pPr>
        <w:jc w:val="center"/>
      </w:pPr>
      <w:r w:rsidRPr="00DB382F">
        <w:t>Student No: 2409782</w:t>
      </w:r>
    </w:p>
    <w:p w14:paraId="7C45B4BC" w14:textId="77DA5713" w:rsidR="009026D8" w:rsidRPr="00DB382F" w:rsidRDefault="009026D8" w:rsidP="00442B5B">
      <w:pPr>
        <w:jc w:val="center"/>
      </w:pPr>
      <w:r w:rsidRPr="00DB382F">
        <w:t xml:space="preserve">Word Count: </w:t>
      </w:r>
      <w:r w:rsidR="00F23109" w:rsidRPr="00DB382F">
        <w:t>3,2</w:t>
      </w:r>
      <w:r w:rsidR="00625F7D">
        <w:t>32</w:t>
      </w:r>
    </w:p>
    <w:p w14:paraId="7AD2E2A9" w14:textId="5C05550C" w:rsidR="00442B5B" w:rsidRPr="00DB382F" w:rsidRDefault="00442B5B" w:rsidP="00442B5B">
      <w:pPr>
        <w:jc w:val="center"/>
      </w:pPr>
      <w:r w:rsidRPr="00DB382F">
        <w:t>CIPD 5CO0</w:t>
      </w:r>
      <w:r w:rsidR="00277164" w:rsidRPr="00DB382F">
        <w:t>3</w:t>
      </w:r>
    </w:p>
    <w:p w14:paraId="2AA56A83" w14:textId="60897B5F" w:rsidR="009026D8" w:rsidRPr="00DB382F" w:rsidRDefault="00807138" w:rsidP="00442B5B">
      <w:pPr>
        <w:jc w:val="center"/>
        <w:rPr>
          <w:u w:val="single"/>
        </w:rPr>
      </w:pPr>
      <w:r w:rsidRPr="00DB382F">
        <w:rPr>
          <w:u w:val="single"/>
        </w:rPr>
        <w:t xml:space="preserve">Organisational Performance and Culture </w:t>
      </w:r>
      <w:r w:rsidR="00C01AC5" w:rsidRPr="00DB382F">
        <w:rPr>
          <w:u w:val="single"/>
        </w:rPr>
        <w:t>in</w:t>
      </w:r>
      <w:r w:rsidRPr="00DB382F">
        <w:rPr>
          <w:u w:val="single"/>
        </w:rPr>
        <w:t xml:space="preserve"> Practice</w:t>
      </w:r>
    </w:p>
    <w:p w14:paraId="675F11DC" w14:textId="77777777" w:rsidR="00442B5B" w:rsidRPr="00DB382F" w:rsidRDefault="00442B5B" w:rsidP="00442B5B">
      <w:pPr>
        <w:jc w:val="center"/>
        <w:rPr>
          <w:sz w:val="22"/>
          <w:szCs w:val="22"/>
        </w:rPr>
      </w:pPr>
    </w:p>
    <w:p w14:paraId="2BFA45D1" w14:textId="47C2A386" w:rsidR="000A5292" w:rsidRPr="00DB382F" w:rsidRDefault="00A81C1E" w:rsidP="00A64956">
      <w:pPr>
        <w:spacing w:after="0" w:line="259" w:lineRule="auto"/>
        <w:contextualSpacing/>
        <w:rPr>
          <w:rFonts w:eastAsia="Arial" w:cs="Times New Roman"/>
          <w:b/>
          <w:bCs/>
          <w:sz w:val="22"/>
          <w:szCs w:val="22"/>
        </w:rPr>
      </w:pPr>
      <w:r w:rsidRPr="00DB382F">
        <w:rPr>
          <w:rFonts w:eastAsia="Arial" w:cs="Times New Roman"/>
          <w:b/>
          <w:bCs/>
          <w:sz w:val="22"/>
          <w:szCs w:val="22"/>
        </w:rPr>
        <w:t>(</w:t>
      </w:r>
      <w:r w:rsidR="00901501" w:rsidRPr="00DB382F">
        <w:rPr>
          <w:rFonts w:eastAsia="Arial" w:cs="Times New Roman"/>
          <w:b/>
          <w:bCs/>
          <w:sz w:val="22"/>
          <w:szCs w:val="22"/>
        </w:rPr>
        <w:t>AC 1.1</w:t>
      </w:r>
      <w:r w:rsidR="0082709C" w:rsidRPr="00DB382F">
        <w:rPr>
          <w:rFonts w:eastAsia="Arial" w:cs="Times New Roman"/>
          <w:b/>
          <w:bCs/>
          <w:sz w:val="22"/>
          <w:szCs w:val="22"/>
        </w:rPr>
        <w:t>)</w:t>
      </w:r>
    </w:p>
    <w:p w14:paraId="7FAE3B55" w14:textId="77777777" w:rsidR="00222B96" w:rsidRPr="00DB382F" w:rsidRDefault="00222B96" w:rsidP="00A64956">
      <w:pPr>
        <w:spacing w:after="0" w:line="259" w:lineRule="auto"/>
        <w:contextualSpacing/>
        <w:rPr>
          <w:rFonts w:eastAsia="Arial" w:cs="Times New Roman"/>
          <w:b/>
          <w:bCs/>
          <w:sz w:val="22"/>
          <w:szCs w:val="22"/>
        </w:rPr>
      </w:pPr>
    </w:p>
    <w:p w14:paraId="6A457E6B" w14:textId="77777777" w:rsidR="00504EB8" w:rsidRPr="00DB382F" w:rsidRDefault="00504EB8" w:rsidP="00504EB8">
      <w:pPr>
        <w:spacing w:after="0" w:line="259" w:lineRule="auto"/>
        <w:contextualSpacing/>
        <w:rPr>
          <w:rFonts w:eastAsia="Arial" w:cs="Times New Roman"/>
          <w:sz w:val="22"/>
          <w:szCs w:val="22"/>
        </w:rPr>
      </w:pPr>
      <w:r w:rsidRPr="00504EB8">
        <w:rPr>
          <w:rFonts w:eastAsia="Arial" w:cs="Times New Roman"/>
          <w:sz w:val="22"/>
          <w:szCs w:val="22"/>
        </w:rPr>
        <w:t>Being a People Professional (PP) involves supporting organisations in achieving their strategic objectives by ensuring that employees are treated ethically, fairly, and with respect (Cheese, 2025). This includes designing and implementing HR policies and practices that create a positive workplace culture, where employees are engaged, supported, and empowered to perform at their best. As outlined in the CIPD Profession Map (2025), the value of the people profession lies in driving organisational success through people, fostering an environment that promotes equality, diversity, inclusion, and respect for individual rights (CIPD, 2025).</w:t>
      </w:r>
    </w:p>
    <w:p w14:paraId="51B36682" w14:textId="77777777" w:rsidR="00504EB8" w:rsidRPr="00504EB8" w:rsidRDefault="00504EB8" w:rsidP="00504EB8">
      <w:pPr>
        <w:spacing w:after="0" w:line="259" w:lineRule="auto"/>
        <w:contextualSpacing/>
        <w:rPr>
          <w:rFonts w:eastAsia="Arial" w:cs="Times New Roman"/>
          <w:sz w:val="22"/>
          <w:szCs w:val="22"/>
        </w:rPr>
      </w:pPr>
    </w:p>
    <w:p w14:paraId="070FB6CD" w14:textId="168B57C1" w:rsidR="00504EB8" w:rsidRPr="00DB382F" w:rsidRDefault="00504EB8" w:rsidP="00504EB8">
      <w:pPr>
        <w:spacing w:after="0" w:line="259" w:lineRule="auto"/>
        <w:contextualSpacing/>
        <w:rPr>
          <w:rFonts w:eastAsia="Arial" w:cs="Times New Roman"/>
          <w:sz w:val="22"/>
          <w:szCs w:val="22"/>
        </w:rPr>
      </w:pPr>
      <w:r w:rsidRPr="00504EB8">
        <w:rPr>
          <w:rFonts w:eastAsia="Arial" w:cs="Times New Roman"/>
          <w:sz w:val="22"/>
          <w:szCs w:val="22"/>
        </w:rPr>
        <w:t>This approach leads to improved employee morale, productivity, and retention. People professionals also play a vital role in helping organisations manage workforce challenges, such as employee relations, performance management, and organisational change, while ensuring compliance with legal and ethical standards. By doing so, they contribute to the organisation's resilience and help individuals meet their personal and psychological needs (Waite et al, 2021).</w:t>
      </w:r>
    </w:p>
    <w:p w14:paraId="76196363" w14:textId="77777777" w:rsidR="00504EB8" w:rsidRPr="00504EB8" w:rsidRDefault="00504EB8" w:rsidP="00504EB8">
      <w:pPr>
        <w:spacing w:after="0" w:line="259" w:lineRule="auto"/>
        <w:contextualSpacing/>
        <w:rPr>
          <w:rFonts w:eastAsia="Arial" w:cs="Times New Roman"/>
          <w:sz w:val="22"/>
          <w:szCs w:val="22"/>
        </w:rPr>
      </w:pPr>
    </w:p>
    <w:p w14:paraId="00E4877B" w14:textId="77777777" w:rsidR="00504EB8" w:rsidRPr="00504EB8" w:rsidRDefault="00504EB8" w:rsidP="00504EB8">
      <w:pPr>
        <w:spacing w:after="0" w:line="259" w:lineRule="auto"/>
        <w:contextualSpacing/>
        <w:rPr>
          <w:rFonts w:eastAsia="Arial" w:cs="Times New Roman"/>
          <w:sz w:val="22"/>
          <w:szCs w:val="22"/>
        </w:rPr>
      </w:pPr>
      <w:r w:rsidRPr="00504EB8">
        <w:rPr>
          <w:rFonts w:eastAsia="Arial" w:cs="Times New Roman"/>
          <w:sz w:val="22"/>
          <w:szCs w:val="22"/>
        </w:rPr>
        <w:t>PPs face the challenge of balancing the needs of individual employees with the broader demands of the organisation. While advocating for employees’ welfare, development, and fair treatment, they also need to align HR practices with the organisation’s objectives. This can create tension, as what benefits the business may not always align with employees’ needs (Waite et al., 2021).</w:t>
      </w:r>
    </w:p>
    <w:p w14:paraId="5A2E2537" w14:textId="77777777" w:rsidR="00504EB8" w:rsidRPr="00DB382F" w:rsidRDefault="00504EB8" w:rsidP="00504EB8">
      <w:pPr>
        <w:spacing w:after="0" w:line="259" w:lineRule="auto"/>
        <w:contextualSpacing/>
        <w:rPr>
          <w:rFonts w:eastAsia="Arial" w:cs="Times New Roman"/>
          <w:sz w:val="22"/>
          <w:szCs w:val="22"/>
        </w:rPr>
      </w:pPr>
      <w:r w:rsidRPr="00504EB8">
        <w:rPr>
          <w:rFonts w:eastAsia="Arial" w:cs="Times New Roman"/>
          <w:sz w:val="22"/>
          <w:szCs w:val="22"/>
        </w:rPr>
        <w:t>PPs navigate this by taking on roles such as strategic partnering, advising, influencing, and people development. These functions allow them to balance business objectives and employee welfare effectively. A key responsibility is acting as strategic partners, where PPs align HR strategies with organisational goals, ensuring that talent management, learning, and development contribute to business success (CIPD, 2021). To achieve this, PPs must understand the business context, aligning employee development with company objectives.</w:t>
      </w:r>
    </w:p>
    <w:p w14:paraId="6805BE4E" w14:textId="77777777" w:rsidR="00504EB8" w:rsidRPr="00504EB8" w:rsidRDefault="00504EB8" w:rsidP="00504EB8">
      <w:pPr>
        <w:spacing w:after="0" w:line="259" w:lineRule="auto"/>
        <w:contextualSpacing/>
        <w:rPr>
          <w:rFonts w:eastAsia="Arial" w:cs="Times New Roman"/>
          <w:sz w:val="22"/>
          <w:szCs w:val="22"/>
        </w:rPr>
      </w:pPr>
    </w:p>
    <w:p w14:paraId="37569D47" w14:textId="77777777" w:rsidR="00504EB8" w:rsidRPr="00DB382F" w:rsidRDefault="00504EB8" w:rsidP="00504EB8">
      <w:pPr>
        <w:spacing w:after="0" w:line="259" w:lineRule="auto"/>
        <w:contextualSpacing/>
        <w:rPr>
          <w:rFonts w:eastAsia="Arial" w:cs="Times New Roman"/>
          <w:sz w:val="22"/>
          <w:szCs w:val="22"/>
        </w:rPr>
      </w:pPr>
      <w:r w:rsidRPr="00504EB8">
        <w:rPr>
          <w:rFonts w:eastAsia="Arial" w:cs="Times New Roman"/>
          <w:sz w:val="22"/>
          <w:szCs w:val="22"/>
        </w:rPr>
        <w:t xml:space="preserve">However, as </w:t>
      </w:r>
      <w:proofErr w:type="spellStart"/>
      <w:r w:rsidRPr="00504EB8">
        <w:rPr>
          <w:rFonts w:eastAsia="Arial" w:cs="Times New Roman"/>
          <w:sz w:val="22"/>
          <w:szCs w:val="22"/>
        </w:rPr>
        <w:t>Suff</w:t>
      </w:r>
      <w:proofErr w:type="spellEnd"/>
      <w:r w:rsidRPr="00504EB8">
        <w:rPr>
          <w:rFonts w:eastAsia="Arial" w:cs="Times New Roman"/>
          <w:sz w:val="22"/>
          <w:szCs w:val="22"/>
        </w:rPr>
        <w:t xml:space="preserve"> (2023) notes, aligning HR strategies with business goals should not mean neglecting employee needs. PPs must make decisions with fairness, ethics, and consistency in mind. They must also guide senior management to make decisions that are pragmatic, just, and considerate of the workforce's impact (CIPD, 2021).</w:t>
      </w:r>
    </w:p>
    <w:p w14:paraId="44A3701D" w14:textId="77777777" w:rsidR="00504EB8" w:rsidRPr="00504EB8" w:rsidRDefault="00504EB8" w:rsidP="00504EB8">
      <w:pPr>
        <w:spacing w:after="0" w:line="259" w:lineRule="auto"/>
        <w:contextualSpacing/>
        <w:rPr>
          <w:rFonts w:eastAsia="Arial" w:cs="Times New Roman"/>
          <w:sz w:val="22"/>
          <w:szCs w:val="22"/>
        </w:rPr>
      </w:pPr>
    </w:p>
    <w:p w14:paraId="10DC7A1F" w14:textId="77777777" w:rsidR="00504EB8" w:rsidRPr="00504EB8" w:rsidRDefault="00504EB8" w:rsidP="00504EB8">
      <w:pPr>
        <w:spacing w:after="0" w:line="259" w:lineRule="auto"/>
        <w:contextualSpacing/>
        <w:rPr>
          <w:rFonts w:eastAsia="Arial" w:cs="Times New Roman"/>
          <w:sz w:val="22"/>
          <w:szCs w:val="22"/>
        </w:rPr>
      </w:pPr>
      <w:r w:rsidRPr="00504EB8">
        <w:rPr>
          <w:rFonts w:eastAsia="Arial" w:cs="Times New Roman"/>
          <w:sz w:val="22"/>
          <w:szCs w:val="22"/>
        </w:rPr>
        <w:t>Moreover, PPs advocate for employees, ensuring their voices are heard in decision-making. By balancing business priorities with employee well-being, PPs create a work environment where both employees and the organisation can thrive, contributing to long-term success.</w:t>
      </w:r>
    </w:p>
    <w:p w14:paraId="4C31E91B" w14:textId="77777777" w:rsidR="000A5292" w:rsidRPr="00DB382F" w:rsidRDefault="000A5292" w:rsidP="00A64956">
      <w:pPr>
        <w:spacing w:after="0" w:line="259" w:lineRule="auto"/>
        <w:contextualSpacing/>
        <w:rPr>
          <w:rFonts w:eastAsia="Arial" w:cs="Times New Roman"/>
          <w:b/>
          <w:bCs/>
          <w:sz w:val="22"/>
          <w:szCs w:val="22"/>
        </w:rPr>
      </w:pPr>
    </w:p>
    <w:p w14:paraId="52FA6D3C" w14:textId="77777777" w:rsidR="00C1133A" w:rsidRPr="00DB382F" w:rsidRDefault="00C1133A" w:rsidP="000410E1">
      <w:pPr>
        <w:spacing w:after="0" w:line="259" w:lineRule="auto"/>
        <w:contextualSpacing/>
        <w:rPr>
          <w:rFonts w:eastAsia="Arial" w:cs="Times New Roman"/>
          <w:sz w:val="22"/>
          <w:szCs w:val="22"/>
        </w:rPr>
      </w:pPr>
    </w:p>
    <w:p w14:paraId="29F8BE07" w14:textId="03263102" w:rsidR="00F950C4" w:rsidRPr="00DB382F" w:rsidRDefault="00393868" w:rsidP="00BB7155">
      <w:pPr>
        <w:pStyle w:val="Nornal"/>
        <w:spacing w:after="0" w:line="240" w:lineRule="auto"/>
        <w:rPr>
          <w:rFonts w:asciiTheme="minorHAnsi" w:hAnsiTheme="minorHAnsi"/>
        </w:rPr>
      </w:pPr>
      <w:r w:rsidRPr="00DB382F">
        <w:rPr>
          <w:rFonts w:asciiTheme="minorHAnsi" w:eastAsia="Arial" w:hAnsiTheme="minorHAnsi" w:cs="Times New Roman"/>
          <w:b/>
          <w:bCs/>
        </w:rPr>
        <w:t>(AC 1.2</w:t>
      </w:r>
      <w:r w:rsidR="00A90A73" w:rsidRPr="00DB382F">
        <w:rPr>
          <w:rFonts w:asciiTheme="minorHAnsi" w:hAnsiTheme="minorHAnsi"/>
        </w:rPr>
        <w:t>)</w:t>
      </w:r>
    </w:p>
    <w:p w14:paraId="6CF1BE3E" w14:textId="77777777" w:rsidR="005C09C3" w:rsidRPr="00DB382F" w:rsidRDefault="005C09C3" w:rsidP="00BB7155">
      <w:pPr>
        <w:pStyle w:val="Nornal"/>
        <w:spacing w:after="0" w:line="240" w:lineRule="auto"/>
        <w:rPr>
          <w:rFonts w:asciiTheme="minorHAnsi" w:hAnsiTheme="minorHAnsi"/>
        </w:rPr>
      </w:pPr>
    </w:p>
    <w:p w14:paraId="2CAF1C8F" w14:textId="4694A0E7" w:rsidR="00F950C4" w:rsidRPr="00DB382F" w:rsidRDefault="00F950C4" w:rsidP="00F950C4">
      <w:pPr>
        <w:pStyle w:val="Nornal"/>
        <w:spacing w:after="0"/>
        <w:rPr>
          <w:rFonts w:asciiTheme="minorHAnsi" w:hAnsiTheme="minorHAnsi"/>
          <w:color w:val="000000"/>
        </w:rPr>
      </w:pPr>
      <w:r w:rsidRPr="00DB382F">
        <w:rPr>
          <w:rFonts w:asciiTheme="minorHAnsi" w:hAnsiTheme="minorHAnsi"/>
          <w:color w:val="000000"/>
        </w:rPr>
        <w:t>I</w:t>
      </w:r>
      <w:r w:rsidRPr="00F950C4">
        <w:rPr>
          <w:rFonts w:asciiTheme="minorHAnsi" w:hAnsiTheme="minorHAnsi"/>
          <w:color w:val="000000"/>
        </w:rPr>
        <w:t>n any workplace, decisions should be based on clear principles and values, particularly during times of change (Taylor &amp; Woodham, 2022c). If these principles are ignored, negative consequences can follow. Even if a decision doesn't benefit everyone, it's important to handle it ethically by treating people fairly (CIPD, 2025). From a deontological perspective, we must follow moral duties and ethical rules, regardless of the outcome, to ensure fairness and respect (Green, 2025). This is achieved by focusing on three areas: Work, People, and Professionalism, with core values like fairness, transparency, respect, and ethical duty.</w:t>
      </w:r>
    </w:p>
    <w:p w14:paraId="07A2426C" w14:textId="77777777" w:rsidR="00D23B25" w:rsidRPr="00F950C4" w:rsidRDefault="00D23B25" w:rsidP="00F950C4">
      <w:pPr>
        <w:pStyle w:val="Nornal"/>
        <w:spacing w:after="0"/>
        <w:rPr>
          <w:rFonts w:asciiTheme="minorHAnsi" w:hAnsiTheme="minorHAnsi"/>
          <w:color w:val="000000"/>
        </w:rPr>
      </w:pPr>
    </w:p>
    <w:p w14:paraId="54E77510" w14:textId="77777777" w:rsidR="00F950C4" w:rsidRPr="00F950C4" w:rsidRDefault="00F950C4" w:rsidP="00F950C4">
      <w:pPr>
        <w:pStyle w:val="Nornal"/>
        <w:numPr>
          <w:ilvl w:val="0"/>
          <w:numId w:val="32"/>
        </w:numPr>
        <w:spacing w:after="0"/>
        <w:rPr>
          <w:rFonts w:asciiTheme="minorHAnsi" w:hAnsiTheme="minorHAnsi"/>
          <w:color w:val="000000"/>
        </w:rPr>
      </w:pPr>
      <w:r w:rsidRPr="00F950C4">
        <w:rPr>
          <w:rFonts w:asciiTheme="minorHAnsi" w:hAnsiTheme="minorHAnsi"/>
          <w:b/>
          <w:bCs/>
          <w:color w:val="000000"/>
        </w:rPr>
        <w:t>Work</w:t>
      </w:r>
      <w:r w:rsidRPr="00F950C4">
        <w:rPr>
          <w:rFonts w:asciiTheme="minorHAnsi" w:hAnsiTheme="minorHAnsi"/>
          <w:color w:val="000000"/>
        </w:rPr>
        <w:t>: A successful workplace relies on employees feeling safe, valued, and purposeful. Supporting their growth and recognising their efforts is essential. Balancing business needs with social responsibility ensures both success and employee well-being. This aligns with the deontological principle of doing what’s right, even if the results are uncertain. Our decisions must be fair and accountable.</w:t>
      </w:r>
    </w:p>
    <w:p w14:paraId="4E82BBDB" w14:textId="77777777" w:rsidR="00F950C4" w:rsidRPr="00F950C4" w:rsidRDefault="00F950C4" w:rsidP="00F950C4">
      <w:pPr>
        <w:pStyle w:val="Nornal"/>
        <w:numPr>
          <w:ilvl w:val="0"/>
          <w:numId w:val="32"/>
        </w:numPr>
        <w:spacing w:after="0"/>
        <w:rPr>
          <w:rFonts w:asciiTheme="minorHAnsi" w:hAnsiTheme="minorHAnsi"/>
          <w:color w:val="000000"/>
        </w:rPr>
      </w:pPr>
      <w:r w:rsidRPr="00F950C4">
        <w:rPr>
          <w:rFonts w:asciiTheme="minorHAnsi" w:hAnsiTheme="minorHAnsi"/>
          <w:b/>
          <w:bCs/>
          <w:color w:val="000000"/>
        </w:rPr>
        <w:t>People</w:t>
      </w:r>
      <w:r w:rsidRPr="00F950C4">
        <w:rPr>
          <w:rFonts w:asciiTheme="minorHAnsi" w:hAnsiTheme="minorHAnsi"/>
          <w:color w:val="000000"/>
        </w:rPr>
        <w:t>: People are central to every organisation. It’s crucial to invest in their development, care, and emotional well-being, especially for those from diverse backgrounds. I’m committed to treating all employees with fairness, respect, and dignity, protecting their rights. Creating an inclusive environment where everyone’s growth is valued ensures equal opportunities. By following a deontological approach, I aim to treat everyone fairly, regardless of the outcome.</w:t>
      </w:r>
    </w:p>
    <w:p w14:paraId="086DA09F" w14:textId="77777777" w:rsidR="00F950C4" w:rsidRPr="00DB382F" w:rsidRDefault="00F950C4" w:rsidP="00F950C4">
      <w:pPr>
        <w:pStyle w:val="Nornal"/>
        <w:numPr>
          <w:ilvl w:val="0"/>
          <w:numId w:val="32"/>
        </w:numPr>
        <w:spacing w:after="0"/>
        <w:rPr>
          <w:rFonts w:asciiTheme="minorHAnsi" w:hAnsiTheme="minorHAnsi"/>
          <w:color w:val="000000"/>
        </w:rPr>
      </w:pPr>
      <w:r w:rsidRPr="00F950C4">
        <w:rPr>
          <w:rFonts w:asciiTheme="minorHAnsi" w:hAnsiTheme="minorHAnsi"/>
          <w:b/>
          <w:bCs/>
          <w:color w:val="000000"/>
        </w:rPr>
        <w:t>Professionalism</w:t>
      </w:r>
      <w:r w:rsidRPr="00F950C4">
        <w:rPr>
          <w:rFonts w:asciiTheme="minorHAnsi" w:hAnsiTheme="minorHAnsi"/>
          <w:color w:val="000000"/>
        </w:rPr>
        <w:t>: Professionalism involves continuous development and making informed, fair decisions. All decisions should be transparent, fair, and respectful of diverse perspectives. Policies and practices, from recruitment to performance management, should reflect these values. Cultural sensitivity is key in communication and conflict resolution. By adhering to deontological principles, I work to create a workplace where everyone feels valued (CIPD, 2025).</w:t>
      </w:r>
    </w:p>
    <w:p w14:paraId="45F5DC6B" w14:textId="77777777" w:rsidR="00D23B25" w:rsidRPr="00F950C4" w:rsidRDefault="00D23B25" w:rsidP="00D23B25">
      <w:pPr>
        <w:pStyle w:val="Nornal"/>
        <w:spacing w:after="0"/>
        <w:ind w:left="720"/>
        <w:rPr>
          <w:rFonts w:asciiTheme="minorHAnsi" w:hAnsiTheme="minorHAnsi"/>
          <w:color w:val="000000"/>
        </w:rPr>
      </w:pPr>
    </w:p>
    <w:p w14:paraId="3175C784" w14:textId="27AB597E" w:rsidR="00B7221C" w:rsidRPr="00DB382F" w:rsidRDefault="00B7221C" w:rsidP="00F950C4">
      <w:pPr>
        <w:pStyle w:val="Nornal"/>
        <w:spacing w:after="0"/>
        <w:rPr>
          <w:rFonts w:asciiTheme="minorHAnsi" w:hAnsiTheme="minorHAnsi"/>
        </w:rPr>
      </w:pPr>
      <w:r w:rsidRPr="00DB382F">
        <w:rPr>
          <w:rFonts w:asciiTheme="minorHAnsi" w:hAnsiTheme="minorHAnsi"/>
        </w:rPr>
        <w:t>Ethical decision-making is essential in the workplace, prioritising fairness, respect, and transparency to support both organisational success and employee well-being. Figure 1, based on the 'Ethics, Value, and People Profession Model' (March 2025), further elaborates on this approach, highlighting how these core values guide effective people management and decisions.</w:t>
      </w:r>
    </w:p>
    <w:p w14:paraId="0E02B3EF" w14:textId="77777777" w:rsidR="00B7221C" w:rsidRPr="00DB382F" w:rsidRDefault="00B7221C" w:rsidP="00F950C4">
      <w:pPr>
        <w:pStyle w:val="Nornal"/>
        <w:spacing w:after="0"/>
        <w:rPr>
          <w:rFonts w:asciiTheme="minorHAnsi" w:hAnsiTheme="minorHAnsi"/>
          <w:color w:val="FF0000"/>
        </w:rPr>
      </w:pPr>
    </w:p>
    <w:p w14:paraId="6C287A95" w14:textId="6BD79A39" w:rsidR="001556A6" w:rsidRPr="00DB382F" w:rsidRDefault="005C287A" w:rsidP="001556A6">
      <w:pPr>
        <w:spacing w:after="0" w:line="259" w:lineRule="auto"/>
        <w:contextualSpacing/>
        <w:rPr>
          <w:rFonts w:eastAsia="Arial" w:cs="Times New Roman"/>
          <w:sz w:val="22"/>
          <w:szCs w:val="22"/>
        </w:rPr>
      </w:pPr>
      <w:r w:rsidRPr="00DB382F">
        <w:rPr>
          <w:rFonts w:eastAsia="Arial" w:cs="Times New Roman"/>
          <w:b/>
          <w:bCs/>
          <w:sz w:val="22"/>
          <w:szCs w:val="22"/>
        </w:rPr>
        <w:t>Figure 1</w:t>
      </w:r>
      <w:r w:rsidRPr="00DB382F">
        <w:rPr>
          <w:rFonts w:eastAsia="Arial" w:cs="Times New Roman"/>
          <w:sz w:val="22"/>
          <w:szCs w:val="22"/>
        </w:rPr>
        <w:t xml:space="preserve">, </w:t>
      </w:r>
      <w:r w:rsidR="00A56BD7" w:rsidRPr="00DB382F">
        <w:rPr>
          <w:rFonts w:eastAsia="Arial" w:cs="Times New Roman"/>
          <w:sz w:val="22"/>
          <w:szCs w:val="22"/>
        </w:rPr>
        <w:t>Work, People and Professions</w:t>
      </w:r>
      <w:r w:rsidR="00855627" w:rsidRPr="00DB382F">
        <w:rPr>
          <w:rFonts w:eastAsia="Arial" w:cs="Times New Roman"/>
          <w:sz w:val="22"/>
          <w:szCs w:val="22"/>
        </w:rPr>
        <w:t xml:space="preserve"> </w:t>
      </w:r>
      <w:r w:rsidR="008F2664" w:rsidRPr="00DB382F">
        <w:rPr>
          <w:rFonts w:eastAsia="Arial" w:cs="Times New Roman"/>
          <w:sz w:val="22"/>
          <w:szCs w:val="22"/>
        </w:rPr>
        <w:t xml:space="preserve">- </w:t>
      </w:r>
      <w:r w:rsidR="00855627" w:rsidRPr="00DB382F">
        <w:rPr>
          <w:rFonts w:eastAsia="Arial" w:cs="Times New Roman"/>
          <w:sz w:val="22"/>
          <w:szCs w:val="22"/>
        </w:rPr>
        <w:t>Ethics Value and People Profession Model</w:t>
      </w:r>
      <w:r w:rsidR="008F2664" w:rsidRPr="00DB382F">
        <w:rPr>
          <w:rFonts w:eastAsia="Arial" w:cs="Times New Roman"/>
          <w:sz w:val="22"/>
          <w:szCs w:val="22"/>
        </w:rPr>
        <w:t xml:space="preserve"> (March 2025)</w:t>
      </w:r>
    </w:p>
    <w:p w14:paraId="00E3B4FB" w14:textId="77777777" w:rsidR="000F0F8F" w:rsidRPr="00DB382F" w:rsidRDefault="000F0F8F" w:rsidP="00475300">
      <w:pPr>
        <w:spacing w:after="0" w:line="259" w:lineRule="auto"/>
        <w:contextualSpacing/>
        <w:rPr>
          <w:rFonts w:eastAsia="Arial" w:cs="Times New Roman"/>
          <w:sz w:val="22"/>
          <w:szCs w:val="22"/>
        </w:rPr>
      </w:pPr>
    </w:p>
    <w:p w14:paraId="3533D269" w14:textId="7C59DC79" w:rsidR="000F0F8F" w:rsidRDefault="00B304D8" w:rsidP="0052057F">
      <w:pPr>
        <w:spacing w:after="0" w:line="259" w:lineRule="auto"/>
        <w:contextualSpacing/>
        <w:jc w:val="center"/>
        <w:rPr>
          <w:rFonts w:eastAsia="Arial" w:cs="Times New Roman"/>
          <w:sz w:val="22"/>
          <w:szCs w:val="22"/>
        </w:rPr>
      </w:pPr>
      <w:r w:rsidRPr="00DB382F">
        <w:rPr>
          <w:noProof/>
          <w:sz w:val="22"/>
          <w:szCs w:val="22"/>
        </w:rPr>
        <w:drawing>
          <wp:inline distT="0" distB="0" distL="0" distR="0" wp14:anchorId="09B97F0F" wp14:editId="5C152B4A">
            <wp:extent cx="4269740" cy="2600076"/>
            <wp:effectExtent l="0" t="0" r="0" b="0"/>
            <wp:docPr id="2002966979" name="Picture 1" descr="A diagram of people working on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966979" name="Picture 1" descr="A diagram of people working on a project&#10;&#10;AI-generated content may be incorrect."/>
                    <pic:cNvPicPr/>
                  </pic:nvPicPr>
                  <pic:blipFill>
                    <a:blip r:embed="rId6"/>
                    <a:stretch>
                      <a:fillRect/>
                    </a:stretch>
                  </pic:blipFill>
                  <pic:spPr>
                    <a:xfrm>
                      <a:off x="0" y="0"/>
                      <a:ext cx="4371554" cy="2662076"/>
                    </a:xfrm>
                    <a:prstGeom prst="rect">
                      <a:avLst/>
                    </a:prstGeom>
                  </pic:spPr>
                </pic:pic>
              </a:graphicData>
            </a:graphic>
          </wp:inline>
        </w:drawing>
      </w:r>
    </w:p>
    <w:p w14:paraId="0F900699" w14:textId="77777777" w:rsidR="00115539" w:rsidRPr="00DB382F" w:rsidRDefault="00115539" w:rsidP="0052057F">
      <w:pPr>
        <w:spacing w:after="0" w:line="259" w:lineRule="auto"/>
        <w:contextualSpacing/>
        <w:jc w:val="center"/>
        <w:rPr>
          <w:rFonts w:eastAsia="Arial" w:cs="Times New Roman"/>
          <w:sz w:val="22"/>
          <w:szCs w:val="22"/>
        </w:rPr>
      </w:pPr>
    </w:p>
    <w:p w14:paraId="2062E4D0" w14:textId="6BB17C2A" w:rsidR="00313FF6" w:rsidRPr="00DB382F" w:rsidRDefault="00313FF6" w:rsidP="00313FF6">
      <w:pPr>
        <w:spacing w:after="0" w:line="259" w:lineRule="auto"/>
        <w:contextualSpacing/>
        <w:rPr>
          <w:rFonts w:eastAsia="Arial" w:cs="Times New Roman"/>
          <w:sz w:val="22"/>
          <w:szCs w:val="22"/>
        </w:rPr>
      </w:pPr>
      <w:r w:rsidRPr="00DB382F">
        <w:rPr>
          <w:rFonts w:eastAsia="Arial" w:cs="Times New Roman"/>
          <w:sz w:val="22"/>
          <w:szCs w:val="22"/>
        </w:rPr>
        <w:t>This model outlines how individuals perceive their value in the workplace and their journey toward success, highlighting key factors that contribute to their sense of fulfilment and achievement.</w:t>
      </w:r>
    </w:p>
    <w:p w14:paraId="690948E9" w14:textId="77777777" w:rsidR="006B50D5" w:rsidRPr="00DB382F" w:rsidRDefault="006B50D5" w:rsidP="00313FF6">
      <w:pPr>
        <w:spacing w:after="0" w:line="259" w:lineRule="auto"/>
        <w:contextualSpacing/>
        <w:rPr>
          <w:rFonts w:eastAsia="Arial" w:cs="Times New Roman"/>
          <w:sz w:val="22"/>
          <w:szCs w:val="22"/>
        </w:rPr>
      </w:pPr>
    </w:p>
    <w:p w14:paraId="326A3D4E" w14:textId="77777777" w:rsidR="00FE2C58" w:rsidRPr="00DB382F" w:rsidRDefault="00FE2C58" w:rsidP="004201B4">
      <w:pPr>
        <w:spacing w:after="0" w:line="259" w:lineRule="auto"/>
        <w:contextualSpacing/>
        <w:rPr>
          <w:rFonts w:eastAsia="Arial" w:cs="Times New Roman"/>
          <w:sz w:val="22"/>
          <w:szCs w:val="22"/>
        </w:rPr>
      </w:pPr>
    </w:p>
    <w:p w14:paraId="6B41D568" w14:textId="3F342D88" w:rsidR="003D159A" w:rsidRPr="00DB382F" w:rsidRDefault="00D13B07" w:rsidP="00D13B07">
      <w:pPr>
        <w:pStyle w:val="Nornal"/>
        <w:spacing w:after="0" w:line="240" w:lineRule="auto"/>
        <w:rPr>
          <w:rFonts w:asciiTheme="minorHAnsi" w:eastAsia="Arial" w:hAnsiTheme="minorHAnsi" w:cs="Times New Roman"/>
          <w:b/>
          <w:bCs/>
        </w:rPr>
      </w:pPr>
      <w:r w:rsidRPr="00DB382F">
        <w:rPr>
          <w:rFonts w:asciiTheme="minorHAnsi" w:eastAsia="Arial" w:hAnsiTheme="minorHAnsi" w:cs="Times New Roman"/>
          <w:b/>
          <w:bCs/>
        </w:rPr>
        <w:t>(A</w:t>
      </w:r>
      <w:r w:rsidR="008E68C9" w:rsidRPr="00DB382F">
        <w:rPr>
          <w:rFonts w:asciiTheme="minorHAnsi" w:eastAsia="Arial" w:hAnsiTheme="minorHAnsi" w:cs="Times New Roman"/>
          <w:b/>
          <w:bCs/>
        </w:rPr>
        <w:t>C 1.3</w:t>
      </w:r>
      <w:r w:rsidR="00A90A73" w:rsidRPr="00DB382F">
        <w:rPr>
          <w:rFonts w:asciiTheme="minorHAnsi" w:eastAsia="Arial" w:hAnsiTheme="minorHAnsi" w:cs="Times New Roman"/>
          <w:b/>
          <w:bCs/>
        </w:rPr>
        <w:t>)</w:t>
      </w:r>
    </w:p>
    <w:p w14:paraId="51732997" w14:textId="77777777" w:rsidR="005E37CA" w:rsidRPr="00DB382F" w:rsidRDefault="005E37CA" w:rsidP="00121B78">
      <w:pPr>
        <w:spacing w:after="0" w:line="259" w:lineRule="auto"/>
        <w:contextualSpacing/>
        <w:rPr>
          <w:rFonts w:eastAsia="Arial" w:cs="Times New Roman"/>
          <w:sz w:val="22"/>
          <w:szCs w:val="22"/>
        </w:rPr>
      </w:pPr>
      <w:r w:rsidRPr="00DB382F">
        <w:rPr>
          <w:rFonts w:eastAsia="Arial" w:cs="Times New Roman"/>
          <w:sz w:val="22"/>
          <w:szCs w:val="22"/>
        </w:rPr>
        <w:t>People professionals have a crucial role in shaping the culture of an organisation and driving its strategic goals. By communicating effectively and confidently, they ensure that the voice of 'people practice' is not only heard but also aligned with broader business objectives. This alignment helps create a workplace that is both productive and positive. As highlighted by the CIPD (2025), the ability of people professionals to influence and communicate clearly is key to fostering an environment that supports both the needs of the workforce and the organisation's goals.</w:t>
      </w:r>
    </w:p>
    <w:p w14:paraId="65FDF1AD" w14:textId="77777777" w:rsidR="005E0DCD" w:rsidRPr="00DB382F" w:rsidRDefault="005E0DCD" w:rsidP="00121B78">
      <w:pPr>
        <w:spacing w:after="0" w:line="259" w:lineRule="auto"/>
        <w:contextualSpacing/>
        <w:rPr>
          <w:rFonts w:eastAsia="Arial" w:cs="Times New Roman"/>
          <w:sz w:val="22"/>
          <w:szCs w:val="22"/>
        </w:rPr>
      </w:pPr>
    </w:p>
    <w:p w14:paraId="527FD31B" w14:textId="23E6D7EC" w:rsidR="0024491D" w:rsidRPr="00DB382F" w:rsidRDefault="00235054" w:rsidP="00121B78">
      <w:pPr>
        <w:spacing w:after="0" w:line="259" w:lineRule="auto"/>
        <w:contextualSpacing/>
        <w:rPr>
          <w:rFonts w:eastAsia="Arial" w:cs="Times New Roman"/>
          <w:sz w:val="22"/>
          <w:szCs w:val="22"/>
        </w:rPr>
      </w:pPr>
      <w:r w:rsidRPr="00DB382F">
        <w:rPr>
          <w:rFonts w:eastAsia="Arial" w:cs="Times New Roman"/>
          <w:sz w:val="22"/>
          <w:szCs w:val="22"/>
        </w:rPr>
        <w:t xml:space="preserve">Below are a few key aspects of influence for people professionals, based on my own understanding and insights from the book </w:t>
      </w:r>
      <w:r w:rsidRPr="00DB382F">
        <w:rPr>
          <w:rFonts w:eastAsia="Arial" w:cs="Times New Roman"/>
          <w:i/>
          <w:iCs/>
          <w:sz w:val="22"/>
          <w:szCs w:val="22"/>
        </w:rPr>
        <w:t>People Practice: A Complete Guide</w:t>
      </w:r>
      <w:r w:rsidRPr="00DB382F">
        <w:rPr>
          <w:rFonts w:eastAsia="Arial" w:cs="Times New Roman"/>
          <w:sz w:val="22"/>
          <w:szCs w:val="22"/>
        </w:rPr>
        <w:t xml:space="preserve"> (Waite et al, 2021).</w:t>
      </w:r>
    </w:p>
    <w:p w14:paraId="78F83C6D" w14:textId="77777777" w:rsidR="002F37F5" w:rsidRPr="00DB382F" w:rsidRDefault="002F37F5" w:rsidP="00121B78">
      <w:pPr>
        <w:spacing w:after="0" w:line="259" w:lineRule="auto"/>
        <w:contextualSpacing/>
        <w:rPr>
          <w:rFonts w:eastAsia="Arial" w:cs="Times New Roman"/>
          <w:sz w:val="22"/>
          <w:szCs w:val="22"/>
        </w:rPr>
      </w:pPr>
    </w:p>
    <w:p w14:paraId="1BDC1D2F" w14:textId="77777777" w:rsidR="00121B78" w:rsidRPr="00DB382F" w:rsidRDefault="00121B78" w:rsidP="00F54898">
      <w:pPr>
        <w:numPr>
          <w:ilvl w:val="0"/>
          <w:numId w:val="1"/>
        </w:numPr>
        <w:spacing w:after="0" w:line="259" w:lineRule="auto"/>
        <w:contextualSpacing/>
        <w:rPr>
          <w:rFonts w:eastAsia="Arial" w:cs="Times New Roman"/>
          <w:sz w:val="22"/>
          <w:szCs w:val="22"/>
        </w:rPr>
      </w:pPr>
      <w:r w:rsidRPr="00DB382F">
        <w:rPr>
          <w:rFonts w:eastAsia="Arial" w:cs="Times New Roman"/>
          <w:b/>
          <w:bCs/>
          <w:sz w:val="22"/>
          <w:szCs w:val="22"/>
        </w:rPr>
        <w:t>Strategic Communication:</w:t>
      </w:r>
      <w:r w:rsidRPr="00DB382F">
        <w:rPr>
          <w:rFonts w:eastAsia="Arial" w:cs="Times New Roman"/>
          <w:sz w:val="22"/>
          <w:szCs w:val="22"/>
        </w:rPr>
        <w:t xml:space="preserve"> Effectively conveying ideas and policies necessitates a deep understanding of organisational dynamics and the ability to present information compellingly. This involves not just sharing data but also articulating how HR strategies align with and support overall business objectives, fostering stakeholder buy-in and promoting cross-departmental collaboration.</w:t>
      </w:r>
      <w:r w:rsidRPr="00DB382F">
        <w:rPr>
          <w:rFonts w:ascii="Arial" w:eastAsia="Arial" w:hAnsi="Arial" w:cs="Arial"/>
          <w:sz w:val="22"/>
          <w:szCs w:val="22"/>
        </w:rPr>
        <w:t>​</w:t>
      </w:r>
    </w:p>
    <w:p w14:paraId="665841DA" w14:textId="77777777" w:rsidR="00121B78" w:rsidRPr="00DB382F" w:rsidRDefault="00121B78" w:rsidP="00F54898">
      <w:pPr>
        <w:numPr>
          <w:ilvl w:val="0"/>
          <w:numId w:val="1"/>
        </w:numPr>
        <w:spacing w:after="0" w:line="259" w:lineRule="auto"/>
        <w:contextualSpacing/>
        <w:rPr>
          <w:rFonts w:eastAsia="Arial" w:cs="Times New Roman"/>
          <w:sz w:val="22"/>
          <w:szCs w:val="22"/>
        </w:rPr>
      </w:pPr>
      <w:r w:rsidRPr="00DB382F">
        <w:rPr>
          <w:rFonts w:eastAsia="Arial" w:cs="Times New Roman"/>
          <w:b/>
          <w:bCs/>
          <w:sz w:val="22"/>
          <w:szCs w:val="22"/>
        </w:rPr>
        <w:t>Building Credibility:</w:t>
      </w:r>
      <w:r w:rsidRPr="00DB382F">
        <w:rPr>
          <w:rFonts w:eastAsia="Arial" w:cs="Times New Roman"/>
          <w:sz w:val="22"/>
          <w:szCs w:val="22"/>
        </w:rPr>
        <w:t xml:space="preserve"> Establishing trust is fundamental to influence. People professionals who demonstrate expertise, integrity, and consistency are more likely to be respected and listened to, enabling them to advocate effectively for policies that benefit both employees and the organisation.</w:t>
      </w:r>
      <w:r w:rsidRPr="00DB382F">
        <w:rPr>
          <w:rFonts w:ascii="Arial" w:eastAsia="Arial" w:hAnsi="Arial" w:cs="Arial"/>
          <w:sz w:val="22"/>
          <w:szCs w:val="22"/>
        </w:rPr>
        <w:t>​</w:t>
      </w:r>
    </w:p>
    <w:p w14:paraId="62E347B9" w14:textId="77777777" w:rsidR="00121B78" w:rsidRPr="00DB382F" w:rsidRDefault="00121B78" w:rsidP="00F54898">
      <w:pPr>
        <w:numPr>
          <w:ilvl w:val="0"/>
          <w:numId w:val="1"/>
        </w:numPr>
        <w:spacing w:after="0" w:line="259" w:lineRule="auto"/>
        <w:contextualSpacing/>
        <w:rPr>
          <w:rFonts w:eastAsia="Arial" w:cs="Times New Roman"/>
          <w:sz w:val="22"/>
          <w:szCs w:val="22"/>
        </w:rPr>
      </w:pPr>
      <w:r w:rsidRPr="00DB382F">
        <w:rPr>
          <w:rFonts w:eastAsia="Arial" w:cs="Times New Roman"/>
          <w:b/>
          <w:bCs/>
          <w:sz w:val="22"/>
          <w:szCs w:val="22"/>
        </w:rPr>
        <w:t>Emotional Intelligence:</w:t>
      </w:r>
      <w:r w:rsidRPr="00DB382F">
        <w:rPr>
          <w:rFonts w:eastAsia="Arial" w:cs="Times New Roman"/>
          <w:sz w:val="22"/>
          <w:szCs w:val="22"/>
        </w:rPr>
        <w:t xml:space="preserve"> Understanding and managing one's own emotions, along with empathising with others, enhances interpersonal relationships within the workplace. People professionals with high emotional intelligence can navigate complex social dynamics, resolve conflicts, and foster a supportive environment, all crucial for influencing positive change.</w:t>
      </w:r>
      <w:r w:rsidRPr="00DB382F">
        <w:rPr>
          <w:rFonts w:ascii="Arial" w:eastAsia="Arial" w:hAnsi="Arial" w:cs="Arial"/>
          <w:sz w:val="22"/>
          <w:szCs w:val="22"/>
        </w:rPr>
        <w:t>​</w:t>
      </w:r>
    </w:p>
    <w:p w14:paraId="444363E4" w14:textId="77777777" w:rsidR="00121B78" w:rsidRPr="00DB382F" w:rsidRDefault="00121B78" w:rsidP="00F54898">
      <w:pPr>
        <w:numPr>
          <w:ilvl w:val="0"/>
          <w:numId w:val="1"/>
        </w:numPr>
        <w:spacing w:after="0" w:line="259" w:lineRule="auto"/>
        <w:contextualSpacing/>
        <w:rPr>
          <w:rFonts w:eastAsia="Arial" w:cs="Times New Roman"/>
          <w:sz w:val="22"/>
          <w:szCs w:val="22"/>
        </w:rPr>
      </w:pPr>
      <w:r w:rsidRPr="00DB382F">
        <w:rPr>
          <w:rFonts w:eastAsia="Arial" w:cs="Times New Roman"/>
          <w:b/>
          <w:bCs/>
          <w:sz w:val="22"/>
          <w:szCs w:val="22"/>
        </w:rPr>
        <w:t>Advocacy and Representation:</w:t>
      </w:r>
      <w:r w:rsidRPr="00DB382F">
        <w:rPr>
          <w:rFonts w:eastAsia="Arial" w:cs="Times New Roman"/>
          <w:sz w:val="22"/>
          <w:szCs w:val="22"/>
        </w:rPr>
        <w:t xml:space="preserve"> Serving as advocates for employees, especially those from diverse backgrounds, ensures that all voices are heard in decision-making processes. By championing inclusivity and fairness, people professionals can influence policies that promote diversity and equity, enriching organisational culture and enhancing employee satisfaction.</w:t>
      </w:r>
      <w:r w:rsidRPr="00DB382F">
        <w:rPr>
          <w:rFonts w:ascii="Arial" w:eastAsia="Arial" w:hAnsi="Arial" w:cs="Arial"/>
          <w:sz w:val="22"/>
          <w:szCs w:val="22"/>
        </w:rPr>
        <w:t>​</w:t>
      </w:r>
    </w:p>
    <w:p w14:paraId="685BF9F1" w14:textId="77777777" w:rsidR="00121B78" w:rsidRPr="00DB382F" w:rsidRDefault="00121B78" w:rsidP="00F54898">
      <w:pPr>
        <w:numPr>
          <w:ilvl w:val="0"/>
          <w:numId w:val="1"/>
        </w:numPr>
        <w:spacing w:after="0" w:line="259" w:lineRule="auto"/>
        <w:contextualSpacing/>
        <w:rPr>
          <w:rFonts w:eastAsia="Arial" w:cs="Times New Roman"/>
          <w:sz w:val="22"/>
          <w:szCs w:val="22"/>
        </w:rPr>
      </w:pPr>
      <w:r w:rsidRPr="00DB382F">
        <w:rPr>
          <w:rFonts w:eastAsia="Arial" w:cs="Times New Roman"/>
          <w:b/>
          <w:bCs/>
          <w:sz w:val="22"/>
          <w:szCs w:val="22"/>
        </w:rPr>
        <w:t>Adaptability and Continuous Learning:</w:t>
      </w:r>
      <w:r w:rsidRPr="00DB382F">
        <w:rPr>
          <w:rFonts w:eastAsia="Arial" w:cs="Times New Roman"/>
          <w:sz w:val="22"/>
          <w:szCs w:val="22"/>
        </w:rPr>
        <w:t xml:space="preserve"> The ability to adapt to changing business landscapes and continuously update one's knowledge base allows people professionals to remain relevant and effective. This adaptability enables them to introduce innovative solutions and guide the organisation through transitions smoothly.</w:t>
      </w:r>
      <w:r w:rsidRPr="00DB382F">
        <w:rPr>
          <w:rFonts w:ascii="Arial" w:eastAsia="Arial" w:hAnsi="Arial" w:cs="Arial"/>
          <w:sz w:val="22"/>
          <w:szCs w:val="22"/>
        </w:rPr>
        <w:t>​</w:t>
      </w:r>
    </w:p>
    <w:p w14:paraId="50AA9DFB" w14:textId="77777777" w:rsidR="002F37F5" w:rsidRPr="00DB382F" w:rsidRDefault="002F37F5" w:rsidP="004A6B6A">
      <w:pPr>
        <w:spacing w:after="0" w:line="259" w:lineRule="auto"/>
        <w:ind w:left="720"/>
        <w:contextualSpacing/>
        <w:rPr>
          <w:rFonts w:eastAsia="Arial" w:cs="Times New Roman"/>
          <w:sz w:val="22"/>
          <w:szCs w:val="22"/>
        </w:rPr>
      </w:pPr>
    </w:p>
    <w:p w14:paraId="2B9083C5" w14:textId="77777777" w:rsidR="00121B78" w:rsidRPr="00DB382F" w:rsidRDefault="00121B78" w:rsidP="00121B78">
      <w:pPr>
        <w:spacing w:after="0" w:line="259" w:lineRule="auto"/>
        <w:contextualSpacing/>
        <w:rPr>
          <w:rFonts w:eastAsia="Arial" w:cs="Times New Roman"/>
          <w:sz w:val="22"/>
          <w:szCs w:val="22"/>
        </w:rPr>
      </w:pPr>
      <w:r w:rsidRPr="00DB382F">
        <w:rPr>
          <w:rFonts w:eastAsia="Arial" w:cs="Times New Roman"/>
          <w:sz w:val="22"/>
          <w:szCs w:val="22"/>
        </w:rPr>
        <w:t>Research indicates that high levels of employee engagement are positively associated with organisational commitment (Saks, 2006), customer satisfaction, employee loyalty, productivity, and even safety (Kanter et al., 2002). Employees who perceive themselves as engaged typically experience greater job satisfaction, irrespective of their roles (Schaufeli et al., 2008; Alfes et al., 2010). These findings underscore the importance of fostering engagement to achieve organisational success.</w:t>
      </w:r>
      <w:r w:rsidRPr="00DB382F">
        <w:rPr>
          <w:rFonts w:ascii="Arial" w:eastAsia="Arial" w:hAnsi="Arial" w:cs="Arial"/>
          <w:sz w:val="22"/>
          <w:szCs w:val="22"/>
        </w:rPr>
        <w:t>​</w:t>
      </w:r>
    </w:p>
    <w:p w14:paraId="621BE1A6" w14:textId="3280ABC7" w:rsidR="00121B78" w:rsidRPr="00DB382F" w:rsidRDefault="00121B78" w:rsidP="00121B78">
      <w:pPr>
        <w:spacing w:after="0" w:line="259" w:lineRule="auto"/>
        <w:contextualSpacing/>
        <w:rPr>
          <w:rFonts w:eastAsia="Arial" w:cs="Times New Roman"/>
          <w:sz w:val="22"/>
          <w:szCs w:val="22"/>
        </w:rPr>
      </w:pPr>
      <w:r w:rsidRPr="00DB382F">
        <w:rPr>
          <w:rFonts w:eastAsia="Arial" w:cs="Times New Roman"/>
          <w:sz w:val="22"/>
          <w:szCs w:val="22"/>
        </w:rPr>
        <w:t xml:space="preserve">Failing to speak up can lead to silence, resulting in unresolved problems, disengagement, decreased productivity, and a breakdown in trust (Taylor &amp; Woodhams, 2022). Therefore, it is crucial for people professionals to actively contribute their perspectives to foster a culture of open communication and continuous </w:t>
      </w:r>
      <w:r w:rsidR="00DD1599" w:rsidRPr="00DB382F">
        <w:rPr>
          <w:rFonts w:eastAsia="Arial" w:cs="Times New Roman"/>
          <w:sz w:val="22"/>
          <w:szCs w:val="22"/>
        </w:rPr>
        <w:t>improvement.</w:t>
      </w:r>
    </w:p>
    <w:p w14:paraId="773FE5E5" w14:textId="77777777" w:rsidR="00E96811" w:rsidRPr="00DB382F" w:rsidRDefault="00E96811" w:rsidP="0085793B">
      <w:pPr>
        <w:spacing w:after="0" w:line="259" w:lineRule="auto"/>
        <w:contextualSpacing/>
        <w:rPr>
          <w:rFonts w:eastAsia="Arial" w:cs="Times New Roman"/>
          <w:sz w:val="22"/>
          <w:szCs w:val="22"/>
        </w:rPr>
      </w:pPr>
    </w:p>
    <w:p w14:paraId="69F7DF5B" w14:textId="16427740" w:rsidR="000823B2" w:rsidRPr="00DB382F" w:rsidRDefault="0004311B" w:rsidP="00D13B07">
      <w:pPr>
        <w:pStyle w:val="Nornal"/>
        <w:spacing w:after="0" w:line="240" w:lineRule="auto"/>
        <w:rPr>
          <w:rFonts w:asciiTheme="minorHAnsi" w:eastAsia="Arial" w:hAnsiTheme="minorHAnsi" w:cs="Times New Roman"/>
          <w:b/>
          <w:bCs/>
        </w:rPr>
      </w:pPr>
      <w:r w:rsidRPr="00DB382F">
        <w:rPr>
          <w:rFonts w:asciiTheme="minorHAnsi" w:eastAsia="Arial" w:hAnsiTheme="minorHAnsi" w:cs="Times New Roman"/>
          <w:b/>
          <w:bCs/>
        </w:rPr>
        <w:t>(AC 1.4)</w:t>
      </w:r>
      <w:r w:rsidR="00304A1E" w:rsidRPr="00DB382F">
        <w:rPr>
          <w:rFonts w:asciiTheme="minorHAnsi" w:eastAsia="Arial" w:hAnsiTheme="minorHAnsi" w:cs="Times New Roman"/>
          <w:b/>
          <w:bCs/>
        </w:rPr>
        <w:t xml:space="preserve"> </w:t>
      </w:r>
    </w:p>
    <w:p w14:paraId="40294377" w14:textId="77777777" w:rsidR="00517B4F" w:rsidRPr="00DB382F" w:rsidRDefault="00517B4F" w:rsidP="00517B4F">
      <w:pPr>
        <w:pStyle w:val="Nornal"/>
        <w:spacing w:after="0"/>
        <w:rPr>
          <w:rFonts w:asciiTheme="minorHAnsi" w:eastAsia="Arial" w:hAnsiTheme="minorHAnsi" w:cs="Times New Roman"/>
        </w:rPr>
      </w:pPr>
      <w:r w:rsidRPr="00517B4F">
        <w:rPr>
          <w:rFonts w:asciiTheme="minorHAnsi" w:eastAsia="Arial" w:hAnsiTheme="minorHAnsi" w:cs="Times New Roman"/>
        </w:rPr>
        <w:t xml:space="preserve">Unethical behaviour goes against widely accepted moral principles or professional standards, often involving dishonesty, unfairness, disrespect, or violations of laws and workplace policies, such as discrimination or harassment. For example, </w:t>
      </w:r>
      <w:proofErr w:type="spellStart"/>
      <w:r w:rsidRPr="00517B4F">
        <w:rPr>
          <w:rFonts w:asciiTheme="minorHAnsi" w:eastAsia="Arial" w:hAnsiTheme="minorHAnsi" w:cs="Times New Roman"/>
        </w:rPr>
        <w:t>Suff</w:t>
      </w:r>
      <w:proofErr w:type="spellEnd"/>
      <w:r w:rsidRPr="00517B4F">
        <w:rPr>
          <w:rFonts w:asciiTheme="minorHAnsi" w:eastAsia="Arial" w:hAnsiTheme="minorHAnsi" w:cs="Times New Roman"/>
        </w:rPr>
        <w:t xml:space="preserve"> (2019) describes a situation where an employee was asked by a leader to wear inappropriate clothing to impress a client. This request violated professional standards and raised potential legal concerns, such as dress code violations or anti-discrimination laws. Such behaviour undermines workplace integrity and risks legal consequences for both individuals and organisations.</w:t>
      </w:r>
    </w:p>
    <w:p w14:paraId="675E68E1" w14:textId="77777777" w:rsidR="002716A3" w:rsidRPr="00517B4F" w:rsidRDefault="002716A3" w:rsidP="00517B4F">
      <w:pPr>
        <w:pStyle w:val="Nornal"/>
        <w:spacing w:after="0"/>
        <w:rPr>
          <w:rFonts w:asciiTheme="minorHAnsi" w:eastAsia="Arial" w:hAnsiTheme="minorHAnsi" w:cs="Times New Roman"/>
        </w:rPr>
      </w:pPr>
    </w:p>
    <w:p w14:paraId="0A0DF4EA" w14:textId="77777777" w:rsidR="00517B4F" w:rsidRPr="00DB382F" w:rsidRDefault="00517B4F" w:rsidP="00517B4F">
      <w:pPr>
        <w:pStyle w:val="Nornal"/>
        <w:spacing w:after="0"/>
        <w:rPr>
          <w:rFonts w:asciiTheme="minorHAnsi" w:eastAsia="Arial" w:hAnsiTheme="minorHAnsi" w:cs="Times New Roman"/>
        </w:rPr>
      </w:pPr>
      <w:r w:rsidRPr="00517B4F">
        <w:rPr>
          <w:rFonts w:asciiTheme="minorHAnsi" w:eastAsia="Arial" w:hAnsiTheme="minorHAnsi" w:cs="Times New Roman"/>
        </w:rPr>
        <w:t>A mission statement is a critical guide for decision-making in an organisation. While a vision statement outlines an ideal future, the mission statement focuses on the organisation’s core purpose, values, and goals. According to Waite et al. (2021, p. 9), a mission statement aligns decision-making with company values, ensuring actions are consistent and ethical. The CIPD (2021) also highlights the importance of ethical standards in workplace decisions, promoting better work and working lives.</w:t>
      </w:r>
    </w:p>
    <w:p w14:paraId="5B9A707C" w14:textId="77777777" w:rsidR="002716A3" w:rsidRPr="00517B4F" w:rsidRDefault="002716A3" w:rsidP="00517B4F">
      <w:pPr>
        <w:pStyle w:val="Nornal"/>
        <w:spacing w:after="0"/>
        <w:rPr>
          <w:rFonts w:asciiTheme="minorHAnsi" w:eastAsia="Arial" w:hAnsiTheme="minorHAnsi" w:cs="Times New Roman"/>
        </w:rPr>
      </w:pPr>
    </w:p>
    <w:p w14:paraId="54796FD3" w14:textId="77777777" w:rsidR="00517B4F" w:rsidRPr="00517B4F" w:rsidRDefault="00517B4F" w:rsidP="00517B4F">
      <w:pPr>
        <w:pStyle w:val="Nornal"/>
        <w:spacing w:after="0"/>
        <w:rPr>
          <w:rFonts w:asciiTheme="minorHAnsi" w:eastAsia="Arial" w:hAnsiTheme="minorHAnsi" w:cs="Times New Roman"/>
        </w:rPr>
      </w:pPr>
      <w:r w:rsidRPr="00517B4F">
        <w:rPr>
          <w:rFonts w:asciiTheme="minorHAnsi" w:eastAsia="Arial" w:hAnsiTheme="minorHAnsi" w:cs="Times New Roman"/>
        </w:rPr>
        <w:t>When unethical behaviour arises, I would first assess whether the action conflicts with my personal ethics, organisational values, or legal standards. If it does, I would take several steps to address the issue. First, I would evaluate whether the action breaches company policies or legal regulations, considering potential discrimination or law violations.</w:t>
      </w:r>
    </w:p>
    <w:p w14:paraId="51C3E20B" w14:textId="77777777" w:rsidR="00517B4F" w:rsidRPr="00DB382F" w:rsidRDefault="00517B4F" w:rsidP="00517B4F">
      <w:pPr>
        <w:pStyle w:val="Nornal"/>
        <w:spacing w:after="0"/>
        <w:rPr>
          <w:rFonts w:asciiTheme="minorHAnsi" w:eastAsia="Arial" w:hAnsiTheme="minorHAnsi" w:cs="Times New Roman"/>
        </w:rPr>
      </w:pPr>
      <w:r w:rsidRPr="00517B4F">
        <w:rPr>
          <w:rFonts w:asciiTheme="minorHAnsi" w:eastAsia="Arial" w:hAnsiTheme="minorHAnsi" w:cs="Times New Roman"/>
        </w:rPr>
        <w:t xml:space="preserve">Next, I would address the issue directly by seeking clarification and explaining why the request is unacceptable. Open communication is vital in resolving misunderstandings. If the issue remains unresolved, I </w:t>
      </w:r>
      <w:proofErr w:type="gramStart"/>
      <w:r w:rsidRPr="00517B4F">
        <w:rPr>
          <w:rFonts w:asciiTheme="minorHAnsi" w:eastAsia="Arial" w:hAnsiTheme="minorHAnsi" w:cs="Times New Roman"/>
        </w:rPr>
        <w:t>would</w:t>
      </w:r>
      <w:proofErr w:type="gramEnd"/>
      <w:r w:rsidRPr="00517B4F">
        <w:rPr>
          <w:rFonts w:asciiTheme="minorHAnsi" w:eastAsia="Arial" w:hAnsiTheme="minorHAnsi" w:cs="Times New Roman"/>
        </w:rPr>
        <w:t xml:space="preserve"> refuse the request and explain why it conflicts with professional standards. If the behaviour continues, I </w:t>
      </w:r>
      <w:proofErr w:type="gramStart"/>
      <w:r w:rsidRPr="00517B4F">
        <w:rPr>
          <w:rFonts w:asciiTheme="minorHAnsi" w:eastAsia="Arial" w:hAnsiTheme="minorHAnsi" w:cs="Times New Roman"/>
        </w:rPr>
        <w:t>would</w:t>
      </w:r>
      <w:proofErr w:type="gramEnd"/>
      <w:r w:rsidRPr="00517B4F">
        <w:rPr>
          <w:rFonts w:asciiTheme="minorHAnsi" w:eastAsia="Arial" w:hAnsiTheme="minorHAnsi" w:cs="Times New Roman"/>
        </w:rPr>
        <w:t xml:space="preserve"> escalate the matter to HR or senior leadership, following proper channels. Finally, I would reflect on the situation, learning from it to better handle future ethical challenges (Cuthbert, 2025).</w:t>
      </w:r>
    </w:p>
    <w:p w14:paraId="2197B3DD" w14:textId="77777777" w:rsidR="002716A3" w:rsidRPr="00517B4F" w:rsidRDefault="002716A3" w:rsidP="00517B4F">
      <w:pPr>
        <w:pStyle w:val="Nornal"/>
        <w:spacing w:after="0"/>
        <w:rPr>
          <w:rFonts w:asciiTheme="minorHAnsi" w:eastAsia="Arial" w:hAnsiTheme="minorHAnsi" w:cs="Times New Roman"/>
        </w:rPr>
      </w:pPr>
    </w:p>
    <w:p w14:paraId="62C3AB84" w14:textId="77777777" w:rsidR="00517B4F" w:rsidRPr="00DB382F" w:rsidRDefault="00517B4F" w:rsidP="00517B4F">
      <w:pPr>
        <w:pStyle w:val="Nornal"/>
        <w:spacing w:after="0"/>
        <w:rPr>
          <w:rFonts w:asciiTheme="minorHAnsi" w:eastAsia="Arial" w:hAnsiTheme="minorHAnsi" w:cs="Times New Roman"/>
        </w:rPr>
      </w:pPr>
      <w:r w:rsidRPr="00517B4F">
        <w:rPr>
          <w:rFonts w:asciiTheme="minorHAnsi" w:eastAsia="Arial" w:hAnsiTheme="minorHAnsi" w:cs="Times New Roman"/>
        </w:rPr>
        <w:t>To illustrate the difference between legal and illegal actions, consider the example of borrowing company property. If an employee borrows a company car, this is typically an agreed arrangement. However, if the employee refuses to return the car, this can shift from unethical to illegal behaviour. Taking the vehicle without permission and failing to return it constitutes theft, which is both unethical and illegal. The severity of this action could lead to disciplinary measures, including termination, and legal action.</w:t>
      </w:r>
    </w:p>
    <w:p w14:paraId="34BE3B03" w14:textId="77777777" w:rsidR="002716A3" w:rsidRPr="00517B4F" w:rsidRDefault="002716A3" w:rsidP="00517B4F">
      <w:pPr>
        <w:pStyle w:val="Nornal"/>
        <w:spacing w:after="0"/>
        <w:rPr>
          <w:rFonts w:asciiTheme="minorHAnsi" w:eastAsia="Arial" w:hAnsiTheme="minorHAnsi" w:cs="Times New Roman"/>
        </w:rPr>
      </w:pPr>
    </w:p>
    <w:p w14:paraId="0797D9E6" w14:textId="77777777" w:rsidR="00517B4F" w:rsidRPr="00DB382F" w:rsidRDefault="00517B4F" w:rsidP="00517B4F">
      <w:pPr>
        <w:pStyle w:val="Nornal"/>
        <w:spacing w:after="0"/>
        <w:rPr>
          <w:rFonts w:asciiTheme="minorHAnsi" w:eastAsia="Arial" w:hAnsiTheme="minorHAnsi" w:cs="Times New Roman"/>
        </w:rPr>
      </w:pPr>
      <w:r w:rsidRPr="00517B4F">
        <w:rPr>
          <w:rFonts w:asciiTheme="minorHAnsi" w:eastAsia="Arial" w:hAnsiTheme="minorHAnsi" w:cs="Times New Roman"/>
        </w:rPr>
        <w:t>To address this situation, the strategy would involve:</w:t>
      </w:r>
    </w:p>
    <w:p w14:paraId="5662D2C7" w14:textId="77777777" w:rsidR="006E64F8" w:rsidRPr="00517B4F" w:rsidRDefault="006E64F8" w:rsidP="00517B4F">
      <w:pPr>
        <w:pStyle w:val="Nornal"/>
        <w:spacing w:after="0"/>
        <w:rPr>
          <w:rFonts w:asciiTheme="minorHAnsi" w:eastAsia="Arial" w:hAnsiTheme="minorHAnsi" w:cs="Times New Roman"/>
        </w:rPr>
      </w:pPr>
    </w:p>
    <w:p w14:paraId="5296D738" w14:textId="77777777" w:rsidR="006E64F8" w:rsidRPr="00DB382F" w:rsidRDefault="00517B4F" w:rsidP="00517B4F">
      <w:pPr>
        <w:pStyle w:val="Nornal"/>
        <w:spacing w:after="0"/>
        <w:rPr>
          <w:rFonts w:asciiTheme="minorHAnsi" w:eastAsia="Arial" w:hAnsiTheme="minorHAnsi" w:cs="Times New Roman"/>
        </w:rPr>
      </w:pPr>
      <w:r w:rsidRPr="00517B4F">
        <w:rPr>
          <w:rFonts w:asciiTheme="minorHAnsi" w:eastAsia="Arial" w:hAnsiTheme="minorHAnsi" w:cs="Times New Roman"/>
        </w:rPr>
        <w:t>• Immediate Communication: Contact the employee to clarify expectations regarding the use and return of property.</w:t>
      </w:r>
    </w:p>
    <w:p w14:paraId="35C1E1EA" w14:textId="77777777" w:rsidR="006E64F8" w:rsidRPr="00DB382F" w:rsidRDefault="00517B4F" w:rsidP="00517B4F">
      <w:pPr>
        <w:pStyle w:val="Nornal"/>
        <w:spacing w:after="0"/>
        <w:rPr>
          <w:rFonts w:asciiTheme="minorHAnsi" w:eastAsia="Arial" w:hAnsiTheme="minorHAnsi" w:cs="Times New Roman"/>
        </w:rPr>
      </w:pPr>
      <w:r w:rsidRPr="00517B4F">
        <w:rPr>
          <w:rFonts w:asciiTheme="minorHAnsi" w:eastAsia="Arial" w:hAnsiTheme="minorHAnsi" w:cs="Times New Roman"/>
        </w:rPr>
        <w:t xml:space="preserve"> • Formal Written Request: If unresolved, issue a formal request outlining policies and consequences.</w:t>
      </w:r>
    </w:p>
    <w:p w14:paraId="4C4F680B" w14:textId="77777777" w:rsidR="006E64F8" w:rsidRPr="00DB382F" w:rsidRDefault="00517B4F" w:rsidP="00517B4F">
      <w:pPr>
        <w:pStyle w:val="Nornal"/>
        <w:spacing w:after="0"/>
        <w:rPr>
          <w:rFonts w:asciiTheme="minorHAnsi" w:eastAsia="Arial" w:hAnsiTheme="minorHAnsi" w:cs="Times New Roman"/>
        </w:rPr>
      </w:pPr>
      <w:r w:rsidRPr="00517B4F">
        <w:rPr>
          <w:rFonts w:asciiTheme="minorHAnsi" w:eastAsia="Arial" w:hAnsiTheme="minorHAnsi" w:cs="Times New Roman"/>
        </w:rPr>
        <w:t xml:space="preserve"> • Assess Severity: Determine if the action constitutes gross misconduct.</w:t>
      </w:r>
    </w:p>
    <w:p w14:paraId="386BAE6A" w14:textId="77777777" w:rsidR="006E64F8" w:rsidRPr="00DB382F" w:rsidRDefault="00517B4F" w:rsidP="00517B4F">
      <w:pPr>
        <w:pStyle w:val="Nornal"/>
        <w:spacing w:after="0"/>
        <w:rPr>
          <w:rFonts w:asciiTheme="minorHAnsi" w:eastAsia="Arial" w:hAnsiTheme="minorHAnsi" w:cs="Times New Roman"/>
        </w:rPr>
      </w:pPr>
      <w:r w:rsidRPr="00517B4F">
        <w:rPr>
          <w:rFonts w:asciiTheme="minorHAnsi" w:eastAsia="Arial" w:hAnsiTheme="minorHAnsi" w:cs="Times New Roman"/>
        </w:rPr>
        <w:t xml:space="preserve"> • Initiate Disciplinary Procedures: If the vehicle remains unreturned, begin formal disciplinary proceedings.</w:t>
      </w:r>
    </w:p>
    <w:p w14:paraId="678EF217" w14:textId="1D5747D6" w:rsidR="00517B4F" w:rsidRPr="00517B4F" w:rsidRDefault="00517B4F" w:rsidP="00517B4F">
      <w:pPr>
        <w:pStyle w:val="Nornal"/>
        <w:spacing w:after="0"/>
        <w:rPr>
          <w:rFonts w:asciiTheme="minorHAnsi" w:eastAsia="Arial" w:hAnsiTheme="minorHAnsi" w:cs="Times New Roman"/>
        </w:rPr>
      </w:pPr>
      <w:r w:rsidRPr="00517B4F">
        <w:rPr>
          <w:rFonts w:asciiTheme="minorHAnsi" w:eastAsia="Arial" w:hAnsiTheme="minorHAnsi" w:cs="Times New Roman"/>
        </w:rPr>
        <w:t xml:space="preserve"> • Consider Legal Action: Seek legal advice if internal measures fail.</w:t>
      </w:r>
    </w:p>
    <w:p w14:paraId="7A6B3EB3" w14:textId="77777777" w:rsidR="000823B2" w:rsidRPr="00DB382F" w:rsidRDefault="000823B2" w:rsidP="00D13B07">
      <w:pPr>
        <w:pStyle w:val="Nornal"/>
        <w:spacing w:after="0" w:line="240" w:lineRule="auto"/>
        <w:rPr>
          <w:rFonts w:asciiTheme="minorHAnsi" w:eastAsia="Arial" w:hAnsiTheme="minorHAnsi" w:cs="Times New Roman"/>
          <w:b/>
          <w:bCs/>
        </w:rPr>
      </w:pPr>
    </w:p>
    <w:p w14:paraId="3EACAEE9" w14:textId="77777777" w:rsidR="00DD1599" w:rsidRPr="00DB382F" w:rsidRDefault="00DD1599" w:rsidP="0085793B">
      <w:pPr>
        <w:spacing w:after="0" w:line="259" w:lineRule="auto"/>
        <w:contextualSpacing/>
        <w:rPr>
          <w:rFonts w:eastAsia="Arial" w:cs="Times New Roman"/>
          <w:sz w:val="22"/>
          <w:szCs w:val="22"/>
        </w:rPr>
      </w:pPr>
    </w:p>
    <w:p w14:paraId="2C5F8BB3" w14:textId="3266C7C7" w:rsidR="009B193E" w:rsidRPr="00DB382F" w:rsidRDefault="00117EC1" w:rsidP="009D76EC">
      <w:pPr>
        <w:pStyle w:val="Nornal"/>
        <w:spacing w:after="0" w:line="240" w:lineRule="auto"/>
        <w:rPr>
          <w:rFonts w:asciiTheme="minorHAnsi" w:eastAsia="Arial" w:hAnsiTheme="minorHAnsi" w:cs="Times New Roman"/>
          <w:b/>
          <w:bCs/>
        </w:rPr>
      </w:pPr>
      <w:r w:rsidRPr="00DB382F">
        <w:rPr>
          <w:rFonts w:asciiTheme="minorHAnsi" w:eastAsia="Arial" w:hAnsiTheme="minorHAnsi" w:cs="Times New Roman"/>
          <w:b/>
          <w:bCs/>
        </w:rPr>
        <w:t xml:space="preserve">(AC </w:t>
      </w:r>
      <w:r w:rsidR="00483DAF" w:rsidRPr="00DB382F">
        <w:rPr>
          <w:rFonts w:asciiTheme="minorHAnsi" w:eastAsia="Arial" w:hAnsiTheme="minorHAnsi" w:cs="Times New Roman"/>
          <w:b/>
          <w:bCs/>
        </w:rPr>
        <w:t>2.1</w:t>
      </w:r>
      <w:r w:rsidR="00750757" w:rsidRPr="00DB382F">
        <w:rPr>
          <w:rFonts w:asciiTheme="minorHAnsi" w:eastAsia="Arial" w:hAnsiTheme="minorHAnsi" w:cs="Times New Roman"/>
          <w:b/>
          <w:bCs/>
        </w:rPr>
        <w:t>)</w:t>
      </w:r>
    </w:p>
    <w:p w14:paraId="4D5E8681" w14:textId="77777777" w:rsidR="00CC711E" w:rsidRPr="00DB382F" w:rsidRDefault="00CC711E" w:rsidP="00CC711E">
      <w:pPr>
        <w:spacing w:after="0" w:line="259" w:lineRule="auto"/>
        <w:contextualSpacing/>
        <w:jc w:val="both"/>
        <w:rPr>
          <w:rFonts w:eastAsia="Arial" w:cs="Times New Roman"/>
          <w:sz w:val="22"/>
          <w:szCs w:val="22"/>
        </w:rPr>
      </w:pPr>
      <w:r w:rsidRPr="00CC711E">
        <w:rPr>
          <w:rFonts w:eastAsia="Arial" w:cs="Times New Roman"/>
          <w:sz w:val="22"/>
          <w:szCs w:val="22"/>
        </w:rPr>
        <w:t xml:space="preserve">Creating a workplace where employees feel included, valued, and </w:t>
      </w:r>
      <w:proofErr w:type="gramStart"/>
      <w:r w:rsidRPr="00CC711E">
        <w:rPr>
          <w:rFonts w:eastAsia="Arial" w:cs="Times New Roman"/>
          <w:sz w:val="22"/>
          <w:szCs w:val="22"/>
        </w:rPr>
        <w:t>fairly treated</w:t>
      </w:r>
      <w:proofErr w:type="gramEnd"/>
      <w:r w:rsidRPr="00CC711E">
        <w:rPr>
          <w:rFonts w:eastAsia="Arial" w:cs="Times New Roman"/>
          <w:sz w:val="22"/>
          <w:szCs w:val="22"/>
        </w:rPr>
        <w:t xml:space="preserve"> is essential for both human and business benefits. A culture of inclusion boosts self-esteem, job satisfaction, and well-being, empowering employees to thrive (Taylor &amp; Woodham, 2016). Inclusion ensures everyone contributes to the organisation, making diversity impactful (CIPD, 2019).</w:t>
      </w:r>
    </w:p>
    <w:p w14:paraId="41A2ADE6" w14:textId="77777777" w:rsidR="003360B3" w:rsidRPr="00CC711E" w:rsidRDefault="003360B3" w:rsidP="00CC711E">
      <w:pPr>
        <w:spacing w:after="0" w:line="259" w:lineRule="auto"/>
        <w:contextualSpacing/>
        <w:jc w:val="both"/>
        <w:rPr>
          <w:rFonts w:eastAsia="Arial" w:cs="Times New Roman"/>
          <w:sz w:val="22"/>
          <w:szCs w:val="22"/>
        </w:rPr>
      </w:pPr>
    </w:p>
    <w:p w14:paraId="3E5AEC96" w14:textId="77777777" w:rsidR="00CC711E" w:rsidRPr="00DB382F" w:rsidRDefault="00CC711E" w:rsidP="00CC711E">
      <w:pPr>
        <w:spacing w:after="0" w:line="259" w:lineRule="auto"/>
        <w:contextualSpacing/>
        <w:jc w:val="both"/>
        <w:rPr>
          <w:rFonts w:eastAsia="Arial" w:cs="Times New Roman"/>
          <w:sz w:val="22"/>
          <w:szCs w:val="22"/>
        </w:rPr>
      </w:pPr>
      <w:r w:rsidRPr="00CC711E">
        <w:rPr>
          <w:rFonts w:eastAsia="Arial" w:cs="Times New Roman"/>
          <w:sz w:val="22"/>
          <w:szCs w:val="22"/>
        </w:rPr>
        <w:t>Self-Determination Theory (Deci &amp; Ryan, 1985) highlights that autonomy, competence, and relatedness are key to motivation. Inclusive environments foster intrinsic motivation, leading to better engagement and productivity. Daniel Pink (2011) links motivation to autonomy, mastery, and purpose, aligning with an inclusive setting (Waite et al., 2021).</w:t>
      </w:r>
    </w:p>
    <w:p w14:paraId="349D4F32" w14:textId="77777777" w:rsidR="003360B3" w:rsidRPr="00CC711E" w:rsidRDefault="003360B3" w:rsidP="00CC711E">
      <w:pPr>
        <w:spacing w:after="0" w:line="259" w:lineRule="auto"/>
        <w:contextualSpacing/>
        <w:jc w:val="both"/>
        <w:rPr>
          <w:rFonts w:eastAsia="Arial" w:cs="Times New Roman"/>
          <w:sz w:val="22"/>
          <w:szCs w:val="22"/>
        </w:rPr>
      </w:pPr>
    </w:p>
    <w:p w14:paraId="41331BA5" w14:textId="3DBAA4CA" w:rsidR="00CC711E" w:rsidRPr="00DB382F" w:rsidRDefault="00CC711E" w:rsidP="00CC711E">
      <w:pPr>
        <w:spacing w:after="0" w:line="259" w:lineRule="auto"/>
        <w:contextualSpacing/>
        <w:jc w:val="both"/>
        <w:rPr>
          <w:rFonts w:eastAsia="Arial" w:cs="Times New Roman"/>
          <w:sz w:val="22"/>
          <w:szCs w:val="22"/>
        </w:rPr>
      </w:pPr>
      <w:r w:rsidRPr="00CC711E">
        <w:rPr>
          <w:rFonts w:eastAsia="Arial" w:cs="Times New Roman"/>
          <w:sz w:val="22"/>
          <w:szCs w:val="22"/>
        </w:rPr>
        <w:t xml:space="preserve">Ethical people </w:t>
      </w:r>
      <w:r w:rsidR="003360B3" w:rsidRPr="00DB382F">
        <w:rPr>
          <w:rFonts w:eastAsia="Arial" w:cs="Times New Roman"/>
          <w:sz w:val="22"/>
          <w:szCs w:val="22"/>
        </w:rPr>
        <w:t>practice</w:t>
      </w:r>
      <w:r w:rsidRPr="00CC711E">
        <w:rPr>
          <w:rFonts w:eastAsia="Arial" w:cs="Times New Roman"/>
          <w:sz w:val="22"/>
          <w:szCs w:val="22"/>
        </w:rPr>
        <w:t xml:space="preserve"> like fairness and inclusion benefit both employees and organisations. Social Identity Theory suggests people are motivated by group memberships, such as job roles (Taylor &amp; Woodhams, 2022). Social Exchange Theory shows that reciprocal exchanges, where employees feel valued, lead to positive behaviour and loyalty (Clifford &amp; Young, 2021).</w:t>
      </w:r>
    </w:p>
    <w:p w14:paraId="581DD0A4" w14:textId="77777777" w:rsidR="003360B3" w:rsidRPr="00CC711E" w:rsidRDefault="003360B3" w:rsidP="00CC711E">
      <w:pPr>
        <w:spacing w:after="0" w:line="259" w:lineRule="auto"/>
        <w:contextualSpacing/>
        <w:jc w:val="both"/>
        <w:rPr>
          <w:rFonts w:eastAsia="Arial" w:cs="Times New Roman"/>
          <w:sz w:val="22"/>
          <w:szCs w:val="22"/>
        </w:rPr>
      </w:pPr>
    </w:p>
    <w:p w14:paraId="60B86B05" w14:textId="77777777" w:rsidR="00CC711E" w:rsidRPr="00CC711E" w:rsidRDefault="00CC711E" w:rsidP="00CC711E">
      <w:pPr>
        <w:spacing w:after="0" w:line="259" w:lineRule="auto"/>
        <w:contextualSpacing/>
        <w:jc w:val="both"/>
        <w:rPr>
          <w:rFonts w:eastAsia="Arial" w:cs="Times New Roman"/>
          <w:sz w:val="22"/>
          <w:szCs w:val="22"/>
        </w:rPr>
      </w:pPr>
      <w:r w:rsidRPr="00CC711E">
        <w:rPr>
          <w:rFonts w:eastAsia="Arial" w:cs="Times New Roman"/>
          <w:sz w:val="22"/>
          <w:szCs w:val="22"/>
        </w:rPr>
        <w:t>Promoting and training employees are crucial for fostering inclusion, supporting personal growth, and preventing exclusion. When employees feel valued, motivation, loyalty, and performance improve. Social Identity Theory (Taylor &amp; Woodhams, 2022) suggests recognising roles enhances self-esteem and engagement, while Social Exchange Theory (Clifford &amp; Young, 2021) shows how fairness strengthens motivation.</w:t>
      </w:r>
    </w:p>
    <w:p w14:paraId="1DEE961B" w14:textId="77777777" w:rsidR="00CC711E" w:rsidRPr="00DB382F" w:rsidRDefault="00CC711E" w:rsidP="00CC711E">
      <w:pPr>
        <w:spacing w:after="0" w:line="259" w:lineRule="auto"/>
        <w:contextualSpacing/>
        <w:jc w:val="both"/>
        <w:rPr>
          <w:rFonts w:eastAsia="Arial" w:cs="Times New Roman"/>
          <w:sz w:val="22"/>
          <w:szCs w:val="22"/>
        </w:rPr>
      </w:pPr>
      <w:r w:rsidRPr="00CC711E">
        <w:rPr>
          <w:rFonts w:eastAsia="Arial" w:cs="Times New Roman"/>
          <w:sz w:val="22"/>
          <w:szCs w:val="22"/>
        </w:rPr>
        <w:t>For businesses, prioritising inclusion and fairness boosts performance, retention, and satisfaction. Respecting employees fosters an engaged workforce, contributing to organisational success (Clifford &amp; Young, 2021). Inclusive practices also improve reputation, attracting top talent and ensuring long-term growth (CIPD, 2025).</w:t>
      </w:r>
    </w:p>
    <w:p w14:paraId="69573278" w14:textId="77777777" w:rsidR="003360B3" w:rsidRPr="00CC711E" w:rsidRDefault="003360B3" w:rsidP="00CC711E">
      <w:pPr>
        <w:spacing w:after="0" w:line="259" w:lineRule="auto"/>
        <w:contextualSpacing/>
        <w:jc w:val="both"/>
        <w:rPr>
          <w:rFonts w:eastAsia="Arial" w:cs="Times New Roman"/>
          <w:sz w:val="22"/>
          <w:szCs w:val="22"/>
        </w:rPr>
      </w:pPr>
    </w:p>
    <w:p w14:paraId="650143E0" w14:textId="77777777" w:rsidR="00CC711E" w:rsidRPr="00DB382F" w:rsidRDefault="00CC711E" w:rsidP="00CC711E">
      <w:pPr>
        <w:spacing w:after="0" w:line="259" w:lineRule="auto"/>
        <w:contextualSpacing/>
        <w:jc w:val="both"/>
        <w:rPr>
          <w:rFonts w:eastAsia="Arial" w:cs="Times New Roman"/>
          <w:sz w:val="22"/>
          <w:szCs w:val="22"/>
        </w:rPr>
      </w:pPr>
      <w:r w:rsidRPr="00CC711E">
        <w:rPr>
          <w:rFonts w:eastAsia="Arial" w:cs="Times New Roman"/>
          <w:sz w:val="22"/>
          <w:szCs w:val="22"/>
        </w:rPr>
        <w:t>In my HR experience, promotion and training ensure employees feel supported, boosting job satisfaction and performance, aligning with inclusivity and fairness (Cuthbert, 2025).</w:t>
      </w:r>
    </w:p>
    <w:p w14:paraId="70F52174" w14:textId="77777777" w:rsidR="003360B3" w:rsidRPr="00CC711E" w:rsidRDefault="003360B3" w:rsidP="00CC711E">
      <w:pPr>
        <w:spacing w:after="0" w:line="259" w:lineRule="auto"/>
        <w:contextualSpacing/>
        <w:jc w:val="both"/>
        <w:rPr>
          <w:rFonts w:eastAsia="Arial" w:cs="Times New Roman"/>
          <w:sz w:val="22"/>
          <w:szCs w:val="22"/>
        </w:rPr>
      </w:pPr>
    </w:p>
    <w:p w14:paraId="7C95DFCF" w14:textId="77777777" w:rsidR="00CC711E" w:rsidRPr="00CC711E" w:rsidRDefault="00CC711E" w:rsidP="00CC711E">
      <w:pPr>
        <w:spacing w:after="0" w:line="259" w:lineRule="auto"/>
        <w:contextualSpacing/>
        <w:jc w:val="both"/>
        <w:rPr>
          <w:rFonts w:eastAsia="Arial" w:cs="Times New Roman"/>
          <w:sz w:val="22"/>
          <w:szCs w:val="22"/>
        </w:rPr>
      </w:pPr>
      <w:r w:rsidRPr="00CC711E">
        <w:rPr>
          <w:rFonts w:eastAsia="Arial" w:cs="Times New Roman"/>
          <w:sz w:val="22"/>
          <w:szCs w:val="22"/>
        </w:rPr>
        <w:t>Figure 2 below illustrates the importance of Core Knowledge, Core Behaviours, and Specialist Knowledge in fostering an inclusive work environment.</w:t>
      </w:r>
    </w:p>
    <w:p w14:paraId="6EB4D87F" w14:textId="77777777" w:rsidR="009B193E" w:rsidRPr="00DB382F" w:rsidRDefault="009B193E" w:rsidP="009B193E">
      <w:pPr>
        <w:spacing w:after="0" w:line="259" w:lineRule="auto"/>
        <w:contextualSpacing/>
        <w:jc w:val="both"/>
        <w:rPr>
          <w:rFonts w:eastAsia="Arial" w:cs="Times New Roman"/>
          <w:b/>
          <w:bCs/>
          <w:sz w:val="22"/>
          <w:szCs w:val="22"/>
        </w:rPr>
      </w:pPr>
    </w:p>
    <w:p w14:paraId="396BF6A6" w14:textId="77777777" w:rsidR="00E71904" w:rsidRPr="00DB382F" w:rsidRDefault="00E71904" w:rsidP="009F18FC">
      <w:pPr>
        <w:spacing w:after="0" w:line="259" w:lineRule="auto"/>
        <w:contextualSpacing/>
        <w:rPr>
          <w:rFonts w:eastAsia="Arial" w:cs="Times New Roman"/>
          <w:sz w:val="22"/>
          <w:szCs w:val="22"/>
        </w:rPr>
      </w:pPr>
    </w:p>
    <w:p w14:paraId="5EA82EEE" w14:textId="4597E42B" w:rsidR="00297307" w:rsidRPr="00DB382F" w:rsidRDefault="009F18FC" w:rsidP="001C72DE">
      <w:pPr>
        <w:spacing w:after="0" w:line="259" w:lineRule="auto"/>
        <w:contextualSpacing/>
        <w:rPr>
          <w:rFonts w:eastAsia="Arial" w:cs="Times New Roman"/>
          <w:sz w:val="22"/>
          <w:szCs w:val="22"/>
        </w:rPr>
      </w:pPr>
      <w:r w:rsidRPr="00DB382F">
        <w:rPr>
          <w:rFonts w:eastAsia="Arial" w:cs="Times New Roman"/>
          <w:b/>
          <w:bCs/>
          <w:sz w:val="22"/>
          <w:szCs w:val="22"/>
        </w:rPr>
        <w:t>Figure 2.</w:t>
      </w:r>
      <w:r w:rsidRPr="00DB382F">
        <w:rPr>
          <w:rFonts w:eastAsia="Arial" w:cs="Times New Roman"/>
          <w:sz w:val="22"/>
          <w:szCs w:val="22"/>
        </w:rPr>
        <w:t xml:space="preserve"> How to demonstrate people functions: CIPD </w:t>
      </w:r>
      <w:r w:rsidR="002D788D" w:rsidRPr="00DB382F">
        <w:rPr>
          <w:rFonts w:eastAsia="Arial" w:cs="Times New Roman"/>
          <w:sz w:val="22"/>
          <w:szCs w:val="22"/>
        </w:rPr>
        <w:t>(2025).</w:t>
      </w:r>
      <w:r w:rsidR="00FB1A31" w:rsidRPr="00DB382F">
        <w:rPr>
          <w:noProof/>
          <w:sz w:val="22"/>
          <w:szCs w:val="22"/>
        </w:rPr>
        <w:drawing>
          <wp:anchor distT="0" distB="0" distL="114300" distR="114300" simplePos="0" relativeHeight="251658240" behindDoc="0" locked="0" layoutInCell="1" allowOverlap="1" wp14:anchorId="0A8E87A3" wp14:editId="03435669">
            <wp:simplePos x="0" y="0"/>
            <wp:positionH relativeFrom="column">
              <wp:align>center</wp:align>
            </wp:positionH>
            <wp:positionV relativeFrom="paragraph">
              <wp:posOffset>963930</wp:posOffset>
            </wp:positionV>
            <wp:extent cx="3188473" cy="2845561"/>
            <wp:effectExtent l="0" t="0" r="0" b="0"/>
            <wp:wrapNone/>
            <wp:docPr id="27961733" name="Picture 1" descr="A diagram of a purp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84247" name="Picture 1" descr="A diagram of a purpos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45365" cy="2896334"/>
                    </a:xfrm>
                    <a:prstGeom prst="rect">
                      <a:avLst/>
                    </a:prstGeom>
                  </pic:spPr>
                </pic:pic>
              </a:graphicData>
            </a:graphic>
            <wp14:sizeRelH relativeFrom="margin">
              <wp14:pctWidth>0</wp14:pctWidth>
            </wp14:sizeRelH>
            <wp14:sizeRelV relativeFrom="margin">
              <wp14:pctHeight>0</wp14:pctHeight>
            </wp14:sizeRelV>
          </wp:anchor>
        </w:drawing>
      </w:r>
    </w:p>
    <w:p w14:paraId="7D01F143" w14:textId="143FC288" w:rsidR="00297307" w:rsidRPr="00DB382F" w:rsidRDefault="00297307" w:rsidP="009F18FC">
      <w:pPr>
        <w:spacing w:after="0" w:line="259" w:lineRule="auto"/>
        <w:contextualSpacing/>
        <w:rPr>
          <w:rFonts w:eastAsia="Arial" w:cs="Times New Roman"/>
          <w:sz w:val="22"/>
          <w:szCs w:val="22"/>
        </w:rPr>
      </w:pPr>
    </w:p>
    <w:p w14:paraId="6091EB3C" w14:textId="38BFEE1A" w:rsidR="009F18FC" w:rsidRPr="00DB382F" w:rsidRDefault="009F18FC" w:rsidP="009F18FC">
      <w:pPr>
        <w:spacing w:after="0" w:line="259" w:lineRule="auto"/>
        <w:contextualSpacing/>
        <w:jc w:val="center"/>
        <w:rPr>
          <w:rFonts w:eastAsia="Arial" w:cs="Times New Roman"/>
          <w:sz w:val="22"/>
          <w:szCs w:val="22"/>
        </w:rPr>
      </w:pPr>
    </w:p>
    <w:p w14:paraId="58FA3510" w14:textId="77777777" w:rsidR="009F18FC" w:rsidRPr="00DB382F" w:rsidRDefault="009F18FC" w:rsidP="00FB1A31">
      <w:pPr>
        <w:spacing w:after="0" w:line="259" w:lineRule="auto"/>
        <w:ind w:left="1440"/>
        <w:contextualSpacing/>
        <w:jc w:val="both"/>
        <w:rPr>
          <w:rFonts w:eastAsia="Arial" w:cs="Times New Roman"/>
          <w:sz w:val="22"/>
          <w:szCs w:val="22"/>
        </w:rPr>
      </w:pPr>
    </w:p>
    <w:p w14:paraId="74D61086" w14:textId="77777777" w:rsidR="009F18FC" w:rsidRPr="00DB382F" w:rsidRDefault="009F18FC" w:rsidP="009F18FC">
      <w:pPr>
        <w:spacing w:after="0" w:line="259" w:lineRule="auto"/>
        <w:contextualSpacing/>
        <w:rPr>
          <w:rFonts w:eastAsia="Arial" w:cs="Times New Roman"/>
          <w:sz w:val="22"/>
          <w:szCs w:val="22"/>
        </w:rPr>
      </w:pPr>
    </w:p>
    <w:p w14:paraId="6C97362A" w14:textId="77777777" w:rsidR="00297307" w:rsidRPr="00DB382F" w:rsidRDefault="00297307" w:rsidP="009F18FC">
      <w:pPr>
        <w:spacing w:after="0" w:line="259" w:lineRule="auto"/>
        <w:contextualSpacing/>
        <w:rPr>
          <w:rFonts w:eastAsia="Arial" w:cs="Times New Roman"/>
          <w:sz w:val="22"/>
          <w:szCs w:val="22"/>
        </w:rPr>
      </w:pPr>
    </w:p>
    <w:p w14:paraId="79E37356" w14:textId="77777777" w:rsidR="00297307" w:rsidRPr="00DB382F" w:rsidRDefault="00297307" w:rsidP="009F18FC">
      <w:pPr>
        <w:spacing w:after="0" w:line="259" w:lineRule="auto"/>
        <w:contextualSpacing/>
        <w:rPr>
          <w:rFonts w:eastAsia="Arial" w:cs="Times New Roman"/>
          <w:sz w:val="22"/>
          <w:szCs w:val="22"/>
        </w:rPr>
      </w:pPr>
    </w:p>
    <w:p w14:paraId="14E0472D" w14:textId="77777777" w:rsidR="00297307" w:rsidRPr="00DB382F" w:rsidRDefault="00297307" w:rsidP="009F18FC">
      <w:pPr>
        <w:spacing w:after="0" w:line="259" w:lineRule="auto"/>
        <w:contextualSpacing/>
        <w:rPr>
          <w:rFonts w:eastAsia="Arial" w:cs="Times New Roman"/>
          <w:sz w:val="22"/>
          <w:szCs w:val="22"/>
        </w:rPr>
      </w:pPr>
    </w:p>
    <w:p w14:paraId="45E9D7CC" w14:textId="77777777" w:rsidR="00297307" w:rsidRPr="00DB382F" w:rsidRDefault="00297307" w:rsidP="009F18FC">
      <w:pPr>
        <w:spacing w:after="0" w:line="259" w:lineRule="auto"/>
        <w:contextualSpacing/>
        <w:rPr>
          <w:rFonts w:eastAsia="Arial" w:cs="Times New Roman"/>
          <w:sz w:val="22"/>
          <w:szCs w:val="22"/>
        </w:rPr>
      </w:pPr>
    </w:p>
    <w:p w14:paraId="5E811AB0" w14:textId="77777777" w:rsidR="00297307" w:rsidRPr="00DB382F" w:rsidRDefault="00297307" w:rsidP="009F18FC">
      <w:pPr>
        <w:spacing w:after="0" w:line="259" w:lineRule="auto"/>
        <w:contextualSpacing/>
        <w:rPr>
          <w:rFonts w:eastAsia="Arial" w:cs="Times New Roman"/>
          <w:sz w:val="22"/>
          <w:szCs w:val="22"/>
        </w:rPr>
      </w:pPr>
    </w:p>
    <w:p w14:paraId="363BAE46" w14:textId="77777777" w:rsidR="00297307" w:rsidRPr="00DB382F" w:rsidRDefault="00297307" w:rsidP="009F18FC">
      <w:pPr>
        <w:spacing w:after="0" w:line="259" w:lineRule="auto"/>
        <w:contextualSpacing/>
        <w:rPr>
          <w:rFonts w:eastAsia="Arial" w:cs="Times New Roman"/>
          <w:sz w:val="22"/>
          <w:szCs w:val="22"/>
        </w:rPr>
      </w:pPr>
    </w:p>
    <w:p w14:paraId="0B7F7049" w14:textId="77777777" w:rsidR="006A4D89" w:rsidRPr="00DB382F" w:rsidRDefault="006A4D89" w:rsidP="009F18FC">
      <w:pPr>
        <w:spacing w:after="0" w:line="259" w:lineRule="auto"/>
        <w:contextualSpacing/>
        <w:rPr>
          <w:rFonts w:eastAsia="Arial" w:cs="Times New Roman"/>
          <w:sz w:val="22"/>
          <w:szCs w:val="22"/>
        </w:rPr>
      </w:pPr>
    </w:p>
    <w:p w14:paraId="21C88EAA" w14:textId="77777777" w:rsidR="006A4D89" w:rsidRPr="00DB382F" w:rsidRDefault="006A4D89" w:rsidP="009F18FC">
      <w:pPr>
        <w:spacing w:after="0" w:line="259" w:lineRule="auto"/>
        <w:contextualSpacing/>
        <w:rPr>
          <w:rFonts w:eastAsia="Arial" w:cs="Times New Roman"/>
          <w:sz w:val="22"/>
          <w:szCs w:val="22"/>
        </w:rPr>
      </w:pPr>
    </w:p>
    <w:p w14:paraId="2E87A899" w14:textId="77777777" w:rsidR="006A4D89" w:rsidRPr="00DB382F" w:rsidRDefault="006A4D89" w:rsidP="009F18FC">
      <w:pPr>
        <w:spacing w:after="0" w:line="259" w:lineRule="auto"/>
        <w:contextualSpacing/>
        <w:rPr>
          <w:rFonts w:eastAsia="Arial" w:cs="Times New Roman"/>
          <w:sz w:val="22"/>
          <w:szCs w:val="22"/>
        </w:rPr>
      </w:pPr>
    </w:p>
    <w:p w14:paraId="49714A9C" w14:textId="77777777" w:rsidR="006A4D89" w:rsidRPr="00DB382F" w:rsidRDefault="006A4D89" w:rsidP="009F18FC">
      <w:pPr>
        <w:spacing w:after="0" w:line="259" w:lineRule="auto"/>
        <w:contextualSpacing/>
        <w:rPr>
          <w:rFonts w:eastAsia="Arial" w:cs="Times New Roman"/>
          <w:sz w:val="22"/>
          <w:szCs w:val="22"/>
        </w:rPr>
      </w:pPr>
    </w:p>
    <w:p w14:paraId="3943450C" w14:textId="77777777" w:rsidR="00297307" w:rsidRPr="00DB382F" w:rsidRDefault="00297307" w:rsidP="00297307">
      <w:pPr>
        <w:spacing w:after="0" w:line="259" w:lineRule="auto"/>
        <w:contextualSpacing/>
        <w:jc w:val="center"/>
        <w:rPr>
          <w:rFonts w:eastAsia="Arial" w:cs="Times New Roman"/>
          <w:sz w:val="22"/>
          <w:szCs w:val="22"/>
        </w:rPr>
      </w:pPr>
    </w:p>
    <w:p w14:paraId="7A451C00" w14:textId="77777777" w:rsidR="004E4662" w:rsidRPr="00DB382F" w:rsidRDefault="004E4662" w:rsidP="00297307">
      <w:pPr>
        <w:spacing w:after="0" w:line="259" w:lineRule="auto"/>
        <w:contextualSpacing/>
        <w:jc w:val="center"/>
        <w:rPr>
          <w:rFonts w:eastAsia="Arial" w:cs="Times New Roman"/>
          <w:sz w:val="22"/>
          <w:szCs w:val="22"/>
        </w:rPr>
      </w:pPr>
    </w:p>
    <w:p w14:paraId="45B9E447" w14:textId="77777777" w:rsidR="004E4662" w:rsidRPr="00DB382F" w:rsidRDefault="004E4662" w:rsidP="00297307">
      <w:pPr>
        <w:spacing w:after="0" w:line="259" w:lineRule="auto"/>
        <w:contextualSpacing/>
        <w:jc w:val="center"/>
        <w:rPr>
          <w:rFonts w:eastAsia="Arial" w:cs="Times New Roman"/>
          <w:sz w:val="22"/>
          <w:szCs w:val="22"/>
        </w:rPr>
      </w:pPr>
    </w:p>
    <w:p w14:paraId="0694F043" w14:textId="77777777" w:rsidR="004E4662" w:rsidRPr="00DB382F" w:rsidRDefault="004E4662" w:rsidP="00297307">
      <w:pPr>
        <w:spacing w:after="0" w:line="259" w:lineRule="auto"/>
        <w:contextualSpacing/>
        <w:jc w:val="center"/>
        <w:rPr>
          <w:rFonts w:eastAsia="Arial" w:cs="Times New Roman"/>
          <w:sz w:val="22"/>
          <w:szCs w:val="22"/>
        </w:rPr>
      </w:pPr>
    </w:p>
    <w:p w14:paraId="021062F0" w14:textId="77777777" w:rsidR="004E4662" w:rsidRPr="00DB382F" w:rsidRDefault="004E4662" w:rsidP="00297307">
      <w:pPr>
        <w:spacing w:after="0" w:line="259" w:lineRule="auto"/>
        <w:contextualSpacing/>
        <w:jc w:val="center"/>
        <w:rPr>
          <w:rFonts w:eastAsia="Arial" w:cs="Times New Roman"/>
          <w:sz w:val="22"/>
          <w:szCs w:val="22"/>
        </w:rPr>
      </w:pPr>
    </w:p>
    <w:p w14:paraId="35E41BAD" w14:textId="77777777" w:rsidR="00297307" w:rsidRPr="00DB382F" w:rsidRDefault="00297307" w:rsidP="009F18FC">
      <w:pPr>
        <w:spacing w:after="0" w:line="259" w:lineRule="auto"/>
        <w:contextualSpacing/>
        <w:rPr>
          <w:rFonts w:eastAsia="Arial" w:cs="Times New Roman"/>
          <w:sz w:val="22"/>
          <w:szCs w:val="22"/>
        </w:rPr>
      </w:pPr>
    </w:p>
    <w:p w14:paraId="5E6FE02D" w14:textId="137F8850" w:rsidR="006A4D89" w:rsidRPr="00DB382F" w:rsidRDefault="009278E6" w:rsidP="009F18FC">
      <w:pPr>
        <w:spacing w:after="0" w:line="259" w:lineRule="auto"/>
        <w:contextualSpacing/>
        <w:rPr>
          <w:rFonts w:eastAsia="Arial" w:cs="Times New Roman"/>
          <w:sz w:val="22"/>
          <w:szCs w:val="22"/>
        </w:rPr>
      </w:pPr>
      <w:r w:rsidRPr="00DB382F">
        <w:rPr>
          <w:rFonts w:eastAsia="Arial" w:cs="Times New Roman"/>
          <w:sz w:val="22"/>
          <w:szCs w:val="22"/>
        </w:rPr>
        <w:t>Maslow’s Hierarchy of Needs (Maslow, 1943), shown in Figure 3, is a useful model for understanding employee inclusion and motivation. It proposes that individuals must satisfy lower-level needs, such as safety and belonging, before progressing to higher needs like self-actualisation. Meeting basic needs in the workplace increases motivation and inclusion (Waite et al., 2021, p.168).</w:t>
      </w:r>
    </w:p>
    <w:p w14:paraId="6ADE7050" w14:textId="77777777" w:rsidR="006060E0" w:rsidRPr="00DB382F" w:rsidRDefault="006060E0" w:rsidP="009F18FC">
      <w:pPr>
        <w:spacing w:after="0" w:line="259" w:lineRule="auto"/>
        <w:contextualSpacing/>
        <w:rPr>
          <w:rFonts w:eastAsia="Arial" w:cs="Times New Roman"/>
          <w:sz w:val="22"/>
          <w:szCs w:val="22"/>
        </w:rPr>
      </w:pPr>
    </w:p>
    <w:p w14:paraId="57A7B720" w14:textId="06DEAC60" w:rsidR="006060E0" w:rsidRPr="00DB382F" w:rsidRDefault="006060E0" w:rsidP="009F18FC">
      <w:pPr>
        <w:spacing w:after="0" w:line="259" w:lineRule="auto"/>
        <w:contextualSpacing/>
        <w:rPr>
          <w:rFonts w:eastAsia="Arial" w:cs="Times New Roman"/>
          <w:sz w:val="22"/>
          <w:szCs w:val="22"/>
        </w:rPr>
      </w:pPr>
      <w:r w:rsidRPr="00DB382F">
        <w:rPr>
          <w:rFonts w:eastAsia="Arial" w:cs="Times New Roman"/>
          <w:sz w:val="22"/>
          <w:szCs w:val="22"/>
        </w:rPr>
        <w:t>Figure 3. Maslow’s Hierarchy of Needs – Maslow suggests we fulfil basic needs starting from the bottom, progressing to higher levels. He recognised people move up and down the pyramid as their life context and expectations change (Waite et al., 2021, p. 169).</w:t>
      </w:r>
    </w:p>
    <w:p w14:paraId="7E169A2B" w14:textId="77777777" w:rsidR="009F18FC" w:rsidRPr="00DB382F" w:rsidRDefault="009F18FC" w:rsidP="009F18FC">
      <w:pPr>
        <w:spacing w:after="0" w:line="259" w:lineRule="auto"/>
        <w:contextualSpacing/>
        <w:rPr>
          <w:rFonts w:eastAsia="Arial" w:cs="Times New Roman"/>
          <w:sz w:val="22"/>
          <w:szCs w:val="22"/>
        </w:rPr>
      </w:pPr>
    </w:p>
    <w:p w14:paraId="44256F96" w14:textId="77777777" w:rsidR="009F18FC" w:rsidRPr="00DB382F" w:rsidRDefault="009F18FC" w:rsidP="009F18FC">
      <w:pPr>
        <w:spacing w:after="0" w:line="259" w:lineRule="auto"/>
        <w:contextualSpacing/>
        <w:jc w:val="center"/>
        <w:rPr>
          <w:rFonts w:eastAsia="Arial" w:cs="Times New Roman"/>
          <w:sz w:val="22"/>
          <w:szCs w:val="22"/>
        </w:rPr>
      </w:pPr>
      <w:r w:rsidRPr="00DB382F">
        <w:rPr>
          <w:rFonts w:eastAsia="Arial" w:cs="Times New Roman"/>
          <w:sz w:val="22"/>
          <w:szCs w:val="22"/>
        </w:rPr>
        <w:br w:type="textWrapping" w:clear="all"/>
      </w:r>
      <w:r w:rsidRPr="00DB382F">
        <w:rPr>
          <w:noProof/>
          <w:sz w:val="22"/>
          <w:szCs w:val="22"/>
        </w:rPr>
        <w:drawing>
          <wp:inline distT="0" distB="0" distL="0" distR="0" wp14:anchorId="3786B082" wp14:editId="20AC4377">
            <wp:extent cx="3220417" cy="2361537"/>
            <wp:effectExtent l="0" t="0" r="0" b="1270"/>
            <wp:docPr id="362483389" name="Picture 1" descr="A pyramid with text and a person climbing a s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36728" name="Picture 1" descr="A pyramid with text and a person climbing a stick"/>
                    <pic:cNvPicPr/>
                  </pic:nvPicPr>
                  <pic:blipFill>
                    <a:blip r:embed="rId8"/>
                    <a:stretch>
                      <a:fillRect/>
                    </a:stretch>
                  </pic:blipFill>
                  <pic:spPr>
                    <a:xfrm>
                      <a:off x="0" y="0"/>
                      <a:ext cx="3332282" cy="2443568"/>
                    </a:xfrm>
                    <a:prstGeom prst="rect">
                      <a:avLst/>
                    </a:prstGeom>
                  </pic:spPr>
                </pic:pic>
              </a:graphicData>
            </a:graphic>
          </wp:inline>
        </w:drawing>
      </w:r>
    </w:p>
    <w:p w14:paraId="6B36B305" w14:textId="77777777" w:rsidR="009F18FC" w:rsidRPr="00DB382F" w:rsidRDefault="009F18FC" w:rsidP="009F18FC">
      <w:pPr>
        <w:spacing w:after="0" w:line="259" w:lineRule="auto"/>
        <w:contextualSpacing/>
        <w:jc w:val="center"/>
        <w:rPr>
          <w:rFonts w:eastAsia="Arial" w:cs="Times New Roman"/>
          <w:sz w:val="22"/>
          <w:szCs w:val="22"/>
        </w:rPr>
      </w:pPr>
    </w:p>
    <w:p w14:paraId="2C7EA561" w14:textId="77777777" w:rsidR="009F18FC" w:rsidRPr="00DB382F" w:rsidRDefault="009F18FC" w:rsidP="009F18FC">
      <w:pPr>
        <w:spacing w:after="0" w:line="259" w:lineRule="auto"/>
        <w:contextualSpacing/>
        <w:jc w:val="center"/>
        <w:rPr>
          <w:rFonts w:eastAsia="Arial" w:cs="Times New Roman"/>
          <w:sz w:val="22"/>
          <w:szCs w:val="22"/>
        </w:rPr>
      </w:pPr>
    </w:p>
    <w:p w14:paraId="1AD2F2B5" w14:textId="62597C63" w:rsidR="00ED53A4" w:rsidRPr="00DB382F" w:rsidRDefault="00B27379" w:rsidP="000D2CEF">
      <w:pPr>
        <w:spacing w:after="0" w:line="259" w:lineRule="auto"/>
        <w:contextualSpacing/>
        <w:rPr>
          <w:rFonts w:eastAsia="Arial" w:cs="Times New Roman"/>
          <w:sz w:val="22"/>
          <w:szCs w:val="22"/>
        </w:rPr>
      </w:pPr>
      <w:r w:rsidRPr="00DB382F">
        <w:rPr>
          <w:rFonts w:eastAsia="Arial" w:cs="Times New Roman"/>
          <w:sz w:val="22"/>
          <w:szCs w:val="22"/>
        </w:rPr>
        <w:t xml:space="preserve">Maslow suggests that we must first </w:t>
      </w:r>
      <w:proofErr w:type="spellStart"/>
      <w:r w:rsidRPr="00DB382F">
        <w:rPr>
          <w:rFonts w:eastAsia="Arial" w:cs="Times New Roman"/>
          <w:sz w:val="22"/>
          <w:szCs w:val="22"/>
        </w:rPr>
        <w:t>fulfill</w:t>
      </w:r>
      <w:proofErr w:type="spellEnd"/>
      <w:r w:rsidRPr="00DB382F">
        <w:rPr>
          <w:rFonts w:eastAsia="Arial" w:cs="Times New Roman"/>
          <w:sz w:val="22"/>
          <w:szCs w:val="22"/>
        </w:rPr>
        <w:t xml:space="preserve"> our basic needs, starting at the bottom and working our way up to the next level of needs. For example, would someone who is struggling to feed themselves be able to focus on higher-level needs? (Waite et al., 2021).</w:t>
      </w:r>
    </w:p>
    <w:p w14:paraId="28AF3938" w14:textId="3B0FCD0E" w:rsidR="009105EA" w:rsidRPr="00DB382F" w:rsidRDefault="009105EA" w:rsidP="00F82AE0">
      <w:pPr>
        <w:spacing w:after="0" w:line="259" w:lineRule="auto"/>
        <w:contextualSpacing/>
        <w:rPr>
          <w:rFonts w:eastAsia="Arial" w:cs="Times New Roman"/>
          <w:sz w:val="22"/>
          <w:szCs w:val="22"/>
        </w:rPr>
      </w:pPr>
    </w:p>
    <w:p w14:paraId="7F76EC83" w14:textId="77777777" w:rsidR="00C85D9E" w:rsidRPr="00DB382F" w:rsidRDefault="00C85D9E" w:rsidP="0085793B">
      <w:pPr>
        <w:spacing w:after="0" w:line="259" w:lineRule="auto"/>
        <w:contextualSpacing/>
        <w:rPr>
          <w:rFonts w:eastAsia="Arial" w:cs="Times New Roman"/>
          <w:color w:val="FF0000"/>
          <w:sz w:val="22"/>
          <w:szCs w:val="22"/>
        </w:rPr>
      </w:pPr>
    </w:p>
    <w:p w14:paraId="6A986E48" w14:textId="72C865AF" w:rsidR="00886B29" w:rsidRPr="00DB382F" w:rsidRDefault="00EE0D0B" w:rsidP="00750757">
      <w:pPr>
        <w:pStyle w:val="Nornal"/>
        <w:spacing w:after="0" w:line="240" w:lineRule="auto"/>
        <w:rPr>
          <w:rFonts w:asciiTheme="minorHAnsi" w:hAnsiTheme="minorHAnsi"/>
          <w:color w:val="000000"/>
        </w:rPr>
      </w:pPr>
      <w:r w:rsidRPr="00DB382F">
        <w:rPr>
          <w:rFonts w:asciiTheme="minorHAnsi" w:eastAsia="Arial" w:hAnsiTheme="minorHAnsi" w:cs="Times New Roman"/>
          <w:b/>
          <w:bCs/>
        </w:rPr>
        <w:t>(AC 2.2</w:t>
      </w:r>
      <w:bookmarkStart w:id="0" w:name="_Hlk159579697"/>
      <w:r w:rsidR="00750757" w:rsidRPr="00DB382F">
        <w:rPr>
          <w:rFonts w:asciiTheme="minorHAnsi" w:eastAsia="Arial" w:hAnsiTheme="minorHAnsi" w:cs="Times New Roman"/>
          <w:b/>
          <w:bCs/>
        </w:rPr>
        <w:t>)</w:t>
      </w:r>
      <w:r w:rsidR="00886B29" w:rsidRPr="00DB382F">
        <w:rPr>
          <w:rFonts w:asciiTheme="minorHAnsi" w:hAnsiTheme="minorHAnsi"/>
          <w:color w:val="000000"/>
        </w:rPr>
        <w:t xml:space="preserve"> </w:t>
      </w:r>
      <w:bookmarkEnd w:id="0"/>
    </w:p>
    <w:p w14:paraId="436F0BDF" w14:textId="77777777" w:rsidR="001370E6" w:rsidRPr="00DB382F" w:rsidRDefault="001370E6" w:rsidP="00886B29">
      <w:pPr>
        <w:pStyle w:val="Nornal"/>
        <w:spacing w:after="0" w:line="240" w:lineRule="auto"/>
        <w:ind w:left="720"/>
        <w:rPr>
          <w:rFonts w:asciiTheme="minorHAnsi" w:hAnsiTheme="minorHAnsi"/>
          <w:color w:val="000000"/>
        </w:rPr>
      </w:pPr>
    </w:p>
    <w:p w14:paraId="1FB8C11C" w14:textId="77777777" w:rsidR="001370E6" w:rsidRPr="00DB382F" w:rsidRDefault="001370E6" w:rsidP="001370E6">
      <w:pPr>
        <w:pStyle w:val="Nornal"/>
        <w:spacing w:after="0"/>
        <w:ind w:left="720"/>
        <w:rPr>
          <w:rFonts w:asciiTheme="minorHAnsi" w:hAnsiTheme="minorHAnsi"/>
          <w:color w:val="000000"/>
        </w:rPr>
      </w:pPr>
      <w:r w:rsidRPr="00DB382F">
        <w:rPr>
          <w:rFonts w:asciiTheme="minorHAnsi" w:hAnsiTheme="minorHAnsi"/>
          <w:color w:val="000000"/>
        </w:rPr>
        <w:t>In our organisation, inclusivity is central to our culture. We focus on hiring individuals from diverse backgrounds, ensuring compliance with legal requirements while promoting diversity. To further support employees, we translate documents into relevant languages, creating an inclusive environment for all employees (</w:t>
      </w:r>
      <w:proofErr w:type="spellStart"/>
      <w:r w:rsidRPr="00DB382F">
        <w:rPr>
          <w:rFonts w:asciiTheme="minorHAnsi" w:hAnsiTheme="minorHAnsi"/>
          <w:color w:val="000000"/>
        </w:rPr>
        <w:t>Capestone</w:t>
      </w:r>
      <w:proofErr w:type="spellEnd"/>
      <w:r w:rsidRPr="00DB382F">
        <w:rPr>
          <w:rFonts w:asciiTheme="minorHAnsi" w:hAnsiTheme="minorHAnsi"/>
          <w:color w:val="000000"/>
        </w:rPr>
        <w:t xml:space="preserve"> Organic Poultry, 2025).</w:t>
      </w:r>
    </w:p>
    <w:p w14:paraId="0DD51469" w14:textId="77777777" w:rsidR="001370E6" w:rsidRPr="00DB382F" w:rsidRDefault="001370E6" w:rsidP="001370E6">
      <w:pPr>
        <w:pStyle w:val="Nornal"/>
        <w:spacing w:after="0"/>
        <w:ind w:left="720"/>
        <w:rPr>
          <w:rFonts w:asciiTheme="minorHAnsi" w:hAnsiTheme="minorHAnsi"/>
          <w:color w:val="000000"/>
        </w:rPr>
      </w:pPr>
      <w:r w:rsidRPr="00DB382F">
        <w:rPr>
          <w:rFonts w:asciiTheme="minorHAnsi" w:hAnsiTheme="minorHAnsi"/>
          <w:color w:val="000000"/>
        </w:rPr>
        <w:t>Using HR data from the London region helps us make informed decisions, with London Councils offering a network to share HR metrics and improve performance across borough councils. This collaboration supports inclusivity and fairness in HR practices (CIPD, 2025).</w:t>
      </w:r>
    </w:p>
    <w:p w14:paraId="427CAD54" w14:textId="77777777" w:rsidR="001370E6" w:rsidRPr="00DB382F" w:rsidRDefault="001370E6" w:rsidP="001370E6">
      <w:pPr>
        <w:pStyle w:val="Nornal"/>
        <w:spacing w:after="0"/>
        <w:ind w:left="720"/>
        <w:rPr>
          <w:rFonts w:asciiTheme="minorHAnsi" w:hAnsiTheme="minorHAnsi"/>
          <w:color w:val="000000"/>
        </w:rPr>
      </w:pPr>
      <w:r w:rsidRPr="00DB382F">
        <w:rPr>
          <w:rFonts w:asciiTheme="minorHAnsi" w:hAnsiTheme="minorHAnsi"/>
          <w:color w:val="000000"/>
        </w:rPr>
        <w:t>Our initiatives reflect our commitment to inclusivity, starting with the recruitment and onboarding process. We ensure accessibility by offering adjustments like alternative formats for application forms and unconscious bias training for interviewers. We gather feedback from candidates to evaluate the process’s effectiveness and track diversity metrics (Cuthbert, S. 2025).</w:t>
      </w:r>
    </w:p>
    <w:p w14:paraId="4412374C" w14:textId="77777777" w:rsidR="001370E6" w:rsidRPr="00DB382F" w:rsidRDefault="001370E6" w:rsidP="001370E6">
      <w:pPr>
        <w:pStyle w:val="Nornal"/>
        <w:spacing w:after="0"/>
        <w:ind w:left="720"/>
        <w:rPr>
          <w:rFonts w:asciiTheme="minorHAnsi" w:hAnsiTheme="minorHAnsi"/>
          <w:color w:val="000000"/>
        </w:rPr>
      </w:pPr>
      <w:r w:rsidRPr="00DB382F">
        <w:rPr>
          <w:rFonts w:asciiTheme="minorHAnsi" w:hAnsiTheme="minorHAnsi"/>
          <w:color w:val="000000"/>
        </w:rPr>
        <w:t>For training, we create tailored programs for employees with learning needs, offering one-on-one support, engaging content, and peer networks. We evaluate the program’s impact through employee feedback, performance reviews, and retention data.</w:t>
      </w:r>
    </w:p>
    <w:p w14:paraId="09E038E7" w14:textId="77777777" w:rsidR="001370E6" w:rsidRPr="00DB382F" w:rsidRDefault="001370E6" w:rsidP="001370E6">
      <w:pPr>
        <w:pStyle w:val="Nornal"/>
        <w:spacing w:after="0"/>
        <w:ind w:left="720"/>
        <w:rPr>
          <w:rFonts w:asciiTheme="minorHAnsi" w:hAnsiTheme="minorHAnsi"/>
          <w:color w:val="000000"/>
        </w:rPr>
      </w:pPr>
      <w:r w:rsidRPr="00DB382F">
        <w:rPr>
          <w:rFonts w:asciiTheme="minorHAnsi" w:hAnsiTheme="minorHAnsi"/>
          <w:color w:val="000000"/>
        </w:rPr>
        <w:t>We also provide mentorship for employees with learning needs. One employee, who needed extra support, has excelled and is now training others, demonstrating the impact of our inclusive culture.</w:t>
      </w:r>
    </w:p>
    <w:p w14:paraId="79F3A4AC" w14:textId="77777777" w:rsidR="001370E6" w:rsidRDefault="001370E6" w:rsidP="001370E6">
      <w:pPr>
        <w:pStyle w:val="Nornal"/>
        <w:spacing w:after="0"/>
        <w:ind w:left="720"/>
        <w:rPr>
          <w:rFonts w:asciiTheme="minorHAnsi" w:hAnsiTheme="minorHAnsi"/>
          <w:color w:val="000000"/>
        </w:rPr>
      </w:pPr>
      <w:r w:rsidRPr="00DB382F">
        <w:rPr>
          <w:rFonts w:asciiTheme="minorHAnsi" w:hAnsiTheme="minorHAnsi"/>
          <w:color w:val="000000"/>
        </w:rPr>
        <w:t>Additionally, we conduct exit interviews to gather insights into employees' experiences, which helps us assess the effectiveness of our inclusivity initiatives and identify areas for improvement (Cuthbert, S. 2025).</w:t>
      </w:r>
    </w:p>
    <w:p w14:paraId="2B01718A" w14:textId="77777777" w:rsidR="008E291D" w:rsidRPr="00DB382F" w:rsidRDefault="008E291D" w:rsidP="001370E6">
      <w:pPr>
        <w:pStyle w:val="Nornal"/>
        <w:spacing w:after="0"/>
        <w:ind w:left="720"/>
        <w:rPr>
          <w:rFonts w:asciiTheme="minorHAnsi" w:hAnsiTheme="minorHAnsi"/>
          <w:color w:val="000000"/>
        </w:rPr>
      </w:pPr>
    </w:p>
    <w:p w14:paraId="13014184" w14:textId="77777777" w:rsidR="001370E6" w:rsidRPr="00DB382F" w:rsidRDefault="001370E6" w:rsidP="001370E6">
      <w:pPr>
        <w:pStyle w:val="Nornal"/>
        <w:spacing w:after="0"/>
        <w:ind w:left="720"/>
        <w:rPr>
          <w:rFonts w:asciiTheme="minorHAnsi" w:hAnsiTheme="minorHAnsi"/>
          <w:color w:val="000000"/>
        </w:rPr>
      </w:pPr>
      <w:r w:rsidRPr="00DB382F">
        <w:rPr>
          <w:rFonts w:asciiTheme="minorHAnsi" w:hAnsiTheme="minorHAnsi"/>
          <w:color w:val="000000"/>
        </w:rPr>
        <w:t>Key Points:</w:t>
      </w:r>
    </w:p>
    <w:p w14:paraId="323B0F24" w14:textId="77777777" w:rsidR="001370E6" w:rsidRPr="00DB382F" w:rsidRDefault="001370E6" w:rsidP="00F54898">
      <w:pPr>
        <w:pStyle w:val="Nornal"/>
        <w:numPr>
          <w:ilvl w:val="0"/>
          <w:numId w:val="27"/>
        </w:numPr>
        <w:spacing w:after="0"/>
        <w:rPr>
          <w:rFonts w:asciiTheme="minorHAnsi" w:hAnsiTheme="minorHAnsi"/>
          <w:color w:val="000000"/>
        </w:rPr>
      </w:pPr>
      <w:r w:rsidRPr="00DB382F">
        <w:rPr>
          <w:rFonts w:asciiTheme="minorHAnsi" w:hAnsiTheme="minorHAnsi"/>
          <w:b/>
          <w:bCs/>
          <w:color w:val="000000"/>
        </w:rPr>
        <w:t>Inclusive Recruitment</w:t>
      </w:r>
      <w:r w:rsidRPr="00DB382F">
        <w:rPr>
          <w:rFonts w:asciiTheme="minorHAnsi" w:hAnsiTheme="minorHAnsi"/>
          <w:color w:val="000000"/>
        </w:rPr>
        <w:t>: Adjustments to applications and interviewer training.</w:t>
      </w:r>
    </w:p>
    <w:p w14:paraId="1EC095AC" w14:textId="77777777" w:rsidR="001370E6" w:rsidRPr="00DB382F" w:rsidRDefault="001370E6" w:rsidP="00F54898">
      <w:pPr>
        <w:pStyle w:val="Nornal"/>
        <w:numPr>
          <w:ilvl w:val="0"/>
          <w:numId w:val="27"/>
        </w:numPr>
        <w:spacing w:after="0"/>
        <w:rPr>
          <w:rFonts w:asciiTheme="minorHAnsi" w:hAnsiTheme="minorHAnsi"/>
          <w:color w:val="000000"/>
        </w:rPr>
      </w:pPr>
      <w:r w:rsidRPr="00DB382F">
        <w:rPr>
          <w:rFonts w:asciiTheme="minorHAnsi" w:hAnsiTheme="minorHAnsi"/>
          <w:b/>
          <w:bCs/>
          <w:color w:val="000000"/>
        </w:rPr>
        <w:t>Inclusive Training</w:t>
      </w:r>
      <w:r w:rsidRPr="00DB382F">
        <w:rPr>
          <w:rFonts w:asciiTheme="minorHAnsi" w:hAnsiTheme="minorHAnsi"/>
          <w:color w:val="000000"/>
        </w:rPr>
        <w:t>: Tailored programs for employees with learning needs.</w:t>
      </w:r>
    </w:p>
    <w:p w14:paraId="5D3AA6CC" w14:textId="77777777" w:rsidR="001370E6" w:rsidRPr="00DB382F" w:rsidRDefault="001370E6" w:rsidP="00F54898">
      <w:pPr>
        <w:pStyle w:val="Nornal"/>
        <w:numPr>
          <w:ilvl w:val="0"/>
          <w:numId w:val="27"/>
        </w:numPr>
        <w:spacing w:after="0"/>
        <w:rPr>
          <w:rFonts w:asciiTheme="minorHAnsi" w:hAnsiTheme="minorHAnsi"/>
          <w:color w:val="000000"/>
        </w:rPr>
      </w:pPr>
      <w:r w:rsidRPr="00DB382F">
        <w:rPr>
          <w:rFonts w:asciiTheme="minorHAnsi" w:hAnsiTheme="minorHAnsi"/>
          <w:b/>
          <w:bCs/>
          <w:color w:val="000000"/>
        </w:rPr>
        <w:t>Employee Progression</w:t>
      </w:r>
      <w:r w:rsidRPr="00DB382F">
        <w:rPr>
          <w:rFonts w:asciiTheme="minorHAnsi" w:hAnsiTheme="minorHAnsi"/>
          <w:color w:val="000000"/>
        </w:rPr>
        <w:t>: Employees who needed extra support excelling and mentoring others.</w:t>
      </w:r>
    </w:p>
    <w:p w14:paraId="2E1DCC9B" w14:textId="77777777" w:rsidR="001370E6" w:rsidRPr="00DB382F" w:rsidRDefault="001370E6" w:rsidP="00F54898">
      <w:pPr>
        <w:pStyle w:val="Nornal"/>
        <w:numPr>
          <w:ilvl w:val="0"/>
          <w:numId w:val="27"/>
        </w:numPr>
        <w:spacing w:after="0"/>
        <w:rPr>
          <w:rFonts w:asciiTheme="minorHAnsi" w:hAnsiTheme="minorHAnsi"/>
          <w:color w:val="000000"/>
        </w:rPr>
      </w:pPr>
      <w:r w:rsidRPr="00DB382F">
        <w:rPr>
          <w:rFonts w:asciiTheme="minorHAnsi" w:hAnsiTheme="minorHAnsi"/>
          <w:b/>
          <w:bCs/>
          <w:color w:val="000000"/>
        </w:rPr>
        <w:t>Post-Implementation Evaluation</w:t>
      </w:r>
      <w:r w:rsidRPr="00DB382F">
        <w:rPr>
          <w:rFonts w:asciiTheme="minorHAnsi" w:hAnsiTheme="minorHAnsi"/>
          <w:color w:val="000000"/>
        </w:rPr>
        <w:t>: Collecting feedback and tracking metrics to ensure inclusivity.</w:t>
      </w:r>
    </w:p>
    <w:p w14:paraId="483F30BF" w14:textId="77777777" w:rsidR="001370E6" w:rsidRPr="00DB382F" w:rsidRDefault="001370E6" w:rsidP="00F54898">
      <w:pPr>
        <w:pStyle w:val="Nornal"/>
        <w:numPr>
          <w:ilvl w:val="0"/>
          <w:numId w:val="27"/>
        </w:numPr>
        <w:spacing w:after="0"/>
        <w:rPr>
          <w:rFonts w:asciiTheme="minorHAnsi" w:hAnsiTheme="minorHAnsi"/>
          <w:color w:val="000000"/>
        </w:rPr>
      </w:pPr>
      <w:r w:rsidRPr="00DB382F">
        <w:rPr>
          <w:rFonts w:asciiTheme="minorHAnsi" w:hAnsiTheme="minorHAnsi"/>
          <w:b/>
          <w:bCs/>
          <w:color w:val="000000"/>
        </w:rPr>
        <w:t>Exit Interviews</w:t>
      </w:r>
      <w:r w:rsidRPr="00DB382F">
        <w:rPr>
          <w:rFonts w:asciiTheme="minorHAnsi" w:hAnsiTheme="minorHAnsi"/>
          <w:color w:val="000000"/>
        </w:rPr>
        <w:t>: Gathering feedback to assess the impact of inclusivity initiatives.</w:t>
      </w:r>
    </w:p>
    <w:p w14:paraId="7CC463F5" w14:textId="77777777" w:rsidR="001370E6" w:rsidRPr="00DB382F" w:rsidRDefault="001370E6" w:rsidP="00886B29">
      <w:pPr>
        <w:pStyle w:val="Nornal"/>
        <w:spacing w:after="0" w:line="240" w:lineRule="auto"/>
        <w:ind w:left="720"/>
        <w:rPr>
          <w:rFonts w:asciiTheme="minorHAnsi" w:hAnsiTheme="minorHAnsi"/>
          <w:color w:val="000000"/>
        </w:rPr>
      </w:pPr>
    </w:p>
    <w:p w14:paraId="2A28E4CC" w14:textId="062CBC4A" w:rsidR="009F4D40" w:rsidRPr="00DB382F" w:rsidRDefault="009F4D40" w:rsidP="002665F9">
      <w:pPr>
        <w:pStyle w:val="Nornal"/>
        <w:spacing w:after="0"/>
        <w:rPr>
          <w:rFonts w:asciiTheme="minorHAnsi" w:hAnsiTheme="minorHAnsi"/>
          <w:color w:val="000000"/>
        </w:rPr>
      </w:pPr>
    </w:p>
    <w:p w14:paraId="72B4DD29" w14:textId="716D8BD4" w:rsidR="00AC5201" w:rsidRPr="00DB382F" w:rsidRDefault="009F4D40" w:rsidP="005207A4">
      <w:pPr>
        <w:pStyle w:val="Nornal"/>
        <w:spacing w:after="0"/>
        <w:rPr>
          <w:rFonts w:asciiTheme="minorHAnsi" w:hAnsiTheme="minorHAnsi"/>
          <w:color w:val="000000"/>
        </w:rPr>
      </w:pPr>
      <w:r w:rsidRPr="00DB382F">
        <w:rPr>
          <w:rFonts w:asciiTheme="minorHAnsi" w:hAnsiTheme="minorHAnsi"/>
          <w:color w:val="000000"/>
        </w:rPr>
        <w:t xml:space="preserve">Below </w:t>
      </w:r>
      <w:r w:rsidRPr="00DB382F">
        <w:rPr>
          <w:rFonts w:asciiTheme="minorHAnsi" w:hAnsiTheme="minorHAnsi"/>
          <w:b/>
          <w:bCs/>
          <w:color w:val="000000"/>
        </w:rPr>
        <w:t>Figure 4</w:t>
      </w:r>
      <w:r w:rsidRPr="00DB382F">
        <w:rPr>
          <w:rFonts w:asciiTheme="minorHAnsi" w:hAnsiTheme="minorHAnsi"/>
          <w:color w:val="000000"/>
        </w:rPr>
        <w:t xml:space="preserve">, is a template of the exit interview form we use at </w:t>
      </w:r>
      <w:proofErr w:type="spellStart"/>
      <w:r w:rsidRPr="00DB382F">
        <w:rPr>
          <w:rFonts w:asciiTheme="minorHAnsi" w:hAnsiTheme="minorHAnsi"/>
          <w:color w:val="000000"/>
        </w:rPr>
        <w:t>Capestone</w:t>
      </w:r>
      <w:proofErr w:type="spellEnd"/>
      <w:r w:rsidRPr="00DB382F">
        <w:rPr>
          <w:rFonts w:asciiTheme="minorHAnsi" w:hAnsiTheme="minorHAnsi"/>
          <w:color w:val="000000"/>
        </w:rPr>
        <w:t xml:space="preserve"> Organic Poultry to gather valuable feedback from departing employees</w:t>
      </w:r>
      <w:r w:rsidR="008E291D">
        <w:rPr>
          <w:rFonts w:asciiTheme="minorHAnsi" w:hAnsiTheme="minorHAnsi"/>
          <w:color w:val="000000"/>
        </w:rPr>
        <w:t>.</w:t>
      </w:r>
    </w:p>
    <w:p w14:paraId="4EE12622" w14:textId="77777777" w:rsidR="009F4D40" w:rsidRPr="00DB382F" w:rsidRDefault="009F4D40" w:rsidP="005207A4">
      <w:pPr>
        <w:pStyle w:val="Nornal"/>
        <w:spacing w:after="0"/>
        <w:rPr>
          <w:rFonts w:asciiTheme="minorHAnsi" w:hAnsiTheme="minorHAnsi"/>
          <w:color w:val="000000"/>
        </w:rPr>
      </w:pPr>
    </w:p>
    <w:p w14:paraId="5666F00E" w14:textId="77777777" w:rsidR="00BD33F2" w:rsidRPr="00DB382F" w:rsidRDefault="00BD33F2" w:rsidP="005207A4">
      <w:pPr>
        <w:pStyle w:val="Nornal"/>
        <w:spacing w:after="0"/>
        <w:rPr>
          <w:rFonts w:asciiTheme="minorHAnsi" w:hAnsiTheme="minorHAnsi"/>
          <w:b/>
          <w:bCs/>
          <w:color w:val="000000"/>
        </w:rPr>
      </w:pPr>
      <w:r w:rsidRPr="00DB382F">
        <w:rPr>
          <w:rFonts w:asciiTheme="minorHAnsi" w:hAnsiTheme="minorHAnsi"/>
          <w:color w:val="000000"/>
        </w:rPr>
        <w:t>Figure 4,</w:t>
      </w:r>
      <w:r w:rsidRPr="00DB382F">
        <w:rPr>
          <w:rFonts w:asciiTheme="minorHAnsi" w:hAnsiTheme="minorHAnsi"/>
          <w:b/>
          <w:bCs/>
          <w:color w:val="000000"/>
        </w:rPr>
        <w:t xml:space="preserve"> </w:t>
      </w:r>
      <w:r w:rsidRPr="00DB382F">
        <w:rPr>
          <w:rFonts w:asciiTheme="minorHAnsi" w:hAnsiTheme="minorHAnsi"/>
          <w:color w:val="000000"/>
        </w:rPr>
        <w:t>Exit interview forms used for feedback from departing employees:</w:t>
      </w:r>
    </w:p>
    <w:p w14:paraId="25BF71E7" w14:textId="77777777" w:rsidR="00BE202C" w:rsidRPr="00DB382F" w:rsidRDefault="00BE202C" w:rsidP="00B801D2">
      <w:pPr>
        <w:pStyle w:val="Nornal"/>
        <w:spacing w:after="0" w:line="240" w:lineRule="auto"/>
        <w:rPr>
          <w:rFonts w:asciiTheme="minorHAnsi" w:hAnsiTheme="minorHAnsi"/>
          <w:color w:val="000000"/>
        </w:rPr>
      </w:pPr>
    </w:p>
    <w:p w14:paraId="4290827A" w14:textId="74CBB950" w:rsidR="00381968" w:rsidRPr="00DB382F" w:rsidRDefault="00381968" w:rsidP="0085793B">
      <w:pPr>
        <w:spacing w:after="0" w:line="259" w:lineRule="auto"/>
        <w:contextualSpacing/>
        <w:rPr>
          <w:rFonts w:eastAsia="Arial" w:cs="Times New Roman"/>
          <w:sz w:val="22"/>
          <w:szCs w:val="22"/>
        </w:rPr>
      </w:pPr>
    </w:p>
    <w:p w14:paraId="1201A324" w14:textId="3FA6EE7D" w:rsidR="00F42966" w:rsidRPr="00DB382F" w:rsidRDefault="00F42966" w:rsidP="002A3A3A">
      <w:pPr>
        <w:spacing w:after="0" w:line="259" w:lineRule="auto"/>
        <w:contextualSpacing/>
        <w:rPr>
          <w:rFonts w:eastAsia="Arial" w:cs="Times New Roman"/>
          <w:sz w:val="22"/>
          <w:szCs w:val="22"/>
        </w:rPr>
      </w:pPr>
      <w:r w:rsidRPr="00DB382F">
        <w:rPr>
          <w:noProof/>
          <w:sz w:val="22"/>
          <w:szCs w:val="22"/>
        </w:rPr>
        <w:drawing>
          <wp:inline distT="0" distB="0" distL="0" distR="0" wp14:anchorId="1226CA5D" wp14:editId="2D7405EE">
            <wp:extent cx="2520564" cy="2570611"/>
            <wp:effectExtent l="0" t="0" r="0" b="1270"/>
            <wp:docPr id="2136372550"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372550" name="Picture 1" descr="A close-up of a questionnaire&#10;&#10;AI-generated content may be incorrect."/>
                    <pic:cNvPicPr/>
                  </pic:nvPicPr>
                  <pic:blipFill>
                    <a:blip r:embed="rId9"/>
                    <a:stretch>
                      <a:fillRect/>
                    </a:stretch>
                  </pic:blipFill>
                  <pic:spPr>
                    <a:xfrm>
                      <a:off x="0" y="0"/>
                      <a:ext cx="2568117" cy="2619108"/>
                    </a:xfrm>
                    <a:prstGeom prst="rect">
                      <a:avLst/>
                    </a:prstGeom>
                  </pic:spPr>
                </pic:pic>
              </a:graphicData>
            </a:graphic>
          </wp:inline>
        </w:drawing>
      </w:r>
      <w:r w:rsidR="002E6FD8" w:rsidRPr="00DB382F">
        <w:rPr>
          <w:noProof/>
          <w:sz w:val="22"/>
          <w:szCs w:val="22"/>
        </w:rPr>
        <w:t xml:space="preserve"> </w:t>
      </w:r>
      <w:r w:rsidR="002E6FD8" w:rsidRPr="00DB382F">
        <w:rPr>
          <w:noProof/>
          <w:sz w:val="22"/>
          <w:szCs w:val="22"/>
        </w:rPr>
        <w:drawing>
          <wp:inline distT="0" distB="0" distL="0" distR="0" wp14:anchorId="7F026697" wp14:editId="38F58A1E">
            <wp:extent cx="2989690" cy="2603147"/>
            <wp:effectExtent l="0" t="0" r="1270" b="6985"/>
            <wp:docPr id="738628095" name="Picture 1" descr="A close-up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28095" name="Picture 1" descr="A close-up of a survey&#10;&#10;AI-generated content may be incorrect."/>
                    <pic:cNvPicPr/>
                  </pic:nvPicPr>
                  <pic:blipFill>
                    <a:blip r:embed="rId10"/>
                    <a:stretch>
                      <a:fillRect/>
                    </a:stretch>
                  </pic:blipFill>
                  <pic:spPr>
                    <a:xfrm>
                      <a:off x="0" y="0"/>
                      <a:ext cx="3077157" cy="2679305"/>
                    </a:xfrm>
                    <a:prstGeom prst="rect">
                      <a:avLst/>
                    </a:prstGeom>
                  </pic:spPr>
                </pic:pic>
              </a:graphicData>
            </a:graphic>
          </wp:inline>
        </w:drawing>
      </w:r>
      <w:r w:rsidR="00E23C79" w:rsidRPr="00DB382F">
        <w:rPr>
          <w:noProof/>
          <w:sz w:val="22"/>
          <w:szCs w:val="22"/>
        </w:rPr>
        <w:t xml:space="preserve"> </w:t>
      </w:r>
      <w:r w:rsidR="00E23C79" w:rsidRPr="00DB382F">
        <w:rPr>
          <w:noProof/>
          <w:sz w:val="22"/>
          <w:szCs w:val="22"/>
        </w:rPr>
        <w:drawing>
          <wp:inline distT="0" distB="0" distL="0" distR="0" wp14:anchorId="65FB0D4F" wp14:editId="7A971A7B">
            <wp:extent cx="2544418" cy="2613025"/>
            <wp:effectExtent l="0" t="0" r="8890" b="0"/>
            <wp:docPr id="127733767" name="Picture 1" descr="A close-up of a question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33767" name="Picture 1" descr="A close-up of a questionnaire"/>
                    <pic:cNvPicPr/>
                  </pic:nvPicPr>
                  <pic:blipFill>
                    <a:blip r:embed="rId11"/>
                    <a:stretch>
                      <a:fillRect/>
                    </a:stretch>
                  </pic:blipFill>
                  <pic:spPr>
                    <a:xfrm>
                      <a:off x="0" y="0"/>
                      <a:ext cx="2662017" cy="2733795"/>
                    </a:xfrm>
                    <a:prstGeom prst="rect">
                      <a:avLst/>
                    </a:prstGeom>
                  </pic:spPr>
                </pic:pic>
              </a:graphicData>
            </a:graphic>
          </wp:inline>
        </w:drawing>
      </w:r>
    </w:p>
    <w:p w14:paraId="09A359D1" w14:textId="77777777" w:rsidR="00413427" w:rsidRPr="00DB382F" w:rsidRDefault="00413427" w:rsidP="0085793B">
      <w:pPr>
        <w:spacing w:after="0" w:line="259" w:lineRule="auto"/>
        <w:contextualSpacing/>
        <w:rPr>
          <w:rFonts w:eastAsia="Arial" w:cs="Times New Roman"/>
          <w:sz w:val="22"/>
          <w:szCs w:val="22"/>
        </w:rPr>
      </w:pPr>
    </w:p>
    <w:p w14:paraId="07769035" w14:textId="3627DD77" w:rsidR="00381968" w:rsidRPr="00DB382F" w:rsidRDefault="00BD33F2" w:rsidP="00750757">
      <w:pPr>
        <w:pStyle w:val="Nornal"/>
        <w:spacing w:after="0"/>
        <w:rPr>
          <w:rFonts w:asciiTheme="minorHAnsi" w:hAnsiTheme="minorHAnsi"/>
          <w:color w:val="000000"/>
        </w:rPr>
      </w:pPr>
      <w:r w:rsidRPr="00DB382F">
        <w:rPr>
          <w:rFonts w:asciiTheme="minorHAnsi" w:hAnsiTheme="minorHAnsi"/>
          <w:color w:val="000000"/>
        </w:rPr>
        <w:t>Exit interviews are an important tool that helps us assess how effective our programs are and identify areas for improvement, particularly regarding how employees felt in the workplace and whether they received the right support and training (Cuthbert, S. 2025).</w:t>
      </w:r>
    </w:p>
    <w:p w14:paraId="4DF2DBC0" w14:textId="77777777" w:rsidR="00AE2648" w:rsidRPr="00DB382F" w:rsidRDefault="00AE2648" w:rsidP="0085793B">
      <w:pPr>
        <w:spacing w:after="0" w:line="259" w:lineRule="auto"/>
        <w:contextualSpacing/>
        <w:rPr>
          <w:rFonts w:eastAsia="Arial" w:cs="Times New Roman"/>
          <w:sz w:val="22"/>
          <w:szCs w:val="22"/>
        </w:rPr>
      </w:pPr>
    </w:p>
    <w:p w14:paraId="1529511F" w14:textId="3B2B38CB" w:rsidR="0069655A" w:rsidRPr="00DB382F" w:rsidRDefault="005C0869" w:rsidP="009D76EC">
      <w:pPr>
        <w:pStyle w:val="Nornal"/>
        <w:spacing w:after="0" w:line="240" w:lineRule="auto"/>
        <w:rPr>
          <w:rFonts w:asciiTheme="minorHAnsi" w:hAnsiTheme="minorHAnsi"/>
          <w:color w:val="000000"/>
        </w:rPr>
      </w:pPr>
      <w:r w:rsidRPr="00DB382F">
        <w:rPr>
          <w:rFonts w:asciiTheme="minorHAnsi" w:eastAsia="Arial" w:hAnsiTheme="minorHAnsi" w:cs="Times New Roman"/>
          <w:b/>
          <w:bCs/>
        </w:rPr>
        <w:t>(AC 2.3</w:t>
      </w:r>
      <w:r w:rsidR="00750757" w:rsidRPr="00DB382F">
        <w:rPr>
          <w:rFonts w:asciiTheme="minorHAnsi" w:eastAsia="Arial" w:hAnsiTheme="minorHAnsi" w:cs="Times New Roman"/>
          <w:b/>
          <w:bCs/>
        </w:rPr>
        <w:t>)</w:t>
      </w:r>
    </w:p>
    <w:p w14:paraId="47EE5414" w14:textId="77777777" w:rsidR="001907F4" w:rsidRPr="00DB382F" w:rsidRDefault="001907F4" w:rsidP="001907F4">
      <w:pPr>
        <w:spacing w:after="0" w:line="259" w:lineRule="auto"/>
        <w:contextualSpacing/>
        <w:rPr>
          <w:color w:val="000000"/>
          <w:sz w:val="22"/>
          <w:szCs w:val="22"/>
        </w:rPr>
      </w:pPr>
      <w:r w:rsidRPr="00DB382F">
        <w:rPr>
          <w:color w:val="000000"/>
          <w:sz w:val="22"/>
          <w:szCs w:val="22"/>
        </w:rPr>
        <w:t>In my HR role, I work inclusively with employees from diverse backgrounds, including 12 nationalities. While language barriers present challenges, I ensure key documents like contracts and policies are translated into native languages, or I arrange for translators at meetings. I also use tools like Google Translate and collaborate with multilingual colleagues to avoid misunderstandings, fostering better communication and inclusivity.</w:t>
      </w:r>
    </w:p>
    <w:p w14:paraId="1B0C48A0" w14:textId="77777777" w:rsidR="001907F4" w:rsidRPr="00DB382F" w:rsidRDefault="001907F4" w:rsidP="001907F4">
      <w:pPr>
        <w:spacing w:after="0" w:line="259" w:lineRule="auto"/>
        <w:contextualSpacing/>
        <w:rPr>
          <w:color w:val="000000"/>
          <w:sz w:val="22"/>
          <w:szCs w:val="22"/>
        </w:rPr>
      </w:pPr>
    </w:p>
    <w:p w14:paraId="1D1C51A5" w14:textId="77777777" w:rsidR="001907F4" w:rsidRPr="00DB382F" w:rsidRDefault="001907F4" w:rsidP="001907F4">
      <w:pPr>
        <w:spacing w:after="0" w:line="259" w:lineRule="auto"/>
        <w:contextualSpacing/>
        <w:rPr>
          <w:color w:val="000000"/>
          <w:sz w:val="22"/>
          <w:szCs w:val="22"/>
        </w:rPr>
      </w:pPr>
      <w:r w:rsidRPr="00DB382F">
        <w:rPr>
          <w:color w:val="000000"/>
          <w:sz w:val="22"/>
          <w:szCs w:val="22"/>
        </w:rPr>
        <w:t>Supporting new recruits, especially those from overseas, is a key aspect of my role. I understand the challenges of adapting to a new culture and workplace, so I focus on making them feel welcomed and supported from day one. By listening to their concerns and providing guidance on workplace norms, I help them integrate smoothly into our culture.</w:t>
      </w:r>
    </w:p>
    <w:p w14:paraId="738EB176" w14:textId="77777777" w:rsidR="001907F4" w:rsidRPr="00DB382F" w:rsidRDefault="001907F4" w:rsidP="001907F4">
      <w:pPr>
        <w:spacing w:after="0" w:line="259" w:lineRule="auto"/>
        <w:contextualSpacing/>
        <w:rPr>
          <w:color w:val="000000"/>
          <w:sz w:val="22"/>
          <w:szCs w:val="22"/>
        </w:rPr>
      </w:pPr>
    </w:p>
    <w:p w14:paraId="6274DA44" w14:textId="77777777" w:rsidR="001907F4" w:rsidRPr="00DB382F" w:rsidRDefault="001907F4" w:rsidP="001907F4">
      <w:pPr>
        <w:spacing w:after="0" w:line="259" w:lineRule="auto"/>
        <w:contextualSpacing/>
        <w:rPr>
          <w:color w:val="000000"/>
          <w:sz w:val="22"/>
          <w:szCs w:val="22"/>
        </w:rPr>
      </w:pPr>
      <w:r w:rsidRPr="00DB382F">
        <w:rPr>
          <w:color w:val="000000"/>
          <w:sz w:val="22"/>
          <w:szCs w:val="22"/>
        </w:rPr>
        <w:t>I also ensure that the HR department is a space where all employees, from factory operatives to senior staff, feel valued and respected. I pride myself on being approachable and maintaining an open line of communication, fostering a positive work environment and building strong relationships across all levels.</w:t>
      </w:r>
    </w:p>
    <w:p w14:paraId="24F67AF2" w14:textId="77777777" w:rsidR="001907F4" w:rsidRPr="00DB382F" w:rsidRDefault="001907F4" w:rsidP="001907F4">
      <w:pPr>
        <w:spacing w:after="0" w:line="259" w:lineRule="auto"/>
        <w:contextualSpacing/>
        <w:rPr>
          <w:color w:val="000000"/>
          <w:sz w:val="22"/>
          <w:szCs w:val="22"/>
        </w:rPr>
      </w:pPr>
    </w:p>
    <w:p w14:paraId="63917012" w14:textId="77DD360D" w:rsidR="001907F4" w:rsidRPr="00DB382F" w:rsidRDefault="001907F4" w:rsidP="0069655A">
      <w:pPr>
        <w:spacing w:after="0" w:line="259" w:lineRule="auto"/>
        <w:contextualSpacing/>
        <w:rPr>
          <w:color w:val="000000"/>
          <w:sz w:val="22"/>
          <w:szCs w:val="22"/>
        </w:rPr>
      </w:pPr>
      <w:r w:rsidRPr="00DB382F">
        <w:rPr>
          <w:color w:val="000000"/>
          <w:sz w:val="22"/>
          <w:szCs w:val="22"/>
        </w:rPr>
        <w:t>My commitment to fairness and inclusivity contributes to both employee wellbeing and the overall performance of the team. By treating everyone with respect, actively listening to their needs, and providing necessary support, I help create an inclusive, positive work environment where employees feel at home and motivated to contribute to the organisation's success.</w:t>
      </w:r>
    </w:p>
    <w:p w14:paraId="39693AEB" w14:textId="77777777" w:rsidR="007A15B0" w:rsidRPr="00DB382F" w:rsidRDefault="007A15B0" w:rsidP="0069655A">
      <w:pPr>
        <w:spacing w:after="0" w:line="259" w:lineRule="auto"/>
        <w:contextualSpacing/>
        <w:rPr>
          <w:color w:val="000000"/>
          <w:sz w:val="22"/>
          <w:szCs w:val="22"/>
        </w:rPr>
      </w:pPr>
    </w:p>
    <w:p w14:paraId="7139DCAC" w14:textId="3436E3B6" w:rsidR="0069655A" w:rsidRPr="00DB382F" w:rsidRDefault="00B724B2" w:rsidP="0069655A">
      <w:pPr>
        <w:spacing w:after="0" w:line="259" w:lineRule="auto"/>
        <w:contextualSpacing/>
        <w:rPr>
          <w:rFonts w:eastAsia="Arial" w:cs="Times New Roman"/>
          <w:sz w:val="22"/>
          <w:szCs w:val="22"/>
        </w:rPr>
      </w:pPr>
      <w:r w:rsidRPr="00DB382F">
        <w:rPr>
          <w:noProof/>
          <w:sz w:val="22"/>
          <w:szCs w:val="22"/>
        </w:rPr>
        <w:drawing>
          <wp:inline distT="0" distB="0" distL="0" distR="0" wp14:anchorId="38CA8619" wp14:editId="1293880B">
            <wp:extent cx="6655242" cy="2633710"/>
            <wp:effectExtent l="0" t="0" r="0" b="0"/>
            <wp:docPr id="225137375" name="Picture 1" descr="A close-up of a mess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137375" name="Picture 1" descr="A close-up of a message"/>
                    <pic:cNvPicPr/>
                  </pic:nvPicPr>
                  <pic:blipFill>
                    <a:blip r:embed="rId12"/>
                    <a:stretch>
                      <a:fillRect/>
                    </a:stretch>
                  </pic:blipFill>
                  <pic:spPr>
                    <a:xfrm>
                      <a:off x="0" y="0"/>
                      <a:ext cx="6714798" cy="2657278"/>
                    </a:xfrm>
                    <a:prstGeom prst="rect">
                      <a:avLst/>
                    </a:prstGeom>
                  </pic:spPr>
                </pic:pic>
              </a:graphicData>
            </a:graphic>
          </wp:inline>
        </w:drawing>
      </w:r>
    </w:p>
    <w:p w14:paraId="49AF4192" w14:textId="77777777" w:rsidR="00B724B2" w:rsidRPr="00DB382F" w:rsidRDefault="00B724B2" w:rsidP="0069655A">
      <w:pPr>
        <w:spacing w:after="0" w:line="259" w:lineRule="auto"/>
        <w:contextualSpacing/>
        <w:rPr>
          <w:rFonts w:eastAsia="Arial" w:cs="Times New Roman"/>
          <w:sz w:val="22"/>
          <w:szCs w:val="22"/>
        </w:rPr>
      </w:pPr>
    </w:p>
    <w:p w14:paraId="6C7B7DE5" w14:textId="77777777" w:rsidR="00400985" w:rsidRPr="00DB382F" w:rsidRDefault="00400985" w:rsidP="00400985">
      <w:pPr>
        <w:spacing w:after="0" w:line="259" w:lineRule="auto"/>
        <w:contextualSpacing/>
        <w:rPr>
          <w:rFonts w:eastAsia="Arial" w:cs="Times New Roman"/>
          <w:sz w:val="22"/>
          <w:szCs w:val="22"/>
        </w:rPr>
      </w:pPr>
      <w:r w:rsidRPr="00DB382F">
        <w:rPr>
          <w:rFonts w:eastAsia="Arial" w:cs="Times New Roman"/>
          <w:sz w:val="22"/>
          <w:szCs w:val="22"/>
        </w:rPr>
        <w:t>Please refer to the table below for my reflection on the feedback provided:</w:t>
      </w:r>
    </w:p>
    <w:p w14:paraId="1608D90D" w14:textId="77777777" w:rsidR="00400985" w:rsidRPr="00DB382F" w:rsidRDefault="00400985" w:rsidP="0069655A">
      <w:pPr>
        <w:spacing w:after="0" w:line="259" w:lineRule="auto"/>
        <w:contextualSpacing/>
        <w:rPr>
          <w:rFonts w:eastAsia="Arial" w:cs="Times New Roman"/>
          <w:sz w:val="22"/>
          <w:szCs w:val="22"/>
        </w:rPr>
      </w:pPr>
    </w:p>
    <w:p w14:paraId="7DEB9FA1" w14:textId="77777777" w:rsidR="001D4BBB" w:rsidRPr="00DB382F" w:rsidRDefault="001D4BBB" w:rsidP="0069655A">
      <w:pPr>
        <w:spacing w:after="0" w:line="259" w:lineRule="auto"/>
        <w:contextualSpacing/>
        <w:rPr>
          <w:rFonts w:eastAsia="Arial" w:cs="Times New Roman"/>
          <w:sz w:val="22"/>
          <w:szCs w:val="22"/>
        </w:rPr>
      </w:pPr>
    </w:p>
    <w:tbl>
      <w:tblPr>
        <w:tblStyle w:val="TableGrid"/>
        <w:tblW w:w="0" w:type="auto"/>
        <w:tblLook w:val="04A0" w:firstRow="1" w:lastRow="0" w:firstColumn="1" w:lastColumn="0" w:noHBand="0" w:noVBand="1"/>
      </w:tblPr>
      <w:tblGrid>
        <w:gridCol w:w="1980"/>
        <w:gridCol w:w="8476"/>
      </w:tblGrid>
      <w:tr w:rsidR="00400985" w:rsidRPr="00DB382F" w14:paraId="52FAB491" w14:textId="77777777" w:rsidTr="00400985">
        <w:tc>
          <w:tcPr>
            <w:tcW w:w="1980" w:type="dxa"/>
            <w:shd w:val="clear" w:color="auto" w:fill="E8E8E8" w:themeFill="background2"/>
          </w:tcPr>
          <w:p w14:paraId="0D7D567E" w14:textId="77777777" w:rsidR="00400985" w:rsidRPr="00DB382F" w:rsidRDefault="00400985" w:rsidP="00400985">
            <w:pPr>
              <w:spacing w:line="259" w:lineRule="auto"/>
              <w:contextualSpacing/>
              <w:jc w:val="center"/>
              <w:rPr>
                <w:rFonts w:eastAsia="Arial" w:cs="Times New Roman"/>
                <w:sz w:val="22"/>
                <w:szCs w:val="22"/>
              </w:rPr>
            </w:pPr>
          </w:p>
          <w:p w14:paraId="4E99B7EA" w14:textId="487A0E24" w:rsidR="00400985" w:rsidRPr="00DB382F" w:rsidRDefault="00400985" w:rsidP="00400985">
            <w:pPr>
              <w:spacing w:line="259" w:lineRule="auto"/>
              <w:contextualSpacing/>
              <w:jc w:val="center"/>
              <w:rPr>
                <w:rFonts w:eastAsia="Arial" w:cs="Times New Roman"/>
                <w:sz w:val="22"/>
                <w:szCs w:val="22"/>
              </w:rPr>
            </w:pPr>
            <w:r w:rsidRPr="00DB382F">
              <w:rPr>
                <w:rFonts w:eastAsia="Arial" w:cs="Times New Roman"/>
                <w:sz w:val="22"/>
                <w:szCs w:val="22"/>
              </w:rPr>
              <w:t>Area Of Feedback</w:t>
            </w:r>
          </w:p>
        </w:tc>
        <w:tc>
          <w:tcPr>
            <w:tcW w:w="8476" w:type="dxa"/>
            <w:shd w:val="clear" w:color="auto" w:fill="E8E8E8" w:themeFill="background2"/>
          </w:tcPr>
          <w:p w14:paraId="6DCFCC21" w14:textId="77777777" w:rsidR="00400985" w:rsidRPr="00DB382F" w:rsidRDefault="00400985" w:rsidP="0069655A">
            <w:pPr>
              <w:spacing w:line="259" w:lineRule="auto"/>
              <w:contextualSpacing/>
              <w:rPr>
                <w:rFonts w:eastAsia="Arial" w:cs="Times New Roman"/>
                <w:sz w:val="22"/>
                <w:szCs w:val="22"/>
              </w:rPr>
            </w:pPr>
          </w:p>
          <w:p w14:paraId="7A315E47" w14:textId="1BFA565C" w:rsidR="00400985" w:rsidRPr="00DB382F" w:rsidRDefault="00400985" w:rsidP="00400985">
            <w:pPr>
              <w:spacing w:line="259" w:lineRule="auto"/>
              <w:contextualSpacing/>
              <w:jc w:val="center"/>
              <w:rPr>
                <w:rFonts w:eastAsia="Arial" w:cs="Times New Roman"/>
                <w:sz w:val="22"/>
                <w:szCs w:val="22"/>
              </w:rPr>
            </w:pPr>
            <w:r w:rsidRPr="00DB382F">
              <w:rPr>
                <w:rFonts w:eastAsia="Arial" w:cs="Times New Roman"/>
                <w:sz w:val="22"/>
                <w:szCs w:val="22"/>
              </w:rPr>
              <w:t>My Actions &amp; Reflections</w:t>
            </w:r>
          </w:p>
        </w:tc>
      </w:tr>
      <w:tr w:rsidR="00400985" w:rsidRPr="00DB382F" w14:paraId="1314357C" w14:textId="77777777" w:rsidTr="00400985">
        <w:tc>
          <w:tcPr>
            <w:tcW w:w="1980" w:type="dxa"/>
          </w:tcPr>
          <w:p w14:paraId="76EDF25E" w14:textId="67A21ECA" w:rsidR="00400985" w:rsidRPr="00DB382F" w:rsidRDefault="00400985" w:rsidP="0069655A">
            <w:pPr>
              <w:spacing w:line="259" w:lineRule="auto"/>
              <w:contextualSpacing/>
              <w:rPr>
                <w:rFonts w:eastAsia="Arial" w:cs="Times New Roman"/>
                <w:sz w:val="22"/>
                <w:szCs w:val="22"/>
              </w:rPr>
            </w:pPr>
            <w:r w:rsidRPr="00DB382F">
              <w:rPr>
                <w:rFonts w:eastAsia="Arial" w:cs="Times New Roman"/>
                <w:sz w:val="22"/>
                <w:szCs w:val="22"/>
              </w:rPr>
              <w:t>Inclusivity and Positivity at Work</w:t>
            </w:r>
          </w:p>
        </w:tc>
        <w:tc>
          <w:tcPr>
            <w:tcW w:w="8476" w:type="dxa"/>
          </w:tcPr>
          <w:p w14:paraId="2177FC3B" w14:textId="2E70E78A" w:rsidR="00400985" w:rsidRPr="00DB382F" w:rsidRDefault="00400985" w:rsidP="0069655A">
            <w:pPr>
              <w:spacing w:line="259" w:lineRule="auto"/>
              <w:contextualSpacing/>
              <w:rPr>
                <w:rFonts w:eastAsia="Arial" w:cs="Times New Roman"/>
                <w:sz w:val="22"/>
                <w:szCs w:val="22"/>
              </w:rPr>
            </w:pPr>
            <w:r w:rsidRPr="00DB382F">
              <w:rPr>
                <w:rFonts w:eastAsia="Arial" w:cs="Times New Roman"/>
                <w:sz w:val="22"/>
                <w:szCs w:val="22"/>
              </w:rPr>
              <w:t>I’m glad that my efforts to maintain an inclusive and positive work environment have been recognised. I strive to contribute to a welcoming work culture, and I’ll continue ensuring that every employee feels valued and included, always prioritising an open-minded approach in resolving situations.</w:t>
            </w:r>
          </w:p>
        </w:tc>
      </w:tr>
      <w:tr w:rsidR="00400985" w:rsidRPr="00DB382F" w14:paraId="772288E0" w14:textId="77777777" w:rsidTr="00400985">
        <w:tc>
          <w:tcPr>
            <w:tcW w:w="1980" w:type="dxa"/>
          </w:tcPr>
          <w:p w14:paraId="0954858E" w14:textId="4E03E58F" w:rsidR="00400985" w:rsidRPr="00DB382F" w:rsidRDefault="00400985" w:rsidP="0069655A">
            <w:pPr>
              <w:spacing w:line="259" w:lineRule="auto"/>
              <w:contextualSpacing/>
              <w:rPr>
                <w:rFonts w:eastAsia="Arial" w:cs="Times New Roman"/>
                <w:sz w:val="22"/>
                <w:szCs w:val="22"/>
              </w:rPr>
            </w:pPr>
            <w:r w:rsidRPr="00DB382F">
              <w:rPr>
                <w:rFonts w:eastAsia="Arial" w:cs="Times New Roman"/>
                <w:sz w:val="22"/>
                <w:szCs w:val="22"/>
              </w:rPr>
              <w:t>Managing Language Barriers</w:t>
            </w:r>
          </w:p>
        </w:tc>
        <w:tc>
          <w:tcPr>
            <w:tcW w:w="8476" w:type="dxa"/>
          </w:tcPr>
          <w:p w14:paraId="0A945236" w14:textId="7FED6E3E" w:rsidR="00400985" w:rsidRPr="00DB382F" w:rsidRDefault="00400985" w:rsidP="0069655A">
            <w:pPr>
              <w:spacing w:line="259" w:lineRule="auto"/>
              <w:contextualSpacing/>
              <w:rPr>
                <w:rFonts w:eastAsia="Arial" w:cs="Times New Roman"/>
                <w:sz w:val="22"/>
                <w:szCs w:val="22"/>
              </w:rPr>
            </w:pPr>
            <w:r w:rsidRPr="00DB382F">
              <w:rPr>
                <w:rFonts w:eastAsia="Arial" w:cs="Times New Roman"/>
                <w:sz w:val="22"/>
                <w:szCs w:val="22"/>
              </w:rPr>
              <w:t xml:space="preserve">I’m pleased that my proactive approach to overcoming language barriers has been appreciated. I will continue to ensure all documents are translated and arrange for interpreters when necessary. I also plan to </w:t>
            </w:r>
            <w:proofErr w:type="gramStart"/>
            <w:r w:rsidRPr="00DB382F">
              <w:rPr>
                <w:rFonts w:eastAsia="Arial" w:cs="Times New Roman"/>
                <w:sz w:val="22"/>
                <w:szCs w:val="22"/>
              </w:rPr>
              <w:t>look into</w:t>
            </w:r>
            <w:proofErr w:type="gramEnd"/>
            <w:r w:rsidRPr="00DB382F">
              <w:rPr>
                <w:rFonts w:eastAsia="Arial" w:cs="Times New Roman"/>
                <w:sz w:val="22"/>
                <w:szCs w:val="22"/>
              </w:rPr>
              <w:t xml:space="preserve"> additional translation tools to make communication even more effective in the future.</w:t>
            </w:r>
          </w:p>
        </w:tc>
      </w:tr>
      <w:tr w:rsidR="00400985" w:rsidRPr="00DB382F" w14:paraId="1788B3E5" w14:textId="77777777" w:rsidTr="00400985">
        <w:tc>
          <w:tcPr>
            <w:tcW w:w="1980" w:type="dxa"/>
          </w:tcPr>
          <w:p w14:paraId="02EA007A" w14:textId="3E5CBB3F" w:rsidR="00400985" w:rsidRPr="00DB382F" w:rsidRDefault="00400985" w:rsidP="0069655A">
            <w:pPr>
              <w:spacing w:line="259" w:lineRule="auto"/>
              <w:contextualSpacing/>
              <w:rPr>
                <w:rFonts w:eastAsia="Arial" w:cs="Times New Roman"/>
                <w:sz w:val="22"/>
                <w:szCs w:val="22"/>
              </w:rPr>
            </w:pPr>
            <w:r w:rsidRPr="00DB382F">
              <w:rPr>
                <w:rFonts w:eastAsia="Arial" w:cs="Times New Roman"/>
                <w:sz w:val="22"/>
                <w:szCs w:val="22"/>
              </w:rPr>
              <w:t>Supportiveness and Approachability</w:t>
            </w:r>
          </w:p>
        </w:tc>
        <w:tc>
          <w:tcPr>
            <w:tcW w:w="8476" w:type="dxa"/>
          </w:tcPr>
          <w:p w14:paraId="6620E89D" w14:textId="21E278E1" w:rsidR="00400985" w:rsidRPr="00DB382F" w:rsidRDefault="00400985" w:rsidP="0069655A">
            <w:pPr>
              <w:spacing w:line="259" w:lineRule="auto"/>
              <w:contextualSpacing/>
              <w:rPr>
                <w:rFonts w:eastAsia="Arial" w:cs="Times New Roman"/>
                <w:sz w:val="22"/>
                <w:szCs w:val="22"/>
              </w:rPr>
            </w:pPr>
            <w:r w:rsidRPr="00DB382F">
              <w:rPr>
                <w:rFonts w:eastAsia="Arial" w:cs="Times New Roman"/>
                <w:sz w:val="22"/>
                <w:szCs w:val="22"/>
              </w:rPr>
              <w:t xml:space="preserve">It’s good to hear that I’m seen as approachable and supportive. I’ll continue to </w:t>
            </w:r>
            <w:proofErr w:type="gramStart"/>
            <w:r w:rsidRPr="00DB382F">
              <w:rPr>
                <w:rFonts w:eastAsia="Arial" w:cs="Times New Roman"/>
                <w:sz w:val="22"/>
                <w:szCs w:val="22"/>
              </w:rPr>
              <w:t>offer assistance to</w:t>
            </w:r>
            <w:proofErr w:type="gramEnd"/>
            <w:r w:rsidRPr="00DB382F">
              <w:rPr>
                <w:rFonts w:eastAsia="Arial" w:cs="Times New Roman"/>
                <w:sz w:val="22"/>
                <w:szCs w:val="22"/>
              </w:rPr>
              <w:t xml:space="preserve"> employees, listening carefully and addressing concerns. Going forward, I will focus on refining my conflict resolution skills to provide more tailored support and guidance where needed.</w:t>
            </w:r>
          </w:p>
        </w:tc>
      </w:tr>
      <w:tr w:rsidR="00400985" w:rsidRPr="00DB382F" w14:paraId="63AA924A" w14:textId="77777777" w:rsidTr="00400985">
        <w:tc>
          <w:tcPr>
            <w:tcW w:w="1980" w:type="dxa"/>
          </w:tcPr>
          <w:p w14:paraId="726A0F09" w14:textId="39DD9789" w:rsidR="00400985" w:rsidRPr="00DB382F" w:rsidRDefault="00191BDE" w:rsidP="0069655A">
            <w:pPr>
              <w:spacing w:line="259" w:lineRule="auto"/>
              <w:contextualSpacing/>
              <w:rPr>
                <w:rFonts w:eastAsia="Arial" w:cs="Times New Roman"/>
                <w:sz w:val="22"/>
                <w:szCs w:val="22"/>
              </w:rPr>
            </w:pPr>
            <w:r w:rsidRPr="00DB382F">
              <w:rPr>
                <w:rFonts w:eastAsia="Arial" w:cs="Times New Roman"/>
                <w:sz w:val="22"/>
                <w:szCs w:val="22"/>
              </w:rPr>
              <w:t>Building Relationships Across All Levels</w:t>
            </w:r>
          </w:p>
        </w:tc>
        <w:tc>
          <w:tcPr>
            <w:tcW w:w="8476" w:type="dxa"/>
          </w:tcPr>
          <w:p w14:paraId="69CFCAF9" w14:textId="44B6EC06" w:rsidR="00400985" w:rsidRPr="00DB382F" w:rsidRDefault="00400985" w:rsidP="0069655A">
            <w:pPr>
              <w:spacing w:line="259" w:lineRule="auto"/>
              <w:contextualSpacing/>
              <w:rPr>
                <w:rFonts w:eastAsia="Arial" w:cs="Times New Roman"/>
                <w:sz w:val="22"/>
                <w:szCs w:val="22"/>
              </w:rPr>
            </w:pPr>
            <w:r w:rsidRPr="00DB382F">
              <w:rPr>
                <w:rFonts w:eastAsia="Arial" w:cs="Times New Roman"/>
                <w:sz w:val="22"/>
                <w:szCs w:val="22"/>
              </w:rPr>
              <w:t>I appreciate the feedback on my efforts to foster positive relationships with all employees. I’ll keep building on these relationships by gathering feedback from staff at all levels and ensuring open, transparent communication to improve team dynamics and performance.</w:t>
            </w:r>
          </w:p>
        </w:tc>
      </w:tr>
      <w:tr w:rsidR="00400985" w:rsidRPr="00DB382F" w14:paraId="409A694E" w14:textId="77777777" w:rsidTr="00400985">
        <w:tc>
          <w:tcPr>
            <w:tcW w:w="1980" w:type="dxa"/>
          </w:tcPr>
          <w:p w14:paraId="21BB06F0" w14:textId="6A585478" w:rsidR="00400985" w:rsidRPr="00DB382F" w:rsidRDefault="00400985" w:rsidP="0069655A">
            <w:pPr>
              <w:spacing w:line="259" w:lineRule="auto"/>
              <w:contextualSpacing/>
              <w:rPr>
                <w:rFonts w:eastAsia="Arial" w:cs="Times New Roman"/>
                <w:sz w:val="22"/>
                <w:szCs w:val="22"/>
              </w:rPr>
            </w:pPr>
            <w:r w:rsidRPr="00DB382F">
              <w:rPr>
                <w:rFonts w:eastAsia="Arial" w:cs="Times New Roman"/>
                <w:sz w:val="22"/>
                <w:szCs w:val="22"/>
              </w:rPr>
              <w:t>Creating a Welcoming and Friendly Office</w:t>
            </w:r>
          </w:p>
        </w:tc>
        <w:tc>
          <w:tcPr>
            <w:tcW w:w="8476" w:type="dxa"/>
          </w:tcPr>
          <w:p w14:paraId="1F05E7CD" w14:textId="5D0E6144" w:rsidR="00400985" w:rsidRPr="00DB382F" w:rsidRDefault="00400985" w:rsidP="0069655A">
            <w:pPr>
              <w:spacing w:line="259" w:lineRule="auto"/>
              <w:contextualSpacing/>
              <w:rPr>
                <w:rFonts w:eastAsia="Arial" w:cs="Times New Roman"/>
                <w:sz w:val="22"/>
                <w:szCs w:val="22"/>
              </w:rPr>
            </w:pPr>
            <w:r w:rsidRPr="00DB382F">
              <w:rPr>
                <w:rFonts w:cs="Segoe UI"/>
                <w:color w:val="0D0D0D"/>
                <w:sz w:val="22"/>
                <w:szCs w:val="22"/>
                <w:shd w:val="clear" w:color="auto" w:fill="FFFFFF"/>
              </w:rPr>
              <w:t>I’m happy that I’ve contributed to a welcoming office environment. I will continue to foster a positive atmosphere by encouraging interactions between teams and celebrating the diversity of our workforce, helping ensure high morale and a sense of belonging for everyone.</w:t>
            </w:r>
          </w:p>
        </w:tc>
      </w:tr>
    </w:tbl>
    <w:p w14:paraId="4BF10E15" w14:textId="77777777" w:rsidR="001D4BBB" w:rsidRPr="00DB382F" w:rsidRDefault="001D4BBB" w:rsidP="0069655A">
      <w:pPr>
        <w:spacing w:after="0" w:line="259" w:lineRule="auto"/>
        <w:contextualSpacing/>
        <w:rPr>
          <w:rFonts w:eastAsia="Arial" w:cs="Times New Roman"/>
          <w:sz w:val="22"/>
          <w:szCs w:val="22"/>
        </w:rPr>
      </w:pPr>
    </w:p>
    <w:p w14:paraId="0941B7D1" w14:textId="77777777" w:rsidR="00186674" w:rsidRPr="00DB382F" w:rsidRDefault="00186674" w:rsidP="0069655A">
      <w:pPr>
        <w:spacing w:after="0" w:line="259" w:lineRule="auto"/>
        <w:contextualSpacing/>
        <w:rPr>
          <w:rFonts w:eastAsia="Arial" w:cs="Times New Roman"/>
          <w:sz w:val="22"/>
          <w:szCs w:val="22"/>
        </w:rPr>
      </w:pPr>
    </w:p>
    <w:p w14:paraId="174E6763" w14:textId="77777777" w:rsidR="00321582" w:rsidRDefault="009D76EC" w:rsidP="003D1B5D">
      <w:pPr>
        <w:rPr>
          <w:rFonts w:eastAsia="Arial" w:cs="Times New Roman"/>
          <w:b/>
          <w:bCs/>
          <w:sz w:val="22"/>
          <w:szCs w:val="22"/>
        </w:rPr>
      </w:pPr>
      <w:r w:rsidRPr="00DB382F">
        <w:rPr>
          <w:rFonts w:eastAsia="Arial" w:cs="Times New Roman"/>
          <w:b/>
          <w:bCs/>
          <w:sz w:val="22"/>
          <w:szCs w:val="22"/>
        </w:rPr>
        <w:t>(</w:t>
      </w:r>
      <w:r w:rsidR="00044F69" w:rsidRPr="00DB382F">
        <w:rPr>
          <w:rFonts w:eastAsia="Arial" w:cs="Times New Roman"/>
          <w:b/>
          <w:bCs/>
          <w:sz w:val="22"/>
          <w:szCs w:val="22"/>
        </w:rPr>
        <w:t>AC 3.1)</w:t>
      </w:r>
      <w:r w:rsidR="007040F6" w:rsidRPr="00DB382F">
        <w:rPr>
          <w:rFonts w:eastAsia="Arial" w:cs="Times New Roman"/>
          <w:b/>
          <w:bCs/>
          <w:sz w:val="22"/>
          <w:szCs w:val="22"/>
        </w:rPr>
        <w:t xml:space="preserve"> </w:t>
      </w:r>
    </w:p>
    <w:p w14:paraId="58065334" w14:textId="48A5AF99" w:rsidR="003D1B5D" w:rsidRPr="00DB382F" w:rsidRDefault="003D1B5D" w:rsidP="003D1B5D">
      <w:pPr>
        <w:rPr>
          <w:rFonts w:eastAsia="Arial" w:cs="Arial"/>
          <w:color w:val="004147"/>
          <w:sz w:val="22"/>
          <w:szCs w:val="22"/>
        </w:rPr>
      </w:pPr>
      <w:r w:rsidRPr="00DB382F">
        <w:rPr>
          <w:rFonts w:eastAsia="Arial" w:cs="Arial"/>
          <w:sz w:val="22"/>
          <w:szCs w:val="22"/>
        </w:rPr>
        <w:t>As the world of work continues to evolve, the role of people professionals is changing too. We’re moving away from traditional, one-size-fits-all HR practices and focusing more on inclusivity, adaptability, and employee well-being. As organisations embrace more diversity, including a wider range of cultures, backgrounds, and even flexible working arrangements, people professionals must develop a broader set of skills to manage these changes effectively.</w:t>
      </w:r>
    </w:p>
    <w:p w14:paraId="05B2E74F" w14:textId="77777777" w:rsidR="003D1B5D" w:rsidRPr="00DB382F" w:rsidRDefault="003D1B5D" w:rsidP="003D1B5D">
      <w:pPr>
        <w:rPr>
          <w:rFonts w:eastAsia="Arial" w:cs="Arial"/>
          <w:sz w:val="22"/>
          <w:szCs w:val="22"/>
        </w:rPr>
      </w:pPr>
      <w:proofErr w:type="gramStart"/>
      <w:r w:rsidRPr="00DB382F">
        <w:rPr>
          <w:rFonts w:eastAsia="Arial" w:cs="Arial"/>
          <w:sz w:val="22"/>
          <w:szCs w:val="22"/>
        </w:rPr>
        <w:t>In particular, I</w:t>
      </w:r>
      <w:proofErr w:type="gramEnd"/>
      <w:r w:rsidRPr="00DB382F">
        <w:rPr>
          <w:rFonts w:eastAsia="Arial" w:cs="Arial"/>
          <w:sz w:val="22"/>
          <w:szCs w:val="22"/>
        </w:rPr>
        <w:t xml:space="preserve"> see empathy becoming more important than ever in the HR role. In the past, HR was often seen as a more transactional function, but today, it’s about connecting with employees on a deeper level, understanding their needs, and providing tailored support. The role requires a lot of emotional intelligence and the ability to listen, assess situations, and respond in a way that makes people feel valued, heard, and understood.</w:t>
      </w:r>
    </w:p>
    <w:p w14:paraId="3B606704" w14:textId="77777777" w:rsidR="003D1B5D" w:rsidRPr="00DB382F" w:rsidRDefault="003D1B5D" w:rsidP="003D1B5D">
      <w:pPr>
        <w:rPr>
          <w:rFonts w:eastAsia="Arial" w:cs="Arial"/>
          <w:sz w:val="22"/>
          <w:szCs w:val="22"/>
        </w:rPr>
      </w:pPr>
      <w:r w:rsidRPr="00DB382F">
        <w:rPr>
          <w:rFonts w:eastAsia="Arial" w:cs="Arial"/>
          <w:sz w:val="22"/>
          <w:szCs w:val="22"/>
        </w:rPr>
        <w:t>For me, this means that I’m continually learning how to adapt my approach. I know I need to develop my own empathy by improving my interpersonal communication skills and understanding the diverse experiences of the employees I work with. I’ll be taking active steps in engaging with training opportunities, workshops, and ongoing professional development to make sure I’m up to date with the latest practices and tools in the HR field. I also plan on participating in mentoring programs, where I can learn from experienced professionals and refine my judgement in making decisions that are fair, compassionate, and aligned with the company’s goals.</w:t>
      </w:r>
    </w:p>
    <w:p w14:paraId="7C5CC975" w14:textId="77777777" w:rsidR="003D1B5D" w:rsidRPr="00DB382F" w:rsidRDefault="003D1B5D" w:rsidP="003D1B5D">
      <w:pPr>
        <w:rPr>
          <w:rFonts w:eastAsia="Arial" w:cs="Arial"/>
          <w:sz w:val="22"/>
          <w:szCs w:val="22"/>
        </w:rPr>
      </w:pPr>
      <w:r w:rsidRPr="00DB382F">
        <w:rPr>
          <w:rFonts w:eastAsia="Arial" w:cs="Arial"/>
          <w:sz w:val="22"/>
          <w:szCs w:val="22"/>
        </w:rPr>
        <w:t xml:space="preserve">One thing I’ve realised is that my work in HR is very human-centric. It’s about fostering positive relationships and maintaining a balance between the needs of the organisation and the people who make it run. As I work with a highly diverse workforce (with employees from 12 different nationalities), I </w:t>
      </w:r>
      <w:proofErr w:type="gramStart"/>
      <w:r w:rsidRPr="00DB382F">
        <w:rPr>
          <w:rFonts w:eastAsia="Arial" w:cs="Arial"/>
          <w:sz w:val="22"/>
          <w:szCs w:val="22"/>
        </w:rPr>
        <w:t>have to</w:t>
      </w:r>
      <w:proofErr w:type="gramEnd"/>
      <w:r w:rsidRPr="00DB382F">
        <w:rPr>
          <w:rFonts w:eastAsia="Arial" w:cs="Arial"/>
          <w:sz w:val="22"/>
          <w:szCs w:val="22"/>
        </w:rPr>
        <w:t xml:space="preserve"> be constantly aware of their individual needs, and I recognise that this involves more than just listening to their concerns. It’s about understanding what motivates each person and how I can create an environment where everyone feels included, supported, and encouraged to succeed.</w:t>
      </w:r>
    </w:p>
    <w:p w14:paraId="0EA998E0" w14:textId="77777777" w:rsidR="003D1B5D" w:rsidRPr="00DB382F" w:rsidRDefault="003D1B5D" w:rsidP="003D1B5D">
      <w:pPr>
        <w:rPr>
          <w:rFonts w:eastAsia="Arial" w:cs="Arial"/>
          <w:sz w:val="22"/>
          <w:szCs w:val="22"/>
        </w:rPr>
      </w:pPr>
      <w:r w:rsidRPr="00DB382F">
        <w:rPr>
          <w:rFonts w:eastAsia="Arial" w:cs="Arial"/>
          <w:sz w:val="22"/>
          <w:szCs w:val="22"/>
        </w:rPr>
        <w:t>One of the challenges I face daily is ensuring that the onboarding process is smooth for all new recruits. They come from different backgrounds and cultures, which can sometimes make it hard for them to settle in. But I’ve learned to approach this with patience, empathy, and a personal touch. As the role evolves, I recognise the importance of continuing to develop my communication and leadership skills to better serve all employees, both those who have been with the company for years and those who are just starting out.</w:t>
      </w:r>
    </w:p>
    <w:p w14:paraId="7210777D" w14:textId="77777777" w:rsidR="00402235" w:rsidRPr="00DB382F" w:rsidRDefault="00402235" w:rsidP="00402235">
      <w:pPr>
        <w:rPr>
          <w:rFonts w:eastAsia="Arial" w:cs="Arial"/>
          <w:sz w:val="22"/>
          <w:szCs w:val="22"/>
        </w:rPr>
      </w:pPr>
      <w:r w:rsidRPr="00DB382F">
        <w:rPr>
          <w:rFonts w:eastAsia="Arial" w:cs="Arial"/>
          <w:sz w:val="22"/>
          <w:szCs w:val="22"/>
        </w:rPr>
        <w:t>According to the Future of Jobs Report (2023), the ongoing evolution of technology, such as generative AI, is expected to significantly disrupt the labour market. However, it also presents opportunities for job creation, particularly in sectors like big data analytics, climate change and environmental management, and cybersecurity. The adoption of these technologies will require HR professionals to continuously adapt to both the challenges of job displacement and the opportunities for workforce transformation. As the future of HR will increasingly demand innovation, emotional intelligence, and adaptability, I’m committed to growing these skills. I believe the best way to adapt to these changes is by staying open to new ideas, asking for feedback, and being willing to step outside my comfort zone.</w:t>
      </w:r>
    </w:p>
    <w:p w14:paraId="7CC4F4D0" w14:textId="3B3B1B29" w:rsidR="00402235" w:rsidRPr="00DB382F" w:rsidRDefault="00402235" w:rsidP="00402235">
      <w:pPr>
        <w:rPr>
          <w:rFonts w:eastAsia="Arial" w:cs="Arial"/>
          <w:sz w:val="22"/>
          <w:szCs w:val="22"/>
        </w:rPr>
      </w:pPr>
      <w:r w:rsidRPr="00DB382F">
        <w:rPr>
          <w:rFonts w:eastAsia="Arial" w:cs="Arial"/>
          <w:sz w:val="22"/>
          <w:szCs w:val="22"/>
        </w:rPr>
        <w:t xml:space="preserve">As shown in Figure </w:t>
      </w:r>
      <w:r w:rsidR="001215FD" w:rsidRPr="00DB382F">
        <w:rPr>
          <w:rFonts w:eastAsia="Arial" w:cs="Arial"/>
          <w:sz w:val="22"/>
          <w:szCs w:val="22"/>
        </w:rPr>
        <w:t>5</w:t>
      </w:r>
      <w:r w:rsidRPr="00DB382F">
        <w:rPr>
          <w:rFonts w:eastAsia="Arial" w:cs="Arial"/>
          <w:sz w:val="22"/>
          <w:szCs w:val="22"/>
        </w:rPr>
        <w:t>, "Expected impact of technology adoption on jobs, 2023–2027," there is a clear indication of the shifts that are expected in job creation and displacement, emphasizing the need for HR professionals to navigate these changes effectively.</w:t>
      </w:r>
    </w:p>
    <w:p w14:paraId="5F2AAB12" w14:textId="3C0F07AF" w:rsidR="001762C7" w:rsidRPr="00DB382F" w:rsidRDefault="000B34BD" w:rsidP="003D1B5D">
      <w:pPr>
        <w:rPr>
          <w:rFonts w:eastAsia="Arial" w:cs="Arial"/>
          <w:sz w:val="22"/>
          <w:szCs w:val="22"/>
        </w:rPr>
      </w:pPr>
      <w:r w:rsidRPr="00DB382F">
        <w:rPr>
          <w:rFonts w:eastAsia="Arial" w:cs="Arial"/>
          <w:b/>
          <w:bCs/>
          <w:sz w:val="22"/>
          <w:szCs w:val="22"/>
        </w:rPr>
        <w:t xml:space="preserve">Figure </w:t>
      </w:r>
      <w:r w:rsidR="001215FD" w:rsidRPr="00DB382F">
        <w:rPr>
          <w:rFonts w:eastAsia="Arial" w:cs="Arial"/>
          <w:b/>
          <w:bCs/>
          <w:sz w:val="22"/>
          <w:szCs w:val="22"/>
        </w:rPr>
        <w:t>5</w:t>
      </w:r>
      <w:r w:rsidRPr="00DB382F">
        <w:rPr>
          <w:rFonts w:eastAsia="Arial" w:cs="Arial"/>
          <w:sz w:val="22"/>
          <w:szCs w:val="22"/>
        </w:rPr>
        <w:t xml:space="preserve">, </w:t>
      </w:r>
      <w:r w:rsidR="009E6E76" w:rsidRPr="00DB382F">
        <w:rPr>
          <w:rFonts w:eastAsia="Arial" w:cs="Arial"/>
          <w:sz w:val="22"/>
          <w:szCs w:val="22"/>
        </w:rPr>
        <w:t>Expected impact of technology adoption on jobs, 2023–2027:</w:t>
      </w:r>
    </w:p>
    <w:p w14:paraId="0CCCB3F7" w14:textId="6F76ADE5" w:rsidR="001762C7" w:rsidRDefault="001762C7" w:rsidP="001762C7">
      <w:pPr>
        <w:jc w:val="center"/>
        <w:rPr>
          <w:rFonts w:eastAsia="Arial" w:cs="Arial"/>
          <w:sz w:val="22"/>
          <w:szCs w:val="22"/>
        </w:rPr>
      </w:pPr>
      <w:r w:rsidRPr="00DB382F">
        <w:rPr>
          <w:noProof/>
          <w:sz w:val="22"/>
          <w:szCs w:val="22"/>
        </w:rPr>
        <w:drawing>
          <wp:inline distT="0" distB="0" distL="0" distR="0" wp14:anchorId="36FA2D9E" wp14:editId="2D117AF6">
            <wp:extent cx="2997642" cy="3483999"/>
            <wp:effectExtent l="0" t="0" r="0" b="2540"/>
            <wp:docPr id="607421778" name="Picture 1" descr="A screenshot of a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421778" name="Picture 1" descr="A screenshot of a graph"/>
                    <pic:cNvPicPr/>
                  </pic:nvPicPr>
                  <pic:blipFill>
                    <a:blip r:embed="rId13"/>
                    <a:stretch>
                      <a:fillRect/>
                    </a:stretch>
                  </pic:blipFill>
                  <pic:spPr>
                    <a:xfrm>
                      <a:off x="0" y="0"/>
                      <a:ext cx="3026202" cy="3517193"/>
                    </a:xfrm>
                    <a:prstGeom prst="rect">
                      <a:avLst/>
                    </a:prstGeom>
                  </pic:spPr>
                </pic:pic>
              </a:graphicData>
            </a:graphic>
          </wp:inline>
        </w:drawing>
      </w:r>
    </w:p>
    <w:p w14:paraId="433AC9E3" w14:textId="77777777" w:rsidR="008E291D" w:rsidRPr="00DB382F" w:rsidRDefault="008E291D" w:rsidP="001762C7">
      <w:pPr>
        <w:jc w:val="center"/>
        <w:rPr>
          <w:rFonts w:eastAsia="Arial" w:cs="Arial"/>
          <w:sz w:val="22"/>
          <w:szCs w:val="22"/>
        </w:rPr>
      </w:pPr>
    </w:p>
    <w:p w14:paraId="789A12B1" w14:textId="4A436763" w:rsidR="003D1B5D" w:rsidRPr="00DB382F" w:rsidRDefault="003D1B5D" w:rsidP="003D1B5D">
      <w:pPr>
        <w:rPr>
          <w:rFonts w:eastAsia="Arial" w:cs="Arial"/>
          <w:sz w:val="22"/>
          <w:szCs w:val="22"/>
        </w:rPr>
      </w:pPr>
      <w:r w:rsidRPr="00DB382F">
        <w:rPr>
          <w:rFonts w:eastAsia="Arial" w:cs="Arial"/>
          <w:sz w:val="22"/>
          <w:szCs w:val="22"/>
        </w:rPr>
        <w:t>I</w:t>
      </w:r>
      <w:r w:rsidR="00D90C9C" w:rsidRPr="00DB382F">
        <w:rPr>
          <w:rFonts w:eastAsia="Arial" w:cs="Arial"/>
          <w:sz w:val="22"/>
          <w:szCs w:val="22"/>
        </w:rPr>
        <w:t xml:space="preserve"> will </w:t>
      </w:r>
      <w:r w:rsidRPr="00DB382F">
        <w:rPr>
          <w:rFonts w:eastAsia="Arial" w:cs="Arial"/>
          <w:sz w:val="22"/>
          <w:szCs w:val="22"/>
        </w:rPr>
        <w:t>focus on developing my skills through practical training, particularly in areas like cultural sensitivity and diversity, and by developing processes to better integrate new recruits, applying the latest trends in HR. This way, I can help improve the employee experience and ensure the organisation thrives in this changing landscape.</w:t>
      </w:r>
    </w:p>
    <w:p w14:paraId="49CC1659" w14:textId="77777777" w:rsidR="003D1B5D" w:rsidRPr="00DB382F" w:rsidRDefault="003D1B5D" w:rsidP="003D1B5D">
      <w:pPr>
        <w:rPr>
          <w:rFonts w:eastAsia="Arial" w:cs="Arial"/>
          <w:sz w:val="22"/>
          <w:szCs w:val="22"/>
        </w:rPr>
      </w:pPr>
      <w:r w:rsidRPr="00DB382F">
        <w:rPr>
          <w:rFonts w:eastAsia="Arial" w:cs="Arial"/>
          <w:sz w:val="22"/>
          <w:szCs w:val="22"/>
        </w:rPr>
        <w:t>Overall, the role of a people professional is not just about keeping the wheels of the organisation turning – it’s about understanding the people behind those wheels and adapting to their needs. I’m excited to continue growing in this role and to make sure I’m not just keeping up with change but actively shaping it. Please see below my CPD action plan, which outlines the areas I am focusing on for my professional development and the steps I will take to continue learning and growing in my role.</w:t>
      </w:r>
    </w:p>
    <w:p w14:paraId="375794F7" w14:textId="77777777" w:rsidR="00191BDE" w:rsidRPr="00DB382F" w:rsidRDefault="00191BDE" w:rsidP="00044F69">
      <w:pPr>
        <w:rPr>
          <w:rFonts w:eastAsia="Arial" w:cs="Arial"/>
          <w:sz w:val="22"/>
          <w:szCs w:val="22"/>
        </w:rPr>
      </w:pPr>
    </w:p>
    <w:tbl>
      <w:tblPr>
        <w:tblStyle w:val="TableGrid"/>
        <w:tblW w:w="0" w:type="auto"/>
        <w:tblLook w:val="04A0" w:firstRow="1" w:lastRow="0" w:firstColumn="1" w:lastColumn="0" w:noHBand="0" w:noVBand="1"/>
      </w:tblPr>
      <w:tblGrid>
        <w:gridCol w:w="2733"/>
        <w:gridCol w:w="2522"/>
        <w:gridCol w:w="2947"/>
        <w:gridCol w:w="2254"/>
      </w:tblGrid>
      <w:tr w:rsidR="00467391" w:rsidRPr="00DB382F" w14:paraId="7BC459C6" w14:textId="2BF5C8B4" w:rsidTr="00CE579F">
        <w:tc>
          <w:tcPr>
            <w:tcW w:w="2733" w:type="dxa"/>
            <w:shd w:val="clear" w:color="auto" w:fill="E8E8E8" w:themeFill="background2"/>
          </w:tcPr>
          <w:p w14:paraId="5D40BFB6" w14:textId="48767B1D" w:rsidR="00467391" w:rsidRPr="00DB382F" w:rsidRDefault="00467391" w:rsidP="00CE579F">
            <w:pPr>
              <w:jc w:val="center"/>
              <w:rPr>
                <w:rFonts w:eastAsia="Arial" w:cs="Arial"/>
                <w:sz w:val="22"/>
                <w:szCs w:val="22"/>
              </w:rPr>
            </w:pPr>
            <w:r w:rsidRPr="00DB382F">
              <w:rPr>
                <w:rFonts w:eastAsia="Arial" w:cs="Arial"/>
                <w:sz w:val="22"/>
                <w:szCs w:val="22"/>
              </w:rPr>
              <w:t>Development Area</w:t>
            </w:r>
          </w:p>
        </w:tc>
        <w:tc>
          <w:tcPr>
            <w:tcW w:w="2522" w:type="dxa"/>
            <w:shd w:val="clear" w:color="auto" w:fill="E8E8E8" w:themeFill="background2"/>
          </w:tcPr>
          <w:p w14:paraId="18079517" w14:textId="3AFAEB50" w:rsidR="00467391" w:rsidRPr="00DB382F" w:rsidRDefault="00467391" w:rsidP="00CE579F">
            <w:pPr>
              <w:jc w:val="center"/>
              <w:rPr>
                <w:rFonts w:eastAsia="Arial" w:cs="Arial"/>
                <w:sz w:val="22"/>
                <w:szCs w:val="22"/>
              </w:rPr>
            </w:pPr>
            <w:r w:rsidRPr="00DB382F">
              <w:rPr>
                <w:rFonts w:eastAsia="Arial" w:cs="Arial"/>
                <w:sz w:val="22"/>
                <w:szCs w:val="22"/>
              </w:rPr>
              <w:t>Actions To Take</w:t>
            </w:r>
          </w:p>
        </w:tc>
        <w:tc>
          <w:tcPr>
            <w:tcW w:w="2947" w:type="dxa"/>
            <w:shd w:val="clear" w:color="auto" w:fill="E8E8E8" w:themeFill="background2"/>
          </w:tcPr>
          <w:p w14:paraId="75EF6360" w14:textId="0C813964" w:rsidR="00467391" w:rsidRPr="00DB382F" w:rsidRDefault="00467391" w:rsidP="00CE579F">
            <w:pPr>
              <w:jc w:val="center"/>
              <w:rPr>
                <w:rFonts w:eastAsia="Arial" w:cs="Arial"/>
                <w:sz w:val="22"/>
                <w:szCs w:val="22"/>
              </w:rPr>
            </w:pPr>
            <w:r w:rsidRPr="00DB382F">
              <w:rPr>
                <w:rFonts w:eastAsia="Arial" w:cs="Arial"/>
                <w:sz w:val="22"/>
                <w:szCs w:val="22"/>
              </w:rPr>
              <w:t>Support/Resources</w:t>
            </w:r>
          </w:p>
        </w:tc>
        <w:tc>
          <w:tcPr>
            <w:tcW w:w="2254" w:type="dxa"/>
            <w:shd w:val="clear" w:color="auto" w:fill="E8E8E8" w:themeFill="background2"/>
          </w:tcPr>
          <w:p w14:paraId="0F217E28" w14:textId="2724A1E9" w:rsidR="00467391" w:rsidRPr="00DB382F" w:rsidRDefault="00467391" w:rsidP="00CE579F">
            <w:pPr>
              <w:jc w:val="center"/>
              <w:rPr>
                <w:rFonts w:eastAsia="Arial" w:cs="Arial"/>
                <w:sz w:val="22"/>
                <w:szCs w:val="22"/>
              </w:rPr>
            </w:pPr>
            <w:r w:rsidRPr="00DB382F">
              <w:rPr>
                <w:rFonts w:eastAsia="Arial" w:cs="Arial"/>
                <w:sz w:val="22"/>
                <w:szCs w:val="22"/>
              </w:rPr>
              <w:t>Progress</w:t>
            </w:r>
          </w:p>
        </w:tc>
      </w:tr>
      <w:tr w:rsidR="00467391" w:rsidRPr="00DB382F" w14:paraId="2F6F41A5" w14:textId="205BF3AA" w:rsidTr="00467391">
        <w:tc>
          <w:tcPr>
            <w:tcW w:w="2733" w:type="dxa"/>
          </w:tcPr>
          <w:p w14:paraId="36B50388" w14:textId="54241816" w:rsidR="00467391" w:rsidRPr="00DB382F" w:rsidRDefault="00467391" w:rsidP="00044F69">
            <w:pPr>
              <w:rPr>
                <w:rFonts w:eastAsia="Arial" w:cs="Arial"/>
                <w:sz w:val="22"/>
                <w:szCs w:val="22"/>
              </w:rPr>
            </w:pPr>
            <w:r w:rsidRPr="00DB382F">
              <w:rPr>
                <w:rFonts w:eastAsia="Arial" w:cs="Arial"/>
                <w:sz w:val="22"/>
                <w:szCs w:val="22"/>
              </w:rPr>
              <w:t>Employee Inclusion &amp; Support</w:t>
            </w:r>
          </w:p>
        </w:tc>
        <w:tc>
          <w:tcPr>
            <w:tcW w:w="2522" w:type="dxa"/>
          </w:tcPr>
          <w:p w14:paraId="595542F5" w14:textId="2282A988" w:rsidR="00467391" w:rsidRPr="00DB382F" w:rsidRDefault="00467391" w:rsidP="00044F69">
            <w:pPr>
              <w:rPr>
                <w:rFonts w:eastAsia="Arial" w:cs="Arial"/>
                <w:sz w:val="22"/>
                <w:szCs w:val="22"/>
              </w:rPr>
            </w:pPr>
            <w:r w:rsidRPr="00DB382F">
              <w:rPr>
                <w:rFonts w:eastAsia="Arial" w:cs="Arial"/>
                <w:sz w:val="22"/>
                <w:szCs w:val="22"/>
              </w:rPr>
              <w:t xml:space="preserve">- Attend training on cultural sensitivity and diversity. </w:t>
            </w:r>
            <w:r w:rsidRPr="00DB382F">
              <w:rPr>
                <w:rFonts w:eastAsia="Arial" w:cs="Arial"/>
                <w:sz w:val="22"/>
                <w:szCs w:val="22"/>
              </w:rPr>
              <w:br/>
              <w:t>- Develop a process for better integration of new recruits.</w:t>
            </w:r>
          </w:p>
        </w:tc>
        <w:tc>
          <w:tcPr>
            <w:tcW w:w="2947" w:type="dxa"/>
          </w:tcPr>
          <w:p w14:paraId="36F6A6F1" w14:textId="24824E86" w:rsidR="00467391" w:rsidRPr="00DB382F" w:rsidRDefault="00467391" w:rsidP="00044F69">
            <w:pPr>
              <w:rPr>
                <w:rFonts w:eastAsia="Arial" w:cs="Arial"/>
                <w:sz w:val="22"/>
                <w:szCs w:val="22"/>
              </w:rPr>
            </w:pPr>
            <w:r w:rsidRPr="00DB382F">
              <w:rPr>
                <w:rFonts w:eastAsia="Arial" w:cs="Arial"/>
                <w:sz w:val="22"/>
                <w:szCs w:val="22"/>
              </w:rPr>
              <w:t>Training programs, HR resources</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67391" w:rsidRPr="00DB382F" w14:paraId="046EAEE1" w14:textId="77777777" w:rsidTr="00467391">
              <w:trPr>
                <w:tblCellSpacing w:w="15" w:type="dxa"/>
              </w:trPr>
              <w:tc>
                <w:tcPr>
                  <w:tcW w:w="0" w:type="auto"/>
                  <w:vAlign w:val="center"/>
                  <w:hideMark/>
                </w:tcPr>
                <w:p w14:paraId="67A01C68" w14:textId="77777777" w:rsidR="00467391" w:rsidRPr="00DB382F" w:rsidRDefault="00467391" w:rsidP="00467391">
                  <w:pPr>
                    <w:spacing w:after="0"/>
                    <w:rPr>
                      <w:rFonts w:eastAsia="Arial" w:cs="Arial"/>
                      <w:sz w:val="22"/>
                      <w:szCs w:val="22"/>
                    </w:rPr>
                  </w:pPr>
                </w:p>
              </w:tc>
            </w:tr>
          </w:tbl>
          <w:p w14:paraId="2537B333" w14:textId="77777777" w:rsidR="00467391" w:rsidRPr="00DB382F" w:rsidRDefault="00467391" w:rsidP="00467391">
            <w:pPr>
              <w:rPr>
                <w:rFonts w:eastAsia="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467391" w:rsidRPr="00DB382F" w14:paraId="5D9401D1" w14:textId="77777777" w:rsidTr="00467391">
              <w:trPr>
                <w:tblCellSpacing w:w="15" w:type="dxa"/>
              </w:trPr>
              <w:tc>
                <w:tcPr>
                  <w:tcW w:w="0" w:type="auto"/>
                  <w:vAlign w:val="center"/>
                  <w:hideMark/>
                </w:tcPr>
                <w:p w14:paraId="64E26D9D" w14:textId="77777777" w:rsidR="00467391" w:rsidRPr="00DB382F" w:rsidRDefault="00467391" w:rsidP="00467391">
                  <w:pPr>
                    <w:spacing w:after="0"/>
                    <w:rPr>
                      <w:rFonts w:eastAsia="Arial" w:cs="Arial"/>
                      <w:sz w:val="22"/>
                      <w:szCs w:val="22"/>
                    </w:rPr>
                  </w:pPr>
                  <w:r w:rsidRPr="00DB382F">
                    <w:rPr>
                      <w:rFonts w:eastAsia="Arial" w:cs="Arial"/>
                      <w:sz w:val="22"/>
                      <w:szCs w:val="22"/>
                    </w:rPr>
                    <w:t>Feedback from new recruits, HR Manager review.</w:t>
                  </w:r>
                </w:p>
              </w:tc>
            </w:tr>
          </w:tbl>
          <w:p w14:paraId="029F7643" w14:textId="77777777" w:rsidR="00467391" w:rsidRPr="00DB382F" w:rsidRDefault="00467391" w:rsidP="00044F69">
            <w:pPr>
              <w:rPr>
                <w:rFonts w:eastAsia="Arial" w:cs="Arial"/>
                <w:sz w:val="22"/>
                <w:szCs w:val="22"/>
              </w:rPr>
            </w:pPr>
          </w:p>
        </w:tc>
      </w:tr>
      <w:tr w:rsidR="00467391" w:rsidRPr="00DB382F" w14:paraId="122D20E4" w14:textId="6C99ED3F" w:rsidTr="00467391">
        <w:tc>
          <w:tcPr>
            <w:tcW w:w="2733" w:type="dxa"/>
          </w:tcPr>
          <w:p w14:paraId="5A362577" w14:textId="43211CEA" w:rsidR="00467391" w:rsidRPr="00DB382F" w:rsidRDefault="00467391" w:rsidP="00044F69">
            <w:pPr>
              <w:rPr>
                <w:rFonts w:eastAsia="Arial" w:cs="Arial"/>
                <w:sz w:val="22"/>
                <w:szCs w:val="22"/>
              </w:rPr>
            </w:pPr>
            <w:r w:rsidRPr="00DB382F">
              <w:rPr>
                <w:rFonts w:eastAsia="Arial" w:cs="Arial"/>
                <w:sz w:val="22"/>
                <w:szCs w:val="22"/>
              </w:rPr>
              <w:t>Communication Skills</w:t>
            </w:r>
          </w:p>
        </w:tc>
        <w:tc>
          <w:tcPr>
            <w:tcW w:w="2522" w:type="dxa"/>
          </w:tcPr>
          <w:p w14:paraId="6A482DDB" w14:textId="59071404" w:rsidR="00467391" w:rsidRPr="00DB382F" w:rsidRDefault="00467391" w:rsidP="00044F69">
            <w:pPr>
              <w:rPr>
                <w:rFonts w:eastAsia="Arial" w:cs="Arial"/>
                <w:sz w:val="22"/>
                <w:szCs w:val="22"/>
              </w:rPr>
            </w:pPr>
            <w:r w:rsidRPr="00DB382F">
              <w:rPr>
                <w:rFonts w:eastAsia="Arial" w:cs="Arial"/>
                <w:sz w:val="22"/>
                <w:szCs w:val="22"/>
              </w:rPr>
              <w:t xml:space="preserve">- Improve language support systems (translation tools, etc.). </w:t>
            </w:r>
            <w:r w:rsidRPr="00DB382F">
              <w:rPr>
                <w:rFonts w:eastAsia="Arial" w:cs="Arial"/>
                <w:sz w:val="22"/>
                <w:szCs w:val="22"/>
              </w:rPr>
              <w:br/>
              <w:t>- Regular feedback from team members.</w:t>
            </w:r>
          </w:p>
        </w:tc>
        <w:tc>
          <w:tcPr>
            <w:tcW w:w="2947" w:type="dxa"/>
          </w:tcPr>
          <w:p w14:paraId="6E140C6A" w14:textId="6873F4D1" w:rsidR="00467391" w:rsidRPr="00DB382F" w:rsidRDefault="00467391" w:rsidP="00044F69">
            <w:pPr>
              <w:rPr>
                <w:rFonts w:eastAsia="Arial" w:cs="Arial"/>
                <w:sz w:val="22"/>
                <w:szCs w:val="22"/>
              </w:rPr>
            </w:pPr>
            <w:r w:rsidRPr="00DB382F">
              <w:rPr>
                <w:rFonts w:eastAsia="Arial" w:cs="Arial"/>
                <w:sz w:val="22"/>
                <w:szCs w:val="22"/>
              </w:rPr>
              <w:t>Google Translate, colleague support</w:t>
            </w:r>
          </w:p>
        </w:tc>
        <w:tc>
          <w:tcPr>
            <w:tcW w:w="2254" w:type="dxa"/>
          </w:tcPr>
          <w:p w14:paraId="682F86F1" w14:textId="4329200D" w:rsidR="00467391" w:rsidRPr="00DB382F" w:rsidRDefault="00467391" w:rsidP="00044F69">
            <w:pPr>
              <w:rPr>
                <w:rFonts w:eastAsia="Arial" w:cs="Arial"/>
                <w:sz w:val="22"/>
                <w:szCs w:val="22"/>
              </w:rPr>
            </w:pPr>
            <w:r w:rsidRPr="00DB382F">
              <w:rPr>
                <w:rFonts w:eastAsia="Arial" w:cs="Arial"/>
                <w:sz w:val="22"/>
                <w:szCs w:val="22"/>
              </w:rPr>
              <w:t>Quality and clarity of communications.</w:t>
            </w:r>
          </w:p>
        </w:tc>
      </w:tr>
      <w:tr w:rsidR="00467391" w:rsidRPr="00DB382F" w14:paraId="227D36A1" w14:textId="4BB3276D" w:rsidTr="00467391">
        <w:tc>
          <w:tcPr>
            <w:tcW w:w="2733" w:type="dxa"/>
          </w:tcPr>
          <w:p w14:paraId="68539155" w14:textId="7CA56B2C" w:rsidR="00467391" w:rsidRPr="00DB382F" w:rsidRDefault="00467391" w:rsidP="00044F69">
            <w:pPr>
              <w:rPr>
                <w:rFonts w:eastAsia="Arial" w:cs="Arial"/>
                <w:sz w:val="22"/>
                <w:szCs w:val="22"/>
              </w:rPr>
            </w:pPr>
            <w:r w:rsidRPr="00DB382F">
              <w:rPr>
                <w:rFonts w:eastAsia="Arial" w:cs="Arial"/>
                <w:sz w:val="22"/>
                <w:szCs w:val="22"/>
              </w:rPr>
              <w:t>Leadership &amp; Management</w:t>
            </w:r>
          </w:p>
        </w:tc>
        <w:tc>
          <w:tcPr>
            <w:tcW w:w="2522" w:type="dxa"/>
          </w:tcPr>
          <w:p w14:paraId="68FB6728" w14:textId="5A560F5D" w:rsidR="00467391" w:rsidRPr="00DB382F" w:rsidRDefault="00467391" w:rsidP="00044F69">
            <w:pPr>
              <w:rPr>
                <w:rFonts w:eastAsia="Arial" w:cs="Arial"/>
                <w:sz w:val="22"/>
                <w:szCs w:val="22"/>
              </w:rPr>
            </w:pPr>
            <w:r w:rsidRPr="00DB382F">
              <w:rPr>
                <w:rFonts w:eastAsia="Arial" w:cs="Arial"/>
                <w:sz w:val="22"/>
                <w:szCs w:val="22"/>
              </w:rPr>
              <w:t xml:space="preserve">- Take part in leadership training courses. </w:t>
            </w:r>
            <w:r w:rsidRPr="00DB382F">
              <w:rPr>
                <w:rFonts w:eastAsia="Arial" w:cs="Arial"/>
                <w:sz w:val="22"/>
                <w:szCs w:val="22"/>
              </w:rPr>
              <w:br/>
              <w:t>- Build stronger working relationships with senior staff.</w:t>
            </w:r>
          </w:p>
        </w:tc>
        <w:tc>
          <w:tcPr>
            <w:tcW w:w="294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67391" w:rsidRPr="00DB382F" w14:paraId="41A8D708" w14:textId="77777777" w:rsidTr="00467391">
              <w:trPr>
                <w:tblCellSpacing w:w="15" w:type="dxa"/>
              </w:trPr>
              <w:tc>
                <w:tcPr>
                  <w:tcW w:w="0" w:type="auto"/>
                  <w:vAlign w:val="center"/>
                  <w:hideMark/>
                </w:tcPr>
                <w:p w14:paraId="6EB57079" w14:textId="77777777" w:rsidR="00467391" w:rsidRPr="00DB382F" w:rsidRDefault="00467391" w:rsidP="00467391">
                  <w:pPr>
                    <w:spacing w:after="0"/>
                    <w:rPr>
                      <w:rFonts w:eastAsia="Arial" w:cs="Arial"/>
                      <w:sz w:val="22"/>
                      <w:szCs w:val="22"/>
                    </w:rPr>
                  </w:pPr>
                </w:p>
              </w:tc>
            </w:tr>
          </w:tbl>
          <w:p w14:paraId="054E182A" w14:textId="77777777" w:rsidR="00467391" w:rsidRPr="00DB382F" w:rsidRDefault="00467391" w:rsidP="00467391">
            <w:pPr>
              <w:rPr>
                <w:rFonts w:eastAsia="Arial" w:cs="Arial"/>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31"/>
            </w:tblGrid>
            <w:tr w:rsidR="00467391" w:rsidRPr="00DB382F" w14:paraId="7CD4BB94" w14:textId="77777777" w:rsidTr="00467391">
              <w:trPr>
                <w:tblCellSpacing w:w="15" w:type="dxa"/>
              </w:trPr>
              <w:tc>
                <w:tcPr>
                  <w:tcW w:w="0" w:type="auto"/>
                  <w:vAlign w:val="center"/>
                  <w:hideMark/>
                </w:tcPr>
                <w:p w14:paraId="2001B6F6" w14:textId="77777777" w:rsidR="00467391" w:rsidRPr="00DB382F" w:rsidRDefault="00467391" w:rsidP="00467391">
                  <w:pPr>
                    <w:spacing w:after="0"/>
                    <w:rPr>
                      <w:rFonts w:eastAsia="Arial" w:cs="Arial"/>
                      <w:sz w:val="22"/>
                      <w:szCs w:val="22"/>
                    </w:rPr>
                  </w:pPr>
                  <w:r w:rsidRPr="00DB382F">
                    <w:rPr>
                      <w:rFonts w:eastAsia="Arial" w:cs="Arial"/>
                      <w:sz w:val="22"/>
                      <w:szCs w:val="22"/>
                    </w:rPr>
                    <w:t>Leadership development courses</w:t>
                  </w:r>
                </w:p>
              </w:tc>
            </w:tr>
          </w:tbl>
          <w:p w14:paraId="0FB15E59" w14:textId="77777777" w:rsidR="00467391" w:rsidRPr="00DB382F" w:rsidRDefault="00467391" w:rsidP="00044F69">
            <w:pPr>
              <w:rPr>
                <w:rFonts w:eastAsia="Arial" w:cs="Arial"/>
                <w:sz w:val="22"/>
                <w:szCs w:val="22"/>
              </w:rPr>
            </w:pPr>
          </w:p>
        </w:tc>
        <w:tc>
          <w:tcPr>
            <w:tcW w:w="2254" w:type="dxa"/>
          </w:tcPr>
          <w:p w14:paraId="32FC5E2F" w14:textId="0E73F07F" w:rsidR="00467391" w:rsidRPr="00DB382F" w:rsidRDefault="00467391" w:rsidP="00044F69">
            <w:pPr>
              <w:rPr>
                <w:rFonts w:eastAsia="Arial" w:cs="Arial"/>
                <w:sz w:val="22"/>
                <w:szCs w:val="22"/>
              </w:rPr>
            </w:pPr>
            <w:r w:rsidRPr="00DB382F">
              <w:rPr>
                <w:rFonts w:eastAsia="Arial" w:cs="Arial"/>
                <w:sz w:val="22"/>
                <w:szCs w:val="22"/>
              </w:rPr>
              <w:t>Peer and senior staff feedback, team performance.</w:t>
            </w:r>
          </w:p>
        </w:tc>
      </w:tr>
      <w:tr w:rsidR="00467391" w:rsidRPr="00DB382F" w14:paraId="4B512E46" w14:textId="6AFA29EC" w:rsidTr="00467391">
        <w:tc>
          <w:tcPr>
            <w:tcW w:w="2733" w:type="dxa"/>
          </w:tcPr>
          <w:p w14:paraId="38A57E1A" w14:textId="1A694752" w:rsidR="00467391" w:rsidRPr="00DB382F" w:rsidRDefault="00467391" w:rsidP="00044F69">
            <w:pPr>
              <w:rPr>
                <w:rFonts w:eastAsia="Arial" w:cs="Arial"/>
                <w:sz w:val="22"/>
                <w:szCs w:val="22"/>
              </w:rPr>
            </w:pPr>
            <w:r w:rsidRPr="00DB382F">
              <w:rPr>
                <w:rFonts w:eastAsia="Arial" w:cs="Arial"/>
                <w:sz w:val="22"/>
                <w:szCs w:val="22"/>
              </w:rPr>
              <w:t>Workplace Wellbeing</w:t>
            </w:r>
          </w:p>
        </w:tc>
        <w:tc>
          <w:tcPr>
            <w:tcW w:w="2522" w:type="dxa"/>
          </w:tcPr>
          <w:p w14:paraId="3FE38D74" w14:textId="6F16CF22" w:rsidR="00467391" w:rsidRPr="00DB382F" w:rsidRDefault="00467391" w:rsidP="00044F69">
            <w:pPr>
              <w:rPr>
                <w:rFonts w:eastAsia="Arial" w:cs="Arial"/>
                <w:sz w:val="22"/>
                <w:szCs w:val="22"/>
              </w:rPr>
            </w:pPr>
            <w:r w:rsidRPr="00DB382F">
              <w:rPr>
                <w:rFonts w:eastAsia="Arial" w:cs="Arial"/>
                <w:sz w:val="22"/>
                <w:szCs w:val="22"/>
              </w:rPr>
              <w:t xml:space="preserve">- Implement new wellbeing initiatives (e.g., mental health workshops). </w:t>
            </w:r>
            <w:r w:rsidRPr="00DB382F">
              <w:rPr>
                <w:rFonts w:eastAsia="Arial" w:cs="Arial"/>
                <w:sz w:val="22"/>
                <w:szCs w:val="22"/>
              </w:rPr>
              <w:br/>
              <w:t>- Regular check-ins with team member</w:t>
            </w:r>
          </w:p>
        </w:tc>
        <w:tc>
          <w:tcPr>
            <w:tcW w:w="2947" w:type="dxa"/>
          </w:tcPr>
          <w:p w14:paraId="17B66519" w14:textId="4DBAB50E" w:rsidR="00467391" w:rsidRPr="00DB382F" w:rsidRDefault="00467391" w:rsidP="00044F69">
            <w:pPr>
              <w:rPr>
                <w:rFonts w:eastAsia="Arial" w:cs="Arial"/>
                <w:sz w:val="22"/>
                <w:szCs w:val="22"/>
              </w:rPr>
            </w:pPr>
            <w:r w:rsidRPr="00DB382F">
              <w:rPr>
                <w:rFonts w:eastAsia="Arial" w:cs="Arial"/>
                <w:sz w:val="22"/>
                <w:szCs w:val="22"/>
              </w:rPr>
              <w:t>Wellbeing programs, HR support</w:t>
            </w:r>
          </w:p>
        </w:tc>
        <w:tc>
          <w:tcPr>
            <w:tcW w:w="2254" w:type="dxa"/>
          </w:tcPr>
          <w:p w14:paraId="1A274496" w14:textId="79EA7D63" w:rsidR="00467391" w:rsidRPr="00DB382F" w:rsidRDefault="00467391" w:rsidP="00044F69">
            <w:pPr>
              <w:rPr>
                <w:rFonts w:eastAsia="Arial" w:cs="Arial"/>
                <w:sz w:val="22"/>
                <w:szCs w:val="22"/>
              </w:rPr>
            </w:pPr>
            <w:r w:rsidRPr="00DB382F">
              <w:rPr>
                <w:rFonts w:eastAsia="Arial" w:cs="Arial"/>
                <w:sz w:val="22"/>
                <w:szCs w:val="22"/>
              </w:rPr>
              <w:t>Employee feedback on wellbeing initiatives, participation rates.</w:t>
            </w:r>
          </w:p>
        </w:tc>
      </w:tr>
    </w:tbl>
    <w:p w14:paraId="3174C7A7" w14:textId="77777777" w:rsidR="00467391" w:rsidRPr="00DB382F" w:rsidRDefault="00467391" w:rsidP="00044F69">
      <w:pPr>
        <w:rPr>
          <w:rFonts w:eastAsia="Arial" w:cs="Arial"/>
          <w:color w:val="004147"/>
          <w:sz w:val="22"/>
          <w:szCs w:val="22"/>
        </w:rPr>
      </w:pPr>
    </w:p>
    <w:p w14:paraId="43EA4A6E" w14:textId="4E293DDC" w:rsidR="00B1487C" w:rsidRPr="00DB382F" w:rsidRDefault="00B1487C" w:rsidP="00B1487C">
      <w:pPr>
        <w:spacing w:after="0" w:line="259" w:lineRule="auto"/>
        <w:contextualSpacing/>
        <w:rPr>
          <w:rFonts w:eastAsia="Arial" w:cs="Times New Roman"/>
          <w:sz w:val="22"/>
          <w:szCs w:val="22"/>
        </w:rPr>
      </w:pPr>
      <w:r w:rsidRPr="00DB382F">
        <w:rPr>
          <w:rFonts w:eastAsia="Arial" w:cs="Times New Roman"/>
          <w:sz w:val="22"/>
          <w:szCs w:val="22"/>
        </w:rPr>
        <w:t xml:space="preserve">Below is a model taken from the CIPD website, 'Gibbs Reflective Cycle' (Figure </w:t>
      </w:r>
      <w:r w:rsidR="00AB0172" w:rsidRPr="00DB382F">
        <w:rPr>
          <w:rFonts w:eastAsia="Arial" w:cs="Times New Roman"/>
          <w:sz w:val="22"/>
          <w:szCs w:val="22"/>
        </w:rPr>
        <w:t>6</w:t>
      </w:r>
      <w:r w:rsidRPr="00DB382F">
        <w:rPr>
          <w:rFonts w:eastAsia="Arial" w:cs="Times New Roman"/>
          <w:sz w:val="22"/>
          <w:szCs w:val="22"/>
        </w:rPr>
        <w:t>). This approach reflects my ongoing development and commitment to learning, applying judgement, and adapting to the evolving nature of the people practitioner role. The actions in this CPD plan mirror the reflective process outlined in Gibbs’ Cycle by continuously assessing my strengths, identifying areas for improvement, and taking actionable steps to develop my skills further.</w:t>
      </w:r>
    </w:p>
    <w:p w14:paraId="00FB191A" w14:textId="77777777" w:rsidR="00B1487C" w:rsidRPr="00DB382F" w:rsidRDefault="00B1487C" w:rsidP="00B1487C">
      <w:pPr>
        <w:spacing w:after="0" w:line="259" w:lineRule="auto"/>
        <w:contextualSpacing/>
        <w:rPr>
          <w:rFonts w:eastAsia="Arial" w:cs="Times New Roman"/>
          <w:sz w:val="22"/>
          <w:szCs w:val="22"/>
        </w:rPr>
      </w:pPr>
    </w:p>
    <w:p w14:paraId="0E364358" w14:textId="3FBD2B18" w:rsidR="00B1487C" w:rsidRPr="00DB382F" w:rsidRDefault="00B1487C" w:rsidP="00B1487C">
      <w:pPr>
        <w:spacing w:after="0" w:line="259" w:lineRule="auto"/>
        <w:contextualSpacing/>
        <w:rPr>
          <w:rFonts w:eastAsia="Arial" w:cs="Times New Roman"/>
          <w:sz w:val="22"/>
          <w:szCs w:val="22"/>
        </w:rPr>
      </w:pPr>
      <w:r w:rsidRPr="00DB382F">
        <w:rPr>
          <w:rFonts w:eastAsia="Arial" w:cs="Times New Roman"/>
          <w:sz w:val="22"/>
          <w:szCs w:val="22"/>
        </w:rPr>
        <w:t xml:space="preserve">Figure </w:t>
      </w:r>
      <w:r w:rsidR="00AB0172" w:rsidRPr="00DB382F">
        <w:rPr>
          <w:rFonts w:eastAsia="Arial" w:cs="Times New Roman"/>
          <w:sz w:val="22"/>
          <w:szCs w:val="22"/>
        </w:rPr>
        <w:t>6</w:t>
      </w:r>
      <w:r w:rsidRPr="00DB382F">
        <w:rPr>
          <w:rFonts w:eastAsia="Arial" w:cs="Times New Roman"/>
          <w:sz w:val="22"/>
          <w:szCs w:val="22"/>
        </w:rPr>
        <w:t>: Gibbs Reflective Cycle</w:t>
      </w:r>
      <w:r w:rsidR="00702031">
        <w:rPr>
          <w:rFonts w:eastAsia="Arial" w:cs="Times New Roman"/>
          <w:sz w:val="22"/>
          <w:szCs w:val="22"/>
        </w:rPr>
        <w:t>:</w:t>
      </w:r>
    </w:p>
    <w:p w14:paraId="60748B92" w14:textId="77777777" w:rsidR="00400985" w:rsidRPr="00DB382F" w:rsidRDefault="00400985" w:rsidP="0069655A">
      <w:pPr>
        <w:spacing w:after="0" w:line="259" w:lineRule="auto"/>
        <w:contextualSpacing/>
        <w:rPr>
          <w:rFonts w:eastAsia="Arial" w:cs="Times New Roman"/>
          <w:sz w:val="22"/>
          <w:szCs w:val="22"/>
        </w:rPr>
      </w:pPr>
    </w:p>
    <w:p w14:paraId="54D95D99" w14:textId="77777777" w:rsidR="00186674" w:rsidRPr="00DB382F" w:rsidRDefault="00186674" w:rsidP="0069655A">
      <w:pPr>
        <w:spacing w:after="0" w:line="259" w:lineRule="auto"/>
        <w:contextualSpacing/>
        <w:rPr>
          <w:rFonts w:eastAsia="Arial" w:cs="Times New Roman"/>
          <w:sz w:val="22"/>
          <w:szCs w:val="22"/>
        </w:rPr>
      </w:pPr>
    </w:p>
    <w:p w14:paraId="3EED3163" w14:textId="2C8C84D3" w:rsidR="00044F69" w:rsidRPr="00DB382F" w:rsidRDefault="00044F69" w:rsidP="00044F69">
      <w:pPr>
        <w:spacing w:after="0" w:line="259" w:lineRule="auto"/>
        <w:contextualSpacing/>
        <w:jc w:val="center"/>
        <w:rPr>
          <w:rFonts w:eastAsia="Arial" w:cs="Times New Roman"/>
          <w:sz w:val="22"/>
          <w:szCs w:val="22"/>
        </w:rPr>
      </w:pPr>
      <w:r w:rsidRPr="00DB382F">
        <w:rPr>
          <w:noProof/>
          <w:sz w:val="22"/>
          <w:szCs w:val="22"/>
        </w:rPr>
        <w:drawing>
          <wp:inline distT="0" distB="0" distL="0" distR="0" wp14:anchorId="25D065AD" wp14:editId="69B2F75C">
            <wp:extent cx="2434964" cy="2425147"/>
            <wp:effectExtent l="0" t="0" r="3810" b="0"/>
            <wp:docPr id="520035318" name="Picture 1" descr="A diagram of a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999713" name="Picture 1" descr="A diagram of a reflective cycle"/>
                    <pic:cNvPicPr/>
                  </pic:nvPicPr>
                  <pic:blipFill>
                    <a:blip r:embed="rId14"/>
                    <a:stretch>
                      <a:fillRect/>
                    </a:stretch>
                  </pic:blipFill>
                  <pic:spPr>
                    <a:xfrm>
                      <a:off x="0" y="0"/>
                      <a:ext cx="2457530" cy="2447622"/>
                    </a:xfrm>
                    <a:prstGeom prst="rect">
                      <a:avLst/>
                    </a:prstGeom>
                  </pic:spPr>
                </pic:pic>
              </a:graphicData>
            </a:graphic>
          </wp:inline>
        </w:drawing>
      </w:r>
    </w:p>
    <w:p w14:paraId="64B36EE9" w14:textId="77777777" w:rsidR="00B1487C" w:rsidRPr="00DB382F" w:rsidRDefault="00B1487C" w:rsidP="00044F69">
      <w:pPr>
        <w:spacing w:after="0" w:line="259" w:lineRule="auto"/>
        <w:contextualSpacing/>
        <w:jc w:val="center"/>
        <w:rPr>
          <w:rFonts w:eastAsia="Arial" w:cs="Times New Roman"/>
          <w:sz w:val="22"/>
          <w:szCs w:val="22"/>
        </w:rPr>
      </w:pPr>
    </w:p>
    <w:p w14:paraId="2F8BE2FE" w14:textId="77777777" w:rsidR="00B1487C" w:rsidRPr="00DB382F" w:rsidRDefault="00B1487C" w:rsidP="00044F69">
      <w:pPr>
        <w:spacing w:after="0" w:line="259" w:lineRule="auto"/>
        <w:contextualSpacing/>
        <w:jc w:val="center"/>
        <w:rPr>
          <w:rFonts w:eastAsia="Arial" w:cs="Times New Roman"/>
          <w:sz w:val="22"/>
          <w:szCs w:val="22"/>
        </w:rPr>
      </w:pPr>
    </w:p>
    <w:p w14:paraId="4C2F1305" w14:textId="77777777" w:rsidR="00596725" w:rsidRPr="00DB382F" w:rsidRDefault="00596725" w:rsidP="0069655A">
      <w:pPr>
        <w:spacing w:after="0" w:line="259" w:lineRule="auto"/>
        <w:contextualSpacing/>
        <w:rPr>
          <w:rFonts w:eastAsia="Arial" w:cs="Times New Roman"/>
          <w:sz w:val="22"/>
          <w:szCs w:val="22"/>
        </w:rPr>
      </w:pPr>
    </w:p>
    <w:p w14:paraId="0B1D31B6" w14:textId="77777777" w:rsidR="007040F6" w:rsidRPr="00DB382F" w:rsidRDefault="00191BDE" w:rsidP="00191BDE">
      <w:pPr>
        <w:rPr>
          <w:rFonts w:eastAsia="Arial" w:cs="Times New Roman"/>
          <w:b/>
          <w:bCs/>
          <w:sz w:val="22"/>
          <w:szCs w:val="22"/>
        </w:rPr>
      </w:pPr>
      <w:r w:rsidRPr="00DB382F">
        <w:rPr>
          <w:rFonts w:eastAsia="Arial" w:cs="Times New Roman"/>
          <w:b/>
          <w:bCs/>
          <w:sz w:val="22"/>
          <w:szCs w:val="22"/>
        </w:rPr>
        <w:t>(AC 3.2</w:t>
      </w:r>
      <w:r w:rsidR="00750757" w:rsidRPr="00DB382F">
        <w:rPr>
          <w:rFonts w:eastAsia="Arial" w:cs="Times New Roman"/>
          <w:b/>
          <w:bCs/>
          <w:sz w:val="22"/>
          <w:szCs w:val="22"/>
        </w:rPr>
        <w:t>)</w:t>
      </w:r>
    </w:p>
    <w:p w14:paraId="06A809F6" w14:textId="5420D877" w:rsidR="009B1843" w:rsidRPr="00DB382F" w:rsidRDefault="009B1843" w:rsidP="00191BDE">
      <w:pPr>
        <w:rPr>
          <w:rFonts w:eastAsia="Arial" w:cs="Times New Roman"/>
          <w:b/>
          <w:bCs/>
          <w:sz w:val="22"/>
          <w:szCs w:val="22"/>
        </w:rPr>
      </w:pPr>
      <w:r w:rsidRPr="00DB382F">
        <w:rPr>
          <w:rFonts w:eastAsia="Arial" w:cs="Times New Roman"/>
          <w:sz w:val="22"/>
          <w:szCs w:val="22"/>
        </w:rPr>
        <w:t xml:space="preserve">To effectively assess my strengths, weaknesses, and development areas, I have considered both my self-assessment and feedback from my HR Manager. This process has allowed me to reflect on my performance, identify areas where I excel, and highlight areas where further development is needed. By integrating my own observations with external feedback, I </w:t>
      </w:r>
      <w:proofErr w:type="gramStart"/>
      <w:r w:rsidRPr="00DB382F">
        <w:rPr>
          <w:rFonts w:eastAsia="Arial" w:cs="Times New Roman"/>
          <w:sz w:val="22"/>
          <w:szCs w:val="22"/>
        </w:rPr>
        <w:t>am able to</w:t>
      </w:r>
      <w:proofErr w:type="gramEnd"/>
      <w:r w:rsidRPr="00DB382F">
        <w:rPr>
          <w:rFonts w:eastAsia="Arial" w:cs="Times New Roman"/>
          <w:sz w:val="22"/>
          <w:szCs w:val="22"/>
        </w:rPr>
        <w:t xml:space="preserve"> create a more comprehensive understanding of my professional growth and development, as well as set clear goals for the future.</w:t>
      </w:r>
    </w:p>
    <w:p w14:paraId="22813121" w14:textId="77777777" w:rsidR="001D4BBB" w:rsidRPr="00DB382F" w:rsidRDefault="001D4BBB" w:rsidP="0069655A">
      <w:pPr>
        <w:spacing w:after="0" w:line="259" w:lineRule="auto"/>
        <w:contextualSpacing/>
        <w:rPr>
          <w:rFonts w:eastAsia="Arial" w:cs="Times New Roman"/>
          <w:sz w:val="22"/>
          <w:szCs w:val="22"/>
        </w:rPr>
      </w:pPr>
    </w:p>
    <w:p w14:paraId="5A9A966F" w14:textId="076D5782" w:rsidR="00DB00F5" w:rsidRPr="00DB382F" w:rsidRDefault="001076B3" w:rsidP="00DB00F5">
      <w:pPr>
        <w:spacing w:line="259" w:lineRule="auto"/>
        <w:contextualSpacing/>
        <w:rPr>
          <w:b/>
          <w:bCs/>
          <w:color w:val="000000"/>
          <w:sz w:val="22"/>
          <w:szCs w:val="22"/>
        </w:rPr>
      </w:pPr>
      <w:r w:rsidRPr="00DB382F">
        <w:rPr>
          <w:noProof/>
          <w:sz w:val="22"/>
          <w:szCs w:val="22"/>
        </w:rPr>
        <w:drawing>
          <wp:inline distT="0" distB="0" distL="0" distR="0" wp14:anchorId="08C2CC41" wp14:editId="18E16A2F">
            <wp:extent cx="8029575" cy="1933575"/>
            <wp:effectExtent l="0" t="0" r="9525" b="9525"/>
            <wp:docPr id="149746021" name="Picture 1" descr="A close-up of a mess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46021" name="Picture 1" descr="A close-up of a message"/>
                    <pic:cNvPicPr/>
                  </pic:nvPicPr>
                  <pic:blipFill>
                    <a:blip r:embed="rId15"/>
                    <a:stretch>
                      <a:fillRect/>
                    </a:stretch>
                  </pic:blipFill>
                  <pic:spPr>
                    <a:xfrm>
                      <a:off x="0" y="0"/>
                      <a:ext cx="8029575" cy="1933575"/>
                    </a:xfrm>
                    <a:prstGeom prst="rect">
                      <a:avLst/>
                    </a:prstGeom>
                  </pic:spPr>
                </pic:pic>
              </a:graphicData>
            </a:graphic>
          </wp:inline>
        </w:drawing>
      </w:r>
    </w:p>
    <w:p w14:paraId="6C35B692" w14:textId="77777777" w:rsidR="001076B3" w:rsidRPr="00DB382F" w:rsidRDefault="001076B3" w:rsidP="00DB00F5">
      <w:pPr>
        <w:spacing w:line="259" w:lineRule="auto"/>
        <w:contextualSpacing/>
        <w:rPr>
          <w:b/>
          <w:bCs/>
          <w:color w:val="000000"/>
          <w:sz w:val="22"/>
          <w:szCs w:val="22"/>
        </w:rPr>
      </w:pPr>
    </w:p>
    <w:p w14:paraId="44A51DA8" w14:textId="16D62382" w:rsidR="009B1843" w:rsidRPr="00DB382F" w:rsidRDefault="00CE579F" w:rsidP="009B1843">
      <w:pPr>
        <w:spacing w:line="259" w:lineRule="auto"/>
        <w:contextualSpacing/>
        <w:rPr>
          <w:color w:val="000000"/>
          <w:sz w:val="22"/>
          <w:szCs w:val="22"/>
        </w:rPr>
      </w:pPr>
      <w:r w:rsidRPr="00DB382F">
        <w:rPr>
          <w:color w:val="000000"/>
          <w:sz w:val="22"/>
          <w:szCs w:val="22"/>
        </w:rPr>
        <w:t>Reflection on My Strengths, Weaknesses, and Development Areas Based on Self-Assessment and Feedback from My HR Manager:</w:t>
      </w:r>
    </w:p>
    <w:p w14:paraId="5EB386ED" w14:textId="77777777" w:rsidR="00CE579F" w:rsidRPr="00DB382F" w:rsidRDefault="00CE579F" w:rsidP="009B1843">
      <w:pPr>
        <w:spacing w:line="259" w:lineRule="auto"/>
        <w:contextualSpacing/>
        <w:rPr>
          <w:color w:val="000000"/>
          <w:sz w:val="22"/>
          <w:szCs w:val="22"/>
        </w:rPr>
      </w:pPr>
    </w:p>
    <w:p w14:paraId="6C6B8679" w14:textId="77777777" w:rsidR="00FE2E4E" w:rsidRPr="00DB382F" w:rsidRDefault="00FE2E4E" w:rsidP="00FE2E4E">
      <w:pPr>
        <w:spacing w:line="259" w:lineRule="auto"/>
        <w:contextualSpacing/>
        <w:rPr>
          <w:color w:val="000000"/>
          <w:sz w:val="22"/>
          <w:szCs w:val="22"/>
        </w:rPr>
      </w:pPr>
      <w:r w:rsidRPr="00DB382F">
        <w:rPr>
          <w:b/>
          <w:bCs/>
          <w:color w:val="000000"/>
          <w:sz w:val="22"/>
          <w:szCs w:val="22"/>
        </w:rPr>
        <w:t>Strengths:</w:t>
      </w:r>
      <w:r w:rsidRPr="00DB382F">
        <w:rPr>
          <w:color w:val="000000"/>
          <w:sz w:val="22"/>
          <w:szCs w:val="22"/>
        </w:rPr>
        <w:br/>
        <w:t>Through self-assessment and feedback from my HR Manager, I have identified my key strengths, including reliability, organisation, and commitment to my work. I take pride in completing tasks on time and managing responsibilities effectively, especially in payroll and absence management, areas where I feel competent. My HR Manager praised my organisational skills and confidence in these tasks. I value feedback as a means of improving and refining my skills.</w:t>
      </w:r>
    </w:p>
    <w:p w14:paraId="5900563F" w14:textId="77777777" w:rsidR="0086334D" w:rsidRPr="00DB382F" w:rsidRDefault="0086334D" w:rsidP="00FE2E4E">
      <w:pPr>
        <w:spacing w:line="259" w:lineRule="auto"/>
        <w:contextualSpacing/>
        <w:rPr>
          <w:color w:val="000000"/>
          <w:sz w:val="22"/>
          <w:szCs w:val="22"/>
        </w:rPr>
      </w:pPr>
    </w:p>
    <w:p w14:paraId="7412AF6A" w14:textId="77777777" w:rsidR="00FE2E4E" w:rsidRPr="00DB382F" w:rsidRDefault="00FE2E4E" w:rsidP="00FE2E4E">
      <w:pPr>
        <w:spacing w:line="259" w:lineRule="auto"/>
        <w:contextualSpacing/>
        <w:rPr>
          <w:color w:val="000000"/>
          <w:sz w:val="22"/>
          <w:szCs w:val="22"/>
        </w:rPr>
      </w:pPr>
      <w:r w:rsidRPr="00DB382F">
        <w:rPr>
          <w:b/>
          <w:bCs/>
          <w:color w:val="000000"/>
          <w:sz w:val="22"/>
          <w:szCs w:val="22"/>
        </w:rPr>
        <w:t>Weaknesses:</w:t>
      </w:r>
      <w:r w:rsidRPr="00DB382F">
        <w:rPr>
          <w:color w:val="000000"/>
          <w:sz w:val="22"/>
          <w:szCs w:val="22"/>
        </w:rPr>
        <w:br/>
        <w:t>Feedback highlighted that, while generally organised, I sometimes overlook smaller details or fail to complete tasks fully. Although I use a task list for organisation, I recognise the need to improve my attention to detail. Additionally, while confident in my core tasks, I realise there’s room for growth in my knowledge of company policies and procedures.</w:t>
      </w:r>
    </w:p>
    <w:p w14:paraId="1B7390A8" w14:textId="77777777" w:rsidR="0086334D" w:rsidRPr="00DB382F" w:rsidRDefault="0086334D" w:rsidP="00FE2E4E">
      <w:pPr>
        <w:spacing w:line="259" w:lineRule="auto"/>
        <w:contextualSpacing/>
        <w:rPr>
          <w:color w:val="000000"/>
          <w:sz w:val="22"/>
          <w:szCs w:val="22"/>
        </w:rPr>
      </w:pPr>
    </w:p>
    <w:p w14:paraId="0BE05F3C" w14:textId="77777777" w:rsidR="00FE2E4E" w:rsidRPr="00DB382F" w:rsidRDefault="00FE2E4E" w:rsidP="00FE2E4E">
      <w:pPr>
        <w:spacing w:line="259" w:lineRule="auto"/>
        <w:contextualSpacing/>
        <w:rPr>
          <w:color w:val="000000"/>
          <w:sz w:val="22"/>
          <w:szCs w:val="22"/>
        </w:rPr>
      </w:pPr>
      <w:r w:rsidRPr="00DB382F">
        <w:rPr>
          <w:b/>
          <w:bCs/>
          <w:color w:val="000000"/>
          <w:sz w:val="22"/>
          <w:szCs w:val="22"/>
        </w:rPr>
        <w:t>Development Areas:</w:t>
      </w:r>
      <w:r w:rsidRPr="00DB382F">
        <w:rPr>
          <w:color w:val="000000"/>
          <w:sz w:val="22"/>
          <w:szCs w:val="22"/>
        </w:rPr>
        <w:br/>
        <w:t>To address these weaknesses, I plan to enhance my attention to detail and expand my understanding of UK employment law. My HR Manager suggested I continue developing my knowledge of the broader legal framework surrounding HR, which will help me handle complex situations with more confidence. Through my CIPD studies, I aim to deepen my knowledge of employment law and HR best practices, applying these learnings to my daily work.</w:t>
      </w:r>
    </w:p>
    <w:p w14:paraId="696A97A6" w14:textId="77777777" w:rsidR="0086334D" w:rsidRPr="00DB382F" w:rsidRDefault="0086334D" w:rsidP="00FE2E4E">
      <w:pPr>
        <w:spacing w:line="259" w:lineRule="auto"/>
        <w:contextualSpacing/>
        <w:rPr>
          <w:color w:val="000000"/>
          <w:sz w:val="22"/>
          <w:szCs w:val="22"/>
        </w:rPr>
      </w:pPr>
    </w:p>
    <w:p w14:paraId="39B23FAA" w14:textId="77777777" w:rsidR="00FE2E4E" w:rsidRPr="00DB382F" w:rsidRDefault="00FE2E4E" w:rsidP="00FE2E4E">
      <w:pPr>
        <w:spacing w:line="259" w:lineRule="auto"/>
        <w:contextualSpacing/>
        <w:rPr>
          <w:color w:val="000000"/>
          <w:sz w:val="22"/>
          <w:szCs w:val="22"/>
        </w:rPr>
      </w:pPr>
      <w:r w:rsidRPr="00DB382F">
        <w:rPr>
          <w:b/>
          <w:bCs/>
          <w:color w:val="000000"/>
          <w:sz w:val="22"/>
          <w:szCs w:val="22"/>
        </w:rPr>
        <w:t>Action Plan:</w:t>
      </w:r>
      <w:r w:rsidRPr="00DB382F">
        <w:rPr>
          <w:color w:val="000000"/>
          <w:sz w:val="22"/>
          <w:szCs w:val="22"/>
        </w:rPr>
        <w:br/>
        <w:t>To enhance my strengths and address weaknesses, I will:</w:t>
      </w:r>
    </w:p>
    <w:p w14:paraId="06411F73" w14:textId="77777777" w:rsidR="00FE2E4E" w:rsidRPr="00DB382F" w:rsidRDefault="00FE2E4E" w:rsidP="00FE2E4E">
      <w:pPr>
        <w:numPr>
          <w:ilvl w:val="0"/>
          <w:numId w:val="31"/>
        </w:numPr>
        <w:spacing w:line="259" w:lineRule="auto"/>
        <w:contextualSpacing/>
        <w:rPr>
          <w:color w:val="000000"/>
          <w:sz w:val="22"/>
          <w:szCs w:val="22"/>
        </w:rPr>
      </w:pPr>
      <w:r w:rsidRPr="00DB382F">
        <w:rPr>
          <w:color w:val="000000"/>
          <w:sz w:val="22"/>
          <w:szCs w:val="22"/>
        </w:rPr>
        <w:t>Use task management tools and set reminders to prioritise tasks more effectively and improve my attention to detail.</w:t>
      </w:r>
    </w:p>
    <w:p w14:paraId="0B602538" w14:textId="77777777" w:rsidR="00FE2E4E" w:rsidRPr="00DB382F" w:rsidRDefault="00FE2E4E" w:rsidP="00FE2E4E">
      <w:pPr>
        <w:numPr>
          <w:ilvl w:val="0"/>
          <w:numId w:val="31"/>
        </w:numPr>
        <w:spacing w:line="259" w:lineRule="auto"/>
        <w:contextualSpacing/>
        <w:rPr>
          <w:color w:val="000000"/>
          <w:sz w:val="22"/>
          <w:szCs w:val="22"/>
        </w:rPr>
      </w:pPr>
      <w:r w:rsidRPr="00DB382F">
        <w:rPr>
          <w:color w:val="000000"/>
          <w:sz w:val="22"/>
          <w:szCs w:val="22"/>
        </w:rPr>
        <w:t>Continue my CIPD studies, focusing on recent developments in UK employment law through courses, resources, and senior HR colleagues’ support.</w:t>
      </w:r>
    </w:p>
    <w:p w14:paraId="28954F16" w14:textId="5FF6EC32" w:rsidR="00DB00F5" w:rsidRPr="00DB382F" w:rsidRDefault="00FE2E4E" w:rsidP="00DB00F5">
      <w:pPr>
        <w:numPr>
          <w:ilvl w:val="0"/>
          <w:numId w:val="31"/>
        </w:numPr>
        <w:spacing w:line="259" w:lineRule="auto"/>
        <w:contextualSpacing/>
        <w:rPr>
          <w:color w:val="000000"/>
          <w:sz w:val="22"/>
          <w:szCs w:val="22"/>
        </w:rPr>
      </w:pPr>
      <w:r w:rsidRPr="00DB382F">
        <w:rPr>
          <w:color w:val="000000"/>
          <w:sz w:val="22"/>
          <w:szCs w:val="22"/>
        </w:rPr>
        <w:t>Engage with experienced professionals in the HR department to gain practical insights and apply my learning to HR practices.</w:t>
      </w:r>
    </w:p>
    <w:p w14:paraId="5F249467" w14:textId="77777777" w:rsidR="00DB00F5" w:rsidRPr="00DB382F" w:rsidRDefault="00DB00F5" w:rsidP="00DB00F5">
      <w:pPr>
        <w:spacing w:line="259" w:lineRule="auto"/>
        <w:contextualSpacing/>
        <w:rPr>
          <w:b/>
          <w:bCs/>
          <w:color w:val="000000"/>
          <w:sz w:val="22"/>
          <w:szCs w:val="22"/>
        </w:rPr>
      </w:pPr>
    </w:p>
    <w:p w14:paraId="0D12692A" w14:textId="4745DF46" w:rsidR="00DB00F5" w:rsidRPr="00DB382F" w:rsidRDefault="00C30EEA" w:rsidP="00DB00F5">
      <w:pPr>
        <w:spacing w:line="259" w:lineRule="auto"/>
        <w:contextualSpacing/>
        <w:rPr>
          <w:b/>
          <w:bCs/>
          <w:color w:val="000000"/>
          <w:sz w:val="22"/>
          <w:szCs w:val="22"/>
        </w:rPr>
      </w:pPr>
      <w:r w:rsidRPr="00DB382F">
        <w:rPr>
          <w:rFonts w:eastAsia="Arial" w:cs="Times New Roman"/>
          <w:b/>
          <w:bCs/>
          <w:sz w:val="22"/>
          <w:szCs w:val="22"/>
        </w:rPr>
        <w:t>(AC 3.3)</w:t>
      </w:r>
    </w:p>
    <w:p w14:paraId="2B4426DA" w14:textId="77777777" w:rsidR="00897B68" w:rsidRPr="00DB382F" w:rsidRDefault="00897B68" w:rsidP="00897B68">
      <w:pPr>
        <w:spacing w:line="259" w:lineRule="auto"/>
        <w:contextualSpacing/>
        <w:rPr>
          <w:color w:val="000000"/>
          <w:sz w:val="22"/>
          <w:szCs w:val="22"/>
        </w:rPr>
      </w:pPr>
      <w:r w:rsidRPr="00DB382F">
        <w:rPr>
          <w:color w:val="000000"/>
          <w:sz w:val="22"/>
          <w:szCs w:val="22"/>
        </w:rPr>
        <w:t>As part of my professional development within the HR field, I have identified a range of formal and informal CPD activities that will support my growth and help enhance my performance. While studying for my CIPD qualification, I am deepening my knowledge of HR best practices, people management techniques, and organisational development. Although I have not yet specifically covered employment law in my studies, I am committed to continuing my education in this area once I progress further in the course.</w:t>
      </w:r>
    </w:p>
    <w:p w14:paraId="720A7883" w14:textId="77777777" w:rsidR="00897B68" w:rsidRPr="00DB382F" w:rsidRDefault="00897B68" w:rsidP="00897B68">
      <w:pPr>
        <w:spacing w:line="259" w:lineRule="auto"/>
        <w:contextualSpacing/>
        <w:rPr>
          <w:color w:val="000000"/>
          <w:sz w:val="22"/>
          <w:szCs w:val="22"/>
        </w:rPr>
      </w:pPr>
    </w:p>
    <w:p w14:paraId="70935654" w14:textId="77777777" w:rsidR="00897B68" w:rsidRPr="00DB382F" w:rsidRDefault="00897B68" w:rsidP="00897B68">
      <w:pPr>
        <w:spacing w:line="259" w:lineRule="auto"/>
        <w:contextualSpacing/>
        <w:rPr>
          <w:color w:val="000000"/>
          <w:sz w:val="22"/>
          <w:szCs w:val="22"/>
        </w:rPr>
      </w:pPr>
      <w:r w:rsidRPr="00DB382F">
        <w:rPr>
          <w:color w:val="000000"/>
          <w:sz w:val="22"/>
          <w:szCs w:val="22"/>
        </w:rPr>
        <w:t>Recognising that development is not limited to formal education, I also see value in informal learning and reflection. In my role within HR, I continuously assess my strengths and areas for improvement, ensuring I address them with both structured learning and practical experience. I plan to further enhance my skills in areas such as communication, employee relations, and leadership, so I can become a more effective HR professional.</w:t>
      </w:r>
    </w:p>
    <w:p w14:paraId="1A48F7AB" w14:textId="77777777" w:rsidR="00897B68" w:rsidRPr="00DB382F" w:rsidRDefault="00897B68" w:rsidP="00897B68">
      <w:pPr>
        <w:spacing w:line="259" w:lineRule="auto"/>
        <w:contextualSpacing/>
        <w:rPr>
          <w:color w:val="000000"/>
          <w:sz w:val="22"/>
          <w:szCs w:val="22"/>
        </w:rPr>
      </w:pPr>
    </w:p>
    <w:p w14:paraId="5F63CC40" w14:textId="77777777" w:rsidR="00897B68" w:rsidRPr="00DB382F" w:rsidRDefault="00897B68" w:rsidP="00897B68">
      <w:pPr>
        <w:spacing w:line="259" w:lineRule="auto"/>
        <w:contextualSpacing/>
        <w:rPr>
          <w:color w:val="000000"/>
          <w:sz w:val="22"/>
          <w:szCs w:val="22"/>
        </w:rPr>
      </w:pPr>
      <w:r w:rsidRPr="00DB382F">
        <w:rPr>
          <w:color w:val="000000"/>
          <w:sz w:val="22"/>
          <w:szCs w:val="22"/>
        </w:rPr>
        <w:t>This CPD plan outlines the steps I am taking to improve my HR practice through a combination of ongoing CIPD studies, regular self-reflection, and peer feedback. By actively engaging in these activities, I will ensure that I continue to grow and adapt to the evolving demands of the HR profession.</w:t>
      </w:r>
    </w:p>
    <w:p w14:paraId="4E282D3E" w14:textId="77777777" w:rsidR="00897B68" w:rsidRPr="00DB382F" w:rsidRDefault="00897B68" w:rsidP="00DB00F5">
      <w:pPr>
        <w:spacing w:line="259" w:lineRule="auto"/>
        <w:contextualSpacing/>
        <w:rPr>
          <w:b/>
          <w:bCs/>
          <w:color w:val="000000"/>
          <w:sz w:val="22"/>
          <w:szCs w:val="22"/>
        </w:rPr>
      </w:pPr>
    </w:p>
    <w:p w14:paraId="772F58C6" w14:textId="77777777" w:rsidR="00DB00F5" w:rsidRPr="00DB382F" w:rsidRDefault="00DB00F5" w:rsidP="00DB00F5">
      <w:pPr>
        <w:spacing w:line="259" w:lineRule="auto"/>
        <w:contextualSpacing/>
        <w:rPr>
          <w:b/>
          <w:bCs/>
          <w:color w:val="000000"/>
          <w:sz w:val="22"/>
          <w:szCs w:val="22"/>
        </w:rPr>
      </w:pPr>
    </w:p>
    <w:p w14:paraId="5B167E5A" w14:textId="77777777" w:rsidR="00EA4C7C" w:rsidRPr="00DB382F" w:rsidRDefault="00EA4C7C" w:rsidP="00EA4C7C">
      <w:pPr>
        <w:spacing w:line="259" w:lineRule="auto"/>
        <w:contextualSpacing/>
        <w:rPr>
          <w:b/>
          <w:bCs/>
          <w:color w:val="000000"/>
          <w:sz w:val="22"/>
          <w:szCs w:val="22"/>
        </w:rPr>
      </w:pPr>
      <w:r w:rsidRPr="00DB382F">
        <w:rPr>
          <w:b/>
          <w:bCs/>
          <w:color w:val="000000"/>
          <w:sz w:val="22"/>
          <w:szCs w:val="22"/>
        </w:rPr>
        <w:t>Formal CPD Activities</w:t>
      </w:r>
    </w:p>
    <w:p w14:paraId="6160471C" w14:textId="1A8A0B03" w:rsidR="00987A51" w:rsidRPr="00F71E73" w:rsidRDefault="00EA4C7C" w:rsidP="00F71E73">
      <w:pPr>
        <w:pStyle w:val="ListParagraph"/>
        <w:numPr>
          <w:ilvl w:val="0"/>
          <w:numId w:val="33"/>
        </w:numPr>
        <w:spacing w:line="259" w:lineRule="auto"/>
        <w:rPr>
          <w:b/>
          <w:bCs/>
          <w:color w:val="000000"/>
          <w:sz w:val="22"/>
          <w:szCs w:val="22"/>
        </w:rPr>
      </w:pPr>
      <w:r w:rsidRPr="00F71E73">
        <w:rPr>
          <w:b/>
          <w:bCs/>
          <w:color w:val="000000"/>
          <w:sz w:val="22"/>
          <w:szCs w:val="22"/>
        </w:rPr>
        <w:t>CIPD Studies and Qualifications</w:t>
      </w:r>
    </w:p>
    <w:p w14:paraId="7F9E147F" w14:textId="77777777" w:rsidR="00EA4C7C" w:rsidRPr="00DB382F" w:rsidRDefault="00EA4C7C" w:rsidP="00F54898">
      <w:pPr>
        <w:numPr>
          <w:ilvl w:val="0"/>
          <w:numId w:val="19"/>
        </w:numPr>
        <w:spacing w:line="259" w:lineRule="auto"/>
        <w:contextualSpacing/>
        <w:rPr>
          <w:color w:val="000000"/>
          <w:sz w:val="22"/>
          <w:szCs w:val="22"/>
        </w:rPr>
      </w:pPr>
      <w:r w:rsidRPr="00DB382F">
        <w:rPr>
          <w:color w:val="000000"/>
          <w:sz w:val="22"/>
          <w:szCs w:val="22"/>
        </w:rPr>
        <w:t>Activity: Continue my ongoing CIPD qualification, engaging with all associated learning materials, modules, and assessments.</w:t>
      </w:r>
    </w:p>
    <w:p w14:paraId="6E85491D" w14:textId="77777777" w:rsidR="00EA4C7C" w:rsidRPr="00DB382F" w:rsidRDefault="00EA4C7C" w:rsidP="00F54898">
      <w:pPr>
        <w:numPr>
          <w:ilvl w:val="0"/>
          <w:numId w:val="19"/>
        </w:numPr>
        <w:spacing w:line="259" w:lineRule="auto"/>
        <w:contextualSpacing/>
        <w:rPr>
          <w:color w:val="000000"/>
          <w:sz w:val="22"/>
          <w:szCs w:val="22"/>
        </w:rPr>
      </w:pPr>
      <w:r w:rsidRPr="00DB382F">
        <w:rPr>
          <w:color w:val="000000"/>
          <w:sz w:val="22"/>
          <w:szCs w:val="22"/>
        </w:rPr>
        <w:t>Outcome: This will improve my understanding of HR practices, including UK employment law and people management techniques, helping me to handle complex HR issues more effectively and confidently.</w:t>
      </w:r>
    </w:p>
    <w:p w14:paraId="0A52DCD8" w14:textId="77777777" w:rsidR="00EA4C7C" w:rsidRDefault="00EA4C7C" w:rsidP="00F54898">
      <w:pPr>
        <w:numPr>
          <w:ilvl w:val="0"/>
          <w:numId w:val="19"/>
        </w:numPr>
        <w:spacing w:line="259" w:lineRule="auto"/>
        <w:contextualSpacing/>
        <w:rPr>
          <w:color w:val="000000"/>
          <w:sz w:val="22"/>
          <w:szCs w:val="22"/>
        </w:rPr>
      </w:pPr>
      <w:r w:rsidRPr="00DB382F">
        <w:rPr>
          <w:color w:val="000000"/>
          <w:sz w:val="22"/>
          <w:szCs w:val="22"/>
        </w:rPr>
        <w:t xml:space="preserve">Why: By continuing my CIPD studies, I am ensuring my knowledge remains relevant and </w:t>
      </w:r>
      <w:proofErr w:type="gramStart"/>
      <w:r w:rsidRPr="00DB382F">
        <w:rPr>
          <w:color w:val="000000"/>
          <w:sz w:val="22"/>
          <w:szCs w:val="22"/>
        </w:rPr>
        <w:t>up-to-date</w:t>
      </w:r>
      <w:proofErr w:type="gramEnd"/>
      <w:r w:rsidRPr="00DB382F">
        <w:rPr>
          <w:color w:val="000000"/>
          <w:sz w:val="22"/>
          <w:szCs w:val="22"/>
        </w:rPr>
        <w:t>, providing a solid foundation for more complex HR matters and improving my overall competence in supporting the workforce.</w:t>
      </w:r>
    </w:p>
    <w:p w14:paraId="3DE56D4F" w14:textId="77777777" w:rsidR="00987A51" w:rsidRPr="00DB382F" w:rsidRDefault="00987A51" w:rsidP="00987A51">
      <w:pPr>
        <w:spacing w:line="259" w:lineRule="auto"/>
        <w:ind w:left="720"/>
        <w:contextualSpacing/>
        <w:rPr>
          <w:color w:val="000000"/>
          <w:sz w:val="22"/>
          <w:szCs w:val="22"/>
        </w:rPr>
      </w:pPr>
    </w:p>
    <w:p w14:paraId="17F7B921" w14:textId="04AB67BB" w:rsidR="00987A51" w:rsidRPr="00F71E73" w:rsidRDefault="00EA4C7C" w:rsidP="00F71E73">
      <w:pPr>
        <w:pStyle w:val="ListParagraph"/>
        <w:numPr>
          <w:ilvl w:val="0"/>
          <w:numId w:val="33"/>
        </w:numPr>
        <w:spacing w:line="259" w:lineRule="auto"/>
        <w:rPr>
          <w:b/>
          <w:bCs/>
          <w:color w:val="000000"/>
          <w:sz w:val="22"/>
          <w:szCs w:val="22"/>
        </w:rPr>
      </w:pPr>
      <w:r w:rsidRPr="00F71E73">
        <w:rPr>
          <w:b/>
          <w:bCs/>
          <w:color w:val="000000"/>
          <w:sz w:val="22"/>
          <w:szCs w:val="22"/>
        </w:rPr>
        <w:t>Workshops and Training Courses</w:t>
      </w:r>
    </w:p>
    <w:p w14:paraId="14521874" w14:textId="77777777" w:rsidR="00EA4C7C" w:rsidRPr="00DB382F" w:rsidRDefault="00EA4C7C" w:rsidP="00F54898">
      <w:pPr>
        <w:numPr>
          <w:ilvl w:val="0"/>
          <w:numId w:val="20"/>
        </w:numPr>
        <w:spacing w:line="259" w:lineRule="auto"/>
        <w:contextualSpacing/>
        <w:rPr>
          <w:color w:val="000000"/>
          <w:sz w:val="22"/>
          <w:szCs w:val="22"/>
        </w:rPr>
      </w:pPr>
      <w:r w:rsidRPr="00DB382F">
        <w:rPr>
          <w:color w:val="000000"/>
          <w:sz w:val="22"/>
          <w:szCs w:val="22"/>
        </w:rPr>
        <w:t>Activity: Attend CPD-accredited HR workshops and webinars on topics such as employment law updates, performance management, and diversity and inclusion.</w:t>
      </w:r>
    </w:p>
    <w:p w14:paraId="2C80DFC0" w14:textId="77777777" w:rsidR="00EA4C7C" w:rsidRPr="00DB382F" w:rsidRDefault="00EA4C7C" w:rsidP="00F54898">
      <w:pPr>
        <w:numPr>
          <w:ilvl w:val="0"/>
          <w:numId w:val="20"/>
        </w:numPr>
        <w:spacing w:line="259" w:lineRule="auto"/>
        <w:contextualSpacing/>
        <w:rPr>
          <w:color w:val="000000"/>
          <w:sz w:val="22"/>
          <w:szCs w:val="22"/>
        </w:rPr>
      </w:pPr>
      <w:r w:rsidRPr="00DB382F">
        <w:rPr>
          <w:color w:val="000000"/>
          <w:sz w:val="22"/>
          <w:szCs w:val="22"/>
        </w:rPr>
        <w:t>Outcome: This will enable me to stay informed about the latest HR trends and legal changes, ensuring I apply best practices and maintain compliance with regulations.</w:t>
      </w:r>
    </w:p>
    <w:p w14:paraId="671498C5" w14:textId="77777777" w:rsidR="00EA4C7C" w:rsidRPr="00DB382F" w:rsidRDefault="00EA4C7C" w:rsidP="00F54898">
      <w:pPr>
        <w:numPr>
          <w:ilvl w:val="0"/>
          <w:numId w:val="20"/>
        </w:numPr>
        <w:spacing w:line="259" w:lineRule="auto"/>
        <w:contextualSpacing/>
        <w:rPr>
          <w:color w:val="000000"/>
          <w:sz w:val="22"/>
          <w:szCs w:val="22"/>
        </w:rPr>
      </w:pPr>
      <w:r w:rsidRPr="00DB382F">
        <w:rPr>
          <w:color w:val="000000"/>
          <w:sz w:val="22"/>
          <w:szCs w:val="22"/>
        </w:rPr>
        <w:t>Why: Attending workshops allows me to deepen my knowledge, ensuring I bring the latest HR strategies to my role and remain compliant with evolving employment laws.</w:t>
      </w:r>
    </w:p>
    <w:p w14:paraId="6CBACEF2" w14:textId="71085AE9" w:rsidR="00987A51" w:rsidRPr="00F71E73" w:rsidRDefault="001370E6" w:rsidP="00F71E73">
      <w:pPr>
        <w:pStyle w:val="ListParagraph"/>
        <w:numPr>
          <w:ilvl w:val="0"/>
          <w:numId w:val="33"/>
        </w:numPr>
        <w:spacing w:line="259" w:lineRule="auto"/>
        <w:rPr>
          <w:b/>
          <w:bCs/>
          <w:color w:val="000000"/>
          <w:sz w:val="22"/>
          <w:szCs w:val="22"/>
        </w:rPr>
      </w:pPr>
      <w:r w:rsidRPr="00F71E73">
        <w:rPr>
          <w:b/>
          <w:bCs/>
          <w:color w:val="000000"/>
          <w:sz w:val="22"/>
          <w:szCs w:val="22"/>
        </w:rPr>
        <w:t>Support</w:t>
      </w:r>
      <w:r w:rsidR="00EA4C7C" w:rsidRPr="00F71E73">
        <w:rPr>
          <w:b/>
          <w:bCs/>
          <w:color w:val="000000"/>
          <w:sz w:val="22"/>
          <w:szCs w:val="22"/>
        </w:rPr>
        <w:t xml:space="preserve"> and Coaching</w:t>
      </w:r>
    </w:p>
    <w:p w14:paraId="54B280C1" w14:textId="5E159549" w:rsidR="00EA4C7C" w:rsidRPr="00DB382F" w:rsidRDefault="00EA4C7C" w:rsidP="00F54898">
      <w:pPr>
        <w:numPr>
          <w:ilvl w:val="0"/>
          <w:numId w:val="21"/>
        </w:numPr>
        <w:spacing w:line="259" w:lineRule="auto"/>
        <w:contextualSpacing/>
        <w:rPr>
          <w:color w:val="000000"/>
          <w:sz w:val="22"/>
          <w:szCs w:val="22"/>
        </w:rPr>
      </w:pPr>
      <w:r w:rsidRPr="00DB382F">
        <w:rPr>
          <w:color w:val="000000"/>
          <w:sz w:val="22"/>
          <w:szCs w:val="22"/>
        </w:rPr>
        <w:t xml:space="preserve">Activity: Seek regular </w:t>
      </w:r>
      <w:r w:rsidR="001370E6" w:rsidRPr="00DB382F">
        <w:rPr>
          <w:color w:val="000000"/>
          <w:sz w:val="22"/>
          <w:szCs w:val="22"/>
        </w:rPr>
        <w:t>support</w:t>
      </w:r>
      <w:r w:rsidRPr="00DB382F">
        <w:rPr>
          <w:color w:val="000000"/>
          <w:sz w:val="22"/>
          <w:szCs w:val="22"/>
        </w:rPr>
        <w:t xml:space="preserve"> and coaching from senior HR professionals or colleagues in the department.</w:t>
      </w:r>
    </w:p>
    <w:p w14:paraId="5F0255FC" w14:textId="77777777" w:rsidR="00EA4C7C" w:rsidRPr="00DB382F" w:rsidRDefault="00EA4C7C" w:rsidP="00F54898">
      <w:pPr>
        <w:numPr>
          <w:ilvl w:val="0"/>
          <w:numId w:val="21"/>
        </w:numPr>
        <w:spacing w:line="259" w:lineRule="auto"/>
        <w:contextualSpacing/>
        <w:rPr>
          <w:color w:val="000000"/>
          <w:sz w:val="22"/>
          <w:szCs w:val="22"/>
        </w:rPr>
      </w:pPr>
      <w:r w:rsidRPr="00DB382F">
        <w:rPr>
          <w:color w:val="000000"/>
          <w:sz w:val="22"/>
          <w:szCs w:val="22"/>
        </w:rPr>
        <w:t>Outcome: Gain insights into best practices and more effective approaches to dealing with HR issues, improving my decision-making and judgment.</w:t>
      </w:r>
    </w:p>
    <w:p w14:paraId="77A997A2" w14:textId="77777777" w:rsidR="00EA4C7C" w:rsidRPr="00DB382F" w:rsidRDefault="00EA4C7C" w:rsidP="00F54898">
      <w:pPr>
        <w:numPr>
          <w:ilvl w:val="0"/>
          <w:numId w:val="21"/>
        </w:numPr>
        <w:spacing w:line="259" w:lineRule="auto"/>
        <w:contextualSpacing/>
        <w:rPr>
          <w:color w:val="000000"/>
          <w:sz w:val="22"/>
          <w:szCs w:val="22"/>
        </w:rPr>
      </w:pPr>
      <w:r w:rsidRPr="00DB382F">
        <w:rPr>
          <w:color w:val="000000"/>
          <w:sz w:val="22"/>
          <w:szCs w:val="22"/>
        </w:rPr>
        <w:t>Why: Mentoring allows me to learn from those with more experience, providing guidance and confidence in tackling complex HR matters. It also enhances my ability to make informed and balanced decisions.</w:t>
      </w:r>
    </w:p>
    <w:p w14:paraId="402B220E" w14:textId="7C522080" w:rsidR="00EA4C7C" w:rsidRPr="00DB382F" w:rsidRDefault="00EA4C7C" w:rsidP="00EA4C7C">
      <w:pPr>
        <w:spacing w:line="259" w:lineRule="auto"/>
        <w:contextualSpacing/>
        <w:rPr>
          <w:color w:val="000000"/>
          <w:sz w:val="22"/>
          <w:szCs w:val="22"/>
        </w:rPr>
      </w:pPr>
    </w:p>
    <w:p w14:paraId="51C644D5" w14:textId="77777777" w:rsidR="00EA4C7C" w:rsidRDefault="00EA4C7C" w:rsidP="00EA4C7C">
      <w:pPr>
        <w:spacing w:line="259" w:lineRule="auto"/>
        <w:contextualSpacing/>
        <w:rPr>
          <w:b/>
          <w:bCs/>
          <w:color w:val="000000"/>
          <w:sz w:val="22"/>
          <w:szCs w:val="22"/>
        </w:rPr>
      </w:pPr>
      <w:r w:rsidRPr="00DB382F">
        <w:rPr>
          <w:b/>
          <w:bCs/>
          <w:color w:val="000000"/>
          <w:sz w:val="22"/>
          <w:szCs w:val="22"/>
        </w:rPr>
        <w:t>Informal CPD Activities</w:t>
      </w:r>
    </w:p>
    <w:p w14:paraId="26F8E07E" w14:textId="77777777" w:rsidR="00F85913" w:rsidRPr="00DB382F" w:rsidRDefault="00F85913" w:rsidP="00EA4C7C">
      <w:pPr>
        <w:spacing w:line="259" w:lineRule="auto"/>
        <w:contextualSpacing/>
        <w:rPr>
          <w:b/>
          <w:bCs/>
          <w:color w:val="000000"/>
          <w:sz w:val="22"/>
          <w:szCs w:val="22"/>
        </w:rPr>
      </w:pPr>
    </w:p>
    <w:p w14:paraId="2F52F0BE" w14:textId="136EB827" w:rsidR="00F85913" w:rsidRPr="00F85913" w:rsidRDefault="00EA4C7C" w:rsidP="00F85913">
      <w:pPr>
        <w:pStyle w:val="ListParagraph"/>
        <w:numPr>
          <w:ilvl w:val="0"/>
          <w:numId w:val="34"/>
        </w:numPr>
        <w:spacing w:line="259" w:lineRule="auto"/>
        <w:rPr>
          <w:b/>
          <w:bCs/>
          <w:color w:val="000000"/>
          <w:sz w:val="22"/>
          <w:szCs w:val="22"/>
        </w:rPr>
      </w:pPr>
      <w:r w:rsidRPr="00F85913">
        <w:rPr>
          <w:b/>
          <w:bCs/>
          <w:color w:val="000000"/>
          <w:sz w:val="22"/>
          <w:szCs w:val="22"/>
        </w:rPr>
        <w:t>Self-Reflection and Feedback</w:t>
      </w:r>
    </w:p>
    <w:p w14:paraId="71703FC3" w14:textId="77777777" w:rsidR="00EA4C7C" w:rsidRPr="00DB382F" w:rsidRDefault="00EA4C7C" w:rsidP="00F54898">
      <w:pPr>
        <w:numPr>
          <w:ilvl w:val="0"/>
          <w:numId w:val="22"/>
        </w:numPr>
        <w:spacing w:line="259" w:lineRule="auto"/>
        <w:contextualSpacing/>
        <w:rPr>
          <w:color w:val="000000"/>
          <w:sz w:val="22"/>
          <w:szCs w:val="22"/>
        </w:rPr>
      </w:pPr>
      <w:r w:rsidRPr="00DB382F">
        <w:rPr>
          <w:color w:val="000000"/>
          <w:sz w:val="22"/>
          <w:szCs w:val="22"/>
        </w:rPr>
        <w:t>Activity: Regularly reflect on my own performance and seek constructive feedback from my HR Manager and colleagues.</w:t>
      </w:r>
    </w:p>
    <w:p w14:paraId="7A4B0E54" w14:textId="77777777" w:rsidR="00EA4C7C" w:rsidRPr="00DB382F" w:rsidRDefault="00EA4C7C" w:rsidP="00F54898">
      <w:pPr>
        <w:numPr>
          <w:ilvl w:val="0"/>
          <w:numId w:val="22"/>
        </w:numPr>
        <w:spacing w:line="259" w:lineRule="auto"/>
        <w:contextualSpacing/>
        <w:rPr>
          <w:color w:val="000000"/>
          <w:sz w:val="22"/>
          <w:szCs w:val="22"/>
        </w:rPr>
      </w:pPr>
      <w:r w:rsidRPr="00DB382F">
        <w:rPr>
          <w:color w:val="000000"/>
          <w:sz w:val="22"/>
          <w:szCs w:val="22"/>
        </w:rPr>
        <w:t>Outcome: Continuous self-assessment will help me identify areas for improvement, particularly in areas like attention to detail, communication, and organisational skills.</w:t>
      </w:r>
    </w:p>
    <w:p w14:paraId="2C719B56" w14:textId="77777777" w:rsidR="00EA4C7C" w:rsidRPr="00DB382F" w:rsidRDefault="00EA4C7C" w:rsidP="00F54898">
      <w:pPr>
        <w:numPr>
          <w:ilvl w:val="0"/>
          <w:numId w:val="22"/>
        </w:numPr>
        <w:spacing w:line="259" w:lineRule="auto"/>
        <w:contextualSpacing/>
        <w:rPr>
          <w:color w:val="000000"/>
          <w:sz w:val="22"/>
          <w:szCs w:val="22"/>
        </w:rPr>
      </w:pPr>
      <w:r w:rsidRPr="00DB382F">
        <w:rPr>
          <w:color w:val="000000"/>
          <w:sz w:val="22"/>
          <w:szCs w:val="22"/>
        </w:rPr>
        <w:t>Why: Regular self-reflection and feedback enable me to monitor my progress, ensuring I address any weaknesses and continuously improve my work.</w:t>
      </w:r>
    </w:p>
    <w:p w14:paraId="77B254F9" w14:textId="0820936B" w:rsidR="00F85913" w:rsidRPr="00F85913" w:rsidRDefault="00EA4C7C" w:rsidP="00F85913">
      <w:pPr>
        <w:pStyle w:val="ListParagraph"/>
        <w:numPr>
          <w:ilvl w:val="0"/>
          <w:numId w:val="34"/>
        </w:numPr>
        <w:spacing w:line="259" w:lineRule="auto"/>
        <w:rPr>
          <w:b/>
          <w:bCs/>
          <w:color w:val="000000"/>
          <w:sz w:val="22"/>
          <w:szCs w:val="22"/>
        </w:rPr>
      </w:pPr>
      <w:r w:rsidRPr="00F85913">
        <w:rPr>
          <w:b/>
          <w:bCs/>
          <w:color w:val="000000"/>
          <w:sz w:val="22"/>
          <w:szCs w:val="22"/>
        </w:rPr>
        <w:t>Reading HR Blogs and Articles</w:t>
      </w:r>
    </w:p>
    <w:p w14:paraId="2D13EA95" w14:textId="77777777" w:rsidR="00EA4C7C" w:rsidRPr="00DB382F" w:rsidRDefault="00EA4C7C" w:rsidP="00F54898">
      <w:pPr>
        <w:numPr>
          <w:ilvl w:val="0"/>
          <w:numId w:val="23"/>
        </w:numPr>
        <w:spacing w:line="259" w:lineRule="auto"/>
        <w:contextualSpacing/>
        <w:rPr>
          <w:color w:val="000000"/>
          <w:sz w:val="22"/>
          <w:szCs w:val="22"/>
        </w:rPr>
      </w:pPr>
      <w:r w:rsidRPr="00DB382F">
        <w:rPr>
          <w:color w:val="000000"/>
          <w:sz w:val="22"/>
          <w:szCs w:val="22"/>
        </w:rPr>
        <w:t>Activity: Dedicate time each week to read HR-focused blogs, articles, and publications such as those from the CIPD website.</w:t>
      </w:r>
    </w:p>
    <w:p w14:paraId="701B160A" w14:textId="77777777" w:rsidR="00EA4C7C" w:rsidRPr="00DB382F" w:rsidRDefault="00EA4C7C" w:rsidP="00F54898">
      <w:pPr>
        <w:numPr>
          <w:ilvl w:val="0"/>
          <w:numId w:val="23"/>
        </w:numPr>
        <w:spacing w:line="259" w:lineRule="auto"/>
        <w:contextualSpacing/>
        <w:rPr>
          <w:color w:val="000000"/>
          <w:sz w:val="22"/>
          <w:szCs w:val="22"/>
        </w:rPr>
      </w:pPr>
      <w:r w:rsidRPr="00DB382F">
        <w:rPr>
          <w:color w:val="000000"/>
          <w:sz w:val="22"/>
          <w:szCs w:val="22"/>
        </w:rPr>
        <w:t>Outcome: Keeping informed about the latest trends in HR and people management will ensure my knowledge is current, which in turn will improve my ability to apply this knowledge in practice.</w:t>
      </w:r>
    </w:p>
    <w:p w14:paraId="5A297B83" w14:textId="77777777" w:rsidR="00EA4C7C" w:rsidRPr="00DB382F" w:rsidRDefault="00EA4C7C" w:rsidP="00F54898">
      <w:pPr>
        <w:numPr>
          <w:ilvl w:val="0"/>
          <w:numId w:val="23"/>
        </w:numPr>
        <w:spacing w:line="259" w:lineRule="auto"/>
        <w:contextualSpacing/>
        <w:rPr>
          <w:color w:val="000000"/>
          <w:sz w:val="22"/>
          <w:szCs w:val="22"/>
        </w:rPr>
      </w:pPr>
      <w:r w:rsidRPr="00DB382F">
        <w:rPr>
          <w:color w:val="000000"/>
          <w:sz w:val="22"/>
          <w:szCs w:val="22"/>
        </w:rPr>
        <w:t>Why: Staying up to date with industry news allows me to adapt and bring fresh, innovative ideas into my role, enhancing my performance and the HR function's efficiency.</w:t>
      </w:r>
    </w:p>
    <w:p w14:paraId="52818B08" w14:textId="3FB766A8" w:rsidR="00F85913" w:rsidRPr="00F85913" w:rsidRDefault="00EA4C7C" w:rsidP="00F85913">
      <w:pPr>
        <w:pStyle w:val="ListParagraph"/>
        <w:numPr>
          <w:ilvl w:val="0"/>
          <w:numId w:val="34"/>
        </w:numPr>
        <w:spacing w:line="259" w:lineRule="auto"/>
        <w:rPr>
          <w:b/>
          <w:bCs/>
          <w:color w:val="000000"/>
          <w:sz w:val="22"/>
          <w:szCs w:val="22"/>
        </w:rPr>
      </w:pPr>
      <w:r w:rsidRPr="00F85913">
        <w:rPr>
          <w:b/>
          <w:bCs/>
          <w:color w:val="000000"/>
          <w:sz w:val="22"/>
          <w:szCs w:val="22"/>
        </w:rPr>
        <w:t>Peer Learning and Collaboration</w:t>
      </w:r>
    </w:p>
    <w:p w14:paraId="78728549" w14:textId="77777777" w:rsidR="00EA4C7C" w:rsidRPr="00DB382F" w:rsidRDefault="00EA4C7C" w:rsidP="00F54898">
      <w:pPr>
        <w:numPr>
          <w:ilvl w:val="0"/>
          <w:numId w:val="24"/>
        </w:numPr>
        <w:spacing w:line="259" w:lineRule="auto"/>
        <w:contextualSpacing/>
        <w:rPr>
          <w:color w:val="000000"/>
          <w:sz w:val="22"/>
          <w:szCs w:val="22"/>
        </w:rPr>
      </w:pPr>
      <w:r w:rsidRPr="00DB382F">
        <w:rPr>
          <w:color w:val="000000"/>
          <w:sz w:val="22"/>
          <w:szCs w:val="22"/>
        </w:rPr>
        <w:t>Activity: Participate in informal knowledge exchange with peers from other HR departments or teams within the organisation.</w:t>
      </w:r>
    </w:p>
    <w:p w14:paraId="5C702A7E" w14:textId="77777777" w:rsidR="00EA4C7C" w:rsidRPr="00DB382F" w:rsidRDefault="00EA4C7C" w:rsidP="00F54898">
      <w:pPr>
        <w:numPr>
          <w:ilvl w:val="0"/>
          <w:numId w:val="24"/>
        </w:numPr>
        <w:spacing w:line="259" w:lineRule="auto"/>
        <w:contextualSpacing/>
        <w:rPr>
          <w:color w:val="000000"/>
          <w:sz w:val="22"/>
          <w:szCs w:val="22"/>
        </w:rPr>
      </w:pPr>
      <w:r w:rsidRPr="00DB382F">
        <w:rPr>
          <w:color w:val="000000"/>
          <w:sz w:val="22"/>
          <w:szCs w:val="22"/>
        </w:rPr>
        <w:t>Outcome: Discussing HR issues and learning from others' experiences will broaden my perspective and enhance my ability to handle different HR challenges.</w:t>
      </w:r>
    </w:p>
    <w:p w14:paraId="561B100B" w14:textId="77777777" w:rsidR="00EA4C7C" w:rsidRPr="00DB382F" w:rsidRDefault="00EA4C7C" w:rsidP="00F54898">
      <w:pPr>
        <w:numPr>
          <w:ilvl w:val="0"/>
          <w:numId w:val="24"/>
        </w:numPr>
        <w:spacing w:line="259" w:lineRule="auto"/>
        <w:contextualSpacing/>
        <w:rPr>
          <w:color w:val="000000"/>
          <w:sz w:val="22"/>
          <w:szCs w:val="22"/>
        </w:rPr>
      </w:pPr>
      <w:r w:rsidRPr="00DB382F">
        <w:rPr>
          <w:color w:val="000000"/>
          <w:sz w:val="22"/>
          <w:szCs w:val="22"/>
        </w:rPr>
        <w:t>Why: Peer learning allows me to gain diverse insights and strategies, improving my adaptability and effectiveness in problem-solving within the HR function.</w:t>
      </w:r>
    </w:p>
    <w:p w14:paraId="7DC27A51" w14:textId="473D6CA0" w:rsidR="007D5BDE" w:rsidRPr="007D5BDE" w:rsidRDefault="00EA4C7C" w:rsidP="007D5BDE">
      <w:pPr>
        <w:pStyle w:val="ListParagraph"/>
        <w:numPr>
          <w:ilvl w:val="0"/>
          <w:numId w:val="34"/>
        </w:numPr>
        <w:spacing w:line="259" w:lineRule="auto"/>
        <w:rPr>
          <w:b/>
          <w:bCs/>
          <w:color w:val="000000"/>
          <w:sz w:val="22"/>
          <w:szCs w:val="22"/>
        </w:rPr>
      </w:pPr>
      <w:r w:rsidRPr="007D5BDE">
        <w:rPr>
          <w:b/>
          <w:bCs/>
          <w:color w:val="000000"/>
          <w:sz w:val="22"/>
          <w:szCs w:val="22"/>
        </w:rPr>
        <w:t>Shadowing Colleagues in Different HR Roles</w:t>
      </w:r>
    </w:p>
    <w:p w14:paraId="1F0F5740" w14:textId="77777777" w:rsidR="00EA4C7C" w:rsidRPr="00DB382F" w:rsidRDefault="00EA4C7C" w:rsidP="00F54898">
      <w:pPr>
        <w:numPr>
          <w:ilvl w:val="0"/>
          <w:numId w:val="25"/>
        </w:numPr>
        <w:spacing w:line="259" w:lineRule="auto"/>
        <w:contextualSpacing/>
        <w:rPr>
          <w:color w:val="000000"/>
          <w:sz w:val="22"/>
          <w:szCs w:val="22"/>
        </w:rPr>
      </w:pPr>
      <w:r w:rsidRPr="00DB382F">
        <w:rPr>
          <w:color w:val="000000"/>
          <w:sz w:val="22"/>
          <w:szCs w:val="22"/>
        </w:rPr>
        <w:t>Activity: Spend time shadowing colleagues in different HR functions, such as recruitment or employee relations.</w:t>
      </w:r>
    </w:p>
    <w:p w14:paraId="2A92E98C" w14:textId="77777777" w:rsidR="00EA4C7C" w:rsidRPr="00DB382F" w:rsidRDefault="00EA4C7C" w:rsidP="00F54898">
      <w:pPr>
        <w:numPr>
          <w:ilvl w:val="0"/>
          <w:numId w:val="25"/>
        </w:numPr>
        <w:spacing w:line="259" w:lineRule="auto"/>
        <w:contextualSpacing/>
        <w:rPr>
          <w:color w:val="000000"/>
          <w:sz w:val="22"/>
          <w:szCs w:val="22"/>
        </w:rPr>
      </w:pPr>
      <w:r w:rsidRPr="00DB382F">
        <w:rPr>
          <w:color w:val="000000"/>
          <w:sz w:val="22"/>
          <w:szCs w:val="22"/>
        </w:rPr>
        <w:t>Outcome: Gaining exposure to other HR roles will enhance my understanding of HR processes and broaden my skillset, making me more versatile in my role.</w:t>
      </w:r>
    </w:p>
    <w:p w14:paraId="61167BA5" w14:textId="77777777" w:rsidR="00EA4C7C" w:rsidRPr="00DB382F" w:rsidRDefault="00EA4C7C" w:rsidP="00F54898">
      <w:pPr>
        <w:numPr>
          <w:ilvl w:val="0"/>
          <w:numId w:val="25"/>
        </w:numPr>
        <w:spacing w:line="259" w:lineRule="auto"/>
        <w:contextualSpacing/>
        <w:rPr>
          <w:color w:val="000000"/>
          <w:sz w:val="22"/>
          <w:szCs w:val="22"/>
        </w:rPr>
      </w:pPr>
      <w:r w:rsidRPr="00DB382F">
        <w:rPr>
          <w:color w:val="000000"/>
          <w:sz w:val="22"/>
          <w:szCs w:val="22"/>
        </w:rPr>
        <w:t>Why: Shadowing allows me to learn how different aspects of HR operate, improving my versatility and effectiveness when handling various HR tasks and challenges.</w:t>
      </w:r>
    </w:p>
    <w:p w14:paraId="49649937" w14:textId="05510269" w:rsidR="007D5BDE" w:rsidRPr="007D5BDE" w:rsidRDefault="00EA4C7C" w:rsidP="007D5BDE">
      <w:pPr>
        <w:pStyle w:val="ListParagraph"/>
        <w:numPr>
          <w:ilvl w:val="0"/>
          <w:numId w:val="34"/>
        </w:numPr>
        <w:spacing w:line="259" w:lineRule="auto"/>
        <w:rPr>
          <w:b/>
          <w:bCs/>
          <w:color w:val="000000"/>
          <w:sz w:val="22"/>
          <w:szCs w:val="22"/>
        </w:rPr>
      </w:pPr>
      <w:r w:rsidRPr="007D5BDE">
        <w:rPr>
          <w:b/>
          <w:bCs/>
          <w:color w:val="000000"/>
          <w:sz w:val="22"/>
          <w:szCs w:val="22"/>
        </w:rPr>
        <w:t>Practicing Emotional Intelligence (EI)</w:t>
      </w:r>
    </w:p>
    <w:p w14:paraId="27070293" w14:textId="77777777" w:rsidR="00EA4C7C" w:rsidRPr="00DB382F" w:rsidRDefault="00EA4C7C" w:rsidP="00F54898">
      <w:pPr>
        <w:numPr>
          <w:ilvl w:val="0"/>
          <w:numId w:val="26"/>
        </w:numPr>
        <w:spacing w:line="259" w:lineRule="auto"/>
        <w:contextualSpacing/>
        <w:rPr>
          <w:color w:val="000000"/>
          <w:sz w:val="22"/>
          <w:szCs w:val="22"/>
        </w:rPr>
      </w:pPr>
      <w:r w:rsidRPr="00DB382F">
        <w:rPr>
          <w:color w:val="000000"/>
          <w:sz w:val="22"/>
          <w:szCs w:val="22"/>
        </w:rPr>
        <w:t>Activity: Engage in activities to develop emotional intelligence, including active listening and empathy during interactions with colleagues and employees.</w:t>
      </w:r>
    </w:p>
    <w:p w14:paraId="52FA995E" w14:textId="77777777" w:rsidR="00EA4C7C" w:rsidRPr="00DB382F" w:rsidRDefault="00EA4C7C" w:rsidP="00F54898">
      <w:pPr>
        <w:numPr>
          <w:ilvl w:val="0"/>
          <w:numId w:val="26"/>
        </w:numPr>
        <w:spacing w:line="259" w:lineRule="auto"/>
        <w:contextualSpacing/>
        <w:rPr>
          <w:color w:val="000000"/>
          <w:sz w:val="22"/>
          <w:szCs w:val="22"/>
        </w:rPr>
      </w:pPr>
      <w:r w:rsidRPr="00DB382F">
        <w:rPr>
          <w:color w:val="000000"/>
          <w:sz w:val="22"/>
          <w:szCs w:val="22"/>
        </w:rPr>
        <w:t>Outcome: Improving my emotional intelligence will enhance my interpersonal relationships and support my ability to manage conflict, resulting in a more inclusive and positive work environment.</w:t>
      </w:r>
    </w:p>
    <w:p w14:paraId="72DA8E6D" w14:textId="77777777" w:rsidR="00EA4C7C" w:rsidRPr="00DB382F" w:rsidRDefault="00EA4C7C" w:rsidP="00F54898">
      <w:pPr>
        <w:numPr>
          <w:ilvl w:val="0"/>
          <w:numId w:val="26"/>
        </w:numPr>
        <w:spacing w:line="259" w:lineRule="auto"/>
        <w:contextualSpacing/>
        <w:rPr>
          <w:color w:val="000000"/>
          <w:sz w:val="22"/>
          <w:szCs w:val="22"/>
        </w:rPr>
      </w:pPr>
      <w:r w:rsidRPr="00DB382F">
        <w:rPr>
          <w:color w:val="000000"/>
          <w:sz w:val="22"/>
          <w:szCs w:val="22"/>
        </w:rPr>
        <w:t>Why: As HR professionals, EI is critical for managing diverse personalities and emotions, ensuring I foster a healthy workplace culture and resolve conflicts effectively.</w:t>
      </w:r>
    </w:p>
    <w:p w14:paraId="4596DF49" w14:textId="75B5D658" w:rsidR="00EA4C7C" w:rsidRPr="00DB382F" w:rsidRDefault="00EA4C7C" w:rsidP="00EA4C7C">
      <w:pPr>
        <w:spacing w:line="259" w:lineRule="auto"/>
        <w:contextualSpacing/>
        <w:rPr>
          <w:color w:val="000000"/>
          <w:sz w:val="22"/>
          <w:szCs w:val="22"/>
        </w:rPr>
      </w:pPr>
    </w:p>
    <w:p w14:paraId="4800DEBE" w14:textId="77777777" w:rsidR="00EA4C7C" w:rsidRPr="00DB382F" w:rsidRDefault="00EA4C7C" w:rsidP="00EA4C7C">
      <w:pPr>
        <w:spacing w:line="259" w:lineRule="auto"/>
        <w:contextualSpacing/>
        <w:rPr>
          <w:b/>
          <w:bCs/>
          <w:color w:val="000000"/>
          <w:sz w:val="22"/>
          <w:szCs w:val="22"/>
        </w:rPr>
      </w:pPr>
      <w:r w:rsidRPr="00DB382F">
        <w:rPr>
          <w:b/>
          <w:bCs/>
          <w:color w:val="000000"/>
          <w:sz w:val="22"/>
          <w:szCs w:val="22"/>
        </w:rPr>
        <w:t>Action Plan</w:t>
      </w:r>
    </w:p>
    <w:p w14:paraId="646DF617" w14:textId="77777777" w:rsidR="00EA4C7C" w:rsidRPr="00DB382F" w:rsidRDefault="00EA4C7C" w:rsidP="00EA4C7C">
      <w:pPr>
        <w:spacing w:line="259" w:lineRule="auto"/>
        <w:contextualSpacing/>
        <w:rPr>
          <w:color w:val="000000"/>
          <w:sz w:val="22"/>
          <w:szCs w:val="22"/>
        </w:rPr>
      </w:pPr>
      <w:r w:rsidRPr="00DB382F">
        <w:rPr>
          <w:color w:val="000000"/>
          <w:sz w:val="22"/>
          <w:szCs w:val="22"/>
        </w:rPr>
        <w:t>By integrating both formal and informal CPD activities, I will work on improving my professional behaviour and performance. My ongoing CIPD studies will deepen my understanding of key HR topics, including UK employment law, while informal activities such as self-reflection and feedback will enable me to refine my skills and continuously improve my work. I aim to create a balance between structured learning through my CIPD course and informal development through feedback, reading, and collaboration. This will ensure I grow in my role, adapt to the changing HR landscape, and ultimately perform at a higher standard.</w:t>
      </w:r>
    </w:p>
    <w:p w14:paraId="6986ACBD" w14:textId="5BECD3F2" w:rsidR="00EA4C7C" w:rsidRPr="00DB382F" w:rsidRDefault="00EA4C7C" w:rsidP="00EA4C7C">
      <w:pPr>
        <w:spacing w:line="259" w:lineRule="auto"/>
        <w:contextualSpacing/>
        <w:rPr>
          <w:color w:val="000000"/>
          <w:sz w:val="22"/>
          <w:szCs w:val="22"/>
        </w:rPr>
      </w:pPr>
    </w:p>
    <w:p w14:paraId="6E9DCD70" w14:textId="77777777" w:rsidR="00EA4C7C" w:rsidRPr="00DB382F" w:rsidRDefault="00EA4C7C" w:rsidP="00EA4C7C">
      <w:pPr>
        <w:spacing w:line="259" w:lineRule="auto"/>
        <w:contextualSpacing/>
        <w:rPr>
          <w:b/>
          <w:bCs/>
          <w:color w:val="000000"/>
          <w:sz w:val="22"/>
          <w:szCs w:val="22"/>
        </w:rPr>
      </w:pPr>
      <w:r w:rsidRPr="00DB382F">
        <w:rPr>
          <w:b/>
          <w:bCs/>
          <w:color w:val="000000"/>
          <w:sz w:val="22"/>
          <w:szCs w:val="22"/>
        </w:rPr>
        <w:t>Why This Is Important</w:t>
      </w:r>
    </w:p>
    <w:p w14:paraId="36DF286A" w14:textId="77777777" w:rsidR="00EA4C7C" w:rsidRPr="00DB382F" w:rsidRDefault="00EA4C7C" w:rsidP="00EA4C7C">
      <w:pPr>
        <w:spacing w:line="259" w:lineRule="auto"/>
        <w:contextualSpacing/>
        <w:rPr>
          <w:color w:val="000000"/>
          <w:sz w:val="22"/>
          <w:szCs w:val="22"/>
        </w:rPr>
      </w:pPr>
      <w:r w:rsidRPr="00DB382F">
        <w:rPr>
          <w:color w:val="000000"/>
          <w:sz w:val="22"/>
          <w:szCs w:val="22"/>
        </w:rPr>
        <w:t>These activities are tailored to not only enhance my technical knowledge and HR expertise but also focus on improving my own behaviour, such as communication, decision-making, and interpersonal skills. By committing to these CPD activities, I aim to be a more effective HR professional who can navigate challenges with confidence and contribute positively to the organisation's HR function.</w:t>
      </w:r>
    </w:p>
    <w:p w14:paraId="19857453" w14:textId="77777777" w:rsidR="00E15971" w:rsidRPr="00DB382F" w:rsidRDefault="00E15971" w:rsidP="00EA4C7C">
      <w:pPr>
        <w:spacing w:line="259" w:lineRule="auto"/>
        <w:contextualSpacing/>
        <w:rPr>
          <w:color w:val="000000"/>
          <w:sz w:val="22"/>
          <w:szCs w:val="22"/>
        </w:rPr>
      </w:pPr>
    </w:p>
    <w:p w14:paraId="7CC61A8C" w14:textId="77777777" w:rsidR="00DB00F5" w:rsidRPr="00DB382F" w:rsidRDefault="00DB00F5" w:rsidP="00DB00F5">
      <w:pPr>
        <w:spacing w:line="259" w:lineRule="auto"/>
        <w:contextualSpacing/>
        <w:rPr>
          <w:b/>
          <w:bCs/>
          <w:color w:val="000000"/>
          <w:sz w:val="22"/>
          <w:szCs w:val="22"/>
        </w:rPr>
      </w:pPr>
    </w:p>
    <w:p w14:paraId="5145E70A" w14:textId="46D34421" w:rsidR="00DB00F5" w:rsidRPr="00DB382F" w:rsidRDefault="00897B68" w:rsidP="00DB00F5">
      <w:pPr>
        <w:spacing w:line="259" w:lineRule="auto"/>
        <w:contextualSpacing/>
        <w:rPr>
          <w:color w:val="000000"/>
          <w:sz w:val="22"/>
          <w:szCs w:val="22"/>
        </w:rPr>
      </w:pPr>
      <w:r w:rsidRPr="00DB382F">
        <w:rPr>
          <w:rFonts w:eastAsia="Arial" w:cs="Times New Roman"/>
          <w:b/>
          <w:bCs/>
          <w:sz w:val="22"/>
          <w:szCs w:val="22"/>
        </w:rPr>
        <w:t>(AC 3.4)</w:t>
      </w:r>
    </w:p>
    <w:p w14:paraId="40D408BA" w14:textId="77777777" w:rsidR="00E15971" w:rsidRPr="00DB382F" w:rsidRDefault="00E15971" w:rsidP="00E15971">
      <w:pPr>
        <w:spacing w:line="259" w:lineRule="auto"/>
        <w:contextualSpacing/>
        <w:rPr>
          <w:color w:val="000000"/>
          <w:sz w:val="22"/>
          <w:szCs w:val="22"/>
        </w:rPr>
      </w:pPr>
      <w:r w:rsidRPr="00DB382F">
        <w:rPr>
          <w:color w:val="000000"/>
          <w:sz w:val="22"/>
          <w:szCs w:val="22"/>
        </w:rPr>
        <w:t>Reflecting on my continuing professional development (CPD) activities, I can confidently say that they have had a significant impact on both my behaviour and performance in the workplace. Through my ongoing CIPD studies, I have gained a deeper understanding of core HR principles and practices, which has positively influenced my confidence and effectiveness in my role. Tasks such as payroll management and absence tracking, which once seemed challenging, have become more manageable as I’ve developed a clearer understanding of HR functions through my studies.</w:t>
      </w:r>
    </w:p>
    <w:p w14:paraId="764E5F0E" w14:textId="77777777" w:rsidR="00E15971" w:rsidRPr="00DB382F" w:rsidRDefault="00E15971" w:rsidP="00E15971">
      <w:pPr>
        <w:spacing w:line="259" w:lineRule="auto"/>
        <w:contextualSpacing/>
        <w:rPr>
          <w:color w:val="000000"/>
          <w:sz w:val="22"/>
          <w:szCs w:val="22"/>
        </w:rPr>
      </w:pPr>
    </w:p>
    <w:p w14:paraId="215FA8AE" w14:textId="77777777" w:rsidR="00E15971" w:rsidRPr="00DB382F" w:rsidRDefault="00E15971" w:rsidP="00E15971">
      <w:pPr>
        <w:spacing w:line="259" w:lineRule="auto"/>
        <w:contextualSpacing/>
        <w:rPr>
          <w:color w:val="000000"/>
          <w:sz w:val="22"/>
          <w:szCs w:val="22"/>
        </w:rPr>
      </w:pPr>
      <w:r w:rsidRPr="00DB382F">
        <w:rPr>
          <w:color w:val="000000"/>
          <w:sz w:val="22"/>
          <w:szCs w:val="22"/>
        </w:rPr>
        <w:t>A key focus of my CPD has been on communication skills, which has had a noticeable impact on how I interact with colleagues and employees from a diverse range of backgrounds. With our team comprising 12 different nationalities, including those with varying levels of English proficiency, effective communication is vital. My CPD activities have helped me develop greater empathy and cultural awareness, enabling me to engage with employees more effectively and ensure they feel heard and understood. This has contributed to stronger working relationships and a more inclusive environment within our team.</w:t>
      </w:r>
    </w:p>
    <w:p w14:paraId="4C158A27" w14:textId="77777777" w:rsidR="00E15971" w:rsidRPr="00DB382F" w:rsidRDefault="00E15971" w:rsidP="00E15971">
      <w:pPr>
        <w:spacing w:line="259" w:lineRule="auto"/>
        <w:contextualSpacing/>
        <w:rPr>
          <w:color w:val="000000"/>
          <w:sz w:val="22"/>
          <w:szCs w:val="22"/>
        </w:rPr>
      </w:pPr>
    </w:p>
    <w:p w14:paraId="6DD6DE45" w14:textId="77777777" w:rsidR="00E15971" w:rsidRPr="00DB382F" w:rsidRDefault="00E15971" w:rsidP="00E15971">
      <w:pPr>
        <w:spacing w:line="259" w:lineRule="auto"/>
        <w:contextualSpacing/>
        <w:rPr>
          <w:color w:val="000000"/>
          <w:sz w:val="22"/>
          <w:szCs w:val="22"/>
        </w:rPr>
      </w:pPr>
      <w:r w:rsidRPr="00DB382F">
        <w:rPr>
          <w:color w:val="000000"/>
          <w:sz w:val="22"/>
          <w:szCs w:val="22"/>
        </w:rPr>
        <w:t>Additionally, I have been working on improving my attention to detail, an area where I identified room for growth. While I’ve always been organised, I sometimes overlooked small details, which can impact the quality of my work. Following feedback from my HR Manager, I have introduced more effective task management tools, set regular reminders, and reviewed my work more carefully. These changes have led to improved efficiency and accuracy, particularly in tasks like payroll processing and attendance management, where precision is essential.</w:t>
      </w:r>
    </w:p>
    <w:p w14:paraId="50A4C72F" w14:textId="77777777" w:rsidR="00E15971" w:rsidRPr="00DB382F" w:rsidRDefault="00E15971" w:rsidP="00E15971">
      <w:pPr>
        <w:spacing w:line="259" w:lineRule="auto"/>
        <w:contextualSpacing/>
        <w:rPr>
          <w:color w:val="000000"/>
          <w:sz w:val="22"/>
          <w:szCs w:val="22"/>
        </w:rPr>
      </w:pPr>
    </w:p>
    <w:p w14:paraId="6719ECB5" w14:textId="77777777" w:rsidR="00E15971" w:rsidRPr="00DB382F" w:rsidRDefault="00E15971" w:rsidP="00E15971">
      <w:pPr>
        <w:spacing w:line="259" w:lineRule="auto"/>
        <w:contextualSpacing/>
        <w:rPr>
          <w:color w:val="000000"/>
          <w:sz w:val="22"/>
          <w:szCs w:val="22"/>
        </w:rPr>
      </w:pPr>
      <w:r w:rsidRPr="00DB382F">
        <w:rPr>
          <w:color w:val="000000"/>
          <w:sz w:val="22"/>
          <w:szCs w:val="22"/>
        </w:rPr>
        <w:t>Although I have not yet studied employment law as part of my CIPD course, I recognise its importance to my role. I have made it a priority to focus on understanding the basics of HR compliance and legal frameworks, which will be further explored in my ongoing studies. As I continue with my CIPD qualification, I aim to build on my knowledge of UK employment law to ensure I handle complex employee matters with greater confidence and legal awareness when the time comes.</w:t>
      </w:r>
    </w:p>
    <w:p w14:paraId="56593802" w14:textId="77777777" w:rsidR="00E15971" w:rsidRPr="00DB382F" w:rsidRDefault="00E15971" w:rsidP="00E15971">
      <w:pPr>
        <w:spacing w:line="259" w:lineRule="auto"/>
        <w:contextualSpacing/>
        <w:rPr>
          <w:color w:val="000000"/>
          <w:sz w:val="22"/>
          <w:szCs w:val="22"/>
        </w:rPr>
      </w:pPr>
    </w:p>
    <w:p w14:paraId="689ACE78" w14:textId="77777777" w:rsidR="00E15971" w:rsidRPr="00DB382F" w:rsidRDefault="00E15971" w:rsidP="00E15971">
      <w:pPr>
        <w:spacing w:line="259" w:lineRule="auto"/>
        <w:contextualSpacing/>
        <w:rPr>
          <w:color w:val="000000"/>
          <w:sz w:val="22"/>
          <w:szCs w:val="22"/>
        </w:rPr>
      </w:pPr>
      <w:r w:rsidRPr="00DB382F">
        <w:rPr>
          <w:color w:val="000000"/>
          <w:sz w:val="22"/>
          <w:szCs w:val="22"/>
        </w:rPr>
        <w:t>Lastly, my CPD focus on emotional intelligence has significantly improved my interpersonal skills. I’ve become better at managing my emotions and responding to others with empathy, particularly in challenging or sensitive situations. This has helped me to build more positive relationships with employees and colleagues, manage conflict more effectively, and contribute to a supportive workplace culture.</w:t>
      </w:r>
    </w:p>
    <w:p w14:paraId="547F5785" w14:textId="77777777" w:rsidR="00E15971" w:rsidRPr="00DB382F" w:rsidRDefault="00E15971" w:rsidP="00E15971">
      <w:pPr>
        <w:spacing w:line="259" w:lineRule="auto"/>
        <w:contextualSpacing/>
        <w:rPr>
          <w:color w:val="000000"/>
          <w:sz w:val="22"/>
          <w:szCs w:val="22"/>
        </w:rPr>
      </w:pPr>
    </w:p>
    <w:p w14:paraId="15EFAEF5" w14:textId="77777777" w:rsidR="00E15971" w:rsidRPr="00F770E5" w:rsidRDefault="00E15971" w:rsidP="00E15971">
      <w:pPr>
        <w:spacing w:line="259" w:lineRule="auto"/>
        <w:contextualSpacing/>
        <w:rPr>
          <w:color w:val="000000"/>
          <w:sz w:val="22"/>
          <w:szCs w:val="22"/>
        </w:rPr>
      </w:pPr>
      <w:r w:rsidRPr="00DB382F">
        <w:rPr>
          <w:color w:val="000000"/>
          <w:sz w:val="22"/>
          <w:szCs w:val="22"/>
        </w:rPr>
        <w:t>Overall, my CPD activities have strengthened both my technical and interpersonal skills, making me more confident and capable in my HR role. As I continue my CIPD studies, I am committed to further enhancing my HR knowledge and applying these learnings to deliver meaningful, high-quality support to the organisation and its employees.</w:t>
      </w:r>
    </w:p>
    <w:p w14:paraId="01BD4EAB" w14:textId="77777777" w:rsidR="00DB00F5" w:rsidRPr="00F770E5" w:rsidRDefault="00DB00F5" w:rsidP="00DB00F5">
      <w:pPr>
        <w:spacing w:line="259" w:lineRule="auto"/>
        <w:contextualSpacing/>
        <w:rPr>
          <w:color w:val="000000"/>
          <w:sz w:val="22"/>
          <w:szCs w:val="22"/>
        </w:rPr>
      </w:pPr>
    </w:p>
    <w:p w14:paraId="73CC4ED9" w14:textId="3B3D06E3" w:rsidR="00381968" w:rsidRPr="00F770E5" w:rsidRDefault="00381968" w:rsidP="0085793B">
      <w:pPr>
        <w:spacing w:after="0" w:line="259" w:lineRule="auto"/>
        <w:contextualSpacing/>
        <w:rPr>
          <w:rFonts w:eastAsia="Arial" w:cs="Times New Roman"/>
          <w:sz w:val="22"/>
          <w:szCs w:val="22"/>
        </w:rPr>
      </w:pPr>
    </w:p>
    <w:p w14:paraId="3CC86E28" w14:textId="29741AAE" w:rsidR="00F54898" w:rsidRDefault="00F0280F" w:rsidP="00153F8B">
      <w:pPr>
        <w:spacing w:after="0" w:line="259" w:lineRule="auto"/>
        <w:contextualSpacing/>
        <w:rPr>
          <w:rFonts w:eastAsia="Arial" w:cs="Times New Roman"/>
          <w:b/>
          <w:bCs/>
          <w:sz w:val="22"/>
          <w:szCs w:val="22"/>
          <w:u w:val="single"/>
        </w:rPr>
      </w:pPr>
      <w:r w:rsidRPr="00F770E5">
        <w:rPr>
          <w:rFonts w:eastAsia="Arial" w:cs="Times New Roman"/>
          <w:b/>
          <w:bCs/>
          <w:sz w:val="22"/>
          <w:szCs w:val="22"/>
          <w:u w:val="single"/>
        </w:rPr>
        <w:t>Ref</w:t>
      </w:r>
      <w:r w:rsidR="00153F8B" w:rsidRPr="00F770E5">
        <w:rPr>
          <w:rFonts w:eastAsia="Arial" w:cs="Times New Roman"/>
          <w:b/>
          <w:bCs/>
          <w:sz w:val="22"/>
          <w:szCs w:val="22"/>
          <w:u w:val="single"/>
        </w:rPr>
        <w:t>erences</w:t>
      </w:r>
      <w:r w:rsidRPr="00F770E5">
        <w:rPr>
          <w:rFonts w:eastAsia="Arial" w:cs="Times New Roman"/>
          <w:b/>
          <w:bCs/>
          <w:sz w:val="22"/>
          <w:szCs w:val="22"/>
          <w:u w:val="single"/>
        </w:rPr>
        <w:t>:</w:t>
      </w:r>
    </w:p>
    <w:p w14:paraId="2F3B1EED" w14:textId="77777777" w:rsidR="007D514A" w:rsidRPr="00F770E5" w:rsidRDefault="007D514A" w:rsidP="00153F8B">
      <w:pPr>
        <w:spacing w:after="0" w:line="259" w:lineRule="auto"/>
        <w:contextualSpacing/>
        <w:rPr>
          <w:rFonts w:eastAsia="Arial" w:cs="Times New Roman"/>
          <w:b/>
          <w:bCs/>
          <w:sz w:val="22"/>
          <w:szCs w:val="22"/>
          <w:u w:val="single"/>
        </w:rPr>
      </w:pPr>
    </w:p>
    <w:p w14:paraId="131A034A" w14:textId="77777777" w:rsidR="00F54898" w:rsidRPr="00F770E5" w:rsidRDefault="00F54898" w:rsidP="00F54898">
      <w:pPr>
        <w:spacing w:after="0" w:line="259" w:lineRule="auto"/>
        <w:contextualSpacing/>
        <w:rPr>
          <w:rFonts w:eastAsia="Arial" w:cs="Times New Roman"/>
          <w:sz w:val="22"/>
          <w:szCs w:val="22"/>
        </w:rPr>
      </w:pPr>
      <w:proofErr w:type="spellStart"/>
      <w:r w:rsidRPr="00F770E5">
        <w:rPr>
          <w:rFonts w:eastAsia="Arial" w:cs="Times New Roman"/>
          <w:sz w:val="22"/>
          <w:szCs w:val="22"/>
        </w:rPr>
        <w:t>Capestone</w:t>
      </w:r>
      <w:proofErr w:type="spellEnd"/>
      <w:r w:rsidRPr="00F770E5">
        <w:rPr>
          <w:rFonts w:eastAsia="Arial" w:cs="Times New Roman"/>
          <w:sz w:val="22"/>
          <w:szCs w:val="22"/>
        </w:rPr>
        <w:t xml:space="preserve"> Organic Poultry (2025).</w:t>
      </w:r>
    </w:p>
    <w:p w14:paraId="67FCD6B7" w14:textId="77777777"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 xml:space="preserve">Cheese, P. (2025) ‘How HR can use challenging times to make a positive impact’, </w:t>
      </w:r>
      <w:r w:rsidRPr="00F770E5">
        <w:rPr>
          <w:rFonts w:eastAsia="Arial" w:cs="Times New Roman"/>
          <w:i/>
          <w:iCs/>
          <w:sz w:val="22"/>
          <w:szCs w:val="22"/>
        </w:rPr>
        <w:t>People Management</w:t>
      </w:r>
      <w:r w:rsidRPr="00F770E5">
        <w:rPr>
          <w:rFonts w:eastAsia="Arial" w:cs="Times New Roman"/>
          <w:sz w:val="22"/>
          <w:szCs w:val="22"/>
        </w:rPr>
        <w:t>, 2025, p. 7.</w:t>
      </w:r>
    </w:p>
    <w:p w14:paraId="69C62A75" w14:textId="77777777"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 xml:space="preserve">CIPD (2019) How can people professionals build inclusive workplaces. Available at: </w:t>
      </w:r>
      <w:hyperlink r:id="rId16" w:tgtFrame="_new" w:history="1">
        <w:r w:rsidRPr="00F770E5">
          <w:rPr>
            <w:rStyle w:val="Hyperlink"/>
            <w:rFonts w:eastAsia="Arial" w:cs="Times New Roman"/>
            <w:sz w:val="22"/>
            <w:szCs w:val="22"/>
          </w:rPr>
          <w:t>Building inclusive workplaces | CIPD</w:t>
        </w:r>
      </w:hyperlink>
      <w:r w:rsidRPr="00F770E5">
        <w:rPr>
          <w:rFonts w:eastAsia="Arial" w:cs="Times New Roman"/>
          <w:sz w:val="22"/>
          <w:szCs w:val="22"/>
        </w:rPr>
        <w:t xml:space="preserve"> (Accessed: 27 March 2025).</w:t>
      </w:r>
    </w:p>
    <w:p w14:paraId="7257ADA2" w14:textId="77777777"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 xml:space="preserve">CIPD (2020) The CIPD Profession Map. (online) Available at: </w:t>
      </w:r>
      <w:hyperlink r:id="rId17" w:tgtFrame="_new" w:history="1">
        <w:r w:rsidRPr="00F770E5">
          <w:rPr>
            <w:rStyle w:val="Hyperlink"/>
            <w:rFonts w:eastAsia="Arial" w:cs="Times New Roman"/>
            <w:sz w:val="22"/>
            <w:szCs w:val="22"/>
          </w:rPr>
          <w:t>The Profession Map | CIPD</w:t>
        </w:r>
      </w:hyperlink>
      <w:r w:rsidRPr="00F770E5">
        <w:rPr>
          <w:rFonts w:eastAsia="Arial" w:cs="Times New Roman"/>
          <w:sz w:val="22"/>
          <w:szCs w:val="22"/>
        </w:rPr>
        <w:t xml:space="preserve"> (Accessed: 26 March 2025).</w:t>
      </w:r>
    </w:p>
    <w:p w14:paraId="28AD059B" w14:textId="77777777"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 xml:space="preserve">CIPD (2025) Ethics and the role of HR. Available at: </w:t>
      </w:r>
      <w:hyperlink r:id="rId18" w:tgtFrame="_new" w:history="1">
        <w:r w:rsidRPr="00F770E5">
          <w:rPr>
            <w:rStyle w:val="Hyperlink"/>
            <w:rFonts w:eastAsia="Arial" w:cs="Times New Roman"/>
            <w:sz w:val="22"/>
            <w:szCs w:val="22"/>
          </w:rPr>
          <w:t>https://www.cipd.org/uk/knowledge/factsheets/ethics-role-hr-factsheet/</w:t>
        </w:r>
      </w:hyperlink>
      <w:r w:rsidRPr="00F770E5">
        <w:rPr>
          <w:rFonts w:eastAsia="Arial" w:cs="Times New Roman"/>
          <w:sz w:val="22"/>
          <w:szCs w:val="22"/>
        </w:rPr>
        <w:t xml:space="preserve"> (Accessed: 21 March 2025).</w:t>
      </w:r>
    </w:p>
    <w:p w14:paraId="10BCD890" w14:textId="77777777"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 xml:space="preserve">CIPD (no date) Available at: </w:t>
      </w:r>
      <w:hyperlink r:id="rId19" w:tgtFrame="_new" w:history="1">
        <w:r w:rsidRPr="00F770E5">
          <w:rPr>
            <w:rStyle w:val="Hyperlink"/>
            <w:rFonts w:eastAsia="Arial" w:cs="Times New Roman"/>
            <w:sz w:val="22"/>
            <w:szCs w:val="22"/>
          </w:rPr>
          <w:t>professional map - Search Images</w:t>
        </w:r>
      </w:hyperlink>
      <w:r w:rsidRPr="00F770E5">
        <w:rPr>
          <w:rFonts w:eastAsia="Arial" w:cs="Times New Roman"/>
          <w:sz w:val="22"/>
          <w:szCs w:val="22"/>
        </w:rPr>
        <w:t xml:space="preserve"> (Accessed: 29 March 2025).</w:t>
      </w:r>
    </w:p>
    <w:p w14:paraId="37CCCA34" w14:textId="77777777"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Cuthbert, S. (2025) 'Recognising how personal and ethical values can be applied in the context of people practice'. (Unpublished).</w:t>
      </w:r>
    </w:p>
    <w:p w14:paraId="46760814" w14:textId="77777777"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 xml:space="preserve">Cuthbert, S. (2025) Ensuring engagement: Feedback mechanisms at </w:t>
      </w:r>
      <w:proofErr w:type="spellStart"/>
      <w:r w:rsidRPr="00F770E5">
        <w:rPr>
          <w:rFonts w:eastAsia="Arial" w:cs="Times New Roman"/>
          <w:sz w:val="22"/>
          <w:szCs w:val="22"/>
        </w:rPr>
        <w:t>Capestone</w:t>
      </w:r>
      <w:proofErr w:type="spellEnd"/>
      <w:r w:rsidRPr="00F770E5">
        <w:rPr>
          <w:rFonts w:eastAsia="Arial" w:cs="Times New Roman"/>
          <w:sz w:val="22"/>
          <w:szCs w:val="22"/>
        </w:rPr>
        <w:t xml:space="preserve"> Organic Poultry. Personal communication (March 30, 2025).</w:t>
      </w:r>
    </w:p>
    <w:p w14:paraId="3920C347" w14:textId="77777777"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 xml:space="preserve">Green, M. (2019) 'Creating Ethical Workplaces', </w:t>
      </w:r>
      <w:r w:rsidRPr="00F770E5">
        <w:rPr>
          <w:rFonts w:eastAsia="Arial" w:cs="Times New Roman"/>
          <w:i/>
          <w:iCs/>
          <w:sz w:val="22"/>
          <w:szCs w:val="22"/>
        </w:rPr>
        <w:t>CIPD Podcast</w:t>
      </w:r>
      <w:r w:rsidRPr="00F770E5">
        <w:rPr>
          <w:rFonts w:eastAsia="Arial" w:cs="Times New Roman"/>
          <w:sz w:val="22"/>
          <w:szCs w:val="22"/>
        </w:rPr>
        <w:t xml:space="preserve">. Available at: </w:t>
      </w:r>
      <w:hyperlink r:id="rId20" w:tgtFrame="_new" w:history="1">
        <w:r w:rsidRPr="00F770E5">
          <w:rPr>
            <w:rStyle w:val="Hyperlink"/>
            <w:rFonts w:eastAsia="Arial" w:cs="Times New Roman"/>
            <w:sz w:val="22"/>
            <w:szCs w:val="22"/>
          </w:rPr>
          <w:t>Creating Ethical Workplaces | Podcast | CIPD</w:t>
        </w:r>
      </w:hyperlink>
      <w:r w:rsidRPr="00F770E5">
        <w:rPr>
          <w:rFonts w:eastAsia="Arial" w:cs="Times New Roman"/>
          <w:sz w:val="22"/>
          <w:szCs w:val="22"/>
        </w:rPr>
        <w:t xml:space="preserve"> (Accessed: 21 March 2025).</w:t>
      </w:r>
    </w:p>
    <w:p w14:paraId="38F056BB" w14:textId="77777777"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People Management (2025). Peter Cheese: How HR can use challenging times to make a positive impact.</w:t>
      </w:r>
    </w:p>
    <w:p w14:paraId="773C18E6" w14:textId="77777777"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 xml:space="preserve">Taylor, S. and Woodham, C. (2016) </w:t>
      </w:r>
      <w:r w:rsidRPr="00F770E5">
        <w:rPr>
          <w:rFonts w:eastAsia="Arial" w:cs="Times New Roman"/>
          <w:i/>
          <w:iCs/>
          <w:sz w:val="22"/>
          <w:szCs w:val="22"/>
        </w:rPr>
        <w:t>Human Resource Management: People and Organisations</w:t>
      </w:r>
      <w:r w:rsidRPr="00F770E5">
        <w:rPr>
          <w:rFonts w:eastAsia="Arial" w:cs="Times New Roman"/>
          <w:sz w:val="22"/>
          <w:szCs w:val="22"/>
        </w:rPr>
        <w:t xml:space="preserve">, 2nd </w:t>
      </w:r>
      <w:proofErr w:type="spellStart"/>
      <w:r w:rsidRPr="00F770E5">
        <w:rPr>
          <w:rFonts w:eastAsia="Arial" w:cs="Times New Roman"/>
          <w:sz w:val="22"/>
          <w:szCs w:val="22"/>
        </w:rPr>
        <w:t>edn</w:t>
      </w:r>
      <w:proofErr w:type="spellEnd"/>
      <w:r w:rsidRPr="00F770E5">
        <w:rPr>
          <w:rFonts w:eastAsia="Arial" w:cs="Times New Roman"/>
          <w:sz w:val="22"/>
          <w:szCs w:val="22"/>
        </w:rPr>
        <w:t>. London: CIPD.</w:t>
      </w:r>
    </w:p>
    <w:p w14:paraId="57942F02" w14:textId="77777777"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 xml:space="preserve">Taylor, S. &amp; Woodham, C. (2016b) </w:t>
      </w:r>
      <w:r w:rsidRPr="00F770E5">
        <w:rPr>
          <w:rFonts w:eastAsia="Arial" w:cs="Times New Roman"/>
          <w:i/>
          <w:iCs/>
          <w:sz w:val="22"/>
          <w:szCs w:val="22"/>
        </w:rPr>
        <w:t>Studying Human Resources Management</w:t>
      </w:r>
      <w:r w:rsidRPr="00F770E5">
        <w:rPr>
          <w:rFonts w:eastAsia="Arial" w:cs="Times New Roman"/>
          <w:sz w:val="22"/>
          <w:szCs w:val="22"/>
        </w:rPr>
        <w:t xml:space="preserve">. 2nd </w:t>
      </w:r>
      <w:proofErr w:type="spellStart"/>
      <w:r w:rsidRPr="00F770E5">
        <w:rPr>
          <w:rFonts w:eastAsia="Arial" w:cs="Times New Roman"/>
          <w:sz w:val="22"/>
          <w:szCs w:val="22"/>
        </w:rPr>
        <w:t>edn</w:t>
      </w:r>
      <w:proofErr w:type="spellEnd"/>
      <w:r w:rsidRPr="00F770E5">
        <w:rPr>
          <w:rFonts w:eastAsia="Arial" w:cs="Times New Roman"/>
          <w:sz w:val="22"/>
          <w:szCs w:val="22"/>
        </w:rPr>
        <w:t>. London &amp; New York: Kogan Page.</w:t>
      </w:r>
    </w:p>
    <w:p w14:paraId="6ADC3884" w14:textId="77777777"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 xml:space="preserve">Taylor, S. &amp; Woodham, C. (2022a) </w:t>
      </w:r>
      <w:r w:rsidRPr="00F770E5">
        <w:rPr>
          <w:rFonts w:eastAsia="Arial" w:cs="Times New Roman"/>
          <w:i/>
          <w:iCs/>
          <w:sz w:val="22"/>
          <w:szCs w:val="22"/>
        </w:rPr>
        <w:t>Studying Human Resources Management: A guide to the study of context and practice of HR</w:t>
      </w:r>
      <w:r w:rsidRPr="00F770E5">
        <w:rPr>
          <w:rFonts w:eastAsia="Arial" w:cs="Times New Roman"/>
          <w:sz w:val="22"/>
          <w:szCs w:val="22"/>
        </w:rPr>
        <w:t xml:space="preserve">. 3rd </w:t>
      </w:r>
      <w:proofErr w:type="spellStart"/>
      <w:r w:rsidRPr="00F770E5">
        <w:rPr>
          <w:rFonts w:eastAsia="Arial" w:cs="Times New Roman"/>
          <w:sz w:val="22"/>
          <w:szCs w:val="22"/>
        </w:rPr>
        <w:t>edn</w:t>
      </w:r>
      <w:proofErr w:type="spellEnd"/>
      <w:r w:rsidRPr="00F770E5">
        <w:rPr>
          <w:rFonts w:eastAsia="Arial" w:cs="Times New Roman"/>
          <w:sz w:val="22"/>
          <w:szCs w:val="22"/>
        </w:rPr>
        <w:t>. London &amp; New York: Kogan Page.</w:t>
      </w:r>
    </w:p>
    <w:p w14:paraId="1D710329" w14:textId="1DB1D7A3" w:rsidR="00F54898" w:rsidRPr="00F770E5" w:rsidRDefault="00F54898" w:rsidP="00F54898">
      <w:pPr>
        <w:spacing w:after="0" w:line="259" w:lineRule="auto"/>
        <w:contextualSpacing/>
        <w:rPr>
          <w:rFonts w:eastAsia="Arial" w:cs="Times New Roman"/>
          <w:sz w:val="22"/>
          <w:szCs w:val="22"/>
        </w:rPr>
      </w:pPr>
      <w:r w:rsidRPr="00F770E5">
        <w:rPr>
          <w:rFonts w:eastAsia="Arial" w:cs="Times New Roman"/>
          <w:sz w:val="22"/>
          <w:szCs w:val="22"/>
        </w:rPr>
        <w:t xml:space="preserve">Waite, C. Brown, K. and Smith, M. (2021). The People Professional's Role in Strategic Organisations. </w:t>
      </w:r>
      <w:r w:rsidRPr="00F770E5">
        <w:rPr>
          <w:rFonts w:eastAsia="Arial" w:cs="Times New Roman"/>
          <w:i/>
          <w:iCs/>
          <w:sz w:val="22"/>
          <w:szCs w:val="22"/>
        </w:rPr>
        <w:t>Journal of Human Resource Development</w:t>
      </w:r>
      <w:r w:rsidRPr="00F770E5">
        <w:rPr>
          <w:rFonts w:eastAsia="Arial" w:cs="Times New Roman"/>
          <w:sz w:val="22"/>
          <w:szCs w:val="22"/>
        </w:rPr>
        <w:t>, p. 76.</w:t>
      </w:r>
    </w:p>
    <w:p w14:paraId="66D5A0EC" w14:textId="0919CF2D" w:rsidR="00451850" w:rsidRPr="00F770E5" w:rsidRDefault="00F54898" w:rsidP="00153F8B">
      <w:pPr>
        <w:spacing w:after="0" w:line="259" w:lineRule="auto"/>
        <w:contextualSpacing/>
        <w:rPr>
          <w:rFonts w:eastAsia="Arial" w:cs="Times New Roman"/>
          <w:sz w:val="22"/>
          <w:szCs w:val="22"/>
        </w:rPr>
      </w:pPr>
      <w:r w:rsidRPr="00F770E5">
        <w:rPr>
          <w:rFonts w:eastAsia="Arial" w:cs="Times New Roman"/>
          <w:sz w:val="22"/>
          <w:szCs w:val="22"/>
        </w:rPr>
        <w:t xml:space="preserve">Waite, K. Beevers, K. Small, N. Tomlinson, K. and Hussain, S. (2021) </w:t>
      </w:r>
      <w:r w:rsidRPr="00F770E5">
        <w:rPr>
          <w:rFonts w:eastAsia="Arial" w:cs="Times New Roman"/>
          <w:i/>
          <w:iCs/>
          <w:sz w:val="22"/>
          <w:szCs w:val="22"/>
        </w:rPr>
        <w:t>People Practice: A Complete Guide</w:t>
      </w:r>
      <w:r w:rsidRPr="00F770E5">
        <w:rPr>
          <w:rFonts w:eastAsia="Arial" w:cs="Times New Roman"/>
          <w:sz w:val="22"/>
          <w:szCs w:val="22"/>
        </w:rPr>
        <w:t>. London: Kogan Page.</w:t>
      </w:r>
    </w:p>
    <w:p w14:paraId="61A35A9E" w14:textId="57AB8E96" w:rsidR="00F54898" w:rsidRPr="00F770E5" w:rsidRDefault="00523962" w:rsidP="00EE795F">
      <w:pPr>
        <w:rPr>
          <w:sz w:val="22"/>
          <w:szCs w:val="22"/>
        </w:rPr>
      </w:pPr>
      <w:r w:rsidRPr="00F770E5">
        <w:rPr>
          <w:sz w:val="22"/>
          <w:szCs w:val="22"/>
        </w:rPr>
        <w:t xml:space="preserve">World Economic Forum. (2023). </w:t>
      </w:r>
      <w:r w:rsidRPr="00F770E5">
        <w:rPr>
          <w:i/>
          <w:iCs/>
          <w:sz w:val="22"/>
          <w:szCs w:val="22"/>
        </w:rPr>
        <w:t>The Future of Jobs Report 2023</w:t>
      </w:r>
      <w:r w:rsidRPr="00F770E5">
        <w:rPr>
          <w:sz w:val="22"/>
          <w:szCs w:val="22"/>
        </w:rPr>
        <w:t xml:space="preserve">. Available at: </w:t>
      </w:r>
      <w:hyperlink r:id="rId21" w:tgtFrame="_new" w:history="1">
        <w:r w:rsidRPr="00F770E5">
          <w:rPr>
            <w:rStyle w:val="Hyperlink"/>
            <w:sz w:val="22"/>
            <w:szCs w:val="22"/>
          </w:rPr>
          <w:t>https://www3.weforum.org/docs/WEF_Future_of_Jobs_2023.pdf</w:t>
        </w:r>
      </w:hyperlink>
      <w:r w:rsidRPr="00F770E5">
        <w:rPr>
          <w:sz w:val="22"/>
          <w:szCs w:val="22"/>
        </w:rPr>
        <w:t xml:space="preserve"> (Accessed: 30 March 2025).</w:t>
      </w:r>
    </w:p>
    <w:p w14:paraId="6ADA0109" w14:textId="77777777" w:rsidR="00F54898" w:rsidRPr="00F770E5" w:rsidRDefault="00F54898" w:rsidP="00EE795F">
      <w:pPr>
        <w:rPr>
          <w:sz w:val="22"/>
          <w:szCs w:val="22"/>
        </w:rPr>
      </w:pPr>
    </w:p>
    <w:p w14:paraId="54B82378" w14:textId="77777777" w:rsidR="00F54898" w:rsidRPr="00F770E5" w:rsidRDefault="00F54898" w:rsidP="00EE795F">
      <w:pPr>
        <w:rPr>
          <w:sz w:val="22"/>
          <w:szCs w:val="22"/>
        </w:rPr>
      </w:pPr>
    </w:p>
    <w:p w14:paraId="1C5F0FBD" w14:textId="77777777" w:rsidR="00F54898" w:rsidRPr="00F770E5" w:rsidRDefault="00F54898" w:rsidP="00EE795F">
      <w:pPr>
        <w:rPr>
          <w:sz w:val="22"/>
          <w:szCs w:val="22"/>
        </w:rPr>
      </w:pPr>
    </w:p>
    <w:sectPr w:rsidR="00F54898" w:rsidRPr="00F770E5" w:rsidSect="005B3C5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B7513"/>
    <w:multiLevelType w:val="multilevel"/>
    <w:tmpl w:val="4F722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5B19AB"/>
    <w:multiLevelType w:val="multilevel"/>
    <w:tmpl w:val="BF4C7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DD4B90"/>
    <w:multiLevelType w:val="multilevel"/>
    <w:tmpl w:val="0E9498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EA46B0"/>
    <w:multiLevelType w:val="multilevel"/>
    <w:tmpl w:val="BA70F52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9A2CCB"/>
    <w:multiLevelType w:val="hybridMultilevel"/>
    <w:tmpl w:val="8F682120"/>
    <w:lvl w:ilvl="0" w:tplc="FFFFFFFF">
      <w:start w:val="1"/>
      <w:numFmt w:val="decimal"/>
      <w:lvlText w:val="%1."/>
      <w:lvlJc w:val="left"/>
      <w:pPr>
        <w:ind w:left="720" w:hanging="360"/>
      </w:pPr>
      <w:rPr>
        <w:rFonts w:hint="default"/>
        <w:b/>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E935F6B"/>
    <w:multiLevelType w:val="multilevel"/>
    <w:tmpl w:val="B644C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020E99"/>
    <w:multiLevelType w:val="multilevel"/>
    <w:tmpl w:val="8202F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ED7CF1"/>
    <w:multiLevelType w:val="multilevel"/>
    <w:tmpl w:val="D464A3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54069A"/>
    <w:multiLevelType w:val="multilevel"/>
    <w:tmpl w:val="C5CEE1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CA45F5"/>
    <w:multiLevelType w:val="multilevel"/>
    <w:tmpl w:val="2ECEF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A1472E"/>
    <w:multiLevelType w:val="multilevel"/>
    <w:tmpl w:val="EDC4F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BF3327"/>
    <w:multiLevelType w:val="multilevel"/>
    <w:tmpl w:val="233AE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D04076"/>
    <w:multiLevelType w:val="hybridMultilevel"/>
    <w:tmpl w:val="E1C84F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75501E"/>
    <w:multiLevelType w:val="multilevel"/>
    <w:tmpl w:val="8918F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032117"/>
    <w:multiLevelType w:val="multilevel"/>
    <w:tmpl w:val="60ECA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0310084"/>
    <w:multiLevelType w:val="multilevel"/>
    <w:tmpl w:val="FF7A9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6D4292"/>
    <w:multiLevelType w:val="multilevel"/>
    <w:tmpl w:val="310E3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966AA3"/>
    <w:multiLevelType w:val="multilevel"/>
    <w:tmpl w:val="6448A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DE1C2B"/>
    <w:multiLevelType w:val="multilevel"/>
    <w:tmpl w:val="A0741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5C7FD2"/>
    <w:multiLevelType w:val="hybridMultilevel"/>
    <w:tmpl w:val="8F682120"/>
    <w:lvl w:ilvl="0" w:tplc="FFFFFFFF">
      <w:start w:val="1"/>
      <w:numFmt w:val="decimal"/>
      <w:lvlText w:val="%1."/>
      <w:lvlJc w:val="left"/>
      <w:pPr>
        <w:ind w:left="720" w:hanging="360"/>
      </w:pPr>
      <w:rPr>
        <w:rFonts w:hint="default"/>
        <w:b/>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0732FF7"/>
    <w:multiLevelType w:val="multilevel"/>
    <w:tmpl w:val="96CA4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6B13F0F"/>
    <w:multiLevelType w:val="multilevel"/>
    <w:tmpl w:val="AF54C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23361A"/>
    <w:multiLevelType w:val="multilevel"/>
    <w:tmpl w:val="73CE3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473E9C"/>
    <w:multiLevelType w:val="multilevel"/>
    <w:tmpl w:val="627A5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33D1942"/>
    <w:multiLevelType w:val="multilevel"/>
    <w:tmpl w:val="3DDCA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EF2AC0"/>
    <w:multiLevelType w:val="multilevel"/>
    <w:tmpl w:val="A87AD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53C29CF"/>
    <w:multiLevelType w:val="multilevel"/>
    <w:tmpl w:val="44E0A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7516D1"/>
    <w:multiLevelType w:val="multilevel"/>
    <w:tmpl w:val="010A2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8E0C50"/>
    <w:multiLevelType w:val="hybridMultilevel"/>
    <w:tmpl w:val="8F682120"/>
    <w:lvl w:ilvl="0" w:tplc="FFFFFFFF">
      <w:start w:val="1"/>
      <w:numFmt w:val="decimal"/>
      <w:lvlText w:val="%1."/>
      <w:lvlJc w:val="left"/>
      <w:pPr>
        <w:ind w:left="720" w:hanging="360"/>
      </w:pPr>
      <w:rPr>
        <w:rFonts w:hint="default"/>
        <w:b/>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AA2766"/>
    <w:multiLevelType w:val="hybridMultilevel"/>
    <w:tmpl w:val="EB1E9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EAF6C17"/>
    <w:multiLevelType w:val="multilevel"/>
    <w:tmpl w:val="1CBA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FE86E6C"/>
    <w:multiLevelType w:val="multilevel"/>
    <w:tmpl w:val="F8FC8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2F580B"/>
    <w:multiLevelType w:val="multilevel"/>
    <w:tmpl w:val="BA70F52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AE276FB"/>
    <w:multiLevelType w:val="multilevel"/>
    <w:tmpl w:val="7D98A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9314729">
    <w:abstractNumId w:val="13"/>
  </w:num>
  <w:num w:numId="2" w16cid:durableId="2057005525">
    <w:abstractNumId w:val="33"/>
  </w:num>
  <w:num w:numId="3" w16cid:durableId="1207645791">
    <w:abstractNumId w:val="3"/>
  </w:num>
  <w:num w:numId="4" w16cid:durableId="554589017">
    <w:abstractNumId w:val="25"/>
  </w:num>
  <w:num w:numId="5" w16cid:durableId="1054544770">
    <w:abstractNumId w:val="29"/>
  </w:num>
  <w:num w:numId="6" w16cid:durableId="100226851">
    <w:abstractNumId w:val="28"/>
  </w:num>
  <w:num w:numId="7" w16cid:durableId="1572933493">
    <w:abstractNumId w:val="19"/>
  </w:num>
  <w:num w:numId="8" w16cid:durableId="890314365">
    <w:abstractNumId w:val="4"/>
  </w:num>
  <w:num w:numId="9" w16cid:durableId="1876850161">
    <w:abstractNumId w:val="14"/>
  </w:num>
  <w:num w:numId="10" w16cid:durableId="620383527">
    <w:abstractNumId w:val="34"/>
  </w:num>
  <w:num w:numId="11" w16cid:durableId="892427088">
    <w:abstractNumId w:val="7"/>
  </w:num>
  <w:num w:numId="12" w16cid:durableId="1639337480">
    <w:abstractNumId w:val="23"/>
  </w:num>
  <w:num w:numId="13" w16cid:durableId="1302884917">
    <w:abstractNumId w:val="22"/>
  </w:num>
  <w:num w:numId="14" w16cid:durableId="923762009">
    <w:abstractNumId w:val="16"/>
  </w:num>
  <w:num w:numId="15" w16cid:durableId="1713656">
    <w:abstractNumId w:val="2"/>
  </w:num>
  <w:num w:numId="16" w16cid:durableId="1574462144">
    <w:abstractNumId w:val="24"/>
  </w:num>
  <w:num w:numId="17" w16cid:durableId="1084109564">
    <w:abstractNumId w:val="15"/>
  </w:num>
  <w:num w:numId="18" w16cid:durableId="1488085608">
    <w:abstractNumId w:val="26"/>
  </w:num>
  <w:num w:numId="19" w16cid:durableId="203979944">
    <w:abstractNumId w:val="6"/>
  </w:num>
  <w:num w:numId="20" w16cid:durableId="1337657155">
    <w:abstractNumId w:val="10"/>
  </w:num>
  <w:num w:numId="21" w16cid:durableId="760756590">
    <w:abstractNumId w:val="17"/>
  </w:num>
  <w:num w:numId="22" w16cid:durableId="1424230581">
    <w:abstractNumId w:val="31"/>
  </w:num>
  <w:num w:numId="23" w16cid:durableId="517893390">
    <w:abstractNumId w:val="18"/>
  </w:num>
  <w:num w:numId="24" w16cid:durableId="122622311">
    <w:abstractNumId w:val="5"/>
  </w:num>
  <w:num w:numId="25" w16cid:durableId="1776516462">
    <w:abstractNumId w:val="27"/>
  </w:num>
  <w:num w:numId="26" w16cid:durableId="2123062663">
    <w:abstractNumId w:val="21"/>
  </w:num>
  <w:num w:numId="27" w16cid:durableId="1116214534">
    <w:abstractNumId w:val="32"/>
  </w:num>
  <w:num w:numId="28" w16cid:durableId="2034767030">
    <w:abstractNumId w:val="11"/>
  </w:num>
  <w:num w:numId="29" w16cid:durableId="404183700">
    <w:abstractNumId w:val="20"/>
  </w:num>
  <w:num w:numId="30" w16cid:durableId="1110473844">
    <w:abstractNumId w:val="9"/>
  </w:num>
  <w:num w:numId="31" w16cid:durableId="393965978">
    <w:abstractNumId w:val="1"/>
  </w:num>
  <w:num w:numId="32" w16cid:durableId="1894153926">
    <w:abstractNumId w:val="0"/>
  </w:num>
  <w:num w:numId="33" w16cid:durableId="1425614326">
    <w:abstractNumId w:val="30"/>
  </w:num>
  <w:num w:numId="34" w16cid:durableId="1970940909">
    <w:abstractNumId w:val="12"/>
  </w:num>
  <w:num w:numId="35" w16cid:durableId="1980649735">
    <w:abstractNumId w:val="8"/>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214"/>
    <w:rsid w:val="0000120F"/>
    <w:rsid w:val="000029C5"/>
    <w:rsid w:val="00003097"/>
    <w:rsid w:val="0000396E"/>
    <w:rsid w:val="00004923"/>
    <w:rsid w:val="00005DA8"/>
    <w:rsid w:val="0000710E"/>
    <w:rsid w:val="00010998"/>
    <w:rsid w:val="00011661"/>
    <w:rsid w:val="00011A16"/>
    <w:rsid w:val="00012F70"/>
    <w:rsid w:val="00013A15"/>
    <w:rsid w:val="0001543E"/>
    <w:rsid w:val="0001666B"/>
    <w:rsid w:val="00020290"/>
    <w:rsid w:val="0002061C"/>
    <w:rsid w:val="00020B95"/>
    <w:rsid w:val="00020CD0"/>
    <w:rsid w:val="00022A0B"/>
    <w:rsid w:val="000236A9"/>
    <w:rsid w:val="0002476F"/>
    <w:rsid w:val="00026AC7"/>
    <w:rsid w:val="000302F5"/>
    <w:rsid w:val="00031978"/>
    <w:rsid w:val="00031AFB"/>
    <w:rsid w:val="00031D64"/>
    <w:rsid w:val="000321F1"/>
    <w:rsid w:val="00033313"/>
    <w:rsid w:val="00033D7D"/>
    <w:rsid w:val="000347AD"/>
    <w:rsid w:val="00034C4E"/>
    <w:rsid w:val="00034DA6"/>
    <w:rsid w:val="00036437"/>
    <w:rsid w:val="0003763C"/>
    <w:rsid w:val="000410E1"/>
    <w:rsid w:val="000415C3"/>
    <w:rsid w:val="00041FC8"/>
    <w:rsid w:val="0004311B"/>
    <w:rsid w:val="0004364D"/>
    <w:rsid w:val="00043D38"/>
    <w:rsid w:val="00044F69"/>
    <w:rsid w:val="00046B4A"/>
    <w:rsid w:val="00050A48"/>
    <w:rsid w:val="00050B29"/>
    <w:rsid w:val="00050FF8"/>
    <w:rsid w:val="000510F5"/>
    <w:rsid w:val="000519ED"/>
    <w:rsid w:val="000534FD"/>
    <w:rsid w:val="000542B8"/>
    <w:rsid w:val="00054900"/>
    <w:rsid w:val="00054B27"/>
    <w:rsid w:val="00057216"/>
    <w:rsid w:val="00062004"/>
    <w:rsid w:val="00062484"/>
    <w:rsid w:val="0006299C"/>
    <w:rsid w:val="00064720"/>
    <w:rsid w:val="000666FC"/>
    <w:rsid w:val="00067594"/>
    <w:rsid w:val="000677A2"/>
    <w:rsid w:val="000718AE"/>
    <w:rsid w:val="00071FD6"/>
    <w:rsid w:val="00074AF7"/>
    <w:rsid w:val="00076808"/>
    <w:rsid w:val="000801BA"/>
    <w:rsid w:val="000823B2"/>
    <w:rsid w:val="000823F8"/>
    <w:rsid w:val="00083BB3"/>
    <w:rsid w:val="0008417C"/>
    <w:rsid w:val="00084282"/>
    <w:rsid w:val="000851A7"/>
    <w:rsid w:val="00085305"/>
    <w:rsid w:val="000859D0"/>
    <w:rsid w:val="00085AC9"/>
    <w:rsid w:val="00086314"/>
    <w:rsid w:val="00086C23"/>
    <w:rsid w:val="000908AC"/>
    <w:rsid w:val="000930B1"/>
    <w:rsid w:val="00093360"/>
    <w:rsid w:val="00094835"/>
    <w:rsid w:val="000969BA"/>
    <w:rsid w:val="000A0643"/>
    <w:rsid w:val="000A27CA"/>
    <w:rsid w:val="000A37EC"/>
    <w:rsid w:val="000A3941"/>
    <w:rsid w:val="000A3EAC"/>
    <w:rsid w:val="000A4780"/>
    <w:rsid w:val="000A5292"/>
    <w:rsid w:val="000A549C"/>
    <w:rsid w:val="000A58AD"/>
    <w:rsid w:val="000A60C6"/>
    <w:rsid w:val="000A64B4"/>
    <w:rsid w:val="000A6F22"/>
    <w:rsid w:val="000A7CD0"/>
    <w:rsid w:val="000B0E47"/>
    <w:rsid w:val="000B0FF5"/>
    <w:rsid w:val="000B1058"/>
    <w:rsid w:val="000B1355"/>
    <w:rsid w:val="000B177C"/>
    <w:rsid w:val="000B34BD"/>
    <w:rsid w:val="000B5248"/>
    <w:rsid w:val="000B58A7"/>
    <w:rsid w:val="000C0AF0"/>
    <w:rsid w:val="000C0CC5"/>
    <w:rsid w:val="000C0FAD"/>
    <w:rsid w:val="000C17A8"/>
    <w:rsid w:val="000C1A43"/>
    <w:rsid w:val="000C1B4B"/>
    <w:rsid w:val="000C25F4"/>
    <w:rsid w:val="000C2764"/>
    <w:rsid w:val="000C3EA1"/>
    <w:rsid w:val="000C401D"/>
    <w:rsid w:val="000C407C"/>
    <w:rsid w:val="000C7109"/>
    <w:rsid w:val="000C7D57"/>
    <w:rsid w:val="000C7D7D"/>
    <w:rsid w:val="000D2CEF"/>
    <w:rsid w:val="000D5392"/>
    <w:rsid w:val="000D58A4"/>
    <w:rsid w:val="000D6E75"/>
    <w:rsid w:val="000E0E75"/>
    <w:rsid w:val="000E100C"/>
    <w:rsid w:val="000E1053"/>
    <w:rsid w:val="000E35E6"/>
    <w:rsid w:val="000E5A11"/>
    <w:rsid w:val="000E7259"/>
    <w:rsid w:val="000F04EF"/>
    <w:rsid w:val="000F0F8F"/>
    <w:rsid w:val="000F179C"/>
    <w:rsid w:val="000F186B"/>
    <w:rsid w:val="000F2469"/>
    <w:rsid w:val="000F24EA"/>
    <w:rsid w:val="000F402F"/>
    <w:rsid w:val="000F6423"/>
    <w:rsid w:val="000F6526"/>
    <w:rsid w:val="00100F08"/>
    <w:rsid w:val="00101E64"/>
    <w:rsid w:val="00102FA9"/>
    <w:rsid w:val="001033C9"/>
    <w:rsid w:val="001055F0"/>
    <w:rsid w:val="00106311"/>
    <w:rsid w:val="001076B3"/>
    <w:rsid w:val="001117EB"/>
    <w:rsid w:val="00112541"/>
    <w:rsid w:val="00113A94"/>
    <w:rsid w:val="001140B4"/>
    <w:rsid w:val="00115165"/>
    <w:rsid w:val="00115539"/>
    <w:rsid w:val="00116ECF"/>
    <w:rsid w:val="00117EC1"/>
    <w:rsid w:val="00120237"/>
    <w:rsid w:val="001215FD"/>
    <w:rsid w:val="00121B50"/>
    <w:rsid w:val="00121B78"/>
    <w:rsid w:val="00122125"/>
    <w:rsid w:val="00123A69"/>
    <w:rsid w:val="00124874"/>
    <w:rsid w:val="001271A9"/>
    <w:rsid w:val="001327EC"/>
    <w:rsid w:val="00133695"/>
    <w:rsid w:val="0013557C"/>
    <w:rsid w:val="001361A2"/>
    <w:rsid w:val="001370E6"/>
    <w:rsid w:val="001373D7"/>
    <w:rsid w:val="00137927"/>
    <w:rsid w:val="001408C1"/>
    <w:rsid w:val="001419C7"/>
    <w:rsid w:val="00143A55"/>
    <w:rsid w:val="0015008D"/>
    <w:rsid w:val="00150B23"/>
    <w:rsid w:val="00153F8B"/>
    <w:rsid w:val="001556A6"/>
    <w:rsid w:val="0015648A"/>
    <w:rsid w:val="0016172F"/>
    <w:rsid w:val="0016401D"/>
    <w:rsid w:val="001642EC"/>
    <w:rsid w:val="00165763"/>
    <w:rsid w:val="00165FD9"/>
    <w:rsid w:val="001676AA"/>
    <w:rsid w:val="001727EE"/>
    <w:rsid w:val="00173092"/>
    <w:rsid w:val="00173AD3"/>
    <w:rsid w:val="00173B3B"/>
    <w:rsid w:val="0017448B"/>
    <w:rsid w:val="00175511"/>
    <w:rsid w:val="00175F32"/>
    <w:rsid w:val="001762C7"/>
    <w:rsid w:val="00180C8B"/>
    <w:rsid w:val="00182D91"/>
    <w:rsid w:val="00183344"/>
    <w:rsid w:val="00183AFD"/>
    <w:rsid w:val="00186674"/>
    <w:rsid w:val="0019059F"/>
    <w:rsid w:val="001907F4"/>
    <w:rsid w:val="00191810"/>
    <w:rsid w:val="00191A8A"/>
    <w:rsid w:val="00191BDE"/>
    <w:rsid w:val="00191D9B"/>
    <w:rsid w:val="00193DFE"/>
    <w:rsid w:val="00193FE6"/>
    <w:rsid w:val="001946DF"/>
    <w:rsid w:val="00194701"/>
    <w:rsid w:val="001961E8"/>
    <w:rsid w:val="00197D9D"/>
    <w:rsid w:val="001A05A8"/>
    <w:rsid w:val="001A0A41"/>
    <w:rsid w:val="001A1073"/>
    <w:rsid w:val="001A3415"/>
    <w:rsid w:val="001A5696"/>
    <w:rsid w:val="001A58E9"/>
    <w:rsid w:val="001A7532"/>
    <w:rsid w:val="001A7C4B"/>
    <w:rsid w:val="001B02E1"/>
    <w:rsid w:val="001B183D"/>
    <w:rsid w:val="001B59A1"/>
    <w:rsid w:val="001B5BBC"/>
    <w:rsid w:val="001B61B6"/>
    <w:rsid w:val="001C0542"/>
    <w:rsid w:val="001C0ACA"/>
    <w:rsid w:val="001C179A"/>
    <w:rsid w:val="001C1C60"/>
    <w:rsid w:val="001C43FE"/>
    <w:rsid w:val="001C72DE"/>
    <w:rsid w:val="001D05C4"/>
    <w:rsid w:val="001D2B9D"/>
    <w:rsid w:val="001D4BBB"/>
    <w:rsid w:val="001D6A78"/>
    <w:rsid w:val="001E00E2"/>
    <w:rsid w:val="001E3EE4"/>
    <w:rsid w:val="001E425C"/>
    <w:rsid w:val="001E4CD5"/>
    <w:rsid w:val="001E4E53"/>
    <w:rsid w:val="001E64F3"/>
    <w:rsid w:val="001E6FA0"/>
    <w:rsid w:val="001F04F6"/>
    <w:rsid w:val="001F1172"/>
    <w:rsid w:val="001F294F"/>
    <w:rsid w:val="001F3685"/>
    <w:rsid w:val="001F4854"/>
    <w:rsid w:val="001F5125"/>
    <w:rsid w:val="001F589D"/>
    <w:rsid w:val="001F64A3"/>
    <w:rsid w:val="001F6B61"/>
    <w:rsid w:val="001F75BD"/>
    <w:rsid w:val="002004D5"/>
    <w:rsid w:val="00201F50"/>
    <w:rsid w:val="002035BB"/>
    <w:rsid w:val="00204824"/>
    <w:rsid w:val="00206C74"/>
    <w:rsid w:val="0020777D"/>
    <w:rsid w:val="00210D37"/>
    <w:rsid w:val="00215357"/>
    <w:rsid w:val="00216A68"/>
    <w:rsid w:val="00217038"/>
    <w:rsid w:val="00217A0E"/>
    <w:rsid w:val="00217FF5"/>
    <w:rsid w:val="00221ECD"/>
    <w:rsid w:val="00222B96"/>
    <w:rsid w:val="002258F0"/>
    <w:rsid w:val="002266D2"/>
    <w:rsid w:val="00226A23"/>
    <w:rsid w:val="00226A95"/>
    <w:rsid w:val="00226C0A"/>
    <w:rsid w:val="002311C1"/>
    <w:rsid w:val="00231553"/>
    <w:rsid w:val="00231C9C"/>
    <w:rsid w:val="00232E57"/>
    <w:rsid w:val="00233093"/>
    <w:rsid w:val="0023420B"/>
    <w:rsid w:val="00235054"/>
    <w:rsid w:val="00240740"/>
    <w:rsid w:val="00243059"/>
    <w:rsid w:val="00244425"/>
    <w:rsid w:val="0024491D"/>
    <w:rsid w:val="0024502D"/>
    <w:rsid w:val="00245053"/>
    <w:rsid w:val="00246E45"/>
    <w:rsid w:val="00251132"/>
    <w:rsid w:val="00251375"/>
    <w:rsid w:val="00256960"/>
    <w:rsid w:val="0025707E"/>
    <w:rsid w:val="002604AD"/>
    <w:rsid w:val="002625EB"/>
    <w:rsid w:val="0026653D"/>
    <w:rsid w:val="002665F9"/>
    <w:rsid w:val="00267501"/>
    <w:rsid w:val="00267F1E"/>
    <w:rsid w:val="002716A3"/>
    <w:rsid w:val="0027178A"/>
    <w:rsid w:val="002731DD"/>
    <w:rsid w:val="002736C9"/>
    <w:rsid w:val="0027464F"/>
    <w:rsid w:val="00275EDF"/>
    <w:rsid w:val="00275F79"/>
    <w:rsid w:val="002768F6"/>
    <w:rsid w:val="002769AA"/>
    <w:rsid w:val="00277164"/>
    <w:rsid w:val="00277ABE"/>
    <w:rsid w:val="00277E85"/>
    <w:rsid w:val="0028158D"/>
    <w:rsid w:val="00282E46"/>
    <w:rsid w:val="0028339C"/>
    <w:rsid w:val="00283D58"/>
    <w:rsid w:val="002845CD"/>
    <w:rsid w:val="00285AA5"/>
    <w:rsid w:val="00286C0B"/>
    <w:rsid w:val="002902A1"/>
    <w:rsid w:val="00290A16"/>
    <w:rsid w:val="00290A73"/>
    <w:rsid w:val="002915E6"/>
    <w:rsid w:val="00292A34"/>
    <w:rsid w:val="00292AF8"/>
    <w:rsid w:val="0029422C"/>
    <w:rsid w:val="00297307"/>
    <w:rsid w:val="00297981"/>
    <w:rsid w:val="002A0EAC"/>
    <w:rsid w:val="002A1985"/>
    <w:rsid w:val="002A397F"/>
    <w:rsid w:val="002A3A3A"/>
    <w:rsid w:val="002A3D3F"/>
    <w:rsid w:val="002A55DF"/>
    <w:rsid w:val="002A74BE"/>
    <w:rsid w:val="002B0238"/>
    <w:rsid w:val="002B270F"/>
    <w:rsid w:val="002B2930"/>
    <w:rsid w:val="002B2CB9"/>
    <w:rsid w:val="002B3641"/>
    <w:rsid w:val="002B6051"/>
    <w:rsid w:val="002B6388"/>
    <w:rsid w:val="002B73D4"/>
    <w:rsid w:val="002C01CF"/>
    <w:rsid w:val="002C0509"/>
    <w:rsid w:val="002C1AA5"/>
    <w:rsid w:val="002C1AB1"/>
    <w:rsid w:val="002C228D"/>
    <w:rsid w:val="002C2353"/>
    <w:rsid w:val="002C2A25"/>
    <w:rsid w:val="002C2AE6"/>
    <w:rsid w:val="002C3D2C"/>
    <w:rsid w:val="002C418C"/>
    <w:rsid w:val="002C7CDE"/>
    <w:rsid w:val="002D524A"/>
    <w:rsid w:val="002D53EF"/>
    <w:rsid w:val="002D5824"/>
    <w:rsid w:val="002D58CB"/>
    <w:rsid w:val="002D6046"/>
    <w:rsid w:val="002D684A"/>
    <w:rsid w:val="002D6A25"/>
    <w:rsid w:val="002D6ECA"/>
    <w:rsid w:val="002D788D"/>
    <w:rsid w:val="002E0330"/>
    <w:rsid w:val="002E153B"/>
    <w:rsid w:val="002E1B15"/>
    <w:rsid w:val="002E22EF"/>
    <w:rsid w:val="002E2D9D"/>
    <w:rsid w:val="002E3445"/>
    <w:rsid w:val="002E3912"/>
    <w:rsid w:val="002E3DF7"/>
    <w:rsid w:val="002E4E70"/>
    <w:rsid w:val="002E5382"/>
    <w:rsid w:val="002E53D7"/>
    <w:rsid w:val="002E56FE"/>
    <w:rsid w:val="002E57A4"/>
    <w:rsid w:val="002E6929"/>
    <w:rsid w:val="002E6FD8"/>
    <w:rsid w:val="002E750C"/>
    <w:rsid w:val="002F0E38"/>
    <w:rsid w:val="002F0FC0"/>
    <w:rsid w:val="002F12F0"/>
    <w:rsid w:val="002F2CF3"/>
    <w:rsid w:val="002F335F"/>
    <w:rsid w:val="002F37F5"/>
    <w:rsid w:val="002F490B"/>
    <w:rsid w:val="002F4B80"/>
    <w:rsid w:val="002F4DE9"/>
    <w:rsid w:val="002F67F5"/>
    <w:rsid w:val="00300FBE"/>
    <w:rsid w:val="0030361C"/>
    <w:rsid w:val="00303AE6"/>
    <w:rsid w:val="00304A1E"/>
    <w:rsid w:val="00304BC4"/>
    <w:rsid w:val="003062D2"/>
    <w:rsid w:val="0030653B"/>
    <w:rsid w:val="00306D30"/>
    <w:rsid w:val="00310D1D"/>
    <w:rsid w:val="00310DA5"/>
    <w:rsid w:val="0031321F"/>
    <w:rsid w:val="00313445"/>
    <w:rsid w:val="00313FF6"/>
    <w:rsid w:val="00316F2C"/>
    <w:rsid w:val="00321582"/>
    <w:rsid w:val="00321A96"/>
    <w:rsid w:val="00322087"/>
    <w:rsid w:val="00323EEF"/>
    <w:rsid w:val="00332D70"/>
    <w:rsid w:val="00334249"/>
    <w:rsid w:val="003360B3"/>
    <w:rsid w:val="00337C10"/>
    <w:rsid w:val="0034062E"/>
    <w:rsid w:val="00340A26"/>
    <w:rsid w:val="003414A4"/>
    <w:rsid w:val="003417DA"/>
    <w:rsid w:val="00342F81"/>
    <w:rsid w:val="003450FA"/>
    <w:rsid w:val="00350415"/>
    <w:rsid w:val="0035454D"/>
    <w:rsid w:val="00354BF8"/>
    <w:rsid w:val="003558E3"/>
    <w:rsid w:val="00356337"/>
    <w:rsid w:val="003569F0"/>
    <w:rsid w:val="00356A8B"/>
    <w:rsid w:val="00356ACA"/>
    <w:rsid w:val="003573FD"/>
    <w:rsid w:val="00364D38"/>
    <w:rsid w:val="0036536D"/>
    <w:rsid w:val="00366201"/>
    <w:rsid w:val="003665F2"/>
    <w:rsid w:val="0036691F"/>
    <w:rsid w:val="0036738F"/>
    <w:rsid w:val="00367464"/>
    <w:rsid w:val="003677E8"/>
    <w:rsid w:val="00370656"/>
    <w:rsid w:val="003706A5"/>
    <w:rsid w:val="0037263A"/>
    <w:rsid w:val="0037277F"/>
    <w:rsid w:val="00373AB9"/>
    <w:rsid w:val="00373DBE"/>
    <w:rsid w:val="00373FA2"/>
    <w:rsid w:val="00375301"/>
    <w:rsid w:val="00377848"/>
    <w:rsid w:val="00377DAE"/>
    <w:rsid w:val="00380D03"/>
    <w:rsid w:val="00381968"/>
    <w:rsid w:val="00381A16"/>
    <w:rsid w:val="0038282D"/>
    <w:rsid w:val="00382ABA"/>
    <w:rsid w:val="00382B83"/>
    <w:rsid w:val="00384081"/>
    <w:rsid w:val="00386253"/>
    <w:rsid w:val="00387305"/>
    <w:rsid w:val="00390353"/>
    <w:rsid w:val="0039314B"/>
    <w:rsid w:val="00393868"/>
    <w:rsid w:val="003953C7"/>
    <w:rsid w:val="00397D7A"/>
    <w:rsid w:val="003A0AD8"/>
    <w:rsid w:val="003A2A3D"/>
    <w:rsid w:val="003A38F3"/>
    <w:rsid w:val="003A4955"/>
    <w:rsid w:val="003A4979"/>
    <w:rsid w:val="003A72C9"/>
    <w:rsid w:val="003A73D0"/>
    <w:rsid w:val="003B0BBF"/>
    <w:rsid w:val="003B145E"/>
    <w:rsid w:val="003B16DE"/>
    <w:rsid w:val="003B4D58"/>
    <w:rsid w:val="003B6EA5"/>
    <w:rsid w:val="003C168F"/>
    <w:rsid w:val="003C17C1"/>
    <w:rsid w:val="003C187B"/>
    <w:rsid w:val="003C1AAD"/>
    <w:rsid w:val="003C2BD7"/>
    <w:rsid w:val="003C342F"/>
    <w:rsid w:val="003C65D0"/>
    <w:rsid w:val="003C6719"/>
    <w:rsid w:val="003C7890"/>
    <w:rsid w:val="003D159A"/>
    <w:rsid w:val="003D1B5D"/>
    <w:rsid w:val="003D2E63"/>
    <w:rsid w:val="003D5C0E"/>
    <w:rsid w:val="003D6A17"/>
    <w:rsid w:val="003D7A95"/>
    <w:rsid w:val="003E01CB"/>
    <w:rsid w:val="003E0851"/>
    <w:rsid w:val="003E3E40"/>
    <w:rsid w:val="003E4BC1"/>
    <w:rsid w:val="003E5D9F"/>
    <w:rsid w:val="003E7144"/>
    <w:rsid w:val="003E7B21"/>
    <w:rsid w:val="003F255B"/>
    <w:rsid w:val="003F26FE"/>
    <w:rsid w:val="003F30DC"/>
    <w:rsid w:val="003F317D"/>
    <w:rsid w:val="003F3373"/>
    <w:rsid w:val="003F5B37"/>
    <w:rsid w:val="003F737E"/>
    <w:rsid w:val="00400985"/>
    <w:rsid w:val="00402235"/>
    <w:rsid w:val="004024C0"/>
    <w:rsid w:val="004033BC"/>
    <w:rsid w:val="00403C82"/>
    <w:rsid w:val="00404766"/>
    <w:rsid w:val="00405F46"/>
    <w:rsid w:val="0040795C"/>
    <w:rsid w:val="00410E91"/>
    <w:rsid w:val="0041245A"/>
    <w:rsid w:val="00412542"/>
    <w:rsid w:val="00412644"/>
    <w:rsid w:val="00413427"/>
    <w:rsid w:val="00415419"/>
    <w:rsid w:val="00416293"/>
    <w:rsid w:val="004178BF"/>
    <w:rsid w:val="004201B4"/>
    <w:rsid w:val="00420BAE"/>
    <w:rsid w:val="00420FE2"/>
    <w:rsid w:val="00421878"/>
    <w:rsid w:val="00423D2A"/>
    <w:rsid w:val="00424858"/>
    <w:rsid w:val="0042603B"/>
    <w:rsid w:val="0042687D"/>
    <w:rsid w:val="00430602"/>
    <w:rsid w:val="00430884"/>
    <w:rsid w:val="004321F8"/>
    <w:rsid w:val="00433896"/>
    <w:rsid w:val="00434C03"/>
    <w:rsid w:val="00435896"/>
    <w:rsid w:val="00436218"/>
    <w:rsid w:val="0043798B"/>
    <w:rsid w:val="00440D66"/>
    <w:rsid w:val="00442B5B"/>
    <w:rsid w:val="00443038"/>
    <w:rsid w:val="004434F1"/>
    <w:rsid w:val="00444A39"/>
    <w:rsid w:val="00444C5E"/>
    <w:rsid w:val="004461D5"/>
    <w:rsid w:val="0044698F"/>
    <w:rsid w:val="00446B46"/>
    <w:rsid w:val="004500A4"/>
    <w:rsid w:val="0045036F"/>
    <w:rsid w:val="00450E91"/>
    <w:rsid w:val="00451850"/>
    <w:rsid w:val="00451A07"/>
    <w:rsid w:val="004520C8"/>
    <w:rsid w:val="00452A49"/>
    <w:rsid w:val="00452D94"/>
    <w:rsid w:val="0046039D"/>
    <w:rsid w:val="00460A98"/>
    <w:rsid w:val="004620A1"/>
    <w:rsid w:val="00462E43"/>
    <w:rsid w:val="00462FF7"/>
    <w:rsid w:val="00465543"/>
    <w:rsid w:val="0046621F"/>
    <w:rsid w:val="004669C9"/>
    <w:rsid w:val="00467391"/>
    <w:rsid w:val="00467F9F"/>
    <w:rsid w:val="00470F6C"/>
    <w:rsid w:val="004718A7"/>
    <w:rsid w:val="00471BF9"/>
    <w:rsid w:val="0047437F"/>
    <w:rsid w:val="004749CD"/>
    <w:rsid w:val="004752FD"/>
    <w:rsid w:val="00475300"/>
    <w:rsid w:val="004756CC"/>
    <w:rsid w:val="00476F12"/>
    <w:rsid w:val="0047763E"/>
    <w:rsid w:val="004778E9"/>
    <w:rsid w:val="00480605"/>
    <w:rsid w:val="00480BA0"/>
    <w:rsid w:val="00482823"/>
    <w:rsid w:val="004834E8"/>
    <w:rsid w:val="00483DAF"/>
    <w:rsid w:val="004845E4"/>
    <w:rsid w:val="004867EA"/>
    <w:rsid w:val="00486ABD"/>
    <w:rsid w:val="00487816"/>
    <w:rsid w:val="00487EEC"/>
    <w:rsid w:val="004901C7"/>
    <w:rsid w:val="004907F6"/>
    <w:rsid w:val="00492387"/>
    <w:rsid w:val="004927DA"/>
    <w:rsid w:val="00492D40"/>
    <w:rsid w:val="004935B7"/>
    <w:rsid w:val="00493D7B"/>
    <w:rsid w:val="00493EF7"/>
    <w:rsid w:val="0049531F"/>
    <w:rsid w:val="004963AF"/>
    <w:rsid w:val="004973C3"/>
    <w:rsid w:val="004A05F5"/>
    <w:rsid w:val="004A0CE7"/>
    <w:rsid w:val="004A1CD5"/>
    <w:rsid w:val="004A1D91"/>
    <w:rsid w:val="004A2680"/>
    <w:rsid w:val="004A3311"/>
    <w:rsid w:val="004A3927"/>
    <w:rsid w:val="004A5208"/>
    <w:rsid w:val="004A5B2B"/>
    <w:rsid w:val="004A61AE"/>
    <w:rsid w:val="004A6B6A"/>
    <w:rsid w:val="004A6BCB"/>
    <w:rsid w:val="004A728B"/>
    <w:rsid w:val="004A73FD"/>
    <w:rsid w:val="004A7D84"/>
    <w:rsid w:val="004B0212"/>
    <w:rsid w:val="004B1E5B"/>
    <w:rsid w:val="004B20ED"/>
    <w:rsid w:val="004B2B77"/>
    <w:rsid w:val="004B42C1"/>
    <w:rsid w:val="004B4B19"/>
    <w:rsid w:val="004B66A3"/>
    <w:rsid w:val="004B6BDA"/>
    <w:rsid w:val="004B738B"/>
    <w:rsid w:val="004C152D"/>
    <w:rsid w:val="004C2FC7"/>
    <w:rsid w:val="004C4BAD"/>
    <w:rsid w:val="004C50A1"/>
    <w:rsid w:val="004C5682"/>
    <w:rsid w:val="004C568F"/>
    <w:rsid w:val="004D0300"/>
    <w:rsid w:val="004D224F"/>
    <w:rsid w:val="004D338F"/>
    <w:rsid w:val="004D4BD3"/>
    <w:rsid w:val="004D5044"/>
    <w:rsid w:val="004D545C"/>
    <w:rsid w:val="004D656F"/>
    <w:rsid w:val="004D684B"/>
    <w:rsid w:val="004D7797"/>
    <w:rsid w:val="004D7880"/>
    <w:rsid w:val="004E0FCF"/>
    <w:rsid w:val="004E1EC4"/>
    <w:rsid w:val="004E3761"/>
    <w:rsid w:val="004E4662"/>
    <w:rsid w:val="004E4D41"/>
    <w:rsid w:val="004E5284"/>
    <w:rsid w:val="004E6293"/>
    <w:rsid w:val="004F0195"/>
    <w:rsid w:val="004F1E0C"/>
    <w:rsid w:val="004F304C"/>
    <w:rsid w:val="004F58F5"/>
    <w:rsid w:val="004F5B43"/>
    <w:rsid w:val="00500DFF"/>
    <w:rsid w:val="00503365"/>
    <w:rsid w:val="00503C26"/>
    <w:rsid w:val="00504EB8"/>
    <w:rsid w:val="00504F5A"/>
    <w:rsid w:val="00504FEE"/>
    <w:rsid w:val="00505AB8"/>
    <w:rsid w:val="00505DF7"/>
    <w:rsid w:val="00510270"/>
    <w:rsid w:val="00511C2B"/>
    <w:rsid w:val="0051575C"/>
    <w:rsid w:val="0051691D"/>
    <w:rsid w:val="00516A45"/>
    <w:rsid w:val="00517B4F"/>
    <w:rsid w:val="00517F1B"/>
    <w:rsid w:val="0052057F"/>
    <w:rsid w:val="005207A4"/>
    <w:rsid w:val="00521D06"/>
    <w:rsid w:val="0052228E"/>
    <w:rsid w:val="005229FB"/>
    <w:rsid w:val="00523962"/>
    <w:rsid w:val="0052607B"/>
    <w:rsid w:val="0052740D"/>
    <w:rsid w:val="00530C83"/>
    <w:rsid w:val="00531DAE"/>
    <w:rsid w:val="00533374"/>
    <w:rsid w:val="005351CF"/>
    <w:rsid w:val="0054114D"/>
    <w:rsid w:val="00543B53"/>
    <w:rsid w:val="00546B55"/>
    <w:rsid w:val="00551F28"/>
    <w:rsid w:val="00555183"/>
    <w:rsid w:val="00555FAA"/>
    <w:rsid w:val="0056337F"/>
    <w:rsid w:val="00563837"/>
    <w:rsid w:val="0056535A"/>
    <w:rsid w:val="005677C2"/>
    <w:rsid w:val="00570290"/>
    <w:rsid w:val="00570C34"/>
    <w:rsid w:val="0057262B"/>
    <w:rsid w:val="00573B83"/>
    <w:rsid w:val="00576CBF"/>
    <w:rsid w:val="005814B8"/>
    <w:rsid w:val="00583972"/>
    <w:rsid w:val="00583AB9"/>
    <w:rsid w:val="005868AF"/>
    <w:rsid w:val="00586EC8"/>
    <w:rsid w:val="00591073"/>
    <w:rsid w:val="005913D5"/>
    <w:rsid w:val="0059651F"/>
    <w:rsid w:val="00596725"/>
    <w:rsid w:val="005A2B2E"/>
    <w:rsid w:val="005A6106"/>
    <w:rsid w:val="005A6554"/>
    <w:rsid w:val="005A6CD3"/>
    <w:rsid w:val="005A70CB"/>
    <w:rsid w:val="005B0CCC"/>
    <w:rsid w:val="005B2ACB"/>
    <w:rsid w:val="005B2CE0"/>
    <w:rsid w:val="005B357F"/>
    <w:rsid w:val="005B3C5B"/>
    <w:rsid w:val="005B3CE1"/>
    <w:rsid w:val="005B3D7D"/>
    <w:rsid w:val="005B6C0E"/>
    <w:rsid w:val="005B7F3D"/>
    <w:rsid w:val="005B7FAA"/>
    <w:rsid w:val="005C0869"/>
    <w:rsid w:val="005C09C3"/>
    <w:rsid w:val="005C1F4F"/>
    <w:rsid w:val="005C287A"/>
    <w:rsid w:val="005C30A0"/>
    <w:rsid w:val="005C3869"/>
    <w:rsid w:val="005C3C56"/>
    <w:rsid w:val="005C3EC3"/>
    <w:rsid w:val="005C65E1"/>
    <w:rsid w:val="005D05BA"/>
    <w:rsid w:val="005D08CB"/>
    <w:rsid w:val="005D0A15"/>
    <w:rsid w:val="005D1814"/>
    <w:rsid w:val="005D1B3B"/>
    <w:rsid w:val="005D2865"/>
    <w:rsid w:val="005D33C2"/>
    <w:rsid w:val="005D6811"/>
    <w:rsid w:val="005D6AC6"/>
    <w:rsid w:val="005D7547"/>
    <w:rsid w:val="005D7DA2"/>
    <w:rsid w:val="005E0736"/>
    <w:rsid w:val="005E0DCD"/>
    <w:rsid w:val="005E1C34"/>
    <w:rsid w:val="005E217B"/>
    <w:rsid w:val="005E29D9"/>
    <w:rsid w:val="005E37CA"/>
    <w:rsid w:val="005E7623"/>
    <w:rsid w:val="005F1E34"/>
    <w:rsid w:val="005F2D57"/>
    <w:rsid w:val="005F3F77"/>
    <w:rsid w:val="005F44DF"/>
    <w:rsid w:val="005F4E16"/>
    <w:rsid w:val="00602729"/>
    <w:rsid w:val="00602AEE"/>
    <w:rsid w:val="0060402C"/>
    <w:rsid w:val="006060E0"/>
    <w:rsid w:val="006111EB"/>
    <w:rsid w:val="006123C8"/>
    <w:rsid w:val="006126A6"/>
    <w:rsid w:val="00612F45"/>
    <w:rsid w:val="00614F1E"/>
    <w:rsid w:val="0061641E"/>
    <w:rsid w:val="00617272"/>
    <w:rsid w:val="00621719"/>
    <w:rsid w:val="00622F27"/>
    <w:rsid w:val="00624E35"/>
    <w:rsid w:val="00625F7D"/>
    <w:rsid w:val="00626395"/>
    <w:rsid w:val="006279AA"/>
    <w:rsid w:val="0063051E"/>
    <w:rsid w:val="00630D49"/>
    <w:rsid w:val="0063395B"/>
    <w:rsid w:val="00635F9E"/>
    <w:rsid w:val="006360A0"/>
    <w:rsid w:val="0063613B"/>
    <w:rsid w:val="00637A65"/>
    <w:rsid w:val="00645BE8"/>
    <w:rsid w:val="00651ABE"/>
    <w:rsid w:val="006535E1"/>
    <w:rsid w:val="00654D79"/>
    <w:rsid w:val="00660D0E"/>
    <w:rsid w:val="00662C10"/>
    <w:rsid w:val="00663070"/>
    <w:rsid w:val="00663CFB"/>
    <w:rsid w:val="0066553F"/>
    <w:rsid w:val="00665EE6"/>
    <w:rsid w:val="00666B51"/>
    <w:rsid w:val="00670AE3"/>
    <w:rsid w:val="00670F03"/>
    <w:rsid w:val="00673B84"/>
    <w:rsid w:val="006755FC"/>
    <w:rsid w:val="00676EB6"/>
    <w:rsid w:val="0068063C"/>
    <w:rsid w:val="006849A1"/>
    <w:rsid w:val="006918AF"/>
    <w:rsid w:val="00692C40"/>
    <w:rsid w:val="006954D6"/>
    <w:rsid w:val="0069655A"/>
    <w:rsid w:val="006979BC"/>
    <w:rsid w:val="00697A95"/>
    <w:rsid w:val="00697C34"/>
    <w:rsid w:val="006A06D3"/>
    <w:rsid w:val="006A0B31"/>
    <w:rsid w:val="006A0E2B"/>
    <w:rsid w:val="006A1C88"/>
    <w:rsid w:val="006A4D89"/>
    <w:rsid w:val="006A4E07"/>
    <w:rsid w:val="006B0BB0"/>
    <w:rsid w:val="006B0EBB"/>
    <w:rsid w:val="006B1D57"/>
    <w:rsid w:val="006B26AD"/>
    <w:rsid w:val="006B2B79"/>
    <w:rsid w:val="006B2C87"/>
    <w:rsid w:val="006B322D"/>
    <w:rsid w:val="006B3B43"/>
    <w:rsid w:val="006B4438"/>
    <w:rsid w:val="006B50D5"/>
    <w:rsid w:val="006B5F1E"/>
    <w:rsid w:val="006B6498"/>
    <w:rsid w:val="006C142A"/>
    <w:rsid w:val="006C20B3"/>
    <w:rsid w:val="006C2B33"/>
    <w:rsid w:val="006C30B6"/>
    <w:rsid w:val="006C42A9"/>
    <w:rsid w:val="006C486F"/>
    <w:rsid w:val="006C5742"/>
    <w:rsid w:val="006C6A12"/>
    <w:rsid w:val="006C74F3"/>
    <w:rsid w:val="006C79BC"/>
    <w:rsid w:val="006D1767"/>
    <w:rsid w:val="006D18C5"/>
    <w:rsid w:val="006D1C81"/>
    <w:rsid w:val="006D1F1C"/>
    <w:rsid w:val="006D424E"/>
    <w:rsid w:val="006D4296"/>
    <w:rsid w:val="006D4782"/>
    <w:rsid w:val="006D7942"/>
    <w:rsid w:val="006E2698"/>
    <w:rsid w:val="006E64F8"/>
    <w:rsid w:val="006F0709"/>
    <w:rsid w:val="006F262C"/>
    <w:rsid w:val="006F3119"/>
    <w:rsid w:val="006F32AA"/>
    <w:rsid w:val="006F39BA"/>
    <w:rsid w:val="006F466F"/>
    <w:rsid w:val="006F4ACB"/>
    <w:rsid w:val="006F514E"/>
    <w:rsid w:val="006F5C2A"/>
    <w:rsid w:val="006F6A18"/>
    <w:rsid w:val="00700808"/>
    <w:rsid w:val="00701CE9"/>
    <w:rsid w:val="00702031"/>
    <w:rsid w:val="0070382D"/>
    <w:rsid w:val="0070392C"/>
    <w:rsid w:val="00703A07"/>
    <w:rsid w:val="00703BAE"/>
    <w:rsid w:val="007040F6"/>
    <w:rsid w:val="007064AC"/>
    <w:rsid w:val="007066E9"/>
    <w:rsid w:val="00710288"/>
    <w:rsid w:val="00710B6A"/>
    <w:rsid w:val="007166D0"/>
    <w:rsid w:val="007168D2"/>
    <w:rsid w:val="00716928"/>
    <w:rsid w:val="00717F4D"/>
    <w:rsid w:val="007200E4"/>
    <w:rsid w:val="00720B02"/>
    <w:rsid w:val="007211D0"/>
    <w:rsid w:val="00721A71"/>
    <w:rsid w:val="00722879"/>
    <w:rsid w:val="00725391"/>
    <w:rsid w:val="007267F7"/>
    <w:rsid w:val="00726965"/>
    <w:rsid w:val="00726A29"/>
    <w:rsid w:val="0073036D"/>
    <w:rsid w:val="007304B1"/>
    <w:rsid w:val="007304B8"/>
    <w:rsid w:val="0073108E"/>
    <w:rsid w:val="00731909"/>
    <w:rsid w:val="00731C06"/>
    <w:rsid w:val="00732AEF"/>
    <w:rsid w:val="00732CD1"/>
    <w:rsid w:val="007332C8"/>
    <w:rsid w:val="00735671"/>
    <w:rsid w:val="007362CB"/>
    <w:rsid w:val="00736E7F"/>
    <w:rsid w:val="00740125"/>
    <w:rsid w:val="00740778"/>
    <w:rsid w:val="00744DD5"/>
    <w:rsid w:val="00745D68"/>
    <w:rsid w:val="0074708B"/>
    <w:rsid w:val="00747570"/>
    <w:rsid w:val="00750757"/>
    <w:rsid w:val="00751367"/>
    <w:rsid w:val="00751EEE"/>
    <w:rsid w:val="007530FD"/>
    <w:rsid w:val="00753755"/>
    <w:rsid w:val="00754193"/>
    <w:rsid w:val="007542BB"/>
    <w:rsid w:val="00755A81"/>
    <w:rsid w:val="00760C4F"/>
    <w:rsid w:val="00762DB3"/>
    <w:rsid w:val="00762EBE"/>
    <w:rsid w:val="00764535"/>
    <w:rsid w:val="0076775F"/>
    <w:rsid w:val="00773C58"/>
    <w:rsid w:val="00774084"/>
    <w:rsid w:val="00774812"/>
    <w:rsid w:val="00774D48"/>
    <w:rsid w:val="00774ECF"/>
    <w:rsid w:val="00775677"/>
    <w:rsid w:val="00776EAC"/>
    <w:rsid w:val="007807C7"/>
    <w:rsid w:val="00780A3A"/>
    <w:rsid w:val="00781B51"/>
    <w:rsid w:val="0078357D"/>
    <w:rsid w:val="00785ACA"/>
    <w:rsid w:val="007922F3"/>
    <w:rsid w:val="007936BB"/>
    <w:rsid w:val="00793828"/>
    <w:rsid w:val="00793DF7"/>
    <w:rsid w:val="00793EFE"/>
    <w:rsid w:val="00795FC5"/>
    <w:rsid w:val="00797604"/>
    <w:rsid w:val="00797875"/>
    <w:rsid w:val="00797B30"/>
    <w:rsid w:val="007A15B0"/>
    <w:rsid w:val="007A1AC4"/>
    <w:rsid w:val="007A385C"/>
    <w:rsid w:val="007A4B41"/>
    <w:rsid w:val="007A5A80"/>
    <w:rsid w:val="007A74E7"/>
    <w:rsid w:val="007B15E3"/>
    <w:rsid w:val="007B223C"/>
    <w:rsid w:val="007B492E"/>
    <w:rsid w:val="007B593C"/>
    <w:rsid w:val="007C406D"/>
    <w:rsid w:val="007C4315"/>
    <w:rsid w:val="007C6E9E"/>
    <w:rsid w:val="007C6FCF"/>
    <w:rsid w:val="007C76E9"/>
    <w:rsid w:val="007C781F"/>
    <w:rsid w:val="007D17D4"/>
    <w:rsid w:val="007D3D4A"/>
    <w:rsid w:val="007D514A"/>
    <w:rsid w:val="007D5789"/>
    <w:rsid w:val="007D59FB"/>
    <w:rsid w:val="007D5BDE"/>
    <w:rsid w:val="007D6219"/>
    <w:rsid w:val="007E11EA"/>
    <w:rsid w:val="007E18F6"/>
    <w:rsid w:val="007E1B2B"/>
    <w:rsid w:val="007E1FBC"/>
    <w:rsid w:val="007E2F67"/>
    <w:rsid w:val="007E4A96"/>
    <w:rsid w:val="007E59BB"/>
    <w:rsid w:val="007E5BF2"/>
    <w:rsid w:val="007E68CD"/>
    <w:rsid w:val="007F2E4C"/>
    <w:rsid w:val="007F4D09"/>
    <w:rsid w:val="007F6699"/>
    <w:rsid w:val="007F6A1F"/>
    <w:rsid w:val="007F6EB6"/>
    <w:rsid w:val="007F7C3E"/>
    <w:rsid w:val="00800707"/>
    <w:rsid w:val="00800B5B"/>
    <w:rsid w:val="00801205"/>
    <w:rsid w:val="0080196C"/>
    <w:rsid w:val="00803AFF"/>
    <w:rsid w:val="0080439F"/>
    <w:rsid w:val="008058B7"/>
    <w:rsid w:val="00807138"/>
    <w:rsid w:val="0081015B"/>
    <w:rsid w:val="0081023F"/>
    <w:rsid w:val="00812FC2"/>
    <w:rsid w:val="008130BA"/>
    <w:rsid w:val="008139F8"/>
    <w:rsid w:val="00813D39"/>
    <w:rsid w:val="00814626"/>
    <w:rsid w:val="008168A2"/>
    <w:rsid w:val="008179D9"/>
    <w:rsid w:val="008203E5"/>
    <w:rsid w:val="0082090F"/>
    <w:rsid w:val="00822247"/>
    <w:rsid w:val="00822FC2"/>
    <w:rsid w:val="00826253"/>
    <w:rsid w:val="0082709C"/>
    <w:rsid w:val="008278F9"/>
    <w:rsid w:val="00830E91"/>
    <w:rsid w:val="008337E0"/>
    <w:rsid w:val="0083380D"/>
    <w:rsid w:val="00833D92"/>
    <w:rsid w:val="00834771"/>
    <w:rsid w:val="008356A5"/>
    <w:rsid w:val="0083608D"/>
    <w:rsid w:val="00836F82"/>
    <w:rsid w:val="008402DA"/>
    <w:rsid w:val="008431B5"/>
    <w:rsid w:val="00845017"/>
    <w:rsid w:val="008454B8"/>
    <w:rsid w:val="00846CA9"/>
    <w:rsid w:val="00846FF2"/>
    <w:rsid w:val="00847AC5"/>
    <w:rsid w:val="00847DE6"/>
    <w:rsid w:val="00850CE2"/>
    <w:rsid w:val="00853EC2"/>
    <w:rsid w:val="00854096"/>
    <w:rsid w:val="00855627"/>
    <w:rsid w:val="00855F8E"/>
    <w:rsid w:val="008562E2"/>
    <w:rsid w:val="0085793B"/>
    <w:rsid w:val="008579EC"/>
    <w:rsid w:val="00857B7F"/>
    <w:rsid w:val="008622D9"/>
    <w:rsid w:val="00862A4B"/>
    <w:rsid w:val="0086334D"/>
    <w:rsid w:val="00863766"/>
    <w:rsid w:val="008657C1"/>
    <w:rsid w:val="00865A45"/>
    <w:rsid w:val="00865BA3"/>
    <w:rsid w:val="00865DB5"/>
    <w:rsid w:val="00866C27"/>
    <w:rsid w:val="00867618"/>
    <w:rsid w:val="00867CF7"/>
    <w:rsid w:val="00867D63"/>
    <w:rsid w:val="008702D1"/>
    <w:rsid w:val="00870858"/>
    <w:rsid w:val="00874F54"/>
    <w:rsid w:val="00876BF2"/>
    <w:rsid w:val="00876EFA"/>
    <w:rsid w:val="00877FA0"/>
    <w:rsid w:val="00880A73"/>
    <w:rsid w:val="00880F62"/>
    <w:rsid w:val="00882B6A"/>
    <w:rsid w:val="008831E9"/>
    <w:rsid w:val="00883531"/>
    <w:rsid w:val="00884828"/>
    <w:rsid w:val="00884BA7"/>
    <w:rsid w:val="008855E8"/>
    <w:rsid w:val="00885DB1"/>
    <w:rsid w:val="008862C7"/>
    <w:rsid w:val="00886B29"/>
    <w:rsid w:val="00886F02"/>
    <w:rsid w:val="008878AC"/>
    <w:rsid w:val="008878E1"/>
    <w:rsid w:val="00891610"/>
    <w:rsid w:val="00893615"/>
    <w:rsid w:val="00893874"/>
    <w:rsid w:val="008945E5"/>
    <w:rsid w:val="00895951"/>
    <w:rsid w:val="00897B68"/>
    <w:rsid w:val="00897F76"/>
    <w:rsid w:val="008A1F13"/>
    <w:rsid w:val="008A1F9D"/>
    <w:rsid w:val="008A2DD4"/>
    <w:rsid w:val="008A3B02"/>
    <w:rsid w:val="008A45DC"/>
    <w:rsid w:val="008A4F90"/>
    <w:rsid w:val="008A4FA3"/>
    <w:rsid w:val="008A5693"/>
    <w:rsid w:val="008A7F43"/>
    <w:rsid w:val="008B0DE5"/>
    <w:rsid w:val="008B0FD3"/>
    <w:rsid w:val="008B23F3"/>
    <w:rsid w:val="008B40CF"/>
    <w:rsid w:val="008B5584"/>
    <w:rsid w:val="008C0331"/>
    <w:rsid w:val="008C2064"/>
    <w:rsid w:val="008C33AF"/>
    <w:rsid w:val="008C3AEA"/>
    <w:rsid w:val="008C5D93"/>
    <w:rsid w:val="008C61E3"/>
    <w:rsid w:val="008C64D8"/>
    <w:rsid w:val="008D05DD"/>
    <w:rsid w:val="008D1F5E"/>
    <w:rsid w:val="008D20B7"/>
    <w:rsid w:val="008D241B"/>
    <w:rsid w:val="008D2B0B"/>
    <w:rsid w:val="008D305C"/>
    <w:rsid w:val="008D4595"/>
    <w:rsid w:val="008D6ED9"/>
    <w:rsid w:val="008D7214"/>
    <w:rsid w:val="008E01DD"/>
    <w:rsid w:val="008E26D7"/>
    <w:rsid w:val="008E291D"/>
    <w:rsid w:val="008E29E9"/>
    <w:rsid w:val="008E2C18"/>
    <w:rsid w:val="008E37F5"/>
    <w:rsid w:val="008E4867"/>
    <w:rsid w:val="008E67B7"/>
    <w:rsid w:val="008E68C9"/>
    <w:rsid w:val="008E6DA7"/>
    <w:rsid w:val="008E7589"/>
    <w:rsid w:val="008F09D1"/>
    <w:rsid w:val="008F18D8"/>
    <w:rsid w:val="008F1CE8"/>
    <w:rsid w:val="008F2664"/>
    <w:rsid w:val="008F33D5"/>
    <w:rsid w:val="008F43CC"/>
    <w:rsid w:val="008F49E4"/>
    <w:rsid w:val="008F5801"/>
    <w:rsid w:val="008F75BB"/>
    <w:rsid w:val="008F76E6"/>
    <w:rsid w:val="008F784C"/>
    <w:rsid w:val="00901501"/>
    <w:rsid w:val="00901AB1"/>
    <w:rsid w:val="00901AD0"/>
    <w:rsid w:val="009026D8"/>
    <w:rsid w:val="00903C87"/>
    <w:rsid w:val="00904267"/>
    <w:rsid w:val="00904A8A"/>
    <w:rsid w:val="00905768"/>
    <w:rsid w:val="00905A1D"/>
    <w:rsid w:val="00906932"/>
    <w:rsid w:val="009105EA"/>
    <w:rsid w:val="009106DA"/>
    <w:rsid w:val="00913B60"/>
    <w:rsid w:val="00914102"/>
    <w:rsid w:val="0091469E"/>
    <w:rsid w:val="00916FC4"/>
    <w:rsid w:val="0091704A"/>
    <w:rsid w:val="009260AF"/>
    <w:rsid w:val="0092688D"/>
    <w:rsid w:val="009271A4"/>
    <w:rsid w:val="009276A1"/>
    <w:rsid w:val="009278E6"/>
    <w:rsid w:val="00934AD8"/>
    <w:rsid w:val="009365D2"/>
    <w:rsid w:val="009366FD"/>
    <w:rsid w:val="00936CE8"/>
    <w:rsid w:val="00940FDF"/>
    <w:rsid w:val="009411CE"/>
    <w:rsid w:val="00941697"/>
    <w:rsid w:val="0094298A"/>
    <w:rsid w:val="00944BA0"/>
    <w:rsid w:val="00945AFD"/>
    <w:rsid w:val="009504A9"/>
    <w:rsid w:val="0095263B"/>
    <w:rsid w:val="009534FE"/>
    <w:rsid w:val="00953977"/>
    <w:rsid w:val="00954890"/>
    <w:rsid w:val="00955C65"/>
    <w:rsid w:val="00955E3B"/>
    <w:rsid w:val="00955EC6"/>
    <w:rsid w:val="00957087"/>
    <w:rsid w:val="009621DD"/>
    <w:rsid w:val="00962D47"/>
    <w:rsid w:val="00963EFC"/>
    <w:rsid w:val="00965083"/>
    <w:rsid w:val="009650A8"/>
    <w:rsid w:val="0096536C"/>
    <w:rsid w:val="0096580B"/>
    <w:rsid w:val="00965ACC"/>
    <w:rsid w:val="00971519"/>
    <w:rsid w:val="009733B5"/>
    <w:rsid w:val="00974576"/>
    <w:rsid w:val="0097593A"/>
    <w:rsid w:val="00977514"/>
    <w:rsid w:val="00977F0E"/>
    <w:rsid w:val="00977F7C"/>
    <w:rsid w:val="009800AA"/>
    <w:rsid w:val="00980E3D"/>
    <w:rsid w:val="00981065"/>
    <w:rsid w:val="00981663"/>
    <w:rsid w:val="0098321B"/>
    <w:rsid w:val="0098326A"/>
    <w:rsid w:val="00986061"/>
    <w:rsid w:val="0098715E"/>
    <w:rsid w:val="00987A51"/>
    <w:rsid w:val="00991DAB"/>
    <w:rsid w:val="0099322D"/>
    <w:rsid w:val="00993E42"/>
    <w:rsid w:val="00995DA2"/>
    <w:rsid w:val="00996A25"/>
    <w:rsid w:val="009A097E"/>
    <w:rsid w:val="009A3433"/>
    <w:rsid w:val="009A51A6"/>
    <w:rsid w:val="009A5844"/>
    <w:rsid w:val="009A637E"/>
    <w:rsid w:val="009A7272"/>
    <w:rsid w:val="009B0B3A"/>
    <w:rsid w:val="009B14F3"/>
    <w:rsid w:val="009B169A"/>
    <w:rsid w:val="009B1843"/>
    <w:rsid w:val="009B193E"/>
    <w:rsid w:val="009B226E"/>
    <w:rsid w:val="009B2F2F"/>
    <w:rsid w:val="009B3840"/>
    <w:rsid w:val="009B42EC"/>
    <w:rsid w:val="009B59E9"/>
    <w:rsid w:val="009B5BF6"/>
    <w:rsid w:val="009B6256"/>
    <w:rsid w:val="009C04BA"/>
    <w:rsid w:val="009C2A64"/>
    <w:rsid w:val="009C3120"/>
    <w:rsid w:val="009C5621"/>
    <w:rsid w:val="009C5D33"/>
    <w:rsid w:val="009C7002"/>
    <w:rsid w:val="009C7D8F"/>
    <w:rsid w:val="009C7E82"/>
    <w:rsid w:val="009D0F3C"/>
    <w:rsid w:val="009D361B"/>
    <w:rsid w:val="009D4AD8"/>
    <w:rsid w:val="009D6DA6"/>
    <w:rsid w:val="009D76EC"/>
    <w:rsid w:val="009E02F1"/>
    <w:rsid w:val="009E0953"/>
    <w:rsid w:val="009E0D16"/>
    <w:rsid w:val="009E0D3F"/>
    <w:rsid w:val="009E0E39"/>
    <w:rsid w:val="009E2A08"/>
    <w:rsid w:val="009E2B3E"/>
    <w:rsid w:val="009E2BD8"/>
    <w:rsid w:val="009E3521"/>
    <w:rsid w:val="009E37CE"/>
    <w:rsid w:val="009E394D"/>
    <w:rsid w:val="009E4E08"/>
    <w:rsid w:val="009E5162"/>
    <w:rsid w:val="009E5C54"/>
    <w:rsid w:val="009E63CB"/>
    <w:rsid w:val="009E6E76"/>
    <w:rsid w:val="009F18FC"/>
    <w:rsid w:val="009F1923"/>
    <w:rsid w:val="009F1A28"/>
    <w:rsid w:val="009F21DB"/>
    <w:rsid w:val="009F3060"/>
    <w:rsid w:val="009F4D40"/>
    <w:rsid w:val="009F5B44"/>
    <w:rsid w:val="009F666D"/>
    <w:rsid w:val="009F76DA"/>
    <w:rsid w:val="009F774E"/>
    <w:rsid w:val="00A00C2F"/>
    <w:rsid w:val="00A01277"/>
    <w:rsid w:val="00A0242D"/>
    <w:rsid w:val="00A0554B"/>
    <w:rsid w:val="00A06C3A"/>
    <w:rsid w:val="00A07438"/>
    <w:rsid w:val="00A07F5F"/>
    <w:rsid w:val="00A102A6"/>
    <w:rsid w:val="00A129E7"/>
    <w:rsid w:val="00A13A8C"/>
    <w:rsid w:val="00A141AB"/>
    <w:rsid w:val="00A14FD1"/>
    <w:rsid w:val="00A15479"/>
    <w:rsid w:val="00A155E5"/>
    <w:rsid w:val="00A17A18"/>
    <w:rsid w:val="00A2036C"/>
    <w:rsid w:val="00A22568"/>
    <w:rsid w:val="00A229C2"/>
    <w:rsid w:val="00A23CA0"/>
    <w:rsid w:val="00A24198"/>
    <w:rsid w:val="00A2436A"/>
    <w:rsid w:val="00A25BDF"/>
    <w:rsid w:val="00A25D2F"/>
    <w:rsid w:val="00A272DC"/>
    <w:rsid w:val="00A27A20"/>
    <w:rsid w:val="00A305D8"/>
    <w:rsid w:val="00A30716"/>
    <w:rsid w:val="00A31BA4"/>
    <w:rsid w:val="00A340C5"/>
    <w:rsid w:val="00A366AE"/>
    <w:rsid w:val="00A37252"/>
    <w:rsid w:val="00A37BC5"/>
    <w:rsid w:val="00A403E6"/>
    <w:rsid w:val="00A41AFC"/>
    <w:rsid w:val="00A4554F"/>
    <w:rsid w:val="00A4584B"/>
    <w:rsid w:val="00A45FAF"/>
    <w:rsid w:val="00A46F6D"/>
    <w:rsid w:val="00A5086E"/>
    <w:rsid w:val="00A53681"/>
    <w:rsid w:val="00A54411"/>
    <w:rsid w:val="00A56BD7"/>
    <w:rsid w:val="00A5758D"/>
    <w:rsid w:val="00A57C16"/>
    <w:rsid w:val="00A61397"/>
    <w:rsid w:val="00A618F7"/>
    <w:rsid w:val="00A6235A"/>
    <w:rsid w:val="00A623A3"/>
    <w:rsid w:val="00A647A4"/>
    <w:rsid w:val="00A64956"/>
    <w:rsid w:val="00A701A6"/>
    <w:rsid w:val="00A704A3"/>
    <w:rsid w:val="00A70763"/>
    <w:rsid w:val="00A72419"/>
    <w:rsid w:val="00A72449"/>
    <w:rsid w:val="00A72973"/>
    <w:rsid w:val="00A7325A"/>
    <w:rsid w:val="00A73630"/>
    <w:rsid w:val="00A74876"/>
    <w:rsid w:val="00A757D4"/>
    <w:rsid w:val="00A758BF"/>
    <w:rsid w:val="00A76788"/>
    <w:rsid w:val="00A767A8"/>
    <w:rsid w:val="00A769E3"/>
    <w:rsid w:val="00A76FAB"/>
    <w:rsid w:val="00A806F9"/>
    <w:rsid w:val="00A81C1E"/>
    <w:rsid w:val="00A824E9"/>
    <w:rsid w:val="00A828E0"/>
    <w:rsid w:val="00A82A6F"/>
    <w:rsid w:val="00A834CE"/>
    <w:rsid w:val="00A83901"/>
    <w:rsid w:val="00A8404F"/>
    <w:rsid w:val="00A8425B"/>
    <w:rsid w:val="00A849DC"/>
    <w:rsid w:val="00A84B1C"/>
    <w:rsid w:val="00A87792"/>
    <w:rsid w:val="00A901B9"/>
    <w:rsid w:val="00A90A73"/>
    <w:rsid w:val="00A91ACD"/>
    <w:rsid w:val="00A927EB"/>
    <w:rsid w:val="00A9341E"/>
    <w:rsid w:val="00A937EB"/>
    <w:rsid w:val="00A940B2"/>
    <w:rsid w:val="00A94C59"/>
    <w:rsid w:val="00A94FBF"/>
    <w:rsid w:val="00AA0968"/>
    <w:rsid w:val="00AA0D65"/>
    <w:rsid w:val="00AA3C2E"/>
    <w:rsid w:val="00AA495B"/>
    <w:rsid w:val="00AA4E01"/>
    <w:rsid w:val="00AA6FD8"/>
    <w:rsid w:val="00AA798F"/>
    <w:rsid w:val="00AA7E09"/>
    <w:rsid w:val="00AB0172"/>
    <w:rsid w:val="00AB146F"/>
    <w:rsid w:val="00AB2712"/>
    <w:rsid w:val="00AB2BA5"/>
    <w:rsid w:val="00AB2E4B"/>
    <w:rsid w:val="00AB2EE8"/>
    <w:rsid w:val="00AB534C"/>
    <w:rsid w:val="00AB6A73"/>
    <w:rsid w:val="00AC467B"/>
    <w:rsid w:val="00AC5201"/>
    <w:rsid w:val="00AC555A"/>
    <w:rsid w:val="00AC626D"/>
    <w:rsid w:val="00AD213F"/>
    <w:rsid w:val="00AD27CC"/>
    <w:rsid w:val="00AD28BD"/>
    <w:rsid w:val="00AD2CC5"/>
    <w:rsid w:val="00AD4BB8"/>
    <w:rsid w:val="00AD75D5"/>
    <w:rsid w:val="00AD792B"/>
    <w:rsid w:val="00AE175D"/>
    <w:rsid w:val="00AE24B8"/>
    <w:rsid w:val="00AE2648"/>
    <w:rsid w:val="00AE2BC1"/>
    <w:rsid w:val="00AE2FD7"/>
    <w:rsid w:val="00AE38D7"/>
    <w:rsid w:val="00AE49CD"/>
    <w:rsid w:val="00AE55C2"/>
    <w:rsid w:val="00AE5D9B"/>
    <w:rsid w:val="00AE67AB"/>
    <w:rsid w:val="00AF00E1"/>
    <w:rsid w:val="00AF0FB2"/>
    <w:rsid w:val="00AF404B"/>
    <w:rsid w:val="00AF618C"/>
    <w:rsid w:val="00AF6AC7"/>
    <w:rsid w:val="00AF6C3A"/>
    <w:rsid w:val="00B0017D"/>
    <w:rsid w:val="00B003D6"/>
    <w:rsid w:val="00B0237E"/>
    <w:rsid w:val="00B02451"/>
    <w:rsid w:val="00B02A3B"/>
    <w:rsid w:val="00B04C84"/>
    <w:rsid w:val="00B05E22"/>
    <w:rsid w:val="00B063FF"/>
    <w:rsid w:val="00B06BB0"/>
    <w:rsid w:val="00B12489"/>
    <w:rsid w:val="00B1412A"/>
    <w:rsid w:val="00B146AF"/>
    <w:rsid w:val="00B1487C"/>
    <w:rsid w:val="00B1664A"/>
    <w:rsid w:val="00B17412"/>
    <w:rsid w:val="00B17AE3"/>
    <w:rsid w:val="00B17E8D"/>
    <w:rsid w:val="00B229DE"/>
    <w:rsid w:val="00B22C84"/>
    <w:rsid w:val="00B245A7"/>
    <w:rsid w:val="00B248B9"/>
    <w:rsid w:val="00B26527"/>
    <w:rsid w:val="00B26E16"/>
    <w:rsid w:val="00B27357"/>
    <w:rsid w:val="00B27379"/>
    <w:rsid w:val="00B27B74"/>
    <w:rsid w:val="00B304D8"/>
    <w:rsid w:val="00B32433"/>
    <w:rsid w:val="00B32984"/>
    <w:rsid w:val="00B32E3F"/>
    <w:rsid w:val="00B339CE"/>
    <w:rsid w:val="00B3496E"/>
    <w:rsid w:val="00B34AF8"/>
    <w:rsid w:val="00B36306"/>
    <w:rsid w:val="00B414B0"/>
    <w:rsid w:val="00B41603"/>
    <w:rsid w:val="00B418C4"/>
    <w:rsid w:val="00B43D61"/>
    <w:rsid w:val="00B444A0"/>
    <w:rsid w:val="00B44D9E"/>
    <w:rsid w:val="00B4591D"/>
    <w:rsid w:val="00B4600E"/>
    <w:rsid w:val="00B46503"/>
    <w:rsid w:val="00B46C7E"/>
    <w:rsid w:val="00B46EFF"/>
    <w:rsid w:val="00B5155D"/>
    <w:rsid w:val="00B51E38"/>
    <w:rsid w:val="00B559BE"/>
    <w:rsid w:val="00B5635E"/>
    <w:rsid w:val="00B57D1C"/>
    <w:rsid w:val="00B61E11"/>
    <w:rsid w:val="00B62163"/>
    <w:rsid w:val="00B62395"/>
    <w:rsid w:val="00B62FBC"/>
    <w:rsid w:val="00B63B1F"/>
    <w:rsid w:val="00B643BF"/>
    <w:rsid w:val="00B66496"/>
    <w:rsid w:val="00B6666C"/>
    <w:rsid w:val="00B66AE4"/>
    <w:rsid w:val="00B670E4"/>
    <w:rsid w:val="00B70A17"/>
    <w:rsid w:val="00B7134B"/>
    <w:rsid w:val="00B7221C"/>
    <w:rsid w:val="00B724B2"/>
    <w:rsid w:val="00B72922"/>
    <w:rsid w:val="00B73AD3"/>
    <w:rsid w:val="00B73AF0"/>
    <w:rsid w:val="00B801D2"/>
    <w:rsid w:val="00B8130C"/>
    <w:rsid w:val="00B81C62"/>
    <w:rsid w:val="00B82322"/>
    <w:rsid w:val="00B82C24"/>
    <w:rsid w:val="00B82CA1"/>
    <w:rsid w:val="00B846EC"/>
    <w:rsid w:val="00B8506C"/>
    <w:rsid w:val="00B85873"/>
    <w:rsid w:val="00B86CB0"/>
    <w:rsid w:val="00B90B5A"/>
    <w:rsid w:val="00B934F0"/>
    <w:rsid w:val="00B938D7"/>
    <w:rsid w:val="00B948A7"/>
    <w:rsid w:val="00B974F3"/>
    <w:rsid w:val="00B97F20"/>
    <w:rsid w:val="00BA0E20"/>
    <w:rsid w:val="00BA34F9"/>
    <w:rsid w:val="00BA4BA7"/>
    <w:rsid w:val="00BA5D80"/>
    <w:rsid w:val="00BA6230"/>
    <w:rsid w:val="00BA626D"/>
    <w:rsid w:val="00BA7A2A"/>
    <w:rsid w:val="00BB0812"/>
    <w:rsid w:val="00BB0BC8"/>
    <w:rsid w:val="00BB11A8"/>
    <w:rsid w:val="00BB39F1"/>
    <w:rsid w:val="00BB3C26"/>
    <w:rsid w:val="00BB4EA7"/>
    <w:rsid w:val="00BB54C5"/>
    <w:rsid w:val="00BB7155"/>
    <w:rsid w:val="00BB7DEC"/>
    <w:rsid w:val="00BC0986"/>
    <w:rsid w:val="00BC1029"/>
    <w:rsid w:val="00BC3CC3"/>
    <w:rsid w:val="00BC40BF"/>
    <w:rsid w:val="00BC411C"/>
    <w:rsid w:val="00BC4891"/>
    <w:rsid w:val="00BC5A92"/>
    <w:rsid w:val="00BC6D80"/>
    <w:rsid w:val="00BD2249"/>
    <w:rsid w:val="00BD33F2"/>
    <w:rsid w:val="00BD3D66"/>
    <w:rsid w:val="00BD4206"/>
    <w:rsid w:val="00BD4CDD"/>
    <w:rsid w:val="00BD63F0"/>
    <w:rsid w:val="00BD7540"/>
    <w:rsid w:val="00BD77E1"/>
    <w:rsid w:val="00BE062A"/>
    <w:rsid w:val="00BE202C"/>
    <w:rsid w:val="00BE2AB4"/>
    <w:rsid w:val="00BE364E"/>
    <w:rsid w:val="00BE4248"/>
    <w:rsid w:val="00BE4ECC"/>
    <w:rsid w:val="00BE5493"/>
    <w:rsid w:val="00BE61FC"/>
    <w:rsid w:val="00BE7110"/>
    <w:rsid w:val="00BE7518"/>
    <w:rsid w:val="00BE7965"/>
    <w:rsid w:val="00BF090E"/>
    <w:rsid w:val="00BF1001"/>
    <w:rsid w:val="00BF17A6"/>
    <w:rsid w:val="00BF1D24"/>
    <w:rsid w:val="00BF1EF8"/>
    <w:rsid w:val="00BF33B5"/>
    <w:rsid w:val="00BF41E1"/>
    <w:rsid w:val="00BF500F"/>
    <w:rsid w:val="00BF53E4"/>
    <w:rsid w:val="00BF642A"/>
    <w:rsid w:val="00BF7928"/>
    <w:rsid w:val="00C00453"/>
    <w:rsid w:val="00C017A8"/>
    <w:rsid w:val="00C01AC5"/>
    <w:rsid w:val="00C01B87"/>
    <w:rsid w:val="00C042C0"/>
    <w:rsid w:val="00C054F4"/>
    <w:rsid w:val="00C055C6"/>
    <w:rsid w:val="00C05809"/>
    <w:rsid w:val="00C058F0"/>
    <w:rsid w:val="00C062CF"/>
    <w:rsid w:val="00C1133A"/>
    <w:rsid w:val="00C11F50"/>
    <w:rsid w:val="00C11F8E"/>
    <w:rsid w:val="00C12A0C"/>
    <w:rsid w:val="00C140C8"/>
    <w:rsid w:val="00C141DF"/>
    <w:rsid w:val="00C14974"/>
    <w:rsid w:val="00C14FE4"/>
    <w:rsid w:val="00C15ECE"/>
    <w:rsid w:val="00C17797"/>
    <w:rsid w:val="00C2139D"/>
    <w:rsid w:val="00C2163C"/>
    <w:rsid w:val="00C21B5D"/>
    <w:rsid w:val="00C22A1A"/>
    <w:rsid w:val="00C24717"/>
    <w:rsid w:val="00C24A2F"/>
    <w:rsid w:val="00C26C11"/>
    <w:rsid w:val="00C27E6E"/>
    <w:rsid w:val="00C30EEA"/>
    <w:rsid w:val="00C333D6"/>
    <w:rsid w:val="00C339E0"/>
    <w:rsid w:val="00C345AB"/>
    <w:rsid w:val="00C3462E"/>
    <w:rsid w:val="00C360E6"/>
    <w:rsid w:val="00C36604"/>
    <w:rsid w:val="00C36CF4"/>
    <w:rsid w:val="00C36D77"/>
    <w:rsid w:val="00C406D3"/>
    <w:rsid w:val="00C40FB3"/>
    <w:rsid w:val="00C41442"/>
    <w:rsid w:val="00C41F55"/>
    <w:rsid w:val="00C425FE"/>
    <w:rsid w:val="00C43622"/>
    <w:rsid w:val="00C43F6B"/>
    <w:rsid w:val="00C4448E"/>
    <w:rsid w:val="00C46ED3"/>
    <w:rsid w:val="00C47D75"/>
    <w:rsid w:val="00C51D34"/>
    <w:rsid w:val="00C535BC"/>
    <w:rsid w:val="00C54CCD"/>
    <w:rsid w:val="00C54ED0"/>
    <w:rsid w:val="00C55000"/>
    <w:rsid w:val="00C553E1"/>
    <w:rsid w:val="00C55560"/>
    <w:rsid w:val="00C56D2F"/>
    <w:rsid w:val="00C6022D"/>
    <w:rsid w:val="00C60BE6"/>
    <w:rsid w:val="00C6130D"/>
    <w:rsid w:val="00C62A81"/>
    <w:rsid w:val="00C62F11"/>
    <w:rsid w:val="00C645B6"/>
    <w:rsid w:val="00C65D3C"/>
    <w:rsid w:val="00C65D8D"/>
    <w:rsid w:val="00C67641"/>
    <w:rsid w:val="00C67ACE"/>
    <w:rsid w:val="00C67D31"/>
    <w:rsid w:val="00C7003E"/>
    <w:rsid w:val="00C725CF"/>
    <w:rsid w:val="00C7423A"/>
    <w:rsid w:val="00C76210"/>
    <w:rsid w:val="00C77BEF"/>
    <w:rsid w:val="00C800EC"/>
    <w:rsid w:val="00C803A2"/>
    <w:rsid w:val="00C80656"/>
    <w:rsid w:val="00C81F74"/>
    <w:rsid w:val="00C82A4F"/>
    <w:rsid w:val="00C8536D"/>
    <w:rsid w:val="00C85D9E"/>
    <w:rsid w:val="00C86156"/>
    <w:rsid w:val="00C873CB"/>
    <w:rsid w:val="00C87657"/>
    <w:rsid w:val="00C8798F"/>
    <w:rsid w:val="00C90B44"/>
    <w:rsid w:val="00C92DDB"/>
    <w:rsid w:val="00C9324D"/>
    <w:rsid w:val="00C94A8A"/>
    <w:rsid w:val="00C96A0D"/>
    <w:rsid w:val="00C96A89"/>
    <w:rsid w:val="00CA1628"/>
    <w:rsid w:val="00CA18E1"/>
    <w:rsid w:val="00CA2C24"/>
    <w:rsid w:val="00CA3EBC"/>
    <w:rsid w:val="00CA4859"/>
    <w:rsid w:val="00CA5687"/>
    <w:rsid w:val="00CA5768"/>
    <w:rsid w:val="00CA5C4E"/>
    <w:rsid w:val="00CB1B5A"/>
    <w:rsid w:val="00CB250C"/>
    <w:rsid w:val="00CB2D61"/>
    <w:rsid w:val="00CB3150"/>
    <w:rsid w:val="00CB39FC"/>
    <w:rsid w:val="00CB47C5"/>
    <w:rsid w:val="00CB4CB2"/>
    <w:rsid w:val="00CB58BC"/>
    <w:rsid w:val="00CB7267"/>
    <w:rsid w:val="00CB7B47"/>
    <w:rsid w:val="00CC206F"/>
    <w:rsid w:val="00CC2833"/>
    <w:rsid w:val="00CC3B4B"/>
    <w:rsid w:val="00CC46ED"/>
    <w:rsid w:val="00CC49D7"/>
    <w:rsid w:val="00CC56BC"/>
    <w:rsid w:val="00CC59D4"/>
    <w:rsid w:val="00CC64CA"/>
    <w:rsid w:val="00CC6B0A"/>
    <w:rsid w:val="00CC6FB8"/>
    <w:rsid w:val="00CC7015"/>
    <w:rsid w:val="00CC711E"/>
    <w:rsid w:val="00CC77D6"/>
    <w:rsid w:val="00CC7A11"/>
    <w:rsid w:val="00CC7F2B"/>
    <w:rsid w:val="00CD1E86"/>
    <w:rsid w:val="00CD2350"/>
    <w:rsid w:val="00CD3148"/>
    <w:rsid w:val="00CD4293"/>
    <w:rsid w:val="00CD67E5"/>
    <w:rsid w:val="00CE1297"/>
    <w:rsid w:val="00CE1502"/>
    <w:rsid w:val="00CE17FA"/>
    <w:rsid w:val="00CE1F85"/>
    <w:rsid w:val="00CE2377"/>
    <w:rsid w:val="00CE42BB"/>
    <w:rsid w:val="00CE579F"/>
    <w:rsid w:val="00CF10DF"/>
    <w:rsid w:val="00CF199E"/>
    <w:rsid w:val="00CF1E42"/>
    <w:rsid w:val="00CF2523"/>
    <w:rsid w:val="00CF435E"/>
    <w:rsid w:val="00CF495D"/>
    <w:rsid w:val="00CF5895"/>
    <w:rsid w:val="00CF677F"/>
    <w:rsid w:val="00CF6AE6"/>
    <w:rsid w:val="00CF6F59"/>
    <w:rsid w:val="00D00F5F"/>
    <w:rsid w:val="00D01E6D"/>
    <w:rsid w:val="00D03C1D"/>
    <w:rsid w:val="00D04021"/>
    <w:rsid w:val="00D058B4"/>
    <w:rsid w:val="00D05BAF"/>
    <w:rsid w:val="00D05DF9"/>
    <w:rsid w:val="00D06110"/>
    <w:rsid w:val="00D0638F"/>
    <w:rsid w:val="00D0663D"/>
    <w:rsid w:val="00D0692D"/>
    <w:rsid w:val="00D06C4C"/>
    <w:rsid w:val="00D11B91"/>
    <w:rsid w:val="00D120BE"/>
    <w:rsid w:val="00D13B07"/>
    <w:rsid w:val="00D15A47"/>
    <w:rsid w:val="00D17D5C"/>
    <w:rsid w:val="00D21295"/>
    <w:rsid w:val="00D2171B"/>
    <w:rsid w:val="00D2323D"/>
    <w:rsid w:val="00D23B25"/>
    <w:rsid w:val="00D244D9"/>
    <w:rsid w:val="00D25136"/>
    <w:rsid w:val="00D25C12"/>
    <w:rsid w:val="00D25C41"/>
    <w:rsid w:val="00D265D6"/>
    <w:rsid w:val="00D267FD"/>
    <w:rsid w:val="00D26E75"/>
    <w:rsid w:val="00D27533"/>
    <w:rsid w:val="00D314C3"/>
    <w:rsid w:val="00D31A25"/>
    <w:rsid w:val="00D340F1"/>
    <w:rsid w:val="00D34E22"/>
    <w:rsid w:val="00D350F0"/>
    <w:rsid w:val="00D37142"/>
    <w:rsid w:val="00D37805"/>
    <w:rsid w:val="00D37ABE"/>
    <w:rsid w:val="00D37E45"/>
    <w:rsid w:val="00D4014F"/>
    <w:rsid w:val="00D4113B"/>
    <w:rsid w:val="00D41821"/>
    <w:rsid w:val="00D42C1B"/>
    <w:rsid w:val="00D43081"/>
    <w:rsid w:val="00D436E1"/>
    <w:rsid w:val="00D4583E"/>
    <w:rsid w:val="00D4636D"/>
    <w:rsid w:val="00D47F2D"/>
    <w:rsid w:val="00D51C1C"/>
    <w:rsid w:val="00D520A0"/>
    <w:rsid w:val="00D5266C"/>
    <w:rsid w:val="00D53F1D"/>
    <w:rsid w:val="00D53FA2"/>
    <w:rsid w:val="00D54DCF"/>
    <w:rsid w:val="00D55099"/>
    <w:rsid w:val="00D572F9"/>
    <w:rsid w:val="00D5771B"/>
    <w:rsid w:val="00D620BB"/>
    <w:rsid w:val="00D6293B"/>
    <w:rsid w:val="00D66307"/>
    <w:rsid w:val="00D66865"/>
    <w:rsid w:val="00D66FD8"/>
    <w:rsid w:val="00D671CE"/>
    <w:rsid w:val="00D71A6D"/>
    <w:rsid w:val="00D72DB6"/>
    <w:rsid w:val="00D733AF"/>
    <w:rsid w:val="00D73481"/>
    <w:rsid w:val="00D75E49"/>
    <w:rsid w:val="00D76B9E"/>
    <w:rsid w:val="00D8015A"/>
    <w:rsid w:val="00D81096"/>
    <w:rsid w:val="00D811B5"/>
    <w:rsid w:val="00D82314"/>
    <w:rsid w:val="00D82395"/>
    <w:rsid w:val="00D82C8B"/>
    <w:rsid w:val="00D83706"/>
    <w:rsid w:val="00D90C9C"/>
    <w:rsid w:val="00D90F85"/>
    <w:rsid w:val="00D92E0E"/>
    <w:rsid w:val="00D93E2B"/>
    <w:rsid w:val="00D95534"/>
    <w:rsid w:val="00D9716F"/>
    <w:rsid w:val="00DA0D82"/>
    <w:rsid w:val="00DA10E3"/>
    <w:rsid w:val="00DA1478"/>
    <w:rsid w:val="00DA1873"/>
    <w:rsid w:val="00DA2472"/>
    <w:rsid w:val="00DA341B"/>
    <w:rsid w:val="00DA66FA"/>
    <w:rsid w:val="00DB00F5"/>
    <w:rsid w:val="00DB077B"/>
    <w:rsid w:val="00DB1B82"/>
    <w:rsid w:val="00DB2164"/>
    <w:rsid w:val="00DB382F"/>
    <w:rsid w:val="00DB3ED5"/>
    <w:rsid w:val="00DB571D"/>
    <w:rsid w:val="00DB65D0"/>
    <w:rsid w:val="00DB7222"/>
    <w:rsid w:val="00DC066F"/>
    <w:rsid w:val="00DC53F3"/>
    <w:rsid w:val="00DC542D"/>
    <w:rsid w:val="00DC6627"/>
    <w:rsid w:val="00DD017F"/>
    <w:rsid w:val="00DD0479"/>
    <w:rsid w:val="00DD0E60"/>
    <w:rsid w:val="00DD10E0"/>
    <w:rsid w:val="00DD1599"/>
    <w:rsid w:val="00DD225C"/>
    <w:rsid w:val="00DD2AF5"/>
    <w:rsid w:val="00DD33E1"/>
    <w:rsid w:val="00DD37CB"/>
    <w:rsid w:val="00DD41F2"/>
    <w:rsid w:val="00DD4D17"/>
    <w:rsid w:val="00DD5B39"/>
    <w:rsid w:val="00DD6058"/>
    <w:rsid w:val="00DD6C76"/>
    <w:rsid w:val="00DD6F25"/>
    <w:rsid w:val="00DE047A"/>
    <w:rsid w:val="00DE0861"/>
    <w:rsid w:val="00DE0B83"/>
    <w:rsid w:val="00DE322B"/>
    <w:rsid w:val="00DE4F1C"/>
    <w:rsid w:val="00DE5EF9"/>
    <w:rsid w:val="00DE6120"/>
    <w:rsid w:val="00DE667E"/>
    <w:rsid w:val="00DE70F8"/>
    <w:rsid w:val="00DE7FC7"/>
    <w:rsid w:val="00DF0037"/>
    <w:rsid w:val="00DF0BCC"/>
    <w:rsid w:val="00DF1159"/>
    <w:rsid w:val="00DF14B4"/>
    <w:rsid w:val="00DF4D7E"/>
    <w:rsid w:val="00DF5075"/>
    <w:rsid w:val="00DF5493"/>
    <w:rsid w:val="00DF554A"/>
    <w:rsid w:val="00DF5652"/>
    <w:rsid w:val="00DF5E0F"/>
    <w:rsid w:val="00DF7042"/>
    <w:rsid w:val="00DF7DDD"/>
    <w:rsid w:val="00E01259"/>
    <w:rsid w:val="00E02E5F"/>
    <w:rsid w:val="00E0450B"/>
    <w:rsid w:val="00E046B4"/>
    <w:rsid w:val="00E05D35"/>
    <w:rsid w:val="00E0700B"/>
    <w:rsid w:val="00E10E2E"/>
    <w:rsid w:val="00E116AE"/>
    <w:rsid w:val="00E1317F"/>
    <w:rsid w:val="00E14094"/>
    <w:rsid w:val="00E149FE"/>
    <w:rsid w:val="00E155CD"/>
    <w:rsid w:val="00E15971"/>
    <w:rsid w:val="00E16FC1"/>
    <w:rsid w:val="00E2054F"/>
    <w:rsid w:val="00E20B1F"/>
    <w:rsid w:val="00E21A85"/>
    <w:rsid w:val="00E2386A"/>
    <w:rsid w:val="00E23C79"/>
    <w:rsid w:val="00E23EBA"/>
    <w:rsid w:val="00E25722"/>
    <w:rsid w:val="00E25E6A"/>
    <w:rsid w:val="00E26BAE"/>
    <w:rsid w:val="00E27244"/>
    <w:rsid w:val="00E300E4"/>
    <w:rsid w:val="00E35011"/>
    <w:rsid w:val="00E359B7"/>
    <w:rsid w:val="00E359CF"/>
    <w:rsid w:val="00E36123"/>
    <w:rsid w:val="00E36538"/>
    <w:rsid w:val="00E36AE5"/>
    <w:rsid w:val="00E37AA0"/>
    <w:rsid w:val="00E406AF"/>
    <w:rsid w:val="00E4153B"/>
    <w:rsid w:val="00E41D2B"/>
    <w:rsid w:val="00E43AAF"/>
    <w:rsid w:val="00E47354"/>
    <w:rsid w:val="00E5010D"/>
    <w:rsid w:val="00E50DEB"/>
    <w:rsid w:val="00E51409"/>
    <w:rsid w:val="00E5359E"/>
    <w:rsid w:val="00E5444C"/>
    <w:rsid w:val="00E552DC"/>
    <w:rsid w:val="00E570CE"/>
    <w:rsid w:val="00E57B00"/>
    <w:rsid w:val="00E61068"/>
    <w:rsid w:val="00E64849"/>
    <w:rsid w:val="00E66044"/>
    <w:rsid w:val="00E6658D"/>
    <w:rsid w:val="00E71216"/>
    <w:rsid w:val="00E71270"/>
    <w:rsid w:val="00E71904"/>
    <w:rsid w:val="00E72CDD"/>
    <w:rsid w:val="00E72F16"/>
    <w:rsid w:val="00E7387C"/>
    <w:rsid w:val="00E744B6"/>
    <w:rsid w:val="00E74C76"/>
    <w:rsid w:val="00E750E3"/>
    <w:rsid w:val="00E759EC"/>
    <w:rsid w:val="00E75E33"/>
    <w:rsid w:val="00E7618D"/>
    <w:rsid w:val="00E763D0"/>
    <w:rsid w:val="00E76684"/>
    <w:rsid w:val="00E80124"/>
    <w:rsid w:val="00E80852"/>
    <w:rsid w:val="00E849F2"/>
    <w:rsid w:val="00E84CE7"/>
    <w:rsid w:val="00E903F5"/>
    <w:rsid w:val="00E906FB"/>
    <w:rsid w:val="00E913AE"/>
    <w:rsid w:val="00E9144C"/>
    <w:rsid w:val="00E918DC"/>
    <w:rsid w:val="00E936CB"/>
    <w:rsid w:val="00E93C8F"/>
    <w:rsid w:val="00E9409E"/>
    <w:rsid w:val="00E9419C"/>
    <w:rsid w:val="00E945FC"/>
    <w:rsid w:val="00E94653"/>
    <w:rsid w:val="00E9577D"/>
    <w:rsid w:val="00E95D3B"/>
    <w:rsid w:val="00E95FD7"/>
    <w:rsid w:val="00E96207"/>
    <w:rsid w:val="00E96811"/>
    <w:rsid w:val="00E968F5"/>
    <w:rsid w:val="00E96BE4"/>
    <w:rsid w:val="00E97B2E"/>
    <w:rsid w:val="00E97EA6"/>
    <w:rsid w:val="00EA109B"/>
    <w:rsid w:val="00EA1840"/>
    <w:rsid w:val="00EA1847"/>
    <w:rsid w:val="00EA1DA5"/>
    <w:rsid w:val="00EA3818"/>
    <w:rsid w:val="00EA476C"/>
    <w:rsid w:val="00EA4C7C"/>
    <w:rsid w:val="00EA6705"/>
    <w:rsid w:val="00EA683A"/>
    <w:rsid w:val="00EA71CB"/>
    <w:rsid w:val="00EB100A"/>
    <w:rsid w:val="00EB1235"/>
    <w:rsid w:val="00EB4438"/>
    <w:rsid w:val="00EB46E4"/>
    <w:rsid w:val="00EB470D"/>
    <w:rsid w:val="00EB495C"/>
    <w:rsid w:val="00EB4B35"/>
    <w:rsid w:val="00EB500D"/>
    <w:rsid w:val="00EB5744"/>
    <w:rsid w:val="00EB6C31"/>
    <w:rsid w:val="00EB7442"/>
    <w:rsid w:val="00EC1644"/>
    <w:rsid w:val="00EC1C05"/>
    <w:rsid w:val="00EC1EFB"/>
    <w:rsid w:val="00EC3395"/>
    <w:rsid w:val="00EC3948"/>
    <w:rsid w:val="00EC5242"/>
    <w:rsid w:val="00EC576C"/>
    <w:rsid w:val="00ED0CC7"/>
    <w:rsid w:val="00ED0D9D"/>
    <w:rsid w:val="00ED144F"/>
    <w:rsid w:val="00ED2475"/>
    <w:rsid w:val="00ED53A4"/>
    <w:rsid w:val="00ED572E"/>
    <w:rsid w:val="00ED73B2"/>
    <w:rsid w:val="00EE0452"/>
    <w:rsid w:val="00EE0D0B"/>
    <w:rsid w:val="00EE2782"/>
    <w:rsid w:val="00EE4086"/>
    <w:rsid w:val="00EE4737"/>
    <w:rsid w:val="00EE4ABD"/>
    <w:rsid w:val="00EE4FFB"/>
    <w:rsid w:val="00EE60B2"/>
    <w:rsid w:val="00EE6665"/>
    <w:rsid w:val="00EE7607"/>
    <w:rsid w:val="00EE795F"/>
    <w:rsid w:val="00EE7A60"/>
    <w:rsid w:val="00EE7AE7"/>
    <w:rsid w:val="00EE7CA2"/>
    <w:rsid w:val="00EE7ECB"/>
    <w:rsid w:val="00EF067A"/>
    <w:rsid w:val="00EF4297"/>
    <w:rsid w:val="00EF4466"/>
    <w:rsid w:val="00EF5095"/>
    <w:rsid w:val="00F00F7F"/>
    <w:rsid w:val="00F01488"/>
    <w:rsid w:val="00F01525"/>
    <w:rsid w:val="00F025C1"/>
    <w:rsid w:val="00F0280F"/>
    <w:rsid w:val="00F04FAD"/>
    <w:rsid w:val="00F05DFC"/>
    <w:rsid w:val="00F074B4"/>
    <w:rsid w:val="00F102F8"/>
    <w:rsid w:val="00F11985"/>
    <w:rsid w:val="00F12EC1"/>
    <w:rsid w:val="00F1325B"/>
    <w:rsid w:val="00F13768"/>
    <w:rsid w:val="00F13B9A"/>
    <w:rsid w:val="00F17305"/>
    <w:rsid w:val="00F17635"/>
    <w:rsid w:val="00F17684"/>
    <w:rsid w:val="00F2067C"/>
    <w:rsid w:val="00F21243"/>
    <w:rsid w:val="00F23032"/>
    <w:rsid w:val="00F23109"/>
    <w:rsid w:val="00F23738"/>
    <w:rsid w:val="00F24990"/>
    <w:rsid w:val="00F25488"/>
    <w:rsid w:val="00F25804"/>
    <w:rsid w:val="00F25AE4"/>
    <w:rsid w:val="00F27947"/>
    <w:rsid w:val="00F30C08"/>
    <w:rsid w:val="00F32134"/>
    <w:rsid w:val="00F33102"/>
    <w:rsid w:val="00F34F8C"/>
    <w:rsid w:val="00F37727"/>
    <w:rsid w:val="00F37C87"/>
    <w:rsid w:val="00F40E90"/>
    <w:rsid w:val="00F41C11"/>
    <w:rsid w:val="00F42966"/>
    <w:rsid w:val="00F42D61"/>
    <w:rsid w:val="00F45B09"/>
    <w:rsid w:val="00F527DD"/>
    <w:rsid w:val="00F52D3E"/>
    <w:rsid w:val="00F54898"/>
    <w:rsid w:val="00F554D2"/>
    <w:rsid w:val="00F55779"/>
    <w:rsid w:val="00F55EFB"/>
    <w:rsid w:val="00F56959"/>
    <w:rsid w:val="00F632D9"/>
    <w:rsid w:val="00F64AF5"/>
    <w:rsid w:val="00F654B5"/>
    <w:rsid w:val="00F6562F"/>
    <w:rsid w:val="00F65CF8"/>
    <w:rsid w:val="00F71E73"/>
    <w:rsid w:val="00F752A5"/>
    <w:rsid w:val="00F762CF"/>
    <w:rsid w:val="00F770E5"/>
    <w:rsid w:val="00F8066E"/>
    <w:rsid w:val="00F8139C"/>
    <w:rsid w:val="00F81F64"/>
    <w:rsid w:val="00F82AE0"/>
    <w:rsid w:val="00F82E37"/>
    <w:rsid w:val="00F85913"/>
    <w:rsid w:val="00F8591F"/>
    <w:rsid w:val="00F86CFF"/>
    <w:rsid w:val="00F87C36"/>
    <w:rsid w:val="00F87CFE"/>
    <w:rsid w:val="00F87F4A"/>
    <w:rsid w:val="00F90D03"/>
    <w:rsid w:val="00F90F98"/>
    <w:rsid w:val="00F92545"/>
    <w:rsid w:val="00F93F3E"/>
    <w:rsid w:val="00F950C4"/>
    <w:rsid w:val="00F95954"/>
    <w:rsid w:val="00F95B3D"/>
    <w:rsid w:val="00F96A8B"/>
    <w:rsid w:val="00F9792C"/>
    <w:rsid w:val="00FA004C"/>
    <w:rsid w:val="00FA08A3"/>
    <w:rsid w:val="00FA1700"/>
    <w:rsid w:val="00FA1DB0"/>
    <w:rsid w:val="00FA20C6"/>
    <w:rsid w:val="00FA2D6F"/>
    <w:rsid w:val="00FA3106"/>
    <w:rsid w:val="00FA533B"/>
    <w:rsid w:val="00FB0372"/>
    <w:rsid w:val="00FB17D7"/>
    <w:rsid w:val="00FB1A31"/>
    <w:rsid w:val="00FB4CEF"/>
    <w:rsid w:val="00FB5724"/>
    <w:rsid w:val="00FB7701"/>
    <w:rsid w:val="00FC06E6"/>
    <w:rsid w:val="00FC24B9"/>
    <w:rsid w:val="00FC2623"/>
    <w:rsid w:val="00FC3590"/>
    <w:rsid w:val="00FC5D9B"/>
    <w:rsid w:val="00FC6E2D"/>
    <w:rsid w:val="00FC736A"/>
    <w:rsid w:val="00FC7A70"/>
    <w:rsid w:val="00FC7A82"/>
    <w:rsid w:val="00FD06DB"/>
    <w:rsid w:val="00FD0D91"/>
    <w:rsid w:val="00FD1763"/>
    <w:rsid w:val="00FD1E08"/>
    <w:rsid w:val="00FD1FA8"/>
    <w:rsid w:val="00FD2B1D"/>
    <w:rsid w:val="00FD30E9"/>
    <w:rsid w:val="00FD376B"/>
    <w:rsid w:val="00FD491D"/>
    <w:rsid w:val="00FD57F5"/>
    <w:rsid w:val="00FD65FB"/>
    <w:rsid w:val="00FD696A"/>
    <w:rsid w:val="00FE0797"/>
    <w:rsid w:val="00FE214B"/>
    <w:rsid w:val="00FE2C58"/>
    <w:rsid w:val="00FE2E4E"/>
    <w:rsid w:val="00FE47B9"/>
    <w:rsid w:val="00FE48FF"/>
    <w:rsid w:val="00FE58E8"/>
    <w:rsid w:val="00FF077F"/>
    <w:rsid w:val="00FF19B0"/>
    <w:rsid w:val="00FF2444"/>
    <w:rsid w:val="00FF592C"/>
    <w:rsid w:val="00FF6293"/>
    <w:rsid w:val="00FF6EBB"/>
    <w:rsid w:val="00FF70B3"/>
    <w:rsid w:val="00FF7122"/>
    <w:rsid w:val="00FF7BF4"/>
    <w:rsid w:val="00FF7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8FB9F"/>
  <w15:chartTrackingRefBased/>
  <w15:docId w15:val="{8B3C29CA-E6F2-4025-9EEE-DA752A693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0F5"/>
    <w:pPr>
      <w:spacing w:line="278" w:lineRule="auto"/>
    </w:pPr>
    <w:rPr>
      <w:sz w:val="24"/>
      <w:szCs w:val="24"/>
    </w:rPr>
  </w:style>
  <w:style w:type="paragraph" w:styleId="Heading1">
    <w:name w:val="heading 1"/>
    <w:basedOn w:val="Normal"/>
    <w:next w:val="Normal"/>
    <w:link w:val="Heading1Char"/>
    <w:uiPriority w:val="9"/>
    <w:qFormat/>
    <w:rsid w:val="008D72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72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72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2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2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2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2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2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2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2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72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D72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2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2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2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2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2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214"/>
    <w:rPr>
      <w:rFonts w:eastAsiaTheme="majorEastAsia" w:cstheme="majorBidi"/>
      <w:color w:val="272727" w:themeColor="text1" w:themeTint="D8"/>
    </w:rPr>
  </w:style>
  <w:style w:type="paragraph" w:styleId="Title">
    <w:name w:val="Title"/>
    <w:basedOn w:val="Normal"/>
    <w:next w:val="Normal"/>
    <w:link w:val="TitleChar"/>
    <w:uiPriority w:val="10"/>
    <w:qFormat/>
    <w:rsid w:val="008D72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2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2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2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214"/>
    <w:pPr>
      <w:spacing w:before="160"/>
      <w:jc w:val="center"/>
    </w:pPr>
    <w:rPr>
      <w:i/>
      <w:iCs/>
      <w:color w:val="404040" w:themeColor="text1" w:themeTint="BF"/>
    </w:rPr>
  </w:style>
  <w:style w:type="character" w:customStyle="1" w:styleId="QuoteChar">
    <w:name w:val="Quote Char"/>
    <w:basedOn w:val="DefaultParagraphFont"/>
    <w:link w:val="Quote"/>
    <w:uiPriority w:val="29"/>
    <w:rsid w:val="008D7214"/>
    <w:rPr>
      <w:i/>
      <w:iCs/>
      <w:color w:val="404040" w:themeColor="text1" w:themeTint="BF"/>
    </w:rPr>
  </w:style>
  <w:style w:type="paragraph" w:styleId="ListParagraph">
    <w:name w:val="List Paragraph"/>
    <w:basedOn w:val="Normal"/>
    <w:link w:val="ListParagraphChar"/>
    <w:uiPriority w:val="34"/>
    <w:qFormat/>
    <w:rsid w:val="008D7214"/>
    <w:pPr>
      <w:ind w:left="720"/>
      <w:contextualSpacing/>
    </w:pPr>
  </w:style>
  <w:style w:type="character" w:styleId="IntenseEmphasis">
    <w:name w:val="Intense Emphasis"/>
    <w:basedOn w:val="DefaultParagraphFont"/>
    <w:uiPriority w:val="21"/>
    <w:qFormat/>
    <w:rsid w:val="008D7214"/>
    <w:rPr>
      <w:i/>
      <w:iCs/>
      <w:color w:val="0F4761" w:themeColor="accent1" w:themeShade="BF"/>
    </w:rPr>
  </w:style>
  <w:style w:type="paragraph" w:styleId="IntenseQuote">
    <w:name w:val="Intense Quote"/>
    <w:basedOn w:val="Normal"/>
    <w:next w:val="Normal"/>
    <w:link w:val="IntenseQuoteChar"/>
    <w:uiPriority w:val="30"/>
    <w:qFormat/>
    <w:rsid w:val="008D72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214"/>
    <w:rPr>
      <w:i/>
      <w:iCs/>
      <w:color w:val="0F4761" w:themeColor="accent1" w:themeShade="BF"/>
    </w:rPr>
  </w:style>
  <w:style w:type="character" w:styleId="IntenseReference">
    <w:name w:val="Intense Reference"/>
    <w:basedOn w:val="DefaultParagraphFont"/>
    <w:uiPriority w:val="32"/>
    <w:qFormat/>
    <w:rsid w:val="008D7214"/>
    <w:rPr>
      <w:b/>
      <w:bCs/>
      <w:smallCaps/>
      <w:color w:val="0F4761" w:themeColor="accent1" w:themeShade="BF"/>
      <w:spacing w:val="5"/>
    </w:rPr>
  </w:style>
  <w:style w:type="paragraph" w:styleId="Bibliography">
    <w:name w:val="Bibliography"/>
    <w:basedOn w:val="Normal"/>
    <w:next w:val="Normal"/>
    <w:uiPriority w:val="37"/>
    <w:unhideWhenUsed/>
    <w:rsid w:val="00A76FAB"/>
    <w:pPr>
      <w:spacing w:after="0" w:line="240" w:lineRule="auto"/>
    </w:pPr>
    <w:rPr>
      <w:rFonts w:ascii="Times New Roman" w:eastAsia="Times New Roman" w:hAnsi="Times New Roman" w:cs="Times New Roman"/>
      <w:kern w:val="0"/>
      <w:sz w:val="20"/>
      <w:szCs w:val="20"/>
      <w14:ligatures w14:val="none"/>
    </w:rPr>
  </w:style>
  <w:style w:type="character" w:customStyle="1" w:styleId="ListParagraphChar">
    <w:name w:val="List Paragraph Char"/>
    <w:basedOn w:val="DefaultParagraphFont"/>
    <w:link w:val="ListParagraph"/>
    <w:uiPriority w:val="34"/>
    <w:rsid w:val="00D27533"/>
    <w:rPr>
      <w:sz w:val="24"/>
      <w:szCs w:val="24"/>
    </w:rPr>
  </w:style>
  <w:style w:type="character" w:styleId="Hyperlink">
    <w:name w:val="Hyperlink"/>
    <w:basedOn w:val="DefaultParagraphFont"/>
    <w:uiPriority w:val="99"/>
    <w:unhideWhenUsed/>
    <w:rsid w:val="00A623A3"/>
    <w:rPr>
      <w:color w:val="467886" w:themeColor="hyperlink"/>
      <w:u w:val="single"/>
    </w:rPr>
  </w:style>
  <w:style w:type="character" w:styleId="UnresolvedMention">
    <w:name w:val="Unresolved Mention"/>
    <w:basedOn w:val="DefaultParagraphFont"/>
    <w:uiPriority w:val="99"/>
    <w:semiHidden/>
    <w:unhideWhenUsed/>
    <w:rsid w:val="00A623A3"/>
    <w:rPr>
      <w:color w:val="605E5C"/>
      <w:shd w:val="clear" w:color="auto" w:fill="E1DFDD"/>
    </w:rPr>
  </w:style>
  <w:style w:type="paragraph" w:styleId="NormalWeb">
    <w:name w:val="Normal (Web)"/>
    <w:basedOn w:val="Normal"/>
    <w:uiPriority w:val="99"/>
    <w:semiHidden/>
    <w:unhideWhenUsed/>
    <w:rsid w:val="007922F3"/>
    <w:rPr>
      <w:rFonts w:ascii="Times New Roman" w:hAnsi="Times New Roman" w:cs="Times New Roman"/>
    </w:rPr>
  </w:style>
  <w:style w:type="paragraph" w:customStyle="1" w:styleId="Nornal">
    <w:name w:val="Nornal"/>
    <w:basedOn w:val="Normal"/>
    <w:link w:val="NornalChar"/>
    <w:qFormat/>
    <w:rsid w:val="003C65D0"/>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3C65D0"/>
    <w:rPr>
      <w:rFonts w:ascii="Arial" w:hAnsi="Arial" w:cs="Arial"/>
      <w:kern w:val="0"/>
      <w14:ligatures w14:val="none"/>
    </w:rPr>
  </w:style>
  <w:style w:type="character" w:styleId="CommentReference">
    <w:name w:val="annotation reference"/>
    <w:basedOn w:val="DefaultParagraphFont"/>
    <w:uiPriority w:val="99"/>
    <w:semiHidden/>
    <w:unhideWhenUsed/>
    <w:rsid w:val="007F6A1F"/>
    <w:rPr>
      <w:sz w:val="16"/>
      <w:szCs w:val="16"/>
    </w:rPr>
  </w:style>
  <w:style w:type="paragraph" w:styleId="CommentText">
    <w:name w:val="annotation text"/>
    <w:basedOn w:val="Normal"/>
    <w:link w:val="CommentTextChar"/>
    <w:uiPriority w:val="99"/>
    <w:unhideWhenUsed/>
    <w:rsid w:val="007F6A1F"/>
    <w:pPr>
      <w:spacing w:line="240" w:lineRule="auto"/>
    </w:pPr>
    <w:rPr>
      <w:sz w:val="20"/>
      <w:szCs w:val="20"/>
    </w:rPr>
  </w:style>
  <w:style w:type="character" w:customStyle="1" w:styleId="CommentTextChar">
    <w:name w:val="Comment Text Char"/>
    <w:basedOn w:val="DefaultParagraphFont"/>
    <w:link w:val="CommentText"/>
    <w:uiPriority w:val="99"/>
    <w:rsid w:val="007F6A1F"/>
    <w:rPr>
      <w:sz w:val="20"/>
      <w:szCs w:val="20"/>
    </w:rPr>
  </w:style>
  <w:style w:type="paragraph" w:styleId="CommentSubject">
    <w:name w:val="annotation subject"/>
    <w:basedOn w:val="CommentText"/>
    <w:next w:val="CommentText"/>
    <w:link w:val="CommentSubjectChar"/>
    <w:uiPriority w:val="99"/>
    <w:semiHidden/>
    <w:unhideWhenUsed/>
    <w:rsid w:val="007F6A1F"/>
    <w:rPr>
      <w:b/>
      <w:bCs/>
    </w:rPr>
  </w:style>
  <w:style w:type="character" w:customStyle="1" w:styleId="CommentSubjectChar">
    <w:name w:val="Comment Subject Char"/>
    <w:basedOn w:val="CommentTextChar"/>
    <w:link w:val="CommentSubject"/>
    <w:uiPriority w:val="99"/>
    <w:semiHidden/>
    <w:rsid w:val="007F6A1F"/>
    <w:rPr>
      <w:b/>
      <w:bCs/>
      <w:sz w:val="20"/>
      <w:szCs w:val="20"/>
    </w:rPr>
  </w:style>
  <w:style w:type="table" w:styleId="TableGrid">
    <w:name w:val="Table Grid"/>
    <w:basedOn w:val="TableNormal"/>
    <w:uiPriority w:val="39"/>
    <w:rsid w:val="00EC1C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C62A81"/>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0098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9961">
      <w:bodyDiv w:val="1"/>
      <w:marLeft w:val="0"/>
      <w:marRight w:val="0"/>
      <w:marTop w:val="0"/>
      <w:marBottom w:val="0"/>
      <w:divBdr>
        <w:top w:val="none" w:sz="0" w:space="0" w:color="auto"/>
        <w:left w:val="none" w:sz="0" w:space="0" w:color="auto"/>
        <w:bottom w:val="none" w:sz="0" w:space="0" w:color="auto"/>
        <w:right w:val="none" w:sz="0" w:space="0" w:color="auto"/>
      </w:divBdr>
    </w:div>
    <w:div w:id="25720855">
      <w:bodyDiv w:val="1"/>
      <w:marLeft w:val="0"/>
      <w:marRight w:val="0"/>
      <w:marTop w:val="0"/>
      <w:marBottom w:val="0"/>
      <w:divBdr>
        <w:top w:val="none" w:sz="0" w:space="0" w:color="auto"/>
        <w:left w:val="none" w:sz="0" w:space="0" w:color="auto"/>
        <w:bottom w:val="none" w:sz="0" w:space="0" w:color="auto"/>
        <w:right w:val="none" w:sz="0" w:space="0" w:color="auto"/>
      </w:divBdr>
    </w:div>
    <w:div w:id="32734711">
      <w:bodyDiv w:val="1"/>
      <w:marLeft w:val="0"/>
      <w:marRight w:val="0"/>
      <w:marTop w:val="0"/>
      <w:marBottom w:val="0"/>
      <w:divBdr>
        <w:top w:val="none" w:sz="0" w:space="0" w:color="auto"/>
        <w:left w:val="none" w:sz="0" w:space="0" w:color="auto"/>
        <w:bottom w:val="none" w:sz="0" w:space="0" w:color="auto"/>
        <w:right w:val="none" w:sz="0" w:space="0" w:color="auto"/>
      </w:divBdr>
    </w:div>
    <w:div w:id="47459506">
      <w:bodyDiv w:val="1"/>
      <w:marLeft w:val="0"/>
      <w:marRight w:val="0"/>
      <w:marTop w:val="0"/>
      <w:marBottom w:val="0"/>
      <w:divBdr>
        <w:top w:val="none" w:sz="0" w:space="0" w:color="auto"/>
        <w:left w:val="none" w:sz="0" w:space="0" w:color="auto"/>
        <w:bottom w:val="none" w:sz="0" w:space="0" w:color="auto"/>
        <w:right w:val="none" w:sz="0" w:space="0" w:color="auto"/>
      </w:divBdr>
    </w:div>
    <w:div w:id="54740024">
      <w:bodyDiv w:val="1"/>
      <w:marLeft w:val="0"/>
      <w:marRight w:val="0"/>
      <w:marTop w:val="0"/>
      <w:marBottom w:val="0"/>
      <w:divBdr>
        <w:top w:val="none" w:sz="0" w:space="0" w:color="auto"/>
        <w:left w:val="none" w:sz="0" w:space="0" w:color="auto"/>
        <w:bottom w:val="none" w:sz="0" w:space="0" w:color="auto"/>
        <w:right w:val="none" w:sz="0" w:space="0" w:color="auto"/>
      </w:divBdr>
    </w:div>
    <w:div w:id="56755192">
      <w:bodyDiv w:val="1"/>
      <w:marLeft w:val="0"/>
      <w:marRight w:val="0"/>
      <w:marTop w:val="0"/>
      <w:marBottom w:val="0"/>
      <w:divBdr>
        <w:top w:val="none" w:sz="0" w:space="0" w:color="auto"/>
        <w:left w:val="none" w:sz="0" w:space="0" w:color="auto"/>
        <w:bottom w:val="none" w:sz="0" w:space="0" w:color="auto"/>
        <w:right w:val="none" w:sz="0" w:space="0" w:color="auto"/>
      </w:divBdr>
    </w:div>
    <w:div w:id="62605933">
      <w:bodyDiv w:val="1"/>
      <w:marLeft w:val="0"/>
      <w:marRight w:val="0"/>
      <w:marTop w:val="0"/>
      <w:marBottom w:val="0"/>
      <w:divBdr>
        <w:top w:val="none" w:sz="0" w:space="0" w:color="auto"/>
        <w:left w:val="none" w:sz="0" w:space="0" w:color="auto"/>
        <w:bottom w:val="none" w:sz="0" w:space="0" w:color="auto"/>
        <w:right w:val="none" w:sz="0" w:space="0" w:color="auto"/>
      </w:divBdr>
    </w:div>
    <w:div w:id="72046827">
      <w:bodyDiv w:val="1"/>
      <w:marLeft w:val="0"/>
      <w:marRight w:val="0"/>
      <w:marTop w:val="0"/>
      <w:marBottom w:val="0"/>
      <w:divBdr>
        <w:top w:val="none" w:sz="0" w:space="0" w:color="auto"/>
        <w:left w:val="none" w:sz="0" w:space="0" w:color="auto"/>
        <w:bottom w:val="none" w:sz="0" w:space="0" w:color="auto"/>
        <w:right w:val="none" w:sz="0" w:space="0" w:color="auto"/>
      </w:divBdr>
    </w:div>
    <w:div w:id="74477695">
      <w:bodyDiv w:val="1"/>
      <w:marLeft w:val="0"/>
      <w:marRight w:val="0"/>
      <w:marTop w:val="0"/>
      <w:marBottom w:val="0"/>
      <w:divBdr>
        <w:top w:val="none" w:sz="0" w:space="0" w:color="auto"/>
        <w:left w:val="none" w:sz="0" w:space="0" w:color="auto"/>
        <w:bottom w:val="none" w:sz="0" w:space="0" w:color="auto"/>
        <w:right w:val="none" w:sz="0" w:space="0" w:color="auto"/>
      </w:divBdr>
    </w:div>
    <w:div w:id="77530930">
      <w:bodyDiv w:val="1"/>
      <w:marLeft w:val="0"/>
      <w:marRight w:val="0"/>
      <w:marTop w:val="0"/>
      <w:marBottom w:val="0"/>
      <w:divBdr>
        <w:top w:val="none" w:sz="0" w:space="0" w:color="auto"/>
        <w:left w:val="none" w:sz="0" w:space="0" w:color="auto"/>
        <w:bottom w:val="none" w:sz="0" w:space="0" w:color="auto"/>
        <w:right w:val="none" w:sz="0" w:space="0" w:color="auto"/>
      </w:divBdr>
    </w:div>
    <w:div w:id="91781527">
      <w:bodyDiv w:val="1"/>
      <w:marLeft w:val="0"/>
      <w:marRight w:val="0"/>
      <w:marTop w:val="0"/>
      <w:marBottom w:val="0"/>
      <w:divBdr>
        <w:top w:val="none" w:sz="0" w:space="0" w:color="auto"/>
        <w:left w:val="none" w:sz="0" w:space="0" w:color="auto"/>
        <w:bottom w:val="none" w:sz="0" w:space="0" w:color="auto"/>
        <w:right w:val="none" w:sz="0" w:space="0" w:color="auto"/>
      </w:divBdr>
    </w:div>
    <w:div w:id="92171697">
      <w:bodyDiv w:val="1"/>
      <w:marLeft w:val="0"/>
      <w:marRight w:val="0"/>
      <w:marTop w:val="0"/>
      <w:marBottom w:val="0"/>
      <w:divBdr>
        <w:top w:val="none" w:sz="0" w:space="0" w:color="auto"/>
        <w:left w:val="none" w:sz="0" w:space="0" w:color="auto"/>
        <w:bottom w:val="none" w:sz="0" w:space="0" w:color="auto"/>
        <w:right w:val="none" w:sz="0" w:space="0" w:color="auto"/>
      </w:divBdr>
    </w:div>
    <w:div w:id="99953424">
      <w:bodyDiv w:val="1"/>
      <w:marLeft w:val="0"/>
      <w:marRight w:val="0"/>
      <w:marTop w:val="0"/>
      <w:marBottom w:val="0"/>
      <w:divBdr>
        <w:top w:val="none" w:sz="0" w:space="0" w:color="auto"/>
        <w:left w:val="none" w:sz="0" w:space="0" w:color="auto"/>
        <w:bottom w:val="none" w:sz="0" w:space="0" w:color="auto"/>
        <w:right w:val="none" w:sz="0" w:space="0" w:color="auto"/>
      </w:divBdr>
    </w:div>
    <w:div w:id="121582331">
      <w:bodyDiv w:val="1"/>
      <w:marLeft w:val="0"/>
      <w:marRight w:val="0"/>
      <w:marTop w:val="0"/>
      <w:marBottom w:val="0"/>
      <w:divBdr>
        <w:top w:val="none" w:sz="0" w:space="0" w:color="auto"/>
        <w:left w:val="none" w:sz="0" w:space="0" w:color="auto"/>
        <w:bottom w:val="none" w:sz="0" w:space="0" w:color="auto"/>
        <w:right w:val="none" w:sz="0" w:space="0" w:color="auto"/>
      </w:divBdr>
    </w:div>
    <w:div w:id="132261457">
      <w:bodyDiv w:val="1"/>
      <w:marLeft w:val="0"/>
      <w:marRight w:val="0"/>
      <w:marTop w:val="0"/>
      <w:marBottom w:val="0"/>
      <w:divBdr>
        <w:top w:val="none" w:sz="0" w:space="0" w:color="auto"/>
        <w:left w:val="none" w:sz="0" w:space="0" w:color="auto"/>
        <w:bottom w:val="none" w:sz="0" w:space="0" w:color="auto"/>
        <w:right w:val="none" w:sz="0" w:space="0" w:color="auto"/>
      </w:divBdr>
    </w:div>
    <w:div w:id="138350011">
      <w:bodyDiv w:val="1"/>
      <w:marLeft w:val="0"/>
      <w:marRight w:val="0"/>
      <w:marTop w:val="0"/>
      <w:marBottom w:val="0"/>
      <w:divBdr>
        <w:top w:val="none" w:sz="0" w:space="0" w:color="auto"/>
        <w:left w:val="none" w:sz="0" w:space="0" w:color="auto"/>
        <w:bottom w:val="none" w:sz="0" w:space="0" w:color="auto"/>
        <w:right w:val="none" w:sz="0" w:space="0" w:color="auto"/>
      </w:divBdr>
    </w:div>
    <w:div w:id="145514623">
      <w:bodyDiv w:val="1"/>
      <w:marLeft w:val="0"/>
      <w:marRight w:val="0"/>
      <w:marTop w:val="0"/>
      <w:marBottom w:val="0"/>
      <w:divBdr>
        <w:top w:val="none" w:sz="0" w:space="0" w:color="auto"/>
        <w:left w:val="none" w:sz="0" w:space="0" w:color="auto"/>
        <w:bottom w:val="none" w:sz="0" w:space="0" w:color="auto"/>
        <w:right w:val="none" w:sz="0" w:space="0" w:color="auto"/>
      </w:divBdr>
    </w:div>
    <w:div w:id="145902529">
      <w:bodyDiv w:val="1"/>
      <w:marLeft w:val="0"/>
      <w:marRight w:val="0"/>
      <w:marTop w:val="0"/>
      <w:marBottom w:val="0"/>
      <w:divBdr>
        <w:top w:val="none" w:sz="0" w:space="0" w:color="auto"/>
        <w:left w:val="none" w:sz="0" w:space="0" w:color="auto"/>
        <w:bottom w:val="none" w:sz="0" w:space="0" w:color="auto"/>
        <w:right w:val="none" w:sz="0" w:space="0" w:color="auto"/>
      </w:divBdr>
      <w:divsChild>
        <w:div w:id="1444690007">
          <w:marLeft w:val="0"/>
          <w:marRight w:val="0"/>
          <w:marTop w:val="0"/>
          <w:marBottom w:val="0"/>
          <w:divBdr>
            <w:top w:val="none" w:sz="0" w:space="0" w:color="auto"/>
            <w:left w:val="none" w:sz="0" w:space="0" w:color="auto"/>
            <w:bottom w:val="none" w:sz="0" w:space="0" w:color="auto"/>
            <w:right w:val="none" w:sz="0" w:space="0" w:color="auto"/>
          </w:divBdr>
          <w:divsChild>
            <w:div w:id="591013896">
              <w:marLeft w:val="0"/>
              <w:marRight w:val="0"/>
              <w:marTop w:val="0"/>
              <w:marBottom w:val="0"/>
              <w:divBdr>
                <w:top w:val="none" w:sz="0" w:space="0" w:color="auto"/>
                <w:left w:val="none" w:sz="0" w:space="0" w:color="auto"/>
                <w:bottom w:val="none" w:sz="0" w:space="0" w:color="auto"/>
                <w:right w:val="none" w:sz="0" w:space="0" w:color="auto"/>
              </w:divBdr>
              <w:divsChild>
                <w:div w:id="455561099">
                  <w:marLeft w:val="0"/>
                  <w:marRight w:val="0"/>
                  <w:marTop w:val="0"/>
                  <w:marBottom w:val="0"/>
                  <w:divBdr>
                    <w:top w:val="none" w:sz="0" w:space="0" w:color="auto"/>
                    <w:left w:val="none" w:sz="0" w:space="0" w:color="auto"/>
                    <w:bottom w:val="none" w:sz="0" w:space="0" w:color="auto"/>
                    <w:right w:val="none" w:sz="0" w:space="0" w:color="auto"/>
                  </w:divBdr>
                  <w:divsChild>
                    <w:div w:id="572618541">
                      <w:marLeft w:val="0"/>
                      <w:marRight w:val="0"/>
                      <w:marTop w:val="0"/>
                      <w:marBottom w:val="0"/>
                      <w:divBdr>
                        <w:top w:val="none" w:sz="0" w:space="0" w:color="auto"/>
                        <w:left w:val="none" w:sz="0" w:space="0" w:color="auto"/>
                        <w:bottom w:val="none" w:sz="0" w:space="0" w:color="auto"/>
                        <w:right w:val="none" w:sz="0" w:space="0" w:color="auto"/>
                      </w:divBdr>
                      <w:divsChild>
                        <w:div w:id="1418020243">
                          <w:marLeft w:val="0"/>
                          <w:marRight w:val="0"/>
                          <w:marTop w:val="0"/>
                          <w:marBottom w:val="0"/>
                          <w:divBdr>
                            <w:top w:val="none" w:sz="0" w:space="0" w:color="auto"/>
                            <w:left w:val="none" w:sz="0" w:space="0" w:color="auto"/>
                            <w:bottom w:val="none" w:sz="0" w:space="0" w:color="auto"/>
                            <w:right w:val="none" w:sz="0" w:space="0" w:color="auto"/>
                          </w:divBdr>
                          <w:divsChild>
                            <w:div w:id="1464544998">
                              <w:marLeft w:val="0"/>
                              <w:marRight w:val="0"/>
                              <w:marTop w:val="0"/>
                              <w:marBottom w:val="0"/>
                              <w:divBdr>
                                <w:top w:val="none" w:sz="0" w:space="0" w:color="auto"/>
                                <w:left w:val="none" w:sz="0" w:space="0" w:color="auto"/>
                                <w:bottom w:val="none" w:sz="0" w:space="0" w:color="auto"/>
                                <w:right w:val="none" w:sz="0" w:space="0" w:color="auto"/>
                              </w:divBdr>
                              <w:divsChild>
                                <w:div w:id="239800390">
                                  <w:marLeft w:val="0"/>
                                  <w:marRight w:val="0"/>
                                  <w:marTop w:val="0"/>
                                  <w:marBottom w:val="0"/>
                                  <w:divBdr>
                                    <w:top w:val="none" w:sz="0" w:space="0" w:color="auto"/>
                                    <w:left w:val="none" w:sz="0" w:space="0" w:color="auto"/>
                                    <w:bottom w:val="none" w:sz="0" w:space="0" w:color="auto"/>
                                    <w:right w:val="none" w:sz="0" w:space="0" w:color="auto"/>
                                  </w:divBdr>
                                  <w:divsChild>
                                    <w:div w:id="1865558319">
                                      <w:marLeft w:val="0"/>
                                      <w:marRight w:val="0"/>
                                      <w:marTop w:val="0"/>
                                      <w:marBottom w:val="0"/>
                                      <w:divBdr>
                                        <w:top w:val="none" w:sz="0" w:space="0" w:color="auto"/>
                                        <w:left w:val="none" w:sz="0" w:space="0" w:color="auto"/>
                                        <w:bottom w:val="none" w:sz="0" w:space="0" w:color="auto"/>
                                        <w:right w:val="none" w:sz="0" w:space="0" w:color="auto"/>
                                      </w:divBdr>
                                      <w:divsChild>
                                        <w:div w:id="118936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0623401">
          <w:marLeft w:val="0"/>
          <w:marRight w:val="0"/>
          <w:marTop w:val="0"/>
          <w:marBottom w:val="0"/>
          <w:divBdr>
            <w:top w:val="none" w:sz="0" w:space="0" w:color="auto"/>
            <w:left w:val="none" w:sz="0" w:space="0" w:color="auto"/>
            <w:bottom w:val="none" w:sz="0" w:space="0" w:color="auto"/>
            <w:right w:val="none" w:sz="0" w:space="0" w:color="auto"/>
          </w:divBdr>
          <w:divsChild>
            <w:div w:id="1024552371">
              <w:marLeft w:val="0"/>
              <w:marRight w:val="0"/>
              <w:marTop w:val="0"/>
              <w:marBottom w:val="0"/>
              <w:divBdr>
                <w:top w:val="none" w:sz="0" w:space="0" w:color="auto"/>
                <w:left w:val="none" w:sz="0" w:space="0" w:color="auto"/>
                <w:bottom w:val="none" w:sz="0" w:space="0" w:color="auto"/>
                <w:right w:val="none" w:sz="0" w:space="0" w:color="auto"/>
              </w:divBdr>
              <w:divsChild>
                <w:div w:id="1611818580">
                  <w:marLeft w:val="0"/>
                  <w:marRight w:val="0"/>
                  <w:marTop w:val="0"/>
                  <w:marBottom w:val="0"/>
                  <w:divBdr>
                    <w:top w:val="none" w:sz="0" w:space="0" w:color="auto"/>
                    <w:left w:val="none" w:sz="0" w:space="0" w:color="auto"/>
                    <w:bottom w:val="none" w:sz="0" w:space="0" w:color="auto"/>
                    <w:right w:val="none" w:sz="0" w:space="0" w:color="auto"/>
                  </w:divBdr>
                  <w:divsChild>
                    <w:div w:id="288627259">
                      <w:marLeft w:val="0"/>
                      <w:marRight w:val="0"/>
                      <w:marTop w:val="0"/>
                      <w:marBottom w:val="0"/>
                      <w:divBdr>
                        <w:top w:val="none" w:sz="0" w:space="0" w:color="auto"/>
                        <w:left w:val="none" w:sz="0" w:space="0" w:color="auto"/>
                        <w:bottom w:val="none" w:sz="0" w:space="0" w:color="auto"/>
                        <w:right w:val="none" w:sz="0" w:space="0" w:color="auto"/>
                      </w:divBdr>
                      <w:divsChild>
                        <w:div w:id="1829125612">
                          <w:marLeft w:val="0"/>
                          <w:marRight w:val="0"/>
                          <w:marTop w:val="0"/>
                          <w:marBottom w:val="0"/>
                          <w:divBdr>
                            <w:top w:val="none" w:sz="0" w:space="0" w:color="auto"/>
                            <w:left w:val="none" w:sz="0" w:space="0" w:color="auto"/>
                            <w:bottom w:val="none" w:sz="0" w:space="0" w:color="auto"/>
                            <w:right w:val="none" w:sz="0" w:space="0" w:color="auto"/>
                          </w:divBdr>
                          <w:divsChild>
                            <w:div w:id="834419555">
                              <w:marLeft w:val="0"/>
                              <w:marRight w:val="0"/>
                              <w:marTop w:val="0"/>
                              <w:marBottom w:val="0"/>
                              <w:divBdr>
                                <w:top w:val="none" w:sz="0" w:space="0" w:color="auto"/>
                                <w:left w:val="none" w:sz="0" w:space="0" w:color="auto"/>
                                <w:bottom w:val="none" w:sz="0" w:space="0" w:color="auto"/>
                                <w:right w:val="none" w:sz="0" w:space="0" w:color="auto"/>
                              </w:divBdr>
                              <w:divsChild>
                                <w:div w:id="2028827747">
                                  <w:marLeft w:val="0"/>
                                  <w:marRight w:val="0"/>
                                  <w:marTop w:val="0"/>
                                  <w:marBottom w:val="0"/>
                                  <w:divBdr>
                                    <w:top w:val="none" w:sz="0" w:space="0" w:color="auto"/>
                                    <w:left w:val="none" w:sz="0" w:space="0" w:color="auto"/>
                                    <w:bottom w:val="none" w:sz="0" w:space="0" w:color="auto"/>
                                    <w:right w:val="none" w:sz="0" w:space="0" w:color="auto"/>
                                  </w:divBdr>
                                  <w:divsChild>
                                    <w:div w:id="129579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3897725">
          <w:marLeft w:val="0"/>
          <w:marRight w:val="0"/>
          <w:marTop w:val="0"/>
          <w:marBottom w:val="0"/>
          <w:divBdr>
            <w:top w:val="none" w:sz="0" w:space="0" w:color="auto"/>
            <w:left w:val="none" w:sz="0" w:space="0" w:color="auto"/>
            <w:bottom w:val="none" w:sz="0" w:space="0" w:color="auto"/>
            <w:right w:val="none" w:sz="0" w:space="0" w:color="auto"/>
          </w:divBdr>
          <w:divsChild>
            <w:div w:id="323627776">
              <w:marLeft w:val="0"/>
              <w:marRight w:val="0"/>
              <w:marTop w:val="0"/>
              <w:marBottom w:val="0"/>
              <w:divBdr>
                <w:top w:val="none" w:sz="0" w:space="0" w:color="auto"/>
                <w:left w:val="none" w:sz="0" w:space="0" w:color="auto"/>
                <w:bottom w:val="none" w:sz="0" w:space="0" w:color="auto"/>
                <w:right w:val="none" w:sz="0" w:space="0" w:color="auto"/>
              </w:divBdr>
              <w:divsChild>
                <w:div w:id="214197762">
                  <w:marLeft w:val="0"/>
                  <w:marRight w:val="0"/>
                  <w:marTop w:val="0"/>
                  <w:marBottom w:val="0"/>
                  <w:divBdr>
                    <w:top w:val="none" w:sz="0" w:space="0" w:color="auto"/>
                    <w:left w:val="none" w:sz="0" w:space="0" w:color="auto"/>
                    <w:bottom w:val="none" w:sz="0" w:space="0" w:color="auto"/>
                    <w:right w:val="none" w:sz="0" w:space="0" w:color="auto"/>
                  </w:divBdr>
                  <w:divsChild>
                    <w:div w:id="1966346004">
                      <w:marLeft w:val="0"/>
                      <w:marRight w:val="0"/>
                      <w:marTop w:val="0"/>
                      <w:marBottom w:val="0"/>
                      <w:divBdr>
                        <w:top w:val="none" w:sz="0" w:space="0" w:color="auto"/>
                        <w:left w:val="none" w:sz="0" w:space="0" w:color="auto"/>
                        <w:bottom w:val="none" w:sz="0" w:space="0" w:color="auto"/>
                        <w:right w:val="none" w:sz="0" w:space="0" w:color="auto"/>
                      </w:divBdr>
                      <w:divsChild>
                        <w:div w:id="1091706992">
                          <w:marLeft w:val="0"/>
                          <w:marRight w:val="0"/>
                          <w:marTop w:val="0"/>
                          <w:marBottom w:val="0"/>
                          <w:divBdr>
                            <w:top w:val="none" w:sz="0" w:space="0" w:color="auto"/>
                            <w:left w:val="none" w:sz="0" w:space="0" w:color="auto"/>
                            <w:bottom w:val="none" w:sz="0" w:space="0" w:color="auto"/>
                            <w:right w:val="none" w:sz="0" w:space="0" w:color="auto"/>
                          </w:divBdr>
                          <w:divsChild>
                            <w:div w:id="1844466752">
                              <w:marLeft w:val="0"/>
                              <w:marRight w:val="0"/>
                              <w:marTop w:val="0"/>
                              <w:marBottom w:val="0"/>
                              <w:divBdr>
                                <w:top w:val="none" w:sz="0" w:space="0" w:color="auto"/>
                                <w:left w:val="none" w:sz="0" w:space="0" w:color="auto"/>
                                <w:bottom w:val="none" w:sz="0" w:space="0" w:color="auto"/>
                                <w:right w:val="none" w:sz="0" w:space="0" w:color="auto"/>
                              </w:divBdr>
                              <w:divsChild>
                                <w:div w:id="1628973749">
                                  <w:marLeft w:val="0"/>
                                  <w:marRight w:val="0"/>
                                  <w:marTop w:val="0"/>
                                  <w:marBottom w:val="0"/>
                                  <w:divBdr>
                                    <w:top w:val="none" w:sz="0" w:space="0" w:color="auto"/>
                                    <w:left w:val="none" w:sz="0" w:space="0" w:color="auto"/>
                                    <w:bottom w:val="none" w:sz="0" w:space="0" w:color="auto"/>
                                    <w:right w:val="none" w:sz="0" w:space="0" w:color="auto"/>
                                  </w:divBdr>
                                  <w:divsChild>
                                    <w:div w:id="79104757">
                                      <w:marLeft w:val="0"/>
                                      <w:marRight w:val="0"/>
                                      <w:marTop w:val="0"/>
                                      <w:marBottom w:val="0"/>
                                      <w:divBdr>
                                        <w:top w:val="none" w:sz="0" w:space="0" w:color="auto"/>
                                        <w:left w:val="none" w:sz="0" w:space="0" w:color="auto"/>
                                        <w:bottom w:val="none" w:sz="0" w:space="0" w:color="auto"/>
                                        <w:right w:val="none" w:sz="0" w:space="0" w:color="auto"/>
                                      </w:divBdr>
                                      <w:divsChild>
                                        <w:div w:id="105408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9994320">
          <w:marLeft w:val="0"/>
          <w:marRight w:val="0"/>
          <w:marTop w:val="0"/>
          <w:marBottom w:val="0"/>
          <w:divBdr>
            <w:top w:val="none" w:sz="0" w:space="0" w:color="auto"/>
            <w:left w:val="none" w:sz="0" w:space="0" w:color="auto"/>
            <w:bottom w:val="none" w:sz="0" w:space="0" w:color="auto"/>
            <w:right w:val="none" w:sz="0" w:space="0" w:color="auto"/>
          </w:divBdr>
          <w:divsChild>
            <w:div w:id="1527522999">
              <w:marLeft w:val="0"/>
              <w:marRight w:val="0"/>
              <w:marTop w:val="0"/>
              <w:marBottom w:val="0"/>
              <w:divBdr>
                <w:top w:val="none" w:sz="0" w:space="0" w:color="auto"/>
                <w:left w:val="none" w:sz="0" w:space="0" w:color="auto"/>
                <w:bottom w:val="none" w:sz="0" w:space="0" w:color="auto"/>
                <w:right w:val="none" w:sz="0" w:space="0" w:color="auto"/>
              </w:divBdr>
              <w:divsChild>
                <w:div w:id="659121455">
                  <w:marLeft w:val="0"/>
                  <w:marRight w:val="0"/>
                  <w:marTop w:val="0"/>
                  <w:marBottom w:val="0"/>
                  <w:divBdr>
                    <w:top w:val="none" w:sz="0" w:space="0" w:color="auto"/>
                    <w:left w:val="none" w:sz="0" w:space="0" w:color="auto"/>
                    <w:bottom w:val="none" w:sz="0" w:space="0" w:color="auto"/>
                    <w:right w:val="none" w:sz="0" w:space="0" w:color="auto"/>
                  </w:divBdr>
                  <w:divsChild>
                    <w:div w:id="373627193">
                      <w:marLeft w:val="0"/>
                      <w:marRight w:val="0"/>
                      <w:marTop w:val="0"/>
                      <w:marBottom w:val="0"/>
                      <w:divBdr>
                        <w:top w:val="none" w:sz="0" w:space="0" w:color="auto"/>
                        <w:left w:val="none" w:sz="0" w:space="0" w:color="auto"/>
                        <w:bottom w:val="none" w:sz="0" w:space="0" w:color="auto"/>
                        <w:right w:val="none" w:sz="0" w:space="0" w:color="auto"/>
                      </w:divBdr>
                      <w:divsChild>
                        <w:div w:id="489709772">
                          <w:marLeft w:val="0"/>
                          <w:marRight w:val="0"/>
                          <w:marTop w:val="0"/>
                          <w:marBottom w:val="0"/>
                          <w:divBdr>
                            <w:top w:val="none" w:sz="0" w:space="0" w:color="auto"/>
                            <w:left w:val="none" w:sz="0" w:space="0" w:color="auto"/>
                            <w:bottom w:val="none" w:sz="0" w:space="0" w:color="auto"/>
                            <w:right w:val="none" w:sz="0" w:space="0" w:color="auto"/>
                          </w:divBdr>
                          <w:divsChild>
                            <w:div w:id="1868642479">
                              <w:marLeft w:val="0"/>
                              <w:marRight w:val="0"/>
                              <w:marTop w:val="0"/>
                              <w:marBottom w:val="0"/>
                              <w:divBdr>
                                <w:top w:val="none" w:sz="0" w:space="0" w:color="auto"/>
                                <w:left w:val="none" w:sz="0" w:space="0" w:color="auto"/>
                                <w:bottom w:val="none" w:sz="0" w:space="0" w:color="auto"/>
                                <w:right w:val="none" w:sz="0" w:space="0" w:color="auto"/>
                              </w:divBdr>
                              <w:divsChild>
                                <w:div w:id="1820730423">
                                  <w:marLeft w:val="0"/>
                                  <w:marRight w:val="0"/>
                                  <w:marTop w:val="0"/>
                                  <w:marBottom w:val="0"/>
                                  <w:divBdr>
                                    <w:top w:val="none" w:sz="0" w:space="0" w:color="auto"/>
                                    <w:left w:val="none" w:sz="0" w:space="0" w:color="auto"/>
                                    <w:bottom w:val="none" w:sz="0" w:space="0" w:color="auto"/>
                                    <w:right w:val="none" w:sz="0" w:space="0" w:color="auto"/>
                                  </w:divBdr>
                                  <w:divsChild>
                                    <w:div w:id="125062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912572">
      <w:bodyDiv w:val="1"/>
      <w:marLeft w:val="0"/>
      <w:marRight w:val="0"/>
      <w:marTop w:val="0"/>
      <w:marBottom w:val="0"/>
      <w:divBdr>
        <w:top w:val="none" w:sz="0" w:space="0" w:color="auto"/>
        <w:left w:val="none" w:sz="0" w:space="0" w:color="auto"/>
        <w:bottom w:val="none" w:sz="0" w:space="0" w:color="auto"/>
        <w:right w:val="none" w:sz="0" w:space="0" w:color="auto"/>
      </w:divBdr>
    </w:div>
    <w:div w:id="149949811">
      <w:bodyDiv w:val="1"/>
      <w:marLeft w:val="0"/>
      <w:marRight w:val="0"/>
      <w:marTop w:val="0"/>
      <w:marBottom w:val="0"/>
      <w:divBdr>
        <w:top w:val="none" w:sz="0" w:space="0" w:color="auto"/>
        <w:left w:val="none" w:sz="0" w:space="0" w:color="auto"/>
        <w:bottom w:val="none" w:sz="0" w:space="0" w:color="auto"/>
        <w:right w:val="none" w:sz="0" w:space="0" w:color="auto"/>
      </w:divBdr>
    </w:div>
    <w:div w:id="196891169">
      <w:bodyDiv w:val="1"/>
      <w:marLeft w:val="0"/>
      <w:marRight w:val="0"/>
      <w:marTop w:val="0"/>
      <w:marBottom w:val="0"/>
      <w:divBdr>
        <w:top w:val="none" w:sz="0" w:space="0" w:color="auto"/>
        <w:left w:val="none" w:sz="0" w:space="0" w:color="auto"/>
        <w:bottom w:val="none" w:sz="0" w:space="0" w:color="auto"/>
        <w:right w:val="none" w:sz="0" w:space="0" w:color="auto"/>
      </w:divBdr>
    </w:div>
    <w:div w:id="202326626">
      <w:bodyDiv w:val="1"/>
      <w:marLeft w:val="0"/>
      <w:marRight w:val="0"/>
      <w:marTop w:val="0"/>
      <w:marBottom w:val="0"/>
      <w:divBdr>
        <w:top w:val="none" w:sz="0" w:space="0" w:color="auto"/>
        <w:left w:val="none" w:sz="0" w:space="0" w:color="auto"/>
        <w:bottom w:val="none" w:sz="0" w:space="0" w:color="auto"/>
        <w:right w:val="none" w:sz="0" w:space="0" w:color="auto"/>
      </w:divBdr>
      <w:divsChild>
        <w:div w:id="1635136609">
          <w:marLeft w:val="0"/>
          <w:marRight w:val="0"/>
          <w:marTop w:val="0"/>
          <w:marBottom w:val="0"/>
          <w:divBdr>
            <w:top w:val="none" w:sz="0" w:space="0" w:color="auto"/>
            <w:left w:val="none" w:sz="0" w:space="0" w:color="auto"/>
            <w:bottom w:val="none" w:sz="0" w:space="0" w:color="auto"/>
            <w:right w:val="none" w:sz="0" w:space="0" w:color="auto"/>
          </w:divBdr>
          <w:divsChild>
            <w:div w:id="1473790363">
              <w:marLeft w:val="0"/>
              <w:marRight w:val="0"/>
              <w:marTop w:val="0"/>
              <w:marBottom w:val="0"/>
              <w:divBdr>
                <w:top w:val="none" w:sz="0" w:space="0" w:color="auto"/>
                <w:left w:val="none" w:sz="0" w:space="0" w:color="auto"/>
                <w:bottom w:val="none" w:sz="0" w:space="0" w:color="auto"/>
                <w:right w:val="none" w:sz="0" w:space="0" w:color="auto"/>
              </w:divBdr>
              <w:divsChild>
                <w:div w:id="725029845">
                  <w:marLeft w:val="0"/>
                  <w:marRight w:val="0"/>
                  <w:marTop w:val="0"/>
                  <w:marBottom w:val="0"/>
                  <w:divBdr>
                    <w:top w:val="none" w:sz="0" w:space="0" w:color="auto"/>
                    <w:left w:val="none" w:sz="0" w:space="0" w:color="auto"/>
                    <w:bottom w:val="none" w:sz="0" w:space="0" w:color="auto"/>
                    <w:right w:val="none" w:sz="0" w:space="0" w:color="auto"/>
                  </w:divBdr>
                  <w:divsChild>
                    <w:div w:id="1550528066">
                      <w:marLeft w:val="0"/>
                      <w:marRight w:val="0"/>
                      <w:marTop w:val="0"/>
                      <w:marBottom w:val="0"/>
                      <w:divBdr>
                        <w:top w:val="none" w:sz="0" w:space="0" w:color="auto"/>
                        <w:left w:val="none" w:sz="0" w:space="0" w:color="auto"/>
                        <w:bottom w:val="none" w:sz="0" w:space="0" w:color="auto"/>
                        <w:right w:val="none" w:sz="0" w:space="0" w:color="auto"/>
                      </w:divBdr>
                      <w:divsChild>
                        <w:div w:id="65881312">
                          <w:marLeft w:val="0"/>
                          <w:marRight w:val="0"/>
                          <w:marTop w:val="0"/>
                          <w:marBottom w:val="0"/>
                          <w:divBdr>
                            <w:top w:val="none" w:sz="0" w:space="0" w:color="auto"/>
                            <w:left w:val="none" w:sz="0" w:space="0" w:color="auto"/>
                            <w:bottom w:val="none" w:sz="0" w:space="0" w:color="auto"/>
                            <w:right w:val="none" w:sz="0" w:space="0" w:color="auto"/>
                          </w:divBdr>
                          <w:divsChild>
                            <w:div w:id="719329759">
                              <w:marLeft w:val="0"/>
                              <w:marRight w:val="0"/>
                              <w:marTop w:val="0"/>
                              <w:marBottom w:val="0"/>
                              <w:divBdr>
                                <w:top w:val="none" w:sz="0" w:space="0" w:color="auto"/>
                                <w:left w:val="none" w:sz="0" w:space="0" w:color="auto"/>
                                <w:bottom w:val="none" w:sz="0" w:space="0" w:color="auto"/>
                                <w:right w:val="none" w:sz="0" w:space="0" w:color="auto"/>
                              </w:divBdr>
                              <w:divsChild>
                                <w:div w:id="1707288626">
                                  <w:marLeft w:val="0"/>
                                  <w:marRight w:val="0"/>
                                  <w:marTop w:val="0"/>
                                  <w:marBottom w:val="0"/>
                                  <w:divBdr>
                                    <w:top w:val="none" w:sz="0" w:space="0" w:color="auto"/>
                                    <w:left w:val="none" w:sz="0" w:space="0" w:color="auto"/>
                                    <w:bottom w:val="none" w:sz="0" w:space="0" w:color="auto"/>
                                    <w:right w:val="none" w:sz="0" w:space="0" w:color="auto"/>
                                  </w:divBdr>
                                  <w:divsChild>
                                    <w:div w:id="21570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642122">
      <w:bodyDiv w:val="1"/>
      <w:marLeft w:val="0"/>
      <w:marRight w:val="0"/>
      <w:marTop w:val="0"/>
      <w:marBottom w:val="0"/>
      <w:divBdr>
        <w:top w:val="none" w:sz="0" w:space="0" w:color="auto"/>
        <w:left w:val="none" w:sz="0" w:space="0" w:color="auto"/>
        <w:bottom w:val="none" w:sz="0" w:space="0" w:color="auto"/>
        <w:right w:val="none" w:sz="0" w:space="0" w:color="auto"/>
      </w:divBdr>
    </w:div>
    <w:div w:id="205066154">
      <w:bodyDiv w:val="1"/>
      <w:marLeft w:val="0"/>
      <w:marRight w:val="0"/>
      <w:marTop w:val="0"/>
      <w:marBottom w:val="0"/>
      <w:divBdr>
        <w:top w:val="none" w:sz="0" w:space="0" w:color="auto"/>
        <w:left w:val="none" w:sz="0" w:space="0" w:color="auto"/>
        <w:bottom w:val="none" w:sz="0" w:space="0" w:color="auto"/>
        <w:right w:val="none" w:sz="0" w:space="0" w:color="auto"/>
      </w:divBdr>
    </w:div>
    <w:div w:id="214239276">
      <w:bodyDiv w:val="1"/>
      <w:marLeft w:val="0"/>
      <w:marRight w:val="0"/>
      <w:marTop w:val="0"/>
      <w:marBottom w:val="0"/>
      <w:divBdr>
        <w:top w:val="none" w:sz="0" w:space="0" w:color="auto"/>
        <w:left w:val="none" w:sz="0" w:space="0" w:color="auto"/>
        <w:bottom w:val="none" w:sz="0" w:space="0" w:color="auto"/>
        <w:right w:val="none" w:sz="0" w:space="0" w:color="auto"/>
      </w:divBdr>
    </w:div>
    <w:div w:id="219176708">
      <w:bodyDiv w:val="1"/>
      <w:marLeft w:val="0"/>
      <w:marRight w:val="0"/>
      <w:marTop w:val="0"/>
      <w:marBottom w:val="0"/>
      <w:divBdr>
        <w:top w:val="none" w:sz="0" w:space="0" w:color="auto"/>
        <w:left w:val="none" w:sz="0" w:space="0" w:color="auto"/>
        <w:bottom w:val="none" w:sz="0" w:space="0" w:color="auto"/>
        <w:right w:val="none" w:sz="0" w:space="0" w:color="auto"/>
      </w:divBdr>
    </w:div>
    <w:div w:id="228807076">
      <w:bodyDiv w:val="1"/>
      <w:marLeft w:val="0"/>
      <w:marRight w:val="0"/>
      <w:marTop w:val="0"/>
      <w:marBottom w:val="0"/>
      <w:divBdr>
        <w:top w:val="none" w:sz="0" w:space="0" w:color="auto"/>
        <w:left w:val="none" w:sz="0" w:space="0" w:color="auto"/>
        <w:bottom w:val="none" w:sz="0" w:space="0" w:color="auto"/>
        <w:right w:val="none" w:sz="0" w:space="0" w:color="auto"/>
      </w:divBdr>
    </w:div>
    <w:div w:id="230390658">
      <w:bodyDiv w:val="1"/>
      <w:marLeft w:val="0"/>
      <w:marRight w:val="0"/>
      <w:marTop w:val="0"/>
      <w:marBottom w:val="0"/>
      <w:divBdr>
        <w:top w:val="none" w:sz="0" w:space="0" w:color="auto"/>
        <w:left w:val="none" w:sz="0" w:space="0" w:color="auto"/>
        <w:bottom w:val="none" w:sz="0" w:space="0" w:color="auto"/>
        <w:right w:val="none" w:sz="0" w:space="0" w:color="auto"/>
      </w:divBdr>
    </w:div>
    <w:div w:id="240062032">
      <w:bodyDiv w:val="1"/>
      <w:marLeft w:val="0"/>
      <w:marRight w:val="0"/>
      <w:marTop w:val="0"/>
      <w:marBottom w:val="0"/>
      <w:divBdr>
        <w:top w:val="none" w:sz="0" w:space="0" w:color="auto"/>
        <w:left w:val="none" w:sz="0" w:space="0" w:color="auto"/>
        <w:bottom w:val="none" w:sz="0" w:space="0" w:color="auto"/>
        <w:right w:val="none" w:sz="0" w:space="0" w:color="auto"/>
      </w:divBdr>
    </w:div>
    <w:div w:id="260838502">
      <w:bodyDiv w:val="1"/>
      <w:marLeft w:val="0"/>
      <w:marRight w:val="0"/>
      <w:marTop w:val="0"/>
      <w:marBottom w:val="0"/>
      <w:divBdr>
        <w:top w:val="none" w:sz="0" w:space="0" w:color="auto"/>
        <w:left w:val="none" w:sz="0" w:space="0" w:color="auto"/>
        <w:bottom w:val="none" w:sz="0" w:space="0" w:color="auto"/>
        <w:right w:val="none" w:sz="0" w:space="0" w:color="auto"/>
      </w:divBdr>
    </w:div>
    <w:div w:id="263995981">
      <w:bodyDiv w:val="1"/>
      <w:marLeft w:val="0"/>
      <w:marRight w:val="0"/>
      <w:marTop w:val="0"/>
      <w:marBottom w:val="0"/>
      <w:divBdr>
        <w:top w:val="none" w:sz="0" w:space="0" w:color="auto"/>
        <w:left w:val="none" w:sz="0" w:space="0" w:color="auto"/>
        <w:bottom w:val="none" w:sz="0" w:space="0" w:color="auto"/>
        <w:right w:val="none" w:sz="0" w:space="0" w:color="auto"/>
      </w:divBdr>
    </w:div>
    <w:div w:id="273755214">
      <w:bodyDiv w:val="1"/>
      <w:marLeft w:val="0"/>
      <w:marRight w:val="0"/>
      <w:marTop w:val="0"/>
      <w:marBottom w:val="0"/>
      <w:divBdr>
        <w:top w:val="none" w:sz="0" w:space="0" w:color="auto"/>
        <w:left w:val="none" w:sz="0" w:space="0" w:color="auto"/>
        <w:bottom w:val="none" w:sz="0" w:space="0" w:color="auto"/>
        <w:right w:val="none" w:sz="0" w:space="0" w:color="auto"/>
      </w:divBdr>
    </w:div>
    <w:div w:id="285698491">
      <w:bodyDiv w:val="1"/>
      <w:marLeft w:val="0"/>
      <w:marRight w:val="0"/>
      <w:marTop w:val="0"/>
      <w:marBottom w:val="0"/>
      <w:divBdr>
        <w:top w:val="none" w:sz="0" w:space="0" w:color="auto"/>
        <w:left w:val="none" w:sz="0" w:space="0" w:color="auto"/>
        <w:bottom w:val="none" w:sz="0" w:space="0" w:color="auto"/>
        <w:right w:val="none" w:sz="0" w:space="0" w:color="auto"/>
      </w:divBdr>
    </w:div>
    <w:div w:id="289867495">
      <w:bodyDiv w:val="1"/>
      <w:marLeft w:val="0"/>
      <w:marRight w:val="0"/>
      <w:marTop w:val="0"/>
      <w:marBottom w:val="0"/>
      <w:divBdr>
        <w:top w:val="none" w:sz="0" w:space="0" w:color="auto"/>
        <w:left w:val="none" w:sz="0" w:space="0" w:color="auto"/>
        <w:bottom w:val="none" w:sz="0" w:space="0" w:color="auto"/>
        <w:right w:val="none" w:sz="0" w:space="0" w:color="auto"/>
      </w:divBdr>
    </w:div>
    <w:div w:id="294991875">
      <w:bodyDiv w:val="1"/>
      <w:marLeft w:val="0"/>
      <w:marRight w:val="0"/>
      <w:marTop w:val="0"/>
      <w:marBottom w:val="0"/>
      <w:divBdr>
        <w:top w:val="none" w:sz="0" w:space="0" w:color="auto"/>
        <w:left w:val="none" w:sz="0" w:space="0" w:color="auto"/>
        <w:bottom w:val="none" w:sz="0" w:space="0" w:color="auto"/>
        <w:right w:val="none" w:sz="0" w:space="0" w:color="auto"/>
      </w:divBdr>
    </w:div>
    <w:div w:id="303312172">
      <w:bodyDiv w:val="1"/>
      <w:marLeft w:val="0"/>
      <w:marRight w:val="0"/>
      <w:marTop w:val="0"/>
      <w:marBottom w:val="0"/>
      <w:divBdr>
        <w:top w:val="none" w:sz="0" w:space="0" w:color="auto"/>
        <w:left w:val="none" w:sz="0" w:space="0" w:color="auto"/>
        <w:bottom w:val="none" w:sz="0" w:space="0" w:color="auto"/>
        <w:right w:val="none" w:sz="0" w:space="0" w:color="auto"/>
      </w:divBdr>
    </w:div>
    <w:div w:id="308900365">
      <w:bodyDiv w:val="1"/>
      <w:marLeft w:val="0"/>
      <w:marRight w:val="0"/>
      <w:marTop w:val="0"/>
      <w:marBottom w:val="0"/>
      <w:divBdr>
        <w:top w:val="none" w:sz="0" w:space="0" w:color="auto"/>
        <w:left w:val="none" w:sz="0" w:space="0" w:color="auto"/>
        <w:bottom w:val="none" w:sz="0" w:space="0" w:color="auto"/>
        <w:right w:val="none" w:sz="0" w:space="0" w:color="auto"/>
      </w:divBdr>
    </w:div>
    <w:div w:id="326634626">
      <w:bodyDiv w:val="1"/>
      <w:marLeft w:val="0"/>
      <w:marRight w:val="0"/>
      <w:marTop w:val="0"/>
      <w:marBottom w:val="0"/>
      <w:divBdr>
        <w:top w:val="none" w:sz="0" w:space="0" w:color="auto"/>
        <w:left w:val="none" w:sz="0" w:space="0" w:color="auto"/>
        <w:bottom w:val="none" w:sz="0" w:space="0" w:color="auto"/>
        <w:right w:val="none" w:sz="0" w:space="0" w:color="auto"/>
      </w:divBdr>
    </w:div>
    <w:div w:id="336543579">
      <w:bodyDiv w:val="1"/>
      <w:marLeft w:val="0"/>
      <w:marRight w:val="0"/>
      <w:marTop w:val="0"/>
      <w:marBottom w:val="0"/>
      <w:divBdr>
        <w:top w:val="none" w:sz="0" w:space="0" w:color="auto"/>
        <w:left w:val="none" w:sz="0" w:space="0" w:color="auto"/>
        <w:bottom w:val="none" w:sz="0" w:space="0" w:color="auto"/>
        <w:right w:val="none" w:sz="0" w:space="0" w:color="auto"/>
      </w:divBdr>
    </w:div>
    <w:div w:id="336881696">
      <w:bodyDiv w:val="1"/>
      <w:marLeft w:val="0"/>
      <w:marRight w:val="0"/>
      <w:marTop w:val="0"/>
      <w:marBottom w:val="0"/>
      <w:divBdr>
        <w:top w:val="none" w:sz="0" w:space="0" w:color="auto"/>
        <w:left w:val="none" w:sz="0" w:space="0" w:color="auto"/>
        <w:bottom w:val="none" w:sz="0" w:space="0" w:color="auto"/>
        <w:right w:val="none" w:sz="0" w:space="0" w:color="auto"/>
      </w:divBdr>
    </w:div>
    <w:div w:id="338511675">
      <w:bodyDiv w:val="1"/>
      <w:marLeft w:val="0"/>
      <w:marRight w:val="0"/>
      <w:marTop w:val="0"/>
      <w:marBottom w:val="0"/>
      <w:divBdr>
        <w:top w:val="none" w:sz="0" w:space="0" w:color="auto"/>
        <w:left w:val="none" w:sz="0" w:space="0" w:color="auto"/>
        <w:bottom w:val="none" w:sz="0" w:space="0" w:color="auto"/>
        <w:right w:val="none" w:sz="0" w:space="0" w:color="auto"/>
      </w:divBdr>
    </w:div>
    <w:div w:id="345249939">
      <w:bodyDiv w:val="1"/>
      <w:marLeft w:val="0"/>
      <w:marRight w:val="0"/>
      <w:marTop w:val="0"/>
      <w:marBottom w:val="0"/>
      <w:divBdr>
        <w:top w:val="none" w:sz="0" w:space="0" w:color="auto"/>
        <w:left w:val="none" w:sz="0" w:space="0" w:color="auto"/>
        <w:bottom w:val="none" w:sz="0" w:space="0" w:color="auto"/>
        <w:right w:val="none" w:sz="0" w:space="0" w:color="auto"/>
      </w:divBdr>
    </w:div>
    <w:div w:id="362052698">
      <w:bodyDiv w:val="1"/>
      <w:marLeft w:val="0"/>
      <w:marRight w:val="0"/>
      <w:marTop w:val="0"/>
      <w:marBottom w:val="0"/>
      <w:divBdr>
        <w:top w:val="none" w:sz="0" w:space="0" w:color="auto"/>
        <w:left w:val="none" w:sz="0" w:space="0" w:color="auto"/>
        <w:bottom w:val="none" w:sz="0" w:space="0" w:color="auto"/>
        <w:right w:val="none" w:sz="0" w:space="0" w:color="auto"/>
      </w:divBdr>
    </w:div>
    <w:div w:id="368192286">
      <w:bodyDiv w:val="1"/>
      <w:marLeft w:val="0"/>
      <w:marRight w:val="0"/>
      <w:marTop w:val="0"/>
      <w:marBottom w:val="0"/>
      <w:divBdr>
        <w:top w:val="none" w:sz="0" w:space="0" w:color="auto"/>
        <w:left w:val="none" w:sz="0" w:space="0" w:color="auto"/>
        <w:bottom w:val="none" w:sz="0" w:space="0" w:color="auto"/>
        <w:right w:val="none" w:sz="0" w:space="0" w:color="auto"/>
      </w:divBdr>
    </w:div>
    <w:div w:id="372925565">
      <w:bodyDiv w:val="1"/>
      <w:marLeft w:val="0"/>
      <w:marRight w:val="0"/>
      <w:marTop w:val="0"/>
      <w:marBottom w:val="0"/>
      <w:divBdr>
        <w:top w:val="none" w:sz="0" w:space="0" w:color="auto"/>
        <w:left w:val="none" w:sz="0" w:space="0" w:color="auto"/>
        <w:bottom w:val="none" w:sz="0" w:space="0" w:color="auto"/>
        <w:right w:val="none" w:sz="0" w:space="0" w:color="auto"/>
      </w:divBdr>
    </w:div>
    <w:div w:id="381557037">
      <w:bodyDiv w:val="1"/>
      <w:marLeft w:val="0"/>
      <w:marRight w:val="0"/>
      <w:marTop w:val="0"/>
      <w:marBottom w:val="0"/>
      <w:divBdr>
        <w:top w:val="none" w:sz="0" w:space="0" w:color="auto"/>
        <w:left w:val="none" w:sz="0" w:space="0" w:color="auto"/>
        <w:bottom w:val="none" w:sz="0" w:space="0" w:color="auto"/>
        <w:right w:val="none" w:sz="0" w:space="0" w:color="auto"/>
      </w:divBdr>
    </w:div>
    <w:div w:id="383407617">
      <w:bodyDiv w:val="1"/>
      <w:marLeft w:val="0"/>
      <w:marRight w:val="0"/>
      <w:marTop w:val="0"/>
      <w:marBottom w:val="0"/>
      <w:divBdr>
        <w:top w:val="none" w:sz="0" w:space="0" w:color="auto"/>
        <w:left w:val="none" w:sz="0" w:space="0" w:color="auto"/>
        <w:bottom w:val="none" w:sz="0" w:space="0" w:color="auto"/>
        <w:right w:val="none" w:sz="0" w:space="0" w:color="auto"/>
      </w:divBdr>
    </w:div>
    <w:div w:id="401298000">
      <w:bodyDiv w:val="1"/>
      <w:marLeft w:val="0"/>
      <w:marRight w:val="0"/>
      <w:marTop w:val="0"/>
      <w:marBottom w:val="0"/>
      <w:divBdr>
        <w:top w:val="none" w:sz="0" w:space="0" w:color="auto"/>
        <w:left w:val="none" w:sz="0" w:space="0" w:color="auto"/>
        <w:bottom w:val="none" w:sz="0" w:space="0" w:color="auto"/>
        <w:right w:val="none" w:sz="0" w:space="0" w:color="auto"/>
      </w:divBdr>
    </w:div>
    <w:div w:id="402525913">
      <w:bodyDiv w:val="1"/>
      <w:marLeft w:val="0"/>
      <w:marRight w:val="0"/>
      <w:marTop w:val="0"/>
      <w:marBottom w:val="0"/>
      <w:divBdr>
        <w:top w:val="none" w:sz="0" w:space="0" w:color="auto"/>
        <w:left w:val="none" w:sz="0" w:space="0" w:color="auto"/>
        <w:bottom w:val="none" w:sz="0" w:space="0" w:color="auto"/>
        <w:right w:val="none" w:sz="0" w:space="0" w:color="auto"/>
      </w:divBdr>
    </w:div>
    <w:div w:id="430855170">
      <w:bodyDiv w:val="1"/>
      <w:marLeft w:val="0"/>
      <w:marRight w:val="0"/>
      <w:marTop w:val="0"/>
      <w:marBottom w:val="0"/>
      <w:divBdr>
        <w:top w:val="none" w:sz="0" w:space="0" w:color="auto"/>
        <w:left w:val="none" w:sz="0" w:space="0" w:color="auto"/>
        <w:bottom w:val="none" w:sz="0" w:space="0" w:color="auto"/>
        <w:right w:val="none" w:sz="0" w:space="0" w:color="auto"/>
      </w:divBdr>
    </w:div>
    <w:div w:id="434982360">
      <w:bodyDiv w:val="1"/>
      <w:marLeft w:val="0"/>
      <w:marRight w:val="0"/>
      <w:marTop w:val="0"/>
      <w:marBottom w:val="0"/>
      <w:divBdr>
        <w:top w:val="none" w:sz="0" w:space="0" w:color="auto"/>
        <w:left w:val="none" w:sz="0" w:space="0" w:color="auto"/>
        <w:bottom w:val="none" w:sz="0" w:space="0" w:color="auto"/>
        <w:right w:val="none" w:sz="0" w:space="0" w:color="auto"/>
      </w:divBdr>
    </w:div>
    <w:div w:id="458837087">
      <w:bodyDiv w:val="1"/>
      <w:marLeft w:val="0"/>
      <w:marRight w:val="0"/>
      <w:marTop w:val="0"/>
      <w:marBottom w:val="0"/>
      <w:divBdr>
        <w:top w:val="none" w:sz="0" w:space="0" w:color="auto"/>
        <w:left w:val="none" w:sz="0" w:space="0" w:color="auto"/>
        <w:bottom w:val="none" w:sz="0" w:space="0" w:color="auto"/>
        <w:right w:val="none" w:sz="0" w:space="0" w:color="auto"/>
      </w:divBdr>
    </w:div>
    <w:div w:id="459810372">
      <w:bodyDiv w:val="1"/>
      <w:marLeft w:val="0"/>
      <w:marRight w:val="0"/>
      <w:marTop w:val="0"/>
      <w:marBottom w:val="0"/>
      <w:divBdr>
        <w:top w:val="none" w:sz="0" w:space="0" w:color="auto"/>
        <w:left w:val="none" w:sz="0" w:space="0" w:color="auto"/>
        <w:bottom w:val="none" w:sz="0" w:space="0" w:color="auto"/>
        <w:right w:val="none" w:sz="0" w:space="0" w:color="auto"/>
      </w:divBdr>
    </w:div>
    <w:div w:id="466894963">
      <w:bodyDiv w:val="1"/>
      <w:marLeft w:val="0"/>
      <w:marRight w:val="0"/>
      <w:marTop w:val="0"/>
      <w:marBottom w:val="0"/>
      <w:divBdr>
        <w:top w:val="none" w:sz="0" w:space="0" w:color="auto"/>
        <w:left w:val="none" w:sz="0" w:space="0" w:color="auto"/>
        <w:bottom w:val="none" w:sz="0" w:space="0" w:color="auto"/>
        <w:right w:val="none" w:sz="0" w:space="0" w:color="auto"/>
      </w:divBdr>
    </w:div>
    <w:div w:id="468059906">
      <w:bodyDiv w:val="1"/>
      <w:marLeft w:val="0"/>
      <w:marRight w:val="0"/>
      <w:marTop w:val="0"/>
      <w:marBottom w:val="0"/>
      <w:divBdr>
        <w:top w:val="none" w:sz="0" w:space="0" w:color="auto"/>
        <w:left w:val="none" w:sz="0" w:space="0" w:color="auto"/>
        <w:bottom w:val="none" w:sz="0" w:space="0" w:color="auto"/>
        <w:right w:val="none" w:sz="0" w:space="0" w:color="auto"/>
      </w:divBdr>
    </w:div>
    <w:div w:id="471680979">
      <w:bodyDiv w:val="1"/>
      <w:marLeft w:val="0"/>
      <w:marRight w:val="0"/>
      <w:marTop w:val="0"/>
      <w:marBottom w:val="0"/>
      <w:divBdr>
        <w:top w:val="none" w:sz="0" w:space="0" w:color="auto"/>
        <w:left w:val="none" w:sz="0" w:space="0" w:color="auto"/>
        <w:bottom w:val="none" w:sz="0" w:space="0" w:color="auto"/>
        <w:right w:val="none" w:sz="0" w:space="0" w:color="auto"/>
      </w:divBdr>
    </w:div>
    <w:div w:id="490221869">
      <w:bodyDiv w:val="1"/>
      <w:marLeft w:val="0"/>
      <w:marRight w:val="0"/>
      <w:marTop w:val="0"/>
      <w:marBottom w:val="0"/>
      <w:divBdr>
        <w:top w:val="none" w:sz="0" w:space="0" w:color="auto"/>
        <w:left w:val="none" w:sz="0" w:space="0" w:color="auto"/>
        <w:bottom w:val="none" w:sz="0" w:space="0" w:color="auto"/>
        <w:right w:val="none" w:sz="0" w:space="0" w:color="auto"/>
      </w:divBdr>
    </w:div>
    <w:div w:id="492450030">
      <w:bodyDiv w:val="1"/>
      <w:marLeft w:val="0"/>
      <w:marRight w:val="0"/>
      <w:marTop w:val="0"/>
      <w:marBottom w:val="0"/>
      <w:divBdr>
        <w:top w:val="none" w:sz="0" w:space="0" w:color="auto"/>
        <w:left w:val="none" w:sz="0" w:space="0" w:color="auto"/>
        <w:bottom w:val="none" w:sz="0" w:space="0" w:color="auto"/>
        <w:right w:val="none" w:sz="0" w:space="0" w:color="auto"/>
      </w:divBdr>
    </w:div>
    <w:div w:id="495800864">
      <w:bodyDiv w:val="1"/>
      <w:marLeft w:val="0"/>
      <w:marRight w:val="0"/>
      <w:marTop w:val="0"/>
      <w:marBottom w:val="0"/>
      <w:divBdr>
        <w:top w:val="none" w:sz="0" w:space="0" w:color="auto"/>
        <w:left w:val="none" w:sz="0" w:space="0" w:color="auto"/>
        <w:bottom w:val="none" w:sz="0" w:space="0" w:color="auto"/>
        <w:right w:val="none" w:sz="0" w:space="0" w:color="auto"/>
      </w:divBdr>
    </w:div>
    <w:div w:id="499584752">
      <w:bodyDiv w:val="1"/>
      <w:marLeft w:val="0"/>
      <w:marRight w:val="0"/>
      <w:marTop w:val="0"/>
      <w:marBottom w:val="0"/>
      <w:divBdr>
        <w:top w:val="none" w:sz="0" w:space="0" w:color="auto"/>
        <w:left w:val="none" w:sz="0" w:space="0" w:color="auto"/>
        <w:bottom w:val="none" w:sz="0" w:space="0" w:color="auto"/>
        <w:right w:val="none" w:sz="0" w:space="0" w:color="auto"/>
      </w:divBdr>
    </w:div>
    <w:div w:id="506217534">
      <w:bodyDiv w:val="1"/>
      <w:marLeft w:val="0"/>
      <w:marRight w:val="0"/>
      <w:marTop w:val="0"/>
      <w:marBottom w:val="0"/>
      <w:divBdr>
        <w:top w:val="none" w:sz="0" w:space="0" w:color="auto"/>
        <w:left w:val="none" w:sz="0" w:space="0" w:color="auto"/>
        <w:bottom w:val="none" w:sz="0" w:space="0" w:color="auto"/>
        <w:right w:val="none" w:sz="0" w:space="0" w:color="auto"/>
      </w:divBdr>
    </w:div>
    <w:div w:id="507137679">
      <w:bodyDiv w:val="1"/>
      <w:marLeft w:val="0"/>
      <w:marRight w:val="0"/>
      <w:marTop w:val="0"/>
      <w:marBottom w:val="0"/>
      <w:divBdr>
        <w:top w:val="none" w:sz="0" w:space="0" w:color="auto"/>
        <w:left w:val="none" w:sz="0" w:space="0" w:color="auto"/>
        <w:bottom w:val="none" w:sz="0" w:space="0" w:color="auto"/>
        <w:right w:val="none" w:sz="0" w:space="0" w:color="auto"/>
      </w:divBdr>
    </w:div>
    <w:div w:id="510686413">
      <w:bodyDiv w:val="1"/>
      <w:marLeft w:val="0"/>
      <w:marRight w:val="0"/>
      <w:marTop w:val="0"/>
      <w:marBottom w:val="0"/>
      <w:divBdr>
        <w:top w:val="none" w:sz="0" w:space="0" w:color="auto"/>
        <w:left w:val="none" w:sz="0" w:space="0" w:color="auto"/>
        <w:bottom w:val="none" w:sz="0" w:space="0" w:color="auto"/>
        <w:right w:val="none" w:sz="0" w:space="0" w:color="auto"/>
      </w:divBdr>
    </w:div>
    <w:div w:id="514072218">
      <w:bodyDiv w:val="1"/>
      <w:marLeft w:val="0"/>
      <w:marRight w:val="0"/>
      <w:marTop w:val="0"/>
      <w:marBottom w:val="0"/>
      <w:divBdr>
        <w:top w:val="none" w:sz="0" w:space="0" w:color="auto"/>
        <w:left w:val="none" w:sz="0" w:space="0" w:color="auto"/>
        <w:bottom w:val="none" w:sz="0" w:space="0" w:color="auto"/>
        <w:right w:val="none" w:sz="0" w:space="0" w:color="auto"/>
      </w:divBdr>
    </w:div>
    <w:div w:id="521170353">
      <w:bodyDiv w:val="1"/>
      <w:marLeft w:val="0"/>
      <w:marRight w:val="0"/>
      <w:marTop w:val="0"/>
      <w:marBottom w:val="0"/>
      <w:divBdr>
        <w:top w:val="none" w:sz="0" w:space="0" w:color="auto"/>
        <w:left w:val="none" w:sz="0" w:space="0" w:color="auto"/>
        <w:bottom w:val="none" w:sz="0" w:space="0" w:color="auto"/>
        <w:right w:val="none" w:sz="0" w:space="0" w:color="auto"/>
      </w:divBdr>
    </w:div>
    <w:div w:id="525295182">
      <w:bodyDiv w:val="1"/>
      <w:marLeft w:val="0"/>
      <w:marRight w:val="0"/>
      <w:marTop w:val="0"/>
      <w:marBottom w:val="0"/>
      <w:divBdr>
        <w:top w:val="none" w:sz="0" w:space="0" w:color="auto"/>
        <w:left w:val="none" w:sz="0" w:space="0" w:color="auto"/>
        <w:bottom w:val="none" w:sz="0" w:space="0" w:color="auto"/>
        <w:right w:val="none" w:sz="0" w:space="0" w:color="auto"/>
      </w:divBdr>
    </w:div>
    <w:div w:id="528497658">
      <w:bodyDiv w:val="1"/>
      <w:marLeft w:val="0"/>
      <w:marRight w:val="0"/>
      <w:marTop w:val="0"/>
      <w:marBottom w:val="0"/>
      <w:divBdr>
        <w:top w:val="none" w:sz="0" w:space="0" w:color="auto"/>
        <w:left w:val="none" w:sz="0" w:space="0" w:color="auto"/>
        <w:bottom w:val="none" w:sz="0" w:space="0" w:color="auto"/>
        <w:right w:val="none" w:sz="0" w:space="0" w:color="auto"/>
      </w:divBdr>
    </w:div>
    <w:div w:id="529926081">
      <w:bodyDiv w:val="1"/>
      <w:marLeft w:val="0"/>
      <w:marRight w:val="0"/>
      <w:marTop w:val="0"/>
      <w:marBottom w:val="0"/>
      <w:divBdr>
        <w:top w:val="none" w:sz="0" w:space="0" w:color="auto"/>
        <w:left w:val="none" w:sz="0" w:space="0" w:color="auto"/>
        <w:bottom w:val="none" w:sz="0" w:space="0" w:color="auto"/>
        <w:right w:val="none" w:sz="0" w:space="0" w:color="auto"/>
      </w:divBdr>
    </w:div>
    <w:div w:id="533691976">
      <w:bodyDiv w:val="1"/>
      <w:marLeft w:val="0"/>
      <w:marRight w:val="0"/>
      <w:marTop w:val="0"/>
      <w:marBottom w:val="0"/>
      <w:divBdr>
        <w:top w:val="none" w:sz="0" w:space="0" w:color="auto"/>
        <w:left w:val="none" w:sz="0" w:space="0" w:color="auto"/>
        <w:bottom w:val="none" w:sz="0" w:space="0" w:color="auto"/>
        <w:right w:val="none" w:sz="0" w:space="0" w:color="auto"/>
      </w:divBdr>
    </w:div>
    <w:div w:id="541135205">
      <w:bodyDiv w:val="1"/>
      <w:marLeft w:val="0"/>
      <w:marRight w:val="0"/>
      <w:marTop w:val="0"/>
      <w:marBottom w:val="0"/>
      <w:divBdr>
        <w:top w:val="none" w:sz="0" w:space="0" w:color="auto"/>
        <w:left w:val="none" w:sz="0" w:space="0" w:color="auto"/>
        <w:bottom w:val="none" w:sz="0" w:space="0" w:color="auto"/>
        <w:right w:val="none" w:sz="0" w:space="0" w:color="auto"/>
      </w:divBdr>
    </w:div>
    <w:div w:id="548884403">
      <w:bodyDiv w:val="1"/>
      <w:marLeft w:val="0"/>
      <w:marRight w:val="0"/>
      <w:marTop w:val="0"/>
      <w:marBottom w:val="0"/>
      <w:divBdr>
        <w:top w:val="none" w:sz="0" w:space="0" w:color="auto"/>
        <w:left w:val="none" w:sz="0" w:space="0" w:color="auto"/>
        <w:bottom w:val="none" w:sz="0" w:space="0" w:color="auto"/>
        <w:right w:val="none" w:sz="0" w:space="0" w:color="auto"/>
      </w:divBdr>
    </w:div>
    <w:div w:id="559100594">
      <w:bodyDiv w:val="1"/>
      <w:marLeft w:val="0"/>
      <w:marRight w:val="0"/>
      <w:marTop w:val="0"/>
      <w:marBottom w:val="0"/>
      <w:divBdr>
        <w:top w:val="none" w:sz="0" w:space="0" w:color="auto"/>
        <w:left w:val="none" w:sz="0" w:space="0" w:color="auto"/>
        <w:bottom w:val="none" w:sz="0" w:space="0" w:color="auto"/>
        <w:right w:val="none" w:sz="0" w:space="0" w:color="auto"/>
      </w:divBdr>
    </w:div>
    <w:div w:id="559101711">
      <w:bodyDiv w:val="1"/>
      <w:marLeft w:val="0"/>
      <w:marRight w:val="0"/>
      <w:marTop w:val="0"/>
      <w:marBottom w:val="0"/>
      <w:divBdr>
        <w:top w:val="none" w:sz="0" w:space="0" w:color="auto"/>
        <w:left w:val="none" w:sz="0" w:space="0" w:color="auto"/>
        <w:bottom w:val="none" w:sz="0" w:space="0" w:color="auto"/>
        <w:right w:val="none" w:sz="0" w:space="0" w:color="auto"/>
      </w:divBdr>
    </w:div>
    <w:div w:id="559905426">
      <w:bodyDiv w:val="1"/>
      <w:marLeft w:val="0"/>
      <w:marRight w:val="0"/>
      <w:marTop w:val="0"/>
      <w:marBottom w:val="0"/>
      <w:divBdr>
        <w:top w:val="none" w:sz="0" w:space="0" w:color="auto"/>
        <w:left w:val="none" w:sz="0" w:space="0" w:color="auto"/>
        <w:bottom w:val="none" w:sz="0" w:space="0" w:color="auto"/>
        <w:right w:val="none" w:sz="0" w:space="0" w:color="auto"/>
      </w:divBdr>
    </w:div>
    <w:div w:id="561214303">
      <w:bodyDiv w:val="1"/>
      <w:marLeft w:val="0"/>
      <w:marRight w:val="0"/>
      <w:marTop w:val="0"/>
      <w:marBottom w:val="0"/>
      <w:divBdr>
        <w:top w:val="none" w:sz="0" w:space="0" w:color="auto"/>
        <w:left w:val="none" w:sz="0" w:space="0" w:color="auto"/>
        <w:bottom w:val="none" w:sz="0" w:space="0" w:color="auto"/>
        <w:right w:val="none" w:sz="0" w:space="0" w:color="auto"/>
      </w:divBdr>
    </w:div>
    <w:div w:id="569923718">
      <w:bodyDiv w:val="1"/>
      <w:marLeft w:val="0"/>
      <w:marRight w:val="0"/>
      <w:marTop w:val="0"/>
      <w:marBottom w:val="0"/>
      <w:divBdr>
        <w:top w:val="none" w:sz="0" w:space="0" w:color="auto"/>
        <w:left w:val="none" w:sz="0" w:space="0" w:color="auto"/>
        <w:bottom w:val="none" w:sz="0" w:space="0" w:color="auto"/>
        <w:right w:val="none" w:sz="0" w:space="0" w:color="auto"/>
      </w:divBdr>
    </w:div>
    <w:div w:id="597637215">
      <w:bodyDiv w:val="1"/>
      <w:marLeft w:val="0"/>
      <w:marRight w:val="0"/>
      <w:marTop w:val="0"/>
      <w:marBottom w:val="0"/>
      <w:divBdr>
        <w:top w:val="none" w:sz="0" w:space="0" w:color="auto"/>
        <w:left w:val="none" w:sz="0" w:space="0" w:color="auto"/>
        <w:bottom w:val="none" w:sz="0" w:space="0" w:color="auto"/>
        <w:right w:val="none" w:sz="0" w:space="0" w:color="auto"/>
      </w:divBdr>
    </w:div>
    <w:div w:id="611324436">
      <w:bodyDiv w:val="1"/>
      <w:marLeft w:val="0"/>
      <w:marRight w:val="0"/>
      <w:marTop w:val="0"/>
      <w:marBottom w:val="0"/>
      <w:divBdr>
        <w:top w:val="none" w:sz="0" w:space="0" w:color="auto"/>
        <w:left w:val="none" w:sz="0" w:space="0" w:color="auto"/>
        <w:bottom w:val="none" w:sz="0" w:space="0" w:color="auto"/>
        <w:right w:val="none" w:sz="0" w:space="0" w:color="auto"/>
      </w:divBdr>
    </w:div>
    <w:div w:id="622879817">
      <w:bodyDiv w:val="1"/>
      <w:marLeft w:val="0"/>
      <w:marRight w:val="0"/>
      <w:marTop w:val="0"/>
      <w:marBottom w:val="0"/>
      <w:divBdr>
        <w:top w:val="none" w:sz="0" w:space="0" w:color="auto"/>
        <w:left w:val="none" w:sz="0" w:space="0" w:color="auto"/>
        <w:bottom w:val="none" w:sz="0" w:space="0" w:color="auto"/>
        <w:right w:val="none" w:sz="0" w:space="0" w:color="auto"/>
      </w:divBdr>
    </w:div>
    <w:div w:id="638732261">
      <w:bodyDiv w:val="1"/>
      <w:marLeft w:val="0"/>
      <w:marRight w:val="0"/>
      <w:marTop w:val="0"/>
      <w:marBottom w:val="0"/>
      <w:divBdr>
        <w:top w:val="none" w:sz="0" w:space="0" w:color="auto"/>
        <w:left w:val="none" w:sz="0" w:space="0" w:color="auto"/>
        <w:bottom w:val="none" w:sz="0" w:space="0" w:color="auto"/>
        <w:right w:val="none" w:sz="0" w:space="0" w:color="auto"/>
      </w:divBdr>
    </w:div>
    <w:div w:id="639068301">
      <w:bodyDiv w:val="1"/>
      <w:marLeft w:val="0"/>
      <w:marRight w:val="0"/>
      <w:marTop w:val="0"/>
      <w:marBottom w:val="0"/>
      <w:divBdr>
        <w:top w:val="none" w:sz="0" w:space="0" w:color="auto"/>
        <w:left w:val="none" w:sz="0" w:space="0" w:color="auto"/>
        <w:bottom w:val="none" w:sz="0" w:space="0" w:color="auto"/>
        <w:right w:val="none" w:sz="0" w:space="0" w:color="auto"/>
      </w:divBdr>
    </w:div>
    <w:div w:id="642545317">
      <w:bodyDiv w:val="1"/>
      <w:marLeft w:val="0"/>
      <w:marRight w:val="0"/>
      <w:marTop w:val="0"/>
      <w:marBottom w:val="0"/>
      <w:divBdr>
        <w:top w:val="none" w:sz="0" w:space="0" w:color="auto"/>
        <w:left w:val="none" w:sz="0" w:space="0" w:color="auto"/>
        <w:bottom w:val="none" w:sz="0" w:space="0" w:color="auto"/>
        <w:right w:val="none" w:sz="0" w:space="0" w:color="auto"/>
      </w:divBdr>
    </w:div>
    <w:div w:id="648704306">
      <w:bodyDiv w:val="1"/>
      <w:marLeft w:val="0"/>
      <w:marRight w:val="0"/>
      <w:marTop w:val="0"/>
      <w:marBottom w:val="0"/>
      <w:divBdr>
        <w:top w:val="none" w:sz="0" w:space="0" w:color="auto"/>
        <w:left w:val="none" w:sz="0" w:space="0" w:color="auto"/>
        <w:bottom w:val="none" w:sz="0" w:space="0" w:color="auto"/>
        <w:right w:val="none" w:sz="0" w:space="0" w:color="auto"/>
      </w:divBdr>
    </w:div>
    <w:div w:id="651059941">
      <w:bodyDiv w:val="1"/>
      <w:marLeft w:val="0"/>
      <w:marRight w:val="0"/>
      <w:marTop w:val="0"/>
      <w:marBottom w:val="0"/>
      <w:divBdr>
        <w:top w:val="none" w:sz="0" w:space="0" w:color="auto"/>
        <w:left w:val="none" w:sz="0" w:space="0" w:color="auto"/>
        <w:bottom w:val="none" w:sz="0" w:space="0" w:color="auto"/>
        <w:right w:val="none" w:sz="0" w:space="0" w:color="auto"/>
      </w:divBdr>
    </w:div>
    <w:div w:id="659499267">
      <w:bodyDiv w:val="1"/>
      <w:marLeft w:val="0"/>
      <w:marRight w:val="0"/>
      <w:marTop w:val="0"/>
      <w:marBottom w:val="0"/>
      <w:divBdr>
        <w:top w:val="none" w:sz="0" w:space="0" w:color="auto"/>
        <w:left w:val="none" w:sz="0" w:space="0" w:color="auto"/>
        <w:bottom w:val="none" w:sz="0" w:space="0" w:color="auto"/>
        <w:right w:val="none" w:sz="0" w:space="0" w:color="auto"/>
      </w:divBdr>
    </w:div>
    <w:div w:id="664750941">
      <w:bodyDiv w:val="1"/>
      <w:marLeft w:val="0"/>
      <w:marRight w:val="0"/>
      <w:marTop w:val="0"/>
      <w:marBottom w:val="0"/>
      <w:divBdr>
        <w:top w:val="none" w:sz="0" w:space="0" w:color="auto"/>
        <w:left w:val="none" w:sz="0" w:space="0" w:color="auto"/>
        <w:bottom w:val="none" w:sz="0" w:space="0" w:color="auto"/>
        <w:right w:val="none" w:sz="0" w:space="0" w:color="auto"/>
      </w:divBdr>
    </w:div>
    <w:div w:id="671762309">
      <w:bodyDiv w:val="1"/>
      <w:marLeft w:val="0"/>
      <w:marRight w:val="0"/>
      <w:marTop w:val="0"/>
      <w:marBottom w:val="0"/>
      <w:divBdr>
        <w:top w:val="none" w:sz="0" w:space="0" w:color="auto"/>
        <w:left w:val="none" w:sz="0" w:space="0" w:color="auto"/>
        <w:bottom w:val="none" w:sz="0" w:space="0" w:color="auto"/>
        <w:right w:val="none" w:sz="0" w:space="0" w:color="auto"/>
      </w:divBdr>
    </w:div>
    <w:div w:id="684869501">
      <w:bodyDiv w:val="1"/>
      <w:marLeft w:val="0"/>
      <w:marRight w:val="0"/>
      <w:marTop w:val="0"/>
      <w:marBottom w:val="0"/>
      <w:divBdr>
        <w:top w:val="none" w:sz="0" w:space="0" w:color="auto"/>
        <w:left w:val="none" w:sz="0" w:space="0" w:color="auto"/>
        <w:bottom w:val="none" w:sz="0" w:space="0" w:color="auto"/>
        <w:right w:val="none" w:sz="0" w:space="0" w:color="auto"/>
      </w:divBdr>
    </w:div>
    <w:div w:id="685208104">
      <w:bodyDiv w:val="1"/>
      <w:marLeft w:val="0"/>
      <w:marRight w:val="0"/>
      <w:marTop w:val="0"/>
      <w:marBottom w:val="0"/>
      <w:divBdr>
        <w:top w:val="none" w:sz="0" w:space="0" w:color="auto"/>
        <w:left w:val="none" w:sz="0" w:space="0" w:color="auto"/>
        <w:bottom w:val="none" w:sz="0" w:space="0" w:color="auto"/>
        <w:right w:val="none" w:sz="0" w:space="0" w:color="auto"/>
      </w:divBdr>
    </w:div>
    <w:div w:id="685793885">
      <w:bodyDiv w:val="1"/>
      <w:marLeft w:val="0"/>
      <w:marRight w:val="0"/>
      <w:marTop w:val="0"/>
      <w:marBottom w:val="0"/>
      <w:divBdr>
        <w:top w:val="none" w:sz="0" w:space="0" w:color="auto"/>
        <w:left w:val="none" w:sz="0" w:space="0" w:color="auto"/>
        <w:bottom w:val="none" w:sz="0" w:space="0" w:color="auto"/>
        <w:right w:val="none" w:sz="0" w:space="0" w:color="auto"/>
      </w:divBdr>
    </w:div>
    <w:div w:id="690453118">
      <w:bodyDiv w:val="1"/>
      <w:marLeft w:val="0"/>
      <w:marRight w:val="0"/>
      <w:marTop w:val="0"/>
      <w:marBottom w:val="0"/>
      <w:divBdr>
        <w:top w:val="none" w:sz="0" w:space="0" w:color="auto"/>
        <w:left w:val="none" w:sz="0" w:space="0" w:color="auto"/>
        <w:bottom w:val="none" w:sz="0" w:space="0" w:color="auto"/>
        <w:right w:val="none" w:sz="0" w:space="0" w:color="auto"/>
      </w:divBdr>
    </w:div>
    <w:div w:id="691876130">
      <w:bodyDiv w:val="1"/>
      <w:marLeft w:val="0"/>
      <w:marRight w:val="0"/>
      <w:marTop w:val="0"/>
      <w:marBottom w:val="0"/>
      <w:divBdr>
        <w:top w:val="none" w:sz="0" w:space="0" w:color="auto"/>
        <w:left w:val="none" w:sz="0" w:space="0" w:color="auto"/>
        <w:bottom w:val="none" w:sz="0" w:space="0" w:color="auto"/>
        <w:right w:val="none" w:sz="0" w:space="0" w:color="auto"/>
      </w:divBdr>
    </w:div>
    <w:div w:id="693578340">
      <w:bodyDiv w:val="1"/>
      <w:marLeft w:val="0"/>
      <w:marRight w:val="0"/>
      <w:marTop w:val="0"/>
      <w:marBottom w:val="0"/>
      <w:divBdr>
        <w:top w:val="none" w:sz="0" w:space="0" w:color="auto"/>
        <w:left w:val="none" w:sz="0" w:space="0" w:color="auto"/>
        <w:bottom w:val="none" w:sz="0" w:space="0" w:color="auto"/>
        <w:right w:val="none" w:sz="0" w:space="0" w:color="auto"/>
      </w:divBdr>
    </w:div>
    <w:div w:id="696732514">
      <w:bodyDiv w:val="1"/>
      <w:marLeft w:val="0"/>
      <w:marRight w:val="0"/>
      <w:marTop w:val="0"/>
      <w:marBottom w:val="0"/>
      <w:divBdr>
        <w:top w:val="none" w:sz="0" w:space="0" w:color="auto"/>
        <w:left w:val="none" w:sz="0" w:space="0" w:color="auto"/>
        <w:bottom w:val="none" w:sz="0" w:space="0" w:color="auto"/>
        <w:right w:val="none" w:sz="0" w:space="0" w:color="auto"/>
      </w:divBdr>
    </w:div>
    <w:div w:id="702285790">
      <w:bodyDiv w:val="1"/>
      <w:marLeft w:val="0"/>
      <w:marRight w:val="0"/>
      <w:marTop w:val="0"/>
      <w:marBottom w:val="0"/>
      <w:divBdr>
        <w:top w:val="none" w:sz="0" w:space="0" w:color="auto"/>
        <w:left w:val="none" w:sz="0" w:space="0" w:color="auto"/>
        <w:bottom w:val="none" w:sz="0" w:space="0" w:color="auto"/>
        <w:right w:val="none" w:sz="0" w:space="0" w:color="auto"/>
      </w:divBdr>
    </w:div>
    <w:div w:id="703990284">
      <w:bodyDiv w:val="1"/>
      <w:marLeft w:val="0"/>
      <w:marRight w:val="0"/>
      <w:marTop w:val="0"/>
      <w:marBottom w:val="0"/>
      <w:divBdr>
        <w:top w:val="none" w:sz="0" w:space="0" w:color="auto"/>
        <w:left w:val="none" w:sz="0" w:space="0" w:color="auto"/>
        <w:bottom w:val="none" w:sz="0" w:space="0" w:color="auto"/>
        <w:right w:val="none" w:sz="0" w:space="0" w:color="auto"/>
      </w:divBdr>
    </w:div>
    <w:div w:id="712386953">
      <w:bodyDiv w:val="1"/>
      <w:marLeft w:val="0"/>
      <w:marRight w:val="0"/>
      <w:marTop w:val="0"/>
      <w:marBottom w:val="0"/>
      <w:divBdr>
        <w:top w:val="none" w:sz="0" w:space="0" w:color="auto"/>
        <w:left w:val="none" w:sz="0" w:space="0" w:color="auto"/>
        <w:bottom w:val="none" w:sz="0" w:space="0" w:color="auto"/>
        <w:right w:val="none" w:sz="0" w:space="0" w:color="auto"/>
      </w:divBdr>
    </w:div>
    <w:div w:id="725029841">
      <w:bodyDiv w:val="1"/>
      <w:marLeft w:val="0"/>
      <w:marRight w:val="0"/>
      <w:marTop w:val="0"/>
      <w:marBottom w:val="0"/>
      <w:divBdr>
        <w:top w:val="none" w:sz="0" w:space="0" w:color="auto"/>
        <w:left w:val="none" w:sz="0" w:space="0" w:color="auto"/>
        <w:bottom w:val="none" w:sz="0" w:space="0" w:color="auto"/>
        <w:right w:val="none" w:sz="0" w:space="0" w:color="auto"/>
      </w:divBdr>
    </w:div>
    <w:div w:id="728655725">
      <w:bodyDiv w:val="1"/>
      <w:marLeft w:val="0"/>
      <w:marRight w:val="0"/>
      <w:marTop w:val="0"/>
      <w:marBottom w:val="0"/>
      <w:divBdr>
        <w:top w:val="none" w:sz="0" w:space="0" w:color="auto"/>
        <w:left w:val="none" w:sz="0" w:space="0" w:color="auto"/>
        <w:bottom w:val="none" w:sz="0" w:space="0" w:color="auto"/>
        <w:right w:val="none" w:sz="0" w:space="0" w:color="auto"/>
      </w:divBdr>
    </w:div>
    <w:div w:id="729034368">
      <w:bodyDiv w:val="1"/>
      <w:marLeft w:val="0"/>
      <w:marRight w:val="0"/>
      <w:marTop w:val="0"/>
      <w:marBottom w:val="0"/>
      <w:divBdr>
        <w:top w:val="none" w:sz="0" w:space="0" w:color="auto"/>
        <w:left w:val="none" w:sz="0" w:space="0" w:color="auto"/>
        <w:bottom w:val="none" w:sz="0" w:space="0" w:color="auto"/>
        <w:right w:val="none" w:sz="0" w:space="0" w:color="auto"/>
      </w:divBdr>
    </w:div>
    <w:div w:id="738594461">
      <w:bodyDiv w:val="1"/>
      <w:marLeft w:val="0"/>
      <w:marRight w:val="0"/>
      <w:marTop w:val="0"/>
      <w:marBottom w:val="0"/>
      <w:divBdr>
        <w:top w:val="none" w:sz="0" w:space="0" w:color="auto"/>
        <w:left w:val="none" w:sz="0" w:space="0" w:color="auto"/>
        <w:bottom w:val="none" w:sz="0" w:space="0" w:color="auto"/>
        <w:right w:val="none" w:sz="0" w:space="0" w:color="auto"/>
      </w:divBdr>
    </w:div>
    <w:div w:id="740563555">
      <w:bodyDiv w:val="1"/>
      <w:marLeft w:val="0"/>
      <w:marRight w:val="0"/>
      <w:marTop w:val="0"/>
      <w:marBottom w:val="0"/>
      <w:divBdr>
        <w:top w:val="none" w:sz="0" w:space="0" w:color="auto"/>
        <w:left w:val="none" w:sz="0" w:space="0" w:color="auto"/>
        <w:bottom w:val="none" w:sz="0" w:space="0" w:color="auto"/>
        <w:right w:val="none" w:sz="0" w:space="0" w:color="auto"/>
      </w:divBdr>
    </w:div>
    <w:div w:id="749542548">
      <w:bodyDiv w:val="1"/>
      <w:marLeft w:val="0"/>
      <w:marRight w:val="0"/>
      <w:marTop w:val="0"/>
      <w:marBottom w:val="0"/>
      <w:divBdr>
        <w:top w:val="none" w:sz="0" w:space="0" w:color="auto"/>
        <w:left w:val="none" w:sz="0" w:space="0" w:color="auto"/>
        <w:bottom w:val="none" w:sz="0" w:space="0" w:color="auto"/>
        <w:right w:val="none" w:sz="0" w:space="0" w:color="auto"/>
      </w:divBdr>
    </w:div>
    <w:div w:id="750352132">
      <w:bodyDiv w:val="1"/>
      <w:marLeft w:val="0"/>
      <w:marRight w:val="0"/>
      <w:marTop w:val="0"/>
      <w:marBottom w:val="0"/>
      <w:divBdr>
        <w:top w:val="none" w:sz="0" w:space="0" w:color="auto"/>
        <w:left w:val="none" w:sz="0" w:space="0" w:color="auto"/>
        <w:bottom w:val="none" w:sz="0" w:space="0" w:color="auto"/>
        <w:right w:val="none" w:sz="0" w:space="0" w:color="auto"/>
      </w:divBdr>
    </w:div>
    <w:div w:id="752551084">
      <w:bodyDiv w:val="1"/>
      <w:marLeft w:val="0"/>
      <w:marRight w:val="0"/>
      <w:marTop w:val="0"/>
      <w:marBottom w:val="0"/>
      <w:divBdr>
        <w:top w:val="none" w:sz="0" w:space="0" w:color="auto"/>
        <w:left w:val="none" w:sz="0" w:space="0" w:color="auto"/>
        <w:bottom w:val="none" w:sz="0" w:space="0" w:color="auto"/>
        <w:right w:val="none" w:sz="0" w:space="0" w:color="auto"/>
      </w:divBdr>
    </w:div>
    <w:div w:id="758217602">
      <w:bodyDiv w:val="1"/>
      <w:marLeft w:val="0"/>
      <w:marRight w:val="0"/>
      <w:marTop w:val="0"/>
      <w:marBottom w:val="0"/>
      <w:divBdr>
        <w:top w:val="none" w:sz="0" w:space="0" w:color="auto"/>
        <w:left w:val="none" w:sz="0" w:space="0" w:color="auto"/>
        <w:bottom w:val="none" w:sz="0" w:space="0" w:color="auto"/>
        <w:right w:val="none" w:sz="0" w:space="0" w:color="auto"/>
      </w:divBdr>
    </w:div>
    <w:div w:id="759255292">
      <w:bodyDiv w:val="1"/>
      <w:marLeft w:val="0"/>
      <w:marRight w:val="0"/>
      <w:marTop w:val="0"/>
      <w:marBottom w:val="0"/>
      <w:divBdr>
        <w:top w:val="none" w:sz="0" w:space="0" w:color="auto"/>
        <w:left w:val="none" w:sz="0" w:space="0" w:color="auto"/>
        <w:bottom w:val="none" w:sz="0" w:space="0" w:color="auto"/>
        <w:right w:val="none" w:sz="0" w:space="0" w:color="auto"/>
      </w:divBdr>
    </w:div>
    <w:div w:id="760642740">
      <w:bodyDiv w:val="1"/>
      <w:marLeft w:val="0"/>
      <w:marRight w:val="0"/>
      <w:marTop w:val="0"/>
      <w:marBottom w:val="0"/>
      <w:divBdr>
        <w:top w:val="none" w:sz="0" w:space="0" w:color="auto"/>
        <w:left w:val="none" w:sz="0" w:space="0" w:color="auto"/>
        <w:bottom w:val="none" w:sz="0" w:space="0" w:color="auto"/>
        <w:right w:val="none" w:sz="0" w:space="0" w:color="auto"/>
      </w:divBdr>
    </w:div>
    <w:div w:id="768817875">
      <w:bodyDiv w:val="1"/>
      <w:marLeft w:val="0"/>
      <w:marRight w:val="0"/>
      <w:marTop w:val="0"/>
      <w:marBottom w:val="0"/>
      <w:divBdr>
        <w:top w:val="none" w:sz="0" w:space="0" w:color="auto"/>
        <w:left w:val="none" w:sz="0" w:space="0" w:color="auto"/>
        <w:bottom w:val="none" w:sz="0" w:space="0" w:color="auto"/>
        <w:right w:val="none" w:sz="0" w:space="0" w:color="auto"/>
      </w:divBdr>
    </w:div>
    <w:div w:id="773138486">
      <w:bodyDiv w:val="1"/>
      <w:marLeft w:val="0"/>
      <w:marRight w:val="0"/>
      <w:marTop w:val="0"/>
      <w:marBottom w:val="0"/>
      <w:divBdr>
        <w:top w:val="none" w:sz="0" w:space="0" w:color="auto"/>
        <w:left w:val="none" w:sz="0" w:space="0" w:color="auto"/>
        <w:bottom w:val="none" w:sz="0" w:space="0" w:color="auto"/>
        <w:right w:val="none" w:sz="0" w:space="0" w:color="auto"/>
      </w:divBdr>
    </w:div>
    <w:div w:id="775715112">
      <w:bodyDiv w:val="1"/>
      <w:marLeft w:val="0"/>
      <w:marRight w:val="0"/>
      <w:marTop w:val="0"/>
      <w:marBottom w:val="0"/>
      <w:divBdr>
        <w:top w:val="none" w:sz="0" w:space="0" w:color="auto"/>
        <w:left w:val="none" w:sz="0" w:space="0" w:color="auto"/>
        <w:bottom w:val="none" w:sz="0" w:space="0" w:color="auto"/>
        <w:right w:val="none" w:sz="0" w:space="0" w:color="auto"/>
      </w:divBdr>
    </w:div>
    <w:div w:id="776481281">
      <w:bodyDiv w:val="1"/>
      <w:marLeft w:val="0"/>
      <w:marRight w:val="0"/>
      <w:marTop w:val="0"/>
      <w:marBottom w:val="0"/>
      <w:divBdr>
        <w:top w:val="none" w:sz="0" w:space="0" w:color="auto"/>
        <w:left w:val="none" w:sz="0" w:space="0" w:color="auto"/>
        <w:bottom w:val="none" w:sz="0" w:space="0" w:color="auto"/>
        <w:right w:val="none" w:sz="0" w:space="0" w:color="auto"/>
      </w:divBdr>
    </w:div>
    <w:div w:id="776869660">
      <w:bodyDiv w:val="1"/>
      <w:marLeft w:val="0"/>
      <w:marRight w:val="0"/>
      <w:marTop w:val="0"/>
      <w:marBottom w:val="0"/>
      <w:divBdr>
        <w:top w:val="none" w:sz="0" w:space="0" w:color="auto"/>
        <w:left w:val="none" w:sz="0" w:space="0" w:color="auto"/>
        <w:bottom w:val="none" w:sz="0" w:space="0" w:color="auto"/>
        <w:right w:val="none" w:sz="0" w:space="0" w:color="auto"/>
      </w:divBdr>
    </w:div>
    <w:div w:id="778988698">
      <w:bodyDiv w:val="1"/>
      <w:marLeft w:val="0"/>
      <w:marRight w:val="0"/>
      <w:marTop w:val="0"/>
      <w:marBottom w:val="0"/>
      <w:divBdr>
        <w:top w:val="none" w:sz="0" w:space="0" w:color="auto"/>
        <w:left w:val="none" w:sz="0" w:space="0" w:color="auto"/>
        <w:bottom w:val="none" w:sz="0" w:space="0" w:color="auto"/>
        <w:right w:val="none" w:sz="0" w:space="0" w:color="auto"/>
      </w:divBdr>
    </w:div>
    <w:div w:id="783035858">
      <w:bodyDiv w:val="1"/>
      <w:marLeft w:val="0"/>
      <w:marRight w:val="0"/>
      <w:marTop w:val="0"/>
      <w:marBottom w:val="0"/>
      <w:divBdr>
        <w:top w:val="none" w:sz="0" w:space="0" w:color="auto"/>
        <w:left w:val="none" w:sz="0" w:space="0" w:color="auto"/>
        <w:bottom w:val="none" w:sz="0" w:space="0" w:color="auto"/>
        <w:right w:val="none" w:sz="0" w:space="0" w:color="auto"/>
      </w:divBdr>
    </w:div>
    <w:div w:id="794372242">
      <w:bodyDiv w:val="1"/>
      <w:marLeft w:val="0"/>
      <w:marRight w:val="0"/>
      <w:marTop w:val="0"/>
      <w:marBottom w:val="0"/>
      <w:divBdr>
        <w:top w:val="none" w:sz="0" w:space="0" w:color="auto"/>
        <w:left w:val="none" w:sz="0" w:space="0" w:color="auto"/>
        <w:bottom w:val="none" w:sz="0" w:space="0" w:color="auto"/>
        <w:right w:val="none" w:sz="0" w:space="0" w:color="auto"/>
      </w:divBdr>
    </w:div>
    <w:div w:id="796294826">
      <w:bodyDiv w:val="1"/>
      <w:marLeft w:val="0"/>
      <w:marRight w:val="0"/>
      <w:marTop w:val="0"/>
      <w:marBottom w:val="0"/>
      <w:divBdr>
        <w:top w:val="none" w:sz="0" w:space="0" w:color="auto"/>
        <w:left w:val="none" w:sz="0" w:space="0" w:color="auto"/>
        <w:bottom w:val="none" w:sz="0" w:space="0" w:color="auto"/>
        <w:right w:val="none" w:sz="0" w:space="0" w:color="auto"/>
      </w:divBdr>
    </w:div>
    <w:div w:id="797408933">
      <w:bodyDiv w:val="1"/>
      <w:marLeft w:val="0"/>
      <w:marRight w:val="0"/>
      <w:marTop w:val="0"/>
      <w:marBottom w:val="0"/>
      <w:divBdr>
        <w:top w:val="none" w:sz="0" w:space="0" w:color="auto"/>
        <w:left w:val="none" w:sz="0" w:space="0" w:color="auto"/>
        <w:bottom w:val="none" w:sz="0" w:space="0" w:color="auto"/>
        <w:right w:val="none" w:sz="0" w:space="0" w:color="auto"/>
      </w:divBdr>
    </w:div>
    <w:div w:id="815881054">
      <w:bodyDiv w:val="1"/>
      <w:marLeft w:val="0"/>
      <w:marRight w:val="0"/>
      <w:marTop w:val="0"/>
      <w:marBottom w:val="0"/>
      <w:divBdr>
        <w:top w:val="none" w:sz="0" w:space="0" w:color="auto"/>
        <w:left w:val="none" w:sz="0" w:space="0" w:color="auto"/>
        <w:bottom w:val="none" w:sz="0" w:space="0" w:color="auto"/>
        <w:right w:val="none" w:sz="0" w:space="0" w:color="auto"/>
      </w:divBdr>
    </w:div>
    <w:div w:id="816386448">
      <w:bodyDiv w:val="1"/>
      <w:marLeft w:val="0"/>
      <w:marRight w:val="0"/>
      <w:marTop w:val="0"/>
      <w:marBottom w:val="0"/>
      <w:divBdr>
        <w:top w:val="none" w:sz="0" w:space="0" w:color="auto"/>
        <w:left w:val="none" w:sz="0" w:space="0" w:color="auto"/>
        <w:bottom w:val="none" w:sz="0" w:space="0" w:color="auto"/>
        <w:right w:val="none" w:sz="0" w:space="0" w:color="auto"/>
      </w:divBdr>
    </w:div>
    <w:div w:id="836380576">
      <w:bodyDiv w:val="1"/>
      <w:marLeft w:val="0"/>
      <w:marRight w:val="0"/>
      <w:marTop w:val="0"/>
      <w:marBottom w:val="0"/>
      <w:divBdr>
        <w:top w:val="none" w:sz="0" w:space="0" w:color="auto"/>
        <w:left w:val="none" w:sz="0" w:space="0" w:color="auto"/>
        <w:bottom w:val="none" w:sz="0" w:space="0" w:color="auto"/>
        <w:right w:val="none" w:sz="0" w:space="0" w:color="auto"/>
      </w:divBdr>
    </w:div>
    <w:div w:id="843204079">
      <w:bodyDiv w:val="1"/>
      <w:marLeft w:val="0"/>
      <w:marRight w:val="0"/>
      <w:marTop w:val="0"/>
      <w:marBottom w:val="0"/>
      <w:divBdr>
        <w:top w:val="none" w:sz="0" w:space="0" w:color="auto"/>
        <w:left w:val="none" w:sz="0" w:space="0" w:color="auto"/>
        <w:bottom w:val="none" w:sz="0" w:space="0" w:color="auto"/>
        <w:right w:val="none" w:sz="0" w:space="0" w:color="auto"/>
      </w:divBdr>
    </w:div>
    <w:div w:id="859851587">
      <w:bodyDiv w:val="1"/>
      <w:marLeft w:val="0"/>
      <w:marRight w:val="0"/>
      <w:marTop w:val="0"/>
      <w:marBottom w:val="0"/>
      <w:divBdr>
        <w:top w:val="none" w:sz="0" w:space="0" w:color="auto"/>
        <w:left w:val="none" w:sz="0" w:space="0" w:color="auto"/>
        <w:bottom w:val="none" w:sz="0" w:space="0" w:color="auto"/>
        <w:right w:val="none" w:sz="0" w:space="0" w:color="auto"/>
      </w:divBdr>
    </w:div>
    <w:div w:id="861211870">
      <w:bodyDiv w:val="1"/>
      <w:marLeft w:val="0"/>
      <w:marRight w:val="0"/>
      <w:marTop w:val="0"/>
      <w:marBottom w:val="0"/>
      <w:divBdr>
        <w:top w:val="none" w:sz="0" w:space="0" w:color="auto"/>
        <w:left w:val="none" w:sz="0" w:space="0" w:color="auto"/>
        <w:bottom w:val="none" w:sz="0" w:space="0" w:color="auto"/>
        <w:right w:val="none" w:sz="0" w:space="0" w:color="auto"/>
      </w:divBdr>
    </w:div>
    <w:div w:id="861627519">
      <w:bodyDiv w:val="1"/>
      <w:marLeft w:val="0"/>
      <w:marRight w:val="0"/>
      <w:marTop w:val="0"/>
      <w:marBottom w:val="0"/>
      <w:divBdr>
        <w:top w:val="none" w:sz="0" w:space="0" w:color="auto"/>
        <w:left w:val="none" w:sz="0" w:space="0" w:color="auto"/>
        <w:bottom w:val="none" w:sz="0" w:space="0" w:color="auto"/>
        <w:right w:val="none" w:sz="0" w:space="0" w:color="auto"/>
      </w:divBdr>
    </w:div>
    <w:div w:id="867568251">
      <w:bodyDiv w:val="1"/>
      <w:marLeft w:val="0"/>
      <w:marRight w:val="0"/>
      <w:marTop w:val="0"/>
      <w:marBottom w:val="0"/>
      <w:divBdr>
        <w:top w:val="none" w:sz="0" w:space="0" w:color="auto"/>
        <w:left w:val="none" w:sz="0" w:space="0" w:color="auto"/>
        <w:bottom w:val="none" w:sz="0" w:space="0" w:color="auto"/>
        <w:right w:val="none" w:sz="0" w:space="0" w:color="auto"/>
      </w:divBdr>
    </w:div>
    <w:div w:id="882517816">
      <w:bodyDiv w:val="1"/>
      <w:marLeft w:val="0"/>
      <w:marRight w:val="0"/>
      <w:marTop w:val="0"/>
      <w:marBottom w:val="0"/>
      <w:divBdr>
        <w:top w:val="none" w:sz="0" w:space="0" w:color="auto"/>
        <w:left w:val="none" w:sz="0" w:space="0" w:color="auto"/>
        <w:bottom w:val="none" w:sz="0" w:space="0" w:color="auto"/>
        <w:right w:val="none" w:sz="0" w:space="0" w:color="auto"/>
      </w:divBdr>
    </w:div>
    <w:div w:id="890116835">
      <w:bodyDiv w:val="1"/>
      <w:marLeft w:val="0"/>
      <w:marRight w:val="0"/>
      <w:marTop w:val="0"/>
      <w:marBottom w:val="0"/>
      <w:divBdr>
        <w:top w:val="none" w:sz="0" w:space="0" w:color="auto"/>
        <w:left w:val="none" w:sz="0" w:space="0" w:color="auto"/>
        <w:bottom w:val="none" w:sz="0" w:space="0" w:color="auto"/>
        <w:right w:val="none" w:sz="0" w:space="0" w:color="auto"/>
      </w:divBdr>
    </w:div>
    <w:div w:id="896546859">
      <w:bodyDiv w:val="1"/>
      <w:marLeft w:val="0"/>
      <w:marRight w:val="0"/>
      <w:marTop w:val="0"/>
      <w:marBottom w:val="0"/>
      <w:divBdr>
        <w:top w:val="none" w:sz="0" w:space="0" w:color="auto"/>
        <w:left w:val="none" w:sz="0" w:space="0" w:color="auto"/>
        <w:bottom w:val="none" w:sz="0" w:space="0" w:color="auto"/>
        <w:right w:val="none" w:sz="0" w:space="0" w:color="auto"/>
      </w:divBdr>
    </w:div>
    <w:div w:id="901450051">
      <w:bodyDiv w:val="1"/>
      <w:marLeft w:val="0"/>
      <w:marRight w:val="0"/>
      <w:marTop w:val="0"/>
      <w:marBottom w:val="0"/>
      <w:divBdr>
        <w:top w:val="none" w:sz="0" w:space="0" w:color="auto"/>
        <w:left w:val="none" w:sz="0" w:space="0" w:color="auto"/>
        <w:bottom w:val="none" w:sz="0" w:space="0" w:color="auto"/>
        <w:right w:val="none" w:sz="0" w:space="0" w:color="auto"/>
      </w:divBdr>
    </w:div>
    <w:div w:id="902176491">
      <w:bodyDiv w:val="1"/>
      <w:marLeft w:val="0"/>
      <w:marRight w:val="0"/>
      <w:marTop w:val="0"/>
      <w:marBottom w:val="0"/>
      <w:divBdr>
        <w:top w:val="none" w:sz="0" w:space="0" w:color="auto"/>
        <w:left w:val="none" w:sz="0" w:space="0" w:color="auto"/>
        <w:bottom w:val="none" w:sz="0" w:space="0" w:color="auto"/>
        <w:right w:val="none" w:sz="0" w:space="0" w:color="auto"/>
      </w:divBdr>
    </w:div>
    <w:div w:id="910583806">
      <w:bodyDiv w:val="1"/>
      <w:marLeft w:val="0"/>
      <w:marRight w:val="0"/>
      <w:marTop w:val="0"/>
      <w:marBottom w:val="0"/>
      <w:divBdr>
        <w:top w:val="none" w:sz="0" w:space="0" w:color="auto"/>
        <w:left w:val="none" w:sz="0" w:space="0" w:color="auto"/>
        <w:bottom w:val="none" w:sz="0" w:space="0" w:color="auto"/>
        <w:right w:val="none" w:sz="0" w:space="0" w:color="auto"/>
      </w:divBdr>
    </w:div>
    <w:div w:id="912157178">
      <w:bodyDiv w:val="1"/>
      <w:marLeft w:val="0"/>
      <w:marRight w:val="0"/>
      <w:marTop w:val="0"/>
      <w:marBottom w:val="0"/>
      <w:divBdr>
        <w:top w:val="none" w:sz="0" w:space="0" w:color="auto"/>
        <w:left w:val="none" w:sz="0" w:space="0" w:color="auto"/>
        <w:bottom w:val="none" w:sz="0" w:space="0" w:color="auto"/>
        <w:right w:val="none" w:sz="0" w:space="0" w:color="auto"/>
      </w:divBdr>
    </w:div>
    <w:div w:id="913392327">
      <w:bodyDiv w:val="1"/>
      <w:marLeft w:val="0"/>
      <w:marRight w:val="0"/>
      <w:marTop w:val="0"/>
      <w:marBottom w:val="0"/>
      <w:divBdr>
        <w:top w:val="none" w:sz="0" w:space="0" w:color="auto"/>
        <w:left w:val="none" w:sz="0" w:space="0" w:color="auto"/>
        <w:bottom w:val="none" w:sz="0" w:space="0" w:color="auto"/>
        <w:right w:val="none" w:sz="0" w:space="0" w:color="auto"/>
      </w:divBdr>
    </w:div>
    <w:div w:id="929504675">
      <w:bodyDiv w:val="1"/>
      <w:marLeft w:val="0"/>
      <w:marRight w:val="0"/>
      <w:marTop w:val="0"/>
      <w:marBottom w:val="0"/>
      <w:divBdr>
        <w:top w:val="none" w:sz="0" w:space="0" w:color="auto"/>
        <w:left w:val="none" w:sz="0" w:space="0" w:color="auto"/>
        <w:bottom w:val="none" w:sz="0" w:space="0" w:color="auto"/>
        <w:right w:val="none" w:sz="0" w:space="0" w:color="auto"/>
      </w:divBdr>
    </w:div>
    <w:div w:id="937641846">
      <w:bodyDiv w:val="1"/>
      <w:marLeft w:val="0"/>
      <w:marRight w:val="0"/>
      <w:marTop w:val="0"/>
      <w:marBottom w:val="0"/>
      <w:divBdr>
        <w:top w:val="none" w:sz="0" w:space="0" w:color="auto"/>
        <w:left w:val="none" w:sz="0" w:space="0" w:color="auto"/>
        <w:bottom w:val="none" w:sz="0" w:space="0" w:color="auto"/>
        <w:right w:val="none" w:sz="0" w:space="0" w:color="auto"/>
      </w:divBdr>
    </w:div>
    <w:div w:id="938873683">
      <w:bodyDiv w:val="1"/>
      <w:marLeft w:val="0"/>
      <w:marRight w:val="0"/>
      <w:marTop w:val="0"/>
      <w:marBottom w:val="0"/>
      <w:divBdr>
        <w:top w:val="none" w:sz="0" w:space="0" w:color="auto"/>
        <w:left w:val="none" w:sz="0" w:space="0" w:color="auto"/>
        <w:bottom w:val="none" w:sz="0" w:space="0" w:color="auto"/>
        <w:right w:val="none" w:sz="0" w:space="0" w:color="auto"/>
      </w:divBdr>
    </w:div>
    <w:div w:id="943267760">
      <w:bodyDiv w:val="1"/>
      <w:marLeft w:val="0"/>
      <w:marRight w:val="0"/>
      <w:marTop w:val="0"/>
      <w:marBottom w:val="0"/>
      <w:divBdr>
        <w:top w:val="none" w:sz="0" w:space="0" w:color="auto"/>
        <w:left w:val="none" w:sz="0" w:space="0" w:color="auto"/>
        <w:bottom w:val="none" w:sz="0" w:space="0" w:color="auto"/>
        <w:right w:val="none" w:sz="0" w:space="0" w:color="auto"/>
      </w:divBdr>
    </w:div>
    <w:div w:id="943273077">
      <w:bodyDiv w:val="1"/>
      <w:marLeft w:val="0"/>
      <w:marRight w:val="0"/>
      <w:marTop w:val="0"/>
      <w:marBottom w:val="0"/>
      <w:divBdr>
        <w:top w:val="none" w:sz="0" w:space="0" w:color="auto"/>
        <w:left w:val="none" w:sz="0" w:space="0" w:color="auto"/>
        <w:bottom w:val="none" w:sz="0" w:space="0" w:color="auto"/>
        <w:right w:val="none" w:sz="0" w:space="0" w:color="auto"/>
      </w:divBdr>
    </w:div>
    <w:div w:id="947659222">
      <w:bodyDiv w:val="1"/>
      <w:marLeft w:val="0"/>
      <w:marRight w:val="0"/>
      <w:marTop w:val="0"/>
      <w:marBottom w:val="0"/>
      <w:divBdr>
        <w:top w:val="none" w:sz="0" w:space="0" w:color="auto"/>
        <w:left w:val="none" w:sz="0" w:space="0" w:color="auto"/>
        <w:bottom w:val="none" w:sz="0" w:space="0" w:color="auto"/>
        <w:right w:val="none" w:sz="0" w:space="0" w:color="auto"/>
      </w:divBdr>
    </w:div>
    <w:div w:id="950669427">
      <w:bodyDiv w:val="1"/>
      <w:marLeft w:val="0"/>
      <w:marRight w:val="0"/>
      <w:marTop w:val="0"/>
      <w:marBottom w:val="0"/>
      <w:divBdr>
        <w:top w:val="none" w:sz="0" w:space="0" w:color="auto"/>
        <w:left w:val="none" w:sz="0" w:space="0" w:color="auto"/>
        <w:bottom w:val="none" w:sz="0" w:space="0" w:color="auto"/>
        <w:right w:val="none" w:sz="0" w:space="0" w:color="auto"/>
      </w:divBdr>
    </w:div>
    <w:div w:id="962690946">
      <w:bodyDiv w:val="1"/>
      <w:marLeft w:val="0"/>
      <w:marRight w:val="0"/>
      <w:marTop w:val="0"/>
      <w:marBottom w:val="0"/>
      <w:divBdr>
        <w:top w:val="none" w:sz="0" w:space="0" w:color="auto"/>
        <w:left w:val="none" w:sz="0" w:space="0" w:color="auto"/>
        <w:bottom w:val="none" w:sz="0" w:space="0" w:color="auto"/>
        <w:right w:val="none" w:sz="0" w:space="0" w:color="auto"/>
      </w:divBdr>
      <w:divsChild>
        <w:div w:id="352075428">
          <w:marLeft w:val="0"/>
          <w:marRight w:val="0"/>
          <w:marTop w:val="0"/>
          <w:marBottom w:val="0"/>
          <w:divBdr>
            <w:top w:val="none" w:sz="0" w:space="0" w:color="auto"/>
            <w:left w:val="none" w:sz="0" w:space="0" w:color="auto"/>
            <w:bottom w:val="none" w:sz="0" w:space="0" w:color="auto"/>
            <w:right w:val="none" w:sz="0" w:space="0" w:color="auto"/>
          </w:divBdr>
          <w:divsChild>
            <w:div w:id="1121916416">
              <w:marLeft w:val="0"/>
              <w:marRight w:val="0"/>
              <w:marTop w:val="0"/>
              <w:marBottom w:val="0"/>
              <w:divBdr>
                <w:top w:val="none" w:sz="0" w:space="0" w:color="auto"/>
                <w:left w:val="none" w:sz="0" w:space="0" w:color="auto"/>
                <w:bottom w:val="none" w:sz="0" w:space="0" w:color="auto"/>
                <w:right w:val="none" w:sz="0" w:space="0" w:color="auto"/>
              </w:divBdr>
              <w:divsChild>
                <w:div w:id="595136792">
                  <w:marLeft w:val="0"/>
                  <w:marRight w:val="0"/>
                  <w:marTop w:val="0"/>
                  <w:marBottom w:val="0"/>
                  <w:divBdr>
                    <w:top w:val="none" w:sz="0" w:space="0" w:color="auto"/>
                    <w:left w:val="none" w:sz="0" w:space="0" w:color="auto"/>
                    <w:bottom w:val="none" w:sz="0" w:space="0" w:color="auto"/>
                    <w:right w:val="none" w:sz="0" w:space="0" w:color="auto"/>
                  </w:divBdr>
                  <w:divsChild>
                    <w:div w:id="1168322311">
                      <w:marLeft w:val="0"/>
                      <w:marRight w:val="0"/>
                      <w:marTop w:val="0"/>
                      <w:marBottom w:val="0"/>
                      <w:divBdr>
                        <w:top w:val="none" w:sz="0" w:space="0" w:color="auto"/>
                        <w:left w:val="none" w:sz="0" w:space="0" w:color="auto"/>
                        <w:bottom w:val="none" w:sz="0" w:space="0" w:color="auto"/>
                        <w:right w:val="none" w:sz="0" w:space="0" w:color="auto"/>
                      </w:divBdr>
                      <w:divsChild>
                        <w:div w:id="1982616543">
                          <w:marLeft w:val="0"/>
                          <w:marRight w:val="0"/>
                          <w:marTop w:val="0"/>
                          <w:marBottom w:val="0"/>
                          <w:divBdr>
                            <w:top w:val="none" w:sz="0" w:space="0" w:color="auto"/>
                            <w:left w:val="none" w:sz="0" w:space="0" w:color="auto"/>
                            <w:bottom w:val="none" w:sz="0" w:space="0" w:color="auto"/>
                            <w:right w:val="none" w:sz="0" w:space="0" w:color="auto"/>
                          </w:divBdr>
                          <w:divsChild>
                            <w:div w:id="252445249">
                              <w:marLeft w:val="0"/>
                              <w:marRight w:val="0"/>
                              <w:marTop w:val="0"/>
                              <w:marBottom w:val="0"/>
                              <w:divBdr>
                                <w:top w:val="none" w:sz="0" w:space="0" w:color="auto"/>
                                <w:left w:val="none" w:sz="0" w:space="0" w:color="auto"/>
                                <w:bottom w:val="none" w:sz="0" w:space="0" w:color="auto"/>
                                <w:right w:val="none" w:sz="0" w:space="0" w:color="auto"/>
                              </w:divBdr>
                              <w:divsChild>
                                <w:div w:id="1080325399">
                                  <w:marLeft w:val="0"/>
                                  <w:marRight w:val="0"/>
                                  <w:marTop w:val="0"/>
                                  <w:marBottom w:val="0"/>
                                  <w:divBdr>
                                    <w:top w:val="none" w:sz="0" w:space="0" w:color="auto"/>
                                    <w:left w:val="none" w:sz="0" w:space="0" w:color="auto"/>
                                    <w:bottom w:val="none" w:sz="0" w:space="0" w:color="auto"/>
                                    <w:right w:val="none" w:sz="0" w:space="0" w:color="auto"/>
                                  </w:divBdr>
                                  <w:divsChild>
                                    <w:div w:id="479154337">
                                      <w:marLeft w:val="0"/>
                                      <w:marRight w:val="0"/>
                                      <w:marTop w:val="0"/>
                                      <w:marBottom w:val="0"/>
                                      <w:divBdr>
                                        <w:top w:val="none" w:sz="0" w:space="0" w:color="auto"/>
                                        <w:left w:val="none" w:sz="0" w:space="0" w:color="auto"/>
                                        <w:bottom w:val="none" w:sz="0" w:space="0" w:color="auto"/>
                                        <w:right w:val="none" w:sz="0" w:space="0" w:color="auto"/>
                                      </w:divBdr>
                                      <w:divsChild>
                                        <w:div w:id="211439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1344695">
          <w:marLeft w:val="0"/>
          <w:marRight w:val="0"/>
          <w:marTop w:val="0"/>
          <w:marBottom w:val="0"/>
          <w:divBdr>
            <w:top w:val="none" w:sz="0" w:space="0" w:color="auto"/>
            <w:left w:val="none" w:sz="0" w:space="0" w:color="auto"/>
            <w:bottom w:val="none" w:sz="0" w:space="0" w:color="auto"/>
            <w:right w:val="none" w:sz="0" w:space="0" w:color="auto"/>
          </w:divBdr>
          <w:divsChild>
            <w:div w:id="1985353924">
              <w:marLeft w:val="0"/>
              <w:marRight w:val="0"/>
              <w:marTop w:val="0"/>
              <w:marBottom w:val="0"/>
              <w:divBdr>
                <w:top w:val="none" w:sz="0" w:space="0" w:color="auto"/>
                <w:left w:val="none" w:sz="0" w:space="0" w:color="auto"/>
                <w:bottom w:val="none" w:sz="0" w:space="0" w:color="auto"/>
                <w:right w:val="none" w:sz="0" w:space="0" w:color="auto"/>
              </w:divBdr>
              <w:divsChild>
                <w:div w:id="1632129803">
                  <w:marLeft w:val="0"/>
                  <w:marRight w:val="0"/>
                  <w:marTop w:val="0"/>
                  <w:marBottom w:val="0"/>
                  <w:divBdr>
                    <w:top w:val="none" w:sz="0" w:space="0" w:color="auto"/>
                    <w:left w:val="none" w:sz="0" w:space="0" w:color="auto"/>
                    <w:bottom w:val="none" w:sz="0" w:space="0" w:color="auto"/>
                    <w:right w:val="none" w:sz="0" w:space="0" w:color="auto"/>
                  </w:divBdr>
                  <w:divsChild>
                    <w:div w:id="1028221765">
                      <w:marLeft w:val="0"/>
                      <w:marRight w:val="0"/>
                      <w:marTop w:val="0"/>
                      <w:marBottom w:val="0"/>
                      <w:divBdr>
                        <w:top w:val="none" w:sz="0" w:space="0" w:color="auto"/>
                        <w:left w:val="none" w:sz="0" w:space="0" w:color="auto"/>
                        <w:bottom w:val="none" w:sz="0" w:space="0" w:color="auto"/>
                        <w:right w:val="none" w:sz="0" w:space="0" w:color="auto"/>
                      </w:divBdr>
                      <w:divsChild>
                        <w:div w:id="628825201">
                          <w:marLeft w:val="0"/>
                          <w:marRight w:val="0"/>
                          <w:marTop w:val="0"/>
                          <w:marBottom w:val="0"/>
                          <w:divBdr>
                            <w:top w:val="none" w:sz="0" w:space="0" w:color="auto"/>
                            <w:left w:val="none" w:sz="0" w:space="0" w:color="auto"/>
                            <w:bottom w:val="none" w:sz="0" w:space="0" w:color="auto"/>
                            <w:right w:val="none" w:sz="0" w:space="0" w:color="auto"/>
                          </w:divBdr>
                          <w:divsChild>
                            <w:div w:id="1342781932">
                              <w:marLeft w:val="0"/>
                              <w:marRight w:val="0"/>
                              <w:marTop w:val="0"/>
                              <w:marBottom w:val="0"/>
                              <w:divBdr>
                                <w:top w:val="none" w:sz="0" w:space="0" w:color="auto"/>
                                <w:left w:val="none" w:sz="0" w:space="0" w:color="auto"/>
                                <w:bottom w:val="none" w:sz="0" w:space="0" w:color="auto"/>
                                <w:right w:val="none" w:sz="0" w:space="0" w:color="auto"/>
                              </w:divBdr>
                              <w:divsChild>
                                <w:div w:id="1050569964">
                                  <w:marLeft w:val="0"/>
                                  <w:marRight w:val="0"/>
                                  <w:marTop w:val="0"/>
                                  <w:marBottom w:val="0"/>
                                  <w:divBdr>
                                    <w:top w:val="none" w:sz="0" w:space="0" w:color="auto"/>
                                    <w:left w:val="none" w:sz="0" w:space="0" w:color="auto"/>
                                    <w:bottom w:val="none" w:sz="0" w:space="0" w:color="auto"/>
                                    <w:right w:val="none" w:sz="0" w:space="0" w:color="auto"/>
                                  </w:divBdr>
                                  <w:divsChild>
                                    <w:div w:id="127586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3047275">
          <w:marLeft w:val="0"/>
          <w:marRight w:val="0"/>
          <w:marTop w:val="0"/>
          <w:marBottom w:val="0"/>
          <w:divBdr>
            <w:top w:val="none" w:sz="0" w:space="0" w:color="auto"/>
            <w:left w:val="none" w:sz="0" w:space="0" w:color="auto"/>
            <w:bottom w:val="none" w:sz="0" w:space="0" w:color="auto"/>
            <w:right w:val="none" w:sz="0" w:space="0" w:color="auto"/>
          </w:divBdr>
          <w:divsChild>
            <w:div w:id="690499123">
              <w:marLeft w:val="0"/>
              <w:marRight w:val="0"/>
              <w:marTop w:val="0"/>
              <w:marBottom w:val="0"/>
              <w:divBdr>
                <w:top w:val="none" w:sz="0" w:space="0" w:color="auto"/>
                <w:left w:val="none" w:sz="0" w:space="0" w:color="auto"/>
                <w:bottom w:val="none" w:sz="0" w:space="0" w:color="auto"/>
                <w:right w:val="none" w:sz="0" w:space="0" w:color="auto"/>
              </w:divBdr>
              <w:divsChild>
                <w:div w:id="1921139851">
                  <w:marLeft w:val="0"/>
                  <w:marRight w:val="0"/>
                  <w:marTop w:val="0"/>
                  <w:marBottom w:val="0"/>
                  <w:divBdr>
                    <w:top w:val="none" w:sz="0" w:space="0" w:color="auto"/>
                    <w:left w:val="none" w:sz="0" w:space="0" w:color="auto"/>
                    <w:bottom w:val="none" w:sz="0" w:space="0" w:color="auto"/>
                    <w:right w:val="none" w:sz="0" w:space="0" w:color="auto"/>
                  </w:divBdr>
                  <w:divsChild>
                    <w:div w:id="1553467285">
                      <w:marLeft w:val="0"/>
                      <w:marRight w:val="0"/>
                      <w:marTop w:val="0"/>
                      <w:marBottom w:val="0"/>
                      <w:divBdr>
                        <w:top w:val="none" w:sz="0" w:space="0" w:color="auto"/>
                        <w:left w:val="none" w:sz="0" w:space="0" w:color="auto"/>
                        <w:bottom w:val="none" w:sz="0" w:space="0" w:color="auto"/>
                        <w:right w:val="none" w:sz="0" w:space="0" w:color="auto"/>
                      </w:divBdr>
                      <w:divsChild>
                        <w:div w:id="1815564389">
                          <w:marLeft w:val="0"/>
                          <w:marRight w:val="0"/>
                          <w:marTop w:val="0"/>
                          <w:marBottom w:val="0"/>
                          <w:divBdr>
                            <w:top w:val="none" w:sz="0" w:space="0" w:color="auto"/>
                            <w:left w:val="none" w:sz="0" w:space="0" w:color="auto"/>
                            <w:bottom w:val="none" w:sz="0" w:space="0" w:color="auto"/>
                            <w:right w:val="none" w:sz="0" w:space="0" w:color="auto"/>
                          </w:divBdr>
                          <w:divsChild>
                            <w:div w:id="681932598">
                              <w:marLeft w:val="0"/>
                              <w:marRight w:val="0"/>
                              <w:marTop w:val="0"/>
                              <w:marBottom w:val="0"/>
                              <w:divBdr>
                                <w:top w:val="none" w:sz="0" w:space="0" w:color="auto"/>
                                <w:left w:val="none" w:sz="0" w:space="0" w:color="auto"/>
                                <w:bottom w:val="none" w:sz="0" w:space="0" w:color="auto"/>
                                <w:right w:val="none" w:sz="0" w:space="0" w:color="auto"/>
                              </w:divBdr>
                              <w:divsChild>
                                <w:div w:id="1681394520">
                                  <w:marLeft w:val="0"/>
                                  <w:marRight w:val="0"/>
                                  <w:marTop w:val="0"/>
                                  <w:marBottom w:val="0"/>
                                  <w:divBdr>
                                    <w:top w:val="none" w:sz="0" w:space="0" w:color="auto"/>
                                    <w:left w:val="none" w:sz="0" w:space="0" w:color="auto"/>
                                    <w:bottom w:val="none" w:sz="0" w:space="0" w:color="auto"/>
                                    <w:right w:val="none" w:sz="0" w:space="0" w:color="auto"/>
                                  </w:divBdr>
                                  <w:divsChild>
                                    <w:div w:id="1491868543">
                                      <w:marLeft w:val="0"/>
                                      <w:marRight w:val="0"/>
                                      <w:marTop w:val="0"/>
                                      <w:marBottom w:val="0"/>
                                      <w:divBdr>
                                        <w:top w:val="none" w:sz="0" w:space="0" w:color="auto"/>
                                        <w:left w:val="none" w:sz="0" w:space="0" w:color="auto"/>
                                        <w:bottom w:val="none" w:sz="0" w:space="0" w:color="auto"/>
                                        <w:right w:val="none" w:sz="0" w:space="0" w:color="auto"/>
                                      </w:divBdr>
                                      <w:divsChild>
                                        <w:div w:id="105863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4151175">
          <w:marLeft w:val="0"/>
          <w:marRight w:val="0"/>
          <w:marTop w:val="0"/>
          <w:marBottom w:val="0"/>
          <w:divBdr>
            <w:top w:val="none" w:sz="0" w:space="0" w:color="auto"/>
            <w:left w:val="none" w:sz="0" w:space="0" w:color="auto"/>
            <w:bottom w:val="none" w:sz="0" w:space="0" w:color="auto"/>
            <w:right w:val="none" w:sz="0" w:space="0" w:color="auto"/>
          </w:divBdr>
          <w:divsChild>
            <w:div w:id="1738698535">
              <w:marLeft w:val="0"/>
              <w:marRight w:val="0"/>
              <w:marTop w:val="0"/>
              <w:marBottom w:val="0"/>
              <w:divBdr>
                <w:top w:val="none" w:sz="0" w:space="0" w:color="auto"/>
                <w:left w:val="none" w:sz="0" w:space="0" w:color="auto"/>
                <w:bottom w:val="none" w:sz="0" w:space="0" w:color="auto"/>
                <w:right w:val="none" w:sz="0" w:space="0" w:color="auto"/>
              </w:divBdr>
              <w:divsChild>
                <w:div w:id="2068409431">
                  <w:marLeft w:val="0"/>
                  <w:marRight w:val="0"/>
                  <w:marTop w:val="0"/>
                  <w:marBottom w:val="0"/>
                  <w:divBdr>
                    <w:top w:val="none" w:sz="0" w:space="0" w:color="auto"/>
                    <w:left w:val="none" w:sz="0" w:space="0" w:color="auto"/>
                    <w:bottom w:val="none" w:sz="0" w:space="0" w:color="auto"/>
                    <w:right w:val="none" w:sz="0" w:space="0" w:color="auto"/>
                  </w:divBdr>
                  <w:divsChild>
                    <w:div w:id="800923443">
                      <w:marLeft w:val="0"/>
                      <w:marRight w:val="0"/>
                      <w:marTop w:val="0"/>
                      <w:marBottom w:val="0"/>
                      <w:divBdr>
                        <w:top w:val="none" w:sz="0" w:space="0" w:color="auto"/>
                        <w:left w:val="none" w:sz="0" w:space="0" w:color="auto"/>
                        <w:bottom w:val="none" w:sz="0" w:space="0" w:color="auto"/>
                        <w:right w:val="none" w:sz="0" w:space="0" w:color="auto"/>
                      </w:divBdr>
                      <w:divsChild>
                        <w:div w:id="1038702442">
                          <w:marLeft w:val="0"/>
                          <w:marRight w:val="0"/>
                          <w:marTop w:val="0"/>
                          <w:marBottom w:val="0"/>
                          <w:divBdr>
                            <w:top w:val="none" w:sz="0" w:space="0" w:color="auto"/>
                            <w:left w:val="none" w:sz="0" w:space="0" w:color="auto"/>
                            <w:bottom w:val="none" w:sz="0" w:space="0" w:color="auto"/>
                            <w:right w:val="none" w:sz="0" w:space="0" w:color="auto"/>
                          </w:divBdr>
                          <w:divsChild>
                            <w:div w:id="1201894593">
                              <w:marLeft w:val="0"/>
                              <w:marRight w:val="0"/>
                              <w:marTop w:val="0"/>
                              <w:marBottom w:val="0"/>
                              <w:divBdr>
                                <w:top w:val="none" w:sz="0" w:space="0" w:color="auto"/>
                                <w:left w:val="none" w:sz="0" w:space="0" w:color="auto"/>
                                <w:bottom w:val="none" w:sz="0" w:space="0" w:color="auto"/>
                                <w:right w:val="none" w:sz="0" w:space="0" w:color="auto"/>
                              </w:divBdr>
                              <w:divsChild>
                                <w:div w:id="154497457">
                                  <w:marLeft w:val="0"/>
                                  <w:marRight w:val="0"/>
                                  <w:marTop w:val="0"/>
                                  <w:marBottom w:val="0"/>
                                  <w:divBdr>
                                    <w:top w:val="none" w:sz="0" w:space="0" w:color="auto"/>
                                    <w:left w:val="none" w:sz="0" w:space="0" w:color="auto"/>
                                    <w:bottom w:val="none" w:sz="0" w:space="0" w:color="auto"/>
                                    <w:right w:val="none" w:sz="0" w:space="0" w:color="auto"/>
                                  </w:divBdr>
                                  <w:divsChild>
                                    <w:div w:id="200863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5551491">
      <w:bodyDiv w:val="1"/>
      <w:marLeft w:val="0"/>
      <w:marRight w:val="0"/>
      <w:marTop w:val="0"/>
      <w:marBottom w:val="0"/>
      <w:divBdr>
        <w:top w:val="none" w:sz="0" w:space="0" w:color="auto"/>
        <w:left w:val="none" w:sz="0" w:space="0" w:color="auto"/>
        <w:bottom w:val="none" w:sz="0" w:space="0" w:color="auto"/>
        <w:right w:val="none" w:sz="0" w:space="0" w:color="auto"/>
      </w:divBdr>
    </w:div>
    <w:div w:id="967321988">
      <w:bodyDiv w:val="1"/>
      <w:marLeft w:val="0"/>
      <w:marRight w:val="0"/>
      <w:marTop w:val="0"/>
      <w:marBottom w:val="0"/>
      <w:divBdr>
        <w:top w:val="none" w:sz="0" w:space="0" w:color="auto"/>
        <w:left w:val="none" w:sz="0" w:space="0" w:color="auto"/>
        <w:bottom w:val="none" w:sz="0" w:space="0" w:color="auto"/>
        <w:right w:val="none" w:sz="0" w:space="0" w:color="auto"/>
      </w:divBdr>
    </w:div>
    <w:div w:id="986206249">
      <w:bodyDiv w:val="1"/>
      <w:marLeft w:val="0"/>
      <w:marRight w:val="0"/>
      <w:marTop w:val="0"/>
      <w:marBottom w:val="0"/>
      <w:divBdr>
        <w:top w:val="none" w:sz="0" w:space="0" w:color="auto"/>
        <w:left w:val="none" w:sz="0" w:space="0" w:color="auto"/>
        <w:bottom w:val="none" w:sz="0" w:space="0" w:color="auto"/>
        <w:right w:val="none" w:sz="0" w:space="0" w:color="auto"/>
      </w:divBdr>
    </w:div>
    <w:div w:id="986472106">
      <w:bodyDiv w:val="1"/>
      <w:marLeft w:val="0"/>
      <w:marRight w:val="0"/>
      <w:marTop w:val="0"/>
      <w:marBottom w:val="0"/>
      <w:divBdr>
        <w:top w:val="none" w:sz="0" w:space="0" w:color="auto"/>
        <w:left w:val="none" w:sz="0" w:space="0" w:color="auto"/>
        <w:bottom w:val="none" w:sz="0" w:space="0" w:color="auto"/>
        <w:right w:val="none" w:sz="0" w:space="0" w:color="auto"/>
      </w:divBdr>
    </w:div>
    <w:div w:id="999188691">
      <w:bodyDiv w:val="1"/>
      <w:marLeft w:val="0"/>
      <w:marRight w:val="0"/>
      <w:marTop w:val="0"/>
      <w:marBottom w:val="0"/>
      <w:divBdr>
        <w:top w:val="none" w:sz="0" w:space="0" w:color="auto"/>
        <w:left w:val="none" w:sz="0" w:space="0" w:color="auto"/>
        <w:bottom w:val="none" w:sz="0" w:space="0" w:color="auto"/>
        <w:right w:val="none" w:sz="0" w:space="0" w:color="auto"/>
      </w:divBdr>
    </w:div>
    <w:div w:id="1003165418">
      <w:bodyDiv w:val="1"/>
      <w:marLeft w:val="0"/>
      <w:marRight w:val="0"/>
      <w:marTop w:val="0"/>
      <w:marBottom w:val="0"/>
      <w:divBdr>
        <w:top w:val="none" w:sz="0" w:space="0" w:color="auto"/>
        <w:left w:val="none" w:sz="0" w:space="0" w:color="auto"/>
        <w:bottom w:val="none" w:sz="0" w:space="0" w:color="auto"/>
        <w:right w:val="none" w:sz="0" w:space="0" w:color="auto"/>
      </w:divBdr>
    </w:div>
    <w:div w:id="1006640232">
      <w:bodyDiv w:val="1"/>
      <w:marLeft w:val="0"/>
      <w:marRight w:val="0"/>
      <w:marTop w:val="0"/>
      <w:marBottom w:val="0"/>
      <w:divBdr>
        <w:top w:val="none" w:sz="0" w:space="0" w:color="auto"/>
        <w:left w:val="none" w:sz="0" w:space="0" w:color="auto"/>
        <w:bottom w:val="none" w:sz="0" w:space="0" w:color="auto"/>
        <w:right w:val="none" w:sz="0" w:space="0" w:color="auto"/>
      </w:divBdr>
    </w:div>
    <w:div w:id="1009327845">
      <w:bodyDiv w:val="1"/>
      <w:marLeft w:val="0"/>
      <w:marRight w:val="0"/>
      <w:marTop w:val="0"/>
      <w:marBottom w:val="0"/>
      <w:divBdr>
        <w:top w:val="none" w:sz="0" w:space="0" w:color="auto"/>
        <w:left w:val="none" w:sz="0" w:space="0" w:color="auto"/>
        <w:bottom w:val="none" w:sz="0" w:space="0" w:color="auto"/>
        <w:right w:val="none" w:sz="0" w:space="0" w:color="auto"/>
      </w:divBdr>
    </w:div>
    <w:div w:id="1013189696">
      <w:bodyDiv w:val="1"/>
      <w:marLeft w:val="0"/>
      <w:marRight w:val="0"/>
      <w:marTop w:val="0"/>
      <w:marBottom w:val="0"/>
      <w:divBdr>
        <w:top w:val="none" w:sz="0" w:space="0" w:color="auto"/>
        <w:left w:val="none" w:sz="0" w:space="0" w:color="auto"/>
        <w:bottom w:val="none" w:sz="0" w:space="0" w:color="auto"/>
        <w:right w:val="none" w:sz="0" w:space="0" w:color="auto"/>
      </w:divBdr>
    </w:div>
    <w:div w:id="1024862977">
      <w:bodyDiv w:val="1"/>
      <w:marLeft w:val="0"/>
      <w:marRight w:val="0"/>
      <w:marTop w:val="0"/>
      <w:marBottom w:val="0"/>
      <w:divBdr>
        <w:top w:val="none" w:sz="0" w:space="0" w:color="auto"/>
        <w:left w:val="none" w:sz="0" w:space="0" w:color="auto"/>
        <w:bottom w:val="none" w:sz="0" w:space="0" w:color="auto"/>
        <w:right w:val="none" w:sz="0" w:space="0" w:color="auto"/>
      </w:divBdr>
    </w:div>
    <w:div w:id="1038824180">
      <w:bodyDiv w:val="1"/>
      <w:marLeft w:val="0"/>
      <w:marRight w:val="0"/>
      <w:marTop w:val="0"/>
      <w:marBottom w:val="0"/>
      <w:divBdr>
        <w:top w:val="none" w:sz="0" w:space="0" w:color="auto"/>
        <w:left w:val="none" w:sz="0" w:space="0" w:color="auto"/>
        <w:bottom w:val="none" w:sz="0" w:space="0" w:color="auto"/>
        <w:right w:val="none" w:sz="0" w:space="0" w:color="auto"/>
      </w:divBdr>
    </w:div>
    <w:div w:id="1047147282">
      <w:bodyDiv w:val="1"/>
      <w:marLeft w:val="0"/>
      <w:marRight w:val="0"/>
      <w:marTop w:val="0"/>
      <w:marBottom w:val="0"/>
      <w:divBdr>
        <w:top w:val="none" w:sz="0" w:space="0" w:color="auto"/>
        <w:left w:val="none" w:sz="0" w:space="0" w:color="auto"/>
        <w:bottom w:val="none" w:sz="0" w:space="0" w:color="auto"/>
        <w:right w:val="none" w:sz="0" w:space="0" w:color="auto"/>
      </w:divBdr>
    </w:div>
    <w:div w:id="1059942572">
      <w:bodyDiv w:val="1"/>
      <w:marLeft w:val="0"/>
      <w:marRight w:val="0"/>
      <w:marTop w:val="0"/>
      <w:marBottom w:val="0"/>
      <w:divBdr>
        <w:top w:val="none" w:sz="0" w:space="0" w:color="auto"/>
        <w:left w:val="none" w:sz="0" w:space="0" w:color="auto"/>
        <w:bottom w:val="none" w:sz="0" w:space="0" w:color="auto"/>
        <w:right w:val="none" w:sz="0" w:space="0" w:color="auto"/>
      </w:divBdr>
    </w:div>
    <w:div w:id="1065225945">
      <w:bodyDiv w:val="1"/>
      <w:marLeft w:val="0"/>
      <w:marRight w:val="0"/>
      <w:marTop w:val="0"/>
      <w:marBottom w:val="0"/>
      <w:divBdr>
        <w:top w:val="none" w:sz="0" w:space="0" w:color="auto"/>
        <w:left w:val="none" w:sz="0" w:space="0" w:color="auto"/>
        <w:bottom w:val="none" w:sz="0" w:space="0" w:color="auto"/>
        <w:right w:val="none" w:sz="0" w:space="0" w:color="auto"/>
      </w:divBdr>
    </w:div>
    <w:div w:id="1085372876">
      <w:bodyDiv w:val="1"/>
      <w:marLeft w:val="0"/>
      <w:marRight w:val="0"/>
      <w:marTop w:val="0"/>
      <w:marBottom w:val="0"/>
      <w:divBdr>
        <w:top w:val="none" w:sz="0" w:space="0" w:color="auto"/>
        <w:left w:val="none" w:sz="0" w:space="0" w:color="auto"/>
        <w:bottom w:val="none" w:sz="0" w:space="0" w:color="auto"/>
        <w:right w:val="none" w:sz="0" w:space="0" w:color="auto"/>
      </w:divBdr>
    </w:div>
    <w:div w:id="1087462082">
      <w:bodyDiv w:val="1"/>
      <w:marLeft w:val="0"/>
      <w:marRight w:val="0"/>
      <w:marTop w:val="0"/>
      <w:marBottom w:val="0"/>
      <w:divBdr>
        <w:top w:val="none" w:sz="0" w:space="0" w:color="auto"/>
        <w:left w:val="none" w:sz="0" w:space="0" w:color="auto"/>
        <w:bottom w:val="none" w:sz="0" w:space="0" w:color="auto"/>
        <w:right w:val="none" w:sz="0" w:space="0" w:color="auto"/>
      </w:divBdr>
    </w:div>
    <w:div w:id="1095131295">
      <w:bodyDiv w:val="1"/>
      <w:marLeft w:val="0"/>
      <w:marRight w:val="0"/>
      <w:marTop w:val="0"/>
      <w:marBottom w:val="0"/>
      <w:divBdr>
        <w:top w:val="none" w:sz="0" w:space="0" w:color="auto"/>
        <w:left w:val="none" w:sz="0" w:space="0" w:color="auto"/>
        <w:bottom w:val="none" w:sz="0" w:space="0" w:color="auto"/>
        <w:right w:val="none" w:sz="0" w:space="0" w:color="auto"/>
      </w:divBdr>
    </w:div>
    <w:div w:id="1105536593">
      <w:bodyDiv w:val="1"/>
      <w:marLeft w:val="0"/>
      <w:marRight w:val="0"/>
      <w:marTop w:val="0"/>
      <w:marBottom w:val="0"/>
      <w:divBdr>
        <w:top w:val="none" w:sz="0" w:space="0" w:color="auto"/>
        <w:left w:val="none" w:sz="0" w:space="0" w:color="auto"/>
        <w:bottom w:val="none" w:sz="0" w:space="0" w:color="auto"/>
        <w:right w:val="none" w:sz="0" w:space="0" w:color="auto"/>
      </w:divBdr>
    </w:div>
    <w:div w:id="1141654194">
      <w:bodyDiv w:val="1"/>
      <w:marLeft w:val="0"/>
      <w:marRight w:val="0"/>
      <w:marTop w:val="0"/>
      <w:marBottom w:val="0"/>
      <w:divBdr>
        <w:top w:val="none" w:sz="0" w:space="0" w:color="auto"/>
        <w:left w:val="none" w:sz="0" w:space="0" w:color="auto"/>
        <w:bottom w:val="none" w:sz="0" w:space="0" w:color="auto"/>
        <w:right w:val="none" w:sz="0" w:space="0" w:color="auto"/>
      </w:divBdr>
    </w:div>
    <w:div w:id="1143278964">
      <w:bodyDiv w:val="1"/>
      <w:marLeft w:val="0"/>
      <w:marRight w:val="0"/>
      <w:marTop w:val="0"/>
      <w:marBottom w:val="0"/>
      <w:divBdr>
        <w:top w:val="none" w:sz="0" w:space="0" w:color="auto"/>
        <w:left w:val="none" w:sz="0" w:space="0" w:color="auto"/>
        <w:bottom w:val="none" w:sz="0" w:space="0" w:color="auto"/>
        <w:right w:val="none" w:sz="0" w:space="0" w:color="auto"/>
      </w:divBdr>
    </w:div>
    <w:div w:id="1143811285">
      <w:bodyDiv w:val="1"/>
      <w:marLeft w:val="0"/>
      <w:marRight w:val="0"/>
      <w:marTop w:val="0"/>
      <w:marBottom w:val="0"/>
      <w:divBdr>
        <w:top w:val="none" w:sz="0" w:space="0" w:color="auto"/>
        <w:left w:val="none" w:sz="0" w:space="0" w:color="auto"/>
        <w:bottom w:val="none" w:sz="0" w:space="0" w:color="auto"/>
        <w:right w:val="none" w:sz="0" w:space="0" w:color="auto"/>
      </w:divBdr>
      <w:divsChild>
        <w:div w:id="1443113452">
          <w:marLeft w:val="0"/>
          <w:marRight w:val="0"/>
          <w:marTop w:val="0"/>
          <w:marBottom w:val="0"/>
          <w:divBdr>
            <w:top w:val="none" w:sz="0" w:space="0" w:color="auto"/>
            <w:left w:val="none" w:sz="0" w:space="0" w:color="auto"/>
            <w:bottom w:val="none" w:sz="0" w:space="0" w:color="auto"/>
            <w:right w:val="none" w:sz="0" w:space="0" w:color="auto"/>
          </w:divBdr>
          <w:divsChild>
            <w:div w:id="411195640">
              <w:marLeft w:val="0"/>
              <w:marRight w:val="0"/>
              <w:marTop w:val="0"/>
              <w:marBottom w:val="0"/>
              <w:divBdr>
                <w:top w:val="none" w:sz="0" w:space="0" w:color="auto"/>
                <w:left w:val="none" w:sz="0" w:space="0" w:color="auto"/>
                <w:bottom w:val="none" w:sz="0" w:space="0" w:color="auto"/>
                <w:right w:val="none" w:sz="0" w:space="0" w:color="auto"/>
              </w:divBdr>
              <w:divsChild>
                <w:div w:id="641236114">
                  <w:marLeft w:val="0"/>
                  <w:marRight w:val="0"/>
                  <w:marTop w:val="0"/>
                  <w:marBottom w:val="0"/>
                  <w:divBdr>
                    <w:top w:val="none" w:sz="0" w:space="0" w:color="auto"/>
                    <w:left w:val="none" w:sz="0" w:space="0" w:color="auto"/>
                    <w:bottom w:val="none" w:sz="0" w:space="0" w:color="auto"/>
                    <w:right w:val="none" w:sz="0" w:space="0" w:color="auto"/>
                  </w:divBdr>
                  <w:divsChild>
                    <w:div w:id="1573545548">
                      <w:marLeft w:val="0"/>
                      <w:marRight w:val="0"/>
                      <w:marTop w:val="0"/>
                      <w:marBottom w:val="0"/>
                      <w:divBdr>
                        <w:top w:val="none" w:sz="0" w:space="0" w:color="auto"/>
                        <w:left w:val="none" w:sz="0" w:space="0" w:color="auto"/>
                        <w:bottom w:val="none" w:sz="0" w:space="0" w:color="auto"/>
                        <w:right w:val="none" w:sz="0" w:space="0" w:color="auto"/>
                      </w:divBdr>
                      <w:divsChild>
                        <w:div w:id="397749327">
                          <w:marLeft w:val="0"/>
                          <w:marRight w:val="0"/>
                          <w:marTop w:val="0"/>
                          <w:marBottom w:val="0"/>
                          <w:divBdr>
                            <w:top w:val="none" w:sz="0" w:space="0" w:color="auto"/>
                            <w:left w:val="none" w:sz="0" w:space="0" w:color="auto"/>
                            <w:bottom w:val="none" w:sz="0" w:space="0" w:color="auto"/>
                            <w:right w:val="none" w:sz="0" w:space="0" w:color="auto"/>
                          </w:divBdr>
                          <w:divsChild>
                            <w:div w:id="1915355704">
                              <w:marLeft w:val="0"/>
                              <w:marRight w:val="0"/>
                              <w:marTop w:val="0"/>
                              <w:marBottom w:val="0"/>
                              <w:divBdr>
                                <w:top w:val="none" w:sz="0" w:space="0" w:color="auto"/>
                                <w:left w:val="none" w:sz="0" w:space="0" w:color="auto"/>
                                <w:bottom w:val="none" w:sz="0" w:space="0" w:color="auto"/>
                                <w:right w:val="none" w:sz="0" w:space="0" w:color="auto"/>
                              </w:divBdr>
                              <w:divsChild>
                                <w:div w:id="582186806">
                                  <w:marLeft w:val="0"/>
                                  <w:marRight w:val="0"/>
                                  <w:marTop w:val="0"/>
                                  <w:marBottom w:val="0"/>
                                  <w:divBdr>
                                    <w:top w:val="none" w:sz="0" w:space="0" w:color="auto"/>
                                    <w:left w:val="none" w:sz="0" w:space="0" w:color="auto"/>
                                    <w:bottom w:val="none" w:sz="0" w:space="0" w:color="auto"/>
                                    <w:right w:val="none" w:sz="0" w:space="0" w:color="auto"/>
                                  </w:divBdr>
                                  <w:divsChild>
                                    <w:div w:id="6973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4294705">
      <w:bodyDiv w:val="1"/>
      <w:marLeft w:val="0"/>
      <w:marRight w:val="0"/>
      <w:marTop w:val="0"/>
      <w:marBottom w:val="0"/>
      <w:divBdr>
        <w:top w:val="none" w:sz="0" w:space="0" w:color="auto"/>
        <w:left w:val="none" w:sz="0" w:space="0" w:color="auto"/>
        <w:bottom w:val="none" w:sz="0" w:space="0" w:color="auto"/>
        <w:right w:val="none" w:sz="0" w:space="0" w:color="auto"/>
      </w:divBdr>
    </w:div>
    <w:div w:id="1158033186">
      <w:bodyDiv w:val="1"/>
      <w:marLeft w:val="0"/>
      <w:marRight w:val="0"/>
      <w:marTop w:val="0"/>
      <w:marBottom w:val="0"/>
      <w:divBdr>
        <w:top w:val="none" w:sz="0" w:space="0" w:color="auto"/>
        <w:left w:val="none" w:sz="0" w:space="0" w:color="auto"/>
        <w:bottom w:val="none" w:sz="0" w:space="0" w:color="auto"/>
        <w:right w:val="none" w:sz="0" w:space="0" w:color="auto"/>
      </w:divBdr>
      <w:divsChild>
        <w:div w:id="505941424">
          <w:marLeft w:val="0"/>
          <w:marRight w:val="0"/>
          <w:marTop w:val="0"/>
          <w:marBottom w:val="0"/>
          <w:divBdr>
            <w:top w:val="none" w:sz="0" w:space="0" w:color="auto"/>
            <w:left w:val="none" w:sz="0" w:space="0" w:color="auto"/>
            <w:bottom w:val="none" w:sz="0" w:space="0" w:color="auto"/>
            <w:right w:val="none" w:sz="0" w:space="0" w:color="auto"/>
          </w:divBdr>
          <w:divsChild>
            <w:div w:id="762991943">
              <w:marLeft w:val="0"/>
              <w:marRight w:val="0"/>
              <w:marTop w:val="0"/>
              <w:marBottom w:val="0"/>
              <w:divBdr>
                <w:top w:val="none" w:sz="0" w:space="0" w:color="auto"/>
                <w:left w:val="none" w:sz="0" w:space="0" w:color="auto"/>
                <w:bottom w:val="none" w:sz="0" w:space="0" w:color="auto"/>
                <w:right w:val="none" w:sz="0" w:space="0" w:color="auto"/>
              </w:divBdr>
              <w:divsChild>
                <w:div w:id="2077581190">
                  <w:marLeft w:val="0"/>
                  <w:marRight w:val="0"/>
                  <w:marTop w:val="0"/>
                  <w:marBottom w:val="0"/>
                  <w:divBdr>
                    <w:top w:val="none" w:sz="0" w:space="0" w:color="auto"/>
                    <w:left w:val="none" w:sz="0" w:space="0" w:color="auto"/>
                    <w:bottom w:val="none" w:sz="0" w:space="0" w:color="auto"/>
                    <w:right w:val="none" w:sz="0" w:space="0" w:color="auto"/>
                  </w:divBdr>
                  <w:divsChild>
                    <w:div w:id="202910189">
                      <w:marLeft w:val="0"/>
                      <w:marRight w:val="0"/>
                      <w:marTop w:val="0"/>
                      <w:marBottom w:val="0"/>
                      <w:divBdr>
                        <w:top w:val="none" w:sz="0" w:space="0" w:color="auto"/>
                        <w:left w:val="none" w:sz="0" w:space="0" w:color="auto"/>
                        <w:bottom w:val="none" w:sz="0" w:space="0" w:color="auto"/>
                        <w:right w:val="none" w:sz="0" w:space="0" w:color="auto"/>
                      </w:divBdr>
                      <w:divsChild>
                        <w:div w:id="966473785">
                          <w:marLeft w:val="0"/>
                          <w:marRight w:val="0"/>
                          <w:marTop w:val="0"/>
                          <w:marBottom w:val="0"/>
                          <w:divBdr>
                            <w:top w:val="none" w:sz="0" w:space="0" w:color="auto"/>
                            <w:left w:val="none" w:sz="0" w:space="0" w:color="auto"/>
                            <w:bottom w:val="none" w:sz="0" w:space="0" w:color="auto"/>
                            <w:right w:val="none" w:sz="0" w:space="0" w:color="auto"/>
                          </w:divBdr>
                          <w:divsChild>
                            <w:div w:id="1695692675">
                              <w:marLeft w:val="0"/>
                              <w:marRight w:val="0"/>
                              <w:marTop w:val="0"/>
                              <w:marBottom w:val="0"/>
                              <w:divBdr>
                                <w:top w:val="none" w:sz="0" w:space="0" w:color="auto"/>
                                <w:left w:val="none" w:sz="0" w:space="0" w:color="auto"/>
                                <w:bottom w:val="none" w:sz="0" w:space="0" w:color="auto"/>
                                <w:right w:val="none" w:sz="0" w:space="0" w:color="auto"/>
                              </w:divBdr>
                              <w:divsChild>
                                <w:div w:id="652418733">
                                  <w:marLeft w:val="0"/>
                                  <w:marRight w:val="0"/>
                                  <w:marTop w:val="0"/>
                                  <w:marBottom w:val="0"/>
                                  <w:divBdr>
                                    <w:top w:val="none" w:sz="0" w:space="0" w:color="auto"/>
                                    <w:left w:val="none" w:sz="0" w:space="0" w:color="auto"/>
                                    <w:bottom w:val="none" w:sz="0" w:space="0" w:color="auto"/>
                                    <w:right w:val="none" w:sz="0" w:space="0" w:color="auto"/>
                                  </w:divBdr>
                                  <w:divsChild>
                                    <w:div w:id="1152136430">
                                      <w:marLeft w:val="0"/>
                                      <w:marRight w:val="0"/>
                                      <w:marTop w:val="0"/>
                                      <w:marBottom w:val="0"/>
                                      <w:divBdr>
                                        <w:top w:val="none" w:sz="0" w:space="0" w:color="auto"/>
                                        <w:left w:val="none" w:sz="0" w:space="0" w:color="auto"/>
                                        <w:bottom w:val="none" w:sz="0" w:space="0" w:color="auto"/>
                                        <w:right w:val="none" w:sz="0" w:space="0" w:color="auto"/>
                                      </w:divBdr>
                                      <w:divsChild>
                                        <w:div w:id="88279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9298694">
          <w:marLeft w:val="0"/>
          <w:marRight w:val="0"/>
          <w:marTop w:val="0"/>
          <w:marBottom w:val="0"/>
          <w:divBdr>
            <w:top w:val="none" w:sz="0" w:space="0" w:color="auto"/>
            <w:left w:val="none" w:sz="0" w:space="0" w:color="auto"/>
            <w:bottom w:val="none" w:sz="0" w:space="0" w:color="auto"/>
            <w:right w:val="none" w:sz="0" w:space="0" w:color="auto"/>
          </w:divBdr>
          <w:divsChild>
            <w:div w:id="60452025">
              <w:marLeft w:val="0"/>
              <w:marRight w:val="0"/>
              <w:marTop w:val="0"/>
              <w:marBottom w:val="0"/>
              <w:divBdr>
                <w:top w:val="none" w:sz="0" w:space="0" w:color="auto"/>
                <w:left w:val="none" w:sz="0" w:space="0" w:color="auto"/>
                <w:bottom w:val="none" w:sz="0" w:space="0" w:color="auto"/>
                <w:right w:val="none" w:sz="0" w:space="0" w:color="auto"/>
              </w:divBdr>
              <w:divsChild>
                <w:div w:id="2145148544">
                  <w:marLeft w:val="0"/>
                  <w:marRight w:val="0"/>
                  <w:marTop w:val="0"/>
                  <w:marBottom w:val="0"/>
                  <w:divBdr>
                    <w:top w:val="none" w:sz="0" w:space="0" w:color="auto"/>
                    <w:left w:val="none" w:sz="0" w:space="0" w:color="auto"/>
                    <w:bottom w:val="none" w:sz="0" w:space="0" w:color="auto"/>
                    <w:right w:val="none" w:sz="0" w:space="0" w:color="auto"/>
                  </w:divBdr>
                  <w:divsChild>
                    <w:div w:id="467821541">
                      <w:marLeft w:val="0"/>
                      <w:marRight w:val="0"/>
                      <w:marTop w:val="0"/>
                      <w:marBottom w:val="0"/>
                      <w:divBdr>
                        <w:top w:val="none" w:sz="0" w:space="0" w:color="auto"/>
                        <w:left w:val="none" w:sz="0" w:space="0" w:color="auto"/>
                        <w:bottom w:val="none" w:sz="0" w:space="0" w:color="auto"/>
                        <w:right w:val="none" w:sz="0" w:space="0" w:color="auto"/>
                      </w:divBdr>
                      <w:divsChild>
                        <w:div w:id="1113015078">
                          <w:marLeft w:val="0"/>
                          <w:marRight w:val="0"/>
                          <w:marTop w:val="0"/>
                          <w:marBottom w:val="0"/>
                          <w:divBdr>
                            <w:top w:val="none" w:sz="0" w:space="0" w:color="auto"/>
                            <w:left w:val="none" w:sz="0" w:space="0" w:color="auto"/>
                            <w:bottom w:val="none" w:sz="0" w:space="0" w:color="auto"/>
                            <w:right w:val="none" w:sz="0" w:space="0" w:color="auto"/>
                          </w:divBdr>
                          <w:divsChild>
                            <w:div w:id="1706523712">
                              <w:marLeft w:val="0"/>
                              <w:marRight w:val="0"/>
                              <w:marTop w:val="0"/>
                              <w:marBottom w:val="0"/>
                              <w:divBdr>
                                <w:top w:val="none" w:sz="0" w:space="0" w:color="auto"/>
                                <w:left w:val="none" w:sz="0" w:space="0" w:color="auto"/>
                                <w:bottom w:val="none" w:sz="0" w:space="0" w:color="auto"/>
                                <w:right w:val="none" w:sz="0" w:space="0" w:color="auto"/>
                              </w:divBdr>
                              <w:divsChild>
                                <w:div w:id="1558009421">
                                  <w:marLeft w:val="0"/>
                                  <w:marRight w:val="0"/>
                                  <w:marTop w:val="0"/>
                                  <w:marBottom w:val="0"/>
                                  <w:divBdr>
                                    <w:top w:val="none" w:sz="0" w:space="0" w:color="auto"/>
                                    <w:left w:val="none" w:sz="0" w:space="0" w:color="auto"/>
                                    <w:bottom w:val="none" w:sz="0" w:space="0" w:color="auto"/>
                                    <w:right w:val="none" w:sz="0" w:space="0" w:color="auto"/>
                                  </w:divBdr>
                                  <w:divsChild>
                                    <w:div w:id="78716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0122132">
      <w:bodyDiv w:val="1"/>
      <w:marLeft w:val="0"/>
      <w:marRight w:val="0"/>
      <w:marTop w:val="0"/>
      <w:marBottom w:val="0"/>
      <w:divBdr>
        <w:top w:val="none" w:sz="0" w:space="0" w:color="auto"/>
        <w:left w:val="none" w:sz="0" w:space="0" w:color="auto"/>
        <w:bottom w:val="none" w:sz="0" w:space="0" w:color="auto"/>
        <w:right w:val="none" w:sz="0" w:space="0" w:color="auto"/>
      </w:divBdr>
    </w:div>
    <w:div w:id="1165433083">
      <w:bodyDiv w:val="1"/>
      <w:marLeft w:val="0"/>
      <w:marRight w:val="0"/>
      <w:marTop w:val="0"/>
      <w:marBottom w:val="0"/>
      <w:divBdr>
        <w:top w:val="none" w:sz="0" w:space="0" w:color="auto"/>
        <w:left w:val="none" w:sz="0" w:space="0" w:color="auto"/>
        <w:bottom w:val="none" w:sz="0" w:space="0" w:color="auto"/>
        <w:right w:val="none" w:sz="0" w:space="0" w:color="auto"/>
      </w:divBdr>
    </w:div>
    <w:div w:id="1177961341">
      <w:bodyDiv w:val="1"/>
      <w:marLeft w:val="0"/>
      <w:marRight w:val="0"/>
      <w:marTop w:val="0"/>
      <w:marBottom w:val="0"/>
      <w:divBdr>
        <w:top w:val="none" w:sz="0" w:space="0" w:color="auto"/>
        <w:left w:val="none" w:sz="0" w:space="0" w:color="auto"/>
        <w:bottom w:val="none" w:sz="0" w:space="0" w:color="auto"/>
        <w:right w:val="none" w:sz="0" w:space="0" w:color="auto"/>
      </w:divBdr>
    </w:div>
    <w:div w:id="1180316078">
      <w:bodyDiv w:val="1"/>
      <w:marLeft w:val="0"/>
      <w:marRight w:val="0"/>
      <w:marTop w:val="0"/>
      <w:marBottom w:val="0"/>
      <w:divBdr>
        <w:top w:val="none" w:sz="0" w:space="0" w:color="auto"/>
        <w:left w:val="none" w:sz="0" w:space="0" w:color="auto"/>
        <w:bottom w:val="none" w:sz="0" w:space="0" w:color="auto"/>
        <w:right w:val="none" w:sz="0" w:space="0" w:color="auto"/>
      </w:divBdr>
    </w:div>
    <w:div w:id="1190949286">
      <w:bodyDiv w:val="1"/>
      <w:marLeft w:val="0"/>
      <w:marRight w:val="0"/>
      <w:marTop w:val="0"/>
      <w:marBottom w:val="0"/>
      <w:divBdr>
        <w:top w:val="none" w:sz="0" w:space="0" w:color="auto"/>
        <w:left w:val="none" w:sz="0" w:space="0" w:color="auto"/>
        <w:bottom w:val="none" w:sz="0" w:space="0" w:color="auto"/>
        <w:right w:val="none" w:sz="0" w:space="0" w:color="auto"/>
      </w:divBdr>
    </w:div>
    <w:div w:id="1199973744">
      <w:bodyDiv w:val="1"/>
      <w:marLeft w:val="0"/>
      <w:marRight w:val="0"/>
      <w:marTop w:val="0"/>
      <w:marBottom w:val="0"/>
      <w:divBdr>
        <w:top w:val="none" w:sz="0" w:space="0" w:color="auto"/>
        <w:left w:val="none" w:sz="0" w:space="0" w:color="auto"/>
        <w:bottom w:val="none" w:sz="0" w:space="0" w:color="auto"/>
        <w:right w:val="none" w:sz="0" w:space="0" w:color="auto"/>
      </w:divBdr>
    </w:div>
    <w:div w:id="1208879405">
      <w:bodyDiv w:val="1"/>
      <w:marLeft w:val="0"/>
      <w:marRight w:val="0"/>
      <w:marTop w:val="0"/>
      <w:marBottom w:val="0"/>
      <w:divBdr>
        <w:top w:val="none" w:sz="0" w:space="0" w:color="auto"/>
        <w:left w:val="none" w:sz="0" w:space="0" w:color="auto"/>
        <w:bottom w:val="none" w:sz="0" w:space="0" w:color="auto"/>
        <w:right w:val="none" w:sz="0" w:space="0" w:color="auto"/>
      </w:divBdr>
    </w:div>
    <w:div w:id="1212186374">
      <w:bodyDiv w:val="1"/>
      <w:marLeft w:val="0"/>
      <w:marRight w:val="0"/>
      <w:marTop w:val="0"/>
      <w:marBottom w:val="0"/>
      <w:divBdr>
        <w:top w:val="none" w:sz="0" w:space="0" w:color="auto"/>
        <w:left w:val="none" w:sz="0" w:space="0" w:color="auto"/>
        <w:bottom w:val="none" w:sz="0" w:space="0" w:color="auto"/>
        <w:right w:val="none" w:sz="0" w:space="0" w:color="auto"/>
      </w:divBdr>
    </w:div>
    <w:div w:id="1213537313">
      <w:bodyDiv w:val="1"/>
      <w:marLeft w:val="0"/>
      <w:marRight w:val="0"/>
      <w:marTop w:val="0"/>
      <w:marBottom w:val="0"/>
      <w:divBdr>
        <w:top w:val="none" w:sz="0" w:space="0" w:color="auto"/>
        <w:left w:val="none" w:sz="0" w:space="0" w:color="auto"/>
        <w:bottom w:val="none" w:sz="0" w:space="0" w:color="auto"/>
        <w:right w:val="none" w:sz="0" w:space="0" w:color="auto"/>
      </w:divBdr>
    </w:div>
    <w:div w:id="1218316485">
      <w:bodyDiv w:val="1"/>
      <w:marLeft w:val="0"/>
      <w:marRight w:val="0"/>
      <w:marTop w:val="0"/>
      <w:marBottom w:val="0"/>
      <w:divBdr>
        <w:top w:val="none" w:sz="0" w:space="0" w:color="auto"/>
        <w:left w:val="none" w:sz="0" w:space="0" w:color="auto"/>
        <w:bottom w:val="none" w:sz="0" w:space="0" w:color="auto"/>
        <w:right w:val="none" w:sz="0" w:space="0" w:color="auto"/>
      </w:divBdr>
    </w:div>
    <w:div w:id="1231844520">
      <w:bodyDiv w:val="1"/>
      <w:marLeft w:val="0"/>
      <w:marRight w:val="0"/>
      <w:marTop w:val="0"/>
      <w:marBottom w:val="0"/>
      <w:divBdr>
        <w:top w:val="none" w:sz="0" w:space="0" w:color="auto"/>
        <w:left w:val="none" w:sz="0" w:space="0" w:color="auto"/>
        <w:bottom w:val="none" w:sz="0" w:space="0" w:color="auto"/>
        <w:right w:val="none" w:sz="0" w:space="0" w:color="auto"/>
      </w:divBdr>
    </w:div>
    <w:div w:id="1234510438">
      <w:bodyDiv w:val="1"/>
      <w:marLeft w:val="0"/>
      <w:marRight w:val="0"/>
      <w:marTop w:val="0"/>
      <w:marBottom w:val="0"/>
      <w:divBdr>
        <w:top w:val="none" w:sz="0" w:space="0" w:color="auto"/>
        <w:left w:val="none" w:sz="0" w:space="0" w:color="auto"/>
        <w:bottom w:val="none" w:sz="0" w:space="0" w:color="auto"/>
        <w:right w:val="none" w:sz="0" w:space="0" w:color="auto"/>
      </w:divBdr>
    </w:div>
    <w:div w:id="1242834883">
      <w:bodyDiv w:val="1"/>
      <w:marLeft w:val="0"/>
      <w:marRight w:val="0"/>
      <w:marTop w:val="0"/>
      <w:marBottom w:val="0"/>
      <w:divBdr>
        <w:top w:val="none" w:sz="0" w:space="0" w:color="auto"/>
        <w:left w:val="none" w:sz="0" w:space="0" w:color="auto"/>
        <w:bottom w:val="none" w:sz="0" w:space="0" w:color="auto"/>
        <w:right w:val="none" w:sz="0" w:space="0" w:color="auto"/>
      </w:divBdr>
    </w:div>
    <w:div w:id="1247029759">
      <w:bodyDiv w:val="1"/>
      <w:marLeft w:val="0"/>
      <w:marRight w:val="0"/>
      <w:marTop w:val="0"/>
      <w:marBottom w:val="0"/>
      <w:divBdr>
        <w:top w:val="none" w:sz="0" w:space="0" w:color="auto"/>
        <w:left w:val="none" w:sz="0" w:space="0" w:color="auto"/>
        <w:bottom w:val="none" w:sz="0" w:space="0" w:color="auto"/>
        <w:right w:val="none" w:sz="0" w:space="0" w:color="auto"/>
      </w:divBdr>
    </w:div>
    <w:div w:id="1268268645">
      <w:bodyDiv w:val="1"/>
      <w:marLeft w:val="0"/>
      <w:marRight w:val="0"/>
      <w:marTop w:val="0"/>
      <w:marBottom w:val="0"/>
      <w:divBdr>
        <w:top w:val="none" w:sz="0" w:space="0" w:color="auto"/>
        <w:left w:val="none" w:sz="0" w:space="0" w:color="auto"/>
        <w:bottom w:val="none" w:sz="0" w:space="0" w:color="auto"/>
        <w:right w:val="none" w:sz="0" w:space="0" w:color="auto"/>
      </w:divBdr>
    </w:div>
    <w:div w:id="1268924086">
      <w:bodyDiv w:val="1"/>
      <w:marLeft w:val="0"/>
      <w:marRight w:val="0"/>
      <w:marTop w:val="0"/>
      <w:marBottom w:val="0"/>
      <w:divBdr>
        <w:top w:val="none" w:sz="0" w:space="0" w:color="auto"/>
        <w:left w:val="none" w:sz="0" w:space="0" w:color="auto"/>
        <w:bottom w:val="none" w:sz="0" w:space="0" w:color="auto"/>
        <w:right w:val="none" w:sz="0" w:space="0" w:color="auto"/>
      </w:divBdr>
    </w:div>
    <w:div w:id="1279294888">
      <w:bodyDiv w:val="1"/>
      <w:marLeft w:val="0"/>
      <w:marRight w:val="0"/>
      <w:marTop w:val="0"/>
      <w:marBottom w:val="0"/>
      <w:divBdr>
        <w:top w:val="none" w:sz="0" w:space="0" w:color="auto"/>
        <w:left w:val="none" w:sz="0" w:space="0" w:color="auto"/>
        <w:bottom w:val="none" w:sz="0" w:space="0" w:color="auto"/>
        <w:right w:val="none" w:sz="0" w:space="0" w:color="auto"/>
      </w:divBdr>
    </w:div>
    <w:div w:id="1283196517">
      <w:bodyDiv w:val="1"/>
      <w:marLeft w:val="0"/>
      <w:marRight w:val="0"/>
      <w:marTop w:val="0"/>
      <w:marBottom w:val="0"/>
      <w:divBdr>
        <w:top w:val="none" w:sz="0" w:space="0" w:color="auto"/>
        <w:left w:val="none" w:sz="0" w:space="0" w:color="auto"/>
        <w:bottom w:val="none" w:sz="0" w:space="0" w:color="auto"/>
        <w:right w:val="none" w:sz="0" w:space="0" w:color="auto"/>
      </w:divBdr>
    </w:div>
    <w:div w:id="1289512018">
      <w:bodyDiv w:val="1"/>
      <w:marLeft w:val="0"/>
      <w:marRight w:val="0"/>
      <w:marTop w:val="0"/>
      <w:marBottom w:val="0"/>
      <w:divBdr>
        <w:top w:val="none" w:sz="0" w:space="0" w:color="auto"/>
        <w:left w:val="none" w:sz="0" w:space="0" w:color="auto"/>
        <w:bottom w:val="none" w:sz="0" w:space="0" w:color="auto"/>
        <w:right w:val="none" w:sz="0" w:space="0" w:color="auto"/>
      </w:divBdr>
    </w:div>
    <w:div w:id="1296059453">
      <w:bodyDiv w:val="1"/>
      <w:marLeft w:val="0"/>
      <w:marRight w:val="0"/>
      <w:marTop w:val="0"/>
      <w:marBottom w:val="0"/>
      <w:divBdr>
        <w:top w:val="none" w:sz="0" w:space="0" w:color="auto"/>
        <w:left w:val="none" w:sz="0" w:space="0" w:color="auto"/>
        <w:bottom w:val="none" w:sz="0" w:space="0" w:color="auto"/>
        <w:right w:val="none" w:sz="0" w:space="0" w:color="auto"/>
      </w:divBdr>
    </w:div>
    <w:div w:id="1319381120">
      <w:bodyDiv w:val="1"/>
      <w:marLeft w:val="0"/>
      <w:marRight w:val="0"/>
      <w:marTop w:val="0"/>
      <w:marBottom w:val="0"/>
      <w:divBdr>
        <w:top w:val="none" w:sz="0" w:space="0" w:color="auto"/>
        <w:left w:val="none" w:sz="0" w:space="0" w:color="auto"/>
        <w:bottom w:val="none" w:sz="0" w:space="0" w:color="auto"/>
        <w:right w:val="none" w:sz="0" w:space="0" w:color="auto"/>
      </w:divBdr>
    </w:div>
    <w:div w:id="1332568320">
      <w:bodyDiv w:val="1"/>
      <w:marLeft w:val="0"/>
      <w:marRight w:val="0"/>
      <w:marTop w:val="0"/>
      <w:marBottom w:val="0"/>
      <w:divBdr>
        <w:top w:val="none" w:sz="0" w:space="0" w:color="auto"/>
        <w:left w:val="none" w:sz="0" w:space="0" w:color="auto"/>
        <w:bottom w:val="none" w:sz="0" w:space="0" w:color="auto"/>
        <w:right w:val="none" w:sz="0" w:space="0" w:color="auto"/>
      </w:divBdr>
    </w:div>
    <w:div w:id="1336421614">
      <w:bodyDiv w:val="1"/>
      <w:marLeft w:val="0"/>
      <w:marRight w:val="0"/>
      <w:marTop w:val="0"/>
      <w:marBottom w:val="0"/>
      <w:divBdr>
        <w:top w:val="none" w:sz="0" w:space="0" w:color="auto"/>
        <w:left w:val="none" w:sz="0" w:space="0" w:color="auto"/>
        <w:bottom w:val="none" w:sz="0" w:space="0" w:color="auto"/>
        <w:right w:val="none" w:sz="0" w:space="0" w:color="auto"/>
      </w:divBdr>
    </w:div>
    <w:div w:id="1341615086">
      <w:bodyDiv w:val="1"/>
      <w:marLeft w:val="0"/>
      <w:marRight w:val="0"/>
      <w:marTop w:val="0"/>
      <w:marBottom w:val="0"/>
      <w:divBdr>
        <w:top w:val="none" w:sz="0" w:space="0" w:color="auto"/>
        <w:left w:val="none" w:sz="0" w:space="0" w:color="auto"/>
        <w:bottom w:val="none" w:sz="0" w:space="0" w:color="auto"/>
        <w:right w:val="none" w:sz="0" w:space="0" w:color="auto"/>
      </w:divBdr>
    </w:div>
    <w:div w:id="1345546987">
      <w:bodyDiv w:val="1"/>
      <w:marLeft w:val="0"/>
      <w:marRight w:val="0"/>
      <w:marTop w:val="0"/>
      <w:marBottom w:val="0"/>
      <w:divBdr>
        <w:top w:val="none" w:sz="0" w:space="0" w:color="auto"/>
        <w:left w:val="none" w:sz="0" w:space="0" w:color="auto"/>
        <w:bottom w:val="none" w:sz="0" w:space="0" w:color="auto"/>
        <w:right w:val="none" w:sz="0" w:space="0" w:color="auto"/>
      </w:divBdr>
    </w:div>
    <w:div w:id="1352754132">
      <w:bodyDiv w:val="1"/>
      <w:marLeft w:val="0"/>
      <w:marRight w:val="0"/>
      <w:marTop w:val="0"/>
      <w:marBottom w:val="0"/>
      <w:divBdr>
        <w:top w:val="none" w:sz="0" w:space="0" w:color="auto"/>
        <w:left w:val="none" w:sz="0" w:space="0" w:color="auto"/>
        <w:bottom w:val="none" w:sz="0" w:space="0" w:color="auto"/>
        <w:right w:val="none" w:sz="0" w:space="0" w:color="auto"/>
      </w:divBdr>
    </w:div>
    <w:div w:id="1354961517">
      <w:bodyDiv w:val="1"/>
      <w:marLeft w:val="0"/>
      <w:marRight w:val="0"/>
      <w:marTop w:val="0"/>
      <w:marBottom w:val="0"/>
      <w:divBdr>
        <w:top w:val="none" w:sz="0" w:space="0" w:color="auto"/>
        <w:left w:val="none" w:sz="0" w:space="0" w:color="auto"/>
        <w:bottom w:val="none" w:sz="0" w:space="0" w:color="auto"/>
        <w:right w:val="none" w:sz="0" w:space="0" w:color="auto"/>
      </w:divBdr>
    </w:div>
    <w:div w:id="1364549105">
      <w:bodyDiv w:val="1"/>
      <w:marLeft w:val="0"/>
      <w:marRight w:val="0"/>
      <w:marTop w:val="0"/>
      <w:marBottom w:val="0"/>
      <w:divBdr>
        <w:top w:val="none" w:sz="0" w:space="0" w:color="auto"/>
        <w:left w:val="none" w:sz="0" w:space="0" w:color="auto"/>
        <w:bottom w:val="none" w:sz="0" w:space="0" w:color="auto"/>
        <w:right w:val="none" w:sz="0" w:space="0" w:color="auto"/>
      </w:divBdr>
      <w:divsChild>
        <w:div w:id="1163660748">
          <w:marLeft w:val="0"/>
          <w:marRight w:val="0"/>
          <w:marTop w:val="0"/>
          <w:marBottom w:val="0"/>
          <w:divBdr>
            <w:top w:val="none" w:sz="0" w:space="0" w:color="auto"/>
            <w:left w:val="none" w:sz="0" w:space="0" w:color="auto"/>
            <w:bottom w:val="none" w:sz="0" w:space="0" w:color="auto"/>
            <w:right w:val="none" w:sz="0" w:space="0" w:color="auto"/>
          </w:divBdr>
          <w:divsChild>
            <w:div w:id="235209913">
              <w:marLeft w:val="0"/>
              <w:marRight w:val="0"/>
              <w:marTop w:val="0"/>
              <w:marBottom w:val="0"/>
              <w:divBdr>
                <w:top w:val="none" w:sz="0" w:space="0" w:color="auto"/>
                <w:left w:val="none" w:sz="0" w:space="0" w:color="auto"/>
                <w:bottom w:val="none" w:sz="0" w:space="0" w:color="auto"/>
                <w:right w:val="none" w:sz="0" w:space="0" w:color="auto"/>
              </w:divBdr>
              <w:divsChild>
                <w:div w:id="1904296054">
                  <w:marLeft w:val="0"/>
                  <w:marRight w:val="0"/>
                  <w:marTop w:val="0"/>
                  <w:marBottom w:val="0"/>
                  <w:divBdr>
                    <w:top w:val="none" w:sz="0" w:space="0" w:color="auto"/>
                    <w:left w:val="none" w:sz="0" w:space="0" w:color="auto"/>
                    <w:bottom w:val="none" w:sz="0" w:space="0" w:color="auto"/>
                    <w:right w:val="none" w:sz="0" w:space="0" w:color="auto"/>
                  </w:divBdr>
                  <w:divsChild>
                    <w:div w:id="1432161661">
                      <w:marLeft w:val="0"/>
                      <w:marRight w:val="0"/>
                      <w:marTop w:val="0"/>
                      <w:marBottom w:val="0"/>
                      <w:divBdr>
                        <w:top w:val="none" w:sz="0" w:space="0" w:color="auto"/>
                        <w:left w:val="none" w:sz="0" w:space="0" w:color="auto"/>
                        <w:bottom w:val="none" w:sz="0" w:space="0" w:color="auto"/>
                        <w:right w:val="none" w:sz="0" w:space="0" w:color="auto"/>
                      </w:divBdr>
                      <w:divsChild>
                        <w:div w:id="575241637">
                          <w:marLeft w:val="0"/>
                          <w:marRight w:val="0"/>
                          <w:marTop w:val="0"/>
                          <w:marBottom w:val="0"/>
                          <w:divBdr>
                            <w:top w:val="none" w:sz="0" w:space="0" w:color="auto"/>
                            <w:left w:val="none" w:sz="0" w:space="0" w:color="auto"/>
                            <w:bottom w:val="none" w:sz="0" w:space="0" w:color="auto"/>
                            <w:right w:val="none" w:sz="0" w:space="0" w:color="auto"/>
                          </w:divBdr>
                          <w:divsChild>
                            <w:div w:id="939069292">
                              <w:marLeft w:val="0"/>
                              <w:marRight w:val="0"/>
                              <w:marTop w:val="0"/>
                              <w:marBottom w:val="0"/>
                              <w:divBdr>
                                <w:top w:val="none" w:sz="0" w:space="0" w:color="auto"/>
                                <w:left w:val="none" w:sz="0" w:space="0" w:color="auto"/>
                                <w:bottom w:val="none" w:sz="0" w:space="0" w:color="auto"/>
                                <w:right w:val="none" w:sz="0" w:space="0" w:color="auto"/>
                              </w:divBdr>
                              <w:divsChild>
                                <w:div w:id="1194735725">
                                  <w:marLeft w:val="0"/>
                                  <w:marRight w:val="0"/>
                                  <w:marTop w:val="0"/>
                                  <w:marBottom w:val="0"/>
                                  <w:divBdr>
                                    <w:top w:val="none" w:sz="0" w:space="0" w:color="auto"/>
                                    <w:left w:val="none" w:sz="0" w:space="0" w:color="auto"/>
                                    <w:bottom w:val="none" w:sz="0" w:space="0" w:color="auto"/>
                                    <w:right w:val="none" w:sz="0" w:space="0" w:color="auto"/>
                                  </w:divBdr>
                                  <w:divsChild>
                                    <w:div w:id="134709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8235785">
      <w:bodyDiv w:val="1"/>
      <w:marLeft w:val="0"/>
      <w:marRight w:val="0"/>
      <w:marTop w:val="0"/>
      <w:marBottom w:val="0"/>
      <w:divBdr>
        <w:top w:val="none" w:sz="0" w:space="0" w:color="auto"/>
        <w:left w:val="none" w:sz="0" w:space="0" w:color="auto"/>
        <w:bottom w:val="none" w:sz="0" w:space="0" w:color="auto"/>
        <w:right w:val="none" w:sz="0" w:space="0" w:color="auto"/>
      </w:divBdr>
    </w:div>
    <w:div w:id="1386950102">
      <w:bodyDiv w:val="1"/>
      <w:marLeft w:val="0"/>
      <w:marRight w:val="0"/>
      <w:marTop w:val="0"/>
      <w:marBottom w:val="0"/>
      <w:divBdr>
        <w:top w:val="none" w:sz="0" w:space="0" w:color="auto"/>
        <w:left w:val="none" w:sz="0" w:space="0" w:color="auto"/>
        <w:bottom w:val="none" w:sz="0" w:space="0" w:color="auto"/>
        <w:right w:val="none" w:sz="0" w:space="0" w:color="auto"/>
      </w:divBdr>
    </w:div>
    <w:div w:id="1389913410">
      <w:bodyDiv w:val="1"/>
      <w:marLeft w:val="0"/>
      <w:marRight w:val="0"/>
      <w:marTop w:val="0"/>
      <w:marBottom w:val="0"/>
      <w:divBdr>
        <w:top w:val="none" w:sz="0" w:space="0" w:color="auto"/>
        <w:left w:val="none" w:sz="0" w:space="0" w:color="auto"/>
        <w:bottom w:val="none" w:sz="0" w:space="0" w:color="auto"/>
        <w:right w:val="none" w:sz="0" w:space="0" w:color="auto"/>
      </w:divBdr>
    </w:div>
    <w:div w:id="1391273534">
      <w:bodyDiv w:val="1"/>
      <w:marLeft w:val="0"/>
      <w:marRight w:val="0"/>
      <w:marTop w:val="0"/>
      <w:marBottom w:val="0"/>
      <w:divBdr>
        <w:top w:val="none" w:sz="0" w:space="0" w:color="auto"/>
        <w:left w:val="none" w:sz="0" w:space="0" w:color="auto"/>
        <w:bottom w:val="none" w:sz="0" w:space="0" w:color="auto"/>
        <w:right w:val="none" w:sz="0" w:space="0" w:color="auto"/>
      </w:divBdr>
    </w:div>
    <w:div w:id="1392117030">
      <w:bodyDiv w:val="1"/>
      <w:marLeft w:val="0"/>
      <w:marRight w:val="0"/>
      <w:marTop w:val="0"/>
      <w:marBottom w:val="0"/>
      <w:divBdr>
        <w:top w:val="none" w:sz="0" w:space="0" w:color="auto"/>
        <w:left w:val="none" w:sz="0" w:space="0" w:color="auto"/>
        <w:bottom w:val="none" w:sz="0" w:space="0" w:color="auto"/>
        <w:right w:val="none" w:sz="0" w:space="0" w:color="auto"/>
      </w:divBdr>
    </w:div>
    <w:div w:id="1394498929">
      <w:bodyDiv w:val="1"/>
      <w:marLeft w:val="0"/>
      <w:marRight w:val="0"/>
      <w:marTop w:val="0"/>
      <w:marBottom w:val="0"/>
      <w:divBdr>
        <w:top w:val="none" w:sz="0" w:space="0" w:color="auto"/>
        <w:left w:val="none" w:sz="0" w:space="0" w:color="auto"/>
        <w:bottom w:val="none" w:sz="0" w:space="0" w:color="auto"/>
        <w:right w:val="none" w:sz="0" w:space="0" w:color="auto"/>
      </w:divBdr>
    </w:div>
    <w:div w:id="1406337863">
      <w:bodyDiv w:val="1"/>
      <w:marLeft w:val="0"/>
      <w:marRight w:val="0"/>
      <w:marTop w:val="0"/>
      <w:marBottom w:val="0"/>
      <w:divBdr>
        <w:top w:val="none" w:sz="0" w:space="0" w:color="auto"/>
        <w:left w:val="none" w:sz="0" w:space="0" w:color="auto"/>
        <w:bottom w:val="none" w:sz="0" w:space="0" w:color="auto"/>
        <w:right w:val="none" w:sz="0" w:space="0" w:color="auto"/>
      </w:divBdr>
      <w:divsChild>
        <w:div w:id="915014545">
          <w:marLeft w:val="0"/>
          <w:marRight w:val="0"/>
          <w:marTop w:val="0"/>
          <w:marBottom w:val="0"/>
          <w:divBdr>
            <w:top w:val="none" w:sz="0" w:space="0" w:color="auto"/>
            <w:left w:val="none" w:sz="0" w:space="0" w:color="auto"/>
            <w:bottom w:val="none" w:sz="0" w:space="0" w:color="auto"/>
            <w:right w:val="none" w:sz="0" w:space="0" w:color="auto"/>
          </w:divBdr>
          <w:divsChild>
            <w:div w:id="115098653">
              <w:marLeft w:val="0"/>
              <w:marRight w:val="0"/>
              <w:marTop w:val="0"/>
              <w:marBottom w:val="0"/>
              <w:divBdr>
                <w:top w:val="none" w:sz="0" w:space="0" w:color="auto"/>
                <w:left w:val="none" w:sz="0" w:space="0" w:color="auto"/>
                <w:bottom w:val="none" w:sz="0" w:space="0" w:color="auto"/>
                <w:right w:val="none" w:sz="0" w:space="0" w:color="auto"/>
              </w:divBdr>
              <w:divsChild>
                <w:div w:id="1298485294">
                  <w:marLeft w:val="0"/>
                  <w:marRight w:val="0"/>
                  <w:marTop w:val="0"/>
                  <w:marBottom w:val="0"/>
                  <w:divBdr>
                    <w:top w:val="none" w:sz="0" w:space="0" w:color="auto"/>
                    <w:left w:val="none" w:sz="0" w:space="0" w:color="auto"/>
                    <w:bottom w:val="none" w:sz="0" w:space="0" w:color="auto"/>
                    <w:right w:val="none" w:sz="0" w:space="0" w:color="auto"/>
                  </w:divBdr>
                  <w:divsChild>
                    <w:div w:id="29303018">
                      <w:marLeft w:val="0"/>
                      <w:marRight w:val="0"/>
                      <w:marTop w:val="0"/>
                      <w:marBottom w:val="0"/>
                      <w:divBdr>
                        <w:top w:val="none" w:sz="0" w:space="0" w:color="auto"/>
                        <w:left w:val="none" w:sz="0" w:space="0" w:color="auto"/>
                        <w:bottom w:val="none" w:sz="0" w:space="0" w:color="auto"/>
                        <w:right w:val="none" w:sz="0" w:space="0" w:color="auto"/>
                      </w:divBdr>
                      <w:divsChild>
                        <w:div w:id="1865361944">
                          <w:marLeft w:val="0"/>
                          <w:marRight w:val="0"/>
                          <w:marTop w:val="0"/>
                          <w:marBottom w:val="0"/>
                          <w:divBdr>
                            <w:top w:val="none" w:sz="0" w:space="0" w:color="auto"/>
                            <w:left w:val="none" w:sz="0" w:space="0" w:color="auto"/>
                            <w:bottom w:val="none" w:sz="0" w:space="0" w:color="auto"/>
                            <w:right w:val="none" w:sz="0" w:space="0" w:color="auto"/>
                          </w:divBdr>
                          <w:divsChild>
                            <w:div w:id="699286112">
                              <w:marLeft w:val="0"/>
                              <w:marRight w:val="0"/>
                              <w:marTop w:val="0"/>
                              <w:marBottom w:val="0"/>
                              <w:divBdr>
                                <w:top w:val="none" w:sz="0" w:space="0" w:color="auto"/>
                                <w:left w:val="none" w:sz="0" w:space="0" w:color="auto"/>
                                <w:bottom w:val="none" w:sz="0" w:space="0" w:color="auto"/>
                                <w:right w:val="none" w:sz="0" w:space="0" w:color="auto"/>
                              </w:divBdr>
                              <w:divsChild>
                                <w:div w:id="1729956652">
                                  <w:marLeft w:val="0"/>
                                  <w:marRight w:val="0"/>
                                  <w:marTop w:val="0"/>
                                  <w:marBottom w:val="0"/>
                                  <w:divBdr>
                                    <w:top w:val="none" w:sz="0" w:space="0" w:color="auto"/>
                                    <w:left w:val="none" w:sz="0" w:space="0" w:color="auto"/>
                                    <w:bottom w:val="none" w:sz="0" w:space="0" w:color="auto"/>
                                    <w:right w:val="none" w:sz="0" w:space="0" w:color="auto"/>
                                  </w:divBdr>
                                  <w:divsChild>
                                    <w:div w:id="166804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8578170">
      <w:bodyDiv w:val="1"/>
      <w:marLeft w:val="0"/>
      <w:marRight w:val="0"/>
      <w:marTop w:val="0"/>
      <w:marBottom w:val="0"/>
      <w:divBdr>
        <w:top w:val="none" w:sz="0" w:space="0" w:color="auto"/>
        <w:left w:val="none" w:sz="0" w:space="0" w:color="auto"/>
        <w:bottom w:val="none" w:sz="0" w:space="0" w:color="auto"/>
        <w:right w:val="none" w:sz="0" w:space="0" w:color="auto"/>
      </w:divBdr>
    </w:div>
    <w:div w:id="1421290278">
      <w:bodyDiv w:val="1"/>
      <w:marLeft w:val="0"/>
      <w:marRight w:val="0"/>
      <w:marTop w:val="0"/>
      <w:marBottom w:val="0"/>
      <w:divBdr>
        <w:top w:val="none" w:sz="0" w:space="0" w:color="auto"/>
        <w:left w:val="none" w:sz="0" w:space="0" w:color="auto"/>
        <w:bottom w:val="none" w:sz="0" w:space="0" w:color="auto"/>
        <w:right w:val="none" w:sz="0" w:space="0" w:color="auto"/>
      </w:divBdr>
    </w:div>
    <w:div w:id="1428573389">
      <w:bodyDiv w:val="1"/>
      <w:marLeft w:val="0"/>
      <w:marRight w:val="0"/>
      <w:marTop w:val="0"/>
      <w:marBottom w:val="0"/>
      <w:divBdr>
        <w:top w:val="none" w:sz="0" w:space="0" w:color="auto"/>
        <w:left w:val="none" w:sz="0" w:space="0" w:color="auto"/>
        <w:bottom w:val="none" w:sz="0" w:space="0" w:color="auto"/>
        <w:right w:val="none" w:sz="0" w:space="0" w:color="auto"/>
      </w:divBdr>
    </w:div>
    <w:div w:id="1433476315">
      <w:bodyDiv w:val="1"/>
      <w:marLeft w:val="0"/>
      <w:marRight w:val="0"/>
      <w:marTop w:val="0"/>
      <w:marBottom w:val="0"/>
      <w:divBdr>
        <w:top w:val="none" w:sz="0" w:space="0" w:color="auto"/>
        <w:left w:val="none" w:sz="0" w:space="0" w:color="auto"/>
        <w:bottom w:val="none" w:sz="0" w:space="0" w:color="auto"/>
        <w:right w:val="none" w:sz="0" w:space="0" w:color="auto"/>
      </w:divBdr>
    </w:div>
    <w:div w:id="1447314926">
      <w:bodyDiv w:val="1"/>
      <w:marLeft w:val="0"/>
      <w:marRight w:val="0"/>
      <w:marTop w:val="0"/>
      <w:marBottom w:val="0"/>
      <w:divBdr>
        <w:top w:val="none" w:sz="0" w:space="0" w:color="auto"/>
        <w:left w:val="none" w:sz="0" w:space="0" w:color="auto"/>
        <w:bottom w:val="none" w:sz="0" w:space="0" w:color="auto"/>
        <w:right w:val="none" w:sz="0" w:space="0" w:color="auto"/>
      </w:divBdr>
    </w:div>
    <w:div w:id="1449619359">
      <w:bodyDiv w:val="1"/>
      <w:marLeft w:val="0"/>
      <w:marRight w:val="0"/>
      <w:marTop w:val="0"/>
      <w:marBottom w:val="0"/>
      <w:divBdr>
        <w:top w:val="none" w:sz="0" w:space="0" w:color="auto"/>
        <w:left w:val="none" w:sz="0" w:space="0" w:color="auto"/>
        <w:bottom w:val="none" w:sz="0" w:space="0" w:color="auto"/>
        <w:right w:val="none" w:sz="0" w:space="0" w:color="auto"/>
      </w:divBdr>
    </w:div>
    <w:div w:id="1461920395">
      <w:bodyDiv w:val="1"/>
      <w:marLeft w:val="0"/>
      <w:marRight w:val="0"/>
      <w:marTop w:val="0"/>
      <w:marBottom w:val="0"/>
      <w:divBdr>
        <w:top w:val="none" w:sz="0" w:space="0" w:color="auto"/>
        <w:left w:val="none" w:sz="0" w:space="0" w:color="auto"/>
        <w:bottom w:val="none" w:sz="0" w:space="0" w:color="auto"/>
        <w:right w:val="none" w:sz="0" w:space="0" w:color="auto"/>
      </w:divBdr>
    </w:div>
    <w:div w:id="1471241593">
      <w:bodyDiv w:val="1"/>
      <w:marLeft w:val="0"/>
      <w:marRight w:val="0"/>
      <w:marTop w:val="0"/>
      <w:marBottom w:val="0"/>
      <w:divBdr>
        <w:top w:val="none" w:sz="0" w:space="0" w:color="auto"/>
        <w:left w:val="none" w:sz="0" w:space="0" w:color="auto"/>
        <w:bottom w:val="none" w:sz="0" w:space="0" w:color="auto"/>
        <w:right w:val="none" w:sz="0" w:space="0" w:color="auto"/>
      </w:divBdr>
    </w:div>
    <w:div w:id="1481580114">
      <w:bodyDiv w:val="1"/>
      <w:marLeft w:val="0"/>
      <w:marRight w:val="0"/>
      <w:marTop w:val="0"/>
      <w:marBottom w:val="0"/>
      <w:divBdr>
        <w:top w:val="none" w:sz="0" w:space="0" w:color="auto"/>
        <w:left w:val="none" w:sz="0" w:space="0" w:color="auto"/>
        <w:bottom w:val="none" w:sz="0" w:space="0" w:color="auto"/>
        <w:right w:val="none" w:sz="0" w:space="0" w:color="auto"/>
      </w:divBdr>
    </w:div>
    <w:div w:id="1487628708">
      <w:bodyDiv w:val="1"/>
      <w:marLeft w:val="0"/>
      <w:marRight w:val="0"/>
      <w:marTop w:val="0"/>
      <w:marBottom w:val="0"/>
      <w:divBdr>
        <w:top w:val="none" w:sz="0" w:space="0" w:color="auto"/>
        <w:left w:val="none" w:sz="0" w:space="0" w:color="auto"/>
        <w:bottom w:val="none" w:sz="0" w:space="0" w:color="auto"/>
        <w:right w:val="none" w:sz="0" w:space="0" w:color="auto"/>
      </w:divBdr>
    </w:div>
    <w:div w:id="1490444157">
      <w:bodyDiv w:val="1"/>
      <w:marLeft w:val="0"/>
      <w:marRight w:val="0"/>
      <w:marTop w:val="0"/>
      <w:marBottom w:val="0"/>
      <w:divBdr>
        <w:top w:val="none" w:sz="0" w:space="0" w:color="auto"/>
        <w:left w:val="none" w:sz="0" w:space="0" w:color="auto"/>
        <w:bottom w:val="none" w:sz="0" w:space="0" w:color="auto"/>
        <w:right w:val="none" w:sz="0" w:space="0" w:color="auto"/>
      </w:divBdr>
    </w:div>
    <w:div w:id="1497571576">
      <w:bodyDiv w:val="1"/>
      <w:marLeft w:val="0"/>
      <w:marRight w:val="0"/>
      <w:marTop w:val="0"/>
      <w:marBottom w:val="0"/>
      <w:divBdr>
        <w:top w:val="none" w:sz="0" w:space="0" w:color="auto"/>
        <w:left w:val="none" w:sz="0" w:space="0" w:color="auto"/>
        <w:bottom w:val="none" w:sz="0" w:space="0" w:color="auto"/>
        <w:right w:val="none" w:sz="0" w:space="0" w:color="auto"/>
      </w:divBdr>
    </w:div>
    <w:div w:id="1497576687">
      <w:bodyDiv w:val="1"/>
      <w:marLeft w:val="0"/>
      <w:marRight w:val="0"/>
      <w:marTop w:val="0"/>
      <w:marBottom w:val="0"/>
      <w:divBdr>
        <w:top w:val="none" w:sz="0" w:space="0" w:color="auto"/>
        <w:left w:val="none" w:sz="0" w:space="0" w:color="auto"/>
        <w:bottom w:val="none" w:sz="0" w:space="0" w:color="auto"/>
        <w:right w:val="none" w:sz="0" w:space="0" w:color="auto"/>
      </w:divBdr>
    </w:div>
    <w:div w:id="1500778285">
      <w:bodyDiv w:val="1"/>
      <w:marLeft w:val="0"/>
      <w:marRight w:val="0"/>
      <w:marTop w:val="0"/>
      <w:marBottom w:val="0"/>
      <w:divBdr>
        <w:top w:val="none" w:sz="0" w:space="0" w:color="auto"/>
        <w:left w:val="none" w:sz="0" w:space="0" w:color="auto"/>
        <w:bottom w:val="none" w:sz="0" w:space="0" w:color="auto"/>
        <w:right w:val="none" w:sz="0" w:space="0" w:color="auto"/>
      </w:divBdr>
    </w:div>
    <w:div w:id="1506356482">
      <w:bodyDiv w:val="1"/>
      <w:marLeft w:val="0"/>
      <w:marRight w:val="0"/>
      <w:marTop w:val="0"/>
      <w:marBottom w:val="0"/>
      <w:divBdr>
        <w:top w:val="none" w:sz="0" w:space="0" w:color="auto"/>
        <w:left w:val="none" w:sz="0" w:space="0" w:color="auto"/>
        <w:bottom w:val="none" w:sz="0" w:space="0" w:color="auto"/>
        <w:right w:val="none" w:sz="0" w:space="0" w:color="auto"/>
      </w:divBdr>
    </w:div>
    <w:div w:id="1507137400">
      <w:bodyDiv w:val="1"/>
      <w:marLeft w:val="0"/>
      <w:marRight w:val="0"/>
      <w:marTop w:val="0"/>
      <w:marBottom w:val="0"/>
      <w:divBdr>
        <w:top w:val="none" w:sz="0" w:space="0" w:color="auto"/>
        <w:left w:val="none" w:sz="0" w:space="0" w:color="auto"/>
        <w:bottom w:val="none" w:sz="0" w:space="0" w:color="auto"/>
        <w:right w:val="none" w:sz="0" w:space="0" w:color="auto"/>
      </w:divBdr>
    </w:div>
    <w:div w:id="1528449341">
      <w:bodyDiv w:val="1"/>
      <w:marLeft w:val="0"/>
      <w:marRight w:val="0"/>
      <w:marTop w:val="0"/>
      <w:marBottom w:val="0"/>
      <w:divBdr>
        <w:top w:val="none" w:sz="0" w:space="0" w:color="auto"/>
        <w:left w:val="none" w:sz="0" w:space="0" w:color="auto"/>
        <w:bottom w:val="none" w:sz="0" w:space="0" w:color="auto"/>
        <w:right w:val="none" w:sz="0" w:space="0" w:color="auto"/>
      </w:divBdr>
    </w:div>
    <w:div w:id="1530993276">
      <w:bodyDiv w:val="1"/>
      <w:marLeft w:val="0"/>
      <w:marRight w:val="0"/>
      <w:marTop w:val="0"/>
      <w:marBottom w:val="0"/>
      <w:divBdr>
        <w:top w:val="none" w:sz="0" w:space="0" w:color="auto"/>
        <w:left w:val="none" w:sz="0" w:space="0" w:color="auto"/>
        <w:bottom w:val="none" w:sz="0" w:space="0" w:color="auto"/>
        <w:right w:val="none" w:sz="0" w:space="0" w:color="auto"/>
      </w:divBdr>
    </w:div>
    <w:div w:id="1534802220">
      <w:bodyDiv w:val="1"/>
      <w:marLeft w:val="0"/>
      <w:marRight w:val="0"/>
      <w:marTop w:val="0"/>
      <w:marBottom w:val="0"/>
      <w:divBdr>
        <w:top w:val="none" w:sz="0" w:space="0" w:color="auto"/>
        <w:left w:val="none" w:sz="0" w:space="0" w:color="auto"/>
        <w:bottom w:val="none" w:sz="0" w:space="0" w:color="auto"/>
        <w:right w:val="none" w:sz="0" w:space="0" w:color="auto"/>
      </w:divBdr>
    </w:div>
    <w:div w:id="1539318162">
      <w:bodyDiv w:val="1"/>
      <w:marLeft w:val="0"/>
      <w:marRight w:val="0"/>
      <w:marTop w:val="0"/>
      <w:marBottom w:val="0"/>
      <w:divBdr>
        <w:top w:val="none" w:sz="0" w:space="0" w:color="auto"/>
        <w:left w:val="none" w:sz="0" w:space="0" w:color="auto"/>
        <w:bottom w:val="none" w:sz="0" w:space="0" w:color="auto"/>
        <w:right w:val="none" w:sz="0" w:space="0" w:color="auto"/>
      </w:divBdr>
    </w:div>
    <w:div w:id="1545829154">
      <w:bodyDiv w:val="1"/>
      <w:marLeft w:val="0"/>
      <w:marRight w:val="0"/>
      <w:marTop w:val="0"/>
      <w:marBottom w:val="0"/>
      <w:divBdr>
        <w:top w:val="none" w:sz="0" w:space="0" w:color="auto"/>
        <w:left w:val="none" w:sz="0" w:space="0" w:color="auto"/>
        <w:bottom w:val="none" w:sz="0" w:space="0" w:color="auto"/>
        <w:right w:val="none" w:sz="0" w:space="0" w:color="auto"/>
      </w:divBdr>
    </w:div>
    <w:div w:id="1566573487">
      <w:bodyDiv w:val="1"/>
      <w:marLeft w:val="0"/>
      <w:marRight w:val="0"/>
      <w:marTop w:val="0"/>
      <w:marBottom w:val="0"/>
      <w:divBdr>
        <w:top w:val="none" w:sz="0" w:space="0" w:color="auto"/>
        <w:left w:val="none" w:sz="0" w:space="0" w:color="auto"/>
        <w:bottom w:val="none" w:sz="0" w:space="0" w:color="auto"/>
        <w:right w:val="none" w:sz="0" w:space="0" w:color="auto"/>
      </w:divBdr>
    </w:div>
    <w:div w:id="1576666963">
      <w:bodyDiv w:val="1"/>
      <w:marLeft w:val="0"/>
      <w:marRight w:val="0"/>
      <w:marTop w:val="0"/>
      <w:marBottom w:val="0"/>
      <w:divBdr>
        <w:top w:val="none" w:sz="0" w:space="0" w:color="auto"/>
        <w:left w:val="none" w:sz="0" w:space="0" w:color="auto"/>
        <w:bottom w:val="none" w:sz="0" w:space="0" w:color="auto"/>
        <w:right w:val="none" w:sz="0" w:space="0" w:color="auto"/>
      </w:divBdr>
    </w:div>
    <w:div w:id="1578437584">
      <w:bodyDiv w:val="1"/>
      <w:marLeft w:val="0"/>
      <w:marRight w:val="0"/>
      <w:marTop w:val="0"/>
      <w:marBottom w:val="0"/>
      <w:divBdr>
        <w:top w:val="none" w:sz="0" w:space="0" w:color="auto"/>
        <w:left w:val="none" w:sz="0" w:space="0" w:color="auto"/>
        <w:bottom w:val="none" w:sz="0" w:space="0" w:color="auto"/>
        <w:right w:val="none" w:sz="0" w:space="0" w:color="auto"/>
      </w:divBdr>
    </w:div>
    <w:div w:id="1579172377">
      <w:bodyDiv w:val="1"/>
      <w:marLeft w:val="0"/>
      <w:marRight w:val="0"/>
      <w:marTop w:val="0"/>
      <w:marBottom w:val="0"/>
      <w:divBdr>
        <w:top w:val="none" w:sz="0" w:space="0" w:color="auto"/>
        <w:left w:val="none" w:sz="0" w:space="0" w:color="auto"/>
        <w:bottom w:val="none" w:sz="0" w:space="0" w:color="auto"/>
        <w:right w:val="none" w:sz="0" w:space="0" w:color="auto"/>
      </w:divBdr>
    </w:div>
    <w:div w:id="1585335371">
      <w:bodyDiv w:val="1"/>
      <w:marLeft w:val="0"/>
      <w:marRight w:val="0"/>
      <w:marTop w:val="0"/>
      <w:marBottom w:val="0"/>
      <w:divBdr>
        <w:top w:val="none" w:sz="0" w:space="0" w:color="auto"/>
        <w:left w:val="none" w:sz="0" w:space="0" w:color="auto"/>
        <w:bottom w:val="none" w:sz="0" w:space="0" w:color="auto"/>
        <w:right w:val="none" w:sz="0" w:space="0" w:color="auto"/>
      </w:divBdr>
    </w:div>
    <w:div w:id="1592087258">
      <w:bodyDiv w:val="1"/>
      <w:marLeft w:val="0"/>
      <w:marRight w:val="0"/>
      <w:marTop w:val="0"/>
      <w:marBottom w:val="0"/>
      <w:divBdr>
        <w:top w:val="none" w:sz="0" w:space="0" w:color="auto"/>
        <w:left w:val="none" w:sz="0" w:space="0" w:color="auto"/>
        <w:bottom w:val="none" w:sz="0" w:space="0" w:color="auto"/>
        <w:right w:val="none" w:sz="0" w:space="0" w:color="auto"/>
      </w:divBdr>
    </w:div>
    <w:div w:id="1601835356">
      <w:bodyDiv w:val="1"/>
      <w:marLeft w:val="0"/>
      <w:marRight w:val="0"/>
      <w:marTop w:val="0"/>
      <w:marBottom w:val="0"/>
      <w:divBdr>
        <w:top w:val="none" w:sz="0" w:space="0" w:color="auto"/>
        <w:left w:val="none" w:sz="0" w:space="0" w:color="auto"/>
        <w:bottom w:val="none" w:sz="0" w:space="0" w:color="auto"/>
        <w:right w:val="none" w:sz="0" w:space="0" w:color="auto"/>
      </w:divBdr>
    </w:div>
    <w:div w:id="1623999509">
      <w:bodyDiv w:val="1"/>
      <w:marLeft w:val="0"/>
      <w:marRight w:val="0"/>
      <w:marTop w:val="0"/>
      <w:marBottom w:val="0"/>
      <w:divBdr>
        <w:top w:val="none" w:sz="0" w:space="0" w:color="auto"/>
        <w:left w:val="none" w:sz="0" w:space="0" w:color="auto"/>
        <w:bottom w:val="none" w:sz="0" w:space="0" w:color="auto"/>
        <w:right w:val="none" w:sz="0" w:space="0" w:color="auto"/>
      </w:divBdr>
    </w:div>
    <w:div w:id="1631328571">
      <w:bodyDiv w:val="1"/>
      <w:marLeft w:val="0"/>
      <w:marRight w:val="0"/>
      <w:marTop w:val="0"/>
      <w:marBottom w:val="0"/>
      <w:divBdr>
        <w:top w:val="none" w:sz="0" w:space="0" w:color="auto"/>
        <w:left w:val="none" w:sz="0" w:space="0" w:color="auto"/>
        <w:bottom w:val="none" w:sz="0" w:space="0" w:color="auto"/>
        <w:right w:val="none" w:sz="0" w:space="0" w:color="auto"/>
      </w:divBdr>
    </w:div>
    <w:div w:id="1636057532">
      <w:bodyDiv w:val="1"/>
      <w:marLeft w:val="0"/>
      <w:marRight w:val="0"/>
      <w:marTop w:val="0"/>
      <w:marBottom w:val="0"/>
      <w:divBdr>
        <w:top w:val="none" w:sz="0" w:space="0" w:color="auto"/>
        <w:left w:val="none" w:sz="0" w:space="0" w:color="auto"/>
        <w:bottom w:val="none" w:sz="0" w:space="0" w:color="auto"/>
        <w:right w:val="none" w:sz="0" w:space="0" w:color="auto"/>
      </w:divBdr>
    </w:div>
    <w:div w:id="1640988020">
      <w:bodyDiv w:val="1"/>
      <w:marLeft w:val="0"/>
      <w:marRight w:val="0"/>
      <w:marTop w:val="0"/>
      <w:marBottom w:val="0"/>
      <w:divBdr>
        <w:top w:val="none" w:sz="0" w:space="0" w:color="auto"/>
        <w:left w:val="none" w:sz="0" w:space="0" w:color="auto"/>
        <w:bottom w:val="none" w:sz="0" w:space="0" w:color="auto"/>
        <w:right w:val="none" w:sz="0" w:space="0" w:color="auto"/>
      </w:divBdr>
    </w:div>
    <w:div w:id="1643192462">
      <w:bodyDiv w:val="1"/>
      <w:marLeft w:val="0"/>
      <w:marRight w:val="0"/>
      <w:marTop w:val="0"/>
      <w:marBottom w:val="0"/>
      <w:divBdr>
        <w:top w:val="none" w:sz="0" w:space="0" w:color="auto"/>
        <w:left w:val="none" w:sz="0" w:space="0" w:color="auto"/>
        <w:bottom w:val="none" w:sz="0" w:space="0" w:color="auto"/>
        <w:right w:val="none" w:sz="0" w:space="0" w:color="auto"/>
      </w:divBdr>
    </w:div>
    <w:div w:id="1645769699">
      <w:bodyDiv w:val="1"/>
      <w:marLeft w:val="0"/>
      <w:marRight w:val="0"/>
      <w:marTop w:val="0"/>
      <w:marBottom w:val="0"/>
      <w:divBdr>
        <w:top w:val="none" w:sz="0" w:space="0" w:color="auto"/>
        <w:left w:val="none" w:sz="0" w:space="0" w:color="auto"/>
        <w:bottom w:val="none" w:sz="0" w:space="0" w:color="auto"/>
        <w:right w:val="none" w:sz="0" w:space="0" w:color="auto"/>
      </w:divBdr>
    </w:div>
    <w:div w:id="1647779030">
      <w:bodyDiv w:val="1"/>
      <w:marLeft w:val="0"/>
      <w:marRight w:val="0"/>
      <w:marTop w:val="0"/>
      <w:marBottom w:val="0"/>
      <w:divBdr>
        <w:top w:val="none" w:sz="0" w:space="0" w:color="auto"/>
        <w:left w:val="none" w:sz="0" w:space="0" w:color="auto"/>
        <w:bottom w:val="none" w:sz="0" w:space="0" w:color="auto"/>
        <w:right w:val="none" w:sz="0" w:space="0" w:color="auto"/>
      </w:divBdr>
    </w:div>
    <w:div w:id="1653365984">
      <w:bodyDiv w:val="1"/>
      <w:marLeft w:val="0"/>
      <w:marRight w:val="0"/>
      <w:marTop w:val="0"/>
      <w:marBottom w:val="0"/>
      <w:divBdr>
        <w:top w:val="none" w:sz="0" w:space="0" w:color="auto"/>
        <w:left w:val="none" w:sz="0" w:space="0" w:color="auto"/>
        <w:bottom w:val="none" w:sz="0" w:space="0" w:color="auto"/>
        <w:right w:val="none" w:sz="0" w:space="0" w:color="auto"/>
      </w:divBdr>
    </w:div>
    <w:div w:id="1676109517">
      <w:bodyDiv w:val="1"/>
      <w:marLeft w:val="0"/>
      <w:marRight w:val="0"/>
      <w:marTop w:val="0"/>
      <w:marBottom w:val="0"/>
      <w:divBdr>
        <w:top w:val="none" w:sz="0" w:space="0" w:color="auto"/>
        <w:left w:val="none" w:sz="0" w:space="0" w:color="auto"/>
        <w:bottom w:val="none" w:sz="0" w:space="0" w:color="auto"/>
        <w:right w:val="none" w:sz="0" w:space="0" w:color="auto"/>
      </w:divBdr>
    </w:div>
    <w:div w:id="1677802705">
      <w:bodyDiv w:val="1"/>
      <w:marLeft w:val="0"/>
      <w:marRight w:val="0"/>
      <w:marTop w:val="0"/>
      <w:marBottom w:val="0"/>
      <w:divBdr>
        <w:top w:val="none" w:sz="0" w:space="0" w:color="auto"/>
        <w:left w:val="none" w:sz="0" w:space="0" w:color="auto"/>
        <w:bottom w:val="none" w:sz="0" w:space="0" w:color="auto"/>
        <w:right w:val="none" w:sz="0" w:space="0" w:color="auto"/>
      </w:divBdr>
    </w:div>
    <w:div w:id="1678842494">
      <w:bodyDiv w:val="1"/>
      <w:marLeft w:val="0"/>
      <w:marRight w:val="0"/>
      <w:marTop w:val="0"/>
      <w:marBottom w:val="0"/>
      <w:divBdr>
        <w:top w:val="none" w:sz="0" w:space="0" w:color="auto"/>
        <w:left w:val="none" w:sz="0" w:space="0" w:color="auto"/>
        <w:bottom w:val="none" w:sz="0" w:space="0" w:color="auto"/>
        <w:right w:val="none" w:sz="0" w:space="0" w:color="auto"/>
      </w:divBdr>
    </w:div>
    <w:div w:id="1688486202">
      <w:bodyDiv w:val="1"/>
      <w:marLeft w:val="0"/>
      <w:marRight w:val="0"/>
      <w:marTop w:val="0"/>
      <w:marBottom w:val="0"/>
      <w:divBdr>
        <w:top w:val="none" w:sz="0" w:space="0" w:color="auto"/>
        <w:left w:val="none" w:sz="0" w:space="0" w:color="auto"/>
        <w:bottom w:val="none" w:sz="0" w:space="0" w:color="auto"/>
        <w:right w:val="none" w:sz="0" w:space="0" w:color="auto"/>
      </w:divBdr>
    </w:div>
    <w:div w:id="1692871935">
      <w:bodyDiv w:val="1"/>
      <w:marLeft w:val="0"/>
      <w:marRight w:val="0"/>
      <w:marTop w:val="0"/>
      <w:marBottom w:val="0"/>
      <w:divBdr>
        <w:top w:val="none" w:sz="0" w:space="0" w:color="auto"/>
        <w:left w:val="none" w:sz="0" w:space="0" w:color="auto"/>
        <w:bottom w:val="none" w:sz="0" w:space="0" w:color="auto"/>
        <w:right w:val="none" w:sz="0" w:space="0" w:color="auto"/>
      </w:divBdr>
    </w:div>
    <w:div w:id="1704019937">
      <w:bodyDiv w:val="1"/>
      <w:marLeft w:val="0"/>
      <w:marRight w:val="0"/>
      <w:marTop w:val="0"/>
      <w:marBottom w:val="0"/>
      <w:divBdr>
        <w:top w:val="none" w:sz="0" w:space="0" w:color="auto"/>
        <w:left w:val="none" w:sz="0" w:space="0" w:color="auto"/>
        <w:bottom w:val="none" w:sz="0" w:space="0" w:color="auto"/>
        <w:right w:val="none" w:sz="0" w:space="0" w:color="auto"/>
      </w:divBdr>
    </w:div>
    <w:div w:id="1724135862">
      <w:bodyDiv w:val="1"/>
      <w:marLeft w:val="0"/>
      <w:marRight w:val="0"/>
      <w:marTop w:val="0"/>
      <w:marBottom w:val="0"/>
      <w:divBdr>
        <w:top w:val="none" w:sz="0" w:space="0" w:color="auto"/>
        <w:left w:val="none" w:sz="0" w:space="0" w:color="auto"/>
        <w:bottom w:val="none" w:sz="0" w:space="0" w:color="auto"/>
        <w:right w:val="none" w:sz="0" w:space="0" w:color="auto"/>
      </w:divBdr>
    </w:div>
    <w:div w:id="1730227980">
      <w:bodyDiv w:val="1"/>
      <w:marLeft w:val="0"/>
      <w:marRight w:val="0"/>
      <w:marTop w:val="0"/>
      <w:marBottom w:val="0"/>
      <w:divBdr>
        <w:top w:val="none" w:sz="0" w:space="0" w:color="auto"/>
        <w:left w:val="none" w:sz="0" w:space="0" w:color="auto"/>
        <w:bottom w:val="none" w:sz="0" w:space="0" w:color="auto"/>
        <w:right w:val="none" w:sz="0" w:space="0" w:color="auto"/>
      </w:divBdr>
    </w:div>
    <w:div w:id="1737850118">
      <w:bodyDiv w:val="1"/>
      <w:marLeft w:val="0"/>
      <w:marRight w:val="0"/>
      <w:marTop w:val="0"/>
      <w:marBottom w:val="0"/>
      <w:divBdr>
        <w:top w:val="none" w:sz="0" w:space="0" w:color="auto"/>
        <w:left w:val="none" w:sz="0" w:space="0" w:color="auto"/>
        <w:bottom w:val="none" w:sz="0" w:space="0" w:color="auto"/>
        <w:right w:val="none" w:sz="0" w:space="0" w:color="auto"/>
      </w:divBdr>
    </w:div>
    <w:div w:id="1738086326">
      <w:bodyDiv w:val="1"/>
      <w:marLeft w:val="0"/>
      <w:marRight w:val="0"/>
      <w:marTop w:val="0"/>
      <w:marBottom w:val="0"/>
      <w:divBdr>
        <w:top w:val="none" w:sz="0" w:space="0" w:color="auto"/>
        <w:left w:val="none" w:sz="0" w:space="0" w:color="auto"/>
        <w:bottom w:val="none" w:sz="0" w:space="0" w:color="auto"/>
        <w:right w:val="none" w:sz="0" w:space="0" w:color="auto"/>
      </w:divBdr>
    </w:div>
    <w:div w:id="1744568704">
      <w:bodyDiv w:val="1"/>
      <w:marLeft w:val="0"/>
      <w:marRight w:val="0"/>
      <w:marTop w:val="0"/>
      <w:marBottom w:val="0"/>
      <w:divBdr>
        <w:top w:val="none" w:sz="0" w:space="0" w:color="auto"/>
        <w:left w:val="none" w:sz="0" w:space="0" w:color="auto"/>
        <w:bottom w:val="none" w:sz="0" w:space="0" w:color="auto"/>
        <w:right w:val="none" w:sz="0" w:space="0" w:color="auto"/>
      </w:divBdr>
    </w:div>
    <w:div w:id="1750153779">
      <w:bodyDiv w:val="1"/>
      <w:marLeft w:val="0"/>
      <w:marRight w:val="0"/>
      <w:marTop w:val="0"/>
      <w:marBottom w:val="0"/>
      <w:divBdr>
        <w:top w:val="none" w:sz="0" w:space="0" w:color="auto"/>
        <w:left w:val="none" w:sz="0" w:space="0" w:color="auto"/>
        <w:bottom w:val="none" w:sz="0" w:space="0" w:color="auto"/>
        <w:right w:val="none" w:sz="0" w:space="0" w:color="auto"/>
      </w:divBdr>
    </w:div>
    <w:div w:id="1764060975">
      <w:bodyDiv w:val="1"/>
      <w:marLeft w:val="0"/>
      <w:marRight w:val="0"/>
      <w:marTop w:val="0"/>
      <w:marBottom w:val="0"/>
      <w:divBdr>
        <w:top w:val="none" w:sz="0" w:space="0" w:color="auto"/>
        <w:left w:val="none" w:sz="0" w:space="0" w:color="auto"/>
        <w:bottom w:val="none" w:sz="0" w:space="0" w:color="auto"/>
        <w:right w:val="none" w:sz="0" w:space="0" w:color="auto"/>
      </w:divBdr>
    </w:div>
    <w:div w:id="1767190590">
      <w:bodyDiv w:val="1"/>
      <w:marLeft w:val="0"/>
      <w:marRight w:val="0"/>
      <w:marTop w:val="0"/>
      <w:marBottom w:val="0"/>
      <w:divBdr>
        <w:top w:val="none" w:sz="0" w:space="0" w:color="auto"/>
        <w:left w:val="none" w:sz="0" w:space="0" w:color="auto"/>
        <w:bottom w:val="none" w:sz="0" w:space="0" w:color="auto"/>
        <w:right w:val="none" w:sz="0" w:space="0" w:color="auto"/>
      </w:divBdr>
    </w:div>
    <w:div w:id="1769546970">
      <w:bodyDiv w:val="1"/>
      <w:marLeft w:val="0"/>
      <w:marRight w:val="0"/>
      <w:marTop w:val="0"/>
      <w:marBottom w:val="0"/>
      <w:divBdr>
        <w:top w:val="none" w:sz="0" w:space="0" w:color="auto"/>
        <w:left w:val="none" w:sz="0" w:space="0" w:color="auto"/>
        <w:bottom w:val="none" w:sz="0" w:space="0" w:color="auto"/>
        <w:right w:val="none" w:sz="0" w:space="0" w:color="auto"/>
      </w:divBdr>
    </w:div>
    <w:div w:id="1775321656">
      <w:bodyDiv w:val="1"/>
      <w:marLeft w:val="0"/>
      <w:marRight w:val="0"/>
      <w:marTop w:val="0"/>
      <w:marBottom w:val="0"/>
      <w:divBdr>
        <w:top w:val="none" w:sz="0" w:space="0" w:color="auto"/>
        <w:left w:val="none" w:sz="0" w:space="0" w:color="auto"/>
        <w:bottom w:val="none" w:sz="0" w:space="0" w:color="auto"/>
        <w:right w:val="none" w:sz="0" w:space="0" w:color="auto"/>
      </w:divBdr>
    </w:div>
    <w:div w:id="1780223035">
      <w:bodyDiv w:val="1"/>
      <w:marLeft w:val="0"/>
      <w:marRight w:val="0"/>
      <w:marTop w:val="0"/>
      <w:marBottom w:val="0"/>
      <w:divBdr>
        <w:top w:val="none" w:sz="0" w:space="0" w:color="auto"/>
        <w:left w:val="none" w:sz="0" w:space="0" w:color="auto"/>
        <w:bottom w:val="none" w:sz="0" w:space="0" w:color="auto"/>
        <w:right w:val="none" w:sz="0" w:space="0" w:color="auto"/>
      </w:divBdr>
    </w:div>
    <w:div w:id="1782413656">
      <w:bodyDiv w:val="1"/>
      <w:marLeft w:val="0"/>
      <w:marRight w:val="0"/>
      <w:marTop w:val="0"/>
      <w:marBottom w:val="0"/>
      <w:divBdr>
        <w:top w:val="none" w:sz="0" w:space="0" w:color="auto"/>
        <w:left w:val="none" w:sz="0" w:space="0" w:color="auto"/>
        <w:bottom w:val="none" w:sz="0" w:space="0" w:color="auto"/>
        <w:right w:val="none" w:sz="0" w:space="0" w:color="auto"/>
      </w:divBdr>
    </w:div>
    <w:div w:id="1783769766">
      <w:bodyDiv w:val="1"/>
      <w:marLeft w:val="0"/>
      <w:marRight w:val="0"/>
      <w:marTop w:val="0"/>
      <w:marBottom w:val="0"/>
      <w:divBdr>
        <w:top w:val="none" w:sz="0" w:space="0" w:color="auto"/>
        <w:left w:val="none" w:sz="0" w:space="0" w:color="auto"/>
        <w:bottom w:val="none" w:sz="0" w:space="0" w:color="auto"/>
        <w:right w:val="none" w:sz="0" w:space="0" w:color="auto"/>
      </w:divBdr>
    </w:div>
    <w:div w:id="1792287138">
      <w:bodyDiv w:val="1"/>
      <w:marLeft w:val="0"/>
      <w:marRight w:val="0"/>
      <w:marTop w:val="0"/>
      <w:marBottom w:val="0"/>
      <w:divBdr>
        <w:top w:val="none" w:sz="0" w:space="0" w:color="auto"/>
        <w:left w:val="none" w:sz="0" w:space="0" w:color="auto"/>
        <w:bottom w:val="none" w:sz="0" w:space="0" w:color="auto"/>
        <w:right w:val="none" w:sz="0" w:space="0" w:color="auto"/>
      </w:divBdr>
    </w:div>
    <w:div w:id="1811288823">
      <w:bodyDiv w:val="1"/>
      <w:marLeft w:val="0"/>
      <w:marRight w:val="0"/>
      <w:marTop w:val="0"/>
      <w:marBottom w:val="0"/>
      <w:divBdr>
        <w:top w:val="none" w:sz="0" w:space="0" w:color="auto"/>
        <w:left w:val="none" w:sz="0" w:space="0" w:color="auto"/>
        <w:bottom w:val="none" w:sz="0" w:space="0" w:color="auto"/>
        <w:right w:val="none" w:sz="0" w:space="0" w:color="auto"/>
      </w:divBdr>
    </w:div>
    <w:div w:id="1814324235">
      <w:bodyDiv w:val="1"/>
      <w:marLeft w:val="0"/>
      <w:marRight w:val="0"/>
      <w:marTop w:val="0"/>
      <w:marBottom w:val="0"/>
      <w:divBdr>
        <w:top w:val="none" w:sz="0" w:space="0" w:color="auto"/>
        <w:left w:val="none" w:sz="0" w:space="0" w:color="auto"/>
        <w:bottom w:val="none" w:sz="0" w:space="0" w:color="auto"/>
        <w:right w:val="none" w:sz="0" w:space="0" w:color="auto"/>
      </w:divBdr>
    </w:div>
    <w:div w:id="1814373638">
      <w:bodyDiv w:val="1"/>
      <w:marLeft w:val="0"/>
      <w:marRight w:val="0"/>
      <w:marTop w:val="0"/>
      <w:marBottom w:val="0"/>
      <w:divBdr>
        <w:top w:val="none" w:sz="0" w:space="0" w:color="auto"/>
        <w:left w:val="none" w:sz="0" w:space="0" w:color="auto"/>
        <w:bottom w:val="none" w:sz="0" w:space="0" w:color="auto"/>
        <w:right w:val="none" w:sz="0" w:space="0" w:color="auto"/>
      </w:divBdr>
    </w:div>
    <w:div w:id="1821119861">
      <w:bodyDiv w:val="1"/>
      <w:marLeft w:val="0"/>
      <w:marRight w:val="0"/>
      <w:marTop w:val="0"/>
      <w:marBottom w:val="0"/>
      <w:divBdr>
        <w:top w:val="none" w:sz="0" w:space="0" w:color="auto"/>
        <w:left w:val="none" w:sz="0" w:space="0" w:color="auto"/>
        <w:bottom w:val="none" w:sz="0" w:space="0" w:color="auto"/>
        <w:right w:val="none" w:sz="0" w:space="0" w:color="auto"/>
      </w:divBdr>
    </w:div>
    <w:div w:id="1839808121">
      <w:bodyDiv w:val="1"/>
      <w:marLeft w:val="0"/>
      <w:marRight w:val="0"/>
      <w:marTop w:val="0"/>
      <w:marBottom w:val="0"/>
      <w:divBdr>
        <w:top w:val="none" w:sz="0" w:space="0" w:color="auto"/>
        <w:left w:val="none" w:sz="0" w:space="0" w:color="auto"/>
        <w:bottom w:val="none" w:sz="0" w:space="0" w:color="auto"/>
        <w:right w:val="none" w:sz="0" w:space="0" w:color="auto"/>
      </w:divBdr>
    </w:div>
    <w:div w:id="1844121716">
      <w:bodyDiv w:val="1"/>
      <w:marLeft w:val="0"/>
      <w:marRight w:val="0"/>
      <w:marTop w:val="0"/>
      <w:marBottom w:val="0"/>
      <w:divBdr>
        <w:top w:val="none" w:sz="0" w:space="0" w:color="auto"/>
        <w:left w:val="none" w:sz="0" w:space="0" w:color="auto"/>
        <w:bottom w:val="none" w:sz="0" w:space="0" w:color="auto"/>
        <w:right w:val="none" w:sz="0" w:space="0" w:color="auto"/>
      </w:divBdr>
    </w:div>
    <w:div w:id="1846239149">
      <w:bodyDiv w:val="1"/>
      <w:marLeft w:val="0"/>
      <w:marRight w:val="0"/>
      <w:marTop w:val="0"/>
      <w:marBottom w:val="0"/>
      <w:divBdr>
        <w:top w:val="none" w:sz="0" w:space="0" w:color="auto"/>
        <w:left w:val="none" w:sz="0" w:space="0" w:color="auto"/>
        <w:bottom w:val="none" w:sz="0" w:space="0" w:color="auto"/>
        <w:right w:val="none" w:sz="0" w:space="0" w:color="auto"/>
      </w:divBdr>
    </w:div>
    <w:div w:id="1847398031">
      <w:bodyDiv w:val="1"/>
      <w:marLeft w:val="0"/>
      <w:marRight w:val="0"/>
      <w:marTop w:val="0"/>
      <w:marBottom w:val="0"/>
      <w:divBdr>
        <w:top w:val="none" w:sz="0" w:space="0" w:color="auto"/>
        <w:left w:val="none" w:sz="0" w:space="0" w:color="auto"/>
        <w:bottom w:val="none" w:sz="0" w:space="0" w:color="auto"/>
        <w:right w:val="none" w:sz="0" w:space="0" w:color="auto"/>
      </w:divBdr>
    </w:div>
    <w:div w:id="1849177946">
      <w:bodyDiv w:val="1"/>
      <w:marLeft w:val="0"/>
      <w:marRight w:val="0"/>
      <w:marTop w:val="0"/>
      <w:marBottom w:val="0"/>
      <w:divBdr>
        <w:top w:val="none" w:sz="0" w:space="0" w:color="auto"/>
        <w:left w:val="none" w:sz="0" w:space="0" w:color="auto"/>
        <w:bottom w:val="none" w:sz="0" w:space="0" w:color="auto"/>
        <w:right w:val="none" w:sz="0" w:space="0" w:color="auto"/>
      </w:divBdr>
    </w:div>
    <w:div w:id="1852599621">
      <w:bodyDiv w:val="1"/>
      <w:marLeft w:val="0"/>
      <w:marRight w:val="0"/>
      <w:marTop w:val="0"/>
      <w:marBottom w:val="0"/>
      <w:divBdr>
        <w:top w:val="none" w:sz="0" w:space="0" w:color="auto"/>
        <w:left w:val="none" w:sz="0" w:space="0" w:color="auto"/>
        <w:bottom w:val="none" w:sz="0" w:space="0" w:color="auto"/>
        <w:right w:val="none" w:sz="0" w:space="0" w:color="auto"/>
      </w:divBdr>
    </w:div>
    <w:div w:id="1855461949">
      <w:bodyDiv w:val="1"/>
      <w:marLeft w:val="0"/>
      <w:marRight w:val="0"/>
      <w:marTop w:val="0"/>
      <w:marBottom w:val="0"/>
      <w:divBdr>
        <w:top w:val="none" w:sz="0" w:space="0" w:color="auto"/>
        <w:left w:val="none" w:sz="0" w:space="0" w:color="auto"/>
        <w:bottom w:val="none" w:sz="0" w:space="0" w:color="auto"/>
        <w:right w:val="none" w:sz="0" w:space="0" w:color="auto"/>
      </w:divBdr>
    </w:div>
    <w:div w:id="1870297868">
      <w:bodyDiv w:val="1"/>
      <w:marLeft w:val="0"/>
      <w:marRight w:val="0"/>
      <w:marTop w:val="0"/>
      <w:marBottom w:val="0"/>
      <w:divBdr>
        <w:top w:val="none" w:sz="0" w:space="0" w:color="auto"/>
        <w:left w:val="none" w:sz="0" w:space="0" w:color="auto"/>
        <w:bottom w:val="none" w:sz="0" w:space="0" w:color="auto"/>
        <w:right w:val="none" w:sz="0" w:space="0" w:color="auto"/>
      </w:divBdr>
    </w:div>
    <w:div w:id="1881626820">
      <w:bodyDiv w:val="1"/>
      <w:marLeft w:val="0"/>
      <w:marRight w:val="0"/>
      <w:marTop w:val="0"/>
      <w:marBottom w:val="0"/>
      <w:divBdr>
        <w:top w:val="none" w:sz="0" w:space="0" w:color="auto"/>
        <w:left w:val="none" w:sz="0" w:space="0" w:color="auto"/>
        <w:bottom w:val="none" w:sz="0" w:space="0" w:color="auto"/>
        <w:right w:val="none" w:sz="0" w:space="0" w:color="auto"/>
      </w:divBdr>
    </w:div>
    <w:div w:id="1884365127">
      <w:bodyDiv w:val="1"/>
      <w:marLeft w:val="0"/>
      <w:marRight w:val="0"/>
      <w:marTop w:val="0"/>
      <w:marBottom w:val="0"/>
      <w:divBdr>
        <w:top w:val="none" w:sz="0" w:space="0" w:color="auto"/>
        <w:left w:val="none" w:sz="0" w:space="0" w:color="auto"/>
        <w:bottom w:val="none" w:sz="0" w:space="0" w:color="auto"/>
        <w:right w:val="none" w:sz="0" w:space="0" w:color="auto"/>
      </w:divBdr>
    </w:div>
    <w:div w:id="1923561404">
      <w:bodyDiv w:val="1"/>
      <w:marLeft w:val="0"/>
      <w:marRight w:val="0"/>
      <w:marTop w:val="0"/>
      <w:marBottom w:val="0"/>
      <w:divBdr>
        <w:top w:val="none" w:sz="0" w:space="0" w:color="auto"/>
        <w:left w:val="none" w:sz="0" w:space="0" w:color="auto"/>
        <w:bottom w:val="none" w:sz="0" w:space="0" w:color="auto"/>
        <w:right w:val="none" w:sz="0" w:space="0" w:color="auto"/>
      </w:divBdr>
    </w:div>
    <w:div w:id="1926182350">
      <w:bodyDiv w:val="1"/>
      <w:marLeft w:val="0"/>
      <w:marRight w:val="0"/>
      <w:marTop w:val="0"/>
      <w:marBottom w:val="0"/>
      <w:divBdr>
        <w:top w:val="none" w:sz="0" w:space="0" w:color="auto"/>
        <w:left w:val="none" w:sz="0" w:space="0" w:color="auto"/>
        <w:bottom w:val="none" w:sz="0" w:space="0" w:color="auto"/>
        <w:right w:val="none" w:sz="0" w:space="0" w:color="auto"/>
      </w:divBdr>
    </w:div>
    <w:div w:id="1929580037">
      <w:bodyDiv w:val="1"/>
      <w:marLeft w:val="0"/>
      <w:marRight w:val="0"/>
      <w:marTop w:val="0"/>
      <w:marBottom w:val="0"/>
      <w:divBdr>
        <w:top w:val="none" w:sz="0" w:space="0" w:color="auto"/>
        <w:left w:val="none" w:sz="0" w:space="0" w:color="auto"/>
        <w:bottom w:val="none" w:sz="0" w:space="0" w:color="auto"/>
        <w:right w:val="none" w:sz="0" w:space="0" w:color="auto"/>
      </w:divBdr>
    </w:div>
    <w:div w:id="1940141756">
      <w:bodyDiv w:val="1"/>
      <w:marLeft w:val="0"/>
      <w:marRight w:val="0"/>
      <w:marTop w:val="0"/>
      <w:marBottom w:val="0"/>
      <w:divBdr>
        <w:top w:val="none" w:sz="0" w:space="0" w:color="auto"/>
        <w:left w:val="none" w:sz="0" w:space="0" w:color="auto"/>
        <w:bottom w:val="none" w:sz="0" w:space="0" w:color="auto"/>
        <w:right w:val="none" w:sz="0" w:space="0" w:color="auto"/>
      </w:divBdr>
    </w:div>
    <w:div w:id="1955626264">
      <w:bodyDiv w:val="1"/>
      <w:marLeft w:val="0"/>
      <w:marRight w:val="0"/>
      <w:marTop w:val="0"/>
      <w:marBottom w:val="0"/>
      <w:divBdr>
        <w:top w:val="none" w:sz="0" w:space="0" w:color="auto"/>
        <w:left w:val="none" w:sz="0" w:space="0" w:color="auto"/>
        <w:bottom w:val="none" w:sz="0" w:space="0" w:color="auto"/>
        <w:right w:val="none" w:sz="0" w:space="0" w:color="auto"/>
      </w:divBdr>
    </w:div>
    <w:div w:id="1967465484">
      <w:bodyDiv w:val="1"/>
      <w:marLeft w:val="0"/>
      <w:marRight w:val="0"/>
      <w:marTop w:val="0"/>
      <w:marBottom w:val="0"/>
      <w:divBdr>
        <w:top w:val="none" w:sz="0" w:space="0" w:color="auto"/>
        <w:left w:val="none" w:sz="0" w:space="0" w:color="auto"/>
        <w:bottom w:val="none" w:sz="0" w:space="0" w:color="auto"/>
        <w:right w:val="none" w:sz="0" w:space="0" w:color="auto"/>
      </w:divBdr>
    </w:div>
    <w:div w:id="1972050645">
      <w:bodyDiv w:val="1"/>
      <w:marLeft w:val="0"/>
      <w:marRight w:val="0"/>
      <w:marTop w:val="0"/>
      <w:marBottom w:val="0"/>
      <w:divBdr>
        <w:top w:val="none" w:sz="0" w:space="0" w:color="auto"/>
        <w:left w:val="none" w:sz="0" w:space="0" w:color="auto"/>
        <w:bottom w:val="none" w:sz="0" w:space="0" w:color="auto"/>
        <w:right w:val="none" w:sz="0" w:space="0" w:color="auto"/>
      </w:divBdr>
    </w:div>
    <w:div w:id="1995143509">
      <w:bodyDiv w:val="1"/>
      <w:marLeft w:val="0"/>
      <w:marRight w:val="0"/>
      <w:marTop w:val="0"/>
      <w:marBottom w:val="0"/>
      <w:divBdr>
        <w:top w:val="none" w:sz="0" w:space="0" w:color="auto"/>
        <w:left w:val="none" w:sz="0" w:space="0" w:color="auto"/>
        <w:bottom w:val="none" w:sz="0" w:space="0" w:color="auto"/>
        <w:right w:val="none" w:sz="0" w:space="0" w:color="auto"/>
      </w:divBdr>
    </w:div>
    <w:div w:id="1997300959">
      <w:bodyDiv w:val="1"/>
      <w:marLeft w:val="0"/>
      <w:marRight w:val="0"/>
      <w:marTop w:val="0"/>
      <w:marBottom w:val="0"/>
      <w:divBdr>
        <w:top w:val="none" w:sz="0" w:space="0" w:color="auto"/>
        <w:left w:val="none" w:sz="0" w:space="0" w:color="auto"/>
        <w:bottom w:val="none" w:sz="0" w:space="0" w:color="auto"/>
        <w:right w:val="none" w:sz="0" w:space="0" w:color="auto"/>
      </w:divBdr>
    </w:div>
    <w:div w:id="2000619967">
      <w:bodyDiv w:val="1"/>
      <w:marLeft w:val="0"/>
      <w:marRight w:val="0"/>
      <w:marTop w:val="0"/>
      <w:marBottom w:val="0"/>
      <w:divBdr>
        <w:top w:val="none" w:sz="0" w:space="0" w:color="auto"/>
        <w:left w:val="none" w:sz="0" w:space="0" w:color="auto"/>
        <w:bottom w:val="none" w:sz="0" w:space="0" w:color="auto"/>
        <w:right w:val="none" w:sz="0" w:space="0" w:color="auto"/>
      </w:divBdr>
    </w:div>
    <w:div w:id="2010867073">
      <w:bodyDiv w:val="1"/>
      <w:marLeft w:val="0"/>
      <w:marRight w:val="0"/>
      <w:marTop w:val="0"/>
      <w:marBottom w:val="0"/>
      <w:divBdr>
        <w:top w:val="none" w:sz="0" w:space="0" w:color="auto"/>
        <w:left w:val="none" w:sz="0" w:space="0" w:color="auto"/>
        <w:bottom w:val="none" w:sz="0" w:space="0" w:color="auto"/>
        <w:right w:val="none" w:sz="0" w:space="0" w:color="auto"/>
      </w:divBdr>
    </w:div>
    <w:div w:id="2030715373">
      <w:bodyDiv w:val="1"/>
      <w:marLeft w:val="0"/>
      <w:marRight w:val="0"/>
      <w:marTop w:val="0"/>
      <w:marBottom w:val="0"/>
      <w:divBdr>
        <w:top w:val="none" w:sz="0" w:space="0" w:color="auto"/>
        <w:left w:val="none" w:sz="0" w:space="0" w:color="auto"/>
        <w:bottom w:val="none" w:sz="0" w:space="0" w:color="auto"/>
        <w:right w:val="none" w:sz="0" w:space="0" w:color="auto"/>
      </w:divBdr>
    </w:div>
    <w:div w:id="2034377535">
      <w:bodyDiv w:val="1"/>
      <w:marLeft w:val="0"/>
      <w:marRight w:val="0"/>
      <w:marTop w:val="0"/>
      <w:marBottom w:val="0"/>
      <w:divBdr>
        <w:top w:val="none" w:sz="0" w:space="0" w:color="auto"/>
        <w:left w:val="none" w:sz="0" w:space="0" w:color="auto"/>
        <w:bottom w:val="none" w:sz="0" w:space="0" w:color="auto"/>
        <w:right w:val="none" w:sz="0" w:space="0" w:color="auto"/>
      </w:divBdr>
    </w:div>
    <w:div w:id="2040859489">
      <w:bodyDiv w:val="1"/>
      <w:marLeft w:val="0"/>
      <w:marRight w:val="0"/>
      <w:marTop w:val="0"/>
      <w:marBottom w:val="0"/>
      <w:divBdr>
        <w:top w:val="none" w:sz="0" w:space="0" w:color="auto"/>
        <w:left w:val="none" w:sz="0" w:space="0" w:color="auto"/>
        <w:bottom w:val="none" w:sz="0" w:space="0" w:color="auto"/>
        <w:right w:val="none" w:sz="0" w:space="0" w:color="auto"/>
      </w:divBdr>
    </w:div>
    <w:div w:id="2046975795">
      <w:bodyDiv w:val="1"/>
      <w:marLeft w:val="0"/>
      <w:marRight w:val="0"/>
      <w:marTop w:val="0"/>
      <w:marBottom w:val="0"/>
      <w:divBdr>
        <w:top w:val="none" w:sz="0" w:space="0" w:color="auto"/>
        <w:left w:val="none" w:sz="0" w:space="0" w:color="auto"/>
        <w:bottom w:val="none" w:sz="0" w:space="0" w:color="auto"/>
        <w:right w:val="none" w:sz="0" w:space="0" w:color="auto"/>
      </w:divBdr>
    </w:div>
    <w:div w:id="2052147974">
      <w:bodyDiv w:val="1"/>
      <w:marLeft w:val="0"/>
      <w:marRight w:val="0"/>
      <w:marTop w:val="0"/>
      <w:marBottom w:val="0"/>
      <w:divBdr>
        <w:top w:val="none" w:sz="0" w:space="0" w:color="auto"/>
        <w:left w:val="none" w:sz="0" w:space="0" w:color="auto"/>
        <w:bottom w:val="none" w:sz="0" w:space="0" w:color="auto"/>
        <w:right w:val="none" w:sz="0" w:space="0" w:color="auto"/>
      </w:divBdr>
    </w:div>
    <w:div w:id="2054192421">
      <w:bodyDiv w:val="1"/>
      <w:marLeft w:val="0"/>
      <w:marRight w:val="0"/>
      <w:marTop w:val="0"/>
      <w:marBottom w:val="0"/>
      <w:divBdr>
        <w:top w:val="none" w:sz="0" w:space="0" w:color="auto"/>
        <w:left w:val="none" w:sz="0" w:space="0" w:color="auto"/>
        <w:bottom w:val="none" w:sz="0" w:space="0" w:color="auto"/>
        <w:right w:val="none" w:sz="0" w:space="0" w:color="auto"/>
      </w:divBdr>
    </w:div>
    <w:div w:id="2056001423">
      <w:bodyDiv w:val="1"/>
      <w:marLeft w:val="0"/>
      <w:marRight w:val="0"/>
      <w:marTop w:val="0"/>
      <w:marBottom w:val="0"/>
      <w:divBdr>
        <w:top w:val="none" w:sz="0" w:space="0" w:color="auto"/>
        <w:left w:val="none" w:sz="0" w:space="0" w:color="auto"/>
        <w:bottom w:val="none" w:sz="0" w:space="0" w:color="auto"/>
        <w:right w:val="none" w:sz="0" w:space="0" w:color="auto"/>
      </w:divBdr>
    </w:div>
    <w:div w:id="2057654424">
      <w:bodyDiv w:val="1"/>
      <w:marLeft w:val="0"/>
      <w:marRight w:val="0"/>
      <w:marTop w:val="0"/>
      <w:marBottom w:val="0"/>
      <w:divBdr>
        <w:top w:val="none" w:sz="0" w:space="0" w:color="auto"/>
        <w:left w:val="none" w:sz="0" w:space="0" w:color="auto"/>
        <w:bottom w:val="none" w:sz="0" w:space="0" w:color="auto"/>
        <w:right w:val="none" w:sz="0" w:space="0" w:color="auto"/>
      </w:divBdr>
    </w:div>
    <w:div w:id="2060783157">
      <w:bodyDiv w:val="1"/>
      <w:marLeft w:val="0"/>
      <w:marRight w:val="0"/>
      <w:marTop w:val="0"/>
      <w:marBottom w:val="0"/>
      <w:divBdr>
        <w:top w:val="none" w:sz="0" w:space="0" w:color="auto"/>
        <w:left w:val="none" w:sz="0" w:space="0" w:color="auto"/>
        <w:bottom w:val="none" w:sz="0" w:space="0" w:color="auto"/>
        <w:right w:val="none" w:sz="0" w:space="0" w:color="auto"/>
      </w:divBdr>
    </w:div>
    <w:div w:id="2060933830">
      <w:bodyDiv w:val="1"/>
      <w:marLeft w:val="0"/>
      <w:marRight w:val="0"/>
      <w:marTop w:val="0"/>
      <w:marBottom w:val="0"/>
      <w:divBdr>
        <w:top w:val="none" w:sz="0" w:space="0" w:color="auto"/>
        <w:left w:val="none" w:sz="0" w:space="0" w:color="auto"/>
        <w:bottom w:val="none" w:sz="0" w:space="0" w:color="auto"/>
        <w:right w:val="none" w:sz="0" w:space="0" w:color="auto"/>
      </w:divBdr>
      <w:divsChild>
        <w:div w:id="233708803">
          <w:marLeft w:val="0"/>
          <w:marRight w:val="0"/>
          <w:marTop w:val="0"/>
          <w:marBottom w:val="0"/>
          <w:divBdr>
            <w:top w:val="none" w:sz="0" w:space="0" w:color="auto"/>
            <w:left w:val="none" w:sz="0" w:space="0" w:color="auto"/>
            <w:bottom w:val="none" w:sz="0" w:space="0" w:color="auto"/>
            <w:right w:val="none" w:sz="0" w:space="0" w:color="auto"/>
          </w:divBdr>
          <w:divsChild>
            <w:div w:id="1907107850">
              <w:marLeft w:val="0"/>
              <w:marRight w:val="0"/>
              <w:marTop w:val="0"/>
              <w:marBottom w:val="0"/>
              <w:divBdr>
                <w:top w:val="none" w:sz="0" w:space="0" w:color="auto"/>
                <w:left w:val="none" w:sz="0" w:space="0" w:color="auto"/>
                <w:bottom w:val="none" w:sz="0" w:space="0" w:color="auto"/>
                <w:right w:val="none" w:sz="0" w:space="0" w:color="auto"/>
              </w:divBdr>
              <w:divsChild>
                <w:div w:id="2039700833">
                  <w:marLeft w:val="0"/>
                  <w:marRight w:val="0"/>
                  <w:marTop w:val="0"/>
                  <w:marBottom w:val="0"/>
                  <w:divBdr>
                    <w:top w:val="none" w:sz="0" w:space="0" w:color="auto"/>
                    <w:left w:val="none" w:sz="0" w:space="0" w:color="auto"/>
                    <w:bottom w:val="none" w:sz="0" w:space="0" w:color="auto"/>
                    <w:right w:val="none" w:sz="0" w:space="0" w:color="auto"/>
                  </w:divBdr>
                  <w:divsChild>
                    <w:div w:id="1685285361">
                      <w:marLeft w:val="0"/>
                      <w:marRight w:val="0"/>
                      <w:marTop w:val="0"/>
                      <w:marBottom w:val="0"/>
                      <w:divBdr>
                        <w:top w:val="none" w:sz="0" w:space="0" w:color="auto"/>
                        <w:left w:val="none" w:sz="0" w:space="0" w:color="auto"/>
                        <w:bottom w:val="none" w:sz="0" w:space="0" w:color="auto"/>
                        <w:right w:val="none" w:sz="0" w:space="0" w:color="auto"/>
                      </w:divBdr>
                      <w:divsChild>
                        <w:div w:id="272054172">
                          <w:marLeft w:val="0"/>
                          <w:marRight w:val="0"/>
                          <w:marTop w:val="0"/>
                          <w:marBottom w:val="0"/>
                          <w:divBdr>
                            <w:top w:val="none" w:sz="0" w:space="0" w:color="auto"/>
                            <w:left w:val="none" w:sz="0" w:space="0" w:color="auto"/>
                            <w:bottom w:val="none" w:sz="0" w:space="0" w:color="auto"/>
                            <w:right w:val="none" w:sz="0" w:space="0" w:color="auto"/>
                          </w:divBdr>
                          <w:divsChild>
                            <w:div w:id="1403412754">
                              <w:marLeft w:val="0"/>
                              <w:marRight w:val="0"/>
                              <w:marTop w:val="0"/>
                              <w:marBottom w:val="0"/>
                              <w:divBdr>
                                <w:top w:val="none" w:sz="0" w:space="0" w:color="auto"/>
                                <w:left w:val="none" w:sz="0" w:space="0" w:color="auto"/>
                                <w:bottom w:val="none" w:sz="0" w:space="0" w:color="auto"/>
                                <w:right w:val="none" w:sz="0" w:space="0" w:color="auto"/>
                              </w:divBdr>
                              <w:divsChild>
                                <w:div w:id="1544364470">
                                  <w:marLeft w:val="0"/>
                                  <w:marRight w:val="0"/>
                                  <w:marTop w:val="0"/>
                                  <w:marBottom w:val="0"/>
                                  <w:divBdr>
                                    <w:top w:val="none" w:sz="0" w:space="0" w:color="auto"/>
                                    <w:left w:val="none" w:sz="0" w:space="0" w:color="auto"/>
                                    <w:bottom w:val="none" w:sz="0" w:space="0" w:color="auto"/>
                                    <w:right w:val="none" w:sz="0" w:space="0" w:color="auto"/>
                                  </w:divBdr>
                                  <w:divsChild>
                                    <w:div w:id="1826042996">
                                      <w:marLeft w:val="0"/>
                                      <w:marRight w:val="0"/>
                                      <w:marTop w:val="0"/>
                                      <w:marBottom w:val="0"/>
                                      <w:divBdr>
                                        <w:top w:val="none" w:sz="0" w:space="0" w:color="auto"/>
                                        <w:left w:val="none" w:sz="0" w:space="0" w:color="auto"/>
                                        <w:bottom w:val="none" w:sz="0" w:space="0" w:color="auto"/>
                                        <w:right w:val="none" w:sz="0" w:space="0" w:color="auto"/>
                                      </w:divBdr>
                                      <w:divsChild>
                                        <w:div w:id="4105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9128367">
          <w:marLeft w:val="0"/>
          <w:marRight w:val="0"/>
          <w:marTop w:val="0"/>
          <w:marBottom w:val="0"/>
          <w:divBdr>
            <w:top w:val="none" w:sz="0" w:space="0" w:color="auto"/>
            <w:left w:val="none" w:sz="0" w:space="0" w:color="auto"/>
            <w:bottom w:val="none" w:sz="0" w:space="0" w:color="auto"/>
            <w:right w:val="none" w:sz="0" w:space="0" w:color="auto"/>
          </w:divBdr>
          <w:divsChild>
            <w:div w:id="1776631671">
              <w:marLeft w:val="0"/>
              <w:marRight w:val="0"/>
              <w:marTop w:val="0"/>
              <w:marBottom w:val="0"/>
              <w:divBdr>
                <w:top w:val="none" w:sz="0" w:space="0" w:color="auto"/>
                <w:left w:val="none" w:sz="0" w:space="0" w:color="auto"/>
                <w:bottom w:val="none" w:sz="0" w:space="0" w:color="auto"/>
                <w:right w:val="none" w:sz="0" w:space="0" w:color="auto"/>
              </w:divBdr>
              <w:divsChild>
                <w:div w:id="2029520809">
                  <w:marLeft w:val="0"/>
                  <w:marRight w:val="0"/>
                  <w:marTop w:val="0"/>
                  <w:marBottom w:val="0"/>
                  <w:divBdr>
                    <w:top w:val="none" w:sz="0" w:space="0" w:color="auto"/>
                    <w:left w:val="none" w:sz="0" w:space="0" w:color="auto"/>
                    <w:bottom w:val="none" w:sz="0" w:space="0" w:color="auto"/>
                    <w:right w:val="none" w:sz="0" w:space="0" w:color="auto"/>
                  </w:divBdr>
                  <w:divsChild>
                    <w:div w:id="1874073158">
                      <w:marLeft w:val="0"/>
                      <w:marRight w:val="0"/>
                      <w:marTop w:val="0"/>
                      <w:marBottom w:val="0"/>
                      <w:divBdr>
                        <w:top w:val="none" w:sz="0" w:space="0" w:color="auto"/>
                        <w:left w:val="none" w:sz="0" w:space="0" w:color="auto"/>
                        <w:bottom w:val="none" w:sz="0" w:space="0" w:color="auto"/>
                        <w:right w:val="none" w:sz="0" w:space="0" w:color="auto"/>
                      </w:divBdr>
                      <w:divsChild>
                        <w:div w:id="1870532819">
                          <w:marLeft w:val="0"/>
                          <w:marRight w:val="0"/>
                          <w:marTop w:val="0"/>
                          <w:marBottom w:val="0"/>
                          <w:divBdr>
                            <w:top w:val="none" w:sz="0" w:space="0" w:color="auto"/>
                            <w:left w:val="none" w:sz="0" w:space="0" w:color="auto"/>
                            <w:bottom w:val="none" w:sz="0" w:space="0" w:color="auto"/>
                            <w:right w:val="none" w:sz="0" w:space="0" w:color="auto"/>
                          </w:divBdr>
                          <w:divsChild>
                            <w:div w:id="727799066">
                              <w:marLeft w:val="0"/>
                              <w:marRight w:val="0"/>
                              <w:marTop w:val="0"/>
                              <w:marBottom w:val="0"/>
                              <w:divBdr>
                                <w:top w:val="none" w:sz="0" w:space="0" w:color="auto"/>
                                <w:left w:val="none" w:sz="0" w:space="0" w:color="auto"/>
                                <w:bottom w:val="none" w:sz="0" w:space="0" w:color="auto"/>
                                <w:right w:val="none" w:sz="0" w:space="0" w:color="auto"/>
                              </w:divBdr>
                              <w:divsChild>
                                <w:div w:id="412625804">
                                  <w:marLeft w:val="0"/>
                                  <w:marRight w:val="0"/>
                                  <w:marTop w:val="0"/>
                                  <w:marBottom w:val="0"/>
                                  <w:divBdr>
                                    <w:top w:val="none" w:sz="0" w:space="0" w:color="auto"/>
                                    <w:left w:val="none" w:sz="0" w:space="0" w:color="auto"/>
                                    <w:bottom w:val="none" w:sz="0" w:space="0" w:color="auto"/>
                                    <w:right w:val="none" w:sz="0" w:space="0" w:color="auto"/>
                                  </w:divBdr>
                                  <w:divsChild>
                                    <w:div w:id="34193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7412735">
      <w:bodyDiv w:val="1"/>
      <w:marLeft w:val="0"/>
      <w:marRight w:val="0"/>
      <w:marTop w:val="0"/>
      <w:marBottom w:val="0"/>
      <w:divBdr>
        <w:top w:val="none" w:sz="0" w:space="0" w:color="auto"/>
        <w:left w:val="none" w:sz="0" w:space="0" w:color="auto"/>
        <w:bottom w:val="none" w:sz="0" w:space="0" w:color="auto"/>
        <w:right w:val="none" w:sz="0" w:space="0" w:color="auto"/>
      </w:divBdr>
    </w:div>
    <w:div w:id="2074353654">
      <w:bodyDiv w:val="1"/>
      <w:marLeft w:val="0"/>
      <w:marRight w:val="0"/>
      <w:marTop w:val="0"/>
      <w:marBottom w:val="0"/>
      <w:divBdr>
        <w:top w:val="none" w:sz="0" w:space="0" w:color="auto"/>
        <w:left w:val="none" w:sz="0" w:space="0" w:color="auto"/>
        <w:bottom w:val="none" w:sz="0" w:space="0" w:color="auto"/>
        <w:right w:val="none" w:sz="0" w:space="0" w:color="auto"/>
      </w:divBdr>
    </w:div>
    <w:div w:id="2081974218">
      <w:bodyDiv w:val="1"/>
      <w:marLeft w:val="0"/>
      <w:marRight w:val="0"/>
      <w:marTop w:val="0"/>
      <w:marBottom w:val="0"/>
      <w:divBdr>
        <w:top w:val="none" w:sz="0" w:space="0" w:color="auto"/>
        <w:left w:val="none" w:sz="0" w:space="0" w:color="auto"/>
        <w:bottom w:val="none" w:sz="0" w:space="0" w:color="auto"/>
        <w:right w:val="none" w:sz="0" w:space="0" w:color="auto"/>
      </w:divBdr>
    </w:div>
    <w:div w:id="2092265878">
      <w:bodyDiv w:val="1"/>
      <w:marLeft w:val="0"/>
      <w:marRight w:val="0"/>
      <w:marTop w:val="0"/>
      <w:marBottom w:val="0"/>
      <w:divBdr>
        <w:top w:val="none" w:sz="0" w:space="0" w:color="auto"/>
        <w:left w:val="none" w:sz="0" w:space="0" w:color="auto"/>
        <w:bottom w:val="none" w:sz="0" w:space="0" w:color="auto"/>
        <w:right w:val="none" w:sz="0" w:space="0" w:color="auto"/>
      </w:divBdr>
    </w:div>
    <w:div w:id="2093887579">
      <w:bodyDiv w:val="1"/>
      <w:marLeft w:val="0"/>
      <w:marRight w:val="0"/>
      <w:marTop w:val="0"/>
      <w:marBottom w:val="0"/>
      <w:divBdr>
        <w:top w:val="none" w:sz="0" w:space="0" w:color="auto"/>
        <w:left w:val="none" w:sz="0" w:space="0" w:color="auto"/>
        <w:bottom w:val="none" w:sz="0" w:space="0" w:color="auto"/>
        <w:right w:val="none" w:sz="0" w:space="0" w:color="auto"/>
      </w:divBdr>
    </w:div>
    <w:div w:id="2102293377">
      <w:bodyDiv w:val="1"/>
      <w:marLeft w:val="0"/>
      <w:marRight w:val="0"/>
      <w:marTop w:val="0"/>
      <w:marBottom w:val="0"/>
      <w:divBdr>
        <w:top w:val="none" w:sz="0" w:space="0" w:color="auto"/>
        <w:left w:val="none" w:sz="0" w:space="0" w:color="auto"/>
        <w:bottom w:val="none" w:sz="0" w:space="0" w:color="auto"/>
        <w:right w:val="none" w:sz="0" w:space="0" w:color="auto"/>
      </w:divBdr>
    </w:div>
    <w:div w:id="2106145376">
      <w:bodyDiv w:val="1"/>
      <w:marLeft w:val="0"/>
      <w:marRight w:val="0"/>
      <w:marTop w:val="0"/>
      <w:marBottom w:val="0"/>
      <w:divBdr>
        <w:top w:val="none" w:sz="0" w:space="0" w:color="auto"/>
        <w:left w:val="none" w:sz="0" w:space="0" w:color="auto"/>
        <w:bottom w:val="none" w:sz="0" w:space="0" w:color="auto"/>
        <w:right w:val="none" w:sz="0" w:space="0" w:color="auto"/>
      </w:divBdr>
    </w:div>
    <w:div w:id="2110344269">
      <w:bodyDiv w:val="1"/>
      <w:marLeft w:val="0"/>
      <w:marRight w:val="0"/>
      <w:marTop w:val="0"/>
      <w:marBottom w:val="0"/>
      <w:divBdr>
        <w:top w:val="none" w:sz="0" w:space="0" w:color="auto"/>
        <w:left w:val="none" w:sz="0" w:space="0" w:color="auto"/>
        <w:bottom w:val="none" w:sz="0" w:space="0" w:color="auto"/>
        <w:right w:val="none" w:sz="0" w:space="0" w:color="auto"/>
      </w:divBdr>
    </w:div>
    <w:div w:id="2135168684">
      <w:bodyDiv w:val="1"/>
      <w:marLeft w:val="0"/>
      <w:marRight w:val="0"/>
      <w:marTop w:val="0"/>
      <w:marBottom w:val="0"/>
      <w:divBdr>
        <w:top w:val="none" w:sz="0" w:space="0" w:color="auto"/>
        <w:left w:val="none" w:sz="0" w:space="0" w:color="auto"/>
        <w:bottom w:val="none" w:sz="0" w:space="0" w:color="auto"/>
        <w:right w:val="none" w:sz="0" w:space="0" w:color="auto"/>
      </w:divBdr>
    </w:div>
    <w:div w:id="2141873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cipd.org/uk/knowledge/factsheets/ethics-role-hr-factsheet/" TargetMode="External"/><Relationship Id="rId3" Type="http://schemas.openxmlformats.org/officeDocument/2006/relationships/styles" Target="styles.xml"/><Relationship Id="rId21" Type="http://schemas.openxmlformats.org/officeDocument/2006/relationships/hyperlink" Target="https://www3.weforum.org/docs/WEF_Future_of_Jobs_2023.pdf"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cipd.co.uk" TargetMode="External"/><Relationship Id="rId2" Type="http://schemas.openxmlformats.org/officeDocument/2006/relationships/numbering" Target="numbering.xml"/><Relationship Id="rId16" Type="http://schemas.openxmlformats.org/officeDocument/2006/relationships/hyperlink" Target="https://www.cipd.co.uk" TargetMode="External"/><Relationship Id="rId20" Type="http://schemas.openxmlformats.org/officeDocument/2006/relationships/hyperlink" Target="https://www.cipd.co.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cipd.co.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B6A512-200C-4D22-B353-5F888EB67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1</Pages>
  <Words>6104</Words>
  <Characters>34797</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Cuthbert</dc:creator>
  <cp:keywords/>
  <dc:description/>
  <cp:lastModifiedBy>Sharon Cuthbert</cp:lastModifiedBy>
  <cp:revision>101</cp:revision>
  <dcterms:created xsi:type="dcterms:W3CDTF">2025-03-31T02:43:00Z</dcterms:created>
  <dcterms:modified xsi:type="dcterms:W3CDTF">2025-03-31T17:54:00Z</dcterms:modified>
</cp:coreProperties>
</file>