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154587" w14:textId="77777777" w:rsidR="00A121A0" w:rsidRDefault="00A121A0" w:rsidP="00E84BC8">
      <w:pPr>
        <w:tabs>
          <w:tab w:val="left" w:pos="5103"/>
        </w:tabs>
        <w:jc w:val="center"/>
        <w:rPr>
          <w:rFonts w:ascii="Arial" w:hAnsi="Arial" w:cs="Arial"/>
          <w:b/>
          <w:bCs/>
          <w:sz w:val="24"/>
          <w:szCs w:val="24"/>
        </w:rPr>
      </w:pPr>
      <w:bookmarkStart w:id="0" w:name="_GoBack"/>
      <w:bookmarkEnd w:id="0"/>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26260BBE" w:rsidR="00280A88" w:rsidRPr="004C3A0B" w:rsidRDefault="00280A88" w:rsidP="00700361">
      <w:pPr>
        <w:tabs>
          <w:tab w:val="left" w:pos="5103"/>
        </w:tabs>
        <w:ind w:right="282"/>
        <w:jc w:val="both"/>
        <w:rPr>
          <w:rFonts w:ascii="Arial" w:hAnsi="Arial" w:cs="Arial"/>
          <w:sz w:val="22"/>
          <w:szCs w:val="22"/>
        </w:rPr>
      </w:pPr>
      <w:r w:rsidRPr="4726F87C">
        <w:rPr>
          <w:rFonts w:ascii="Arial" w:hAnsi="Arial" w:cs="Arial"/>
          <w:sz w:val="22"/>
          <w:szCs w:val="22"/>
        </w:rPr>
        <w:t>The</w:t>
      </w:r>
      <w:r w:rsidR="00B2018A" w:rsidRPr="4726F87C">
        <w:rPr>
          <w:rFonts w:ascii="Arial" w:hAnsi="Arial" w:cs="Arial"/>
          <w:sz w:val="22"/>
          <w:szCs w:val="22"/>
        </w:rPr>
        <w:t xml:space="preserve"> University </w:t>
      </w:r>
      <w:r w:rsidR="00EF6306" w:rsidRPr="4726F87C">
        <w:rPr>
          <w:rFonts w:ascii="Arial" w:hAnsi="Arial" w:cs="Arial"/>
          <w:sz w:val="22"/>
          <w:szCs w:val="22"/>
        </w:rPr>
        <w:t xml:space="preserve">follows the OECD Frascati manual </w:t>
      </w:r>
      <w:r w:rsidR="00B2018A" w:rsidRPr="4726F87C">
        <w:rPr>
          <w:rFonts w:ascii="Arial" w:hAnsi="Arial" w:cs="Arial"/>
          <w:sz w:val="22"/>
          <w:szCs w:val="22"/>
        </w:rPr>
        <w:t>defin</w:t>
      </w:r>
      <w:r w:rsidR="00EF6306" w:rsidRPr="4726F87C">
        <w:rPr>
          <w:rFonts w:ascii="Arial" w:hAnsi="Arial" w:cs="Arial"/>
          <w:sz w:val="22"/>
          <w:szCs w:val="22"/>
        </w:rPr>
        <w:t xml:space="preserve">ition of </w:t>
      </w:r>
      <w:r w:rsidR="00EF6306" w:rsidRPr="4726F87C">
        <w:rPr>
          <w:rFonts w:ascii="Arial" w:hAnsi="Arial" w:cs="Arial"/>
          <w:b/>
          <w:bCs/>
          <w:sz w:val="22"/>
          <w:szCs w:val="22"/>
        </w:rPr>
        <w:t>research activity</w:t>
      </w:r>
      <w:r w:rsidR="00B2018A" w:rsidRPr="4726F87C">
        <w:rPr>
          <w:rFonts w:ascii="Arial" w:hAnsi="Arial" w:cs="Arial"/>
          <w:sz w:val="22"/>
          <w:szCs w:val="22"/>
        </w:rPr>
        <w:t xml:space="preserve">: </w:t>
      </w:r>
      <w:r w:rsidR="00EF6306" w:rsidRPr="4726F87C">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w:t>
      </w:r>
      <w:r w:rsidR="13DB4124" w:rsidRPr="4726F87C">
        <w:rPr>
          <w:rFonts w:ascii="Arial" w:hAnsi="Arial" w:cs="Arial"/>
          <w:sz w:val="22"/>
          <w:szCs w:val="22"/>
        </w:rPr>
        <w:t xml:space="preserve"> </w:t>
      </w:r>
      <w:r w:rsidR="00EF6306" w:rsidRPr="4726F87C">
        <w:rPr>
          <w:rFonts w:ascii="Arial" w:hAnsi="Arial" w:cs="Arial"/>
          <w:sz w:val="22"/>
          <w:szCs w:val="22"/>
        </w:rPr>
        <w:t>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47DBF311">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504F0AB" w:rsidR="005E6C44" w:rsidRPr="004C3A0B" w:rsidRDefault="00DB26FA" w:rsidP="003F6F7B">
            <w:pPr>
              <w:rPr>
                <w:rFonts w:ascii="Arial" w:hAnsi="Arial" w:cs="Arial"/>
                <w:sz w:val="22"/>
                <w:szCs w:val="22"/>
              </w:rPr>
            </w:pPr>
            <w:r>
              <w:rPr>
                <w:rFonts w:ascii="Arial" w:hAnsi="Arial" w:cs="Arial"/>
                <w:sz w:val="22"/>
                <w:szCs w:val="22"/>
              </w:rPr>
              <w:t>TOURIA ENNASSIRI</w:t>
            </w:r>
          </w:p>
        </w:tc>
      </w:tr>
      <w:tr w:rsidR="005E6C44" w:rsidRPr="004C3A0B" w14:paraId="20811D96" w14:textId="77777777" w:rsidTr="47DBF311">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6F689C9" w:rsidR="005E6C44" w:rsidRPr="004C3A0B" w:rsidRDefault="00DB26FA" w:rsidP="003F6F7B">
            <w:pPr>
              <w:rPr>
                <w:rFonts w:ascii="Arial" w:hAnsi="Arial" w:cs="Arial"/>
                <w:sz w:val="22"/>
                <w:szCs w:val="22"/>
              </w:rPr>
            </w:pPr>
            <w:r>
              <w:rPr>
                <w:rFonts w:ascii="Arial" w:hAnsi="Arial" w:cs="Arial"/>
                <w:sz w:val="22"/>
                <w:szCs w:val="22"/>
              </w:rPr>
              <w:t>2320945</w:t>
            </w:r>
          </w:p>
        </w:tc>
      </w:tr>
      <w:tr w:rsidR="005E6C44" w:rsidRPr="004C3A0B" w14:paraId="59C0AA00" w14:textId="77777777" w:rsidTr="47DBF311">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shd w:val="clear" w:color="auto" w:fill="auto"/>
            <w:vAlign w:val="center"/>
          </w:tcPr>
          <w:p w14:paraId="60B34DE8" w14:textId="0D271FA0" w:rsidR="005E6C44" w:rsidRPr="00DB26FA" w:rsidRDefault="00BB2389" w:rsidP="003F6F7B">
            <w:pPr>
              <w:rPr>
                <w:rFonts w:ascii="Arial" w:hAnsi="Arial" w:cs="Arial"/>
                <w:sz w:val="22"/>
                <w:szCs w:val="22"/>
                <w:highlight w:val="lightGray"/>
              </w:rPr>
            </w:pPr>
            <w:hyperlink r:id="rId11" w:history="1">
              <w:r w:rsidR="00DB26FA" w:rsidRPr="00DB26FA">
                <w:rPr>
                  <w:rFonts w:ascii="Arial" w:hAnsi="Arial" w:cs="Arial"/>
                  <w:color w:val="1D2125"/>
                  <w:sz w:val="23"/>
                  <w:szCs w:val="23"/>
                  <w:highlight w:val="lightGray"/>
                  <w:u w:val="single"/>
                  <w:shd w:val="clear" w:color="auto" w:fill="A8A3DC"/>
                </w:rPr>
                <w:t>2320945@student.uwtsd.ac.uk</w:t>
              </w:r>
            </w:hyperlink>
            <w:r w:rsidR="00DB26FA" w:rsidRPr="00DB26FA">
              <w:rPr>
                <w:rFonts w:ascii="Arial" w:hAnsi="Arial" w:cs="Arial"/>
                <w:color w:val="1D2125"/>
                <w:sz w:val="23"/>
                <w:szCs w:val="23"/>
                <w:highlight w:val="lightGray"/>
                <w:shd w:val="clear" w:color="auto" w:fill="FFFFFF"/>
              </w:rPr>
              <w:t> </w:t>
            </w:r>
          </w:p>
        </w:tc>
      </w:tr>
      <w:tr w:rsidR="005E6C44" w:rsidRPr="004C3A0B" w14:paraId="4EAC5A4D" w14:textId="77777777" w:rsidTr="47DBF311">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827D367" w:rsidR="005E6C44" w:rsidRPr="004C3A0B" w:rsidRDefault="00F315B9" w:rsidP="003F6F7B">
            <w:pPr>
              <w:rPr>
                <w:rFonts w:ascii="Arial" w:hAnsi="Arial" w:cs="Arial"/>
                <w:sz w:val="22"/>
                <w:szCs w:val="22"/>
              </w:rPr>
            </w:pPr>
            <w:r>
              <w:rPr>
                <w:rFonts w:ascii="Arial" w:hAnsi="Arial" w:cs="Arial"/>
                <w:sz w:val="22"/>
                <w:szCs w:val="22"/>
              </w:rPr>
              <w:t>B</w:t>
            </w:r>
            <w:r w:rsidR="00B67374">
              <w:rPr>
                <w:rFonts w:ascii="Arial" w:hAnsi="Arial" w:cs="Arial"/>
                <w:sz w:val="22"/>
                <w:szCs w:val="22"/>
              </w:rPr>
              <w:t>A</w:t>
            </w:r>
            <w:r>
              <w:rPr>
                <w:rFonts w:ascii="Arial" w:hAnsi="Arial" w:cs="Arial"/>
                <w:sz w:val="22"/>
                <w:szCs w:val="22"/>
              </w:rPr>
              <w:t xml:space="preserve"> (Hons) </w:t>
            </w:r>
            <w:r w:rsidR="000B5817">
              <w:rPr>
                <w:rFonts w:ascii="Arial" w:hAnsi="Arial" w:cs="Arial"/>
                <w:sz w:val="22"/>
                <w:szCs w:val="22"/>
              </w:rPr>
              <w:t>L</w:t>
            </w:r>
            <w:r>
              <w:rPr>
                <w:rFonts w:ascii="Arial" w:hAnsi="Arial" w:cs="Arial"/>
                <w:sz w:val="22"/>
                <w:szCs w:val="22"/>
              </w:rPr>
              <w:t xml:space="preserve">eadership and </w:t>
            </w:r>
            <w:r w:rsidR="000B5817">
              <w:rPr>
                <w:rFonts w:ascii="Arial" w:hAnsi="Arial" w:cs="Arial"/>
                <w:sz w:val="22"/>
                <w:szCs w:val="22"/>
              </w:rPr>
              <w:t>M</w:t>
            </w:r>
            <w:r>
              <w:rPr>
                <w:rFonts w:ascii="Arial" w:hAnsi="Arial" w:cs="Arial"/>
                <w:sz w:val="22"/>
                <w:szCs w:val="22"/>
              </w:rPr>
              <w:t xml:space="preserve">anagement </w:t>
            </w:r>
            <w:r w:rsidR="000B5817">
              <w:rPr>
                <w:rFonts w:ascii="Arial" w:hAnsi="Arial" w:cs="Arial"/>
                <w:sz w:val="22"/>
                <w:szCs w:val="22"/>
              </w:rPr>
              <w:t>S</w:t>
            </w:r>
            <w:r>
              <w:rPr>
                <w:rFonts w:ascii="Arial" w:hAnsi="Arial" w:cs="Arial"/>
                <w:sz w:val="22"/>
                <w:szCs w:val="22"/>
              </w:rPr>
              <w:t xml:space="preserve">kills in the </w:t>
            </w:r>
            <w:r w:rsidR="000B5817">
              <w:rPr>
                <w:rFonts w:ascii="Arial" w:hAnsi="Arial" w:cs="Arial"/>
                <w:sz w:val="22"/>
                <w:szCs w:val="22"/>
              </w:rPr>
              <w:t>W</w:t>
            </w:r>
            <w:r>
              <w:rPr>
                <w:rFonts w:ascii="Arial" w:hAnsi="Arial" w:cs="Arial"/>
                <w:sz w:val="22"/>
                <w:szCs w:val="22"/>
              </w:rPr>
              <w:t>orkplace</w:t>
            </w:r>
          </w:p>
        </w:tc>
      </w:tr>
      <w:tr w:rsidR="005E6C44" w:rsidRPr="004C3A0B" w14:paraId="49F32132" w14:textId="77777777" w:rsidTr="47DBF311">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81B5667" w:rsidR="005E6C44" w:rsidRPr="004C3A0B" w:rsidRDefault="588951B7" w:rsidP="003F6F7B">
            <w:r w:rsidRPr="47DBF311">
              <w:rPr>
                <w:rFonts w:ascii="Arial" w:hAnsi="Arial" w:cs="Arial"/>
                <w:sz w:val="22"/>
                <w:szCs w:val="22"/>
              </w:rPr>
              <w:t>Rabeya Rahaman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BB2389"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6A1E858" w:rsidR="005E6C44" w:rsidRPr="00DD0929" w:rsidRDefault="00210E3B"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2731102" w:rsidR="005E6C44" w:rsidRPr="004C3A0B" w:rsidRDefault="00210E3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4726F87C">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4726F87C">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71907D8" w:rsidP="003C07E3">
            <w:pPr>
              <w:rPr>
                <w:rFonts w:ascii="Arial" w:hAnsi="Arial" w:cs="Arial"/>
                <w:sz w:val="22"/>
                <w:szCs w:val="22"/>
              </w:rPr>
            </w:pPr>
            <w:r w:rsidRPr="4726F87C">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CA12DC9" w14:textId="1CBF8113" w:rsidR="004C3D85" w:rsidRPr="004C3A0B" w:rsidRDefault="4465122B" w:rsidP="47DBF311">
            <w:r w:rsidRPr="4726F87C">
              <w:rPr>
                <w:rFonts w:ascii="Arial" w:eastAsia="Arial" w:hAnsi="Arial" w:cs="Arial"/>
                <w:sz w:val="22"/>
                <w:szCs w:val="22"/>
                <w:lang w:val="en-US"/>
              </w:rPr>
              <w:t xml:space="preserve">Investigate the gap between NHS ethnic diversity policy and practice within the NHS </w:t>
            </w:r>
            <w:r w:rsidR="631F7AFD" w:rsidRPr="4726F87C">
              <w:rPr>
                <w:rFonts w:ascii="Arial" w:eastAsia="Arial" w:hAnsi="Arial" w:cs="Arial"/>
                <w:sz w:val="22"/>
                <w:szCs w:val="22"/>
                <w:lang w:val="en-US"/>
              </w:rPr>
              <w:t>Workforce in</w:t>
            </w:r>
            <w:r w:rsidRPr="4726F87C">
              <w:rPr>
                <w:rFonts w:ascii="Arial" w:eastAsia="Arial" w:hAnsi="Arial" w:cs="Arial"/>
                <w:sz w:val="22"/>
                <w:szCs w:val="22"/>
                <w:lang w:val="en-US"/>
              </w:rPr>
              <w:t xml:space="preserve"> England</w:t>
            </w:r>
            <w:r w:rsidR="575746A0" w:rsidRPr="4726F87C">
              <w:rPr>
                <w:rFonts w:ascii="Arial" w:eastAsia="Arial" w:hAnsi="Arial" w:cs="Arial"/>
                <w:sz w:val="22"/>
                <w:szCs w:val="22"/>
                <w:lang w:val="en-US"/>
              </w:rPr>
              <w:t>.</w:t>
            </w:r>
          </w:p>
          <w:p w14:paraId="44A8F7CA" w14:textId="13BB05F1" w:rsidR="004C3D85" w:rsidRPr="004C3A0B" w:rsidRDefault="004C3D85" w:rsidP="003C07E3">
            <w:pPr>
              <w:rPr>
                <w:rFonts w:ascii="Arial" w:hAnsi="Arial" w:cs="Arial"/>
                <w:sz w:val="22"/>
                <w:szCs w:val="22"/>
              </w:rPr>
            </w:pPr>
          </w:p>
        </w:tc>
      </w:tr>
      <w:tr w:rsidR="00A121A0" w:rsidRPr="004C3A0B" w14:paraId="52752113" w14:textId="77777777" w:rsidTr="4726F87C">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31D0A99" w:rsidR="004C3D85" w:rsidRPr="00D839CD" w:rsidRDefault="00210E3B" w:rsidP="003C07E3">
            <w:pPr>
              <w:rPr>
                <w:rFonts w:ascii="Arial" w:hAnsi="Arial" w:cs="Arial"/>
                <w:sz w:val="22"/>
                <w:szCs w:val="22"/>
              </w:rPr>
            </w:pPr>
            <w:r>
              <w:rPr>
                <w:rFonts w:ascii="Arial" w:hAnsi="Arial" w:cs="Arial"/>
                <w:sz w:val="22"/>
                <w:szCs w:val="22"/>
              </w:rPr>
              <w:t>07/09/2026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238B4B9" w:rsidR="004C3D85" w:rsidRPr="004C3A0B" w:rsidRDefault="00210E3B" w:rsidP="003C07E3">
            <w:pPr>
              <w:rPr>
                <w:rFonts w:ascii="Arial" w:hAnsi="Arial" w:cs="Arial"/>
                <w:sz w:val="22"/>
                <w:szCs w:val="22"/>
              </w:rPr>
            </w:pPr>
            <w:r>
              <w:rPr>
                <w:rFonts w:ascii="Arial" w:hAnsi="Arial" w:cs="Arial"/>
                <w:sz w:val="22"/>
                <w:szCs w:val="22"/>
              </w:rPr>
              <w:t>24/11/2026</w:t>
            </w:r>
          </w:p>
        </w:tc>
      </w:tr>
      <w:tr w:rsidR="00F96C3F" w:rsidRPr="004C3A0B" w14:paraId="158575DD" w14:textId="77777777" w:rsidTr="4726F87C">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8"/>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8"/>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8"/>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8"/>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8"/>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8"/>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4726F87C">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0610B875" w:rsidR="00F96C3F" w:rsidRPr="00A416B8" w:rsidRDefault="7FC44FB3" w:rsidP="47DBF311">
            <w:pPr>
              <w:rPr>
                <w:rFonts w:ascii="Arial" w:hAnsi="Arial" w:cs="Arial"/>
                <w:sz w:val="22"/>
                <w:szCs w:val="22"/>
                <w:highlight w:val="yellow"/>
              </w:rPr>
            </w:pPr>
            <w:r w:rsidRPr="4726F87C">
              <w:rPr>
                <w:rFonts w:ascii="Arial" w:hAnsi="Arial" w:cs="Arial"/>
                <w:sz w:val="22"/>
                <w:szCs w:val="22"/>
              </w:rPr>
              <w:t>The</w:t>
            </w:r>
            <w:r w:rsidR="691E462A" w:rsidRPr="4726F87C">
              <w:rPr>
                <w:rFonts w:ascii="Arial" w:hAnsi="Arial" w:cs="Arial"/>
                <w:sz w:val="22"/>
                <w:szCs w:val="22"/>
              </w:rPr>
              <w:t xml:space="preserve"> aim</w:t>
            </w:r>
            <w:r w:rsidRPr="4726F87C">
              <w:rPr>
                <w:rFonts w:ascii="Arial" w:hAnsi="Arial" w:cs="Arial"/>
                <w:sz w:val="22"/>
                <w:szCs w:val="22"/>
              </w:rPr>
              <w:t xml:space="preserve"> of this study is to see if ethnic diversity and equality policies in the NHS in England are accurately reflected in</w:t>
            </w:r>
            <w:r w:rsidR="5D4A779F" w:rsidRPr="4726F87C">
              <w:rPr>
                <w:rFonts w:ascii="Arial" w:hAnsi="Arial" w:cs="Arial"/>
                <w:sz w:val="22"/>
                <w:szCs w:val="22"/>
              </w:rPr>
              <w:t xml:space="preserve"> their pra</w:t>
            </w:r>
            <w:r w:rsidR="4B744083" w:rsidRPr="4726F87C">
              <w:rPr>
                <w:rFonts w:ascii="Arial" w:hAnsi="Arial" w:cs="Arial"/>
                <w:sz w:val="22"/>
                <w:szCs w:val="22"/>
              </w:rPr>
              <w:t>c</w:t>
            </w:r>
            <w:r w:rsidR="5D4A779F" w:rsidRPr="4726F87C">
              <w:rPr>
                <w:rFonts w:ascii="Arial" w:hAnsi="Arial" w:cs="Arial"/>
                <w:sz w:val="22"/>
                <w:szCs w:val="22"/>
              </w:rPr>
              <w:t>tices</w:t>
            </w:r>
            <w:r w:rsidRPr="4726F87C">
              <w:rPr>
                <w:rFonts w:ascii="Arial" w:hAnsi="Arial" w:cs="Arial"/>
                <w:sz w:val="22"/>
                <w:szCs w:val="22"/>
              </w:rPr>
              <w:t xml:space="preserve">. The research will investigate </w:t>
            </w:r>
            <w:r w:rsidR="244F5048" w:rsidRPr="4726F87C">
              <w:rPr>
                <w:rFonts w:ascii="Arial" w:hAnsi="Arial" w:cs="Arial"/>
                <w:sz w:val="22"/>
                <w:szCs w:val="22"/>
              </w:rPr>
              <w:t>NHS practices</w:t>
            </w:r>
            <w:r w:rsidRPr="4726F87C">
              <w:rPr>
                <w:rFonts w:ascii="Arial" w:hAnsi="Arial" w:cs="Arial"/>
                <w:sz w:val="22"/>
                <w:szCs w:val="22"/>
              </w:rPr>
              <w:t xml:space="preserve"> of equality, inclusion, discrimination, career advancement, and workplace opportunity, as well as discover any gaps between NHS policy commitments and </w:t>
            </w:r>
            <w:r w:rsidR="5DD1CD19" w:rsidRPr="4726F87C">
              <w:rPr>
                <w:rFonts w:ascii="Arial" w:hAnsi="Arial" w:cs="Arial"/>
                <w:sz w:val="22"/>
                <w:szCs w:val="22"/>
              </w:rPr>
              <w:t>policies executions</w:t>
            </w:r>
            <w:r w:rsidR="7853C154" w:rsidRPr="4726F87C">
              <w:rPr>
                <w:rFonts w:ascii="Arial" w:hAnsi="Arial" w:cs="Arial"/>
                <w:sz w:val="22"/>
                <w:szCs w:val="22"/>
              </w:rPr>
              <w:t>.</w:t>
            </w:r>
          </w:p>
          <w:p w14:paraId="5F64A457" w14:textId="343179A3" w:rsidR="00F96C3F" w:rsidRPr="002A152D" w:rsidDel="00425DA7" w:rsidRDefault="00F96C3F" w:rsidP="00F96C3F">
            <w:pPr>
              <w:rPr>
                <w:rFonts w:ascii="Arial" w:hAnsi="Arial" w:cs="Arial"/>
              </w:rPr>
            </w:pPr>
          </w:p>
        </w:tc>
      </w:tr>
      <w:tr w:rsidR="00F96C3F" w:rsidRPr="006C1FDD" w:rsidDel="002A152D" w14:paraId="495F0243" w14:textId="77777777" w:rsidTr="4726F87C">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43E4BFAF" w14:textId="784199E8" w:rsidR="00F96C3F" w:rsidRDefault="00F96C3F" w:rsidP="00A416B8">
            <w:pPr>
              <w:autoSpaceDE w:val="0"/>
              <w:autoSpaceDN w:val="0"/>
              <w:adjustRightInd w:val="0"/>
              <w:rPr>
                <w:rFonts w:ascii="Arial" w:hAnsi="Arial" w:cs="Arial"/>
                <w:b/>
                <w:bCs/>
                <w:sz w:val="22"/>
                <w:szCs w:val="22"/>
              </w:rPr>
            </w:pPr>
            <w:r w:rsidRPr="4726F87C">
              <w:rPr>
                <w:rFonts w:ascii="Arial" w:hAnsi="Arial" w:cs="Arial"/>
                <w:b/>
                <w:bCs/>
                <w:sz w:val="22"/>
                <w:szCs w:val="22"/>
              </w:rPr>
              <w:t>Research Question</w:t>
            </w:r>
          </w:p>
          <w:p w14:paraId="07BA57D7" w14:textId="74B298E0" w:rsidR="00A416B8" w:rsidRPr="00A416B8" w:rsidRDefault="2311598B" w:rsidP="4726F87C">
            <w:pPr>
              <w:autoSpaceDE w:val="0"/>
              <w:autoSpaceDN w:val="0"/>
              <w:adjustRightInd w:val="0"/>
            </w:pPr>
            <w:r w:rsidRPr="4726F87C">
              <w:rPr>
                <w:rFonts w:ascii="Arial" w:eastAsia="Arial" w:hAnsi="Arial" w:cs="Arial"/>
                <w:sz w:val="22"/>
                <w:szCs w:val="22"/>
              </w:rPr>
              <w:t>To what extent are ethnic diversity and race equality policies implemented in England's NHS workforce, and what factors contribute to the gap between policy aims and workplace practice?</w:t>
            </w:r>
          </w:p>
          <w:p w14:paraId="399A7D28" w14:textId="1159DE77" w:rsidR="00F96C3F" w:rsidRPr="006C1FDD" w:rsidRDefault="00F96C3F" w:rsidP="00F96C3F">
            <w:pPr>
              <w:rPr>
                <w:rFonts w:ascii="Arial" w:hAnsi="Arial" w:cs="Arial"/>
                <w:sz w:val="22"/>
                <w:szCs w:val="22"/>
              </w:rPr>
            </w:pPr>
          </w:p>
          <w:p w14:paraId="76C0468A" w14:textId="2DC542E2"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4726F87C">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AB14CFB" w:rsidR="00F96C3F" w:rsidRDefault="00F96C3F" w:rsidP="00F96C3F">
            <w:pPr>
              <w:autoSpaceDE w:val="0"/>
              <w:autoSpaceDN w:val="0"/>
              <w:adjustRightInd w:val="0"/>
              <w:rPr>
                <w:rFonts w:ascii="Arial" w:hAnsi="Arial" w:cs="Arial"/>
                <w:b/>
                <w:bCs/>
                <w:sz w:val="22"/>
                <w:szCs w:val="22"/>
              </w:rPr>
            </w:pPr>
            <w:r w:rsidRPr="4726F87C">
              <w:rPr>
                <w:rFonts w:ascii="Arial" w:hAnsi="Arial" w:cs="Arial"/>
                <w:b/>
                <w:bCs/>
                <w:sz w:val="22"/>
                <w:szCs w:val="22"/>
              </w:rPr>
              <w:t>Aims of Research Activity</w:t>
            </w:r>
          </w:p>
          <w:p w14:paraId="5EE31917" w14:textId="0ABC6AD2" w:rsidR="00A111A9" w:rsidRDefault="3D56AD51" w:rsidP="4726F87C">
            <w:pPr>
              <w:autoSpaceDE w:val="0"/>
              <w:autoSpaceDN w:val="0"/>
              <w:adjustRightInd w:val="0"/>
            </w:pPr>
            <w:r w:rsidRPr="4726F87C">
              <w:rPr>
                <w:rFonts w:ascii="Arial" w:eastAsia="Arial" w:hAnsi="Arial" w:cs="Arial"/>
                <w:sz w:val="22"/>
                <w:szCs w:val="22"/>
              </w:rPr>
              <w:t>To critically examine the gap between NHS ethnic diversity and race equality policy objectives and their practical implementation, assessing progress in workforce equality and identifying barriers that prevent ethnic minority employees from receiving equitable recruitment, career advancement, leadership opportunities, and workplace treatment.</w:t>
            </w:r>
          </w:p>
          <w:p w14:paraId="574A3C8C" w14:textId="2949635E" w:rsidR="00F96C3F" w:rsidRPr="002A152D" w:rsidRDefault="00F96C3F" w:rsidP="00F96C3F">
            <w:pPr>
              <w:rPr>
                <w:rFonts w:ascii="Arial" w:hAnsi="Arial" w:cs="Arial"/>
              </w:rPr>
            </w:pPr>
          </w:p>
        </w:tc>
      </w:tr>
      <w:tr w:rsidR="00F96C3F" w:rsidRPr="004C3A0B" w14:paraId="15B95D37" w14:textId="77777777" w:rsidTr="4726F87C">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4A3DE3AD"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544E3F" w14:textId="77777777" w:rsidR="00F25526" w:rsidRDefault="00F25526" w:rsidP="00F96C3F">
            <w:pPr>
              <w:autoSpaceDE w:val="0"/>
              <w:autoSpaceDN w:val="0"/>
              <w:adjustRightInd w:val="0"/>
              <w:rPr>
                <w:rFonts w:ascii="Arial" w:hAnsi="Arial" w:cs="Arial"/>
                <w:b/>
                <w:bCs/>
                <w:sz w:val="22"/>
                <w:szCs w:val="22"/>
              </w:rPr>
            </w:pPr>
          </w:p>
          <w:p w14:paraId="07436E82" w14:textId="77777777" w:rsidR="00F25526" w:rsidRDefault="00F25526" w:rsidP="4726F87C">
            <w:pPr>
              <w:pStyle w:val="ListParagraph"/>
              <w:numPr>
                <w:ilvl w:val="0"/>
                <w:numId w:val="30"/>
              </w:numPr>
              <w:autoSpaceDE w:val="0"/>
              <w:autoSpaceDN w:val="0"/>
              <w:adjustRightInd w:val="0"/>
              <w:rPr>
                <w:rFonts w:ascii="Arial" w:eastAsia="Arial" w:hAnsi="Arial" w:cs="Arial"/>
              </w:rPr>
            </w:pPr>
            <w:r w:rsidRPr="4726F87C">
              <w:rPr>
                <w:rFonts w:ascii="Arial" w:eastAsia="Arial" w:hAnsi="Arial" w:cs="Arial"/>
              </w:rPr>
              <w:t>Examine the important ethnic diversity and racial equality strategies established by the NHS in England.</w:t>
            </w:r>
          </w:p>
          <w:p w14:paraId="40F317F7" w14:textId="74B75F9F" w:rsidR="00F25526" w:rsidRDefault="12C6B950" w:rsidP="4726F87C">
            <w:pPr>
              <w:pStyle w:val="ListParagraph"/>
              <w:numPr>
                <w:ilvl w:val="0"/>
                <w:numId w:val="30"/>
              </w:numPr>
              <w:autoSpaceDE w:val="0"/>
              <w:autoSpaceDN w:val="0"/>
              <w:adjustRightInd w:val="0"/>
              <w:rPr>
                <w:rFonts w:ascii="Arial" w:eastAsia="Arial" w:hAnsi="Arial" w:cs="Arial"/>
              </w:rPr>
            </w:pPr>
            <w:r w:rsidRPr="4726F87C">
              <w:rPr>
                <w:rFonts w:ascii="Arial" w:eastAsia="Arial" w:hAnsi="Arial" w:cs="Arial"/>
              </w:rPr>
              <w:t>To evaluate progress in implementing these policies using published NHS workforce data and reports.</w:t>
            </w:r>
          </w:p>
          <w:p w14:paraId="00C897E8" w14:textId="670740E7" w:rsidR="00F25526" w:rsidRPr="00F25526" w:rsidRDefault="00F25526" w:rsidP="4726F87C">
            <w:pPr>
              <w:pStyle w:val="ListParagraph"/>
              <w:numPr>
                <w:ilvl w:val="0"/>
                <w:numId w:val="30"/>
              </w:numPr>
              <w:autoSpaceDE w:val="0"/>
              <w:autoSpaceDN w:val="0"/>
              <w:adjustRightInd w:val="0"/>
              <w:rPr>
                <w:rFonts w:ascii="Arial" w:eastAsia="Arial" w:hAnsi="Arial" w:cs="Arial"/>
                <w:color w:val="000000" w:themeColor="text1"/>
              </w:rPr>
            </w:pPr>
            <w:r w:rsidRPr="4726F87C">
              <w:rPr>
                <w:rFonts w:ascii="Arial" w:eastAsia="Arial" w:hAnsi="Arial" w:cs="Arial"/>
                <w:color w:val="000000" w:themeColor="text1"/>
                <w:shd w:val="clear" w:color="auto" w:fill="FFFFFF"/>
              </w:rPr>
              <w:t xml:space="preserve">Determine which aspects </w:t>
            </w:r>
            <w:r w:rsidRPr="4726F87C">
              <w:rPr>
                <w:rStyle w:val="BodyText2Char"/>
                <w:rFonts w:ascii="Arial" w:eastAsia="Arial" w:hAnsi="Arial" w:cs="Arial"/>
                <w:color w:val="000000" w:themeColor="text1"/>
                <w:sz w:val="22"/>
                <w:szCs w:val="22"/>
                <w:shd w:val="clear" w:color="auto" w:fill="FFFFFF"/>
              </w:rPr>
              <w:t xml:space="preserve">of the NHS's ethnic diversity policies </w:t>
            </w:r>
            <w:r w:rsidRPr="4726F87C">
              <w:rPr>
                <w:rFonts w:ascii="Arial" w:eastAsia="Arial" w:hAnsi="Arial" w:cs="Arial"/>
                <w:color w:val="000000" w:themeColor="text1"/>
                <w:shd w:val="clear" w:color="auto" w:fill="FFFFFF"/>
              </w:rPr>
              <w:t xml:space="preserve">should </w:t>
            </w:r>
            <w:r w:rsidRPr="4726F87C">
              <w:rPr>
                <w:rStyle w:val="BodyText2Char"/>
                <w:rFonts w:ascii="Arial" w:eastAsia="Arial" w:hAnsi="Arial" w:cs="Arial"/>
                <w:color w:val="000000" w:themeColor="text1"/>
                <w:sz w:val="22"/>
                <w:szCs w:val="22"/>
                <w:shd w:val="clear" w:color="auto" w:fill="FFFFFF"/>
              </w:rPr>
              <w:t xml:space="preserve">be </w:t>
            </w:r>
            <w:r w:rsidRPr="4726F87C">
              <w:rPr>
                <w:rFonts w:ascii="Arial" w:eastAsia="Arial" w:hAnsi="Arial" w:cs="Arial"/>
                <w:color w:val="000000" w:themeColor="text1"/>
                <w:shd w:val="clear" w:color="auto" w:fill="FFFFFF"/>
              </w:rPr>
              <w:t>improved.</w:t>
            </w:r>
          </w:p>
          <w:p w14:paraId="5336FAD5" w14:textId="51C18E86" w:rsidR="376D6C6C" w:rsidRDefault="376D6C6C" w:rsidP="4726F87C">
            <w:pPr>
              <w:pStyle w:val="ListParagraph"/>
              <w:numPr>
                <w:ilvl w:val="0"/>
                <w:numId w:val="30"/>
              </w:numPr>
              <w:rPr>
                <w:rFonts w:ascii="Arial" w:eastAsia="Arial" w:hAnsi="Arial" w:cs="Arial"/>
              </w:rPr>
            </w:pPr>
            <w:r w:rsidRPr="4726F87C">
              <w:rPr>
                <w:rFonts w:ascii="Arial" w:eastAsia="Arial" w:hAnsi="Arial" w:cs="Arial"/>
              </w:rPr>
              <w:t>Identify organisational, managerial, and cultural impediments that contribute to the policy</w:t>
            </w:r>
            <w:r w:rsidR="08B90BB1" w:rsidRPr="4726F87C">
              <w:rPr>
                <w:rFonts w:ascii="Arial" w:eastAsia="Arial" w:hAnsi="Arial" w:cs="Arial"/>
              </w:rPr>
              <w:t xml:space="preserve"> </w:t>
            </w:r>
            <w:r w:rsidRPr="4726F87C">
              <w:rPr>
                <w:rFonts w:ascii="Arial" w:eastAsia="Arial" w:hAnsi="Arial" w:cs="Arial"/>
              </w:rPr>
              <w:t>practice gap.</w:t>
            </w:r>
          </w:p>
          <w:p w14:paraId="78B16CBC" w14:textId="03E576C9" w:rsidR="391C6CE8" w:rsidRDefault="391C6CE8" w:rsidP="4726F87C">
            <w:pPr>
              <w:pStyle w:val="ListParagraph"/>
              <w:numPr>
                <w:ilvl w:val="0"/>
                <w:numId w:val="30"/>
              </w:numPr>
              <w:rPr>
                <w:rFonts w:ascii="Arial" w:eastAsia="Arial" w:hAnsi="Arial" w:cs="Arial"/>
              </w:rPr>
            </w:pPr>
            <w:r w:rsidRPr="4726F87C">
              <w:rPr>
                <w:rFonts w:ascii="Arial" w:eastAsia="Arial" w:hAnsi="Arial" w:cs="Arial"/>
              </w:rPr>
              <w:t>To suggest evidence-based methods for improving implementation, accountability, and staff race equality across the NHS in England.</w:t>
            </w:r>
          </w:p>
          <w:p w14:paraId="437171CA" w14:textId="77777777" w:rsidR="00F96C3F" w:rsidRDefault="00F96C3F" w:rsidP="4726F87C">
            <w:pPr>
              <w:rPr>
                <w:rFonts w:ascii="Arial" w:eastAsia="Arial" w:hAnsi="Arial" w:cs="Arial"/>
                <w:sz w:val="22"/>
                <w:szCs w:val="22"/>
              </w:rPr>
            </w:pPr>
          </w:p>
          <w:p w14:paraId="72272B05" w14:textId="77777777" w:rsidR="00F96C3F" w:rsidRDefault="00F96C3F" w:rsidP="4726F87C">
            <w:pPr>
              <w:rPr>
                <w:rFonts w:ascii="Arial" w:eastAsia="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4726F87C">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4726F87C">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7072E01B" w14:textId="50B439ED" w:rsidR="00F96C3F" w:rsidRDefault="37271955" w:rsidP="4726F87C">
            <w:pPr>
              <w:rPr>
                <w:rFonts w:ascii="Arial" w:eastAsia="Arial" w:hAnsi="Arial" w:cs="Arial"/>
                <w:sz w:val="22"/>
                <w:szCs w:val="22"/>
              </w:rPr>
            </w:pPr>
            <w:r w:rsidRPr="4726F87C">
              <w:rPr>
                <w:rFonts w:ascii="Open Sans" w:eastAsia="Open Sans" w:hAnsi="Open Sans" w:cs="Open Sans"/>
                <w:color w:val="000000" w:themeColor="text1"/>
                <w:sz w:val="24"/>
                <w:szCs w:val="24"/>
              </w:rPr>
              <w:t>I</w:t>
            </w:r>
            <w:r w:rsidRPr="4726F87C">
              <w:rPr>
                <w:rFonts w:ascii="Arial" w:eastAsia="Arial" w:hAnsi="Arial" w:cs="Arial"/>
                <w:sz w:val="22"/>
                <w:szCs w:val="22"/>
              </w:rPr>
              <w:t>n order to examine the discrepancy between the goals of ethnic diversity and racial equality policies and their application within the NHS workforce in England, this study will use a secondary data gathering approach. Publicly accessible sources, such as official NHS reports, workforce statistics, policy documents, scholarly journal articles, and independent research publications, will be used to gather data. There will be no direct collection of primary data from NHS staff members or other human subjects.</w:t>
            </w:r>
          </w:p>
          <w:p w14:paraId="2EAEBCC8" w14:textId="0830C4C5" w:rsidR="00A715E4" w:rsidRDefault="132B4228" w:rsidP="4726F87C">
            <w:pPr>
              <w:rPr>
                <w:rFonts w:ascii="Arial" w:eastAsia="Arial" w:hAnsi="Arial" w:cs="Arial"/>
                <w:sz w:val="22"/>
                <w:szCs w:val="22"/>
              </w:rPr>
            </w:pPr>
            <w:r w:rsidRPr="4726F87C">
              <w:rPr>
                <w:rFonts w:ascii="Arial" w:hAnsi="Arial" w:cs="Arial"/>
                <w:sz w:val="22"/>
                <w:szCs w:val="22"/>
              </w:rPr>
              <w:t xml:space="preserve"> </w:t>
            </w:r>
            <w:r w:rsidR="1E3E7C92" w:rsidRPr="4726F87C">
              <w:rPr>
                <w:rFonts w:ascii="Open Sans" w:eastAsia="Open Sans" w:hAnsi="Open Sans" w:cs="Open Sans"/>
                <w:color w:val="000000" w:themeColor="text1"/>
                <w:sz w:val="24"/>
                <w:szCs w:val="24"/>
              </w:rPr>
              <w:t>To</w:t>
            </w:r>
            <w:r w:rsidR="1E3E7C92" w:rsidRPr="4726F87C">
              <w:rPr>
                <w:rFonts w:ascii="Arial" w:eastAsia="Arial" w:hAnsi="Arial" w:cs="Arial"/>
                <w:sz w:val="22"/>
                <w:szCs w:val="22"/>
              </w:rPr>
              <w:t xml:space="preserve"> determine the goals and implementation needs of racial equality and ethnic diversity programs, the research will entail a review of pertinent NHS England policy documents. These could include the NHS Equality, Diversity and Inclusion Improvement Plan, the Workforce Race Equality Standard (WRES), and other pertinent workforce equality regulations. To determine the criteria by which NHS policy implementation can be evaluated, pertinent equality laws and guidelines released by organizations like the Equality and Human Rights Commission may also be looked at.</w:t>
            </w:r>
          </w:p>
          <w:p w14:paraId="5A56C797" w14:textId="0CCE289A" w:rsidR="00A715E4" w:rsidRPr="00920309" w:rsidRDefault="7162DF36" w:rsidP="4726F87C">
            <w:pPr>
              <w:rPr>
                <w:rFonts w:ascii="Arial" w:eastAsia="Arial" w:hAnsi="Arial" w:cs="Arial"/>
                <w:sz w:val="22"/>
                <w:szCs w:val="22"/>
              </w:rPr>
            </w:pPr>
            <w:r w:rsidRPr="4726F87C">
              <w:rPr>
                <w:rFonts w:ascii="Arial" w:eastAsia="Arial" w:hAnsi="Arial" w:cs="Arial"/>
                <w:sz w:val="22"/>
                <w:szCs w:val="22"/>
              </w:rPr>
              <w:lastRenderedPageBreak/>
              <w:t>Publicly accessible NHS workforce reports and statistical datasets, such as WRES data analysis reports, NHS Staff Survey findings, and published NHS workforce statistics, will be the source of quantitative secondary data. Ethnic representation, hiring and appointment results, career advancement, promotion, disciplinary actions, leadership representation, and reported instances of discrimination at work will be the main topics of the data. Data from various reporting years will be gathered when comparable information is available in order to detect advancements, persistent disparities, and any discrepancies between policy goals and actual workforce outcomes.</w:t>
            </w:r>
            <w:r w:rsidR="3AB6CEF6" w:rsidRPr="4726F87C">
              <w:rPr>
                <w:rFonts w:ascii="Open Sans" w:eastAsia="Open Sans" w:hAnsi="Open Sans" w:cs="Open Sans"/>
                <w:color w:val="E34935"/>
                <w:sz w:val="24"/>
                <w:szCs w:val="24"/>
              </w:rPr>
              <w:t xml:space="preserve"> </w:t>
            </w:r>
            <w:r w:rsidR="3AB6CEF6" w:rsidRPr="4726F87C">
              <w:rPr>
                <w:rFonts w:ascii="Arial" w:eastAsia="Arial" w:hAnsi="Arial" w:cs="Arial"/>
                <w:sz w:val="22"/>
                <w:szCs w:val="22"/>
              </w:rPr>
              <w:t>Additional documentary evidence may be gathered from publicly available reports released by independent equality organizations, professional associations, legislative committees, and NHS trusts. Workforce equality reports, organizational action plans, policy assessments, and progress reports are a few examples of these documents. They will be analysed to comprehend how national equality policies are carried out at the organizational level and how accountability and progress are tracked.</w:t>
            </w:r>
          </w:p>
          <w:p w14:paraId="108EF2F7" w14:textId="08B1C7AD" w:rsidR="00A715E4" w:rsidRPr="00920309" w:rsidRDefault="00A715E4" w:rsidP="4726F87C">
            <w:pPr>
              <w:rPr>
                <w:rFonts w:ascii="Arial" w:eastAsia="Arial" w:hAnsi="Arial" w:cs="Arial"/>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17E75F10" w:rsidR="00C11423" w:rsidRPr="004C3A0B" w:rsidRDefault="000A01E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9690F21" w:rsidR="00C11423" w:rsidRPr="004C3A0B" w:rsidRDefault="001B2AC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08834622" w:rsidR="00770C66" w:rsidRDefault="001B2AC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78B36F0" w:rsidR="00770C66" w:rsidRPr="004C3A0B" w:rsidRDefault="001B2AC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9E6BB1A" w:rsidR="00D107AC" w:rsidRDefault="001B2AC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D8E716A" w:rsidR="00770C66" w:rsidRPr="004C3A0B" w:rsidRDefault="001B2AC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F97937C" w:rsidR="00770C66" w:rsidRPr="004C3A0B" w:rsidRDefault="001B2AC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58AD3B4" w:rsidR="00770C66" w:rsidRPr="004C3A0B" w:rsidRDefault="001B2AC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4169897" w:rsidR="00770C66" w:rsidRPr="004C3A0B" w:rsidRDefault="001B2AC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9E50843" w:rsidR="00770C66" w:rsidRPr="004C3A0B" w:rsidRDefault="001B2AC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DF77B5E" w:rsidR="00770C66" w:rsidRPr="004C3A0B" w:rsidRDefault="001B2AC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F10EC97" w:rsidR="00770C66" w:rsidRPr="004C3A0B" w:rsidRDefault="001B2AC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35B48EF" w:rsidR="00770C66" w:rsidRPr="004C3A0B" w:rsidRDefault="001B2AC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8EB5B90" w:rsidR="00770C66" w:rsidRPr="004C3A0B" w:rsidRDefault="001B2AC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0E3EDA7" w:rsidR="00770C66" w:rsidRPr="004C3A0B" w:rsidRDefault="001B2AC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004AC1D9" w:rsidR="00770C66" w:rsidRDefault="001B2AC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844490F" w:rsidR="00770C66" w:rsidRPr="006C1FDD" w:rsidRDefault="001B2AC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4726F87C">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4726F87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4726F87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0C40B6C" w14:textId="7D832C47" w:rsidR="003C3C40" w:rsidRPr="001B2AC2" w:rsidRDefault="0094056C" w:rsidP="001B2AC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7777777" w:rsidR="00003E64" w:rsidRPr="004C3A0B" w:rsidRDefault="00003E64" w:rsidP="003257BD">
            <w:pPr>
              <w:rPr>
                <w:rFonts w:ascii="Arial" w:hAnsi="Arial" w:cs="Arial"/>
                <w:sz w:val="22"/>
                <w:szCs w:val="22"/>
              </w:rPr>
            </w:pPr>
          </w:p>
          <w:p w14:paraId="6645975A" w14:textId="7B8D09B0" w:rsidR="00003E64" w:rsidRPr="004C3A0B" w:rsidRDefault="001B2AC2" w:rsidP="003257BD">
            <w:pPr>
              <w:autoSpaceDE w:val="0"/>
              <w:autoSpaceDN w:val="0"/>
              <w:adjustRightInd w:val="0"/>
              <w:rPr>
                <w:rFonts w:ascii="Arial" w:hAnsi="Arial" w:cs="Arial"/>
                <w:sz w:val="22"/>
                <w:szCs w:val="22"/>
              </w:rPr>
            </w:pPr>
            <w:r>
              <w:rPr>
                <w:rFonts w:ascii="Arial" w:hAnsi="Arial" w:cs="Arial"/>
                <w:sz w:val="22"/>
                <w:szCs w:val="22"/>
              </w:rPr>
              <w:t>N/A</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5D00AF2B" w14:textId="3F60B12C" w:rsidR="00003E64" w:rsidRPr="001B2AC2" w:rsidRDefault="001B2AC2" w:rsidP="003257BD">
            <w:pPr>
              <w:autoSpaceDE w:val="0"/>
              <w:autoSpaceDN w:val="0"/>
              <w:adjustRightInd w:val="0"/>
              <w:rPr>
                <w:rFonts w:ascii="Arial" w:hAnsi="Arial" w:cs="Arial"/>
              </w:rPr>
            </w:pPr>
            <w:r w:rsidRPr="001B2AC2">
              <w:rPr>
                <w:rFonts w:ascii="Arial" w:hAnsi="Arial" w:cs="Arial"/>
              </w:rPr>
              <w:t>N/A</w:t>
            </w:r>
          </w:p>
        </w:tc>
      </w:tr>
      <w:tr w:rsidR="00003E64" w:rsidRPr="004C3A0B" w14:paraId="3D26A380" w14:textId="77777777" w:rsidTr="4726F87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4726F87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1015196" w:rsidR="00003E64" w:rsidRDefault="001B2AC2"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4726F87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4726F87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3117B9B9" w:rsidR="00003E64" w:rsidRDefault="024206E2" w:rsidP="4726F87C">
            <w:pPr>
              <w:autoSpaceDE w:val="0"/>
              <w:autoSpaceDN w:val="0"/>
              <w:adjustRightInd w:val="0"/>
              <w:rPr>
                <w:rFonts w:ascii="Arial" w:hAnsi="Arial" w:cs="Arial"/>
                <w:sz w:val="22"/>
                <w:szCs w:val="22"/>
              </w:rPr>
            </w:pPr>
            <w:r w:rsidRPr="4726F87C">
              <w:rPr>
                <w:rFonts w:ascii="Arial" w:hAnsi="Arial" w:cs="Arial"/>
                <w:sz w:val="22"/>
                <w:szCs w:val="22"/>
              </w:rPr>
              <w:t>Risk to the i</w:t>
            </w:r>
            <w:r w:rsidR="61FAE95E" w:rsidRPr="4726F87C">
              <w:rPr>
                <w:rFonts w:ascii="Arial" w:hAnsi="Arial" w:cs="Arial"/>
                <w:sz w:val="22"/>
                <w:szCs w:val="22"/>
              </w:rPr>
              <w:t>nvestigator:</w:t>
            </w:r>
          </w:p>
          <w:p w14:paraId="763CAD72" w14:textId="77777777" w:rsidR="005B3D02" w:rsidRDefault="005B3D02" w:rsidP="006F307C">
            <w:pPr>
              <w:autoSpaceDE w:val="0"/>
              <w:autoSpaceDN w:val="0"/>
              <w:adjustRightInd w:val="0"/>
              <w:rPr>
                <w:rFonts w:ascii="Arial" w:hAnsi="Arial" w:cs="Arial"/>
                <w:sz w:val="22"/>
                <w:szCs w:val="22"/>
              </w:rPr>
            </w:pPr>
          </w:p>
          <w:p w14:paraId="50D8CC11" w14:textId="5B8C3E89" w:rsidR="003C3C40" w:rsidRPr="004033FC" w:rsidRDefault="3AB04277" w:rsidP="4726F87C">
            <w:pPr>
              <w:pStyle w:val="ListParagraph"/>
              <w:numPr>
                <w:ilvl w:val="0"/>
                <w:numId w:val="1"/>
              </w:numPr>
              <w:rPr>
                <w:rFonts w:ascii="Arial" w:hAnsi="Arial" w:cs="Arial"/>
                <w:color w:val="000000" w:themeColor="text1"/>
              </w:rPr>
            </w:pPr>
            <w:r w:rsidRPr="4726F87C">
              <w:rPr>
                <w:rFonts w:ascii="Arial" w:hAnsi="Arial" w:cs="Arial"/>
                <w:color w:val="000000" w:themeColor="text1"/>
              </w:rPr>
              <w:t xml:space="preserve">They are low risk because the search conducted are secondary one, using data publicly </w:t>
            </w:r>
            <w:r w:rsidR="3E3B145C" w:rsidRPr="4726F87C">
              <w:rPr>
                <w:rFonts w:ascii="Arial" w:hAnsi="Arial" w:cs="Arial"/>
                <w:color w:val="000000" w:themeColor="text1"/>
              </w:rPr>
              <w:t>available</w:t>
            </w:r>
            <w:r w:rsidR="74A9AC9E" w:rsidRPr="4726F87C">
              <w:rPr>
                <w:rFonts w:ascii="Arial" w:hAnsi="Arial" w:cs="Arial"/>
                <w:color w:val="000000" w:themeColor="text1"/>
              </w:rPr>
              <w:t>, and there is no involvement with the NHS empl</w:t>
            </w:r>
            <w:r w:rsidR="34E93D53" w:rsidRPr="4726F87C">
              <w:rPr>
                <w:rFonts w:ascii="Arial" w:hAnsi="Arial" w:cs="Arial"/>
                <w:color w:val="000000" w:themeColor="text1"/>
              </w:rPr>
              <w:t>o</w:t>
            </w:r>
            <w:r w:rsidR="74A9AC9E" w:rsidRPr="4726F87C">
              <w:rPr>
                <w:rFonts w:ascii="Arial" w:hAnsi="Arial" w:cs="Arial"/>
                <w:color w:val="000000" w:themeColor="text1"/>
              </w:rPr>
              <w:t>yees.</w:t>
            </w:r>
            <w:r w:rsidR="5D52A46D" w:rsidRPr="4726F87C">
              <w:rPr>
                <w:rFonts w:ascii="Arial" w:hAnsi="Arial" w:cs="Arial"/>
                <w:color w:val="000000" w:themeColor="text1"/>
              </w:rPr>
              <w:t xml:space="preserve"> </w:t>
            </w:r>
          </w:p>
          <w:p w14:paraId="3F2B7128" w14:textId="1C977376" w:rsidR="4726F87C" w:rsidRDefault="4726F87C" w:rsidP="4726F87C">
            <w:pPr>
              <w:rPr>
                <w:rFonts w:ascii="Arial" w:hAnsi="Arial" w:cs="Arial"/>
                <w:color w:val="000000" w:themeColor="text1"/>
                <w:sz w:val="22"/>
                <w:szCs w:val="22"/>
              </w:rPr>
            </w:pPr>
          </w:p>
          <w:p w14:paraId="514CA3D2" w14:textId="159EF071" w:rsidR="00003E64" w:rsidRPr="004C3A0B" w:rsidRDefault="0302C322" w:rsidP="4726F87C">
            <w:pPr>
              <w:pStyle w:val="ListParagraph"/>
              <w:numPr>
                <w:ilvl w:val="0"/>
                <w:numId w:val="1"/>
              </w:numPr>
              <w:rPr>
                <w:rFonts w:ascii="Arial" w:eastAsia="Arial" w:hAnsi="Arial" w:cs="Arial"/>
              </w:rPr>
            </w:pPr>
            <w:r w:rsidRPr="4726F87C">
              <w:rPr>
                <w:rFonts w:ascii="Arial" w:hAnsi="Arial" w:cs="Arial"/>
              </w:rPr>
              <w:lastRenderedPageBreak/>
              <w:t xml:space="preserve"> </w:t>
            </w:r>
            <w:r w:rsidR="48CB0989" w:rsidRPr="4726F87C">
              <w:rPr>
                <w:rFonts w:ascii="Arial" w:eastAsia="Arial" w:hAnsi="Arial" w:cs="Arial"/>
              </w:rPr>
              <w:t>Long stretches of sitting, reading papers, and using a computer may be necessary for this research, which could cause headaches, neck or shoulder pain, back pain, and eye strain. Tiredness, diminished focus, and mental exhaustion can also result from spending a lot of time examining scholarly literature and analysing data.</w:t>
            </w:r>
          </w:p>
          <w:p w14:paraId="4D270246" w14:textId="2745C197" w:rsidR="4726F87C" w:rsidRDefault="4726F87C" w:rsidP="4726F87C">
            <w:pPr>
              <w:rPr>
                <w:rFonts w:ascii="Arial" w:eastAsia="Arial" w:hAnsi="Arial" w:cs="Arial"/>
                <w:sz w:val="22"/>
                <w:szCs w:val="22"/>
              </w:rPr>
            </w:pPr>
          </w:p>
          <w:p w14:paraId="0435A036" w14:textId="1BA054D6"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63106827" w14:textId="1A74985F" w:rsidR="00003E64" w:rsidRDefault="67334A4F" w:rsidP="4726F87C">
            <w:pPr>
              <w:pStyle w:val="ListParagraph"/>
              <w:numPr>
                <w:ilvl w:val="0"/>
                <w:numId w:val="2"/>
              </w:numPr>
              <w:autoSpaceDE w:val="0"/>
              <w:autoSpaceDN w:val="0"/>
              <w:adjustRightInd w:val="0"/>
              <w:rPr>
                <w:rStyle w:val="extn-css-0"/>
                <w:rFonts w:ascii="Arial" w:hAnsi="Arial" w:cs="Arial"/>
                <w:color w:val="000000" w:themeColor="text1"/>
              </w:rPr>
            </w:pPr>
            <w:r w:rsidRPr="00761B86">
              <w:rPr>
                <w:rStyle w:val="extn-css-0"/>
                <w:rFonts w:ascii="Arial" w:hAnsi="Arial" w:cs="Arial"/>
                <w:color w:val="000000" w:themeColor="text1"/>
                <w:shd w:val="clear" w:color="auto" w:fill="FFFFFF"/>
              </w:rPr>
              <w:t xml:space="preserve">The investigator will use </w:t>
            </w:r>
            <w:r w:rsidRPr="4726F87C">
              <w:rPr>
                <w:rStyle w:val="extn-css-1tmeul0"/>
                <w:rFonts w:ascii="Arial" w:hAnsi="Arial" w:cs="Arial"/>
                <w:color w:val="000000" w:themeColor="text1"/>
              </w:rPr>
              <w:t xml:space="preserve">reliable </w:t>
            </w:r>
            <w:r w:rsidRPr="4726F87C">
              <w:rPr>
                <w:rStyle w:val="extn-css-0"/>
                <w:rFonts w:ascii="Arial" w:hAnsi="Arial" w:cs="Arial"/>
                <w:color w:val="000000" w:themeColor="text1"/>
              </w:rPr>
              <w:t xml:space="preserve">sources, </w:t>
            </w:r>
            <w:r w:rsidRPr="4726F87C">
              <w:rPr>
                <w:rStyle w:val="extn-css-1tmeul0"/>
                <w:rFonts w:ascii="Arial" w:hAnsi="Arial" w:cs="Arial"/>
                <w:color w:val="000000" w:themeColor="text1"/>
              </w:rPr>
              <w:t xml:space="preserve">such as </w:t>
            </w:r>
            <w:r w:rsidRPr="4726F87C">
              <w:rPr>
                <w:rStyle w:val="extn-css-0"/>
                <w:rFonts w:ascii="Arial" w:hAnsi="Arial" w:cs="Arial"/>
                <w:color w:val="000000" w:themeColor="text1"/>
              </w:rPr>
              <w:t xml:space="preserve">NHS England, government publications, </w:t>
            </w:r>
            <w:r w:rsidRPr="4726F87C">
              <w:rPr>
                <w:rStyle w:val="extn-css-1g9q2al"/>
                <w:rFonts w:ascii="Arial" w:hAnsi="Arial" w:cs="Arial"/>
                <w:color w:val="000000" w:themeColor="text1"/>
              </w:rPr>
              <w:t xml:space="preserve">and peer-reviewed academic research, and will </w:t>
            </w:r>
            <w:r w:rsidRPr="4726F87C">
              <w:rPr>
                <w:rStyle w:val="extn-css-1tmeul0"/>
                <w:rFonts w:ascii="Arial" w:hAnsi="Arial" w:cs="Arial"/>
                <w:color w:val="000000" w:themeColor="text1"/>
              </w:rPr>
              <w:t xml:space="preserve">properly cite any </w:t>
            </w:r>
            <w:r w:rsidRPr="4726F87C">
              <w:rPr>
                <w:rStyle w:val="extn-css-0"/>
                <w:rFonts w:ascii="Arial" w:hAnsi="Arial" w:cs="Arial"/>
                <w:color w:val="000000" w:themeColor="text1"/>
              </w:rPr>
              <w:t xml:space="preserve">information used in </w:t>
            </w:r>
            <w:r w:rsidRPr="4726F87C">
              <w:rPr>
                <w:rStyle w:val="extn-css-1tmeul0"/>
                <w:rFonts w:ascii="Arial" w:hAnsi="Arial" w:cs="Arial"/>
                <w:color w:val="000000" w:themeColor="text1"/>
              </w:rPr>
              <w:t xml:space="preserve">order </w:t>
            </w:r>
            <w:r w:rsidRPr="4726F87C">
              <w:rPr>
                <w:rStyle w:val="extn-css-0"/>
                <w:rFonts w:ascii="Arial" w:hAnsi="Arial" w:cs="Arial"/>
                <w:color w:val="000000" w:themeColor="text1"/>
              </w:rPr>
              <w:t xml:space="preserve">to </w:t>
            </w:r>
            <w:r w:rsidRPr="4726F87C">
              <w:rPr>
                <w:rStyle w:val="extn-css-1tmeul0"/>
                <w:rFonts w:ascii="Arial" w:hAnsi="Arial" w:cs="Arial"/>
                <w:color w:val="000000" w:themeColor="text1"/>
              </w:rPr>
              <w:t xml:space="preserve">lower </w:t>
            </w:r>
            <w:r w:rsidRPr="4726F87C">
              <w:rPr>
                <w:rStyle w:val="extn-css-0"/>
                <w:rFonts w:ascii="Arial" w:hAnsi="Arial" w:cs="Arial"/>
                <w:color w:val="000000" w:themeColor="text1"/>
              </w:rPr>
              <w:t>this risk.</w:t>
            </w:r>
          </w:p>
          <w:p w14:paraId="440F5391" w14:textId="1ACFF9CB" w:rsidR="00003E64" w:rsidRDefault="34E40516" w:rsidP="4726F87C">
            <w:pPr>
              <w:pStyle w:val="ListParagraph"/>
              <w:numPr>
                <w:ilvl w:val="0"/>
                <w:numId w:val="2"/>
              </w:numPr>
              <w:autoSpaceDE w:val="0"/>
              <w:autoSpaceDN w:val="0"/>
              <w:adjustRightInd w:val="0"/>
            </w:pPr>
            <w:r w:rsidRPr="4726F87C">
              <w:rPr>
                <w:rFonts w:ascii="Arial" w:eastAsia="Arial" w:hAnsi="Arial" w:cs="Arial"/>
              </w:rPr>
              <w:lastRenderedPageBreak/>
              <w:t>By taking regular breaks, adopting an ergonomic workplace, reducing screen brightness, and making sure there is enough lighting, these dangers can be reduced. Additionally, the investigator will maintain a healthy work-life balance, avoid prolonged periods of continuous screen use, and successfully manage their time</w:t>
            </w:r>
            <w:r w:rsidRPr="4726F87C">
              <w:rPr>
                <w:rFonts w:ascii="Open Sans" w:eastAsia="Open Sans" w:hAnsi="Open Sans" w:cs="Open Sans"/>
                <w:color w:val="000000" w:themeColor="text1"/>
                <w:sz w:val="24"/>
                <w:szCs w:val="24"/>
              </w:rPr>
              <w:t>.</w:t>
            </w:r>
          </w:p>
          <w:p w14:paraId="6FE0C7F5" w14:textId="794E185E" w:rsidR="00003E64" w:rsidRDefault="00003E64" w:rsidP="4726F87C">
            <w:pPr>
              <w:autoSpaceDE w:val="0"/>
              <w:autoSpaceDN w:val="0"/>
              <w:adjustRightInd w:val="0"/>
              <w:rPr>
                <w:rStyle w:val="extn-css-0"/>
                <w:rFonts w:ascii="Arial" w:hAnsi="Arial" w:cs="Arial"/>
                <w:color w:val="000000" w:themeColor="text1"/>
              </w:rPr>
            </w:pPr>
          </w:p>
          <w:p w14:paraId="4416A3BD" w14:textId="2253ADE9" w:rsidR="00761B86" w:rsidRPr="004C3A0B" w:rsidRDefault="00761B86" w:rsidP="4726F87C">
            <w:pPr>
              <w:autoSpaceDE w:val="0"/>
              <w:autoSpaceDN w:val="0"/>
              <w:adjustRightInd w:val="0"/>
              <w:rPr>
                <w:rStyle w:val="extn-css-0"/>
                <w:rFonts w:ascii="Arial" w:hAnsi="Arial" w:cs="Arial"/>
                <w:color w:val="000000" w:themeColor="text1"/>
              </w:rPr>
            </w:pPr>
          </w:p>
        </w:tc>
      </w:tr>
      <w:tr w:rsidR="0094056C" w:rsidRPr="004C3A0B" w14:paraId="5F982EC3" w14:textId="77777777" w:rsidTr="4726F87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4726F87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28DC08A7"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1C44B3CB" w14:textId="77777777" w:rsidR="0048024A" w:rsidRDefault="0048024A" w:rsidP="00D107AC">
            <w:pPr>
              <w:autoSpaceDE w:val="0"/>
              <w:autoSpaceDN w:val="0"/>
              <w:adjustRightInd w:val="0"/>
              <w:rPr>
                <w:rFonts w:ascii="Arial" w:hAnsi="Arial" w:cs="Arial"/>
                <w:sz w:val="22"/>
                <w:szCs w:val="22"/>
              </w:rPr>
            </w:pPr>
          </w:p>
          <w:p w14:paraId="047FA6FE" w14:textId="77777777" w:rsidR="0094056C" w:rsidRDefault="0048024A" w:rsidP="0048024A">
            <w:pPr>
              <w:rPr>
                <w:rStyle w:val="extn-css-1tmeul0"/>
                <w:rFonts w:ascii="Arial" w:hAnsi="Arial" w:cs="Arial"/>
                <w:color w:val="E34935"/>
                <w:shd w:val="clear" w:color="auto" w:fill="FFFFFF"/>
              </w:rPr>
            </w:pPr>
            <w:r w:rsidRPr="0048024A">
              <w:rPr>
                <w:rStyle w:val="extn-css-0"/>
                <w:rFonts w:ascii="Arial" w:hAnsi="Arial" w:cs="Arial"/>
                <w:color w:val="000000" w:themeColor="text1"/>
                <w:sz w:val="22"/>
                <w:szCs w:val="22"/>
                <w:shd w:val="clear" w:color="auto" w:fill="FFFFFF"/>
              </w:rPr>
              <w:t xml:space="preserve">If </w:t>
            </w:r>
            <w:r w:rsidRPr="0048024A">
              <w:rPr>
                <w:rStyle w:val="extn-css-1tmeul0"/>
                <w:rFonts w:ascii="Arial" w:hAnsi="Arial" w:cs="Arial"/>
                <w:color w:val="000000" w:themeColor="text1"/>
                <w:sz w:val="22"/>
                <w:szCs w:val="22"/>
                <w:shd w:val="clear" w:color="auto" w:fill="FFFFFF"/>
              </w:rPr>
              <w:t xml:space="preserve">content </w:t>
            </w:r>
            <w:r w:rsidRPr="0048024A">
              <w:rPr>
                <w:rStyle w:val="extn-css-1g9q2al"/>
                <w:rFonts w:ascii="Arial" w:hAnsi="Arial" w:cs="Arial"/>
                <w:color w:val="000000" w:themeColor="text1"/>
                <w:sz w:val="22"/>
                <w:szCs w:val="22"/>
                <w:shd w:val="clear" w:color="auto" w:fill="FFFFFF"/>
              </w:rPr>
              <w:t xml:space="preserve">from secondary sources is </w:t>
            </w:r>
            <w:r w:rsidRPr="0048024A">
              <w:rPr>
                <w:rStyle w:val="extn-css-lq4jk2"/>
                <w:rFonts w:ascii="Arial" w:hAnsi="Arial" w:cs="Arial"/>
                <w:color w:val="000000" w:themeColor="text1"/>
                <w:sz w:val="22"/>
                <w:szCs w:val="22"/>
                <w:shd w:val="clear" w:color="auto" w:fill="FFFFFF"/>
              </w:rPr>
              <w:t xml:space="preserve">used without </w:t>
            </w:r>
            <w:r w:rsidRPr="0048024A">
              <w:rPr>
                <w:rStyle w:val="extn-css-h5d7i9"/>
                <w:rFonts w:ascii="Arial" w:hAnsi="Arial" w:cs="Arial"/>
                <w:color w:val="000000" w:themeColor="text1"/>
                <w:sz w:val="22"/>
                <w:szCs w:val="22"/>
                <w:shd w:val="clear" w:color="auto" w:fill="FFFFFF"/>
              </w:rPr>
              <w:t xml:space="preserve">proper attribution, </w:t>
            </w:r>
            <w:r w:rsidRPr="0048024A">
              <w:rPr>
                <w:rStyle w:val="extn-css-10o52y0"/>
                <w:rFonts w:ascii="Arial" w:hAnsi="Arial" w:cs="Arial"/>
                <w:color w:val="000000" w:themeColor="text1"/>
                <w:sz w:val="22"/>
                <w:szCs w:val="22"/>
                <w:shd w:val="clear" w:color="auto" w:fill="FFFFFF"/>
              </w:rPr>
              <w:t xml:space="preserve">there is also a </w:t>
            </w:r>
            <w:r w:rsidRPr="0048024A">
              <w:rPr>
                <w:rStyle w:val="extn-css-h5d7i9"/>
                <w:rFonts w:ascii="Arial" w:hAnsi="Arial" w:cs="Arial"/>
                <w:color w:val="000000" w:themeColor="text1"/>
                <w:sz w:val="22"/>
                <w:szCs w:val="22"/>
                <w:shd w:val="clear" w:color="auto" w:fill="FFFFFF"/>
              </w:rPr>
              <w:t xml:space="preserve">chance </w:t>
            </w:r>
            <w:r w:rsidRPr="0048024A">
              <w:rPr>
                <w:rStyle w:val="extn-css-10o52y0"/>
                <w:rFonts w:ascii="Arial" w:hAnsi="Arial" w:cs="Arial"/>
                <w:color w:val="000000" w:themeColor="text1"/>
                <w:sz w:val="22"/>
                <w:szCs w:val="22"/>
                <w:shd w:val="clear" w:color="auto" w:fill="FFFFFF"/>
              </w:rPr>
              <w:t xml:space="preserve">of copyright or plagiarism </w:t>
            </w:r>
            <w:r w:rsidRPr="0048024A">
              <w:rPr>
                <w:rStyle w:val="extn-css-1tmeul0"/>
                <w:rFonts w:ascii="Arial" w:hAnsi="Arial" w:cs="Arial"/>
                <w:color w:val="000000" w:themeColor="text1"/>
                <w:sz w:val="22"/>
                <w:szCs w:val="22"/>
                <w:shd w:val="clear" w:color="auto" w:fill="FFFFFF"/>
              </w:rPr>
              <w:t>problems</w:t>
            </w:r>
            <w:r>
              <w:rPr>
                <w:rStyle w:val="extn-css-1tmeul0"/>
                <w:rFonts w:ascii="Arial" w:hAnsi="Arial" w:cs="Arial"/>
                <w:color w:val="E34935"/>
                <w:shd w:val="clear" w:color="auto" w:fill="FFFFFF"/>
              </w:rPr>
              <w:t>.</w:t>
            </w:r>
          </w:p>
          <w:p w14:paraId="3CC70174" w14:textId="01AA7CBA" w:rsidR="0048024A" w:rsidRPr="00C66F4D" w:rsidRDefault="0048024A" w:rsidP="0048024A">
            <w:pPr>
              <w:rPr>
                <w:rFonts w:ascii="Arial" w:hAnsi="Arial" w:cs="Arial"/>
                <w:color w:val="00B050"/>
                <w:sz w:val="22"/>
                <w:szCs w:val="22"/>
              </w:rPr>
            </w:pPr>
          </w:p>
        </w:tc>
        <w:tc>
          <w:tcPr>
            <w:tcW w:w="4932" w:type="dxa"/>
            <w:tcBorders>
              <w:top w:val="single" w:sz="4" w:space="0" w:color="auto"/>
              <w:bottom w:val="single" w:sz="4" w:space="0" w:color="auto"/>
            </w:tcBorders>
          </w:tcPr>
          <w:p w14:paraId="398F98E8" w14:textId="30361354" w:rsidR="0094056C"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59038B4" w14:textId="77777777" w:rsidR="0048024A" w:rsidRPr="00354F34" w:rsidRDefault="0048024A" w:rsidP="00D107AC">
            <w:pPr>
              <w:autoSpaceDE w:val="0"/>
              <w:autoSpaceDN w:val="0"/>
              <w:adjustRightInd w:val="0"/>
              <w:rPr>
                <w:rFonts w:ascii="Arial" w:hAnsi="Arial" w:cs="Arial"/>
                <w:i/>
                <w:sz w:val="18"/>
                <w:szCs w:val="18"/>
              </w:rPr>
            </w:pPr>
          </w:p>
          <w:p w14:paraId="27838F0F" w14:textId="0A6D2FDB" w:rsidR="0094056C" w:rsidRPr="0048024A" w:rsidRDefault="0048024A" w:rsidP="00D107AC">
            <w:pPr>
              <w:rPr>
                <w:rFonts w:ascii="Arial" w:hAnsi="Arial" w:cs="Arial"/>
                <w:color w:val="000000" w:themeColor="text1"/>
                <w:sz w:val="22"/>
                <w:szCs w:val="22"/>
              </w:rPr>
            </w:pPr>
            <w:r w:rsidRPr="0048024A">
              <w:rPr>
                <w:rStyle w:val="extn-css-0"/>
                <w:rFonts w:ascii="Arial" w:hAnsi="Arial" w:cs="Arial"/>
                <w:color w:val="000000" w:themeColor="text1"/>
                <w:sz w:val="22"/>
                <w:szCs w:val="22"/>
                <w:shd w:val="clear" w:color="auto" w:fill="FFFFFF"/>
              </w:rPr>
              <w:t xml:space="preserve">This will be </w:t>
            </w:r>
            <w:r w:rsidRPr="0048024A">
              <w:rPr>
                <w:rStyle w:val="extn-css-1tmeul0"/>
                <w:rFonts w:ascii="Arial" w:hAnsi="Arial" w:cs="Arial"/>
                <w:color w:val="000000" w:themeColor="text1"/>
                <w:sz w:val="22"/>
                <w:szCs w:val="22"/>
                <w:shd w:val="clear" w:color="auto" w:fill="FFFFFF"/>
              </w:rPr>
              <w:t xml:space="preserve">handled </w:t>
            </w:r>
            <w:r w:rsidRPr="0048024A">
              <w:rPr>
                <w:rStyle w:val="extn-css-0"/>
                <w:rFonts w:ascii="Arial" w:hAnsi="Arial" w:cs="Arial"/>
                <w:color w:val="000000" w:themeColor="text1"/>
                <w:sz w:val="22"/>
                <w:szCs w:val="22"/>
                <w:shd w:val="clear" w:color="auto" w:fill="FFFFFF"/>
              </w:rPr>
              <w:t xml:space="preserve">by </w:t>
            </w:r>
            <w:r w:rsidRPr="0048024A">
              <w:rPr>
                <w:rStyle w:val="extn-css-1tmeul0"/>
                <w:rFonts w:ascii="Arial" w:hAnsi="Arial" w:cs="Arial"/>
                <w:color w:val="000000" w:themeColor="text1"/>
                <w:sz w:val="22"/>
                <w:szCs w:val="22"/>
                <w:shd w:val="clear" w:color="auto" w:fill="FFFFFF"/>
              </w:rPr>
              <w:t xml:space="preserve">adhering to </w:t>
            </w:r>
            <w:r w:rsidRPr="0048024A">
              <w:rPr>
                <w:rStyle w:val="extn-css-0"/>
                <w:rFonts w:ascii="Arial" w:hAnsi="Arial" w:cs="Arial"/>
                <w:color w:val="000000" w:themeColor="text1"/>
                <w:sz w:val="22"/>
                <w:szCs w:val="22"/>
                <w:shd w:val="clear" w:color="auto" w:fill="FFFFFF"/>
              </w:rPr>
              <w:t xml:space="preserve">the academic integrity </w:t>
            </w:r>
            <w:r w:rsidRPr="0048024A">
              <w:rPr>
                <w:rStyle w:val="extn-css-1tmeul0"/>
                <w:rFonts w:ascii="Arial" w:hAnsi="Arial" w:cs="Arial"/>
                <w:color w:val="000000" w:themeColor="text1"/>
                <w:sz w:val="22"/>
                <w:szCs w:val="22"/>
                <w:shd w:val="clear" w:color="auto" w:fill="FFFFFF"/>
              </w:rPr>
              <w:t xml:space="preserve">guidelines set forth </w:t>
            </w:r>
            <w:r w:rsidRPr="0048024A">
              <w:rPr>
                <w:rStyle w:val="extn-css-0"/>
                <w:rFonts w:ascii="Arial" w:hAnsi="Arial" w:cs="Arial"/>
                <w:color w:val="000000" w:themeColor="text1"/>
                <w:sz w:val="22"/>
                <w:szCs w:val="22"/>
                <w:shd w:val="clear" w:color="auto" w:fill="FFFFFF"/>
              </w:rPr>
              <w:t xml:space="preserve">by the university and </w:t>
            </w:r>
            <w:r w:rsidRPr="0048024A">
              <w:rPr>
                <w:rStyle w:val="extn-css-1tmeul0"/>
                <w:rFonts w:ascii="Arial" w:hAnsi="Arial" w:cs="Arial"/>
                <w:color w:val="000000" w:themeColor="text1"/>
                <w:sz w:val="22"/>
                <w:szCs w:val="22"/>
                <w:shd w:val="clear" w:color="auto" w:fill="FFFFFF"/>
              </w:rPr>
              <w:t xml:space="preserve">correctly citing </w:t>
            </w:r>
            <w:r w:rsidRPr="0048024A">
              <w:rPr>
                <w:rStyle w:val="extn-css-0"/>
                <w:rFonts w:ascii="Arial" w:hAnsi="Arial" w:cs="Arial"/>
                <w:color w:val="000000" w:themeColor="text1"/>
                <w:sz w:val="22"/>
                <w:szCs w:val="22"/>
                <w:shd w:val="clear" w:color="auto" w:fill="FFFFFF"/>
              </w:rPr>
              <w:t xml:space="preserve">all sources </w:t>
            </w:r>
            <w:r w:rsidRPr="0048024A">
              <w:rPr>
                <w:rStyle w:val="extn-css-1tmeul0"/>
                <w:rFonts w:ascii="Arial" w:hAnsi="Arial" w:cs="Arial"/>
                <w:color w:val="000000" w:themeColor="text1"/>
                <w:sz w:val="22"/>
                <w:szCs w:val="22"/>
                <w:shd w:val="clear" w:color="auto" w:fill="FFFFFF"/>
              </w:rPr>
              <w:t>consulted</w:t>
            </w:r>
            <w:r w:rsidRPr="0048024A">
              <w:rPr>
                <w:rStyle w:val="extn-css-1tmeul0"/>
                <w:rFonts w:ascii="Arial" w:hAnsi="Arial" w:cs="Arial"/>
                <w:color w:val="000000" w:themeColor="text1"/>
                <w:shd w:val="clear" w:color="auto" w:fill="FFFFFF"/>
              </w:rPr>
              <w:t>.</w:t>
            </w:r>
          </w:p>
          <w:p w14:paraId="7D14004C" w14:textId="77777777" w:rsidR="0094056C" w:rsidRPr="004C3A0B" w:rsidRDefault="0094056C" w:rsidP="00D107AC">
            <w:pPr>
              <w:rPr>
                <w:rFonts w:ascii="Arial" w:hAnsi="Arial" w:cs="Arial"/>
                <w:sz w:val="22"/>
                <w:szCs w:val="22"/>
              </w:rPr>
            </w:pPr>
          </w:p>
          <w:p w14:paraId="035C5940" w14:textId="08550E5B" w:rsidR="0094056C" w:rsidRPr="004C3A0B" w:rsidRDefault="0094056C" w:rsidP="00D107AC">
            <w:pPr>
              <w:autoSpaceDE w:val="0"/>
              <w:autoSpaceDN w:val="0"/>
              <w:adjustRightInd w:val="0"/>
              <w:rPr>
                <w:rFonts w:cs="Arial"/>
              </w:rPr>
            </w:pPr>
          </w:p>
        </w:tc>
      </w:tr>
      <w:tr w:rsidR="00003E64" w:rsidRPr="004C3A0B" w14:paraId="404AE437" w14:textId="77777777" w:rsidTr="4726F87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4726F87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286D6FC3" w:rsidR="00003E64" w:rsidRDefault="00C436A8" w:rsidP="003257BD">
            <w:pPr>
              <w:rPr>
                <w:rFonts w:ascii="Arial" w:hAnsi="Arial" w:cs="Arial"/>
                <w:sz w:val="22"/>
                <w:szCs w:val="22"/>
              </w:rPr>
            </w:pPr>
            <w:r>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12F7CF04"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45A1438D" w:rsidR="00003E64" w:rsidRDefault="00C436A8" w:rsidP="003257BD">
            <w:pPr>
              <w:rPr>
                <w:rFonts w:ascii="Arial" w:hAnsi="Arial" w:cs="Arial"/>
                <w:sz w:val="22"/>
                <w:szCs w:val="22"/>
              </w:rPr>
            </w:pPr>
            <w:r>
              <w:rPr>
                <w:rFonts w:ascii="Arial" w:hAnsi="Arial" w:cs="Arial"/>
                <w:sz w:val="22"/>
                <w:szCs w:val="22"/>
              </w:rPr>
              <w:t>N/A</w:t>
            </w:r>
          </w:p>
          <w:p w14:paraId="1B693177" w14:textId="77777777" w:rsidR="00003E64" w:rsidRPr="004C3A0B" w:rsidRDefault="00003E64" w:rsidP="003257BD">
            <w:pPr>
              <w:rPr>
                <w:rFonts w:ascii="Arial" w:hAnsi="Arial" w:cs="Arial"/>
                <w:sz w:val="22"/>
                <w:szCs w:val="22"/>
              </w:rPr>
            </w:pPr>
          </w:p>
          <w:p w14:paraId="2D9B576E" w14:textId="0ED825BB"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FE46EBC" w:rsidR="006930C2" w:rsidRPr="004C3A0B" w:rsidRDefault="0002319E" w:rsidP="003257BD">
            <w:pPr>
              <w:rPr>
                <w:rFonts w:ascii="Arial" w:hAnsi="Arial" w:cs="Arial"/>
                <w:sz w:val="22"/>
                <w:szCs w:val="22"/>
              </w:rPr>
            </w:pPr>
            <w:r>
              <w:rPr>
                <w:rFonts w:ascii="Arial" w:hAnsi="Arial" w:cs="Arial"/>
                <w:sz w:val="22"/>
                <w:szCs w:val="22"/>
              </w:rPr>
              <w:t>N/A</w:t>
            </w:r>
          </w:p>
          <w:p w14:paraId="3E747859" w14:textId="767A48F8"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17633E6D" w:rsidR="003C3C40" w:rsidRPr="00834713" w:rsidRDefault="00834713" w:rsidP="003C3C40">
            <w:pPr>
              <w:rPr>
                <w:rFonts w:ascii="Arial" w:hAnsi="Arial" w:cs="Arial"/>
                <w:color w:val="000000" w:themeColor="text1"/>
                <w:sz w:val="24"/>
                <w:szCs w:val="22"/>
              </w:rPr>
            </w:pPr>
            <w:r w:rsidRPr="00834713">
              <w:rPr>
                <w:rFonts w:ascii="Arial" w:hAnsi="Arial" w:cs="Arial"/>
                <w:color w:val="000000" w:themeColor="text1"/>
                <w:sz w:val="22"/>
              </w:rPr>
              <w:t>N/A</w:t>
            </w:r>
            <w:r w:rsidR="003C3C40" w:rsidRPr="00834713">
              <w:rPr>
                <w:rFonts w:ascii="Arial" w:hAnsi="Arial" w:cs="Arial"/>
                <w:color w:val="000000" w:themeColor="text1"/>
                <w:sz w:val="22"/>
              </w:rPr>
              <w:t>.</w:t>
            </w:r>
          </w:p>
          <w:p w14:paraId="39FFDC65" w14:textId="3E68972B"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5976542A" w:rsidR="006930C2" w:rsidRPr="004C3A0B" w:rsidRDefault="00834713" w:rsidP="003257BD">
            <w:pPr>
              <w:rPr>
                <w:rFonts w:ascii="Arial" w:hAnsi="Arial" w:cs="Arial"/>
                <w:sz w:val="22"/>
                <w:szCs w:val="22"/>
              </w:rPr>
            </w:pPr>
            <w:r>
              <w:rPr>
                <w:rFonts w:ascii="Arial" w:hAnsi="Arial" w:cs="Arial"/>
                <w:sz w:val="22"/>
                <w:szCs w:val="22"/>
              </w:rPr>
              <w:t>N/A</w:t>
            </w:r>
          </w:p>
          <w:p w14:paraId="4B749E1A" w14:textId="48D397F3"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6FFF3F5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6FFF3F5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w:t>
            </w:r>
            <w:r w:rsidRPr="00354F34">
              <w:rPr>
                <w:rFonts w:ascii="Arial" w:hAnsi="Arial" w:cs="Arial"/>
                <w:i/>
                <w:iCs/>
                <w:color w:val="333333"/>
                <w:sz w:val="22"/>
                <w:shd w:val="clear" w:color="auto" w:fill="F2F2F2" w:themeFill="background1" w:themeFillShade="F2"/>
              </w:rPr>
              <w:lastRenderedPageBreak/>
              <w:t>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3383FB8"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834713">
              <w:rPr>
                <w:rFonts w:ascii="MS Gothic" w:eastAsia="MS Gothic" w:hAnsi="MS Gothic" w:cs="Arial" w:hint="eastAsia"/>
                <w:b/>
                <w:bCs/>
                <w:sz w:val="22"/>
                <w:szCs w:val="22"/>
                <w:lang w:val="en-US"/>
              </w:rPr>
              <w:t>X</w:t>
            </w:r>
          </w:p>
        </w:tc>
      </w:tr>
      <w:tr w:rsidR="006930C2" w14:paraId="3ECD14DF" w14:textId="77777777" w:rsidTr="6FFF3F5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6FFF3F5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1382A15A" w:rsidR="006930C2" w:rsidRPr="00834713" w:rsidRDefault="00834713" w:rsidP="003257BD">
            <w:pPr>
              <w:rPr>
                <w:rFonts w:ascii="Arial" w:hAnsi="Arial" w:cs="Arial"/>
                <w:color w:val="000000" w:themeColor="text1"/>
                <w:sz w:val="22"/>
                <w:szCs w:val="22"/>
              </w:rPr>
            </w:pPr>
            <w:r w:rsidRPr="00834713">
              <w:rPr>
                <w:rFonts w:ascii="Arial" w:hAnsi="Arial" w:cs="Arial"/>
                <w:color w:val="000000" w:themeColor="text1"/>
                <w:sz w:val="22"/>
              </w:rPr>
              <w:t>N/A</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6FFF3F5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6FFF3F5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574B185"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834713">
              <w:rPr>
                <w:rFonts w:ascii="MS Gothic" w:eastAsia="MS Gothic" w:hAnsi="MS Gothic" w:cs="Arial" w:hint="eastAsia"/>
                <w:b/>
                <w:bCs/>
                <w:sz w:val="22"/>
                <w:szCs w:val="22"/>
                <w:lang w:val="en-US"/>
              </w:rPr>
              <w:t>X</w:t>
            </w:r>
          </w:p>
        </w:tc>
      </w:tr>
      <w:tr w:rsidR="006930C2" w14:paraId="4DD80E5A" w14:textId="77777777" w:rsidTr="6FFF3F5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6FFF3F5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89CD23" w14:textId="281EAEF3" w:rsidR="5B045E09" w:rsidRDefault="5B045E09" w:rsidP="0DC151C5">
            <w:pPr>
              <w:pStyle w:val="TableParagraph"/>
              <w:spacing w:before="5" w:line="237" w:lineRule="auto"/>
              <w:rPr>
                <w:rFonts w:ascii="Arial" w:eastAsia="Arial" w:hAnsi="Arial" w:cs="Arial"/>
              </w:rPr>
            </w:pPr>
            <w:r w:rsidRPr="6FFF3F55">
              <w:rPr>
                <w:rFonts w:ascii="Arial" w:eastAsia="Arial" w:hAnsi="Arial" w:cs="Arial"/>
                <w:color w:val="00AF50"/>
                <w:lang w:val="en-US"/>
              </w:rPr>
              <w:t xml:space="preserve">What counts as ‘sensitive’ will differ between cultures. Any information on </w:t>
            </w:r>
            <w:r w:rsidR="23C0541C" w:rsidRPr="6FFF3F55">
              <w:rPr>
                <w:rFonts w:ascii="Arial" w:eastAsia="Arial" w:hAnsi="Arial" w:cs="Arial"/>
                <w:color w:val="00AF50"/>
                <w:lang w:val="en-US"/>
              </w:rPr>
              <w:t>behavior</w:t>
            </w:r>
            <w:r w:rsidRPr="6FFF3F55">
              <w:rPr>
                <w:rFonts w:ascii="Arial" w:eastAsia="Arial" w:hAnsi="Arial" w:cs="Arial"/>
                <w:color w:val="00AF50"/>
                <w:lang w:val="en-US"/>
              </w:rPr>
              <w:t xml:space="preserve"> that is not in accordance with cultural norms would count as </w:t>
            </w:r>
            <w:r w:rsidR="424E08FA" w:rsidRPr="6FFF3F55">
              <w:rPr>
                <w:rFonts w:ascii="Arial" w:eastAsia="Arial" w:hAnsi="Arial" w:cs="Arial"/>
                <w:color w:val="00AF50"/>
                <w:lang w:val="en-US"/>
              </w:rPr>
              <w:t>sensitive to</w:t>
            </w:r>
            <w:r w:rsidRPr="6FFF3F55">
              <w:rPr>
                <w:rFonts w:ascii="Arial" w:eastAsia="Arial" w:hAnsi="Arial" w:cs="Arial"/>
                <w:color w:val="00AF50"/>
                <w:lang w:val="en-US"/>
              </w:rPr>
              <w:t xml:space="preserve"> personal data.</w:t>
            </w:r>
          </w:p>
          <w:p w14:paraId="4AB50FA7" w14:textId="4B1CB0FD" w:rsidR="0DC151C5" w:rsidRDefault="0DC151C5" w:rsidP="0DC151C5">
            <w:pPr>
              <w:rPr>
                <w:rFonts w:ascii="Arial" w:hAnsi="Arial" w:cs="Arial"/>
                <w:color w:val="000000" w:themeColor="text1"/>
                <w:sz w:val="22"/>
                <w:szCs w:val="22"/>
              </w:rPr>
            </w:pPr>
          </w:p>
          <w:p w14:paraId="74AB7C6B" w14:textId="23E40E1A" w:rsidR="006930C2" w:rsidRPr="00433D12" w:rsidRDefault="00433D12" w:rsidP="003257BD">
            <w:pPr>
              <w:rPr>
                <w:rFonts w:ascii="Arial" w:hAnsi="Arial" w:cs="Arial"/>
                <w:color w:val="000000" w:themeColor="text1"/>
                <w:sz w:val="22"/>
                <w:szCs w:val="22"/>
              </w:rPr>
            </w:pPr>
            <w:r w:rsidRPr="00433D12">
              <w:rPr>
                <w:rFonts w:ascii="Arial" w:hAnsi="Arial" w:cs="Arial"/>
                <w:color w:val="000000" w:themeColor="text1"/>
                <w:sz w:val="22"/>
              </w:rPr>
              <w:t>N/A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5EA1CDE" w:rsidR="004D0161" w:rsidRPr="004C3A0B" w:rsidRDefault="00433D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17FAB398" w:rsidR="004D0161" w:rsidRPr="004C3A0B" w:rsidRDefault="00433D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35717551" w:rsidR="004D0161" w:rsidRPr="004C3A0B" w:rsidRDefault="00433D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9C4EFB1" w:rsidR="004D0161" w:rsidRPr="004C3A0B" w:rsidRDefault="00433D1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4FA79549" w:rsidR="004D0161" w:rsidRPr="004C3A0B" w:rsidRDefault="00433D1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6C696D66" w:rsidR="004D0161" w:rsidRPr="004C3A0B" w:rsidRDefault="00433D1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26FD714" w:rsidR="004D0161" w:rsidRPr="004C3A0B" w:rsidRDefault="005C7D28"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0064E437" w14:textId="229C27D9" w:rsidR="004D0161" w:rsidRPr="004C3A0B" w:rsidRDefault="006D505A" w:rsidP="003257BD">
            <w:pPr>
              <w:rPr>
                <w:rFonts w:ascii="Arial" w:hAnsi="Arial" w:cs="Arial"/>
                <w:sz w:val="22"/>
                <w:szCs w:val="22"/>
              </w:rPr>
            </w:pPr>
            <w:r w:rsidRPr="006D505A">
              <w:rPr>
                <w:rStyle w:val="extn-css-lq4jk2"/>
                <w:rFonts w:ascii="Arial" w:hAnsi="Arial" w:cs="Arial"/>
                <w:color w:val="000000" w:themeColor="text1"/>
                <w:sz w:val="22"/>
                <w:szCs w:val="22"/>
                <w:shd w:val="clear" w:color="auto" w:fill="FFFFFF"/>
              </w:rPr>
              <w:t xml:space="preserve">On the University Office 365 </w:t>
            </w:r>
            <w:r w:rsidRPr="006D505A">
              <w:rPr>
                <w:rStyle w:val="extn-css-10o52y0"/>
                <w:rFonts w:ascii="Arial" w:hAnsi="Arial" w:cs="Arial"/>
                <w:color w:val="000000" w:themeColor="text1"/>
                <w:sz w:val="22"/>
                <w:szCs w:val="22"/>
                <w:shd w:val="clear" w:color="auto" w:fill="FFFFFF"/>
              </w:rPr>
              <w:t xml:space="preserve">system, all data will be </w:t>
            </w:r>
            <w:r w:rsidRPr="006D505A">
              <w:rPr>
                <w:rStyle w:val="extn-css-h5d7i9"/>
                <w:rFonts w:ascii="Arial" w:hAnsi="Arial" w:cs="Arial"/>
                <w:color w:val="000000" w:themeColor="text1"/>
                <w:sz w:val="22"/>
                <w:szCs w:val="22"/>
                <w:shd w:val="clear" w:color="auto" w:fill="FFFFFF"/>
              </w:rPr>
              <w:t xml:space="preserve">stored </w:t>
            </w:r>
            <w:r w:rsidRPr="006D505A">
              <w:rPr>
                <w:rStyle w:val="extn-css-10o52y0"/>
                <w:rFonts w:ascii="Arial" w:hAnsi="Arial" w:cs="Arial"/>
                <w:color w:val="000000" w:themeColor="text1"/>
                <w:sz w:val="22"/>
                <w:szCs w:val="22"/>
                <w:shd w:val="clear" w:color="auto" w:fill="FFFFFF"/>
              </w:rPr>
              <w:t xml:space="preserve">in password-protected cloud storage </w:t>
            </w:r>
            <w:r w:rsidRPr="006D505A">
              <w:rPr>
                <w:rStyle w:val="extn-css-h5d7i9"/>
                <w:rFonts w:ascii="Arial" w:hAnsi="Arial" w:cs="Arial"/>
                <w:color w:val="000000" w:themeColor="text1"/>
                <w:sz w:val="22"/>
                <w:szCs w:val="22"/>
                <w:shd w:val="clear" w:color="auto" w:fill="FFFFFF"/>
              </w:rPr>
              <w:t xml:space="preserve">that </w:t>
            </w:r>
            <w:r w:rsidRPr="006D505A">
              <w:rPr>
                <w:rStyle w:val="extn-css-1tmeul0"/>
                <w:rFonts w:ascii="Arial" w:hAnsi="Arial" w:cs="Arial"/>
                <w:color w:val="000000" w:themeColor="text1"/>
                <w:sz w:val="22"/>
                <w:szCs w:val="22"/>
                <w:shd w:val="clear" w:color="auto" w:fill="FFFFFF"/>
              </w:rPr>
              <w:t xml:space="preserve">won't </w:t>
            </w:r>
            <w:r w:rsidRPr="006D505A">
              <w:rPr>
                <w:rStyle w:val="extn-css-0"/>
                <w:rFonts w:ascii="Arial" w:hAnsi="Arial" w:cs="Arial"/>
                <w:color w:val="000000" w:themeColor="text1"/>
                <w:sz w:val="22"/>
                <w:szCs w:val="22"/>
                <w:shd w:val="clear" w:color="auto" w:fill="FFFFFF"/>
              </w:rPr>
              <w:t>be shared.</w:t>
            </w:r>
            <w:r w:rsidRPr="006D505A">
              <w:rPr>
                <w:rStyle w:val="muibox-root"/>
                <w:rFonts w:ascii="Arial" w:hAnsi="Arial" w:cs="Arial"/>
                <w:color w:val="000000" w:themeColor="text1"/>
                <w:sz w:val="22"/>
                <w:szCs w:val="22"/>
                <w:shd w:val="clear" w:color="auto" w:fill="FFFFFF"/>
              </w:rPr>
              <w:t xml:space="preserve"> I</w:t>
            </w:r>
            <w:r w:rsidRPr="006D505A">
              <w:rPr>
                <w:rStyle w:val="extn-css-10o52y0"/>
                <w:rFonts w:ascii="Arial" w:hAnsi="Arial" w:cs="Arial"/>
                <w:color w:val="000000" w:themeColor="text1"/>
                <w:sz w:val="22"/>
                <w:szCs w:val="22"/>
                <w:shd w:val="clear" w:color="auto" w:fill="FFFFFF"/>
              </w:rPr>
              <w:t xml:space="preserve"> will </w:t>
            </w:r>
            <w:r w:rsidRPr="006D505A">
              <w:rPr>
                <w:rStyle w:val="extn-css-h5d7i9"/>
                <w:rFonts w:ascii="Arial" w:hAnsi="Arial" w:cs="Arial"/>
                <w:color w:val="000000" w:themeColor="text1"/>
                <w:sz w:val="22"/>
                <w:szCs w:val="22"/>
                <w:shd w:val="clear" w:color="auto" w:fill="FFFFFF"/>
              </w:rPr>
              <w:t xml:space="preserve">see the </w:t>
            </w:r>
            <w:r w:rsidRPr="006D505A">
              <w:rPr>
                <w:rStyle w:val="extn-css-10o52y0"/>
                <w:rFonts w:ascii="Arial" w:hAnsi="Arial" w:cs="Arial"/>
                <w:color w:val="000000" w:themeColor="text1"/>
                <w:sz w:val="22"/>
                <w:szCs w:val="22"/>
                <w:shd w:val="clear" w:color="auto" w:fill="FFFFFF"/>
              </w:rPr>
              <w:t xml:space="preserve">transcribed audio and visual data </w:t>
            </w:r>
            <w:r w:rsidRPr="006D505A">
              <w:rPr>
                <w:rStyle w:val="extn-css-0"/>
                <w:rFonts w:ascii="Arial" w:hAnsi="Arial" w:cs="Arial"/>
                <w:color w:val="000000" w:themeColor="text1"/>
                <w:sz w:val="22"/>
                <w:szCs w:val="22"/>
                <w:shd w:val="clear" w:color="auto" w:fill="FFFFFF"/>
              </w:rPr>
              <w:t xml:space="preserve">to </w:t>
            </w:r>
            <w:r w:rsidRPr="006D505A">
              <w:rPr>
                <w:rStyle w:val="extn-css-1tmeul0"/>
                <w:rFonts w:ascii="Arial" w:hAnsi="Arial" w:cs="Arial"/>
                <w:color w:val="000000" w:themeColor="text1"/>
                <w:sz w:val="22"/>
                <w:szCs w:val="22"/>
                <w:shd w:val="clear" w:color="auto" w:fill="FFFFFF"/>
              </w:rPr>
              <w:t xml:space="preserve">verify the </w:t>
            </w:r>
            <w:r w:rsidRPr="006D505A">
              <w:rPr>
                <w:rStyle w:val="extn-css-0"/>
                <w:rFonts w:ascii="Arial" w:hAnsi="Arial" w:cs="Arial"/>
                <w:color w:val="000000" w:themeColor="text1"/>
                <w:sz w:val="22"/>
                <w:szCs w:val="22"/>
                <w:shd w:val="clear" w:color="auto" w:fill="FFFFFF"/>
              </w:rPr>
              <w:t xml:space="preserve">accuracy of </w:t>
            </w:r>
            <w:r w:rsidRPr="006D505A">
              <w:rPr>
                <w:rStyle w:val="extn-css-1tmeul0"/>
                <w:rFonts w:ascii="Arial" w:hAnsi="Arial" w:cs="Arial"/>
                <w:color w:val="000000" w:themeColor="text1"/>
                <w:sz w:val="22"/>
                <w:szCs w:val="22"/>
                <w:shd w:val="clear" w:color="auto" w:fill="FFFFFF"/>
              </w:rPr>
              <w:t xml:space="preserve">the </w:t>
            </w:r>
            <w:r w:rsidRPr="006D505A">
              <w:rPr>
                <w:rStyle w:val="extn-css-0"/>
                <w:rFonts w:ascii="Arial" w:hAnsi="Arial" w:cs="Arial"/>
                <w:color w:val="000000" w:themeColor="text1"/>
                <w:sz w:val="22"/>
                <w:szCs w:val="22"/>
                <w:shd w:val="clear" w:color="auto" w:fill="FFFFFF"/>
              </w:rPr>
              <w:t>reporting.</w:t>
            </w:r>
            <w:r w:rsidRPr="006D505A">
              <w:rPr>
                <w:rStyle w:val="muibox-root"/>
                <w:rFonts w:ascii="Arial" w:hAnsi="Arial" w:cs="Arial"/>
                <w:color w:val="000000" w:themeColor="text1"/>
                <w:sz w:val="22"/>
                <w:szCs w:val="22"/>
                <w:shd w:val="clear" w:color="auto" w:fill="FFFFFF"/>
              </w:rPr>
              <w:t xml:space="preserve"> </w:t>
            </w:r>
            <w:r w:rsidRPr="006D505A">
              <w:rPr>
                <w:rStyle w:val="extn-css-10o52y0"/>
                <w:rFonts w:ascii="Arial" w:hAnsi="Arial" w:cs="Arial"/>
                <w:color w:val="000000" w:themeColor="text1"/>
                <w:sz w:val="22"/>
                <w:szCs w:val="22"/>
                <w:shd w:val="clear" w:color="auto" w:fill="FFFFFF"/>
              </w:rPr>
              <w:t xml:space="preserve">To </w:t>
            </w:r>
            <w:r w:rsidRPr="006D505A">
              <w:rPr>
                <w:rStyle w:val="extn-css-h5d7i9"/>
                <w:rFonts w:ascii="Arial" w:hAnsi="Arial" w:cs="Arial"/>
                <w:color w:val="000000" w:themeColor="text1"/>
                <w:sz w:val="22"/>
                <w:szCs w:val="22"/>
                <w:shd w:val="clear" w:color="auto" w:fill="FFFFFF"/>
              </w:rPr>
              <w:t>maintain secrecy, I</w:t>
            </w:r>
            <w:r w:rsidRPr="006D505A">
              <w:rPr>
                <w:rStyle w:val="extn-css-10o52y0"/>
                <w:rFonts w:ascii="Arial" w:hAnsi="Arial" w:cs="Arial"/>
                <w:color w:val="000000" w:themeColor="text1"/>
                <w:sz w:val="22"/>
                <w:szCs w:val="22"/>
                <w:shd w:val="clear" w:color="auto" w:fill="FFFFFF"/>
              </w:rPr>
              <w:t xml:space="preserve"> will </w:t>
            </w:r>
            <w:r w:rsidRPr="006D505A">
              <w:rPr>
                <w:rStyle w:val="extn-css-h5d7i9"/>
                <w:rFonts w:ascii="Arial" w:hAnsi="Arial" w:cs="Arial"/>
                <w:color w:val="000000" w:themeColor="text1"/>
                <w:sz w:val="22"/>
                <w:szCs w:val="22"/>
                <w:shd w:val="clear" w:color="auto" w:fill="FFFFFF"/>
              </w:rPr>
              <w:t xml:space="preserve">receive </w:t>
            </w:r>
            <w:r w:rsidRPr="006D505A">
              <w:rPr>
                <w:rStyle w:val="extn-css-10o52y0"/>
                <w:rFonts w:ascii="Arial" w:hAnsi="Arial" w:cs="Arial"/>
                <w:color w:val="000000" w:themeColor="text1"/>
                <w:sz w:val="22"/>
                <w:szCs w:val="22"/>
                <w:shd w:val="clear" w:color="auto" w:fill="FFFFFF"/>
              </w:rPr>
              <w:t xml:space="preserve">a unique </w:t>
            </w:r>
            <w:r w:rsidRPr="006D505A">
              <w:rPr>
                <w:rStyle w:val="extn-css-h5d7i9"/>
                <w:rFonts w:ascii="Arial" w:hAnsi="Arial" w:cs="Arial"/>
                <w:color w:val="000000" w:themeColor="text1"/>
                <w:sz w:val="22"/>
                <w:szCs w:val="22"/>
                <w:shd w:val="clear" w:color="auto" w:fill="FFFFFF"/>
              </w:rPr>
              <w:t xml:space="preserve">identification </w:t>
            </w:r>
            <w:r w:rsidRPr="006D505A">
              <w:rPr>
                <w:rStyle w:val="extn-css-1tmeul0"/>
                <w:rFonts w:ascii="Arial" w:hAnsi="Arial" w:cs="Arial"/>
                <w:color w:val="000000" w:themeColor="text1"/>
                <w:sz w:val="22"/>
                <w:szCs w:val="22"/>
                <w:shd w:val="clear" w:color="auto" w:fill="FFFFFF"/>
              </w:rPr>
              <w:t xml:space="preserve">number, </w:t>
            </w:r>
            <w:r w:rsidRPr="006D505A">
              <w:rPr>
                <w:rStyle w:val="extn-css-1g9q2al"/>
                <w:rFonts w:ascii="Arial" w:hAnsi="Arial" w:cs="Arial"/>
                <w:color w:val="000000" w:themeColor="text1"/>
                <w:sz w:val="22"/>
                <w:szCs w:val="22"/>
                <w:shd w:val="clear" w:color="auto" w:fill="FFFFFF"/>
              </w:rPr>
              <w:t xml:space="preserve">and this list will be </w:t>
            </w:r>
            <w:r w:rsidRPr="006D505A">
              <w:rPr>
                <w:rStyle w:val="extn-css-1tmeul0"/>
                <w:rFonts w:ascii="Arial" w:hAnsi="Arial" w:cs="Arial"/>
                <w:color w:val="000000" w:themeColor="text1"/>
                <w:sz w:val="22"/>
                <w:szCs w:val="22"/>
                <w:shd w:val="clear" w:color="auto" w:fill="FFFFFF"/>
              </w:rPr>
              <w:t xml:space="preserve">safely stored </w:t>
            </w:r>
            <w:r w:rsidRPr="006D505A">
              <w:rPr>
                <w:rStyle w:val="extn-css-0"/>
                <w:rFonts w:ascii="Arial" w:hAnsi="Arial" w:cs="Arial"/>
                <w:color w:val="000000" w:themeColor="text1"/>
                <w:sz w:val="22"/>
                <w:szCs w:val="22"/>
                <w:shd w:val="clear" w:color="auto" w:fill="FFFFFF"/>
              </w:rPr>
              <w:t>in a password-protected folder</w:t>
            </w:r>
            <w:r>
              <w:rPr>
                <w:rStyle w:val="extn-css-0"/>
                <w:rFonts w:ascii="Arial" w:hAnsi="Arial" w:cs="Arial"/>
                <w:color w:val="000000"/>
                <w:shd w:val="clear" w:color="auto" w:fill="FFFFFF"/>
              </w:rPr>
              <w:t>.</w:t>
            </w:r>
          </w:p>
          <w:p w14:paraId="3993C9F4" w14:textId="423DB51D"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4726F87C">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4726F87C">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4726F87C">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0ADCDB3A" w:rsidR="004D0161" w:rsidRPr="004C3A0B" w:rsidRDefault="003B325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4726F87C">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184C19BE" w:rsidR="004D0161" w:rsidRPr="004C3A0B" w:rsidRDefault="003B325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4726F87C">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FA65399" w:rsidR="004D0161" w:rsidRPr="004C3A0B" w:rsidRDefault="003B32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4726F87C">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E7DB22E" w:rsidR="004D0161" w:rsidRPr="004C3A0B" w:rsidRDefault="003B32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4726F87C">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ABC597A" w:rsidR="004D0161" w:rsidRPr="004C3A0B" w:rsidRDefault="003B32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4726F87C">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02BC074" w:rsidR="004D0161" w:rsidRPr="004C3A0B" w:rsidRDefault="003B32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4726F87C">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4726F87C">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05D94E90" w:rsidR="00A121A0" w:rsidRDefault="1F0812F6" w:rsidP="4726F87C">
            <w:pPr>
              <w:autoSpaceDE w:val="0"/>
              <w:autoSpaceDN w:val="0"/>
              <w:adjustRightInd w:val="0"/>
              <w:rPr>
                <w:rFonts w:ascii="Arial" w:eastAsia="Arial" w:hAnsi="Arial" w:cs="Arial"/>
                <w:sz w:val="22"/>
                <w:szCs w:val="22"/>
              </w:rPr>
            </w:pPr>
            <w:r w:rsidRPr="4726F87C">
              <w:rPr>
                <w:rFonts w:ascii="Arial" w:eastAsia="Arial" w:hAnsi="Arial" w:cs="Arial"/>
                <w:sz w:val="22"/>
                <w:szCs w:val="22"/>
              </w:rPr>
              <w:t>On the University Office 365 system, all data will be secured and stored in password-protected cloud storage that won't be shared. Every USB stick that is used for data transfer or storage will be password-protected. Every data transfer will be password-protected and encrypted. To maintain secrecy, each participant will receive a unique identification number, and this list will be safely stored in a password-protected folder. The information will be kept until the project is finished, at which point it will be removed. According to the DPA2018, participants will have the right to see what information is kept on them, and if they do so, the information will be destroyed straight away; otherwise, it won't be utilized in</w:t>
            </w:r>
            <w:r w:rsidR="7DC210C6" w:rsidRPr="4726F87C">
              <w:rPr>
                <w:rFonts w:ascii="Arial" w:eastAsia="Arial" w:hAnsi="Arial" w:cs="Arial"/>
                <w:sz w:val="22"/>
                <w:szCs w:val="22"/>
              </w:rPr>
              <w: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4726F87C">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4726F87C">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0975DACF" w:rsidR="004D0161" w:rsidRPr="004C3A0B" w:rsidRDefault="180F82EF" w:rsidP="47DBF311">
            <w:pPr>
              <w:spacing w:line="259" w:lineRule="auto"/>
              <w:rPr>
                <w:rFonts w:ascii="Arial" w:hAnsi="Arial" w:cs="Arial"/>
                <w:sz w:val="22"/>
                <w:szCs w:val="22"/>
              </w:rPr>
            </w:pPr>
            <w:r w:rsidRPr="47DBF311">
              <w:rPr>
                <w:rFonts w:ascii="Arial" w:hAnsi="Arial" w:cs="Arial"/>
                <w:i/>
                <w:iCs/>
                <w:color w:val="808080" w:themeColor="background1" w:themeShade="80"/>
                <w:sz w:val="18"/>
                <w:szCs w:val="18"/>
              </w:rPr>
              <w:t xml:space="preserve"> </w:t>
            </w:r>
            <w:r w:rsidRPr="47DBF311">
              <w:rPr>
                <w:rStyle w:val="extn-css-1tmeul0"/>
                <w:rFonts w:ascii="Arial" w:hAnsi="Arial" w:cs="Arial"/>
                <w:color w:val="000000" w:themeColor="text1"/>
                <w:sz w:val="22"/>
                <w:szCs w:val="22"/>
              </w:rPr>
              <w:t xml:space="preserve">Only </w:t>
            </w:r>
            <w:r w:rsidRPr="47DBF311">
              <w:rPr>
                <w:rStyle w:val="extn-css-0"/>
                <w:rFonts w:ascii="Arial" w:hAnsi="Arial" w:cs="Arial"/>
                <w:color w:val="000000" w:themeColor="text1"/>
                <w:sz w:val="22"/>
                <w:szCs w:val="22"/>
              </w:rPr>
              <w:t xml:space="preserve">the </w:t>
            </w:r>
            <w:r w:rsidRPr="47DBF311">
              <w:rPr>
                <w:rStyle w:val="extn-css-1tmeul0"/>
                <w:rFonts w:ascii="Arial" w:hAnsi="Arial" w:cs="Arial"/>
                <w:color w:val="000000" w:themeColor="text1"/>
                <w:sz w:val="22"/>
                <w:szCs w:val="22"/>
              </w:rPr>
              <w:t xml:space="preserve">following </w:t>
            </w:r>
            <w:r w:rsidRPr="47DBF311">
              <w:rPr>
                <w:rStyle w:val="extn-css-10o52y0"/>
                <w:rFonts w:ascii="Arial" w:hAnsi="Arial" w:cs="Arial"/>
                <w:color w:val="000000" w:themeColor="text1"/>
                <w:sz w:val="22"/>
                <w:szCs w:val="22"/>
              </w:rPr>
              <w:t xml:space="preserve">will </w:t>
            </w:r>
            <w:r w:rsidRPr="47DBF311">
              <w:rPr>
                <w:rStyle w:val="extn-css-h5d7i9"/>
                <w:rFonts w:ascii="Arial" w:hAnsi="Arial" w:cs="Arial"/>
                <w:color w:val="000000" w:themeColor="text1"/>
                <w:sz w:val="22"/>
                <w:szCs w:val="22"/>
              </w:rPr>
              <w:t xml:space="preserve">have </w:t>
            </w:r>
            <w:r w:rsidRPr="47DBF311">
              <w:rPr>
                <w:rStyle w:val="extn-css-lq4jk2"/>
                <w:rFonts w:ascii="Arial" w:hAnsi="Arial" w:cs="Arial"/>
                <w:color w:val="000000" w:themeColor="text1"/>
                <w:sz w:val="22"/>
                <w:szCs w:val="22"/>
              </w:rPr>
              <w:t xml:space="preserve">access to the data </w:t>
            </w:r>
            <w:r w:rsidRPr="47DBF311">
              <w:rPr>
                <w:rStyle w:val="extn-css-1tmeul0"/>
                <w:rFonts w:ascii="Arial" w:hAnsi="Arial" w:cs="Arial"/>
                <w:color w:val="000000" w:themeColor="text1"/>
                <w:sz w:val="22"/>
                <w:szCs w:val="22"/>
              </w:rPr>
              <w:t xml:space="preserve">created </w:t>
            </w:r>
            <w:r w:rsidRPr="47DBF311">
              <w:rPr>
                <w:rStyle w:val="extn-css-0"/>
                <w:rFonts w:ascii="Arial" w:hAnsi="Arial" w:cs="Arial"/>
                <w:color w:val="000000" w:themeColor="text1"/>
                <w:sz w:val="22"/>
                <w:szCs w:val="22"/>
              </w:rPr>
              <w:t xml:space="preserve">and </w:t>
            </w:r>
            <w:r w:rsidRPr="47DBF311">
              <w:rPr>
                <w:rStyle w:val="extn-css-1tmeul0"/>
                <w:rFonts w:ascii="Arial" w:hAnsi="Arial" w:cs="Arial"/>
                <w:color w:val="000000" w:themeColor="text1"/>
                <w:sz w:val="22"/>
                <w:szCs w:val="22"/>
              </w:rPr>
              <w:t xml:space="preserve">gathered throughout </w:t>
            </w:r>
            <w:r w:rsidRPr="47DBF311">
              <w:rPr>
                <w:rStyle w:val="extn-css-0"/>
                <w:rFonts w:ascii="Arial" w:hAnsi="Arial" w:cs="Arial"/>
                <w:color w:val="000000" w:themeColor="text1"/>
                <w:sz w:val="22"/>
                <w:szCs w:val="22"/>
              </w:rPr>
              <w:t xml:space="preserve">the </w:t>
            </w:r>
            <w:r w:rsidRPr="47DBF311">
              <w:rPr>
                <w:rStyle w:val="extn-css-1tmeul0"/>
                <w:rFonts w:ascii="Arial" w:hAnsi="Arial" w:cs="Arial"/>
                <w:color w:val="000000" w:themeColor="text1"/>
                <w:sz w:val="22"/>
                <w:szCs w:val="22"/>
              </w:rPr>
              <w:t>study:</w:t>
            </w:r>
            <w:r w:rsidRPr="47DBF311">
              <w:rPr>
                <w:rStyle w:val="muibox-root"/>
                <w:rFonts w:ascii="Arial" w:hAnsi="Arial" w:cs="Arial"/>
                <w:color w:val="000000" w:themeColor="text1"/>
                <w:sz w:val="22"/>
                <w:szCs w:val="22"/>
              </w:rPr>
              <w:t xml:space="preserve"> </w:t>
            </w:r>
            <w:r w:rsidRPr="47DBF311">
              <w:rPr>
                <w:rStyle w:val="extn-css-0"/>
                <w:rFonts w:ascii="Arial" w:hAnsi="Arial" w:cs="Arial"/>
                <w:color w:val="000000" w:themeColor="text1"/>
                <w:sz w:val="22"/>
                <w:szCs w:val="22"/>
              </w:rPr>
              <w:t xml:space="preserve">The secondary data </w:t>
            </w:r>
            <w:r w:rsidRPr="47DBF311">
              <w:rPr>
                <w:rStyle w:val="extn-css-1tmeul0"/>
                <w:rFonts w:ascii="Arial" w:hAnsi="Arial" w:cs="Arial"/>
                <w:color w:val="000000" w:themeColor="text1"/>
                <w:sz w:val="22"/>
                <w:szCs w:val="22"/>
              </w:rPr>
              <w:t xml:space="preserve">must be gathered, arranged, analysed, </w:t>
            </w:r>
            <w:r w:rsidRPr="47DBF311">
              <w:rPr>
                <w:rStyle w:val="extn-css-0"/>
                <w:rFonts w:ascii="Arial" w:hAnsi="Arial" w:cs="Arial"/>
                <w:color w:val="000000" w:themeColor="text1"/>
                <w:sz w:val="22"/>
                <w:szCs w:val="22"/>
              </w:rPr>
              <w:t xml:space="preserve">and </w:t>
            </w:r>
            <w:r w:rsidRPr="47DBF311">
              <w:rPr>
                <w:rStyle w:val="extn-css-1tmeul0"/>
                <w:rFonts w:ascii="Arial" w:hAnsi="Arial" w:cs="Arial"/>
                <w:color w:val="000000" w:themeColor="text1"/>
                <w:sz w:val="22"/>
                <w:szCs w:val="22"/>
              </w:rPr>
              <w:t xml:space="preserve">stored by </w:t>
            </w:r>
            <w:r w:rsidRPr="47DBF311">
              <w:rPr>
                <w:rStyle w:val="extn-css-0"/>
                <w:rFonts w:ascii="Arial" w:hAnsi="Arial" w:cs="Arial"/>
                <w:color w:val="000000" w:themeColor="text1"/>
                <w:sz w:val="22"/>
                <w:szCs w:val="22"/>
              </w:rPr>
              <w:t xml:space="preserve">the </w:t>
            </w:r>
            <w:r w:rsidR="5C03EAD8" w:rsidRPr="47DBF311">
              <w:rPr>
                <w:rStyle w:val="extn-css-0"/>
                <w:rFonts w:ascii="Arial" w:hAnsi="Arial" w:cs="Arial"/>
                <w:color w:val="000000" w:themeColor="text1"/>
                <w:sz w:val="22"/>
                <w:szCs w:val="22"/>
              </w:rPr>
              <w:t xml:space="preserve">primary </w:t>
            </w:r>
            <w:r w:rsidR="7EDB55C6" w:rsidRPr="47DBF311">
              <w:rPr>
                <w:rStyle w:val="extn-css-0"/>
                <w:rFonts w:ascii="Arial" w:hAnsi="Arial" w:cs="Arial"/>
                <w:color w:val="000000" w:themeColor="text1"/>
                <w:sz w:val="22"/>
                <w:szCs w:val="22"/>
              </w:rPr>
              <w:t>researcher (Touria Ennassiri)</w:t>
            </w:r>
            <w:r w:rsidRPr="47DBF311">
              <w:rPr>
                <w:rStyle w:val="extn-css-0"/>
                <w:rFonts w:ascii="Arial" w:hAnsi="Arial" w:cs="Arial"/>
                <w:color w:val="000000" w:themeColor="text1"/>
                <w:sz w:val="22"/>
                <w:szCs w:val="22"/>
              </w:rPr>
              <w:t>.</w:t>
            </w:r>
            <w:r w:rsidRPr="47DBF311">
              <w:rPr>
                <w:rStyle w:val="muibox-root"/>
                <w:rFonts w:ascii="Arial" w:hAnsi="Arial" w:cs="Arial"/>
                <w:color w:val="000000" w:themeColor="text1"/>
                <w:sz w:val="22"/>
                <w:szCs w:val="22"/>
              </w:rPr>
              <w:t xml:space="preserve"> </w:t>
            </w:r>
            <w:r w:rsidRPr="47DBF311">
              <w:rPr>
                <w:rStyle w:val="extn-css-1tmeul0"/>
                <w:rFonts w:ascii="Arial" w:hAnsi="Arial" w:cs="Arial"/>
                <w:color w:val="000000" w:themeColor="text1"/>
                <w:sz w:val="22"/>
                <w:szCs w:val="22"/>
              </w:rPr>
              <w:t xml:space="preserve">When </w:t>
            </w:r>
            <w:r w:rsidRPr="47DBF311">
              <w:rPr>
                <w:rStyle w:val="extn-css-0"/>
                <w:rFonts w:ascii="Arial" w:hAnsi="Arial" w:cs="Arial"/>
                <w:color w:val="000000" w:themeColor="text1"/>
                <w:sz w:val="22"/>
                <w:szCs w:val="22"/>
              </w:rPr>
              <w:t xml:space="preserve">supervision, </w:t>
            </w:r>
            <w:r w:rsidRPr="47DBF311">
              <w:rPr>
                <w:rStyle w:val="extn-css-1tmeul0"/>
                <w:rFonts w:ascii="Arial" w:hAnsi="Arial" w:cs="Arial"/>
                <w:color w:val="000000" w:themeColor="text1"/>
                <w:sz w:val="22"/>
                <w:szCs w:val="22"/>
              </w:rPr>
              <w:t xml:space="preserve">oversight, </w:t>
            </w:r>
            <w:r w:rsidRPr="47DBF311">
              <w:rPr>
                <w:rStyle w:val="extn-css-10o52y0"/>
                <w:rFonts w:ascii="Arial" w:hAnsi="Arial" w:cs="Arial"/>
                <w:color w:val="000000" w:themeColor="text1"/>
                <w:sz w:val="22"/>
                <w:szCs w:val="22"/>
              </w:rPr>
              <w:t xml:space="preserve">and </w:t>
            </w:r>
            <w:r w:rsidRPr="47DBF311">
              <w:rPr>
                <w:rStyle w:val="extn-css-h5d7i9"/>
                <w:rFonts w:ascii="Arial" w:hAnsi="Arial" w:cs="Arial"/>
                <w:color w:val="000000" w:themeColor="text1"/>
                <w:sz w:val="22"/>
                <w:szCs w:val="22"/>
              </w:rPr>
              <w:t xml:space="preserve">scholarly advice are required, </w:t>
            </w:r>
            <w:r w:rsidRPr="47DBF311">
              <w:rPr>
                <w:rStyle w:val="extn-css-10o52y0"/>
                <w:rFonts w:ascii="Arial" w:hAnsi="Arial" w:cs="Arial"/>
                <w:color w:val="000000" w:themeColor="text1"/>
                <w:sz w:val="22"/>
                <w:szCs w:val="22"/>
              </w:rPr>
              <w:t>the research supervisor</w:t>
            </w:r>
            <w:r w:rsidR="193A0027" w:rsidRPr="47DBF311">
              <w:rPr>
                <w:rStyle w:val="extn-css-10o52y0"/>
                <w:rFonts w:ascii="Arial" w:hAnsi="Arial" w:cs="Arial"/>
                <w:color w:val="000000" w:themeColor="text1"/>
                <w:sz w:val="22"/>
                <w:szCs w:val="22"/>
              </w:rPr>
              <w:t xml:space="preserve"> (Rabeya Rahaman)</w:t>
            </w:r>
            <w:r w:rsidRPr="47DBF311">
              <w:rPr>
                <w:rStyle w:val="extn-css-10o52y0"/>
                <w:rFonts w:ascii="Arial" w:hAnsi="Arial" w:cs="Arial"/>
                <w:color w:val="000000" w:themeColor="text1"/>
                <w:sz w:val="22"/>
                <w:szCs w:val="22"/>
              </w:rPr>
              <w:t xml:space="preserve"> may access the </w:t>
            </w:r>
            <w:r w:rsidRPr="47DBF311">
              <w:rPr>
                <w:rStyle w:val="extn-css-h5d7i9"/>
                <w:rFonts w:ascii="Arial" w:hAnsi="Arial" w:cs="Arial"/>
                <w:color w:val="000000" w:themeColor="text1"/>
                <w:sz w:val="22"/>
                <w:szCs w:val="22"/>
              </w:rPr>
              <w:t xml:space="preserve">study </w:t>
            </w:r>
            <w:r w:rsidRPr="47DBF311">
              <w:rPr>
                <w:rStyle w:val="extn-css-0"/>
                <w:rFonts w:ascii="Arial" w:hAnsi="Arial" w:cs="Arial"/>
                <w:color w:val="000000" w:themeColor="text1"/>
                <w:sz w:val="22"/>
                <w:szCs w:val="22"/>
              </w:rPr>
              <w:t>materials.</w:t>
            </w:r>
            <w:r w:rsidRPr="47DBF311">
              <w:rPr>
                <w:rStyle w:val="muibox-root"/>
                <w:rFonts w:ascii="Arial" w:hAnsi="Arial" w:cs="Arial"/>
                <w:color w:val="000000" w:themeColor="text1"/>
                <w:sz w:val="22"/>
                <w:szCs w:val="22"/>
              </w:rPr>
              <w:t xml:space="preserve"> </w:t>
            </w:r>
            <w:r w:rsidRPr="47DBF311">
              <w:rPr>
                <w:rStyle w:val="extn-css-1tmeul0"/>
                <w:rFonts w:ascii="Arial" w:hAnsi="Arial" w:cs="Arial"/>
                <w:color w:val="000000" w:themeColor="text1"/>
                <w:sz w:val="22"/>
                <w:szCs w:val="22"/>
              </w:rPr>
              <w:t xml:space="preserve">When necessary </w:t>
            </w:r>
            <w:r w:rsidRPr="47DBF311">
              <w:rPr>
                <w:rStyle w:val="extn-css-0"/>
                <w:rFonts w:ascii="Arial" w:hAnsi="Arial" w:cs="Arial"/>
                <w:color w:val="000000" w:themeColor="text1"/>
                <w:sz w:val="22"/>
                <w:szCs w:val="22"/>
              </w:rPr>
              <w:t xml:space="preserve">for </w:t>
            </w:r>
            <w:r w:rsidRPr="47DBF311">
              <w:rPr>
                <w:rStyle w:val="extn-css-1tmeul0"/>
                <w:rFonts w:ascii="Arial" w:hAnsi="Arial" w:cs="Arial"/>
                <w:color w:val="000000" w:themeColor="text1"/>
                <w:sz w:val="22"/>
                <w:szCs w:val="22"/>
              </w:rPr>
              <w:t xml:space="preserve">evaluation </w:t>
            </w:r>
            <w:r w:rsidRPr="47DBF311">
              <w:rPr>
                <w:rStyle w:val="extn-css-10o52y0"/>
                <w:rFonts w:ascii="Arial" w:hAnsi="Arial" w:cs="Arial"/>
                <w:color w:val="000000" w:themeColor="text1"/>
                <w:sz w:val="22"/>
                <w:szCs w:val="22"/>
              </w:rPr>
              <w:t xml:space="preserve">and moderation, the university's examiner or second marker may have access to the </w:t>
            </w:r>
            <w:r w:rsidRPr="47DBF311">
              <w:rPr>
                <w:rStyle w:val="extn-css-h5d7i9"/>
                <w:rFonts w:ascii="Arial" w:hAnsi="Arial" w:cs="Arial"/>
                <w:color w:val="000000" w:themeColor="text1"/>
                <w:sz w:val="22"/>
                <w:szCs w:val="22"/>
              </w:rPr>
              <w:t xml:space="preserve">pertinent </w:t>
            </w:r>
            <w:r w:rsidRPr="47DBF311">
              <w:rPr>
                <w:rStyle w:val="extn-css-10o52y0"/>
                <w:rFonts w:ascii="Arial" w:hAnsi="Arial" w:cs="Arial"/>
                <w:color w:val="000000" w:themeColor="text1"/>
                <w:sz w:val="22"/>
                <w:szCs w:val="22"/>
              </w:rPr>
              <w:t xml:space="preserve">research </w:t>
            </w:r>
            <w:r w:rsidRPr="47DBF311">
              <w:rPr>
                <w:rStyle w:val="extn-css-h5d7i9"/>
                <w:rFonts w:ascii="Arial" w:hAnsi="Arial" w:cs="Arial"/>
                <w:color w:val="000000" w:themeColor="text1"/>
                <w:sz w:val="22"/>
                <w:szCs w:val="22"/>
              </w:rPr>
              <w:t>resources</w:t>
            </w:r>
            <w:r w:rsidRPr="47DBF311">
              <w:rPr>
                <w:rStyle w:val="extn-css-h5d7i9"/>
                <w:rFonts w:ascii="Arial" w:hAnsi="Arial" w:cs="Arial"/>
                <w:color w:val="E34935"/>
              </w:rPr>
              <w:t>.</w:t>
            </w:r>
          </w:p>
        </w:tc>
      </w:tr>
      <w:tr w:rsidR="004D0161" w:rsidRPr="004C3A0B" w14:paraId="62C2477A" w14:textId="77777777" w:rsidTr="4726F87C">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4726F87C">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43B7225" w14:textId="0FFC4600" w:rsidR="167EBEF0" w:rsidRDefault="67786C0C" w:rsidP="4726F87C">
            <w:pPr>
              <w:rPr>
                <w:rFonts w:ascii="Arial" w:eastAsia="Arial" w:hAnsi="Arial" w:cs="Arial"/>
                <w:sz w:val="22"/>
                <w:szCs w:val="22"/>
              </w:rPr>
            </w:pPr>
            <w:r w:rsidRPr="4726F87C">
              <w:rPr>
                <w:rFonts w:ascii="Arial" w:eastAsia="Arial" w:hAnsi="Arial" w:cs="Arial"/>
                <w:sz w:val="22"/>
                <w:szCs w:val="22"/>
              </w:rPr>
              <w:t xml:space="preserve"> </w:t>
            </w:r>
            <w:r w:rsidR="1BA0C582" w:rsidRPr="4726F87C">
              <w:rPr>
                <w:rFonts w:ascii="Arial" w:eastAsia="Arial" w:hAnsi="Arial" w:cs="Arial"/>
                <w:sz w:val="22"/>
                <w:szCs w:val="22"/>
              </w:rPr>
              <w:t xml:space="preserve">All data produced during the research activity must be gathered, arranged, and safely stored by the student researcher (Touria Ennassiri) The academic supervisor (Rabeya Rahaman) will offer advice on how to properly handle and manage research data. No private or identifiable personal data will be gathered because the study will employ secondary data that is accessible to the </w:t>
            </w:r>
            <w:r w:rsidR="43E04822" w:rsidRPr="4726F87C">
              <w:rPr>
                <w:rFonts w:ascii="Arial" w:eastAsia="Arial" w:hAnsi="Arial" w:cs="Arial"/>
                <w:sz w:val="22"/>
                <w:szCs w:val="22"/>
              </w:rPr>
              <w:t>public</w:t>
            </w:r>
            <w:r w:rsidR="1BA0C582" w:rsidRPr="4726F87C">
              <w:rPr>
                <w:rFonts w:ascii="Arial" w:eastAsia="Arial" w:hAnsi="Arial" w:cs="Arial"/>
                <w:sz w:val="22"/>
                <w:szCs w:val="22"/>
              </w:rPr>
              <w:t>. Only authorized persons will have access to research materials, extracted data, and analysis files, which will be safely kept on a password-protected device or storage system approved by the institution. The university's research data management rules and data protection regulations will be followed in the handling of all data.</w:t>
            </w:r>
          </w:p>
          <w:p w14:paraId="033AC69F" w14:textId="6F3D5173"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4726F87C">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4726F87C">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6FBD4422" w:rsidR="004D0161" w:rsidRPr="0063195A" w:rsidRDefault="0063195A" w:rsidP="003257BD">
            <w:pPr>
              <w:autoSpaceDE w:val="0"/>
              <w:autoSpaceDN w:val="0"/>
              <w:adjustRightInd w:val="0"/>
              <w:rPr>
                <w:rFonts w:ascii="Arial" w:hAnsi="Arial" w:cs="Arial"/>
                <w:sz w:val="22"/>
                <w:szCs w:val="22"/>
              </w:rPr>
            </w:pPr>
            <w:r w:rsidRPr="00354F34">
              <w:rPr>
                <w:rFonts w:ascii="Arial" w:hAnsi="Arial" w:cs="Arial"/>
                <w:i/>
                <w:color w:val="808080"/>
                <w:sz w:val="18"/>
                <w:szCs w:val="18"/>
              </w:rPr>
              <w:t xml:space="preserve"> </w:t>
            </w:r>
            <w:r w:rsidRPr="0063195A">
              <w:rPr>
                <w:rStyle w:val="extn-css-lq4jk2"/>
                <w:rFonts w:ascii="Arial" w:hAnsi="Arial" w:cs="Arial"/>
                <w:color w:val="000000" w:themeColor="text1"/>
                <w:sz w:val="22"/>
                <w:szCs w:val="22"/>
                <w:shd w:val="clear" w:color="auto" w:fill="FFFFFF"/>
              </w:rPr>
              <w:t xml:space="preserve">On the University Office 365 </w:t>
            </w:r>
            <w:r w:rsidRPr="0063195A">
              <w:rPr>
                <w:rStyle w:val="extn-css-10o52y0"/>
                <w:rFonts w:ascii="Arial" w:hAnsi="Arial" w:cs="Arial"/>
                <w:color w:val="000000" w:themeColor="text1"/>
                <w:sz w:val="22"/>
                <w:szCs w:val="22"/>
                <w:shd w:val="clear" w:color="auto" w:fill="FFFFFF"/>
              </w:rPr>
              <w:t xml:space="preserve">system, all data will be </w:t>
            </w:r>
            <w:r w:rsidRPr="0063195A">
              <w:rPr>
                <w:rStyle w:val="extn-css-h5d7i9"/>
                <w:rFonts w:ascii="Arial" w:hAnsi="Arial" w:cs="Arial"/>
                <w:color w:val="000000" w:themeColor="text1"/>
                <w:sz w:val="22"/>
                <w:szCs w:val="22"/>
                <w:shd w:val="clear" w:color="auto" w:fill="FFFFFF"/>
              </w:rPr>
              <w:t xml:space="preserve">secured </w:t>
            </w:r>
            <w:r w:rsidRPr="0063195A">
              <w:rPr>
                <w:rStyle w:val="extn-css-10o52y0"/>
                <w:rFonts w:ascii="Arial" w:hAnsi="Arial" w:cs="Arial"/>
                <w:color w:val="000000" w:themeColor="text1"/>
                <w:sz w:val="22"/>
                <w:szCs w:val="22"/>
                <w:shd w:val="clear" w:color="auto" w:fill="FFFFFF"/>
              </w:rPr>
              <w:t xml:space="preserve">and </w:t>
            </w:r>
            <w:r w:rsidRPr="0063195A">
              <w:rPr>
                <w:rStyle w:val="extn-css-h5d7i9"/>
                <w:rFonts w:ascii="Arial" w:hAnsi="Arial" w:cs="Arial"/>
                <w:color w:val="000000" w:themeColor="text1"/>
                <w:sz w:val="22"/>
                <w:szCs w:val="22"/>
                <w:shd w:val="clear" w:color="auto" w:fill="FFFFFF"/>
              </w:rPr>
              <w:t xml:space="preserve">stored </w:t>
            </w:r>
            <w:r w:rsidRPr="0063195A">
              <w:rPr>
                <w:rStyle w:val="extn-css-10o52y0"/>
                <w:rFonts w:ascii="Arial" w:hAnsi="Arial" w:cs="Arial"/>
                <w:color w:val="000000" w:themeColor="text1"/>
                <w:sz w:val="22"/>
                <w:szCs w:val="22"/>
                <w:shd w:val="clear" w:color="auto" w:fill="FFFFFF"/>
              </w:rPr>
              <w:t xml:space="preserve">in password-protected cloud storage </w:t>
            </w:r>
            <w:r w:rsidRPr="0063195A">
              <w:rPr>
                <w:rStyle w:val="extn-css-h5d7i9"/>
                <w:rFonts w:ascii="Arial" w:hAnsi="Arial" w:cs="Arial"/>
                <w:color w:val="000000" w:themeColor="text1"/>
                <w:sz w:val="22"/>
                <w:szCs w:val="22"/>
                <w:shd w:val="clear" w:color="auto" w:fill="FFFFFF"/>
              </w:rPr>
              <w:t xml:space="preserve">that </w:t>
            </w:r>
            <w:r w:rsidRPr="0063195A">
              <w:rPr>
                <w:rStyle w:val="extn-css-1tmeul0"/>
                <w:rFonts w:ascii="Arial" w:hAnsi="Arial" w:cs="Arial"/>
                <w:color w:val="000000" w:themeColor="text1"/>
                <w:sz w:val="22"/>
                <w:szCs w:val="22"/>
                <w:shd w:val="clear" w:color="auto" w:fill="FFFFFF"/>
              </w:rPr>
              <w:t xml:space="preserve">won't </w:t>
            </w:r>
            <w:r w:rsidRPr="0063195A">
              <w:rPr>
                <w:rStyle w:val="extn-css-0"/>
                <w:rFonts w:ascii="Arial" w:hAnsi="Arial" w:cs="Arial"/>
                <w:color w:val="000000" w:themeColor="text1"/>
                <w:sz w:val="22"/>
                <w:szCs w:val="22"/>
                <w:shd w:val="clear" w:color="auto" w:fill="FFFFFF"/>
              </w:rPr>
              <w:t>be shared.</w:t>
            </w:r>
            <w:r w:rsidRPr="0063195A">
              <w:rPr>
                <w:rStyle w:val="muibox-root"/>
                <w:rFonts w:ascii="Arial" w:hAnsi="Arial" w:cs="Arial"/>
                <w:color w:val="000000" w:themeColor="text1"/>
                <w:sz w:val="22"/>
                <w:szCs w:val="22"/>
                <w:shd w:val="clear" w:color="auto" w:fill="FFFFFF"/>
              </w:rPr>
              <w:t xml:space="preserve"> </w:t>
            </w:r>
            <w:r w:rsidRPr="0063195A">
              <w:rPr>
                <w:rStyle w:val="extn-css-0"/>
                <w:rFonts w:ascii="Arial" w:hAnsi="Arial" w:cs="Arial"/>
                <w:color w:val="000000" w:themeColor="text1"/>
                <w:sz w:val="22"/>
                <w:szCs w:val="22"/>
                <w:shd w:val="clear" w:color="auto" w:fill="FFFFFF"/>
              </w:rPr>
              <w:t xml:space="preserve">At the </w:t>
            </w:r>
            <w:r w:rsidRPr="0063195A">
              <w:rPr>
                <w:rStyle w:val="extn-css-1tmeul0"/>
                <w:rFonts w:ascii="Arial" w:hAnsi="Arial" w:cs="Arial"/>
                <w:color w:val="000000" w:themeColor="text1"/>
                <w:sz w:val="22"/>
                <w:szCs w:val="22"/>
                <w:shd w:val="clear" w:color="auto" w:fill="FFFFFF"/>
              </w:rPr>
              <w:t xml:space="preserve">conclusion </w:t>
            </w:r>
            <w:r w:rsidRPr="0063195A">
              <w:rPr>
                <w:rStyle w:val="extn-css-10o52y0"/>
                <w:rFonts w:ascii="Arial" w:hAnsi="Arial" w:cs="Arial"/>
                <w:color w:val="000000" w:themeColor="text1"/>
                <w:sz w:val="22"/>
                <w:szCs w:val="22"/>
                <w:shd w:val="clear" w:color="auto" w:fill="FFFFFF"/>
              </w:rPr>
              <w:t xml:space="preserve">of the project, </w:t>
            </w:r>
            <w:r w:rsidRPr="0063195A">
              <w:rPr>
                <w:rStyle w:val="extn-css-lq4jk2"/>
                <w:rFonts w:ascii="Arial" w:hAnsi="Arial" w:cs="Arial"/>
                <w:color w:val="000000" w:themeColor="text1"/>
                <w:sz w:val="22"/>
                <w:szCs w:val="22"/>
                <w:shd w:val="clear" w:color="auto" w:fill="FFFFFF"/>
              </w:rPr>
              <w:t xml:space="preserve">any USB sticks used </w:t>
            </w:r>
            <w:r w:rsidRPr="0063195A">
              <w:rPr>
                <w:rStyle w:val="extn-css-10o52y0"/>
                <w:rFonts w:ascii="Arial" w:hAnsi="Arial" w:cs="Arial"/>
                <w:color w:val="000000" w:themeColor="text1"/>
                <w:sz w:val="22"/>
                <w:szCs w:val="22"/>
                <w:shd w:val="clear" w:color="auto" w:fill="FFFFFF"/>
              </w:rPr>
              <w:t xml:space="preserve">for data transfer or </w:t>
            </w:r>
            <w:r w:rsidRPr="0063195A">
              <w:rPr>
                <w:rStyle w:val="extn-css-h5d7i9"/>
                <w:rFonts w:ascii="Arial" w:hAnsi="Arial" w:cs="Arial"/>
                <w:color w:val="000000" w:themeColor="text1"/>
                <w:sz w:val="22"/>
                <w:szCs w:val="22"/>
                <w:shd w:val="clear" w:color="auto" w:fill="FFFFFF"/>
              </w:rPr>
              <w:t xml:space="preserve">storage </w:t>
            </w:r>
            <w:r w:rsidRPr="0063195A">
              <w:rPr>
                <w:rStyle w:val="extn-css-10o52y0"/>
                <w:rFonts w:ascii="Arial" w:hAnsi="Arial" w:cs="Arial"/>
                <w:color w:val="000000" w:themeColor="text1"/>
                <w:sz w:val="22"/>
                <w:szCs w:val="22"/>
                <w:shd w:val="clear" w:color="auto" w:fill="FFFFFF"/>
              </w:rPr>
              <w:t xml:space="preserve">will be password-protected and reformatted to </w:t>
            </w:r>
            <w:r w:rsidRPr="0063195A">
              <w:rPr>
                <w:rStyle w:val="extn-css-h5d7i9"/>
                <w:rFonts w:ascii="Arial" w:hAnsi="Arial" w:cs="Arial"/>
                <w:color w:val="000000" w:themeColor="text1"/>
                <w:sz w:val="22"/>
                <w:szCs w:val="22"/>
                <w:shd w:val="clear" w:color="auto" w:fill="FFFFFF"/>
              </w:rPr>
              <w:t xml:space="preserve">erase </w:t>
            </w:r>
            <w:r w:rsidRPr="0063195A">
              <w:rPr>
                <w:rStyle w:val="extn-css-0"/>
                <w:rFonts w:ascii="Arial" w:hAnsi="Arial" w:cs="Arial"/>
                <w:color w:val="000000" w:themeColor="text1"/>
                <w:sz w:val="22"/>
                <w:szCs w:val="22"/>
                <w:shd w:val="clear" w:color="auto" w:fill="FFFFFF"/>
              </w:rPr>
              <w:t>the data.</w:t>
            </w:r>
            <w:r w:rsidRPr="0063195A">
              <w:rPr>
                <w:rStyle w:val="muibox-root"/>
                <w:rFonts w:ascii="Arial" w:hAnsi="Arial" w:cs="Arial"/>
                <w:color w:val="000000" w:themeColor="text1"/>
                <w:sz w:val="22"/>
                <w:szCs w:val="22"/>
                <w:shd w:val="clear" w:color="auto" w:fill="FFFFFF"/>
              </w:rPr>
              <w:t xml:space="preserve"> </w:t>
            </w:r>
            <w:r w:rsidRPr="0063195A">
              <w:rPr>
                <w:rStyle w:val="extn-css-0"/>
                <w:rFonts w:ascii="Arial" w:hAnsi="Arial" w:cs="Arial"/>
                <w:color w:val="000000" w:themeColor="text1"/>
                <w:sz w:val="22"/>
                <w:szCs w:val="22"/>
                <w:shd w:val="clear" w:color="auto" w:fill="FFFFFF"/>
              </w:rPr>
              <w:t xml:space="preserve">The </w:t>
            </w:r>
            <w:r w:rsidRPr="0063195A">
              <w:rPr>
                <w:rStyle w:val="extn-css-1tmeul0"/>
                <w:rFonts w:ascii="Arial" w:hAnsi="Arial" w:cs="Arial"/>
                <w:color w:val="000000" w:themeColor="text1"/>
                <w:sz w:val="22"/>
                <w:szCs w:val="22"/>
                <w:shd w:val="clear" w:color="auto" w:fill="FFFFFF"/>
              </w:rPr>
              <w:t xml:space="preserve">information </w:t>
            </w:r>
            <w:r w:rsidRPr="0063195A">
              <w:rPr>
                <w:rStyle w:val="extn-css-0"/>
                <w:rFonts w:ascii="Arial" w:hAnsi="Arial" w:cs="Arial"/>
                <w:color w:val="000000" w:themeColor="text1"/>
                <w:sz w:val="22"/>
                <w:szCs w:val="22"/>
                <w:shd w:val="clear" w:color="auto" w:fill="FFFFFF"/>
              </w:rPr>
              <w:t xml:space="preserve">will be </w:t>
            </w:r>
            <w:r w:rsidRPr="0063195A">
              <w:rPr>
                <w:rStyle w:val="extn-css-1tmeul0"/>
                <w:rFonts w:ascii="Arial" w:hAnsi="Arial" w:cs="Arial"/>
                <w:color w:val="000000" w:themeColor="text1"/>
                <w:sz w:val="22"/>
                <w:szCs w:val="22"/>
                <w:shd w:val="clear" w:color="auto" w:fill="FFFFFF"/>
              </w:rPr>
              <w:t xml:space="preserve">kept </w:t>
            </w:r>
            <w:r w:rsidRPr="0063195A">
              <w:rPr>
                <w:rStyle w:val="extn-css-0"/>
                <w:rFonts w:ascii="Arial" w:hAnsi="Arial" w:cs="Arial"/>
                <w:color w:val="000000" w:themeColor="text1"/>
                <w:sz w:val="22"/>
                <w:szCs w:val="22"/>
                <w:shd w:val="clear" w:color="auto" w:fill="FFFFFF"/>
              </w:rPr>
              <w:t xml:space="preserve">until the project </w:t>
            </w:r>
            <w:r w:rsidRPr="0063195A">
              <w:rPr>
                <w:rStyle w:val="extn-css-1tmeul0"/>
                <w:rFonts w:ascii="Arial" w:hAnsi="Arial" w:cs="Arial"/>
                <w:color w:val="000000" w:themeColor="text1"/>
                <w:sz w:val="22"/>
                <w:szCs w:val="22"/>
                <w:shd w:val="clear" w:color="auto" w:fill="FFFFFF"/>
              </w:rPr>
              <w:t xml:space="preserve">is finished, </w:t>
            </w:r>
            <w:r w:rsidRPr="0063195A">
              <w:rPr>
                <w:rStyle w:val="extn-css-0"/>
                <w:rFonts w:ascii="Arial" w:hAnsi="Arial" w:cs="Arial"/>
                <w:color w:val="000000" w:themeColor="text1"/>
                <w:sz w:val="22"/>
                <w:szCs w:val="22"/>
                <w:shd w:val="clear" w:color="auto" w:fill="FFFFFF"/>
              </w:rPr>
              <w:t xml:space="preserve">at </w:t>
            </w:r>
            <w:r w:rsidRPr="0063195A">
              <w:rPr>
                <w:rStyle w:val="extn-css-1tmeul0"/>
                <w:rFonts w:ascii="Arial" w:hAnsi="Arial" w:cs="Arial"/>
                <w:color w:val="000000" w:themeColor="text1"/>
                <w:sz w:val="22"/>
                <w:szCs w:val="22"/>
                <w:shd w:val="clear" w:color="auto" w:fill="FFFFFF"/>
              </w:rPr>
              <w:t xml:space="preserve">which point it </w:t>
            </w:r>
            <w:r w:rsidRPr="0063195A">
              <w:rPr>
                <w:rStyle w:val="extn-css-0"/>
                <w:rFonts w:ascii="Arial" w:hAnsi="Arial" w:cs="Arial"/>
                <w:color w:val="000000" w:themeColor="text1"/>
                <w:sz w:val="22"/>
                <w:szCs w:val="22"/>
                <w:shd w:val="clear" w:color="auto" w:fill="FFFFFF"/>
              </w:rPr>
              <w:t xml:space="preserve">will be </w:t>
            </w:r>
            <w:r w:rsidRPr="0063195A">
              <w:rPr>
                <w:rStyle w:val="extn-css-1tmeul0"/>
                <w:rFonts w:ascii="Arial" w:hAnsi="Arial" w:cs="Arial"/>
                <w:color w:val="000000" w:themeColor="text1"/>
                <w:sz w:val="22"/>
                <w:szCs w:val="22"/>
                <w:shd w:val="clear" w:color="auto" w:fill="FFFFFF"/>
              </w:rPr>
              <w:t>removed</w:t>
            </w:r>
            <w:r>
              <w:rPr>
                <w:rStyle w:val="extn-css-1tmeul0"/>
                <w:rFonts w:ascii="Arial" w:hAnsi="Arial" w:cs="Arial"/>
                <w:color w:val="E34935"/>
                <w:shd w:val="clear" w:color="auto" w:fill="FFFFFF"/>
              </w:rPr>
              <w:t>.</w:t>
            </w:r>
          </w:p>
        </w:tc>
      </w:tr>
      <w:tr w:rsidR="00477654" w:rsidRPr="004C3A0B" w14:paraId="10497B75" w14:textId="77777777" w:rsidTr="4726F87C">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145E5EF" w:rsidR="00477654" w:rsidRPr="0092487B" w:rsidRDefault="00BB2389"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3B325D">
                  <w:rPr>
                    <w:rFonts w:ascii="MS Gothic" w:eastAsia="MS Gothic" w:hAnsi="MS Gothic" w:cs="Arial" w:hint="eastAsia"/>
                    <w:b/>
                    <w:bCs/>
                  </w:rPr>
                  <w:t>☒</w:t>
                </w:r>
              </w:sdtContent>
            </w:sdt>
          </w:p>
        </w:tc>
      </w:tr>
      <w:tr w:rsidR="00477654" w:rsidRPr="004C3A0B" w14:paraId="4A7B4A39" w14:textId="77777777" w:rsidTr="4726F87C">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C5D7F45" w:rsidR="00477654" w:rsidRPr="0092487B" w:rsidRDefault="00BB2389"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3B325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4726F87C">
        <w:tc>
          <w:tcPr>
            <w:tcW w:w="7392" w:type="dxa"/>
            <w:gridSpan w:val="2"/>
            <w:shd w:val="clear" w:color="auto" w:fill="F2F2F2" w:themeFill="background1" w:themeFillShade="F2"/>
          </w:tcPr>
          <w:p w14:paraId="1B50A2FB" w14:textId="77777777" w:rsidR="001B41AD" w:rsidRPr="003C7DED" w:rsidRDefault="001B41AD" w:rsidP="000A01E3">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A01E3">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w:t>
            </w:r>
            <w:r>
              <w:rPr>
                <w:rFonts w:ascii="Arial" w:hAnsi="Arial" w:cs="Arial"/>
                <w:bCs/>
                <w:sz w:val="22"/>
                <w:szCs w:val="22"/>
              </w:rPr>
              <w:lastRenderedPageBreak/>
              <w:t xml:space="preserve">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A01E3">
            <w:pPr>
              <w:autoSpaceDE w:val="0"/>
              <w:autoSpaceDN w:val="0"/>
              <w:adjustRightInd w:val="0"/>
              <w:jc w:val="both"/>
              <w:rPr>
                <w:rFonts w:ascii="Arial" w:hAnsi="Arial" w:cs="Arial"/>
                <w:bCs/>
                <w:sz w:val="22"/>
                <w:szCs w:val="22"/>
              </w:rPr>
            </w:pPr>
          </w:p>
          <w:p w14:paraId="132A75CA" w14:textId="77777777" w:rsidR="001B41AD" w:rsidRPr="00F11B19" w:rsidRDefault="001B41AD" w:rsidP="000A01E3">
            <w:pPr>
              <w:autoSpaceDE w:val="0"/>
              <w:autoSpaceDN w:val="0"/>
              <w:adjustRightInd w:val="0"/>
              <w:jc w:val="both"/>
              <w:rPr>
                <w:rFonts w:ascii="Arial" w:hAnsi="Arial" w:cs="Arial"/>
                <w:bCs/>
                <w:sz w:val="22"/>
                <w:szCs w:val="22"/>
              </w:rPr>
            </w:pPr>
            <w:r>
              <w:rPr>
                <w:rFonts w:ascii="Arial" w:hAnsi="Arial" w:cs="Arial"/>
                <w:bCs/>
                <w:sz w:val="22"/>
                <w:szCs w:val="22"/>
              </w:rPr>
              <w:t xml:space="preserve">Will the research use AI tools to do any of the </w:t>
            </w:r>
            <w:proofErr w:type="gramStart"/>
            <w:r>
              <w:rPr>
                <w:rFonts w:ascii="Arial" w:hAnsi="Arial" w:cs="Arial"/>
                <w:bCs/>
                <w:sz w:val="22"/>
                <w:szCs w:val="22"/>
              </w:rPr>
              <w:t>following:</w:t>
            </w:r>
            <w:proofErr w:type="gramEnd"/>
          </w:p>
        </w:tc>
        <w:tc>
          <w:tcPr>
            <w:tcW w:w="980" w:type="dxa"/>
            <w:shd w:val="clear" w:color="auto" w:fill="F2F2F2" w:themeFill="background1" w:themeFillShade="F2"/>
            <w:vAlign w:val="center"/>
          </w:tcPr>
          <w:p w14:paraId="5EF58579" w14:textId="77777777" w:rsidR="001B41AD" w:rsidRPr="003C7DED" w:rsidRDefault="001B41AD" w:rsidP="000A01E3">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0A01E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A01E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4726F87C">
        <w:trPr>
          <w:trHeight w:val="439"/>
        </w:trPr>
        <w:tc>
          <w:tcPr>
            <w:tcW w:w="551" w:type="dxa"/>
            <w:shd w:val="clear" w:color="auto" w:fill="F2F2F2" w:themeFill="background1" w:themeFillShade="F2"/>
            <w:vAlign w:val="center"/>
          </w:tcPr>
          <w:p w14:paraId="37A6B581" w14:textId="77777777" w:rsidR="001B41AD" w:rsidRPr="003C7DED" w:rsidRDefault="001B41AD" w:rsidP="000A01E3">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A01E3">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A01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52CC0A96" w:rsidR="001B41AD" w:rsidRPr="003C7DED" w:rsidRDefault="00A959D7" w:rsidP="000A01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A01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4726F87C">
        <w:trPr>
          <w:trHeight w:val="403"/>
        </w:trPr>
        <w:tc>
          <w:tcPr>
            <w:tcW w:w="551" w:type="dxa"/>
            <w:shd w:val="clear" w:color="auto" w:fill="F2F2F2" w:themeFill="background1" w:themeFillShade="F2"/>
            <w:vAlign w:val="center"/>
          </w:tcPr>
          <w:p w14:paraId="2CB50987" w14:textId="77777777" w:rsidR="001B41AD" w:rsidRPr="003C7DED" w:rsidRDefault="001B41AD" w:rsidP="000A01E3">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A01E3">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538BC788" w14:textId="7B848ED0" w:rsidR="001B41AD" w:rsidRDefault="00A959D7" w:rsidP="000A01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0A01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A01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4726F87C">
        <w:trPr>
          <w:trHeight w:val="403"/>
        </w:trPr>
        <w:tc>
          <w:tcPr>
            <w:tcW w:w="551" w:type="dxa"/>
            <w:shd w:val="clear" w:color="auto" w:fill="F2F2F2" w:themeFill="background1" w:themeFillShade="F2"/>
            <w:vAlign w:val="center"/>
          </w:tcPr>
          <w:p w14:paraId="397C665A" w14:textId="77777777" w:rsidR="001B41AD" w:rsidRPr="003C7DED" w:rsidRDefault="001B41AD" w:rsidP="000A01E3">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A01E3">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A01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5327B397" w:rsidR="001B41AD" w:rsidRDefault="00A959D7" w:rsidP="000A01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A01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4726F87C">
        <w:trPr>
          <w:trHeight w:val="403"/>
        </w:trPr>
        <w:tc>
          <w:tcPr>
            <w:tcW w:w="551" w:type="dxa"/>
            <w:shd w:val="clear" w:color="auto" w:fill="F2F2F2" w:themeFill="background1" w:themeFillShade="F2"/>
            <w:vAlign w:val="center"/>
          </w:tcPr>
          <w:p w14:paraId="5B2FFDD7" w14:textId="77777777" w:rsidR="001B41AD" w:rsidRPr="003C7DED" w:rsidRDefault="001B41AD" w:rsidP="000A01E3">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A01E3">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A01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62F4CA43" w:rsidR="001B41AD" w:rsidRDefault="00A959D7" w:rsidP="000A01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A01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4726F87C">
        <w:trPr>
          <w:trHeight w:val="403"/>
        </w:trPr>
        <w:tc>
          <w:tcPr>
            <w:tcW w:w="551" w:type="dxa"/>
            <w:shd w:val="clear" w:color="auto" w:fill="F2F2F2" w:themeFill="background1" w:themeFillShade="F2"/>
            <w:vAlign w:val="center"/>
          </w:tcPr>
          <w:p w14:paraId="0A7910B2" w14:textId="77777777" w:rsidR="001B41AD" w:rsidRPr="003C7DED" w:rsidRDefault="001B41AD" w:rsidP="000A01E3">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A01E3">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A01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7E372ED7" w:rsidR="001B41AD" w:rsidRDefault="00A959D7" w:rsidP="000A01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A01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4726F87C">
        <w:trPr>
          <w:trHeight w:val="439"/>
        </w:trPr>
        <w:tc>
          <w:tcPr>
            <w:tcW w:w="551" w:type="dxa"/>
            <w:shd w:val="clear" w:color="auto" w:fill="F2F2F2" w:themeFill="background1" w:themeFillShade="F2"/>
            <w:vAlign w:val="center"/>
          </w:tcPr>
          <w:p w14:paraId="3849D927" w14:textId="77777777" w:rsidR="001B41AD" w:rsidRPr="003C7DED" w:rsidRDefault="001B41AD" w:rsidP="000A01E3">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A01E3">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A01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56563E85" w:rsidR="001B41AD" w:rsidRPr="003C7DED" w:rsidRDefault="00A959D7" w:rsidP="000A01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A01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4726F87C">
        <w:trPr>
          <w:trHeight w:val="403"/>
        </w:trPr>
        <w:tc>
          <w:tcPr>
            <w:tcW w:w="551" w:type="dxa"/>
            <w:shd w:val="clear" w:color="auto" w:fill="F2F2F2" w:themeFill="background1" w:themeFillShade="F2"/>
            <w:vAlign w:val="center"/>
          </w:tcPr>
          <w:p w14:paraId="44518157" w14:textId="77777777" w:rsidR="001B41AD" w:rsidRPr="003C7DED" w:rsidRDefault="001B41AD" w:rsidP="000A01E3">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A01E3">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A01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0A1152C0" w:rsidR="001B41AD" w:rsidRPr="003C7DED" w:rsidRDefault="00A959D7" w:rsidP="000A01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A01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4726F87C">
        <w:trPr>
          <w:trHeight w:val="403"/>
        </w:trPr>
        <w:tc>
          <w:tcPr>
            <w:tcW w:w="551" w:type="dxa"/>
            <w:shd w:val="clear" w:color="auto" w:fill="F2F2F2" w:themeFill="background1" w:themeFillShade="F2"/>
            <w:vAlign w:val="center"/>
          </w:tcPr>
          <w:p w14:paraId="24229013" w14:textId="77777777" w:rsidR="001B41AD" w:rsidRPr="003C7DED" w:rsidRDefault="001B41AD" w:rsidP="000A01E3">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A01E3">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A01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02989EB8" w:rsidR="001B41AD" w:rsidRPr="003C7DED" w:rsidRDefault="00A959D7" w:rsidP="000A01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A01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4726F87C">
        <w:trPr>
          <w:trHeight w:val="403"/>
        </w:trPr>
        <w:tc>
          <w:tcPr>
            <w:tcW w:w="551" w:type="dxa"/>
            <w:shd w:val="clear" w:color="auto" w:fill="F2F2F2" w:themeFill="background1" w:themeFillShade="F2"/>
            <w:vAlign w:val="center"/>
          </w:tcPr>
          <w:p w14:paraId="7D4726EE" w14:textId="77777777" w:rsidR="001B41AD" w:rsidRPr="003C7DED" w:rsidRDefault="001B41AD" w:rsidP="000A01E3">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A01E3">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A01E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08EF561E" w:rsidR="001B41AD" w:rsidRPr="003C7DED" w:rsidRDefault="00A959D7" w:rsidP="000A01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A01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4726F87C">
        <w:trPr>
          <w:trHeight w:val="439"/>
        </w:trPr>
        <w:tc>
          <w:tcPr>
            <w:tcW w:w="551" w:type="dxa"/>
            <w:shd w:val="clear" w:color="auto" w:fill="F2F2F2" w:themeFill="background1" w:themeFillShade="F2"/>
            <w:vAlign w:val="center"/>
          </w:tcPr>
          <w:p w14:paraId="34642261" w14:textId="77777777" w:rsidR="001B41AD" w:rsidRPr="003C7DED" w:rsidRDefault="001B41AD" w:rsidP="000A01E3">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A01E3">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A01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5E73E171" w:rsidR="001B41AD" w:rsidRPr="003C7DED" w:rsidRDefault="00A959D7" w:rsidP="000A01E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A01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4726F87C">
        <w:trPr>
          <w:trHeight w:val="439"/>
        </w:trPr>
        <w:tc>
          <w:tcPr>
            <w:tcW w:w="551" w:type="dxa"/>
            <w:shd w:val="clear" w:color="auto" w:fill="F2F2F2" w:themeFill="background1" w:themeFillShade="F2"/>
            <w:vAlign w:val="center"/>
          </w:tcPr>
          <w:p w14:paraId="5D56995F" w14:textId="77777777" w:rsidR="001B41AD" w:rsidRPr="003C7DED" w:rsidRDefault="001B41AD" w:rsidP="000A01E3">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A01E3">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408B195C" w:rsidR="001B41AD" w:rsidRDefault="1DEEE67E" w:rsidP="000A01E3">
                <w:pPr>
                  <w:autoSpaceDE w:val="0"/>
                  <w:autoSpaceDN w:val="0"/>
                  <w:adjustRightInd w:val="0"/>
                  <w:jc w:val="center"/>
                  <w:rPr>
                    <w:rFonts w:ascii="Arial" w:hAnsi="Arial" w:cs="Arial"/>
                    <w:sz w:val="22"/>
                    <w:szCs w:val="22"/>
                  </w:rPr>
                </w:pPr>
                <w:r w:rsidRPr="47DBF311">
                  <w:rPr>
                    <w:rFonts w:ascii="MS Gothic" w:eastAsia="MS Gothic" w:hAnsi="MS Gothic" w:cs="MS Gothic"/>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0D5127BE" w:rsidR="001B41AD" w:rsidRDefault="1DEEE67E" w:rsidP="000A01E3">
                <w:pPr>
                  <w:autoSpaceDE w:val="0"/>
                  <w:autoSpaceDN w:val="0"/>
                  <w:adjustRightInd w:val="0"/>
                  <w:jc w:val="center"/>
                  <w:rPr>
                    <w:rFonts w:ascii="Arial" w:hAnsi="Arial" w:cs="Arial"/>
                    <w:sz w:val="22"/>
                    <w:szCs w:val="22"/>
                  </w:rPr>
                </w:pPr>
                <w:r w:rsidRPr="47DBF311">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A01E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4726F87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A01E3">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4726F87C">
        <w:trPr>
          <w:trHeight w:val="403"/>
        </w:trPr>
        <w:tc>
          <w:tcPr>
            <w:tcW w:w="551" w:type="dxa"/>
            <w:vAlign w:val="center"/>
          </w:tcPr>
          <w:p w14:paraId="0DA0924A" w14:textId="77777777" w:rsidR="001B41AD" w:rsidRPr="003C7DED" w:rsidRDefault="001B41AD" w:rsidP="000A01E3">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604244FD" w:rsidR="001B41AD" w:rsidRPr="00BF05A6" w:rsidRDefault="69307D2A" w:rsidP="000A01E3">
            <w:pPr>
              <w:autoSpaceDE w:val="0"/>
              <w:autoSpaceDN w:val="0"/>
              <w:adjustRightInd w:val="0"/>
            </w:pPr>
            <w:r w:rsidRPr="4726F87C">
              <w:rPr>
                <w:rFonts w:ascii="Arial" w:hAnsi="Arial" w:cs="Arial"/>
                <w:i/>
                <w:iCs/>
                <w:color w:val="808080"/>
                <w:sz w:val="18"/>
                <w:szCs w:val="18"/>
              </w:rPr>
              <w:t xml:space="preserve"> </w:t>
            </w:r>
            <w:r w:rsidRPr="4726F87C">
              <w:rPr>
                <w:rStyle w:val="extn-css-0"/>
                <w:rFonts w:ascii="Arial" w:eastAsia="Arial" w:hAnsi="Arial" w:cs="Arial"/>
                <w:color w:val="000000" w:themeColor="text1"/>
                <w:sz w:val="22"/>
                <w:szCs w:val="22"/>
                <w:shd w:val="clear" w:color="auto" w:fill="FFFFFF"/>
              </w:rPr>
              <w:t xml:space="preserve">As </w:t>
            </w:r>
            <w:r w:rsidRPr="4726F87C">
              <w:rPr>
                <w:rStyle w:val="extn-css-1tmeul0"/>
                <w:rFonts w:ascii="Arial" w:eastAsia="Arial" w:hAnsi="Arial" w:cs="Arial"/>
                <w:color w:val="000000" w:themeColor="text1"/>
                <w:sz w:val="22"/>
                <w:szCs w:val="22"/>
                <w:shd w:val="clear" w:color="auto" w:fill="FFFFFF"/>
              </w:rPr>
              <w:t xml:space="preserve">allowed </w:t>
            </w:r>
            <w:r w:rsidRPr="4726F87C">
              <w:rPr>
                <w:rStyle w:val="extn-css-10o52y0"/>
                <w:rFonts w:ascii="Arial" w:eastAsia="Arial" w:hAnsi="Arial" w:cs="Arial"/>
                <w:color w:val="000000" w:themeColor="text1"/>
                <w:sz w:val="22"/>
                <w:szCs w:val="22"/>
                <w:shd w:val="clear" w:color="auto" w:fill="FFFFFF"/>
              </w:rPr>
              <w:t xml:space="preserve">by the assignment requirements, paraphrasing tool will only be used to </w:t>
            </w:r>
            <w:r w:rsidRPr="4726F87C">
              <w:rPr>
                <w:rStyle w:val="extn-css-1tmeul0"/>
                <w:rFonts w:ascii="Arial" w:eastAsia="Arial" w:hAnsi="Arial" w:cs="Arial"/>
                <w:color w:val="000000" w:themeColor="text1"/>
                <w:sz w:val="22"/>
                <w:szCs w:val="22"/>
                <w:shd w:val="clear" w:color="auto" w:fill="FFFFFF"/>
              </w:rPr>
              <w:t xml:space="preserve">create </w:t>
            </w:r>
            <w:r w:rsidRPr="4726F87C">
              <w:rPr>
                <w:rStyle w:val="extn-css-0"/>
                <w:rFonts w:ascii="Arial" w:eastAsia="Arial" w:hAnsi="Arial" w:cs="Arial"/>
                <w:color w:val="000000" w:themeColor="text1"/>
                <w:sz w:val="22"/>
                <w:szCs w:val="22"/>
                <w:shd w:val="clear" w:color="auto" w:fill="FFFFFF"/>
              </w:rPr>
              <w:t xml:space="preserve">and </w:t>
            </w:r>
            <w:r w:rsidRPr="4726F87C">
              <w:rPr>
                <w:rStyle w:val="extn-css-1tmeul0"/>
                <w:rFonts w:ascii="Arial" w:eastAsia="Arial" w:hAnsi="Arial" w:cs="Arial"/>
                <w:color w:val="000000" w:themeColor="text1"/>
                <w:sz w:val="22"/>
                <w:szCs w:val="22"/>
                <w:shd w:val="clear" w:color="auto" w:fill="FFFFFF"/>
              </w:rPr>
              <w:t xml:space="preserve">modify </w:t>
            </w:r>
            <w:r w:rsidRPr="4726F87C">
              <w:rPr>
                <w:rStyle w:val="extn-css-0"/>
                <w:rFonts w:ascii="Arial" w:eastAsia="Arial" w:hAnsi="Arial" w:cs="Arial"/>
                <w:color w:val="000000" w:themeColor="text1"/>
                <w:sz w:val="22"/>
                <w:szCs w:val="22"/>
                <w:shd w:val="clear" w:color="auto" w:fill="FFFFFF"/>
              </w:rPr>
              <w:t>text.</w:t>
            </w:r>
            <w:r w:rsidRPr="4726F87C">
              <w:rPr>
                <w:rStyle w:val="muibox-root"/>
                <w:rFonts w:ascii="Arial" w:eastAsia="Arial" w:hAnsi="Arial" w:cs="Arial"/>
                <w:color w:val="000000" w:themeColor="text1"/>
                <w:sz w:val="22"/>
                <w:szCs w:val="22"/>
                <w:shd w:val="clear" w:color="auto" w:fill="FFFFFF"/>
              </w:rPr>
              <w:t xml:space="preserve"> </w:t>
            </w:r>
            <w:r w:rsidRPr="4726F87C">
              <w:rPr>
                <w:rStyle w:val="extn-css-0"/>
                <w:rFonts w:ascii="Arial" w:eastAsia="Arial" w:hAnsi="Arial" w:cs="Arial"/>
                <w:color w:val="000000" w:themeColor="text1"/>
                <w:sz w:val="22"/>
                <w:szCs w:val="22"/>
                <w:shd w:val="clear" w:color="auto" w:fill="FFFFFF"/>
              </w:rPr>
              <w:t xml:space="preserve">It </w:t>
            </w:r>
            <w:r w:rsidRPr="4726F87C">
              <w:rPr>
                <w:rStyle w:val="extn-css-1tmeul0"/>
                <w:rFonts w:ascii="Arial" w:eastAsia="Arial" w:hAnsi="Arial" w:cs="Arial"/>
                <w:color w:val="000000" w:themeColor="text1"/>
                <w:sz w:val="22"/>
                <w:szCs w:val="22"/>
                <w:shd w:val="clear" w:color="auto" w:fill="FFFFFF"/>
              </w:rPr>
              <w:t xml:space="preserve">can </w:t>
            </w:r>
            <w:r w:rsidRPr="4726F87C">
              <w:rPr>
                <w:rStyle w:val="extn-css-0"/>
                <w:rFonts w:ascii="Arial" w:eastAsia="Arial" w:hAnsi="Arial" w:cs="Arial"/>
                <w:color w:val="000000" w:themeColor="text1"/>
                <w:sz w:val="22"/>
                <w:szCs w:val="22"/>
                <w:shd w:val="clear" w:color="auto" w:fill="FFFFFF"/>
              </w:rPr>
              <w:t xml:space="preserve">be </w:t>
            </w:r>
            <w:r w:rsidRPr="4726F87C">
              <w:rPr>
                <w:rStyle w:val="extn-css-1tmeul0"/>
                <w:rFonts w:ascii="Arial" w:eastAsia="Arial" w:hAnsi="Arial" w:cs="Arial"/>
                <w:color w:val="000000" w:themeColor="text1"/>
                <w:sz w:val="22"/>
                <w:szCs w:val="22"/>
                <w:shd w:val="clear" w:color="auto" w:fill="FFFFFF"/>
              </w:rPr>
              <w:t xml:space="preserve">applied </w:t>
            </w:r>
            <w:r w:rsidRPr="4726F87C">
              <w:rPr>
                <w:rStyle w:val="extn-css-0"/>
                <w:rFonts w:ascii="Arial" w:eastAsia="Arial" w:hAnsi="Arial" w:cs="Arial"/>
                <w:color w:val="000000" w:themeColor="text1"/>
                <w:sz w:val="22"/>
                <w:szCs w:val="22"/>
                <w:shd w:val="clear" w:color="auto" w:fill="FFFFFF"/>
              </w:rPr>
              <w:t xml:space="preserve">to </w:t>
            </w:r>
            <w:r w:rsidRPr="4726F87C">
              <w:rPr>
                <w:rStyle w:val="extn-css-1tmeul0"/>
                <w:rFonts w:ascii="Arial" w:eastAsia="Arial" w:hAnsi="Arial" w:cs="Arial"/>
                <w:color w:val="000000" w:themeColor="text1"/>
                <w:sz w:val="22"/>
                <w:szCs w:val="22"/>
                <w:shd w:val="clear" w:color="auto" w:fill="FFFFFF"/>
              </w:rPr>
              <w:t xml:space="preserve">enhance </w:t>
            </w:r>
            <w:r w:rsidRPr="4726F87C">
              <w:rPr>
                <w:rStyle w:val="extn-css-1g9q2al"/>
                <w:rFonts w:ascii="Arial" w:eastAsia="Arial" w:hAnsi="Arial" w:cs="Arial"/>
                <w:color w:val="000000" w:themeColor="text1"/>
                <w:sz w:val="22"/>
                <w:szCs w:val="22"/>
                <w:shd w:val="clear" w:color="auto" w:fill="FFFFFF"/>
              </w:rPr>
              <w:t xml:space="preserve">the researcher's own writing </w:t>
            </w:r>
            <w:r w:rsidRPr="4726F87C">
              <w:rPr>
                <w:rStyle w:val="extn-css-0"/>
                <w:rFonts w:ascii="Arial" w:eastAsia="Arial" w:hAnsi="Arial" w:cs="Arial"/>
                <w:color w:val="000000" w:themeColor="text1"/>
                <w:sz w:val="22"/>
                <w:szCs w:val="22"/>
                <w:shd w:val="clear" w:color="auto" w:fill="FFFFFF"/>
              </w:rPr>
              <w:t xml:space="preserve">in </w:t>
            </w:r>
            <w:r w:rsidRPr="4726F87C">
              <w:rPr>
                <w:rStyle w:val="extn-css-1tmeul0"/>
                <w:rFonts w:ascii="Arial" w:eastAsia="Arial" w:hAnsi="Arial" w:cs="Arial"/>
                <w:color w:val="000000" w:themeColor="text1"/>
                <w:sz w:val="22"/>
                <w:szCs w:val="22"/>
                <w:shd w:val="clear" w:color="auto" w:fill="FFFFFF"/>
              </w:rPr>
              <w:t xml:space="preserve">terms </w:t>
            </w:r>
            <w:r w:rsidRPr="4726F87C">
              <w:rPr>
                <w:rStyle w:val="extn-css-0"/>
                <w:rFonts w:ascii="Arial" w:eastAsia="Arial" w:hAnsi="Arial" w:cs="Arial"/>
                <w:color w:val="000000" w:themeColor="text1"/>
                <w:sz w:val="22"/>
                <w:szCs w:val="22"/>
                <w:shd w:val="clear" w:color="auto" w:fill="FFFFFF"/>
              </w:rPr>
              <w:t xml:space="preserve">of spelling, grammar, clarity, and </w:t>
            </w:r>
            <w:r w:rsidRPr="4726F87C">
              <w:rPr>
                <w:rStyle w:val="extn-css-1tmeul0"/>
                <w:rFonts w:ascii="Arial" w:eastAsia="Arial" w:hAnsi="Arial" w:cs="Arial"/>
                <w:color w:val="000000" w:themeColor="text1"/>
                <w:sz w:val="22"/>
                <w:szCs w:val="22"/>
                <w:shd w:val="clear" w:color="auto" w:fill="FFFFFF"/>
              </w:rPr>
              <w:t>organization.</w:t>
            </w:r>
            <w:r w:rsidRPr="4726F87C">
              <w:rPr>
                <w:rStyle w:val="muibox-root"/>
                <w:rFonts w:ascii="Arial" w:eastAsia="Arial" w:hAnsi="Arial" w:cs="Arial"/>
                <w:color w:val="000000" w:themeColor="text1"/>
                <w:sz w:val="22"/>
                <w:szCs w:val="22"/>
                <w:shd w:val="clear" w:color="auto" w:fill="FFFFFF"/>
              </w:rPr>
              <w:t xml:space="preserve"> </w:t>
            </w:r>
            <w:r w:rsidRPr="4726F87C">
              <w:rPr>
                <w:rStyle w:val="extn-css-0"/>
                <w:rFonts w:ascii="Arial" w:eastAsia="Arial" w:hAnsi="Arial" w:cs="Arial"/>
                <w:color w:val="000000" w:themeColor="text1"/>
                <w:sz w:val="22"/>
                <w:szCs w:val="22"/>
                <w:shd w:val="clear" w:color="auto" w:fill="FFFFFF"/>
              </w:rPr>
              <w:t xml:space="preserve">It </w:t>
            </w:r>
            <w:r w:rsidRPr="4726F87C">
              <w:rPr>
                <w:rStyle w:val="extn-css-1tmeul0"/>
                <w:rFonts w:ascii="Arial" w:eastAsia="Arial" w:hAnsi="Arial" w:cs="Arial"/>
                <w:color w:val="000000" w:themeColor="text1"/>
                <w:sz w:val="22"/>
                <w:szCs w:val="22"/>
                <w:shd w:val="clear" w:color="auto" w:fill="FFFFFF"/>
              </w:rPr>
              <w:t xml:space="preserve">won't </w:t>
            </w:r>
            <w:r w:rsidRPr="4726F87C">
              <w:rPr>
                <w:rStyle w:val="extn-css-0"/>
                <w:rFonts w:ascii="Arial" w:eastAsia="Arial" w:hAnsi="Arial" w:cs="Arial"/>
                <w:color w:val="000000" w:themeColor="text1"/>
                <w:sz w:val="22"/>
                <w:szCs w:val="22"/>
                <w:shd w:val="clear" w:color="auto" w:fill="FFFFFF"/>
              </w:rPr>
              <w:t xml:space="preserve">be </w:t>
            </w:r>
            <w:r w:rsidRPr="4726F87C">
              <w:rPr>
                <w:rStyle w:val="extn-css-1tmeul0"/>
                <w:rFonts w:ascii="Arial" w:eastAsia="Arial" w:hAnsi="Arial" w:cs="Arial"/>
                <w:color w:val="000000" w:themeColor="text1"/>
                <w:sz w:val="22"/>
                <w:szCs w:val="22"/>
                <w:shd w:val="clear" w:color="auto" w:fill="FFFFFF"/>
              </w:rPr>
              <w:t xml:space="preserve">utilized </w:t>
            </w:r>
            <w:r w:rsidRPr="4726F87C">
              <w:rPr>
                <w:rStyle w:val="extn-css-0"/>
                <w:rFonts w:ascii="Arial" w:eastAsia="Arial" w:hAnsi="Arial" w:cs="Arial"/>
                <w:color w:val="000000" w:themeColor="text1"/>
                <w:sz w:val="22"/>
                <w:szCs w:val="22"/>
                <w:shd w:val="clear" w:color="auto" w:fill="FFFFFF"/>
              </w:rPr>
              <w:t xml:space="preserve">to </w:t>
            </w:r>
            <w:r w:rsidRPr="4726F87C">
              <w:rPr>
                <w:rStyle w:val="extn-css-1tmeul0"/>
                <w:rFonts w:ascii="Arial" w:eastAsia="Arial" w:hAnsi="Arial" w:cs="Arial"/>
                <w:color w:val="000000" w:themeColor="text1"/>
                <w:sz w:val="22"/>
                <w:szCs w:val="22"/>
                <w:shd w:val="clear" w:color="auto" w:fill="FFFFFF"/>
              </w:rPr>
              <w:t xml:space="preserve">gather, evaluate, </w:t>
            </w:r>
            <w:r w:rsidRPr="4726F87C">
              <w:rPr>
                <w:rStyle w:val="extn-css-0"/>
                <w:rFonts w:ascii="Arial" w:eastAsia="Arial" w:hAnsi="Arial" w:cs="Arial"/>
                <w:color w:val="000000" w:themeColor="text1"/>
                <w:sz w:val="22"/>
                <w:szCs w:val="22"/>
                <w:shd w:val="clear" w:color="auto" w:fill="FFFFFF"/>
              </w:rPr>
              <w:t xml:space="preserve">or </w:t>
            </w:r>
            <w:r w:rsidRPr="4726F87C">
              <w:rPr>
                <w:rStyle w:val="extn-css-1tmeul0"/>
                <w:rFonts w:ascii="Arial" w:eastAsia="Arial" w:hAnsi="Arial" w:cs="Arial"/>
                <w:color w:val="000000" w:themeColor="text1"/>
                <w:sz w:val="22"/>
                <w:szCs w:val="22"/>
                <w:shd w:val="clear" w:color="auto" w:fill="FFFFFF"/>
              </w:rPr>
              <w:t xml:space="preserve">categorize </w:t>
            </w:r>
            <w:r w:rsidRPr="4726F87C">
              <w:rPr>
                <w:rStyle w:val="extn-css-0"/>
                <w:rFonts w:ascii="Arial" w:eastAsia="Arial" w:hAnsi="Arial" w:cs="Arial"/>
                <w:color w:val="000000" w:themeColor="text1"/>
                <w:sz w:val="22"/>
                <w:szCs w:val="22"/>
                <w:shd w:val="clear" w:color="auto" w:fill="FFFFFF"/>
              </w:rPr>
              <w:t xml:space="preserve">research data, </w:t>
            </w:r>
            <w:r w:rsidRPr="4726F87C">
              <w:rPr>
                <w:rStyle w:val="extn-css-1tmeul0"/>
                <w:rFonts w:ascii="Arial" w:eastAsia="Arial" w:hAnsi="Arial" w:cs="Arial"/>
                <w:color w:val="000000" w:themeColor="text1"/>
                <w:sz w:val="22"/>
                <w:szCs w:val="22"/>
                <w:shd w:val="clear" w:color="auto" w:fill="FFFFFF"/>
              </w:rPr>
              <w:t xml:space="preserve">produce </w:t>
            </w:r>
            <w:r w:rsidRPr="4726F87C">
              <w:rPr>
                <w:rStyle w:val="extn-css-0"/>
                <w:rFonts w:ascii="Arial" w:eastAsia="Arial" w:hAnsi="Arial" w:cs="Arial"/>
                <w:color w:val="000000" w:themeColor="text1"/>
                <w:sz w:val="22"/>
                <w:szCs w:val="22"/>
                <w:shd w:val="clear" w:color="auto" w:fill="FFFFFF"/>
              </w:rPr>
              <w:t xml:space="preserve">research </w:t>
            </w:r>
            <w:r w:rsidRPr="4726F87C">
              <w:rPr>
                <w:rStyle w:val="extn-css-1tmeul0"/>
                <w:rFonts w:ascii="Arial" w:eastAsia="Arial" w:hAnsi="Arial" w:cs="Arial"/>
                <w:color w:val="000000" w:themeColor="text1"/>
                <w:sz w:val="22"/>
                <w:szCs w:val="22"/>
                <w:shd w:val="clear" w:color="auto" w:fill="FFFFFF"/>
              </w:rPr>
              <w:t xml:space="preserve">conclusions, </w:t>
            </w:r>
            <w:r w:rsidRPr="4726F87C">
              <w:rPr>
                <w:rStyle w:val="extn-css-0"/>
                <w:rFonts w:ascii="Arial" w:eastAsia="Arial" w:hAnsi="Arial" w:cs="Arial"/>
                <w:color w:val="000000" w:themeColor="text1"/>
                <w:sz w:val="22"/>
                <w:szCs w:val="22"/>
                <w:shd w:val="clear" w:color="auto" w:fill="FFFFFF"/>
              </w:rPr>
              <w:t xml:space="preserve">or </w:t>
            </w:r>
            <w:r w:rsidRPr="4726F87C">
              <w:rPr>
                <w:rStyle w:val="extn-css-1tmeul0"/>
                <w:rFonts w:ascii="Arial" w:eastAsia="Arial" w:hAnsi="Arial" w:cs="Arial"/>
                <w:color w:val="000000" w:themeColor="text1"/>
                <w:sz w:val="22"/>
                <w:szCs w:val="22"/>
                <w:shd w:val="clear" w:color="auto" w:fill="FFFFFF"/>
              </w:rPr>
              <w:t xml:space="preserve">examine </w:t>
            </w:r>
            <w:r w:rsidRPr="4726F87C">
              <w:rPr>
                <w:rStyle w:val="extn-css-10o52y0"/>
                <w:rFonts w:ascii="Arial" w:eastAsia="Arial" w:hAnsi="Arial" w:cs="Arial"/>
                <w:color w:val="000000" w:themeColor="text1"/>
                <w:sz w:val="22"/>
                <w:szCs w:val="22"/>
                <w:shd w:val="clear" w:color="auto" w:fill="FFFFFF"/>
              </w:rPr>
              <w:t xml:space="preserve">sensitive or </w:t>
            </w:r>
            <w:r w:rsidRPr="4726F87C">
              <w:rPr>
                <w:rStyle w:val="extn-css-h5d7i9"/>
                <w:rFonts w:ascii="Arial" w:eastAsia="Arial" w:hAnsi="Arial" w:cs="Arial"/>
                <w:color w:val="000000" w:themeColor="text1"/>
                <w:sz w:val="22"/>
                <w:szCs w:val="22"/>
                <w:shd w:val="clear" w:color="auto" w:fill="FFFFFF"/>
              </w:rPr>
              <w:t xml:space="preserve">private </w:t>
            </w:r>
            <w:r w:rsidRPr="4726F87C">
              <w:rPr>
                <w:rStyle w:val="extn-css-0"/>
                <w:rFonts w:ascii="Arial" w:eastAsia="Arial" w:hAnsi="Arial" w:cs="Arial"/>
                <w:color w:val="000000" w:themeColor="text1"/>
                <w:sz w:val="22"/>
                <w:szCs w:val="22"/>
                <w:shd w:val="clear" w:color="auto" w:fill="FFFFFF"/>
              </w:rPr>
              <w:t>data</w:t>
            </w:r>
            <w:r w:rsidRPr="4726F87C">
              <w:rPr>
                <w:rStyle w:val="extn-css-0"/>
                <w:rFonts w:ascii="Arial" w:eastAsia="Arial" w:hAnsi="Arial" w:cs="Arial"/>
                <w:sz w:val="22"/>
                <w:szCs w:val="22"/>
                <w:shd w:val="clear" w:color="auto" w:fill="FFFFFF"/>
              </w:rPr>
              <w:t>.</w:t>
            </w:r>
            <w:r w:rsidR="1807170B" w:rsidRPr="4726F87C">
              <w:rPr>
                <w:rStyle w:val="extn-css-0"/>
                <w:rFonts w:ascii="Arial" w:eastAsia="Arial" w:hAnsi="Arial" w:cs="Arial"/>
                <w:sz w:val="22"/>
                <w:szCs w:val="22"/>
                <w:shd w:val="clear" w:color="auto" w:fill="FFFFFF"/>
              </w:rPr>
              <w:t xml:space="preserve"> In </w:t>
            </w:r>
            <w:r w:rsidR="70123421" w:rsidRPr="4726F87C">
              <w:rPr>
                <w:rStyle w:val="extn-css-0"/>
                <w:rFonts w:ascii="Arial" w:eastAsia="Arial" w:hAnsi="Arial" w:cs="Arial"/>
                <w:sz w:val="22"/>
                <w:szCs w:val="22"/>
                <w:shd w:val="clear" w:color="auto" w:fill="FFFFFF"/>
              </w:rPr>
              <w:t>addition,</w:t>
            </w:r>
            <w:r w:rsidR="1807170B" w:rsidRPr="4726F87C">
              <w:rPr>
                <w:rStyle w:val="extn-css-0"/>
                <w:rFonts w:ascii="Arial" w:eastAsia="Arial" w:hAnsi="Arial" w:cs="Arial"/>
                <w:sz w:val="22"/>
                <w:szCs w:val="22"/>
                <w:shd w:val="clear" w:color="auto" w:fill="FFFFFF"/>
              </w:rPr>
              <w:t xml:space="preserve"> </w:t>
            </w:r>
            <w:r w:rsidR="3185EDE0" w:rsidRPr="4726F87C">
              <w:rPr>
                <w:rStyle w:val="extn-css-0"/>
                <w:rFonts w:ascii="Arial" w:eastAsia="Arial" w:hAnsi="Arial" w:cs="Arial"/>
                <w:sz w:val="22"/>
                <w:szCs w:val="22"/>
                <w:shd w:val="clear" w:color="auto" w:fill="FFFFFF"/>
              </w:rPr>
              <w:t>quilt Bot</w:t>
            </w:r>
            <w:r w:rsidR="1807170B" w:rsidRPr="4726F87C">
              <w:rPr>
                <w:rStyle w:val="extn-css-0"/>
                <w:rFonts w:ascii="Arial" w:eastAsia="Arial" w:hAnsi="Arial" w:cs="Arial"/>
                <w:sz w:val="22"/>
                <w:szCs w:val="22"/>
                <w:shd w:val="clear" w:color="auto" w:fill="FFFFFF"/>
              </w:rPr>
              <w:t xml:space="preserve">, </w:t>
            </w:r>
            <w:r w:rsidR="20C6BE5A" w:rsidRPr="4726F87C">
              <w:rPr>
                <w:rStyle w:val="extn-css-0"/>
                <w:rFonts w:ascii="Arial" w:eastAsia="Arial" w:hAnsi="Arial" w:cs="Arial"/>
                <w:sz w:val="22"/>
                <w:szCs w:val="22"/>
                <w:shd w:val="clear" w:color="auto" w:fill="FFFFFF"/>
              </w:rPr>
              <w:t>ChatGPT</w:t>
            </w:r>
            <w:r w:rsidR="1807170B" w:rsidRPr="4726F87C">
              <w:rPr>
                <w:rStyle w:val="extn-css-0"/>
                <w:rFonts w:ascii="Arial" w:eastAsia="Arial" w:hAnsi="Arial" w:cs="Arial"/>
                <w:sz w:val="22"/>
                <w:szCs w:val="22"/>
                <w:shd w:val="clear" w:color="auto" w:fill="FFFFFF"/>
              </w:rPr>
              <w:t xml:space="preserve"> are going to be used only for proofreading and </w:t>
            </w:r>
            <w:r w:rsidR="3E481962" w:rsidRPr="4726F87C">
              <w:rPr>
                <w:rStyle w:val="extn-css-0"/>
                <w:rFonts w:ascii="Arial" w:eastAsia="Arial" w:hAnsi="Arial" w:cs="Arial"/>
                <w:sz w:val="22"/>
                <w:szCs w:val="22"/>
                <w:shd w:val="clear" w:color="auto" w:fill="FFFFFF"/>
              </w:rPr>
              <w:t>grammar</w:t>
            </w:r>
            <w:r w:rsidR="1807170B" w:rsidRPr="4726F87C">
              <w:rPr>
                <w:rStyle w:val="extn-css-0"/>
                <w:rFonts w:ascii="Arial" w:eastAsia="Arial" w:hAnsi="Arial" w:cs="Arial"/>
                <w:sz w:val="22"/>
                <w:szCs w:val="22"/>
                <w:shd w:val="clear" w:color="auto" w:fill="FFFFFF"/>
              </w:rPr>
              <w:t xml:space="preserve"> check</w:t>
            </w:r>
            <w:r w:rsidR="2F53C877" w:rsidRPr="4726F87C">
              <w:rPr>
                <w:rStyle w:val="extn-css-0"/>
                <w:rFonts w:ascii="Arial" w:eastAsia="Arial" w:hAnsi="Arial" w:cs="Arial"/>
                <w:sz w:val="22"/>
                <w:szCs w:val="22"/>
                <w:shd w:val="clear" w:color="auto" w:fill="FFFFFF"/>
              </w:rPr>
              <w:t>.</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A0" w:firstRow="1" w:lastRow="0" w:firstColumn="1" w:lastColumn="0" w:noHBand="0" w:noVBand="0"/>
      </w:tblPr>
      <w:tblGrid>
        <w:gridCol w:w="8"/>
        <w:gridCol w:w="502"/>
        <w:gridCol w:w="2247"/>
        <w:gridCol w:w="4861"/>
        <w:gridCol w:w="993"/>
        <w:gridCol w:w="1868"/>
        <w:gridCol w:w="6"/>
      </w:tblGrid>
      <w:tr w:rsidR="004D0161" w:rsidRPr="004C3A0B" w14:paraId="2FA8A433" w14:textId="77777777" w:rsidTr="6FFF3F55">
        <w:trPr>
          <w:gridBefore w:val="1"/>
          <w:wBefore w:w="8" w:type="dxa"/>
          <w:trHeight w:val="1807"/>
        </w:trPr>
        <w:tc>
          <w:tcPr>
            <w:tcW w:w="507"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70"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1E220907" w:rsidR="004D0161" w:rsidRPr="004C3A0B" w:rsidRDefault="5F4B6DCA" w:rsidP="000C3A29">
            <w:pPr>
              <w:jc w:val="both"/>
              <w:rPr>
                <w:rFonts w:ascii="Arial" w:hAnsi="Arial" w:cs="Arial"/>
                <w:color w:val="000080"/>
                <w:sz w:val="22"/>
                <w:szCs w:val="22"/>
              </w:rPr>
            </w:pPr>
            <w:r w:rsidRPr="6FFF3F55">
              <w:rPr>
                <w:rFonts w:ascii="Arial" w:hAnsi="Arial" w:cs="Arial"/>
                <w:sz w:val="22"/>
                <w:szCs w:val="22"/>
              </w:rPr>
              <w:t xml:space="preserve">In submitting this </w:t>
            </w:r>
            <w:r w:rsidR="336C5373" w:rsidRPr="6FFF3F55">
              <w:rPr>
                <w:rFonts w:ascii="Arial" w:hAnsi="Arial" w:cs="Arial"/>
                <w:sz w:val="22"/>
                <w:szCs w:val="22"/>
              </w:rPr>
              <w:t>application,</w:t>
            </w:r>
            <w:r w:rsidRPr="6FFF3F55">
              <w:rPr>
                <w:rFonts w:ascii="Arial" w:hAnsi="Arial" w:cs="Arial"/>
                <w:sz w:val="22"/>
                <w:szCs w:val="22"/>
              </w:rPr>
              <w:t xml:space="preserve"> I hereby confirm that I undertake to ensure that the </w:t>
            </w:r>
            <w:r w:rsidR="43E2DBC1" w:rsidRPr="6FFF3F55">
              <w:rPr>
                <w:rFonts w:ascii="Arial" w:hAnsi="Arial" w:cs="Arial"/>
                <w:sz w:val="22"/>
                <w:szCs w:val="22"/>
              </w:rPr>
              <w:t>above-named</w:t>
            </w:r>
            <w:r w:rsidRPr="6FFF3F55">
              <w:rPr>
                <w:rFonts w:ascii="Arial" w:hAnsi="Arial" w:cs="Arial"/>
                <w:sz w:val="22"/>
                <w:szCs w:val="22"/>
              </w:rPr>
              <w:t xml:space="preserve"> research activity will meet the University’s Research Ethics and Integrity Code of Practice which is published on the website: </w:t>
            </w:r>
            <w:hyperlink r:id="rId14">
              <w:r w:rsidRPr="6FFF3F55">
                <w:rPr>
                  <w:rStyle w:val="Hyperlink"/>
                  <w:rFonts w:ascii="Arial" w:hAnsi="Arial" w:cs="Arial"/>
                  <w:sz w:val="22"/>
                  <w:szCs w:val="22"/>
                </w:rPr>
                <w:t>https://www.uwtsd.ac.uk/research/research-ethics/</w:t>
              </w:r>
            </w:hyperlink>
            <w:r w:rsidRPr="6FFF3F55">
              <w:rPr>
                <w:rFonts w:ascii="Arial" w:hAnsi="Arial" w:cs="Arial"/>
                <w:sz w:val="22"/>
                <w:szCs w:val="22"/>
              </w:rPr>
              <w:t xml:space="preserve"> </w:t>
            </w:r>
          </w:p>
        </w:tc>
      </w:tr>
      <w:tr w:rsidR="004D0161" w:rsidRPr="004C3A0B" w14:paraId="0D670A38" w14:textId="77777777" w:rsidTr="6FFF3F55">
        <w:trPr>
          <w:gridBefore w:val="1"/>
          <w:wBefore w:w="8" w:type="dxa"/>
          <w:trHeight w:val="657"/>
        </w:trPr>
        <w:tc>
          <w:tcPr>
            <w:tcW w:w="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2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3AD63EC" w:rsidR="004D0161" w:rsidRPr="004C3A0B" w:rsidRDefault="00BA05C3" w:rsidP="00694EA8">
            <w:pPr>
              <w:spacing w:before="100" w:beforeAutospacing="1" w:after="100" w:afterAutospacing="1"/>
              <w:rPr>
                <w:rFonts w:ascii="Arial" w:hAnsi="Arial" w:cs="Arial"/>
                <w:sz w:val="22"/>
                <w:szCs w:val="22"/>
              </w:rPr>
            </w:pPr>
            <w:r>
              <w:rPr>
                <w:rFonts w:ascii="Arial" w:hAnsi="Arial" w:cs="Arial"/>
                <w:sz w:val="22"/>
                <w:szCs w:val="22"/>
              </w:rPr>
              <w:t xml:space="preserve">Touria Ennassiri </w:t>
            </w:r>
          </w:p>
        </w:tc>
        <w:tc>
          <w:tcPr>
            <w:tcW w:w="2748" w:type="dxa"/>
            <w:gridSpan w:val="3"/>
            <w:vAlign w:val="center"/>
          </w:tcPr>
          <w:p w14:paraId="7C2D2CC9" w14:textId="0440EDEF" w:rsidR="004D0161" w:rsidRDefault="0BC86E79" w:rsidP="0DC151C5">
            <w:pPr>
              <w:spacing w:before="100" w:beforeAutospacing="1" w:after="100" w:afterAutospacing="1"/>
              <w:rPr>
                <w:rFonts w:ascii="Arial" w:hAnsi="Arial" w:cs="Arial"/>
                <w:b/>
                <w:bCs/>
                <w:sz w:val="22"/>
                <w:szCs w:val="22"/>
              </w:rPr>
            </w:pPr>
            <w:r w:rsidRPr="0DC151C5">
              <w:rPr>
                <w:rFonts w:ascii="Arial" w:hAnsi="Arial" w:cs="Arial"/>
                <w:b/>
                <w:bCs/>
                <w:sz w:val="22"/>
                <w:szCs w:val="22"/>
              </w:rPr>
              <w:t>Date:</w:t>
            </w:r>
            <w:r w:rsidR="4A932B74" w:rsidRPr="0DC151C5">
              <w:rPr>
                <w:rFonts w:ascii="Arial" w:hAnsi="Arial" w:cs="Arial"/>
                <w:b/>
                <w:bCs/>
                <w:sz w:val="22"/>
                <w:szCs w:val="22"/>
              </w:rPr>
              <w:t>23/10/2026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6FFF3F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1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2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5969" w:type="dxa"/>
            <w:gridSpan w:val="2"/>
            <w:tcBorders>
              <w:top w:val="single" w:sz="4" w:space="0" w:color="auto"/>
              <w:left w:val="single" w:sz="4" w:space="0" w:color="auto"/>
              <w:bottom w:val="single" w:sz="4" w:space="0" w:color="auto"/>
              <w:right w:val="single" w:sz="4" w:space="0" w:color="auto"/>
            </w:tcBorders>
            <w:vAlign w:val="center"/>
          </w:tcPr>
          <w:p w14:paraId="2001AF23" w14:textId="43A2475D" w:rsidR="00AA7E42" w:rsidRPr="004C3A0B" w:rsidRDefault="6A78B5D0" w:rsidP="00CA7241">
            <w:pPr>
              <w:pStyle w:val="ListParagraph"/>
              <w:ind w:left="0"/>
            </w:pPr>
            <w:r w:rsidRPr="0DC151C5">
              <w:rPr>
                <w:rFonts w:ascii="Arial" w:hAnsi="Arial" w:cs="Arial"/>
              </w:rPr>
              <w:t>Rabeya Rahaman</w:t>
            </w:r>
          </w:p>
        </w:tc>
        <w:tc>
          <w:tcPr>
            <w:tcW w:w="1722" w:type="dxa"/>
            <w:vMerge w:val="restart"/>
            <w:tcBorders>
              <w:top w:val="single" w:sz="4" w:space="0" w:color="auto"/>
              <w:left w:val="single" w:sz="4" w:space="0" w:color="auto"/>
              <w:bottom w:val="single" w:sz="4" w:space="0" w:color="auto"/>
              <w:right w:val="single" w:sz="4" w:space="0" w:color="auto"/>
            </w:tcBorders>
          </w:tcPr>
          <w:p w14:paraId="7BA89991" w14:textId="3384E245" w:rsidR="00AA7E42" w:rsidRPr="004C3A0B" w:rsidRDefault="4A373EF4" w:rsidP="0092487B">
            <w:pPr>
              <w:pStyle w:val="ListParagraph"/>
              <w:ind w:left="0"/>
              <w:rPr>
                <w:rFonts w:ascii="Arial" w:hAnsi="Arial" w:cs="Arial"/>
              </w:rPr>
            </w:pPr>
            <w:r w:rsidRPr="0DC151C5">
              <w:rPr>
                <w:rFonts w:ascii="Arial" w:hAnsi="Arial" w:cs="Arial"/>
                <w:b/>
                <w:bCs/>
              </w:rPr>
              <w:t>Date:</w:t>
            </w:r>
            <w:r w:rsidR="45F1CF80" w:rsidRPr="0DC151C5">
              <w:rPr>
                <w:rFonts w:ascii="Arial" w:hAnsi="Arial" w:cs="Arial"/>
                <w:b/>
                <w:bCs/>
              </w:rPr>
              <w:t>23/10/2026</w:t>
            </w:r>
          </w:p>
        </w:tc>
      </w:tr>
      <w:tr w:rsidR="00AA7E42" w:rsidRPr="004C3A0B" w14:paraId="3D4592A7" w14:textId="77777777" w:rsidTr="6FFF3F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1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2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5969" w:type="dxa"/>
            <w:gridSpan w:val="2"/>
            <w:tcBorders>
              <w:top w:val="single" w:sz="4" w:space="0" w:color="auto"/>
              <w:left w:val="single" w:sz="4" w:space="0" w:color="auto"/>
              <w:bottom w:val="single" w:sz="4" w:space="0" w:color="auto"/>
              <w:right w:val="single" w:sz="4" w:space="0" w:color="auto"/>
            </w:tcBorders>
            <w:vAlign w:val="center"/>
          </w:tcPr>
          <w:p w14:paraId="7D041473" w14:textId="77777777" w:rsidR="00AA7E42" w:rsidRPr="004C3A0B" w:rsidRDefault="00AA7E42" w:rsidP="0092487B">
            <w:pPr>
              <w:pStyle w:val="ListParagraph"/>
              <w:ind w:left="0"/>
              <w:rPr>
                <w:rFonts w:ascii="Arial" w:hAnsi="Arial" w:cs="Arial"/>
              </w:rPr>
            </w:pPr>
          </w:p>
          <w:p w14:paraId="20916ADA" w14:textId="32F923D4" w:rsidR="00AA7E42" w:rsidRPr="004C3A0B" w:rsidRDefault="6757B09D" w:rsidP="0092487B">
            <w:pPr>
              <w:pStyle w:val="ListParagraph"/>
              <w:ind w:left="0"/>
            </w:pPr>
            <w:r>
              <w:rPr>
                <w:noProof/>
              </w:rPr>
              <w:drawing>
                <wp:inline distT="0" distB="0" distL="0" distR="0" wp14:anchorId="16727DF5" wp14:editId="1360EB5C">
                  <wp:extent cx="1162050" cy="438150"/>
                  <wp:effectExtent l="0" t="0" r="0" b="0"/>
                  <wp:docPr id="602621403" name="drawing" title="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621403" name="Picture 602621403"/>
                          <pic:cNvPicPr/>
                        </pic:nvPicPr>
                        <pic:blipFill>
                          <a:blip r:embed="rId15">
                            <a:extLst>
                              <a:ext uri="{28A0092B-C50C-407E-A947-70E740481C1C}">
                                <a14:useLocalDpi xmlns:a14="http://schemas.microsoft.com/office/drawing/2010/main"/>
                              </a:ext>
                            </a:extLst>
                          </a:blip>
                          <a:stretch>
                            <a:fillRect/>
                          </a:stretch>
                        </pic:blipFill>
                        <pic:spPr>
                          <a:xfrm>
                            <a:off x="0" y="0"/>
                            <a:ext cx="1162050" cy="438150"/>
                          </a:xfrm>
                          <a:prstGeom prst="rect">
                            <a:avLst/>
                          </a:prstGeom>
                        </pic:spPr>
                      </pic:pic>
                    </a:graphicData>
                  </a:graphic>
                </wp:inline>
              </w:drawing>
            </w:r>
          </w:p>
        </w:tc>
        <w:tc>
          <w:tcPr>
            <w:tcW w:w="1722"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60EBBA" w14:textId="77777777" w:rsidR="00BB2389" w:rsidRDefault="00BB2389" w:rsidP="00390251">
      <w:r>
        <w:separator/>
      </w:r>
    </w:p>
    <w:p w14:paraId="373FEE3A" w14:textId="77777777" w:rsidR="00BB2389" w:rsidRDefault="00BB2389"/>
  </w:endnote>
  <w:endnote w:type="continuationSeparator" w:id="0">
    <w:p w14:paraId="47A95BDF" w14:textId="77777777" w:rsidR="00BB2389" w:rsidRDefault="00BB2389" w:rsidP="00390251">
      <w:r>
        <w:continuationSeparator/>
      </w:r>
    </w:p>
    <w:p w14:paraId="47365B7E" w14:textId="77777777" w:rsidR="00BB2389" w:rsidRDefault="00BB23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Segoe U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301B7" w14:textId="77777777" w:rsidR="00A765E5" w:rsidRDefault="00A765E5"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A765E5" w:rsidRDefault="00A765E5"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A5D23E" w14:textId="77777777" w:rsidR="00BB2389" w:rsidRDefault="00BB2389" w:rsidP="00390251">
      <w:r>
        <w:separator/>
      </w:r>
    </w:p>
    <w:p w14:paraId="0D7F84EB" w14:textId="77777777" w:rsidR="00BB2389" w:rsidRDefault="00BB2389"/>
  </w:footnote>
  <w:footnote w:type="continuationSeparator" w:id="0">
    <w:p w14:paraId="548A5DFB" w14:textId="77777777" w:rsidR="00BB2389" w:rsidRDefault="00BB2389" w:rsidP="00390251">
      <w:r>
        <w:continuationSeparator/>
      </w:r>
    </w:p>
    <w:p w14:paraId="5B445899" w14:textId="77777777" w:rsidR="00BB2389" w:rsidRDefault="00BB23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1F3B8DE1" w:rsidR="00A765E5" w:rsidRPr="00E0132E" w:rsidRDefault="00A765E5"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7762EB"/>
    <w:multiLevelType w:val="hybridMultilevel"/>
    <w:tmpl w:val="445016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48133BD"/>
    <w:multiLevelType w:val="hybridMultilevel"/>
    <w:tmpl w:val="7B387EBA"/>
    <w:lvl w:ilvl="0" w:tplc="37D67C7E">
      <w:start w:val="1"/>
      <w:numFmt w:val="bullet"/>
      <w:lvlText w:val=""/>
      <w:lvlJc w:val="left"/>
      <w:pPr>
        <w:ind w:left="720" w:hanging="360"/>
      </w:pPr>
      <w:rPr>
        <w:rFonts w:ascii="Symbol" w:hAnsi="Symbol" w:hint="default"/>
      </w:rPr>
    </w:lvl>
    <w:lvl w:ilvl="1" w:tplc="66F09A02">
      <w:start w:val="1"/>
      <w:numFmt w:val="bullet"/>
      <w:lvlText w:val="o"/>
      <w:lvlJc w:val="left"/>
      <w:pPr>
        <w:ind w:left="1440" w:hanging="360"/>
      </w:pPr>
      <w:rPr>
        <w:rFonts w:ascii="Courier New" w:hAnsi="Courier New" w:hint="default"/>
      </w:rPr>
    </w:lvl>
    <w:lvl w:ilvl="2" w:tplc="E13E9A32">
      <w:start w:val="1"/>
      <w:numFmt w:val="bullet"/>
      <w:lvlText w:val=""/>
      <w:lvlJc w:val="left"/>
      <w:pPr>
        <w:ind w:left="2160" w:hanging="360"/>
      </w:pPr>
      <w:rPr>
        <w:rFonts w:ascii="Wingdings" w:hAnsi="Wingdings" w:hint="default"/>
      </w:rPr>
    </w:lvl>
    <w:lvl w:ilvl="3" w:tplc="1AC08E64">
      <w:start w:val="1"/>
      <w:numFmt w:val="bullet"/>
      <w:lvlText w:val=""/>
      <w:lvlJc w:val="left"/>
      <w:pPr>
        <w:ind w:left="2880" w:hanging="360"/>
      </w:pPr>
      <w:rPr>
        <w:rFonts w:ascii="Symbol" w:hAnsi="Symbol" w:hint="default"/>
      </w:rPr>
    </w:lvl>
    <w:lvl w:ilvl="4" w:tplc="3E9EBAB6">
      <w:start w:val="1"/>
      <w:numFmt w:val="bullet"/>
      <w:lvlText w:val="o"/>
      <w:lvlJc w:val="left"/>
      <w:pPr>
        <w:ind w:left="3600" w:hanging="360"/>
      </w:pPr>
      <w:rPr>
        <w:rFonts w:ascii="Courier New" w:hAnsi="Courier New" w:hint="default"/>
      </w:rPr>
    </w:lvl>
    <w:lvl w:ilvl="5" w:tplc="557858CA">
      <w:start w:val="1"/>
      <w:numFmt w:val="bullet"/>
      <w:lvlText w:val=""/>
      <w:lvlJc w:val="left"/>
      <w:pPr>
        <w:ind w:left="4320" w:hanging="360"/>
      </w:pPr>
      <w:rPr>
        <w:rFonts w:ascii="Wingdings" w:hAnsi="Wingdings" w:hint="default"/>
      </w:rPr>
    </w:lvl>
    <w:lvl w:ilvl="6" w:tplc="A9DA9D5A">
      <w:start w:val="1"/>
      <w:numFmt w:val="bullet"/>
      <w:lvlText w:val=""/>
      <w:lvlJc w:val="left"/>
      <w:pPr>
        <w:ind w:left="5040" w:hanging="360"/>
      </w:pPr>
      <w:rPr>
        <w:rFonts w:ascii="Symbol" w:hAnsi="Symbol" w:hint="default"/>
      </w:rPr>
    </w:lvl>
    <w:lvl w:ilvl="7" w:tplc="04EAD434">
      <w:start w:val="1"/>
      <w:numFmt w:val="bullet"/>
      <w:lvlText w:val="o"/>
      <w:lvlJc w:val="left"/>
      <w:pPr>
        <w:ind w:left="5760" w:hanging="360"/>
      </w:pPr>
      <w:rPr>
        <w:rFonts w:ascii="Courier New" w:hAnsi="Courier New" w:hint="default"/>
      </w:rPr>
    </w:lvl>
    <w:lvl w:ilvl="8" w:tplc="88080258">
      <w:start w:val="1"/>
      <w:numFmt w:val="bullet"/>
      <w:lvlText w:val=""/>
      <w:lvlJc w:val="left"/>
      <w:pPr>
        <w:ind w:left="6480" w:hanging="360"/>
      </w:pPr>
      <w:rPr>
        <w:rFonts w:ascii="Wingdings" w:hAnsi="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99FAB1B"/>
    <w:multiLevelType w:val="hybridMultilevel"/>
    <w:tmpl w:val="446403FE"/>
    <w:lvl w:ilvl="0" w:tplc="90D01808">
      <w:start w:val="1"/>
      <w:numFmt w:val="bullet"/>
      <w:lvlText w:val=""/>
      <w:lvlJc w:val="left"/>
      <w:pPr>
        <w:ind w:left="720" w:hanging="360"/>
      </w:pPr>
      <w:rPr>
        <w:rFonts w:ascii="Symbol" w:hAnsi="Symbol" w:hint="default"/>
      </w:rPr>
    </w:lvl>
    <w:lvl w:ilvl="1" w:tplc="37980E98">
      <w:start w:val="1"/>
      <w:numFmt w:val="bullet"/>
      <w:lvlText w:val="o"/>
      <w:lvlJc w:val="left"/>
      <w:pPr>
        <w:ind w:left="1440" w:hanging="360"/>
      </w:pPr>
      <w:rPr>
        <w:rFonts w:ascii="Courier New" w:hAnsi="Courier New" w:hint="default"/>
      </w:rPr>
    </w:lvl>
    <w:lvl w:ilvl="2" w:tplc="43FA6068">
      <w:start w:val="1"/>
      <w:numFmt w:val="bullet"/>
      <w:lvlText w:val=""/>
      <w:lvlJc w:val="left"/>
      <w:pPr>
        <w:ind w:left="2160" w:hanging="360"/>
      </w:pPr>
      <w:rPr>
        <w:rFonts w:ascii="Wingdings" w:hAnsi="Wingdings" w:hint="default"/>
      </w:rPr>
    </w:lvl>
    <w:lvl w:ilvl="3" w:tplc="04C2E54E">
      <w:start w:val="1"/>
      <w:numFmt w:val="bullet"/>
      <w:lvlText w:val=""/>
      <w:lvlJc w:val="left"/>
      <w:pPr>
        <w:ind w:left="2880" w:hanging="360"/>
      </w:pPr>
      <w:rPr>
        <w:rFonts w:ascii="Symbol" w:hAnsi="Symbol" w:hint="default"/>
      </w:rPr>
    </w:lvl>
    <w:lvl w:ilvl="4" w:tplc="95EE5A12">
      <w:start w:val="1"/>
      <w:numFmt w:val="bullet"/>
      <w:lvlText w:val="o"/>
      <w:lvlJc w:val="left"/>
      <w:pPr>
        <w:ind w:left="3600" w:hanging="360"/>
      </w:pPr>
      <w:rPr>
        <w:rFonts w:ascii="Courier New" w:hAnsi="Courier New" w:hint="default"/>
      </w:rPr>
    </w:lvl>
    <w:lvl w:ilvl="5" w:tplc="D3ECC2DE">
      <w:start w:val="1"/>
      <w:numFmt w:val="bullet"/>
      <w:lvlText w:val=""/>
      <w:lvlJc w:val="left"/>
      <w:pPr>
        <w:ind w:left="4320" w:hanging="360"/>
      </w:pPr>
      <w:rPr>
        <w:rFonts w:ascii="Wingdings" w:hAnsi="Wingdings" w:hint="default"/>
      </w:rPr>
    </w:lvl>
    <w:lvl w:ilvl="6" w:tplc="627487BE">
      <w:start w:val="1"/>
      <w:numFmt w:val="bullet"/>
      <w:lvlText w:val=""/>
      <w:lvlJc w:val="left"/>
      <w:pPr>
        <w:ind w:left="5040" w:hanging="360"/>
      </w:pPr>
      <w:rPr>
        <w:rFonts w:ascii="Symbol" w:hAnsi="Symbol" w:hint="default"/>
      </w:rPr>
    </w:lvl>
    <w:lvl w:ilvl="7" w:tplc="FE42D604">
      <w:start w:val="1"/>
      <w:numFmt w:val="bullet"/>
      <w:lvlText w:val="o"/>
      <w:lvlJc w:val="left"/>
      <w:pPr>
        <w:ind w:left="5760" w:hanging="360"/>
      </w:pPr>
      <w:rPr>
        <w:rFonts w:ascii="Courier New" w:hAnsi="Courier New" w:hint="default"/>
      </w:rPr>
    </w:lvl>
    <w:lvl w:ilvl="8" w:tplc="D4DEC288">
      <w:start w:val="1"/>
      <w:numFmt w:val="bullet"/>
      <w:lvlText w:val=""/>
      <w:lvlJc w:val="left"/>
      <w:pPr>
        <w:ind w:left="6480" w:hanging="360"/>
      </w:pPr>
      <w:rPr>
        <w:rFonts w:ascii="Wingdings" w:hAnsi="Wingdings" w:hint="default"/>
      </w:r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4E1672"/>
    <w:multiLevelType w:val="hybridMultilevel"/>
    <w:tmpl w:val="84BA54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2"/>
  </w:num>
  <w:num w:numId="4">
    <w:abstractNumId w:val="22"/>
  </w:num>
  <w:num w:numId="5">
    <w:abstractNumId w:val="2"/>
  </w:num>
  <w:num w:numId="6">
    <w:abstractNumId w:val="28"/>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8"/>
  </w:num>
  <w:num w:numId="12">
    <w:abstractNumId w:val="10"/>
  </w:num>
  <w:num w:numId="13">
    <w:abstractNumId w:val="26"/>
  </w:num>
  <w:num w:numId="14">
    <w:abstractNumId w:val="23"/>
  </w:num>
  <w:num w:numId="15">
    <w:abstractNumId w:val="25"/>
  </w:num>
  <w:num w:numId="16">
    <w:abstractNumId w:val="0"/>
  </w:num>
  <w:num w:numId="17">
    <w:abstractNumId w:val="6"/>
  </w:num>
  <w:num w:numId="18">
    <w:abstractNumId w:val="7"/>
  </w:num>
  <w:num w:numId="19">
    <w:abstractNumId w:val="14"/>
  </w:num>
  <w:num w:numId="20">
    <w:abstractNumId w:val="16"/>
  </w:num>
  <w:num w:numId="21">
    <w:abstractNumId w:val="27"/>
  </w:num>
  <w:num w:numId="22">
    <w:abstractNumId w:val="4"/>
  </w:num>
  <w:num w:numId="23">
    <w:abstractNumId w:val="17"/>
  </w:num>
  <w:num w:numId="24">
    <w:abstractNumId w:val="21"/>
  </w:num>
  <w:num w:numId="25">
    <w:abstractNumId w:val="1"/>
  </w:num>
  <w:num w:numId="26">
    <w:abstractNumId w:val="11"/>
  </w:num>
  <w:num w:numId="27">
    <w:abstractNumId w:val="15"/>
  </w:num>
  <w:num w:numId="28">
    <w:abstractNumId w:val="29"/>
  </w:num>
  <w:num w:numId="29">
    <w:abstractNumId w:val="20"/>
  </w:num>
  <w:num w:numId="30">
    <w:abstractNumId w:val="24"/>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319E"/>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01E3"/>
    <w:rsid w:val="000B0A8F"/>
    <w:rsid w:val="000B5723"/>
    <w:rsid w:val="000B5817"/>
    <w:rsid w:val="000B58AD"/>
    <w:rsid w:val="000C0C2F"/>
    <w:rsid w:val="000C3A29"/>
    <w:rsid w:val="000C5E77"/>
    <w:rsid w:val="000C7409"/>
    <w:rsid w:val="000D067B"/>
    <w:rsid w:val="000D23C8"/>
    <w:rsid w:val="000E2AD0"/>
    <w:rsid w:val="000F1514"/>
    <w:rsid w:val="000F2470"/>
    <w:rsid w:val="000F5267"/>
    <w:rsid w:val="000F5E8A"/>
    <w:rsid w:val="000F6BA5"/>
    <w:rsid w:val="000F7C83"/>
    <w:rsid w:val="00102B85"/>
    <w:rsid w:val="0010308B"/>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2AC2"/>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0E3B"/>
    <w:rsid w:val="002132F9"/>
    <w:rsid w:val="00213F52"/>
    <w:rsid w:val="00221686"/>
    <w:rsid w:val="00224A9A"/>
    <w:rsid w:val="0023138B"/>
    <w:rsid w:val="0023172C"/>
    <w:rsid w:val="00233B1F"/>
    <w:rsid w:val="00240F9C"/>
    <w:rsid w:val="00255B51"/>
    <w:rsid w:val="00257ABC"/>
    <w:rsid w:val="002657B4"/>
    <w:rsid w:val="00266AB2"/>
    <w:rsid w:val="002727EF"/>
    <w:rsid w:val="00272EE5"/>
    <w:rsid w:val="00280A88"/>
    <w:rsid w:val="002866BC"/>
    <w:rsid w:val="0029113C"/>
    <w:rsid w:val="00293A45"/>
    <w:rsid w:val="002A152D"/>
    <w:rsid w:val="002A4432"/>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325D"/>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3D12"/>
    <w:rsid w:val="00442053"/>
    <w:rsid w:val="00442954"/>
    <w:rsid w:val="00446096"/>
    <w:rsid w:val="0045485F"/>
    <w:rsid w:val="00462069"/>
    <w:rsid w:val="004632AA"/>
    <w:rsid w:val="00476398"/>
    <w:rsid w:val="0047697E"/>
    <w:rsid w:val="00477654"/>
    <w:rsid w:val="0048024A"/>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14F3"/>
    <w:rsid w:val="004F599C"/>
    <w:rsid w:val="004F5A66"/>
    <w:rsid w:val="004F7A92"/>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1ED0"/>
    <w:rsid w:val="00584B8F"/>
    <w:rsid w:val="005934C5"/>
    <w:rsid w:val="005960A0"/>
    <w:rsid w:val="00596BFA"/>
    <w:rsid w:val="005A76DA"/>
    <w:rsid w:val="005B3D02"/>
    <w:rsid w:val="005B52AE"/>
    <w:rsid w:val="005C7D28"/>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195A"/>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D505A"/>
    <w:rsid w:val="006E0AB0"/>
    <w:rsid w:val="006E1992"/>
    <w:rsid w:val="006E1E03"/>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1B86"/>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087"/>
    <w:rsid w:val="007C044B"/>
    <w:rsid w:val="007C1498"/>
    <w:rsid w:val="007C17B4"/>
    <w:rsid w:val="007C3AC1"/>
    <w:rsid w:val="007C66D2"/>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4713"/>
    <w:rsid w:val="008361B1"/>
    <w:rsid w:val="008372C0"/>
    <w:rsid w:val="0084005C"/>
    <w:rsid w:val="00841BE3"/>
    <w:rsid w:val="00842FC0"/>
    <w:rsid w:val="00844C9E"/>
    <w:rsid w:val="008461DD"/>
    <w:rsid w:val="008732E0"/>
    <w:rsid w:val="0089319E"/>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309"/>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965EE"/>
    <w:rsid w:val="009A2B57"/>
    <w:rsid w:val="009A3300"/>
    <w:rsid w:val="009A3C08"/>
    <w:rsid w:val="009A4E14"/>
    <w:rsid w:val="009A6F5D"/>
    <w:rsid w:val="009B1FB6"/>
    <w:rsid w:val="009B3534"/>
    <w:rsid w:val="009C5D44"/>
    <w:rsid w:val="009D2E0B"/>
    <w:rsid w:val="009D3396"/>
    <w:rsid w:val="009E5020"/>
    <w:rsid w:val="009E71CD"/>
    <w:rsid w:val="009F41DE"/>
    <w:rsid w:val="009F5000"/>
    <w:rsid w:val="009F5AC3"/>
    <w:rsid w:val="009F6BB7"/>
    <w:rsid w:val="009F736C"/>
    <w:rsid w:val="00A003F5"/>
    <w:rsid w:val="00A07DB0"/>
    <w:rsid w:val="00A111A9"/>
    <w:rsid w:val="00A1213B"/>
    <w:rsid w:val="00A121A0"/>
    <w:rsid w:val="00A1787E"/>
    <w:rsid w:val="00A36E0D"/>
    <w:rsid w:val="00A37D20"/>
    <w:rsid w:val="00A416B8"/>
    <w:rsid w:val="00A50649"/>
    <w:rsid w:val="00A51109"/>
    <w:rsid w:val="00A51EFB"/>
    <w:rsid w:val="00A52883"/>
    <w:rsid w:val="00A55016"/>
    <w:rsid w:val="00A55809"/>
    <w:rsid w:val="00A56685"/>
    <w:rsid w:val="00A5764B"/>
    <w:rsid w:val="00A57A4E"/>
    <w:rsid w:val="00A61424"/>
    <w:rsid w:val="00A63265"/>
    <w:rsid w:val="00A6339D"/>
    <w:rsid w:val="00A703DC"/>
    <w:rsid w:val="00A715E4"/>
    <w:rsid w:val="00A765E5"/>
    <w:rsid w:val="00A7745F"/>
    <w:rsid w:val="00A776A8"/>
    <w:rsid w:val="00A82A83"/>
    <w:rsid w:val="00A82C9D"/>
    <w:rsid w:val="00A83D75"/>
    <w:rsid w:val="00A91512"/>
    <w:rsid w:val="00A950A9"/>
    <w:rsid w:val="00A959D7"/>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67374"/>
    <w:rsid w:val="00B70B72"/>
    <w:rsid w:val="00B71FC2"/>
    <w:rsid w:val="00B72775"/>
    <w:rsid w:val="00B7789F"/>
    <w:rsid w:val="00B85E15"/>
    <w:rsid w:val="00B90B2A"/>
    <w:rsid w:val="00B91DEA"/>
    <w:rsid w:val="00B93605"/>
    <w:rsid w:val="00BA05C3"/>
    <w:rsid w:val="00BA1A32"/>
    <w:rsid w:val="00BA346E"/>
    <w:rsid w:val="00BB1B85"/>
    <w:rsid w:val="00BB2389"/>
    <w:rsid w:val="00BB26B7"/>
    <w:rsid w:val="00BB3142"/>
    <w:rsid w:val="00BC301B"/>
    <w:rsid w:val="00BC389B"/>
    <w:rsid w:val="00BD4150"/>
    <w:rsid w:val="00BE08D7"/>
    <w:rsid w:val="00BE117A"/>
    <w:rsid w:val="00BE2189"/>
    <w:rsid w:val="00BE53A0"/>
    <w:rsid w:val="00BF05A6"/>
    <w:rsid w:val="00BF0733"/>
    <w:rsid w:val="00BF3F4A"/>
    <w:rsid w:val="00C11423"/>
    <w:rsid w:val="00C1657B"/>
    <w:rsid w:val="00C20294"/>
    <w:rsid w:val="00C21DCF"/>
    <w:rsid w:val="00C22553"/>
    <w:rsid w:val="00C32EFB"/>
    <w:rsid w:val="00C34A87"/>
    <w:rsid w:val="00C359EF"/>
    <w:rsid w:val="00C36DDC"/>
    <w:rsid w:val="00C40DAE"/>
    <w:rsid w:val="00C436A8"/>
    <w:rsid w:val="00C45C06"/>
    <w:rsid w:val="00C46A16"/>
    <w:rsid w:val="00C474BF"/>
    <w:rsid w:val="00C61A6D"/>
    <w:rsid w:val="00C666E9"/>
    <w:rsid w:val="00C66F4D"/>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44A"/>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26FA"/>
    <w:rsid w:val="00DB37F4"/>
    <w:rsid w:val="00DB45E4"/>
    <w:rsid w:val="00DC3DDC"/>
    <w:rsid w:val="00DC4DFB"/>
    <w:rsid w:val="00DD0529"/>
    <w:rsid w:val="00DD05AB"/>
    <w:rsid w:val="00DD0929"/>
    <w:rsid w:val="00DD1665"/>
    <w:rsid w:val="00DD2B40"/>
    <w:rsid w:val="00DD4D69"/>
    <w:rsid w:val="00DE1432"/>
    <w:rsid w:val="00DE6682"/>
    <w:rsid w:val="00DF26D2"/>
    <w:rsid w:val="00E0132E"/>
    <w:rsid w:val="00E0333A"/>
    <w:rsid w:val="00E16786"/>
    <w:rsid w:val="00E168CB"/>
    <w:rsid w:val="00E17AFC"/>
    <w:rsid w:val="00E239F4"/>
    <w:rsid w:val="00E25714"/>
    <w:rsid w:val="00E32138"/>
    <w:rsid w:val="00E434A5"/>
    <w:rsid w:val="00E43EC5"/>
    <w:rsid w:val="00E45AB0"/>
    <w:rsid w:val="00E57EF4"/>
    <w:rsid w:val="00E60C07"/>
    <w:rsid w:val="00E633CC"/>
    <w:rsid w:val="00E65973"/>
    <w:rsid w:val="00E6714D"/>
    <w:rsid w:val="00E73456"/>
    <w:rsid w:val="00E84BC8"/>
    <w:rsid w:val="00E914D8"/>
    <w:rsid w:val="00E93E44"/>
    <w:rsid w:val="00E95084"/>
    <w:rsid w:val="00E95A30"/>
    <w:rsid w:val="00EA26D8"/>
    <w:rsid w:val="00EA5DE3"/>
    <w:rsid w:val="00EB6877"/>
    <w:rsid w:val="00EB722E"/>
    <w:rsid w:val="00EC0070"/>
    <w:rsid w:val="00EC096E"/>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25526"/>
    <w:rsid w:val="00F315B9"/>
    <w:rsid w:val="00F33A1A"/>
    <w:rsid w:val="00F478CB"/>
    <w:rsid w:val="00F52C97"/>
    <w:rsid w:val="00F54257"/>
    <w:rsid w:val="00F619F4"/>
    <w:rsid w:val="00F62093"/>
    <w:rsid w:val="00F62C23"/>
    <w:rsid w:val="00F64D54"/>
    <w:rsid w:val="00F722A2"/>
    <w:rsid w:val="00F74783"/>
    <w:rsid w:val="00F75F59"/>
    <w:rsid w:val="00F82885"/>
    <w:rsid w:val="00F842FD"/>
    <w:rsid w:val="00F87E26"/>
    <w:rsid w:val="00F96C3F"/>
    <w:rsid w:val="00F97F6E"/>
    <w:rsid w:val="00FA17A2"/>
    <w:rsid w:val="00FA1C94"/>
    <w:rsid w:val="00FB4F7A"/>
    <w:rsid w:val="00FB58A3"/>
    <w:rsid w:val="00FB6B35"/>
    <w:rsid w:val="00FD436F"/>
    <w:rsid w:val="00FD5A26"/>
    <w:rsid w:val="00FE26F8"/>
    <w:rsid w:val="00FE3EC4"/>
    <w:rsid w:val="00FE4922"/>
    <w:rsid w:val="00FF011C"/>
    <w:rsid w:val="00FF3E46"/>
    <w:rsid w:val="00FF5A58"/>
    <w:rsid w:val="01B26F30"/>
    <w:rsid w:val="024206E2"/>
    <w:rsid w:val="0302C322"/>
    <w:rsid w:val="03AF7CE2"/>
    <w:rsid w:val="05DAC19C"/>
    <w:rsid w:val="071907D8"/>
    <w:rsid w:val="08557860"/>
    <w:rsid w:val="08B90BB1"/>
    <w:rsid w:val="0BC86E79"/>
    <w:rsid w:val="0C47F07D"/>
    <w:rsid w:val="0DC151C5"/>
    <w:rsid w:val="10CB33B9"/>
    <w:rsid w:val="12C6B950"/>
    <w:rsid w:val="132B4228"/>
    <w:rsid w:val="13DB4124"/>
    <w:rsid w:val="150E9A90"/>
    <w:rsid w:val="160116CB"/>
    <w:rsid w:val="167EBEF0"/>
    <w:rsid w:val="1684A144"/>
    <w:rsid w:val="17061A94"/>
    <w:rsid w:val="172A0DE3"/>
    <w:rsid w:val="1807170B"/>
    <w:rsid w:val="180F82EF"/>
    <w:rsid w:val="193A0027"/>
    <w:rsid w:val="1ACFFAC5"/>
    <w:rsid w:val="1BA0C582"/>
    <w:rsid w:val="1DEEE67E"/>
    <w:rsid w:val="1E2C6BCE"/>
    <w:rsid w:val="1E3E7C92"/>
    <w:rsid w:val="1F0347B6"/>
    <w:rsid w:val="1F0812F6"/>
    <w:rsid w:val="1F2A3FB6"/>
    <w:rsid w:val="20C6BE5A"/>
    <w:rsid w:val="212682C3"/>
    <w:rsid w:val="21B94C12"/>
    <w:rsid w:val="22767401"/>
    <w:rsid w:val="2311598B"/>
    <w:rsid w:val="23C0541C"/>
    <w:rsid w:val="23E1F2D1"/>
    <w:rsid w:val="244F5048"/>
    <w:rsid w:val="28A0EEFE"/>
    <w:rsid w:val="2B6B240D"/>
    <w:rsid w:val="2D01D9B4"/>
    <w:rsid w:val="2DCE64DF"/>
    <w:rsid w:val="2DE9B491"/>
    <w:rsid w:val="2F53C877"/>
    <w:rsid w:val="3185EDE0"/>
    <w:rsid w:val="3211723D"/>
    <w:rsid w:val="3237E6CB"/>
    <w:rsid w:val="331A62E4"/>
    <w:rsid w:val="336C5373"/>
    <w:rsid w:val="3408DC9A"/>
    <w:rsid w:val="34E40516"/>
    <w:rsid w:val="34E93D53"/>
    <w:rsid w:val="36E8354F"/>
    <w:rsid w:val="36E83AD5"/>
    <w:rsid w:val="37271955"/>
    <w:rsid w:val="376D6C6C"/>
    <w:rsid w:val="37A28C15"/>
    <w:rsid w:val="38C3F4BD"/>
    <w:rsid w:val="391C6CE8"/>
    <w:rsid w:val="39CB457D"/>
    <w:rsid w:val="3AB04277"/>
    <w:rsid w:val="3AB6CEF6"/>
    <w:rsid w:val="3BCD65EF"/>
    <w:rsid w:val="3D56AD51"/>
    <w:rsid w:val="3E3B145C"/>
    <w:rsid w:val="3E481962"/>
    <w:rsid w:val="3E5C8B0A"/>
    <w:rsid w:val="3F11C89E"/>
    <w:rsid w:val="3F1B5775"/>
    <w:rsid w:val="3FF9FA75"/>
    <w:rsid w:val="413E32FA"/>
    <w:rsid w:val="424E08FA"/>
    <w:rsid w:val="43E04822"/>
    <w:rsid w:val="43E2DBC1"/>
    <w:rsid w:val="4465122B"/>
    <w:rsid w:val="4496F42D"/>
    <w:rsid w:val="45A012B0"/>
    <w:rsid w:val="45F1CF80"/>
    <w:rsid w:val="46C14969"/>
    <w:rsid w:val="4726F87C"/>
    <w:rsid w:val="47DBF311"/>
    <w:rsid w:val="48341D77"/>
    <w:rsid w:val="48CB0989"/>
    <w:rsid w:val="4A373EF4"/>
    <w:rsid w:val="4A932B74"/>
    <w:rsid w:val="4AE88903"/>
    <w:rsid w:val="4B744083"/>
    <w:rsid w:val="4BFE5503"/>
    <w:rsid w:val="4C495D6C"/>
    <w:rsid w:val="4C53031C"/>
    <w:rsid w:val="4C821EB2"/>
    <w:rsid w:val="4CA84A13"/>
    <w:rsid w:val="4DD7D093"/>
    <w:rsid w:val="4DEFFD6F"/>
    <w:rsid w:val="4E7D3B56"/>
    <w:rsid w:val="4E8610E9"/>
    <w:rsid w:val="4F16A8A0"/>
    <w:rsid w:val="50B48E11"/>
    <w:rsid w:val="50EE2AEC"/>
    <w:rsid w:val="54718F0F"/>
    <w:rsid w:val="54D9DBDA"/>
    <w:rsid w:val="56776FCC"/>
    <w:rsid w:val="575746A0"/>
    <w:rsid w:val="588951B7"/>
    <w:rsid w:val="5B045E09"/>
    <w:rsid w:val="5BED9019"/>
    <w:rsid w:val="5C03EAD8"/>
    <w:rsid w:val="5C0E590F"/>
    <w:rsid w:val="5C54D6DE"/>
    <w:rsid w:val="5D42113F"/>
    <w:rsid w:val="5D4A779F"/>
    <w:rsid w:val="5D52A46D"/>
    <w:rsid w:val="5DD1CD19"/>
    <w:rsid w:val="5F4B6DCA"/>
    <w:rsid w:val="60D3CD76"/>
    <w:rsid w:val="60D8865C"/>
    <w:rsid w:val="61FAE95E"/>
    <w:rsid w:val="631F7AFD"/>
    <w:rsid w:val="6574E176"/>
    <w:rsid w:val="672B9B14"/>
    <w:rsid w:val="67334A4F"/>
    <w:rsid w:val="6757B09D"/>
    <w:rsid w:val="67786C0C"/>
    <w:rsid w:val="691E462A"/>
    <w:rsid w:val="69307D2A"/>
    <w:rsid w:val="6A33EA99"/>
    <w:rsid w:val="6A63B599"/>
    <w:rsid w:val="6A78B5D0"/>
    <w:rsid w:val="6BAF9999"/>
    <w:rsid w:val="6EA5317A"/>
    <w:rsid w:val="6F4505D0"/>
    <w:rsid w:val="6F657E0B"/>
    <w:rsid w:val="6F7E414B"/>
    <w:rsid w:val="6FFF3F55"/>
    <w:rsid w:val="70123421"/>
    <w:rsid w:val="71165863"/>
    <w:rsid w:val="7162DF36"/>
    <w:rsid w:val="74A9AC9E"/>
    <w:rsid w:val="75535C0B"/>
    <w:rsid w:val="77CDC63D"/>
    <w:rsid w:val="781D2CF5"/>
    <w:rsid w:val="7853C154"/>
    <w:rsid w:val="7B095D90"/>
    <w:rsid w:val="7BC92F61"/>
    <w:rsid w:val="7BD804C9"/>
    <w:rsid w:val="7D759505"/>
    <w:rsid w:val="7DC210C6"/>
    <w:rsid w:val="7E6DB4B8"/>
    <w:rsid w:val="7EDB55C6"/>
    <w:rsid w:val="7F303492"/>
    <w:rsid w:val="7FC44FB3"/>
    <w:rsid w:val="7FFD36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extn-css-1tmeul0">
    <w:name w:val="extn-css-1tmeul0"/>
    <w:basedOn w:val="DefaultParagraphFont"/>
    <w:rsid w:val="00BC389B"/>
  </w:style>
  <w:style w:type="character" w:customStyle="1" w:styleId="extn-css-10o52y0">
    <w:name w:val="extn-css-10o52y0"/>
    <w:basedOn w:val="DefaultParagraphFont"/>
    <w:rsid w:val="00BC389B"/>
  </w:style>
  <w:style w:type="character" w:customStyle="1" w:styleId="extn-css-h5d7i9">
    <w:name w:val="extn-css-h5d7i9"/>
    <w:basedOn w:val="DefaultParagraphFont"/>
    <w:rsid w:val="00BC389B"/>
  </w:style>
  <w:style w:type="character" w:customStyle="1" w:styleId="extn-css-0">
    <w:name w:val="extn-css-0"/>
    <w:basedOn w:val="DefaultParagraphFont"/>
    <w:rsid w:val="00BC389B"/>
  </w:style>
  <w:style w:type="character" w:customStyle="1" w:styleId="muibox-root">
    <w:name w:val="muibox-root"/>
    <w:basedOn w:val="DefaultParagraphFont"/>
    <w:rsid w:val="00A111A9"/>
  </w:style>
  <w:style w:type="character" w:customStyle="1" w:styleId="extn-css-1g9q2al">
    <w:name w:val="extn-css-1g9q2al"/>
    <w:basedOn w:val="DefaultParagraphFont"/>
    <w:rsid w:val="00A111A9"/>
  </w:style>
  <w:style w:type="character" w:customStyle="1" w:styleId="extn-css-lq4jk2">
    <w:name w:val="extn-css-lq4jk2"/>
    <w:basedOn w:val="DefaultParagraphFont"/>
    <w:rsid w:val="0048024A"/>
  </w:style>
  <w:style w:type="paragraph" w:customStyle="1" w:styleId="TableParagraph">
    <w:name w:val="Table Paragraph"/>
    <w:basedOn w:val="Normal"/>
    <w:uiPriority w:val="1"/>
    <w:qFormat/>
    <w:rsid w:val="0DC151C5"/>
    <w:pPr>
      <w:ind w:left="11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33%32%309%34%35@s%74u%64%65%6et.%75%77%74s%64%2e%61%63.%75k"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8E5065A-5CC0-4458-8B13-AEE61F29D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3744</Words>
  <Characters>21341</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LENOVO</cp:lastModifiedBy>
  <cp:revision>2</cp:revision>
  <cp:lastPrinted>2016-10-24T12:21:00Z</cp:lastPrinted>
  <dcterms:created xsi:type="dcterms:W3CDTF">2026-10-23T17:05:00Z</dcterms:created>
  <dcterms:modified xsi:type="dcterms:W3CDTF">2026-10-23T17:05:00Z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