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1E4DAC" w14:textId="3293CDE2" w:rsidR="008B1D87" w:rsidRPr="000815F9" w:rsidRDefault="008B1D87" w:rsidP="0041075E">
      <w:pPr>
        <w:jc w:val="both"/>
        <w:rPr>
          <w:b/>
          <w:bCs/>
          <w:u w:val="single"/>
        </w:rPr>
      </w:pPr>
      <w:bookmarkStart w:id="0" w:name="_GoBack"/>
      <w:bookmarkEnd w:id="0"/>
      <w:r w:rsidRPr="000815F9">
        <w:rPr>
          <w:b/>
          <w:bCs/>
          <w:u w:val="single"/>
        </w:rPr>
        <w:t>Abstract</w:t>
      </w:r>
    </w:p>
    <w:p w14:paraId="048FAEBB" w14:textId="172EF94D" w:rsidR="00E726A0" w:rsidRPr="00BA7E50" w:rsidRDefault="00E726A0" w:rsidP="0041075E">
      <w:pPr>
        <w:jc w:val="both"/>
      </w:pPr>
    </w:p>
    <w:p w14:paraId="3864BCF8" w14:textId="05C2036A" w:rsidR="00E041D0" w:rsidRPr="00BA7E50" w:rsidRDefault="00BA7E50" w:rsidP="00FD4B75">
      <w:pPr>
        <w:spacing w:line="360" w:lineRule="auto"/>
        <w:jc w:val="both"/>
      </w:pPr>
      <w:r w:rsidRPr="00BA7E50">
        <w:t xml:space="preserve">Experiential Education and Sustainability </w:t>
      </w:r>
      <w:r w:rsidR="00F56A9A">
        <w:t xml:space="preserve">can be supported through outdoor </w:t>
      </w:r>
      <w:r w:rsidR="00082D0A">
        <w:t xml:space="preserve">activities. The following report </w:t>
      </w:r>
      <w:r w:rsidR="00020489">
        <w:t xml:space="preserve">details an experiential approach to delivering the skills required for Stand up </w:t>
      </w:r>
      <w:proofErr w:type="spellStart"/>
      <w:r w:rsidR="00020489">
        <w:t>Paddleboarding</w:t>
      </w:r>
      <w:proofErr w:type="spellEnd"/>
      <w:r w:rsidR="00E041D0">
        <w:t xml:space="preserve"> as a facilitated activity. The project takes into account sustainability and considers gender equality, empowerment and environmental awa</w:t>
      </w:r>
      <w:r w:rsidR="00535BFA">
        <w:t>reness.</w:t>
      </w:r>
      <w:r w:rsidR="008B6CE6">
        <w:t xml:space="preserve"> The report reviews current literature </w:t>
      </w:r>
      <w:r w:rsidR="00114B26">
        <w:t>o</w:t>
      </w:r>
      <w:r w:rsidR="001E656B">
        <w:t>n the identified themes</w:t>
      </w:r>
      <w:r w:rsidR="00C736AF">
        <w:t xml:space="preserve"> and discusses each in detail, before </w:t>
      </w:r>
      <w:r w:rsidR="006E155E">
        <w:t>completing</w:t>
      </w:r>
      <w:r w:rsidR="00C736AF">
        <w:t xml:space="preserve"> a critical analysis of the </w:t>
      </w:r>
      <w:r w:rsidR="009F31D0">
        <w:t>SUP activity.</w:t>
      </w:r>
    </w:p>
    <w:p w14:paraId="66C56D7E" w14:textId="3F0660AD" w:rsidR="008B1D87" w:rsidRDefault="008B1D87" w:rsidP="0041075E">
      <w:pPr>
        <w:jc w:val="both"/>
        <w:rPr>
          <w:b/>
          <w:bCs/>
          <w:u w:val="single"/>
        </w:rPr>
      </w:pPr>
    </w:p>
    <w:p w14:paraId="72B7A7E2" w14:textId="6935A406" w:rsidR="008B1D87" w:rsidRPr="0087490A" w:rsidRDefault="008B1D87" w:rsidP="0041075E">
      <w:pPr>
        <w:jc w:val="both"/>
      </w:pPr>
    </w:p>
    <w:p w14:paraId="05494E54" w14:textId="738FD654" w:rsidR="00D91131" w:rsidRPr="00125F58" w:rsidRDefault="0070622B" w:rsidP="0041075E">
      <w:pPr>
        <w:jc w:val="both"/>
        <w:rPr>
          <w:b/>
          <w:bCs/>
          <w:u w:val="single"/>
        </w:rPr>
      </w:pPr>
      <w:r w:rsidRPr="00125F58">
        <w:rPr>
          <w:b/>
          <w:bCs/>
          <w:u w:val="single"/>
        </w:rPr>
        <w:t>Introduction</w:t>
      </w:r>
    </w:p>
    <w:p w14:paraId="18F15294" w14:textId="7CF9B6ED" w:rsidR="0070622B" w:rsidRDefault="0070622B"/>
    <w:p w14:paraId="6984ACDC" w14:textId="2EAA97BB" w:rsidR="00C871EE" w:rsidRDefault="00374FDB" w:rsidP="00315807">
      <w:pPr>
        <w:tabs>
          <w:tab w:val="num" w:pos="720"/>
        </w:tabs>
        <w:spacing w:line="360" w:lineRule="auto"/>
        <w:jc w:val="both"/>
      </w:pPr>
      <w:r>
        <w:t xml:space="preserve">The following </w:t>
      </w:r>
      <w:r w:rsidR="005351B2">
        <w:t>report discusses</w:t>
      </w:r>
      <w:r w:rsidR="008440FF">
        <w:t xml:space="preserve"> </w:t>
      </w:r>
      <w:r w:rsidR="001B44C7">
        <w:t xml:space="preserve">an </w:t>
      </w:r>
      <w:r w:rsidR="00E13310">
        <w:t xml:space="preserve">outdoor experiential project, focused on </w:t>
      </w:r>
      <w:r w:rsidR="002F7917">
        <w:t xml:space="preserve">the </w:t>
      </w:r>
      <w:r w:rsidR="00E13310">
        <w:t xml:space="preserve">facilitation </w:t>
      </w:r>
      <w:r w:rsidR="002F7917">
        <w:t xml:space="preserve">of </w:t>
      </w:r>
      <w:r w:rsidR="00D106D3">
        <w:t xml:space="preserve">a </w:t>
      </w:r>
      <w:r w:rsidR="002F7917">
        <w:t>learning</w:t>
      </w:r>
      <w:r w:rsidR="00577730">
        <w:t xml:space="preserve"> </w:t>
      </w:r>
      <w:r w:rsidR="00D106D3">
        <w:t xml:space="preserve">activity </w:t>
      </w:r>
      <w:r w:rsidR="001C5D41">
        <w:t xml:space="preserve">within a specific outdoor educational context. </w:t>
      </w:r>
      <w:r w:rsidR="00B65926">
        <w:t xml:space="preserve">The </w:t>
      </w:r>
      <w:r w:rsidR="00835E42">
        <w:t>facilita</w:t>
      </w:r>
      <w:r w:rsidR="006D5F64">
        <w:t>ted activity chosen for the project was</w:t>
      </w:r>
      <w:r w:rsidR="00835E42">
        <w:t xml:space="preserve"> </w:t>
      </w:r>
      <w:r w:rsidR="006D5F64">
        <w:t xml:space="preserve">Stand up </w:t>
      </w:r>
      <w:r w:rsidR="0040314A">
        <w:t>Paddle boarding</w:t>
      </w:r>
      <w:r w:rsidR="00835E42">
        <w:t xml:space="preserve"> </w:t>
      </w:r>
      <w:r w:rsidR="009E4821">
        <w:t>(SUP</w:t>
      </w:r>
      <w:r w:rsidR="003C402D">
        <w:t>).</w:t>
      </w:r>
      <w:r w:rsidR="00C07058">
        <w:t xml:space="preserve"> </w:t>
      </w:r>
      <w:r w:rsidR="00EA1DCD">
        <w:t>The</w:t>
      </w:r>
      <w:r w:rsidR="00BD1F0E">
        <w:t xml:space="preserve"> </w:t>
      </w:r>
      <w:r w:rsidR="00EA1DCD">
        <w:t xml:space="preserve">participants </w:t>
      </w:r>
      <w:r w:rsidR="00373E8D">
        <w:t xml:space="preserve">identified for the </w:t>
      </w:r>
      <w:r w:rsidR="00EA1DCD">
        <w:t>project were group</w:t>
      </w:r>
      <w:r w:rsidR="00363351">
        <w:t xml:space="preserve"> of</w:t>
      </w:r>
      <w:r w:rsidR="00437531">
        <w:t xml:space="preserve"> four</w:t>
      </w:r>
      <w:r w:rsidR="00363351">
        <w:t xml:space="preserve"> young women aged 18 to 25 years</w:t>
      </w:r>
      <w:r w:rsidR="003C402D">
        <w:t>, all of which ha</w:t>
      </w:r>
      <w:r w:rsidR="001318A6">
        <w:t>d</w:t>
      </w:r>
      <w:r w:rsidR="003C402D">
        <w:t xml:space="preserve"> expressed an interest in </w:t>
      </w:r>
      <w:r w:rsidR="006C0C77">
        <w:t xml:space="preserve">participating in a SUP activity. </w:t>
      </w:r>
      <w:r w:rsidR="00576F9A">
        <w:t>Three of the four young women we</w:t>
      </w:r>
      <w:r w:rsidR="00A37573">
        <w:t xml:space="preserve">re a close family relation, </w:t>
      </w:r>
      <w:r w:rsidR="00576F9A">
        <w:t xml:space="preserve">with the </w:t>
      </w:r>
      <w:r w:rsidR="00492378">
        <w:t>fourth</w:t>
      </w:r>
      <w:r w:rsidR="00576F9A">
        <w:t xml:space="preserve"> </w:t>
      </w:r>
      <w:r w:rsidR="00982115">
        <w:t xml:space="preserve">being a person I have known for many years. </w:t>
      </w:r>
    </w:p>
    <w:p w14:paraId="65CF541B" w14:textId="77777777" w:rsidR="00587920" w:rsidRDefault="00587920" w:rsidP="0041075E">
      <w:pPr>
        <w:spacing w:line="360" w:lineRule="auto"/>
        <w:jc w:val="both"/>
      </w:pPr>
    </w:p>
    <w:p w14:paraId="53AE68D8" w14:textId="338CDA52" w:rsidR="000A75FB" w:rsidRDefault="003E15B4" w:rsidP="004C320C">
      <w:pPr>
        <w:spacing w:line="360" w:lineRule="auto"/>
        <w:jc w:val="both"/>
      </w:pPr>
      <w:r>
        <w:t>P</w:t>
      </w:r>
      <w:r w:rsidR="005C4A7D">
        <w:t>rior to</w:t>
      </w:r>
      <w:r w:rsidR="000352CC">
        <w:t xml:space="preserve"> </w:t>
      </w:r>
      <w:r w:rsidR="005C4A7D">
        <w:t>commen</w:t>
      </w:r>
      <w:r w:rsidR="000352CC">
        <w:t xml:space="preserve">cing the </w:t>
      </w:r>
      <w:r w:rsidR="00944E00">
        <w:t>activity</w:t>
      </w:r>
      <w:r w:rsidR="00B975D5">
        <w:t>,</w:t>
      </w:r>
      <w:r w:rsidR="00154D6B">
        <w:t xml:space="preserve"> I</w:t>
      </w:r>
      <w:r w:rsidR="005C4A7D">
        <w:t xml:space="preserve"> identified </w:t>
      </w:r>
      <w:r w:rsidR="0038040D">
        <w:t>a number of themes</w:t>
      </w:r>
      <w:r w:rsidR="008A7458">
        <w:t xml:space="preserve"> </w:t>
      </w:r>
      <w:r w:rsidR="00073664">
        <w:t>that</w:t>
      </w:r>
      <w:r w:rsidR="00744B8B">
        <w:t xml:space="preserve"> I felt were relevant to the group and</w:t>
      </w:r>
      <w:r w:rsidR="00073664">
        <w:t xml:space="preserve"> would</w:t>
      </w:r>
      <w:r w:rsidR="00744B8B">
        <w:t xml:space="preserve"> therefore</w:t>
      </w:r>
      <w:r w:rsidR="00073664">
        <w:t xml:space="preserve"> </w:t>
      </w:r>
      <w:r w:rsidR="00950D07">
        <w:t>determine</w:t>
      </w:r>
      <w:r w:rsidR="00073664">
        <w:t xml:space="preserve"> </w:t>
      </w:r>
      <w:r w:rsidR="00DE4972">
        <w:t>my facilitation style and deliver</w:t>
      </w:r>
      <w:r w:rsidR="00BB16BB">
        <w:t>y</w:t>
      </w:r>
      <w:r w:rsidR="00CA494E">
        <w:t xml:space="preserve">. </w:t>
      </w:r>
      <w:r w:rsidR="006B2390">
        <w:t>The overall aim of the project</w:t>
      </w:r>
      <w:r w:rsidR="00E745F3">
        <w:t xml:space="preserve"> </w:t>
      </w:r>
      <w:r w:rsidR="00F06CC8">
        <w:t xml:space="preserve">was to facilitate development </w:t>
      </w:r>
      <w:r w:rsidR="00D27BD2">
        <w:t xml:space="preserve">of </w:t>
      </w:r>
      <w:r w:rsidR="00E745F3">
        <w:t xml:space="preserve">skills necessary for the group to participate in </w:t>
      </w:r>
      <w:r w:rsidR="00BF1700">
        <w:t xml:space="preserve">future </w:t>
      </w:r>
      <w:r w:rsidR="00E745F3">
        <w:t xml:space="preserve">SUP </w:t>
      </w:r>
      <w:r w:rsidR="00BF1700">
        <w:t xml:space="preserve">activities </w:t>
      </w:r>
      <w:r w:rsidR="00CB024D">
        <w:t>under</w:t>
      </w:r>
      <w:r w:rsidR="0037565A">
        <w:t xml:space="preserve"> their own esteem</w:t>
      </w:r>
      <w:r w:rsidR="00D27BD2">
        <w:t>.</w:t>
      </w:r>
      <w:r w:rsidR="0085066D">
        <w:t xml:space="preserve"> </w:t>
      </w:r>
      <w:r w:rsidR="00317CA4">
        <w:t>The project</w:t>
      </w:r>
      <w:r w:rsidR="004C2398">
        <w:t xml:space="preserve"> required a</w:t>
      </w:r>
      <w:r w:rsidR="00553A2A">
        <w:t xml:space="preserve"> focus on </w:t>
      </w:r>
      <w:r w:rsidR="002F4E44">
        <w:t>experiential learning, allowing each individual</w:t>
      </w:r>
      <w:r w:rsidR="00DA100B">
        <w:t>,</w:t>
      </w:r>
      <w:r w:rsidR="002F4E44">
        <w:t xml:space="preserve"> time </w:t>
      </w:r>
      <w:r w:rsidR="00F5219C">
        <w:t xml:space="preserve">for active learning, </w:t>
      </w:r>
      <w:r w:rsidR="002B6449">
        <w:t xml:space="preserve">guided </w:t>
      </w:r>
      <w:r w:rsidR="00F5219C">
        <w:t>discovery and reflection-on-action</w:t>
      </w:r>
      <w:r w:rsidR="00DC214B">
        <w:t xml:space="preserve"> </w:t>
      </w:r>
      <w:r w:rsidR="00F5219C">
        <w:t>(</w:t>
      </w:r>
      <w:r w:rsidR="00DC214B">
        <w:t>Hubble and West,</w:t>
      </w:r>
      <w:r w:rsidR="002B6449">
        <w:t xml:space="preserve"> 2009)</w:t>
      </w:r>
      <w:r w:rsidR="007A1546">
        <w:t xml:space="preserve"> with the group maintaining as much autonomy </w:t>
      </w:r>
      <w:r w:rsidR="00003497">
        <w:t>of the activity as possible.</w:t>
      </w:r>
      <w:r w:rsidR="00F65F18">
        <w:t xml:space="preserve"> </w:t>
      </w:r>
      <w:r w:rsidR="004C320C">
        <w:t xml:space="preserve">I also purposely kept the </w:t>
      </w:r>
      <w:r w:rsidR="00A14436">
        <w:t xml:space="preserve">team </w:t>
      </w:r>
      <w:r w:rsidR="004C320C">
        <w:t>as all-femal</w:t>
      </w:r>
      <w:r w:rsidR="00A14436">
        <w:t>e</w:t>
      </w:r>
      <w:r w:rsidR="00E80B1A">
        <w:t>,</w:t>
      </w:r>
      <w:r w:rsidR="004C320C">
        <w:t xml:space="preserve"> I believed an all-female group would benefit more from the activity through providing</w:t>
      </w:r>
      <w:r w:rsidR="000A75FB" w:rsidRPr="000A75FB">
        <w:t xml:space="preserve"> a safe </w:t>
      </w:r>
      <w:r w:rsidR="004C320C">
        <w:t xml:space="preserve">environment, familiar to the group, </w:t>
      </w:r>
      <w:r w:rsidR="000A75FB" w:rsidRPr="000A75FB">
        <w:t xml:space="preserve">creating the feeling of ownership, competence, independence and leadership, </w:t>
      </w:r>
      <w:r w:rsidR="004C320C">
        <w:t xml:space="preserve">with an emphasis on </w:t>
      </w:r>
      <w:r w:rsidR="000A75FB" w:rsidRPr="000A75FB">
        <w:t xml:space="preserve">psychological </w:t>
      </w:r>
      <w:r w:rsidR="004C320C" w:rsidRPr="000A75FB">
        <w:t>empowerment</w:t>
      </w:r>
      <w:r w:rsidR="004C320C">
        <w:t xml:space="preserve">, </w:t>
      </w:r>
      <w:r w:rsidR="004C320C" w:rsidRPr="000A75FB">
        <w:t>(</w:t>
      </w:r>
      <w:r w:rsidR="000A75FB" w:rsidRPr="000A75FB">
        <w:t>Lim and Dixon, 2017)</w:t>
      </w:r>
      <w:r w:rsidR="004C320C">
        <w:t xml:space="preserve">. </w:t>
      </w:r>
    </w:p>
    <w:p w14:paraId="3DA04ECF" w14:textId="77777777" w:rsidR="00E75B75" w:rsidRPr="000A75FB" w:rsidRDefault="00E75B75" w:rsidP="004C320C">
      <w:pPr>
        <w:spacing w:line="360" w:lineRule="auto"/>
        <w:jc w:val="both"/>
      </w:pPr>
    </w:p>
    <w:p w14:paraId="0012A154" w14:textId="02EB1160" w:rsidR="000A75FB" w:rsidRPr="000A75FB" w:rsidRDefault="007F12C7" w:rsidP="00F06E52">
      <w:pPr>
        <w:tabs>
          <w:tab w:val="num" w:pos="720"/>
        </w:tabs>
        <w:spacing w:line="360" w:lineRule="auto"/>
        <w:jc w:val="both"/>
      </w:pPr>
      <w:r>
        <w:t>The</w:t>
      </w:r>
      <w:r w:rsidR="005C4A7D">
        <w:t xml:space="preserve"> </w:t>
      </w:r>
      <w:r w:rsidR="00D276E8">
        <w:t>project</w:t>
      </w:r>
      <w:r w:rsidR="004C2398">
        <w:t xml:space="preserve"> had to identify </w:t>
      </w:r>
      <w:r w:rsidR="006D1B4E">
        <w:t>and address areas of sustainability</w:t>
      </w:r>
      <w:r w:rsidR="00A101C6">
        <w:t>.</w:t>
      </w:r>
      <w:r w:rsidR="0015573E">
        <w:t xml:space="preserve"> </w:t>
      </w:r>
      <w:r w:rsidR="00FB335E">
        <w:t>Constructs of sustainabilit</w:t>
      </w:r>
      <w:r w:rsidR="00BE683C">
        <w:t>y</w:t>
      </w:r>
      <w:r w:rsidR="00B40A0E">
        <w:t xml:space="preserve"> </w:t>
      </w:r>
      <w:r w:rsidR="007F4892">
        <w:t>involve</w:t>
      </w:r>
      <w:r w:rsidR="00151661">
        <w:t xml:space="preserve"> </w:t>
      </w:r>
      <w:r w:rsidR="007F4892">
        <w:t>the consideration of social, cultural, economic and environmental</w:t>
      </w:r>
      <w:r w:rsidR="009F0650">
        <w:t xml:space="preserve"> movements</w:t>
      </w:r>
      <w:r w:rsidR="007931E9">
        <w:t>, (Beams et al, 2019)</w:t>
      </w:r>
      <w:r w:rsidR="002D6A5E">
        <w:t>.</w:t>
      </w:r>
      <w:r w:rsidR="00FB335E">
        <w:t xml:space="preserve"> </w:t>
      </w:r>
      <w:r w:rsidR="00D77E77">
        <w:t>Wayman, (2018), identified the</w:t>
      </w:r>
      <w:r w:rsidR="00D87D6D">
        <w:t xml:space="preserve"> main</w:t>
      </w:r>
      <w:r w:rsidR="00D77E77">
        <w:t xml:space="preserve"> difference between environmental awareness and sustainability,</w:t>
      </w:r>
      <w:r w:rsidR="00D87D6D">
        <w:t xml:space="preserve"> stating, sustainability included</w:t>
      </w:r>
      <w:r w:rsidR="00230E18">
        <w:t xml:space="preserve"> social and economic climate.</w:t>
      </w:r>
      <w:r w:rsidR="00D77E77">
        <w:t xml:space="preserve"> </w:t>
      </w:r>
      <w:r w:rsidR="00CC0999">
        <w:t xml:space="preserve">Hill </w:t>
      </w:r>
      <w:r w:rsidR="00CC0999">
        <w:lastRenderedPageBreak/>
        <w:t>(201</w:t>
      </w:r>
      <w:r w:rsidR="005E7745">
        <w:t>2</w:t>
      </w:r>
      <w:r w:rsidR="00AD178A">
        <w:t xml:space="preserve">) </w:t>
      </w:r>
      <w:r w:rsidR="00C53111">
        <w:t xml:space="preserve">discussed the </w:t>
      </w:r>
      <w:r w:rsidR="00FB3A80">
        <w:t xml:space="preserve">relationship </w:t>
      </w:r>
      <w:r w:rsidR="00C20327">
        <w:t xml:space="preserve">between </w:t>
      </w:r>
      <w:r w:rsidR="00F62516">
        <w:t>sustainability</w:t>
      </w:r>
      <w:r w:rsidR="00BB0EC1">
        <w:t xml:space="preserve"> and </w:t>
      </w:r>
      <w:r w:rsidR="00734CFA">
        <w:t>the recent</w:t>
      </w:r>
      <w:r w:rsidR="00C74DF0">
        <w:t xml:space="preserve"> </w:t>
      </w:r>
      <w:r w:rsidR="00C53111">
        <w:t>financial crisis</w:t>
      </w:r>
      <w:r w:rsidR="00BB0EC1">
        <w:t>,</w:t>
      </w:r>
      <w:r w:rsidR="002D6A5E">
        <w:t xml:space="preserve"> </w:t>
      </w:r>
      <w:r w:rsidR="008108E4">
        <w:t xml:space="preserve">resulting in social and economic </w:t>
      </w:r>
      <w:r w:rsidR="00125439">
        <w:t>instability</w:t>
      </w:r>
      <w:r w:rsidR="00D84FEB">
        <w:t>, inequalities and social discourse</w:t>
      </w:r>
      <w:r w:rsidR="006F4FC5">
        <w:t>s</w:t>
      </w:r>
      <w:r w:rsidR="00D84FEB">
        <w:t>,</w:t>
      </w:r>
      <w:r w:rsidR="00DE0FEF">
        <w:t xml:space="preserve"> all of which </w:t>
      </w:r>
      <w:r w:rsidR="009A2FDF">
        <w:t xml:space="preserve">pose threats to </w:t>
      </w:r>
      <w:r w:rsidR="00A9184D">
        <w:t>biodiversity</w:t>
      </w:r>
      <w:r w:rsidR="009A2FDF">
        <w:t xml:space="preserve">, climate change and environmental protection. </w:t>
      </w:r>
      <w:r w:rsidR="00F077F2">
        <w:t>These disc</w:t>
      </w:r>
      <w:r w:rsidR="00764648">
        <w:t>ourses</w:t>
      </w:r>
      <w:r w:rsidR="00F077F2">
        <w:t xml:space="preserve"> related directly to the community </w:t>
      </w:r>
      <w:r w:rsidR="00A45597">
        <w:t>from w</w:t>
      </w:r>
      <w:r w:rsidR="002D467C">
        <w:t>hich</w:t>
      </w:r>
      <w:r w:rsidR="00A45597">
        <w:t xml:space="preserve"> the group</w:t>
      </w:r>
      <w:r w:rsidR="00F077F2">
        <w:t xml:space="preserve"> reside</w:t>
      </w:r>
      <w:r w:rsidR="00412677">
        <w:t>. The young women all grew up and still reside in the same Local Authority of Blaenau Gwent. Located in the heart of the South Wales Valleys, Blaenau Gwent is one of the smallest local authorities in Wales, with 98% of residence identify as white, 27% of the community identify as not in good health or suffering a long-term illness, (Blaenau Gwent Census, 2011). In 2014, the authority was placed in the top 10% in Wales as suffering areas of Multiple Deprivation, (</w:t>
      </w:r>
      <w:r w:rsidR="00412677" w:rsidRPr="000F3844">
        <w:t>Index of multiple deprivation, 2014)</w:t>
      </w:r>
      <w:r w:rsidR="00412677">
        <w:t>. Along with these statistics, Wales online (2012) declared Blaenau Gwent the obesity hotspot in Wales, whilst BBC News (2015), identifies the community as having the highest death rate in Wales and the Welsh Centre for Health (2015) stated Blaenau Gwent has the worst overall health problems in Wales. The community also suffers from high levels of unemployment, with the local authority being the main employer</w:t>
      </w:r>
      <w:r w:rsidR="00BB1E8F">
        <w:t>.</w:t>
      </w:r>
    </w:p>
    <w:p w14:paraId="74127EAD" w14:textId="65C3B382" w:rsidR="00412677" w:rsidRDefault="00412677" w:rsidP="00412677">
      <w:pPr>
        <w:tabs>
          <w:tab w:val="num" w:pos="720"/>
        </w:tabs>
        <w:spacing w:line="360" w:lineRule="auto"/>
        <w:jc w:val="both"/>
      </w:pPr>
    </w:p>
    <w:p w14:paraId="6D9EDF9F" w14:textId="5F7618EA" w:rsidR="009A6DFB" w:rsidRDefault="00E1627E" w:rsidP="0041075E">
      <w:pPr>
        <w:spacing w:line="360" w:lineRule="auto"/>
        <w:jc w:val="both"/>
        <w:rPr>
          <w:b/>
          <w:bCs/>
          <w:u w:val="single"/>
        </w:rPr>
      </w:pPr>
      <w:r w:rsidRPr="00E1627E">
        <w:rPr>
          <w:b/>
          <w:bCs/>
          <w:u w:val="single"/>
        </w:rPr>
        <w:t>Literature Review</w:t>
      </w:r>
    </w:p>
    <w:p w14:paraId="50A6A9AA" w14:textId="77777777" w:rsidR="00B32978" w:rsidRDefault="00B32978" w:rsidP="0041075E">
      <w:pPr>
        <w:spacing w:line="360" w:lineRule="auto"/>
        <w:jc w:val="both"/>
        <w:rPr>
          <w:b/>
          <w:bCs/>
          <w:u w:val="single"/>
        </w:rPr>
      </w:pPr>
    </w:p>
    <w:p w14:paraId="0C3CA604" w14:textId="47C29DF1" w:rsidR="006D1B4E" w:rsidRDefault="00B32978" w:rsidP="0041075E">
      <w:pPr>
        <w:spacing w:line="360" w:lineRule="auto"/>
        <w:jc w:val="both"/>
        <w:rPr>
          <w:b/>
          <w:bCs/>
        </w:rPr>
      </w:pPr>
      <w:r w:rsidRPr="00B32978">
        <w:rPr>
          <w:b/>
          <w:bCs/>
        </w:rPr>
        <w:t>Experiential Learning</w:t>
      </w:r>
    </w:p>
    <w:p w14:paraId="5D390B09" w14:textId="6AC18E01" w:rsidR="00A256A0" w:rsidRDefault="00A256A0" w:rsidP="00A256A0">
      <w:pPr>
        <w:spacing w:after="120" w:line="360" w:lineRule="auto"/>
        <w:jc w:val="both"/>
      </w:pPr>
      <w:r>
        <w:t xml:space="preserve">The </w:t>
      </w:r>
      <w:r w:rsidR="00F9776E">
        <w:t>A</w:t>
      </w:r>
      <w:r>
        <w:t>ssociation of Experiential Education, explains experiential education as;</w:t>
      </w:r>
    </w:p>
    <w:p w14:paraId="4C13D687" w14:textId="1AE233D2" w:rsidR="00F9776E" w:rsidRDefault="00A256A0" w:rsidP="00E84558">
      <w:pPr>
        <w:spacing w:line="360" w:lineRule="auto"/>
        <w:ind w:left="340" w:right="454"/>
        <w:jc w:val="both"/>
      </w:pPr>
      <w:r>
        <w:t>A philosophy that informs many methodologies in which educators purposefully engage with learners in direct experience and focused reflection in order to increase knowledge, develop skills, clarify values and</w:t>
      </w:r>
      <w:r w:rsidR="004B1C9C">
        <w:t xml:space="preserve"> develop </w:t>
      </w:r>
      <w:r w:rsidR="00FD4FF1">
        <w:t>people’s</w:t>
      </w:r>
      <w:r w:rsidR="004B1C9C">
        <w:t xml:space="preserve"> capacity to</w:t>
      </w:r>
      <w:r>
        <w:t xml:space="preserve"> contribute to their communities. (AEE, 2019)</w:t>
      </w:r>
    </w:p>
    <w:p w14:paraId="415DFBDB" w14:textId="77777777" w:rsidR="00E10591" w:rsidRDefault="00E10591" w:rsidP="00E84558">
      <w:pPr>
        <w:spacing w:line="360" w:lineRule="auto"/>
        <w:ind w:left="340" w:right="454"/>
        <w:jc w:val="both"/>
      </w:pPr>
    </w:p>
    <w:p w14:paraId="415A10C9" w14:textId="1116DDFD" w:rsidR="00E554C0" w:rsidRDefault="000E38E0" w:rsidP="0041075E">
      <w:pPr>
        <w:spacing w:line="360" w:lineRule="auto"/>
        <w:jc w:val="both"/>
      </w:pPr>
      <w:r>
        <w:t xml:space="preserve">The definition does not </w:t>
      </w:r>
      <w:r w:rsidR="00496906">
        <w:t>specifically</w:t>
      </w:r>
      <w:r>
        <w:t xml:space="preserve"> </w:t>
      </w:r>
      <w:r w:rsidR="00210D54">
        <w:t>identify outdoor education as the setting for experiential education or learning</w:t>
      </w:r>
      <w:r w:rsidR="00D43415">
        <w:t>. Experiential education could</w:t>
      </w:r>
      <w:r w:rsidR="00664EDD">
        <w:t xml:space="preserve"> possibly</w:t>
      </w:r>
      <w:r w:rsidR="00D43415">
        <w:t>, if planned correctly</w:t>
      </w:r>
      <w:r w:rsidR="00E21DB1">
        <w:t>,</w:t>
      </w:r>
      <w:r w:rsidR="00D43415">
        <w:t xml:space="preserve"> take place in all </w:t>
      </w:r>
      <w:r w:rsidR="003A56F6">
        <w:t>educational</w:t>
      </w:r>
      <w:r w:rsidR="00D43415">
        <w:t xml:space="preserve"> </w:t>
      </w:r>
      <w:r w:rsidR="00AB04CF">
        <w:t>settings</w:t>
      </w:r>
      <w:r w:rsidR="00DB496B">
        <w:t xml:space="preserve"> </w:t>
      </w:r>
      <w:r w:rsidR="00E21DB1">
        <w:t xml:space="preserve">therefore </w:t>
      </w:r>
      <w:r w:rsidR="00DB496B">
        <w:t xml:space="preserve">what can an outdoor </w:t>
      </w:r>
      <w:r w:rsidR="00E21DB1">
        <w:t>experience</w:t>
      </w:r>
      <w:r w:rsidR="00E10591">
        <w:t xml:space="preserve"> do for participants that a </w:t>
      </w:r>
      <w:r w:rsidR="0000395B">
        <w:t>regular</w:t>
      </w:r>
      <w:r w:rsidR="00E10591">
        <w:t xml:space="preserve"> educational setting not</w:t>
      </w:r>
      <w:r w:rsidR="000D13B6">
        <w:t>?</w:t>
      </w:r>
      <w:r w:rsidR="00E10591">
        <w:t>.</w:t>
      </w:r>
      <w:r w:rsidR="00DB496B">
        <w:t xml:space="preserve"> </w:t>
      </w:r>
      <w:r w:rsidR="00752B78">
        <w:t xml:space="preserve">Experiential </w:t>
      </w:r>
      <w:r w:rsidR="00B32978">
        <w:t>learning</w:t>
      </w:r>
      <w:r w:rsidR="00434090">
        <w:t xml:space="preserve"> in the context of formal education can, in my opinion be problematic. For those working within a structured setting, where curriculum requirements dominate the learning environment, facilitation of a subject to its learners can become stringent and repetitive. Freire </w:t>
      </w:r>
      <w:r w:rsidR="00DC4C41">
        <w:t>(</w:t>
      </w:r>
      <w:r w:rsidR="00343311">
        <w:t>1970</w:t>
      </w:r>
      <w:r w:rsidR="00DC4C41">
        <w:t>)</w:t>
      </w:r>
      <w:r w:rsidR="00434090">
        <w:t xml:space="preserve">, considered education to be a </w:t>
      </w:r>
      <w:r w:rsidR="00434090">
        <w:lastRenderedPageBreak/>
        <w:t>form of oppression, ensuring the questioning of the world and societies within in it was left to those who considered themselves to be in a</w:t>
      </w:r>
      <w:r w:rsidR="007407E5">
        <w:t xml:space="preserve"> hierarchal position.</w:t>
      </w:r>
      <w:r w:rsidR="00343311">
        <w:t xml:space="preserve"> Freire believed education should be </w:t>
      </w:r>
      <w:r w:rsidR="004D7D17">
        <w:t>a free relation</w:t>
      </w:r>
      <w:r w:rsidR="004D7A57">
        <w:t>s</w:t>
      </w:r>
      <w:r w:rsidR="004D7D17">
        <w:t xml:space="preserve">hip between </w:t>
      </w:r>
      <w:r w:rsidR="004D7A57">
        <w:t>teacher, student and society</w:t>
      </w:r>
      <w:r w:rsidR="00874749">
        <w:t xml:space="preserve"> </w:t>
      </w:r>
      <w:r w:rsidR="004A256C">
        <w:t>with</w:t>
      </w:r>
      <w:r w:rsidR="00874749">
        <w:t xml:space="preserve"> </w:t>
      </w:r>
      <w:r w:rsidR="00C363F5">
        <w:t xml:space="preserve">focus on </w:t>
      </w:r>
      <w:r w:rsidR="004A256C">
        <w:t>‘</w:t>
      </w:r>
      <w:r w:rsidR="00C363F5">
        <w:t>problem</w:t>
      </w:r>
      <w:r w:rsidR="004A256C">
        <w:t>-</w:t>
      </w:r>
      <w:r w:rsidR="00C363F5">
        <w:t>posing</w:t>
      </w:r>
      <w:r w:rsidR="00DF64BF">
        <w:t xml:space="preserve"> education</w:t>
      </w:r>
      <w:r w:rsidR="004A256C">
        <w:t>’</w:t>
      </w:r>
      <w:r w:rsidR="00C363F5">
        <w:t xml:space="preserve"> that</w:t>
      </w:r>
      <w:r w:rsidR="0061509F">
        <w:t xml:space="preserve"> directly</w:t>
      </w:r>
      <w:r w:rsidR="00C363F5">
        <w:t xml:space="preserve"> related</w:t>
      </w:r>
      <w:r w:rsidR="00F57BF4">
        <w:t xml:space="preserve"> </w:t>
      </w:r>
      <w:r w:rsidR="0061509F">
        <w:t xml:space="preserve">to the lives of students, </w:t>
      </w:r>
      <w:r w:rsidR="00D82E7E">
        <w:t xml:space="preserve">facilitated by the teacher but with no </w:t>
      </w:r>
      <w:r w:rsidR="00903DB0">
        <w:t>predetermined</w:t>
      </w:r>
      <w:r w:rsidR="00D82E7E">
        <w:t xml:space="preserve"> outcome</w:t>
      </w:r>
      <w:r w:rsidR="009D71EF">
        <w:t>.</w:t>
      </w:r>
      <w:r w:rsidR="003556CB">
        <w:t xml:space="preserve"> </w:t>
      </w:r>
      <w:r w:rsidR="00E554C0">
        <w:t xml:space="preserve">Freire was not the first educationalist to believe this form of education held value. </w:t>
      </w:r>
      <w:r w:rsidR="00AE502E">
        <w:t xml:space="preserve">Ord and Leather (2018), </w:t>
      </w:r>
      <w:r w:rsidR="00225C18">
        <w:t>discussed the importance of America</w:t>
      </w:r>
      <w:r w:rsidR="00205153">
        <w:t xml:space="preserve">n </w:t>
      </w:r>
      <w:r w:rsidR="00225C18">
        <w:t>philosopher John Dewey and his contribution to expediential education within the outdoors</w:t>
      </w:r>
      <w:r w:rsidR="00205153">
        <w:t>.</w:t>
      </w:r>
      <w:r w:rsidR="00A07308">
        <w:t xml:space="preserve"> </w:t>
      </w:r>
    </w:p>
    <w:p w14:paraId="4D2823FB" w14:textId="32E13BEE" w:rsidR="001410FE" w:rsidRDefault="00A07308" w:rsidP="0041075E">
      <w:pPr>
        <w:spacing w:line="360" w:lineRule="auto"/>
        <w:jc w:val="both"/>
      </w:pPr>
      <w:r>
        <w:t>Dewey</w:t>
      </w:r>
      <w:r w:rsidR="00084271">
        <w:t xml:space="preserve"> </w:t>
      </w:r>
      <w:r w:rsidR="001C239D">
        <w:t xml:space="preserve">believed an experience becomes just that </w:t>
      </w:r>
      <w:r w:rsidR="003136E1">
        <w:t xml:space="preserve">due to the transaction taking place between the </w:t>
      </w:r>
      <w:r w:rsidR="00805F34">
        <w:t>environment and the individual.</w:t>
      </w:r>
      <w:r w:rsidR="00A332E6">
        <w:t xml:space="preserve"> </w:t>
      </w:r>
      <w:r w:rsidR="00296B2E">
        <w:t>The educational experience</w:t>
      </w:r>
      <w:r w:rsidR="00370E7E">
        <w:t xml:space="preserve"> comes from how we make sense of the world and </w:t>
      </w:r>
      <w:r w:rsidR="00D86EA0">
        <w:t>how we act as a result. Ref</w:t>
      </w:r>
      <w:r w:rsidR="00E5501F">
        <w:t>lection-</w:t>
      </w:r>
      <w:r w:rsidR="00D86EA0">
        <w:t>on</w:t>
      </w:r>
      <w:r w:rsidR="00E5501F">
        <w:t>-</w:t>
      </w:r>
      <w:r w:rsidR="00D86EA0">
        <w:t>actions</w:t>
      </w:r>
      <w:r w:rsidR="00E5501F">
        <w:t xml:space="preserve"> from past experiences</w:t>
      </w:r>
      <w:r w:rsidR="00061D46">
        <w:t>, leads to new future learning experiences.</w:t>
      </w:r>
      <w:r w:rsidR="00646770">
        <w:t xml:space="preserve"> </w:t>
      </w:r>
      <w:r w:rsidR="00AE5106">
        <w:t xml:space="preserve">Dewey believed learning must involve </w:t>
      </w:r>
      <w:r w:rsidR="00165819">
        <w:t xml:space="preserve">thinking and </w:t>
      </w:r>
      <w:r w:rsidR="00AE5106">
        <w:t>problem solving</w:t>
      </w:r>
      <w:r w:rsidR="00810FF3">
        <w:t xml:space="preserve">, that all learning </w:t>
      </w:r>
      <w:r w:rsidR="002962F6">
        <w:t>happens</w:t>
      </w:r>
      <w:r w:rsidR="00810FF3">
        <w:t xml:space="preserve"> for a reason</w:t>
      </w:r>
      <w:r w:rsidR="000C5F7F">
        <w:t xml:space="preserve">. </w:t>
      </w:r>
      <w:r w:rsidR="002962F6">
        <w:t xml:space="preserve">He insisted, </w:t>
      </w:r>
      <w:r w:rsidR="00810FF3">
        <w:t xml:space="preserve">knowledge had moral </w:t>
      </w:r>
      <w:r w:rsidR="00AB768A">
        <w:t>consequences</w:t>
      </w:r>
      <w:r w:rsidR="00192581">
        <w:t xml:space="preserve"> </w:t>
      </w:r>
      <w:r w:rsidR="00D42B0F">
        <w:t>placing</w:t>
      </w:r>
      <w:r w:rsidR="00D77684">
        <w:t xml:space="preserve"> democracy centre stage promot</w:t>
      </w:r>
      <w:r w:rsidR="00825EDE">
        <w:t>ing</w:t>
      </w:r>
      <w:r w:rsidR="00D77684">
        <w:t xml:space="preserve"> social justice</w:t>
      </w:r>
      <w:r w:rsidR="00F11189">
        <w:t xml:space="preserve">. Dewey </w:t>
      </w:r>
      <w:r w:rsidR="007065D3">
        <w:t>insisted</w:t>
      </w:r>
      <w:r w:rsidR="007A46DE">
        <w:t xml:space="preserve"> the learn</w:t>
      </w:r>
      <w:r w:rsidR="00AD70BD">
        <w:t>er</w:t>
      </w:r>
      <w:r w:rsidR="007A46DE">
        <w:t xml:space="preserve"> should be central to the learning process</w:t>
      </w:r>
      <w:r w:rsidR="000218C7">
        <w:t xml:space="preserve">, </w:t>
      </w:r>
      <w:r w:rsidR="00AD70BD">
        <w:t xml:space="preserve">with </w:t>
      </w:r>
      <w:r w:rsidR="009E4B6E">
        <w:t>education negotiated between student and educator with</w:t>
      </w:r>
      <w:r w:rsidR="00770880">
        <w:t xml:space="preserve"> </w:t>
      </w:r>
      <w:r w:rsidR="005910E1">
        <w:t>any experience guided by their interests</w:t>
      </w:r>
      <w:r w:rsidR="00D77684">
        <w:t xml:space="preserve"> (Ord and L</w:t>
      </w:r>
      <w:r w:rsidR="009902E2">
        <w:t>eath</w:t>
      </w:r>
      <w:r w:rsidR="00D42B0F">
        <w:t xml:space="preserve">er, </w:t>
      </w:r>
      <w:r w:rsidR="009902E2">
        <w:t>2018)</w:t>
      </w:r>
      <w:r w:rsidR="00BA42F3">
        <w:t>.</w:t>
      </w:r>
    </w:p>
    <w:p w14:paraId="4F0E11D8" w14:textId="77777777" w:rsidR="001410FE" w:rsidRDefault="001410FE" w:rsidP="0041075E">
      <w:pPr>
        <w:spacing w:line="360" w:lineRule="auto"/>
        <w:jc w:val="both"/>
      </w:pPr>
    </w:p>
    <w:p w14:paraId="54C34542" w14:textId="23C5633F" w:rsidR="00434090" w:rsidRDefault="00BA42F3" w:rsidP="0041075E">
      <w:pPr>
        <w:spacing w:line="360" w:lineRule="auto"/>
        <w:jc w:val="both"/>
      </w:pPr>
      <w:r>
        <w:t xml:space="preserve"> </w:t>
      </w:r>
      <w:r w:rsidR="006A0108">
        <w:t>Outdoor education may well b</w:t>
      </w:r>
      <w:r w:rsidR="00392558">
        <w:t>e the ideal setting for experiential education to take place</w:t>
      </w:r>
      <w:r w:rsidR="00CB26B5">
        <w:t>, however some educationalist and outdoor enthusiasts have their concerns</w:t>
      </w:r>
      <w:r w:rsidR="006D6795">
        <w:t>.</w:t>
      </w:r>
      <w:r w:rsidR="00257B29">
        <w:t xml:space="preserve"> L</w:t>
      </w:r>
      <w:r w:rsidR="00F349B6">
        <w:t>oynes (2002),</w:t>
      </w:r>
      <w:r w:rsidR="00255247">
        <w:t xml:space="preserve"> in his article ‘</w:t>
      </w:r>
      <w:r w:rsidR="00616008">
        <w:t>T</w:t>
      </w:r>
      <w:r w:rsidR="00255247">
        <w:t>he Generative Para</w:t>
      </w:r>
      <w:r w:rsidR="00616008">
        <w:t>digm</w:t>
      </w:r>
      <w:r w:rsidR="00565B2D">
        <w:t>’</w:t>
      </w:r>
      <w:r w:rsidR="00616008">
        <w:t>,</w:t>
      </w:r>
      <w:r w:rsidR="00F349B6">
        <w:t xml:space="preserve"> has written </w:t>
      </w:r>
      <w:r w:rsidR="00242BE6">
        <w:t>critically</w:t>
      </w:r>
      <w:r w:rsidR="00F349B6">
        <w:t xml:space="preserve"> </w:t>
      </w:r>
      <w:r w:rsidR="00E70CF3">
        <w:t>on the topic. L</w:t>
      </w:r>
      <w:r w:rsidR="005F259C">
        <w:t>oynes, raised concern</w:t>
      </w:r>
      <w:r w:rsidR="00565B2D">
        <w:t>s</w:t>
      </w:r>
      <w:r w:rsidR="005F259C">
        <w:t xml:space="preserve"> that the term experiential education was a simple tick box exercise</w:t>
      </w:r>
      <w:r w:rsidR="00223C07">
        <w:t xml:space="preserve">. </w:t>
      </w:r>
      <w:r w:rsidR="00CF3E41">
        <w:t xml:space="preserve">He questioned, </w:t>
      </w:r>
      <w:r w:rsidR="005F259C">
        <w:t>how can a programme with pre</w:t>
      </w:r>
      <w:r w:rsidR="00684FF0">
        <w:t>-</w:t>
      </w:r>
      <w:r w:rsidR="00D72214">
        <w:t>determined</w:t>
      </w:r>
      <w:r w:rsidR="005F259C">
        <w:t xml:space="preserve"> outcomes</w:t>
      </w:r>
      <w:r w:rsidR="00D72214">
        <w:t xml:space="preserve"> and a framework </w:t>
      </w:r>
      <w:r w:rsidR="00223C07">
        <w:t>with</w:t>
      </w:r>
      <w:r w:rsidR="00D72214">
        <w:t xml:space="preserve"> course structure</w:t>
      </w:r>
      <w:r w:rsidR="00223C07">
        <w:t xml:space="preserve"> and time limitations</w:t>
      </w:r>
      <w:r w:rsidR="00D60D80">
        <w:t xml:space="preserve"> be considered experiential</w:t>
      </w:r>
      <w:r w:rsidR="00CF3E41">
        <w:t>?</w:t>
      </w:r>
      <w:r w:rsidR="00D60D80">
        <w:t xml:space="preserve">. </w:t>
      </w:r>
      <w:r w:rsidR="003B4AA3">
        <w:t>Prior to the Generative Paradigm</w:t>
      </w:r>
      <w:r w:rsidR="00D50902">
        <w:t>,</w:t>
      </w:r>
      <w:r w:rsidR="003B4AA3">
        <w:t xml:space="preserve"> </w:t>
      </w:r>
      <w:r w:rsidR="009562F1">
        <w:t>Loynes (1998</w:t>
      </w:r>
      <w:r w:rsidR="004C7AE5">
        <w:t>)</w:t>
      </w:r>
      <w:r w:rsidR="003B4AA3">
        <w:t xml:space="preserve">, </w:t>
      </w:r>
      <w:r w:rsidR="00E21877">
        <w:t>referred</w:t>
      </w:r>
      <w:r w:rsidR="0067754B">
        <w:t xml:space="preserve"> to some ideas of experiential education as ‘Adventure in a Bun’, </w:t>
      </w:r>
      <w:r w:rsidR="00FB1EBA">
        <w:t xml:space="preserve">likening them to the </w:t>
      </w:r>
      <w:r w:rsidR="00436EF2">
        <w:t>MacDonald’s</w:t>
      </w:r>
      <w:r w:rsidR="00FB1EBA">
        <w:t xml:space="preserve"> franchise and the </w:t>
      </w:r>
      <w:r w:rsidR="00FF3D54">
        <w:t>commodification</w:t>
      </w:r>
      <w:r w:rsidR="00FB1EBA">
        <w:t xml:space="preserve"> of </w:t>
      </w:r>
      <w:r w:rsidR="000D0B2A">
        <w:t>the outdoors</w:t>
      </w:r>
      <w:r w:rsidR="00DE6AD1">
        <w:t>.</w:t>
      </w:r>
      <w:r w:rsidR="00FD4FF1">
        <w:t xml:space="preserve"> Loynes </w:t>
      </w:r>
      <w:r w:rsidR="000D0B2A">
        <w:t>questioned the authenticity of the’ off the shelf’ adventure experience</w:t>
      </w:r>
      <w:r w:rsidR="00852227">
        <w:t xml:space="preserve"> and how this </w:t>
      </w:r>
      <w:r w:rsidR="00120F46">
        <w:t xml:space="preserve">is able to </w:t>
      </w:r>
      <w:r w:rsidR="00F60F4C">
        <w:t xml:space="preserve">cater for the natural ingredients found in an experiential approach. </w:t>
      </w:r>
      <w:r w:rsidR="00647FB8">
        <w:t>Hubball and West (</w:t>
      </w:r>
      <w:r w:rsidR="00521CC5">
        <w:t xml:space="preserve">2009), agreed with Loynes, they </w:t>
      </w:r>
      <w:r w:rsidR="0006430A">
        <w:t xml:space="preserve">stated the ‘one size fits all’ philosophy </w:t>
      </w:r>
      <w:r w:rsidR="00470E24">
        <w:t>does not work</w:t>
      </w:r>
      <w:r w:rsidR="00546C23">
        <w:t>,</w:t>
      </w:r>
      <w:r w:rsidR="00470E24">
        <w:t xml:space="preserve"> as already identified by Dewey</w:t>
      </w:r>
      <w:r w:rsidR="0022772A">
        <w:t>, this approach does not put the participant</w:t>
      </w:r>
      <w:r w:rsidR="001410FE">
        <w:t>s</w:t>
      </w:r>
      <w:r w:rsidR="0022772A">
        <w:t xml:space="preserve"> voice and learning needs centre to the learning experience.</w:t>
      </w:r>
      <w:r w:rsidR="0050240B">
        <w:t xml:space="preserve"> </w:t>
      </w:r>
    </w:p>
    <w:p w14:paraId="2937F9D1" w14:textId="2BB18819" w:rsidR="001410FE" w:rsidRDefault="001410FE" w:rsidP="0041075E">
      <w:pPr>
        <w:spacing w:line="360" w:lineRule="auto"/>
        <w:jc w:val="both"/>
      </w:pPr>
    </w:p>
    <w:p w14:paraId="39AB07EC" w14:textId="77777777" w:rsidR="00317718" w:rsidRDefault="00317718" w:rsidP="00317718">
      <w:pPr>
        <w:spacing w:line="360" w:lineRule="auto"/>
        <w:jc w:val="both"/>
        <w:rPr>
          <w:b/>
          <w:bCs/>
        </w:rPr>
      </w:pPr>
      <w:r w:rsidRPr="000B6446">
        <w:rPr>
          <w:b/>
          <w:bCs/>
        </w:rPr>
        <w:t>Empowerment and Gender Equality</w:t>
      </w:r>
    </w:p>
    <w:p w14:paraId="74F1D4F5" w14:textId="52AAD6BD" w:rsidR="00421926" w:rsidRDefault="007C5928" w:rsidP="0041075E">
      <w:pPr>
        <w:spacing w:line="360" w:lineRule="auto"/>
        <w:jc w:val="both"/>
      </w:pPr>
      <w:r>
        <w:lastRenderedPageBreak/>
        <w:t xml:space="preserve">Experiential education </w:t>
      </w:r>
      <w:r w:rsidR="00EC7CEF">
        <w:t>has</w:t>
      </w:r>
      <w:r w:rsidR="00F51413">
        <w:t xml:space="preserve"> many </w:t>
      </w:r>
      <w:r w:rsidR="001374EF">
        <w:t>benefits</w:t>
      </w:r>
      <w:r w:rsidR="00F51413">
        <w:t xml:space="preserve"> to </w:t>
      </w:r>
      <w:r w:rsidR="00C74106">
        <w:t>its participants</w:t>
      </w:r>
      <w:r w:rsidR="00171FD0">
        <w:t xml:space="preserve"> </w:t>
      </w:r>
      <w:r w:rsidR="00785471">
        <w:t>one crucial benefit towards supporting sust</w:t>
      </w:r>
      <w:r w:rsidR="00D223CC">
        <w:t>ain</w:t>
      </w:r>
      <w:r w:rsidR="007476E1">
        <w:t>ability</w:t>
      </w:r>
      <w:r w:rsidR="00D223CC">
        <w:t xml:space="preserve"> is its </w:t>
      </w:r>
      <w:r w:rsidR="00F51413">
        <w:t>ability to empower</w:t>
      </w:r>
      <w:r w:rsidR="00555B90">
        <w:t xml:space="preserve"> learners. Shellman (2014), agrees with</w:t>
      </w:r>
      <w:r w:rsidR="00147374">
        <w:t xml:space="preserve"> this purpose, she identifies experiential education as a tool for </w:t>
      </w:r>
      <w:r w:rsidR="00266B6B">
        <w:t>supporting learners to think, feel and act</w:t>
      </w:r>
      <w:r w:rsidR="00C2230C">
        <w:t xml:space="preserve">, </w:t>
      </w:r>
      <w:r w:rsidR="00690830">
        <w:t>making learning relevant to their needs, encouraging ref</w:t>
      </w:r>
      <w:r w:rsidR="00C03473">
        <w:t>lection</w:t>
      </w:r>
      <w:r w:rsidR="0031631D">
        <w:t xml:space="preserve">, using the educational experience as a </w:t>
      </w:r>
      <w:r w:rsidR="00347772">
        <w:t>steppingstone</w:t>
      </w:r>
      <w:r w:rsidR="007C6639">
        <w:t xml:space="preserve"> to </w:t>
      </w:r>
      <w:r w:rsidR="00665247">
        <w:t>become</w:t>
      </w:r>
      <w:r w:rsidR="007C6639">
        <w:t xml:space="preserve"> an active participant in a democratic society. </w:t>
      </w:r>
      <w:r w:rsidR="00AC3ED9">
        <w:t xml:space="preserve">Empowerment </w:t>
      </w:r>
      <w:r w:rsidR="000E38D5">
        <w:t xml:space="preserve">as an </w:t>
      </w:r>
      <w:r w:rsidR="00346B2E">
        <w:t>essential element of an outdoor experience</w:t>
      </w:r>
      <w:r w:rsidR="0026298D">
        <w:t>,</w:t>
      </w:r>
      <w:r w:rsidR="000E38D5">
        <w:t xml:space="preserve"> is not gained naturall</w:t>
      </w:r>
      <w:r w:rsidR="00894351">
        <w:t xml:space="preserve">y. </w:t>
      </w:r>
      <w:r w:rsidR="00B7611A">
        <w:t xml:space="preserve">Forrest </w:t>
      </w:r>
      <w:r w:rsidR="00903F08">
        <w:t>(201</w:t>
      </w:r>
      <w:r w:rsidR="003C7A0B">
        <w:t>0</w:t>
      </w:r>
      <w:r w:rsidR="00903F08">
        <w:t xml:space="preserve">), </w:t>
      </w:r>
      <w:r w:rsidR="00317718">
        <w:t>identify two levels of empowerment</w:t>
      </w:r>
      <w:r w:rsidR="00B0626D">
        <w:t>, firstly, personal empowerment</w:t>
      </w:r>
      <w:r w:rsidR="00804959">
        <w:t xml:space="preserve">, where the </w:t>
      </w:r>
      <w:r w:rsidR="000120B8">
        <w:t>individual</w:t>
      </w:r>
      <w:r w:rsidR="00804959">
        <w:t xml:space="preserve"> feels they are gaining more and more control over their own lives, and collective empowerment</w:t>
      </w:r>
      <w:r w:rsidR="009821BF">
        <w:t>, which seeks to</w:t>
      </w:r>
      <w:r w:rsidR="0055127F">
        <w:t xml:space="preserve"> highlight the societal p</w:t>
      </w:r>
      <w:r w:rsidR="003460E8">
        <w:t xml:space="preserve">roblems of the world, empowering </w:t>
      </w:r>
      <w:r w:rsidR="00B73303">
        <w:t>individuals</w:t>
      </w:r>
      <w:r w:rsidR="003460E8">
        <w:t xml:space="preserve"> to challenge soc</w:t>
      </w:r>
      <w:r w:rsidR="00E86FFE">
        <w:t>ietal</w:t>
      </w:r>
      <w:r w:rsidR="003460E8">
        <w:t xml:space="preserve"> discourses</w:t>
      </w:r>
      <w:r w:rsidR="00894351">
        <w:t xml:space="preserve"> and political </w:t>
      </w:r>
      <w:r w:rsidR="005C1CE3">
        <w:t>agender</w:t>
      </w:r>
      <w:r w:rsidR="00D03886">
        <w:t xml:space="preserve">. </w:t>
      </w:r>
      <w:r w:rsidR="00421926">
        <w:t xml:space="preserve">To live in a more sustainable community </w:t>
      </w:r>
      <w:r w:rsidR="00B2464D">
        <w:t>I believe outdoor education and experiential leaning can prove to be a powerful tool for empowering women</w:t>
      </w:r>
      <w:r w:rsidR="004943A9">
        <w:t xml:space="preserve"> and challenging gender equality.</w:t>
      </w:r>
    </w:p>
    <w:p w14:paraId="5CC6AEB2" w14:textId="4D28C485" w:rsidR="00D05A81" w:rsidRDefault="00D05A81" w:rsidP="0041075E">
      <w:pPr>
        <w:spacing w:line="360" w:lineRule="auto"/>
        <w:jc w:val="both"/>
      </w:pPr>
    </w:p>
    <w:p w14:paraId="4BFD4E00" w14:textId="354EE4BD" w:rsidR="00D403EA" w:rsidRDefault="004759EC" w:rsidP="005D2BA8">
      <w:pPr>
        <w:spacing w:line="360" w:lineRule="auto"/>
        <w:jc w:val="both"/>
      </w:pPr>
      <w:r>
        <w:t xml:space="preserve">Beams et al (2019), discuss how the historical notions of adventure </w:t>
      </w:r>
      <w:r w:rsidR="00002766">
        <w:t>have favoured men</w:t>
      </w:r>
      <w:r w:rsidR="000B465E">
        <w:t xml:space="preserve">, </w:t>
      </w:r>
      <w:r w:rsidR="00D145F5">
        <w:t xml:space="preserve">oppressing all that were not part of the dominant class and marginalised women. They </w:t>
      </w:r>
      <w:r w:rsidR="00D403EA">
        <w:t>educate that</w:t>
      </w:r>
      <w:r w:rsidR="00D145F5">
        <w:t xml:space="preserve"> the roots of adventure lay in </w:t>
      </w:r>
      <w:r w:rsidR="00827EDC">
        <w:t>a male capitalist society, influenced by the industrial revolution</w:t>
      </w:r>
      <w:r w:rsidR="00625892">
        <w:t xml:space="preserve"> and social norms.</w:t>
      </w:r>
      <w:r w:rsidR="00C857D0">
        <w:t xml:space="preserve"> </w:t>
      </w:r>
      <w:r w:rsidR="00474097">
        <w:t xml:space="preserve"> </w:t>
      </w:r>
      <w:r w:rsidR="007B0267">
        <w:t>Warren et al (2014, p.90)</w:t>
      </w:r>
      <w:r w:rsidR="00515FF6">
        <w:t xml:space="preserve"> state</w:t>
      </w:r>
      <w:r w:rsidR="00D403EA">
        <w:t>,</w:t>
      </w:r>
    </w:p>
    <w:p w14:paraId="2EA9F87C" w14:textId="77777777" w:rsidR="00B551AE" w:rsidRDefault="00B551AE" w:rsidP="005D2BA8">
      <w:pPr>
        <w:spacing w:line="276" w:lineRule="auto"/>
        <w:jc w:val="both"/>
      </w:pPr>
    </w:p>
    <w:p w14:paraId="53F56F62" w14:textId="49AE6E02" w:rsidR="00994E5E" w:rsidRDefault="00515FF6" w:rsidP="005D2BA8">
      <w:pPr>
        <w:spacing w:line="360" w:lineRule="auto"/>
        <w:ind w:left="567" w:right="567"/>
        <w:jc w:val="both"/>
      </w:pPr>
      <w:r>
        <w:t>Nature and the meaning</w:t>
      </w:r>
      <w:r w:rsidR="00A23C7D">
        <w:t>s ascribed to the natural environment are rooted in history</w:t>
      </w:r>
      <w:r w:rsidR="00897065">
        <w:t>, gender, race and culture… constructs of</w:t>
      </w:r>
      <w:r w:rsidR="00CF279E">
        <w:t xml:space="preserve"> the concept of adventure are based on positions of privilege and oppression</w:t>
      </w:r>
      <w:r w:rsidR="006F6B9A">
        <w:t>.</w:t>
      </w:r>
      <w:r w:rsidR="00B76641">
        <w:t xml:space="preserve"> </w:t>
      </w:r>
    </w:p>
    <w:p w14:paraId="43BF2F13" w14:textId="77777777" w:rsidR="00B551AE" w:rsidRDefault="00B551AE" w:rsidP="005D2BA8">
      <w:pPr>
        <w:spacing w:line="276" w:lineRule="auto"/>
        <w:ind w:left="567" w:right="567"/>
        <w:jc w:val="both"/>
      </w:pPr>
    </w:p>
    <w:p w14:paraId="35305045" w14:textId="09BED819" w:rsidR="00C965A5" w:rsidRDefault="00707640" w:rsidP="005D2BA8">
      <w:pPr>
        <w:spacing w:line="360" w:lineRule="auto"/>
        <w:jc w:val="both"/>
      </w:pPr>
      <w:r>
        <w:t xml:space="preserve">Women currently </w:t>
      </w:r>
      <w:r w:rsidR="006F6B9A">
        <w:t xml:space="preserve">represent the </w:t>
      </w:r>
      <w:r>
        <w:t>largest excluded group</w:t>
      </w:r>
      <w:r w:rsidR="000337C9">
        <w:t xml:space="preserve"> </w:t>
      </w:r>
      <w:r w:rsidR="001632FF">
        <w:t>in adventure</w:t>
      </w:r>
      <w:r w:rsidR="00946637">
        <w:t xml:space="preserve"> </w:t>
      </w:r>
      <w:r w:rsidR="006F6B9A">
        <w:t>worldwide (Beams et al, 2019)</w:t>
      </w:r>
      <w:r w:rsidR="009B4C82">
        <w:t xml:space="preserve">. </w:t>
      </w:r>
      <w:r w:rsidR="00E415A4">
        <w:t xml:space="preserve">Gray </w:t>
      </w:r>
      <w:r w:rsidR="00547A09">
        <w:t>(2016), agrees with this conclusion, she believes</w:t>
      </w:r>
      <w:r w:rsidR="00434979">
        <w:t>,</w:t>
      </w:r>
      <w:r w:rsidR="00547A09">
        <w:t xml:space="preserve"> that although Outdoor</w:t>
      </w:r>
      <w:r w:rsidR="003D53C2">
        <w:t xml:space="preserve"> education has moved forward</w:t>
      </w:r>
      <w:r w:rsidR="00434979">
        <w:t>,</w:t>
      </w:r>
      <w:r w:rsidR="003D53C2">
        <w:t xml:space="preserve"> embracing </w:t>
      </w:r>
      <w:r w:rsidR="00434979">
        <w:t xml:space="preserve">more </w:t>
      </w:r>
      <w:r w:rsidR="003D53C2">
        <w:t>women</w:t>
      </w:r>
      <w:r w:rsidR="00434979">
        <w:t xml:space="preserve"> into the field</w:t>
      </w:r>
      <w:r w:rsidR="003D53C2">
        <w:t xml:space="preserve"> in the last decade</w:t>
      </w:r>
      <w:r w:rsidR="00365734">
        <w:t>, an urgent culture adjustment is required</w:t>
      </w:r>
      <w:r w:rsidR="00524D18">
        <w:t xml:space="preserve"> </w:t>
      </w:r>
      <w:r w:rsidR="00074722">
        <w:t xml:space="preserve">with a feminist reform agenda taking centre stage. </w:t>
      </w:r>
      <w:r w:rsidR="005555C0">
        <w:t xml:space="preserve"> </w:t>
      </w:r>
      <w:r w:rsidR="00D53771">
        <w:t>I believe outdoor education can be used to empower all women, from all walks of life</w:t>
      </w:r>
      <w:r w:rsidR="002F42C9">
        <w:t xml:space="preserve">, coming from a youth work background, empowerment </w:t>
      </w:r>
      <w:r w:rsidR="00461EB9">
        <w:t>is one of the 5 pillars of youth work</w:t>
      </w:r>
      <w:r w:rsidR="00B65F5D">
        <w:t xml:space="preserve"> (Principles and Purposes of Youth Work, 2018) </w:t>
      </w:r>
      <w:r w:rsidR="00461EB9">
        <w:t xml:space="preserve">and </w:t>
      </w:r>
      <w:r w:rsidR="00863F42">
        <w:t xml:space="preserve">an essential construct of my practice. </w:t>
      </w:r>
    </w:p>
    <w:p w14:paraId="7DAD24A3" w14:textId="77777777" w:rsidR="00C965A5" w:rsidRDefault="00C965A5" w:rsidP="0041075E">
      <w:pPr>
        <w:spacing w:line="360" w:lineRule="auto"/>
        <w:jc w:val="both"/>
      </w:pPr>
    </w:p>
    <w:p w14:paraId="266CBDCF" w14:textId="7F61FC13" w:rsidR="00AF6AFD" w:rsidRDefault="00863F42" w:rsidP="0041075E">
      <w:pPr>
        <w:spacing w:line="360" w:lineRule="auto"/>
        <w:jc w:val="both"/>
      </w:pPr>
      <w:r>
        <w:t xml:space="preserve">I specifically </w:t>
      </w:r>
      <w:r w:rsidR="00332B0A">
        <w:t xml:space="preserve">chose empowerment as a key element of the </w:t>
      </w:r>
      <w:r w:rsidR="00055AE5">
        <w:t>SUP activity as</w:t>
      </w:r>
      <w:r w:rsidR="00FE555B">
        <w:t xml:space="preserve"> </w:t>
      </w:r>
      <w:r w:rsidR="006206AD">
        <w:t>I wanted to provide an opportunity</w:t>
      </w:r>
      <w:r w:rsidR="00184250">
        <w:t>,</w:t>
      </w:r>
      <w:r w:rsidR="006206AD">
        <w:t xml:space="preserve"> for the group to identify any way they might feel </w:t>
      </w:r>
      <w:r w:rsidR="00184250">
        <w:t>disadvantaged by society</w:t>
      </w:r>
      <w:r w:rsidR="00C36CFA">
        <w:t xml:space="preserve"> </w:t>
      </w:r>
      <w:r w:rsidR="00C36CFA">
        <w:lastRenderedPageBreak/>
        <w:t xml:space="preserve">and feel on reflection, empowered to initiate any necessary change. </w:t>
      </w:r>
      <w:r w:rsidR="009A09F4">
        <w:t xml:space="preserve">Gurholt (2018), </w:t>
      </w:r>
      <w:r w:rsidR="006B74A2">
        <w:t>used Norway women</w:t>
      </w:r>
      <w:r w:rsidR="00D23D84">
        <w:t xml:space="preserve"> and their fight for </w:t>
      </w:r>
      <w:r w:rsidR="00396202">
        <w:t>women’s rights</w:t>
      </w:r>
      <w:r w:rsidR="00B67BAE">
        <w:t xml:space="preserve"> at the</w:t>
      </w:r>
      <w:r w:rsidR="00396202">
        <w:t xml:space="preserve"> start of the 19</w:t>
      </w:r>
      <w:r w:rsidR="00396202" w:rsidRPr="00396202">
        <w:rPr>
          <w:vertAlign w:val="superscript"/>
        </w:rPr>
        <w:t>th</w:t>
      </w:r>
      <w:r w:rsidR="00396202">
        <w:t xml:space="preserve"> </w:t>
      </w:r>
      <w:r w:rsidR="00A94D83">
        <w:t>Century</w:t>
      </w:r>
      <w:r w:rsidR="00B67BAE">
        <w:t>,</w:t>
      </w:r>
      <w:r w:rsidR="006B74A2">
        <w:t xml:space="preserve"> as a </w:t>
      </w:r>
      <w:r w:rsidR="001E43FD">
        <w:t>demonstrat</w:t>
      </w:r>
      <w:r w:rsidR="006B74A2">
        <w:t xml:space="preserve">ion of how empowerment through outdoor adventure can afflict social change. </w:t>
      </w:r>
      <w:r w:rsidR="00396202">
        <w:t>The women connected their right to education with their right to use the outdoors</w:t>
      </w:r>
      <w:r w:rsidR="004C4CE9">
        <w:t xml:space="preserve"> as a way of </w:t>
      </w:r>
      <w:r w:rsidR="0022173D">
        <w:t xml:space="preserve">getting </w:t>
      </w:r>
      <w:r w:rsidR="004C4CE9">
        <w:t>their voices heard.</w:t>
      </w:r>
      <w:r w:rsidR="0022173D">
        <w:t xml:space="preserve"> </w:t>
      </w:r>
      <w:r w:rsidR="00D95694">
        <w:t xml:space="preserve">Lim and Dixon (2017), identified women living in </w:t>
      </w:r>
      <w:r w:rsidR="00912B71">
        <w:t>westernised</w:t>
      </w:r>
      <w:r w:rsidR="00D95694">
        <w:t xml:space="preserve"> society </w:t>
      </w:r>
      <w:r w:rsidR="00EB3507">
        <w:t xml:space="preserve">are discriminated against in a more </w:t>
      </w:r>
      <w:r w:rsidR="00E05FBB">
        <w:t>subtle</w:t>
      </w:r>
      <w:r w:rsidR="00EB3507">
        <w:t xml:space="preserve"> and hidden way</w:t>
      </w:r>
      <w:r w:rsidR="000A5E31">
        <w:t xml:space="preserve">, but also believe sport can </w:t>
      </w:r>
      <w:r w:rsidR="00E24F11">
        <w:t>empower women across a number of settings.</w:t>
      </w:r>
      <w:r w:rsidR="00E01DED">
        <w:t xml:space="preserve"> </w:t>
      </w:r>
      <w:r w:rsidR="00A61046">
        <w:t xml:space="preserve">They argue that sport can </w:t>
      </w:r>
      <w:r w:rsidR="00416016">
        <w:t>be used to faci</w:t>
      </w:r>
      <w:r w:rsidR="00DA3129">
        <w:t>litate</w:t>
      </w:r>
      <w:r w:rsidR="00416016">
        <w:t xml:space="preserve"> empowerment within women </w:t>
      </w:r>
      <w:r w:rsidR="0051092C">
        <w:t>despite</w:t>
      </w:r>
      <w:r w:rsidR="00416016">
        <w:t xml:space="preserve"> a male dominated culture.</w:t>
      </w:r>
      <w:r w:rsidR="00426FF1">
        <w:t xml:space="preserve"> </w:t>
      </w:r>
      <w:r w:rsidR="00E96183">
        <w:t>P</w:t>
      </w:r>
      <w:r w:rsidR="002850E1">
        <w:t xml:space="preserve">ohl (2002), </w:t>
      </w:r>
      <w:r w:rsidR="00B95274">
        <w:t xml:space="preserve">insists, </w:t>
      </w:r>
      <w:r w:rsidR="008C10CA">
        <w:t xml:space="preserve">outcomes following </w:t>
      </w:r>
      <w:r w:rsidR="00B33214">
        <w:t>an outdoor experience can transfer into the everyday and empower women</w:t>
      </w:r>
      <w:r w:rsidR="0027602D">
        <w:t>. Women, during an outdoor experience</w:t>
      </w:r>
      <w:r w:rsidR="00D942EF">
        <w:t xml:space="preserve"> can</w:t>
      </w:r>
      <w:r w:rsidR="0027602D">
        <w:t xml:space="preserve"> discover aspects of self they did not </w:t>
      </w:r>
      <w:r w:rsidR="00D942EF">
        <w:t xml:space="preserve">realise </w:t>
      </w:r>
      <w:r w:rsidR="0027602D">
        <w:t>existed</w:t>
      </w:r>
      <w:r w:rsidR="000919DA">
        <w:t>. E</w:t>
      </w:r>
      <w:r w:rsidR="00225436">
        <w:t xml:space="preserve">ntering an outdoor environment and </w:t>
      </w:r>
      <w:r w:rsidR="0081752C">
        <w:t xml:space="preserve">challenging themselves can lead to </w:t>
      </w:r>
      <w:r w:rsidR="00792DD4">
        <w:t xml:space="preserve">the promotion of psychological resilience and </w:t>
      </w:r>
      <w:r w:rsidR="001D493D">
        <w:t xml:space="preserve">improve </w:t>
      </w:r>
      <w:r w:rsidR="00BC24CF">
        <w:t>psychological</w:t>
      </w:r>
      <w:r w:rsidR="0081752C">
        <w:t xml:space="preserve"> empowermen</w:t>
      </w:r>
      <w:r w:rsidR="00792DD4">
        <w:t>t</w:t>
      </w:r>
      <w:r w:rsidR="001D493D">
        <w:t xml:space="preserve">. </w:t>
      </w:r>
      <w:r w:rsidR="000975DC">
        <w:t>Gray (2019), is an advocate for psychological resilience within the outdoors</w:t>
      </w:r>
      <w:r w:rsidR="00AC27AF">
        <w:t>, she believes outdoor learning can enhance resilience</w:t>
      </w:r>
      <w:r w:rsidR="0039787A">
        <w:t xml:space="preserve"> through controlled exposure to challenging and stressful situations.</w:t>
      </w:r>
      <w:r w:rsidR="00B02785">
        <w:t xml:space="preserve"> These exposures </w:t>
      </w:r>
      <w:r w:rsidR="005B5FFD">
        <w:t>promote</w:t>
      </w:r>
      <w:r w:rsidR="00B02785">
        <w:t xml:space="preserve"> the development of skills</w:t>
      </w:r>
      <w:r w:rsidR="007166D1">
        <w:t xml:space="preserve"> and coping </w:t>
      </w:r>
      <w:r w:rsidR="00EC6FBE">
        <w:t>strategies</w:t>
      </w:r>
      <w:r w:rsidR="007166D1">
        <w:t xml:space="preserve"> that lead to </w:t>
      </w:r>
      <w:r w:rsidR="003716E1">
        <w:t>psychological</w:t>
      </w:r>
      <w:r w:rsidR="007166D1">
        <w:t xml:space="preserve"> resilience and the ability to deal with </w:t>
      </w:r>
      <w:r w:rsidR="005B5FFD">
        <w:t xml:space="preserve">tomorrows world. Gray et al </w:t>
      </w:r>
      <w:r w:rsidR="00850AFF">
        <w:t xml:space="preserve">(2017), believes facilitation and experiential learning </w:t>
      </w:r>
      <w:r w:rsidR="00111D0B">
        <w:t xml:space="preserve">can </w:t>
      </w:r>
      <w:r w:rsidR="00D40945">
        <w:t>empower women when nature is left to be the main teacher</w:t>
      </w:r>
      <w:r w:rsidR="004917B4">
        <w:t>.</w:t>
      </w:r>
      <w:r w:rsidR="00093AC3">
        <w:t xml:space="preserve"> </w:t>
      </w:r>
    </w:p>
    <w:p w14:paraId="6EAF0B18" w14:textId="77777777" w:rsidR="00AF6AFD" w:rsidRDefault="00AF6AFD" w:rsidP="0041075E">
      <w:pPr>
        <w:spacing w:line="360" w:lineRule="auto"/>
        <w:jc w:val="both"/>
      </w:pPr>
    </w:p>
    <w:p w14:paraId="3512C84D" w14:textId="78376379" w:rsidR="005D2BA8" w:rsidRDefault="00067107" w:rsidP="00C14426">
      <w:pPr>
        <w:spacing w:line="360" w:lineRule="auto"/>
        <w:jc w:val="both"/>
      </w:pPr>
      <w:r>
        <w:t>Deci and Ryan (2016</w:t>
      </w:r>
      <w:r w:rsidR="00610E39">
        <w:t>, p.3</w:t>
      </w:r>
      <w:r>
        <w:t xml:space="preserve">), </w:t>
      </w:r>
      <w:r w:rsidR="00843E90">
        <w:t>advocate</w:t>
      </w:r>
      <w:r w:rsidR="004B0DF8">
        <w:t xml:space="preserve"> </w:t>
      </w:r>
      <w:r w:rsidR="00A37199">
        <w:t>psychological</w:t>
      </w:r>
      <w:r w:rsidR="004B0DF8">
        <w:t xml:space="preserve"> empowerment as </w:t>
      </w:r>
      <w:r w:rsidR="00843E90">
        <w:t>Self-</w:t>
      </w:r>
      <w:r w:rsidR="00AF6AFD">
        <w:t>Determination</w:t>
      </w:r>
      <w:r w:rsidR="00843E90">
        <w:t xml:space="preserve"> Theory</w:t>
      </w:r>
      <w:r w:rsidR="00290BBA">
        <w:t xml:space="preserve"> </w:t>
      </w:r>
      <w:r w:rsidR="000B334B">
        <w:t xml:space="preserve">(SDT) </w:t>
      </w:r>
      <w:r w:rsidR="00290BBA">
        <w:t xml:space="preserve">and </w:t>
      </w:r>
      <w:r w:rsidR="00624265">
        <w:t xml:space="preserve">the </w:t>
      </w:r>
      <w:r w:rsidR="002654DC">
        <w:t>“</w:t>
      </w:r>
      <w:r w:rsidR="00624265">
        <w:t xml:space="preserve">social conditions that facilitate or hinder human </w:t>
      </w:r>
      <w:r w:rsidR="002654DC">
        <w:t>flourishing”. They believe</w:t>
      </w:r>
      <w:r w:rsidR="005525CB">
        <w:t xml:space="preserve"> women can only feel empowered through autonomy</w:t>
      </w:r>
      <w:r w:rsidR="00AF6AFD">
        <w:t xml:space="preserve">, which can result in </w:t>
      </w:r>
      <w:r w:rsidR="00FA405A">
        <w:t>long-term benefits</w:t>
      </w:r>
      <w:r w:rsidR="00C275B6">
        <w:t xml:space="preserve"> for their well-being</w:t>
      </w:r>
      <w:r w:rsidR="00A448EB">
        <w:t>.</w:t>
      </w:r>
      <w:r w:rsidR="000A2A63">
        <w:t xml:space="preserve"> </w:t>
      </w:r>
      <w:r w:rsidR="00A448EB">
        <w:t xml:space="preserve">STD is constructed from three basic needs, the </w:t>
      </w:r>
      <w:r w:rsidR="00FC5353">
        <w:t>first of which</w:t>
      </w:r>
      <w:r w:rsidR="00A448EB">
        <w:t xml:space="preserve"> is </w:t>
      </w:r>
      <w:r w:rsidR="00FC5353">
        <w:t>‘</w:t>
      </w:r>
      <w:r w:rsidR="00A448EB">
        <w:t>Autonomy</w:t>
      </w:r>
      <w:r w:rsidR="00FC5353">
        <w:t>’</w:t>
      </w:r>
      <w:r w:rsidR="00040FA6">
        <w:t xml:space="preserve">, explained as </w:t>
      </w:r>
    </w:p>
    <w:p w14:paraId="3A325CFC" w14:textId="77777777" w:rsidR="005D2BA8" w:rsidRDefault="005D2BA8" w:rsidP="005D2BA8">
      <w:pPr>
        <w:spacing w:line="276" w:lineRule="auto"/>
        <w:jc w:val="both"/>
      </w:pPr>
    </w:p>
    <w:p w14:paraId="4F19DF4A" w14:textId="6A0BB5DF" w:rsidR="00CA2FF3" w:rsidRDefault="00CA2FF3" w:rsidP="005D2BA8">
      <w:pPr>
        <w:spacing w:line="360" w:lineRule="auto"/>
        <w:ind w:left="567" w:right="567"/>
        <w:jc w:val="both"/>
      </w:pPr>
      <w:r>
        <w:t>T</w:t>
      </w:r>
      <w:r w:rsidR="00040FA6">
        <w:t>he need to self-regulate one’s experience and actions</w:t>
      </w:r>
      <w:r w:rsidR="00BF06C5">
        <w:t xml:space="preserve"> …. </w:t>
      </w:r>
      <w:r w:rsidR="007E7A05">
        <w:t>One’s behaviour is self-endorsed, congruent with one’s authentic interests</w:t>
      </w:r>
      <w:r w:rsidR="0034031B">
        <w:t xml:space="preserve"> and values. When acting </w:t>
      </w:r>
      <w:r w:rsidR="00111022">
        <w:t xml:space="preserve">with autonomy, behaviours are engaged in </w:t>
      </w:r>
      <w:r w:rsidR="00C81473">
        <w:t>wholeheartedly Deci</w:t>
      </w:r>
      <w:r w:rsidR="00C14426">
        <w:t xml:space="preserve"> and Ryan, </w:t>
      </w:r>
      <w:r w:rsidR="00F122F0">
        <w:t>(</w:t>
      </w:r>
      <w:r w:rsidR="00C14426">
        <w:t>2016</w:t>
      </w:r>
      <w:r w:rsidR="00F122F0">
        <w:t>,</w:t>
      </w:r>
      <w:r w:rsidR="00C14426">
        <w:t xml:space="preserve"> </w:t>
      </w:r>
      <w:r w:rsidR="00313C63">
        <w:t>p.10)</w:t>
      </w:r>
      <w:r w:rsidR="00C107C5">
        <w:t>.</w:t>
      </w:r>
      <w:r w:rsidR="00A32F2C">
        <w:t xml:space="preserve"> </w:t>
      </w:r>
    </w:p>
    <w:p w14:paraId="18B83780" w14:textId="77777777" w:rsidR="00CA2FF3" w:rsidRDefault="00CA2FF3" w:rsidP="00CA2FF3">
      <w:pPr>
        <w:spacing w:line="360" w:lineRule="auto"/>
        <w:ind w:left="567" w:right="567"/>
        <w:jc w:val="both"/>
      </w:pPr>
    </w:p>
    <w:p w14:paraId="224DC948" w14:textId="3013E902" w:rsidR="00983050" w:rsidRDefault="00A32F2C" w:rsidP="0041075E">
      <w:pPr>
        <w:spacing w:line="360" w:lineRule="auto"/>
        <w:jc w:val="both"/>
      </w:pPr>
      <w:r>
        <w:t xml:space="preserve">To allow </w:t>
      </w:r>
      <w:r w:rsidR="00C74575">
        <w:t>participants to engage fully in an outdoor experience, autonomy needs to be give</w:t>
      </w:r>
      <w:r w:rsidR="00751CF5">
        <w:t>n</w:t>
      </w:r>
      <w:r w:rsidR="00C74575">
        <w:t xml:space="preserve"> with challenge </w:t>
      </w:r>
      <w:r w:rsidR="000D333A">
        <w:t xml:space="preserve">by </w:t>
      </w:r>
      <w:r w:rsidR="00C74575">
        <w:t>choice, to ensure a fully authentic</w:t>
      </w:r>
      <w:r w:rsidR="00EA3FDE">
        <w:t>, empowering</w:t>
      </w:r>
      <w:r w:rsidR="00C74575">
        <w:t xml:space="preserve"> experience</w:t>
      </w:r>
      <w:r w:rsidR="00EA3FDE">
        <w:t xml:space="preserve">. </w:t>
      </w:r>
      <w:r w:rsidR="00437520">
        <w:t>Wallia (</w:t>
      </w:r>
      <w:r w:rsidR="00EE7DBC">
        <w:t xml:space="preserve">2008), </w:t>
      </w:r>
      <w:r w:rsidR="003C693E">
        <w:lastRenderedPageBreak/>
        <w:t>agrees that</w:t>
      </w:r>
      <w:r w:rsidR="00EF4894">
        <w:t xml:space="preserve"> through</w:t>
      </w:r>
      <w:r w:rsidR="00EA3FDE">
        <w:t xml:space="preserve"> choice </w:t>
      </w:r>
      <w:r w:rsidR="004163AD">
        <w:t xml:space="preserve">a facilitator is able to </w:t>
      </w:r>
      <w:r w:rsidR="00EA3FDE">
        <w:t xml:space="preserve">build </w:t>
      </w:r>
      <w:r w:rsidR="00751CF5">
        <w:t xml:space="preserve">internal control in participants, </w:t>
      </w:r>
      <w:r w:rsidR="0021566A">
        <w:t xml:space="preserve">allowing them to guide their own learning and </w:t>
      </w:r>
      <w:r w:rsidR="00437520">
        <w:t>defin</w:t>
      </w:r>
      <w:r w:rsidR="00FC34CE">
        <w:t>e</w:t>
      </w:r>
      <w:r w:rsidR="00437520">
        <w:t xml:space="preserve"> their own goals and success</w:t>
      </w:r>
      <w:r w:rsidR="004163AD">
        <w:t>es</w:t>
      </w:r>
      <w:r w:rsidR="00437520">
        <w:t>.</w:t>
      </w:r>
      <w:r w:rsidR="00335880">
        <w:t xml:space="preserve"> </w:t>
      </w:r>
      <w:r w:rsidR="006649F1">
        <w:t>A facilitator is in a pr</w:t>
      </w:r>
      <w:r w:rsidR="008F4853">
        <w:t>ime position to create an environment</w:t>
      </w:r>
      <w:r w:rsidR="00437520">
        <w:t xml:space="preserve"> </w:t>
      </w:r>
      <w:r w:rsidR="008D73C0">
        <w:t xml:space="preserve">that allows participants to choose their own level of challenge, building psychological empowerment. </w:t>
      </w:r>
      <w:r w:rsidR="004B1B61">
        <w:t>The question regarding the Sup activity needed to be</w:t>
      </w:r>
      <w:r w:rsidR="009602E8">
        <w:t>,</w:t>
      </w:r>
      <w:r w:rsidR="004B1B61">
        <w:t xml:space="preserve"> </w:t>
      </w:r>
      <w:r w:rsidR="009602E8">
        <w:t>c</w:t>
      </w:r>
      <w:r w:rsidR="004B1B61">
        <w:t>ould I facili</w:t>
      </w:r>
      <w:r w:rsidR="00164A7E">
        <w:t xml:space="preserve">tate challenge through choice, whilst trying to build the necessary paddling skills to allow </w:t>
      </w:r>
      <w:r w:rsidR="006649F1">
        <w:t>for eventual independent participation</w:t>
      </w:r>
      <w:r w:rsidR="00157A7E">
        <w:t>?</w:t>
      </w:r>
      <w:r w:rsidR="006649F1">
        <w:t xml:space="preserve">. </w:t>
      </w:r>
      <w:r w:rsidR="00DE22F8">
        <w:t xml:space="preserve">It would be essential for me to create a safe environment, that would not </w:t>
      </w:r>
      <w:r w:rsidR="00431B57">
        <w:t>force the group out of their comfort zone</w:t>
      </w:r>
      <w:r w:rsidR="0022082E">
        <w:t xml:space="preserve"> b</w:t>
      </w:r>
      <w:r w:rsidR="009602E8">
        <w:t>ut</w:t>
      </w:r>
      <w:r w:rsidR="0022082E">
        <w:t xml:space="preserve"> nurture their learning, allowing them to feel empowered to face a perceived risk</w:t>
      </w:r>
      <w:r w:rsidR="0065364A">
        <w:t xml:space="preserve"> or challenge.</w:t>
      </w:r>
      <w:r w:rsidR="00CD5EAA">
        <w:t xml:space="preserve"> </w:t>
      </w:r>
      <w:r w:rsidR="00FC3D2F">
        <w:t>Becker (</w:t>
      </w:r>
      <w:r w:rsidR="00DE67C3">
        <w:t>2008</w:t>
      </w:r>
      <w:r w:rsidR="001175E4">
        <w:t xml:space="preserve">, P.168), states “ if there is no </w:t>
      </w:r>
      <w:r w:rsidR="00A374A9">
        <w:t>confrontation with the strange</w:t>
      </w:r>
      <w:r w:rsidR="007D4255">
        <w:t xml:space="preserve"> or if it is avoided, if the desire for security is dominant, the individuals development is ha</w:t>
      </w:r>
      <w:r w:rsidR="00C96372">
        <w:t>lted and the achievement of autonomy is at risk “,</w:t>
      </w:r>
      <w:r w:rsidR="00D426FF">
        <w:t xml:space="preserve"> in this Becker insists an element of risk within an activity is essential</w:t>
      </w:r>
      <w:r w:rsidR="0016050F">
        <w:t>, it is my job as the facilitator to manage the ri</w:t>
      </w:r>
      <w:r w:rsidR="008A2E19">
        <w:t xml:space="preserve">sk </w:t>
      </w:r>
      <w:r w:rsidR="0016050F">
        <w:t>for the group</w:t>
      </w:r>
      <w:r w:rsidR="000B4859">
        <w:t xml:space="preserve">. </w:t>
      </w:r>
    </w:p>
    <w:p w14:paraId="06DEBF95" w14:textId="77777777" w:rsidR="00EF4894" w:rsidRPr="008A2E19" w:rsidRDefault="00EF4894" w:rsidP="0041075E">
      <w:pPr>
        <w:spacing w:line="360" w:lineRule="auto"/>
        <w:jc w:val="both"/>
      </w:pPr>
    </w:p>
    <w:p w14:paraId="2B3F3164" w14:textId="39DE5ACA" w:rsidR="00F062DB" w:rsidRDefault="00D26281" w:rsidP="0041075E">
      <w:pPr>
        <w:spacing w:line="360" w:lineRule="auto"/>
        <w:jc w:val="both"/>
        <w:rPr>
          <w:rFonts w:cstheme="minorHAnsi"/>
          <w:b/>
          <w:bCs/>
        </w:rPr>
      </w:pPr>
      <w:r w:rsidRPr="00A15499">
        <w:rPr>
          <w:rFonts w:cstheme="minorHAnsi"/>
          <w:b/>
          <w:bCs/>
        </w:rPr>
        <w:t>Environmental</w:t>
      </w:r>
      <w:r w:rsidR="0065364A">
        <w:rPr>
          <w:rFonts w:cstheme="minorHAnsi"/>
          <w:b/>
          <w:bCs/>
        </w:rPr>
        <w:t xml:space="preserve"> Awareness</w:t>
      </w:r>
    </w:p>
    <w:p w14:paraId="056B79DC" w14:textId="1B4748AF" w:rsidR="009C3DCA" w:rsidRDefault="000B4859" w:rsidP="0041075E">
      <w:pPr>
        <w:spacing w:line="360" w:lineRule="auto"/>
        <w:jc w:val="both"/>
      </w:pPr>
      <w:r>
        <w:t>Whilst ensuring my facilitation would be appropriate to the group, I also considered any environmental impact we would have.</w:t>
      </w:r>
      <w:r w:rsidR="00884E10">
        <w:t xml:space="preserve"> Becker (2008), </w:t>
      </w:r>
      <w:r w:rsidR="00C9336E">
        <w:t xml:space="preserve">highlighted more people are accessing the </w:t>
      </w:r>
      <w:r w:rsidR="005C4553">
        <w:t>outdoor</w:t>
      </w:r>
      <w:r w:rsidR="00C9336E">
        <w:t xml:space="preserve"> environment</w:t>
      </w:r>
      <w:r w:rsidR="005C4553">
        <w:t xml:space="preserve"> with each passing week</w:t>
      </w:r>
      <w:r w:rsidR="00855650">
        <w:t>, and this will only continue to accelerate</w:t>
      </w:r>
      <w:r w:rsidR="005C4553">
        <w:t xml:space="preserve">. </w:t>
      </w:r>
      <w:r w:rsidR="00F84956">
        <w:t xml:space="preserve">As an outdoor enthusiast I can only advocate this process, however I </w:t>
      </w:r>
      <w:r w:rsidR="003367BB">
        <w:t xml:space="preserve">identify that it comes as a price to our environment. There is a need to protect it and educate others to do the same. I believe, through consumer consumption, </w:t>
      </w:r>
      <w:r w:rsidR="008F418F">
        <w:t xml:space="preserve">people have become more anthropocentric, </w:t>
      </w:r>
      <w:r w:rsidR="008D29FD">
        <w:t>believing</w:t>
      </w:r>
      <w:r w:rsidR="008F418F">
        <w:t xml:space="preserve"> the outdoors is there to </w:t>
      </w:r>
      <w:r w:rsidR="008D08D4">
        <w:t>satisfy</w:t>
      </w:r>
      <w:r w:rsidR="008F418F">
        <w:t xml:space="preserve"> our needs with little or no </w:t>
      </w:r>
      <w:r w:rsidR="00F96346">
        <w:t>consequences</w:t>
      </w:r>
      <w:r w:rsidR="00E05F5E">
        <w:t xml:space="preserve">, outdoor educationalist are in an ideal position to change this </w:t>
      </w:r>
      <w:r w:rsidR="00C40EFE">
        <w:t>view, and</w:t>
      </w:r>
      <w:r w:rsidR="00E05F5E">
        <w:t xml:space="preserve"> advocate environmental awareness and </w:t>
      </w:r>
      <w:r w:rsidR="00FA3669">
        <w:t>protection</w:t>
      </w:r>
      <w:r w:rsidR="009C3DCA">
        <w:t xml:space="preserve"> for a more sustainable future.</w:t>
      </w:r>
    </w:p>
    <w:p w14:paraId="4192FF60" w14:textId="77777777" w:rsidR="009C3DCA" w:rsidRDefault="009C3DCA" w:rsidP="0041075E">
      <w:pPr>
        <w:spacing w:line="360" w:lineRule="auto"/>
        <w:jc w:val="both"/>
      </w:pPr>
    </w:p>
    <w:p w14:paraId="277771DA" w14:textId="06D88E90" w:rsidR="00F157A2" w:rsidRPr="00983050" w:rsidRDefault="00FC7F75" w:rsidP="0041075E">
      <w:pPr>
        <w:spacing w:line="360" w:lineRule="auto"/>
        <w:jc w:val="both"/>
      </w:pPr>
      <w:r>
        <w:rPr>
          <w:rFonts w:cstheme="minorHAnsi"/>
        </w:rPr>
        <w:t>P</w:t>
      </w:r>
      <w:r w:rsidR="00F61B18">
        <w:rPr>
          <w:rFonts w:cstheme="minorHAnsi"/>
        </w:rPr>
        <w:t>r</w:t>
      </w:r>
      <w:r>
        <w:rPr>
          <w:rFonts w:cstheme="minorHAnsi"/>
        </w:rPr>
        <w:t xml:space="preserve">ince (2017, </w:t>
      </w:r>
      <w:r w:rsidR="00F61B18">
        <w:rPr>
          <w:rFonts w:cstheme="minorHAnsi"/>
        </w:rPr>
        <w:t>p.161</w:t>
      </w:r>
      <w:r w:rsidR="0060374D">
        <w:rPr>
          <w:rFonts w:cstheme="minorHAnsi"/>
        </w:rPr>
        <w:t xml:space="preserve">), explains, </w:t>
      </w:r>
      <w:r w:rsidR="00DF27BA">
        <w:rPr>
          <w:rFonts w:cstheme="minorHAnsi"/>
        </w:rPr>
        <w:t>“</w:t>
      </w:r>
      <w:r w:rsidR="0060374D">
        <w:rPr>
          <w:rFonts w:cstheme="minorHAnsi"/>
        </w:rPr>
        <w:t>In its environmental usage, sustainability</w:t>
      </w:r>
      <w:r w:rsidR="00BE2D8B">
        <w:rPr>
          <w:rFonts w:cstheme="minorHAnsi"/>
        </w:rPr>
        <w:t xml:space="preserve"> refers to the potential longevity</w:t>
      </w:r>
      <w:r w:rsidR="00AF43D1">
        <w:rPr>
          <w:rFonts w:cstheme="minorHAnsi"/>
        </w:rPr>
        <w:t xml:space="preserve"> of vital human ecological</w:t>
      </w:r>
      <w:r w:rsidR="006D6B42">
        <w:rPr>
          <w:rFonts w:cstheme="minorHAnsi"/>
        </w:rPr>
        <w:t xml:space="preserve"> support systems</w:t>
      </w:r>
      <w:r w:rsidR="00FB6DF8">
        <w:rPr>
          <w:rFonts w:cstheme="minorHAnsi"/>
        </w:rPr>
        <w:t xml:space="preserve"> and human communities </w:t>
      </w:r>
      <w:r w:rsidR="00AE37CD">
        <w:rPr>
          <w:rFonts w:cstheme="minorHAnsi"/>
        </w:rPr>
        <w:t xml:space="preserve">and the various systems on which they depend”. </w:t>
      </w:r>
      <w:r w:rsidR="00046E32">
        <w:rPr>
          <w:rFonts w:cstheme="minorHAnsi"/>
        </w:rPr>
        <w:t>Hayhoe</w:t>
      </w:r>
      <w:r w:rsidR="00736C84" w:rsidRPr="00864F10">
        <w:rPr>
          <w:rFonts w:cstheme="minorHAnsi"/>
        </w:rPr>
        <w:t xml:space="preserve"> (2018), decla</w:t>
      </w:r>
      <w:r w:rsidR="00864F10">
        <w:rPr>
          <w:rFonts w:cstheme="minorHAnsi"/>
        </w:rPr>
        <w:t xml:space="preserve">red the earth is warming quicker than at any </w:t>
      </w:r>
      <w:r w:rsidR="006734A0">
        <w:rPr>
          <w:rFonts w:cstheme="minorHAnsi"/>
        </w:rPr>
        <w:t xml:space="preserve">other </w:t>
      </w:r>
      <w:r w:rsidR="00864F10">
        <w:rPr>
          <w:rFonts w:cstheme="minorHAnsi"/>
        </w:rPr>
        <w:t>time in human history and we are the ones causing it.</w:t>
      </w:r>
      <w:r w:rsidR="009C76E1">
        <w:rPr>
          <w:rFonts w:cstheme="minorHAnsi"/>
        </w:rPr>
        <w:t xml:space="preserve"> Climate change is real</w:t>
      </w:r>
      <w:r w:rsidR="00864720">
        <w:rPr>
          <w:rFonts w:cstheme="minorHAnsi"/>
        </w:rPr>
        <w:t xml:space="preserve">, it is on our </w:t>
      </w:r>
      <w:r w:rsidR="00F66028">
        <w:rPr>
          <w:rFonts w:cstheme="minorHAnsi"/>
        </w:rPr>
        <w:t>doorstep</w:t>
      </w:r>
      <w:r w:rsidR="001D13C1">
        <w:rPr>
          <w:rFonts w:cstheme="minorHAnsi"/>
        </w:rPr>
        <w:t xml:space="preserve">, in the places we live and </w:t>
      </w:r>
      <w:r w:rsidR="0077599C">
        <w:rPr>
          <w:rFonts w:cstheme="minorHAnsi"/>
        </w:rPr>
        <w:t>breathe</w:t>
      </w:r>
      <w:r w:rsidR="001D13C1">
        <w:rPr>
          <w:rFonts w:cstheme="minorHAnsi"/>
        </w:rPr>
        <w:t xml:space="preserve">. </w:t>
      </w:r>
      <w:r w:rsidR="00F66028">
        <w:rPr>
          <w:rFonts w:cstheme="minorHAnsi"/>
        </w:rPr>
        <w:t xml:space="preserve">Beams et at (2019), </w:t>
      </w:r>
      <w:r w:rsidR="002730BE">
        <w:rPr>
          <w:rFonts w:cstheme="minorHAnsi"/>
        </w:rPr>
        <w:t xml:space="preserve">questioned the impact of westernised ways and its </w:t>
      </w:r>
      <w:r w:rsidR="006B5BB4">
        <w:rPr>
          <w:rFonts w:cstheme="minorHAnsi"/>
        </w:rPr>
        <w:t xml:space="preserve">contribution to </w:t>
      </w:r>
      <w:r w:rsidR="0025610B">
        <w:rPr>
          <w:rFonts w:cstheme="minorHAnsi"/>
        </w:rPr>
        <w:t>the climate crisis</w:t>
      </w:r>
      <w:r w:rsidR="00F7054C">
        <w:rPr>
          <w:rFonts w:cstheme="minorHAnsi"/>
        </w:rPr>
        <w:t xml:space="preserve"> </w:t>
      </w:r>
      <w:r w:rsidR="00677A09">
        <w:rPr>
          <w:rFonts w:cstheme="minorHAnsi"/>
        </w:rPr>
        <w:t>through our inability to reduce</w:t>
      </w:r>
      <w:r w:rsidR="008166CA">
        <w:rPr>
          <w:rFonts w:cstheme="minorHAnsi"/>
        </w:rPr>
        <w:t xml:space="preserve"> our patterns of consumption</w:t>
      </w:r>
      <w:r w:rsidR="009B7319">
        <w:rPr>
          <w:rFonts w:cstheme="minorHAnsi"/>
        </w:rPr>
        <w:t xml:space="preserve"> and the need to live a </w:t>
      </w:r>
      <w:r w:rsidR="00236957">
        <w:rPr>
          <w:rFonts w:cstheme="minorHAnsi"/>
        </w:rPr>
        <w:t>privileged</w:t>
      </w:r>
      <w:r w:rsidR="009B7319">
        <w:rPr>
          <w:rFonts w:cstheme="minorHAnsi"/>
        </w:rPr>
        <w:t xml:space="preserve"> life</w:t>
      </w:r>
      <w:r w:rsidR="00525900">
        <w:rPr>
          <w:rFonts w:cstheme="minorHAnsi"/>
        </w:rPr>
        <w:t>style</w:t>
      </w:r>
      <w:r w:rsidR="009B7319">
        <w:rPr>
          <w:rFonts w:cstheme="minorHAnsi"/>
        </w:rPr>
        <w:t xml:space="preserve">. </w:t>
      </w:r>
      <w:r w:rsidR="009A3476">
        <w:rPr>
          <w:rFonts w:cstheme="minorHAnsi"/>
        </w:rPr>
        <w:t>Wayman</w:t>
      </w:r>
      <w:r w:rsidR="00BD4AA9">
        <w:rPr>
          <w:rFonts w:cstheme="minorHAnsi"/>
        </w:rPr>
        <w:t xml:space="preserve"> (2018), concurred with this opinion and </w:t>
      </w:r>
      <w:r w:rsidR="00234FB0">
        <w:rPr>
          <w:rFonts w:cstheme="minorHAnsi"/>
        </w:rPr>
        <w:t xml:space="preserve">insists to begin to tackle our environmental </w:t>
      </w:r>
      <w:r w:rsidR="00234FB0">
        <w:rPr>
          <w:rFonts w:cstheme="minorHAnsi"/>
        </w:rPr>
        <w:lastRenderedPageBreak/>
        <w:t>impact</w:t>
      </w:r>
      <w:r w:rsidR="002D358F">
        <w:rPr>
          <w:rFonts w:cstheme="minorHAnsi"/>
        </w:rPr>
        <w:t>, we must question our own values</w:t>
      </w:r>
      <w:r w:rsidR="002101C4">
        <w:rPr>
          <w:rFonts w:cstheme="minorHAnsi"/>
        </w:rPr>
        <w:t xml:space="preserve"> and</w:t>
      </w:r>
      <w:r w:rsidR="00952B13">
        <w:rPr>
          <w:rFonts w:cstheme="minorHAnsi"/>
        </w:rPr>
        <w:t xml:space="preserve"> beliefs of a moder</w:t>
      </w:r>
      <w:r w:rsidR="00077BFD">
        <w:rPr>
          <w:rFonts w:cstheme="minorHAnsi"/>
        </w:rPr>
        <w:t>n</w:t>
      </w:r>
      <w:r w:rsidR="00952B13">
        <w:rPr>
          <w:rFonts w:cstheme="minorHAnsi"/>
        </w:rPr>
        <w:t xml:space="preserve"> society.</w:t>
      </w:r>
      <w:r w:rsidR="00921BE4">
        <w:rPr>
          <w:rFonts w:cstheme="minorHAnsi"/>
        </w:rPr>
        <w:t xml:space="preserve"> Our</w:t>
      </w:r>
      <w:r w:rsidR="001E16D2">
        <w:rPr>
          <w:rFonts w:cstheme="minorHAnsi"/>
        </w:rPr>
        <w:t xml:space="preserve"> </w:t>
      </w:r>
      <w:r w:rsidR="002F20F8">
        <w:rPr>
          <w:rFonts w:cstheme="minorHAnsi"/>
        </w:rPr>
        <w:t xml:space="preserve">current </w:t>
      </w:r>
      <w:r w:rsidR="008950CD">
        <w:rPr>
          <w:rFonts w:cstheme="minorHAnsi"/>
        </w:rPr>
        <w:t xml:space="preserve">consumer lifestyles, </w:t>
      </w:r>
      <w:r w:rsidR="001E16D2">
        <w:rPr>
          <w:rFonts w:cstheme="minorHAnsi"/>
        </w:rPr>
        <w:t>cap</w:t>
      </w:r>
      <w:r w:rsidR="00FF5845">
        <w:rPr>
          <w:rFonts w:cstheme="minorHAnsi"/>
        </w:rPr>
        <w:t>italist societies and industrialised</w:t>
      </w:r>
      <w:r w:rsidR="002F20F8">
        <w:rPr>
          <w:rFonts w:cstheme="minorHAnsi"/>
        </w:rPr>
        <w:t xml:space="preserve"> ways are completely unsustainable</w:t>
      </w:r>
      <w:r w:rsidR="00BA5CAB">
        <w:rPr>
          <w:rFonts w:cstheme="minorHAnsi"/>
        </w:rPr>
        <w:t xml:space="preserve"> and will lead to</w:t>
      </w:r>
      <w:r w:rsidR="00721D5D">
        <w:rPr>
          <w:rFonts w:cstheme="minorHAnsi"/>
        </w:rPr>
        <w:t xml:space="preserve"> dire</w:t>
      </w:r>
      <w:r w:rsidR="00DB52FC">
        <w:rPr>
          <w:rFonts w:cstheme="minorHAnsi"/>
        </w:rPr>
        <w:t xml:space="preserve"> consequences unless we act now.</w:t>
      </w:r>
      <w:r w:rsidR="00BD5B88">
        <w:rPr>
          <w:rFonts w:cstheme="minorHAnsi"/>
        </w:rPr>
        <w:t xml:space="preserve"> </w:t>
      </w:r>
      <w:r w:rsidR="00BA5CAB">
        <w:rPr>
          <w:rFonts w:cstheme="minorHAnsi"/>
        </w:rPr>
        <w:t xml:space="preserve">(Rawles, 2018, </w:t>
      </w:r>
      <w:r w:rsidR="00733117">
        <w:rPr>
          <w:rFonts w:cstheme="minorHAnsi"/>
        </w:rPr>
        <w:t xml:space="preserve">Prince, 2017). </w:t>
      </w:r>
    </w:p>
    <w:p w14:paraId="339ED691" w14:textId="77777777" w:rsidR="00F157A2" w:rsidRDefault="00F157A2" w:rsidP="0041075E">
      <w:pPr>
        <w:spacing w:line="360" w:lineRule="auto"/>
        <w:jc w:val="both"/>
        <w:rPr>
          <w:rFonts w:cstheme="minorHAnsi"/>
        </w:rPr>
      </w:pPr>
    </w:p>
    <w:p w14:paraId="109BDEC9" w14:textId="14C5913B" w:rsidR="005D6571" w:rsidRDefault="00DB52FC" w:rsidP="0041075E">
      <w:pPr>
        <w:spacing w:line="360" w:lineRule="auto"/>
        <w:jc w:val="both"/>
        <w:rPr>
          <w:rFonts w:cstheme="minorHAnsi"/>
        </w:rPr>
      </w:pPr>
      <w:r>
        <w:rPr>
          <w:rFonts w:cstheme="minorHAnsi"/>
        </w:rPr>
        <w:t>P</w:t>
      </w:r>
      <w:r w:rsidR="00BD5B88">
        <w:rPr>
          <w:rFonts w:cstheme="minorHAnsi"/>
        </w:rPr>
        <w:t xml:space="preserve">rior to the </w:t>
      </w:r>
      <w:r>
        <w:rPr>
          <w:rFonts w:cstheme="minorHAnsi"/>
        </w:rPr>
        <w:t>SUP</w:t>
      </w:r>
      <w:r w:rsidR="00BD5B88">
        <w:rPr>
          <w:rFonts w:cstheme="minorHAnsi"/>
        </w:rPr>
        <w:t xml:space="preserve"> activity taking place I reviewed </w:t>
      </w:r>
      <w:r w:rsidR="00607F09">
        <w:rPr>
          <w:rFonts w:cstheme="minorHAnsi"/>
        </w:rPr>
        <w:t>my usual practice routine</w:t>
      </w:r>
      <w:r w:rsidR="00BE7647">
        <w:rPr>
          <w:rFonts w:cstheme="minorHAnsi"/>
        </w:rPr>
        <w:t>s</w:t>
      </w:r>
      <w:r w:rsidR="00607F09">
        <w:rPr>
          <w:rFonts w:cstheme="minorHAnsi"/>
        </w:rPr>
        <w:t xml:space="preserve"> and considered where changes could and should be made. </w:t>
      </w:r>
      <w:r w:rsidR="00656461">
        <w:rPr>
          <w:rFonts w:cstheme="minorHAnsi"/>
        </w:rPr>
        <w:t xml:space="preserve">I concluded the area for most improvement </w:t>
      </w:r>
      <w:r w:rsidR="005D6571">
        <w:rPr>
          <w:rFonts w:cstheme="minorHAnsi"/>
        </w:rPr>
        <w:t>needed</w:t>
      </w:r>
      <w:r w:rsidR="00656461">
        <w:rPr>
          <w:rFonts w:cstheme="minorHAnsi"/>
        </w:rPr>
        <w:t xml:space="preserve"> to be in my carbon </w:t>
      </w:r>
      <w:r w:rsidR="00D21DC9">
        <w:rPr>
          <w:rFonts w:cstheme="minorHAnsi"/>
        </w:rPr>
        <w:t>footprint</w:t>
      </w:r>
      <w:r w:rsidR="00733117">
        <w:rPr>
          <w:rFonts w:cstheme="minorHAnsi"/>
        </w:rPr>
        <w:t xml:space="preserve"> and the use of my vehicle to inflate the </w:t>
      </w:r>
      <w:r w:rsidR="00AD71B9">
        <w:rPr>
          <w:rFonts w:cstheme="minorHAnsi"/>
        </w:rPr>
        <w:t xml:space="preserve">paddleboards. </w:t>
      </w:r>
      <w:r w:rsidR="005E276C">
        <w:rPr>
          <w:rFonts w:cstheme="minorHAnsi"/>
        </w:rPr>
        <w:t xml:space="preserve">The average carbon footprint </w:t>
      </w:r>
      <w:r w:rsidR="00FC0857">
        <w:rPr>
          <w:rFonts w:cstheme="minorHAnsi"/>
        </w:rPr>
        <w:t>per person living in the United King</w:t>
      </w:r>
      <w:r w:rsidR="006F33E8">
        <w:rPr>
          <w:rFonts w:cstheme="minorHAnsi"/>
        </w:rPr>
        <w:t>d</w:t>
      </w:r>
      <w:r w:rsidR="00FC0857">
        <w:rPr>
          <w:rFonts w:cstheme="minorHAnsi"/>
        </w:rPr>
        <w:t xml:space="preserve">om is 9 tonnes per year, this </w:t>
      </w:r>
      <w:r w:rsidR="003620D9">
        <w:rPr>
          <w:rFonts w:cstheme="minorHAnsi"/>
        </w:rPr>
        <w:t>must</w:t>
      </w:r>
      <w:r w:rsidR="00FC0857">
        <w:rPr>
          <w:rFonts w:cstheme="minorHAnsi"/>
        </w:rPr>
        <w:t xml:space="preserve"> to be reduced to 2 tonnes </w:t>
      </w:r>
      <w:r w:rsidR="006F33E8">
        <w:rPr>
          <w:rFonts w:cstheme="minorHAnsi"/>
        </w:rPr>
        <w:t xml:space="preserve">per year to </w:t>
      </w:r>
      <w:r w:rsidR="00DA07FA">
        <w:rPr>
          <w:rFonts w:cstheme="minorHAnsi"/>
        </w:rPr>
        <w:t>go any way in reducing climate change</w:t>
      </w:r>
      <w:r w:rsidR="006F33E8">
        <w:rPr>
          <w:rFonts w:cstheme="minorHAnsi"/>
        </w:rPr>
        <w:t xml:space="preserve"> (Beams et al, 2019).</w:t>
      </w:r>
      <w:r w:rsidR="009B2DCB">
        <w:rPr>
          <w:rFonts w:cstheme="minorHAnsi"/>
        </w:rPr>
        <w:t xml:space="preserve"> Berner</w:t>
      </w:r>
      <w:r w:rsidR="00D360A4">
        <w:rPr>
          <w:rFonts w:cstheme="minorHAnsi"/>
        </w:rPr>
        <w:t xml:space="preserve">s-Lee (2010), </w:t>
      </w:r>
      <w:r w:rsidR="0069455E">
        <w:rPr>
          <w:rFonts w:cstheme="minorHAnsi"/>
        </w:rPr>
        <w:t xml:space="preserve">insist we focus </w:t>
      </w:r>
      <w:r w:rsidR="00D96615">
        <w:rPr>
          <w:rFonts w:cstheme="minorHAnsi"/>
        </w:rPr>
        <w:t>our actions on</w:t>
      </w:r>
      <w:r w:rsidR="00CD22A0">
        <w:rPr>
          <w:rFonts w:cstheme="minorHAnsi"/>
        </w:rPr>
        <w:t xml:space="preserve"> </w:t>
      </w:r>
      <w:r w:rsidR="0052071C">
        <w:rPr>
          <w:rFonts w:cstheme="minorHAnsi"/>
        </w:rPr>
        <w:t>significant</w:t>
      </w:r>
      <w:r w:rsidR="00D96615">
        <w:rPr>
          <w:rFonts w:cstheme="minorHAnsi"/>
        </w:rPr>
        <w:t xml:space="preserve"> changes and not to </w:t>
      </w:r>
      <w:r w:rsidR="00075846">
        <w:rPr>
          <w:rFonts w:cstheme="minorHAnsi"/>
        </w:rPr>
        <w:t>worry</w:t>
      </w:r>
      <w:r w:rsidR="00D96615">
        <w:rPr>
          <w:rFonts w:cstheme="minorHAnsi"/>
        </w:rPr>
        <w:t xml:space="preserve"> about the </w:t>
      </w:r>
      <w:r w:rsidR="006E4A52">
        <w:rPr>
          <w:rFonts w:cstheme="minorHAnsi"/>
        </w:rPr>
        <w:t>smaller</w:t>
      </w:r>
      <w:r w:rsidR="00D96615">
        <w:rPr>
          <w:rFonts w:cstheme="minorHAnsi"/>
        </w:rPr>
        <w:t xml:space="preserve"> option</w:t>
      </w:r>
      <w:r w:rsidR="007D5F67">
        <w:rPr>
          <w:rFonts w:cstheme="minorHAnsi"/>
        </w:rPr>
        <w:t>s.</w:t>
      </w:r>
      <w:r w:rsidR="003B32D6">
        <w:rPr>
          <w:rFonts w:cstheme="minorHAnsi"/>
        </w:rPr>
        <w:t xml:space="preserve"> Hill (2012), disagrees with this</w:t>
      </w:r>
      <w:r w:rsidR="00D83CEE">
        <w:rPr>
          <w:rFonts w:cstheme="minorHAnsi"/>
        </w:rPr>
        <w:t xml:space="preserve"> and </w:t>
      </w:r>
      <w:r w:rsidR="00520DDC">
        <w:rPr>
          <w:rFonts w:cstheme="minorHAnsi"/>
        </w:rPr>
        <w:t>deems</w:t>
      </w:r>
      <w:r w:rsidR="003B32D6">
        <w:rPr>
          <w:rFonts w:cstheme="minorHAnsi"/>
        </w:rPr>
        <w:t xml:space="preserve"> the smalle</w:t>
      </w:r>
      <w:r w:rsidR="002C3AA6">
        <w:rPr>
          <w:rFonts w:cstheme="minorHAnsi"/>
        </w:rPr>
        <w:t xml:space="preserve">r changes are as </w:t>
      </w:r>
      <w:r w:rsidR="00BE6B0F">
        <w:rPr>
          <w:rFonts w:cstheme="minorHAnsi"/>
        </w:rPr>
        <w:t>consequential</w:t>
      </w:r>
      <w:r w:rsidR="00B32486">
        <w:rPr>
          <w:rFonts w:cstheme="minorHAnsi"/>
        </w:rPr>
        <w:t>.</w:t>
      </w:r>
      <w:r w:rsidR="00BE6B0F">
        <w:rPr>
          <w:rFonts w:cstheme="minorHAnsi"/>
        </w:rPr>
        <w:t xml:space="preserve"> I believe</w:t>
      </w:r>
      <w:r w:rsidR="00520E4E">
        <w:rPr>
          <w:rFonts w:cstheme="minorHAnsi"/>
        </w:rPr>
        <w:t xml:space="preserve"> </w:t>
      </w:r>
      <w:r w:rsidR="00BE6B0F">
        <w:rPr>
          <w:rFonts w:cstheme="minorHAnsi"/>
        </w:rPr>
        <w:t>small</w:t>
      </w:r>
      <w:r w:rsidR="00520E4E">
        <w:rPr>
          <w:rFonts w:cstheme="minorHAnsi"/>
        </w:rPr>
        <w:t>er</w:t>
      </w:r>
      <w:r w:rsidR="00BE6B0F">
        <w:rPr>
          <w:rFonts w:cstheme="minorHAnsi"/>
        </w:rPr>
        <w:t xml:space="preserve"> changes are easier for people t</w:t>
      </w:r>
      <w:r w:rsidR="00F03E6B">
        <w:rPr>
          <w:rFonts w:cstheme="minorHAnsi"/>
        </w:rPr>
        <w:t>o accept</w:t>
      </w:r>
      <w:r w:rsidR="00757F0B">
        <w:rPr>
          <w:rFonts w:cstheme="minorHAnsi"/>
        </w:rPr>
        <w:t xml:space="preserve"> initially</w:t>
      </w:r>
      <w:r w:rsidR="00EA0E83">
        <w:rPr>
          <w:rFonts w:cstheme="minorHAnsi"/>
        </w:rPr>
        <w:t>,</w:t>
      </w:r>
      <w:r w:rsidR="00757F0B">
        <w:rPr>
          <w:rFonts w:cstheme="minorHAnsi"/>
        </w:rPr>
        <w:t xml:space="preserve"> due to the</w:t>
      </w:r>
      <w:r w:rsidR="009B608D">
        <w:rPr>
          <w:rFonts w:cstheme="minorHAnsi"/>
        </w:rPr>
        <w:t xml:space="preserve"> limited impact they might have on the</w:t>
      </w:r>
      <w:r w:rsidR="007F4F1B">
        <w:rPr>
          <w:rFonts w:cstheme="minorHAnsi"/>
        </w:rPr>
        <w:t xml:space="preserve"> lifestyle of the</w:t>
      </w:r>
      <w:r w:rsidR="009B608D">
        <w:rPr>
          <w:rFonts w:cstheme="minorHAnsi"/>
        </w:rPr>
        <w:t xml:space="preserve"> person making the change. I believe these </w:t>
      </w:r>
      <w:r w:rsidR="000B3B7A">
        <w:rPr>
          <w:rFonts w:cstheme="minorHAnsi"/>
        </w:rPr>
        <w:t xml:space="preserve">can </w:t>
      </w:r>
      <w:r w:rsidR="00BE6B0F">
        <w:rPr>
          <w:rFonts w:cstheme="minorHAnsi"/>
        </w:rPr>
        <w:t xml:space="preserve">eventually lead </w:t>
      </w:r>
      <w:r w:rsidR="00836031">
        <w:rPr>
          <w:rFonts w:cstheme="minorHAnsi"/>
        </w:rPr>
        <w:t>to</w:t>
      </w:r>
      <w:r w:rsidR="00EA0E83">
        <w:rPr>
          <w:rFonts w:cstheme="minorHAnsi"/>
        </w:rPr>
        <w:t xml:space="preserve"> profound acts of environmental protection and a m</w:t>
      </w:r>
      <w:r w:rsidR="001A3FB2">
        <w:rPr>
          <w:rFonts w:cstheme="minorHAnsi"/>
        </w:rPr>
        <w:t>ove</w:t>
      </w:r>
      <w:r w:rsidR="00EA0E83">
        <w:rPr>
          <w:rFonts w:cstheme="minorHAnsi"/>
        </w:rPr>
        <w:t xml:space="preserve"> towards a</w:t>
      </w:r>
      <w:r w:rsidR="001A3FB2">
        <w:rPr>
          <w:rFonts w:cstheme="minorHAnsi"/>
        </w:rPr>
        <w:t xml:space="preserve"> more sustainable lifestyle.</w:t>
      </w:r>
      <w:r w:rsidR="00EA0E83">
        <w:rPr>
          <w:rFonts w:cstheme="minorHAnsi"/>
        </w:rPr>
        <w:t xml:space="preserve"> </w:t>
      </w:r>
    </w:p>
    <w:p w14:paraId="7A613BCD" w14:textId="7F403097" w:rsidR="0091587A" w:rsidRDefault="0091587A" w:rsidP="0041075E">
      <w:pPr>
        <w:spacing w:line="360" w:lineRule="auto"/>
        <w:jc w:val="both"/>
        <w:rPr>
          <w:rFonts w:cstheme="minorHAnsi"/>
        </w:rPr>
      </w:pPr>
    </w:p>
    <w:p w14:paraId="5C94FA47" w14:textId="3562EC96" w:rsidR="0091587A" w:rsidRDefault="00B250CE" w:rsidP="0041075E">
      <w:pPr>
        <w:spacing w:line="360" w:lineRule="auto"/>
        <w:jc w:val="both"/>
        <w:rPr>
          <w:rFonts w:cstheme="minorHAnsi"/>
          <w:b/>
          <w:bCs/>
          <w:u w:val="single"/>
        </w:rPr>
      </w:pPr>
      <w:r>
        <w:rPr>
          <w:rFonts w:cstheme="minorHAnsi"/>
          <w:b/>
          <w:bCs/>
          <w:u w:val="single"/>
        </w:rPr>
        <w:t>Methodology and Methods</w:t>
      </w:r>
    </w:p>
    <w:p w14:paraId="2F1AFA61" w14:textId="77777777" w:rsidR="00730717" w:rsidRDefault="00730717" w:rsidP="0041075E">
      <w:pPr>
        <w:spacing w:line="360" w:lineRule="auto"/>
        <w:jc w:val="both"/>
        <w:rPr>
          <w:rFonts w:cstheme="minorHAnsi"/>
          <w:b/>
          <w:bCs/>
          <w:u w:val="single"/>
        </w:rPr>
      </w:pPr>
    </w:p>
    <w:p w14:paraId="3AF6EC38" w14:textId="25042713" w:rsidR="00657559" w:rsidRDefault="00B250CE" w:rsidP="0073709B">
      <w:pPr>
        <w:spacing w:line="360" w:lineRule="auto"/>
        <w:jc w:val="both"/>
        <w:rPr>
          <w:rFonts w:cstheme="minorHAnsi"/>
        </w:rPr>
      </w:pPr>
      <w:r>
        <w:rPr>
          <w:rFonts w:cstheme="minorHAnsi"/>
        </w:rPr>
        <w:t xml:space="preserve">The activity, although not a </w:t>
      </w:r>
      <w:r w:rsidR="00D334F4">
        <w:rPr>
          <w:rFonts w:cstheme="minorHAnsi"/>
        </w:rPr>
        <w:t xml:space="preserve">full research project did require some planning and </w:t>
      </w:r>
      <w:r w:rsidR="00B4107E">
        <w:rPr>
          <w:rFonts w:cstheme="minorHAnsi"/>
        </w:rPr>
        <w:t>an ideal</w:t>
      </w:r>
      <w:r w:rsidR="00D334F4">
        <w:rPr>
          <w:rFonts w:cstheme="minorHAnsi"/>
        </w:rPr>
        <w:t xml:space="preserve"> method</w:t>
      </w:r>
      <w:r w:rsidR="00730717">
        <w:rPr>
          <w:rFonts w:cstheme="minorHAnsi"/>
        </w:rPr>
        <w:t>ology and methods establish</w:t>
      </w:r>
      <w:r w:rsidR="00BE7756">
        <w:rPr>
          <w:rFonts w:cstheme="minorHAnsi"/>
        </w:rPr>
        <w:t xml:space="preserve">ed to support the project </w:t>
      </w:r>
      <w:r w:rsidR="00D3735F">
        <w:rPr>
          <w:rFonts w:cstheme="minorHAnsi"/>
        </w:rPr>
        <w:t>requirements</w:t>
      </w:r>
      <w:r w:rsidR="00730717">
        <w:rPr>
          <w:rFonts w:cstheme="minorHAnsi"/>
        </w:rPr>
        <w:t>.</w:t>
      </w:r>
      <w:r w:rsidR="002E1008">
        <w:rPr>
          <w:rFonts w:cstheme="minorHAnsi"/>
        </w:rPr>
        <w:t xml:space="preserve"> </w:t>
      </w:r>
      <w:r w:rsidR="002E1008" w:rsidRPr="005B77DF">
        <w:rPr>
          <w:rFonts w:cstheme="minorHAnsi"/>
        </w:rPr>
        <w:t>There are three main methodologies preferred by practitioners quantitative, qualitative and mixed methods. Branford and Cullen (2012</w:t>
      </w:r>
      <w:r w:rsidR="00D03329">
        <w:rPr>
          <w:rFonts w:cstheme="minorHAnsi"/>
        </w:rPr>
        <w:t>)</w:t>
      </w:r>
      <w:r w:rsidR="00623965">
        <w:rPr>
          <w:rFonts w:cstheme="minorHAnsi"/>
        </w:rPr>
        <w:t>, explain</w:t>
      </w:r>
      <w:r w:rsidR="00D03329" w:rsidRPr="005B77DF">
        <w:rPr>
          <w:rFonts w:cstheme="minorHAnsi"/>
        </w:rPr>
        <w:t xml:space="preserve"> </w:t>
      </w:r>
      <w:r w:rsidR="002E1008" w:rsidRPr="005B77DF">
        <w:rPr>
          <w:rFonts w:cstheme="minorHAnsi"/>
        </w:rPr>
        <w:t>qualitative and quantitative research</w:t>
      </w:r>
      <w:r w:rsidR="00424CF1">
        <w:rPr>
          <w:rFonts w:cstheme="minorHAnsi"/>
        </w:rPr>
        <w:t xml:space="preserve"> </w:t>
      </w:r>
      <w:r w:rsidR="00D95DBD">
        <w:rPr>
          <w:rFonts w:cstheme="minorHAnsi"/>
        </w:rPr>
        <w:t>are chosen</w:t>
      </w:r>
      <w:r w:rsidR="002E1008" w:rsidRPr="005B77DF">
        <w:rPr>
          <w:rFonts w:cstheme="minorHAnsi"/>
        </w:rPr>
        <w:t xml:space="preserve"> </w:t>
      </w:r>
      <w:r w:rsidR="00424CF1">
        <w:rPr>
          <w:rFonts w:cstheme="minorHAnsi"/>
        </w:rPr>
        <w:t>for the</w:t>
      </w:r>
      <w:r w:rsidR="00994342">
        <w:rPr>
          <w:rFonts w:cstheme="minorHAnsi"/>
        </w:rPr>
        <w:t>ir</w:t>
      </w:r>
      <w:r w:rsidR="00424CF1">
        <w:rPr>
          <w:rFonts w:cstheme="minorHAnsi"/>
        </w:rPr>
        <w:t xml:space="preserve"> </w:t>
      </w:r>
      <w:r w:rsidR="006E07B6">
        <w:rPr>
          <w:rFonts w:cstheme="minorHAnsi"/>
        </w:rPr>
        <w:t xml:space="preserve">specific </w:t>
      </w:r>
      <w:r w:rsidR="00526CE1">
        <w:rPr>
          <w:rFonts w:cstheme="minorHAnsi"/>
        </w:rPr>
        <w:t>research needs</w:t>
      </w:r>
      <w:r w:rsidR="006E07B6">
        <w:rPr>
          <w:rFonts w:cstheme="minorHAnsi"/>
        </w:rPr>
        <w:t xml:space="preserve">, where one method might be </w:t>
      </w:r>
      <w:r w:rsidR="00571735">
        <w:rPr>
          <w:rFonts w:cstheme="minorHAnsi"/>
        </w:rPr>
        <w:t>preferred</w:t>
      </w:r>
      <w:r w:rsidR="006E07B6">
        <w:rPr>
          <w:rFonts w:cstheme="minorHAnsi"/>
        </w:rPr>
        <w:t xml:space="preserve"> over the other</w:t>
      </w:r>
      <w:r w:rsidR="004C5DA4">
        <w:rPr>
          <w:rFonts w:cstheme="minorHAnsi"/>
        </w:rPr>
        <w:t>, depending on the style and nature of the resea</w:t>
      </w:r>
      <w:r w:rsidR="00A3049E">
        <w:rPr>
          <w:rFonts w:cstheme="minorHAnsi"/>
        </w:rPr>
        <w:t>rch project.</w:t>
      </w:r>
      <w:r w:rsidR="006E07B6">
        <w:rPr>
          <w:rFonts w:cstheme="minorHAnsi"/>
        </w:rPr>
        <w:t xml:space="preserve"> </w:t>
      </w:r>
      <w:r w:rsidR="004E7753" w:rsidRPr="00C16C95">
        <w:rPr>
          <w:rFonts w:cstheme="minorHAnsi"/>
        </w:rPr>
        <w:t>A quantitative approach would allow for collection of specific data that can be represented as figures to demonstrate outcomes achieved.</w:t>
      </w:r>
      <w:r w:rsidR="00657559">
        <w:rPr>
          <w:rFonts w:cstheme="minorHAnsi"/>
        </w:rPr>
        <w:t xml:space="preserve"> </w:t>
      </w:r>
      <w:r w:rsidR="00657559" w:rsidRPr="00D61F41">
        <w:rPr>
          <w:rFonts w:cstheme="minorHAnsi"/>
        </w:rPr>
        <w:t xml:space="preserve">A quantitative approach would </w:t>
      </w:r>
      <w:r w:rsidR="00EA558A" w:rsidRPr="00D61F41">
        <w:rPr>
          <w:rFonts w:cstheme="minorHAnsi"/>
        </w:rPr>
        <w:t>allow</w:t>
      </w:r>
      <w:r w:rsidR="00657559" w:rsidRPr="00D61F41">
        <w:rPr>
          <w:rFonts w:cstheme="minorHAnsi"/>
        </w:rPr>
        <w:t xml:space="preserve"> for a more in-depth study with </w:t>
      </w:r>
      <w:r w:rsidR="00D61F41">
        <w:rPr>
          <w:rFonts w:cstheme="minorHAnsi"/>
        </w:rPr>
        <w:t xml:space="preserve">a </w:t>
      </w:r>
      <w:r w:rsidR="00657559" w:rsidRPr="00D61F41">
        <w:rPr>
          <w:rFonts w:cstheme="minorHAnsi"/>
        </w:rPr>
        <w:t xml:space="preserve">group, </w:t>
      </w:r>
      <w:r w:rsidR="00D61F41">
        <w:rPr>
          <w:rFonts w:cstheme="minorHAnsi"/>
        </w:rPr>
        <w:t xml:space="preserve">it </w:t>
      </w:r>
      <w:r w:rsidR="00657559" w:rsidRPr="00D61F41">
        <w:rPr>
          <w:rFonts w:cstheme="minorHAnsi"/>
        </w:rPr>
        <w:t>is most commonly conducted through an interview</w:t>
      </w:r>
      <w:r w:rsidR="00BE0372">
        <w:rPr>
          <w:rFonts w:cstheme="minorHAnsi"/>
        </w:rPr>
        <w:t>/s</w:t>
      </w:r>
      <w:r w:rsidR="00657559" w:rsidRPr="00D61F41">
        <w:rPr>
          <w:rFonts w:cstheme="minorHAnsi"/>
        </w:rPr>
        <w:t xml:space="preserve"> which can vary from structured, semi-structured or unstructured, this will depend on the aim of the </w:t>
      </w:r>
      <w:r w:rsidR="00D4252F">
        <w:rPr>
          <w:rFonts w:cstheme="minorHAnsi"/>
        </w:rPr>
        <w:t xml:space="preserve">project </w:t>
      </w:r>
      <w:r w:rsidR="00657559" w:rsidRPr="00D61F41">
        <w:rPr>
          <w:rFonts w:cstheme="minorHAnsi"/>
        </w:rPr>
        <w:t>and the intended outcome</w:t>
      </w:r>
      <w:r w:rsidR="00BE0372">
        <w:rPr>
          <w:rFonts w:cstheme="minorHAnsi"/>
        </w:rPr>
        <w:t xml:space="preserve"> (Creswell,</w:t>
      </w:r>
      <w:r w:rsidR="008D2C7C">
        <w:rPr>
          <w:rFonts w:cstheme="minorHAnsi"/>
        </w:rPr>
        <w:t xml:space="preserve"> </w:t>
      </w:r>
      <w:r w:rsidR="00BE0372">
        <w:rPr>
          <w:rFonts w:cstheme="minorHAnsi"/>
        </w:rPr>
        <w:t>2009</w:t>
      </w:r>
      <w:r w:rsidR="003131AD">
        <w:rPr>
          <w:rFonts w:cstheme="minorHAnsi"/>
        </w:rPr>
        <w:t>)</w:t>
      </w:r>
      <w:r w:rsidR="00D618A6">
        <w:rPr>
          <w:rFonts w:cstheme="minorHAnsi"/>
        </w:rPr>
        <w:t>.</w:t>
      </w:r>
      <w:r w:rsidR="003131AD" w:rsidRPr="00570545">
        <w:rPr>
          <w:rFonts w:ascii="Arial" w:hAnsi="Arial" w:cs="Arial"/>
        </w:rPr>
        <w:t xml:space="preserve"> </w:t>
      </w:r>
      <w:r w:rsidR="003131AD" w:rsidRPr="005B77DF">
        <w:rPr>
          <w:rFonts w:cstheme="minorHAnsi"/>
        </w:rPr>
        <w:t>A</w:t>
      </w:r>
      <w:r w:rsidR="004E08ED">
        <w:rPr>
          <w:rFonts w:cstheme="minorHAnsi"/>
        </w:rPr>
        <w:t xml:space="preserve"> mixed methods approach</w:t>
      </w:r>
      <w:r w:rsidR="00FD65AD">
        <w:rPr>
          <w:rFonts w:cstheme="minorHAnsi"/>
        </w:rPr>
        <w:t xml:space="preserve"> </w:t>
      </w:r>
      <w:r w:rsidR="003E256E">
        <w:rPr>
          <w:rFonts w:cstheme="minorHAnsi"/>
        </w:rPr>
        <w:t>has recently become the most popular choice with researchers</w:t>
      </w:r>
      <w:r w:rsidR="0033172D">
        <w:rPr>
          <w:rFonts w:cstheme="minorHAnsi"/>
        </w:rPr>
        <w:t>.</w:t>
      </w:r>
      <w:r w:rsidR="000E3C0B">
        <w:rPr>
          <w:rFonts w:cstheme="minorHAnsi"/>
        </w:rPr>
        <w:t xml:space="preserve"> Although still </w:t>
      </w:r>
      <w:r w:rsidR="00CD1AFD">
        <w:rPr>
          <w:rFonts w:cstheme="minorHAnsi"/>
        </w:rPr>
        <w:t xml:space="preserve">a </w:t>
      </w:r>
      <w:r w:rsidR="000E3C0B">
        <w:rPr>
          <w:rFonts w:cstheme="minorHAnsi"/>
        </w:rPr>
        <w:t xml:space="preserve">relatively new </w:t>
      </w:r>
      <w:r w:rsidR="00FE39D9">
        <w:rPr>
          <w:rFonts w:cstheme="minorHAnsi"/>
        </w:rPr>
        <w:t>concept, it combin</w:t>
      </w:r>
      <w:r w:rsidR="004F5727">
        <w:rPr>
          <w:rFonts w:cstheme="minorHAnsi"/>
        </w:rPr>
        <w:t xml:space="preserve">es the use </w:t>
      </w:r>
      <w:r w:rsidR="00FE39D9">
        <w:rPr>
          <w:rFonts w:cstheme="minorHAnsi"/>
        </w:rPr>
        <w:t>of qualitative and quantitative</w:t>
      </w:r>
      <w:r w:rsidR="00FA7A71">
        <w:rPr>
          <w:rFonts w:cstheme="minorHAnsi"/>
        </w:rPr>
        <w:t xml:space="preserve"> </w:t>
      </w:r>
      <w:r w:rsidR="009A0EC2">
        <w:rPr>
          <w:rFonts w:cstheme="minorHAnsi"/>
        </w:rPr>
        <w:t xml:space="preserve">research </w:t>
      </w:r>
      <w:r w:rsidR="00FA7A71">
        <w:rPr>
          <w:rFonts w:cstheme="minorHAnsi"/>
        </w:rPr>
        <w:t>methods</w:t>
      </w:r>
      <w:r w:rsidR="009A0EC2">
        <w:rPr>
          <w:rFonts w:cstheme="minorHAnsi"/>
        </w:rPr>
        <w:t xml:space="preserve"> </w:t>
      </w:r>
      <w:r w:rsidR="00D618A6">
        <w:rPr>
          <w:rFonts w:cstheme="minorHAnsi"/>
        </w:rPr>
        <w:t>that</w:t>
      </w:r>
      <w:r w:rsidR="009A0EC2">
        <w:rPr>
          <w:rFonts w:cstheme="minorHAnsi"/>
        </w:rPr>
        <w:t xml:space="preserve"> </w:t>
      </w:r>
      <w:r w:rsidR="00693D40">
        <w:rPr>
          <w:rFonts w:cstheme="minorHAnsi"/>
        </w:rPr>
        <w:t>allows f</w:t>
      </w:r>
      <w:r w:rsidR="00377504">
        <w:rPr>
          <w:rFonts w:cstheme="minorHAnsi"/>
        </w:rPr>
        <w:t>or</w:t>
      </w:r>
      <w:r w:rsidR="00526CE1">
        <w:rPr>
          <w:rFonts w:cstheme="minorHAnsi"/>
        </w:rPr>
        <w:t xml:space="preserve"> a</w:t>
      </w:r>
      <w:r w:rsidR="009A0EC2">
        <w:rPr>
          <w:rFonts w:cstheme="minorHAnsi"/>
        </w:rPr>
        <w:t xml:space="preserve">n enriched </w:t>
      </w:r>
      <w:r w:rsidR="00CB4094">
        <w:rPr>
          <w:rFonts w:cstheme="minorHAnsi"/>
        </w:rPr>
        <w:t xml:space="preserve">understanding of the </w:t>
      </w:r>
      <w:r w:rsidR="008D5A8D">
        <w:rPr>
          <w:rFonts w:cstheme="minorHAnsi"/>
        </w:rPr>
        <w:t>topic</w:t>
      </w:r>
      <w:r w:rsidR="0030311C">
        <w:rPr>
          <w:rFonts w:cstheme="minorHAnsi"/>
        </w:rPr>
        <w:t xml:space="preserve"> (Peacock and Brymer, 2019).</w:t>
      </w:r>
      <w:r w:rsidR="008D5A8D">
        <w:rPr>
          <w:rFonts w:cstheme="minorHAnsi"/>
        </w:rPr>
        <w:t xml:space="preserve"> </w:t>
      </w:r>
    </w:p>
    <w:p w14:paraId="45EC854E" w14:textId="77777777" w:rsidR="00657559" w:rsidRDefault="00657559" w:rsidP="0073709B">
      <w:pPr>
        <w:spacing w:line="360" w:lineRule="auto"/>
        <w:jc w:val="both"/>
        <w:rPr>
          <w:rFonts w:cstheme="minorHAnsi"/>
        </w:rPr>
      </w:pPr>
    </w:p>
    <w:p w14:paraId="67FEA15A" w14:textId="03C1C0CB" w:rsidR="002E1008" w:rsidRDefault="008D5A8D" w:rsidP="0073709B">
      <w:pPr>
        <w:spacing w:line="360" w:lineRule="auto"/>
        <w:jc w:val="both"/>
        <w:rPr>
          <w:rFonts w:cstheme="minorHAnsi"/>
        </w:rPr>
      </w:pPr>
      <w:r>
        <w:rPr>
          <w:rFonts w:cstheme="minorHAnsi"/>
        </w:rPr>
        <w:t>For the benefit of the project, I chose to engage in a mixed method approach as much as time would allow</w:t>
      </w:r>
      <w:r w:rsidR="00B67AF8">
        <w:rPr>
          <w:rFonts w:cstheme="minorHAnsi"/>
        </w:rPr>
        <w:t>. I would use a short questionnaire prior to the activity to gage the groups outdoor experience and if they engaged in any form of physical activity. During the a</w:t>
      </w:r>
      <w:r w:rsidR="00C675FD">
        <w:rPr>
          <w:rFonts w:cstheme="minorHAnsi"/>
        </w:rPr>
        <w:t>c</w:t>
      </w:r>
      <w:r w:rsidR="00B67AF8">
        <w:rPr>
          <w:rFonts w:cstheme="minorHAnsi"/>
        </w:rPr>
        <w:t xml:space="preserve">tivity I would observe </w:t>
      </w:r>
      <w:r w:rsidR="00C675FD">
        <w:rPr>
          <w:rFonts w:cstheme="minorHAnsi"/>
        </w:rPr>
        <w:t xml:space="preserve">each </w:t>
      </w:r>
      <w:r w:rsidR="00D009FF">
        <w:rPr>
          <w:rFonts w:cstheme="minorHAnsi"/>
        </w:rPr>
        <w:t>individual’s</w:t>
      </w:r>
      <w:r w:rsidR="00C675FD">
        <w:rPr>
          <w:rFonts w:cstheme="minorHAnsi"/>
        </w:rPr>
        <w:t xml:space="preserve"> engagement</w:t>
      </w:r>
      <w:r w:rsidR="0076131F">
        <w:rPr>
          <w:rFonts w:cstheme="minorHAnsi"/>
        </w:rPr>
        <w:t>,</w:t>
      </w:r>
      <w:r w:rsidR="00C675FD">
        <w:rPr>
          <w:rFonts w:cstheme="minorHAnsi"/>
        </w:rPr>
        <w:t xml:space="preserve"> and to conclude</w:t>
      </w:r>
      <w:r w:rsidR="0076131F">
        <w:rPr>
          <w:rFonts w:cstheme="minorHAnsi"/>
        </w:rPr>
        <w:t>,</w:t>
      </w:r>
      <w:r w:rsidR="00C675FD">
        <w:rPr>
          <w:rFonts w:cstheme="minorHAnsi"/>
        </w:rPr>
        <w:t xml:space="preserve"> I would </w:t>
      </w:r>
      <w:r w:rsidR="0076131F">
        <w:rPr>
          <w:rFonts w:cstheme="minorHAnsi"/>
        </w:rPr>
        <w:t>complete a</w:t>
      </w:r>
      <w:r w:rsidR="00C675FD">
        <w:rPr>
          <w:rFonts w:cstheme="minorHAnsi"/>
        </w:rPr>
        <w:t xml:space="preserve"> semi-structured, interview</w:t>
      </w:r>
      <w:r w:rsidR="0076131F">
        <w:rPr>
          <w:rFonts w:cstheme="minorHAnsi"/>
        </w:rPr>
        <w:t xml:space="preserve"> with the group</w:t>
      </w:r>
    </w:p>
    <w:p w14:paraId="3B9DBFAC" w14:textId="77777777" w:rsidR="00206FB2" w:rsidRDefault="00206FB2" w:rsidP="0073709B">
      <w:pPr>
        <w:spacing w:line="360" w:lineRule="auto"/>
        <w:jc w:val="both"/>
        <w:rPr>
          <w:rFonts w:cstheme="minorHAnsi"/>
        </w:rPr>
      </w:pPr>
    </w:p>
    <w:p w14:paraId="0E7F86CA" w14:textId="6E3A1682" w:rsidR="00D009FF" w:rsidRDefault="00D009FF" w:rsidP="0073709B">
      <w:pPr>
        <w:spacing w:line="360" w:lineRule="auto"/>
        <w:jc w:val="both"/>
        <w:rPr>
          <w:rFonts w:cstheme="minorHAnsi"/>
        </w:rPr>
      </w:pPr>
      <w:r>
        <w:rPr>
          <w:rFonts w:cstheme="minorHAnsi"/>
        </w:rPr>
        <w:t xml:space="preserve">My chosen method </w:t>
      </w:r>
      <w:r w:rsidR="00A46C43">
        <w:rPr>
          <w:rFonts w:cstheme="minorHAnsi"/>
        </w:rPr>
        <w:t xml:space="preserve">for the project would be three SUP sessions, the first an Introduction to SUP, </w:t>
      </w:r>
      <w:r w:rsidR="0005399A">
        <w:rPr>
          <w:rFonts w:cstheme="minorHAnsi"/>
        </w:rPr>
        <w:t>delivering the basic paddle skills required to actively participat</w:t>
      </w:r>
      <w:r w:rsidR="00403D74">
        <w:rPr>
          <w:rFonts w:cstheme="minorHAnsi"/>
        </w:rPr>
        <w:t>e</w:t>
      </w:r>
      <w:r w:rsidR="0005399A">
        <w:rPr>
          <w:rFonts w:cstheme="minorHAnsi"/>
        </w:rPr>
        <w:t xml:space="preserve"> in the activity. The second session would focus</w:t>
      </w:r>
      <w:r w:rsidR="00F80B0F">
        <w:rPr>
          <w:rFonts w:cstheme="minorHAnsi"/>
        </w:rPr>
        <w:t xml:space="preserve"> on </w:t>
      </w:r>
      <w:r w:rsidR="0005399A">
        <w:rPr>
          <w:rFonts w:cstheme="minorHAnsi"/>
        </w:rPr>
        <w:t>the development of the skills from the fi</w:t>
      </w:r>
      <w:r w:rsidR="00403D74">
        <w:rPr>
          <w:rFonts w:cstheme="minorHAnsi"/>
        </w:rPr>
        <w:t>r</w:t>
      </w:r>
      <w:r w:rsidR="0005399A">
        <w:rPr>
          <w:rFonts w:cstheme="minorHAnsi"/>
        </w:rPr>
        <w:t>st session</w:t>
      </w:r>
      <w:r w:rsidR="00D530A2">
        <w:rPr>
          <w:rFonts w:cstheme="minorHAnsi"/>
        </w:rPr>
        <w:t>.</w:t>
      </w:r>
      <w:r w:rsidR="0005399A">
        <w:rPr>
          <w:rFonts w:cstheme="minorHAnsi"/>
        </w:rPr>
        <w:t xml:space="preserve"> </w:t>
      </w:r>
      <w:r w:rsidR="00D530A2">
        <w:rPr>
          <w:rFonts w:cstheme="minorHAnsi"/>
        </w:rPr>
        <w:t>T</w:t>
      </w:r>
      <w:r w:rsidR="0005399A">
        <w:rPr>
          <w:rFonts w:cstheme="minorHAnsi"/>
        </w:rPr>
        <w:t xml:space="preserve">he </w:t>
      </w:r>
      <w:r w:rsidR="00D530A2">
        <w:rPr>
          <w:rFonts w:cstheme="minorHAnsi"/>
        </w:rPr>
        <w:t xml:space="preserve">last session </w:t>
      </w:r>
      <w:r w:rsidR="00403D74">
        <w:rPr>
          <w:rFonts w:cstheme="minorHAnsi"/>
        </w:rPr>
        <w:t>would be a day</w:t>
      </w:r>
      <w:r w:rsidR="00BF6C37">
        <w:rPr>
          <w:rFonts w:cstheme="minorHAnsi"/>
        </w:rPr>
        <w:t xml:space="preserve"> spent</w:t>
      </w:r>
      <w:r w:rsidR="00403D74">
        <w:rPr>
          <w:rFonts w:cstheme="minorHAnsi"/>
        </w:rPr>
        <w:t xml:space="preserve"> journeying down the river Wye.</w:t>
      </w:r>
      <w:r w:rsidR="00206FB2">
        <w:rPr>
          <w:rFonts w:cstheme="minorHAnsi"/>
        </w:rPr>
        <w:t xml:space="preserve"> To support </w:t>
      </w:r>
      <w:r w:rsidR="004A6014">
        <w:rPr>
          <w:rFonts w:cstheme="minorHAnsi"/>
        </w:rPr>
        <w:t>and enhance my delivery</w:t>
      </w:r>
      <w:r w:rsidR="00125F18">
        <w:rPr>
          <w:rFonts w:cstheme="minorHAnsi"/>
        </w:rPr>
        <w:t xml:space="preserve">, I </w:t>
      </w:r>
      <w:r w:rsidR="00E93765">
        <w:rPr>
          <w:rFonts w:cstheme="minorHAnsi"/>
        </w:rPr>
        <w:t>will aim to use an experiential approach, enhanced by guided discovery but with a skill</w:t>
      </w:r>
      <w:r w:rsidR="00F404C8">
        <w:rPr>
          <w:rFonts w:cstheme="minorHAnsi"/>
        </w:rPr>
        <w:t>-</w:t>
      </w:r>
      <w:r w:rsidR="00E93765">
        <w:rPr>
          <w:rFonts w:cstheme="minorHAnsi"/>
        </w:rPr>
        <w:t xml:space="preserve"> based facilitation method.</w:t>
      </w:r>
      <w:r w:rsidR="00CB5BFF">
        <w:rPr>
          <w:rFonts w:cstheme="minorHAnsi"/>
        </w:rPr>
        <w:t xml:space="preserve"> To ensure all health and safety requirements were met I complete the required risk assessment, identifying any potential hazards and putting control measures in place. </w:t>
      </w:r>
      <w:r w:rsidR="00657060">
        <w:rPr>
          <w:rFonts w:cstheme="minorHAnsi"/>
        </w:rPr>
        <w:t>(Appendix</w:t>
      </w:r>
      <w:r w:rsidR="00CB5BFF">
        <w:rPr>
          <w:rFonts w:cstheme="minorHAnsi"/>
        </w:rPr>
        <w:t xml:space="preserve"> 1</w:t>
      </w:r>
      <w:r w:rsidR="00E775C1">
        <w:rPr>
          <w:rFonts w:cstheme="minorHAnsi"/>
        </w:rPr>
        <w:t>).</w:t>
      </w:r>
    </w:p>
    <w:p w14:paraId="353A4EA8" w14:textId="18E8499E" w:rsidR="006E5461" w:rsidRDefault="006E5461" w:rsidP="0073709B">
      <w:pPr>
        <w:spacing w:line="360" w:lineRule="auto"/>
        <w:jc w:val="both"/>
        <w:rPr>
          <w:rFonts w:cstheme="minorHAnsi"/>
        </w:rPr>
      </w:pPr>
    </w:p>
    <w:p w14:paraId="225CE9EC" w14:textId="061D4A68" w:rsidR="006E5461" w:rsidRDefault="006E5461" w:rsidP="0073709B">
      <w:pPr>
        <w:spacing w:line="360" w:lineRule="auto"/>
        <w:jc w:val="both"/>
        <w:rPr>
          <w:rFonts w:cstheme="minorHAnsi"/>
          <w:b/>
          <w:bCs/>
        </w:rPr>
      </w:pPr>
      <w:r w:rsidRPr="006E5461">
        <w:rPr>
          <w:rFonts w:cstheme="minorHAnsi"/>
          <w:b/>
          <w:bCs/>
        </w:rPr>
        <w:t>Ethics</w:t>
      </w:r>
    </w:p>
    <w:p w14:paraId="539805CD" w14:textId="79A76DF1" w:rsidR="00D14206" w:rsidRDefault="002A625A" w:rsidP="00D14206">
      <w:pPr>
        <w:spacing w:line="360" w:lineRule="auto"/>
        <w:jc w:val="both"/>
        <w:rPr>
          <w:rFonts w:cstheme="minorHAnsi"/>
        </w:rPr>
      </w:pPr>
      <w:r w:rsidRPr="00862B81">
        <w:rPr>
          <w:rFonts w:cstheme="minorHAnsi"/>
        </w:rPr>
        <w:t xml:space="preserve">Prior to the commencement of </w:t>
      </w:r>
      <w:r w:rsidR="002139F1" w:rsidRPr="00862B81">
        <w:rPr>
          <w:rFonts w:cstheme="minorHAnsi"/>
        </w:rPr>
        <w:t xml:space="preserve">the activity, </w:t>
      </w:r>
      <w:r w:rsidRPr="00862B81">
        <w:rPr>
          <w:rFonts w:cstheme="minorHAnsi"/>
        </w:rPr>
        <w:t>consent</w:t>
      </w:r>
      <w:r w:rsidR="002139F1" w:rsidRPr="00862B81">
        <w:rPr>
          <w:rFonts w:cstheme="minorHAnsi"/>
        </w:rPr>
        <w:t xml:space="preserve"> was gained</w:t>
      </w:r>
      <w:r w:rsidRPr="00862B81">
        <w:rPr>
          <w:rFonts w:cstheme="minorHAnsi"/>
        </w:rPr>
        <w:t xml:space="preserve"> from the University of Wales Trin</w:t>
      </w:r>
      <w:r w:rsidR="008B26C7" w:rsidRPr="00862B81">
        <w:rPr>
          <w:rFonts w:cstheme="minorHAnsi"/>
        </w:rPr>
        <w:t>ity St Davi</w:t>
      </w:r>
      <w:r w:rsidR="009640E4" w:rsidRPr="00862B81">
        <w:rPr>
          <w:rFonts w:cstheme="minorHAnsi"/>
        </w:rPr>
        <w:t>d School of Health and Outdoor Education</w:t>
      </w:r>
      <w:r w:rsidR="00F370BE" w:rsidRPr="00862B81">
        <w:rPr>
          <w:rFonts w:cstheme="minorHAnsi"/>
        </w:rPr>
        <w:t>,</w:t>
      </w:r>
      <w:r w:rsidR="00AB710E">
        <w:rPr>
          <w:rFonts w:cstheme="minorHAnsi"/>
        </w:rPr>
        <w:t xml:space="preserve"> (Appendix</w:t>
      </w:r>
      <w:r w:rsidR="00E775C1">
        <w:rPr>
          <w:rFonts w:cstheme="minorHAnsi"/>
        </w:rPr>
        <w:t>, 2</w:t>
      </w:r>
      <w:r w:rsidR="00AB710E">
        <w:rPr>
          <w:rFonts w:cstheme="minorHAnsi"/>
        </w:rPr>
        <w:t>)</w:t>
      </w:r>
      <w:r w:rsidR="00F370BE" w:rsidRPr="00862B81">
        <w:rPr>
          <w:rFonts w:cstheme="minorHAnsi"/>
        </w:rPr>
        <w:t xml:space="preserve"> </w:t>
      </w:r>
      <w:r w:rsidR="00675201" w:rsidRPr="00862B81">
        <w:rPr>
          <w:rFonts w:cstheme="minorHAnsi"/>
        </w:rPr>
        <w:t>confirming</w:t>
      </w:r>
      <w:r w:rsidR="00F370BE" w:rsidRPr="00862B81">
        <w:rPr>
          <w:rFonts w:cstheme="minorHAnsi"/>
        </w:rPr>
        <w:t xml:space="preserve"> my </w:t>
      </w:r>
      <w:r w:rsidR="00087514" w:rsidRPr="00862B81">
        <w:rPr>
          <w:rFonts w:cstheme="minorHAnsi"/>
        </w:rPr>
        <w:t>adherence</w:t>
      </w:r>
      <w:r w:rsidR="00D2645E" w:rsidRPr="00862B81">
        <w:rPr>
          <w:rFonts w:cstheme="minorHAnsi"/>
        </w:rPr>
        <w:t xml:space="preserve"> to the Ethical Guidelines and </w:t>
      </w:r>
      <w:r w:rsidR="00862B81" w:rsidRPr="00862B81">
        <w:rPr>
          <w:rFonts w:cstheme="minorHAnsi"/>
        </w:rPr>
        <w:t xml:space="preserve">the </w:t>
      </w:r>
      <w:r w:rsidR="00862B81">
        <w:rPr>
          <w:rFonts w:cstheme="minorHAnsi"/>
        </w:rPr>
        <w:t>Universities research Ethics and Code of Practice (</w:t>
      </w:r>
      <w:r w:rsidR="00E52F7E">
        <w:rPr>
          <w:rFonts w:cstheme="minorHAnsi"/>
        </w:rPr>
        <w:t>2017 – 2020)</w:t>
      </w:r>
      <w:r w:rsidR="009404DE">
        <w:rPr>
          <w:rFonts w:cstheme="minorHAnsi"/>
        </w:rPr>
        <w:t>. The activity would also conform with BERA</w:t>
      </w:r>
      <w:r w:rsidR="00C430FC">
        <w:rPr>
          <w:rFonts w:cstheme="minorHAnsi"/>
        </w:rPr>
        <w:t xml:space="preserve"> Revised Ethical Guidelines for E</w:t>
      </w:r>
      <w:r w:rsidR="00317AF4">
        <w:rPr>
          <w:rFonts w:cstheme="minorHAnsi"/>
        </w:rPr>
        <w:t>ducational</w:t>
      </w:r>
      <w:r w:rsidR="00C430FC">
        <w:rPr>
          <w:rFonts w:cstheme="minorHAnsi"/>
        </w:rPr>
        <w:t xml:space="preserve"> Research (2004)</w:t>
      </w:r>
      <w:r w:rsidR="00317AF4">
        <w:rPr>
          <w:rFonts w:cstheme="minorHAnsi"/>
        </w:rPr>
        <w:t>.</w:t>
      </w:r>
      <w:r w:rsidR="00AA6722">
        <w:rPr>
          <w:rFonts w:cstheme="minorHAnsi"/>
        </w:rPr>
        <w:t xml:space="preserve"> </w:t>
      </w:r>
      <w:r w:rsidR="00AA6722" w:rsidRPr="00AA6722">
        <w:rPr>
          <w:rFonts w:cstheme="minorHAnsi"/>
        </w:rPr>
        <w:t xml:space="preserve">The project conformed to </w:t>
      </w:r>
      <w:r w:rsidR="00AA6722">
        <w:rPr>
          <w:rFonts w:cstheme="minorHAnsi"/>
        </w:rPr>
        <w:t xml:space="preserve">the </w:t>
      </w:r>
      <w:r w:rsidR="00AA6722" w:rsidRPr="00AA6722">
        <w:rPr>
          <w:rFonts w:cstheme="minorHAnsi"/>
        </w:rPr>
        <w:t>processes of consent and confidentiality</w:t>
      </w:r>
      <w:r w:rsidR="00D14206">
        <w:rPr>
          <w:rFonts w:cstheme="minorHAnsi"/>
        </w:rPr>
        <w:t xml:space="preserve"> </w:t>
      </w:r>
      <w:r w:rsidR="00AA6722">
        <w:rPr>
          <w:rFonts w:cstheme="minorHAnsi"/>
        </w:rPr>
        <w:t xml:space="preserve">and </w:t>
      </w:r>
      <w:r w:rsidR="00AA6722" w:rsidRPr="00AA6722">
        <w:rPr>
          <w:rFonts w:cstheme="minorHAnsi"/>
        </w:rPr>
        <w:t xml:space="preserve">ensured </w:t>
      </w:r>
      <w:r w:rsidR="00FC0E2A">
        <w:rPr>
          <w:rFonts w:cstheme="minorHAnsi"/>
        </w:rPr>
        <w:t xml:space="preserve">each </w:t>
      </w:r>
      <w:r w:rsidR="00D45344">
        <w:rPr>
          <w:rFonts w:cstheme="minorHAnsi"/>
        </w:rPr>
        <w:t>individual</w:t>
      </w:r>
      <w:r w:rsidR="00BE79E6">
        <w:rPr>
          <w:rFonts w:cstheme="minorHAnsi"/>
        </w:rPr>
        <w:t xml:space="preserve"> </w:t>
      </w:r>
      <w:r w:rsidR="00AA6722" w:rsidRPr="00AA6722">
        <w:rPr>
          <w:rFonts w:cstheme="minorHAnsi"/>
        </w:rPr>
        <w:t>understood the research process and what was involved.</w:t>
      </w:r>
      <w:r w:rsidR="00D14206">
        <w:rPr>
          <w:rFonts w:cstheme="minorHAnsi"/>
        </w:rPr>
        <w:t xml:space="preserve"> </w:t>
      </w:r>
      <w:r w:rsidR="00D14206" w:rsidRPr="00DD4AF1">
        <w:rPr>
          <w:rFonts w:cstheme="minorHAnsi"/>
        </w:rPr>
        <w:t xml:space="preserve">All parties were informed that any data collection would remain anonymous </w:t>
      </w:r>
      <w:r w:rsidR="004A1385">
        <w:rPr>
          <w:rFonts w:cstheme="minorHAnsi"/>
        </w:rPr>
        <w:t>with</w:t>
      </w:r>
      <w:r w:rsidR="00D14206" w:rsidRPr="00DD4AF1">
        <w:rPr>
          <w:rFonts w:cstheme="minorHAnsi"/>
        </w:rPr>
        <w:t xml:space="preserve"> any documentati</w:t>
      </w:r>
      <w:r w:rsidR="004A1385">
        <w:rPr>
          <w:rFonts w:cstheme="minorHAnsi"/>
        </w:rPr>
        <w:t xml:space="preserve">on </w:t>
      </w:r>
      <w:r w:rsidR="00D14206" w:rsidRPr="00DD4AF1">
        <w:rPr>
          <w:rFonts w:cstheme="minorHAnsi"/>
        </w:rPr>
        <w:t>secured under the Data Protection Act</w:t>
      </w:r>
      <w:r w:rsidR="00F67501">
        <w:rPr>
          <w:rFonts w:cstheme="minorHAnsi"/>
        </w:rPr>
        <w:t xml:space="preserve"> (2018)</w:t>
      </w:r>
      <w:r w:rsidR="00D14206" w:rsidRPr="00DD4AF1">
        <w:rPr>
          <w:rFonts w:cstheme="minorHAnsi"/>
        </w:rPr>
        <w:t xml:space="preserve"> and destroyed on conclusion of </w:t>
      </w:r>
      <w:r w:rsidR="00F67501">
        <w:rPr>
          <w:rFonts w:cstheme="minorHAnsi"/>
        </w:rPr>
        <w:t>the activity</w:t>
      </w:r>
      <w:r w:rsidR="00D45344">
        <w:rPr>
          <w:rFonts w:cstheme="minorHAnsi"/>
        </w:rPr>
        <w:t>.</w:t>
      </w:r>
    </w:p>
    <w:p w14:paraId="374AA296" w14:textId="77777777" w:rsidR="00A775B2" w:rsidRDefault="00A775B2" w:rsidP="00D14206">
      <w:pPr>
        <w:spacing w:line="360" w:lineRule="auto"/>
        <w:jc w:val="both"/>
        <w:rPr>
          <w:rFonts w:cstheme="minorHAnsi"/>
        </w:rPr>
      </w:pPr>
      <w:r>
        <w:rPr>
          <w:rFonts w:cstheme="minorHAnsi"/>
        </w:rPr>
        <w:t xml:space="preserve"> </w:t>
      </w:r>
    </w:p>
    <w:p w14:paraId="2EB4A6A3" w14:textId="46DD6A7A" w:rsidR="00A775B2" w:rsidRPr="00A775B2" w:rsidRDefault="00A775B2" w:rsidP="00D14206">
      <w:pPr>
        <w:spacing w:line="360" w:lineRule="auto"/>
        <w:jc w:val="both"/>
        <w:rPr>
          <w:rFonts w:ascii="Arial" w:hAnsi="Arial" w:cs="Arial"/>
          <w:b/>
          <w:bCs/>
        </w:rPr>
      </w:pPr>
      <w:r w:rsidRPr="00A775B2">
        <w:rPr>
          <w:rFonts w:cstheme="minorHAnsi"/>
          <w:b/>
          <w:bCs/>
        </w:rPr>
        <w:t>Bias</w:t>
      </w:r>
    </w:p>
    <w:p w14:paraId="00EFFA25" w14:textId="1132CA91" w:rsidR="00D23C98" w:rsidRDefault="00D23C98" w:rsidP="00D23C98">
      <w:pPr>
        <w:spacing w:line="360" w:lineRule="auto"/>
        <w:jc w:val="both"/>
        <w:rPr>
          <w:rFonts w:cstheme="minorHAnsi"/>
        </w:rPr>
      </w:pPr>
      <w:r w:rsidRPr="00D45959">
        <w:rPr>
          <w:rFonts w:cstheme="minorHAnsi"/>
        </w:rPr>
        <w:t xml:space="preserve">It is important to acknowledge the relationship </w:t>
      </w:r>
      <w:r w:rsidR="00A775B2" w:rsidRPr="00D45959">
        <w:rPr>
          <w:rFonts w:cstheme="minorHAnsi"/>
        </w:rPr>
        <w:t xml:space="preserve">I have with the group, as already discussed in the introduction, </w:t>
      </w:r>
      <w:r w:rsidR="00D45959" w:rsidRPr="00D45959">
        <w:rPr>
          <w:rFonts w:cstheme="minorHAnsi"/>
        </w:rPr>
        <w:t>75% of the group were a close family relative, being my nieces and the fo</w:t>
      </w:r>
      <w:r w:rsidR="001B5F0C">
        <w:rPr>
          <w:rFonts w:cstheme="minorHAnsi"/>
        </w:rPr>
        <w:t>u</w:t>
      </w:r>
      <w:r w:rsidR="00D45959" w:rsidRPr="00D45959">
        <w:rPr>
          <w:rFonts w:cstheme="minorHAnsi"/>
        </w:rPr>
        <w:t>rth a young woman I have known for more than ten years.</w:t>
      </w:r>
      <w:r w:rsidR="00366330">
        <w:rPr>
          <w:rFonts w:cstheme="minorHAnsi"/>
        </w:rPr>
        <w:t xml:space="preserve"> I believed the relationship with the group would enhance </w:t>
      </w:r>
      <w:r w:rsidR="00D867CC">
        <w:rPr>
          <w:rFonts w:cstheme="minorHAnsi"/>
        </w:rPr>
        <w:t>and enrich the activity as a relationship of trust already existed.</w:t>
      </w:r>
    </w:p>
    <w:p w14:paraId="21F8A96F" w14:textId="5B88CB35" w:rsidR="00673140" w:rsidRDefault="00673140" w:rsidP="00D23C98">
      <w:pPr>
        <w:spacing w:line="360" w:lineRule="auto"/>
        <w:jc w:val="both"/>
        <w:rPr>
          <w:rFonts w:cstheme="minorHAnsi"/>
        </w:rPr>
      </w:pPr>
    </w:p>
    <w:p w14:paraId="29E89FD3" w14:textId="385A659C" w:rsidR="00673140" w:rsidRDefault="00673140" w:rsidP="00D23C98">
      <w:pPr>
        <w:spacing w:line="360" w:lineRule="auto"/>
        <w:jc w:val="both"/>
        <w:rPr>
          <w:rFonts w:cstheme="minorHAnsi"/>
          <w:b/>
          <w:bCs/>
        </w:rPr>
      </w:pPr>
      <w:r w:rsidRPr="00DC43B6">
        <w:rPr>
          <w:rFonts w:cstheme="minorHAnsi"/>
          <w:b/>
          <w:bCs/>
        </w:rPr>
        <w:t>Time sc</w:t>
      </w:r>
      <w:r w:rsidR="00DC43B6" w:rsidRPr="00DC43B6">
        <w:rPr>
          <w:rFonts w:cstheme="minorHAnsi"/>
          <w:b/>
          <w:bCs/>
        </w:rPr>
        <w:t>a</w:t>
      </w:r>
      <w:r w:rsidRPr="00DC43B6">
        <w:rPr>
          <w:rFonts w:cstheme="minorHAnsi"/>
          <w:b/>
          <w:bCs/>
        </w:rPr>
        <w:t>les limitation</w:t>
      </w:r>
      <w:r w:rsidR="00D13091">
        <w:rPr>
          <w:rFonts w:cstheme="minorHAnsi"/>
          <w:b/>
          <w:bCs/>
        </w:rPr>
        <w:t>s and Challenges</w:t>
      </w:r>
      <w:r w:rsidRPr="00DC43B6">
        <w:rPr>
          <w:rFonts w:cstheme="minorHAnsi"/>
          <w:b/>
          <w:bCs/>
        </w:rPr>
        <w:t>.</w:t>
      </w:r>
    </w:p>
    <w:p w14:paraId="054C5A4C" w14:textId="6F9B0763" w:rsidR="00AA27F3" w:rsidRPr="00C017AF" w:rsidRDefault="002422A3" w:rsidP="0041075E">
      <w:pPr>
        <w:spacing w:line="360" w:lineRule="auto"/>
        <w:jc w:val="both"/>
        <w:rPr>
          <w:rFonts w:cstheme="minorHAnsi"/>
        </w:rPr>
      </w:pPr>
      <w:r>
        <w:rPr>
          <w:rFonts w:cstheme="minorHAnsi"/>
        </w:rPr>
        <w:t>T</w:t>
      </w:r>
      <w:r w:rsidR="00DC43B6" w:rsidRPr="00BE6AFE">
        <w:rPr>
          <w:rFonts w:cstheme="minorHAnsi"/>
        </w:rPr>
        <w:t xml:space="preserve">he activity needed to be completed and </w:t>
      </w:r>
      <w:r w:rsidR="00BE6AFE" w:rsidRPr="00BE6AFE">
        <w:rPr>
          <w:rFonts w:cstheme="minorHAnsi"/>
        </w:rPr>
        <w:t>a presentation</w:t>
      </w:r>
      <w:r w:rsidR="00FE70B2">
        <w:rPr>
          <w:rFonts w:cstheme="minorHAnsi"/>
        </w:rPr>
        <w:t xml:space="preserve"> prepared</w:t>
      </w:r>
      <w:r w:rsidR="00BE6AFE" w:rsidRPr="00BE6AFE">
        <w:rPr>
          <w:rFonts w:cstheme="minorHAnsi"/>
        </w:rPr>
        <w:t xml:space="preserve"> within seven weeks of the commencement date</w:t>
      </w:r>
      <w:r w:rsidR="00B0755D">
        <w:rPr>
          <w:rFonts w:cstheme="minorHAnsi"/>
        </w:rPr>
        <w:t xml:space="preserve">, with this a number of </w:t>
      </w:r>
      <w:r w:rsidR="00A06C1B">
        <w:rPr>
          <w:rFonts w:cstheme="minorHAnsi"/>
        </w:rPr>
        <w:t>obstacles</w:t>
      </w:r>
      <w:r w:rsidR="002860ED">
        <w:rPr>
          <w:rFonts w:cstheme="minorHAnsi"/>
        </w:rPr>
        <w:t xml:space="preserve"> presented themselves</w:t>
      </w:r>
      <w:r w:rsidR="00056E9F">
        <w:rPr>
          <w:rFonts w:cstheme="minorHAnsi"/>
        </w:rPr>
        <w:t>, the</w:t>
      </w:r>
      <w:r w:rsidR="009A21BE">
        <w:rPr>
          <w:rFonts w:cstheme="minorHAnsi"/>
        </w:rPr>
        <w:t xml:space="preserve"> availability of the group, the location I planned to run the activity and the equipment availability. Of the young women in the group, one was in full-time education and worked par</w:t>
      </w:r>
      <w:r w:rsidR="00F8621E">
        <w:rPr>
          <w:rFonts w:cstheme="minorHAnsi"/>
        </w:rPr>
        <w:t>t-</w:t>
      </w:r>
      <w:r w:rsidR="009A21BE">
        <w:rPr>
          <w:rFonts w:cstheme="minorHAnsi"/>
        </w:rPr>
        <w:t xml:space="preserve">time, one was a </w:t>
      </w:r>
      <w:r w:rsidR="00F8621E">
        <w:rPr>
          <w:rFonts w:cstheme="minorHAnsi"/>
        </w:rPr>
        <w:t>P</w:t>
      </w:r>
      <w:r w:rsidR="009A21BE">
        <w:rPr>
          <w:rFonts w:cstheme="minorHAnsi"/>
        </w:rPr>
        <w:t xml:space="preserve">rimary </w:t>
      </w:r>
      <w:r w:rsidR="00F8621E">
        <w:rPr>
          <w:rFonts w:cstheme="minorHAnsi"/>
        </w:rPr>
        <w:t>S</w:t>
      </w:r>
      <w:r w:rsidR="009A21BE">
        <w:rPr>
          <w:rFonts w:cstheme="minorHAnsi"/>
        </w:rPr>
        <w:t xml:space="preserve">chool teacher, another was a </w:t>
      </w:r>
      <w:r w:rsidR="001B5F0C">
        <w:rPr>
          <w:rFonts w:cstheme="minorHAnsi"/>
        </w:rPr>
        <w:t>B</w:t>
      </w:r>
      <w:r w:rsidR="009A21BE">
        <w:rPr>
          <w:rFonts w:cstheme="minorHAnsi"/>
        </w:rPr>
        <w:t xml:space="preserve">eauty </w:t>
      </w:r>
      <w:r w:rsidR="001B5F0C">
        <w:rPr>
          <w:rFonts w:cstheme="minorHAnsi"/>
        </w:rPr>
        <w:t>T</w:t>
      </w:r>
      <w:r w:rsidR="009A21BE">
        <w:rPr>
          <w:rFonts w:cstheme="minorHAnsi"/>
        </w:rPr>
        <w:t>herapist who wo</w:t>
      </w:r>
      <w:r w:rsidR="00F8621E">
        <w:rPr>
          <w:rFonts w:cstheme="minorHAnsi"/>
        </w:rPr>
        <w:t>r</w:t>
      </w:r>
      <w:r w:rsidR="009A21BE">
        <w:rPr>
          <w:rFonts w:cstheme="minorHAnsi"/>
        </w:rPr>
        <w:t>ked various days and hours and the fourth a Police Officer working shifts. The opportunities of bringing the group together on the same days at the same time proved a challenge. Along with the group</w:t>
      </w:r>
      <w:r w:rsidR="004E3CE1">
        <w:rPr>
          <w:rFonts w:cstheme="minorHAnsi"/>
        </w:rPr>
        <w:t>’</w:t>
      </w:r>
      <w:r w:rsidR="009A21BE">
        <w:rPr>
          <w:rFonts w:cstheme="minorHAnsi"/>
        </w:rPr>
        <w:t xml:space="preserve">s availability, the </w:t>
      </w:r>
      <w:r w:rsidR="00F8621E">
        <w:rPr>
          <w:rFonts w:cstheme="minorHAnsi"/>
        </w:rPr>
        <w:t xml:space="preserve">outdoor centre where I planned to run the first two activity sessions gave me limited dates where I could access the equipment and the center lake. </w:t>
      </w:r>
      <w:r w:rsidR="004E3CE1">
        <w:rPr>
          <w:rFonts w:cstheme="minorHAnsi"/>
        </w:rPr>
        <w:t xml:space="preserve">The weather also proved to be an issue, </w:t>
      </w:r>
      <w:r w:rsidR="00BB5402">
        <w:rPr>
          <w:rFonts w:cstheme="minorHAnsi"/>
        </w:rPr>
        <w:t>t</w:t>
      </w:r>
      <w:r w:rsidR="00224252">
        <w:rPr>
          <w:rFonts w:cstheme="minorHAnsi"/>
        </w:rPr>
        <w:t xml:space="preserve">he period </w:t>
      </w:r>
      <w:r w:rsidR="00CA27A0">
        <w:rPr>
          <w:rFonts w:cstheme="minorHAnsi"/>
        </w:rPr>
        <w:t>for the</w:t>
      </w:r>
      <w:r w:rsidR="00224252">
        <w:rPr>
          <w:rFonts w:cstheme="minorHAnsi"/>
        </w:rPr>
        <w:t xml:space="preserve"> activity to run was dominated </w:t>
      </w:r>
      <w:r w:rsidR="00D13091">
        <w:rPr>
          <w:rFonts w:cstheme="minorHAnsi"/>
        </w:rPr>
        <w:t xml:space="preserve">by </w:t>
      </w:r>
      <w:r w:rsidR="00834C32">
        <w:rPr>
          <w:rFonts w:cstheme="minorHAnsi"/>
        </w:rPr>
        <w:t xml:space="preserve">a weather system of </w:t>
      </w:r>
      <w:r w:rsidR="00D13091">
        <w:rPr>
          <w:rFonts w:cstheme="minorHAnsi"/>
        </w:rPr>
        <w:t>heavy rain and high winds</w:t>
      </w:r>
      <w:r w:rsidR="00890B08">
        <w:rPr>
          <w:rFonts w:cstheme="minorHAnsi"/>
        </w:rPr>
        <w:t>.</w:t>
      </w:r>
    </w:p>
    <w:p w14:paraId="4C45F4D8" w14:textId="77777777" w:rsidR="00587353" w:rsidRDefault="00587353" w:rsidP="00EB243B">
      <w:pPr>
        <w:spacing w:line="360" w:lineRule="auto"/>
        <w:jc w:val="both"/>
        <w:rPr>
          <w:b/>
          <w:bCs/>
          <w:u w:val="single"/>
        </w:rPr>
      </w:pPr>
    </w:p>
    <w:p w14:paraId="3B9AA2C1" w14:textId="0606C1D0" w:rsidR="00EB243B" w:rsidRDefault="00EB243B" w:rsidP="00EB243B">
      <w:pPr>
        <w:spacing w:line="360" w:lineRule="auto"/>
        <w:jc w:val="both"/>
        <w:rPr>
          <w:b/>
          <w:bCs/>
          <w:u w:val="single"/>
        </w:rPr>
      </w:pPr>
      <w:r w:rsidRPr="00C024C0">
        <w:rPr>
          <w:b/>
          <w:bCs/>
          <w:u w:val="single"/>
        </w:rPr>
        <w:t xml:space="preserve">Critical Reflection </w:t>
      </w:r>
    </w:p>
    <w:p w14:paraId="6CA37280" w14:textId="77777777" w:rsidR="00587353" w:rsidRDefault="00587353" w:rsidP="00EB243B">
      <w:pPr>
        <w:spacing w:line="360" w:lineRule="auto"/>
        <w:jc w:val="both"/>
        <w:rPr>
          <w:b/>
          <w:bCs/>
          <w:u w:val="single"/>
        </w:rPr>
      </w:pPr>
    </w:p>
    <w:p w14:paraId="1D620E59" w14:textId="768A60DA" w:rsidR="00C024C0" w:rsidRPr="00587353" w:rsidRDefault="00587353" w:rsidP="00EB243B">
      <w:pPr>
        <w:spacing w:line="360" w:lineRule="auto"/>
        <w:jc w:val="both"/>
        <w:rPr>
          <w:b/>
          <w:bCs/>
        </w:rPr>
      </w:pPr>
      <w:r w:rsidRPr="00587353">
        <w:rPr>
          <w:b/>
          <w:bCs/>
        </w:rPr>
        <w:t>Group Participation</w:t>
      </w:r>
    </w:p>
    <w:p w14:paraId="5587C0B6" w14:textId="30B84E87" w:rsidR="0080528D" w:rsidRDefault="001C336C" w:rsidP="00EB243B">
      <w:pPr>
        <w:spacing w:line="360" w:lineRule="auto"/>
        <w:jc w:val="both"/>
      </w:pPr>
      <w:r>
        <w:t>The project and activity did not go as intentionally planned, the time</w:t>
      </w:r>
      <w:r w:rsidR="0053521A">
        <w:t xml:space="preserve"> </w:t>
      </w:r>
      <w:r>
        <w:t xml:space="preserve">scales, limitations and challenges discussed proved to </w:t>
      </w:r>
      <w:r w:rsidR="00BC14FF">
        <w:t xml:space="preserve">be barriers I struggled to overcome. </w:t>
      </w:r>
      <w:r w:rsidR="00EB243B">
        <w:t>The</w:t>
      </w:r>
      <w:r w:rsidR="00BC14FF">
        <w:t xml:space="preserve"> most profo</w:t>
      </w:r>
      <w:r w:rsidR="00E61FB9">
        <w:t>u</w:t>
      </w:r>
      <w:r w:rsidR="00BC14FF">
        <w:t xml:space="preserve">nd challenge was </w:t>
      </w:r>
      <w:r w:rsidR="00FF1EE1">
        <w:t>group engagement. The young women</w:t>
      </w:r>
      <w:r w:rsidR="00EB243B">
        <w:t xml:space="preserve"> voluntarily </w:t>
      </w:r>
      <w:r w:rsidR="00FF1EE1">
        <w:t>opted to take</w:t>
      </w:r>
      <w:r w:rsidR="00EB243B">
        <w:t xml:space="preserve"> part in the activity</w:t>
      </w:r>
      <w:r w:rsidR="00B06AEB">
        <w:t xml:space="preserve">, however due to </w:t>
      </w:r>
      <w:r w:rsidR="000568B6">
        <w:t>work/life</w:t>
      </w:r>
      <w:r w:rsidR="00B06AEB">
        <w:t xml:space="preserve"> commitments and the time limitations only two of the four young women</w:t>
      </w:r>
      <w:r w:rsidR="00E61FB9">
        <w:t xml:space="preserve"> participated</w:t>
      </w:r>
      <w:r w:rsidR="00B011DD">
        <w:t>,</w:t>
      </w:r>
      <w:r w:rsidR="00EB243B">
        <w:t xml:space="preserve"> admittedly with some reluctance</w:t>
      </w:r>
      <w:r w:rsidR="005E519A">
        <w:t>.</w:t>
      </w:r>
      <w:r w:rsidR="00EB243B">
        <w:t xml:space="preserve"> </w:t>
      </w:r>
      <w:r w:rsidR="005E519A">
        <w:t>A</w:t>
      </w:r>
      <w:r w:rsidR="00EB243B">
        <w:t>lthough keen to try SUP, I do not believe mid-October in cold wet weather was their preferred time of year. I believe their participation in the activity was more for my benefit than a desire to learn the skills required for SUP at that time.</w:t>
      </w:r>
      <w:r w:rsidR="0097616A">
        <w:t xml:space="preserve"> Of the three planned sessions, only one took place, again this was mai</w:t>
      </w:r>
      <w:r w:rsidR="00BD5AEC">
        <w:t>n</w:t>
      </w:r>
      <w:r w:rsidR="0097616A">
        <w:t>ly down to w</w:t>
      </w:r>
      <w:r w:rsidR="00BD5AEC">
        <w:t>e</w:t>
      </w:r>
      <w:r w:rsidR="0097616A">
        <w:t xml:space="preserve">ather conditions and time, however, a second session </w:t>
      </w:r>
      <w:r w:rsidR="002B3A26">
        <w:t xml:space="preserve">was planned but only one of the </w:t>
      </w:r>
      <w:r w:rsidR="00A65A26">
        <w:t xml:space="preserve">females </w:t>
      </w:r>
      <w:r w:rsidR="002B3A26">
        <w:t>attended</w:t>
      </w:r>
      <w:r w:rsidR="00A65A26">
        <w:t>. For this</w:t>
      </w:r>
      <w:r w:rsidR="00A94153">
        <w:t xml:space="preserve"> session</w:t>
      </w:r>
      <w:r w:rsidR="002B3A26">
        <w:t xml:space="preserve"> and we were unable to gain access to the required equipment</w:t>
      </w:r>
      <w:r w:rsidR="00BD5AEC">
        <w:t>, resulting in cancelation.</w:t>
      </w:r>
      <w:r w:rsidR="0076119F">
        <w:t xml:space="preserve"> The questionnaire I gave the group prior to participation were not completed, I gained from discussions </w:t>
      </w:r>
      <w:r w:rsidR="00787FDC">
        <w:t>that they had forgotten about them and thought it would be okay as it was ‘only me’ and I understood how busy they were with work and life expe</w:t>
      </w:r>
      <w:r w:rsidR="003D7064">
        <w:t xml:space="preserve">ctations. </w:t>
      </w:r>
      <w:r w:rsidR="004700DD">
        <w:t xml:space="preserve"> Had I managed the project differently </w:t>
      </w:r>
      <w:r w:rsidR="003D7064">
        <w:t>with a</w:t>
      </w:r>
      <w:r w:rsidR="00441CE2">
        <w:t xml:space="preserve"> different</w:t>
      </w:r>
      <w:r w:rsidR="003D7064">
        <w:t xml:space="preserve"> approach </w:t>
      </w:r>
      <w:r w:rsidR="00441CE2">
        <w:t>to my relationship with the women the questionnaire would have more likely have been completed.</w:t>
      </w:r>
      <w:r w:rsidR="003D7064">
        <w:t xml:space="preserve"> </w:t>
      </w:r>
    </w:p>
    <w:p w14:paraId="0D0AF34F" w14:textId="77777777" w:rsidR="0080528D" w:rsidRDefault="0080528D" w:rsidP="00EB243B">
      <w:pPr>
        <w:spacing w:line="360" w:lineRule="auto"/>
        <w:jc w:val="both"/>
      </w:pPr>
    </w:p>
    <w:p w14:paraId="366294B7" w14:textId="751C5942" w:rsidR="00EB243B" w:rsidRDefault="00587353" w:rsidP="00EB243B">
      <w:pPr>
        <w:spacing w:line="360" w:lineRule="auto"/>
        <w:jc w:val="both"/>
      </w:pPr>
      <w:r>
        <w:t>At the start of the session,</w:t>
      </w:r>
      <w:r w:rsidR="00546572">
        <w:t xml:space="preserve"> </w:t>
      </w:r>
      <w:r w:rsidR="00194D10">
        <w:t>women fully</w:t>
      </w:r>
      <w:r w:rsidR="00546572">
        <w:t xml:space="preserve"> </w:t>
      </w:r>
      <w:r w:rsidR="002A4250">
        <w:t xml:space="preserve">admitted to being nervous of the activity, SUP </w:t>
      </w:r>
      <w:r w:rsidR="00F542F7">
        <w:t>was a completely new activity</w:t>
      </w:r>
      <w:r w:rsidR="002A4250">
        <w:t xml:space="preserve"> for them</w:t>
      </w:r>
      <w:r w:rsidR="00F542F7">
        <w:t xml:space="preserve"> to experience</w:t>
      </w:r>
      <w:r w:rsidR="002A4250">
        <w:t xml:space="preserve"> and </w:t>
      </w:r>
      <w:r w:rsidR="00F542F7">
        <w:t>the challenge of the unknown</w:t>
      </w:r>
      <w:r w:rsidR="00067B3C">
        <w:t xml:space="preserve"> made them feel unsure and uneased</w:t>
      </w:r>
      <w:r w:rsidR="000A065B">
        <w:t>.</w:t>
      </w:r>
      <w:r w:rsidR="00E83DBA">
        <w:t xml:space="preserve"> To overcome these feelings and to help the women feel at ease</w:t>
      </w:r>
      <w:r w:rsidR="007E6ACD">
        <w:t xml:space="preserve">, I had purposely chosen to run the activity in an environment </w:t>
      </w:r>
      <w:r w:rsidR="00025A9E">
        <w:t>familiar</w:t>
      </w:r>
      <w:r w:rsidR="007E6ACD">
        <w:t xml:space="preserve"> to</w:t>
      </w:r>
      <w:r w:rsidR="00617855">
        <w:t xml:space="preserve"> them. Wallia (2008), </w:t>
      </w:r>
      <w:r w:rsidR="00FB7006">
        <w:t>specifically</w:t>
      </w:r>
      <w:r w:rsidR="00617855">
        <w:t xml:space="preserve"> expresses that </w:t>
      </w:r>
      <w:r w:rsidR="00636C2B">
        <w:t>if a participant feels safe in their environment, they are more likely to feel comfortable and confident to take risks.</w:t>
      </w:r>
      <w:r w:rsidR="001974C2">
        <w:t xml:space="preserve"> </w:t>
      </w:r>
      <w:r w:rsidR="005D1547">
        <w:t>Leather (2018), brings water</w:t>
      </w:r>
      <w:r w:rsidR="00DE7658">
        <w:t>-</w:t>
      </w:r>
      <w:r w:rsidR="005D1547">
        <w:t>based activities to the forefront of perceived risk for participants. Water based activities h</w:t>
      </w:r>
      <w:r w:rsidR="00EF55DD">
        <w:t>ave the ability to put participants in the here and now, switch on all the sen</w:t>
      </w:r>
      <w:r w:rsidR="00DE7658">
        <w:t>s</w:t>
      </w:r>
      <w:r w:rsidR="00EF55DD">
        <w:t>es</w:t>
      </w:r>
      <w:r w:rsidR="00ED495F">
        <w:t xml:space="preserve">. </w:t>
      </w:r>
      <w:r w:rsidR="001A3847">
        <w:t xml:space="preserve">Leather (2018), </w:t>
      </w:r>
      <w:r w:rsidR="00630A12">
        <w:t>specifically</w:t>
      </w:r>
      <w:r w:rsidR="001A3847">
        <w:t xml:space="preserve"> identifies SUP </w:t>
      </w:r>
      <w:r w:rsidR="0029392E">
        <w:t>in this category, Sup presents a challenge and risk that demands</w:t>
      </w:r>
      <w:r w:rsidR="00610B8E">
        <w:t xml:space="preserve"> a mix on the physical, emotional and cognitive senses.</w:t>
      </w:r>
      <w:r w:rsidR="00025A9E">
        <w:t xml:space="preserve"> </w:t>
      </w:r>
      <w:r w:rsidR="0021330B">
        <w:t xml:space="preserve">I was confident the environment and activity would eventually </w:t>
      </w:r>
      <w:r w:rsidR="00E92285">
        <w:t>empower the women. Research completed by</w:t>
      </w:r>
      <w:r w:rsidR="002313BB">
        <w:t xml:space="preserve"> Lloyd and Little (2010), found that women who</w:t>
      </w:r>
      <w:r w:rsidR="00E70BCC">
        <w:t xml:space="preserve"> participated in a new activity had a boo</w:t>
      </w:r>
      <w:r w:rsidR="0015742B">
        <w:t>st</w:t>
      </w:r>
      <w:r w:rsidR="00E70BCC">
        <w:t xml:space="preserve"> of confidence, through the realisation </w:t>
      </w:r>
      <w:r w:rsidR="00F33479">
        <w:t xml:space="preserve">that they could participate </w:t>
      </w:r>
      <w:r w:rsidR="0015742B">
        <w:t xml:space="preserve">as an equal member </w:t>
      </w:r>
      <w:r w:rsidR="001859E2">
        <w:t>despite their initial doubt</w:t>
      </w:r>
      <w:r w:rsidR="0015742B">
        <w:t>s</w:t>
      </w:r>
      <w:r w:rsidR="00022DFB">
        <w:t>.</w:t>
      </w:r>
    </w:p>
    <w:p w14:paraId="018AEC78" w14:textId="499E5F75" w:rsidR="00025A9E" w:rsidRDefault="00025A9E" w:rsidP="00EB243B">
      <w:pPr>
        <w:spacing w:line="360" w:lineRule="auto"/>
        <w:jc w:val="both"/>
      </w:pPr>
    </w:p>
    <w:p w14:paraId="5BC0D742" w14:textId="0C02CFCB" w:rsidR="00025A9E" w:rsidRPr="00913652" w:rsidRDefault="00913652" w:rsidP="00EB243B">
      <w:pPr>
        <w:spacing w:line="360" w:lineRule="auto"/>
        <w:jc w:val="both"/>
        <w:rPr>
          <w:b/>
          <w:bCs/>
        </w:rPr>
      </w:pPr>
      <w:r w:rsidRPr="00913652">
        <w:rPr>
          <w:b/>
          <w:bCs/>
        </w:rPr>
        <w:t>Experiential Learning</w:t>
      </w:r>
    </w:p>
    <w:p w14:paraId="222B1352" w14:textId="44861E15" w:rsidR="0080528D" w:rsidRDefault="00913652" w:rsidP="00EB243B">
      <w:pPr>
        <w:spacing w:line="360" w:lineRule="auto"/>
        <w:jc w:val="both"/>
      </w:pPr>
      <w:r w:rsidRPr="00913652">
        <w:t>Initially</w:t>
      </w:r>
      <w:r w:rsidR="009641BE">
        <w:t>, I</w:t>
      </w:r>
      <w:r w:rsidR="00AE4E40">
        <w:t xml:space="preserve"> was concerned how I </w:t>
      </w:r>
      <w:r w:rsidR="009641BE">
        <w:t xml:space="preserve">could build the project around experiential learning whilst trying to facilitate development of SUP skills me. </w:t>
      </w:r>
      <w:r w:rsidR="00DE3B78">
        <w:t>I have always delivered structured sessions that followed a process of a specific coaching style. Although I felt I built in elements of guided discovery</w:t>
      </w:r>
      <w:r w:rsidR="0006313C">
        <w:t xml:space="preserve"> and autonomy, I do not think this was </w:t>
      </w:r>
      <w:r w:rsidR="000642BC">
        <w:t xml:space="preserve">to </w:t>
      </w:r>
      <w:r w:rsidR="008E672E">
        <w:t xml:space="preserve">the full extent the project would have allowed. I focused much of the session on specific </w:t>
      </w:r>
      <w:r w:rsidR="00E92EBB">
        <w:t>paddle strokes</w:t>
      </w:r>
      <w:r w:rsidR="008E672E">
        <w:t xml:space="preserve"> and </w:t>
      </w:r>
      <w:r w:rsidR="00F60781">
        <w:t xml:space="preserve">demonstration </w:t>
      </w:r>
      <w:r w:rsidR="00E92EBB">
        <w:t xml:space="preserve">the practicalities to achieve each </w:t>
      </w:r>
      <w:r w:rsidR="00441794">
        <w:t xml:space="preserve">one. I gave </w:t>
      </w:r>
      <w:r w:rsidR="00503D47">
        <w:t>t</w:t>
      </w:r>
      <w:r w:rsidR="00001F43">
        <w:t>he group opportunities to make their Paddle board travel in a direction</w:t>
      </w:r>
      <w:r w:rsidR="00503D47">
        <w:t xml:space="preserve"> with no discussion around how to make that process happen. However, I was always in control of where we jour</w:t>
      </w:r>
      <w:r w:rsidR="003748BF">
        <w:t>neyed to and for how long</w:t>
      </w:r>
      <w:r w:rsidR="00CF59BE">
        <w:t>, so how much autonomy and experiential learning occurred is uncertain.</w:t>
      </w:r>
    </w:p>
    <w:p w14:paraId="683CF606" w14:textId="05B741B0" w:rsidR="00634985" w:rsidRDefault="00634985" w:rsidP="00EB243B">
      <w:pPr>
        <w:spacing w:line="360" w:lineRule="auto"/>
        <w:jc w:val="both"/>
      </w:pPr>
    </w:p>
    <w:p w14:paraId="625FB9ED" w14:textId="129A3570" w:rsidR="00634985" w:rsidRDefault="00634985" w:rsidP="00EB243B">
      <w:pPr>
        <w:spacing w:line="360" w:lineRule="auto"/>
        <w:jc w:val="both"/>
        <w:rPr>
          <w:b/>
          <w:bCs/>
        </w:rPr>
      </w:pPr>
      <w:r w:rsidRPr="00634985">
        <w:rPr>
          <w:b/>
          <w:bCs/>
        </w:rPr>
        <w:t xml:space="preserve">Empowerment </w:t>
      </w:r>
    </w:p>
    <w:p w14:paraId="7E08394C" w14:textId="1603DD52" w:rsidR="00634985" w:rsidRPr="0077386A" w:rsidRDefault="0077386A" w:rsidP="00EB243B">
      <w:pPr>
        <w:spacing w:line="360" w:lineRule="auto"/>
        <w:jc w:val="both"/>
        <w:rPr>
          <w:u w:val="single"/>
        </w:rPr>
      </w:pPr>
      <w:r w:rsidRPr="0077386A">
        <w:t>On critical reflection</w:t>
      </w:r>
      <w:r>
        <w:t xml:space="preserve"> of the young women </w:t>
      </w:r>
      <w:r w:rsidR="00D630A1">
        <w:t xml:space="preserve">who took part I would question the need for intended empowerment. The women all </w:t>
      </w:r>
      <w:r w:rsidR="008D4E49">
        <w:t xml:space="preserve">have control over their lives, they engage in the political arena, have fulltime jobs and sustain their own homes. </w:t>
      </w:r>
      <w:r w:rsidR="000571B6">
        <w:t>Lim and Dixon (2017), discuss if managed the wrong way, what is meant to be an empowering</w:t>
      </w:r>
      <w:r w:rsidR="0043140C">
        <w:t xml:space="preserve"> physical</w:t>
      </w:r>
      <w:r w:rsidR="000571B6">
        <w:t xml:space="preserve"> experience, can become dis-empo</w:t>
      </w:r>
      <w:r w:rsidR="0043140C">
        <w:t xml:space="preserve">wering, which could </w:t>
      </w:r>
      <w:r w:rsidR="00465E26">
        <w:t xml:space="preserve">impact a </w:t>
      </w:r>
      <w:r w:rsidR="00B72891">
        <w:t>participant’s</w:t>
      </w:r>
      <w:r w:rsidR="00465E26">
        <w:t xml:space="preserve"> well-being and engagement in </w:t>
      </w:r>
      <w:r w:rsidR="00465E26">
        <w:lastRenderedPageBreak/>
        <w:t xml:space="preserve">outdoor adventure. </w:t>
      </w:r>
      <w:r w:rsidR="00404AD1">
        <w:t>Shellman (2014)</w:t>
      </w:r>
      <w:r w:rsidR="006E1B02">
        <w:t>, argues that empowerment cannot be ge</w:t>
      </w:r>
      <w:r w:rsidR="00396C5B">
        <w:t xml:space="preserve">nerated from one experience, that this only occurs over time. During the activity I believe the women felt empowered to believe they were more than capable for </w:t>
      </w:r>
      <w:r w:rsidR="00AF5295">
        <w:t>participating</w:t>
      </w:r>
      <w:r w:rsidR="00396C5B">
        <w:t xml:space="preserve"> in the activity. As the session progress</w:t>
      </w:r>
      <w:r w:rsidR="00C23B5D">
        <w:t xml:space="preserve">ed and they became familiar with the paddleboard, their confidence in the ability grew and their </w:t>
      </w:r>
      <w:r w:rsidR="0048611F">
        <w:t>enthusiasm</w:t>
      </w:r>
      <w:r w:rsidR="0076119F">
        <w:t xml:space="preserve"> for the challenge came to </w:t>
      </w:r>
      <w:r w:rsidR="00714106">
        <w:t>fruition</w:t>
      </w:r>
      <w:r w:rsidR="0076119F">
        <w:t>.</w:t>
      </w:r>
    </w:p>
    <w:p w14:paraId="48829AD7" w14:textId="58201AFE" w:rsidR="00B92AE3" w:rsidRDefault="0076119F" w:rsidP="00EB243B">
      <w:pPr>
        <w:spacing w:line="360" w:lineRule="auto"/>
        <w:jc w:val="both"/>
      </w:pPr>
      <w:r>
        <w:t xml:space="preserve"> </w:t>
      </w:r>
    </w:p>
    <w:p w14:paraId="62B8688C" w14:textId="3726D005" w:rsidR="0076119F" w:rsidRDefault="0076119F" w:rsidP="00EB243B">
      <w:pPr>
        <w:spacing w:line="360" w:lineRule="auto"/>
        <w:jc w:val="both"/>
        <w:rPr>
          <w:b/>
          <w:bCs/>
        </w:rPr>
      </w:pPr>
      <w:r w:rsidRPr="0076119F">
        <w:rPr>
          <w:b/>
          <w:bCs/>
        </w:rPr>
        <w:t>Gender</w:t>
      </w:r>
    </w:p>
    <w:p w14:paraId="67072D1A" w14:textId="6668F092" w:rsidR="0076119F" w:rsidRDefault="0076119F" w:rsidP="00EB243B">
      <w:pPr>
        <w:spacing w:line="360" w:lineRule="auto"/>
        <w:jc w:val="both"/>
      </w:pPr>
      <w:r w:rsidRPr="00441CE2">
        <w:t>Following the completion of the activity</w:t>
      </w:r>
      <w:r w:rsidR="00441CE2">
        <w:t xml:space="preserve"> I discussed the dynamic of the group with the women. What was identified to me was gender of the group was not an issue, however the relationship with the individual participants </w:t>
      </w:r>
      <w:r w:rsidR="004F5037">
        <w:t xml:space="preserve">was priority. Both women agreed that they would not have attempted particular elements of the activity, </w:t>
      </w:r>
      <w:r w:rsidR="009E18DE">
        <w:t>i.e.</w:t>
      </w:r>
      <w:r w:rsidR="004F5037">
        <w:t xml:space="preserve"> standing up, if there had been individuals in the group they did not know. </w:t>
      </w:r>
      <w:r w:rsidR="00931F00">
        <w:t xml:space="preserve">They would not have been confident or comfortable </w:t>
      </w:r>
      <w:r w:rsidR="009073A7">
        <w:t>attempting this around people they did not know for fear of ‘looking daft’.</w:t>
      </w:r>
    </w:p>
    <w:p w14:paraId="70E9A06E" w14:textId="4DBC7DE4" w:rsidR="00FB4C61" w:rsidRDefault="00FB4C61" w:rsidP="00EB243B">
      <w:pPr>
        <w:spacing w:line="360" w:lineRule="auto"/>
        <w:jc w:val="both"/>
      </w:pPr>
    </w:p>
    <w:p w14:paraId="53367D40" w14:textId="29A94CC3" w:rsidR="00FB4C61" w:rsidRDefault="00FB4C61" w:rsidP="00EB243B">
      <w:pPr>
        <w:spacing w:line="360" w:lineRule="auto"/>
        <w:jc w:val="both"/>
        <w:rPr>
          <w:b/>
          <w:bCs/>
        </w:rPr>
      </w:pPr>
      <w:r w:rsidRPr="00FB4C61">
        <w:rPr>
          <w:b/>
          <w:bCs/>
        </w:rPr>
        <w:t>Health, Well-being and body Confidence.</w:t>
      </w:r>
    </w:p>
    <w:p w14:paraId="33C1C4A6" w14:textId="5CCE548D" w:rsidR="00224A6F" w:rsidRDefault="00095133" w:rsidP="00EB243B">
      <w:pPr>
        <w:spacing w:line="360" w:lineRule="auto"/>
        <w:jc w:val="both"/>
      </w:pPr>
      <w:r>
        <w:t>Research</w:t>
      </w:r>
      <w:r w:rsidR="00224B78">
        <w:t xml:space="preserve"> by Barton et al</w:t>
      </w:r>
      <w:r w:rsidR="007368A2">
        <w:t xml:space="preserve"> (2016), has established the benefits of </w:t>
      </w:r>
      <w:r w:rsidR="005D1865">
        <w:t xml:space="preserve">green and blue exercise on the health and well-being of those accessing the outdoors. </w:t>
      </w:r>
      <w:r w:rsidR="00D825E3">
        <w:t xml:space="preserve">The discussion following the activity highlighted the </w:t>
      </w:r>
      <w:r w:rsidR="005F7745">
        <w:t xml:space="preserve">main focus for participating in the activity was to </w:t>
      </w:r>
      <w:r w:rsidR="009A49F2">
        <w:t xml:space="preserve">‘get abs”, body confidence and using the outdoor to help build a physical physique </w:t>
      </w:r>
      <w:r w:rsidR="005D43A0">
        <w:t>was the most important element of the activity for the women. They both agreed they the physicality of the sport would enco</w:t>
      </w:r>
      <w:r w:rsidR="004D2C70">
        <w:t>ur</w:t>
      </w:r>
      <w:r w:rsidR="005D43A0">
        <w:t>age them to participate again, in warmer weather</w:t>
      </w:r>
      <w:r w:rsidR="004D2C70">
        <w:t xml:space="preserve">. One of the women also </w:t>
      </w:r>
      <w:r w:rsidR="0002480E">
        <w:t xml:space="preserve">highlighted the activity </w:t>
      </w:r>
      <w:r w:rsidR="00415E9C">
        <w:t xml:space="preserve">had </w:t>
      </w:r>
      <w:r w:rsidR="0002480E">
        <w:t>had a calming effect on her. She felt relaxed and at easy</w:t>
      </w:r>
      <w:r w:rsidR="00415E9C">
        <w:t xml:space="preserve"> and less stressed than at the start of the session.</w:t>
      </w:r>
      <w:r w:rsidR="008A257D">
        <w:t xml:space="preserve"> This form of recover</w:t>
      </w:r>
      <w:r w:rsidR="00565FC0">
        <w:t xml:space="preserve"> Barton et al (2016), </w:t>
      </w:r>
      <w:r w:rsidR="008A257D">
        <w:t>from stresses has been linked with</w:t>
      </w:r>
      <w:r w:rsidR="00221361">
        <w:t xml:space="preserve"> attention restoration</w:t>
      </w:r>
      <w:r w:rsidR="002C4387">
        <w:t xml:space="preserve"> and </w:t>
      </w:r>
      <w:r w:rsidR="008A257D">
        <w:t xml:space="preserve"> </w:t>
      </w:r>
      <w:r w:rsidR="009A298E">
        <w:t>hypof</w:t>
      </w:r>
      <w:r w:rsidR="002C4387">
        <w:t>r</w:t>
      </w:r>
      <w:r w:rsidR="009A298E">
        <w:t>ontality hypothesis</w:t>
      </w:r>
      <w:r w:rsidR="00565FC0">
        <w:t xml:space="preserve">, which </w:t>
      </w:r>
      <w:r w:rsidR="00367690">
        <w:t xml:space="preserve">links directed attention to the </w:t>
      </w:r>
      <w:r w:rsidR="00D41093">
        <w:t xml:space="preserve">prefrontal cortex </w:t>
      </w:r>
      <w:r w:rsidR="007F3807">
        <w:t xml:space="preserve">activation, it </w:t>
      </w:r>
      <w:r w:rsidR="00BE7542">
        <w:t>suggests</w:t>
      </w:r>
      <w:r w:rsidR="007F3807">
        <w:t xml:space="preserve"> physical activity acti</w:t>
      </w:r>
      <w:r w:rsidR="009F4587">
        <w:t>vates alternative areas of the brain that allow for</w:t>
      </w:r>
      <w:r w:rsidR="00BF1A03">
        <w:t xml:space="preserve"> movement, </w:t>
      </w:r>
      <w:r w:rsidR="001F1E4A">
        <w:t xml:space="preserve">lessening the </w:t>
      </w:r>
      <w:r w:rsidR="00BF1A03">
        <w:t>prefrontal cortex</w:t>
      </w:r>
      <w:r w:rsidR="001F1E4A">
        <w:t>, allowing restoration to occur.</w:t>
      </w:r>
    </w:p>
    <w:p w14:paraId="728E88E0" w14:textId="6125E98A" w:rsidR="00C24860" w:rsidRDefault="00C24860" w:rsidP="00EB243B">
      <w:pPr>
        <w:spacing w:line="360" w:lineRule="auto"/>
        <w:jc w:val="both"/>
      </w:pPr>
    </w:p>
    <w:p w14:paraId="067D5031" w14:textId="63259D77" w:rsidR="00C24860" w:rsidRDefault="00C24860" w:rsidP="00EB243B">
      <w:pPr>
        <w:spacing w:line="360" w:lineRule="auto"/>
        <w:jc w:val="both"/>
        <w:rPr>
          <w:b/>
          <w:bCs/>
        </w:rPr>
      </w:pPr>
      <w:r w:rsidRPr="00C8704E">
        <w:rPr>
          <w:b/>
          <w:bCs/>
        </w:rPr>
        <w:t>Learning Cycle</w:t>
      </w:r>
      <w:r w:rsidR="00C8704E" w:rsidRPr="00C8704E">
        <w:rPr>
          <w:b/>
          <w:bCs/>
        </w:rPr>
        <w:t xml:space="preserve"> for Outdoor Education, Sustainability and Environmental </w:t>
      </w:r>
      <w:r w:rsidR="00550870" w:rsidRPr="00C8704E">
        <w:rPr>
          <w:b/>
          <w:bCs/>
        </w:rPr>
        <w:t>Awareness</w:t>
      </w:r>
    </w:p>
    <w:p w14:paraId="3DDE39C0" w14:textId="66D51C7E" w:rsidR="00C24860" w:rsidRDefault="00C24860" w:rsidP="00EB243B">
      <w:pPr>
        <w:spacing w:line="360" w:lineRule="auto"/>
        <w:jc w:val="both"/>
      </w:pPr>
      <w:r>
        <w:t>During the research for the project I</w:t>
      </w:r>
      <w:r w:rsidR="0065797E">
        <w:t xml:space="preserve"> considered works by Dewey and Klob</w:t>
      </w:r>
      <w:r w:rsidR="001716FE">
        <w:t>, (Ord, 2018)</w:t>
      </w:r>
      <w:r w:rsidR="0065797E">
        <w:t xml:space="preserve"> </w:t>
      </w:r>
      <w:r w:rsidR="001716FE">
        <w:t xml:space="preserve">who </w:t>
      </w:r>
      <w:r w:rsidR="0065797E">
        <w:t xml:space="preserve">whom created a </w:t>
      </w:r>
      <w:r w:rsidR="00104FBB">
        <w:t>model for experiential learning</w:t>
      </w:r>
      <w:r w:rsidR="001716FE">
        <w:t>, which are still used today in the education field.</w:t>
      </w:r>
      <w:r w:rsidR="00C8704E">
        <w:t xml:space="preserve"> </w:t>
      </w:r>
      <w:r w:rsidR="00347D87">
        <w:t xml:space="preserve">As I completed </w:t>
      </w:r>
      <w:r w:rsidR="00786D8B">
        <w:t xml:space="preserve">the research I found that completing my own model would support my </w:t>
      </w:r>
      <w:r w:rsidR="00786D8B">
        <w:lastRenderedPageBreak/>
        <w:t>future learning</w:t>
      </w:r>
      <w:r w:rsidR="00A87682">
        <w:t xml:space="preserve"> with a process model relevant to me. The following model (fig.1)</w:t>
      </w:r>
      <w:r w:rsidR="00B73846">
        <w:t xml:space="preserve"> outlines </w:t>
      </w:r>
      <w:r w:rsidR="00C75117">
        <w:t xml:space="preserve">a new process I will aim to build into </w:t>
      </w:r>
      <w:r w:rsidR="002A2E0F">
        <w:t xml:space="preserve">my professional practice and </w:t>
      </w:r>
      <w:r w:rsidR="008117AE">
        <w:t>personal lifestyle.</w:t>
      </w:r>
      <w:r w:rsidR="00B030C6">
        <w:t xml:space="preserve"> </w:t>
      </w:r>
      <w:r w:rsidR="00DD0FEC">
        <w:t>The inner cycle can be explained as;</w:t>
      </w:r>
    </w:p>
    <w:p w14:paraId="5C3E3AB4" w14:textId="32C1FE07" w:rsidR="008117AE" w:rsidRPr="00DD0FEC" w:rsidRDefault="0045707D" w:rsidP="00B030C6">
      <w:pPr>
        <w:pStyle w:val="ListParagraph"/>
        <w:numPr>
          <w:ilvl w:val="0"/>
          <w:numId w:val="3"/>
        </w:numPr>
        <w:spacing w:line="360" w:lineRule="auto"/>
        <w:jc w:val="both"/>
        <w:rPr>
          <w:rFonts w:asciiTheme="minorHAnsi" w:hAnsiTheme="minorHAnsi"/>
        </w:rPr>
      </w:pPr>
      <w:r w:rsidRPr="00DD0FEC">
        <w:rPr>
          <w:rFonts w:asciiTheme="minorHAnsi" w:hAnsiTheme="minorHAnsi"/>
        </w:rPr>
        <w:t>L</w:t>
      </w:r>
      <w:r w:rsidR="008117AE" w:rsidRPr="00DD0FEC">
        <w:rPr>
          <w:rFonts w:asciiTheme="minorHAnsi" w:hAnsiTheme="minorHAnsi"/>
        </w:rPr>
        <w:t>earning is essential, bu</w:t>
      </w:r>
      <w:r w:rsidR="00E366BA" w:rsidRPr="00DD0FEC">
        <w:rPr>
          <w:rFonts w:asciiTheme="minorHAnsi" w:hAnsiTheme="minorHAnsi"/>
        </w:rPr>
        <w:t>t</w:t>
      </w:r>
      <w:r w:rsidR="008117AE" w:rsidRPr="00DD0FEC">
        <w:rPr>
          <w:rFonts w:asciiTheme="minorHAnsi" w:hAnsiTheme="minorHAnsi"/>
        </w:rPr>
        <w:t xml:space="preserve"> </w:t>
      </w:r>
      <w:r w:rsidR="00E366BA" w:rsidRPr="00DD0FEC">
        <w:rPr>
          <w:rFonts w:asciiTheme="minorHAnsi" w:hAnsiTheme="minorHAnsi"/>
        </w:rPr>
        <w:t>how</w:t>
      </w:r>
      <w:r w:rsidR="000358F3" w:rsidRPr="00DD0FEC">
        <w:rPr>
          <w:rFonts w:asciiTheme="minorHAnsi" w:hAnsiTheme="minorHAnsi"/>
        </w:rPr>
        <w:t xml:space="preserve"> I do this is</w:t>
      </w:r>
      <w:r w:rsidR="00137098" w:rsidRPr="00DD0FEC">
        <w:rPr>
          <w:rFonts w:asciiTheme="minorHAnsi" w:hAnsiTheme="minorHAnsi"/>
        </w:rPr>
        <w:t xml:space="preserve"> </w:t>
      </w:r>
      <w:r w:rsidR="000665D4" w:rsidRPr="00DD0FEC">
        <w:rPr>
          <w:rFonts w:asciiTheme="minorHAnsi" w:hAnsiTheme="minorHAnsi"/>
        </w:rPr>
        <w:t xml:space="preserve">if I want it to improve my practice </w:t>
      </w:r>
      <w:r w:rsidR="00213A8F" w:rsidRPr="00DD0FEC">
        <w:rPr>
          <w:rFonts w:asciiTheme="minorHAnsi" w:hAnsiTheme="minorHAnsi"/>
        </w:rPr>
        <w:t xml:space="preserve">I will need </w:t>
      </w:r>
      <w:r w:rsidR="00137098" w:rsidRPr="00DD0FEC">
        <w:rPr>
          <w:rFonts w:asciiTheme="minorHAnsi" w:hAnsiTheme="minorHAnsi"/>
        </w:rPr>
        <w:t>stretch my knowledge a</w:t>
      </w:r>
      <w:r w:rsidR="009C173C" w:rsidRPr="00DD0FEC">
        <w:rPr>
          <w:rFonts w:asciiTheme="minorHAnsi" w:hAnsiTheme="minorHAnsi"/>
        </w:rPr>
        <w:t>nd broaden my perspectives</w:t>
      </w:r>
    </w:p>
    <w:p w14:paraId="7B863034" w14:textId="56EA0499" w:rsidR="00513D72" w:rsidRPr="00DD0FEC" w:rsidRDefault="00513D72" w:rsidP="00B030C6">
      <w:pPr>
        <w:pStyle w:val="ListParagraph"/>
        <w:numPr>
          <w:ilvl w:val="0"/>
          <w:numId w:val="3"/>
        </w:numPr>
        <w:spacing w:line="360" w:lineRule="auto"/>
        <w:jc w:val="both"/>
        <w:rPr>
          <w:rFonts w:asciiTheme="minorHAnsi" w:hAnsiTheme="minorHAnsi"/>
        </w:rPr>
      </w:pPr>
      <w:r w:rsidRPr="00DD0FEC">
        <w:rPr>
          <w:rFonts w:asciiTheme="minorHAnsi" w:hAnsiTheme="minorHAnsi"/>
        </w:rPr>
        <w:t xml:space="preserve">Acceptance: I will need to accept </w:t>
      </w:r>
      <w:r w:rsidR="00192F48" w:rsidRPr="00DD0FEC">
        <w:rPr>
          <w:rFonts w:asciiTheme="minorHAnsi" w:hAnsiTheme="minorHAnsi"/>
        </w:rPr>
        <w:t>my practice and possibly lifestyle will have to change to make the learning effective and worth while</w:t>
      </w:r>
    </w:p>
    <w:p w14:paraId="6ABF5113" w14:textId="52206ABC" w:rsidR="00192F48" w:rsidRDefault="00D42C82" w:rsidP="00B030C6">
      <w:pPr>
        <w:pStyle w:val="ListParagraph"/>
        <w:numPr>
          <w:ilvl w:val="0"/>
          <w:numId w:val="3"/>
        </w:numPr>
        <w:spacing w:line="360" w:lineRule="auto"/>
        <w:jc w:val="both"/>
        <w:rPr>
          <w:rFonts w:asciiTheme="minorHAnsi" w:hAnsiTheme="minorHAnsi"/>
        </w:rPr>
      </w:pPr>
      <w:r>
        <w:rPr>
          <w:rFonts w:asciiTheme="minorHAnsi" w:hAnsiTheme="minorHAnsi"/>
        </w:rPr>
        <w:t xml:space="preserve">Action: Learning would be pointless is I did not act on </w:t>
      </w:r>
      <w:r w:rsidR="00AD7586">
        <w:rPr>
          <w:rFonts w:asciiTheme="minorHAnsi" w:hAnsiTheme="minorHAnsi"/>
        </w:rPr>
        <w:t>it and make any necessary changes.</w:t>
      </w:r>
      <w:r w:rsidR="00DD0FEC">
        <w:rPr>
          <w:rFonts w:asciiTheme="minorHAnsi" w:hAnsiTheme="minorHAnsi"/>
        </w:rPr>
        <w:t xml:space="preserve"> </w:t>
      </w:r>
    </w:p>
    <w:p w14:paraId="6FDC2B00" w14:textId="517346A9" w:rsidR="005347C6" w:rsidRDefault="005347C6" w:rsidP="00B030C6">
      <w:pPr>
        <w:pStyle w:val="ListParagraph"/>
        <w:numPr>
          <w:ilvl w:val="0"/>
          <w:numId w:val="3"/>
        </w:numPr>
        <w:spacing w:line="360" w:lineRule="auto"/>
        <w:jc w:val="both"/>
        <w:rPr>
          <w:rFonts w:asciiTheme="minorHAnsi" w:hAnsiTheme="minorHAnsi"/>
        </w:rPr>
      </w:pPr>
      <w:r>
        <w:rPr>
          <w:rFonts w:asciiTheme="minorHAnsi" w:hAnsiTheme="minorHAnsi"/>
        </w:rPr>
        <w:t>Reflection, as Dewey and Klob insisted, learning is a continuous cycle, and the need for reflection-on -actions</w:t>
      </w:r>
      <w:r w:rsidR="000E7BE9">
        <w:rPr>
          <w:rFonts w:asciiTheme="minorHAnsi" w:hAnsiTheme="minorHAnsi"/>
        </w:rPr>
        <w:t xml:space="preserve"> is essential. (Hubble and West, 2009)</w:t>
      </w:r>
    </w:p>
    <w:p w14:paraId="4E6A9431" w14:textId="36EA6296" w:rsidR="006D45FE" w:rsidRDefault="006D45FE" w:rsidP="006D45FE">
      <w:pPr>
        <w:spacing w:line="360" w:lineRule="auto"/>
        <w:jc w:val="both"/>
      </w:pPr>
    </w:p>
    <w:p w14:paraId="36D1E3FD" w14:textId="33489288" w:rsidR="00E36298" w:rsidRPr="00E36298" w:rsidRDefault="006D45FE" w:rsidP="00E36298">
      <w:pPr>
        <w:spacing w:line="360" w:lineRule="auto"/>
        <w:jc w:val="both"/>
      </w:pPr>
      <w:r>
        <w:t xml:space="preserve">Surrounding the cycle are the four elements </w:t>
      </w:r>
      <w:r w:rsidR="00717401">
        <w:t>I believe will support the learning cycle, my values</w:t>
      </w:r>
      <w:r w:rsidR="00112689">
        <w:t xml:space="preserve"> as a professional and setting </w:t>
      </w:r>
      <w:r w:rsidR="00E36298">
        <w:t>a</w:t>
      </w:r>
      <w:r w:rsidR="00112689">
        <w:t xml:space="preserve"> good practice example is essential. I have a passion for protecting the outdoors and supporting other to realise </w:t>
      </w:r>
      <w:r w:rsidR="00421EF4">
        <w:t>the same, acknowledging a sustainable lifestyle is a positive progression. A willing</w:t>
      </w:r>
      <w:r w:rsidR="00E36298">
        <w:t>ness</w:t>
      </w:r>
      <w:r w:rsidR="00421EF4">
        <w:t xml:space="preserve"> to change, </w:t>
      </w:r>
      <w:r w:rsidR="00E36298" w:rsidRPr="00E36298">
        <w:t>for any learning to be worthwhile and effective, I will need to accept areas on my professional and personal life might need to change</w:t>
      </w:r>
      <w:r w:rsidR="00C9132D">
        <w:t xml:space="preserve">, to </w:t>
      </w:r>
      <w:r w:rsidR="000F6BE5">
        <w:t>affect</w:t>
      </w:r>
      <w:r w:rsidR="00C9132D">
        <w:t xml:space="preserve"> this change I will require determination</w:t>
      </w:r>
      <w:r w:rsidR="00580201">
        <w:t>.</w:t>
      </w:r>
    </w:p>
    <w:p w14:paraId="58D4EE8E" w14:textId="430555B5" w:rsidR="006D45FE" w:rsidRPr="006D45FE" w:rsidRDefault="006D45FE" w:rsidP="006D45FE">
      <w:pPr>
        <w:spacing w:line="360" w:lineRule="auto"/>
        <w:jc w:val="both"/>
      </w:pPr>
    </w:p>
    <w:p w14:paraId="361C83A8" w14:textId="4B9200CA" w:rsidR="00224A6F" w:rsidRDefault="00224A6F" w:rsidP="00EB243B">
      <w:pPr>
        <w:spacing w:line="360" w:lineRule="auto"/>
        <w:jc w:val="both"/>
      </w:pPr>
    </w:p>
    <w:p w14:paraId="35A6F82C" w14:textId="40D4CCA0" w:rsidR="00E84862" w:rsidRDefault="00E84862" w:rsidP="00EB243B">
      <w:pPr>
        <w:spacing w:line="360" w:lineRule="auto"/>
        <w:jc w:val="both"/>
      </w:pPr>
    </w:p>
    <w:p w14:paraId="40BD5AA0" w14:textId="0458BD50" w:rsidR="00E84862" w:rsidRDefault="00E84862" w:rsidP="00EB243B">
      <w:pPr>
        <w:spacing w:line="360" w:lineRule="auto"/>
        <w:jc w:val="both"/>
      </w:pPr>
    </w:p>
    <w:p w14:paraId="3743EC69" w14:textId="2CCB012D" w:rsidR="00E84862" w:rsidRDefault="00E84862" w:rsidP="00EB243B">
      <w:pPr>
        <w:spacing w:line="360" w:lineRule="auto"/>
        <w:jc w:val="both"/>
      </w:pPr>
    </w:p>
    <w:p w14:paraId="4CCACA2E" w14:textId="3EBADE22" w:rsidR="00E84862" w:rsidRDefault="00B9041F" w:rsidP="00EB243B">
      <w:pPr>
        <w:spacing w:line="360" w:lineRule="auto"/>
        <w:jc w:val="both"/>
      </w:pPr>
      <w:r>
        <w:rPr>
          <w:noProof/>
        </w:rPr>
        <w:lastRenderedPageBreak/>
        <mc:AlternateContent>
          <mc:Choice Requires="wps">
            <w:drawing>
              <wp:anchor distT="0" distB="0" distL="114300" distR="114300" simplePos="0" relativeHeight="251660288" behindDoc="0" locked="0" layoutInCell="1" allowOverlap="1" wp14:anchorId="35C0DA21" wp14:editId="70B5DC73">
                <wp:simplePos x="0" y="0"/>
                <wp:positionH relativeFrom="column">
                  <wp:posOffset>2198343</wp:posOffset>
                </wp:positionH>
                <wp:positionV relativeFrom="paragraph">
                  <wp:posOffset>-272617</wp:posOffset>
                </wp:positionV>
                <wp:extent cx="1040860" cy="437515"/>
                <wp:effectExtent l="0" t="0" r="635" b="0"/>
                <wp:wrapNone/>
                <wp:docPr id="4" name="Text Box 4"/>
                <wp:cNvGraphicFramePr/>
                <a:graphic xmlns:a="http://schemas.openxmlformats.org/drawingml/2006/main">
                  <a:graphicData uri="http://schemas.microsoft.com/office/word/2010/wordprocessingShape">
                    <wps:wsp>
                      <wps:cNvSpPr txBox="1"/>
                      <wps:spPr>
                        <a:xfrm>
                          <a:off x="0" y="0"/>
                          <a:ext cx="1040860" cy="437515"/>
                        </a:xfrm>
                        <a:prstGeom prst="rect">
                          <a:avLst/>
                        </a:prstGeom>
                        <a:solidFill>
                          <a:schemeClr val="lt1"/>
                        </a:solidFill>
                        <a:ln w="6350">
                          <a:noFill/>
                        </a:ln>
                      </wps:spPr>
                      <wps:txbx>
                        <w:txbxContent>
                          <w:p w14:paraId="57ACB127" w14:textId="40ABAE55" w:rsidR="001E4263" w:rsidRPr="00E84862" w:rsidRDefault="00E84862" w:rsidP="00AD7586">
                            <w:pPr>
                              <w:jc w:val="center"/>
                              <w:rPr>
                                <w:b/>
                                <w:bCs/>
                                <w:sz w:val="28"/>
                                <w:szCs w:val="28"/>
                              </w:rPr>
                            </w:pPr>
                            <w:r>
                              <w:rPr>
                                <w:b/>
                                <w:bCs/>
                                <w:sz w:val="28"/>
                                <w:szCs w:val="28"/>
                              </w:rPr>
                              <w:t>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C0DA21" id="_x0000_t202" coordsize="21600,21600" o:spt="202" path="m,l,21600r21600,l21600,xe">
                <v:stroke joinstyle="miter"/>
                <v:path gradientshapeok="t" o:connecttype="rect"/>
              </v:shapetype>
              <v:shape id="Text Box 4" o:spid="_x0000_s1026" type="#_x0000_t202" style="position:absolute;left:0;text-align:left;margin-left:173.1pt;margin-top:-21.45pt;width:81.95pt;height:3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" fillcolor="white [3201]" stroked="f" strokeweight=".5pt">
                <v:textbox>
                  <w:txbxContent>
                    <w:p w14:paraId="57ACB127" w14:textId="40ABAE55" w:rsidR="001E4263" w:rsidRPr="00E84862" w:rsidRDefault="00E84862" w:rsidP="00AD7586">
                      <w:pPr>
                        <w:jc w:val="center"/>
                        <w:rPr>
                          <w:b/>
                          <w:bCs/>
                          <w:sz w:val="28"/>
                          <w:szCs w:val="28"/>
                        </w:rPr>
                      </w:pPr>
                      <w:r>
                        <w:rPr>
                          <w:b/>
                          <w:bCs/>
                          <w:sz w:val="28"/>
                          <w:szCs w:val="28"/>
                        </w:rPr>
                        <w:t>VALUE</w:t>
                      </w:r>
                    </w:p>
                  </w:txbxContent>
                </v:textbox>
              </v:shape>
            </w:pict>
          </mc:Fallback>
        </mc:AlternateContent>
      </w:r>
      <w:r w:rsidR="00D01B22">
        <w:rPr>
          <w:noProof/>
        </w:rPr>
        <mc:AlternateContent>
          <mc:Choice Requires="wps">
            <w:drawing>
              <wp:anchor distT="0" distB="0" distL="114300" distR="114300" simplePos="0" relativeHeight="251662336" behindDoc="0" locked="0" layoutInCell="1" allowOverlap="1" wp14:anchorId="111C899E" wp14:editId="18D2EDF8">
                <wp:simplePos x="0" y="0"/>
                <wp:positionH relativeFrom="column">
                  <wp:posOffset>1720850</wp:posOffset>
                </wp:positionH>
                <wp:positionV relativeFrom="paragraph">
                  <wp:posOffset>3592236</wp:posOffset>
                </wp:positionV>
                <wp:extent cx="2208179" cy="603115"/>
                <wp:effectExtent l="0" t="0" r="1905" b="0"/>
                <wp:wrapNone/>
                <wp:docPr id="6" name="Text Box 6"/>
                <wp:cNvGraphicFramePr/>
                <a:graphic xmlns:a="http://schemas.openxmlformats.org/drawingml/2006/main">
                  <a:graphicData uri="http://schemas.microsoft.com/office/word/2010/wordprocessingShape">
                    <wps:wsp>
                      <wps:cNvSpPr txBox="1"/>
                      <wps:spPr>
                        <a:xfrm>
                          <a:off x="0" y="0"/>
                          <a:ext cx="2208179" cy="603115"/>
                        </a:xfrm>
                        <a:prstGeom prst="rect">
                          <a:avLst/>
                        </a:prstGeom>
                        <a:solidFill>
                          <a:schemeClr val="lt1"/>
                        </a:solidFill>
                        <a:ln w="6350">
                          <a:noFill/>
                        </a:ln>
                      </wps:spPr>
                      <wps:txbx>
                        <w:txbxContent>
                          <w:p w14:paraId="36F1FD73" w14:textId="564BE3B9" w:rsidR="00922384" w:rsidRPr="007061E0" w:rsidRDefault="007061E0" w:rsidP="00922384">
                            <w:pPr>
                              <w:jc w:val="center"/>
                              <w:rPr>
                                <w:b/>
                                <w:bCs/>
                                <w:sz w:val="28"/>
                                <w:szCs w:val="28"/>
                              </w:rPr>
                            </w:pPr>
                            <w:r>
                              <w:rPr>
                                <w:b/>
                                <w:bCs/>
                                <w:sz w:val="28"/>
                                <w:szCs w:val="28"/>
                              </w:rPr>
                              <w:t>WILLINGNESS TO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1C899E" id="Text Box 6" o:spid="_x0000_s1027" type="#_x0000_t202" style="position:absolute;left:0;text-align:left;margin-left:135.5pt;margin-top:282.85pt;width:173.85pt;height:4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" fillcolor="white [3201]" stroked="f" strokeweight=".5pt">
                <v:textbox>
                  <w:txbxContent>
                    <w:p w14:paraId="36F1FD73" w14:textId="564BE3B9" w:rsidR="00922384" w:rsidRPr="007061E0" w:rsidRDefault="007061E0" w:rsidP="00922384">
                      <w:pPr>
                        <w:jc w:val="center"/>
                        <w:rPr>
                          <w:b/>
                          <w:bCs/>
                          <w:sz w:val="28"/>
                          <w:szCs w:val="28"/>
                        </w:rPr>
                      </w:pPr>
                      <w:r>
                        <w:rPr>
                          <w:b/>
                          <w:bCs/>
                          <w:sz w:val="28"/>
                          <w:szCs w:val="28"/>
                        </w:rPr>
                        <w:t>WILLINGNESS TO CHANGE</w:t>
                      </w:r>
                    </w:p>
                  </w:txbxContent>
                </v:textbox>
              </v:shape>
            </w:pict>
          </mc:Fallback>
        </mc:AlternateContent>
      </w:r>
      <w:r w:rsidR="007061E0">
        <w:rPr>
          <w:noProof/>
        </w:rPr>
        <mc:AlternateContent>
          <mc:Choice Requires="wps">
            <w:drawing>
              <wp:anchor distT="0" distB="0" distL="114300" distR="114300" simplePos="0" relativeHeight="251663360" behindDoc="0" locked="0" layoutInCell="1" allowOverlap="1" wp14:anchorId="5BB9F03F" wp14:editId="2886EAFA">
                <wp:simplePos x="0" y="0"/>
                <wp:positionH relativeFrom="column">
                  <wp:posOffset>-233464</wp:posOffset>
                </wp:positionH>
                <wp:positionV relativeFrom="paragraph">
                  <wp:posOffset>1404120</wp:posOffset>
                </wp:positionV>
                <wp:extent cx="1497708" cy="330741"/>
                <wp:effectExtent l="0" t="0" r="1270" b="0"/>
                <wp:wrapNone/>
                <wp:docPr id="7" name="Text Box 7"/>
                <wp:cNvGraphicFramePr/>
                <a:graphic xmlns:a="http://schemas.openxmlformats.org/drawingml/2006/main">
                  <a:graphicData uri="http://schemas.microsoft.com/office/word/2010/wordprocessingShape">
                    <wps:wsp>
                      <wps:cNvSpPr txBox="1"/>
                      <wps:spPr>
                        <a:xfrm>
                          <a:off x="0" y="0"/>
                          <a:ext cx="1497708" cy="330741"/>
                        </a:xfrm>
                        <a:prstGeom prst="rect">
                          <a:avLst/>
                        </a:prstGeom>
                        <a:solidFill>
                          <a:schemeClr val="lt1"/>
                        </a:solidFill>
                        <a:ln w="6350">
                          <a:noFill/>
                        </a:ln>
                      </wps:spPr>
                      <wps:txbx>
                        <w:txbxContent>
                          <w:p w14:paraId="6D6C0C4C" w14:textId="3268E95F" w:rsidR="007061E0" w:rsidRPr="007061E0" w:rsidRDefault="001E4263">
                            <w:pPr>
                              <w:rPr>
                                <w:b/>
                                <w:bCs/>
                                <w:sz w:val="28"/>
                                <w:szCs w:val="28"/>
                              </w:rPr>
                            </w:pPr>
                            <w:r>
                              <w:rPr>
                                <w:b/>
                                <w:bCs/>
                                <w:sz w:val="28"/>
                                <w:szCs w:val="28"/>
                              </w:rPr>
                              <w:t>DETERMINATION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BB9F03F" id="Text Box 7" o:spid="_x0000_s1028" type="#_x0000_t202" style="position:absolute;left:0;text-align:left;margin-left:-18.4pt;margin-top:110.55pt;width:117.95pt;height:26.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" fillcolor="white [3201]" stroked="f" strokeweight=".5pt">
                <v:textbox>
                  <w:txbxContent>
                    <w:p w14:paraId="6D6C0C4C" w14:textId="3268E95F" w:rsidR="007061E0" w:rsidRPr="007061E0" w:rsidRDefault="001E4263">
                      <w:pPr>
                        <w:rPr>
                          <w:b/>
                          <w:bCs/>
                          <w:sz w:val="28"/>
                          <w:szCs w:val="28"/>
                        </w:rPr>
                      </w:pPr>
                      <w:r>
                        <w:rPr>
                          <w:b/>
                          <w:bCs/>
                          <w:sz w:val="28"/>
                          <w:szCs w:val="28"/>
                        </w:rPr>
                        <w:t>DETERMINATION</w:t>
                      </w:r>
                    </w:p>
                  </w:txbxContent>
                </v:textbox>
              </v:shape>
            </w:pict>
          </mc:Fallback>
        </mc:AlternateContent>
      </w:r>
      <w:r w:rsidR="00D86572">
        <w:rPr>
          <w:noProof/>
        </w:rPr>
        <mc:AlternateContent>
          <mc:Choice Requires="wps">
            <w:drawing>
              <wp:anchor distT="0" distB="0" distL="114300" distR="114300" simplePos="0" relativeHeight="251661312" behindDoc="0" locked="0" layoutInCell="1" allowOverlap="1" wp14:anchorId="46913FC4" wp14:editId="04152950">
                <wp:simplePos x="0" y="0"/>
                <wp:positionH relativeFrom="column">
                  <wp:posOffset>4438272</wp:posOffset>
                </wp:positionH>
                <wp:positionV relativeFrom="paragraph">
                  <wp:posOffset>1549887</wp:posOffset>
                </wp:positionV>
                <wp:extent cx="1342417" cy="642025"/>
                <wp:effectExtent l="0" t="0" r="3810" b="5715"/>
                <wp:wrapNone/>
                <wp:docPr id="5" name="Text Box 5"/>
                <wp:cNvGraphicFramePr/>
                <a:graphic xmlns:a="http://schemas.openxmlformats.org/drawingml/2006/main">
                  <a:graphicData uri="http://schemas.microsoft.com/office/word/2010/wordprocessingShape">
                    <wps:wsp>
                      <wps:cNvSpPr txBox="1"/>
                      <wps:spPr>
                        <a:xfrm>
                          <a:off x="0" y="0"/>
                          <a:ext cx="1342417" cy="642025"/>
                        </a:xfrm>
                        <a:prstGeom prst="rect">
                          <a:avLst/>
                        </a:prstGeom>
                        <a:solidFill>
                          <a:schemeClr val="lt1"/>
                        </a:solidFill>
                        <a:ln w="6350">
                          <a:noFill/>
                        </a:ln>
                      </wps:spPr>
                      <wps:txbx>
                        <w:txbxContent>
                          <w:p w14:paraId="62DF3C15" w14:textId="123694C8" w:rsidR="00D86572" w:rsidRPr="00D86572" w:rsidRDefault="003A730E">
                            <w:pPr>
                              <w:rPr>
                                <w:b/>
                                <w:bCs/>
                                <w:sz w:val="28"/>
                                <w:szCs w:val="28"/>
                              </w:rPr>
                            </w:pPr>
                            <w:r>
                              <w:rPr>
                                <w:b/>
                                <w:bCs/>
                                <w:sz w:val="28"/>
                                <w:szCs w:val="28"/>
                              </w:rPr>
                              <w:t>PASSION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913FC4" id="Text Box 5" o:spid="_x0000_s1029" type="#_x0000_t202" style="position:absolute;left:0;text-align:left;margin-left:349.45pt;margin-top:122.05pt;width:105.7pt;height:50.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" fillcolor="white [3201]" stroked="f" strokeweight=".5pt">
                <v:textbox>
                  <w:txbxContent>
                    <w:p w14:paraId="62DF3C15" w14:textId="123694C8" w:rsidR="00D86572" w:rsidRPr="00D86572" w:rsidRDefault="003A730E">
                      <w:pPr>
                        <w:rPr>
                          <w:b/>
                          <w:bCs/>
                          <w:sz w:val="28"/>
                          <w:szCs w:val="28"/>
                        </w:rPr>
                      </w:pPr>
                      <w:r>
                        <w:rPr>
                          <w:b/>
                          <w:bCs/>
                          <w:sz w:val="28"/>
                          <w:szCs w:val="28"/>
                        </w:rPr>
                        <w:t>PASSION</w:t>
                      </w:r>
                    </w:p>
                  </w:txbxContent>
                </v:textbox>
              </v:shape>
            </w:pict>
          </mc:Fallback>
        </mc:AlternateContent>
      </w:r>
      <w:r w:rsidR="00D86572">
        <w:rPr>
          <w:noProof/>
        </w:rPr>
        <w:drawing>
          <wp:inline distT="0" distB="0" distL="0" distR="0" wp14:anchorId="10C53D0D" wp14:editId="13141F31">
            <wp:extent cx="5486400" cy="3725531"/>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8E7E6DF" w14:textId="1984E753" w:rsidR="00E84862" w:rsidRDefault="00E84862" w:rsidP="00EB243B">
      <w:pPr>
        <w:spacing w:line="360" w:lineRule="auto"/>
        <w:jc w:val="both"/>
      </w:pPr>
    </w:p>
    <w:p w14:paraId="63073625" w14:textId="6E405C45" w:rsidR="005678F0" w:rsidRDefault="005678F0" w:rsidP="00EB243B">
      <w:pPr>
        <w:spacing w:line="360" w:lineRule="auto"/>
        <w:jc w:val="both"/>
        <w:rPr>
          <w:b/>
          <w:bCs/>
        </w:rPr>
      </w:pPr>
    </w:p>
    <w:p w14:paraId="01BBAB1C" w14:textId="76CBB17C" w:rsidR="00FB4C61" w:rsidRDefault="00580201" w:rsidP="00EB243B">
      <w:pPr>
        <w:spacing w:line="360" w:lineRule="auto"/>
        <w:jc w:val="both"/>
        <w:rPr>
          <w:b/>
          <w:bCs/>
          <w:u w:val="single"/>
        </w:rPr>
      </w:pPr>
      <w:r w:rsidRPr="00580201">
        <w:rPr>
          <w:b/>
          <w:bCs/>
          <w:u w:val="single"/>
        </w:rPr>
        <w:t>Conclusion</w:t>
      </w:r>
    </w:p>
    <w:p w14:paraId="7F64E2EC" w14:textId="5C6261C2" w:rsidR="00580201" w:rsidRDefault="00580201" w:rsidP="00EB243B">
      <w:pPr>
        <w:spacing w:line="360" w:lineRule="auto"/>
        <w:jc w:val="both"/>
        <w:rPr>
          <w:b/>
          <w:bCs/>
          <w:u w:val="single"/>
        </w:rPr>
      </w:pPr>
    </w:p>
    <w:p w14:paraId="194DBFE1" w14:textId="77777777" w:rsidR="00B9041F" w:rsidRDefault="00580201" w:rsidP="0041075E">
      <w:pPr>
        <w:spacing w:line="360" w:lineRule="auto"/>
        <w:jc w:val="both"/>
      </w:pPr>
      <w:r w:rsidRPr="00580201">
        <w:t xml:space="preserve">Following completion of the project, </w:t>
      </w:r>
      <w:r>
        <w:t xml:space="preserve">I have been left with mixed feelings, I feel the activity </w:t>
      </w:r>
      <w:r w:rsidR="00A4234F">
        <w:t xml:space="preserve">was a success but </w:t>
      </w:r>
      <w:r w:rsidR="004E086D">
        <w:t>not to the extent I had hoped. I would question if SUP was the right activity for the project</w:t>
      </w:r>
      <w:r w:rsidR="008D686D">
        <w:t xml:space="preserve"> </w:t>
      </w:r>
      <w:r w:rsidR="00990A3C">
        <w:t>you have to have a passion for the sport</w:t>
      </w:r>
      <w:r w:rsidR="008D686D">
        <w:t>,</w:t>
      </w:r>
      <w:r w:rsidR="00990A3C">
        <w:t xml:space="preserve"> </w:t>
      </w:r>
      <w:r w:rsidR="004E086D">
        <w:t xml:space="preserve">to want to engage in </w:t>
      </w:r>
      <w:r w:rsidR="008843D9">
        <w:t>such an outdoor experience during the later part of the year</w:t>
      </w:r>
      <w:r w:rsidR="00990A3C">
        <w:t xml:space="preserve">. I also feel more attention should have been given to the experiential </w:t>
      </w:r>
      <w:r w:rsidR="00A64666">
        <w:t>element of the project.</w:t>
      </w:r>
      <w:r w:rsidR="0017163B">
        <w:t xml:space="preserve"> </w:t>
      </w:r>
      <w:r w:rsidR="00A64666">
        <w:t>I</w:t>
      </w:r>
      <w:r w:rsidR="0017163B">
        <w:t xml:space="preserve"> </w:t>
      </w:r>
      <w:r w:rsidR="00A64666">
        <w:t>believe more time to pre-plan the activity instead of making a few changes to my regular routine would have been more beneficial.</w:t>
      </w:r>
      <w:r w:rsidR="005E53DF">
        <w:t xml:space="preserve"> The young women involved both agreed it was an enjoyable experience and they take part in the activity again</w:t>
      </w:r>
      <w:r w:rsidR="009D671E">
        <w:t xml:space="preserve"> but during the summer months, in warmer climates. The project highlighted that gender is not always an issue for young women, but being in a comfortable environment, </w:t>
      </w:r>
      <w:r w:rsidR="0083622A">
        <w:t>where they feel like an equal and are able to relax and participate is essential.</w:t>
      </w:r>
      <w:r w:rsidR="00FB2A65">
        <w:t xml:space="preserve"> </w:t>
      </w:r>
      <w:r w:rsidR="00ED423E">
        <w:t>The one main positive from the activity is my new understanding of sustainability, and how outdoor education is in a prime position to educate on the topic, in an informal constructive manner</w:t>
      </w:r>
      <w:r w:rsidR="00B9041F">
        <w:t>.</w:t>
      </w:r>
    </w:p>
    <w:p w14:paraId="546B44C5" w14:textId="77777777" w:rsidR="00B9041F" w:rsidRDefault="00B9041F" w:rsidP="0041075E">
      <w:pPr>
        <w:spacing w:line="360" w:lineRule="auto"/>
        <w:jc w:val="both"/>
        <w:rPr>
          <w:b/>
          <w:bCs/>
          <w:u w:val="single"/>
        </w:rPr>
      </w:pPr>
    </w:p>
    <w:p w14:paraId="7ACA9A25" w14:textId="77777777" w:rsidR="00B9041F" w:rsidRDefault="00B9041F" w:rsidP="0041075E">
      <w:pPr>
        <w:spacing w:line="360" w:lineRule="auto"/>
        <w:jc w:val="both"/>
        <w:rPr>
          <w:b/>
          <w:bCs/>
          <w:u w:val="single"/>
        </w:rPr>
      </w:pPr>
    </w:p>
    <w:p w14:paraId="27762275" w14:textId="323A1F2C" w:rsidR="001704E9" w:rsidRPr="00B9041F" w:rsidRDefault="00517C7B" w:rsidP="0041075E">
      <w:pPr>
        <w:spacing w:line="360" w:lineRule="auto"/>
        <w:jc w:val="both"/>
      </w:pPr>
      <w:r w:rsidRPr="00517C7B">
        <w:rPr>
          <w:b/>
          <w:bCs/>
          <w:u w:val="single"/>
        </w:rPr>
        <w:lastRenderedPageBreak/>
        <w:t>Bibl</w:t>
      </w:r>
      <w:r>
        <w:rPr>
          <w:b/>
          <w:bCs/>
          <w:u w:val="single"/>
        </w:rPr>
        <w:t>i</w:t>
      </w:r>
      <w:r w:rsidRPr="00517C7B">
        <w:rPr>
          <w:b/>
          <w:bCs/>
          <w:u w:val="single"/>
        </w:rPr>
        <w:t>ography</w:t>
      </w:r>
    </w:p>
    <w:p w14:paraId="2609AF76" w14:textId="267D6288" w:rsidR="00517C7B" w:rsidRDefault="00517C7B" w:rsidP="0041075E">
      <w:pPr>
        <w:spacing w:line="360" w:lineRule="auto"/>
        <w:jc w:val="both"/>
        <w:rPr>
          <w:b/>
          <w:bCs/>
          <w:u w:val="single"/>
        </w:rPr>
      </w:pPr>
    </w:p>
    <w:p w14:paraId="3339BB52" w14:textId="2BF73A29" w:rsidR="004F6184" w:rsidRDefault="00562C51" w:rsidP="0041075E">
      <w:pPr>
        <w:spacing w:line="360" w:lineRule="auto"/>
        <w:jc w:val="both"/>
      </w:pPr>
      <w:r>
        <w:t xml:space="preserve">Association for Experiential </w:t>
      </w:r>
      <w:r w:rsidR="00302286">
        <w:t xml:space="preserve">Education (2019) </w:t>
      </w:r>
      <w:r w:rsidR="00302286">
        <w:rPr>
          <w:i/>
          <w:iCs/>
        </w:rPr>
        <w:t>What is experiential education</w:t>
      </w:r>
      <w:r w:rsidR="00D576D4">
        <w:t xml:space="preserve">. Available at: </w:t>
      </w:r>
      <w:hyperlink r:id="rId13" w:history="1">
        <w:r w:rsidR="00B14DCA" w:rsidRPr="00C0483B">
          <w:rPr>
            <w:rStyle w:val="Hyperlink"/>
          </w:rPr>
          <w:t>http://www.aee.org/what-is-aee</w:t>
        </w:r>
      </w:hyperlink>
      <w:r w:rsidR="00B14DCA">
        <w:t xml:space="preserve">  (Accessed: </w:t>
      </w:r>
      <w:r w:rsidR="005714AD">
        <w:t>27</w:t>
      </w:r>
      <w:r w:rsidR="005714AD" w:rsidRPr="005714AD">
        <w:rPr>
          <w:vertAlign w:val="superscript"/>
        </w:rPr>
        <w:t>th</w:t>
      </w:r>
      <w:r w:rsidR="005714AD">
        <w:t xml:space="preserve"> December 2019)</w:t>
      </w:r>
    </w:p>
    <w:p w14:paraId="467F0EC9" w14:textId="13671156" w:rsidR="00B62A1F" w:rsidRDefault="00B62A1F" w:rsidP="0041075E">
      <w:pPr>
        <w:spacing w:line="360" w:lineRule="auto"/>
        <w:jc w:val="both"/>
      </w:pPr>
    </w:p>
    <w:p w14:paraId="7410BB53" w14:textId="78588F29" w:rsidR="00B62A1F" w:rsidRPr="00DC6A0A" w:rsidRDefault="00B62A1F" w:rsidP="0041075E">
      <w:pPr>
        <w:spacing w:line="360" w:lineRule="auto"/>
        <w:jc w:val="both"/>
      </w:pPr>
      <w:r>
        <w:t>Barton, J. Wood, C</w:t>
      </w:r>
      <w:r w:rsidR="00354EA3">
        <w:t xml:space="preserve">. Pretty, J. Rogers, </w:t>
      </w:r>
      <w:r w:rsidR="00E4127C">
        <w:t>M. (</w:t>
      </w:r>
      <w:r w:rsidR="00DC6A0A">
        <w:t>2016)</w:t>
      </w:r>
      <w:r w:rsidR="00FE23A7">
        <w:t xml:space="preserve"> </w:t>
      </w:r>
      <w:r w:rsidR="002D53E6">
        <w:t>‘Green</w:t>
      </w:r>
      <w:r w:rsidR="00FE23A7">
        <w:t xml:space="preserve"> exercise for health: A dose of nature’ in </w:t>
      </w:r>
      <w:r w:rsidR="00684A29">
        <w:rPr>
          <w:i/>
          <w:iCs/>
        </w:rPr>
        <w:t>Green Exercise Linking Nature, Health and Well-being</w:t>
      </w:r>
      <w:r w:rsidR="00DC6A0A">
        <w:rPr>
          <w:i/>
          <w:iCs/>
        </w:rPr>
        <w:t>.</w:t>
      </w:r>
      <w:r w:rsidR="00DC6A0A">
        <w:t xml:space="preserve"> Routledge: London and New York</w:t>
      </w:r>
    </w:p>
    <w:p w14:paraId="6E46A037" w14:textId="77777777" w:rsidR="004F6184" w:rsidRPr="00517C7B" w:rsidRDefault="004F6184" w:rsidP="0041075E">
      <w:pPr>
        <w:spacing w:line="360" w:lineRule="auto"/>
        <w:jc w:val="both"/>
        <w:rPr>
          <w:b/>
          <w:bCs/>
          <w:u w:val="single"/>
        </w:rPr>
      </w:pPr>
    </w:p>
    <w:p w14:paraId="0C2D1A7D" w14:textId="6057151C" w:rsidR="001704E9" w:rsidRDefault="001704E9" w:rsidP="0077514B">
      <w:pPr>
        <w:spacing w:line="276" w:lineRule="auto"/>
      </w:pPr>
      <w:r w:rsidRPr="00AB2F58">
        <w:t>BBC News (2015) Blaenau Gwent has highest death rate in Wales, figures reveal. Available at: https://www.bbc.co.uk/news/uk-wales-32085667 (Accessed 6th November 2019)</w:t>
      </w:r>
    </w:p>
    <w:p w14:paraId="07D1BB53" w14:textId="77777777" w:rsidR="009A1100" w:rsidRPr="00AB2F58" w:rsidRDefault="009A1100" w:rsidP="0077514B">
      <w:pPr>
        <w:spacing w:line="276" w:lineRule="auto"/>
      </w:pPr>
    </w:p>
    <w:p w14:paraId="395DD952" w14:textId="004727B5" w:rsidR="001704E9" w:rsidRDefault="006C3A46" w:rsidP="0077514B">
      <w:pPr>
        <w:spacing w:line="276" w:lineRule="auto"/>
      </w:pPr>
      <w:r>
        <w:t>Beam</w:t>
      </w:r>
      <w:r w:rsidR="003350C7">
        <w:t>es, S. Mackie, C and Atencio, M.</w:t>
      </w:r>
      <w:r w:rsidR="00570B8E">
        <w:t xml:space="preserve"> (2019)</w:t>
      </w:r>
      <w:r w:rsidR="00071515">
        <w:t xml:space="preserve"> </w:t>
      </w:r>
      <w:r w:rsidR="00071515">
        <w:rPr>
          <w:i/>
          <w:iCs/>
        </w:rPr>
        <w:t>Adventure and Society</w:t>
      </w:r>
      <w:r w:rsidR="00CC40AD">
        <w:rPr>
          <w:i/>
          <w:iCs/>
        </w:rPr>
        <w:t xml:space="preserve">. </w:t>
      </w:r>
      <w:r w:rsidR="00CC40AD">
        <w:t xml:space="preserve">Palgrave </w:t>
      </w:r>
      <w:r w:rsidR="004241FC">
        <w:t>Macmillan</w:t>
      </w:r>
    </w:p>
    <w:p w14:paraId="44CAF6A9" w14:textId="39659C2B" w:rsidR="006D6590" w:rsidRDefault="006D6590" w:rsidP="0077514B">
      <w:pPr>
        <w:spacing w:line="276" w:lineRule="auto"/>
      </w:pPr>
    </w:p>
    <w:p w14:paraId="0A24FFA2" w14:textId="48F49FA0" w:rsidR="006D6590" w:rsidRDefault="006D6590" w:rsidP="0077514B">
      <w:pPr>
        <w:spacing w:line="276" w:lineRule="auto"/>
      </w:pPr>
      <w:r>
        <w:t>Becker, P</w:t>
      </w:r>
      <w:r w:rsidR="00F23DAF">
        <w:t>.</w:t>
      </w:r>
      <w:r>
        <w:t xml:space="preserve"> and </w:t>
      </w:r>
      <w:r w:rsidR="00F23DAF">
        <w:t>Schirp, J. (2008) Other Ways of Learning</w:t>
      </w:r>
      <w:r w:rsidR="00585708">
        <w:t xml:space="preserve">. </w:t>
      </w:r>
      <w:r w:rsidR="001C3CCE">
        <w:t>Bsj Marburg</w:t>
      </w:r>
    </w:p>
    <w:p w14:paraId="322CB495" w14:textId="664487F7" w:rsidR="00CC40AD" w:rsidRDefault="00CC40AD" w:rsidP="0077514B">
      <w:pPr>
        <w:spacing w:line="276" w:lineRule="auto"/>
      </w:pPr>
    </w:p>
    <w:p w14:paraId="04A89F9D" w14:textId="22121544" w:rsidR="007B751A" w:rsidRPr="00F14301" w:rsidRDefault="007B751A" w:rsidP="00F14301">
      <w:r w:rsidRPr="007B751A">
        <w:rPr>
          <w:rFonts w:cstheme="minorHAnsi"/>
        </w:rPr>
        <w:t>Beru (20</w:t>
      </w:r>
      <w:r w:rsidR="003F70EF">
        <w:rPr>
          <w:rFonts w:cstheme="minorHAnsi"/>
        </w:rPr>
        <w:t>04</w:t>
      </w:r>
      <w:r w:rsidRPr="007B751A">
        <w:rPr>
          <w:rFonts w:cstheme="minorHAnsi"/>
        </w:rPr>
        <w:t>) Ethical Guidelines for Educational Research</w:t>
      </w:r>
      <w:r w:rsidR="00163683">
        <w:rPr>
          <w:rFonts w:cstheme="minorHAnsi"/>
        </w:rPr>
        <w:t xml:space="preserve"> Available at </w:t>
      </w:r>
      <w:hyperlink r:id="rId14" w:history="1">
        <w:r w:rsidR="00F14301" w:rsidRPr="00F14301">
          <w:rPr>
            <w:rStyle w:val="Hyperlink"/>
            <w:rFonts w:cstheme="minorHAnsi"/>
          </w:rPr>
          <w:t>https://moodle.uwtsd.ac.uk/pluginfile.php/263366/mod_resource/content/1/Beraq%20Research%20Ethics</w:t>
        </w:r>
      </w:hyperlink>
      <w:r w:rsidR="00F14301" w:rsidRPr="00F14301">
        <w:rPr>
          <w:rFonts w:cstheme="minorHAnsi"/>
          <w:color w:val="000000"/>
        </w:rPr>
        <w:t>.</w:t>
      </w:r>
      <w:r w:rsidR="00F14301">
        <w:t xml:space="preserve"> </w:t>
      </w:r>
      <w:r w:rsidR="00C71422" w:rsidRPr="007B751A">
        <w:rPr>
          <w:rFonts w:cstheme="minorHAnsi"/>
        </w:rPr>
        <w:t>(Accessed</w:t>
      </w:r>
      <w:r w:rsidRPr="007B751A">
        <w:rPr>
          <w:rFonts w:cstheme="minorHAnsi"/>
        </w:rPr>
        <w:t xml:space="preserve">: 2nd November 2019) </w:t>
      </w:r>
    </w:p>
    <w:p w14:paraId="3675F4FE" w14:textId="77777777" w:rsidR="007B751A" w:rsidRPr="00CC40AD" w:rsidRDefault="007B751A" w:rsidP="0077514B">
      <w:pPr>
        <w:spacing w:line="276" w:lineRule="auto"/>
      </w:pPr>
    </w:p>
    <w:p w14:paraId="6066E332" w14:textId="44291D99" w:rsidR="001704E9" w:rsidRPr="0042620F" w:rsidRDefault="001704E9" w:rsidP="0077514B">
      <w:pPr>
        <w:spacing w:line="276" w:lineRule="auto"/>
        <w:rPr>
          <w:rStyle w:val="Hyperlink"/>
          <w:color w:val="000000" w:themeColor="text1"/>
          <w:u w:val="none"/>
        </w:rPr>
      </w:pPr>
      <w:r w:rsidRPr="00AB2F58">
        <w:t xml:space="preserve">Blaenau Gwent County Borough Council (2011) Census 2011 Statistics Overview Blaenau Gwent Profile. Available at: </w:t>
      </w:r>
      <w:hyperlink r:id="rId15" w:history="1">
        <w:r w:rsidRPr="00AB2F58">
          <w:rPr>
            <w:rStyle w:val="Hyperlink"/>
          </w:rPr>
          <w:t>https://www.blaenau-gwent.gov.uk/fileadmin/documents/Council/Statistics_and_Data/Blaenau_Gwent_Overall.pdf</w:t>
        </w:r>
      </w:hyperlink>
      <w:r w:rsidR="00091052">
        <w:rPr>
          <w:rStyle w:val="Hyperlink"/>
        </w:rPr>
        <w:t xml:space="preserve"> </w:t>
      </w:r>
      <w:r w:rsidR="0042620F">
        <w:rPr>
          <w:rStyle w:val="Hyperlink"/>
        </w:rPr>
        <w:t xml:space="preserve"> </w:t>
      </w:r>
      <w:r w:rsidR="0042620F">
        <w:rPr>
          <w:rStyle w:val="Hyperlink"/>
          <w:color w:val="000000" w:themeColor="text1"/>
          <w:u w:val="none"/>
        </w:rPr>
        <w:t>(accessed on: 14</w:t>
      </w:r>
      <w:r w:rsidR="0042620F" w:rsidRPr="0042620F">
        <w:rPr>
          <w:rStyle w:val="Hyperlink"/>
          <w:color w:val="000000" w:themeColor="text1"/>
          <w:u w:val="none"/>
          <w:vertAlign w:val="superscript"/>
        </w:rPr>
        <w:t>t</w:t>
      </w:r>
      <w:r w:rsidR="0042620F">
        <w:rPr>
          <w:rStyle w:val="Hyperlink"/>
          <w:color w:val="000000" w:themeColor="text1"/>
          <w:u w:val="none"/>
          <w:vertAlign w:val="superscript"/>
        </w:rPr>
        <w:t xml:space="preserve">h </w:t>
      </w:r>
      <w:r w:rsidR="0042620F">
        <w:rPr>
          <w:rStyle w:val="Hyperlink"/>
          <w:color w:val="000000" w:themeColor="text1"/>
          <w:u w:val="none"/>
        </w:rPr>
        <w:t>October 2019)</w:t>
      </w:r>
    </w:p>
    <w:p w14:paraId="33EAF81F" w14:textId="583D856B" w:rsidR="003E499A" w:rsidRDefault="003E499A" w:rsidP="0077514B">
      <w:pPr>
        <w:spacing w:line="276" w:lineRule="auto"/>
        <w:rPr>
          <w:rStyle w:val="Hyperlink"/>
        </w:rPr>
      </w:pPr>
    </w:p>
    <w:p w14:paraId="4B3430A3" w14:textId="35B22D93" w:rsidR="003E499A" w:rsidRDefault="003E499A" w:rsidP="0077514B">
      <w:pPr>
        <w:spacing w:line="276" w:lineRule="auto"/>
        <w:rPr>
          <w:rFonts w:eastAsia="Times New Roman" w:cstheme="minorHAnsi"/>
          <w:lang w:eastAsia="en-GB"/>
        </w:rPr>
      </w:pPr>
      <w:r w:rsidRPr="00FC1D2A">
        <w:rPr>
          <w:rFonts w:eastAsia="Times New Roman" w:cstheme="minorHAnsi"/>
          <w:lang w:eastAsia="en-GB"/>
        </w:rPr>
        <w:t xml:space="preserve">Bradford, S. (2012). </w:t>
      </w:r>
      <w:r w:rsidRPr="00FC1D2A">
        <w:rPr>
          <w:rFonts w:eastAsia="Times New Roman" w:cstheme="minorHAnsi"/>
          <w:iCs/>
          <w:lang w:eastAsia="en-GB"/>
        </w:rPr>
        <w:t>Research and Research Methods for Youth Practitioners</w:t>
      </w:r>
      <w:r w:rsidRPr="00FC1D2A">
        <w:rPr>
          <w:rFonts w:eastAsia="Times New Roman" w:cstheme="minorHAnsi"/>
          <w:lang w:eastAsia="en-GB"/>
        </w:rPr>
        <w:t>. London: Routledge.</w:t>
      </w:r>
    </w:p>
    <w:p w14:paraId="0F8B3899" w14:textId="6B06F10A" w:rsidR="009129ED" w:rsidRDefault="009129ED" w:rsidP="0077514B">
      <w:pPr>
        <w:spacing w:line="276" w:lineRule="auto"/>
        <w:rPr>
          <w:rFonts w:eastAsia="Times New Roman" w:cstheme="minorHAnsi"/>
          <w:lang w:eastAsia="en-GB"/>
        </w:rPr>
      </w:pPr>
    </w:p>
    <w:p w14:paraId="09F0EA6E" w14:textId="510DCC0B" w:rsidR="009129ED" w:rsidRDefault="009129ED" w:rsidP="009129ED">
      <w:pPr>
        <w:spacing w:line="276" w:lineRule="auto"/>
        <w:rPr>
          <w:rFonts w:ascii="Arial" w:eastAsia="Times New Roman" w:hAnsi="Arial" w:cs="Arial"/>
          <w:lang w:eastAsia="en-GB"/>
        </w:rPr>
      </w:pPr>
      <w:r w:rsidRPr="0077379F">
        <w:rPr>
          <w:rFonts w:eastAsia="Times New Roman" w:cstheme="minorHAnsi"/>
          <w:lang w:eastAsia="en-GB"/>
        </w:rPr>
        <w:t xml:space="preserve">Creswell, J.W. and L., P.C.V. (2007). </w:t>
      </w:r>
      <w:r w:rsidRPr="0077379F">
        <w:rPr>
          <w:rFonts w:eastAsia="Times New Roman" w:cstheme="minorHAnsi"/>
          <w:i/>
          <w:lang w:eastAsia="en-GB"/>
        </w:rPr>
        <w:t>Designing and Conducting Mixed Methods Research</w:t>
      </w:r>
      <w:r w:rsidRPr="0077379F">
        <w:rPr>
          <w:rFonts w:eastAsia="Times New Roman" w:cstheme="minorHAnsi"/>
          <w:lang w:eastAsia="en-GB"/>
        </w:rPr>
        <w:t>. Thousand Oaks, CA: SAGE Publications</w:t>
      </w:r>
      <w:r w:rsidRPr="00BB3288">
        <w:rPr>
          <w:rFonts w:ascii="Arial" w:eastAsia="Times New Roman" w:hAnsi="Arial" w:cs="Arial"/>
          <w:lang w:eastAsia="en-GB"/>
        </w:rPr>
        <w:t>.</w:t>
      </w:r>
    </w:p>
    <w:p w14:paraId="1959A79A" w14:textId="1F7F7E1D" w:rsidR="007D4135" w:rsidRDefault="007D4135" w:rsidP="009129ED">
      <w:pPr>
        <w:spacing w:line="276" w:lineRule="auto"/>
        <w:rPr>
          <w:rFonts w:ascii="Arial" w:eastAsia="Times New Roman" w:hAnsi="Arial" w:cs="Arial"/>
          <w:lang w:eastAsia="en-GB"/>
        </w:rPr>
      </w:pPr>
    </w:p>
    <w:p w14:paraId="0459F3F7" w14:textId="7A61EB9F" w:rsidR="009129ED" w:rsidRPr="00E775C1" w:rsidRDefault="007D4135" w:rsidP="0077514B">
      <w:pPr>
        <w:spacing w:line="276" w:lineRule="auto"/>
        <w:rPr>
          <w:rStyle w:val="Hyperlink"/>
          <w:rFonts w:cstheme="minorHAnsi"/>
          <w:color w:val="auto"/>
          <w:u w:val="none"/>
        </w:rPr>
      </w:pPr>
      <w:r w:rsidRPr="003F3934">
        <w:rPr>
          <w:rFonts w:eastAsia="Times New Roman" w:cstheme="minorHAnsi"/>
          <w:lang w:eastAsia="en-GB"/>
        </w:rPr>
        <w:t>Data Protection Act (2018)</w:t>
      </w:r>
      <w:r w:rsidR="007A65DA" w:rsidRPr="003F3934">
        <w:rPr>
          <w:rFonts w:eastAsia="Times New Roman" w:cstheme="minorHAnsi"/>
          <w:lang w:eastAsia="en-GB"/>
        </w:rPr>
        <w:t xml:space="preserve"> Available at: </w:t>
      </w:r>
      <w:hyperlink r:id="rId16" w:history="1">
        <w:r w:rsidR="007A65DA" w:rsidRPr="003F3934">
          <w:rPr>
            <w:rStyle w:val="Hyperlink"/>
            <w:rFonts w:eastAsia="Times New Roman" w:cstheme="minorHAnsi"/>
            <w:lang w:eastAsia="en-GB"/>
          </w:rPr>
          <w:t>http://www.legislation.gov.uk/ukpga/2018/12/pdfs/ukpga_20180012_en.pdf</w:t>
        </w:r>
      </w:hyperlink>
      <w:r w:rsidR="007A65DA" w:rsidRPr="003F3934">
        <w:rPr>
          <w:rFonts w:eastAsia="Times New Roman" w:cstheme="minorHAnsi"/>
          <w:lang w:eastAsia="en-GB"/>
        </w:rPr>
        <w:t xml:space="preserve"> (accessed on: </w:t>
      </w:r>
      <w:r w:rsidR="003F3934">
        <w:rPr>
          <w:rFonts w:eastAsia="Times New Roman" w:cstheme="minorHAnsi"/>
          <w:lang w:eastAsia="en-GB"/>
        </w:rPr>
        <w:t>17</w:t>
      </w:r>
      <w:r w:rsidR="003F3934" w:rsidRPr="003F3934">
        <w:rPr>
          <w:rFonts w:eastAsia="Times New Roman" w:cstheme="minorHAnsi"/>
          <w:vertAlign w:val="superscript"/>
          <w:lang w:eastAsia="en-GB"/>
        </w:rPr>
        <w:t>th</w:t>
      </w:r>
      <w:r w:rsidR="003F3934">
        <w:rPr>
          <w:rFonts w:eastAsia="Times New Roman" w:cstheme="minorHAnsi"/>
          <w:lang w:eastAsia="en-GB"/>
        </w:rPr>
        <w:t xml:space="preserve"> October 2019)</w:t>
      </w:r>
    </w:p>
    <w:p w14:paraId="1C377722" w14:textId="01B125B1" w:rsidR="00653EB4" w:rsidRPr="001608C0" w:rsidRDefault="00BA2579" w:rsidP="0077514B">
      <w:pPr>
        <w:spacing w:line="276" w:lineRule="auto"/>
        <w:rPr>
          <w:rStyle w:val="Hyperlink"/>
          <w:color w:val="000000" w:themeColor="text1"/>
          <w:u w:val="none"/>
        </w:rPr>
      </w:pPr>
      <w:r>
        <w:rPr>
          <w:rStyle w:val="Hyperlink"/>
          <w:color w:val="000000" w:themeColor="text1"/>
          <w:u w:val="none"/>
        </w:rPr>
        <w:t xml:space="preserve">Gray, T. (2016) ‘The “F” word: </w:t>
      </w:r>
      <w:r w:rsidR="00C71D51">
        <w:rPr>
          <w:rStyle w:val="Hyperlink"/>
          <w:color w:val="000000" w:themeColor="text1"/>
          <w:u w:val="none"/>
        </w:rPr>
        <w:t>Feminism</w:t>
      </w:r>
      <w:r>
        <w:rPr>
          <w:rStyle w:val="Hyperlink"/>
          <w:color w:val="000000" w:themeColor="text1"/>
          <w:u w:val="none"/>
        </w:rPr>
        <w:t xml:space="preserve"> in outdoor education</w:t>
      </w:r>
      <w:r w:rsidR="001816DF">
        <w:rPr>
          <w:rStyle w:val="Hyperlink"/>
          <w:color w:val="000000" w:themeColor="text1"/>
          <w:u w:val="none"/>
        </w:rPr>
        <w:t xml:space="preserve">’ </w:t>
      </w:r>
      <w:r w:rsidR="001816DF">
        <w:rPr>
          <w:rStyle w:val="Hyperlink"/>
          <w:i/>
          <w:iCs/>
          <w:color w:val="000000" w:themeColor="text1"/>
          <w:u w:val="none"/>
        </w:rPr>
        <w:t>Journal of Outdoor and Environmental Education</w:t>
      </w:r>
      <w:r w:rsidR="001608C0">
        <w:rPr>
          <w:rStyle w:val="Hyperlink"/>
          <w:i/>
          <w:iCs/>
          <w:color w:val="000000" w:themeColor="text1"/>
          <w:u w:val="none"/>
        </w:rPr>
        <w:t xml:space="preserve"> </w:t>
      </w:r>
      <w:r w:rsidR="001608C0">
        <w:rPr>
          <w:rStyle w:val="Hyperlink"/>
          <w:color w:val="000000" w:themeColor="text1"/>
          <w:u w:val="none"/>
        </w:rPr>
        <w:t>VOL (19)2 pp25-41</w:t>
      </w:r>
      <w:r w:rsidR="009E72B6">
        <w:rPr>
          <w:rStyle w:val="Hyperlink"/>
          <w:color w:val="000000" w:themeColor="text1"/>
          <w:u w:val="none"/>
        </w:rPr>
        <w:t xml:space="preserve"> (accessed on 29</w:t>
      </w:r>
      <w:r w:rsidR="009E72B6" w:rsidRPr="009E72B6">
        <w:rPr>
          <w:rStyle w:val="Hyperlink"/>
          <w:color w:val="000000" w:themeColor="text1"/>
          <w:u w:val="none"/>
          <w:vertAlign w:val="superscript"/>
        </w:rPr>
        <w:t>th</w:t>
      </w:r>
      <w:r w:rsidR="009E72B6">
        <w:rPr>
          <w:rStyle w:val="Hyperlink"/>
          <w:color w:val="000000" w:themeColor="text1"/>
          <w:u w:val="none"/>
        </w:rPr>
        <w:t xml:space="preserve"> December 2019)</w:t>
      </w:r>
    </w:p>
    <w:p w14:paraId="6626EF25" w14:textId="28691CEC" w:rsidR="001704E9" w:rsidRDefault="001704E9" w:rsidP="0077514B">
      <w:pPr>
        <w:spacing w:line="276" w:lineRule="auto"/>
      </w:pPr>
    </w:p>
    <w:p w14:paraId="638741B4" w14:textId="16DFAEC0" w:rsidR="00D32484" w:rsidRDefault="00D32484" w:rsidP="0077514B">
      <w:pPr>
        <w:spacing w:line="276" w:lineRule="auto"/>
      </w:pPr>
      <w:r>
        <w:t>Gray, T. (201</w:t>
      </w:r>
      <w:r w:rsidR="008A0117">
        <w:t>9</w:t>
      </w:r>
      <w:r>
        <w:t xml:space="preserve">) </w:t>
      </w:r>
      <w:r w:rsidR="00F05CD2">
        <w:t xml:space="preserve">‘Outdoor Learning and </w:t>
      </w:r>
      <w:r w:rsidR="0077545C">
        <w:t>psychological</w:t>
      </w:r>
      <w:r w:rsidR="00F05CD2">
        <w:t xml:space="preserve"> resilience: making today’s students better prepared for tomorrow’s world’ </w:t>
      </w:r>
      <w:r w:rsidR="00891E61">
        <w:rPr>
          <w:i/>
          <w:iCs/>
        </w:rPr>
        <w:t>Curriculum Perspectives</w:t>
      </w:r>
      <w:r w:rsidR="009C503D">
        <w:t xml:space="preserve"> 39 pp</w:t>
      </w:r>
      <w:r w:rsidR="00AF2836">
        <w:t xml:space="preserve"> </w:t>
      </w:r>
      <w:r w:rsidR="009C503D">
        <w:t>67-72</w:t>
      </w:r>
      <w:r w:rsidR="000F7091">
        <w:t xml:space="preserve"> Available at: https:// doi.org/10.1007/</w:t>
      </w:r>
      <w:r w:rsidR="00280977">
        <w:t xml:space="preserve">s41297-019-00069-1 (accessed on </w:t>
      </w:r>
      <w:r w:rsidR="00AF2836">
        <w:t>24</w:t>
      </w:r>
      <w:r w:rsidR="00AF2836" w:rsidRPr="00AF2836">
        <w:rPr>
          <w:vertAlign w:val="superscript"/>
        </w:rPr>
        <w:t>th</w:t>
      </w:r>
      <w:r w:rsidR="00AF2836">
        <w:t xml:space="preserve"> October 2019)</w:t>
      </w:r>
    </w:p>
    <w:p w14:paraId="734F0701" w14:textId="68ED06A3" w:rsidR="00AF2836" w:rsidRDefault="00AF2836" w:rsidP="0077514B">
      <w:pPr>
        <w:spacing w:line="276" w:lineRule="auto"/>
      </w:pPr>
    </w:p>
    <w:p w14:paraId="4C2CACC6" w14:textId="523B82F5" w:rsidR="00B529F8" w:rsidRDefault="00B529F8" w:rsidP="0077514B">
      <w:pPr>
        <w:spacing w:line="276" w:lineRule="auto"/>
      </w:pPr>
      <w:r>
        <w:t>G</w:t>
      </w:r>
      <w:r w:rsidR="00EF2405">
        <w:t>urholt, K. P. (2018) ‘</w:t>
      </w:r>
      <w:r w:rsidR="00C36F62">
        <w:t>W</w:t>
      </w:r>
      <w:r w:rsidR="00EF2405">
        <w:t>omen in Outdoor Adventure</w:t>
      </w:r>
      <w:r w:rsidR="00C45AA9">
        <w:t xml:space="preserve"> – Feminist issues, gender relations and future </w:t>
      </w:r>
      <w:r w:rsidR="008D1212">
        <w:t>perspectives</w:t>
      </w:r>
      <w:r w:rsidR="00C45AA9">
        <w:t xml:space="preserve">. In </w:t>
      </w:r>
      <w:r w:rsidR="00642E52">
        <w:t>Becker, P. Humberst</w:t>
      </w:r>
      <w:r w:rsidR="00C718BB">
        <w:t>one, B. Loynes, C. and Schirp, J</w:t>
      </w:r>
      <w:r w:rsidR="00A365D8">
        <w:t xml:space="preserve">. </w:t>
      </w:r>
      <w:r w:rsidR="00A365D8">
        <w:rPr>
          <w:i/>
          <w:iCs/>
        </w:rPr>
        <w:t>the Changing world of Outdoor Learning in Europe</w:t>
      </w:r>
      <w:r w:rsidR="00C02D9E">
        <w:rPr>
          <w:i/>
          <w:iCs/>
        </w:rPr>
        <w:t xml:space="preserve">. </w:t>
      </w:r>
      <w:r w:rsidR="00C02D9E" w:rsidRPr="00C36F62">
        <w:t>Routledge: London and New York Group</w:t>
      </w:r>
    </w:p>
    <w:p w14:paraId="501BC91E" w14:textId="54FF751D" w:rsidR="00FC451B" w:rsidRDefault="00FC451B" w:rsidP="0077514B">
      <w:pPr>
        <w:spacing w:line="276" w:lineRule="auto"/>
      </w:pPr>
    </w:p>
    <w:p w14:paraId="673CC4FB" w14:textId="2BD8095C" w:rsidR="00FC451B" w:rsidRDefault="00FC451B" w:rsidP="0077514B">
      <w:pPr>
        <w:spacing w:line="276" w:lineRule="auto"/>
      </w:pPr>
      <w:r>
        <w:t>H</w:t>
      </w:r>
      <w:r w:rsidR="00B44567">
        <w:t>ayhoe, K. (2018) ‘climate Change’</w:t>
      </w:r>
      <w:r w:rsidR="001438D7">
        <w:t xml:space="preserve"> Washington Post</w:t>
      </w:r>
      <w:r w:rsidR="0064321B">
        <w:t>, 2</w:t>
      </w:r>
      <w:r w:rsidR="0064321B" w:rsidRPr="0064321B">
        <w:rPr>
          <w:vertAlign w:val="superscript"/>
        </w:rPr>
        <w:t>nd</w:t>
      </w:r>
      <w:r w:rsidR="0064321B">
        <w:t xml:space="preserve"> December 201</w:t>
      </w:r>
      <w:r w:rsidR="004169F2">
        <w:t xml:space="preserve">8. Available at: </w:t>
      </w:r>
      <w:hyperlink r:id="rId17" w:history="1">
        <w:r w:rsidR="00517CE7" w:rsidRPr="00C0483B">
          <w:rPr>
            <w:rStyle w:val="Hyperlink"/>
          </w:rPr>
          <w:t>https://search.proquest.com/docview/214890562?accountid+130472</w:t>
        </w:r>
      </w:hyperlink>
      <w:r w:rsidR="00517CE7">
        <w:t xml:space="preserve"> (accessed on: </w:t>
      </w:r>
      <w:r w:rsidR="003F324A">
        <w:t>14</w:t>
      </w:r>
      <w:r w:rsidR="003F324A" w:rsidRPr="003F324A">
        <w:rPr>
          <w:vertAlign w:val="superscript"/>
        </w:rPr>
        <w:t>th</w:t>
      </w:r>
      <w:r w:rsidR="003F324A">
        <w:t xml:space="preserve"> October 2019)</w:t>
      </w:r>
    </w:p>
    <w:p w14:paraId="527CDADC" w14:textId="62C1F3FD" w:rsidR="00C36F62" w:rsidRPr="00A365D8" w:rsidRDefault="00C36F62" w:rsidP="0077514B">
      <w:pPr>
        <w:spacing w:line="276" w:lineRule="auto"/>
        <w:rPr>
          <w:i/>
          <w:iCs/>
        </w:rPr>
      </w:pPr>
    </w:p>
    <w:p w14:paraId="7EB1538D" w14:textId="7D5FD09D" w:rsidR="001704E9" w:rsidRDefault="001704E9" w:rsidP="0077514B">
      <w:pPr>
        <w:spacing w:line="276" w:lineRule="auto"/>
      </w:pPr>
      <w:r>
        <w:t xml:space="preserve">Hill, A. (2012) ‘Developing approaches to outdoor education that promote sustainability education’ </w:t>
      </w:r>
      <w:r>
        <w:rPr>
          <w:i/>
          <w:iCs/>
        </w:rPr>
        <w:t xml:space="preserve">Australian Journal of Outdoor Education </w:t>
      </w:r>
      <w:r>
        <w:t>Vol16</w:t>
      </w:r>
      <w:r w:rsidR="00916E15">
        <w:t xml:space="preserve"> </w:t>
      </w:r>
      <w:r>
        <w:t>(1), pp. 15-27</w:t>
      </w:r>
    </w:p>
    <w:p w14:paraId="1871FD2E" w14:textId="50AFC506" w:rsidR="00B552EC" w:rsidRDefault="00B552EC" w:rsidP="0077514B">
      <w:pPr>
        <w:spacing w:line="276" w:lineRule="auto"/>
      </w:pPr>
    </w:p>
    <w:p w14:paraId="02265FEF" w14:textId="5C3E1DEE" w:rsidR="00E539B7" w:rsidRDefault="00E539B7" w:rsidP="0077514B">
      <w:pPr>
        <w:spacing w:line="276" w:lineRule="auto"/>
      </w:pPr>
      <w:r>
        <w:t>Hubble</w:t>
      </w:r>
      <w:r w:rsidR="00A347F3">
        <w:t>, H. West, D. (2009) ‘</w:t>
      </w:r>
      <w:r w:rsidR="00EF2B73">
        <w:t xml:space="preserve">Learning centered planning </w:t>
      </w:r>
      <w:r w:rsidR="00C1077B">
        <w:t>strategies</w:t>
      </w:r>
      <w:r w:rsidR="00EF2B73">
        <w:t xml:space="preserve"> in Outdoor </w:t>
      </w:r>
      <w:r w:rsidR="00786D06">
        <w:t xml:space="preserve">Education programmes: Enhancing Participation and Self-directed learning’. </w:t>
      </w:r>
      <w:r w:rsidR="001E3AB0">
        <w:rPr>
          <w:i/>
          <w:iCs/>
        </w:rPr>
        <w:t>Strategies</w:t>
      </w:r>
      <w:r w:rsidR="008743B6">
        <w:rPr>
          <w:i/>
          <w:iCs/>
        </w:rPr>
        <w:t xml:space="preserve"> </w:t>
      </w:r>
      <w:r w:rsidR="003405A5">
        <w:rPr>
          <w:i/>
          <w:iCs/>
        </w:rPr>
        <w:t>ProQuest</w:t>
      </w:r>
      <w:r w:rsidR="008743B6">
        <w:rPr>
          <w:i/>
          <w:iCs/>
        </w:rPr>
        <w:t xml:space="preserve"> central </w:t>
      </w:r>
      <w:r w:rsidR="00BD476D">
        <w:t>23 (1) pp 23-27 (</w:t>
      </w:r>
      <w:r w:rsidR="00DE1D0A">
        <w:t>accessed on: 17</w:t>
      </w:r>
      <w:r w:rsidR="00DE1D0A" w:rsidRPr="00DE1D0A">
        <w:rPr>
          <w:vertAlign w:val="superscript"/>
        </w:rPr>
        <w:t>th</w:t>
      </w:r>
      <w:r w:rsidR="00DE1D0A">
        <w:t xml:space="preserve"> October 2019)</w:t>
      </w:r>
    </w:p>
    <w:p w14:paraId="25583F78" w14:textId="77777777" w:rsidR="00BD476D" w:rsidRPr="008743B6" w:rsidRDefault="00BD476D" w:rsidP="0077514B">
      <w:pPr>
        <w:spacing w:line="276" w:lineRule="auto"/>
      </w:pPr>
    </w:p>
    <w:p w14:paraId="73DF44C0" w14:textId="759DA3BB" w:rsidR="001704E9" w:rsidRPr="00D71F60" w:rsidRDefault="00B7611A" w:rsidP="0077514B">
      <w:pPr>
        <w:spacing w:line="276" w:lineRule="auto"/>
      </w:pPr>
      <w:r>
        <w:t xml:space="preserve">Forrest, D. </w:t>
      </w:r>
      <w:r w:rsidR="003C7A0B">
        <w:t xml:space="preserve">(2010) </w:t>
      </w:r>
      <w:r w:rsidR="005A2FFB">
        <w:t xml:space="preserve">‘the cultivation of gifts in all directions: thinking about </w:t>
      </w:r>
      <w:r w:rsidR="002913F3">
        <w:t xml:space="preserve">purpose’ in </w:t>
      </w:r>
      <w:r w:rsidR="002C480A">
        <w:t>Jeff’s</w:t>
      </w:r>
      <w:r w:rsidR="0003566E">
        <w:t>, T.</w:t>
      </w:r>
      <w:r w:rsidR="00835FC4">
        <w:t xml:space="preserve"> </w:t>
      </w:r>
      <w:r w:rsidR="00E96874">
        <w:t>Smith</w:t>
      </w:r>
      <w:r w:rsidR="00032327">
        <w:t xml:space="preserve">, M. </w:t>
      </w:r>
      <w:r w:rsidR="00D71F60">
        <w:rPr>
          <w:i/>
          <w:iCs/>
        </w:rPr>
        <w:t>Youth Work Practice.</w:t>
      </w:r>
      <w:r w:rsidR="00D71F60">
        <w:t xml:space="preserve"> </w:t>
      </w:r>
      <w:r w:rsidR="000A2045">
        <w:t xml:space="preserve">Palgrave </w:t>
      </w:r>
      <w:r w:rsidR="00355B3D">
        <w:t>Macmillan</w:t>
      </w:r>
    </w:p>
    <w:p w14:paraId="77C58C31" w14:textId="77777777" w:rsidR="00B552EC" w:rsidRPr="00AB2F58" w:rsidRDefault="00B552EC" w:rsidP="001704E9">
      <w:pPr>
        <w:spacing w:line="360" w:lineRule="auto"/>
      </w:pPr>
    </w:p>
    <w:p w14:paraId="575D75C1" w14:textId="04088A2E" w:rsidR="001704E9" w:rsidRDefault="001704E9" w:rsidP="0077514B">
      <w:pPr>
        <w:spacing w:line="276" w:lineRule="auto"/>
      </w:pPr>
      <w:r w:rsidRPr="00AB2F58">
        <w:t xml:space="preserve">Lim, S.Y. Dixon, M.A. (2017) ‘A conceptual framework of sport participation and women’s empowerment’, </w:t>
      </w:r>
      <w:r w:rsidRPr="00AB2F58">
        <w:rPr>
          <w:i/>
          <w:iCs/>
        </w:rPr>
        <w:t xml:space="preserve">Managing Sport and Leisure </w:t>
      </w:r>
      <w:r w:rsidRPr="00AB2F58">
        <w:t>Vol 22 (5), pp 400-413 Available at: DOI 10.1080/23750472.2018.1499437 (accessed on 17</w:t>
      </w:r>
      <w:r w:rsidRPr="00AB2F58">
        <w:rPr>
          <w:vertAlign w:val="superscript"/>
        </w:rPr>
        <w:t>th</w:t>
      </w:r>
      <w:r w:rsidRPr="00AB2F58">
        <w:t xml:space="preserve"> October 2019)</w:t>
      </w:r>
    </w:p>
    <w:p w14:paraId="56A9AA87" w14:textId="45FFD023" w:rsidR="0093614D" w:rsidRDefault="0093614D" w:rsidP="0077514B">
      <w:pPr>
        <w:spacing w:line="276" w:lineRule="auto"/>
      </w:pPr>
    </w:p>
    <w:p w14:paraId="01E0B96B" w14:textId="4FECD51D" w:rsidR="0093614D" w:rsidRPr="00BB6C97" w:rsidRDefault="0093614D" w:rsidP="0077514B">
      <w:pPr>
        <w:spacing w:line="276" w:lineRule="auto"/>
      </w:pPr>
      <w:r>
        <w:t>Lloy</w:t>
      </w:r>
      <w:r w:rsidR="008F7003">
        <w:t>d, K. Little, D.E (2010) ‘</w:t>
      </w:r>
      <w:r w:rsidR="00C83BD3">
        <w:t>Self-Determination</w:t>
      </w:r>
      <w:r w:rsidR="008F7003">
        <w:t xml:space="preserve"> Theory as a Framework for Understanding Women’s </w:t>
      </w:r>
      <w:r w:rsidR="00127F97">
        <w:t>Psychological</w:t>
      </w:r>
      <w:r w:rsidR="008F7003">
        <w:t xml:space="preserve"> Well-Being</w:t>
      </w:r>
      <w:r w:rsidR="009979B2">
        <w:t xml:space="preserve"> Outcomes from Leisure-Time Physical Activity’. </w:t>
      </w:r>
      <w:r w:rsidR="00BB6C97">
        <w:rPr>
          <w:i/>
          <w:iCs/>
        </w:rPr>
        <w:t>Leisure Sciences</w:t>
      </w:r>
      <w:r w:rsidR="00BB6C97">
        <w:t xml:space="preserve"> VOL 32 PP</w:t>
      </w:r>
      <w:r w:rsidR="00D8686D">
        <w:t xml:space="preserve"> 369-385 Available at: DOI:10.1080/01490400.2010.488603</w:t>
      </w:r>
      <w:r w:rsidR="00305B4B">
        <w:t xml:space="preserve"> (accessed on: 28</w:t>
      </w:r>
      <w:r w:rsidR="00305B4B" w:rsidRPr="00305B4B">
        <w:rPr>
          <w:vertAlign w:val="superscript"/>
        </w:rPr>
        <w:t>th</w:t>
      </w:r>
      <w:r w:rsidR="00305B4B">
        <w:t xml:space="preserve"> December 2019)</w:t>
      </w:r>
    </w:p>
    <w:p w14:paraId="1D8358DC" w14:textId="52F4AA97" w:rsidR="002C12FC" w:rsidRDefault="002C12FC" w:rsidP="0077514B">
      <w:pPr>
        <w:spacing w:line="276" w:lineRule="auto"/>
      </w:pPr>
    </w:p>
    <w:p w14:paraId="0F414551" w14:textId="4B01E899" w:rsidR="002C12FC" w:rsidRPr="005C6D9C" w:rsidRDefault="002C12FC" w:rsidP="0077514B">
      <w:pPr>
        <w:spacing w:line="276" w:lineRule="auto"/>
        <w:rPr>
          <w:i/>
          <w:iCs/>
        </w:rPr>
      </w:pPr>
      <w:r>
        <w:t xml:space="preserve">Loynes, C (1998) ‘Adventure in a </w:t>
      </w:r>
      <w:r w:rsidR="005C6D9C">
        <w:t>B</w:t>
      </w:r>
      <w:r>
        <w:t xml:space="preserve">un’ </w:t>
      </w:r>
      <w:r w:rsidR="005C6D9C">
        <w:rPr>
          <w:i/>
          <w:iCs/>
        </w:rPr>
        <w:t>Journal of Experiential Education</w:t>
      </w:r>
      <w:r w:rsidR="00862C32">
        <w:rPr>
          <w:i/>
          <w:iCs/>
        </w:rPr>
        <w:t xml:space="preserve">. VOL </w:t>
      </w:r>
      <w:r w:rsidR="005432FB">
        <w:rPr>
          <w:i/>
          <w:iCs/>
        </w:rPr>
        <w:t>21 (1) pp 35-39</w:t>
      </w:r>
      <w:r w:rsidR="00D732F7">
        <w:rPr>
          <w:i/>
          <w:iCs/>
        </w:rPr>
        <w:t xml:space="preserve"> (accessed on: 1</w:t>
      </w:r>
      <w:r w:rsidR="00D732F7" w:rsidRPr="00D732F7">
        <w:rPr>
          <w:i/>
          <w:iCs/>
          <w:vertAlign w:val="superscript"/>
        </w:rPr>
        <w:t>st</w:t>
      </w:r>
      <w:r w:rsidR="00D732F7">
        <w:rPr>
          <w:i/>
          <w:iCs/>
        </w:rPr>
        <w:t xml:space="preserve"> </w:t>
      </w:r>
      <w:r w:rsidR="00D77A1E">
        <w:rPr>
          <w:i/>
          <w:iCs/>
        </w:rPr>
        <w:t>January</w:t>
      </w:r>
      <w:r w:rsidR="00D732F7">
        <w:rPr>
          <w:i/>
          <w:iCs/>
        </w:rPr>
        <w:t xml:space="preserve"> 2020)</w:t>
      </w:r>
    </w:p>
    <w:p w14:paraId="377B5EA1" w14:textId="74DD400F" w:rsidR="001704E9" w:rsidRDefault="001704E9" w:rsidP="001704E9">
      <w:pPr>
        <w:pStyle w:val="NormalWeb"/>
        <w:rPr>
          <w:rFonts w:asciiTheme="minorHAnsi" w:hAnsiTheme="minorHAnsi" w:cstheme="minorHAnsi"/>
        </w:rPr>
      </w:pPr>
      <w:r w:rsidRPr="00517C7B">
        <w:rPr>
          <w:rFonts w:asciiTheme="minorHAnsi" w:hAnsiTheme="minorHAnsi" w:cstheme="minorHAnsi"/>
        </w:rPr>
        <w:t xml:space="preserve">Loynes, C. (2002) ‘The generative paradigm’, </w:t>
      </w:r>
      <w:r w:rsidRPr="00517C7B">
        <w:rPr>
          <w:rFonts w:asciiTheme="minorHAnsi" w:hAnsiTheme="minorHAnsi" w:cstheme="minorHAnsi"/>
          <w:i/>
          <w:iCs/>
        </w:rPr>
        <w:t>Journal of Adventure Education &amp; Outdoor Learning</w:t>
      </w:r>
      <w:r w:rsidRPr="00517C7B">
        <w:rPr>
          <w:rFonts w:asciiTheme="minorHAnsi" w:hAnsiTheme="minorHAnsi" w:cstheme="minorHAnsi"/>
        </w:rPr>
        <w:t>, VOL 2</w:t>
      </w:r>
      <w:r w:rsidR="002815B5">
        <w:rPr>
          <w:rFonts w:asciiTheme="minorHAnsi" w:hAnsiTheme="minorHAnsi" w:cstheme="minorHAnsi"/>
        </w:rPr>
        <w:t xml:space="preserve"> (</w:t>
      </w:r>
      <w:r w:rsidRPr="00517C7B">
        <w:rPr>
          <w:rFonts w:asciiTheme="minorHAnsi" w:hAnsiTheme="minorHAnsi" w:cstheme="minorHAnsi"/>
        </w:rPr>
        <w:t>2</w:t>
      </w:r>
      <w:r w:rsidR="002815B5">
        <w:rPr>
          <w:rFonts w:asciiTheme="minorHAnsi" w:hAnsiTheme="minorHAnsi" w:cstheme="minorHAnsi"/>
        </w:rPr>
        <w:t>)</w:t>
      </w:r>
      <w:r w:rsidRPr="00517C7B">
        <w:rPr>
          <w:rFonts w:asciiTheme="minorHAnsi" w:hAnsiTheme="minorHAnsi" w:cstheme="minorHAnsi"/>
        </w:rPr>
        <w:t xml:space="preserve">, pp113-125, DOI: 10.1080/14729670285200221 </w:t>
      </w:r>
      <w:r w:rsidR="008E78CA">
        <w:rPr>
          <w:rFonts w:asciiTheme="minorHAnsi" w:hAnsiTheme="minorHAnsi" w:cstheme="minorHAnsi"/>
        </w:rPr>
        <w:t>(accessed on 29</w:t>
      </w:r>
      <w:r w:rsidR="008E78CA" w:rsidRPr="008E78CA">
        <w:rPr>
          <w:rFonts w:asciiTheme="minorHAnsi" w:hAnsiTheme="minorHAnsi" w:cstheme="minorHAnsi"/>
          <w:vertAlign w:val="superscript"/>
        </w:rPr>
        <w:t>th</w:t>
      </w:r>
      <w:r w:rsidR="008E78CA">
        <w:rPr>
          <w:rFonts w:asciiTheme="minorHAnsi" w:hAnsiTheme="minorHAnsi" w:cstheme="minorHAnsi"/>
        </w:rPr>
        <w:t xml:space="preserve"> December 2019)</w:t>
      </w:r>
    </w:p>
    <w:p w14:paraId="66EF7AC7" w14:textId="1A3A1044" w:rsidR="00D73AFE" w:rsidRDefault="00D73AFE" w:rsidP="001704E9">
      <w:pPr>
        <w:pStyle w:val="NormalWeb"/>
        <w:rPr>
          <w:rFonts w:asciiTheme="minorHAnsi" w:hAnsiTheme="minorHAnsi" w:cstheme="minorHAnsi"/>
        </w:rPr>
      </w:pPr>
      <w:r>
        <w:rPr>
          <w:rFonts w:asciiTheme="minorHAnsi" w:hAnsiTheme="minorHAnsi" w:cstheme="minorHAnsi"/>
        </w:rPr>
        <w:t>Ord, J</w:t>
      </w:r>
      <w:r w:rsidR="00810682">
        <w:rPr>
          <w:rFonts w:asciiTheme="minorHAnsi" w:hAnsiTheme="minorHAnsi" w:cstheme="minorHAnsi"/>
        </w:rPr>
        <w:t>. Leather, M. (</w:t>
      </w:r>
      <w:r w:rsidR="00A41E79">
        <w:rPr>
          <w:rFonts w:asciiTheme="minorHAnsi" w:hAnsiTheme="minorHAnsi" w:cstheme="minorHAnsi"/>
        </w:rPr>
        <w:t xml:space="preserve">2018) ‘The importance of John Dewey’ </w:t>
      </w:r>
      <w:r w:rsidR="00A613E7">
        <w:rPr>
          <w:rFonts w:asciiTheme="minorHAnsi" w:hAnsiTheme="minorHAnsi" w:cstheme="minorHAnsi"/>
        </w:rPr>
        <w:t xml:space="preserve">in </w:t>
      </w:r>
      <w:r w:rsidR="00355B3D">
        <w:rPr>
          <w:rFonts w:asciiTheme="minorHAnsi" w:hAnsiTheme="minorHAnsi" w:cstheme="minorHAnsi"/>
        </w:rPr>
        <w:t>Jeff’s</w:t>
      </w:r>
      <w:r w:rsidR="00A613E7">
        <w:rPr>
          <w:rFonts w:asciiTheme="minorHAnsi" w:hAnsiTheme="minorHAnsi" w:cstheme="minorHAnsi"/>
        </w:rPr>
        <w:t>, T and Ord, J</w:t>
      </w:r>
      <w:r w:rsidR="0013053D">
        <w:rPr>
          <w:rFonts w:asciiTheme="minorHAnsi" w:hAnsiTheme="minorHAnsi" w:cstheme="minorHAnsi"/>
        </w:rPr>
        <w:t xml:space="preserve">. </w:t>
      </w:r>
      <w:r w:rsidR="0013053D">
        <w:rPr>
          <w:rFonts w:asciiTheme="minorHAnsi" w:hAnsiTheme="minorHAnsi" w:cstheme="minorHAnsi"/>
          <w:i/>
          <w:iCs/>
        </w:rPr>
        <w:t>Rethinking outdoor Experiential and Informal Education</w:t>
      </w:r>
      <w:r w:rsidR="0009666F">
        <w:rPr>
          <w:rFonts w:asciiTheme="minorHAnsi" w:hAnsiTheme="minorHAnsi" w:cstheme="minorHAnsi"/>
          <w:i/>
          <w:iCs/>
        </w:rPr>
        <w:t>.</w:t>
      </w:r>
      <w:r w:rsidR="00062020">
        <w:rPr>
          <w:rFonts w:asciiTheme="minorHAnsi" w:hAnsiTheme="minorHAnsi" w:cstheme="minorHAnsi"/>
          <w:i/>
          <w:iCs/>
        </w:rPr>
        <w:t xml:space="preserve"> </w:t>
      </w:r>
      <w:r w:rsidR="0009666F">
        <w:rPr>
          <w:rFonts w:asciiTheme="minorHAnsi" w:hAnsiTheme="minorHAnsi" w:cstheme="minorHAnsi"/>
          <w:i/>
          <w:iCs/>
        </w:rPr>
        <w:t>Routledge:</w:t>
      </w:r>
      <w:r w:rsidR="0009666F">
        <w:rPr>
          <w:rFonts w:asciiTheme="minorHAnsi" w:hAnsiTheme="minorHAnsi" w:cstheme="minorHAnsi"/>
        </w:rPr>
        <w:t xml:space="preserve"> London</w:t>
      </w:r>
    </w:p>
    <w:p w14:paraId="7038869D" w14:textId="127E52B4" w:rsidR="00446B6A" w:rsidRPr="00317271" w:rsidRDefault="00446B6A" w:rsidP="001704E9">
      <w:pPr>
        <w:pStyle w:val="NormalWeb"/>
        <w:rPr>
          <w:rFonts w:asciiTheme="minorHAnsi" w:hAnsiTheme="minorHAnsi" w:cstheme="minorHAnsi"/>
        </w:rPr>
      </w:pPr>
      <w:r>
        <w:rPr>
          <w:rFonts w:asciiTheme="minorHAnsi" w:hAnsiTheme="minorHAnsi" w:cstheme="minorHAnsi"/>
        </w:rPr>
        <w:t xml:space="preserve">Peacock, S. Brymer, E. (2019) </w:t>
      </w:r>
      <w:r w:rsidR="00544C5B">
        <w:rPr>
          <w:rFonts w:asciiTheme="minorHAnsi" w:hAnsiTheme="minorHAnsi" w:cstheme="minorHAnsi"/>
        </w:rPr>
        <w:t xml:space="preserve">‘Mixed Methods: Practical Application’. In </w:t>
      </w:r>
      <w:r w:rsidR="00A02133">
        <w:rPr>
          <w:rFonts w:asciiTheme="minorHAnsi" w:hAnsiTheme="minorHAnsi" w:cstheme="minorHAnsi"/>
        </w:rPr>
        <w:t xml:space="preserve">Humberstone and Prince </w:t>
      </w:r>
      <w:r w:rsidR="00317271">
        <w:rPr>
          <w:rFonts w:asciiTheme="minorHAnsi" w:hAnsiTheme="minorHAnsi" w:cstheme="minorHAnsi"/>
          <w:i/>
          <w:iCs/>
        </w:rPr>
        <w:t xml:space="preserve">Research Methods in Outdoor Studies </w:t>
      </w:r>
      <w:r w:rsidR="00317271">
        <w:rPr>
          <w:rFonts w:asciiTheme="minorHAnsi" w:hAnsiTheme="minorHAnsi" w:cstheme="minorHAnsi"/>
        </w:rPr>
        <w:t>Rou</w:t>
      </w:r>
      <w:r w:rsidR="00BE1CC2">
        <w:rPr>
          <w:rFonts w:asciiTheme="minorHAnsi" w:hAnsiTheme="minorHAnsi" w:cstheme="minorHAnsi"/>
        </w:rPr>
        <w:t>tledge</w:t>
      </w:r>
      <w:r w:rsidR="00B44494">
        <w:rPr>
          <w:rFonts w:asciiTheme="minorHAnsi" w:hAnsiTheme="minorHAnsi" w:cstheme="minorHAnsi"/>
        </w:rPr>
        <w:t>: London and New York</w:t>
      </w:r>
    </w:p>
    <w:p w14:paraId="57B4F4C5" w14:textId="11C02028" w:rsidR="003A5D26" w:rsidRPr="0009666F" w:rsidRDefault="003A5D26" w:rsidP="001704E9">
      <w:pPr>
        <w:pStyle w:val="NormalWeb"/>
        <w:rPr>
          <w:rFonts w:asciiTheme="minorHAnsi" w:hAnsiTheme="minorHAnsi" w:cstheme="minorHAnsi"/>
        </w:rPr>
      </w:pPr>
      <w:r>
        <w:rPr>
          <w:rFonts w:asciiTheme="minorHAnsi" w:hAnsiTheme="minorHAnsi" w:cstheme="minorHAnsi"/>
        </w:rPr>
        <w:lastRenderedPageBreak/>
        <w:t>P</w:t>
      </w:r>
      <w:r w:rsidR="00B41126">
        <w:rPr>
          <w:rFonts w:asciiTheme="minorHAnsi" w:hAnsiTheme="minorHAnsi" w:cstheme="minorHAnsi"/>
        </w:rPr>
        <w:t>ohl, S.L.</w:t>
      </w:r>
      <w:r w:rsidR="009E5BBC">
        <w:rPr>
          <w:rFonts w:asciiTheme="minorHAnsi" w:hAnsiTheme="minorHAnsi" w:cstheme="minorHAnsi"/>
        </w:rPr>
        <w:t xml:space="preserve"> Borrie, W.T. Patterson, M.</w:t>
      </w:r>
      <w:r w:rsidR="00846666">
        <w:rPr>
          <w:rFonts w:asciiTheme="minorHAnsi" w:hAnsiTheme="minorHAnsi" w:cstheme="minorHAnsi"/>
        </w:rPr>
        <w:t>E. (2000) ‘Women, Wilderness</w:t>
      </w:r>
      <w:r w:rsidR="00E65BAC">
        <w:rPr>
          <w:rFonts w:asciiTheme="minorHAnsi" w:hAnsiTheme="minorHAnsi" w:cstheme="minorHAnsi"/>
        </w:rPr>
        <w:t>, and Everyday Life: A Documentation of the connection between Wilderness recreation and Women’s Everyday Lives</w:t>
      </w:r>
      <w:r w:rsidR="000F4B38">
        <w:rPr>
          <w:rFonts w:asciiTheme="minorHAnsi" w:hAnsiTheme="minorHAnsi" w:cstheme="minorHAnsi"/>
        </w:rPr>
        <w:t xml:space="preserve">’ </w:t>
      </w:r>
      <w:r w:rsidR="000F4B38">
        <w:rPr>
          <w:rFonts w:asciiTheme="minorHAnsi" w:hAnsiTheme="minorHAnsi" w:cstheme="minorHAnsi"/>
          <w:i/>
          <w:iCs/>
        </w:rPr>
        <w:t>Journal of Leisure Research</w:t>
      </w:r>
      <w:r w:rsidR="000F4B38">
        <w:rPr>
          <w:rFonts w:asciiTheme="minorHAnsi" w:hAnsiTheme="minorHAnsi" w:cstheme="minorHAnsi"/>
        </w:rPr>
        <w:t xml:space="preserve"> VOL 32 (4)</w:t>
      </w:r>
      <w:r w:rsidR="004D435F">
        <w:rPr>
          <w:rFonts w:asciiTheme="minorHAnsi" w:hAnsiTheme="minorHAnsi" w:cstheme="minorHAnsi"/>
        </w:rPr>
        <w:t xml:space="preserve"> pp 415-434 (accessed on: </w:t>
      </w:r>
      <w:r w:rsidR="001E7166">
        <w:rPr>
          <w:rFonts w:asciiTheme="minorHAnsi" w:hAnsiTheme="minorHAnsi" w:cstheme="minorHAnsi"/>
        </w:rPr>
        <w:t>4</w:t>
      </w:r>
      <w:r w:rsidR="001E7166" w:rsidRPr="001E7166">
        <w:rPr>
          <w:rFonts w:asciiTheme="minorHAnsi" w:hAnsiTheme="minorHAnsi" w:cstheme="minorHAnsi"/>
          <w:vertAlign w:val="superscript"/>
        </w:rPr>
        <w:t>th</w:t>
      </w:r>
      <w:r w:rsidR="001E7166">
        <w:rPr>
          <w:rFonts w:asciiTheme="minorHAnsi" w:hAnsiTheme="minorHAnsi" w:cstheme="minorHAnsi"/>
        </w:rPr>
        <w:t xml:space="preserve"> November 2019)</w:t>
      </w:r>
      <w:r w:rsidR="00E65BAC">
        <w:rPr>
          <w:rFonts w:asciiTheme="minorHAnsi" w:hAnsiTheme="minorHAnsi" w:cstheme="minorHAnsi"/>
        </w:rPr>
        <w:t xml:space="preserve"> </w:t>
      </w:r>
    </w:p>
    <w:p w14:paraId="21024D9A" w14:textId="7E21532E" w:rsidR="00CD39DA" w:rsidRDefault="00B71C5C" w:rsidP="001704E9">
      <w:pPr>
        <w:pStyle w:val="NormalWeb"/>
        <w:rPr>
          <w:rFonts w:asciiTheme="minorHAnsi" w:hAnsiTheme="minorHAnsi" w:cstheme="minorHAnsi"/>
        </w:rPr>
      </w:pPr>
      <w:r>
        <w:rPr>
          <w:rFonts w:asciiTheme="minorHAnsi" w:hAnsiTheme="minorHAnsi" w:cstheme="minorHAnsi"/>
        </w:rPr>
        <w:t>Prince, H.E. (2017) ‘Outdoor experiences and sustai</w:t>
      </w:r>
      <w:r w:rsidR="00111E87">
        <w:rPr>
          <w:rFonts w:asciiTheme="minorHAnsi" w:hAnsiTheme="minorHAnsi" w:cstheme="minorHAnsi"/>
        </w:rPr>
        <w:t xml:space="preserve">nability’ </w:t>
      </w:r>
      <w:r w:rsidR="00111E87">
        <w:rPr>
          <w:rFonts w:asciiTheme="minorHAnsi" w:hAnsiTheme="minorHAnsi" w:cstheme="minorHAnsi"/>
          <w:i/>
          <w:iCs/>
        </w:rPr>
        <w:t>Journal of Adventure Education and Outdoor Learning</w:t>
      </w:r>
      <w:r w:rsidR="008D7316">
        <w:rPr>
          <w:rFonts w:asciiTheme="minorHAnsi" w:hAnsiTheme="minorHAnsi" w:cstheme="minorHAnsi"/>
          <w:i/>
          <w:iCs/>
        </w:rPr>
        <w:t xml:space="preserve"> </w:t>
      </w:r>
      <w:r w:rsidR="008D7316" w:rsidRPr="008D7316">
        <w:rPr>
          <w:rFonts w:asciiTheme="minorHAnsi" w:hAnsiTheme="minorHAnsi" w:cstheme="minorHAnsi"/>
        </w:rPr>
        <w:t>VOL 17</w:t>
      </w:r>
      <w:r w:rsidR="002815B5">
        <w:rPr>
          <w:rFonts w:asciiTheme="minorHAnsi" w:hAnsiTheme="minorHAnsi" w:cstheme="minorHAnsi"/>
        </w:rPr>
        <w:t xml:space="preserve"> (</w:t>
      </w:r>
      <w:r w:rsidR="008D7316" w:rsidRPr="008D7316">
        <w:rPr>
          <w:rFonts w:asciiTheme="minorHAnsi" w:hAnsiTheme="minorHAnsi" w:cstheme="minorHAnsi"/>
        </w:rPr>
        <w:t>2</w:t>
      </w:r>
      <w:r w:rsidR="002815B5">
        <w:rPr>
          <w:rFonts w:asciiTheme="minorHAnsi" w:hAnsiTheme="minorHAnsi" w:cstheme="minorHAnsi"/>
        </w:rPr>
        <w:t>)</w:t>
      </w:r>
      <w:r w:rsidR="008D7316">
        <w:rPr>
          <w:rFonts w:asciiTheme="minorHAnsi" w:hAnsiTheme="minorHAnsi" w:cstheme="minorHAnsi"/>
          <w:i/>
          <w:iCs/>
        </w:rPr>
        <w:t xml:space="preserve"> </w:t>
      </w:r>
      <w:r w:rsidR="00EF7D76">
        <w:rPr>
          <w:rFonts w:asciiTheme="minorHAnsi" w:hAnsiTheme="minorHAnsi" w:cstheme="minorHAnsi"/>
        </w:rPr>
        <w:t>pp161-171 Available at:</w:t>
      </w:r>
      <w:r w:rsidR="00B57D56">
        <w:rPr>
          <w:rFonts w:asciiTheme="minorHAnsi" w:hAnsiTheme="minorHAnsi" w:cstheme="minorHAnsi"/>
        </w:rPr>
        <w:t xml:space="preserve"> </w:t>
      </w:r>
      <w:r w:rsidR="00EF7D76">
        <w:rPr>
          <w:rFonts w:asciiTheme="minorHAnsi" w:hAnsiTheme="minorHAnsi" w:cstheme="minorHAnsi"/>
        </w:rPr>
        <w:t>htt</w:t>
      </w:r>
      <w:r w:rsidR="001A090B">
        <w:rPr>
          <w:rFonts w:asciiTheme="minorHAnsi" w:hAnsiTheme="minorHAnsi" w:cstheme="minorHAnsi"/>
        </w:rPr>
        <w:t>p://dx.doi.org/10.1080/1472</w:t>
      </w:r>
      <w:r w:rsidR="00F015B0">
        <w:rPr>
          <w:rFonts w:asciiTheme="minorHAnsi" w:hAnsiTheme="minorHAnsi" w:cstheme="minorHAnsi"/>
        </w:rPr>
        <w:t>9679.2016.1244645 (accessed on 9</w:t>
      </w:r>
      <w:r w:rsidR="00F015B0" w:rsidRPr="00F015B0">
        <w:rPr>
          <w:rFonts w:asciiTheme="minorHAnsi" w:hAnsiTheme="minorHAnsi" w:cstheme="minorHAnsi"/>
          <w:vertAlign w:val="superscript"/>
        </w:rPr>
        <w:t>th</w:t>
      </w:r>
      <w:r w:rsidR="00F015B0">
        <w:rPr>
          <w:rFonts w:asciiTheme="minorHAnsi" w:hAnsiTheme="minorHAnsi" w:cstheme="minorHAnsi"/>
        </w:rPr>
        <w:t xml:space="preserve"> November 2019)</w:t>
      </w:r>
    </w:p>
    <w:p w14:paraId="5F81149A" w14:textId="3E4ED054" w:rsidR="00D1158D" w:rsidRDefault="00D1158D" w:rsidP="001704E9">
      <w:pPr>
        <w:pStyle w:val="NormalWeb"/>
        <w:rPr>
          <w:rFonts w:asciiTheme="minorHAnsi" w:hAnsiTheme="minorHAnsi" w:cstheme="minorHAnsi"/>
        </w:rPr>
      </w:pPr>
      <w:r>
        <w:rPr>
          <w:rFonts w:asciiTheme="minorHAnsi" w:hAnsiTheme="minorHAnsi" w:cstheme="minorHAnsi"/>
        </w:rPr>
        <w:t>Rawles</w:t>
      </w:r>
      <w:r w:rsidR="002C63B2">
        <w:rPr>
          <w:rFonts w:asciiTheme="minorHAnsi" w:hAnsiTheme="minorHAnsi" w:cstheme="minorHAnsi"/>
        </w:rPr>
        <w:t>, K.</w:t>
      </w:r>
      <w:r w:rsidR="00A9765B">
        <w:rPr>
          <w:rFonts w:asciiTheme="minorHAnsi" w:hAnsiTheme="minorHAnsi" w:cstheme="minorHAnsi"/>
        </w:rPr>
        <w:t xml:space="preserve"> (2013)</w:t>
      </w:r>
      <w:r w:rsidR="002C63B2">
        <w:rPr>
          <w:rFonts w:asciiTheme="minorHAnsi" w:hAnsiTheme="minorHAnsi" w:cstheme="minorHAnsi"/>
        </w:rPr>
        <w:t xml:space="preserve"> ‘Outdoor Adventure in a carbon</w:t>
      </w:r>
      <w:r w:rsidR="00076440">
        <w:rPr>
          <w:rFonts w:asciiTheme="minorHAnsi" w:hAnsiTheme="minorHAnsi" w:cstheme="minorHAnsi"/>
        </w:rPr>
        <w:t>-light era’ in Pike</w:t>
      </w:r>
      <w:r w:rsidR="00CE1BFC">
        <w:rPr>
          <w:rFonts w:asciiTheme="minorHAnsi" w:hAnsiTheme="minorHAnsi" w:cstheme="minorHAnsi"/>
        </w:rPr>
        <w:t xml:space="preserve">, E.C.J. and Beames, S. </w:t>
      </w:r>
      <w:r w:rsidR="00CE1BFC">
        <w:rPr>
          <w:rFonts w:asciiTheme="minorHAnsi" w:hAnsiTheme="minorHAnsi" w:cstheme="minorHAnsi"/>
          <w:i/>
          <w:iCs/>
        </w:rPr>
        <w:t>Outdoor Adventure and Social theory.</w:t>
      </w:r>
      <w:r w:rsidR="00A9765B">
        <w:rPr>
          <w:rFonts w:asciiTheme="minorHAnsi" w:hAnsiTheme="minorHAnsi" w:cstheme="minorHAnsi"/>
        </w:rPr>
        <w:t xml:space="preserve"> </w:t>
      </w:r>
      <w:r w:rsidR="009118D8">
        <w:rPr>
          <w:rFonts w:asciiTheme="minorHAnsi" w:hAnsiTheme="minorHAnsi" w:cstheme="minorHAnsi"/>
        </w:rPr>
        <w:t>Routledge</w:t>
      </w:r>
    </w:p>
    <w:p w14:paraId="709AF87C" w14:textId="68A441F3" w:rsidR="0031676E" w:rsidRDefault="0031676E" w:rsidP="00C024C0">
      <w:pPr>
        <w:rPr>
          <w:rFonts w:cstheme="minorHAnsi"/>
        </w:rPr>
      </w:pPr>
      <w:r>
        <w:rPr>
          <w:rFonts w:cstheme="minorHAnsi"/>
        </w:rPr>
        <w:t xml:space="preserve">Research Ethics </w:t>
      </w:r>
      <w:r w:rsidR="00FD1611">
        <w:rPr>
          <w:rFonts w:cstheme="minorHAnsi"/>
        </w:rPr>
        <w:t>&amp; Integrity Code of Practice (2017 – 2020) Available at</w:t>
      </w:r>
      <w:r w:rsidR="00312E89">
        <w:rPr>
          <w:rFonts w:cstheme="minorHAnsi"/>
        </w:rPr>
        <w:t xml:space="preserve">: </w:t>
      </w:r>
      <w:hyperlink r:id="rId18" w:history="1">
        <w:r w:rsidR="00312E89" w:rsidRPr="003A16A7">
          <w:rPr>
            <w:rStyle w:val="Hyperlink"/>
            <w:rFonts w:cstheme="minorHAnsi"/>
          </w:rPr>
          <w:t>https://moodle.uwtsd.ac.uk/pluginfile.php/300450/mod_resource/content/0/research-ethics-integrity-code-practice.pdf</w:t>
        </w:r>
      </w:hyperlink>
      <w:r w:rsidR="003A16A7">
        <w:rPr>
          <w:rFonts w:cstheme="minorHAnsi"/>
        </w:rPr>
        <w:t xml:space="preserve"> ( accessed on: 14</w:t>
      </w:r>
      <w:r w:rsidR="003A16A7" w:rsidRPr="003A16A7">
        <w:rPr>
          <w:rFonts w:cstheme="minorHAnsi"/>
          <w:vertAlign w:val="superscript"/>
        </w:rPr>
        <w:t>th</w:t>
      </w:r>
      <w:r w:rsidR="003A16A7">
        <w:rPr>
          <w:rFonts w:cstheme="minorHAnsi"/>
        </w:rPr>
        <w:t xml:space="preserve"> October 2019)</w:t>
      </w:r>
    </w:p>
    <w:p w14:paraId="42EA4547" w14:textId="2C1A5B49" w:rsidR="0065439B" w:rsidRPr="00A9765B" w:rsidRDefault="0065439B" w:rsidP="001704E9">
      <w:pPr>
        <w:pStyle w:val="NormalWeb"/>
        <w:rPr>
          <w:rFonts w:asciiTheme="minorHAnsi" w:hAnsiTheme="minorHAnsi" w:cstheme="minorHAnsi"/>
        </w:rPr>
      </w:pPr>
      <w:r>
        <w:rPr>
          <w:rFonts w:asciiTheme="minorHAnsi" w:hAnsiTheme="minorHAnsi" w:cstheme="minorHAnsi"/>
        </w:rPr>
        <w:t xml:space="preserve">Ryan, </w:t>
      </w:r>
      <w:r w:rsidR="00AA37D2">
        <w:rPr>
          <w:rFonts w:asciiTheme="minorHAnsi" w:hAnsiTheme="minorHAnsi" w:cstheme="minorHAnsi"/>
        </w:rPr>
        <w:t>R.M and Deci, E.L</w:t>
      </w:r>
      <w:r w:rsidR="00E02DBE">
        <w:rPr>
          <w:rFonts w:asciiTheme="minorHAnsi" w:hAnsiTheme="minorHAnsi" w:cstheme="minorHAnsi"/>
        </w:rPr>
        <w:t>.</w:t>
      </w:r>
      <w:r w:rsidR="00AA37D2">
        <w:rPr>
          <w:rFonts w:asciiTheme="minorHAnsi" w:hAnsiTheme="minorHAnsi" w:cstheme="minorHAnsi"/>
        </w:rPr>
        <w:t xml:space="preserve"> (2016)</w:t>
      </w:r>
      <w:r w:rsidR="000F1117">
        <w:rPr>
          <w:rFonts w:asciiTheme="minorHAnsi" w:hAnsiTheme="minorHAnsi" w:cstheme="minorHAnsi"/>
        </w:rPr>
        <w:t xml:space="preserve"> Self-</w:t>
      </w:r>
      <w:r w:rsidR="00A53257">
        <w:rPr>
          <w:rFonts w:asciiTheme="minorHAnsi" w:hAnsiTheme="minorHAnsi" w:cstheme="minorHAnsi"/>
        </w:rPr>
        <w:t>Determination Theory: Basic Psyc</w:t>
      </w:r>
      <w:r w:rsidR="00C6760D">
        <w:rPr>
          <w:rFonts w:asciiTheme="minorHAnsi" w:hAnsiTheme="minorHAnsi" w:cstheme="minorHAnsi"/>
        </w:rPr>
        <w:t>hological Needs in Motivation, Development and Wellness</w:t>
      </w:r>
      <w:r w:rsidR="00A173D0">
        <w:rPr>
          <w:rFonts w:asciiTheme="minorHAnsi" w:hAnsiTheme="minorHAnsi" w:cstheme="minorHAnsi"/>
        </w:rPr>
        <w:t>. Guilford Publications: New York</w:t>
      </w:r>
    </w:p>
    <w:p w14:paraId="2808EFBC" w14:textId="734E92F8" w:rsidR="001C69BD" w:rsidRPr="002815B5" w:rsidRDefault="001C69BD" w:rsidP="001704E9">
      <w:pPr>
        <w:pStyle w:val="NormalWeb"/>
        <w:rPr>
          <w:rFonts w:asciiTheme="minorHAnsi" w:hAnsiTheme="minorHAnsi" w:cstheme="minorHAnsi"/>
        </w:rPr>
      </w:pPr>
      <w:r>
        <w:rPr>
          <w:rFonts w:asciiTheme="minorHAnsi" w:hAnsiTheme="minorHAnsi" w:cstheme="minorHAnsi"/>
        </w:rPr>
        <w:t>Shellman, A. (2014)</w:t>
      </w:r>
      <w:r w:rsidR="0057083D">
        <w:rPr>
          <w:rFonts w:asciiTheme="minorHAnsi" w:hAnsiTheme="minorHAnsi" w:cstheme="minorHAnsi"/>
        </w:rPr>
        <w:t xml:space="preserve"> ‘Empowerment and Experiential Education: A State of Knowledge Paper</w:t>
      </w:r>
      <w:r w:rsidR="007B4216">
        <w:rPr>
          <w:rFonts w:asciiTheme="minorHAnsi" w:hAnsiTheme="minorHAnsi" w:cstheme="minorHAnsi"/>
        </w:rPr>
        <w:t xml:space="preserve">’ </w:t>
      </w:r>
      <w:r w:rsidR="007B4216">
        <w:rPr>
          <w:rFonts w:asciiTheme="minorHAnsi" w:hAnsiTheme="minorHAnsi" w:cstheme="minorHAnsi"/>
          <w:i/>
          <w:iCs/>
        </w:rPr>
        <w:t>Journal of Experiential Education</w:t>
      </w:r>
      <w:r w:rsidR="002815B5">
        <w:rPr>
          <w:rFonts w:asciiTheme="minorHAnsi" w:hAnsiTheme="minorHAnsi" w:cstheme="minorHAnsi"/>
        </w:rPr>
        <w:t xml:space="preserve"> VOL 37 (1) </w:t>
      </w:r>
      <w:r w:rsidR="00916E15">
        <w:rPr>
          <w:rFonts w:asciiTheme="minorHAnsi" w:hAnsiTheme="minorHAnsi" w:cstheme="minorHAnsi"/>
        </w:rPr>
        <w:t>pp18-30 Available at: DOI: 10.1177</w:t>
      </w:r>
      <w:r w:rsidR="00F637D9">
        <w:rPr>
          <w:rFonts w:asciiTheme="minorHAnsi" w:hAnsiTheme="minorHAnsi" w:cstheme="minorHAnsi"/>
        </w:rPr>
        <w:t xml:space="preserve">/1053825913518896 (accessed on </w:t>
      </w:r>
      <w:r w:rsidR="00D32484">
        <w:rPr>
          <w:rFonts w:asciiTheme="minorHAnsi" w:hAnsiTheme="minorHAnsi" w:cstheme="minorHAnsi"/>
        </w:rPr>
        <w:t>9</w:t>
      </w:r>
      <w:r w:rsidR="00D32484" w:rsidRPr="00D32484">
        <w:rPr>
          <w:rFonts w:asciiTheme="minorHAnsi" w:hAnsiTheme="minorHAnsi" w:cstheme="minorHAnsi"/>
          <w:vertAlign w:val="superscript"/>
        </w:rPr>
        <w:t>th</w:t>
      </w:r>
      <w:r w:rsidR="00D32484">
        <w:rPr>
          <w:rFonts w:asciiTheme="minorHAnsi" w:hAnsiTheme="minorHAnsi" w:cstheme="minorHAnsi"/>
        </w:rPr>
        <w:t xml:space="preserve"> November 2019)</w:t>
      </w:r>
    </w:p>
    <w:p w14:paraId="12EA2773" w14:textId="77777777" w:rsidR="001704E9" w:rsidRDefault="001704E9" w:rsidP="0077514B">
      <w:pPr>
        <w:spacing w:line="276" w:lineRule="auto"/>
        <w:jc w:val="both"/>
      </w:pPr>
      <w:r w:rsidRPr="00AA4E0B">
        <w:t xml:space="preserve">Wales Centre for Health (2015) Picture of Health in Blaenau Gwent. Available at: http://www.wales.nhs.uk/documents/BlaenauGwent%28E%29%2Epdf (Accessed on 4th </w:t>
      </w:r>
      <w:r>
        <w:t xml:space="preserve">November </w:t>
      </w:r>
      <w:r w:rsidRPr="00AA4E0B">
        <w:t>2019)</w:t>
      </w:r>
    </w:p>
    <w:p w14:paraId="3BF81BE7" w14:textId="77777777" w:rsidR="001704E9" w:rsidRPr="00AA4E0B" w:rsidRDefault="001704E9" w:rsidP="0077514B">
      <w:pPr>
        <w:spacing w:line="276" w:lineRule="auto"/>
        <w:jc w:val="both"/>
      </w:pPr>
    </w:p>
    <w:p w14:paraId="38533E71" w14:textId="27F30C70" w:rsidR="001704E9" w:rsidRDefault="001704E9" w:rsidP="0077514B">
      <w:pPr>
        <w:spacing w:line="276" w:lineRule="auto"/>
        <w:jc w:val="both"/>
      </w:pPr>
      <w:r w:rsidRPr="00AA4E0B">
        <w:t xml:space="preserve">WalesOnline (2012) Figures revel Blaenau Gwent as obesity hotspot. Available at: http://www.walesonline.co.uk/news/local-news/figures-blaenau-welsh-obesity (Accessed 16th </w:t>
      </w:r>
      <w:r>
        <w:t>November</w:t>
      </w:r>
      <w:r w:rsidRPr="00AA4E0B">
        <w:t xml:space="preserve"> 2019)</w:t>
      </w:r>
    </w:p>
    <w:p w14:paraId="3230F71C" w14:textId="77777777" w:rsidR="008E78CA" w:rsidRDefault="008E78CA" w:rsidP="001704E9">
      <w:pPr>
        <w:spacing w:line="360" w:lineRule="auto"/>
        <w:jc w:val="both"/>
      </w:pPr>
    </w:p>
    <w:p w14:paraId="6C8F4080" w14:textId="77777777" w:rsidR="001704E9" w:rsidRPr="00E2117F" w:rsidRDefault="001704E9" w:rsidP="0077514B">
      <w:pPr>
        <w:spacing w:line="276" w:lineRule="auto"/>
        <w:jc w:val="both"/>
      </w:pPr>
      <w:r>
        <w:t xml:space="preserve">Warren, K. Roberts, N. S. Breunig, M. Antonio, M. Alvarez, G. (2014) ‘Social Justice in Outdoor Experiential Education: A state of Knowledge Review’. </w:t>
      </w:r>
      <w:r>
        <w:rPr>
          <w:i/>
          <w:iCs/>
        </w:rPr>
        <w:t xml:space="preserve">Journal of Experiential Education </w:t>
      </w:r>
      <w:r w:rsidRPr="00E2117F">
        <w:t>VOL. (37) 1</w:t>
      </w:r>
      <w:r>
        <w:t xml:space="preserve"> pp89-103 DOI 10.1177/1053825913518898 (accessed on 20</w:t>
      </w:r>
      <w:r w:rsidRPr="006C3653">
        <w:rPr>
          <w:vertAlign w:val="superscript"/>
        </w:rPr>
        <w:t>th</w:t>
      </w:r>
      <w:r>
        <w:t xml:space="preserve"> December 2019)</w:t>
      </w:r>
    </w:p>
    <w:p w14:paraId="0500D662" w14:textId="79DD1B32" w:rsidR="001704E9" w:rsidRDefault="001704E9" w:rsidP="0041075E">
      <w:pPr>
        <w:spacing w:line="360" w:lineRule="auto"/>
        <w:jc w:val="both"/>
      </w:pPr>
    </w:p>
    <w:p w14:paraId="32694E31" w14:textId="093FA8DC" w:rsidR="003B473F" w:rsidRDefault="003B473F" w:rsidP="001B1B3F">
      <w:pPr>
        <w:spacing w:line="276" w:lineRule="auto"/>
        <w:jc w:val="both"/>
      </w:pPr>
      <w:r>
        <w:t>W</w:t>
      </w:r>
      <w:r w:rsidR="00AE7B36">
        <w:t>allia, S.S. (2008) ‘Challenge by choice: A s</w:t>
      </w:r>
      <w:r w:rsidR="00C33C2E">
        <w:t xml:space="preserve">ojourn at the intersection of challenge and choice. </w:t>
      </w:r>
      <w:r w:rsidR="00C33C2E">
        <w:rPr>
          <w:i/>
          <w:iCs/>
        </w:rPr>
        <w:t>Australia Journal if Outdoor Education</w:t>
      </w:r>
      <w:r w:rsidR="00520380">
        <w:rPr>
          <w:i/>
          <w:iCs/>
        </w:rPr>
        <w:t xml:space="preserve"> </w:t>
      </w:r>
      <w:r w:rsidR="00520380">
        <w:t>VOL: 12(2) pp. 39-46</w:t>
      </w:r>
      <w:r w:rsidR="009D45C9">
        <w:t xml:space="preserve">. (Accessed </w:t>
      </w:r>
      <w:r w:rsidR="006B4D89">
        <w:t>on</w:t>
      </w:r>
      <w:r w:rsidR="009D45C9">
        <w:t xml:space="preserve"> 20</w:t>
      </w:r>
      <w:r w:rsidR="009D45C9" w:rsidRPr="009D45C9">
        <w:rPr>
          <w:vertAlign w:val="superscript"/>
        </w:rPr>
        <w:t>th</w:t>
      </w:r>
      <w:r w:rsidR="009D45C9">
        <w:t xml:space="preserve"> December 2019)</w:t>
      </w:r>
    </w:p>
    <w:p w14:paraId="6A3DC89A" w14:textId="77777777" w:rsidR="001B1B3F" w:rsidRDefault="001B1B3F" w:rsidP="0041075E">
      <w:pPr>
        <w:spacing w:line="360" w:lineRule="auto"/>
        <w:jc w:val="both"/>
      </w:pPr>
    </w:p>
    <w:p w14:paraId="1A79202F" w14:textId="66F5ADA4" w:rsidR="00AA27F3" w:rsidRPr="00F7336F" w:rsidRDefault="00E91474" w:rsidP="00F7336F">
      <w:pPr>
        <w:spacing w:line="276" w:lineRule="auto"/>
        <w:jc w:val="both"/>
        <w:rPr>
          <w:rFonts w:cstheme="minorHAnsi"/>
        </w:rPr>
      </w:pPr>
      <w:r w:rsidRPr="00F7336F">
        <w:rPr>
          <w:rFonts w:cstheme="minorHAnsi"/>
        </w:rPr>
        <w:t>Wayman, S. (</w:t>
      </w:r>
      <w:r w:rsidR="00930AB9" w:rsidRPr="00F7336F">
        <w:rPr>
          <w:rFonts w:cstheme="minorHAnsi"/>
        </w:rPr>
        <w:t>2018)</w:t>
      </w:r>
      <w:r w:rsidR="00D7429F" w:rsidRPr="00F7336F">
        <w:rPr>
          <w:rFonts w:cstheme="minorHAnsi"/>
        </w:rPr>
        <w:t xml:space="preserve"> ‘Fostering sustainability in Outdoor and </w:t>
      </w:r>
      <w:r w:rsidR="00A6535B" w:rsidRPr="00F7336F">
        <w:rPr>
          <w:rFonts w:cstheme="minorHAnsi"/>
        </w:rPr>
        <w:t>I</w:t>
      </w:r>
      <w:r w:rsidR="00D7429F" w:rsidRPr="00F7336F">
        <w:rPr>
          <w:rFonts w:cstheme="minorHAnsi"/>
        </w:rPr>
        <w:t xml:space="preserve">nformal </w:t>
      </w:r>
      <w:r w:rsidR="00A6535B" w:rsidRPr="00F7336F">
        <w:rPr>
          <w:rFonts w:cstheme="minorHAnsi"/>
        </w:rPr>
        <w:t>E</w:t>
      </w:r>
      <w:r w:rsidR="00D7429F" w:rsidRPr="00F7336F">
        <w:rPr>
          <w:rFonts w:cstheme="minorHAnsi"/>
        </w:rPr>
        <w:t>ducation</w:t>
      </w:r>
      <w:r w:rsidR="00DB41CD" w:rsidRPr="00F7336F">
        <w:rPr>
          <w:rFonts w:cstheme="minorHAnsi"/>
        </w:rPr>
        <w:t>’ in</w:t>
      </w:r>
      <w:r w:rsidR="00A6535B" w:rsidRPr="00F7336F">
        <w:rPr>
          <w:rFonts w:cstheme="minorHAnsi"/>
        </w:rPr>
        <w:t xml:space="preserve"> Jeff’s, T and Ord, J. </w:t>
      </w:r>
      <w:r w:rsidR="00A6535B" w:rsidRPr="00F7336F">
        <w:rPr>
          <w:rFonts w:cstheme="minorHAnsi"/>
          <w:i/>
          <w:iCs/>
        </w:rPr>
        <w:t>Rethinking outdoor Experiential and Informal Education. Routledge:</w:t>
      </w:r>
      <w:r w:rsidR="00A6535B" w:rsidRPr="00F7336F">
        <w:rPr>
          <w:rFonts w:cstheme="minorHAnsi"/>
        </w:rPr>
        <w:t xml:space="preserve"> London</w:t>
      </w:r>
    </w:p>
    <w:p w14:paraId="75A0B45D" w14:textId="31345CC1" w:rsidR="00AA27F3" w:rsidRDefault="00AA27F3" w:rsidP="0041075E">
      <w:pPr>
        <w:spacing w:line="360" w:lineRule="auto"/>
        <w:jc w:val="both"/>
      </w:pPr>
    </w:p>
    <w:p w14:paraId="6A293462" w14:textId="77777777" w:rsidR="00E775C1" w:rsidRDefault="00E775C1" w:rsidP="0041075E">
      <w:pPr>
        <w:spacing w:line="360" w:lineRule="auto"/>
        <w:jc w:val="both"/>
        <w:rPr>
          <w:b/>
          <w:bCs/>
          <w:u w:val="single"/>
        </w:rPr>
      </w:pPr>
    </w:p>
    <w:p w14:paraId="1DDBC696" w14:textId="77777777" w:rsidR="00E775C1" w:rsidRDefault="00E775C1" w:rsidP="0041075E">
      <w:pPr>
        <w:spacing w:line="360" w:lineRule="auto"/>
        <w:jc w:val="both"/>
        <w:rPr>
          <w:b/>
          <w:bCs/>
          <w:u w:val="single"/>
        </w:rPr>
      </w:pPr>
    </w:p>
    <w:p w14:paraId="40D73373" w14:textId="49CB7888" w:rsidR="00AA27F3" w:rsidRPr="00135DA6" w:rsidRDefault="00B16675" w:rsidP="0041075E">
      <w:pPr>
        <w:spacing w:line="360" w:lineRule="auto"/>
        <w:jc w:val="both"/>
        <w:rPr>
          <w:b/>
          <w:bCs/>
          <w:u w:val="single"/>
        </w:rPr>
      </w:pPr>
      <w:r w:rsidRPr="00135DA6">
        <w:rPr>
          <w:b/>
          <w:bCs/>
          <w:u w:val="single"/>
        </w:rPr>
        <w:lastRenderedPageBreak/>
        <w:t>Appendices</w:t>
      </w:r>
      <w:r w:rsidR="00681428" w:rsidRPr="00135DA6">
        <w:rPr>
          <w:b/>
          <w:bCs/>
          <w:u w:val="single"/>
        </w:rPr>
        <w:t xml:space="preserve"> </w:t>
      </w:r>
    </w:p>
    <w:p w14:paraId="30FB6743" w14:textId="39509F24" w:rsidR="00135DA6" w:rsidRDefault="00E775C1" w:rsidP="0041075E">
      <w:pPr>
        <w:spacing w:line="360" w:lineRule="auto"/>
        <w:jc w:val="both"/>
      </w:pPr>
      <w:r>
        <w:t>1</w:t>
      </w:r>
      <w:r w:rsidR="00135DA6" w:rsidRPr="00135DA6">
        <w:t>: SUP Risk Assessment</w:t>
      </w:r>
    </w:p>
    <w:p w14:paraId="642DE286" w14:textId="73B58068" w:rsidR="00E775C1" w:rsidRDefault="00E775C1" w:rsidP="00E775C1">
      <w:pPr>
        <w:spacing w:line="360" w:lineRule="auto"/>
        <w:jc w:val="both"/>
      </w:pPr>
      <w:r>
        <w:t>2:</w:t>
      </w:r>
      <w:r w:rsidRPr="00E775C1">
        <w:t xml:space="preserve"> </w:t>
      </w:r>
      <w:r w:rsidRPr="00135DA6">
        <w:t xml:space="preserve">1: Ethics Form submitted to University of Wales Trinity St </w:t>
      </w:r>
      <w:r w:rsidR="00916A21" w:rsidRPr="00135DA6">
        <w:t>David</w:t>
      </w:r>
    </w:p>
    <w:p w14:paraId="200D8727" w14:textId="4206A03C" w:rsidR="002876FC" w:rsidRDefault="002876FC" w:rsidP="00E775C1">
      <w:pPr>
        <w:spacing w:line="360" w:lineRule="auto"/>
        <w:jc w:val="both"/>
      </w:pPr>
    </w:p>
    <w:p w14:paraId="133DF910" w14:textId="4B88976E" w:rsidR="002876FC" w:rsidRDefault="002876FC" w:rsidP="00E775C1">
      <w:pPr>
        <w:spacing w:line="360" w:lineRule="auto"/>
        <w:jc w:val="both"/>
      </w:pPr>
    </w:p>
    <w:p w14:paraId="52262EC7" w14:textId="1DDD5DA4" w:rsidR="002876FC" w:rsidRDefault="002876FC" w:rsidP="00E775C1">
      <w:pPr>
        <w:spacing w:line="360" w:lineRule="auto"/>
        <w:jc w:val="both"/>
      </w:pPr>
    </w:p>
    <w:p w14:paraId="505E0BC8" w14:textId="42F6E221" w:rsidR="002876FC" w:rsidRDefault="002876FC" w:rsidP="00E775C1">
      <w:pPr>
        <w:spacing w:line="360" w:lineRule="auto"/>
        <w:jc w:val="both"/>
      </w:pPr>
    </w:p>
    <w:p w14:paraId="144DEA1A" w14:textId="0C1AA052" w:rsidR="002876FC" w:rsidRDefault="002876FC" w:rsidP="00E775C1">
      <w:pPr>
        <w:spacing w:line="360" w:lineRule="auto"/>
        <w:jc w:val="both"/>
      </w:pPr>
    </w:p>
    <w:p w14:paraId="74851818" w14:textId="30FA344D" w:rsidR="002876FC" w:rsidRDefault="002876FC" w:rsidP="00E775C1">
      <w:pPr>
        <w:spacing w:line="360" w:lineRule="auto"/>
        <w:jc w:val="both"/>
      </w:pPr>
    </w:p>
    <w:p w14:paraId="09B530E3" w14:textId="07212FD0" w:rsidR="002876FC" w:rsidRDefault="002876FC" w:rsidP="00E775C1">
      <w:pPr>
        <w:spacing w:line="360" w:lineRule="auto"/>
        <w:jc w:val="both"/>
      </w:pPr>
    </w:p>
    <w:p w14:paraId="1F33ECA5" w14:textId="260A449E" w:rsidR="002876FC" w:rsidRDefault="002876FC" w:rsidP="00E775C1">
      <w:pPr>
        <w:spacing w:line="360" w:lineRule="auto"/>
        <w:jc w:val="both"/>
      </w:pPr>
    </w:p>
    <w:p w14:paraId="72F73098" w14:textId="10103733" w:rsidR="002876FC" w:rsidRDefault="002876FC" w:rsidP="00E775C1">
      <w:pPr>
        <w:spacing w:line="360" w:lineRule="auto"/>
        <w:jc w:val="both"/>
      </w:pPr>
    </w:p>
    <w:p w14:paraId="59225C4B" w14:textId="163B8F00" w:rsidR="002876FC" w:rsidRDefault="002876FC" w:rsidP="00E775C1">
      <w:pPr>
        <w:spacing w:line="360" w:lineRule="auto"/>
        <w:jc w:val="both"/>
      </w:pPr>
    </w:p>
    <w:p w14:paraId="05E9C01B" w14:textId="737B7BC3" w:rsidR="002876FC" w:rsidRDefault="002876FC" w:rsidP="00E775C1">
      <w:pPr>
        <w:spacing w:line="360" w:lineRule="auto"/>
        <w:jc w:val="both"/>
      </w:pPr>
    </w:p>
    <w:p w14:paraId="6347CB45" w14:textId="544DF167" w:rsidR="002876FC" w:rsidRDefault="002876FC" w:rsidP="00E775C1">
      <w:pPr>
        <w:spacing w:line="360" w:lineRule="auto"/>
        <w:jc w:val="both"/>
      </w:pPr>
    </w:p>
    <w:p w14:paraId="4D32E65E" w14:textId="34BC77D8" w:rsidR="002876FC" w:rsidRDefault="002876FC" w:rsidP="00E775C1">
      <w:pPr>
        <w:spacing w:line="360" w:lineRule="auto"/>
        <w:jc w:val="both"/>
      </w:pPr>
    </w:p>
    <w:p w14:paraId="3D4E6F30" w14:textId="050C567D" w:rsidR="002876FC" w:rsidRDefault="002876FC" w:rsidP="00E775C1">
      <w:pPr>
        <w:spacing w:line="360" w:lineRule="auto"/>
        <w:jc w:val="both"/>
      </w:pPr>
    </w:p>
    <w:p w14:paraId="455EA8EA" w14:textId="5B82F8FD" w:rsidR="002876FC" w:rsidRDefault="002876FC" w:rsidP="00E775C1">
      <w:pPr>
        <w:spacing w:line="360" w:lineRule="auto"/>
        <w:jc w:val="both"/>
      </w:pPr>
    </w:p>
    <w:p w14:paraId="4A96F5E6" w14:textId="1C64594A" w:rsidR="002876FC" w:rsidRDefault="002876FC" w:rsidP="00E775C1">
      <w:pPr>
        <w:spacing w:line="360" w:lineRule="auto"/>
        <w:jc w:val="both"/>
      </w:pPr>
    </w:p>
    <w:p w14:paraId="50C23277" w14:textId="4516DD1E" w:rsidR="002876FC" w:rsidRDefault="002876FC" w:rsidP="00E775C1">
      <w:pPr>
        <w:spacing w:line="360" w:lineRule="auto"/>
        <w:jc w:val="both"/>
      </w:pPr>
    </w:p>
    <w:p w14:paraId="192D923B" w14:textId="044F9C1B" w:rsidR="002876FC" w:rsidRDefault="002876FC" w:rsidP="00E775C1">
      <w:pPr>
        <w:spacing w:line="360" w:lineRule="auto"/>
        <w:jc w:val="both"/>
      </w:pPr>
    </w:p>
    <w:p w14:paraId="7D2473E6" w14:textId="7A7F3251" w:rsidR="002876FC" w:rsidRDefault="002876FC" w:rsidP="00E775C1">
      <w:pPr>
        <w:spacing w:line="360" w:lineRule="auto"/>
        <w:jc w:val="both"/>
      </w:pPr>
    </w:p>
    <w:p w14:paraId="7CBA3FB0" w14:textId="102A434B" w:rsidR="002876FC" w:rsidRDefault="002876FC" w:rsidP="00E775C1">
      <w:pPr>
        <w:spacing w:line="360" w:lineRule="auto"/>
        <w:jc w:val="both"/>
      </w:pPr>
    </w:p>
    <w:p w14:paraId="40644D91" w14:textId="63008BCA" w:rsidR="002876FC" w:rsidRDefault="002876FC" w:rsidP="00E775C1">
      <w:pPr>
        <w:spacing w:line="360" w:lineRule="auto"/>
        <w:jc w:val="both"/>
      </w:pPr>
    </w:p>
    <w:p w14:paraId="26FFB59A" w14:textId="3AE69A08" w:rsidR="002876FC" w:rsidRDefault="002876FC" w:rsidP="00E775C1">
      <w:pPr>
        <w:spacing w:line="360" w:lineRule="auto"/>
        <w:jc w:val="both"/>
      </w:pPr>
    </w:p>
    <w:p w14:paraId="3BAFEA84" w14:textId="66C499F9" w:rsidR="002876FC" w:rsidRDefault="002876FC" w:rsidP="00E775C1">
      <w:pPr>
        <w:spacing w:line="360" w:lineRule="auto"/>
        <w:jc w:val="both"/>
      </w:pPr>
    </w:p>
    <w:p w14:paraId="1F53E55D" w14:textId="7092D695" w:rsidR="002876FC" w:rsidRDefault="002876FC" w:rsidP="00E775C1">
      <w:pPr>
        <w:spacing w:line="360" w:lineRule="auto"/>
        <w:jc w:val="both"/>
      </w:pPr>
    </w:p>
    <w:p w14:paraId="4C3EFC01" w14:textId="27567F2B" w:rsidR="002876FC" w:rsidRDefault="002876FC" w:rsidP="00E775C1">
      <w:pPr>
        <w:spacing w:line="360" w:lineRule="auto"/>
        <w:jc w:val="both"/>
      </w:pPr>
    </w:p>
    <w:p w14:paraId="3C594F11" w14:textId="493B0CBA" w:rsidR="002876FC" w:rsidRDefault="002876FC" w:rsidP="00E775C1">
      <w:pPr>
        <w:spacing w:line="360" w:lineRule="auto"/>
        <w:jc w:val="both"/>
      </w:pPr>
    </w:p>
    <w:p w14:paraId="79641555" w14:textId="0F934EF3" w:rsidR="002876FC" w:rsidRDefault="002876FC" w:rsidP="00E775C1">
      <w:pPr>
        <w:spacing w:line="360" w:lineRule="auto"/>
        <w:jc w:val="both"/>
      </w:pPr>
    </w:p>
    <w:p w14:paraId="21487780" w14:textId="741D3E51" w:rsidR="002876FC" w:rsidRDefault="002876FC" w:rsidP="00E775C1">
      <w:pPr>
        <w:spacing w:line="360" w:lineRule="auto"/>
        <w:jc w:val="both"/>
      </w:pPr>
    </w:p>
    <w:p w14:paraId="20EC9AF2" w14:textId="3D022248" w:rsidR="002876FC" w:rsidRDefault="002876FC" w:rsidP="00E775C1">
      <w:pPr>
        <w:spacing w:line="360" w:lineRule="auto"/>
        <w:jc w:val="both"/>
      </w:pPr>
    </w:p>
    <w:p w14:paraId="15EA00C5" w14:textId="5F3760CB" w:rsidR="002876FC" w:rsidRDefault="002876FC" w:rsidP="00E775C1">
      <w:pPr>
        <w:spacing w:line="360" w:lineRule="auto"/>
        <w:jc w:val="both"/>
      </w:pPr>
      <w:r>
        <w:lastRenderedPageBreak/>
        <w:t>Appendix: 2</w:t>
      </w:r>
    </w:p>
    <w:p w14:paraId="22DE55E5" w14:textId="77777777" w:rsidR="002876FC" w:rsidRPr="004C3A0B" w:rsidRDefault="002876FC" w:rsidP="002876FC">
      <w:pPr>
        <w:tabs>
          <w:tab w:val="left" w:pos="5103"/>
        </w:tabs>
        <w:jc w:val="center"/>
        <w:rPr>
          <w:rFonts w:ascii="Arial" w:hAnsi="Arial" w:cs="Arial"/>
          <w:b/>
          <w:bCs/>
        </w:rPr>
      </w:pPr>
      <w:r w:rsidRPr="004C3A0B">
        <w:rPr>
          <w:rFonts w:ascii="Arial" w:hAnsi="Arial" w:cs="Arial"/>
          <w:b/>
          <w:bCs/>
        </w:rPr>
        <w:t>APPLICATION FOR ETHICAL APPROVAL</w:t>
      </w:r>
    </w:p>
    <w:p w14:paraId="4691FE05" w14:textId="77777777" w:rsidR="002876FC" w:rsidRPr="004C3A0B" w:rsidRDefault="002876FC" w:rsidP="002876FC">
      <w:pPr>
        <w:tabs>
          <w:tab w:val="left" w:pos="5103"/>
        </w:tabs>
        <w:ind w:right="282"/>
        <w:jc w:val="center"/>
        <w:rPr>
          <w:rFonts w:ascii="Arial" w:hAnsi="Arial" w:cs="Arial"/>
          <w:b/>
          <w:bCs/>
        </w:rPr>
      </w:pPr>
    </w:p>
    <w:p w14:paraId="69CAD8C3" w14:textId="77777777" w:rsidR="002876FC" w:rsidRPr="004C3A0B" w:rsidRDefault="002876FC" w:rsidP="002876FC">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5EA8D9A" w14:textId="77777777" w:rsidR="002876FC" w:rsidRPr="004C3A0B" w:rsidRDefault="002876FC" w:rsidP="002876FC">
      <w:pPr>
        <w:tabs>
          <w:tab w:val="left" w:pos="5103"/>
        </w:tabs>
        <w:ind w:right="282"/>
        <w:jc w:val="center"/>
        <w:rPr>
          <w:rFonts w:ascii="Arial" w:hAnsi="Arial" w:cs="Arial"/>
          <w:b/>
          <w:bCs/>
          <w:sz w:val="16"/>
          <w:szCs w:val="16"/>
        </w:rPr>
      </w:pPr>
    </w:p>
    <w:p w14:paraId="324721D7" w14:textId="77777777" w:rsidR="002876FC" w:rsidRPr="004C3A0B" w:rsidRDefault="002876FC" w:rsidP="002876FC">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DEA0739" w14:textId="77777777" w:rsidR="002876FC" w:rsidRPr="004C3A0B" w:rsidRDefault="002876FC" w:rsidP="002876FC">
      <w:pPr>
        <w:tabs>
          <w:tab w:val="left" w:pos="5103"/>
        </w:tabs>
        <w:ind w:right="282"/>
        <w:jc w:val="both"/>
        <w:rPr>
          <w:rFonts w:ascii="Arial" w:hAnsi="Arial" w:cs="Arial"/>
          <w:sz w:val="22"/>
          <w:szCs w:val="22"/>
        </w:rPr>
      </w:pPr>
    </w:p>
    <w:p w14:paraId="462418E8" w14:textId="77777777" w:rsidR="002876FC" w:rsidRPr="004C3A0B" w:rsidRDefault="002876FC" w:rsidP="002876FC">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1DC5837" w14:textId="77777777" w:rsidR="002876FC" w:rsidRPr="004C3A0B" w:rsidRDefault="002876FC" w:rsidP="002876FC">
      <w:pPr>
        <w:tabs>
          <w:tab w:val="left" w:pos="5103"/>
        </w:tabs>
        <w:ind w:right="282"/>
        <w:jc w:val="both"/>
        <w:rPr>
          <w:rFonts w:ascii="Arial" w:hAnsi="Arial" w:cs="Arial"/>
          <w:sz w:val="22"/>
          <w:szCs w:val="22"/>
        </w:rPr>
      </w:pPr>
    </w:p>
    <w:p w14:paraId="2D313150" w14:textId="77777777" w:rsidR="002876FC" w:rsidRPr="004C3A0B" w:rsidRDefault="002876FC" w:rsidP="002876FC">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33DA34D" w14:textId="77777777" w:rsidR="002876FC" w:rsidRPr="004C3A0B" w:rsidRDefault="002876FC" w:rsidP="002876FC">
      <w:pPr>
        <w:tabs>
          <w:tab w:val="left" w:pos="5103"/>
        </w:tabs>
        <w:ind w:right="282"/>
        <w:jc w:val="both"/>
        <w:rPr>
          <w:rFonts w:ascii="Arial" w:hAnsi="Arial" w:cs="Arial"/>
          <w:sz w:val="22"/>
          <w:szCs w:val="22"/>
        </w:rPr>
      </w:pPr>
    </w:p>
    <w:p w14:paraId="7EAEA79F" w14:textId="77777777" w:rsidR="002876FC" w:rsidRPr="004C3A0B" w:rsidRDefault="002876FC" w:rsidP="002876FC">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61791F" w14:textId="77777777" w:rsidR="002876FC" w:rsidRPr="004C3A0B" w:rsidRDefault="002876FC" w:rsidP="002876FC">
      <w:pPr>
        <w:autoSpaceDE w:val="0"/>
        <w:autoSpaceDN w:val="0"/>
        <w:adjustRightInd w:val="0"/>
        <w:jc w:val="both"/>
        <w:rPr>
          <w:rFonts w:ascii="Arial" w:hAnsi="Arial" w:cs="Arial"/>
          <w:sz w:val="22"/>
          <w:szCs w:val="22"/>
        </w:rPr>
      </w:pPr>
    </w:p>
    <w:p w14:paraId="6F706590" w14:textId="77777777" w:rsidR="002876FC" w:rsidRDefault="002876FC" w:rsidP="002876FC">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5F53435" w14:textId="77777777" w:rsidR="002876FC" w:rsidRDefault="002876FC" w:rsidP="002876FC">
      <w:pPr>
        <w:autoSpaceDE w:val="0"/>
        <w:autoSpaceDN w:val="0"/>
        <w:adjustRightInd w:val="0"/>
        <w:jc w:val="both"/>
        <w:rPr>
          <w:rFonts w:ascii="Arial" w:hAnsi="Arial" w:cs="Arial"/>
          <w:sz w:val="22"/>
          <w:szCs w:val="22"/>
        </w:rPr>
      </w:pPr>
    </w:p>
    <w:p w14:paraId="6AE0A87F" w14:textId="77777777" w:rsidR="002876FC" w:rsidRPr="00D839CD" w:rsidRDefault="002876FC" w:rsidP="002876FC">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7AD08C5" w14:textId="77777777" w:rsidR="002876FC" w:rsidRPr="004C3A0B" w:rsidRDefault="002876FC" w:rsidP="002876FC">
      <w:pPr>
        <w:autoSpaceDE w:val="0"/>
        <w:autoSpaceDN w:val="0"/>
        <w:adjustRightInd w:val="0"/>
        <w:jc w:val="both"/>
        <w:rPr>
          <w:rFonts w:ascii="Arial" w:hAnsi="Arial" w:cs="Arial"/>
          <w:sz w:val="22"/>
          <w:szCs w:val="22"/>
        </w:rPr>
      </w:pPr>
    </w:p>
    <w:p w14:paraId="5436587D" w14:textId="77777777" w:rsidR="002876FC" w:rsidRPr="004C3A0B" w:rsidRDefault="002876FC" w:rsidP="002876FC">
      <w:pPr>
        <w:autoSpaceDE w:val="0"/>
        <w:autoSpaceDN w:val="0"/>
        <w:adjustRightInd w:val="0"/>
        <w:spacing w:after="240"/>
        <w:jc w:val="both"/>
        <w:rPr>
          <w:rFonts w:ascii="Arial" w:hAnsi="Arial" w:cs="Arial"/>
          <w:sz w:val="22"/>
          <w:szCs w:val="22"/>
        </w:rPr>
      </w:pPr>
    </w:p>
    <w:p w14:paraId="43ED94F8" w14:textId="77777777" w:rsidR="002876FC" w:rsidRPr="004C3A0B" w:rsidRDefault="002876FC" w:rsidP="002876FC">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2876FC" w:rsidRPr="004C3A0B" w14:paraId="7F9F42BB" w14:textId="77777777" w:rsidTr="00BF4E4F">
        <w:trPr>
          <w:trHeight w:val="439"/>
        </w:trPr>
        <w:tc>
          <w:tcPr>
            <w:tcW w:w="3253" w:type="dxa"/>
            <w:gridSpan w:val="2"/>
            <w:shd w:val="clear" w:color="auto" w:fill="F2F2F2" w:themeFill="background1" w:themeFillShade="F2"/>
          </w:tcPr>
          <w:p w14:paraId="0C78B49B" w14:textId="77777777" w:rsidR="002876FC" w:rsidRPr="004C3A0B" w:rsidRDefault="002876FC" w:rsidP="00BF4E4F">
            <w:pPr>
              <w:rPr>
                <w:rFonts w:ascii="Arial" w:hAnsi="Arial" w:cs="Arial"/>
                <w:sz w:val="22"/>
                <w:szCs w:val="22"/>
              </w:rPr>
            </w:pPr>
            <w:r w:rsidRPr="004C3A0B">
              <w:rPr>
                <w:rFonts w:ascii="Arial" w:hAnsi="Arial" w:cs="Arial"/>
                <w:sz w:val="22"/>
                <w:szCs w:val="22"/>
              </w:rPr>
              <w:t>Full Name:</w:t>
            </w:r>
          </w:p>
        </w:tc>
        <w:tc>
          <w:tcPr>
            <w:tcW w:w="6636" w:type="dxa"/>
            <w:gridSpan w:val="4"/>
          </w:tcPr>
          <w:p w14:paraId="0DB54EDE" w14:textId="77777777" w:rsidR="002876FC" w:rsidRPr="004C3A0B" w:rsidRDefault="002876FC" w:rsidP="00BF4E4F">
            <w:pPr>
              <w:rPr>
                <w:rFonts w:ascii="Arial" w:hAnsi="Arial" w:cs="Arial"/>
                <w:sz w:val="22"/>
                <w:szCs w:val="22"/>
              </w:rPr>
            </w:pPr>
            <w:r>
              <w:rPr>
                <w:rFonts w:ascii="Arial" w:hAnsi="Arial" w:cs="Arial"/>
                <w:sz w:val="22"/>
                <w:szCs w:val="22"/>
              </w:rPr>
              <w:t>Catherine parker</w:t>
            </w:r>
          </w:p>
        </w:tc>
      </w:tr>
      <w:tr w:rsidR="002876FC" w:rsidRPr="004C3A0B" w14:paraId="2A9B4F89" w14:textId="77777777" w:rsidTr="00BF4E4F">
        <w:trPr>
          <w:trHeight w:val="472"/>
        </w:trPr>
        <w:tc>
          <w:tcPr>
            <w:tcW w:w="3253" w:type="dxa"/>
            <w:gridSpan w:val="2"/>
            <w:shd w:val="clear" w:color="auto" w:fill="BFBFBF" w:themeFill="background1" w:themeFillShade="BF"/>
            <w:vAlign w:val="center"/>
          </w:tcPr>
          <w:p w14:paraId="1BD006F5" w14:textId="77777777" w:rsidR="002876FC" w:rsidRPr="004C3A0B" w:rsidRDefault="002876FC" w:rsidP="00BF4E4F">
            <w:pPr>
              <w:rPr>
                <w:rFonts w:ascii="Arial" w:hAnsi="Arial" w:cs="Arial"/>
                <w:sz w:val="22"/>
                <w:szCs w:val="22"/>
              </w:rPr>
            </w:pPr>
            <w:r w:rsidRPr="004C3A0B">
              <w:rPr>
                <w:rFonts w:ascii="Arial" w:hAnsi="Arial" w:cs="Arial"/>
                <w:sz w:val="22"/>
                <w:szCs w:val="22"/>
              </w:rPr>
              <w:t>Tick all boxes which apply:</w:t>
            </w:r>
          </w:p>
          <w:p w14:paraId="16A7A4C5" w14:textId="77777777" w:rsidR="002876FC" w:rsidRPr="004C3A0B" w:rsidRDefault="002876FC" w:rsidP="00BF4E4F">
            <w:pPr>
              <w:rPr>
                <w:rFonts w:ascii="Arial" w:hAnsi="Arial" w:cs="Arial"/>
                <w:sz w:val="22"/>
                <w:szCs w:val="22"/>
              </w:rPr>
            </w:pPr>
          </w:p>
        </w:tc>
        <w:tc>
          <w:tcPr>
            <w:tcW w:w="2551" w:type="dxa"/>
            <w:shd w:val="clear" w:color="auto" w:fill="F2F2F2" w:themeFill="background1" w:themeFillShade="F2"/>
            <w:vAlign w:val="center"/>
          </w:tcPr>
          <w:p w14:paraId="3868E326" w14:textId="77777777" w:rsidR="002876FC" w:rsidRPr="004C3A0B" w:rsidRDefault="002876FC" w:rsidP="00BF4E4F">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ADEEA85" w14:textId="77777777" w:rsidR="002876FC" w:rsidRPr="004C3A0B" w:rsidRDefault="002876FC" w:rsidP="00BF4E4F">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4D7AF42" w14:textId="77777777" w:rsidR="002876FC" w:rsidRPr="004C3A0B" w:rsidRDefault="002876FC" w:rsidP="00BF4E4F">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16B40A2" w14:textId="77777777" w:rsidR="002876FC" w:rsidRPr="004C3A0B" w:rsidRDefault="002876FC" w:rsidP="00BF4E4F">
            <w:pPr>
              <w:jc w:val="center"/>
              <w:rPr>
                <w:rFonts w:ascii="Arial" w:hAnsi="Arial" w:cs="Arial"/>
                <w:sz w:val="22"/>
                <w:szCs w:val="22"/>
              </w:rPr>
            </w:pPr>
            <w:r>
              <w:rPr>
                <w:rFonts w:ascii="MS Gothic" w:eastAsia="MS Gothic" w:hAnsi="MS Gothic" w:cs="Arial" w:hint="eastAsia"/>
                <w:sz w:val="22"/>
                <w:szCs w:val="22"/>
              </w:rPr>
              <w:t>☐</w:t>
            </w:r>
          </w:p>
        </w:tc>
      </w:tr>
      <w:tr w:rsidR="002876FC" w:rsidRPr="004C3A0B" w14:paraId="5B4C5BBC" w14:textId="77777777" w:rsidTr="00BF4E4F">
        <w:trPr>
          <w:trHeight w:val="472"/>
        </w:trPr>
        <w:tc>
          <w:tcPr>
            <w:tcW w:w="2544" w:type="dxa"/>
            <w:shd w:val="clear" w:color="auto" w:fill="F2F2F2" w:themeFill="background1" w:themeFillShade="F2"/>
            <w:vAlign w:val="center"/>
          </w:tcPr>
          <w:p w14:paraId="2346F597" w14:textId="77777777" w:rsidR="002876FC" w:rsidRPr="004C3A0B" w:rsidRDefault="002876FC" w:rsidP="00BF4E4F">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4486BE2" w14:textId="77777777" w:rsidR="002876FC" w:rsidRDefault="002876FC" w:rsidP="00BF4E4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95FA8A0" w14:textId="77777777" w:rsidR="002876FC" w:rsidRPr="004C3A0B" w:rsidRDefault="002876FC" w:rsidP="00BF4E4F">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D4CEC8" w14:textId="77777777" w:rsidR="002876FC" w:rsidRDefault="002876FC" w:rsidP="00BF4E4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00D7B2A" w14:textId="77777777" w:rsidR="002876FC" w:rsidRPr="004C3A0B" w:rsidRDefault="002876FC" w:rsidP="00BF4E4F">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03AD00D" w14:textId="77777777" w:rsidR="002876FC" w:rsidRDefault="002876FC" w:rsidP="00BF4E4F">
                <w:pPr>
                  <w:jc w:val="center"/>
                  <w:rPr>
                    <w:rFonts w:ascii="Arial" w:hAnsi="Arial" w:cs="Arial"/>
                    <w:sz w:val="22"/>
                    <w:szCs w:val="22"/>
                  </w:rPr>
                </w:pPr>
                <w:r>
                  <w:rPr>
                    <w:rFonts w:ascii="MS Gothic" w:eastAsia="MS Gothic" w:hAnsi="MS Gothic" w:cs="Arial" w:hint="eastAsia"/>
                    <w:sz w:val="22"/>
                    <w:szCs w:val="22"/>
                  </w:rPr>
                  <w:t>☐</w:t>
                </w:r>
              </w:p>
            </w:tc>
          </w:sdtContent>
        </w:sdt>
      </w:tr>
    </w:tbl>
    <w:p w14:paraId="1B683369" w14:textId="77777777" w:rsidR="002876FC" w:rsidRPr="004C3A0B" w:rsidRDefault="002876FC" w:rsidP="002876F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2876FC" w:rsidRPr="004C3A0B" w14:paraId="54828658" w14:textId="77777777" w:rsidTr="00BF4E4F">
        <w:trPr>
          <w:cantSplit/>
          <w:trHeight w:val="334"/>
        </w:trPr>
        <w:tc>
          <w:tcPr>
            <w:tcW w:w="3253" w:type="dxa"/>
            <w:shd w:val="clear" w:color="auto" w:fill="F2F2F2" w:themeFill="background1" w:themeFillShade="F2"/>
          </w:tcPr>
          <w:p w14:paraId="0788FD25" w14:textId="77777777" w:rsidR="002876FC" w:rsidRPr="004C3A0B" w:rsidRDefault="002876FC" w:rsidP="00BF4E4F">
            <w:pPr>
              <w:rPr>
                <w:rFonts w:ascii="Arial" w:hAnsi="Arial" w:cs="Arial"/>
                <w:sz w:val="22"/>
                <w:szCs w:val="22"/>
              </w:rPr>
            </w:pPr>
            <w:r w:rsidRPr="004C3A0B">
              <w:rPr>
                <w:rFonts w:ascii="Arial" w:hAnsi="Arial" w:cs="Arial"/>
                <w:sz w:val="22"/>
                <w:szCs w:val="22"/>
              </w:rPr>
              <w:t>Faculty/School/Centre:</w:t>
            </w:r>
          </w:p>
        </w:tc>
        <w:tc>
          <w:tcPr>
            <w:tcW w:w="6636" w:type="dxa"/>
          </w:tcPr>
          <w:p w14:paraId="2D64182F" w14:textId="77777777" w:rsidR="002876FC" w:rsidRDefault="002876FC" w:rsidP="00BF4E4F">
            <w:pPr>
              <w:rPr>
                <w:rFonts w:ascii="Arial" w:hAnsi="Arial" w:cs="Arial"/>
                <w:sz w:val="22"/>
                <w:szCs w:val="22"/>
              </w:rPr>
            </w:pPr>
          </w:p>
          <w:p w14:paraId="74008F33" w14:textId="77777777" w:rsidR="002876FC" w:rsidRPr="004C3A0B" w:rsidRDefault="002876FC" w:rsidP="00BF4E4F">
            <w:pPr>
              <w:rPr>
                <w:rFonts w:ascii="Arial" w:hAnsi="Arial" w:cs="Arial"/>
                <w:sz w:val="22"/>
                <w:szCs w:val="22"/>
              </w:rPr>
            </w:pPr>
            <w:r>
              <w:rPr>
                <w:rFonts w:ascii="Arial" w:hAnsi="Arial" w:cs="Arial"/>
                <w:sz w:val="22"/>
                <w:szCs w:val="22"/>
              </w:rPr>
              <w:t>School of Sport, Health and Outdoor Education</w:t>
            </w:r>
          </w:p>
        </w:tc>
      </w:tr>
      <w:tr w:rsidR="002876FC" w:rsidRPr="004C3A0B" w14:paraId="08678DF7" w14:textId="77777777" w:rsidTr="00BF4E4F">
        <w:trPr>
          <w:cantSplit/>
          <w:trHeight w:val="340"/>
        </w:trPr>
        <w:tc>
          <w:tcPr>
            <w:tcW w:w="3253" w:type="dxa"/>
            <w:shd w:val="clear" w:color="auto" w:fill="F2F2F2" w:themeFill="background1" w:themeFillShade="F2"/>
          </w:tcPr>
          <w:p w14:paraId="2E68D0AF" w14:textId="77777777" w:rsidR="002876FC" w:rsidRPr="004C3A0B" w:rsidRDefault="002876FC" w:rsidP="00BF4E4F">
            <w:pPr>
              <w:rPr>
                <w:rFonts w:ascii="Arial" w:hAnsi="Arial" w:cs="Arial"/>
                <w:sz w:val="22"/>
                <w:szCs w:val="22"/>
              </w:rPr>
            </w:pPr>
            <w:r w:rsidRPr="004C3A0B">
              <w:rPr>
                <w:rFonts w:ascii="Arial" w:hAnsi="Arial" w:cs="Arial"/>
                <w:sz w:val="22"/>
                <w:szCs w:val="22"/>
              </w:rPr>
              <w:t>Campus:</w:t>
            </w:r>
          </w:p>
        </w:tc>
        <w:tc>
          <w:tcPr>
            <w:tcW w:w="6636" w:type="dxa"/>
          </w:tcPr>
          <w:p w14:paraId="061AA6F0" w14:textId="77777777" w:rsidR="002876FC" w:rsidRDefault="002876FC" w:rsidP="00BF4E4F">
            <w:pPr>
              <w:rPr>
                <w:rFonts w:ascii="Arial" w:hAnsi="Arial" w:cs="Arial"/>
                <w:sz w:val="22"/>
                <w:szCs w:val="22"/>
              </w:rPr>
            </w:pPr>
          </w:p>
          <w:p w14:paraId="4783051A" w14:textId="77777777" w:rsidR="002876FC" w:rsidRPr="004C3A0B" w:rsidRDefault="002876FC" w:rsidP="00BF4E4F">
            <w:pPr>
              <w:rPr>
                <w:rFonts w:ascii="Arial" w:hAnsi="Arial" w:cs="Arial"/>
                <w:sz w:val="22"/>
                <w:szCs w:val="22"/>
              </w:rPr>
            </w:pPr>
            <w:r>
              <w:rPr>
                <w:rFonts w:ascii="Arial" w:hAnsi="Arial" w:cs="Arial"/>
                <w:sz w:val="22"/>
                <w:szCs w:val="22"/>
              </w:rPr>
              <w:t>Carmarthen</w:t>
            </w:r>
          </w:p>
        </w:tc>
      </w:tr>
      <w:tr w:rsidR="002876FC" w:rsidRPr="004C3A0B" w14:paraId="601464DB" w14:textId="77777777" w:rsidTr="00BF4E4F">
        <w:trPr>
          <w:cantSplit/>
          <w:trHeight w:val="340"/>
        </w:trPr>
        <w:tc>
          <w:tcPr>
            <w:tcW w:w="3253" w:type="dxa"/>
            <w:shd w:val="clear" w:color="auto" w:fill="F2F2F2" w:themeFill="background1" w:themeFillShade="F2"/>
          </w:tcPr>
          <w:p w14:paraId="07BDF634" w14:textId="77777777" w:rsidR="002876FC" w:rsidRPr="004C3A0B" w:rsidRDefault="002876FC" w:rsidP="00BF4E4F">
            <w:pPr>
              <w:rPr>
                <w:rFonts w:ascii="Arial" w:hAnsi="Arial" w:cs="Arial"/>
                <w:sz w:val="22"/>
                <w:szCs w:val="22"/>
              </w:rPr>
            </w:pPr>
            <w:r w:rsidRPr="004C3A0B">
              <w:rPr>
                <w:rFonts w:ascii="Arial" w:hAnsi="Arial" w:cs="Arial"/>
                <w:sz w:val="22"/>
                <w:szCs w:val="22"/>
              </w:rPr>
              <w:t>E-mail address:</w:t>
            </w:r>
          </w:p>
        </w:tc>
        <w:tc>
          <w:tcPr>
            <w:tcW w:w="6636" w:type="dxa"/>
          </w:tcPr>
          <w:p w14:paraId="1D9AE895" w14:textId="77777777" w:rsidR="002876FC" w:rsidRDefault="002876FC" w:rsidP="00BF4E4F">
            <w:pPr>
              <w:rPr>
                <w:rFonts w:ascii="Arial" w:hAnsi="Arial" w:cs="Arial"/>
                <w:sz w:val="22"/>
                <w:szCs w:val="22"/>
              </w:rPr>
            </w:pPr>
          </w:p>
          <w:p w14:paraId="5AD95EBD" w14:textId="77777777" w:rsidR="002876FC" w:rsidRPr="004C3A0B" w:rsidRDefault="002876FC" w:rsidP="00BF4E4F">
            <w:pPr>
              <w:rPr>
                <w:rFonts w:ascii="Arial" w:hAnsi="Arial" w:cs="Arial"/>
                <w:sz w:val="22"/>
                <w:szCs w:val="22"/>
              </w:rPr>
            </w:pPr>
            <w:r>
              <w:rPr>
                <w:rFonts w:ascii="Arial" w:hAnsi="Arial" w:cs="Arial"/>
                <w:sz w:val="22"/>
                <w:szCs w:val="22"/>
              </w:rPr>
              <w:t>0601918student@uwtsd.ac.uk</w:t>
            </w:r>
          </w:p>
        </w:tc>
      </w:tr>
      <w:tr w:rsidR="002876FC" w:rsidRPr="004C3A0B" w14:paraId="260B469B" w14:textId="77777777" w:rsidTr="00BF4E4F">
        <w:trPr>
          <w:cantSplit/>
          <w:trHeight w:val="340"/>
        </w:trPr>
        <w:tc>
          <w:tcPr>
            <w:tcW w:w="3253" w:type="dxa"/>
            <w:shd w:val="clear" w:color="auto" w:fill="F2F2F2" w:themeFill="background1" w:themeFillShade="F2"/>
          </w:tcPr>
          <w:p w14:paraId="096E0A7E" w14:textId="77777777" w:rsidR="002876FC" w:rsidRPr="004C3A0B" w:rsidRDefault="002876FC" w:rsidP="00BF4E4F">
            <w:pPr>
              <w:rPr>
                <w:rFonts w:ascii="Arial" w:hAnsi="Arial" w:cs="Arial"/>
                <w:sz w:val="22"/>
                <w:szCs w:val="22"/>
              </w:rPr>
            </w:pPr>
            <w:r w:rsidRPr="004C3A0B">
              <w:rPr>
                <w:rFonts w:ascii="Arial" w:hAnsi="Arial" w:cs="Arial"/>
                <w:sz w:val="22"/>
                <w:szCs w:val="22"/>
              </w:rPr>
              <w:t>Contact Telephone Number:</w:t>
            </w:r>
          </w:p>
        </w:tc>
        <w:tc>
          <w:tcPr>
            <w:tcW w:w="6636" w:type="dxa"/>
          </w:tcPr>
          <w:p w14:paraId="5D952A96" w14:textId="77777777" w:rsidR="002876FC" w:rsidRDefault="002876FC" w:rsidP="00BF4E4F">
            <w:pPr>
              <w:rPr>
                <w:rFonts w:ascii="Arial" w:hAnsi="Arial" w:cs="Arial"/>
                <w:sz w:val="22"/>
                <w:szCs w:val="22"/>
              </w:rPr>
            </w:pPr>
          </w:p>
          <w:p w14:paraId="3E8F99C7" w14:textId="77777777" w:rsidR="002876FC" w:rsidRPr="004C3A0B" w:rsidRDefault="002876FC" w:rsidP="00BF4E4F">
            <w:pPr>
              <w:rPr>
                <w:rFonts w:ascii="Arial" w:hAnsi="Arial" w:cs="Arial"/>
                <w:sz w:val="22"/>
                <w:szCs w:val="22"/>
              </w:rPr>
            </w:pPr>
            <w:r>
              <w:rPr>
                <w:rFonts w:ascii="Arial" w:hAnsi="Arial" w:cs="Arial"/>
                <w:sz w:val="22"/>
                <w:szCs w:val="22"/>
              </w:rPr>
              <w:t>07713774639</w:t>
            </w:r>
          </w:p>
        </w:tc>
      </w:tr>
      <w:tr w:rsidR="002876FC" w:rsidRPr="004C3A0B" w14:paraId="3832FC97" w14:textId="77777777" w:rsidTr="00BF4E4F">
        <w:tc>
          <w:tcPr>
            <w:tcW w:w="9889" w:type="dxa"/>
            <w:gridSpan w:val="2"/>
            <w:shd w:val="clear" w:color="auto" w:fill="BFBFBF" w:themeFill="background1" w:themeFillShade="BF"/>
          </w:tcPr>
          <w:p w14:paraId="19A05D96" w14:textId="77777777" w:rsidR="002876FC" w:rsidRPr="004C3A0B" w:rsidRDefault="002876FC" w:rsidP="00BF4E4F">
            <w:pPr>
              <w:rPr>
                <w:rFonts w:ascii="Arial" w:hAnsi="Arial" w:cs="Arial"/>
                <w:sz w:val="22"/>
                <w:szCs w:val="22"/>
              </w:rPr>
            </w:pPr>
            <w:r w:rsidRPr="004C3A0B">
              <w:rPr>
                <w:rFonts w:ascii="Arial" w:hAnsi="Arial" w:cs="Arial"/>
                <w:b/>
                <w:i/>
                <w:sz w:val="22"/>
                <w:szCs w:val="22"/>
              </w:rPr>
              <w:t>For students:</w:t>
            </w:r>
          </w:p>
        </w:tc>
      </w:tr>
      <w:tr w:rsidR="002876FC" w:rsidRPr="004C3A0B" w14:paraId="65E14DA6" w14:textId="77777777" w:rsidTr="00BF4E4F">
        <w:trPr>
          <w:trHeight w:val="513"/>
        </w:trPr>
        <w:tc>
          <w:tcPr>
            <w:tcW w:w="3253" w:type="dxa"/>
            <w:shd w:val="clear" w:color="auto" w:fill="F2F2F2" w:themeFill="background1" w:themeFillShade="F2"/>
            <w:vAlign w:val="center"/>
          </w:tcPr>
          <w:p w14:paraId="1710F012" w14:textId="77777777" w:rsidR="002876FC" w:rsidRPr="004C3A0B" w:rsidRDefault="002876FC" w:rsidP="00BF4E4F">
            <w:pPr>
              <w:rPr>
                <w:rFonts w:ascii="Arial" w:hAnsi="Arial" w:cs="Arial"/>
                <w:sz w:val="22"/>
                <w:szCs w:val="22"/>
              </w:rPr>
            </w:pPr>
            <w:r w:rsidRPr="004C3A0B">
              <w:rPr>
                <w:rFonts w:ascii="Arial" w:hAnsi="Arial" w:cs="Arial"/>
                <w:sz w:val="22"/>
                <w:szCs w:val="22"/>
              </w:rPr>
              <w:t>Student Number:</w:t>
            </w:r>
          </w:p>
        </w:tc>
        <w:tc>
          <w:tcPr>
            <w:tcW w:w="6636" w:type="dxa"/>
          </w:tcPr>
          <w:p w14:paraId="7FD69364" w14:textId="77777777" w:rsidR="002876FC" w:rsidRPr="004C3A0B" w:rsidRDefault="002876FC" w:rsidP="00BF4E4F">
            <w:pPr>
              <w:rPr>
                <w:rFonts w:ascii="Arial" w:hAnsi="Arial" w:cs="Arial"/>
                <w:sz w:val="22"/>
                <w:szCs w:val="22"/>
              </w:rPr>
            </w:pPr>
            <w:r>
              <w:rPr>
                <w:rFonts w:ascii="Arial" w:hAnsi="Arial" w:cs="Arial"/>
                <w:sz w:val="22"/>
                <w:szCs w:val="22"/>
              </w:rPr>
              <w:t>0601918</w:t>
            </w:r>
          </w:p>
        </w:tc>
      </w:tr>
      <w:tr w:rsidR="002876FC" w:rsidRPr="004C3A0B" w14:paraId="7DA95BF0" w14:textId="77777777" w:rsidTr="00BF4E4F">
        <w:trPr>
          <w:trHeight w:val="549"/>
        </w:trPr>
        <w:tc>
          <w:tcPr>
            <w:tcW w:w="3253" w:type="dxa"/>
            <w:shd w:val="clear" w:color="auto" w:fill="F2F2F2" w:themeFill="background1" w:themeFillShade="F2"/>
            <w:vAlign w:val="center"/>
          </w:tcPr>
          <w:p w14:paraId="0F6CCFEB" w14:textId="77777777" w:rsidR="002876FC" w:rsidRPr="004C3A0B" w:rsidRDefault="002876FC" w:rsidP="00BF4E4F">
            <w:pPr>
              <w:rPr>
                <w:rFonts w:ascii="Arial" w:hAnsi="Arial" w:cs="Arial"/>
                <w:sz w:val="22"/>
                <w:szCs w:val="22"/>
              </w:rPr>
            </w:pPr>
            <w:r w:rsidRPr="004C3A0B">
              <w:rPr>
                <w:rFonts w:ascii="Arial" w:hAnsi="Arial" w:cs="Arial"/>
                <w:sz w:val="22"/>
                <w:szCs w:val="22"/>
              </w:rPr>
              <w:t>Programme of Study:</w:t>
            </w:r>
          </w:p>
        </w:tc>
        <w:tc>
          <w:tcPr>
            <w:tcW w:w="6636" w:type="dxa"/>
          </w:tcPr>
          <w:p w14:paraId="5C713273" w14:textId="77777777" w:rsidR="002876FC" w:rsidRPr="004C3A0B" w:rsidRDefault="002876FC" w:rsidP="00BF4E4F">
            <w:pPr>
              <w:rPr>
                <w:rFonts w:ascii="Arial" w:hAnsi="Arial" w:cs="Arial"/>
                <w:sz w:val="22"/>
                <w:szCs w:val="22"/>
              </w:rPr>
            </w:pPr>
            <w:r>
              <w:rPr>
                <w:rFonts w:ascii="Arial" w:hAnsi="Arial" w:cs="Arial"/>
                <w:sz w:val="22"/>
                <w:szCs w:val="22"/>
              </w:rPr>
              <w:t>MA Outdoor Education</w:t>
            </w:r>
          </w:p>
        </w:tc>
      </w:tr>
      <w:tr w:rsidR="002876FC" w:rsidRPr="004C3A0B" w14:paraId="3A175655" w14:textId="77777777" w:rsidTr="00BF4E4F">
        <w:trPr>
          <w:trHeight w:val="557"/>
        </w:trPr>
        <w:tc>
          <w:tcPr>
            <w:tcW w:w="3253" w:type="dxa"/>
            <w:shd w:val="clear" w:color="auto" w:fill="F2F2F2" w:themeFill="background1" w:themeFillShade="F2"/>
            <w:vAlign w:val="center"/>
          </w:tcPr>
          <w:p w14:paraId="6538F12F" w14:textId="77777777" w:rsidR="002876FC" w:rsidRPr="004C3A0B" w:rsidRDefault="002876FC" w:rsidP="00BF4E4F">
            <w:pPr>
              <w:rPr>
                <w:rFonts w:ascii="Arial" w:hAnsi="Arial" w:cs="Arial"/>
                <w:sz w:val="22"/>
                <w:szCs w:val="22"/>
              </w:rPr>
            </w:pPr>
            <w:r w:rsidRPr="004C3A0B">
              <w:rPr>
                <w:rFonts w:ascii="Arial" w:hAnsi="Arial" w:cs="Arial"/>
                <w:sz w:val="22"/>
                <w:szCs w:val="22"/>
              </w:rPr>
              <w:t>Director of Studies/Supervisor:</w:t>
            </w:r>
          </w:p>
        </w:tc>
        <w:tc>
          <w:tcPr>
            <w:tcW w:w="6636" w:type="dxa"/>
          </w:tcPr>
          <w:p w14:paraId="54898099" w14:textId="77777777" w:rsidR="002876FC" w:rsidRPr="004C3A0B" w:rsidRDefault="002876FC" w:rsidP="00BF4E4F">
            <w:pPr>
              <w:rPr>
                <w:rFonts w:ascii="Arial" w:hAnsi="Arial" w:cs="Arial"/>
                <w:sz w:val="22"/>
                <w:szCs w:val="22"/>
              </w:rPr>
            </w:pPr>
            <w:r>
              <w:rPr>
                <w:rFonts w:ascii="Arial" w:hAnsi="Arial" w:cs="Arial"/>
                <w:sz w:val="22"/>
                <w:szCs w:val="22"/>
              </w:rPr>
              <w:t>Graham Harvey g.harvey@uwtsd.ac.uk</w:t>
            </w:r>
          </w:p>
        </w:tc>
      </w:tr>
    </w:tbl>
    <w:p w14:paraId="2C57D22C" w14:textId="77777777" w:rsidR="002876FC" w:rsidRDefault="002876FC" w:rsidP="002876FC">
      <w:pPr>
        <w:rPr>
          <w:rFonts w:ascii="Arial" w:hAnsi="Arial" w:cs="Arial"/>
          <w:bCs/>
          <w:iCs/>
        </w:rPr>
      </w:pPr>
    </w:p>
    <w:p w14:paraId="4026ACEA" w14:textId="77777777" w:rsidR="002876FC" w:rsidRDefault="002876FC" w:rsidP="002876FC">
      <w:pPr>
        <w:autoSpaceDE w:val="0"/>
        <w:autoSpaceDN w:val="0"/>
        <w:adjustRightInd w:val="0"/>
        <w:jc w:val="both"/>
        <w:rPr>
          <w:rFonts w:ascii="Arial" w:hAnsi="Arial" w:cs="Arial"/>
          <w:b/>
          <w:sz w:val="22"/>
          <w:szCs w:val="22"/>
        </w:rPr>
      </w:pPr>
    </w:p>
    <w:p w14:paraId="26C45910" w14:textId="77777777" w:rsidR="002876FC" w:rsidRDefault="002876FC" w:rsidP="002876FC">
      <w:pPr>
        <w:rPr>
          <w:rFonts w:ascii="Arial" w:hAnsi="Arial" w:cs="Arial"/>
          <w:b/>
          <w:sz w:val="22"/>
          <w:szCs w:val="22"/>
        </w:rPr>
      </w:pPr>
      <w:r>
        <w:rPr>
          <w:rFonts w:ascii="Arial" w:hAnsi="Arial" w:cs="Arial"/>
          <w:b/>
          <w:sz w:val="22"/>
          <w:szCs w:val="22"/>
        </w:rPr>
        <w:br w:type="page"/>
      </w:r>
    </w:p>
    <w:p w14:paraId="55997C4D" w14:textId="77777777" w:rsidR="002876FC" w:rsidRPr="004C3A0B" w:rsidRDefault="002876FC" w:rsidP="002876FC">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876FC" w:rsidRPr="004C3A0B" w14:paraId="0C05400C" w14:textId="77777777" w:rsidTr="00BF4E4F">
        <w:tc>
          <w:tcPr>
            <w:tcW w:w="6232" w:type="dxa"/>
            <w:gridSpan w:val="2"/>
            <w:shd w:val="clear" w:color="auto" w:fill="F2F2F2" w:themeFill="background1" w:themeFillShade="F2"/>
            <w:vAlign w:val="center"/>
          </w:tcPr>
          <w:p w14:paraId="7C42665E"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1A5E2088" w14:textId="77777777" w:rsidR="002876FC" w:rsidRPr="004C3A0B" w:rsidRDefault="002876FC" w:rsidP="00BF4E4F">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12C8F7" w14:textId="77777777" w:rsidR="002876FC" w:rsidRPr="003257BD" w:rsidRDefault="002876FC" w:rsidP="00BF4E4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3B4711C" w14:textId="77777777" w:rsidR="002876FC" w:rsidRPr="00065801" w:rsidRDefault="002876FC" w:rsidP="00BF4E4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C644704" w14:textId="77777777" w:rsidR="002876FC" w:rsidRPr="003257BD" w:rsidRDefault="002876FC" w:rsidP="00BF4E4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E054A6E" w14:textId="77777777" w:rsidR="002876FC" w:rsidRPr="00065801" w:rsidRDefault="002876FC" w:rsidP="00BF4E4F">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2876FC" w:rsidRPr="004C3A0B" w14:paraId="2AA0F0E9" w14:textId="77777777" w:rsidTr="00BF4E4F">
        <w:tc>
          <w:tcPr>
            <w:tcW w:w="8075" w:type="dxa"/>
            <w:gridSpan w:val="4"/>
            <w:shd w:val="clear" w:color="auto" w:fill="F2F2F2" w:themeFill="background1" w:themeFillShade="F2"/>
          </w:tcPr>
          <w:p w14:paraId="4076B6EB" w14:textId="77777777" w:rsidR="002876FC" w:rsidRPr="004C3A0B" w:rsidRDefault="002876FC" w:rsidP="00BF4E4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55435CE" w14:textId="77777777" w:rsidR="002876FC" w:rsidRPr="004C3A0B" w:rsidRDefault="002876FC" w:rsidP="00BF4E4F">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2876FC" w:rsidRPr="004C3A0B" w14:paraId="1597921D" w14:textId="77777777" w:rsidTr="00BF4E4F">
        <w:trPr>
          <w:trHeight w:val="437"/>
        </w:trPr>
        <w:tc>
          <w:tcPr>
            <w:tcW w:w="3693" w:type="dxa"/>
            <w:vMerge w:val="restart"/>
            <w:shd w:val="clear" w:color="auto" w:fill="F2F2F2" w:themeFill="background1" w:themeFillShade="F2"/>
          </w:tcPr>
          <w:p w14:paraId="7B46E2A6" w14:textId="77777777" w:rsidR="002876FC" w:rsidRPr="004C3A0B" w:rsidRDefault="002876FC" w:rsidP="00BF4E4F">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971E97F"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2179C41" w14:textId="77777777" w:rsidR="002876FC" w:rsidRPr="004C3A0B" w:rsidRDefault="002876FC" w:rsidP="00BF4E4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ED251C3" w14:textId="77777777" w:rsidR="002876FC" w:rsidRPr="004C3A0B" w:rsidRDefault="002876FC" w:rsidP="00BF4E4F">
            <w:pPr>
              <w:autoSpaceDE w:val="0"/>
              <w:autoSpaceDN w:val="0"/>
              <w:adjustRightInd w:val="0"/>
              <w:jc w:val="center"/>
              <w:rPr>
                <w:rFonts w:ascii="Arial" w:hAnsi="Arial" w:cs="Arial"/>
                <w:b/>
                <w:bCs/>
                <w:sz w:val="22"/>
                <w:szCs w:val="22"/>
              </w:rPr>
            </w:pPr>
          </w:p>
        </w:tc>
      </w:tr>
      <w:tr w:rsidR="002876FC" w:rsidRPr="004C3A0B" w14:paraId="2B8A1372" w14:textId="77777777" w:rsidTr="00BF4E4F">
        <w:trPr>
          <w:trHeight w:val="415"/>
        </w:trPr>
        <w:tc>
          <w:tcPr>
            <w:tcW w:w="3693" w:type="dxa"/>
            <w:vMerge/>
            <w:shd w:val="clear" w:color="auto" w:fill="F2F2F2" w:themeFill="background1" w:themeFillShade="F2"/>
          </w:tcPr>
          <w:p w14:paraId="72CD2824" w14:textId="77777777" w:rsidR="002876FC" w:rsidRPr="004C3A0B" w:rsidRDefault="002876FC" w:rsidP="00BF4E4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389E377"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E825C6" w14:textId="77777777" w:rsidR="002876FC" w:rsidRPr="004C3A0B" w:rsidRDefault="002876FC" w:rsidP="00BF4E4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3FDD2BB" w14:textId="77777777" w:rsidR="002876FC" w:rsidRPr="004C3A0B" w:rsidRDefault="002876FC" w:rsidP="00BF4E4F">
            <w:pPr>
              <w:autoSpaceDE w:val="0"/>
              <w:autoSpaceDN w:val="0"/>
              <w:adjustRightInd w:val="0"/>
              <w:jc w:val="center"/>
              <w:rPr>
                <w:rFonts w:ascii="Arial" w:hAnsi="Arial" w:cs="Arial"/>
                <w:b/>
                <w:bCs/>
                <w:sz w:val="22"/>
                <w:szCs w:val="22"/>
              </w:rPr>
            </w:pPr>
          </w:p>
        </w:tc>
      </w:tr>
      <w:tr w:rsidR="002876FC" w:rsidRPr="004C3A0B" w14:paraId="674A5E7F" w14:textId="77777777" w:rsidTr="00BF4E4F">
        <w:tc>
          <w:tcPr>
            <w:tcW w:w="3693" w:type="dxa"/>
            <w:vMerge/>
            <w:shd w:val="clear" w:color="auto" w:fill="F2F2F2" w:themeFill="background1" w:themeFillShade="F2"/>
          </w:tcPr>
          <w:p w14:paraId="6B18C923" w14:textId="77777777" w:rsidR="002876FC" w:rsidRPr="004C3A0B" w:rsidRDefault="002876FC" w:rsidP="00BF4E4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E943EB"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Other (write in)</w:t>
            </w:r>
          </w:p>
          <w:p w14:paraId="7FDF601D" w14:textId="77777777" w:rsidR="002876FC" w:rsidRPr="004C3A0B" w:rsidRDefault="002876FC" w:rsidP="00BF4E4F">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7773F42" w14:textId="77777777" w:rsidR="002876FC" w:rsidRPr="004C3A0B" w:rsidRDefault="002876FC" w:rsidP="00BF4E4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C2913A" w14:textId="77777777" w:rsidR="002876FC" w:rsidRPr="004C3A0B" w:rsidRDefault="002876FC" w:rsidP="00BF4E4F">
            <w:pPr>
              <w:autoSpaceDE w:val="0"/>
              <w:autoSpaceDN w:val="0"/>
              <w:adjustRightInd w:val="0"/>
              <w:jc w:val="center"/>
              <w:rPr>
                <w:rFonts w:ascii="Arial" w:hAnsi="Arial" w:cs="Arial"/>
                <w:b/>
                <w:bCs/>
                <w:sz w:val="22"/>
                <w:szCs w:val="22"/>
              </w:rPr>
            </w:pPr>
            <w:r>
              <w:rPr>
                <w:rFonts w:ascii="Arial" w:hAnsi="Arial" w:cs="Arial"/>
                <w:b/>
                <w:bCs/>
                <w:sz w:val="22"/>
                <w:szCs w:val="22"/>
              </w:rPr>
              <w:t>Tutor</w:t>
            </w:r>
          </w:p>
        </w:tc>
      </w:tr>
    </w:tbl>
    <w:p w14:paraId="2B1814DD" w14:textId="77777777" w:rsidR="002876FC" w:rsidRDefault="002876FC" w:rsidP="002876FC">
      <w:pPr>
        <w:autoSpaceDE w:val="0"/>
        <w:autoSpaceDN w:val="0"/>
        <w:adjustRightInd w:val="0"/>
        <w:spacing w:after="240"/>
        <w:jc w:val="both"/>
        <w:rPr>
          <w:rFonts w:ascii="Arial" w:hAnsi="Arial" w:cs="Arial"/>
          <w:bCs/>
          <w:iCs/>
        </w:rPr>
      </w:pPr>
    </w:p>
    <w:p w14:paraId="55E53D3F" w14:textId="77777777" w:rsidR="002876FC" w:rsidRPr="004C3A0B" w:rsidRDefault="002876FC" w:rsidP="002876FC">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2876FC" w:rsidRPr="004C3A0B" w14:paraId="7634965B" w14:textId="77777777" w:rsidTr="00BF4E4F">
        <w:tc>
          <w:tcPr>
            <w:tcW w:w="9918" w:type="dxa"/>
            <w:gridSpan w:val="2"/>
            <w:shd w:val="clear" w:color="auto" w:fill="F2F2F2" w:themeFill="background1" w:themeFillShade="F2"/>
          </w:tcPr>
          <w:p w14:paraId="566B875B"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876FC" w:rsidRPr="004C3A0B" w14:paraId="312D93BB" w14:textId="77777777" w:rsidTr="00BF4E4F">
        <w:trPr>
          <w:trHeight w:val="227"/>
        </w:trPr>
        <w:tc>
          <w:tcPr>
            <w:tcW w:w="8784" w:type="dxa"/>
          </w:tcPr>
          <w:p w14:paraId="5A791B44" w14:textId="77777777" w:rsidR="002876FC" w:rsidRPr="005704BE" w:rsidRDefault="00906437" w:rsidP="00BF4E4F">
            <w:pPr>
              <w:autoSpaceDE w:val="0"/>
              <w:autoSpaceDN w:val="0"/>
              <w:adjustRightInd w:val="0"/>
              <w:rPr>
                <w:rStyle w:val="Hyperlink"/>
                <w:rFonts w:ascii="Arial" w:hAnsi="Arial" w:cs="Arial"/>
                <w:b/>
                <w:bCs/>
                <w:sz w:val="22"/>
                <w:szCs w:val="22"/>
              </w:rPr>
            </w:pPr>
            <w:hyperlink r:id="rId19" w:history="1">
              <w:r w:rsidR="002876FC" w:rsidRPr="005704BE">
                <w:rPr>
                  <w:rStyle w:val="Hyperlink"/>
                  <w:rFonts w:ascii="Arial" w:hAnsi="Arial" w:cs="Arial"/>
                  <w:b/>
                  <w:bCs/>
                  <w:sz w:val="22"/>
                  <w:szCs w:val="22"/>
                </w:rPr>
                <w:t>UWTSD Research Ethi</w:t>
              </w:r>
              <w:r w:rsidR="002876FC">
                <w:rPr>
                  <w:rStyle w:val="Hyperlink"/>
                  <w:rFonts w:ascii="Arial" w:hAnsi="Arial" w:cs="Arial"/>
                  <w:b/>
                  <w:bCs/>
                  <w:sz w:val="22"/>
                  <w:szCs w:val="22"/>
                </w:rPr>
                <w:t>cs &amp; Integrity Code of Practice</w:t>
              </w:r>
            </w:hyperlink>
          </w:p>
          <w:p w14:paraId="7317E36E" w14:textId="77777777" w:rsidR="002876FC" w:rsidRPr="003257BD" w:rsidRDefault="002876FC" w:rsidP="00BF4E4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67CEA18" w14:textId="77777777" w:rsidR="002876FC" w:rsidRPr="00DD0929" w:rsidRDefault="002876FC" w:rsidP="00BF4E4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876FC" w:rsidRPr="004C3A0B" w14:paraId="1A604A3A" w14:textId="77777777" w:rsidTr="00BF4E4F">
        <w:trPr>
          <w:trHeight w:val="227"/>
        </w:trPr>
        <w:tc>
          <w:tcPr>
            <w:tcW w:w="8784" w:type="dxa"/>
          </w:tcPr>
          <w:p w14:paraId="3C892DE6" w14:textId="77777777" w:rsidR="002876FC" w:rsidRDefault="002876FC" w:rsidP="00BF4E4F">
            <w:pPr>
              <w:autoSpaceDE w:val="0"/>
              <w:autoSpaceDN w:val="0"/>
              <w:adjustRightInd w:val="0"/>
              <w:rPr>
                <w:rFonts w:ascii="Arial" w:hAnsi="Arial" w:cs="Arial"/>
                <w:b/>
                <w:bCs/>
                <w:i/>
                <w:sz w:val="22"/>
                <w:szCs w:val="22"/>
              </w:rPr>
            </w:pPr>
          </w:p>
          <w:p w14:paraId="75B29689" w14:textId="77777777" w:rsidR="002876FC" w:rsidRPr="006C1FDD" w:rsidRDefault="002876FC" w:rsidP="00BF4E4F">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F45F8A2" w14:textId="77777777" w:rsidR="002876FC" w:rsidRPr="004C3A0B" w:rsidRDefault="002876FC" w:rsidP="00BF4E4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876FC" w:rsidRPr="004C3A0B" w14:paraId="75598A6A" w14:textId="77777777" w:rsidTr="00BF4E4F">
        <w:trPr>
          <w:trHeight w:val="227"/>
        </w:trPr>
        <w:tc>
          <w:tcPr>
            <w:tcW w:w="8784" w:type="dxa"/>
          </w:tcPr>
          <w:p w14:paraId="7B0C51B5" w14:textId="77777777" w:rsidR="002876FC" w:rsidRDefault="002876FC" w:rsidP="00BF4E4F">
            <w:pPr>
              <w:autoSpaceDE w:val="0"/>
              <w:autoSpaceDN w:val="0"/>
              <w:adjustRightInd w:val="0"/>
              <w:rPr>
                <w:rFonts w:ascii="Arial" w:hAnsi="Arial" w:cs="Arial"/>
                <w:b/>
                <w:bCs/>
                <w:i/>
                <w:sz w:val="22"/>
                <w:szCs w:val="22"/>
              </w:rPr>
            </w:pPr>
          </w:p>
          <w:p w14:paraId="22A78744" w14:textId="77777777" w:rsidR="002876FC" w:rsidRPr="004C3A0B" w:rsidRDefault="002876FC" w:rsidP="00BF4E4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0FFCEE95" w14:textId="77777777" w:rsidR="002876FC" w:rsidRPr="004C3A0B" w:rsidRDefault="002876FC" w:rsidP="00BF4E4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71FFEDF" w14:textId="77777777" w:rsidR="002876FC" w:rsidRPr="004C3A0B" w:rsidRDefault="002876FC" w:rsidP="002876FC">
      <w:pPr>
        <w:autoSpaceDE w:val="0"/>
        <w:autoSpaceDN w:val="0"/>
        <w:adjustRightInd w:val="0"/>
        <w:spacing w:after="240"/>
        <w:jc w:val="both"/>
        <w:rPr>
          <w:rFonts w:ascii="Arial" w:hAnsi="Arial" w:cs="Arial"/>
          <w:b/>
          <w:sz w:val="22"/>
          <w:szCs w:val="22"/>
        </w:rPr>
      </w:pPr>
    </w:p>
    <w:p w14:paraId="718155F3" w14:textId="77777777" w:rsidR="002876FC" w:rsidRPr="004C3A0B" w:rsidRDefault="002876FC" w:rsidP="002876FC">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876FC" w:rsidRPr="004C3A0B" w14:paraId="6E52CA7C" w14:textId="77777777" w:rsidTr="00BF4E4F">
        <w:tc>
          <w:tcPr>
            <w:tcW w:w="6232" w:type="dxa"/>
            <w:gridSpan w:val="2"/>
            <w:shd w:val="clear" w:color="auto" w:fill="F2F2F2" w:themeFill="background1" w:themeFillShade="F2"/>
          </w:tcPr>
          <w:p w14:paraId="09CB3A2D" w14:textId="77777777" w:rsidR="002876FC" w:rsidRPr="004C3A0B" w:rsidRDefault="002876FC" w:rsidP="00BF4E4F">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4837D3B" w14:textId="77777777" w:rsidR="002876FC" w:rsidRPr="003257BD" w:rsidRDefault="002876FC" w:rsidP="00BF4E4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36812B4" w14:textId="77777777" w:rsidR="002876FC" w:rsidRPr="00065801" w:rsidRDefault="002876FC" w:rsidP="00BF4E4F">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AA26E2A" w14:textId="77777777" w:rsidR="002876FC" w:rsidRPr="003257BD" w:rsidRDefault="002876FC" w:rsidP="00BF4E4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46914E1" w14:textId="77777777" w:rsidR="002876FC" w:rsidRPr="00065801" w:rsidRDefault="002876FC" w:rsidP="00BF4E4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876FC" w:rsidRPr="004C3A0B" w14:paraId="458A694C" w14:textId="77777777" w:rsidTr="00BF4E4F">
        <w:tc>
          <w:tcPr>
            <w:tcW w:w="9918" w:type="dxa"/>
            <w:gridSpan w:val="8"/>
          </w:tcPr>
          <w:p w14:paraId="792EF393" w14:textId="77777777" w:rsidR="002876FC" w:rsidRPr="004C3A0B" w:rsidRDefault="002876FC" w:rsidP="00BF4E4F">
            <w:pPr>
              <w:autoSpaceDE w:val="0"/>
              <w:autoSpaceDN w:val="0"/>
              <w:adjustRightInd w:val="0"/>
              <w:rPr>
                <w:rFonts w:ascii="Arial" w:hAnsi="Arial" w:cs="Arial"/>
                <w:sz w:val="16"/>
                <w:szCs w:val="16"/>
              </w:rPr>
            </w:pPr>
          </w:p>
          <w:p w14:paraId="19434A69" w14:textId="77777777" w:rsidR="002876FC" w:rsidRPr="004C3A0B" w:rsidRDefault="002876FC" w:rsidP="00BF4E4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the name of the external </w:t>
            </w:r>
            <w:proofErr w:type="spellStart"/>
            <w:r w:rsidRPr="004C3A0B">
              <w:rPr>
                <w:rFonts w:ascii="Arial" w:hAnsi="Arial" w:cs="Arial"/>
                <w:sz w:val="22"/>
                <w:szCs w:val="22"/>
              </w:rPr>
              <w:t>organisation</w:t>
            </w:r>
            <w:proofErr w:type="spellEnd"/>
            <w:r w:rsidRPr="004C3A0B">
              <w:rPr>
                <w:rFonts w:ascii="Arial" w:hAnsi="Arial" w:cs="Arial"/>
                <w:sz w:val="22"/>
                <w:szCs w:val="22"/>
              </w:rPr>
              <w:t xml:space="preserve">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2876FC" w:rsidRPr="004C3A0B" w14:paraId="2701C31C" w14:textId="77777777" w:rsidTr="00BF4E4F">
        <w:trPr>
          <w:trHeight w:val="227"/>
        </w:trPr>
        <w:tc>
          <w:tcPr>
            <w:tcW w:w="3823" w:type="dxa"/>
            <w:shd w:val="clear" w:color="auto" w:fill="F2F2F2" w:themeFill="background1" w:themeFillShade="F2"/>
          </w:tcPr>
          <w:p w14:paraId="69F66990" w14:textId="77777777" w:rsidR="002876FC" w:rsidRPr="004C3A0B" w:rsidRDefault="002876FC" w:rsidP="00BF4E4F">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D3CBB2A" w14:textId="77777777" w:rsidR="002876FC" w:rsidRDefault="002876FC" w:rsidP="00BF4E4F">
            <w:pPr>
              <w:autoSpaceDE w:val="0"/>
              <w:autoSpaceDN w:val="0"/>
              <w:adjustRightInd w:val="0"/>
              <w:rPr>
                <w:rFonts w:ascii="Arial" w:hAnsi="Arial" w:cs="Arial"/>
                <w:bCs/>
                <w:sz w:val="22"/>
                <w:szCs w:val="22"/>
              </w:rPr>
            </w:pPr>
          </w:p>
          <w:p w14:paraId="0DE50BC8" w14:textId="77777777" w:rsidR="002876FC" w:rsidRPr="004C3A0B" w:rsidRDefault="002876FC" w:rsidP="00BF4E4F">
            <w:pPr>
              <w:autoSpaceDE w:val="0"/>
              <w:autoSpaceDN w:val="0"/>
              <w:adjustRightInd w:val="0"/>
              <w:rPr>
                <w:rFonts w:ascii="Arial" w:hAnsi="Arial" w:cs="Arial"/>
                <w:bCs/>
                <w:sz w:val="22"/>
                <w:szCs w:val="22"/>
              </w:rPr>
            </w:pPr>
          </w:p>
        </w:tc>
      </w:tr>
      <w:tr w:rsidR="002876FC" w:rsidRPr="004C3A0B" w14:paraId="12D8E98A" w14:textId="77777777" w:rsidTr="00BF4E4F">
        <w:trPr>
          <w:trHeight w:val="227"/>
        </w:trPr>
        <w:tc>
          <w:tcPr>
            <w:tcW w:w="3823" w:type="dxa"/>
            <w:shd w:val="clear" w:color="auto" w:fill="F2F2F2" w:themeFill="background1" w:themeFillShade="F2"/>
          </w:tcPr>
          <w:p w14:paraId="09A6DFA5" w14:textId="77777777" w:rsidR="002876FC" w:rsidRPr="004C3A0B" w:rsidRDefault="002876FC" w:rsidP="00BF4E4F">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1DE6194" w14:textId="77777777" w:rsidR="002876FC" w:rsidRDefault="002876FC" w:rsidP="00BF4E4F">
            <w:pPr>
              <w:autoSpaceDE w:val="0"/>
              <w:autoSpaceDN w:val="0"/>
              <w:adjustRightInd w:val="0"/>
              <w:rPr>
                <w:rFonts w:ascii="Arial" w:hAnsi="Arial" w:cs="Arial"/>
                <w:bCs/>
                <w:sz w:val="22"/>
                <w:szCs w:val="22"/>
              </w:rPr>
            </w:pPr>
          </w:p>
          <w:p w14:paraId="2B526427" w14:textId="77777777" w:rsidR="002876FC" w:rsidRPr="004C3A0B" w:rsidRDefault="002876FC" w:rsidP="00BF4E4F">
            <w:pPr>
              <w:autoSpaceDE w:val="0"/>
              <w:autoSpaceDN w:val="0"/>
              <w:adjustRightInd w:val="0"/>
              <w:rPr>
                <w:rFonts w:ascii="Arial" w:hAnsi="Arial" w:cs="Arial"/>
                <w:bCs/>
                <w:sz w:val="22"/>
                <w:szCs w:val="22"/>
              </w:rPr>
            </w:pPr>
          </w:p>
        </w:tc>
      </w:tr>
      <w:tr w:rsidR="002876FC" w:rsidRPr="004C3A0B" w14:paraId="6F6D541C" w14:textId="77777777" w:rsidTr="00BF4E4F">
        <w:trPr>
          <w:trHeight w:val="227"/>
        </w:trPr>
        <w:tc>
          <w:tcPr>
            <w:tcW w:w="3823" w:type="dxa"/>
            <w:shd w:val="clear" w:color="auto" w:fill="F2F2F2" w:themeFill="background1" w:themeFillShade="F2"/>
          </w:tcPr>
          <w:p w14:paraId="2683FD8B" w14:textId="77777777" w:rsidR="002876FC" w:rsidRDefault="002876FC" w:rsidP="00BF4E4F">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0A28FFE" w14:textId="77777777" w:rsidR="002876FC" w:rsidRPr="004C3A0B" w:rsidRDefault="002876FC" w:rsidP="00BF4E4F">
            <w:pPr>
              <w:autoSpaceDE w:val="0"/>
              <w:autoSpaceDN w:val="0"/>
              <w:adjustRightInd w:val="0"/>
              <w:jc w:val="both"/>
              <w:rPr>
                <w:rFonts w:ascii="Arial" w:hAnsi="Arial" w:cs="Arial"/>
                <w:sz w:val="22"/>
                <w:szCs w:val="22"/>
              </w:rPr>
            </w:pPr>
          </w:p>
        </w:tc>
        <w:tc>
          <w:tcPr>
            <w:tcW w:w="6095" w:type="dxa"/>
            <w:gridSpan w:val="7"/>
          </w:tcPr>
          <w:p w14:paraId="677ADC96" w14:textId="77777777" w:rsidR="002876FC" w:rsidRDefault="002876FC" w:rsidP="00BF4E4F">
            <w:pPr>
              <w:autoSpaceDE w:val="0"/>
              <w:autoSpaceDN w:val="0"/>
              <w:adjustRightInd w:val="0"/>
              <w:rPr>
                <w:rFonts w:ascii="Arial" w:hAnsi="Arial" w:cs="Arial"/>
                <w:bCs/>
                <w:sz w:val="22"/>
                <w:szCs w:val="22"/>
              </w:rPr>
            </w:pPr>
          </w:p>
        </w:tc>
      </w:tr>
      <w:tr w:rsidR="002876FC" w:rsidRPr="004C3A0B" w14:paraId="7494380F" w14:textId="77777777" w:rsidTr="00BF4E4F">
        <w:tc>
          <w:tcPr>
            <w:tcW w:w="6232" w:type="dxa"/>
            <w:gridSpan w:val="2"/>
            <w:shd w:val="clear" w:color="auto" w:fill="F2F2F2" w:themeFill="background1" w:themeFillShade="F2"/>
          </w:tcPr>
          <w:p w14:paraId="5040AC68" w14:textId="77777777" w:rsidR="002876FC" w:rsidRPr="004C3A0B" w:rsidRDefault="002876FC" w:rsidP="00BF4E4F">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C2303E5" w14:textId="77777777" w:rsidR="002876FC" w:rsidRPr="004C3A0B" w:rsidRDefault="002876FC" w:rsidP="00BF4E4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6595A88" w14:textId="77777777" w:rsidR="002876FC" w:rsidRPr="004C3A0B" w:rsidRDefault="00906437" w:rsidP="00BF4E4F">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2876F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CF2F449" w14:textId="77777777" w:rsidR="002876FC" w:rsidRPr="004C3A0B" w:rsidRDefault="002876FC" w:rsidP="00BF4E4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F928F67"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76FC" w:rsidRPr="004C3A0B" w14:paraId="77D9CABE" w14:textId="77777777" w:rsidTr="00BF4E4F">
        <w:tc>
          <w:tcPr>
            <w:tcW w:w="6232" w:type="dxa"/>
            <w:gridSpan w:val="2"/>
            <w:shd w:val="clear" w:color="auto" w:fill="F2F2F2" w:themeFill="background1" w:themeFillShade="F2"/>
          </w:tcPr>
          <w:p w14:paraId="753788E3" w14:textId="77777777" w:rsidR="002876FC" w:rsidRPr="004C3A0B" w:rsidRDefault="002876FC" w:rsidP="00BF4E4F">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E8B6CF7" w14:textId="77777777" w:rsidR="002876FC" w:rsidRPr="004C3A0B" w:rsidRDefault="002876FC" w:rsidP="00BF4E4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E02D59" w14:textId="77777777" w:rsidR="002876FC" w:rsidRPr="004C3A0B" w:rsidRDefault="00906437" w:rsidP="00BF4E4F">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2876F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438A5A5" w14:textId="77777777" w:rsidR="002876FC" w:rsidRPr="004C3A0B" w:rsidRDefault="002876FC" w:rsidP="00BF4E4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C377D95"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76FC" w:rsidRPr="004C3A0B" w14:paraId="0D565E66" w14:textId="77777777" w:rsidTr="00BF4E4F">
        <w:tc>
          <w:tcPr>
            <w:tcW w:w="6232" w:type="dxa"/>
            <w:gridSpan w:val="2"/>
            <w:shd w:val="clear" w:color="auto" w:fill="F2F2F2" w:themeFill="background1" w:themeFillShade="F2"/>
          </w:tcPr>
          <w:p w14:paraId="7943C08C" w14:textId="77777777" w:rsidR="002876FC" w:rsidRPr="004C3A0B" w:rsidRDefault="002876FC" w:rsidP="00BF4E4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3EBFDC" w14:textId="77777777" w:rsidR="002876FC" w:rsidRPr="004C3A0B" w:rsidRDefault="002876FC" w:rsidP="00BF4E4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531E47" w14:textId="77777777" w:rsidR="002876FC" w:rsidRPr="004C3A0B" w:rsidRDefault="00906437" w:rsidP="00BF4E4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2876F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BD954E" w14:textId="77777777" w:rsidR="002876FC" w:rsidRPr="004C3A0B" w:rsidRDefault="002876FC" w:rsidP="00BF4E4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C15D9EF"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76FC" w:rsidRPr="004C3A0B" w14:paraId="033E327F" w14:textId="77777777" w:rsidTr="00BF4E4F">
        <w:trPr>
          <w:trHeight w:val="386"/>
        </w:trPr>
        <w:tc>
          <w:tcPr>
            <w:tcW w:w="3823" w:type="dxa"/>
            <w:vMerge w:val="restart"/>
            <w:shd w:val="clear" w:color="auto" w:fill="F2F2F2" w:themeFill="background1" w:themeFillShade="F2"/>
          </w:tcPr>
          <w:p w14:paraId="457027DA" w14:textId="77777777" w:rsidR="002876FC" w:rsidRDefault="002876FC" w:rsidP="00BF4E4F">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AB5A3E5" w14:textId="77777777" w:rsidR="002876FC" w:rsidRDefault="002876FC" w:rsidP="00BF4E4F">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55D6FE5" w14:textId="77777777" w:rsidR="002876FC" w:rsidRPr="003257BD" w:rsidRDefault="002876FC" w:rsidP="00BF4E4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C9A66A8" w14:textId="77777777" w:rsidR="002876FC"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A60F2EE" w14:textId="77777777" w:rsidR="002876FC" w:rsidRPr="003257BD" w:rsidRDefault="002876FC" w:rsidP="00BF4E4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4545B45" w14:textId="77777777" w:rsidR="002876FC" w:rsidRPr="003257BD"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76FC" w:rsidRPr="004C3A0B" w14:paraId="1B3847F8" w14:textId="77777777" w:rsidTr="00BF4E4F">
        <w:trPr>
          <w:trHeight w:val="386"/>
        </w:trPr>
        <w:tc>
          <w:tcPr>
            <w:tcW w:w="3823" w:type="dxa"/>
            <w:vMerge/>
            <w:shd w:val="clear" w:color="auto" w:fill="F2F2F2" w:themeFill="background1" w:themeFillShade="F2"/>
          </w:tcPr>
          <w:p w14:paraId="0423F01B" w14:textId="77777777" w:rsidR="002876FC" w:rsidRDefault="002876FC" w:rsidP="00BF4E4F">
            <w:pPr>
              <w:autoSpaceDE w:val="0"/>
              <w:autoSpaceDN w:val="0"/>
              <w:adjustRightInd w:val="0"/>
              <w:rPr>
                <w:rFonts w:ascii="Arial" w:hAnsi="Arial" w:cs="Arial"/>
                <w:sz w:val="22"/>
                <w:szCs w:val="22"/>
              </w:rPr>
            </w:pPr>
          </w:p>
        </w:tc>
        <w:tc>
          <w:tcPr>
            <w:tcW w:w="2409" w:type="dxa"/>
          </w:tcPr>
          <w:p w14:paraId="71BEF79A" w14:textId="77777777" w:rsidR="002876FC" w:rsidRDefault="002876FC" w:rsidP="00BF4E4F">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62DBDD4" w14:textId="77777777" w:rsidR="002876FC" w:rsidRPr="003257BD" w:rsidRDefault="002876FC" w:rsidP="00BF4E4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63D8587D" w14:textId="77777777" w:rsidR="002876FC"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DC79184" w14:textId="77777777" w:rsidR="002876FC" w:rsidRPr="003257BD" w:rsidRDefault="002876FC" w:rsidP="00BF4E4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C267A8C" w14:textId="77777777" w:rsidR="002876FC" w:rsidRPr="003257BD"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76FC" w:rsidRPr="004C3A0B" w14:paraId="184420FA" w14:textId="77777777" w:rsidTr="00BF4E4F">
        <w:tc>
          <w:tcPr>
            <w:tcW w:w="3823" w:type="dxa"/>
            <w:shd w:val="clear" w:color="auto" w:fill="F2F2F2" w:themeFill="background1" w:themeFillShade="F2"/>
          </w:tcPr>
          <w:p w14:paraId="592DB95A" w14:textId="77777777" w:rsidR="002876FC" w:rsidRDefault="002876FC" w:rsidP="00BF4E4F">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A2C9DBE" w14:textId="77777777" w:rsidR="002876FC" w:rsidRDefault="002876FC" w:rsidP="00BF4E4F">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CAC5904" w14:textId="77777777" w:rsidR="002876FC" w:rsidRPr="003257BD" w:rsidRDefault="002876FC" w:rsidP="00BF4E4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ADFC3DE" w14:textId="77777777" w:rsidR="002876FC" w:rsidRPr="00CE6A02" w:rsidRDefault="00906437" w:rsidP="00BF4E4F">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2876F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56A1E8D" w14:textId="77777777" w:rsidR="002876FC" w:rsidRPr="003257BD" w:rsidRDefault="002876FC" w:rsidP="00BF4E4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322C749" w14:textId="77777777" w:rsidR="002876FC" w:rsidRPr="00CE6A02"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76FC" w:rsidRPr="004C3A0B" w14:paraId="0A3C4FCC" w14:textId="77777777" w:rsidTr="00BF4E4F">
        <w:tc>
          <w:tcPr>
            <w:tcW w:w="3823" w:type="dxa"/>
            <w:shd w:val="clear" w:color="auto" w:fill="F2F2F2" w:themeFill="background1" w:themeFillShade="F2"/>
          </w:tcPr>
          <w:p w14:paraId="08B1C834" w14:textId="77777777" w:rsidR="002876FC" w:rsidRDefault="002876FC" w:rsidP="00BF4E4F">
            <w:pPr>
              <w:autoSpaceDE w:val="0"/>
              <w:autoSpaceDN w:val="0"/>
              <w:adjustRightInd w:val="0"/>
              <w:rPr>
                <w:rFonts w:ascii="Arial" w:hAnsi="Arial" w:cs="Arial"/>
                <w:sz w:val="22"/>
                <w:szCs w:val="22"/>
              </w:rPr>
            </w:pPr>
            <w:r>
              <w:rPr>
                <w:rFonts w:ascii="Arial" w:hAnsi="Arial" w:cs="Arial"/>
                <w:sz w:val="22"/>
                <w:szCs w:val="22"/>
              </w:rPr>
              <w:lastRenderedPageBreak/>
              <w:t xml:space="preserve">Permission to undertake the research has been provided by the partner </w:t>
            </w:r>
            <w:proofErr w:type="spellStart"/>
            <w:r>
              <w:rPr>
                <w:rFonts w:ascii="Arial" w:hAnsi="Arial" w:cs="Arial"/>
                <w:sz w:val="22"/>
                <w:szCs w:val="22"/>
              </w:rPr>
              <w:t>organisation</w:t>
            </w:r>
            <w:proofErr w:type="spellEnd"/>
          </w:p>
        </w:tc>
        <w:tc>
          <w:tcPr>
            <w:tcW w:w="2409" w:type="dxa"/>
          </w:tcPr>
          <w:p w14:paraId="275A1AE7" w14:textId="77777777" w:rsidR="002876FC" w:rsidRDefault="002876FC" w:rsidP="00BF4E4F">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46C6E99B" w14:textId="77777777" w:rsidR="002876FC" w:rsidDel="008461DD" w:rsidRDefault="002876FC" w:rsidP="00BF4E4F">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7FCC968" w14:textId="77777777" w:rsidR="002876FC" w:rsidRPr="003257BD" w:rsidRDefault="002876FC" w:rsidP="00BF4E4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C77C6A" w14:textId="77777777" w:rsidR="002876FC" w:rsidRPr="00CE6A02" w:rsidRDefault="00906437" w:rsidP="00BF4E4F">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2876FC"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AFCBBFB" w14:textId="77777777" w:rsidR="002876FC" w:rsidRPr="003257BD" w:rsidRDefault="002876FC" w:rsidP="00BF4E4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CC48558" w14:textId="77777777" w:rsidR="002876FC" w:rsidRPr="00CE6A02" w:rsidRDefault="002876FC" w:rsidP="00BF4E4F">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6CDFBE2" w14:textId="77777777" w:rsidR="002876FC" w:rsidRPr="004C3A0B" w:rsidRDefault="002876FC" w:rsidP="002876FC">
      <w:pPr>
        <w:rPr>
          <w:rFonts w:ascii="Arial" w:hAnsi="Arial" w:cs="Arial"/>
          <w:bCs/>
          <w:iCs/>
          <w:sz w:val="16"/>
          <w:szCs w:val="16"/>
        </w:rPr>
      </w:pPr>
    </w:p>
    <w:p w14:paraId="6744DE79" w14:textId="77777777" w:rsidR="002876FC" w:rsidRDefault="002876FC" w:rsidP="002876FC">
      <w:pPr>
        <w:rPr>
          <w:rFonts w:ascii="Arial" w:hAnsi="Arial" w:cs="Arial"/>
          <w:b/>
          <w:bCs/>
          <w:iCs/>
          <w:sz w:val="22"/>
          <w:szCs w:val="22"/>
        </w:rPr>
      </w:pPr>
    </w:p>
    <w:p w14:paraId="5817ABD6" w14:textId="77777777" w:rsidR="002876FC" w:rsidRPr="00354F34" w:rsidRDefault="002876FC" w:rsidP="002876F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876FC" w:rsidRPr="004C3A0B" w14:paraId="057029DE" w14:textId="77777777" w:rsidTr="00BF4E4F">
        <w:trPr>
          <w:trHeight w:val="507"/>
        </w:trPr>
        <w:tc>
          <w:tcPr>
            <w:tcW w:w="6237" w:type="dxa"/>
            <w:shd w:val="clear" w:color="auto" w:fill="F2F2F2" w:themeFill="background1" w:themeFillShade="F2"/>
            <w:vAlign w:val="center"/>
          </w:tcPr>
          <w:p w14:paraId="1F280F74" w14:textId="77777777" w:rsidR="002876FC" w:rsidRPr="004C3A0B" w:rsidRDefault="002876FC" w:rsidP="00BF4E4F">
            <w:pPr>
              <w:autoSpaceDE w:val="0"/>
              <w:autoSpaceDN w:val="0"/>
              <w:adjustRightInd w:val="0"/>
              <w:rPr>
                <w:rFonts w:ascii="Arial" w:hAnsi="Arial" w:cs="Arial"/>
                <w:bCs/>
                <w:sz w:val="22"/>
                <w:szCs w:val="22"/>
              </w:rPr>
            </w:pPr>
            <w:r w:rsidRPr="004C3A0B">
              <w:rPr>
                <w:rFonts w:ascii="Arial" w:hAnsi="Arial" w:cs="Arial"/>
                <w:bCs/>
                <w:sz w:val="22"/>
                <w:szCs w:val="22"/>
              </w:rPr>
              <w:t xml:space="preserve">Does this </w:t>
            </w:r>
            <w:proofErr w:type="spellStart"/>
            <w:r w:rsidRPr="004C3A0B">
              <w:rPr>
                <w:rFonts w:ascii="Arial" w:hAnsi="Arial" w:cs="Arial"/>
                <w:bCs/>
                <w:sz w:val="22"/>
                <w:szCs w:val="22"/>
              </w:rPr>
              <w:t>organisation</w:t>
            </w:r>
            <w:proofErr w:type="spellEnd"/>
            <w:r w:rsidRPr="004C3A0B">
              <w:rPr>
                <w:rFonts w:ascii="Arial" w:hAnsi="Arial" w:cs="Arial"/>
                <w:bCs/>
                <w:sz w:val="22"/>
                <w:szCs w:val="22"/>
              </w:rPr>
              <w:t xml:space="preserve"> have its own ethics approval system?</w:t>
            </w:r>
          </w:p>
        </w:tc>
        <w:tc>
          <w:tcPr>
            <w:tcW w:w="993" w:type="dxa"/>
            <w:shd w:val="clear" w:color="auto" w:fill="F2F2F2" w:themeFill="background1" w:themeFillShade="F2"/>
            <w:vAlign w:val="center"/>
          </w:tcPr>
          <w:p w14:paraId="5EE59F65" w14:textId="77777777" w:rsidR="002876FC" w:rsidRPr="003257BD" w:rsidRDefault="002876FC" w:rsidP="00BF4E4F">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A20BFC2"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56935B1" w14:textId="77777777" w:rsidR="002876FC" w:rsidRPr="003257BD" w:rsidRDefault="002876FC" w:rsidP="00BF4E4F">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703D9453"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6FC" w:rsidRPr="004C3A0B" w14:paraId="5A36329C" w14:textId="77777777" w:rsidTr="00BF4E4F">
        <w:tc>
          <w:tcPr>
            <w:tcW w:w="9923" w:type="dxa"/>
            <w:gridSpan w:val="5"/>
          </w:tcPr>
          <w:p w14:paraId="3B02EAE9" w14:textId="77777777" w:rsidR="002876FC" w:rsidRDefault="002876FC" w:rsidP="00BF4E4F">
            <w:pPr>
              <w:autoSpaceDE w:val="0"/>
              <w:autoSpaceDN w:val="0"/>
              <w:adjustRightInd w:val="0"/>
              <w:rPr>
                <w:rFonts w:ascii="Arial" w:hAnsi="Arial" w:cs="Arial"/>
                <w:bCs/>
                <w:sz w:val="22"/>
                <w:szCs w:val="22"/>
              </w:rPr>
            </w:pPr>
          </w:p>
          <w:p w14:paraId="79FACE7F" w14:textId="77777777" w:rsidR="002876FC" w:rsidRDefault="002876FC" w:rsidP="00BF4E4F">
            <w:pPr>
              <w:autoSpaceDE w:val="0"/>
              <w:autoSpaceDN w:val="0"/>
              <w:adjustRightInd w:val="0"/>
              <w:rPr>
                <w:rFonts w:ascii="Arial" w:hAnsi="Arial" w:cs="Arial"/>
                <w:bCs/>
                <w:sz w:val="22"/>
                <w:szCs w:val="22"/>
              </w:rPr>
            </w:pPr>
            <w:r w:rsidRPr="004C3A0B">
              <w:rPr>
                <w:rFonts w:ascii="Arial" w:hAnsi="Arial" w:cs="Arial"/>
                <w:bCs/>
                <w:sz w:val="22"/>
                <w:szCs w:val="22"/>
              </w:rPr>
              <w:t xml:space="preserve">If Yes, please attach a copy of any final approval (or interim approval) from the </w:t>
            </w:r>
            <w:proofErr w:type="spellStart"/>
            <w:r w:rsidRPr="004C3A0B">
              <w:rPr>
                <w:rFonts w:ascii="Arial" w:hAnsi="Arial" w:cs="Arial"/>
                <w:bCs/>
                <w:sz w:val="22"/>
                <w:szCs w:val="22"/>
              </w:rPr>
              <w:t>organisation</w:t>
            </w:r>
            <w:proofErr w:type="spellEnd"/>
          </w:p>
          <w:p w14:paraId="25D0E6E2" w14:textId="77777777" w:rsidR="002876FC" w:rsidRPr="004C3A0B" w:rsidRDefault="002876FC" w:rsidP="00BF4E4F">
            <w:pPr>
              <w:autoSpaceDE w:val="0"/>
              <w:autoSpaceDN w:val="0"/>
              <w:adjustRightInd w:val="0"/>
              <w:rPr>
                <w:rFonts w:ascii="Arial" w:hAnsi="Arial" w:cs="Arial"/>
                <w:b/>
                <w:bCs/>
                <w:sz w:val="22"/>
                <w:szCs w:val="22"/>
              </w:rPr>
            </w:pPr>
          </w:p>
        </w:tc>
      </w:tr>
    </w:tbl>
    <w:p w14:paraId="6C406196" w14:textId="77777777" w:rsidR="002876FC" w:rsidRPr="004C3A0B" w:rsidRDefault="002876FC" w:rsidP="002876FC">
      <w:pPr>
        <w:autoSpaceDE w:val="0"/>
        <w:autoSpaceDN w:val="0"/>
        <w:adjustRightInd w:val="0"/>
        <w:spacing w:after="240"/>
        <w:jc w:val="both"/>
        <w:rPr>
          <w:rFonts w:ascii="Arial" w:hAnsi="Arial" w:cs="Arial"/>
          <w:bCs/>
          <w:iCs/>
        </w:rPr>
      </w:pPr>
    </w:p>
    <w:p w14:paraId="7CECAC4D" w14:textId="77777777" w:rsidR="002876FC" w:rsidRPr="004C3A0B" w:rsidRDefault="002876FC" w:rsidP="002876FC">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2876FC" w:rsidRPr="004C3A0B" w14:paraId="6EFF8D04" w14:textId="77777777" w:rsidTr="00BF4E4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9B0D12" w14:textId="77777777" w:rsidR="002876FC" w:rsidRPr="004C3A0B" w:rsidRDefault="002876FC" w:rsidP="00BF4E4F">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D513232" w14:textId="77777777" w:rsidR="002876FC" w:rsidRPr="004C3A0B" w:rsidRDefault="002876FC" w:rsidP="00BF4E4F">
            <w:pPr>
              <w:rPr>
                <w:rFonts w:ascii="Arial" w:hAnsi="Arial" w:cs="Arial"/>
                <w:sz w:val="22"/>
                <w:szCs w:val="22"/>
              </w:rPr>
            </w:pPr>
            <w:r>
              <w:rPr>
                <w:rFonts w:ascii="Arial" w:hAnsi="Arial" w:cs="Arial"/>
                <w:sz w:val="22"/>
                <w:szCs w:val="22"/>
              </w:rPr>
              <w:t xml:space="preserve">Empowerment </w:t>
            </w:r>
          </w:p>
        </w:tc>
      </w:tr>
      <w:tr w:rsidR="002876FC" w:rsidRPr="004C3A0B" w14:paraId="7712C760" w14:textId="77777777" w:rsidTr="00BF4E4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D1BF06" w14:textId="77777777" w:rsidR="002876FC" w:rsidRPr="00D839CD" w:rsidRDefault="002876FC" w:rsidP="00BF4E4F">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59A2AA9" w14:textId="77777777" w:rsidR="002876FC" w:rsidRPr="00D839CD" w:rsidRDefault="002876FC" w:rsidP="00BF4E4F">
            <w:pPr>
              <w:rPr>
                <w:rFonts w:ascii="Arial" w:hAnsi="Arial" w:cs="Arial"/>
                <w:sz w:val="22"/>
                <w:szCs w:val="22"/>
              </w:rPr>
            </w:pPr>
            <w:r>
              <w:rPr>
                <w:rFonts w:ascii="Arial" w:hAnsi="Arial" w:cs="Arial"/>
                <w:sz w:val="22"/>
                <w:szCs w:val="22"/>
              </w:rPr>
              <w:t>28/10/2019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637B4C" w14:textId="77777777" w:rsidR="002876FC" w:rsidRPr="00D839CD" w:rsidRDefault="002876FC" w:rsidP="00BF4E4F">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17DEDA6" w14:textId="77777777" w:rsidR="002876FC" w:rsidRPr="004C3A0B" w:rsidRDefault="002876FC" w:rsidP="00BF4E4F">
            <w:pPr>
              <w:rPr>
                <w:rFonts w:ascii="Arial" w:hAnsi="Arial" w:cs="Arial"/>
                <w:sz w:val="22"/>
                <w:szCs w:val="22"/>
              </w:rPr>
            </w:pPr>
            <w:r>
              <w:rPr>
                <w:rFonts w:ascii="Arial" w:hAnsi="Arial" w:cs="Arial"/>
                <w:sz w:val="22"/>
                <w:szCs w:val="22"/>
              </w:rPr>
              <w:t>02/11/2019</w:t>
            </w:r>
          </w:p>
        </w:tc>
      </w:tr>
      <w:tr w:rsidR="002876FC" w:rsidRPr="004C3A0B" w14:paraId="73EBA40C" w14:textId="77777777" w:rsidTr="00BF4E4F">
        <w:trPr>
          <w:trHeight w:val="454"/>
        </w:trPr>
        <w:tc>
          <w:tcPr>
            <w:tcW w:w="5000" w:type="pct"/>
            <w:gridSpan w:val="4"/>
            <w:tcBorders>
              <w:top w:val="single" w:sz="4" w:space="0" w:color="auto"/>
            </w:tcBorders>
            <w:shd w:val="clear" w:color="auto" w:fill="F2F2F2" w:themeFill="background1" w:themeFillShade="F2"/>
            <w:vAlign w:val="center"/>
          </w:tcPr>
          <w:p w14:paraId="2677B86B" w14:textId="77777777" w:rsidR="002876FC" w:rsidRDefault="002876FC" w:rsidP="00BF4E4F">
            <w:pPr>
              <w:spacing w:before="120" w:after="120"/>
              <w:rPr>
                <w:rFonts w:ascii="Arial" w:hAnsi="Arial" w:cs="Arial"/>
                <w:b/>
                <w:sz w:val="22"/>
                <w:szCs w:val="22"/>
              </w:rPr>
            </w:pPr>
            <w:r>
              <w:rPr>
                <w:rFonts w:ascii="Arial" w:hAnsi="Arial" w:cs="Arial"/>
                <w:b/>
                <w:sz w:val="22"/>
                <w:szCs w:val="22"/>
              </w:rPr>
              <w:t>Introduction to the Research (maximum 300 words)</w:t>
            </w:r>
          </w:p>
          <w:p w14:paraId="59EAB52A" w14:textId="77777777" w:rsidR="002876FC" w:rsidRPr="009D2E0B" w:rsidRDefault="002876FC" w:rsidP="00BF4E4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C34F35D" w14:textId="77777777" w:rsidR="002876FC" w:rsidRPr="006C1FDD" w:rsidRDefault="002876FC" w:rsidP="002876FC">
            <w:pPr>
              <w:pStyle w:val="ListParagraph"/>
              <w:numPr>
                <w:ilvl w:val="0"/>
                <w:numId w:val="36"/>
              </w:numPr>
              <w:contextualSpacing w:val="0"/>
              <w:rPr>
                <w:rFonts w:ascii="Arial" w:hAnsi="Arial" w:cs="Arial"/>
                <w:i/>
              </w:rPr>
            </w:pPr>
            <w:r w:rsidRPr="006C1FDD">
              <w:rPr>
                <w:rFonts w:ascii="Arial" w:hAnsi="Arial" w:cs="Arial"/>
                <w:i/>
              </w:rPr>
              <w:t>Purpose of Research Activity</w:t>
            </w:r>
          </w:p>
          <w:p w14:paraId="3668E7DD" w14:textId="77777777" w:rsidR="002876FC" w:rsidRPr="006C1FDD" w:rsidRDefault="002876FC" w:rsidP="002876FC">
            <w:pPr>
              <w:pStyle w:val="ListParagraph"/>
              <w:numPr>
                <w:ilvl w:val="0"/>
                <w:numId w:val="36"/>
              </w:numPr>
              <w:contextualSpacing w:val="0"/>
              <w:rPr>
                <w:rFonts w:ascii="Arial" w:hAnsi="Arial" w:cs="Arial"/>
                <w:i/>
              </w:rPr>
            </w:pPr>
            <w:r w:rsidRPr="006C1FDD">
              <w:rPr>
                <w:rFonts w:ascii="Arial" w:hAnsi="Arial" w:cs="Arial"/>
                <w:i/>
              </w:rPr>
              <w:t>Proposed Research Question</w:t>
            </w:r>
          </w:p>
          <w:p w14:paraId="7193E226" w14:textId="77777777" w:rsidR="002876FC" w:rsidRPr="009D2E0B" w:rsidRDefault="002876FC" w:rsidP="002876FC">
            <w:pPr>
              <w:pStyle w:val="ListParagraph"/>
              <w:numPr>
                <w:ilvl w:val="0"/>
                <w:numId w:val="36"/>
              </w:numPr>
              <w:contextualSpacing w:val="0"/>
              <w:rPr>
                <w:rFonts w:ascii="Arial" w:hAnsi="Arial" w:cs="Arial"/>
                <w:i/>
              </w:rPr>
            </w:pPr>
            <w:r w:rsidRPr="009D2E0B">
              <w:rPr>
                <w:rFonts w:ascii="Arial" w:hAnsi="Arial" w:cs="Arial"/>
                <w:i/>
              </w:rPr>
              <w:t>Aims of Research Activity</w:t>
            </w:r>
          </w:p>
          <w:p w14:paraId="5157B5FA" w14:textId="77777777" w:rsidR="002876FC" w:rsidRPr="009D2E0B" w:rsidRDefault="002876FC" w:rsidP="002876FC">
            <w:pPr>
              <w:pStyle w:val="ListParagraph"/>
              <w:numPr>
                <w:ilvl w:val="0"/>
                <w:numId w:val="36"/>
              </w:numPr>
              <w:ind w:left="714" w:hanging="357"/>
              <w:contextualSpacing w:val="0"/>
              <w:rPr>
                <w:rFonts w:ascii="Arial" w:hAnsi="Arial" w:cs="Arial"/>
                <w:i/>
              </w:rPr>
            </w:pPr>
            <w:r w:rsidRPr="009D2E0B">
              <w:rPr>
                <w:rFonts w:ascii="Arial" w:hAnsi="Arial" w:cs="Arial"/>
                <w:i/>
              </w:rPr>
              <w:t>Objectives of Research Activity</w:t>
            </w:r>
          </w:p>
          <w:p w14:paraId="2CED207F" w14:textId="77777777" w:rsidR="002876FC" w:rsidRDefault="002876FC" w:rsidP="00BF4E4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0047876" w14:textId="77777777" w:rsidR="002876FC" w:rsidRPr="009D2E0B" w:rsidRDefault="002876FC" w:rsidP="002876FC">
            <w:pPr>
              <w:pStyle w:val="ListParagraph"/>
              <w:numPr>
                <w:ilvl w:val="0"/>
                <w:numId w:val="36"/>
              </w:numPr>
              <w:contextualSpacing w:val="0"/>
              <w:rPr>
                <w:rFonts w:ascii="Arial" w:hAnsi="Arial" w:cs="Arial"/>
                <w:i/>
              </w:rPr>
            </w:pPr>
            <w:r w:rsidRPr="009D2E0B">
              <w:rPr>
                <w:rFonts w:ascii="Arial" w:hAnsi="Arial" w:cs="Arial"/>
                <w:i/>
              </w:rPr>
              <w:t xml:space="preserve">What the research activity will add to the body of knowledge </w:t>
            </w:r>
          </w:p>
          <w:p w14:paraId="668E15EA" w14:textId="77777777" w:rsidR="002876FC" w:rsidRPr="009D2E0B" w:rsidRDefault="002876FC" w:rsidP="002876FC">
            <w:pPr>
              <w:pStyle w:val="ListParagraph"/>
              <w:numPr>
                <w:ilvl w:val="0"/>
                <w:numId w:val="36"/>
              </w:numPr>
              <w:contextualSpacing w:val="0"/>
              <w:rPr>
                <w:rFonts w:ascii="Arial" w:hAnsi="Arial" w:cs="Arial"/>
              </w:rPr>
            </w:pPr>
            <w:r w:rsidRPr="009D2E0B">
              <w:rPr>
                <w:rFonts w:ascii="Arial" w:hAnsi="Arial" w:cs="Arial"/>
                <w:i/>
              </w:rPr>
              <w:t xml:space="preserve">How it addresses an area of importance. </w:t>
            </w:r>
          </w:p>
        </w:tc>
      </w:tr>
      <w:tr w:rsidR="002876FC" w:rsidRPr="004C3A0B" w:rsidDel="002A152D" w14:paraId="13BBEFF0" w14:textId="77777777" w:rsidTr="00BF4E4F">
        <w:trPr>
          <w:trHeight w:val="454"/>
        </w:trPr>
        <w:tc>
          <w:tcPr>
            <w:tcW w:w="5000" w:type="pct"/>
            <w:gridSpan w:val="4"/>
            <w:vAlign w:val="center"/>
          </w:tcPr>
          <w:p w14:paraId="32014BBC" w14:textId="77777777" w:rsidR="002876FC" w:rsidRDefault="002876FC" w:rsidP="00BF4E4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6C32A02" w14:textId="77777777" w:rsidR="002876FC" w:rsidRPr="009D2E0B" w:rsidRDefault="002876FC" w:rsidP="00BF4E4F">
            <w:pPr>
              <w:autoSpaceDE w:val="0"/>
              <w:autoSpaceDN w:val="0"/>
              <w:adjustRightInd w:val="0"/>
              <w:rPr>
                <w:rFonts w:ascii="Arial" w:hAnsi="Arial" w:cs="Arial"/>
                <w:b/>
                <w:bCs/>
                <w:sz w:val="22"/>
                <w:szCs w:val="22"/>
              </w:rPr>
            </w:pPr>
          </w:p>
          <w:p w14:paraId="382F9034" w14:textId="77777777" w:rsidR="002876FC" w:rsidRPr="002A152D" w:rsidDel="00425DA7" w:rsidRDefault="002876FC" w:rsidP="00BF4E4F">
            <w:pPr>
              <w:spacing w:line="360" w:lineRule="auto"/>
              <w:jc w:val="both"/>
              <w:rPr>
                <w:rFonts w:ascii="Arial" w:hAnsi="Arial" w:cs="Arial"/>
              </w:rPr>
            </w:pPr>
            <w:r w:rsidRPr="002205B0">
              <w:rPr>
                <w:rFonts w:ascii="Arial" w:hAnsi="Arial" w:cs="Arial"/>
                <w:sz w:val="22"/>
                <w:szCs w:val="22"/>
              </w:rPr>
              <w:t>The purpose of the research activity is to introduce an outdoor adventure sport to a small group of young women, empowering and supporting them to build the skills required to participate in</w:t>
            </w:r>
            <w:r>
              <w:rPr>
                <w:rFonts w:ascii="Arial" w:hAnsi="Arial" w:cs="Arial"/>
                <w:sz w:val="22"/>
                <w:szCs w:val="22"/>
              </w:rPr>
              <w:t xml:space="preserve"> the sport as individuals within their own time.</w:t>
            </w:r>
            <w:r w:rsidRPr="002205B0">
              <w:rPr>
                <w:rFonts w:ascii="Arial" w:hAnsi="Arial" w:cs="Arial"/>
                <w:sz w:val="22"/>
                <w:szCs w:val="22"/>
              </w:rPr>
              <w:t xml:space="preserve"> </w:t>
            </w:r>
            <w:r w:rsidRPr="004C3A0B">
              <w:rPr>
                <w:rFonts w:ascii="Arial" w:hAnsi="Arial" w:cs="Arial"/>
                <w:color w:val="808080"/>
                <w:sz w:val="18"/>
                <w:szCs w:val="18"/>
              </w:rPr>
              <w:t>(this box should expand as you type)</w:t>
            </w:r>
          </w:p>
        </w:tc>
      </w:tr>
      <w:tr w:rsidR="002876FC" w:rsidRPr="006C1FDD" w:rsidDel="002A152D" w14:paraId="33FCD4A0" w14:textId="77777777" w:rsidTr="00BF4E4F">
        <w:trPr>
          <w:trHeight w:val="454"/>
        </w:trPr>
        <w:tc>
          <w:tcPr>
            <w:tcW w:w="5000" w:type="pct"/>
            <w:gridSpan w:val="4"/>
            <w:vAlign w:val="center"/>
          </w:tcPr>
          <w:p w14:paraId="2BF083E2" w14:textId="77777777" w:rsidR="002876FC" w:rsidRPr="006C1FDD" w:rsidRDefault="002876FC" w:rsidP="00BF4E4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50049B2" w14:textId="77777777" w:rsidR="002876FC" w:rsidRPr="006C1FDD" w:rsidRDefault="002876FC" w:rsidP="00BF4E4F">
            <w:pPr>
              <w:rPr>
                <w:rFonts w:ascii="Arial" w:hAnsi="Arial" w:cs="Arial"/>
              </w:rPr>
            </w:pPr>
          </w:p>
          <w:p w14:paraId="37180E47" w14:textId="77777777" w:rsidR="002876FC" w:rsidRPr="006C1FDD" w:rsidRDefault="002876FC" w:rsidP="00BF4E4F">
            <w:pPr>
              <w:spacing w:line="360" w:lineRule="auto"/>
              <w:rPr>
                <w:rFonts w:ascii="Arial" w:hAnsi="Arial" w:cs="Arial"/>
              </w:rPr>
            </w:pPr>
            <w:r>
              <w:rPr>
                <w:rFonts w:ascii="Arial" w:hAnsi="Arial" w:cs="Arial"/>
              </w:rPr>
              <w:t>Can Stand up Paddle Boarding (SUP) help to empower the lives of a small group of young women supporting an independent sustainable future.</w:t>
            </w:r>
          </w:p>
          <w:p w14:paraId="30E880C0" w14:textId="77777777" w:rsidR="002876FC" w:rsidRPr="006C1FDD" w:rsidRDefault="002876FC" w:rsidP="00BF4E4F">
            <w:pPr>
              <w:rPr>
                <w:rFonts w:ascii="Arial" w:hAnsi="Arial" w:cs="Arial"/>
                <w:sz w:val="22"/>
                <w:szCs w:val="22"/>
              </w:rPr>
            </w:pPr>
          </w:p>
          <w:p w14:paraId="62A0201D" w14:textId="77777777" w:rsidR="002876FC" w:rsidRPr="006C1FDD" w:rsidRDefault="002876FC" w:rsidP="00BF4E4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2876FC" w:rsidRPr="004C3A0B" w14:paraId="5B424247" w14:textId="77777777" w:rsidTr="00BF4E4F">
        <w:trPr>
          <w:trHeight w:val="454"/>
        </w:trPr>
        <w:tc>
          <w:tcPr>
            <w:tcW w:w="5000" w:type="pct"/>
            <w:gridSpan w:val="4"/>
            <w:vAlign w:val="center"/>
          </w:tcPr>
          <w:p w14:paraId="0575BAAC" w14:textId="77777777" w:rsidR="002876FC" w:rsidRPr="009D2E0B" w:rsidRDefault="002876FC" w:rsidP="00BF4E4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08702F9" w14:textId="77777777" w:rsidR="002876FC" w:rsidRDefault="002876FC" w:rsidP="00BF4E4F">
            <w:pPr>
              <w:rPr>
                <w:rFonts w:ascii="Arial" w:hAnsi="Arial" w:cs="Arial"/>
              </w:rPr>
            </w:pPr>
          </w:p>
          <w:p w14:paraId="2689BD8F" w14:textId="77777777" w:rsidR="002876FC" w:rsidRDefault="002876FC" w:rsidP="00BF4E4F">
            <w:pPr>
              <w:spacing w:line="360" w:lineRule="auto"/>
              <w:jc w:val="both"/>
              <w:rPr>
                <w:rFonts w:ascii="Arial" w:hAnsi="Arial" w:cs="Arial"/>
              </w:rPr>
            </w:pPr>
            <w:r>
              <w:rPr>
                <w:rFonts w:ascii="Arial" w:hAnsi="Arial" w:cs="Arial"/>
              </w:rPr>
              <w:t xml:space="preserve">To use SUP to empower and inspire a group of young women, to feel more confident in their everyday lives and to provide them with the necessary skills to participate in the activity without the need for an instructor/facilitator. </w:t>
            </w:r>
            <w:r w:rsidRPr="005876EB">
              <w:rPr>
                <w:rFonts w:ascii="Arial" w:hAnsi="Arial" w:cs="Arial"/>
              </w:rPr>
              <w:t xml:space="preserve">The group will consist of 4 young </w:t>
            </w:r>
            <w:r w:rsidRPr="005876EB">
              <w:rPr>
                <w:rFonts w:ascii="Arial" w:hAnsi="Arial" w:cs="Arial"/>
              </w:rPr>
              <w:lastRenderedPageBreak/>
              <w:t>women aged 18 to 25 years, all of whom are either in full-time employment or education.</w:t>
            </w:r>
            <w:r>
              <w:rPr>
                <w:rFonts w:ascii="Arial" w:hAnsi="Arial" w:cs="Arial"/>
              </w:rPr>
              <w:t xml:space="preserve"> </w:t>
            </w:r>
            <w:r w:rsidRPr="005876EB">
              <w:rPr>
                <w:rFonts w:ascii="Arial" w:hAnsi="Arial" w:cs="Arial"/>
              </w:rPr>
              <w:t>All members of the group reside in an area identified as suffering multiple areas of depr</w:t>
            </w:r>
            <w:r>
              <w:rPr>
                <w:rFonts w:ascii="Arial" w:hAnsi="Arial" w:cs="Arial"/>
              </w:rPr>
              <w:t>ivation, including</w:t>
            </w:r>
            <w:r w:rsidRPr="005876EB">
              <w:rPr>
                <w:rFonts w:ascii="Arial" w:hAnsi="Arial" w:cs="Arial"/>
              </w:rPr>
              <w:t xml:space="preserve"> high unemployment, specifically within their age bracket.</w:t>
            </w:r>
            <w:r>
              <w:rPr>
                <w:rFonts w:ascii="Arial" w:hAnsi="Arial" w:cs="Arial"/>
              </w:rPr>
              <w:t xml:space="preserve"> (Census, 2014)</w:t>
            </w:r>
          </w:p>
          <w:p w14:paraId="0D39EC25" w14:textId="77777777" w:rsidR="002876FC" w:rsidRDefault="002876FC" w:rsidP="00BF4E4F">
            <w:pPr>
              <w:spacing w:line="360" w:lineRule="auto"/>
              <w:jc w:val="both"/>
              <w:rPr>
                <w:rFonts w:ascii="Arial" w:hAnsi="Arial" w:cs="Arial"/>
              </w:rPr>
            </w:pPr>
          </w:p>
          <w:p w14:paraId="02250F14" w14:textId="77777777" w:rsidR="002876FC" w:rsidRDefault="002876FC" w:rsidP="00BF4E4F">
            <w:pPr>
              <w:spacing w:line="360" w:lineRule="auto"/>
              <w:jc w:val="both"/>
              <w:rPr>
                <w:rFonts w:ascii="Arial" w:hAnsi="Arial" w:cs="Arial"/>
              </w:rPr>
            </w:pPr>
            <w:r>
              <w:rPr>
                <w:rFonts w:ascii="Arial" w:hAnsi="Arial" w:cs="Arial"/>
              </w:rPr>
              <w:t>The activity will aim to empower the group to build confidence within their community, empowering them to live sustainably despite the economic insecurities of their location. The activity will also encourage the group to consider how their own actions impact the environment and how everyday processes can be changed to reduce humanities impact on the planet. (Beames et al, 2019)</w:t>
            </w:r>
          </w:p>
          <w:p w14:paraId="62C01841" w14:textId="77777777" w:rsidR="002876FC" w:rsidRDefault="002876FC" w:rsidP="00BF4E4F">
            <w:pPr>
              <w:spacing w:line="360" w:lineRule="auto"/>
              <w:jc w:val="both"/>
              <w:rPr>
                <w:rFonts w:ascii="Arial" w:hAnsi="Arial" w:cs="Arial"/>
              </w:rPr>
            </w:pPr>
          </w:p>
          <w:p w14:paraId="7E6F52F9" w14:textId="77777777" w:rsidR="002876FC" w:rsidRDefault="002876FC" w:rsidP="00BF4E4F">
            <w:pPr>
              <w:spacing w:line="360" w:lineRule="auto"/>
              <w:jc w:val="both"/>
              <w:rPr>
                <w:rFonts w:ascii="Arial" w:hAnsi="Arial" w:cs="Arial"/>
              </w:rPr>
            </w:pPr>
            <w:r>
              <w:rPr>
                <w:rFonts w:ascii="Arial" w:hAnsi="Arial" w:cs="Arial"/>
              </w:rPr>
              <w:t xml:space="preserve">All the young women taking part in the research use their local gym to help maintain a level of fitness. The facilitator will aim to use SUP as a demonstration of how an outdoor activity can be built into their lives, with an emphasis on the benefits of green and blue exercise. (Barton et al, 2016) </w:t>
            </w:r>
          </w:p>
          <w:p w14:paraId="0FCF17BE" w14:textId="77777777" w:rsidR="002876FC" w:rsidRDefault="002876FC" w:rsidP="00BF4E4F">
            <w:pPr>
              <w:spacing w:line="360" w:lineRule="auto"/>
              <w:jc w:val="both"/>
              <w:rPr>
                <w:rFonts w:ascii="Arial" w:hAnsi="Arial" w:cs="Arial"/>
              </w:rPr>
            </w:pPr>
          </w:p>
          <w:p w14:paraId="16CE7C1D" w14:textId="77777777" w:rsidR="002876FC" w:rsidRDefault="002876FC" w:rsidP="00BF4E4F">
            <w:pPr>
              <w:spacing w:line="360" w:lineRule="auto"/>
              <w:jc w:val="both"/>
              <w:rPr>
                <w:rFonts w:ascii="Arial" w:hAnsi="Arial" w:cs="Arial"/>
              </w:rPr>
            </w:pPr>
            <w:r>
              <w:rPr>
                <w:rFonts w:ascii="Arial" w:hAnsi="Arial" w:cs="Arial"/>
              </w:rPr>
              <w:t>The activity will be delivered in as much of a sustainable manner as is possible, with consideration given to locations, transport, equipment and group impact.</w:t>
            </w:r>
          </w:p>
          <w:p w14:paraId="0A7C1ED5" w14:textId="77777777" w:rsidR="002876FC" w:rsidRPr="00F43A83" w:rsidRDefault="002876FC" w:rsidP="00BF4E4F">
            <w:pPr>
              <w:spacing w:line="360" w:lineRule="auto"/>
              <w:rPr>
                <w:rFonts w:ascii="Arial" w:hAnsi="Arial" w:cs="Arial"/>
              </w:rPr>
            </w:pPr>
          </w:p>
          <w:p w14:paraId="56B790FE" w14:textId="77777777" w:rsidR="002876FC" w:rsidRPr="002A152D" w:rsidRDefault="002876FC" w:rsidP="00BF4E4F">
            <w:pPr>
              <w:rPr>
                <w:rFonts w:ascii="Arial" w:hAnsi="Arial" w:cs="Arial"/>
              </w:rPr>
            </w:pPr>
            <w:r w:rsidRPr="004C3A0B">
              <w:rPr>
                <w:rFonts w:ascii="Arial" w:hAnsi="Arial" w:cs="Arial"/>
                <w:color w:val="808080"/>
                <w:sz w:val="18"/>
                <w:szCs w:val="18"/>
              </w:rPr>
              <w:t>(this box should expand as you type)</w:t>
            </w:r>
          </w:p>
        </w:tc>
      </w:tr>
      <w:tr w:rsidR="002876FC" w:rsidRPr="004C3A0B" w14:paraId="64A64EF1" w14:textId="77777777" w:rsidTr="00BF4E4F">
        <w:trPr>
          <w:trHeight w:val="454"/>
        </w:trPr>
        <w:tc>
          <w:tcPr>
            <w:tcW w:w="5000" w:type="pct"/>
            <w:gridSpan w:val="4"/>
            <w:vAlign w:val="center"/>
          </w:tcPr>
          <w:p w14:paraId="17F58E1D" w14:textId="77777777" w:rsidR="002876FC" w:rsidRPr="009D2E0B" w:rsidRDefault="002876FC" w:rsidP="00BF4E4F">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Objectives of Research Activity</w:t>
            </w:r>
          </w:p>
          <w:p w14:paraId="4259ACBA" w14:textId="77777777" w:rsidR="002876FC" w:rsidRDefault="002876FC" w:rsidP="00BF4E4F">
            <w:pPr>
              <w:rPr>
                <w:rFonts w:ascii="Arial" w:hAnsi="Arial" w:cs="Arial"/>
              </w:rPr>
            </w:pPr>
          </w:p>
          <w:p w14:paraId="05442C46" w14:textId="77777777" w:rsidR="002876FC" w:rsidRPr="00FC4D17" w:rsidRDefault="002876FC" w:rsidP="002876FC">
            <w:pPr>
              <w:pStyle w:val="ListParagraph"/>
              <w:numPr>
                <w:ilvl w:val="0"/>
                <w:numId w:val="39"/>
              </w:numPr>
              <w:rPr>
                <w:rFonts w:ascii="Arial" w:hAnsi="Arial" w:cs="Arial"/>
              </w:rPr>
            </w:pPr>
            <w:r w:rsidRPr="00FC4D17">
              <w:rPr>
                <w:rFonts w:ascii="Arial" w:hAnsi="Arial" w:cs="Arial"/>
              </w:rPr>
              <w:t>To introduce the skills required for SUP</w:t>
            </w:r>
          </w:p>
          <w:p w14:paraId="23631E99" w14:textId="77777777" w:rsidR="002876FC" w:rsidRPr="00FC4D17" w:rsidRDefault="002876FC" w:rsidP="002876FC">
            <w:pPr>
              <w:pStyle w:val="ListParagraph"/>
              <w:numPr>
                <w:ilvl w:val="0"/>
                <w:numId w:val="39"/>
              </w:numPr>
              <w:rPr>
                <w:rFonts w:ascii="Arial" w:hAnsi="Arial" w:cs="Arial"/>
              </w:rPr>
            </w:pPr>
            <w:r w:rsidRPr="00FC4D17">
              <w:rPr>
                <w:rFonts w:ascii="Arial" w:hAnsi="Arial" w:cs="Arial"/>
              </w:rPr>
              <w:t>To facilitate the development of SUP skills</w:t>
            </w:r>
          </w:p>
          <w:p w14:paraId="2C998AA8" w14:textId="77777777" w:rsidR="002876FC" w:rsidRPr="00FC4D17" w:rsidRDefault="002876FC" w:rsidP="002876FC">
            <w:pPr>
              <w:pStyle w:val="ListParagraph"/>
              <w:numPr>
                <w:ilvl w:val="0"/>
                <w:numId w:val="39"/>
              </w:numPr>
              <w:rPr>
                <w:rFonts w:ascii="Arial" w:hAnsi="Arial" w:cs="Arial"/>
              </w:rPr>
            </w:pPr>
            <w:r w:rsidRPr="00FC4D17">
              <w:rPr>
                <w:rFonts w:ascii="Arial" w:hAnsi="Arial" w:cs="Arial"/>
              </w:rPr>
              <w:t>To empower young wo</w:t>
            </w:r>
            <w:r>
              <w:rPr>
                <w:rFonts w:ascii="Arial" w:hAnsi="Arial" w:cs="Arial"/>
              </w:rPr>
              <w:t>men to take part in an adventurous</w:t>
            </w:r>
            <w:r w:rsidRPr="00FC4D17">
              <w:rPr>
                <w:rFonts w:ascii="Arial" w:hAnsi="Arial" w:cs="Arial"/>
              </w:rPr>
              <w:t xml:space="preserve"> activity</w:t>
            </w:r>
          </w:p>
          <w:p w14:paraId="196915EB" w14:textId="77777777" w:rsidR="002876FC" w:rsidRPr="00FC4D17" w:rsidRDefault="002876FC" w:rsidP="002876FC">
            <w:pPr>
              <w:pStyle w:val="ListParagraph"/>
              <w:numPr>
                <w:ilvl w:val="0"/>
                <w:numId w:val="39"/>
              </w:numPr>
              <w:rPr>
                <w:rFonts w:ascii="Arial" w:hAnsi="Arial" w:cs="Arial"/>
              </w:rPr>
            </w:pPr>
            <w:r w:rsidRPr="00FC4D17">
              <w:rPr>
                <w:rFonts w:ascii="Arial" w:hAnsi="Arial" w:cs="Arial"/>
              </w:rPr>
              <w:t xml:space="preserve">To </w:t>
            </w:r>
            <w:r>
              <w:rPr>
                <w:rFonts w:ascii="Arial" w:hAnsi="Arial" w:cs="Arial"/>
              </w:rPr>
              <w:t>empower</w:t>
            </w:r>
            <w:r w:rsidRPr="00FC4D17">
              <w:rPr>
                <w:rFonts w:ascii="Arial" w:hAnsi="Arial" w:cs="Arial"/>
              </w:rPr>
              <w:t xml:space="preserve"> young women</w:t>
            </w:r>
            <w:r>
              <w:rPr>
                <w:rFonts w:ascii="Arial" w:hAnsi="Arial" w:cs="Arial"/>
              </w:rPr>
              <w:t>, supporting the</w:t>
            </w:r>
            <w:r w:rsidRPr="00FC4D17">
              <w:rPr>
                <w:rFonts w:ascii="Arial" w:hAnsi="Arial" w:cs="Arial"/>
              </w:rPr>
              <w:t xml:space="preserve"> develo</w:t>
            </w:r>
            <w:r>
              <w:rPr>
                <w:rFonts w:ascii="Arial" w:hAnsi="Arial" w:cs="Arial"/>
              </w:rPr>
              <w:t>pment of</w:t>
            </w:r>
            <w:r w:rsidRPr="00FC4D17">
              <w:rPr>
                <w:rFonts w:ascii="Arial" w:hAnsi="Arial" w:cs="Arial"/>
              </w:rPr>
              <w:t xml:space="preserve"> </w:t>
            </w:r>
            <w:r>
              <w:rPr>
                <w:rFonts w:ascii="Arial" w:hAnsi="Arial" w:cs="Arial"/>
              </w:rPr>
              <w:t>confidence</w:t>
            </w:r>
            <w:r w:rsidRPr="00FC4D17">
              <w:rPr>
                <w:rFonts w:ascii="Arial" w:hAnsi="Arial" w:cs="Arial"/>
              </w:rPr>
              <w:t xml:space="preserve"> </w:t>
            </w:r>
            <w:r>
              <w:rPr>
                <w:rFonts w:ascii="Arial" w:hAnsi="Arial" w:cs="Arial"/>
              </w:rPr>
              <w:t>that</w:t>
            </w:r>
            <w:r w:rsidRPr="00FC4D17">
              <w:rPr>
                <w:rFonts w:ascii="Arial" w:hAnsi="Arial" w:cs="Arial"/>
              </w:rPr>
              <w:t xml:space="preserve"> can</w:t>
            </w:r>
            <w:r>
              <w:rPr>
                <w:rFonts w:ascii="Arial" w:hAnsi="Arial" w:cs="Arial"/>
              </w:rPr>
              <w:t xml:space="preserve"> be</w:t>
            </w:r>
            <w:r w:rsidRPr="00FC4D17">
              <w:rPr>
                <w:rFonts w:ascii="Arial" w:hAnsi="Arial" w:cs="Arial"/>
              </w:rPr>
              <w:t xml:space="preserve"> transfer to their everyday lives</w:t>
            </w:r>
          </w:p>
          <w:p w14:paraId="6F7A8567" w14:textId="77777777" w:rsidR="002876FC" w:rsidRPr="00FC4D17" w:rsidRDefault="002876FC" w:rsidP="002876FC">
            <w:pPr>
              <w:pStyle w:val="ListParagraph"/>
              <w:numPr>
                <w:ilvl w:val="0"/>
                <w:numId w:val="39"/>
              </w:numPr>
              <w:rPr>
                <w:rFonts w:ascii="Arial" w:hAnsi="Arial" w:cs="Arial"/>
              </w:rPr>
            </w:pPr>
            <w:r w:rsidRPr="00FC4D17">
              <w:rPr>
                <w:rFonts w:ascii="Arial" w:hAnsi="Arial" w:cs="Arial"/>
              </w:rPr>
              <w:t>To support the empowerment of young women within their everyday lives through SUP/ Outdoor Adventure</w:t>
            </w:r>
          </w:p>
          <w:p w14:paraId="4A5CA0A0" w14:textId="77777777" w:rsidR="002876FC" w:rsidRPr="00FC4D17" w:rsidRDefault="002876FC" w:rsidP="002876FC">
            <w:pPr>
              <w:pStyle w:val="ListParagraph"/>
              <w:numPr>
                <w:ilvl w:val="0"/>
                <w:numId w:val="39"/>
              </w:numPr>
              <w:rPr>
                <w:rFonts w:ascii="Arial" w:hAnsi="Arial" w:cs="Arial"/>
              </w:rPr>
            </w:pPr>
            <w:r w:rsidRPr="00FC4D17">
              <w:rPr>
                <w:rFonts w:ascii="Arial" w:hAnsi="Arial" w:cs="Arial"/>
              </w:rPr>
              <w:t>To encourage the group to consider their impact on the environment, introducing the concept that ‘change begins at home’</w:t>
            </w:r>
          </w:p>
          <w:p w14:paraId="5E8AFCA7" w14:textId="77777777" w:rsidR="002876FC" w:rsidRPr="00FC4D17" w:rsidRDefault="002876FC" w:rsidP="002876FC">
            <w:pPr>
              <w:pStyle w:val="ListParagraph"/>
              <w:numPr>
                <w:ilvl w:val="0"/>
                <w:numId w:val="39"/>
              </w:numPr>
              <w:rPr>
                <w:rFonts w:ascii="Arial" w:hAnsi="Arial" w:cs="Arial"/>
              </w:rPr>
            </w:pPr>
            <w:r w:rsidRPr="00FC4D17">
              <w:rPr>
                <w:rFonts w:ascii="Arial" w:hAnsi="Arial" w:cs="Arial"/>
              </w:rPr>
              <w:t xml:space="preserve">To introduce SUP as a fun activity that can support physical fitness and the </w:t>
            </w:r>
            <w:proofErr w:type="spellStart"/>
            <w:r w:rsidRPr="00FC4D17">
              <w:rPr>
                <w:rFonts w:ascii="Arial" w:hAnsi="Arial" w:cs="Arial"/>
              </w:rPr>
              <w:t>well being</w:t>
            </w:r>
            <w:proofErr w:type="spellEnd"/>
            <w:r w:rsidRPr="00FC4D17">
              <w:rPr>
                <w:rFonts w:ascii="Arial" w:hAnsi="Arial" w:cs="Arial"/>
              </w:rPr>
              <w:t xml:space="preserve"> of young women who do not participate in outdoor activities/adventure.</w:t>
            </w:r>
          </w:p>
          <w:p w14:paraId="150B8D67" w14:textId="77777777" w:rsidR="002876FC" w:rsidRPr="004C3A0B" w:rsidRDefault="002876FC" w:rsidP="00BF4E4F">
            <w:pPr>
              <w:rPr>
                <w:rFonts w:ascii="Arial" w:hAnsi="Arial" w:cs="Arial"/>
                <w:sz w:val="22"/>
                <w:szCs w:val="22"/>
              </w:rPr>
            </w:pPr>
          </w:p>
          <w:p w14:paraId="773C701F" w14:textId="77777777" w:rsidR="002876FC" w:rsidRPr="004C3A0B" w:rsidRDefault="002876FC" w:rsidP="00BF4E4F">
            <w:pPr>
              <w:rPr>
                <w:rFonts w:ascii="Arial" w:hAnsi="Arial" w:cs="Arial"/>
                <w:sz w:val="22"/>
                <w:szCs w:val="22"/>
              </w:rPr>
            </w:pPr>
            <w:r w:rsidRPr="004C3A0B">
              <w:rPr>
                <w:rFonts w:ascii="Arial" w:hAnsi="Arial" w:cs="Arial"/>
                <w:color w:val="808080"/>
                <w:sz w:val="18"/>
                <w:szCs w:val="18"/>
              </w:rPr>
              <w:t>(this box should expand as you type)</w:t>
            </w:r>
          </w:p>
        </w:tc>
      </w:tr>
      <w:tr w:rsidR="002876FC" w:rsidRPr="004C3A0B" w14:paraId="26579D49" w14:textId="77777777" w:rsidTr="00BF4E4F">
        <w:trPr>
          <w:trHeight w:val="454"/>
        </w:trPr>
        <w:tc>
          <w:tcPr>
            <w:tcW w:w="5000" w:type="pct"/>
            <w:gridSpan w:val="4"/>
            <w:shd w:val="clear" w:color="auto" w:fill="F2F2F2" w:themeFill="background1" w:themeFillShade="F2"/>
            <w:vAlign w:val="center"/>
          </w:tcPr>
          <w:p w14:paraId="5B2F7327" w14:textId="77777777" w:rsidR="002876FC" w:rsidRPr="004C3A0B" w:rsidRDefault="002876FC" w:rsidP="00BF4E4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466185D2" w14:textId="77777777" w:rsidR="002876FC" w:rsidRPr="004C3A0B" w:rsidRDefault="002876FC" w:rsidP="00BF4E4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2876FC" w:rsidRPr="004C3A0B" w14:paraId="587E835F" w14:textId="77777777" w:rsidTr="00BF4E4F">
        <w:trPr>
          <w:trHeight w:val="454"/>
        </w:trPr>
        <w:tc>
          <w:tcPr>
            <w:tcW w:w="5000" w:type="pct"/>
            <w:gridSpan w:val="4"/>
            <w:vAlign w:val="center"/>
          </w:tcPr>
          <w:p w14:paraId="0A39C4C0" w14:textId="77777777" w:rsidR="002876FC" w:rsidRPr="004C3A0B" w:rsidRDefault="002876FC" w:rsidP="00BF4E4F">
            <w:pPr>
              <w:rPr>
                <w:rFonts w:ascii="Arial" w:hAnsi="Arial" w:cs="Arial"/>
                <w:sz w:val="22"/>
                <w:szCs w:val="22"/>
              </w:rPr>
            </w:pPr>
          </w:p>
          <w:p w14:paraId="653DBB4F" w14:textId="77777777" w:rsidR="002876FC" w:rsidRDefault="002876FC" w:rsidP="00BF4E4F">
            <w:pPr>
              <w:spacing w:line="360" w:lineRule="auto"/>
              <w:jc w:val="both"/>
              <w:rPr>
                <w:rFonts w:ascii="Arial" w:hAnsi="Arial" w:cs="Arial"/>
                <w:sz w:val="22"/>
                <w:szCs w:val="22"/>
              </w:rPr>
            </w:pPr>
            <w:r>
              <w:rPr>
                <w:rFonts w:ascii="Arial" w:hAnsi="Arial" w:cs="Arial"/>
                <w:sz w:val="22"/>
                <w:szCs w:val="22"/>
              </w:rPr>
              <w:t xml:space="preserve"> A mixed method approach will be used to carry out the research; this will be completed through questionnaires and informal semi-structured interviews. A mixed method approach will allow the researcher to answer questions that a single method may not. A mixed mother approach will allow the researcher to bring qualitative and quantitative methods together for a more enriched approach (Fielding 2012).</w:t>
            </w:r>
          </w:p>
          <w:p w14:paraId="0C47C36F" w14:textId="77777777" w:rsidR="002876FC" w:rsidRDefault="002876FC" w:rsidP="00BF4E4F">
            <w:pPr>
              <w:spacing w:line="360" w:lineRule="auto"/>
              <w:jc w:val="both"/>
              <w:rPr>
                <w:rFonts w:ascii="Arial" w:hAnsi="Arial" w:cs="Arial"/>
                <w:sz w:val="22"/>
                <w:szCs w:val="22"/>
              </w:rPr>
            </w:pPr>
          </w:p>
          <w:p w14:paraId="382124DC" w14:textId="77777777" w:rsidR="002876FC" w:rsidRDefault="002876FC" w:rsidP="00BF4E4F">
            <w:pPr>
              <w:spacing w:line="360" w:lineRule="auto"/>
              <w:jc w:val="both"/>
              <w:rPr>
                <w:rFonts w:ascii="Arial" w:hAnsi="Arial" w:cs="Arial"/>
                <w:sz w:val="22"/>
                <w:szCs w:val="22"/>
              </w:rPr>
            </w:pPr>
            <w:r>
              <w:rPr>
                <w:rFonts w:ascii="Arial" w:hAnsi="Arial" w:cs="Arial"/>
                <w:sz w:val="22"/>
                <w:szCs w:val="22"/>
              </w:rPr>
              <w:t>A questionnaire will be used in the first instance before the activity takes place. The questionnaire will be used to gain background knowledge of the participants along with their engagement with adventurous activities, if any. The facilitator will follow the guidelines given under the Water Skills Academy (WSA), SUP Foundation Instructor, delivering an Introduction to SUP to the group followed by two development sessions. During all sessions the facilitator will observe the interaction of the group with the activity and their level of engagement, informal conversations with the group and individuals will be used to gain the level of enjoyment and if the research aims and objectives are being achieved.</w:t>
            </w:r>
          </w:p>
          <w:p w14:paraId="6A8FD3DA" w14:textId="77777777" w:rsidR="002876FC" w:rsidRDefault="002876FC" w:rsidP="00BF4E4F">
            <w:pPr>
              <w:spacing w:line="360" w:lineRule="auto"/>
              <w:jc w:val="both"/>
              <w:rPr>
                <w:rFonts w:ascii="Arial" w:hAnsi="Arial" w:cs="Arial"/>
                <w:sz w:val="22"/>
                <w:szCs w:val="22"/>
              </w:rPr>
            </w:pPr>
          </w:p>
          <w:p w14:paraId="2ABF3A6C" w14:textId="77777777" w:rsidR="002876FC" w:rsidRDefault="002876FC" w:rsidP="00BF4E4F">
            <w:pPr>
              <w:spacing w:line="360" w:lineRule="auto"/>
              <w:jc w:val="both"/>
              <w:rPr>
                <w:rFonts w:ascii="Arial" w:hAnsi="Arial" w:cs="Arial"/>
                <w:sz w:val="22"/>
                <w:szCs w:val="22"/>
              </w:rPr>
            </w:pPr>
            <w:r>
              <w:rPr>
                <w:rFonts w:ascii="Arial" w:hAnsi="Arial" w:cs="Arial"/>
                <w:sz w:val="22"/>
                <w:szCs w:val="22"/>
              </w:rPr>
              <w:t xml:space="preserve">Following completion of the sessions the group will be asked to complete a second questionnaire regarding their experiences. The research will conclude with a semi-structured group interview based on the answers given by the questionnaires. The researcher will identify any common themes within the research and relate them to the aims and objectives of the study. </w:t>
            </w:r>
          </w:p>
          <w:p w14:paraId="05310E1D" w14:textId="77777777" w:rsidR="002876FC" w:rsidRDefault="002876FC" w:rsidP="00BF4E4F">
            <w:pPr>
              <w:spacing w:line="360" w:lineRule="auto"/>
              <w:jc w:val="both"/>
              <w:rPr>
                <w:rFonts w:ascii="Arial" w:hAnsi="Arial" w:cs="Arial"/>
                <w:sz w:val="22"/>
                <w:szCs w:val="22"/>
              </w:rPr>
            </w:pPr>
          </w:p>
          <w:p w14:paraId="45F72FF3" w14:textId="77777777" w:rsidR="002876FC" w:rsidRDefault="002876FC" w:rsidP="00BF4E4F">
            <w:pPr>
              <w:spacing w:line="360" w:lineRule="auto"/>
              <w:jc w:val="both"/>
              <w:rPr>
                <w:rFonts w:ascii="Arial" w:hAnsi="Arial" w:cs="Arial"/>
                <w:sz w:val="22"/>
                <w:szCs w:val="22"/>
              </w:rPr>
            </w:pPr>
          </w:p>
          <w:p w14:paraId="36F746B5" w14:textId="77777777" w:rsidR="002876FC" w:rsidRPr="004C3A0B" w:rsidRDefault="002876FC" w:rsidP="00BF4E4F">
            <w:pPr>
              <w:spacing w:line="360" w:lineRule="auto"/>
              <w:rPr>
                <w:rFonts w:ascii="Arial" w:hAnsi="Arial" w:cs="Arial"/>
                <w:sz w:val="22"/>
                <w:szCs w:val="22"/>
              </w:rPr>
            </w:pPr>
          </w:p>
          <w:p w14:paraId="476067E4" w14:textId="77777777" w:rsidR="002876FC" w:rsidRPr="004C3A0B" w:rsidRDefault="002876FC" w:rsidP="00BF4E4F">
            <w:pPr>
              <w:spacing w:line="360" w:lineRule="auto"/>
              <w:rPr>
                <w:rFonts w:ascii="Arial" w:hAnsi="Arial" w:cs="Arial"/>
                <w:b/>
                <w:sz w:val="22"/>
                <w:szCs w:val="22"/>
              </w:rPr>
            </w:pPr>
            <w:r w:rsidRPr="004C3A0B">
              <w:rPr>
                <w:rFonts w:ascii="Arial" w:hAnsi="Arial" w:cs="Arial"/>
                <w:color w:val="808080"/>
                <w:sz w:val="18"/>
                <w:szCs w:val="18"/>
              </w:rPr>
              <w:t>(this box should expand as you type)</w:t>
            </w:r>
          </w:p>
        </w:tc>
      </w:tr>
    </w:tbl>
    <w:p w14:paraId="0882C2C9" w14:textId="77777777" w:rsidR="002876FC" w:rsidRDefault="002876FC" w:rsidP="002876FC">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2876FC" w:rsidRPr="004C3A0B" w14:paraId="60988859" w14:textId="77777777" w:rsidTr="00BF4E4F">
        <w:trPr>
          <w:trHeight w:val="454"/>
        </w:trPr>
        <w:tc>
          <w:tcPr>
            <w:tcW w:w="5000" w:type="pct"/>
            <w:shd w:val="clear" w:color="auto" w:fill="F2F2F2" w:themeFill="background1" w:themeFillShade="F2"/>
            <w:vAlign w:val="center"/>
          </w:tcPr>
          <w:p w14:paraId="1B774262" w14:textId="77777777" w:rsidR="002876FC" w:rsidRPr="004C3A0B" w:rsidRDefault="002876FC" w:rsidP="00BF4E4F">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93A6744" w14:textId="77777777" w:rsidR="002876FC" w:rsidRPr="004C3A0B" w:rsidRDefault="002876FC" w:rsidP="00BF4E4F">
            <w:pPr>
              <w:rPr>
                <w:rFonts w:ascii="Arial" w:hAnsi="Arial" w:cs="Arial"/>
                <w:sz w:val="22"/>
                <w:szCs w:val="22"/>
              </w:rPr>
            </w:pPr>
            <w:r w:rsidRPr="004C3A0B">
              <w:rPr>
                <w:rFonts w:ascii="Arial" w:hAnsi="Arial" w:cs="Arial"/>
                <w:sz w:val="22"/>
                <w:szCs w:val="22"/>
              </w:rPr>
              <w:t>Identify all locations where research activity will take place.</w:t>
            </w:r>
          </w:p>
        </w:tc>
      </w:tr>
      <w:tr w:rsidR="002876FC" w:rsidRPr="004C3A0B" w14:paraId="7CCC9954" w14:textId="77777777" w:rsidTr="00BF4E4F">
        <w:trPr>
          <w:trHeight w:val="454"/>
        </w:trPr>
        <w:tc>
          <w:tcPr>
            <w:tcW w:w="5000" w:type="pct"/>
            <w:vAlign w:val="center"/>
          </w:tcPr>
          <w:p w14:paraId="56B3A6B5" w14:textId="77777777" w:rsidR="002876FC" w:rsidRPr="004C3A0B" w:rsidRDefault="002876FC" w:rsidP="00BF4E4F">
            <w:pPr>
              <w:rPr>
                <w:rFonts w:ascii="Arial" w:hAnsi="Arial" w:cs="Arial"/>
                <w:sz w:val="22"/>
                <w:szCs w:val="22"/>
              </w:rPr>
            </w:pPr>
          </w:p>
          <w:p w14:paraId="450F4891" w14:textId="77777777" w:rsidR="002876FC" w:rsidRPr="00012CBD" w:rsidRDefault="002876FC" w:rsidP="002876FC">
            <w:pPr>
              <w:pStyle w:val="ListParagraph"/>
              <w:numPr>
                <w:ilvl w:val="0"/>
                <w:numId w:val="38"/>
              </w:numPr>
              <w:rPr>
                <w:rFonts w:ascii="Arial" w:hAnsi="Arial" w:cs="Arial"/>
              </w:rPr>
            </w:pPr>
            <w:r>
              <w:rPr>
                <w:rFonts w:ascii="Arial" w:hAnsi="Arial" w:cs="Arial"/>
              </w:rPr>
              <w:t>Park Bry</w:t>
            </w:r>
            <w:r w:rsidRPr="00012CBD">
              <w:rPr>
                <w:rFonts w:ascii="Arial" w:hAnsi="Arial" w:cs="Arial"/>
              </w:rPr>
              <w:t>n Bach, Tredegar, Blaenau Gwent</w:t>
            </w:r>
          </w:p>
          <w:p w14:paraId="765FC235" w14:textId="77777777" w:rsidR="002876FC" w:rsidRPr="00012CBD" w:rsidRDefault="002876FC" w:rsidP="002876FC">
            <w:pPr>
              <w:pStyle w:val="ListParagraph"/>
              <w:numPr>
                <w:ilvl w:val="0"/>
                <w:numId w:val="38"/>
              </w:numPr>
              <w:rPr>
                <w:rFonts w:ascii="Arial" w:hAnsi="Arial" w:cs="Arial"/>
              </w:rPr>
            </w:pPr>
            <w:proofErr w:type="spellStart"/>
            <w:r w:rsidRPr="00012CBD">
              <w:rPr>
                <w:rFonts w:ascii="Arial" w:hAnsi="Arial" w:cs="Arial"/>
              </w:rPr>
              <w:t>Llandegfedd</w:t>
            </w:r>
            <w:proofErr w:type="spellEnd"/>
            <w:r w:rsidRPr="00012CBD">
              <w:rPr>
                <w:rFonts w:ascii="Arial" w:hAnsi="Arial" w:cs="Arial"/>
              </w:rPr>
              <w:t xml:space="preserve"> Reservoir, Pontypool</w:t>
            </w:r>
          </w:p>
          <w:p w14:paraId="52AA5BCC" w14:textId="77777777" w:rsidR="002876FC" w:rsidRPr="00012CBD" w:rsidRDefault="002876FC" w:rsidP="002876FC">
            <w:pPr>
              <w:pStyle w:val="ListParagraph"/>
              <w:numPr>
                <w:ilvl w:val="0"/>
                <w:numId w:val="38"/>
              </w:numPr>
              <w:rPr>
                <w:rFonts w:ascii="Arial" w:hAnsi="Arial" w:cs="Arial"/>
              </w:rPr>
            </w:pPr>
            <w:r w:rsidRPr="00012CBD">
              <w:rPr>
                <w:rFonts w:ascii="Arial" w:hAnsi="Arial" w:cs="Arial"/>
              </w:rPr>
              <w:t xml:space="preserve">River Wye  ~ Ross-on -Wye to </w:t>
            </w:r>
            <w:proofErr w:type="spellStart"/>
            <w:r w:rsidRPr="00012CBD">
              <w:rPr>
                <w:rFonts w:ascii="Arial" w:hAnsi="Arial" w:cs="Arial"/>
              </w:rPr>
              <w:t>Kearn</w:t>
            </w:r>
            <w:proofErr w:type="spellEnd"/>
            <w:r w:rsidRPr="00012CBD">
              <w:rPr>
                <w:rFonts w:ascii="Arial" w:hAnsi="Arial" w:cs="Arial"/>
              </w:rPr>
              <w:t xml:space="preserve"> Bridge</w:t>
            </w:r>
          </w:p>
          <w:p w14:paraId="6C90745A" w14:textId="77777777" w:rsidR="002876FC" w:rsidRPr="004C3A0B" w:rsidRDefault="002876FC" w:rsidP="00BF4E4F">
            <w:pPr>
              <w:rPr>
                <w:rFonts w:ascii="Arial" w:hAnsi="Arial" w:cs="Arial"/>
                <w:b/>
                <w:sz w:val="22"/>
                <w:szCs w:val="22"/>
              </w:rPr>
            </w:pPr>
            <w:r w:rsidRPr="004C3A0B">
              <w:rPr>
                <w:rFonts w:ascii="Arial" w:hAnsi="Arial" w:cs="Arial"/>
                <w:color w:val="808080"/>
                <w:sz w:val="18"/>
                <w:szCs w:val="18"/>
              </w:rPr>
              <w:t>(this box should expand as you type)</w:t>
            </w:r>
          </w:p>
        </w:tc>
      </w:tr>
      <w:tr w:rsidR="002876FC" w:rsidRPr="004C3A0B" w14:paraId="18E61F45" w14:textId="77777777" w:rsidTr="00BF4E4F">
        <w:trPr>
          <w:trHeight w:val="454"/>
        </w:trPr>
        <w:tc>
          <w:tcPr>
            <w:tcW w:w="5000" w:type="pct"/>
            <w:shd w:val="clear" w:color="auto" w:fill="F2F2F2" w:themeFill="background1" w:themeFillShade="F2"/>
            <w:vAlign w:val="center"/>
          </w:tcPr>
          <w:p w14:paraId="50231670" w14:textId="77777777" w:rsidR="002876FC" w:rsidRPr="004C3A0B" w:rsidRDefault="002876FC" w:rsidP="00BF4E4F">
            <w:pPr>
              <w:spacing w:before="120"/>
              <w:rPr>
                <w:rFonts w:ascii="Arial" w:hAnsi="Arial" w:cs="Arial"/>
                <w:b/>
                <w:sz w:val="22"/>
                <w:szCs w:val="22"/>
              </w:rPr>
            </w:pPr>
            <w:r w:rsidRPr="004C3A0B">
              <w:rPr>
                <w:rFonts w:ascii="Arial" w:hAnsi="Arial" w:cs="Arial"/>
                <w:b/>
                <w:sz w:val="22"/>
                <w:szCs w:val="22"/>
              </w:rPr>
              <w:t>Research activity outside of the UK</w:t>
            </w:r>
          </w:p>
          <w:p w14:paraId="6D20A851"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2876FC" w:rsidRPr="004C3A0B" w14:paraId="5E46041A" w14:textId="77777777" w:rsidTr="00BF4E4F">
        <w:trPr>
          <w:trHeight w:val="454"/>
        </w:trPr>
        <w:tc>
          <w:tcPr>
            <w:tcW w:w="5000" w:type="pct"/>
            <w:vAlign w:val="center"/>
          </w:tcPr>
          <w:p w14:paraId="4F4A46A6" w14:textId="77777777" w:rsidR="002876FC" w:rsidRDefault="002876FC" w:rsidP="00BF4E4F">
            <w:pPr>
              <w:rPr>
                <w:rFonts w:ascii="Arial" w:hAnsi="Arial" w:cs="Arial"/>
                <w:sz w:val="22"/>
                <w:szCs w:val="22"/>
              </w:rPr>
            </w:pPr>
          </w:p>
          <w:p w14:paraId="6F852B10" w14:textId="77777777" w:rsidR="002876FC" w:rsidRDefault="002876FC" w:rsidP="00BF4E4F">
            <w:pPr>
              <w:rPr>
                <w:rFonts w:ascii="Arial" w:hAnsi="Arial" w:cs="Arial"/>
                <w:sz w:val="22"/>
                <w:szCs w:val="22"/>
              </w:rPr>
            </w:pPr>
          </w:p>
          <w:p w14:paraId="62D20011" w14:textId="77777777" w:rsidR="002876FC" w:rsidRPr="004C3A0B" w:rsidRDefault="002876FC" w:rsidP="00BF4E4F">
            <w:pPr>
              <w:rPr>
                <w:rFonts w:ascii="Arial" w:hAnsi="Arial" w:cs="Arial"/>
                <w:sz w:val="22"/>
                <w:szCs w:val="22"/>
              </w:rPr>
            </w:pPr>
          </w:p>
          <w:p w14:paraId="2D5984BD" w14:textId="77777777" w:rsidR="002876FC" w:rsidRPr="003257BD" w:rsidRDefault="002876FC" w:rsidP="00BF4E4F">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876FC" w:rsidRPr="00090CF7" w14:paraId="0BC0FDF8" w14:textId="77777777" w:rsidTr="00BF4E4F">
        <w:tc>
          <w:tcPr>
            <w:tcW w:w="8222" w:type="dxa"/>
            <w:vMerge w:val="restart"/>
            <w:shd w:val="clear" w:color="auto" w:fill="F2F2F2" w:themeFill="background1" w:themeFillShade="F2"/>
            <w:vAlign w:val="center"/>
          </w:tcPr>
          <w:p w14:paraId="3F183130" w14:textId="77777777" w:rsidR="002876FC" w:rsidRPr="00090CF7" w:rsidRDefault="002876FC" w:rsidP="00BF4E4F">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E23CCD1" w14:textId="77777777" w:rsidR="002876FC" w:rsidRPr="00090CF7" w:rsidRDefault="002876FC" w:rsidP="00BF4E4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E752140" w14:textId="77777777" w:rsidR="002876FC" w:rsidRPr="00090CF7" w:rsidRDefault="002876FC" w:rsidP="00BF4E4F">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E897E59" w14:textId="77777777" w:rsidR="002876FC" w:rsidRPr="00090CF7"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76FC" w:rsidRPr="00090CF7" w14:paraId="08C07B00" w14:textId="77777777" w:rsidTr="00BF4E4F">
        <w:tc>
          <w:tcPr>
            <w:tcW w:w="8222" w:type="dxa"/>
            <w:vMerge/>
            <w:shd w:val="clear" w:color="auto" w:fill="F2F2F2" w:themeFill="background1" w:themeFillShade="F2"/>
          </w:tcPr>
          <w:p w14:paraId="05DBBA36" w14:textId="77777777" w:rsidR="002876FC" w:rsidRPr="00090CF7" w:rsidRDefault="002876FC" w:rsidP="00BF4E4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983560C" w14:textId="77777777" w:rsidR="002876FC" w:rsidRPr="00090CF7" w:rsidRDefault="002876FC" w:rsidP="00BF4E4F">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E88FF8D" w14:textId="77777777" w:rsidR="002876FC" w:rsidRPr="00090CF7" w:rsidRDefault="00906437" w:rsidP="00BF4E4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2876FC" w:rsidRPr="00090CF7">
                  <w:rPr>
                    <w:rFonts w:ascii="MS Gothic" w:eastAsia="MS Gothic" w:hAnsi="MS Gothic" w:cs="Arial" w:hint="eastAsia"/>
                    <w:bCs/>
                    <w:sz w:val="22"/>
                    <w:szCs w:val="22"/>
                  </w:rPr>
                  <w:t>☐</w:t>
                </w:r>
              </w:sdtContent>
            </w:sdt>
          </w:p>
        </w:tc>
      </w:tr>
      <w:tr w:rsidR="002876FC" w:rsidRPr="00090CF7" w14:paraId="63730F77" w14:textId="77777777" w:rsidTr="00BF4E4F">
        <w:tc>
          <w:tcPr>
            <w:tcW w:w="9923" w:type="dxa"/>
            <w:gridSpan w:val="3"/>
            <w:shd w:val="clear" w:color="auto" w:fill="FFFFFF" w:themeFill="background1"/>
          </w:tcPr>
          <w:p w14:paraId="5B3B5A02" w14:textId="77777777" w:rsidR="002876FC" w:rsidRPr="00090CF7" w:rsidRDefault="002876FC" w:rsidP="00BF4E4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F8E29C" w14:textId="77777777" w:rsidR="002876FC" w:rsidRPr="00090CF7" w:rsidRDefault="002876FC" w:rsidP="00BF4E4F">
            <w:pPr>
              <w:rPr>
                <w:rFonts w:ascii="Arial" w:hAnsi="Arial" w:cs="Arial"/>
                <w:sz w:val="22"/>
                <w:szCs w:val="22"/>
              </w:rPr>
            </w:pPr>
          </w:p>
          <w:p w14:paraId="7D1A3304" w14:textId="77777777" w:rsidR="002876FC" w:rsidRPr="00090CF7" w:rsidRDefault="002876FC" w:rsidP="00BF4E4F">
            <w:pPr>
              <w:rPr>
                <w:rFonts w:ascii="Arial" w:hAnsi="Arial" w:cs="Arial"/>
                <w:sz w:val="22"/>
                <w:szCs w:val="22"/>
              </w:rPr>
            </w:pPr>
          </w:p>
          <w:p w14:paraId="71241111" w14:textId="77777777" w:rsidR="002876FC" w:rsidRPr="00090CF7" w:rsidRDefault="002876FC" w:rsidP="00BF4E4F">
            <w:pPr>
              <w:rPr>
                <w:rFonts w:ascii="Arial" w:hAnsi="Arial" w:cs="Arial"/>
                <w:sz w:val="22"/>
                <w:szCs w:val="22"/>
              </w:rPr>
            </w:pPr>
          </w:p>
          <w:p w14:paraId="0FAFB9AE" w14:textId="77777777" w:rsidR="002876FC" w:rsidRPr="00090CF7" w:rsidRDefault="002876FC" w:rsidP="00BF4E4F">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0253E77" w14:textId="77777777" w:rsidR="002876FC" w:rsidRDefault="002876FC" w:rsidP="002876FC">
      <w:pPr>
        <w:autoSpaceDE w:val="0"/>
        <w:autoSpaceDN w:val="0"/>
        <w:adjustRightInd w:val="0"/>
        <w:spacing w:after="240"/>
        <w:jc w:val="both"/>
        <w:rPr>
          <w:rFonts w:ascii="Arial" w:hAnsi="Arial" w:cs="Arial"/>
          <w:b/>
          <w:sz w:val="22"/>
          <w:szCs w:val="22"/>
        </w:rPr>
      </w:pPr>
    </w:p>
    <w:p w14:paraId="3FDA4D32" w14:textId="77777777" w:rsidR="002876FC" w:rsidRDefault="002876FC" w:rsidP="002876FC">
      <w:pPr>
        <w:rPr>
          <w:rFonts w:ascii="Arial" w:hAnsi="Arial" w:cs="Arial"/>
          <w:b/>
          <w:sz w:val="22"/>
          <w:szCs w:val="22"/>
        </w:rPr>
      </w:pPr>
      <w:r>
        <w:rPr>
          <w:rFonts w:ascii="Arial" w:hAnsi="Arial" w:cs="Arial"/>
          <w:b/>
          <w:sz w:val="22"/>
          <w:szCs w:val="22"/>
        </w:rPr>
        <w:br w:type="page"/>
      </w:r>
    </w:p>
    <w:p w14:paraId="34D05B92" w14:textId="77777777" w:rsidR="002876FC" w:rsidRPr="004C3A0B" w:rsidRDefault="002876FC" w:rsidP="002876FC">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876FC" w:rsidRPr="004C3A0B" w14:paraId="41EE9732" w14:textId="77777777" w:rsidTr="00BF4E4F">
        <w:tc>
          <w:tcPr>
            <w:tcW w:w="8227" w:type="dxa"/>
            <w:shd w:val="clear" w:color="auto" w:fill="F2F2F2" w:themeFill="background1" w:themeFillShade="F2"/>
          </w:tcPr>
          <w:p w14:paraId="3855B2CD" w14:textId="77777777" w:rsidR="002876FC" w:rsidRPr="004C3A0B" w:rsidRDefault="002876FC" w:rsidP="00BF4E4F">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AB9363E" w14:textId="77777777" w:rsidR="002876FC" w:rsidRPr="004C3A0B" w:rsidRDefault="002876FC" w:rsidP="00BF4E4F">
            <w:pPr>
              <w:autoSpaceDE w:val="0"/>
              <w:autoSpaceDN w:val="0"/>
              <w:adjustRightInd w:val="0"/>
              <w:jc w:val="center"/>
              <w:rPr>
                <w:rFonts w:ascii="Arial" w:hAnsi="Arial" w:cs="Arial"/>
                <w:b/>
                <w:bCs/>
                <w:sz w:val="22"/>
                <w:szCs w:val="22"/>
              </w:rPr>
            </w:pPr>
          </w:p>
          <w:p w14:paraId="3E62C536" w14:textId="77777777" w:rsidR="002876FC" w:rsidRPr="004C3A0B"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E34768A" w14:textId="77777777" w:rsidR="002876FC" w:rsidRPr="004C3A0B" w:rsidRDefault="002876FC" w:rsidP="00BF4E4F">
            <w:pPr>
              <w:autoSpaceDE w:val="0"/>
              <w:autoSpaceDN w:val="0"/>
              <w:adjustRightInd w:val="0"/>
              <w:jc w:val="center"/>
              <w:rPr>
                <w:rFonts w:ascii="Arial" w:hAnsi="Arial" w:cs="Arial"/>
                <w:b/>
                <w:bCs/>
                <w:sz w:val="22"/>
                <w:szCs w:val="22"/>
              </w:rPr>
            </w:pPr>
          </w:p>
          <w:p w14:paraId="6DB488BC" w14:textId="77777777" w:rsidR="002876FC" w:rsidRPr="004C3A0B"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876FC" w:rsidRPr="004C3A0B" w14:paraId="33CB646D" w14:textId="77777777" w:rsidTr="00BF4E4F">
        <w:trPr>
          <w:trHeight w:val="439"/>
        </w:trPr>
        <w:tc>
          <w:tcPr>
            <w:tcW w:w="8227" w:type="dxa"/>
            <w:shd w:val="clear" w:color="auto" w:fill="F2F2F2" w:themeFill="background1" w:themeFillShade="F2"/>
            <w:vAlign w:val="center"/>
          </w:tcPr>
          <w:p w14:paraId="792B3F96"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B336950"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E5BD371"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1BCEAC62" w14:textId="77777777" w:rsidTr="00BF4E4F">
        <w:trPr>
          <w:trHeight w:val="439"/>
        </w:trPr>
        <w:tc>
          <w:tcPr>
            <w:tcW w:w="8227" w:type="dxa"/>
            <w:shd w:val="clear" w:color="auto" w:fill="F2F2F2" w:themeFill="background1" w:themeFillShade="F2"/>
            <w:vAlign w:val="center"/>
          </w:tcPr>
          <w:p w14:paraId="1CD8834A"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931719E"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8E09C08"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1A232BC0" w14:textId="77777777" w:rsidTr="00BF4E4F">
        <w:trPr>
          <w:trHeight w:val="403"/>
        </w:trPr>
        <w:tc>
          <w:tcPr>
            <w:tcW w:w="8227" w:type="dxa"/>
            <w:shd w:val="clear" w:color="auto" w:fill="F2F2F2" w:themeFill="background1" w:themeFillShade="F2"/>
            <w:vAlign w:val="center"/>
          </w:tcPr>
          <w:p w14:paraId="62B7FE65"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7A75DE1"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AC95DDF"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050DA050" w14:textId="77777777" w:rsidTr="00BF4E4F">
        <w:trPr>
          <w:trHeight w:val="403"/>
        </w:trPr>
        <w:tc>
          <w:tcPr>
            <w:tcW w:w="8227" w:type="dxa"/>
            <w:shd w:val="clear" w:color="auto" w:fill="F2F2F2" w:themeFill="background1" w:themeFillShade="F2"/>
            <w:vAlign w:val="center"/>
          </w:tcPr>
          <w:p w14:paraId="5252226A"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3FF2928"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EDAA58B"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377FAD73" w14:textId="77777777" w:rsidTr="00BF4E4F">
        <w:trPr>
          <w:trHeight w:val="439"/>
        </w:trPr>
        <w:tc>
          <w:tcPr>
            <w:tcW w:w="8227" w:type="dxa"/>
            <w:shd w:val="clear" w:color="auto" w:fill="F2F2F2" w:themeFill="background1" w:themeFillShade="F2"/>
            <w:vAlign w:val="center"/>
          </w:tcPr>
          <w:p w14:paraId="76CBD63B"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4E685FB"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AAE9B11"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3676BAB2" w14:textId="77777777" w:rsidTr="00BF4E4F">
        <w:trPr>
          <w:trHeight w:val="403"/>
        </w:trPr>
        <w:tc>
          <w:tcPr>
            <w:tcW w:w="8227" w:type="dxa"/>
            <w:shd w:val="clear" w:color="auto" w:fill="F2F2F2" w:themeFill="background1" w:themeFillShade="F2"/>
            <w:vAlign w:val="center"/>
          </w:tcPr>
          <w:p w14:paraId="382DD930"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1F1DA0F"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46474033"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63D4525B" w14:textId="77777777" w:rsidTr="00BF4E4F">
        <w:trPr>
          <w:trHeight w:val="439"/>
        </w:trPr>
        <w:tc>
          <w:tcPr>
            <w:tcW w:w="8227" w:type="dxa"/>
            <w:shd w:val="clear" w:color="auto" w:fill="F2F2F2" w:themeFill="background1" w:themeFillShade="F2"/>
            <w:vAlign w:val="center"/>
          </w:tcPr>
          <w:p w14:paraId="03E51429"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643260A"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9170980"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463DD173" w14:textId="77777777" w:rsidTr="00BF4E4F">
        <w:trPr>
          <w:trHeight w:val="403"/>
        </w:trPr>
        <w:tc>
          <w:tcPr>
            <w:tcW w:w="8227" w:type="dxa"/>
            <w:shd w:val="clear" w:color="auto" w:fill="F2F2F2" w:themeFill="background1" w:themeFillShade="F2"/>
            <w:vAlign w:val="center"/>
          </w:tcPr>
          <w:p w14:paraId="63686B9C"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7F537DC"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56CB3E2"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245FF498" w14:textId="77777777" w:rsidTr="00BF4E4F">
        <w:trPr>
          <w:trHeight w:val="403"/>
        </w:trPr>
        <w:tc>
          <w:tcPr>
            <w:tcW w:w="8227" w:type="dxa"/>
            <w:shd w:val="clear" w:color="auto" w:fill="F2F2F2" w:themeFill="background1" w:themeFillShade="F2"/>
            <w:vAlign w:val="center"/>
          </w:tcPr>
          <w:p w14:paraId="4C98F547"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3069018"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D2A064"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6FC" w:rsidRPr="004C3A0B" w14:paraId="4665EA0E" w14:textId="77777777" w:rsidTr="00BF4E4F">
        <w:trPr>
          <w:trHeight w:val="403"/>
        </w:trPr>
        <w:tc>
          <w:tcPr>
            <w:tcW w:w="8227" w:type="dxa"/>
            <w:shd w:val="clear" w:color="auto" w:fill="F2F2F2" w:themeFill="background1" w:themeFillShade="F2"/>
            <w:vAlign w:val="center"/>
          </w:tcPr>
          <w:p w14:paraId="10374403"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338E3EF"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88D0E2F"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6FC" w:rsidRPr="004C3A0B" w14:paraId="106D03B7" w14:textId="77777777" w:rsidTr="00BF4E4F">
        <w:trPr>
          <w:trHeight w:val="403"/>
        </w:trPr>
        <w:tc>
          <w:tcPr>
            <w:tcW w:w="8227" w:type="dxa"/>
            <w:shd w:val="clear" w:color="auto" w:fill="F2F2F2" w:themeFill="background1" w:themeFillShade="F2"/>
            <w:vAlign w:val="center"/>
          </w:tcPr>
          <w:p w14:paraId="4ED0F1C7"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0D83F34"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2FD748C"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6FC" w:rsidRPr="004C3A0B" w14:paraId="67970913" w14:textId="77777777" w:rsidTr="00BF4E4F">
        <w:trPr>
          <w:trHeight w:val="403"/>
        </w:trPr>
        <w:tc>
          <w:tcPr>
            <w:tcW w:w="8227" w:type="dxa"/>
            <w:shd w:val="clear" w:color="auto" w:fill="F2F2F2" w:themeFill="background1" w:themeFillShade="F2"/>
            <w:vAlign w:val="center"/>
          </w:tcPr>
          <w:p w14:paraId="413449B0"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DFBC659"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EF4FCE8"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6FC" w:rsidRPr="004C3A0B" w14:paraId="54FD2947" w14:textId="77777777" w:rsidTr="00BF4E4F">
        <w:trPr>
          <w:trHeight w:val="403"/>
        </w:trPr>
        <w:tc>
          <w:tcPr>
            <w:tcW w:w="8227" w:type="dxa"/>
            <w:shd w:val="clear" w:color="auto" w:fill="F2F2F2" w:themeFill="background1" w:themeFillShade="F2"/>
            <w:vAlign w:val="center"/>
          </w:tcPr>
          <w:p w14:paraId="284411F8"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672186E"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2201CC8"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6FC" w:rsidRPr="006C1FDD" w14:paraId="1923BEE6" w14:textId="77777777" w:rsidTr="00BF4E4F">
        <w:trPr>
          <w:trHeight w:val="403"/>
        </w:trPr>
        <w:tc>
          <w:tcPr>
            <w:tcW w:w="8227" w:type="dxa"/>
            <w:shd w:val="clear" w:color="auto" w:fill="F2F2F2" w:themeFill="background1" w:themeFillShade="F2"/>
            <w:vAlign w:val="center"/>
          </w:tcPr>
          <w:p w14:paraId="0F25761E" w14:textId="77777777" w:rsidR="002876FC" w:rsidRPr="006C1FDD" w:rsidRDefault="002876FC" w:rsidP="00BF4E4F">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B3110E6" w14:textId="77777777" w:rsidR="002876FC" w:rsidRPr="006C1FDD" w:rsidRDefault="002876FC" w:rsidP="00BF4E4F">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223A5" w14:textId="77777777" w:rsidR="002876FC" w:rsidRPr="006C1FDD" w:rsidRDefault="002876FC" w:rsidP="00BF4E4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3FE2D7D" w14:textId="77777777" w:rsidR="002876FC" w:rsidRPr="006C1FDD" w:rsidRDefault="002876FC" w:rsidP="00BF4E4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876FC" w:rsidRPr="006C1FDD" w14:paraId="7D952A50" w14:textId="77777777" w:rsidTr="00BF4E4F">
        <w:trPr>
          <w:trHeight w:val="403"/>
        </w:trPr>
        <w:tc>
          <w:tcPr>
            <w:tcW w:w="8227" w:type="dxa"/>
            <w:shd w:val="clear" w:color="auto" w:fill="auto"/>
            <w:vAlign w:val="center"/>
          </w:tcPr>
          <w:p w14:paraId="0B5F30A9" w14:textId="77777777" w:rsidR="002876FC" w:rsidRPr="006C1FDD" w:rsidRDefault="002876FC" w:rsidP="00BF4E4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DDA7239" w14:textId="77777777" w:rsidR="002876FC" w:rsidRPr="006C1FDD" w:rsidRDefault="002876FC" w:rsidP="00BF4E4F">
            <w:pPr>
              <w:rPr>
                <w:rFonts w:ascii="Arial" w:hAnsi="Arial" w:cs="Arial"/>
              </w:rPr>
            </w:pPr>
          </w:p>
          <w:p w14:paraId="205CE2B4" w14:textId="77777777" w:rsidR="002876FC" w:rsidRPr="006C1FDD" w:rsidRDefault="002876FC" w:rsidP="00BF4E4F">
            <w:pPr>
              <w:rPr>
                <w:rFonts w:ascii="Arial" w:hAnsi="Arial" w:cs="Arial"/>
              </w:rPr>
            </w:pPr>
          </w:p>
          <w:p w14:paraId="2671DFBF" w14:textId="77777777" w:rsidR="002876FC" w:rsidRPr="006C1FDD" w:rsidRDefault="002876FC" w:rsidP="00BF4E4F">
            <w:pPr>
              <w:rPr>
                <w:rFonts w:ascii="Arial" w:hAnsi="Arial" w:cs="Arial"/>
                <w:sz w:val="22"/>
                <w:szCs w:val="22"/>
              </w:rPr>
            </w:pPr>
          </w:p>
          <w:p w14:paraId="79A15962" w14:textId="77777777" w:rsidR="002876FC" w:rsidRPr="006C1FDD" w:rsidRDefault="002876FC" w:rsidP="00BF4E4F">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DEEEAE1" w14:textId="77777777" w:rsidR="002876FC" w:rsidRPr="006C1FDD" w:rsidRDefault="002876FC" w:rsidP="00BF4E4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1B59155" w14:textId="77777777" w:rsidR="002876FC" w:rsidRPr="006C1FDD" w:rsidRDefault="002876FC" w:rsidP="00BF4E4F">
            <w:pPr>
              <w:autoSpaceDE w:val="0"/>
              <w:autoSpaceDN w:val="0"/>
              <w:adjustRightInd w:val="0"/>
              <w:jc w:val="center"/>
              <w:rPr>
                <w:rFonts w:ascii="Arial" w:hAnsi="Arial" w:cs="Arial"/>
                <w:b/>
                <w:bCs/>
                <w:sz w:val="22"/>
                <w:szCs w:val="22"/>
              </w:rPr>
            </w:pPr>
          </w:p>
        </w:tc>
      </w:tr>
    </w:tbl>
    <w:p w14:paraId="5E85475B" w14:textId="77777777" w:rsidR="002876FC" w:rsidRPr="004C3A0B" w:rsidRDefault="002876FC" w:rsidP="002876FC">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3A0F577C" w14:textId="77777777" w:rsidR="002876FC" w:rsidRPr="004C3A0B" w:rsidRDefault="002876FC" w:rsidP="002876FC">
      <w:pPr>
        <w:rPr>
          <w:rFonts w:ascii="Arial" w:hAnsi="Arial" w:cs="Arial"/>
          <w:bCs/>
          <w:iCs/>
          <w:sz w:val="22"/>
          <w:szCs w:val="22"/>
        </w:rPr>
      </w:pPr>
    </w:p>
    <w:p w14:paraId="799BF953" w14:textId="77777777" w:rsidR="002876FC" w:rsidRDefault="002876FC" w:rsidP="002876FC">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6FB8D7B7" w14:textId="77777777" w:rsidR="002876FC" w:rsidRPr="004C3A0B" w:rsidRDefault="002876FC" w:rsidP="002876FC">
      <w:pPr>
        <w:rPr>
          <w:rFonts w:ascii="Arial" w:hAnsi="Arial" w:cs="Arial"/>
          <w:bCs/>
          <w:iCs/>
          <w:sz w:val="22"/>
          <w:szCs w:val="22"/>
        </w:rPr>
      </w:pPr>
    </w:p>
    <w:p w14:paraId="21387D58" w14:textId="77777777" w:rsidR="002876FC" w:rsidRDefault="002876FC" w:rsidP="002876FC">
      <w:pPr>
        <w:rPr>
          <w:rFonts w:ascii="Arial" w:hAnsi="Arial" w:cs="Arial"/>
          <w:b/>
          <w:sz w:val="22"/>
          <w:szCs w:val="22"/>
        </w:rPr>
      </w:pPr>
      <w:r>
        <w:rPr>
          <w:rFonts w:ascii="Arial" w:hAnsi="Arial" w:cs="Arial"/>
          <w:b/>
          <w:sz w:val="22"/>
          <w:szCs w:val="22"/>
        </w:rPr>
        <w:br w:type="page"/>
      </w:r>
    </w:p>
    <w:p w14:paraId="0F2D682C" w14:textId="77777777" w:rsidR="002876FC" w:rsidRPr="00354F34" w:rsidRDefault="002876FC" w:rsidP="002876F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876FC" w:rsidRPr="004C3A0B" w14:paraId="6893D886" w14:textId="77777777" w:rsidTr="00BF4E4F">
        <w:tc>
          <w:tcPr>
            <w:tcW w:w="8217" w:type="dxa"/>
            <w:shd w:val="clear" w:color="auto" w:fill="F2F2F2" w:themeFill="background1" w:themeFillShade="F2"/>
          </w:tcPr>
          <w:p w14:paraId="5C02133C" w14:textId="77777777" w:rsidR="002876FC" w:rsidRPr="004C3A0B" w:rsidRDefault="002876FC" w:rsidP="00BF4E4F">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6A8C7ED" w14:textId="77777777" w:rsidR="002876FC" w:rsidRPr="004C3A0B" w:rsidRDefault="002876FC" w:rsidP="00BF4E4F">
            <w:pPr>
              <w:autoSpaceDE w:val="0"/>
              <w:autoSpaceDN w:val="0"/>
              <w:adjustRightInd w:val="0"/>
              <w:jc w:val="center"/>
              <w:rPr>
                <w:rFonts w:ascii="Arial" w:hAnsi="Arial" w:cs="Arial"/>
                <w:b/>
                <w:bCs/>
                <w:sz w:val="22"/>
                <w:szCs w:val="22"/>
              </w:rPr>
            </w:pPr>
          </w:p>
          <w:p w14:paraId="240AB4DA" w14:textId="77777777" w:rsidR="002876FC" w:rsidRPr="004C3A0B"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9C8DC4C" w14:textId="77777777" w:rsidR="002876FC" w:rsidRPr="004C3A0B" w:rsidRDefault="002876FC" w:rsidP="00BF4E4F">
            <w:pPr>
              <w:autoSpaceDE w:val="0"/>
              <w:autoSpaceDN w:val="0"/>
              <w:adjustRightInd w:val="0"/>
              <w:jc w:val="center"/>
              <w:rPr>
                <w:rFonts w:ascii="Arial" w:hAnsi="Arial" w:cs="Arial"/>
                <w:b/>
                <w:bCs/>
                <w:sz w:val="22"/>
                <w:szCs w:val="22"/>
              </w:rPr>
            </w:pPr>
          </w:p>
          <w:p w14:paraId="39B825ED" w14:textId="77777777" w:rsidR="002876FC" w:rsidRPr="004C3A0B"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876FC" w:rsidRPr="004C3A0B" w14:paraId="1FAE7FDE" w14:textId="77777777" w:rsidTr="00BF4E4F">
        <w:trPr>
          <w:trHeight w:val="439"/>
        </w:trPr>
        <w:tc>
          <w:tcPr>
            <w:tcW w:w="8217" w:type="dxa"/>
            <w:shd w:val="clear" w:color="auto" w:fill="F2F2F2" w:themeFill="background1" w:themeFillShade="F2"/>
            <w:vAlign w:val="center"/>
          </w:tcPr>
          <w:p w14:paraId="0AE68E4F"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EE2951"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0B3E03E"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197D4F7D" w14:textId="77777777" w:rsidTr="00BF4E4F">
        <w:trPr>
          <w:trHeight w:val="403"/>
        </w:trPr>
        <w:tc>
          <w:tcPr>
            <w:tcW w:w="8217" w:type="dxa"/>
            <w:shd w:val="clear" w:color="auto" w:fill="F2F2F2" w:themeFill="background1" w:themeFillShade="F2"/>
            <w:vAlign w:val="center"/>
          </w:tcPr>
          <w:p w14:paraId="046C3D38"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7755174"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AC2AD3F"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2F5BAEFD" w14:textId="77777777" w:rsidTr="00BF4E4F">
        <w:trPr>
          <w:trHeight w:val="439"/>
        </w:trPr>
        <w:tc>
          <w:tcPr>
            <w:tcW w:w="8217" w:type="dxa"/>
            <w:shd w:val="clear" w:color="auto" w:fill="F2F2F2" w:themeFill="background1" w:themeFillShade="F2"/>
            <w:vAlign w:val="center"/>
          </w:tcPr>
          <w:p w14:paraId="775F1CCA"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6E05BEF"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8339EB1"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6D559911" w14:textId="77777777" w:rsidTr="00BF4E4F">
        <w:trPr>
          <w:trHeight w:val="403"/>
        </w:trPr>
        <w:tc>
          <w:tcPr>
            <w:tcW w:w="8217" w:type="dxa"/>
            <w:shd w:val="clear" w:color="auto" w:fill="F2F2F2" w:themeFill="background1" w:themeFillShade="F2"/>
            <w:vAlign w:val="center"/>
          </w:tcPr>
          <w:p w14:paraId="6B54ECB6"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 xml:space="preserve">(Consent from Parent, </w:t>
            </w:r>
            <w:proofErr w:type="spellStart"/>
            <w:r w:rsidRPr="00D839CD">
              <w:rPr>
                <w:rFonts w:ascii="Arial" w:hAnsi="Arial" w:cs="Arial"/>
                <w:sz w:val="22"/>
                <w:szCs w:val="22"/>
              </w:rPr>
              <w:t>Carer</w:t>
            </w:r>
            <w:proofErr w:type="spellEnd"/>
            <w:r w:rsidRPr="00D839CD">
              <w:rPr>
                <w:rFonts w:ascii="Arial" w:hAnsi="Arial" w:cs="Arial"/>
                <w:sz w:val="22"/>
                <w:szCs w:val="22"/>
              </w:rPr>
              <w:t xml:space="preserve">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9E2ED"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A536BA5"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71326BFB" w14:textId="77777777" w:rsidTr="00BF4E4F">
        <w:trPr>
          <w:trHeight w:val="403"/>
        </w:trPr>
        <w:tc>
          <w:tcPr>
            <w:tcW w:w="8217" w:type="dxa"/>
            <w:shd w:val="clear" w:color="auto" w:fill="F2F2F2" w:themeFill="background1" w:themeFillShade="F2"/>
            <w:vAlign w:val="center"/>
          </w:tcPr>
          <w:p w14:paraId="07DE1265"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D7471D9"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74084C6"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059A036B" w14:textId="77777777" w:rsidTr="00BF4E4F">
        <w:trPr>
          <w:trHeight w:val="439"/>
        </w:trPr>
        <w:tc>
          <w:tcPr>
            <w:tcW w:w="8217" w:type="dxa"/>
            <w:shd w:val="clear" w:color="auto" w:fill="F2F2F2" w:themeFill="background1" w:themeFillShade="F2"/>
            <w:vAlign w:val="center"/>
          </w:tcPr>
          <w:p w14:paraId="36656409"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ABB7DD1"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5D69EE2"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5968F254" w14:textId="77777777" w:rsidTr="00BF4E4F">
        <w:trPr>
          <w:trHeight w:val="403"/>
        </w:trPr>
        <w:tc>
          <w:tcPr>
            <w:tcW w:w="8217" w:type="dxa"/>
            <w:shd w:val="clear" w:color="auto" w:fill="F2F2F2" w:themeFill="background1" w:themeFillShade="F2"/>
            <w:vAlign w:val="center"/>
          </w:tcPr>
          <w:p w14:paraId="0081E602"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2618ECE"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3B03187"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6FC" w:rsidRPr="004C3A0B" w14:paraId="1FA577F4" w14:textId="77777777" w:rsidTr="00BF4E4F">
        <w:trPr>
          <w:trHeight w:val="403"/>
        </w:trPr>
        <w:tc>
          <w:tcPr>
            <w:tcW w:w="8217" w:type="dxa"/>
            <w:shd w:val="clear" w:color="auto" w:fill="F2F2F2" w:themeFill="background1" w:themeFillShade="F2"/>
            <w:vAlign w:val="center"/>
          </w:tcPr>
          <w:p w14:paraId="2A25606D"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6F0FC41"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60A2E78"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6FC" w:rsidRPr="004C3A0B" w14:paraId="28999B18" w14:textId="77777777" w:rsidTr="00BF4E4F">
        <w:trPr>
          <w:trHeight w:val="403"/>
        </w:trPr>
        <w:tc>
          <w:tcPr>
            <w:tcW w:w="8217" w:type="dxa"/>
            <w:shd w:val="clear" w:color="auto" w:fill="F2F2F2" w:themeFill="background1" w:themeFillShade="F2"/>
            <w:vAlign w:val="center"/>
          </w:tcPr>
          <w:p w14:paraId="29F7949F"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A0D6E75" w14:textId="77777777" w:rsidR="002876FC" w:rsidRPr="004C3A0B" w:rsidRDefault="002876FC" w:rsidP="00BF4E4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053380D"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39A1161"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6FC" w:rsidRPr="004C3A0B" w14:paraId="087B3549" w14:textId="77777777" w:rsidTr="00BF4E4F">
        <w:trPr>
          <w:trHeight w:val="403"/>
        </w:trPr>
        <w:tc>
          <w:tcPr>
            <w:tcW w:w="8217" w:type="dxa"/>
            <w:shd w:val="clear" w:color="auto" w:fill="auto"/>
            <w:vAlign w:val="center"/>
          </w:tcPr>
          <w:p w14:paraId="27DFADEE" w14:textId="77777777" w:rsidR="002876FC" w:rsidRPr="006C1FDD" w:rsidRDefault="002876FC" w:rsidP="00BF4E4F">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B203E81" w14:textId="77777777" w:rsidR="002876FC" w:rsidRDefault="002876FC" w:rsidP="00BF4E4F">
            <w:pPr>
              <w:rPr>
                <w:rFonts w:ascii="Arial" w:hAnsi="Arial" w:cs="Arial"/>
              </w:rPr>
            </w:pPr>
          </w:p>
          <w:p w14:paraId="2F0AB9CC" w14:textId="77777777" w:rsidR="002876FC" w:rsidRDefault="002876FC" w:rsidP="00BF4E4F">
            <w:pPr>
              <w:rPr>
                <w:rFonts w:ascii="Arial" w:hAnsi="Arial" w:cs="Arial"/>
              </w:rPr>
            </w:pPr>
          </w:p>
          <w:p w14:paraId="4986A645" w14:textId="77777777" w:rsidR="002876FC" w:rsidRPr="004C3A0B" w:rsidRDefault="002876FC" w:rsidP="00BF4E4F">
            <w:pPr>
              <w:rPr>
                <w:rFonts w:ascii="Arial" w:hAnsi="Arial" w:cs="Arial"/>
                <w:sz w:val="22"/>
                <w:szCs w:val="22"/>
              </w:rPr>
            </w:pPr>
          </w:p>
          <w:p w14:paraId="4DA572C4"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F30B0E7" w14:textId="77777777" w:rsidR="002876FC" w:rsidRDefault="002876FC" w:rsidP="00BF4E4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9FF76BE" w14:textId="77777777" w:rsidR="002876FC" w:rsidRDefault="002876FC" w:rsidP="00BF4E4F">
            <w:pPr>
              <w:autoSpaceDE w:val="0"/>
              <w:autoSpaceDN w:val="0"/>
              <w:adjustRightInd w:val="0"/>
              <w:jc w:val="center"/>
              <w:rPr>
                <w:rFonts w:ascii="Arial" w:hAnsi="Arial" w:cs="Arial"/>
                <w:b/>
                <w:bCs/>
                <w:sz w:val="22"/>
                <w:szCs w:val="22"/>
              </w:rPr>
            </w:pPr>
          </w:p>
        </w:tc>
      </w:tr>
    </w:tbl>
    <w:p w14:paraId="79B7F853" w14:textId="77777777" w:rsidR="002876FC" w:rsidRPr="00D71982" w:rsidRDefault="002876FC" w:rsidP="002876FC">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2876FC" w:rsidRPr="004C3A0B" w14:paraId="66C1C0E4" w14:textId="77777777" w:rsidTr="00BF4E4F">
        <w:trPr>
          <w:trHeight w:val="403"/>
        </w:trPr>
        <w:tc>
          <w:tcPr>
            <w:tcW w:w="9889" w:type="dxa"/>
            <w:gridSpan w:val="2"/>
            <w:tcBorders>
              <w:bottom w:val="single" w:sz="4" w:space="0" w:color="auto"/>
            </w:tcBorders>
            <w:shd w:val="clear" w:color="auto" w:fill="F2F2F2" w:themeFill="background1" w:themeFillShade="F2"/>
            <w:vAlign w:val="center"/>
          </w:tcPr>
          <w:p w14:paraId="21BE7AF2" w14:textId="77777777" w:rsidR="002876FC" w:rsidRPr="004C3A0B" w:rsidRDefault="002876FC" w:rsidP="00BF4E4F">
            <w:pPr>
              <w:rPr>
                <w:rFonts w:ascii="Arial" w:hAnsi="Arial" w:cs="Arial"/>
                <w:b/>
                <w:sz w:val="22"/>
                <w:szCs w:val="22"/>
              </w:rPr>
            </w:pPr>
            <w:r w:rsidRPr="004C3A0B">
              <w:rPr>
                <w:rFonts w:ascii="Arial" w:hAnsi="Arial" w:cs="Arial"/>
                <w:b/>
                <w:sz w:val="22"/>
                <w:szCs w:val="22"/>
              </w:rPr>
              <w:t>Participant numbers and source</w:t>
            </w:r>
          </w:p>
          <w:p w14:paraId="237F53E2"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2876FC" w:rsidRPr="004C3A0B" w14:paraId="1CE24837" w14:textId="77777777" w:rsidTr="00BF4E4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11E915" w14:textId="77777777" w:rsidR="002876FC" w:rsidRPr="004C3A0B" w:rsidRDefault="002876FC" w:rsidP="00BF4E4F">
            <w:pPr>
              <w:rPr>
                <w:rFonts w:ascii="Arial" w:hAnsi="Arial" w:cs="Arial"/>
                <w:sz w:val="22"/>
                <w:szCs w:val="22"/>
              </w:rPr>
            </w:pPr>
            <w:r>
              <w:rPr>
                <w:rFonts w:ascii="Arial" w:hAnsi="Arial" w:cs="Arial"/>
                <w:sz w:val="22"/>
                <w:szCs w:val="22"/>
              </w:rPr>
              <w:t>How many participants are expected?</w:t>
            </w:r>
          </w:p>
          <w:p w14:paraId="7427A6F0" w14:textId="77777777" w:rsidR="002876FC" w:rsidRPr="004C3A0B" w:rsidRDefault="002876FC" w:rsidP="00BF4E4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03C3D00" w14:textId="77777777" w:rsidR="002876FC" w:rsidRDefault="002876FC" w:rsidP="00BF4E4F">
            <w:pPr>
              <w:rPr>
                <w:rFonts w:ascii="Arial" w:hAnsi="Arial" w:cs="Arial"/>
                <w:sz w:val="22"/>
                <w:szCs w:val="22"/>
              </w:rPr>
            </w:pPr>
          </w:p>
          <w:p w14:paraId="11FCED90" w14:textId="77777777" w:rsidR="002876FC" w:rsidRDefault="002876FC" w:rsidP="00BF4E4F">
            <w:pPr>
              <w:rPr>
                <w:rFonts w:ascii="Arial" w:hAnsi="Arial" w:cs="Arial"/>
                <w:sz w:val="22"/>
                <w:szCs w:val="22"/>
              </w:rPr>
            </w:pPr>
            <w:r>
              <w:rPr>
                <w:rFonts w:ascii="Arial" w:hAnsi="Arial" w:cs="Arial"/>
                <w:sz w:val="22"/>
                <w:szCs w:val="22"/>
              </w:rPr>
              <w:t xml:space="preserve">4 </w:t>
            </w:r>
          </w:p>
          <w:p w14:paraId="2F326882" w14:textId="77777777" w:rsidR="002876FC" w:rsidRPr="004C3A0B" w:rsidRDefault="002876FC" w:rsidP="00BF4E4F">
            <w:pPr>
              <w:rPr>
                <w:rFonts w:ascii="Arial" w:hAnsi="Arial" w:cs="Arial"/>
                <w:sz w:val="22"/>
                <w:szCs w:val="22"/>
              </w:rPr>
            </w:pPr>
          </w:p>
          <w:p w14:paraId="3BE009BC" w14:textId="77777777" w:rsidR="002876FC" w:rsidRPr="004C3A0B" w:rsidRDefault="002876FC" w:rsidP="00BF4E4F">
            <w:pPr>
              <w:rPr>
                <w:rFonts w:ascii="Arial" w:hAnsi="Arial" w:cs="Arial"/>
                <w:b/>
                <w:sz w:val="22"/>
                <w:szCs w:val="22"/>
              </w:rPr>
            </w:pPr>
            <w:r w:rsidRPr="003257BD">
              <w:rPr>
                <w:rFonts w:ascii="Arial" w:hAnsi="Arial" w:cs="Arial"/>
                <w:i/>
                <w:color w:val="808080"/>
                <w:sz w:val="18"/>
                <w:szCs w:val="18"/>
              </w:rPr>
              <w:t>(this box should expand as you type)</w:t>
            </w:r>
          </w:p>
        </w:tc>
      </w:tr>
      <w:tr w:rsidR="002876FC" w:rsidRPr="004C3A0B" w14:paraId="4ACFAC25" w14:textId="77777777" w:rsidTr="00BF4E4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9346F" w14:textId="77777777" w:rsidR="002876FC" w:rsidRDefault="002876FC" w:rsidP="00BF4E4F">
            <w:pPr>
              <w:rPr>
                <w:rFonts w:ascii="Arial" w:hAnsi="Arial" w:cs="Arial"/>
                <w:sz w:val="22"/>
                <w:szCs w:val="22"/>
              </w:rPr>
            </w:pPr>
            <w:r>
              <w:rPr>
                <w:rFonts w:ascii="Arial" w:hAnsi="Arial" w:cs="Arial"/>
                <w:sz w:val="22"/>
                <w:szCs w:val="22"/>
              </w:rPr>
              <w:t>Who will the participants be?</w:t>
            </w:r>
          </w:p>
          <w:p w14:paraId="065D409F" w14:textId="77777777" w:rsidR="002876FC" w:rsidRDefault="002876FC" w:rsidP="00BF4E4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284D360" w14:textId="77777777" w:rsidR="002876FC" w:rsidRDefault="002876FC" w:rsidP="00BF4E4F">
            <w:pPr>
              <w:rPr>
                <w:rFonts w:ascii="Arial" w:hAnsi="Arial" w:cs="Arial"/>
                <w:sz w:val="22"/>
                <w:szCs w:val="22"/>
              </w:rPr>
            </w:pPr>
          </w:p>
          <w:p w14:paraId="7CADEBE1" w14:textId="77777777" w:rsidR="002876FC" w:rsidRDefault="002876FC" w:rsidP="00BF4E4F">
            <w:pPr>
              <w:rPr>
                <w:rFonts w:ascii="Arial" w:hAnsi="Arial" w:cs="Arial"/>
                <w:sz w:val="22"/>
                <w:szCs w:val="22"/>
              </w:rPr>
            </w:pPr>
            <w:r>
              <w:rPr>
                <w:rFonts w:ascii="Arial" w:hAnsi="Arial" w:cs="Arial"/>
                <w:sz w:val="22"/>
                <w:szCs w:val="22"/>
              </w:rPr>
              <w:t>Young women aged 18 to 25</w:t>
            </w:r>
          </w:p>
          <w:p w14:paraId="373F070F" w14:textId="77777777" w:rsidR="002876FC" w:rsidRPr="004C3A0B" w:rsidRDefault="002876FC" w:rsidP="00BF4E4F">
            <w:pPr>
              <w:rPr>
                <w:rFonts w:ascii="Arial" w:hAnsi="Arial" w:cs="Arial"/>
                <w:sz w:val="22"/>
                <w:szCs w:val="22"/>
              </w:rPr>
            </w:pPr>
          </w:p>
          <w:p w14:paraId="07FE88B8" w14:textId="77777777" w:rsidR="002876FC" w:rsidRPr="003257BD" w:rsidRDefault="002876FC" w:rsidP="00BF4E4F">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2876FC" w:rsidRPr="004C3A0B" w14:paraId="2EFDE9C7" w14:textId="77777777" w:rsidTr="00BF4E4F">
        <w:trPr>
          <w:trHeight w:val="403"/>
        </w:trPr>
        <w:tc>
          <w:tcPr>
            <w:tcW w:w="3256" w:type="dxa"/>
            <w:tcBorders>
              <w:top w:val="single" w:sz="4" w:space="0" w:color="auto"/>
            </w:tcBorders>
            <w:shd w:val="clear" w:color="auto" w:fill="F2F2F2" w:themeFill="background1" w:themeFillShade="F2"/>
            <w:vAlign w:val="center"/>
          </w:tcPr>
          <w:p w14:paraId="1C0BF537" w14:textId="77777777" w:rsidR="002876FC" w:rsidRDefault="002876FC" w:rsidP="00BF4E4F">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1CAF66E" w14:textId="77777777" w:rsidR="002876FC" w:rsidRDefault="002876FC" w:rsidP="00BF4E4F">
            <w:pPr>
              <w:rPr>
                <w:rFonts w:ascii="Arial" w:hAnsi="Arial" w:cs="Arial"/>
                <w:sz w:val="22"/>
                <w:szCs w:val="22"/>
              </w:rPr>
            </w:pPr>
          </w:p>
          <w:p w14:paraId="325C9D53" w14:textId="77777777" w:rsidR="002876FC" w:rsidRDefault="002876FC" w:rsidP="00BF4E4F">
            <w:pPr>
              <w:rPr>
                <w:rFonts w:ascii="Arial" w:hAnsi="Arial" w:cs="Arial"/>
                <w:sz w:val="22"/>
                <w:szCs w:val="22"/>
              </w:rPr>
            </w:pPr>
            <w:r>
              <w:rPr>
                <w:rFonts w:ascii="Arial" w:hAnsi="Arial" w:cs="Arial"/>
                <w:sz w:val="22"/>
                <w:szCs w:val="22"/>
              </w:rPr>
              <w:t xml:space="preserve">All participants are known to the </w:t>
            </w:r>
            <w:proofErr w:type="spellStart"/>
            <w:r>
              <w:rPr>
                <w:rFonts w:ascii="Arial" w:hAnsi="Arial" w:cs="Arial"/>
                <w:sz w:val="22"/>
                <w:szCs w:val="22"/>
              </w:rPr>
              <w:t>reseacher</w:t>
            </w:r>
            <w:proofErr w:type="spellEnd"/>
          </w:p>
          <w:p w14:paraId="260C37F2" w14:textId="77777777" w:rsidR="002876FC" w:rsidRPr="004C3A0B" w:rsidRDefault="002876FC" w:rsidP="00BF4E4F">
            <w:pPr>
              <w:rPr>
                <w:rFonts w:ascii="Arial" w:hAnsi="Arial" w:cs="Arial"/>
                <w:sz w:val="22"/>
                <w:szCs w:val="22"/>
              </w:rPr>
            </w:pPr>
          </w:p>
          <w:p w14:paraId="3DCAFAA2" w14:textId="77777777" w:rsidR="002876FC" w:rsidRPr="004C3A0B" w:rsidRDefault="002876FC" w:rsidP="00BF4E4F">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DFE315C" w14:textId="77777777" w:rsidR="002876FC" w:rsidRPr="00D71982" w:rsidRDefault="002876FC" w:rsidP="002876FC">
      <w:pPr>
        <w:rPr>
          <w:rFonts w:ascii="Arial" w:hAnsi="Arial" w:cs="Arial"/>
          <w:bCs/>
        </w:rPr>
      </w:pPr>
    </w:p>
    <w:p w14:paraId="7BB88DDB" w14:textId="77777777" w:rsidR="002876FC" w:rsidRDefault="002876FC" w:rsidP="002876FC">
      <w:r>
        <w:br w:type="page"/>
      </w:r>
    </w:p>
    <w:tbl>
      <w:tblPr>
        <w:tblStyle w:val="TableGrid"/>
        <w:tblW w:w="9889" w:type="dxa"/>
        <w:tblLook w:val="04A0" w:firstRow="1" w:lastRow="0" w:firstColumn="1" w:lastColumn="0" w:noHBand="0" w:noVBand="1"/>
      </w:tblPr>
      <w:tblGrid>
        <w:gridCol w:w="7225"/>
        <w:gridCol w:w="992"/>
        <w:gridCol w:w="850"/>
        <w:gridCol w:w="822"/>
      </w:tblGrid>
      <w:tr w:rsidR="002876FC" w:rsidRPr="004C3A0B" w14:paraId="676FDAAC" w14:textId="77777777" w:rsidTr="00BF4E4F">
        <w:tc>
          <w:tcPr>
            <w:tcW w:w="7225" w:type="dxa"/>
            <w:shd w:val="clear" w:color="auto" w:fill="F2F2F2" w:themeFill="background1" w:themeFillShade="F2"/>
          </w:tcPr>
          <w:p w14:paraId="7226F8ED" w14:textId="77777777" w:rsidR="002876FC" w:rsidRPr="004C3A0B" w:rsidRDefault="002876FC" w:rsidP="00BF4E4F">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C288B5D" w14:textId="77777777" w:rsidR="002876FC" w:rsidRPr="004C3A0B" w:rsidRDefault="002876FC" w:rsidP="00BF4E4F">
            <w:pPr>
              <w:autoSpaceDE w:val="0"/>
              <w:autoSpaceDN w:val="0"/>
              <w:adjustRightInd w:val="0"/>
              <w:jc w:val="center"/>
              <w:rPr>
                <w:rFonts w:ascii="Arial" w:hAnsi="Arial" w:cs="Arial"/>
                <w:b/>
                <w:bCs/>
                <w:sz w:val="16"/>
                <w:szCs w:val="16"/>
              </w:rPr>
            </w:pPr>
          </w:p>
          <w:p w14:paraId="1A7764F3" w14:textId="77777777" w:rsidR="002876FC" w:rsidRPr="004C3A0B"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16882E9" w14:textId="77777777" w:rsidR="002876FC" w:rsidRPr="004C3A0B"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1730D2B" w14:textId="77777777" w:rsidR="002876FC" w:rsidRPr="004C3A0B" w:rsidRDefault="002876FC" w:rsidP="00BF4E4F">
            <w:pPr>
              <w:autoSpaceDE w:val="0"/>
              <w:autoSpaceDN w:val="0"/>
              <w:adjustRightInd w:val="0"/>
              <w:jc w:val="center"/>
              <w:rPr>
                <w:rFonts w:ascii="Arial" w:hAnsi="Arial" w:cs="Arial"/>
                <w:b/>
                <w:bCs/>
                <w:sz w:val="16"/>
                <w:szCs w:val="16"/>
              </w:rPr>
            </w:pPr>
          </w:p>
          <w:p w14:paraId="45CD1372" w14:textId="77777777" w:rsidR="002876FC" w:rsidRPr="004C3A0B"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876FC" w:rsidRPr="004C3A0B" w14:paraId="11FC76AA" w14:textId="77777777" w:rsidTr="00BF4E4F">
        <w:trPr>
          <w:trHeight w:val="439"/>
        </w:trPr>
        <w:tc>
          <w:tcPr>
            <w:tcW w:w="7225" w:type="dxa"/>
            <w:shd w:val="clear" w:color="auto" w:fill="F2F2F2" w:themeFill="background1" w:themeFillShade="F2"/>
            <w:vAlign w:val="center"/>
          </w:tcPr>
          <w:p w14:paraId="4924E5A8"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78B2A76"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0E8AED6"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988038A"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284F61DC" w14:textId="77777777" w:rsidTr="00BF4E4F">
        <w:trPr>
          <w:trHeight w:val="403"/>
        </w:trPr>
        <w:tc>
          <w:tcPr>
            <w:tcW w:w="7225" w:type="dxa"/>
            <w:shd w:val="clear" w:color="auto" w:fill="F2F2F2" w:themeFill="background1" w:themeFillShade="F2"/>
            <w:vAlign w:val="center"/>
          </w:tcPr>
          <w:p w14:paraId="1D610DB5"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F57AA34"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1295160"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923AA77"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0915CCAA" w14:textId="77777777" w:rsidTr="00BF4E4F">
        <w:trPr>
          <w:trHeight w:val="439"/>
        </w:trPr>
        <w:tc>
          <w:tcPr>
            <w:tcW w:w="7225" w:type="dxa"/>
            <w:shd w:val="clear" w:color="auto" w:fill="F2F2F2" w:themeFill="background1" w:themeFillShade="F2"/>
            <w:vAlign w:val="center"/>
          </w:tcPr>
          <w:p w14:paraId="086A0B78"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746A633"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C62E7CB"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963147D"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38852D0C" w14:textId="77777777" w:rsidTr="00BF4E4F">
        <w:trPr>
          <w:trHeight w:val="403"/>
        </w:trPr>
        <w:tc>
          <w:tcPr>
            <w:tcW w:w="7225" w:type="dxa"/>
            <w:shd w:val="clear" w:color="auto" w:fill="F2F2F2" w:themeFill="background1" w:themeFillShade="F2"/>
            <w:vAlign w:val="center"/>
          </w:tcPr>
          <w:p w14:paraId="245953A7"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11EAE27F"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AFFD7C8"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40615F5"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2084FFF7" w14:textId="77777777" w:rsidTr="00BF4E4F">
        <w:trPr>
          <w:trHeight w:val="439"/>
        </w:trPr>
        <w:tc>
          <w:tcPr>
            <w:tcW w:w="7225" w:type="dxa"/>
            <w:shd w:val="clear" w:color="auto" w:fill="F2F2F2" w:themeFill="background1" w:themeFillShade="F2"/>
            <w:vAlign w:val="center"/>
          </w:tcPr>
          <w:p w14:paraId="681E056A"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2C2AE77"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1ABE7D7"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AEA106E"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2CFE840A" w14:textId="77777777" w:rsidTr="00BF4E4F">
        <w:trPr>
          <w:trHeight w:val="403"/>
        </w:trPr>
        <w:tc>
          <w:tcPr>
            <w:tcW w:w="7225" w:type="dxa"/>
            <w:shd w:val="clear" w:color="auto" w:fill="F2F2F2" w:themeFill="background1" w:themeFillShade="F2"/>
            <w:vAlign w:val="center"/>
          </w:tcPr>
          <w:p w14:paraId="295C5C75"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753B10B"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0BBEA35"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414CCB9"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3E8ECED1" w14:textId="77777777" w:rsidTr="00BF4E4F">
        <w:trPr>
          <w:trHeight w:val="439"/>
        </w:trPr>
        <w:tc>
          <w:tcPr>
            <w:tcW w:w="7225" w:type="dxa"/>
            <w:shd w:val="clear" w:color="auto" w:fill="F2F2F2" w:themeFill="background1" w:themeFillShade="F2"/>
            <w:vAlign w:val="center"/>
          </w:tcPr>
          <w:p w14:paraId="3B1C3B44"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51A6C0E"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1B03273"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F8C25B0"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2F3FE93C" w14:textId="77777777" w:rsidTr="00BF4E4F">
        <w:trPr>
          <w:trHeight w:val="403"/>
        </w:trPr>
        <w:tc>
          <w:tcPr>
            <w:tcW w:w="7225" w:type="dxa"/>
            <w:shd w:val="clear" w:color="auto" w:fill="F2F2F2" w:themeFill="background1" w:themeFillShade="F2"/>
            <w:vAlign w:val="center"/>
          </w:tcPr>
          <w:p w14:paraId="07A107C3"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7B38387"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CC9BB04"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21874A6"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46854EC8" w14:textId="77777777" w:rsidTr="00BF4E4F">
        <w:trPr>
          <w:trHeight w:val="439"/>
        </w:trPr>
        <w:tc>
          <w:tcPr>
            <w:tcW w:w="7225" w:type="dxa"/>
            <w:shd w:val="clear" w:color="auto" w:fill="F2F2F2" w:themeFill="background1" w:themeFillShade="F2"/>
            <w:vAlign w:val="center"/>
          </w:tcPr>
          <w:p w14:paraId="41E3700C"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D4E609D"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2DD4239"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4260B9"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4F5F8A37" w14:textId="77777777" w:rsidTr="00BF4E4F">
        <w:trPr>
          <w:trHeight w:val="403"/>
        </w:trPr>
        <w:tc>
          <w:tcPr>
            <w:tcW w:w="9889" w:type="dxa"/>
            <w:gridSpan w:val="4"/>
            <w:tcBorders>
              <w:bottom w:val="single" w:sz="4" w:space="0" w:color="auto"/>
            </w:tcBorders>
            <w:shd w:val="clear" w:color="auto" w:fill="F2F2F2" w:themeFill="background1" w:themeFillShade="F2"/>
            <w:vAlign w:val="center"/>
          </w:tcPr>
          <w:p w14:paraId="032C23A1"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2876FC" w:rsidRPr="004C3A0B" w14:paraId="4E4490DB" w14:textId="77777777" w:rsidTr="00BF4E4F">
        <w:trPr>
          <w:trHeight w:val="403"/>
        </w:trPr>
        <w:tc>
          <w:tcPr>
            <w:tcW w:w="9889" w:type="dxa"/>
            <w:gridSpan w:val="4"/>
            <w:vAlign w:val="center"/>
          </w:tcPr>
          <w:p w14:paraId="1F4638B3" w14:textId="77777777" w:rsidR="002876FC" w:rsidRDefault="002876FC" w:rsidP="00BF4E4F">
            <w:pPr>
              <w:rPr>
                <w:rFonts w:ascii="Arial" w:hAnsi="Arial" w:cs="Arial"/>
                <w:sz w:val="22"/>
                <w:szCs w:val="22"/>
              </w:rPr>
            </w:pPr>
          </w:p>
          <w:p w14:paraId="63F9F7E7" w14:textId="77777777" w:rsidR="002876FC" w:rsidRDefault="002876FC" w:rsidP="00BF4E4F">
            <w:pPr>
              <w:rPr>
                <w:rFonts w:ascii="Arial" w:hAnsi="Arial" w:cs="Arial"/>
                <w:sz w:val="22"/>
                <w:szCs w:val="22"/>
              </w:rPr>
            </w:pPr>
          </w:p>
          <w:p w14:paraId="07A840B3" w14:textId="77777777" w:rsidR="002876FC" w:rsidRPr="004C3A0B" w:rsidRDefault="002876FC" w:rsidP="00BF4E4F">
            <w:pPr>
              <w:rPr>
                <w:rFonts w:ascii="Arial" w:hAnsi="Arial" w:cs="Arial"/>
                <w:sz w:val="22"/>
                <w:szCs w:val="22"/>
              </w:rPr>
            </w:pPr>
          </w:p>
          <w:p w14:paraId="5CC6B618" w14:textId="77777777" w:rsidR="002876FC" w:rsidRPr="004C3A0B" w:rsidRDefault="002876FC" w:rsidP="00BF4E4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7760F1B" w14:textId="77777777" w:rsidR="002876FC" w:rsidRPr="004C3A0B" w:rsidRDefault="002876FC" w:rsidP="002876FC"/>
    <w:tbl>
      <w:tblPr>
        <w:tblStyle w:val="TableGrid"/>
        <w:tblW w:w="9889" w:type="dxa"/>
        <w:tblLook w:val="04A0" w:firstRow="1" w:lastRow="0" w:firstColumn="1" w:lastColumn="0" w:noHBand="0" w:noVBand="1"/>
      </w:tblPr>
      <w:tblGrid>
        <w:gridCol w:w="7225"/>
        <w:gridCol w:w="992"/>
        <w:gridCol w:w="850"/>
        <w:gridCol w:w="822"/>
      </w:tblGrid>
      <w:tr w:rsidR="002876FC" w:rsidRPr="004C3A0B" w14:paraId="51D9C155" w14:textId="77777777" w:rsidTr="00BF4E4F">
        <w:tc>
          <w:tcPr>
            <w:tcW w:w="7225" w:type="dxa"/>
            <w:shd w:val="clear" w:color="auto" w:fill="F2F2F2" w:themeFill="background1" w:themeFillShade="F2"/>
          </w:tcPr>
          <w:p w14:paraId="472E47B7" w14:textId="77777777" w:rsidR="002876FC" w:rsidRPr="004C3A0B" w:rsidRDefault="002876FC" w:rsidP="00BF4E4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5820734" w14:textId="77777777" w:rsidR="002876FC" w:rsidRPr="004C3A0B" w:rsidRDefault="002876FC" w:rsidP="00BF4E4F">
            <w:pPr>
              <w:autoSpaceDE w:val="0"/>
              <w:autoSpaceDN w:val="0"/>
              <w:adjustRightInd w:val="0"/>
              <w:jc w:val="center"/>
              <w:rPr>
                <w:rFonts w:ascii="Arial" w:hAnsi="Arial" w:cs="Arial"/>
                <w:b/>
                <w:bCs/>
                <w:sz w:val="16"/>
                <w:szCs w:val="16"/>
              </w:rPr>
            </w:pPr>
          </w:p>
          <w:p w14:paraId="785B39EB" w14:textId="77777777" w:rsidR="002876FC" w:rsidRPr="004C3A0B"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EC9D904" w14:textId="77777777" w:rsidR="002876FC" w:rsidRPr="004C3A0B"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09756FB" w14:textId="77777777" w:rsidR="002876FC" w:rsidRPr="004C3A0B" w:rsidRDefault="002876FC" w:rsidP="00BF4E4F">
            <w:pPr>
              <w:autoSpaceDE w:val="0"/>
              <w:autoSpaceDN w:val="0"/>
              <w:adjustRightInd w:val="0"/>
              <w:jc w:val="center"/>
              <w:rPr>
                <w:rFonts w:ascii="Arial" w:hAnsi="Arial" w:cs="Arial"/>
                <w:b/>
                <w:bCs/>
                <w:sz w:val="16"/>
                <w:szCs w:val="16"/>
              </w:rPr>
            </w:pPr>
          </w:p>
          <w:p w14:paraId="48F09D92" w14:textId="77777777" w:rsidR="002876FC" w:rsidRPr="004C3A0B"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876FC" w:rsidRPr="004C3A0B" w14:paraId="2C495CF2" w14:textId="77777777" w:rsidTr="00BF4E4F">
        <w:trPr>
          <w:trHeight w:val="439"/>
        </w:trPr>
        <w:tc>
          <w:tcPr>
            <w:tcW w:w="7225" w:type="dxa"/>
            <w:shd w:val="clear" w:color="auto" w:fill="F2F2F2" w:themeFill="background1" w:themeFillShade="F2"/>
            <w:vAlign w:val="center"/>
          </w:tcPr>
          <w:p w14:paraId="29DAB046"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5A93177"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6DB7960"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CCC14DE"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020697A8" w14:textId="77777777" w:rsidTr="00BF4E4F">
        <w:trPr>
          <w:trHeight w:val="403"/>
        </w:trPr>
        <w:tc>
          <w:tcPr>
            <w:tcW w:w="7225" w:type="dxa"/>
            <w:shd w:val="clear" w:color="auto" w:fill="F2F2F2" w:themeFill="background1" w:themeFillShade="F2"/>
            <w:vAlign w:val="center"/>
          </w:tcPr>
          <w:p w14:paraId="157F70A8"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5118E1C"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1D85A10A"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A7FC072"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6E0A9915" w14:textId="77777777" w:rsidTr="00BF4E4F">
        <w:trPr>
          <w:trHeight w:val="439"/>
        </w:trPr>
        <w:tc>
          <w:tcPr>
            <w:tcW w:w="7225" w:type="dxa"/>
            <w:shd w:val="clear" w:color="auto" w:fill="F2F2F2" w:themeFill="background1" w:themeFillShade="F2"/>
            <w:vAlign w:val="center"/>
          </w:tcPr>
          <w:p w14:paraId="51F4AB06"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251D85B"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8E5D701"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47600D3"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677FB8E5" w14:textId="77777777" w:rsidTr="00BF4E4F">
        <w:trPr>
          <w:trHeight w:val="403"/>
        </w:trPr>
        <w:tc>
          <w:tcPr>
            <w:tcW w:w="7225" w:type="dxa"/>
            <w:shd w:val="clear" w:color="auto" w:fill="F2F2F2" w:themeFill="background1" w:themeFillShade="F2"/>
            <w:vAlign w:val="center"/>
          </w:tcPr>
          <w:p w14:paraId="279FB357"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4AFDC0F"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99A01EA"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4485F61"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532D8A82" w14:textId="77777777" w:rsidTr="00BF4E4F">
        <w:trPr>
          <w:trHeight w:val="403"/>
        </w:trPr>
        <w:tc>
          <w:tcPr>
            <w:tcW w:w="9889" w:type="dxa"/>
            <w:gridSpan w:val="4"/>
            <w:shd w:val="clear" w:color="auto" w:fill="F2F2F2" w:themeFill="background1" w:themeFillShade="F2"/>
            <w:vAlign w:val="center"/>
          </w:tcPr>
          <w:p w14:paraId="29E50CEC"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2876FC" w:rsidRPr="004C3A0B" w14:paraId="3F81E86A" w14:textId="77777777" w:rsidTr="00BF4E4F">
        <w:trPr>
          <w:trHeight w:val="403"/>
        </w:trPr>
        <w:tc>
          <w:tcPr>
            <w:tcW w:w="9889" w:type="dxa"/>
            <w:gridSpan w:val="4"/>
            <w:vAlign w:val="center"/>
          </w:tcPr>
          <w:p w14:paraId="15276FBA" w14:textId="77777777" w:rsidR="002876FC" w:rsidRDefault="002876FC" w:rsidP="00BF4E4F">
            <w:pPr>
              <w:rPr>
                <w:rFonts w:ascii="Arial" w:hAnsi="Arial" w:cs="Arial"/>
                <w:sz w:val="22"/>
                <w:szCs w:val="22"/>
              </w:rPr>
            </w:pPr>
          </w:p>
          <w:p w14:paraId="24F5E586" w14:textId="77777777" w:rsidR="002876FC" w:rsidRDefault="002876FC" w:rsidP="00BF4E4F">
            <w:pPr>
              <w:rPr>
                <w:rFonts w:ascii="Arial" w:hAnsi="Arial" w:cs="Arial"/>
                <w:sz w:val="22"/>
                <w:szCs w:val="22"/>
              </w:rPr>
            </w:pPr>
            <w:r>
              <w:rPr>
                <w:rFonts w:ascii="Arial" w:hAnsi="Arial" w:cs="Arial"/>
                <w:sz w:val="22"/>
                <w:szCs w:val="22"/>
              </w:rPr>
              <w:t xml:space="preserve">All equipment required to facilitate and take part in SUP with be </w:t>
            </w:r>
            <w:proofErr w:type="spellStart"/>
            <w:r>
              <w:rPr>
                <w:rFonts w:ascii="Arial" w:hAnsi="Arial" w:cs="Arial"/>
                <w:sz w:val="22"/>
                <w:szCs w:val="22"/>
              </w:rPr>
              <w:t>utilised</w:t>
            </w:r>
            <w:proofErr w:type="spellEnd"/>
            <w:r>
              <w:rPr>
                <w:rFonts w:ascii="Arial" w:hAnsi="Arial" w:cs="Arial"/>
                <w:sz w:val="22"/>
                <w:szCs w:val="22"/>
              </w:rPr>
              <w:t xml:space="preserve"> during the research.</w:t>
            </w:r>
          </w:p>
          <w:p w14:paraId="08730CF1" w14:textId="77777777" w:rsidR="002876FC" w:rsidRPr="004C3A0B" w:rsidRDefault="002876FC" w:rsidP="00BF4E4F">
            <w:pPr>
              <w:rPr>
                <w:rFonts w:ascii="Arial" w:hAnsi="Arial" w:cs="Arial"/>
                <w:sz w:val="22"/>
                <w:szCs w:val="22"/>
              </w:rPr>
            </w:pPr>
          </w:p>
          <w:p w14:paraId="40C42310" w14:textId="77777777" w:rsidR="002876FC" w:rsidRPr="004C3A0B" w:rsidRDefault="002876FC" w:rsidP="00BF4E4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5BE0EE9" w14:textId="77777777" w:rsidR="002876FC" w:rsidRPr="00354F34" w:rsidRDefault="002876FC" w:rsidP="002876FC">
      <w:pPr>
        <w:autoSpaceDE w:val="0"/>
        <w:autoSpaceDN w:val="0"/>
        <w:adjustRightInd w:val="0"/>
        <w:spacing w:after="240"/>
        <w:jc w:val="both"/>
        <w:rPr>
          <w:rFonts w:ascii="Arial" w:hAnsi="Arial" w:cs="Arial"/>
          <w:b/>
          <w:sz w:val="22"/>
          <w:szCs w:val="22"/>
        </w:rPr>
      </w:pPr>
    </w:p>
    <w:p w14:paraId="174EE9C6" w14:textId="77777777" w:rsidR="002876FC" w:rsidRDefault="002876FC" w:rsidP="002876FC">
      <w:pPr>
        <w:rPr>
          <w:rFonts w:ascii="Arial" w:hAnsi="Arial" w:cs="Arial"/>
          <w:b/>
          <w:sz w:val="22"/>
          <w:szCs w:val="22"/>
        </w:rPr>
      </w:pPr>
      <w:r>
        <w:rPr>
          <w:rFonts w:ascii="Arial" w:hAnsi="Arial" w:cs="Arial"/>
          <w:b/>
          <w:sz w:val="22"/>
          <w:szCs w:val="22"/>
        </w:rPr>
        <w:br w:type="page"/>
      </w:r>
    </w:p>
    <w:p w14:paraId="496AFE69" w14:textId="77777777" w:rsidR="002876FC" w:rsidRPr="00354F34" w:rsidRDefault="002876FC" w:rsidP="002876F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2876FC" w:rsidRPr="004C3A0B" w14:paraId="0E357216" w14:textId="77777777" w:rsidTr="00BF4E4F">
        <w:tc>
          <w:tcPr>
            <w:tcW w:w="9923" w:type="dxa"/>
            <w:gridSpan w:val="4"/>
            <w:tcBorders>
              <w:bottom w:val="single" w:sz="4" w:space="0" w:color="auto"/>
            </w:tcBorders>
            <w:shd w:val="clear" w:color="auto" w:fill="F2F2F2" w:themeFill="background1" w:themeFillShade="F2"/>
          </w:tcPr>
          <w:p w14:paraId="28AEE5CD" w14:textId="77777777" w:rsidR="002876FC" w:rsidRDefault="002876FC" w:rsidP="00BF4E4F">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8B2B347" w14:textId="77777777" w:rsidR="002876FC" w:rsidRDefault="002876FC" w:rsidP="00BF4E4F"/>
          <w:p w14:paraId="5A948169" w14:textId="77777777" w:rsidR="002876FC" w:rsidRPr="00204E14" w:rsidRDefault="002876FC" w:rsidP="00BF4E4F">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2876FC" w:rsidRPr="004C3A0B" w14:paraId="03C5556E" w14:textId="77777777" w:rsidTr="00BF4E4F">
        <w:tc>
          <w:tcPr>
            <w:tcW w:w="8251" w:type="dxa"/>
            <w:gridSpan w:val="2"/>
            <w:vMerge w:val="restart"/>
            <w:shd w:val="clear" w:color="auto" w:fill="F2F2F2" w:themeFill="background1" w:themeFillShade="F2"/>
          </w:tcPr>
          <w:p w14:paraId="336680C6" w14:textId="77777777" w:rsidR="002876FC" w:rsidRPr="00204E14" w:rsidRDefault="002876FC" w:rsidP="00BF4E4F">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E66EA0B" w14:textId="77777777" w:rsidR="002876FC" w:rsidRPr="00204E14" w:rsidRDefault="002876FC" w:rsidP="00BF4E4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D2D9817" w14:textId="77777777" w:rsidR="002876FC" w:rsidRPr="00264416" w:rsidRDefault="002876FC" w:rsidP="00BF4E4F">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9307A01" w14:textId="77777777" w:rsidR="002876FC" w:rsidRPr="00FD519A" w:rsidRDefault="00906437" w:rsidP="00BF4E4F">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2876FC">
                  <w:rPr>
                    <w:rFonts w:ascii="MS Gothic" w:eastAsia="MS Gothic" w:hAnsi="MS Gothic" w:cs="Arial" w:hint="eastAsia"/>
                    <w:b w:val="0"/>
                    <w:bCs w:val="0"/>
                  </w:rPr>
                  <w:t>☒</w:t>
                </w:r>
              </w:sdtContent>
            </w:sdt>
          </w:p>
        </w:tc>
      </w:tr>
      <w:tr w:rsidR="002876FC" w:rsidRPr="004C3A0B" w14:paraId="76038404" w14:textId="77777777" w:rsidTr="00BF4E4F">
        <w:tc>
          <w:tcPr>
            <w:tcW w:w="8251" w:type="dxa"/>
            <w:gridSpan w:val="2"/>
            <w:vMerge/>
            <w:tcBorders>
              <w:bottom w:val="single" w:sz="4" w:space="0" w:color="auto"/>
            </w:tcBorders>
            <w:shd w:val="clear" w:color="auto" w:fill="F2F2F2" w:themeFill="background1" w:themeFillShade="F2"/>
          </w:tcPr>
          <w:p w14:paraId="446B0100" w14:textId="77777777" w:rsidR="002876FC" w:rsidRPr="00204E14" w:rsidRDefault="002876FC" w:rsidP="00BF4E4F">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8124500" w14:textId="77777777" w:rsidR="002876FC" w:rsidRPr="00204E14" w:rsidRDefault="002876FC" w:rsidP="00BF4E4F">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EDEF56" w14:textId="77777777" w:rsidR="002876FC" w:rsidRDefault="00906437" w:rsidP="00BF4E4F">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2876FC">
                  <w:rPr>
                    <w:rFonts w:ascii="MS Gothic" w:eastAsia="MS Gothic" w:hAnsi="MS Gothic" w:cs="Arial" w:hint="eastAsia"/>
                    <w:b w:val="0"/>
                    <w:bCs w:val="0"/>
                  </w:rPr>
                  <w:t>☐</w:t>
                </w:r>
              </w:sdtContent>
            </w:sdt>
          </w:p>
        </w:tc>
      </w:tr>
      <w:tr w:rsidR="002876FC" w:rsidRPr="004C3A0B" w14:paraId="1722E350" w14:textId="77777777" w:rsidTr="00BF4E4F">
        <w:tc>
          <w:tcPr>
            <w:tcW w:w="9923" w:type="dxa"/>
            <w:gridSpan w:val="4"/>
            <w:tcBorders>
              <w:bottom w:val="single" w:sz="4" w:space="0" w:color="auto"/>
            </w:tcBorders>
            <w:shd w:val="clear" w:color="auto" w:fill="F2F2F2" w:themeFill="background1" w:themeFillShade="F2"/>
          </w:tcPr>
          <w:p w14:paraId="7FEC7C1E" w14:textId="77777777" w:rsidR="002876FC" w:rsidRPr="004C3A0B" w:rsidRDefault="002876FC" w:rsidP="00BF4E4F">
            <w:pPr>
              <w:rPr>
                <w:rFonts w:ascii="Arial" w:hAnsi="Arial" w:cs="Arial"/>
                <w:sz w:val="22"/>
                <w:szCs w:val="22"/>
              </w:rPr>
            </w:pPr>
            <w:r w:rsidRPr="004C3A0B">
              <w:rPr>
                <w:rFonts w:ascii="Arial" w:hAnsi="Arial" w:cs="Arial"/>
                <w:b/>
                <w:sz w:val="22"/>
                <w:szCs w:val="22"/>
              </w:rPr>
              <w:t>Risks to participants</w:t>
            </w:r>
          </w:p>
          <w:p w14:paraId="2E62960B" w14:textId="77777777" w:rsidR="002876FC" w:rsidRPr="004C3A0B" w:rsidRDefault="002876FC" w:rsidP="00BF4E4F">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2876FC" w:rsidRPr="004C3A0B" w14:paraId="60F642B3" w14:textId="77777777" w:rsidTr="00BF4E4F">
        <w:tc>
          <w:tcPr>
            <w:tcW w:w="4849" w:type="dxa"/>
            <w:tcBorders>
              <w:top w:val="single" w:sz="4" w:space="0" w:color="auto"/>
              <w:bottom w:val="single" w:sz="4" w:space="0" w:color="auto"/>
            </w:tcBorders>
          </w:tcPr>
          <w:p w14:paraId="30773A32" w14:textId="77777777" w:rsidR="002876FC" w:rsidRDefault="002876FC" w:rsidP="00BF4E4F">
            <w:pPr>
              <w:autoSpaceDE w:val="0"/>
              <w:autoSpaceDN w:val="0"/>
              <w:adjustRightInd w:val="0"/>
              <w:rPr>
                <w:rFonts w:ascii="Arial" w:hAnsi="Arial" w:cs="Arial"/>
                <w:sz w:val="22"/>
                <w:szCs w:val="22"/>
              </w:rPr>
            </w:pPr>
            <w:r>
              <w:rPr>
                <w:rFonts w:ascii="Arial" w:hAnsi="Arial" w:cs="Arial"/>
                <w:sz w:val="22"/>
                <w:szCs w:val="22"/>
              </w:rPr>
              <w:t>Risk to Participant:</w:t>
            </w:r>
          </w:p>
          <w:p w14:paraId="69006A9A" w14:textId="77777777" w:rsidR="002876FC" w:rsidRDefault="002876FC" w:rsidP="00BF4E4F">
            <w:pPr>
              <w:rPr>
                <w:rFonts w:ascii="Arial" w:hAnsi="Arial" w:cs="Arial"/>
                <w:sz w:val="22"/>
                <w:szCs w:val="22"/>
              </w:rPr>
            </w:pPr>
          </w:p>
          <w:p w14:paraId="50067900" w14:textId="77777777" w:rsidR="002876FC" w:rsidRDefault="002876FC" w:rsidP="00BF4E4F">
            <w:pPr>
              <w:rPr>
                <w:rFonts w:ascii="Arial" w:hAnsi="Arial" w:cs="Arial"/>
                <w:sz w:val="22"/>
                <w:szCs w:val="22"/>
              </w:rPr>
            </w:pPr>
            <w:r>
              <w:rPr>
                <w:rFonts w:ascii="Arial" w:hAnsi="Arial" w:cs="Arial"/>
                <w:sz w:val="22"/>
                <w:szCs w:val="22"/>
              </w:rPr>
              <w:t>Physical Harm</w:t>
            </w:r>
          </w:p>
          <w:p w14:paraId="235CD3C9" w14:textId="77777777" w:rsidR="002876FC" w:rsidRDefault="002876FC" w:rsidP="00BF4E4F">
            <w:pPr>
              <w:rPr>
                <w:rFonts w:ascii="Arial" w:hAnsi="Arial" w:cs="Arial"/>
                <w:sz w:val="22"/>
                <w:szCs w:val="22"/>
              </w:rPr>
            </w:pPr>
            <w:r>
              <w:rPr>
                <w:rFonts w:ascii="Arial" w:hAnsi="Arial" w:cs="Arial"/>
                <w:sz w:val="22"/>
                <w:szCs w:val="22"/>
              </w:rPr>
              <w:t>Drowning</w:t>
            </w:r>
          </w:p>
          <w:p w14:paraId="3B35973E" w14:textId="77777777" w:rsidR="002876FC" w:rsidRPr="004C3A0B" w:rsidRDefault="002876FC" w:rsidP="00BF4E4F">
            <w:pPr>
              <w:rPr>
                <w:rFonts w:ascii="Arial" w:hAnsi="Arial" w:cs="Arial"/>
                <w:sz w:val="22"/>
                <w:szCs w:val="22"/>
              </w:rPr>
            </w:pPr>
          </w:p>
          <w:p w14:paraId="11F7FB78" w14:textId="77777777" w:rsidR="002876FC" w:rsidRPr="004C3A0B" w:rsidRDefault="002876FC" w:rsidP="00BF4E4F">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176EB2E" w14:textId="77777777" w:rsidR="002876FC" w:rsidRDefault="002876FC" w:rsidP="00BF4E4F">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7A293393" w14:textId="77777777" w:rsidR="002876FC" w:rsidRDefault="002876FC" w:rsidP="00BF4E4F">
            <w:pPr>
              <w:rPr>
                <w:rFonts w:ascii="Arial" w:hAnsi="Arial" w:cs="Arial"/>
                <w:sz w:val="22"/>
                <w:szCs w:val="22"/>
              </w:rPr>
            </w:pPr>
          </w:p>
          <w:p w14:paraId="19AC95F3" w14:textId="77777777" w:rsidR="002876FC" w:rsidRDefault="002876FC" w:rsidP="00BF4E4F">
            <w:pPr>
              <w:rPr>
                <w:rFonts w:ascii="Arial" w:hAnsi="Arial" w:cs="Arial"/>
                <w:sz w:val="22"/>
                <w:szCs w:val="22"/>
              </w:rPr>
            </w:pPr>
            <w:r>
              <w:rPr>
                <w:rFonts w:ascii="Arial" w:hAnsi="Arial" w:cs="Arial"/>
                <w:sz w:val="22"/>
                <w:szCs w:val="22"/>
              </w:rPr>
              <w:t>Specialist equipment required to participate in the activity will be issued to all participants, including Personal Flotation Device</w:t>
            </w:r>
          </w:p>
          <w:p w14:paraId="0D015563" w14:textId="77777777" w:rsidR="002876FC" w:rsidRDefault="002876FC" w:rsidP="00BF4E4F">
            <w:pPr>
              <w:rPr>
                <w:rFonts w:ascii="Arial" w:hAnsi="Arial" w:cs="Arial"/>
                <w:sz w:val="22"/>
                <w:szCs w:val="22"/>
              </w:rPr>
            </w:pPr>
            <w:r>
              <w:rPr>
                <w:rFonts w:ascii="Arial" w:hAnsi="Arial" w:cs="Arial"/>
                <w:sz w:val="22"/>
                <w:szCs w:val="22"/>
              </w:rPr>
              <w:t>A full safety brief will be given to the participants</w:t>
            </w:r>
          </w:p>
          <w:p w14:paraId="07355CBC" w14:textId="77777777" w:rsidR="002876FC" w:rsidRDefault="002876FC" w:rsidP="00BF4E4F">
            <w:pPr>
              <w:rPr>
                <w:rFonts w:ascii="Arial" w:hAnsi="Arial" w:cs="Arial"/>
                <w:sz w:val="22"/>
                <w:szCs w:val="22"/>
              </w:rPr>
            </w:pPr>
            <w:r>
              <w:rPr>
                <w:rFonts w:ascii="Arial" w:hAnsi="Arial" w:cs="Arial"/>
                <w:sz w:val="22"/>
                <w:szCs w:val="22"/>
              </w:rPr>
              <w:t xml:space="preserve">Instructor fully trained in SUP Water Safety and Rescue </w:t>
            </w:r>
          </w:p>
          <w:p w14:paraId="25333A64" w14:textId="77777777" w:rsidR="002876FC" w:rsidRPr="004C3A0B" w:rsidRDefault="002876FC" w:rsidP="00BF4E4F">
            <w:pPr>
              <w:rPr>
                <w:rFonts w:ascii="Arial" w:hAnsi="Arial" w:cs="Arial"/>
                <w:sz w:val="22"/>
                <w:szCs w:val="22"/>
              </w:rPr>
            </w:pPr>
          </w:p>
          <w:p w14:paraId="3953DA9B" w14:textId="77777777" w:rsidR="002876FC" w:rsidRPr="00354F34" w:rsidRDefault="002876FC" w:rsidP="00BF4E4F">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2876FC" w:rsidRPr="004C3A0B" w14:paraId="0CAEA7BE" w14:textId="77777777" w:rsidTr="00BF4E4F">
        <w:tc>
          <w:tcPr>
            <w:tcW w:w="9923" w:type="dxa"/>
            <w:gridSpan w:val="4"/>
            <w:tcBorders>
              <w:bottom w:val="single" w:sz="4" w:space="0" w:color="auto"/>
            </w:tcBorders>
            <w:shd w:val="clear" w:color="auto" w:fill="F2F2F2" w:themeFill="background1" w:themeFillShade="F2"/>
          </w:tcPr>
          <w:p w14:paraId="6269B76C" w14:textId="77777777" w:rsidR="002876FC" w:rsidRPr="004C3A0B" w:rsidRDefault="002876FC" w:rsidP="00BF4E4F">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876FC" w:rsidRPr="004C3A0B" w14:paraId="79F8960F" w14:textId="77777777" w:rsidTr="00BF4E4F">
        <w:tc>
          <w:tcPr>
            <w:tcW w:w="9923" w:type="dxa"/>
            <w:gridSpan w:val="4"/>
            <w:tcBorders>
              <w:top w:val="single" w:sz="4" w:space="0" w:color="auto"/>
              <w:bottom w:val="single" w:sz="4" w:space="0" w:color="auto"/>
            </w:tcBorders>
          </w:tcPr>
          <w:p w14:paraId="2365E104" w14:textId="77777777" w:rsidR="002876FC" w:rsidRDefault="002876FC" w:rsidP="00BF4E4F">
            <w:pPr>
              <w:rPr>
                <w:rFonts w:ascii="Arial" w:hAnsi="Arial" w:cs="Arial"/>
                <w:sz w:val="22"/>
                <w:szCs w:val="22"/>
              </w:rPr>
            </w:pPr>
          </w:p>
          <w:p w14:paraId="16762AC0" w14:textId="77777777" w:rsidR="002876FC" w:rsidRDefault="002876FC" w:rsidP="00BF4E4F">
            <w:pPr>
              <w:rPr>
                <w:rFonts w:ascii="Arial" w:hAnsi="Arial" w:cs="Arial"/>
                <w:sz w:val="22"/>
                <w:szCs w:val="22"/>
              </w:rPr>
            </w:pPr>
          </w:p>
          <w:p w14:paraId="4E52C87D" w14:textId="77777777" w:rsidR="002876FC" w:rsidRPr="004C3A0B" w:rsidRDefault="002876FC" w:rsidP="00BF4E4F">
            <w:pPr>
              <w:rPr>
                <w:rFonts w:ascii="Arial" w:hAnsi="Arial" w:cs="Arial"/>
                <w:sz w:val="22"/>
                <w:szCs w:val="22"/>
              </w:rPr>
            </w:pPr>
          </w:p>
          <w:p w14:paraId="58E23ADA" w14:textId="77777777" w:rsidR="002876FC" w:rsidRPr="004C3A0B" w:rsidRDefault="002876FC" w:rsidP="00BF4E4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876FC" w:rsidRPr="004C3A0B" w14:paraId="2B950403" w14:textId="77777777" w:rsidTr="00BF4E4F">
        <w:tc>
          <w:tcPr>
            <w:tcW w:w="9923" w:type="dxa"/>
            <w:gridSpan w:val="4"/>
            <w:tcBorders>
              <w:top w:val="single" w:sz="4" w:space="0" w:color="auto"/>
              <w:bottom w:val="single" w:sz="4" w:space="0" w:color="auto"/>
            </w:tcBorders>
            <w:shd w:val="clear" w:color="auto" w:fill="F2F2F2" w:themeFill="background1" w:themeFillShade="F2"/>
          </w:tcPr>
          <w:p w14:paraId="50A1A79F" w14:textId="77777777" w:rsidR="002876FC" w:rsidRPr="004C3A0B" w:rsidRDefault="002876FC" w:rsidP="00BF4E4F">
            <w:pPr>
              <w:rPr>
                <w:rFonts w:ascii="Arial" w:hAnsi="Arial" w:cs="Arial"/>
                <w:sz w:val="22"/>
                <w:szCs w:val="22"/>
              </w:rPr>
            </w:pPr>
            <w:r w:rsidRPr="004C3A0B">
              <w:rPr>
                <w:rFonts w:ascii="Arial" w:hAnsi="Arial" w:cs="Arial"/>
                <w:b/>
                <w:sz w:val="22"/>
                <w:szCs w:val="22"/>
              </w:rPr>
              <w:t>Risks to investigator</w:t>
            </w:r>
          </w:p>
          <w:p w14:paraId="64A8676F" w14:textId="77777777" w:rsidR="002876FC" w:rsidRPr="004C3A0B" w:rsidRDefault="002876FC" w:rsidP="00BF4E4F">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2876FC" w:rsidRPr="004C3A0B" w14:paraId="3E9B7DDD" w14:textId="77777777" w:rsidTr="00BF4E4F">
        <w:tc>
          <w:tcPr>
            <w:tcW w:w="4849" w:type="dxa"/>
            <w:tcBorders>
              <w:top w:val="single" w:sz="4" w:space="0" w:color="auto"/>
              <w:bottom w:val="single" w:sz="4" w:space="0" w:color="auto"/>
            </w:tcBorders>
          </w:tcPr>
          <w:p w14:paraId="0EC7B624" w14:textId="77777777" w:rsidR="002876FC" w:rsidRDefault="002876FC" w:rsidP="00BF4E4F">
            <w:pPr>
              <w:autoSpaceDE w:val="0"/>
              <w:autoSpaceDN w:val="0"/>
              <w:adjustRightInd w:val="0"/>
              <w:rPr>
                <w:rFonts w:ascii="Arial" w:hAnsi="Arial" w:cs="Arial"/>
                <w:sz w:val="22"/>
                <w:szCs w:val="22"/>
              </w:rPr>
            </w:pPr>
            <w:r>
              <w:rPr>
                <w:rFonts w:ascii="Arial" w:hAnsi="Arial" w:cs="Arial"/>
                <w:sz w:val="22"/>
                <w:szCs w:val="22"/>
              </w:rPr>
              <w:t>Risk to Investigator:</w:t>
            </w:r>
          </w:p>
          <w:p w14:paraId="1EA34EC2" w14:textId="77777777" w:rsidR="002876FC" w:rsidRDefault="002876FC" w:rsidP="00BF4E4F">
            <w:pPr>
              <w:rPr>
                <w:rFonts w:ascii="Arial" w:hAnsi="Arial" w:cs="Arial"/>
                <w:sz w:val="22"/>
                <w:szCs w:val="22"/>
              </w:rPr>
            </w:pPr>
          </w:p>
          <w:p w14:paraId="7A112D7B" w14:textId="77777777" w:rsidR="002876FC" w:rsidRDefault="002876FC" w:rsidP="00BF4E4F">
            <w:pPr>
              <w:rPr>
                <w:rFonts w:ascii="Arial" w:hAnsi="Arial" w:cs="Arial"/>
                <w:sz w:val="22"/>
                <w:szCs w:val="22"/>
              </w:rPr>
            </w:pPr>
            <w:r>
              <w:rPr>
                <w:rFonts w:ascii="Arial" w:hAnsi="Arial" w:cs="Arial"/>
                <w:sz w:val="22"/>
                <w:szCs w:val="22"/>
              </w:rPr>
              <w:t>Physical Harm</w:t>
            </w:r>
          </w:p>
          <w:p w14:paraId="000AD30E" w14:textId="77777777" w:rsidR="002876FC" w:rsidRDefault="002876FC" w:rsidP="00BF4E4F">
            <w:pPr>
              <w:rPr>
                <w:rFonts w:ascii="Arial" w:hAnsi="Arial" w:cs="Arial"/>
                <w:sz w:val="22"/>
                <w:szCs w:val="22"/>
              </w:rPr>
            </w:pPr>
          </w:p>
          <w:p w14:paraId="3A4F6DDE" w14:textId="77777777" w:rsidR="002876FC" w:rsidRPr="004C3A0B" w:rsidRDefault="002876FC" w:rsidP="00BF4E4F">
            <w:pPr>
              <w:rPr>
                <w:rFonts w:ascii="Arial" w:hAnsi="Arial" w:cs="Arial"/>
                <w:sz w:val="22"/>
                <w:szCs w:val="22"/>
              </w:rPr>
            </w:pPr>
          </w:p>
          <w:p w14:paraId="1436B6D1" w14:textId="77777777" w:rsidR="002876FC" w:rsidRPr="004C3A0B" w:rsidRDefault="002876FC" w:rsidP="00BF4E4F">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1036E3" w14:textId="77777777" w:rsidR="002876FC" w:rsidRPr="00354F34" w:rsidRDefault="002876FC" w:rsidP="00BF4E4F">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13165678" w14:textId="77777777" w:rsidR="002876FC" w:rsidRDefault="002876FC" w:rsidP="00BF4E4F">
            <w:pPr>
              <w:rPr>
                <w:rFonts w:ascii="Arial" w:hAnsi="Arial" w:cs="Arial"/>
                <w:sz w:val="22"/>
                <w:szCs w:val="22"/>
              </w:rPr>
            </w:pPr>
          </w:p>
          <w:p w14:paraId="5AFFEF51" w14:textId="77777777" w:rsidR="002876FC" w:rsidRDefault="002876FC" w:rsidP="002876FC">
            <w:pPr>
              <w:pStyle w:val="ListParagraph"/>
              <w:numPr>
                <w:ilvl w:val="0"/>
                <w:numId w:val="40"/>
              </w:numPr>
              <w:rPr>
                <w:rFonts w:ascii="Arial" w:hAnsi="Arial" w:cs="Arial"/>
              </w:rPr>
            </w:pPr>
            <w:r w:rsidRPr="00116891">
              <w:rPr>
                <w:rFonts w:ascii="Arial" w:hAnsi="Arial" w:cs="Arial"/>
              </w:rPr>
              <w:t>Investigator is also the facilitator with experience of SUP and holds the WSA SUP Foundation Instructor certificate and Water Safety and Rescue certificate.</w:t>
            </w:r>
          </w:p>
          <w:p w14:paraId="278CD955" w14:textId="77777777" w:rsidR="002876FC" w:rsidRPr="00116891" w:rsidRDefault="002876FC" w:rsidP="00BF4E4F">
            <w:pPr>
              <w:pStyle w:val="ListParagraph"/>
              <w:rPr>
                <w:rFonts w:ascii="Arial" w:hAnsi="Arial" w:cs="Arial"/>
              </w:rPr>
            </w:pPr>
          </w:p>
          <w:p w14:paraId="617A62BA" w14:textId="77777777" w:rsidR="002876FC" w:rsidRPr="00116891" w:rsidRDefault="002876FC" w:rsidP="002876FC">
            <w:pPr>
              <w:pStyle w:val="ListParagraph"/>
              <w:numPr>
                <w:ilvl w:val="0"/>
                <w:numId w:val="40"/>
              </w:numPr>
              <w:rPr>
                <w:rFonts w:ascii="Arial" w:hAnsi="Arial" w:cs="Arial"/>
              </w:rPr>
            </w:pPr>
            <w:r w:rsidRPr="00116891">
              <w:rPr>
                <w:rFonts w:ascii="Arial" w:hAnsi="Arial" w:cs="Arial"/>
              </w:rPr>
              <w:t>A float plan will be left with a responsible adult who will be fully briefed on emergency procedures.</w:t>
            </w:r>
          </w:p>
          <w:p w14:paraId="2F2A5309" w14:textId="77777777" w:rsidR="002876FC" w:rsidRPr="004C3A0B" w:rsidRDefault="002876FC" w:rsidP="00BF4E4F">
            <w:pPr>
              <w:rPr>
                <w:rFonts w:ascii="Arial" w:hAnsi="Arial" w:cs="Arial"/>
                <w:sz w:val="22"/>
                <w:szCs w:val="22"/>
              </w:rPr>
            </w:pPr>
          </w:p>
          <w:p w14:paraId="05C05578" w14:textId="77777777" w:rsidR="002876FC" w:rsidRPr="004C3A0B" w:rsidRDefault="002876FC" w:rsidP="00BF4E4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876FC" w:rsidRPr="004C3A0B" w14:paraId="0D2AFAD5" w14:textId="77777777" w:rsidTr="00BF4E4F">
        <w:tc>
          <w:tcPr>
            <w:tcW w:w="9923" w:type="dxa"/>
            <w:gridSpan w:val="4"/>
            <w:tcBorders>
              <w:top w:val="single" w:sz="4" w:space="0" w:color="auto"/>
              <w:bottom w:val="single" w:sz="4" w:space="0" w:color="auto"/>
            </w:tcBorders>
            <w:shd w:val="clear" w:color="auto" w:fill="F2F2F2" w:themeFill="background1" w:themeFillShade="F2"/>
          </w:tcPr>
          <w:p w14:paraId="6E3853A2" w14:textId="77777777" w:rsidR="002876FC" w:rsidRPr="004C3A0B" w:rsidRDefault="002876FC" w:rsidP="00BF4E4F">
            <w:pPr>
              <w:rPr>
                <w:rFonts w:ascii="Arial" w:hAnsi="Arial" w:cs="Arial"/>
                <w:sz w:val="22"/>
                <w:szCs w:val="22"/>
              </w:rPr>
            </w:pPr>
            <w:r w:rsidRPr="004C3A0B">
              <w:rPr>
                <w:rFonts w:ascii="Arial" w:hAnsi="Arial" w:cs="Arial"/>
                <w:b/>
                <w:sz w:val="22"/>
                <w:szCs w:val="22"/>
              </w:rPr>
              <w:t>University/institutional risks</w:t>
            </w:r>
          </w:p>
          <w:p w14:paraId="01ED7194" w14:textId="77777777" w:rsidR="002876FC" w:rsidRPr="004C3A0B" w:rsidRDefault="002876FC" w:rsidP="00BF4E4F">
            <w:pPr>
              <w:rPr>
                <w:rFonts w:ascii="Arial" w:hAnsi="Arial" w:cs="Arial"/>
                <w:sz w:val="22"/>
                <w:szCs w:val="22"/>
              </w:rPr>
            </w:pPr>
            <w:r w:rsidRPr="004C3A0B">
              <w:rPr>
                <w:rFonts w:ascii="Arial" w:hAnsi="Arial" w:cs="Arial"/>
                <w:sz w:val="22"/>
                <w:szCs w:val="22"/>
              </w:rPr>
              <w:t>For example: adverse publicity, financial loss, data protection</w:t>
            </w:r>
          </w:p>
        </w:tc>
      </w:tr>
      <w:tr w:rsidR="002876FC" w:rsidRPr="004C3A0B" w14:paraId="5A41901B" w14:textId="77777777" w:rsidTr="00BF4E4F">
        <w:tc>
          <w:tcPr>
            <w:tcW w:w="4849" w:type="dxa"/>
            <w:tcBorders>
              <w:top w:val="single" w:sz="4" w:space="0" w:color="auto"/>
              <w:bottom w:val="single" w:sz="4" w:space="0" w:color="auto"/>
            </w:tcBorders>
          </w:tcPr>
          <w:p w14:paraId="44E57C79" w14:textId="77777777" w:rsidR="002876FC" w:rsidRDefault="002876FC" w:rsidP="00BF4E4F">
            <w:pPr>
              <w:autoSpaceDE w:val="0"/>
              <w:autoSpaceDN w:val="0"/>
              <w:adjustRightInd w:val="0"/>
              <w:rPr>
                <w:rFonts w:ascii="Arial" w:hAnsi="Arial" w:cs="Arial"/>
                <w:sz w:val="22"/>
                <w:szCs w:val="22"/>
              </w:rPr>
            </w:pPr>
            <w:r>
              <w:rPr>
                <w:rFonts w:ascii="Arial" w:hAnsi="Arial" w:cs="Arial"/>
                <w:sz w:val="22"/>
                <w:szCs w:val="22"/>
              </w:rPr>
              <w:t>Risk to University:</w:t>
            </w:r>
          </w:p>
          <w:p w14:paraId="32E4F62E" w14:textId="77777777" w:rsidR="002876FC" w:rsidRDefault="002876FC" w:rsidP="00BF4E4F">
            <w:pPr>
              <w:rPr>
                <w:rFonts w:ascii="Arial" w:hAnsi="Arial" w:cs="Arial"/>
                <w:sz w:val="22"/>
                <w:szCs w:val="22"/>
              </w:rPr>
            </w:pPr>
          </w:p>
          <w:p w14:paraId="14C5112A" w14:textId="77777777" w:rsidR="002876FC" w:rsidRDefault="002876FC" w:rsidP="00BF4E4F">
            <w:pPr>
              <w:rPr>
                <w:rFonts w:ascii="Arial" w:hAnsi="Arial" w:cs="Arial"/>
                <w:sz w:val="22"/>
                <w:szCs w:val="22"/>
              </w:rPr>
            </w:pPr>
            <w:r>
              <w:rPr>
                <w:rFonts w:ascii="Arial" w:hAnsi="Arial" w:cs="Arial"/>
                <w:sz w:val="22"/>
                <w:szCs w:val="22"/>
              </w:rPr>
              <w:t>NO RISK</w:t>
            </w:r>
          </w:p>
          <w:p w14:paraId="6730328D" w14:textId="77777777" w:rsidR="002876FC" w:rsidRPr="004C3A0B" w:rsidRDefault="002876FC" w:rsidP="00BF4E4F">
            <w:pPr>
              <w:rPr>
                <w:rFonts w:ascii="Arial" w:hAnsi="Arial" w:cs="Arial"/>
                <w:sz w:val="22"/>
                <w:szCs w:val="22"/>
              </w:rPr>
            </w:pPr>
          </w:p>
          <w:p w14:paraId="3F103133" w14:textId="77777777" w:rsidR="002876FC" w:rsidRPr="004C3A0B" w:rsidRDefault="002876FC" w:rsidP="00BF4E4F">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6B3C5388" w14:textId="77777777" w:rsidR="002876FC" w:rsidRPr="00354F34" w:rsidRDefault="002876FC" w:rsidP="00BF4E4F">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University:</w:t>
            </w:r>
          </w:p>
          <w:p w14:paraId="045D78BA" w14:textId="77777777" w:rsidR="002876FC" w:rsidRDefault="002876FC" w:rsidP="00BF4E4F">
            <w:pPr>
              <w:rPr>
                <w:rFonts w:ascii="Arial" w:hAnsi="Arial" w:cs="Arial"/>
                <w:sz w:val="22"/>
                <w:szCs w:val="22"/>
              </w:rPr>
            </w:pPr>
          </w:p>
          <w:p w14:paraId="10ED35D7" w14:textId="77777777" w:rsidR="002876FC" w:rsidRDefault="002876FC" w:rsidP="00BF4E4F">
            <w:pPr>
              <w:rPr>
                <w:rFonts w:ascii="Arial" w:hAnsi="Arial" w:cs="Arial"/>
                <w:sz w:val="22"/>
                <w:szCs w:val="22"/>
              </w:rPr>
            </w:pPr>
          </w:p>
          <w:p w14:paraId="77372A68" w14:textId="77777777" w:rsidR="002876FC" w:rsidRPr="004C3A0B" w:rsidRDefault="002876FC" w:rsidP="00BF4E4F">
            <w:pPr>
              <w:rPr>
                <w:rFonts w:ascii="Arial" w:hAnsi="Arial" w:cs="Arial"/>
                <w:sz w:val="22"/>
                <w:szCs w:val="22"/>
              </w:rPr>
            </w:pPr>
          </w:p>
          <w:p w14:paraId="1A62C58E" w14:textId="77777777" w:rsidR="002876FC" w:rsidRPr="004C3A0B" w:rsidRDefault="002876FC" w:rsidP="00BF4E4F">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20424C81" w14:textId="77777777" w:rsidR="002876FC" w:rsidRDefault="002876FC" w:rsidP="002876FC"/>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2876FC" w:rsidRPr="004C3A0B" w14:paraId="322A62DD" w14:textId="77777777" w:rsidTr="00BF4E4F">
        <w:tc>
          <w:tcPr>
            <w:tcW w:w="9923" w:type="dxa"/>
            <w:gridSpan w:val="4"/>
            <w:tcBorders>
              <w:top w:val="single" w:sz="4" w:space="0" w:color="auto"/>
              <w:bottom w:val="single" w:sz="4" w:space="0" w:color="auto"/>
            </w:tcBorders>
            <w:shd w:val="clear" w:color="auto" w:fill="F2F2F2" w:themeFill="background1" w:themeFillShade="F2"/>
          </w:tcPr>
          <w:p w14:paraId="2A7DAB89" w14:textId="77777777" w:rsidR="002876FC" w:rsidRPr="004C3A0B" w:rsidRDefault="002876FC" w:rsidP="00BF4E4F">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2876FC" w:rsidRPr="004C3A0B" w14:paraId="2974E8CC" w14:textId="77777777" w:rsidTr="00BF4E4F">
        <w:tc>
          <w:tcPr>
            <w:tcW w:w="7259" w:type="dxa"/>
            <w:tcBorders>
              <w:top w:val="single" w:sz="4" w:space="0" w:color="auto"/>
              <w:bottom w:val="single" w:sz="4" w:space="0" w:color="auto"/>
            </w:tcBorders>
            <w:shd w:val="clear" w:color="auto" w:fill="F2F2F2" w:themeFill="background1" w:themeFillShade="F2"/>
          </w:tcPr>
          <w:p w14:paraId="1F1F85B0" w14:textId="77777777" w:rsidR="002876FC" w:rsidRPr="004C3A0B" w:rsidRDefault="002876FC" w:rsidP="00BF4E4F">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7587CC5" w14:textId="77777777" w:rsidR="002876FC"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8B73E26" w14:textId="77777777" w:rsidR="002876FC" w:rsidRPr="004C3A0B" w:rsidRDefault="002876FC" w:rsidP="00BF4E4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8D81490" w14:textId="77777777" w:rsidR="002876FC"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499D392" w14:textId="77777777" w:rsidR="002876FC" w:rsidRPr="004C3A0B" w:rsidRDefault="002876FC" w:rsidP="00BF4E4F">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565A29" w14:textId="77777777" w:rsidR="002876FC"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7CDB3BA" w14:textId="77777777" w:rsidR="002876FC" w:rsidRPr="004C3A0B" w:rsidRDefault="002876FC" w:rsidP="00BF4E4F">
            <w:pPr>
              <w:autoSpaceDE w:val="0"/>
              <w:autoSpaceDN w:val="0"/>
              <w:adjustRightInd w:val="0"/>
              <w:jc w:val="center"/>
              <w:rPr>
                <w:rFonts w:ascii="Arial" w:hAnsi="Arial" w:cs="Arial"/>
                <w:b/>
                <w:sz w:val="22"/>
                <w:szCs w:val="22"/>
              </w:rPr>
            </w:pPr>
          </w:p>
        </w:tc>
      </w:tr>
      <w:tr w:rsidR="002876FC" w:rsidRPr="004C3A0B" w14:paraId="68ADBF85" w14:textId="77777777" w:rsidTr="00BF4E4F">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513A843" w14:textId="77777777" w:rsidR="002876FC" w:rsidRPr="004C3A0B" w:rsidRDefault="002876FC" w:rsidP="00BF4E4F">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E2AD71F" w14:textId="77777777" w:rsidR="002876FC" w:rsidRPr="004C3A0B" w:rsidRDefault="00906437" w:rsidP="00BF4E4F">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2876F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C8BB6BA" w14:textId="77777777" w:rsidR="002876FC" w:rsidRPr="004C3A0B" w:rsidRDefault="00906437" w:rsidP="00BF4E4F">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2876FC">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6EDB7B8" w14:textId="77777777" w:rsidR="002876FC" w:rsidRPr="004C3A0B" w:rsidRDefault="00906437" w:rsidP="00BF4E4F">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2876FC">
                  <w:rPr>
                    <w:rFonts w:ascii="MS Gothic" w:eastAsia="MS Gothic" w:hAnsi="MS Gothic" w:cs="Arial" w:hint="eastAsia"/>
                    <w:b/>
                    <w:bCs/>
                    <w:sz w:val="22"/>
                    <w:szCs w:val="22"/>
                  </w:rPr>
                  <w:t>☐</w:t>
                </w:r>
              </w:sdtContent>
            </w:sdt>
          </w:p>
        </w:tc>
      </w:tr>
    </w:tbl>
    <w:p w14:paraId="6C993B90" w14:textId="77777777" w:rsidR="002876FC" w:rsidRPr="00354F34" w:rsidRDefault="002876FC" w:rsidP="002876FC">
      <w:pPr>
        <w:autoSpaceDE w:val="0"/>
        <w:autoSpaceDN w:val="0"/>
        <w:adjustRightInd w:val="0"/>
        <w:spacing w:after="240"/>
        <w:jc w:val="both"/>
        <w:rPr>
          <w:rFonts w:ascii="Arial" w:hAnsi="Arial" w:cs="Arial"/>
          <w:b/>
          <w:sz w:val="22"/>
          <w:szCs w:val="22"/>
        </w:rPr>
      </w:pPr>
    </w:p>
    <w:p w14:paraId="4D8EF2E1" w14:textId="77777777" w:rsidR="002876FC" w:rsidRDefault="002876FC" w:rsidP="002876FC">
      <w:pPr>
        <w:rPr>
          <w:rFonts w:ascii="Arial" w:hAnsi="Arial" w:cs="Arial"/>
          <w:b/>
          <w:sz w:val="22"/>
          <w:szCs w:val="22"/>
        </w:rPr>
      </w:pPr>
      <w:r>
        <w:rPr>
          <w:rFonts w:ascii="Arial" w:hAnsi="Arial" w:cs="Arial"/>
          <w:b/>
          <w:sz w:val="22"/>
          <w:szCs w:val="22"/>
        </w:rPr>
        <w:br w:type="page"/>
      </w:r>
    </w:p>
    <w:p w14:paraId="00088D6A" w14:textId="77777777" w:rsidR="002876FC" w:rsidRPr="00354F34" w:rsidRDefault="002876FC" w:rsidP="002876F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876FC" w:rsidRPr="004C3A0B" w14:paraId="52D1E363" w14:textId="77777777" w:rsidTr="00BF4E4F">
        <w:tc>
          <w:tcPr>
            <w:tcW w:w="9923" w:type="dxa"/>
            <w:tcBorders>
              <w:top w:val="single" w:sz="4" w:space="0" w:color="auto"/>
              <w:bottom w:val="single" w:sz="4" w:space="0" w:color="auto"/>
            </w:tcBorders>
            <w:shd w:val="clear" w:color="auto" w:fill="F2F2F2" w:themeFill="background1" w:themeFillShade="F2"/>
          </w:tcPr>
          <w:p w14:paraId="6325CFA8" w14:textId="77777777" w:rsidR="002876FC" w:rsidRPr="004C3A0B" w:rsidRDefault="002876FC" w:rsidP="00BF4E4F">
            <w:pPr>
              <w:rPr>
                <w:rFonts w:ascii="Arial" w:hAnsi="Arial" w:cs="Arial"/>
                <w:sz w:val="22"/>
                <w:szCs w:val="22"/>
              </w:rPr>
            </w:pPr>
            <w:r w:rsidRPr="004C3A0B">
              <w:rPr>
                <w:rFonts w:ascii="Arial" w:hAnsi="Arial" w:cs="Arial"/>
                <w:b/>
                <w:sz w:val="22"/>
                <w:szCs w:val="22"/>
              </w:rPr>
              <w:t>Feedback</w:t>
            </w:r>
          </w:p>
          <w:p w14:paraId="3C9C4A0F" w14:textId="77777777" w:rsidR="002876FC" w:rsidRPr="004C3A0B" w:rsidRDefault="002876FC" w:rsidP="00BF4E4F">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2876FC" w:rsidRPr="004C3A0B" w14:paraId="1D2A915C" w14:textId="77777777" w:rsidTr="00BF4E4F">
        <w:tc>
          <w:tcPr>
            <w:tcW w:w="9923" w:type="dxa"/>
            <w:tcBorders>
              <w:top w:val="single" w:sz="4" w:space="0" w:color="auto"/>
              <w:bottom w:val="single" w:sz="4" w:space="0" w:color="auto"/>
            </w:tcBorders>
          </w:tcPr>
          <w:p w14:paraId="590D20CF" w14:textId="77777777" w:rsidR="002876FC" w:rsidRDefault="002876FC" w:rsidP="00BF4E4F">
            <w:pPr>
              <w:rPr>
                <w:rFonts w:ascii="Arial" w:hAnsi="Arial" w:cs="Arial"/>
                <w:sz w:val="22"/>
                <w:szCs w:val="22"/>
              </w:rPr>
            </w:pPr>
          </w:p>
          <w:p w14:paraId="67B088DA" w14:textId="77777777" w:rsidR="002876FC" w:rsidRDefault="002876FC" w:rsidP="00BF4E4F">
            <w:pPr>
              <w:rPr>
                <w:rFonts w:ascii="Arial" w:hAnsi="Arial" w:cs="Arial"/>
                <w:sz w:val="22"/>
                <w:szCs w:val="22"/>
              </w:rPr>
            </w:pPr>
            <w:r>
              <w:rPr>
                <w:rFonts w:ascii="Arial" w:hAnsi="Arial" w:cs="Arial"/>
                <w:sz w:val="22"/>
                <w:szCs w:val="22"/>
              </w:rPr>
              <w:t>A verbal debrief and feedback will be given to all participants during the research activity and following its completion. Feedback will be delivered on a one –to-one and group setting environment.</w:t>
            </w:r>
          </w:p>
          <w:p w14:paraId="7A7F035C" w14:textId="77777777" w:rsidR="002876FC" w:rsidRPr="004C3A0B" w:rsidRDefault="002876FC" w:rsidP="00BF4E4F">
            <w:pPr>
              <w:rPr>
                <w:rFonts w:ascii="Arial" w:hAnsi="Arial" w:cs="Arial"/>
                <w:sz w:val="22"/>
                <w:szCs w:val="22"/>
              </w:rPr>
            </w:pPr>
          </w:p>
          <w:p w14:paraId="75B0DD66" w14:textId="77777777" w:rsidR="002876FC" w:rsidRPr="004C3A0B" w:rsidRDefault="002876FC" w:rsidP="00BF4E4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876FC" w:rsidRPr="004C3A0B" w14:paraId="155E4E59" w14:textId="77777777" w:rsidTr="00BF4E4F">
        <w:tc>
          <w:tcPr>
            <w:tcW w:w="9923" w:type="dxa"/>
            <w:tcBorders>
              <w:top w:val="single" w:sz="4" w:space="0" w:color="auto"/>
              <w:bottom w:val="single" w:sz="4" w:space="0" w:color="auto"/>
            </w:tcBorders>
            <w:shd w:val="clear" w:color="auto" w:fill="F2F2F2" w:themeFill="background1" w:themeFillShade="F2"/>
          </w:tcPr>
          <w:p w14:paraId="05174147" w14:textId="77777777" w:rsidR="002876FC" w:rsidRPr="004C3A0B" w:rsidRDefault="002876FC" w:rsidP="00BF4E4F">
            <w:pPr>
              <w:rPr>
                <w:rFonts w:ascii="Arial" w:hAnsi="Arial" w:cs="Arial"/>
                <w:sz w:val="22"/>
                <w:szCs w:val="22"/>
              </w:rPr>
            </w:pPr>
            <w:r w:rsidRPr="004C3A0B">
              <w:rPr>
                <w:rFonts w:ascii="Arial" w:hAnsi="Arial" w:cs="Arial"/>
                <w:b/>
                <w:sz w:val="22"/>
                <w:szCs w:val="22"/>
              </w:rPr>
              <w:t>Informed consent</w:t>
            </w:r>
          </w:p>
          <w:p w14:paraId="683005E0" w14:textId="77777777" w:rsidR="002876FC" w:rsidRPr="004C3A0B" w:rsidRDefault="002876FC" w:rsidP="00BF4E4F">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2876FC" w:rsidRPr="004C3A0B" w14:paraId="2EE51706" w14:textId="77777777" w:rsidTr="00BF4E4F">
        <w:tc>
          <w:tcPr>
            <w:tcW w:w="9923" w:type="dxa"/>
            <w:tcBorders>
              <w:top w:val="single" w:sz="4" w:space="0" w:color="auto"/>
              <w:bottom w:val="single" w:sz="4" w:space="0" w:color="auto"/>
            </w:tcBorders>
          </w:tcPr>
          <w:p w14:paraId="5DF07C5B" w14:textId="77777777" w:rsidR="002876FC" w:rsidRDefault="002876FC" w:rsidP="00BF4E4F">
            <w:pPr>
              <w:rPr>
                <w:rFonts w:ascii="Arial" w:hAnsi="Arial" w:cs="Arial"/>
                <w:sz w:val="22"/>
                <w:szCs w:val="22"/>
              </w:rPr>
            </w:pPr>
          </w:p>
          <w:p w14:paraId="6DDF8898" w14:textId="77777777" w:rsidR="002876FC" w:rsidRDefault="002876FC" w:rsidP="00BF4E4F">
            <w:pPr>
              <w:rPr>
                <w:rFonts w:ascii="Arial" w:hAnsi="Arial" w:cs="Arial"/>
                <w:sz w:val="22"/>
                <w:szCs w:val="22"/>
              </w:rPr>
            </w:pPr>
            <w:r>
              <w:rPr>
                <w:rFonts w:ascii="Arial" w:hAnsi="Arial" w:cs="Arial"/>
                <w:sz w:val="22"/>
                <w:szCs w:val="22"/>
              </w:rPr>
              <w:t>A meeting will be held with all participants informing them of the research and the activity involved. Formal consent will be gained via a consent form.</w:t>
            </w:r>
          </w:p>
          <w:p w14:paraId="338831BF" w14:textId="77777777" w:rsidR="002876FC" w:rsidRPr="004C3A0B" w:rsidRDefault="002876FC" w:rsidP="00BF4E4F">
            <w:pPr>
              <w:rPr>
                <w:rFonts w:ascii="Arial" w:hAnsi="Arial" w:cs="Arial"/>
                <w:sz w:val="22"/>
                <w:szCs w:val="22"/>
              </w:rPr>
            </w:pPr>
          </w:p>
          <w:p w14:paraId="0AE9300D" w14:textId="77777777" w:rsidR="002876FC" w:rsidRPr="004C3A0B" w:rsidRDefault="002876FC" w:rsidP="00BF4E4F">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876FC" w:rsidRPr="004C3A0B" w14:paraId="0E4EF4D4" w14:textId="77777777" w:rsidTr="00BF4E4F">
        <w:tc>
          <w:tcPr>
            <w:tcW w:w="9923" w:type="dxa"/>
            <w:tcBorders>
              <w:top w:val="single" w:sz="4" w:space="0" w:color="auto"/>
              <w:bottom w:val="single" w:sz="4" w:space="0" w:color="auto"/>
            </w:tcBorders>
            <w:shd w:val="clear" w:color="auto" w:fill="F2F2F2" w:themeFill="background1" w:themeFillShade="F2"/>
          </w:tcPr>
          <w:p w14:paraId="25B112C7" w14:textId="77777777" w:rsidR="002876FC" w:rsidRPr="004C3A0B" w:rsidRDefault="002876FC" w:rsidP="00BF4E4F">
            <w:pPr>
              <w:rPr>
                <w:rFonts w:ascii="Arial" w:hAnsi="Arial" w:cs="Arial"/>
                <w:b/>
                <w:sz w:val="22"/>
                <w:szCs w:val="22"/>
              </w:rPr>
            </w:pPr>
            <w:r w:rsidRPr="004C3A0B">
              <w:rPr>
                <w:rFonts w:ascii="Arial" w:hAnsi="Arial" w:cs="Arial"/>
                <w:b/>
                <w:sz w:val="22"/>
                <w:szCs w:val="22"/>
              </w:rPr>
              <w:t>Confidentiality / Anonymity</w:t>
            </w:r>
          </w:p>
          <w:p w14:paraId="152A2EB8" w14:textId="77777777" w:rsidR="002876FC" w:rsidRPr="004C3A0B" w:rsidRDefault="002876FC" w:rsidP="00BF4E4F">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2876FC" w:rsidRPr="004C3A0B" w14:paraId="2791A247" w14:textId="77777777" w:rsidTr="00BF4E4F">
        <w:tc>
          <w:tcPr>
            <w:tcW w:w="9923" w:type="dxa"/>
            <w:tcBorders>
              <w:top w:val="single" w:sz="4" w:space="0" w:color="auto"/>
              <w:bottom w:val="single" w:sz="4" w:space="0" w:color="auto"/>
            </w:tcBorders>
          </w:tcPr>
          <w:p w14:paraId="06133466" w14:textId="77777777" w:rsidR="002876FC" w:rsidRDefault="002876FC" w:rsidP="00BF4E4F">
            <w:pPr>
              <w:rPr>
                <w:rFonts w:ascii="Arial" w:hAnsi="Arial" w:cs="Arial"/>
                <w:sz w:val="22"/>
                <w:szCs w:val="22"/>
              </w:rPr>
            </w:pPr>
          </w:p>
          <w:p w14:paraId="29CDD631" w14:textId="77777777" w:rsidR="002876FC" w:rsidRDefault="002876FC" w:rsidP="00BF4E4F">
            <w:pPr>
              <w:rPr>
                <w:rFonts w:ascii="Arial" w:hAnsi="Arial" w:cs="Arial"/>
                <w:sz w:val="22"/>
                <w:szCs w:val="22"/>
              </w:rPr>
            </w:pPr>
            <w:r>
              <w:rPr>
                <w:rFonts w:ascii="Arial" w:hAnsi="Arial" w:cs="Arial"/>
                <w:sz w:val="22"/>
                <w:szCs w:val="22"/>
              </w:rPr>
              <w:t xml:space="preserve">Anonymity will be offered to all participants involved in the research, names of participants will be changed and no photographs will be obtained of the individual. </w:t>
            </w:r>
          </w:p>
          <w:p w14:paraId="589EE4ED" w14:textId="77777777" w:rsidR="002876FC" w:rsidRPr="004C3A0B" w:rsidRDefault="002876FC" w:rsidP="00BF4E4F">
            <w:pPr>
              <w:rPr>
                <w:rFonts w:ascii="Arial" w:hAnsi="Arial" w:cs="Arial"/>
                <w:sz w:val="22"/>
                <w:szCs w:val="22"/>
              </w:rPr>
            </w:pPr>
          </w:p>
          <w:p w14:paraId="62C12ABE" w14:textId="77777777" w:rsidR="002876FC" w:rsidRPr="004C3A0B" w:rsidRDefault="002876FC" w:rsidP="00BF4E4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90B3CCF" w14:textId="77777777" w:rsidR="002876FC" w:rsidRPr="004C3A0B" w:rsidRDefault="002876FC" w:rsidP="002876FC">
      <w:pPr>
        <w:rPr>
          <w:rFonts w:ascii="Arial" w:hAnsi="Arial" w:cs="Arial"/>
          <w:sz w:val="22"/>
          <w:szCs w:val="22"/>
        </w:rPr>
      </w:pPr>
    </w:p>
    <w:p w14:paraId="5F28A1D2" w14:textId="77777777" w:rsidR="002876FC" w:rsidRDefault="002876FC" w:rsidP="002876FC">
      <w:pPr>
        <w:rPr>
          <w:rFonts w:ascii="Arial" w:hAnsi="Arial" w:cs="Arial"/>
          <w:b/>
          <w:sz w:val="22"/>
          <w:szCs w:val="22"/>
        </w:rPr>
      </w:pPr>
      <w:r>
        <w:rPr>
          <w:rFonts w:ascii="Arial" w:hAnsi="Arial" w:cs="Arial"/>
          <w:b/>
          <w:sz w:val="22"/>
          <w:szCs w:val="22"/>
        </w:rPr>
        <w:br w:type="page"/>
      </w:r>
    </w:p>
    <w:p w14:paraId="34D4E036" w14:textId="77777777" w:rsidR="002876FC" w:rsidRPr="00354F34" w:rsidRDefault="002876FC" w:rsidP="002876FC">
      <w:pPr>
        <w:rPr>
          <w:rFonts w:ascii="Arial" w:hAnsi="Arial" w:cs="Arial"/>
          <w:b/>
          <w:sz w:val="22"/>
          <w:szCs w:val="22"/>
        </w:rPr>
      </w:pPr>
      <w:r w:rsidRPr="00354F34">
        <w:rPr>
          <w:rFonts w:ascii="Arial" w:hAnsi="Arial" w:cs="Arial"/>
          <w:b/>
          <w:sz w:val="22"/>
          <w:szCs w:val="22"/>
        </w:rPr>
        <w:lastRenderedPageBreak/>
        <w:t>SECTION J: Data Protection and Storage</w:t>
      </w:r>
    </w:p>
    <w:p w14:paraId="65AA592C" w14:textId="77777777" w:rsidR="002876FC" w:rsidRDefault="002876FC" w:rsidP="002876FC">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0"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876FC" w14:paraId="32FD893A" w14:textId="77777777" w:rsidTr="00BF4E4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32BD9DB" w14:textId="77777777" w:rsidR="002876FC" w:rsidRDefault="002876FC" w:rsidP="00BF4E4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517D79" w14:textId="77777777" w:rsidR="002876FC" w:rsidRDefault="002876FC" w:rsidP="00BF4E4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477FC5" w14:textId="77777777" w:rsidR="002876FC" w:rsidRDefault="002876FC" w:rsidP="00BF4E4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876FC" w14:paraId="5CF02C2E" w14:textId="77777777" w:rsidTr="00BF4E4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8635AF" w14:textId="77777777" w:rsidR="002876FC" w:rsidRDefault="002876FC" w:rsidP="00BF4E4F">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C65C95" w14:textId="77777777" w:rsidR="002876FC" w:rsidRDefault="002876FC" w:rsidP="00BF4E4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DA8A15" w14:textId="77777777" w:rsidR="002876FC" w:rsidRDefault="002876FC" w:rsidP="00BF4E4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876FC" w14:paraId="00F75234" w14:textId="77777777" w:rsidTr="00BF4E4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DBD7ED" w14:textId="77777777" w:rsidR="002876FC" w:rsidRDefault="002876FC" w:rsidP="00BF4E4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876FC" w14:paraId="0B1AA1E6" w14:textId="77777777" w:rsidTr="00BF4E4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1943B9" w14:textId="77777777" w:rsidR="002876FC" w:rsidRDefault="002876FC" w:rsidP="00BF4E4F">
            <w:pPr>
              <w:rPr>
                <w:rFonts w:ascii="Arial" w:hAnsi="Arial" w:cs="Arial"/>
                <w:sz w:val="22"/>
                <w:szCs w:val="22"/>
              </w:rPr>
            </w:pPr>
          </w:p>
          <w:p w14:paraId="0347D7D8" w14:textId="77777777" w:rsidR="002876FC" w:rsidRDefault="002876FC" w:rsidP="00BF4E4F">
            <w:pPr>
              <w:rPr>
                <w:rFonts w:ascii="Arial" w:hAnsi="Arial" w:cs="Arial"/>
                <w:sz w:val="22"/>
                <w:szCs w:val="22"/>
              </w:rPr>
            </w:pPr>
            <w:r>
              <w:rPr>
                <w:rFonts w:ascii="Arial" w:hAnsi="Arial" w:cs="Arial"/>
                <w:sz w:val="22"/>
                <w:szCs w:val="22"/>
              </w:rPr>
              <w:t>A medical consent form will be obtained from all participants, this is required due to the physical nature of the activity.</w:t>
            </w:r>
          </w:p>
          <w:p w14:paraId="76302AF5" w14:textId="77777777" w:rsidR="002876FC" w:rsidRPr="004C3A0B" w:rsidRDefault="002876FC" w:rsidP="00BF4E4F">
            <w:pPr>
              <w:rPr>
                <w:rFonts w:ascii="Arial" w:hAnsi="Arial" w:cs="Arial"/>
                <w:sz w:val="22"/>
                <w:szCs w:val="22"/>
              </w:rPr>
            </w:pPr>
          </w:p>
          <w:p w14:paraId="30ECE504" w14:textId="77777777" w:rsidR="002876FC" w:rsidRPr="00354F34" w:rsidRDefault="002876FC" w:rsidP="00BF4E4F">
            <w:pPr>
              <w:autoSpaceDE w:val="0"/>
              <w:autoSpaceDN w:val="0"/>
              <w:adjustRightInd w:val="0"/>
              <w:rPr>
                <w:i/>
              </w:rPr>
            </w:pPr>
            <w:r w:rsidRPr="003257BD">
              <w:rPr>
                <w:rFonts w:ascii="Arial" w:hAnsi="Arial" w:cs="Arial"/>
                <w:i/>
                <w:color w:val="808080"/>
                <w:sz w:val="18"/>
                <w:szCs w:val="18"/>
              </w:rPr>
              <w:t>(this box should expand as you type)</w:t>
            </w:r>
          </w:p>
        </w:tc>
      </w:tr>
      <w:tr w:rsidR="002876FC" w14:paraId="4BF3B11F" w14:textId="77777777" w:rsidTr="00BF4E4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C1A70F" w14:textId="77777777" w:rsidR="002876FC" w:rsidRPr="00947984" w:rsidRDefault="002876FC" w:rsidP="00BF4E4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32AE42" w14:textId="77777777" w:rsidR="002876FC" w:rsidRDefault="002876FC" w:rsidP="00BF4E4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40293" w14:textId="77777777" w:rsidR="002876FC" w:rsidRDefault="002876FC" w:rsidP="00BF4E4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876FC" w14:paraId="521A6C5B" w14:textId="77777777" w:rsidTr="00BF4E4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DEC56E" w14:textId="77777777" w:rsidR="002876FC" w:rsidRDefault="002876FC" w:rsidP="00BF4E4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348FEA1" w14:textId="77777777" w:rsidR="002876FC" w:rsidRDefault="002876FC" w:rsidP="00BF4E4F">
            <w:pPr>
              <w:pStyle w:val="NormalWeb"/>
              <w:spacing w:before="0" w:beforeAutospacing="0" w:after="0" w:afterAutospacing="0"/>
              <w:ind w:left="1134" w:right="567"/>
            </w:pPr>
            <w:r>
              <w:rPr>
                <w:rFonts w:ascii="Arial" w:hAnsi="Arial" w:cs="Arial"/>
                <w:i/>
                <w:iCs/>
                <w:color w:val="000000"/>
                <w:sz w:val="20"/>
                <w:szCs w:val="23"/>
              </w:rPr>
              <w:t>(a) racial or ethnic origin,</w:t>
            </w:r>
          </w:p>
          <w:p w14:paraId="425D2F05" w14:textId="77777777" w:rsidR="002876FC" w:rsidRDefault="002876FC" w:rsidP="00BF4E4F">
            <w:pPr>
              <w:pStyle w:val="NormalWeb"/>
              <w:spacing w:before="0" w:beforeAutospacing="0" w:after="0" w:afterAutospacing="0"/>
              <w:ind w:left="1134" w:right="567"/>
            </w:pPr>
            <w:r>
              <w:rPr>
                <w:rFonts w:ascii="Arial" w:hAnsi="Arial" w:cs="Arial"/>
                <w:i/>
                <w:iCs/>
                <w:color w:val="000000"/>
                <w:sz w:val="20"/>
                <w:szCs w:val="23"/>
              </w:rPr>
              <w:t>(b) political opinions,</w:t>
            </w:r>
          </w:p>
          <w:p w14:paraId="0BE1A611" w14:textId="77777777" w:rsidR="002876FC" w:rsidRDefault="002876FC" w:rsidP="00BF4E4F">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AAC8615" w14:textId="77777777" w:rsidR="002876FC" w:rsidRDefault="002876FC" w:rsidP="00BF4E4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7A0BE66" w14:textId="77777777" w:rsidR="002876FC" w:rsidRDefault="002876FC" w:rsidP="00BF4E4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CB54909" w14:textId="77777777" w:rsidR="002876FC" w:rsidRDefault="002876FC" w:rsidP="00BF4E4F">
            <w:pPr>
              <w:pStyle w:val="NormalWeb"/>
              <w:spacing w:before="0" w:beforeAutospacing="0" w:after="0" w:afterAutospacing="0"/>
              <w:ind w:left="1134" w:right="567"/>
            </w:pPr>
            <w:r>
              <w:rPr>
                <w:rFonts w:ascii="Arial" w:hAnsi="Arial" w:cs="Arial"/>
                <w:i/>
                <w:iCs/>
                <w:color w:val="000000"/>
                <w:sz w:val="20"/>
                <w:szCs w:val="23"/>
              </w:rPr>
              <w:t>(f) sexual life,</w:t>
            </w:r>
          </w:p>
          <w:p w14:paraId="01BFD363" w14:textId="77777777" w:rsidR="002876FC" w:rsidRDefault="002876FC" w:rsidP="00BF4E4F">
            <w:pPr>
              <w:pStyle w:val="NormalWeb"/>
              <w:spacing w:before="0" w:beforeAutospacing="0" w:after="0" w:afterAutospacing="0"/>
              <w:ind w:left="1134" w:right="567"/>
            </w:pPr>
            <w:r>
              <w:rPr>
                <w:rFonts w:ascii="Arial" w:hAnsi="Arial" w:cs="Arial"/>
                <w:i/>
                <w:iCs/>
                <w:color w:val="000000"/>
                <w:sz w:val="20"/>
                <w:szCs w:val="23"/>
              </w:rPr>
              <w:t>(g) genetics,</w:t>
            </w:r>
          </w:p>
          <w:p w14:paraId="371D2CD8" w14:textId="77777777" w:rsidR="002876FC" w:rsidRPr="00354F34" w:rsidRDefault="002876FC" w:rsidP="00BF4E4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4E36EE" w14:textId="77777777" w:rsidR="002876FC" w:rsidRDefault="002876FC" w:rsidP="00BF4E4F">
            <w:pPr>
              <w:pStyle w:val="NormalWeb"/>
              <w:autoSpaceDE w:val="0"/>
              <w:autoSpaceDN w:val="0"/>
              <w:adjustRightInd w:val="0"/>
              <w:jc w:val="center"/>
              <w:rPr>
                <w:rFonts w:ascii="MS Gothic" w:eastAsia="MS Gothic" w:hAnsi="MS Gothic" w:cs="Arial"/>
                <w:b/>
                <w:bCs/>
                <w:sz w:val="22"/>
                <w:szCs w:val="22"/>
                <w:lang w:val="en-US"/>
              </w:rPr>
            </w:pPr>
          </w:p>
          <w:p w14:paraId="549E3ED9" w14:textId="77777777" w:rsidR="002876FC" w:rsidRDefault="002876FC" w:rsidP="00BF4E4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DDE45F" w14:textId="77777777" w:rsidR="002876FC" w:rsidRDefault="002876FC" w:rsidP="00BF4E4F">
            <w:pPr>
              <w:pStyle w:val="NormalWeb"/>
              <w:autoSpaceDE w:val="0"/>
              <w:autoSpaceDN w:val="0"/>
              <w:adjustRightInd w:val="0"/>
              <w:jc w:val="center"/>
              <w:rPr>
                <w:rFonts w:ascii="MS Gothic" w:eastAsia="MS Gothic" w:hAnsi="MS Gothic" w:cs="Arial"/>
                <w:b/>
                <w:bCs/>
                <w:sz w:val="22"/>
                <w:szCs w:val="22"/>
                <w:lang w:val="en-US"/>
              </w:rPr>
            </w:pPr>
          </w:p>
          <w:p w14:paraId="3C8EECAD" w14:textId="77777777" w:rsidR="002876FC" w:rsidRDefault="002876FC" w:rsidP="00BF4E4F">
            <w:pPr>
              <w:pStyle w:val="NormalWeb"/>
              <w:autoSpaceDE w:val="0"/>
              <w:autoSpaceDN w:val="0"/>
              <w:adjustRightInd w:val="0"/>
              <w:jc w:val="center"/>
            </w:pPr>
            <w:r>
              <w:rPr>
                <w:rFonts w:ascii="MS Gothic" w:eastAsia="MS Gothic" w:hAnsi="MS Gothic" w:cs="Arial"/>
                <w:b/>
                <w:bCs/>
                <w:sz w:val="22"/>
                <w:szCs w:val="22"/>
                <w:lang w:val="en-US"/>
              </w:rPr>
              <w:t>x</w:t>
            </w:r>
          </w:p>
        </w:tc>
      </w:tr>
      <w:tr w:rsidR="002876FC" w14:paraId="7279D5A4" w14:textId="77777777" w:rsidTr="00BF4E4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BBD226" w14:textId="77777777" w:rsidR="002876FC" w:rsidRDefault="002876FC" w:rsidP="00BF4E4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876FC" w14:paraId="72CA8B29" w14:textId="77777777" w:rsidTr="00BF4E4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705EC9D" w14:textId="77777777" w:rsidR="002876FC" w:rsidRDefault="002876FC" w:rsidP="00BF4E4F">
            <w:pPr>
              <w:rPr>
                <w:rFonts w:ascii="Arial" w:hAnsi="Arial" w:cs="Arial"/>
                <w:sz w:val="22"/>
                <w:szCs w:val="22"/>
              </w:rPr>
            </w:pPr>
          </w:p>
          <w:p w14:paraId="49531C93" w14:textId="77777777" w:rsidR="002876FC" w:rsidRDefault="002876FC" w:rsidP="00BF4E4F">
            <w:pPr>
              <w:rPr>
                <w:rFonts w:ascii="Arial" w:hAnsi="Arial" w:cs="Arial"/>
                <w:sz w:val="22"/>
                <w:szCs w:val="22"/>
              </w:rPr>
            </w:pPr>
          </w:p>
          <w:p w14:paraId="147C0F91" w14:textId="77777777" w:rsidR="002876FC" w:rsidRPr="004C3A0B" w:rsidRDefault="002876FC" w:rsidP="00BF4E4F">
            <w:pPr>
              <w:rPr>
                <w:rFonts w:ascii="Arial" w:hAnsi="Arial" w:cs="Arial"/>
                <w:sz w:val="22"/>
                <w:szCs w:val="22"/>
              </w:rPr>
            </w:pPr>
          </w:p>
          <w:p w14:paraId="766DF12F" w14:textId="77777777" w:rsidR="002876FC" w:rsidRDefault="002876FC" w:rsidP="00BF4E4F">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876FC" w:rsidRPr="004C3A0B" w14:paraId="15B261FB" w14:textId="77777777" w:rsidTr="00BF4E4F">
        <w:trPr>
          <w:trHeight w:val="439"/>
        </w:trPr>
        <w:tc>
          <w:tcPr>
            <w:tcW w:w="7763" w:type="dxa"/>
            <w:shd w:val="clear" w:color="auto" w:fill="F2F2F2" w:themeFill="background1" w:themeFillShade="F2"/>
          </w:tcPr>
          <w:p w14:paraId="5F49A418" w14:textId="77777777" w:rsidR="002876FC" w:rsidRPr="004C3A0B" w:rsidRDefault="002876FC" w:rsidP="00BF4E4F">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72924D5" w14:textId="77777777" w:rsidR="002876FC" w:rsidRPr="004C3A0B"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076B95F" w14:textId="77777777" w:rsidR="002876FC" w:rsidRPr="004C3A0B"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876FC" w:rsidRPr="004C3A0B" w14:paraId="707F6AD0" w14:textId="77777777" w:rsidTr="00BF4E4F">
        <w:trPr>
          <w:trHeight w:val="439"/>
        </w:trPr>
        <w:tc>
          <w:tcPr>
            <w:tcW w:w="7763" w:type="dxa"/>
            <w:shd w:val="clear" w:color="auto" w:fill="F2F2F2" w:themeFill="background1" w:themeFillShade="F2"/>
          </w:tcPr>
          <w:p w14:paraId="7765A662"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11ACF364"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3020B7C"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11F745CA" w14:textId="77777777" w:rsidTr="00BF4E4F">
        <w:trPr>
          <w:trHeight w:val="403"/>
        </w:trPr>
        <w:tc>
          <w:tcPr>
            <w:tcW w:w="7763" w:type="dxa"/>
            <w:shd w:val="clear" w:color="auto" w:fill="F2F2F2" w:themeFill="background1" w:themeFillShade="F2"/>
          </w:tcPr>
          <w:p w14:paraId="63319470"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01875AB"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566C097"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50465FAF" w14:textId="77777777" w:rsidTr="00BF4E4F">
        <w:trPr>
          <w:trHeight w:val="439"/>
        </w:trPr>
        <w:tc>
          <w:tcPr>
            <w:tcW w:w="7763" w:type="dxa"/>
            <w:shd w:val="clear" w:color="auto" w:fill="F2F2F2" w:themeFill="background1" w:themeFillShade="F2"/>
          </w:tcPr>
          <w:p w14:paraId="563D0AD5"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ED56CE9"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5CC0172F"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4A0A5731" w14:textId="77777777" w:rsidTr="00BF4E4F">
        <w:trPr>
          <w:trHeight w:val="403"/>
        </w:trPr>
        <w:tc>
          <w:tcPr>
            <w:tcW w:w="7763" w:type="dxa"/>
            <w:shd w:val="clear" w:color="auto" w:fill="F2F2F2" w:themeFill="background1" w:themeFillShade="F2"/>
          </w:tcPr>
          <w:p w14:paraId="36D18ED9"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061DF3E"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5BE2124"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185D00DF" w14:textId="77777777" w:rsidTr="00BF4E4F">
        <w:trPr>
          <w:trHeight w:val="403"/>
        </w:trPr>
        <w:tc>
          <w:tcPr>
            <w:tcW w:w="7763" w:type="dxa"/>
            <w:shd w:val="clear" w:color="auto" w:fill="F2F2F2" w:themeFill="background1" w:themeFillShade="F2"/>
          </w:tcPr>
          <w:p w14:paraId="09BFC8F9"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1D8DA797"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E6308FF"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0ED279A1" w14:textId="77777777" w:rsidTr="00BF4E4F">
        <w:trPr>
          <w:trHeight w:val="403"/>
        </w:trPr>
        <w:tc>
          <w:tcPr>
            <w:tcW w:w="7763" w:type="dxa"/>
            <w:shd w:val="clear" w:color="auto" w:fill="F2F2F2" w:themeFill="background1" w:themeFillShade="F2"/>
          </w:tcPr>
          <w:p w14:paraId="42F72382"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E1A0A6B"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680E7CB1"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29F38D7E" w14:textId="77777777" w:rsidTr="00BF4E4F">
        <w:trPr>
          <w:trHeight w:val="403"/>
        </w:trPr>
        <w:tc>
          <w:tcPr>
            <w:tcW w:w="7763" w:type="dxa"/>
            <w:shd w:val="clear" w:color="auto" w:fill="F2F2F2" w:themeFill="background1" w:themeFillShade="F2"/>
          </w:tcPr>
          <w:p w14:paraId="3B90DB79"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Other – specify:</w:t>
            </w:r>
          </w:p>
          <w:p w14:paraId="3F407D76" w14:textId="77777777" w:rsidR="002876FC" w:rsidRPr="004C3A0B" w:rsidRDefault="002876FC" w:rsidP="00BF4E4F">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819DCCE"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3388283"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1D97D586" w14:textId="77777777" w:rsidTr="00BF4E4F">
        <w:trPr>
          <w:trHeight w:val="403"/>
        </w:trPr>
        <w:tc>
          <w:tcPr>
            <w:tcW w:w="9889" w:type="dxa"/>
            <w:gridSpan w:val="3"/>
            <w:shd w:val="clear" w:color="auto" w:fill="F2F2F2" w:themeFill="background1" w:themeFillShade="F2"/>
          </w:tcPr>
          <w:p w14:paraId="7F87F390" w14:textId="77777777" w:rsidR="002876FC" w:rsidRDefault="002876FC" w:rsidP="00BF4E4F">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2876FC" w:rsidRPr="004C3A0B" w14:paraId="6629A425" w14:textId="77777777" w:rsidTr="00BF4E4F">
        <w:trPr>
          <w:trHeight w:val="403"/>
        </w:trPr>
        <w:tc>
          <w:tcPr>
            <w:tcW w:w="9889" w:type="dxa"/>
            <w:gridSpan w:val="3"/>
          </w:tcPr>
          <w:p w14:paraId="64E7330B" w14:textId="77777777" w:rsidR="002876FC" w:rsidRDefault="002876FC" w:rsidP="00BF4E4F">
            <w:pPr>
              <w:rPr>
                <w:rFonts w:ascii="Arial" w:hAnsi="Arial" w:cs="Arial"/>
                <w:sz w:val="22"/>
                <w:szCs w:val="22"/>
              </w:rPr>
            </w:pPr>
          </w:p>
          <w:p w14:paraId="149E2423" w14:textId="77777777" w:rsidR="002876FC" w:rsidRPr="004C3A0B" w:rsidRDefault="002876FC" w:rsidP="00BF4E4F">
            <w:pPr>
              <w:rPr>
                <w:rFonts w:ascii="Arial" w:hAnsi="Arial" w:cs="Arial"/>
                <w:sz w:val="22"/>
                <w:szCs w:val="22"/>
              </w:rPr>
            </w:pPr>
          </w:p>
          <w:p w14:paraId="11DCFEDA" w14:textId="77777777" w:rsidR="002876FC" w:rsidRDefault="002876FC" w:rsidP="00BF4E4F">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2876FC" w:rsidRPr="004C3A0B" w14:paraId="7F80EEAF" w14:textId="77777777" w:rsidTr="00BF4E4F">
        <w:trPr>
          <w:trHeight w:val="439"/>
        </w:trPr>
        <w:tc>
          <w:tcPr>
            <w:tcW w:w="9889" w:type="dxa"/>
            <w:gridSpan w:val="3"/>
            <w:shd w:val="clear" w:color="auto" w:fill="F2F2F2" w:themeFill="background1" w:themeFillShade="F2"/>
            <w:vAlign w:val="center"/>
          </w:tcPr>
          <w:p w14:paraId="668B0D0F" w14:textId="77777777" w:rsidR="002876FC" w:rsidRPr="004C3A0B" w:rsidRDefault="002876FC" w:rsidP="00BF4E4F">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876FC" w:rsidRPr="004C3A0B" w14:paraId="29C105DB" w14:textId="77777777" w:rsidTr="00BF4E4F">
        <w:trPr>
          <w:trHeight w:val="439"/>
        </w:trPr>
        <w:tc>
          <w:tcPr>
            <w:tcW w:w="7763" w:type="dxa"/>
            <w:shd w:val="clear" w:color="auto" w:fill="F2F2F2" w:themeFill="background1" w:themeFillShade="F2"/>
            <w:vAlign w:val="center"/>
          </w:tcPr>
          <w:p w14:paraId="1051A18B" w14:textId="77777777" w:rsidR="002876FC" w:rsidRPr="004C3A0B" w:rsidRDefault="002876FC" w:rsidP="00BF4E4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6AF0F9D" w14:textId="77777777" w:rsidR="002876FC" w:rsidRPr="004C3A0B"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4F6C3C4" w14:textId="77777777" w:rsidR="002876FC" w:rsidRPr="004C3A0B" w:rsidRDefault="002876FC" w:rsidP="00BF4E4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876FC" w:rsidRPr="004C3A0B" w14:paraId="6DD74A5D" w14:textId="77777777" w:rsidTr="00BF4E4F">
        <w:trPr>
          <w:trHeight w:val="439"/>
        </w:trPr>
        <w:tc>
          <w:tcPr>
            <w:tcW w:w="7763" w:type="dxa"/>
            <w:shd w:val="clear" w:color="auto" w:fill="F2F2F2" w:themeFill="background1" w:themeFillShade="F2"/>
            <w:vAlign w:val="center"/>
          </w:tcPr>
          <w:p w14:paraId="6D0A5941"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410F0361"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78018850"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44279B81" w14:textId="77777777" w:rsidTr="00BF4E4F">
        <w:trPr>
          <w:trHeight w:val="403"/>
        </w:trPr>
        <w:tc>
          <w:tcPr>
            <w:tcW w:w="7763" w:type="dxa"/>
            <w:shd w:val="clear" w:color="auto" w:fill="F2F2F2" w:themeFill="background1" w:themeFillShade="F2"/>
            <w:vAlign w:val="center"/>
          </w:tcPr>
          <w:p w14:paraId="774CC1CD"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B3C497"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4989BD15"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49CB95D4" w14:textId="77777777" w:rsidTr="00BF4E4F">
        <w:trPr>
          <w:trHeight w:val="439"/>
        </w:trPr>
        <w:tc>
          <w:tcPr>
            <w:tcW w:w="7763" w:type="dxa"/>
            <w:shd w:val="clear" w:color="auto" w:fill="F2F2F2" w:themeFill="background1" w:themeFillShade="F2"/>
            <w:vAlign w:val="center"/>
          </w:tcPr>
          <w:p w14:paraId="3E858BA4"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 xml:space="preserve">Sharing of data with other </w:t>
            </w:r>
            <w:proofErr w:type="spellStart"/>
            <w:r w:rsidRPr="004C3A0B">
              <w:rPr>
                <w:rFonts w:ascii="Arial" w:hAnsi="Arial" w:cs="Arial"/>
                <w:sz w:val="22"/>
                <w:szCs w:val="22"/>
              </w:rPr>
              <w:t>organisations</w:t>
            </w:r>
            <w:proofErr w:type="spell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44ADC03"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6E712DD"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6411ACDE" w14:textId="77777777" w:rsidTr="00BF4E4F">
        <w:trPr>
          <w:trHeight w:val="403"/>
        </w:trPr>
        <w:tc>
          <w:tcPr>
            <w:tcW w:w="7763" w:type="dxa"/>
            <w:shd w:val="clear" w:color="auto" w:fill="F2F2F2" w:themeFill="background1" w:themeFillShade="F2"/>
            <w:vAlign w:val="center"/>
          </w:tcPr>
          <w:p w14:paraId="223FD549"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E6213F"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8962B8D"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3162AF61" w14:textId="77777777" w:rsidTr="00BF4E4F">
        <w:trPr>
          <w:trHeight w:val="403"/>
        </w:trPr>
        <w:tc>
          <w:tcPr>
            <w:tcW w:w="7763" w:type="dxa"/>
            <w:shd w:val="clear" w:color="auto" w:fill="F2F2F2" w:themeFill="background1" w:themeFillShade="F2"/>
            <w:vAlign w:val="center"/>
          </w:tcPr>
          <w:p w14:paraId="1521A907"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475E25FE"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01E460D0"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5830742D" w14:textId="77777777" w:rsidTr="00BF4E4F">
        <w:trPr>
          <w:trHeight w:val="403"/>
        </w:trPr>
        <w:tc>
          <w:tcPr>
            <w:tcW w:w="7763" w:type="dxa"/>
            <w:shd w:val="clear" w:color="auto" w:fill="F2F2F2" w:themeFill="background1" w:themeFillShade="F2"/>
            <w:vAlign w:val="center"/>
          </w:tcPr>
          <w:p w14:paraId="31EEEF56"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6609195"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1BDC4B7"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24DA2D63" w14:textId="77777777" w:rsidTr="00BF4E4F">
        <w:trPr>
          <w:trHeight w:val="403"/>
        </w:trPr>
        <w:tc>
          <w:tcPr>
            <w:tcW w:w="7763" w:type="dxa"/>
            <w:shd w:val="clear" w:color="auto" w:fill="F2F2F2" w:themeFill="background1" w:themeFillShade="F2"/>
            <w:vAlign w:val="center"/>
          </w:tcPr>
          <w:p w14:paraId="55E5B811"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8D33638"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9D3FE94" w14:textId="77777777" w:rsidR="002876FC" w:rsidRPr="004C3A0B" w:rsidRDefault="002876FC" w:rsidP="00BF4E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6FC" w:rsidRPr="004C3A0B" w14:paraId="727D4692" w14:textId="77777777" w:rsidTr="00BF4E4F">
        <w:trPr>
          <w:trHeight w:val="403"/>
        </w:trPr>
        <w:tc>
          <w:tcPr>
            <w:tcW w:w="7763" w:type="dxa"/>
            <w:shd w:val="clear" w:color="auto" w:fill="F2F2F2" w:themeFill="background1" w:themeFillShade="F2"/>
            <w:vAlign w:val="center"/>
          </w:tcPr>
          <w:p w14:paraId="610BFC97" w14:textId="77777777" w:rsidR="002876FC" w:rsidRPr="004C3A0B" w:rsidRDefault="002876FC" w:rsidP="00BF4E4F">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3E60D97"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BA42070" w14:textId="77777777" w:rsidR="002876FC" w:rsidRPr="004C3A0B" w:rsidRDefault="002876FC" w:rsidP="00BF4E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6FC" w:rsidRPr="004C3A0B" w14:paraId="3CDEC9F7" w14:textId="77777777" w:rsidTr="00BF4E4F">
        <w:trPr>
          <w:trHeight w:val="403"/>
        </w:trPr>
        <w:tc>
          <w:tcPr>
            <w:tcW w:w="9889" w:type="dxa"/>
            <w:gridSpan w:val="3"/>
            <w:shd w:val="clear" w:color="auto" w:fill="F2F2F2" w:themeFill="background1" w:themeFillShade="F2"/>
            <w:vAlign w:val="center"/>
          </w:tcPr>
          <w:p w14:paraId="4B093FBB" w14:textId="77777777" w:rsidR="002876FC" w:rsidRPr="004C3A0B" w:rsidRDefault="002876FC" w:rsidP="00BF4E4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2876FC" w:rsidRPr="004C3A0B" w14:paraId="1D8CC554" w14:textId="77777777" w:rsidTr="00BF4E4F">
        <w:trPr>
          <w:trHeight w:val="403"/>
        </w:trPr>
        <w:tc>
          <w:tcPr>
            <w:tcW w:w="9889" w:type="dxa"/>
            <w:gridSpan w:val="3"/>
            <w:vAlign w:val="center"/>
          </w:tcPr>
          <w:p w14:paraId="49F6EB30" w14:textId="77777777" w:rsidR="002876FC" w:rsidRDefault="002876FC" w:rsidP="00BF4E4F">
            <w:pPr>
              <w:autoSpaceDE w:val="0"/>
              <w:autoSpaceDN w:val="0"/>
              <w:adjustRightInd w:val="0"/>
              <w:rPr>
                <w:rFonts w:ascii="Arial" w:hAnsi="Arial" w:cs="Arial"/>
                <w:sz w:val="22"/>
                <w:szCs w:val="22"/>
              </w:rPr>
            </w:pPr>
          </w:p>
          <w:p w14:paraId="20A95DD7" w14:textId="77777777" w:rsidR="002876FC" w:rsidRDefault="002876FC" w:rsidP="00BF4E4F">
            <w:pPr>
              <w:autoSpaceDE w:val="0"/>
              <w:autoSpaceDN w:val="0"/>
              <w:adjustRightInd w:val="0"/>
              <w:rPr>
                <w:rFonts w:ascii="Arial" w:hAnsi="Arial" w:cs="Arial"/>
                <w:sz w:val="22"/>
                <w:szCs w:val="22"/>
              </w:rPr>
            </w:pPr>
            <w:r>
              <w:rPr>
                <w:rFonts w:ascii="Arial" w:hAnsi="Arial" w:cs="Arial"/>
                <w:sz w:val="22"/>
                <w:szCs w:val="22"/>
              </w:rPr>
              <w:t>Personal details such as address, email and contact numbers are required for communicating with the participants, and form emergency purposes.</w:t>
            </w:r>
          </w:p>
          <w:p w14:paraId="1C81CCEF" w14:textId="77777777" w:rsidR="002876FC" w:rsidRPr="00354F34" w:rsidRDefault="002876FC" w:rsidP="00BF4E4F">
            <w:pPr>
              <w:autoSpaceDE w:val="0"/>
              <w:autoSpaceDN w:val="0"/>
              <w:adjustRightInd w:val="0"/>
              <w:rPr>
                <w:rFonts w:ascii="Arial" w:hAnsi="Arial" w:cs="Arial"/>
                <w:sz w:val="22"/>
                <w:szCs w:val="22"/>
              </w:rPr>
            </w:pPr>
          </w:p>
          <w:p w14:paraId="3A9FBFC5" w14:textId="77777777" w:rsidR="002876FC" w:rsidRPr="004C3A0B" w:rsidRDefault="002876FC" w:rsidP="00BF4E4F">
            <w:pPr>
              <w:autoSpaceDE w:val="0"/>
              <w:autoSpaceDN w:val="0"/>
              <w:adjustRightInd w:val="0"/>
              <w:rPr>
                <w:rFonts w:cs="Arial"/>
              </w:rPr>
            </w:pPr>
            <w:r w:rsidRPr="00354F34">
              <w:rPr>
                <w:rFonts w:ascii="Arial" w:hAnsi="Arial" w:cs="Arial"/>
                <w:i/>
                <w:color w:val="808080"/>
                <w:sz w:val="18"/>
                <w:szCs w:val="18"/>
              </w:rPr>
              <w:t>(this box should expand as you type)</w:t>
            </w:r>
          </w:p>
        </w:tc>
      </w:tr>
      <w:tr w:rsidR="002876FC" w:rsidRPr="004C3A0B" w14:paraId="55321A44" w14:textId="77777777" w:rsidTr="00BF4E4F">
        <w:trPr>
          <w:trHeight w:val="403"/>
        </w:trPr>
        <w:tc>
          <w:tcPr>
            <w:tcW w:w="9889" w:type="dxa"/>
            <w:gridSpan w:val="3"/>
            <w:shd w:val="clear" w:color="auto" w:fill="F2F2F2" w:themeFill="background1" w:themeFillShade="F2"/>
            <w:vAlign w:val="center"/>
          </w:tcPr>
          <w:p w14:paraId="3C7AFC69"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2876FC" w:rsidRPr="004C3A0B" w14:paraId="5E6A63B8" w14:textId="77777777" w:rsidTr="00BF4E4F">
        <w:trPr>
          <w:trHeight w:val="403"/>
        </w:trPr>
        <w:tc>
          <w:tcPr>
            <w:tcW w:w="9889" w:type="dxa"/>
            <w:gridSpan w:val="3"/>
            <w:vAlign w:val="center"/>
          </w:tcPr>
          <w:p w14:paraId="7E267F89" w14:textId="77777777" w:rsidR="002876FC" w:rsidRDefault="002876FC" w:rsidP="00BF4E4F">
            <w:pPr>
              <w:autoSpaceDE w:val="0"/>
              <w:autoSpaceDN w:val="0"/>
              <w:adjustRightInd w:val="0"/>
              <w:rPr>
                <w:rFonts w:ascii="Arial" w:hAnsi="Arial" w:cs="Arial"/>
                <w:sz w:val="22"/>
                <w:szCs w:val="22"/>
              </w:rPr>
            </w:pPr>
          </w:p>
          <w:p w14:paraId="25F7ACFF" w14:textId="77777777" w:rsidR="002876FC" w:rsidRDefault="002876FC" w:rsidP="00BF4E4F">
            <w:pPr>
              <w:autoSpaceDE w:val="0"/>
              <w:autoSpaceDN w:val="0"/>
              <w:adjustRightInd w:val="0"/>
              <w:rPr>
                <w:rFonts w:ascii="Arial" w:hAnsi="Arial" w:cs="Arial"/>
                <w:sz w:val="22"/>
                <w:szCs w:val="22"/>
              </w:rPr>
            </w:pPr>
            <w:r>
              <w:rPr>
                <w:rFonts w:ascii="Arial" w:hAnsi="Arial" w:cs="Arial"/>
                <w:sz w:val="22"/>
                <w:szCs w:val="22"/>
              </w:rPr>
              <w:t>Catherine Parker</w:t>
            </w:r>
          </w:p>
          <w:p w14:paraId="29B480CA" w14:textId="77777777" w:rsidR="002876FC" w:rsidRPr="00354F34" w:rsidRDefault="002876FC" w:rsidP="00BF4E4F">
            <w:pPr>
              <w:autoSpaceDE w:val="0"/>
              <w:autoSpaceDN w:val="0"/>
              <w:adjustRightInd w:val="0"/>
              <w:rPr>
                <w:rFonts w:ascii="Arial" w:hAnsi="Arial" w:cs="Arial"/>
                <w:sz w:val="22"/>
                <w:szCs w:val="22"/>
              </w:rPr>
            </w:pPr>
            <w:r>
              <w:rPr>
                <w:rFonts w:ascii="Arial" w:hAnsi="Arial" w:cs="Arial"/>
                <w:sz w:val="22"/>
                <w:szCs w:val="22"/>
              </w:rPr>
              <w:t xml:space="preserve">Tracy </w:t>
            </w:r>
            <w:proofErr w:type="spellStart"/>
            <w:r>
              <w:rPr>
                <w:rFonts w:ascii="Arial" w:hAnsi="Arial" w:cs="Arial"/>
                <w:sz w:val="22"/>
                <w:szCs w:val="22"/>
              </w:rPr>
              <w:t>Medlecott</w:t>
            </w:r>
            <w:proofErr w:type="spellEnd"/>
          </w:p>
          <w:p w14:paraId="0CBD8A2C" w14:textId="77777777" w:rsidR="002876FC" w:rsidRPr="004C3A0B" w:rsidRDefault="002876FC" w:rsidP="00BF4E4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876FC" w:rsidRPr="004C3A0B" w14:paraId="037CD6BD" w14:textId="77777777" w:rsidTr="00BF4E4F">
        <w:trPr>
          <w:trHeight w:val="403"/>
        </w:trPr>
        <w:tc>
          <w:tcPr>
            <w:tcW w:w="9889" w:type="dxa"/>
            <w:gridSpan w:val="3"/>
            <w:shd w:val="clear" w:color="auto" w:fill="F2F2F2" w:themeFill="background1" w:themeFillShade="F2"/>
          </w:tcPr>
          <w:p w14:paraId="32806A5A"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2876FC" w:rsidRPr="004C3A0B" w14:paraId="737CC214" w14:textId="77777777" w:rsidTr="00BF4E4F">
        <w:trPr>
          <w:trHeight w:val="403"/>
        </w:trPr>
        <w:tc>
          <w:tcPr>
            <w:tcW w:w="9889" w:type="dxa"/>
            <w:gridSpan w:val="3"/>
          </w:tcPr>
          <w:p w14:paraId="6746D48B" w14:textId="77777777" w:rsidR="002876FC" w:rsidRDefault="002876FC" w:rsidP="00BF4E4F">
            <w:pPr>
              <w:autoSpaceDE w:val="0"/>
              <w:autoSpaceDN w:val="0"/>
              <w:adjustRightInd w:val="0"/>
              <w:rPr>
                <w:rFonts w:ascii="Arial" w:hAnsi="Arial" w:cs="Arial"/>
                <w:sz w:val="22"/>
                <w:szCs w:val="22"/>
              </w:rPr>
            </w:pPr>
          </w:p>
          <w:p w14:paraId="2354C811" w14:textId="77777777" w:rsidR="002876FC" w:rsidRDefault="002876FC" w:rsidP="00BF4E4F">
            <w:pPr>
              <w:autoSpaceDE w:val="0"/>
              <w:autoSpaceDN w:val="0"/>
              <w:adjustRightInd w:val="0"/>
              <w:rPr>
                <w:rFonts w:ascii="Arial" w:hAnsi="Arial" w:cs="Arial"/>
                <w:sz w:val="22"/>
                <w:szCs w:val="22"/>
              </w:rPr>
            </w:pPr>
            <w:r>
              <w:rPr>
                <w:rFonts w:ascii="Arial" w:hAnsi="Arial" w:cs="Arial"/>
                <w:sz w:val="22"/>
                <w:szCs w:val="22"/>
              </w:rPr>
              <w:t>Catherine Parker</w:t>
            </w:r>
          </w:p>
          <w:p w14:paraId="068BF96A" w14:textId="77777777" w:rsidR="002876FC" w:rsidRPr="00354F34" w:rsidRDefault="002876FC" w:rsidP="00BF4E4F">
            <w:pPr>
              <w:autoSpaceDE w:val="0"/>
              <w:autoSpaceDN w:val="0"/>
              <w:adjustRightInd w:val="0"/>
              <w:rPr>
                <w:rFonts w:ascii="Arial" w:hAnsi="Arial" w:cs="Arial"/>
                <w:sz w:val="22"/>
                <w:szCs w:val="22"/>
              </w:rPr>
            </w:pPr>
          </w:p>
          <w:p w14:paraId="42EC04B1" w14:textId="77777777" w:rsidR="002876FC" w:rsidRPr="004C3A0B" w:rsidRDefault="002876FC" w:rsidP="00BF4E4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876FC" w:rsidRPr="004C3A0B" w14:paraId="56080190" w14:textId="77777777" w:rsidTr="00BF4E4F">
        <w:trPr>
          <w:trHeight w:val="403"/>
        </w:trPr>
        <w:tc>
          <w:tcPr>
            <w:tcW w:w="9889" w:type="dxa"/>
            <w:gridSpan w:val="3"/>
            <w:shd w:val="clear" w:color="auto" w:fill="F2F2F2" w:themeFill="background1" w:themeFillShade="F2"/>
          </w:tcPr>
          <w:p w14:paraId="142E79EC" w14:textId="77777777" w:rsidR="002876FC" w:rsidRPr="004C3A0B" w:rsidRDefault="002876FC" w:rsidP="00BF4E4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2876FC" w:rsidRPr="004C3A0B" w14:paraId="4D4928CC" w14:textId="77777777" w:rsidTr="00BF4E4F">
        <w:trPr>
          <w:trHeight w:val="403"/>
        </w:trPr>
        <w:tc>
          <w:tcPr>
            <w:tcW w:w="9889" w:type="dxa"/>
            <w:gridSpan w:val="3"/>
          </w:tcPr>
          <w:p w14:paraId="0C30DF50" w14:textId="77777777" w:rsidR="002876FC" w:rsidRDefault="002876FC" w:rsidP="00BF4E4F">
            <w:pPr>
              <w:autoSpaceDE w:val="0"/>
              <w:autoSpaceDN w:val="0"/>
              <w:adjustRightInd w:val="0"/>
              <w:rPr>
                <w:rFonts w:ascii="Arial" w:hAnsi="Arial" w:cs="Arial"/>
                <w:sz w:val="22"/>
                <w:szCs w:val="22"/>
              </w:rPr>
            </w:pPr>
          </w:p>
          <w:p w14:paraId="49F3A60D" w14:textId="77777777" w:rsidR="002876FC" w:rsidRDefault="002876FC" w:rsidP="00BF4E4F">
            <w:pPr>
              <w:autoSpaceDE w:val="0"/>
              <w:autoSpaceDN w:val="0"/>
              <w:adjustRightInd w:val="0"/>
              <w:rPr>
                <w:rFonts w:ascii="Arial" w:hAnsi="Arial" w:cs="Arial"/>
                <w:sz w:val="22"/>
                <w:szCs w:val="22"/>
              </w:rPr>
            </w:pPr>
            <w:r>
              <w:rPr>
                <w:rFonts w:ascii="Arial" w:hAnsi="Arial" w:cs="Arial"/>
                <w:sz w:val="22"/>
                <w:szCs w:val="22"/>
              </w:rPr>
              <w:t>Any personal data will be stored in a locked cupboard, following completion of the research all data will be disposed of via shredding.</w:t>
            </w:r>
          </w:p>
          <w:p w14:paraId="23361E16" w14:textId="77777777" w:rsidR="002876FC" w:rsidRPr="00354F34" w:rsidRDefault="002876FC" w:rsidP="00BF4E4F">
            <w:pPr>
              <w:autoSpaceDE w:val="0"/>
              <w:autoSpaceDN w:val="0"/>
              <w:adjustRightInd w:val="0"/>
              <w:rPr>
                <w:rFonts w:ascii="Arial" w:hAnsi="Arial" w:cs="Arial"/>
                <w:sz w:val="22"/>
                <w:szCs w:val="22"/>
              </w:rPr>
            </w:pPr>
          </w:p>
          <w:p w14:paraId="6E2CF1E7" w14:textId="77777777" w:rsidR="002876FC" w:rsidRPr="004C3A0B" w:rsidRDefault="002876FC" w:rsidP="00BF4E4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876FC" w:rsidRPr="004C3A0B" w14:paraId="75B7789A" w14:textId="77777777" w:rsidTr="00BF4E4F">
        <w:trPr>
          <w:trHeight w:val="403"/>
        </w:trPr>
        <w:tc>
          <w:tcPr>
            <w:tcW w:w="9889" w:type="dxa"/>
            <w:gridSpan w:val="3"/>
          </w:tcPr>
          <w:p w14:paraId="0AAEF9F2" w14:textId="77777777" w:rsidR="002876FC" w:rsidRDefault="002876FC" w:rsidP="00BF4E4F">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1"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2876FC" w:rsidRPr="004C3A0B" w14:paraId="3825A789" w14:textId="77777777" w:rsidTr="00BF4E4F">
        <w:trPr>
          <w:trHeight w:val="403"/>
        </w:trPr>
        <w:tc>
          <w:tcPr>
            <w:tcW w:w="9889" w:type="dxa"/>
            <w:gridSpan w:val="3"/>
          </w:tcPr>
          <w:p w14:paraId="1A9A94EC" w14:textId="77777777" w:rsidR="002876FC" w:rsidRDefault="002876FC" w:rsidP="00BF4E4F">
            <w:pPr>
              <w:autoSpaceDE w:val="0"/>
              <w:autoSpaceDN w:val="0"/>
              <w:adjustRightInd w:val="0"/>
              <w:rPr>
                <w:rFonts w:ascii="Arial" w:hAnsi="Arial" w:cs="Arial"/>
                <w:sz w:val="22"/>
                <w:szCs w:val="22"/>
              </w:rPr>
            </w:pPr>
          </w:p>
          <w:p w14:paraId="374FE7A5" w14:textId="77777777" w:rsidR="002876FC" w:rsidRDefault="002876FC" w:rsidP="00BF4E4F">
            <w:pPr>
              <w:autoSpaceDE w:val="0"/>
              <w:autoSpaceDN w:val="0"/>
              <w:adjustRightInd w:val="0"/>
              <w:rPr>
                <w:rFonts w:ascii="Arial" w:hAnsi="Arial" w:cs="Arial"/>
                <w:sz w:val="22"/>
                <w:szCs w:val="22"/>
              </w:rPr>
            </w:pPr>
            <w:r>
              <w:rPr>
                <w:rFonts w:ascii="Arial" w:hAnsi="Arial" w:cs="Arial"/>
                <w:sz w:val="22"/>
                <w:szCs w:val="22"/>
              </w:rPr>
              <w:t>NO</w:t>
            </w:r>
          </w:p>
          <w:p w14:paraId="0F766A7A" w14:textId="77777777" w:rsidR="002876FC" w:rsidRPr="00354F34" w:rsidRDefault="002876FC" w:rsidP="00BF4E4F">
            <w:pPr>
              <w:autoSpaceDE w:val="0"/>
              <w:autoSpaceDN w:val="0"/>
              <w:adjustRightInd w:val="0"/>
              <w:rPr>
                <w:rFonts w:ascii="Arial" w:hAnsi="Arial" w:cs="Arial"/>
                <w:sz w:val="22"/>
                <w:szCs w:val="22"/>
              </w:rPr>
            </w:pPr>
          </w:p>
          <w:p w14:paraId="4CDF9360" w14:textId="77777777" w:rsidR="002876FC" w:rsidRDefault="002876FC" w:rsidP="00BF4E4F">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2876FC" w:rsidRPr="004C3A0B" w14:paraId="26303DA8" w14:textId="77777777" w:rsidTr="00BF4E4F">
        <w:trPr>
          <w:trHeight w:val="252"/>
        </w:trPr>
        <w:tc>
          <w:tcPr>
            <w:tcW w:w="7763" w:type="dxa"/>
            <w:vMerge w:val="restart"/>
            <w:shd w:val="clear" w:color="auto" w:fill="F2F2F2" w:themeFill="background1" w:themeFillShade="F2"/>
          </w:tcPr>
          <w:p w14:paraId="17990E8F" w14:textId="77777777" w:rsidR="002876FC" w:rsidRDefault="002876FC" w:rsidP="00BF4E4F">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2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5D04AFB" w14:textId="77777777" w:rsidR="002876FC" w:rsidRPr="0092487B" w:rsidRDefault="002876FC" w:rsidP="00BF4E4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2D96085" w14:textId="77777777" w:rsidR="002876FC" w:rsidRPr="003257BD" w:rsidRDefault="002876FC" w:rsidP="00BF4E4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8587FEB" w14:textId="77777777" w:rsidR="002876FC" w:rsidRPr="0092487B" w:rsidRDefault="00906437" w:rsidP="00BF4E4F">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876FC">
                  <w:rPr>
                    <w:rFonts w:ascii="MS Gothic" w:eastAsia="MS Gothic" w:hAnsi="MS Gothic" w:cs="Arial" w:hint="eastAsia"/>
                    <w:b/>
                    <w:bCs/>
                  </w:rPr>
                  <w:t>☒</w:t>
                </w:r>
              </w:sdtContent>
            </w:sdt>
          </w:p>
        </w:tc>
      </w:tr>
      <w:tr w:rsidR="002876FC" w:rsidRPr="004C3A0B" w14:paraId="1C1ED787" w14:textId="77777777" w:rsidTr="00BF4E4F">
        <w:trPr>
          <w:trHeight w:val="252"/>
        </w:trPr>
        <w:tc>
          <w:tcPr>
            <w:tcW w:w="7763" w:type="dxa"/>
            <w:vMerge/>
            <w:shd w:val="clear" w:color="auto" w:fill="F2F2F2" w:themeFill="background1" w:themeFillShade="F2"/>
          </w:tcPr>
          <w:p w14:paraId="23BA1400" w14:textId="77777777" w:rsidR="002876FC" w:rsidRPr="004D6425" w:rsidRDefault="002876FC" w:rsidP="00BF4E4F">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49DFFCB" w14:textId="77777777" w:rsidR="002876FC" w:rsidRPr="003257BD" w:rsidRDefault="002876FC" w:rsidP="00BF4E4F">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C6AE6A3" w14:textId="77777777" w:rsidR="002876FC" w:rsidRPr="0092487B" w:rsidRDefault="00906437" w:rsidP="00BF4E4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2876FC">
                  <w:rPr>
                    <w:rFonts w:ascii="MS Gothic" w:eastAsia="MS Gothic" w:hAnsi="MS Gothic" w:cs="Arial" w:hint="eastAsia"/>
                    <w:b/>
                    <w:bCs/>
                  </w:rPr>
                  <w:t>☐</w:t>
                </w:r>
              </w:sdtContent>
            </w:sdt>
          </w:p>
        </w:tc>
      </w:tr>
      <w:tr w:rsidR="002876FC" w:rsidRPr="004C3A0B" w14:paraId="50B4A44E" w14:textId="77777777" w:rsidTr="00BF4E4F">
        <w:trPr>
          <w:trHeight w:val="311"/>
        </w:trPr>
        <w:tc>
          <w:tcPr>
            <w:tcW w:w="7763" w:type="dxa"/>
            <w:vMerge w:val="restart"/>
            <w:shd w:val="clear" w:color="auto" w:fill="F2F2F2" w:themeFill="background1" w:themeFillShade="F2"/>
          </w:tcPr>
          <w:p w14:paraId="663F277D" w14:textId="77777777" w:rsidR="002876FC" w:rsidRPr="0092487B" w:rsidRDefault="002876FC" w:rsidP="00BF4E4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FDAD143" w14:textId="77777777" w:rsidR="002876FC" w:rsidRPr="003257BD" w:rsidRDefault="002876FC" w:rsidP="00BF4E4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89AAB91" w14:textId="77777777" w:rsidR="002876FC" w:rsidRPr="0092487B" w:rsidRDefault="00906437" w:rsidP="00BF4E4F">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876FC">
                  <w:rPr>
                    <w:rFonts w:ascii="MS Gothic" w:eastAsia="MS Gothic" w:hAnsi="MS Gothic" w:cs="Arial" w:hint="eastAsia"/>
                    <w:b/>
                    <w:bCs/>
                  </w:rPr>
                  <w:t>☒</w:t>
                </w:r>
              </w:sdtContent>
            </w:sdt>
          </w:p>
        </w:tc>
      </w:tr>
      <w:tr w:rsidR="002876FC" w:rsidRPr="004C3A0B" w14:paraId="090A3190" w14:textId="77777777" w:rsidTr="00BF4E4F">
        <w:trPr>
          <w:trHeight w:val="311"/>
        </w:trPr>
        <w:tc>
          <w:tcPr>
            <w:tcW w:w="7763" w:type="dxa"/>
            <w:vMerge/>
            <w:shd w:val="clear" w:color="auto" w:fill="F2F2F2" w:themeFill="background1" w:themeFillShade="F2"/>
          </w:tcPr>
          <w:p w14:paraId="3D101AE1" w14:textId="77777777" w:rsidR="002876FC" w:rsidRPr="0092487B" w:rsidRDefault="002876FC" w:rsidP="00BF4E4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DE3FBB6" w14:textId="77777777" w:rsidR="002876FC" w:rsidRPr="003257BD" w:rsidRDefault="002876FC" w:rsidP="00BF4E4F">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E3C4405" w14:textId="77777777" w:rsidR="002876FC" w:rsidRPr="0092487B" w:rsidRDefault="00906437" w:rsidP="00BF4E4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2876FC">
                  <w:rPr>
                    <w:rFonts w:ascii="MS Gothic" w:eastAsia="MS Gothic" w:hAnsi="MS Gothic" w:cs="Arial" w:hint="eastAsia"/>
                    <w:b/>
                    <w:bCs/>
                  </w:rPr>
                  <w:t>☐</w:t>
                </w:r>
              </w:sdtContent>
            </w:sdt>
          </w:p>
        </w:tc>
      </w:tr>
    </w:tbl>
    <w:p w14:paraId="671C0833" w14:textId="77777777" w:rsidR="002876FC" w:rsidRDefault="002876FC" w:rsidP="002876FC">
      <w:pPr>
        <w:rPr>
          <w:rFonts w:ascii="Arial" w:hAnsi="Arial" w:cs="Arial"/>
          <w:b/>
          <w:bCs/>
          <w:sz w:val="22"/>
          <w:szCs w:val="22"/>
        </w:rPr>
      </w:pPr>
    </w:p>
    <w:p w14:paraId="397370C8" w14:textId="77777777" w:rsidR="002876FC" w:rsidRDefault="002876FC" w:rsidP="002876FC">
      <w:pPr>
        <w:rPr>
          <w:rFonts w:ascii="Arial" w:hAnsi="Arial" w:cs="Arial"/>
          <w:b/>
          <w:bCs/>
          <w:sz w:val="22"/>
          <w:szCs w:val="22"/>
        </w:rPr>
      </w:pPr>
      <w:r>
        <w:rPr>
          <w:rFonts w:ascii="Arial" w:hAnsi="Arial" w:cs="Arial"/>
          <w:b/>
          <w:bCs/>
          <w:sz w:val="22"/>
          <w:szCs w:val="22"/>
        </w:rPr>
        <w:br w:type="page"/>
      </w:r>
    </w:p>
    <w:p w14:paraId="1CBA83D9" w14:textId="77777777" w:rsidR="002876FC" w:rsidRPr="00354F34" w:rsidRDefault="002876FC" w:rsidP="002876F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2876FC" w:rsidRPr="004C3A0B" w14:paraId="0DC91607" w14:textId="77777777" w:rsidTr="00BF4E4F">
        <w:trPr>
          <w:trHeight w:val="1807"/>
        </w:trPr>
        <w:tc>
          <w:tcPr>
            <w:tcW w:w="9881" w:type="dxa"/>
            <w:gridSpan w:val="3"/>
            <w:shd w:val="clear" w:color="auto" w:fill="F2F2F2" w:themeFill="background1" w:themeFillShade="F2"/>
            <w:vAlign w:val="center"/>
          </w:tcPr>
          <w:p w14:paraId="3A60D17B" w14:textId="77777777" w:rsidR="002876FC" w:rsidRPr="004C3A0B" w:rsidRDefault="002876FC" w:rsidP="00BF4E4F">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F51379F" w14:textId="77777777" w:rsidR="002876FC" w:rsidRPr="004C3A0B" w:rsidRDefault="002876FC" w:rsidP="00BF4E4F">
            <w:pPr>
              <w:jc w:val="both"/>
              <w:rPr>
                <w:rFonts w:ascii="Arial" w:hAnsi="Arial" w:cs="Arial"/>
                <w:b/>
                <w:bCs/>
                <w:color w:val="000000"/>
                <w:sz w:val="22"/>
                <w:szCs w:val="22"/>
              </w:rPr>
            </w:pPr>
          </w:p>
          <w:p w14:paraId="59CFA3BB" w14:textId="77777777" w:rsidR="002876FC" w:rsidRPr="004C3A0B" w:rsidRDefault="002876FC" w:rsidP="00BF4E4F">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23" w:history="1">
              <w:r w:rsidRPr="004C3A0B">
                <w:rPr>
                  <w:rStyle w:val="Hyperlink"/>
                  <w:rFonts w:ascii="Arial" w:hAnsi="Arial" w:cs="Arial"/>
                  <w:sz w:val="22"/>
                  <w:szCs w:val="22"/>
                </w:rPr>
                <w:t>Research Ethics and Integrity Code of Practice</w:t>
              </w:r>
            </w:hyperlink>
          </w:p>
        </w:tc>
      </w:tr>
      <w:tr w:rsidR="002876FC" w:rsidRPr="004C3A0B" w14:paraId="281B3F23" w14:textId="77777777" w:rsidTr="00BF4E4F">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5EBCE4" w14:textId="77777777" w:rsidR="002876FC" w:rsidRPr="004C3A0B" w:rsidRDefault="002876FC" w:rsidP="00BF4E4F">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B81796E" w14:textId="77777777" w:rsidR="002876FC" w:rsidRPr="004C3A0B" w:rsidRDefault="002876FC" w:rsidP="00BF4E4F">
            <w:pPr>
              <w:spacing w:before="100" w:beforeAutospacing="1" w:after="100" w:afterAutospacing="1"/>
              <w:rPr>
                <w:rFonts w:ascii="Arial" w:hAnsi="Arial" w:cs="Arial"/>
                <w:sz w:val="22"/>
                <w:szCs w:val="22"/>
              </w:rPr>
            </w:pPr>
            <w:r>
              <w:rPr>
                <w:rFonts w:ascii="Arial" w:hAnsi="Arial" w:cs="Arial"/>
                <w:sz w:val="22"/>
                <w:szCs w:val="22"/>
              </w:rPr>
              <w:t>Catherine 1parker</w:t>
            </w:r>
          </w:p>
        </w:tc>
        <w:tc>
          <w:tcPr>
            <w:tcW w:w="2239" w:type="dxa"/>
            <w:vAlign w:val="center"/>
          </w:tcPr>
          <w:p w14:paraId="211C3B84" w14:textId="77777777" w:rsidR="002876FC" w:rsidRDefault="002876FC" w:rsidP="00BF4E4F">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18/10/2019</w:t>
            </w:r>
          </w:p>
          <w:p w14:paraId="53240687" w14:textId="77777777" w:rsidR="002876FC" w:rsidRPr="004C3A0B" w:rsidRDefault="002876FC" w:rsidP="00BF4E4F">
            <w:pPr>
              <w:spacing w:before="100" w:beforeAutospacing="1" w:after="100" w:afterAutospacing="1"/>
              <w:rPr>
                <w:rFonts w:ascii="Arial" w:hAnsi="Arial" w:cs="Arial"/>
                <w:sz w:val="22"/>
                <w:szCs w:val="22"/>
              </w:rPr>
            </w:pPr>
          </w:p>
        </w:tc>
      </w:tr>
    </w:tbl>
    <w:p w14:paraId="3851F03E" w14:textId="77777777" w:rsidR="002876FC" w:rsidRPr="004C3A0B" w:rsidRDefault="002876FC" w:rsidP="002876FC">
      <w:pPr>
        <w:rPr>
          <w:rFonts w:ascii="Arial" w:hAnsi="Arial" w:cs="Arial"/>
          <w:sz w:val="22"/>
          <w:szCs w:val="22"/>
        </w:rPr>
      </w:pPr>
    </w:p>
    <w:p w14:paraId="3A7A3BC9" w14:textId="77777777" w:rsidR="002876FC" w:rsidRPr="004C3A0B" w:rsidRDefault="002876FC" w:rsidP="002876FC">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2876FC" w:rsidRPr="004C3A0B" w14:paraId="0A338878" w14:textId="77777777" w:rsidTr="00BF4E4F">
        <w:trPr>
          <w:trHeight w:val="346"/>
        </w:trPr>
        <w:tc>
          <w:tcPr>
            <w:tcW w:w="1423" w:type="pct"/>
            <w:shd w:val="clear" w:color="auto" w:fill="F2F2F2" w:themeFill="background1" w:themeFillShade="F2"/>
            <w:vAlign w:val="center"/>
          </w:tcPr>
          <w:p w14:paraId="7E546FDF" w14:textId="77777777" w:rsidR="002876FC" w:rsidRPr="004C3A0B" w:rsidRDefault="002876FC" w:rsidP="00BF4E4F">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854C6C2" w14:textId="77777777" w:rsidR="002876FC" w:rsidRPr="004C3A0B" w:rsidRDefault="002876FC" w:rsidP="00BF4E4F">
            <w:pPr>
              <w:pStyle w:val="ListParagraph"/>
              <w:ind w:left="0"/>
              <w:rPr>
                <w:rFonts w:ascii="Arial" w:hAnsi="Arial" w:cs="Arial"/>
              </w:rPr>
            </w:pPr>
          </w:p>
        </w:tc>
        <w:tc>
          <w:tcPr>
            <w:tcW w:w="1087" w:type="pct"/>
            <w:vMerge w:val="restart"/>
          </w:tcPr>
          <w:p w14:paraId="3759C6FC" w14:textId="77777777" w:rsidR="002876FC" w:rsidRPr="004C3A0B" w:rsidRDefault="002876FC" w:rsidP="00BF4E4F">
            <w:pPr>
              <w:pStyle w:val="ListParagraph"/>
              <w:ind w:left="0"/>
              <w:rPr>
                <w:rFonts w:ascii="Arial" w:hAnsi="Arial" w:cs="Arial"/>
              </w:rPr>
            </w:pPr>
            <w:r w:rsidRPr="004C3A0B">
              <w:rPr>
                <w:rFonts w:ascii="Arial" w:hAnsi="Arial" w:cs="Arial"/>
                <w:b/>
                <w:bCs/>
              </w:rPr>
              <w:t>Date:</w:t>
            </w:r>
          </w:p>
        </w:tc>
      </w:tr>
      <w:tr w:rsidR="002876FC" w:rsidRPr="004C3A0B" w14:paraId="5EB35616" w14:textId="77777777" w:rsidTr="00BF4E4F">
        <w:trPr>
          <w:trHeight w:val="347"/>
        </w:trPr>
        <w:tc>
          <w:tcPr>
            <w:tcW w:w="1423" w:type="pct"/>
            <w:shd w:val="clear" w:color="auto" w:fill="F2F2F2" w:themeFill="background1" w:themeFillShade="F2"/>
            <w:vAlign w:val="center"/>
          </w:tcPr>
          <w:p w14:paraId="76070BAD" w14:textId="77777777" w:rsidR="002876FC" w:rsidRPr="004C3A0B" w:rsidRDefault="002876FC" w:rsidP="00BF4E4F">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757F2DF" w14:textId="77777777" w:rsidR="002876FC" w:rsidRPr="004C3A0B" w:rsidRDefault="002876FC" w:rsidP="00BF4E4F">
            <w:pPr>
              <w:pStyle w:val="ListParagraph"/>
              <w:ind w:left="0"/>
              <w:rPr>
                <w:rFonts w:ascii="Arial" w:hAnsi="Arial" w:cs="Arial"/>
              </w:rPr>
            </w:pPr>
          </w:p>
          <w:p w14:paraId="540D14C6" w14:textId="77777777" w:rsidR="002876FC" w:rsidRPr="004C3A0B" w:rsidRDefault="002876FC" w:rsidP="00BF4E4F">
            <w:pPr>
              <w:pStyle w:val="ListParagraph"/>
              <w:ind w:left="0"/>
              <w:rPr>
                <w:rFonts w:ascii="Arial" w:hAnsi="Arial" w:cs="Arial"/>
              </w:rPr>
            </w:pPr>
          </w:p>
        </w:tc>
        <w:tc>
          <w:tcPr>
            <w:tcW w:w="1087" w:type="pct"/>
            <w:vMerge/>
            <w:vAlign w:val="center"/>
          </w:tcPr>
          <w:p w14:paraId="14E2DFE0" w14:textId="77777777" w:rsidR="002876FC" w:rsidRPr="004C3A0B" w:rsidRDefault="002876FC" w:rsidP="00BF4E4F">
            <w:pPr>
              <w:pStyle w:val="ListParagraph"/>
              <w:ind w:left="0"/>
              <w:rPr>
                <w:rFonts w:ascii="Arial" w:hAnsi="Arial" w:cs="Arial"/>
              </w:rPr>
            </w:pPr>
          </w:p>
        </w:tc>
      </w:tr>
    </w:tbl>
    <w:p w14:paraId="20FA6F4C" w14:textId="77777777" w:rsidR="002876FC" w:rsidRPr="004C3A0B" w:rsidRDefault="002876FC" w:rsidP="002876FC">
      <w:pPr>
        <w:rPr>
          <w:rFonts w:ascii="Arial" w:hAnsi="Arial" w:cs="Arial"/>
          <w:sz w:val="22"/>
          <w:szCs w:val="22"/>
        </w:rPr>
      </w:pPr>
    </w:p>
    <w:p w14:paraId="428C8044" w14:textId="77777777" w:rsidR="002876FC" w:rsidRDefault="002876FC" w:rsidP="002876FC">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2876FC" w:rsidRPr="004C3A0B" w14:paraId="7B5EC9E1" w14:textId="77777777" w:rsidTr="00BF4E4F">
        <w:trPr>
          <w:trHeight w:val="346"/>
        </w:trPr>
        <w:tc>
          <w:tcPr>
            <w:tcW w:w="1423" w:type="pct"/>
            <w:shd w:val="clear" w:color="auto" w:fill="F2F2F2" w:themeFill="background1" w:themeFillShade="F2"/>
            <w:vAlign w:val="center"/>
          </w:tcPr>
          <w:p w14:paraId="23217963" w14:textId="77777777" w:rsidR="002876FC" w:rsidRPr="004C3A0B" w:rsidRDefault="002876FC" w:rsidP="00BF4E4F">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63A85C8" w14:textId="77777777" w:rsidR="002876FC" w:rsidRPr="004C3A0B" w:rsidRDefault="002876FC" w:rsidP="00BF4E4F">
            <w:pPr>
              <w:pStyle w:val="ListParagraph"/>
              <w:ind w:left="0"/>
              <w:rPr>
                <w:rFonts w:ascii="Arial" w:hAnsi="Arial" w:cs="Arial"/>
              </w:rPr>
            </w:pPr>
          </w:p>
        </w:tc>
        <w:tc>
          <w:tcPr>
            <w:tcW w:w="1087" w:type="pct"/>
            <w:vMerge w:val="restart"/>
          </w:tcPr>
          <w:p w14:paraId="1E2B3A0D" w14:textId="77777777" w:rsidR="002876FC" w:rsidRPr="004C3A0B" w:rsidRDefault="002876FC" w:rsidP="00BF4E4F">
            <w:pPr>
              <w:pStyle w:val="ListParagraph"/>
              <w:ind w:left="0"/>
              <w:rPr>
                <w:rFonts w:ascii="Arial" w:hAnsi="Arial" w:cs="Arial"/>
              </w:rPr>
            </w:pPr>
            <w:r w:rsidRPr="004C3A0B">
              <w:rPr>
                <w:rFonts w:ascii="Arial" w:hAnsi="Arial" w:cs="Arial"/>
                <w:b/>
                <w:bCs/>
              </w:rPr>
              <w:t>Date:</w:t>
            </w:r>
          </w:p>
        </w:tc>
      </w:tr>
      <w:tr w:rsidR="002876FC" w:rsidRPr="004C3A0B" w14:paraId="7C20A895" w14:textId="77777777" w:rsidTr="00BF4E4F">
        <w:trPr>
          <w:trHeight w:val="347"/>
        </w:trPr>
        <w:tc>
          <w:tcPr>
            <w:tcW w:w="1423" w:type="pct"/>
            <w:shd w:val="clear" w:color="auto" w:fill="F2F2F2" w:themeFill="background1" w:themeFillShade="F2"/>
            <w:vAlign w:val="center"/>
          </w:tcPr>
          <w:p w14:paraId="7E73AFAD" w14:textId="77777777" w:rsidR="002876FC" w:rsidRPr="004C3A0B" w:rsidRDefault="002876FC" w:rsidP="00BF4E4F">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7277244" w14:textId="77777777" w:rsidR="002876FC" w:rsidRPr="004C3A0B" w:rsidRDefault="002876FC" w:rsidP="00BF4E4F">
            <w:pPr>
              <w:pStyle w:val="ListParagraph"/>
              <w:ind w:left="0"/>
              <w:rPr>
                <w:rFonts w:ascii="Arial" w:hAnsi="Arial" w:cs="Arial"/>
              </w:rPr>
            </w:pPr>
          </w:p>
          <w:p w14:paraId="7F575C43" w14:textId="77777777" w:rsidR="002876FC" w:rsidRPr="004C3A0B" w:rsidRDefault="002876FC" w:rsidP="00BF4E4F">
            <w:pPr>
              <w:pStyle w:val="ListParagraph"/>
              <w:ind w:left="0"/>
              <w:rPr>
                <w:rFonts w:ascii="Arial" w:hAnsi="Arial" w:cs="Arial"/>
              </w:rPr>
            </w:pPr>
          </w:p>
        </w:tc>
        <w:tc>
          <w:tcPr>
            <w:tcW w:w="1087" w:type="pct"/>
            <w:vMerge/>
            <w:vAlign w:val="center"/>
          </w:tcPr>
          <w:p w14:paraId="557B7412" w14:textId="77777777" w:rsidR="002876FC" w:rsidRPr="004C3A0B" w:rsidRDefault="002876FC" w:rsidP="00BF4E4F">
            <w:pPr>
              <w:pStyle w:val="ListParagraph"/>
              <w:ind w:left="0"/>
              <w:rPr>
                <w:rFonts w:ascii="Arial" w:hAnsi="Arial" w:cs="Arial"/>
              </w:rPr>
            </w:pPr>
          </w:p>
        </w:tc>
      </w:tr>
    </w:tbl>
    <w:p w14:paraId="0BF0585D" w14:textId="77777777" w:rsidR="002876FC" w:rsidRDefault="002876FC" w:rsidP="002876FC">
      <w:pPr>
        <w:rPr>
          <w:rFonts w:ascii="Arial" w:hAnsi="Arial" w:cs="Arial"/>
          <w:b/>
          <w:sz w:val="22"/>
          <w:szCs w:val="22"/>
        </w:rPr>
      </w:pPr>
    </w:p>
    <w:p w14:paraId="1E7AA18F" w14:textId="77777777" w:rsidR="002876FC" w:rsidRPr="004C3A0B" w:rsidRDefault="002876FC" w:rsidP="002876FC">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876FC" w:rsidRPr="004C3A0B" w14:paraId="6921ECF0" w14:textId="77777777" w:rsidTr="00BF4E4F">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194A026" w14:textId="77777777" w:rsidR="002876FC" w:rsidRPr="004C3A0B" w:rsidRDefault="002876FC" w:rsidP="00BF4E4F">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DD0AA4C" w14:textId="77777777" w:rsidR="002876FC" w:rsidRPr="004C3A0B" w:rsidRDefault="002876FC" w:rsidP="00BF4E4F">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2876FC" w:rsidRPr="004C3A0B" w14:paraId="3490AEC4" w14:textId="77777777" w:rsidTr="00BF4E4F">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58BB064" w14:textId="77777777" w:rsidR="002876FC" w:rsidRPr="004C3A0B" w:rsidRDefault="002876FC" w:rsidP="00BF4E4F">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AFADA2C" w14:textId="77777777" w:rsidR="002876FC" w:rsidRPr="004C3A0B" w:rsidRDefault="002876FC" w:rsidP="00BF4E4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2876FC" w:rsidRPr="004C3A0B" w14:paraId="17B26E38" w14:textId="77777777" w:rsidTr="00BF4E4F">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D8D5485" w14:textId="77777777" w:rsidR="002876FC" w:rsidRPr="004C3A0B" w:rsidRDefault="002876FC" w:rsidP="00BF4E4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F03874" w14:textId="77777777" w:rsidR="002876FC" w:rsidRPr="004C3A0B" w:rsidRDefault="002876FC" w:rsidP="00BF4E4F">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2876FC" w:rsidRPr="004C3A0B" w14:paraId="0DE95150" w14:textId="77777777" w:rsidTr="00BF4E4F">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333B1709" w14:textId="77777777" w:rsidR="002876FC" w:rsidRPr="004C3A0B" w:rsidRDefault="002876FC" w:rsidP="00BF4E4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EF930D" w14:textId="77777777" w:rsidR="002876FC" w:rsidRPr="004C3A0B" w:rsidRDefault="002876FC" w:rsidP="00BF4E4F">
            <w:pPr>
              <w:rPr>
                <w:rFonts w:ascii="Arial" w:hAnsi="Arial" w:cs="Arial"/>
                <w:sz w:val="22"/>
                <w:szCs w:val="22"/>
              </w:rPr>
            </w:pPr>
            <w:r w:rsidRPr="004C3A0B">
              <w:rPr>
                <w:rFonts w:ascii="Arial" w:hAnsi="Arial" w:cs="Arial"/>
                <w:sz w:val="22"/>
                <w:szCs w:val="22"/>
              </w:rPr>
              <w:t xml:space="preserve">I have attached a copy of final/interim approval from external </w:t>
            </w:r>
            <w:proofErr w:type="spellStart"/>
            <w:r w:rsidRPr="004C3A0B">
              <w:rPr>
                <w:rFonts w:ascii="Arial" w:hAnsi="Arial" w:cs="Arial"/>
                <w:sz w:val="22"/>
                <w:szCs w:val="22"/>
              </w:rPr>
              <w:t>organisation</w:t>
            </w:r>
            <w:proofErr w:type="spellEnd"/>
            <w:r w:rsidRPr="004C3A0B">
              <w:rPr>
                <w:rFonts w:ascii="Arial" w:hAnsi="Arial" w:cs="Arial"/>
                <w:sz w:val="22"/>
                <w:szCs w:val="22"/>
              </w:rPr>
              <w:t xml:space="preserve"> (</w:t>
            </w:r>
            <w:r w:rsidRPr="00A50649">
              <w:rPr>
                <w:rFonts w:ascii="Arial" w:hAnsi="Arial" w:cs="Arial"/>
                <w:b/>
                <w:sz w:val="22"/>
                <w:szCs w:val="22"/>
              </w:rPr>
              <w:t>where appropriate</w:t>
            </w:r>
            <w:r w:rsidRPr="004C3A0B">
              <w:rPr>
                <w:rFonts w:ascii="Arial" w:hAnsi="Arial" w:cs="Arial"/>
                <w:sz w:val="22"/>
                <w:szCs w:val="22"/>
              </w:rPr>
              <w:t>)</w:t>
            </w:r>
          </w:p>
        </w:tc>
      </w:tr>
      <w:tr w:rsidR="002876FC" w:rsidRPr="004C3A0B" w14:paraId="290C1DEA" w14:textId="77777777" w:rsidTr="00BF4E4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4AE119A4" w14:textId="77777777" w:rsidR="002876FC" w:rsidRDefault="002876FC" w:rsidP="00BF4E4F">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8A18F88" w14:textId="77777777" w:rsidR="002876FC" w:rsidRPr="004C3A0B" w:rsidRDefault="002876FC" w:rsidP="00BF4E4F">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2876FC" w:rsidRPr="004C3A0B" w14:paraId="6A7C0EA0" w14:textId="77777777" w:rsidTr="00BF4E4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0E454C0" w14:textId="77777777" w:rsidR="002876FC" w:rsidRPr="004C3A0B" w:rsidRDefault="002876FC" w:rsidP="00BF4E4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294332C" w14:textId="77777777" w:rsidR="002876FC" w:rsidRPr="004C3A0B" w:rsidRDefault="002876FC" w:rsidP="00BF4E4F">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2876FC" w:rsidRPr="004C3A0B" w14:paraId="7EA61AB9" w14:textId="77777777" w:rsidTr="00BF4E4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44A02B1" w14:textId="77777777" w:rsidR="002876FC" w:rsidRPr="004C3A0B" w:rsidRDefault="002876FC" w:rsidP="00BF4E4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560FBA" w14:textId="77777777" w:rsidR="002876FC" w:rsidRPr="004C3A0B" w:rsidRDefault="002876FC" w:rsidP="00BF4E4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2876FC" w:rsidRPr="004C3A0B" w14:paraId="3BC31845" w14:textId="77777777" w:rsidTr="00BF4E4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55C2856" w14:textId="77777777" w:rsidR="002876FC" w:rsidRDefault="002876FC" w:rsidP="00BF4E4F">
                <w:pPr>
                  <w:jc w:val="center"/>
                  <w:rPr>
                    <w:rFonts w:ascii="Arial" w:hAnsi="Arial" w:cs="Arial"/>
                    <w:b/>
                    <w:bCs/>
                  </w:rPr>
                </w:pPr>
                <w:r>
                  <w:rPr>
                    <w:rFonts w:ascii="MS Gothic" w:eastAsia="MS Gothic" w:hAnsi="MS Gothic" w:cs="Arial" w:hint="eastAsia"/>
                    <w:b/>
                    <w:bCs/>
                  </w:rPr>
                  <w:t>☒</w:t>
                </w:r>
              </w:p>
            </w:sdtContent>
          </w:sdt>
          <w:p w14:paraId="7B845244" w14:textId="77777777" w:rsidR="002876FC" w:rsidRDefault="002876FC" w:rsidP="00BF4E4F">
            <w:pPr>
              <w:jc w:val="center"/>
              <w:rPr>
                <w:rFonts w:ascii="MS Gothic" w:eastAsia="MS Gothic" w:hAnsi="MS Gothic" w:cs="Arial"/>
                <w:b/>
                <w:bCs/>
              </w:rPr>
            </w:pPr>
          </w:p>
        </w:tc>
        <w:tc>
          <w:tcPr>
            <w:tcW w:w="9356" w:type="dxa"/>
            <w:vAlign w:val="center"/>
          </w:tcPr>
          <w:p w14:paraId="1E54F18B" w14:textId="77777777" w:rsidR="002876FC" w:rsidRPr="004C3A0B" w:rsidRDefault="002876FC" w:rsidP="00BF4E4F">
            <w:pPr>
              <w:rPr>
                <w:rFonts w:ascii="Arial" w:hAnsi="Arial" w:cs="Arial"/>
                <w:sz w:val="22"/>
                <w:szCs w:val="22"/>
              </w:rPr>
            </w:pPr>
            <w:r>
              <w:rPr>
                <w:rFonts w:ascii="Arial" w:hAnsi="Arial" w:cs="Arial"/>
                <w:sz w:val="22"/>
                <w:szCs w:val="22"/>
              </w:rPr>
              <w:t>I have deleted the guidance notes before submitting the PG2 for consideration</w:t>
            </w:r>
          </w:p>
        </w:tc>
      </w:tr>
    </w:tbl>
    <w:p w14:paraId="4686E070" w14:textId="77777777" w:rsidR="002876FC" w:rsidRPr="004C3A0B" w:rsidRDefault="002876FC" w:rsidP="002876FC">
      <w:pPr>
        <w:tabs>
          <w:tab w:val="left" w:pos="5103"/>
        </w:tabs>
        <w:rPr>
          <w:rFonts w:ascii="Arial" w:hAnsi="Arial" w:cs="Arial"/>
          <w:b/>
          <w:bCs/>
          <w:sz w:val="22"/>
          <w:szCs w:val="22"/>
        </w:rPr>
      </w:pPr>
    </w:p>
    <w:p w14:paraId="3F5D0C91" w14:textId="77777777" w:rsidR="002876FC" w:rsidRDefault="002876FC" w:rsidP="002876FC">
      <w:pPr>
        <w:rPr>
          <w:rFonts w:ascii="Arial" w:hAnsi="Arial" w:cs="Arial"/>
          <w:b/>
          <w:bCs/>
          <w:sz w:val="22"/>
          <w:szCs w:val="22"/>
        </w:rPr>
      </w:pPr>
      <w:r>
        <w:rPr>
          <w:rFonts w:ascii="Arial" w:hAnsi="Arial" w:cs="Arial"/>
          <w:b/>
          <w:bCs/>
          <w:sz w:val="22"/>
          <w:szCs w:val="22"/>
        </w:rPr>
        <w:br w:type="page"/>
      </w:r>
    </w:p>
    <w:p w14:paraId="6FB7F562" w14:textId="77777777" w:rsidR="002876FC" w:rsidRPr="004C3A0B" w:rsidRDefault="002876FC" w:rsidP="002876FC">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2876FC" w:rsidRPr="004C3A0B" w14:paraId="26E4BF36" w14:textId="77777777" w:rsidTr="00BF4E4F">
        <w:tc>
          <w:tcPr>
            <w:tcW w:w="10060" w:type="dxa"/>
            <w:shd w:val="clear" w:color="auto" w:fill="F2F2F2" w:themeFill="background1" w:themeFillShade="F2"/>
          </w:tcPr>
          <w:p w14:paraId="7F4DA137" w14:textId="77777777" w:rsidR="002876FC" w:rsidRPr="004C3A0B" w:rsidRDefault="002876FC" w:rsidP="00BF4E4F">
            <w:pPr>
              <w:rPr>
                <w:rFonts w:ascii="Arial" w:hAnsi="Arial" w:cs="Arial"/>
                <w:b/>
                <w:sz w:val="22"/>
                <w:szCs w:val="22"/>
              </w:rPr>
            </w:pPr>
            <w:r w:rsidRPr="004C3A0B">
              <w:rPr>
                <w:rFonts w:ascii="Arial" w:hAnsi="Arial" w:cs="Arial"/>
                <w:b/>
                <w:sz w:val="22"/>
                <w:szCs w:val="22"/>
              </w:rPr>
              <w:t>RESEARCH STUDENTS AND STAFF ONLY</w:t>
            </w:r>
          </w:p>
          <w:p w14:paraId="602EBB7B" w14:textId="77777777" w:rsidR="002876FC" w:rsidRPr="004C3A0B" w:rsidRDefault="002876FC" w:rsidP="00BF4E4F">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BDB4B4D" w14:textId="77777777" w:rsidR="002876FC" w:rsidRPr="004C3A0B" w:rsidRDefault="002876FC" w:rsidP="00BF4E4F">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088465F" w14:textId="77777777" w:rsidR="002876FC" w:rsidRPr="004C3A0B" w:rsidRDefault="002876FC" w:rsidP="002876FC">
      <w:pPr>
        <w:tabs>
          <w:tab w:val="left" w:pos="5103"/>
        </w:tabs>
        <w:rPr>
          <w:rFonts w:ascii="Arial" w:hAnsi="Arial" w:cs="Arial"/>
          <w:b/>
          <w:bCs/>
          <w:sz w:val="22"/>
          <w:szCs w:val="22"/>
        </w:rPr>
      </w:pPr>
    </w:p>
    <w:p w14:paraId="7700767C" w14:textId="77777777" w:rsidR="002876FC" w:rsidRPr="004C3A0B" w:rsidRDefault="002876FC" w:rsidP="002876FC">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CE7A4A" w14:textId="77777777" w:rsidR="002876FC" w:rsidRPr="004C3A0B" w:rsidRDefault="002876FC" w:rsidP="002876FC">
      <w:pPr>
        <w:tabs>
          <w:tab w:val="left" w:pos="5103"/>
        </w:tabs>
        <w:rPr>
          <w:rFonts w:ascii="Arial" w:hAnsi="Arial" w:cs="Arial"/>
          <w:bCs/>
          <w:sz w:val="22"/>
          <w:szCs w:val="22"/>
        </w:rPr>
      </w:pPr>
    </w:p>
    <w:p w14:paraId="773663D6" w14:textId="77777777" w:rsidR="002876FC" w:rsidRDefault="002876FC" w:rsidP="002876FC">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5" w:history="1">
        <w:r w:rsidRPr="004C3A0B">
          <w:rPr>
            <w:rStyle w:val="Hyperlink"/>
            <w:rFonts w:ascii="Arial" w:hAnsi="Arial" w:cs="Arial"/>
            <w:sz w:val="22"/>
            <w:szCs w:val="22"/>
          </w:rPr>
          <w:t>http://www.uwtsd.ac.uk/academic-office/</w:t>
        </w:r>
      </w:hyperlink>
    </w:p>
    <w:p w14:paraId="7CA10BB7" w14:textId="77777777" w:rsidR="002876FC" w:rsidRPr="004C3A0B" w:rsidRDefault="002876FC" w:rsidP="002876FC">
      <w:pPr>
        <w:tabs>
          <w:tab w:val="left" w:pos="5103"/>
        </w:tabs>
        <w:rPr>
          <w:rFonts w:ascii="Arial" w:hAnsi="Arial" w:cs="Arial"/>
          <w:bCs/>
          <w:sz w:val="22"/>
          <w:szCs w:val="22"/>
        </w:rPr>
      </w:pPr>
    </w:p>
    <w:p w14:paraId="494B58CD" w14:textId="77777777" w:rsidR="002876FC" w:rsidRDefault="002876FC" w:rsidP="002876FC">
      <w:pPr>
        <w:jc w:val="center"/>
        <w:rPr>
          <w:rFonts w:ascii="Arial" w:hAnsi="Arial" w:cs="Arial"/>
          <w:b/>
          <w:sz w:val="22"/>
          <w:szCs w:val="22"/>
        </w:rPr>
      </w:pPr>
    </w:p>
    <w:p w14:paraId="6A9A8AE9" w14:textId="77777777" w:rsidR="002876FC" w:rsidRDefault="002876FC" w:rsidP="002876FC">
      <w:pPr>
        <w:jc w:val="center"/>
        <w:rPr>
          <w:rFonts w:ascii="Arial" w:hAnsi="Arial" w:cs="Arial"/>
          <w:b/>
          <w:sz w:val="22"/>
          <w:szCs w:val="22"/>
        </w:rPr>
      </w:pPr>
    </w:p>
    <w:p w14:paraId="45CFEFB3" w14:textId="77777777" w:rsidR="002876FC" w:rsidRPr="004C3A0B" w:rsidRDefault="002876FC" w:rsidP="002876FC">
      <w:pPr>
        <w:jc w:val="center"/>
        <w:rPr>
          <w:rFonts w:ascii="Arial" w:hAnsi="Arial" w:cs="Arial"/>
          <w:b/>
          <w:sz w:val="22"/>
          <w:szCs w:val="22"/>
        </w:rPr>
      </w:pPr>
      <w:r w:rsidRPr="004C3A0B">
        <w:rPr>
          <w:rFonts w:ascii="Arial" w:hAnsi="Arial" w:cs="Arial"/>
          <w:b/>
          <w:sz w:val="22"/>
          <w:szCs w:val="22"/>
        </w:rPr>
        <w:t>Application Process</w:t>
      </w:r>
    </w:p>
    <w:p w14:paraId="552B84D0" w14:textId="77777777" w:rsidR="002876FC" w:rsidRPr="004C3A0B" w:rsidRDefault="002876FC" w:rsidP="002876FC">
      <w:pPr>
        <w:jc w:val="both"/>
        <w:rPr>
          <w:rFonts w:ascii="Arial" w:hAnsi="Arial" w:cs="Arial"/>
        </w:rPr>
      </w:pPr>
    </w:p>
    <w:p w14:paraId="0192F0CA" w14:textId="77777777" w:rsidR="002876FC" w:rsidRPr="004C3A0B" w:rsidRDefault="002876FC" w:rsidP="002876FC">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6"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Staff research directly in relation to personal study for taught undergraduate or Masters programmes should be submitted via the Faculty procedures explained below.</w:t>
      </w:r>
    </w:p>
    <w:p w14:paraId="7D2C24F5" w14:textId="77777777" w:rsidR="002876FC" w:rsidRPr="004C3A0B" w:rsidRDefault="002876FC" w:rsidP="002876FC">
      <w:pPr>
        <w:jc w:val="both"/>
        <w:rPr>
          <w:rFonts w:ascii="Arial" w:hAnsi="Arial" w:cs="Arial"/>
        </w:rPr>
      </w:pPr>
    </w:p>
    <w:p w14:paraId="2192D852" w14:textId="77777777" w:rsidR="002876FC" w:rsidRPr="004C3A0B" w:rsidRDefault="002876FC" w:rsidP="002876FC">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198196D6" w14:textId="77777777" w:rsidR="002876FC" w:rsidRPr="004C3A0B" w:rsidRDefault="002876FC" w:rsidP="002876FC">
      <w:pPr>
        <w:jc w:val="both"/>
        <w:rPr>
          <w:rFonts w:ascii="Arial" w:hAnsi="Arial" w:cs="Arial"/>
        </w:rPr>
      </w:pPr>
    </w:p>
    <w:p w14:paraId="1B844971" w14:textId="77777777" w:rsidR="002876FC" w:rsidRPr="00D954A8" w:rsidRDefault="002876FC" w:rsidP="002876FC">
      <w:pPr>
        <w:rPr>
          <w:rFonts w:ascii="Arial" w:hAnsi="Arial" w:cs="Arial"/>
          <w:b/>
          <w:bCs/>
          <w:sz w:val="22"/>
          <w:szCs w:val="22"/>
        </w:rPr>
      </w:pPr>
    </w:p>
    <w:p w14:paraId="2F1A6696" w14:textId="77777777" w:rsidR="002876FC" w:rsidRPr="00135DA6" w:rsidRDefault="002876FC" w:rsidP="00E775C1">
      <w:pPr>
        <w:spacing w:line="360" w:lineRule="auto"/>
        <w:jc w:val="both"/>
      </w:pPr>
    </w:p>
    <w:p w14:paraId="64F5FF4C" w14:textId="4F5828E3" w:rsidR="00E775C1" w:rsidRPr="00681428" w:rsidRDefault="00E775C1" w:rsidP="0041075E">
      <w:pPr>
        <w:spacing w:line="360" w:lineRule="auto"/>
        <w:jc w:val="both"/>
        <w:rPr>
          <w:b/>
          <w:bCs/>
        </w:rPr>
      </w:pPr>
    </w:p>
    <w:p w14:paraId="5AD02C29" w14:textId="1FC31955" w:rsidR="00AA27F3" w:rsidRDefault="00AA27F3" w:rsidP="0041075E">
      <w:pPr>
        <w:spacing w:line="360" w:lineRule="auto"/>
        <w:jc w:val="both"/>
      </w:pPr>
    </w:p>
    <w:p w14:paraId="38C93E81" w14:textId="77777777" w:rsidR="001614CF" w:rsidRDefault="001614CF" w:rsidP="0041075E">
      <w:pPr>
        <w:spacing w:line="360" w:lineRule="auto"/>
        <w:jc w:val="both"/>
        <w:sectPr w:rsidR="001614CF" w:rsidSect="00237B9A">
          <w:pgSz w:w="11900" w:h="16840"/>
          <w:pgMar w:top="1440" w:right="1440" w:bottom="1440" w:left="1440" w:header="708" w:footer="708" w:gutter="0"/>
          <w:pgBorders w:offsetFrom="page">
            <w:top w:val="single" w:sz="18" w:space="24" w:color="000000" w:themeColor="text1"/>
            <w:left w:val="single" w:sz="18" w:space="24" w:color="000000" w:themeColor="text1"/>
            <w:bottom w:val="single" w:sz="18" w:space="24" w:color="auto"/>
            <w:right w:val="single" w:sz="18" w:space="24" w:color="000000" w:themeColor="text1"/>
          </w:pgBorders>
          <w:cols w:space="708"/>
          <w:docGrid w:linePitch="360"/>
        </w:sectPr>
      </w:pPr>
    </w:p>
    <w:tbl>
      <w:tblPr>
        <w:tblStyle w:val="TableGrid"/>
        <w:tblpPr w:leftFromText="180" w:rightFromText="180" w:vertAnchor="text" w:tblpY="1"/>
        <w:tblOverlap w:val="never"/>
        <w:tblW w:w="14567" w:type="dxa"/>
        <w:tblLook w:val="04A0" w:firstRow="1" w:lastRow="0" w:firstColumn="1" w:lastColumn="0" w:noHBand="0" w:noVBand="1"/>
      </w:tblPr>
      <w:tblGrid>
        <w:gridCol w:w="2835"/>
        <w:gridCol w:w="4219"/>
        <w:gridCol w:w="7513"/>
      </w:tblGrid>
      <w:tr w:rsidR="00BE0B8C" w:rsidRPr="00535166" w14:paraId="523CDA66" w14:textId="77777777" w:rsidTr="00BF4E4F">
        <w:tc>
          <w:tcPr>
            <w:tcW w:w="2835" w:type="dxa"/>
          </w:tcPr>
          <w:p w14:paraId="1A09821D" w14:textId="75441132" w:rsidR="00BE0B8C" w:rsidRPr="00B13256" w:rsidRDefault="00D8221A" w:rsidP="00BF4E4F">
            <w:pPr>
              <w:jc w:val="center"/>
              <w:rPr>
                <w:rFonts w:ascii="Candara" w:hAnsi="Candara"/>
                <w:sz w:val="28"/>
                <w:szCs w:val="28"/>
              </w:rPr>
            </w:pPr>
            <w:r>
              <w:rPr>
                <w:rFonts w:ascii="Candara" w:hAnsi="Candara"/>
                <w:noProof/>
                <w:sz w:val="28"/>
                <w:szCs w:val="28"/>
              </w:rPr>
              <w:lastRenderedPageBreak/>
              <mc:AlternateContent>
                <mc:Choice Requires="wps">
                  <w:drawing>
                    <wp:anchor distT="0" distB="0" distL="114300" distR="114300" simplePos="0" relativeHeight="251664384" behindDoc="0" locked="0" layoutInCell="1" allowOverlap="1" wp14:anchorId="4F54A047" wp14:editId="3E12C1D1">
                      <wp:simplePos x="0" y="0"/>
                      <wp:positionH relativeFrom="column">
                        <wp:posOffset>-13389</wp:posOffset>
                      </wp:positionH>
                      <wp:positionV relativeFrom="paragraph">
                        <wp:posOffset>-483640</wp:posOffset>
                      </wp:positionV>
                      <wp:extent cx="2898843" cy="379378"/>
                      <wp:effectExtent l="0" t="0" r="0" b="1905"/>
                      <wp:wrapNone/>
                      <wp:docPr id="10" name="Text Box 10"/>
                      <wp:cNvGraphicFramePr/>
                      <a:graphic xmlns:a="http://schemas.openxmlformats.org/drawingml/2006/main">
                        <a:graphicData uri="http://schemas.microsoft.com/office/word/2010/wordprocessingShape">
                          <wps:wsp>
                            <wps:cNvSpPr txBox="1"/>
                            <wps:spPr>
                              <a:xfrm>
                                <a:off x="0" y="0"/>
                                <a:ext cx="2898843" cy="379378"/>
                              </a:xfrm>
                              <a:prstGeom prst="rect">
                                <a:avLst/>
                              </a:prstGeom>
                              <a:solidFill>
                                <a:schemeClr val="lt1"/>
                              </a:solidFill>
                              <a:ln w="6350">
                                <a:noFill/>
                              </a:ln>
                            </wps:spPr>
                            <wps:txbx>
                              <w:txbxContent>
                                <w:p w14:paraId="35581078" w14:textId="1E2F704C" w:rsidR="00D8221A" w:rsidRPr="00135DA6" w:rsidRDefault="00D8221A">
                                  <w:pPr>
                                    <w:rPr>
                                      <w:b/>
                                      <w:bCs/>
                                      <w:sz w:val="28"/>
                                      <w:szCs w:val="28"/>
                                    </w:rPr>
                                  </w:pPr>
                                  <w:r w:rsidRPr="00135DA6">
                                    <w:rPr>
                                      <w:b/>
                                      <w:bCs/>
                                      <w:sz w:val="28"/>
                                      <w:szCs w:val="28"/>
                                    </w:rPr>
                                    <w:t>Appendix 2</w:t>
                                  </w:r>
                                  <w:r w:rsidR="00135DA6">
                                    <w:rPr>
                                      <w:b/>
                                      <w:bCs/>
                                      <w:sz w:val="28"/>
                                      <w:szCs w:val="28"/>
                                    </w:rPr>
                                    <w:t xml:space="preserve">: </w:t>
                                  </w:r>
                                  <w:r w:rsidRPr="00135DA6">
                                    <w:rPr>
                                      <w:b/>
                                      <w:bCs/>
                                      <w:sz w:val="28"/>
                                      <w:szCs w:val="28"/>
                                    </w:rPr>
                                    <w:t>SUP Risk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54A047" id="Text Box 10" o:spid="_x0000_s1030" type="#_x0000_t202" style="position:absolute;left:0;text-align:left;margin-left:-1.05pt;margin-top:-38.1pt;width:228.25pt;height:29.8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" fillcolor="white [3201]" stroked="f" strokeweight=".5pt">
                      <v:textbox>
                        <w:txbxContent>
                          <w:p w14:paraId="35581078" w14:textId="1E2F704C" w:rsidR="00D8221A" w:rsidRPr="00135DA6" w:rsidRDefault="00D8221A">
                            <w:pPr>
                              <w:rPr>
                                <w:b/>
                                <w:bCs/>
                                <w:sz w:val="28"/>
                                <w:szCs w:val="28"/>
                              </w:rPr>
                            </w:pPr>
                            <w:r w:rsidRPr="00135DA6">
                              <w:rPr>
                                <w:b/>
                                <w:bCs/>
                                <w:sz w:val="28"/>
                                <w:szCs w:val="28"/>
                              </w:rPr>
                              <w:t>Appendix 2</w:t>
                            </w:r>
                            <w:r w:rsidR="00135DA6">
                              <w:rPr>
                                <w:b/>
                                <w:bCs/>
                                <w:sz w:val="28"/>
                                <w:szCs w:val="28"/>
                              </w:rPr>
                              <w:t xml:space="preserve">: </w:t>
                            </w:r>
                            <w:r w:rsidRPr="00135DA6">
                              <w:rPr>
                                <w:b/>
                                <w:bCs/>
                                <w:sz w:val="28"/>
                                <w:szCs w:val="28"/>
                              </w:rPr>
                              <w:t>SUP Risk Assessment</w:t>
                            </w:r>
                          </w:p>
                        </w:txbxContent>
                      </v:textbox>
                    </v:shape>
                  </w:pict>
                </mc:Fallback>
              </mc:AlternateContent>
            </w:r>
            <w:r w:rsidR="00BE0B8C" w:rsidRPr="00B13256">
              <w:rPr>
                <w:rFonts w:ascii="Candara" w:hAnsi="Candara"/>
                <w:sz w:val="28"/>
                <w:szCs w:val="28"/>
              </w:rPr>
              <w:t>Hazard</w:t>
            </w:r>
          </w:p>
        </w:tc>
        <w:tc>
          <w:tcPr>
            <w:tcW w:w="4219" w:type="dxa"/>
          </w:tcPr>
          <w:p w14:paraId="79D15FEF" w14:textId="77777777" w:rsidR="00BE0B8C" w:rsidRPr="00B13256" w:rsidRDefault="00BE0B8C" w:rsidP="00BF4E4F">
            <w:pPr>
              <w:jc w:val="center"/>
              <w:rPr>
                <w:rFonts w:ascii="Candara" w:hAnsi="Candara"/>
                <w:sz w:val="28"/>
                <w:szCs w:val="28"/>
              </w:rPr>
            </w:pPr>
            <w:r w:rsidRPr="00B13256">
              <w:rPr>
                <w:rFonts w:ascii="Candara" w:hAnsi="Candara"/>
                <w:sz w:val="28"/>
                <w:szCs w:val="28"/>
              </w:rPr>
              <w:t>Associated Risk</w:t>
            </w:r>
          </w:p>
        </w:tc>
        <w:tc>
          <w:tcPr>
            <w:tcW w:w="7513" w:type="dxa"/>
          </w:tcPr>
          <w:p w14:paraId="705A4603" w14:textId="77777777" w:rsidR="00BE0B8C" w:rsidRPr="00B13256" w:rsidRDefault="00BE0B8C" w:rsidP="00BF4E4F">
            <w:pPr>
              <w:jc w:val="center"/>
              <w:rPr>
                <w:rFonts w:ascii="Candara" w:hAnsi="Candara"/>
                <w:sz w:val="28"/>
                <w:szCs w:val="28"/>
              </w:rPr>
            </w:pPr>
            <w:r>
              <w:rPr>
                <w:rFonts w:ascii="Candara" w:hAnsi="Candara"/>
                <w:sz w:val="28"/>
                <w:szCs w:val="28"/>
              </w:rPr>
              <w:t>Control Measures to be implemented</w:t>
            </w:r>
          </w:p>
        </w:tc>
      </w:tr>
      <w:tr w:rsidR="00BE0B8C" w:rsidRPr="00535166" w14:paraId="68A743E0" w14:textId="77777777" w:rsidTr="00BF4E4F">
        <w:tc>
          <w:tcPr>
            <w:tcW w:w="2835" w:type="dxa"/>
          </w:tcPr>
          <w:p w14:paraId="039357E5" w14:textId="77777777" w:rsidR="00BE0B8C" w:rsidRDefault="00BE0B8C" w:rsidP="00BF4E4F">
            <w:pPr>
              <w:rPr>
                <w:rFonts w:ascii="Candara" w:hAnsi="Candara"/>
              </w:rPr>
            </w:pPr>
            <w:r>
              <w:rPr>
                <w:rFonts w:ascii="Candara" w:hAnsi="Candara"/>
              </w:rPr>
              <w:t>Walking to/from venue</w:t>
            </w:r>
          </w:p>
          <w:p w14:paraId="469FA1B1" w14:textId="77777777" w:rsidR="00BE0B8C" w:rsidRPr="00B13256" w:rsidRDefault="00BE0B8C" w:rsidP="00BF4E4F">
            <w:pPr>
              <w:rPr>
                <w:rFonts w:ascii="Candara" w:hAnsi="Candara"/>
              </w:rPr>
            </w:pPr>
          </w:p>
        </w:tc>
        <w:tc>
          <w:tcPr>
            <w:tcW w:w="4219" w:type="dxa"/>
          </w:tcPr>
          <w:p w14:paraId="750AD14C" w14:textId="77777777" w:rsidR="00BE0B8C" w:rsidRPr="00DC5029" w:rsidRDefault="00BE0B8C" w:rsidP="00BF4E4F">
            <w:pPr>
              <w:pStyle w:val="Pa1"/>
              <w:spacing w:after="340"/>
              <w:rPr>
                <w:rFonts w:ascii="Candara" w:hAnsi="Candara" w:cs="DIN-Light"/>
                <w:color w:val="000000"/>
              </w:rPr>
            </w:pPr>
            <w:r w:rsidRPr="00DC5029">
              <w:rPr>
                <w:rStyle w:val="A1"/>
                <w:rFonts w:ascii="Candara" w:hAnsi="Candara"/>
              </w:rPr>
              <w:t>Slip, trip, fall - participants may be injured by passing vehicles</w:t>
            </w:r>
          </w:p>
          <w:p w14:paraId="3B0C542F" w14:textId="77777777" w:rsidR="00BE0B8C" w:rsidRPr="00B13256" w:rsidRDefault="00BE0B8C" w:rsidP="00BF4E4F">
            <w:pPr>
              <w:rPr>
                <w:rFonts w:ascii="Candara" w:hAnsi="Candara"/>
              </w:rPr>
            </w:pPr>
            <w:r w:rsidRPr="00DC5029">
              <w:rPr>
                <w:rStyle w:val="A1"/>
                <w:rFonts w:ascii="Candara" w:hAnsi="Candara"/>
              </w:rPr>
              <w:t>• Participants may lose their footing and slip/trip/fall</w:t>
            </w:r>
          </w:p>
        </w:tc>
        <w:tc>
          <w:tcPr>
            <w:tcW w:w="7513" w:type="dxa"/>
          </w:tcPr>
          <w:p w14:paraId="6306676A" w14:textId="77777777" w:rsidR="00BE0B8C" w:rsidRPr="00B13256" w:rsidRDefault="00BE0B8C" w:rsidP="00BF4E4F">
            <w:pPr>
              <w:pStyle w:val="ListParagraph"/>
              <w:rPr>
                <w:rFonts w:ascii="Candara" w:hAnsi="Candara"/>
              </w:rPr>
            </w:pPr>
          </w:p>
          <w:p w14:paraId="07BA2D45" w14:textId="77777777" w:rsidR="00BE0B8C" w:rsidRDefault="00BE0B8C" w:rsidP="00BF4E4F">
            <w:pPr>
              <w:pStyle w:val="ListParagraph"/>
              <w:rPr>
                <w:rFonts w:ascii="Candara" w:hAnsi="Candara"/>
              </w:rPr>
            </w:pPr>
            <w:r w:rsidRPr="00DC5029">
              <w:rPr>
                <w:rFonts w:ascii="Candara" w:hAnsi="Candara"/>
              </w:rPr>
              <w:t>• Participants to be asked to mind their step</w:t>
            </w:r>
          </w:p>
          <w:p w14:paraId="0C6768CA" w14:textId="77777777" w:rsidR="00BE0B8C" w:rsidRPr="00DC5029" w:rsidRDefault="00BE0B8C" w:rsidP="00BF4E4F">
            <w:pPr>
              <w:pStyle w:val="ListParagraph"/>
              <w:rPr>
                <w:rFonts w:ascii="Candara" w:hAnsi="Candara"/>
              </w:rPr>
            </w:pPr>
          </w:p>
          <w:p w14:paraId="762BD41D" w14:textId="77777777" w:rsidR="00BE0B8C" w:rsidRDefault="00BE0B8C" w:rsidP="00BF4E4F">
            <w:pPr>
              <w:pStyle w:val="ListParagraph"/>
              <w:rPr>
                <w:rFonts w:ascii="Candara" w:hAnsi="Candara"/>
              </w:rPr>
            </w:pPr>
            <w:r w:rsidRPr="00DC5029">
              <w:rPr>
                <w:rFonts w:ascii="Candara" w:hAnsi="Candara"/>
              </w:rPr>
              <w:t xml:space="preserve">• Participants are </w:t>
            </w:r>
            <w:proofErr w:type="spellStart"/>
            <w:r w:rsidRPr="00DC5029">
              <w:rPr>
                <w:rFonts w:ascii="Candara" w:hAnsi="Candara"/>
              </w:rPr>
              <w:t>lead</w:t>
            </w:r>
            <w:proofErr w:type="spellEnd"/>
            <w:r w:rsidRPr="00DC5029">
              <w:rPr>
                <w:rFonts w:ascii="Candara" w:hAnsi="Candara"/>
              </w:rPr>
              <w:t xml:space="preserve"> by instructors/leaders</w:t>
            </w:r>
          </w:p>
          <w:p w14:paraId="0A75485C" w14:textId="77777777" w:rsidR="00BE0B8C" w:rsidRPr="00DC5029" w:rsidRDefault="00BE0B8C" w:rsidP="00BF4E4F">
            <w:pPr>
              <w:pStyle w:val="ListParagraph"/>
              <w:rPr>
                <w:rFonts w:ascii="Candara" w:hAnsi="Candara"/>
              </w:rPr>
            </w:pPr>
          </w:p>
          <w:p w14:paraId="5065B395" w14:textId="77777777" w:rsidR="00BE0B8C" w:rsidRPr="00B13256" w:rsidRDefault="00BE0B8C" w:rsidP="00BF4E4F">
            <w:pPr>
              <w:pStyle w:val="ListParagraph"/>
              <w:rPr>
                <w:rFonts w:ascii="Candara" w:hAnsi="Candara"/>
              </w:rPr>
            </w:pPr>
            <w:r w:rsidRPr="00DC5029">
              <w:rPr>
                <w:rFonts w:ascii="Candara" w:hAnsi="Candara"/>
              </w:rPr>
              <w:t>• Participants are to wear suitable footwear walking to and from the water</w:t>
            </w:r>
          </w:p>
        </w:tc>
      </w:tr>
      <w:tr w:rsidR="00BE0B8C" w:rsidRPr="00CE750C" w14:paraId="5EDD4609" w14:textId="77777777" w:rsidTr="00BF4E4F">
        <w:tc>
          <w:tcPr>
            <w:tcW w:w="2835" w:type="dxa"/>
          </w:tcPr>
          <w:p w14:paraId="73E3E607" w14:textId="77777777" w:rsidR="00BE0B8C" w:rsidRPr="00B13256" w:rsidRDefault="00BE0B8C" w:rsidP="00BF4E4F">
            <w:pPr>
              <w:rPr>
                <w:rFonts w:ascii="Candara" w:hAnsi="Candara"/>
              </w:rPr>
            </w:pPr>
            <w:r>
              <w:rPr>
                <w:rFonts w:ascii="Candara" w:hAnsi="Candara"/>
              </w:rPr>
              <w:t>Supervision</w:t>
            </w:r>
          </w:p>
        </w:tc>
        <w:tc>
          <w:tcPr>
            <w:tcW w:w="4219" w:type="dxa"/>
          </w:tcPr>
          <w:p w14:paraId="08FC8BD7" w14:textId="77777777" w:rsidR="00BE0B8C" w:rsidRDefault="00BE0B8C" w:rsidP="00BF4E4F">
            <w:pPr>
              <w:rPr>
                <w:rFonts w:ascii="Candara" w:hAnsi="Candara"/>
              </w:rPr>
            </w:pPr>
            <w:r w:rsidRPr="00DC5029">
              <w:rPr>
                <w:rFonts w:ascii="Candara" w:hAnsi="Candara"/>
              </w:rPr>
              <w:t>• Participant disappearance</w:t>
            </w:r>
          </w:p>
          <w:p w14:paraId="5B8D5CCB" w14:textId="77777777" w:rsidR="00BE0B8C" w:rsidRDefault="00BE0B8C" w:rsidP="00BF4E4F">
            <w:pPr>
              <w:rPr>
                <w:rFonts w:ascii="Candara" w:hAnsi="Candara"/>
              </w:rPr>
            </w:pPr>
          </w:p>
          <w:p w14:paraId="592DBF98" w14:textId="77777777" w:rsidR="00BE0B8C" w:rsidRDefault="00BE0B8C" w:rsidP="00BF4E4F">
            <w:pPr>
              <w:rPr>
                <w:rFonts w:ascii="Candara" w:hAnsi="Candara"/>
              </w:rPr>
            </w:pPr>
            <w:r w:rsidRPr="00DC5029">
              <w:rPr>
                <w:rFonts w:ascii="Candara" w:hAnsi="Candara"/>
              </w:rPr>
              <w:t>• Participant behavior</w:t>
            </w:r>
          </w:p>
          <w:p w14:paraId="4B1C20FB" w14:textId="77777777" w:rsidR="00BE0B8C" w:rsidRPr="00DC5029" w:rsidRDefault="00BE0B8C" w:rsidP="00BF4E4F">
            <w:pPr>
              <w:rPr>
                <w:rFonts w:ascii="Candara" w:hAnsi="Candara"/>
              </w:rPr>
            </w:pPr>
          </w:p>
          <w:p w14:paraId="112A1334" w14:textId="77777777" w:rsidR="00BE0B8C" w:rsidRDefault="00BE0B8C" w:rsidP="00BF4E4F">
            <w:pPr>
              <w:rPr>
                <w:rFonts w:ascii="Candara" w:hAnsi="Candara"/>
              </w:rPr>
            </w:pPr>
            <w:r w:rsidRPr="00DC5029">
              <w:rPr>
                <w:rFonts w:ascii="Candara" w:hAnsi="Candara"/>
              </w:rPr>
              <w:t>• Behavior causing injury</w:t>
            </w:r>
          </w:p>
          <w:p w14:paraId="162F7973" w14:textId="77777777" w:rsidR="00BE0B8C" w:rsidRPr="00DC5029" w:rsidRDefault="00BE0B8C" w:rsidP="00BF4E4F">
            <w:pPr>
              <w:rPr>
                <w:rFonts w:ascii="Candara" w:hAnsi="Candara"/>
              </w:rPr>
            </w:pPr>
          </w:p>
          <w:p w14:paraId="3652F629" w14:textId="77777777" w:rsidR="00BE0B8C" w:rsidRDefault="00BE0B8C" w:rsidP="00BF4E4F">
            <w:pPr>
              <w:rPr>
                <w:rFonts w:ascii="Candara" w:hAnsi="Candara"/>
              </w:rPr>
            </w:pPr>
            <w:r w:rsidRPr="00DC5029">
              <w:rPr>
                <w:rFonts w:ascii="Candara" w:hAnsi="Candara"/>
              </w:rPr>
              <w:t>• Drowning - Lack of supervision could result in participant disappearance</w:t>
            </w:r>
          </w:p>
          <w:p w14:paraId="27BA6461" w14:textId="77777777" w:rsidR="00BE0B8C" w:rsidRPr="00DC5029" w:rsidRDefault="00BE0B8C" w:rsidP="00BF4E4F">
            <w:pPr>
              <w:rPr>
                <w:rFonts w:ascii="Candara" w:hAnsi="Candara"/>
              </w:rPr>
            </w:pPr>
          </w:p>
          <w:p w14:paraId="34A99CC7" w14:textId="77777777" w:rsidR="00BE0B8C" w:rsidRPr="00B13256" w:rsidRDefault="00BE0B8C" w:rsidP="00BF4E4F">
            <w:pPr>
              <w:rPr>
                <w:rFonts w:ascii="Candara" w:hAnsi="Candara"/>
              </w:rPr>
            </w:pPr>
            <w:r w:rsidRPr="00DC5029">
              <w:rPr>
                <w:rFonts w:ascii="Candara" w:hAnsi="Candara"/>
              </w:rPr>
              <w:t xml:space="preserve">• Participant </w:t>
            </w:r>
            <w:proofErr w:type="spellStart"/>
            <w:r>
              <w:rPr>
                <w:rFonts w:ascii="Candara" w:hAnsi="Candara"/>
              </w:rPr>
              <w:t>behaviour</w:t>
            </w:r>
            <w:proofErr w:type="spellEnd"/>
            <w:r w:rsidRPr="00DC5029">
              <w:rPr>
                <w:rFonts w:ascii="Candara" w:hAnsi="Candara"/>
              </w:rPr>
              <w:t xml:space="preserve"> being affected,</w:t>
            </w:r>
            <w:r>
              <w:rPr>
                <w:rFonts w:ascii="Candara" w:hAnsi="Candara"/>
              </w:rPr>
              <w:t xml:space="preserve"> could lead to injury</w:t>
            </w:r>
          </w:p>
        </w:tc>
        <w:tc>
          <w:tcPr>
            <w:tcW w:w="7513" w:type="dxa"/>
          </w:tcPr>
          <w:p w14:paraId="69F05954" w14:textId="77777777" w:rsidR="00BE0B8C" w:rsidRPr="00CE750C" w:rsidRDefault="00BE0B8C" w:rsidP="00BE0B8C">
            <w:pPr>
              <w:pStyle w:val="Pa1"/>
              <w:numPr>
                <w:ilvl w:val="0"/>
                <w:numId w:val="10"/>
              </w:numPr>
              <w:spacing w:after="340"/>
              <w:rPr>
                <w:rFonts w:ascii="Candara" w:hAnsi="Candara" w:cs="DIN-Light"/>
                <w:color w:val="000000"/>
              </w:rPr>
            </w:pPr>
            <w:r w:rsidRPr="00CE750C">
              <w:rPr>
                <w:rStyle w:val="A1"/>
                <w:rFonts w:ascii="Candara" w:hAnsi="Candara"/>
              </w:rPr>
              <w:t>Participant to instructor rations 1:8 If ability or conditions are poor then ratio to be reduced. He / she must be appropriately trained in SUP safety rescues and first aid</w:t>
            </w:r>
          </w:p>
          <w:p w14:paraId="449FDFF4" w14:textId="77777777" w:rsidR="00BE0B8C" w:rsidRPr="00CE750C" w:rsidRDefault="00BE0B8C" w:rsidP="00BE0B8C">
            <w:pPr>
              <w:pStyle w:val="Pa1"/>
              <w:numPr>
                <w:ilvl w:val="0"/>
                <w:numId w:val="10"/>
              </w:numPr>
              <w:spacing w:after="340"/>
              <w:rPr>
                <w:rFonts w:ascii="Candara" w:hAnsi="Candara" w:cs="DIN-Light"/>
                <w:color w:val="000000"/>
              </w:rPr>
            </w:pPr>
            <w:r w:rsidRPr="00CE750C">
              <w:rPr>
                <w:rStyle w:val="A1"/>
                <w:rFonts w:ascii="Candara" w:hAnsi="Candara"/>
              </w:rPr>
              <w:t>Instructor to carry a means of communication such as a charged mobile phone, VHF (for journey on the sea), SPOT tracker (journey), 2 way radio (for challenges)</w:t>
            </w:r>
          </w:p>
          <w:p w14:paraId="445F77D2" w14:textId="77777777" w:rsidR="00BE0B8C" w:rsidRPr="00CE750C" w:rsidRDefault="00BE0B8C" w:rsidP="00BE0B8C">
            <w:pPr>
              <w:pStyle w:val="Pa1"/>
              <w:numPr>
                <w:ilvl w:val="0"/>
                <w:numId w:val="10"/>
              </w:numPr>
              <w:spacing w:after="340"/>
              <w:rPr>
                <w:rFonts w:ascii="Candara" w:hAnsi="Candara" w:cs="DIN-Light"/>
                <w:color w:val="000000"/>
              </w:rPr>
            </w:pPr>
            <w:r w:rsidRPr="00CE750C">
              <w:rPr>
                <w:rStyle w:val="A1"/>
                <w:rFonts w:ascii="Candara" w:hAnsi="Candara"/>
              </w:rPr>
              <w:t xml:space="preserve">Use of </w:t>
            </w:r>
            <w:proofErr w:type="spellStart"/>
            <w:r w:rsidRPr="00CE750C">
              <w:rPr>
                <w:rStyle w:val="A1"/>
                <w:rFonts w:ascii="Candara" w:hAnsi="Candara"/>
              </w:rPr>
              <w:t>recognised</w:t>
            </w:r>
            <w:proofErr w:type="spellEnd"/>
            <w:r w:rsidRPr="00CE750C">
              <w:rPr>
                <w:rStyle w:val="A1"/>
                <w:rFonts w:ascii="Candara" w:hAnsi="Candara"/>
              </w:rPr>
              <w:t xml:space="preserve"> signals is agreed at the start of the session to quickly attract the group’s attention such as a whistle.</w:t>
            </w:r>
          </w:p>
          <w:p w14:paraId="1D848783" w14:textId="77777777" w:rsidR="00BE0B8C" w:rsidRPr="00CE750C" w:rsidRDefault="00BE0B8C" w:rsidP="00BE0B8C">
            <w:pPr>
              <w:pStyle w:val="Pa1"/>
              <w:numPr>
                <w:ilvl w:val="0"/>
                <w:numId w:val="9"/>
              </w:numPr>
              <w:spacing w:after="340"/>
              <w:rPr>
                <w:rFonts w:ascii="Candara" w:hAnsi="Candara" w:cs="DIN-Light"/>
                <w:color w:val="000000"/>
              </w:rPr>
            </w:pPr>
            <w:r w:rsidRPr="00CE750C">
              <w:rPr>
                <w:rStyle w:val="A1"/>
                <w:rFonts w:ascii="Candara" w:hAnsi="Candara"/>
              </w:rPr>
              <w:t xml:space="preserve">If night </w:t>
            </w:r>
            <w:proofErr w:type="spellStart"/>
            <w:r w:rsidRPr="00CE750C">
              <w:rPr>
                <w:rStyle w:val="A1"/>
                <w:rFonts w:ascii="Candara" w:hAnsi="Candara"/>
              </w:rPr>
              <w:t>paddleboarding</w:t>
            </w:r>
            <w:proofErr w:type="spellEnd"/>
            <w:r w:rsidRPr="00CE750C">
              <w:rPr>
                <w:rStyle w:val="A1"/>
                <w:rFonts w:ascii="Candara" w:hAnsi="Candara"/>
              </w:rPr>
              <w:t>, boards and participants to have glow lights and to wear head torches, to use them when required (getting on and off the board)</w:t>
            </w:r>
          </w:p>
          <w:p w14:paraId="004F665D" w14:textId="77777777" w:rsidR="00BE0B8C" w:rsidRPr="007D5900" w:rsidRDefault="00BE0B8C" w:rsidP="00BE0B8C">
            <w:pPr>
              <w:pStyle w:val="ListParagraph"/>
              <w:numPr>
                <w:ilvl w:val="0"/>
                <w:numId w:val="9"/>
              </w:numPr>
              <w:rPr>
                <w:rStyle w:val="A1"/>
                <w:rFonts w:ascii="Candara" w:hAnsi="Candara"/>
              </w:rPr>
            </w:pPr>
            <w:r w:rsidRPr="007D5900">
              <w:rPr>
                <w:rStyle w:val="A1"/>
                <w:rFonts w:ascii="Candara" w:hAnsi="Candara"/>
              </w:rPr>
              <w:t xml:space="preserve">At least 1 instructor to be on the water with participants however some occasions an instructor will spend time coaching from the shore, with participants no more than 10m away. </w:t>
            </w:r>
          </w:p>
          <w:p w14:paraId="0116B2FD" w14:textId="77777777" w:rsidR="00BE0B8C" w:rsidRPr="00CE750C" w:rsidRDefault="00BE0B8C" w:rsidP="00BF4E4F">
            <w:pPr>
              <w:rPr>
                <w:rFonts w:ascii="Candara" w:hAnsi="Candara"/>
              </w:rPr>
            </w:pPr>
          </w:p>
        </w:tc>
      </w:tr>
      <w:tr w:rsidR="00BE0B8C" w:rsidRPr="00535166" w14:paraId="0C11CA64" w14:textId="77777777" w:rsidTr="00BF4E4F">
        <w:tc>
          <w:tcPr>
            <w:tcW w:w="2835" w:type="dxa"/>
          </w:tcPr>
          <w:p w14:paraId="69D4C356" w14:textId="77777777" w:rsidR="00BE0B8C" w:rsidRDefault="00BE0B8C" w:rsidP="00BF4E4F">
            <w:pPr>
              <w:rPr>
                <w:rFonts w:ascii="Candara" w:hAnsi="Candara"/>
              </w:rPr>
            </w:pPr>
            <w:r w:rsidRPr="00CE750C">
              <w:rPr>
                <w:rFonts w:ascii="Candara" w:hAnsi="Candara"/>
              </w:rPr>
              <w:t>Treatment of first aid</w:t>
            </w:r>
          </w:p>
          <w:p w14:paraId="2256A744" w14:textId="77777777" w:rsidR="00BE0B8C" w:rsidRDefault="00BE0B8C" w:rsidP="00BF4E4F">
            <w:pPr>
              <w:rPr>
                <w:rFonts w:ascii="Candara" w:hAnsi="Candara"/>
              </w:rPr>
            </w:pPr>
          </w:p>
          <w:p w14:paraId="715B9A31" w14:textId="77777777" w:rsidR="00BE0B8C" w:rsidRPr="00B13256" w:rsidRDefault="00BE0B8C" w:rsidP="00BF4E4F">
            <w:pPr>
              <w:rPr>
                <w:rFonts w:ascii="Candara" w:hAnsi="Candara"/>
              </w:rPr>
            </w:pPr>
          </w:p>
        </w:tc>
        <w:tc>
          <w:tcPr>
            <w:tcW w:w="4219" w:type="dxa"/>
          </w:tcPr>
          <w:p w14:paraId="6237365F" w14:textId="77777777" w:rsidR="00BE0B8C" w:rsidRPr="00C105CF" w:rsidRDefault="00BE0B8C" w:rsidP="00BE0B8C">
            <w:pPr>
              <w:pStyle w:val="ListParagraph"/>
              <w:numPr>
                <w:ilvl w:val="0"/>
                <w:numId w:val="4"/>
              </w:numPr>
              <w:rPr>
                <w:rFonts w:ascii="Candara" w:hAnsi="Candara"/>
              </w:rPr>
            </w:pPr>
            <w:r w:rsidRPr="00C105CF">
              <w:rPr>
                <w:rFonts w:ascii="Candara" w:hAnsi="Candara"/>
              </w:rPr>
              <w:t>Unqualified instructor – further irritation of injury</w:t>
            </w:r>
          </w:p>
        </w:tc>
        <w:tc>
          <w:tcPr>
            <w:tcW w:w="7513" w:type="dxa"/>
          </w:tcPr>
          <w:p w14:paraId="7B2DBBFD" w14:textId="77777777" w:rsidR="00BE0B8C" w:rsidRDefault="00BE0B8C" w:rsidP="00BE0B8C">
            <w:pPr>
              <w:pStyle w:val="Pa1"/>
              <w:numPr>
                <w:ilvl w:val="0"/>
                <w:numId w:val="4"/>
              </w:numPr>
              <w:spacing w:after="340"/>
              <w:rPr>
                <w:rStyle w:val="A1"/>
                <w:rFonts w:ascii="Candara" w:hAnsi="Candara"/>
              </w:rPr>
            </w:pPr>
            <w:r w:rsidRPr="00CE750C">
              <w:rPr>
                <w:rStyle w:val="A1"/>
                <w:rFonts w:ascii="Candara" w:hAnsi="Candara"/>
              </w:rPr>
              <w:t>Administrator of first aid to have current first aid qualification</w:t>
            </w:r>
          </w:p>
          <w:p w14:paraId="2491E52E" w14:textId="77777777" w:rsidR="00BE0B8C" w:rsidRPr="00CE750C" w:rsidRDefault="00BE0B8C" w:rsidP="00BE0B8C">
            <w:pPr>
              <w:pStyle w:val="Pa1"/>
              <w:numPr>
                <w:ilvl w:val="0"/>
                <w:numId w:val="4"/>
              </w:numPr>
              <w:spacing w:after="340"/>
              <w:rPr>
                <w:rFonts w:ascii="Candara" w:hAnsi="Candara" w:cs="DIN-Light"/>
                <w:color w:val="000000"/>
              </w:rPr>
            </w:pPr>
            <w:r w:rsidRPr="00CE750C">
              <w:rPr>
                <w:rStyle w:val="A1"/>
                <w:rFonts w:ascii="Candara" w:hAnsi="Candara"/>
              </w:rPr>
              <w:t>First aid kit to be available onsite</w:t>
            </w:r>
          </w:p>
        </w:tc>
      </w:tr>
      <w:tr w:rsidR="00BE0B8C" w:rsidRPr="00535166" w14:paraId="699CEF9F" w14:textId="77777777" w:rsidTr="00BF4E4F">
        <w:tc>
          <w:tcPr>
            <w:tcW w:w="2835" w:type="dxa"/>
          </w:tcPr>
          <w:p w14:paraId="218E060B" w14:textId="77777777" w:rsidR="00BE0B8C" w:rsidRPr="00B13256" w:rsidRDefault="00BE0B8C" w:rsidP="00BF4E4F">
            <w:pPr>
              <w:rPr>
                <w:rFonts w:ascii="Candara" w:hAnsi="Candara"/>
              </w:rPr>
            </w:pPr>
            <w:r>
              <w:rPr>
                <w:rFonts w:ascii="Candara" w:hAnsi="Candara"/>
              </w:rPr>
              <w:lastRenderedPageBreak/>
              <w:t>Water</w:t>
            </w:r>
          </w:p>
        </w:tc>
        <w:tc>
          <w:tcPr>
            <w:tcW w:w="4219" w:type="dxa"/>
          </w:tcPr>
          <w:p w14:paraId="608A91CF" w14:textId="77777777" w:rsidR="00BE0B8C" w:rsidRPr="00CE750C" w:rsidRDefault="00BE0B8C" w:rsidP="00BE0B8C">
            <w:pPr>
              <w:pStyle w:val="Pa1"/>
              <w:numPr>
                <w:ilvl w:val="0"/>
                <w:numId w:val="6"/>
              </w:numPr>
              <w:spacing w:after="340"/>
              <w:rPr>
                <w:rFonts w:ascii="Candara" w:hAnsi="Candara" w:cs="DIN-Light"/>
                <w:color w:val="000000"/>
              </w:rPr>
            </w:pPr>
            <w:r w:rsidRPr="00CE750C">
              <w:rPr>
                <w:rStyle w:val="A1"/>
                <w:rFonts w:ascii="Candara" w:hAnsi="Candara"/>
              </w:rPr>
              <w:t>Drowning</w:t>
            </w:r>
          </w:p>
          <w:p w14:paraId="3F08ACC8" w14:textId="77777777" w:rsidR="00BE0B8C" w:rsidRDefault="00BE0B8C" w:rsidP="00BE0B8C">
            <w:pPr>
              <w:pStyle w:val="Pa1"/>
              <w:numPr>
                <w:ilvl w:val="0"/>
                <w:numId w:val="6"/>
              </w:numPr>
              <w:spacing w:after="340"/>
              <w:rPr>
                <w:rStyle w:val="A1"/>
                <w:rFonts w:ascii="Candara" w:hAnsi="Candara"/>
              </w:rPr>
            </w:pPr>
            <w:proofErr w:type="spellStart"/>
            <w:r w:rsidRPr="00CE750C">
              <w:rPr>
                <w:rStyle w:val="A1"/>
                <w:rFonts w:ascii="Candara" w:hAnsi="Candara"/>
              </w:rPr>
              <w:t>Behaviour</w:t>
            </w:r>
            <w:proofErr w:type="spellEnd"/>
            <w:r w:rsidRPr="00CE750C">
              <w:rPr>
                <w:rStyle w:val="A1"/>
                <w:rFonts w:ascii="Candara" w:hAnsi="Candara"/>
              </w:rPr>
              <w:t xml:space="preserve"> of participants</w:t>
            </w:r>
          </w:p>
          <w:p w14:paraId="4AD954CA" w14:textId="77777777" w:rsidR="00BE0B8C" w:rsidRPr="00C105CF" w:rsidRDefault="00BE0B8C" w:rsidP="00BE0B8C">
            <w:pPr>
              <w:pStyle w:val="Pa1"/>
              <w:numPr>
                <w:ilvl w:val="0"/>
                <w:numId w:val="6"/>
              </w:numPr>
              <w:spacing w:after="340"/>
              <w:rPr>
                <w:rFonts w:ascii="Candara" w:hAnsi="Candara" w:cs="DIN-Light"/>
                <w:color w:val="000000"/>
              </w:rPr>
            </w:pPr>
            <w:r w:rsidRPr="00CE750C">
              <w:rPr>
                <w:rStyle w:val="A1"/>
                <w:rFonts w:ascii="Candara" w:hAnsi="Candara"/>
              </w:rPr>
              <w:t>Crowd Control - Lack of supervision – not seeing the situation</w:t>
            </w:r>
          </w:p>
        </w:tc>
        <w:tc>
          <w:tcPr>
            <w:tcW w:w="7513" w:type="dxa"/>
          </w:tcPr>
          <w:p w14:paraId="0E96A4F3" w14:textId="77777777" w:rsidR="00BE0B8C" w:rsidRPr="00CE750C" w:rsidRDefault="00BE0B8C" w:rsidP="00BE0B8C">
            <w:pPr>
              <w:pStyle w:val="Pa1"/>
              <w:numPr>
                <w:ilvl w:val="0"/>
                <w:numId w:val="6"/>
              </w:numPr>
              <w:spacing w:after="340"/>
              <w:rPr>
                <w:rFonts w:ascii="Candara" w:hAnsi="Candara" w:cs="DIN-Light"/>
                <w:color w:val="000000"/>
              </w:rPr>
            </w:pPr>
            <w:r w:rsidRPr="00CE750C">
              <w:rPr>
                <w:rStyle w:val="A1"/>
                <w:rFonts w:ascii="Candara" w:hAnsi="Candara"/>
              </w:rPr>
              <w:t>Instructor to be aware of water conditions and cancel event in the likelihood of unsuitable conditions</w:t>
            </w:r>
          </w:p>
          <w:p w14:paraId="4442B068" w14:textId="77777777" w:rsidR="00BE0B8C" w:rsidRPr="00CE750C" w:rsidRDefault="00BE0B8C" w:rsidP="00BE0B8C">
            <w:pPr>
              <w:pStyle w:val="Pa1"/>
              <w:numPr>
                <w:ilvl w:val="0"/>
                <w:numId w:val="6"/>
              </w:numPr>
              <w:spacing w:after="340"/>
              <w:rPr>
                <w:rFonts w:ascii="Candara" w:hAnsi="Candara" w:cs="DIN-Light"/>
                <w:color w:val="000000"/>
              </w:rPr>
            </w:pPr>
            <w:r w:rsidRPr="00CE750C">
              <w:rPr>
                <w:rStyle w:val="A1"/>
                <w:rFonts w:ascii="Candara" w:hAnsi="Candara"/>
              </w:rPr>
              <w:t>Safety briefing must be given by instructor before going onto the water. Instructor trained in appropriate SUP rescue techniques and equipment</w:t>
            </w:r>
          </w:p>
          <w:p w14:paraId="4D764D1D" w14:textId="77777777" w:rsidR="00BE0B8C" w:rsidRPr="00CE750C" w:rsidRDefault="00BE0B8C" w:rsidP="00BE0B8C">
            <w:pPr>
              <w:pStyle w:val="Pa1"/>
              <w:numPr>
                <w:ilvl w:val="0"/>
                <w:numId w:val="6"/>
              </w:numPr>
              <w:spacing w:after="340"/>
              <w:rPr>
                <w:rFonts w:ascii="Candara" w:hAnsi="Candara" w:cs="DIN-Light"/>
                <w:color w:val="000000"/>
              </w:rPr>
            </w:pPr>
            <w:r w:rsidRPr="00CE750C">
              <w:rPr>
                <w:rStyle w:val="A1"/>
                <w:rFonts w:ascii="Candara" w:hAnsi="Candara"/>
              </w:rPr>
              <w:t>Participants to complete medical form</w:t>
            </w:r>
          </w:p>
          <w:p w14:paraId="4E792860" w14:textId="77777777" w:rsidR="00BE0B8C" w:rsidRPr="00CE750C" w:rsidRDefault="00BE0B8C" w:rsidP="00BE0B8C">
            <w:pPr>
              <w:pStyle w:val="Pa1"/>
              <w:numPr>
                <w:ilvl w:val="0"/>
                <w:numId w:val="6"/>
              </w:numPr>
              <w:spacing w:after="340"/>
              <w:rPr>
                <w:rFonts w:ascii="Candara" w:hAnsi="Candara" w:cs="DIN-Light"/>
                <w:color w:val="000000"/>
              </w:rPr>
            </w:pPr>
            <w:r w:rsidRPr="00CE750C">
              <w:rPr>
                <w:rStyle w:val="A1"/>
                <w:rFonts w:ascii="Candara" w:hAnsi="Candara"/>
              </w:rPr>
              <w:t xml:space="preserve">Participants to wear BA </w:t>
            </w:r>
          </w:p>
          <w:p w14:paraId="190ED8B9" w14:textId="77777777" w:rsidR="00BE0B8C" w:rsidRPr="007D5900" w:rsidRDefault="00BE0B8C" w:rsidP="00BE0B8C">
            <w:pPr>
              <w:pStyle w:val="ListParagraph"/>
              <w:numPr>
                <w:ilvl w:val="0"/>
                <w:numId w:val="6"/>
              </w:numPr>
              <w:rPr>
                <w:rFonts w:ascii="Candara" w:hAnsi="Candara"/>
              </w:rPr>
            </w:pPr>
            <w:r w:rsidRPr="007D5900">
              <w:rPr>
                <w:rStyle w:val="A1"/>
                <w:rFonts w:ascii="Candara" w:hAnsi="Candara"/>
              </w:rPr>
              <w:t>Participants to wear a leash</w:t>
            </w:r>
            <w:r>
              <w:rPr>
                <w:rStyle w:val="A1"/>
              </w:rPr>
              <w:t>.</w:t>
            </w:r>
          </w:p>
        </w:tc>
      </w:tr>
      <w:tr w:rsidR="00BE0B8C" w:rsidRPr="00535166" w14:paraId="16883E72" w14:textId="77777777" w:rsidTr="00BF4E4F">
        <w:tc>
          <w:tcPr>
            <w:tcW w:w="2835" w:type="dxa"/>
          </w:tcPr>
          <w:p w14:paraId="44A18C5D" w14:textId="77777777" w:rsidR="00BE0B8C" w:rsidRPr="00B13256" w:rsidRDefault="00BE0B8C" w:rsidP="00BF4E4F">
            <w:pPr>
              <w:rPr>
                <w:rFonts w:ascii="Candara" w:hAnsi="Candara"/>
              </w:rPr>
            </w:pPr>
            <w:r>
              <w:rPr>
                <w:rFonts w:ascii="Candara" w:hAnsi="Candara"/>
              </w:rPr>
              <w:t>Participant Ability</w:t>
            </w:r>
          </w:p>
        </w:tc>
        <w:tc>
          <w:tcPr>
            <w:tcW w:w="4219" w:type="dxa"/>
          </w:tcPr>
          <w:p w14:paraId="0492B151" w14:textId="77777777" w:rsidR="00BE0B8C" w:rsidRPr="00C105CF" w:rsidRDefault="00BE0B8C" w:rsidP="00BE0B8C">
            <w:pPr>
              <w:pStyle w:val="ListParagraph"/>
              <w:numPr>
                <w:ilvl w:val="0"/>
                <w:numId w:val="7"/>
              </w:numPr>
              <w:rPr>
                <w:rFonts w:ascii="Candara" w:hAnsi="Candara"/>
              </w:rPr>
            </w:pPr>
            <w:r w:rsidRPr="00C105CF">
              <w:rPr>
                <w:rFonts w:ascii="Candara" w:hAnsi="Candara"/>
              </w:rPr>
              <w:t>Personal Injury</w:t>
            </w:r>
          </w:p>
        </w:tc>
        <w:tc>
          <w:tcPr>
            <w:tcW w:w="7513" w:type="dxa"/>
          </w:tcPr>
          <w:p w14:paraId="0AA928A0" w14:textId="77777777" w:rsidR="00BE0B8C" w:rsidRPr="007D5900" w:rsidRDefault="00BE0B8C" w:rsidP="00BE0B8C">
            <w:pPr>
              <w:pStyle w:val="ListParagraph"/>
              <w:numPr>
                <w:ilvl w:val="0"/>
                <w:numId w:val="7"/>
              </w:numPr>
              <w:rPr>
                <w:rFonts w:ascii="Candara" w:hAnsi="Candara"/>
              </w:rPr>
            </w:pPr>
            <w:r w:rsidRPr="007D5900">
              <w:rPr>
                <w:rFonts w:ascii="Candara" w:hAnsi="Candara"/>
              </w:rPr>
              <w:t>Participants to complete medical form and make instructor aware of any known Injury/medical condition</w:t>
            </w:r>
          </w:p>
        </w:tc>
      </w:tr>
      <w:tr w:rsidR="00BE0B8C" w:rsidRPr="00B13256" w14:paraId="58D58AC8" w14:textId="77777777" w:rsidTr="00BF4E4F">
        <w:tc>
          <w:tcPr>
            <w:tcW w:w="2835" w:type="dxa"/>
          </w:tcPr>
          <w:p w14:paraId="03D0575C" w14:textId="77777777" w:rsidR="00BE0B8C" w:rsidRDefault="00BE0B8C" w:rsidP="00BF4E4F">
            <w:pPr>
              <w:rPr>
                <w:rFonts w:ascii="Candara" w:hAnsi="Candara"/>
              </w:rPr>
            </w:pPr>
            <w:r>
              <w:rPr>
                <w:rFonts w:ascii="Candara" w:hAnsi="Candara"/>
              </w:rPr>
              <w:t>Weather : Cold</w:t>
            </w:r>
          </w:p>
          <w:p w14:paraId="6AB423E2" w14:textId="77777777" w:rsidR="00BE0B8C" w:rsidRDefault="00BE0B8C" w:rsidP="00BF4E4F">
            <w:pPr>
              <w:rPr>
                <w:rFonts w:ascii="Candara" w:hAnsi="Candara"/>
              </w:rPr>
            </w:pPr>
          </w:p>
          <w:p w14:paraId="1BD18F89" w14:textId="77777777" w:rsidR="00BE0B8C" w:rsidRDefault="00BE0B8C" w:rsidP="00BF4E4F">
            <w:pPr>
              <w:rPr>
                <w:rFonts w:ascii="Candara" w:hAnsi="Candara"/>
              </w:rPr>
            </w:pPr>
          </w:p>
          <w:p w14:paraId="517C4CF7" w14:textId="77777777" w:rsidR="00BE0B8C" w:rsidRDefault="00BE0B8C" w:rsidP="00BF4E4F">
            <w:pPr>
              <w:rPr>
                <w:rFonts w:ascii="Candara" w:hAnsi="Candara"/>
              </w:rPr>
            </w:pPr>
          </w:p>
          <w:p w14:paraId="28A18389" w14:textId="77777777" w:rsidR="00BE0B8C" w:rsidRDefault="00BE0B8C" w:rsidP="00BF4E4F">
            <w:pPr>
              <w:rPr>
                <w:rFonts w:ascii="Candara" w:hAnsi="Candara"/>
              </w:rPr>
            </w:pPr>
          </w:p>
          <w:p w14:paraId="573FF682" w14:textId="77777777" w:rsidR="00BE0B8C" w:rsidRDefault="00BE0B8C" w:rsidP="00BF4E4F">
            <w:pPr>
              <w:rPr>
                <w:rFonts w:ascii="Candara" w:hAnsi="Candara"/>
              </w:rPr>
            </w:pPr>
          </w:p>
          <w:p w14:paraId="4BE0CDF7" w14:textId="77777777" w:rsidR="00BE0B8C" w:rsidRDefault="00BE0B8C" w:rsidP="00BF4E4F">
            <w:pPr>
              <w:rPr>
                <w:rFonts w:ascii="Candara" w:hAnsi="Candara"/>
              </w:rPr>
            </w:pPr>
          </w:p>
          <w:p w14:paraId="0A4A566C" w14:textId="77777777" w:rsidR="00BE0B8C" w:rsidRDefault="00BE0B8C" w:rsidP="00BF4E4F">
            <w:pPr>
              <w:rPr>
                <w:rFonts w:ascii="Candara" w:hAnsi="Candara"/>
              </w:rPr>
            </w:pPr>
          </w:p>
          <w:p w14:paraId="60E230F8" w14:textId="77777777" w:rsidR="00BE0B8C" w:rsidRDefault="00BE0B8C" w:rsidP="00BF4E4F">
            <w:pPr>
              <w:rPr>
                <w:rFonts w:ascii="Candara" w:hAnsi="Candara"/>
              </w:rPr>
            </w:pPr>
          </w:p>
          <w:p w14:paraId="607D7BB9" w14:textId="77777777" w:rsidR="00BE0B8C" w:rsidRDefault="00BE0B8C" w:rsidP="00BF4E4F">
            <w:pPr>
              <w:rPr>
                <w:rFonts w:ascii="Candara" w:hAnsi="Candara"/>
              </w:rPr>
            </w:pPr>
            <w:r>
              <w:rPr>
                <w:rFonts w:ascii="Candara" w:hAnsi="Candara"/>
              </w:rPr>
              <w:t xml:space="preserve">Effects of exposure to the Sun </w:t>
            </w:r>
          </w:p>
          <w:p w14:paraId="49005C0C" w14:textId="77777777" w:rsidR="00BE0B8C" w:rsidRDefault="00BE0B8C" w:rsidP="00BF4E4F">
            <w:pPr>
              <w:rPr>
                <w:rFonts w:ascii="Candara" w:hAnsi="Candara"/>
              </w:rPr>
            </w:pPr>
          </w:p>
          <w:p w14:paraId="2DD80B28" w14:textId="77777777" w:rsidR="00BE0B8C" w:rsidRDefault="00BE0B8C" w:rsidP="00BF4E4F">
            <w:pPr>
              <w:rPr>
                <w:rFonts w:ascii="Candara" w:hAnsi="Candara"/>
              </w:rPr>
            </w:pPr>
          </w:p>
          <w:p w14:paraId="5430CC5B" w14:textId="77777777" w:rsidR="00BE0B8C" w:rsidRDefault="00BE0B8C" w:rsidP="00BF4E4F">
            <w:pPr>
              <w:rPr>
                <w:rFonts w:ascii="Candara" w:hAnsi="Candara"/>
              </w:rPr>
            </w:pPr>
          </w:p>
          <w:p w14:paraId="6F1C9C31" w14:textId="77777777" w:rsidR="00BE0B8C" w:rsidRDefault="00BE0B8C" w:rsidP="00BF4E4F">
            <w:pPr>
              <w:rPr>
                <w:rFonts w:ascii="Candara" w:hAnsi="Candara"/>
              </w:rPr>
            </w:pPr>
          </w:p>
          <w:p w14:paraId="37A0FB89" w14:textId="77777777" w:rsidR="00BE0B8C" w:rsidRDefault="00BE0B8C" w:rsidP="00BF4E4F">
            <w:pPr>
              <w:rPr>
                <w:rFonts w:ascii="Candara" w:hAnsi="Candara"/>
              </w:rPr>
            </w:pPr>
          </w:p>
          <w:p w14:paraId="35DE9ACD" w14:textId="77777777" w:rsidR="00BE0B8C" w:rsidRDefault="00BE0B8C" w:rsidP="00BF4E4F">
            <w:pPr>
              <w:rPr>
                <w:rFonts w:ascii="Candara" w:hAnsi="Candara"/>
              </w:rPr>
            </w:pPr>
          </w:p>
          <w:p w14:paraId="37E570C2" w14:textId="77777777" w:rsidR="00BE0B8C" w:rsidRPr="00B13256" w:rsidRDefault="00BE0B8C" w:rsidP="00BF4E4F">
            <w:pPr>
              <w:rPr>
                <w:rFonts w:ascii="Candara" w:hAnsi="Candara"/>
              </w:rPr>
            </w:pPr>
            <w:r>
              <w:rPr>
                <w:rFonts w:ascii="Candara" w:hAnsi="Candara"/>
              </w:rPr>
              <w:lastRenderedPageBreak/>
              <w:t>High Winds</w:t>
            </w:r>
          </w:p>
        </w:tc>
        <w:tc>
          <w:tcPr>
            <w:tcW w:w="4219" w:type="dxa"/>
          </w:tcPr>
          <w:p w14:paraId="7823847C" w14:textId="77777777" w:rsidR="00BE0B8C" w:rsidRPr="00C105CF" w:rsidRDefault="00BE0B8C" w:rsidP="00BE0B8C">
            <w:pPr>
              <w:pStyle w:val="ListParagraph"/>
              <w:numPr>
                <w:ilvl w:val="0"/>
                <w:numId w:val="7"/>
              </w:numPr>
              <w:rPr>
                <w:rFonts w:ascii="Candara" w:hAnsi="Candara"/>
              </w:rPr>
            </w:pPr>
            <w:r w:rsidRPr="00C105CF">
              <w:rPr>
                <w:rFonts w:ascii="Candara" w:hAnsi="Candara"/>
              </w:rPr>
              <w:lastRenderedPageBreak/>
              <w:t>Hypothermia</w:t>
            </w:r>
          </w:p>
          <w:p w14:paraId="059E8A3A" w14:textId="77777777" w:rsidR="00BE0B8C" w:rsidRDefault="00BE0B8C" w:rsidP="00BF4E4F">
            <w:pPr>
              <w:rPr>
                <w:rFonts w:ascii="Candara" w:hAnsi="Candara"/>
              </w:rPr>
            </w:pPr>
          </w:p>
          <w:p w14:paraId="2E298C3E" w14:textId="77777777" w:rsidR="00BE0B8C" w:rsidRDefault="00BE0B8C" w:rsidP="00BF4E4F">
            <w:pPr>
              <w:rPr>
                <w:rFonts w:ascii="Candara" w:hAnsi="Candara"/>
              </w:rPr>
            </w:pPr>
          </w:p>
          <w:p w14:paraId="0AF5F0B5" w14:textId="77777777" w:rsidR="00BE0B8C" w:rsidRDefault="00BE0B8C" w:rsidP="00BF4E4F">
            <w:pPr>
              <w:rPr>
                <w:rFonts w:ascii="Candara" w:hAnsi="Candara"/>
              </w:rPr>
            </w:pPr>
          </w:p>
          <w:p w14:paraId="181FFC7D" w14:textId="77777777" w:rsidR="00BE0B8C" w:rsidRDefault="00BE0B8C" w:rsidP="00BF4E4F">
            <w:pPr>
              <w:rPr>
                <w:rFonts w:ascii="Candara" w:hAnsi="Candara"/>
              </w:rPr>
            </w:pPr>
          </w:p>
          <w:p w14:paraId="1E260BBF" w14:textId="77777777" w:rsidR="00BE0B8C" w:rsidRDefault="00BE0B8C" w:rsidP="00BF4E4F">
            <w:pPr>
              <w:rPr>
                <w:rFonts w:ascii="Candara" w:hAnsi="Candara"/>
              </w:rPr>
            </w:pPr>
          </w:p>
          <w:p w14:paraId="349D6B0A" w14:textId="77777777" w:rsidR="00BE0B8C" w:rsidRDefault="00BE0B8C" w:rsidP="00BF4E4F">
            <w:pPr>
              <w:rPr>
                <w:rFonts w:ascii="Candara" w:hAnsi="Candara"/>
              </w:rPr>
            </w:pPr>
          </w:p>
          <w:p w14:paraId="16203182" w14:textId="77777777" w:rsidR="00BE0B8C" w:rsidRDefault="00BE0B8C" w:rsidP="00BF4E4F">
            <w:pPr>
              <w:rPr>
                <w:rFonts w:ascii="Candara" w:hAnsi="Candara"/>
              </w:rPr>
            </w:pPr>
          </w:p>
          <w:p w14:paraId="6C17F7A7" w14:textId="77777777" w:rsidR="00BE0B8C" w:rsidRDefault="00BE0B8C" w:rsidP="00BF4E4F">
            <w:pPr>
              <w:rPr>
                <w:rFonts w:ascii="Candara" w:hAnsi="Candara"/>
              </w:rPr>
            </w:pPr>
          </w:p>
          <w:p w14:paraId="6E84C10B" w14:textId="77777777" w:rsidR="00BE0B8C" w:rsidRDefault="00BE0B8C" w:rsidP="00BF4E4F">
            <w:pPr>
              <w:rPr>
                <w:rFonts w:ascii="Candara" w:hAnsi="Candara"/>
              </w:rPr>
            </w:pPr>
            <w:r w:rsidRPr="00C105CF">
              <w:rPr>
                <w:rFonts w:ascii="Candara" w:hAnsi="Candara"/>
              </w:rPr>
              <w:t>• Sunburn</w:t>
            </w:r>
          </w:p>
          <w:p w14:paraId="75EEBB1A" w14:textId="77777777" w:rsidR="00BE0B8C" w:rsidRPr="00C105CF" w:rsidRDefault="00BE0B8C" w:rsidP="00BF4E4F">
            <w:pPr>
              <w:rPr>
                <w:rFonts w:ascii="Candara" w:hAnsi="Candara"/>
              </w:rPr>
            </w:pPr>
          </w:p>
          <w:p w14:paraId="628CDB3D" w14:textId="77777777" w:rsidR="00BE0B8C" w:rsidRDefault="00BE0B8C" w:rsidP="00BF4E4F">
            <w:pPr>
              <w:rPr>
                <w:rFonts w:ascii="Candara" w:hAnsi="Candara"/>
              </w:rPr>
            </w:pPr>
            <w:r w:rsidRPr="00C105CF">
              <w:rPr>
                <w:rFonts w:ascii="Candara" w:hAnsi="Candara"/>
              </w:rPr>
              <w:t>• Heat stroke</w:t>
            </w:r>
          </w:p>
          <w:p w14:paraId="50C3AAAC" w14:textId="77777777" w:rsidR="00BE0B8C" w:rsidRPr="00C105CF" w:rsidRDefault="00BE0B8C" w:rsidP="00BF4E4F">
            <w:pPr>
              <w:rPr>
                <w:rFonts w:ascii="Candara" w:hAnsi="Candara"/>
              </w:rPr>
            </w:pPr>
          </w:p>
          <w:p w14:paraId="7D775775" w14:textId="77777777" w:rsidR="00BE0B8C" w:rsidRPr="00B13256" w:rsidRDefault="00BE0B8C" w:rsidP="00BF4E4F">
            <w:pPr>
              <w:rPr>
                <w:rFonts w:ascii="Candara" w:hAnsi="Candara"/>
              </w:rPr>
            </w:pPr>
            <w:r w:rsidRPr="00C105CF">
              <w:rPr>
                <w:rFonts w:ascii="Candara" w:hAnsi="Candara"/>
              </w:rPr>
              <w:t>• Heat exhaustion</w:t>
            </w:r>
          </w:p>
        </w:tc>
        <w:tc>
          <w:tcPr>
            <w:tcW w:w="7513" w:type="dxa"/>
          </w:tcPr>
          <w:p w14:paraId="66630E93" w14:textId="77777777" w:rsidR="00BE0B8C" w:rsidRDefault="00BE0B8C" w:rsidP="00BF4E4F">
            <w:pPr>
              <w:rPr>
                <w:rFonts w:ascii="Candara" w:hAnsi="Candara"/>
              </w:rPr>
            </w:pPr>
          </w:p>
          <w:p w14:paraId="01330CFA" w14:textId="77777777" w:rsidR="00BE0B8C" w:rsidRDefault="00BE0B8C" w:rsidP="00BE0B8C">
            <w:pPr>
              <w:pStyle w:val="ListParagraph"/>
              <w:numPr>
                <w:ilvl w:val="0"/>
                <w:numId w:val="5"/>
              </w:numPr>
              <w:rPr>
                <w:rFonts w:ascii="Candara" w:hAnsi="Candara"/>
              </w:rPr>
            </w:pPr>
            <w:r w:rsidRPr="00C105CF">
              <w:rPr>
                <w:rFonts w:ascii="Candara" w:hAnsi="Candara"/>
              </w:rPr>
              <w:t>Make sure that participants are suitable dressed for the temperature. Instructor to constantly monitor all individuals for signs of Hypothermia and encourage feedback at regular intervals as to how they’re feeling. If any element of concern is noted then participant to cease activity and appropriate action to be taken. Instructor to carry or encourage participants to bring along extra clothing</w:t>
            </w:r>
            <w:r>
              <w:rPr>
                <w:rFonts w:ascii="Candara" w:hAnsi="Candara"/>
              </w:rPr>
              <w:t>.</w:t>
            </w:r>
          </w:p>
          <w:p w14:paraId="1E8571B1" w14:textId="77777777" w:rsidR="00BE0B8C" w:rsidRDefault="00BE0B8C" w:rsidP="00BF4E4F">
            <w:pPr>
              <w:rPr>
                <w:rFonts w:ascii="Candara" w:hAnsi="Candara"/>
              </w:rPr>
            </w:pPr>
          </w:p>
          <w:p w14:paraId="006766DA" w14:textId="77777777" w:rsidR="00BE0B8C" w:rsidRDefault="00BE0B8C" w:rsidP="00BE0B8C">
            <w:pPr>
              <w:pStyle w:val="ListParagraph"/>
              <w:numPr>
                <w:ilvl w:val="0"/>
                <w:numId w:val="5"/>
              </w:numPr>
              <w:rPr>
                <w:rFonts w:ascii="Candara" w:hAnsi="Candara"/>
              </w:rPr>
            </w:pPr>
            <w:r w:rsidRPr="00C105CF">
              <w:rPr>
                <w:rFonts w:ascii="Candara" w:hAnsi="Candara"/>
              </w:rPr>
              <w:t>Group advised regarding the use of  sunscreen. Make sure that participants are suitable dressed for the temperature. Instructor to constantly monitor all individuals for signs of heat exhaustion and encourage feedback at regular intervals as to how they’re feeling. If any element of concern is noted then participant to cease activity and appropriate action to be taken. Instructor to carry water and sun protection in</w:t>
            </w:r>
          </w:p>
          <w:p w14:paraId="19E1661E" w14:textId="77777777" w:rsidR="00BE0B8C" w:rsidRPr="00C105CF" w:rsidRDefault="00BE0B8C" w:rsidP="00BF4E4F">
            <w:pPr>
              <w:pStyle w:val="ListParagraph"/>
              <w:rPr>
                <w:rFonts w:ascii="Candara" w:hAnsi="Candara"/>
              </w:rPr>
            </w:pPr>
          </w:p>
          <w:p w14:paraId="77174F78" w14:textId="77777777" w:rsidR="00BE0B8C" w:rsidRDefault="00BE0B8C" w:rsidP="00BE0B8C">
            <w:pPr>
              <w:pStyle w:val="ListParagraph"/>
              <w:numPr>
                <w:ilvl w:val="0"/>
                <w:numId w:val="5"/>
              </w:numPr>
              <w:rPr>
                <w:rFonts w:ascii="Candara" w:hAnsi="Candara"/>
              </w:rPr>
            </w:pPr>
            <w:r w:rsidRPr="00C105CF">
              <w:rPr>
                <w:rFonts w:ascii="Candara" w:hAnsi="Candara"/>
              </w:rPr>
              <w:lastRenderedPageBreak/>
              <w:t xml:space="preserve">Clear briefing how to paddle in strong winds, </w:t>
            </w:r>
            <w:proofErr w:type="spellStart"/>
            <w:r w:rsidRPr="00C105CF">
              <w:rPr>
                <w:rFonts w:ascii="Candara" w:hAnsi="Candara"/>
              </w:rPr>
              <w:t>ie</w:t>
            </w:r>
            <w:proofErr w:type="spellEnd"/>
            <w:r w:rsidRPr="00C105CF">
              <w:rPr>
                <w:rFonts w:ascii="Candara" w:hAnsi="Candara"/>
              </w:rPr>
              <w:t xml:space="preserve"> if a gust hits the group - to get on their knees</w:t>
            </w:r>
          </w:p>
          <w:p w14:paraId="5450B8DB" w14:textId="77777777" w:rsidR="00BE0B8C" w:rsidRPr="00C105CF" w:rsidRDefault="00BE0B8C" w:rsidP="00BF4E4F">
            <w:pPr>
              <w:pStyle w:val="ListParagraph"/>
              <w:rPr>
                <w:rFonts w:ascii="Candara" w:hAnsi="Candara"/>
              </w:rPr>
            </w:pPr>
          </w:p>
          <w:p w14:paraId="37D0808D" w14:textId="77777777" w:rsidR="00BE0B8C" w:rsidRDefault="00BE0B8C" w:rsidP="00BE0B8C">
            <w:pPr>
              <w:pStyle w:val="ListParagraph"/>
              <w:numPr>
                <w:ilvl w:val="0"/>
                <w:numId w:val="5"/>
              </w:numPr>
              <w:rPr>
                <w:rFonts w:ascii="Candara" w:hAnsi="Candara"/>
              </w:rPr>
            </w:pPr>
            <w:r w:rsidRPr="00C105CF">
              <w:rPr>
                <w:rFonts w:ascii="Candara" w:hAnsi="Candara"/>
              </w:rPr>
              <w:t xml:space="preserve"> Clear briefing of </w:t>
            </w:r>
            <w:proofErr w:type="spellStart"/>
            <w:r w:rsidRPr="00C105CF">
              <w:rPr>
                <w:rFonts w:ascii="Candara" w:hAnsi="Candara"/>
              </w:rPr>
              <w:t>recognised</w:t>
            </w:r>
            <w:proofErr w:type="spellEnd"/>
            <w:r w:rsidRPr="00C105CF">
              <w:rPr>
                <w:rFonts w:ascii="Candara" w:hAnsi="Candara"/>
              </w:rPr>
              <w:t xml:space="preserve"> signals at the start of the session</w:t>
            </w:r>
          </w:p>
          <w:p w14:paraId="54E076A4" w14:textId="77777777" w:rsidR="00BE0B8C" w:rsidRPr="00C105CF" w:rsidRDefault="00BE0B8C" w:rsidP="00BF4E4F">
            <w:pPr>
              <w:pStyle w:val="ListParagraph"/>
              <w:rPr>
                <w:rFonts w:ascii="Candara" w:hAnsi="Candara"/>
              </w:rPr>
            </w:pPr>
          </w:p>
          <w:p w14:paraId="42344E1D" w14:textId="77777777" w:rsidR="00BE0B8C" w:rsidRDefault="00BE0B8C" w:rsidP="00BE0B8C">
            <w:pPr>
              <w:pStyle w:val="ListParagraph"/>
              <w:numPr>
                <w:ilvl w:val="0"/>
                <w:numId w:val="5"/>
              </w:numPr>
              <w:rPr>
                <w:rFonts w:ascii="Candara" w:hAnsi="Candara"/>
              </w:rPr>
            </w:pPr>
            <w:r w:rsidRPr="00C105CF">
              <w:rPr>
                <w:rFonts w:ascii="Candara" w:hAnsi="Candara"/>
              </w:rPr>
              <w:t>Sessions to only take place in appropriate cond</w:t>
            </w:r>
            <w:r>
              <w:rPr>
                <w:rFonts w:ascii="Candara" w:hAnsi="Candara"/>
              </w:rPr>
              <w:t>itions for the type of activity and</w:t>
            </w:r>
            <w:r w:rsidRPr="00C105CF">
              <w:rPr>
                <w:rFonts w:ascii="Candara" w:hAnsi="Candara"/>
              </w:rPr>
              <w:t xml:space="preserve"> ability of the group</w:t>
            </w:r>
          </w:p>
          <w:p w14:paraId="6BA594E3" w14:textId="77777777" w:rsidR="00BE0B8C" w:rsidRPr="00C105CF" w:rsidRDefault="00BE0B8C" w:rsidP="00BF4E4F">
            <w:pPr>
              <w:pStyle w:val="ListParagraph"/>
              <w:rPr>
                <w:rFonts w:ascii="Candara" w:hAnsi="Candara"/>
              </w:rPr>
            </w:pPr>
          </w:p>
          <w:p w14:paraId="4A4DA6F3" w14:textId="77777777" w:rsidR="00BE0B8C" w:rsidRDefault="00BE0B8C" w:rsidP="00BE0B8C">
            <w:pPr>
              <w:pStyle w:val="ListParagraph"/>
              <w:numPr>
                <w:ilvl w:val="0"/>
                <w:numId w:val="5"/>
              </w:numPr>
              <w:rPr>
                <w:rFonts w:ascii="Candara" w:hAnsi="Candara"/>
              </w:rPr>
            </w:pPr>
            <w:r w:rsidRPr="00C105CF">
              <w:rPr>
                <w:rFonts w:ascii="Candara" w:hAnsi="Candara"/>
              </w:rPr>
              <w:t xml:space="preserve"> Weather forecast obtained, wind and water conditions constantly monitored and activity adjusted accordingly</w:t>
            </w:r>
          </w:p>
          <w:p w14:paraId="200A9411" w14:textId="77777777" w:rsidR="00BE0B8C" w:rsidRPr="00C105CF" w:rsidRDefault="00BE0B8C" w:rsidP="00BF4E4F">
            <w:pPr>
              <w:pStyle w:val="ListParagraph"/>
              <w:rPr>
                <w:rFonts w:ascii="Candara" w:hAnsi="Candara"/>
              </w:rPr>
            </w:pPr>
          </w:p>
          <w:p w14:paraId="50DF1735" w14:textId="77777777" w:rsidR="00BE0B8C" w:rsidRDefault="00BE0B8C" w:rsidP="00BE0B8C">
            <w:pPr>
              <w:pStyle w:val="ListParagraph"/>
              <w:numPr>
                <w:ilvl w:val="0"/>
                <w:numId w:val="5"/>
              </w:numPr>
              <w:rPr>
                <w:rFonts w:ascii="Candara" w:hAnsi="Candara"/>
              </w:rPr>
            </w:pPr>
            <w:r w:rsidRPr="00C105CF">
              <w:rPr>
                <w:rFonts w:ascii="Candara" w:hAnsi="Candara"/>
              </w:rPr>
              <w:t>Emergency telephone available</w:t>
            </w:r>
          </w:p>
          <w:p w14:paraId="198A2D97" w14:textId="77777777" w:rsidR="00BE0B8C" w:rsidRPr="00C105CF" w:rsidRDefault="00BE0B8C" w:rsidP="00BF4E4F">
            <w:pPr>
              <w:pStyle w:val="ListParagraph"/>
              <w:rPr>
                <w:rFonts w:ascii="Candara" w:hAnsi="Candara"/>
              </w:rPr>
            </w:pPr>
          </w:p>
          <w:p w14:paraId="6503AB75" w14:textId="77777777" w:rsidR="00BE0B8C" w:rsidRPr="00C105CF" w:rsidRDefault="00BE0B8C" w:rsidP="00BF4E4F">
            <w:pPr>
              <w:rPr>
                <w:rFonts w:ascii="Candara" w:hAnsi="Candara"/>
              </w:rPr>
            </w:pPr>
          </w:p>
        </w:tc>
      </w:tr>
      <w:tr w:rsidR="00BE0B8C" w:rsidRPr="00B13256" w14:paraId="0B18130C" w14:textId="77777777" w:rsidTr="00BF4E4F">
        <w:tc>
          <w:tcPr>
            <w:tcW w:w="2835" w:type="dxa"/>
          </w:tcPr>
          <w:p w14:paraId="133A0E59" w14:textId="77777777" w:rsidR="00BE0B8C" w:rsidRDefault="00BE0B8C" w:rsidP="00BF4E4F">
            <w:pPr>
              <w:rPr>
                <w:rFonts w:ascii="Candara" w:hAnsi="Candara"/>
              </w:rPr>
            </w:pPr>
          </w:p>
          <w:p w14:paraId="35453131" w14:textId="77777777" w:rsidR="00BE0B8C" w:rsidRPr="00B13256" w:rsidRDefault="00BE0B8C" w:rsidP="00BF4E4F">
            <w:pPr>
              <w:rPr>
                <w:rFonts w:ascii="Candara" w:hAnsi="Candara"/>
              </w:rPr>
            </w:pPr>
            <w:r>
              <w:rPr>
                <w:rFonts w:ascii="Candara" w:hAnsi="Candara"/>
              </w:rPr>
              <w:t>Entrapment</w:t>
            </w:r>
          </w:p>
        </w:tc>
        <w:tc>
          <w:tcPr>
            <w:tcW w:w="4219" w:type="dxa"/>
          </w:tcPr>
          <w:p w14:paraId="3A7CFBDE" w14:textId="77777777" w:rsidR="00BE0B8C" w:rsidRDefault="00BE0B8C" w:rsidP="00BF4E4F">
            <w:pPr>
              <w:pStyle w:val="ListParagraph"/>
              <w:rPr>
                <w:rFonts w:ascii="Candara" w:hAnsi="Candara"/>
              </w:rPr>
            </w:pPr>
          </w:p>
          <w:p w14:paraId="67D75008" w14:textId="77777777" w:rsidR="00BE0B8C" w:rsidRPr="00C105CF" w:rsidRDefault="00BE0B8C" w:rsidP="00BF4E4F">
            <w:pPr>
              <w:pStyle w:val="ListParagraph"/>
              <w:rPr>
                <w:rFonts w:ascii="Candara" w:hAnsi="Candara"/>
              </w:rPr>
            </w:pPr>
            <w:r w:rsidRPr="00C105CF">
              <w:rPr>
                <w:rFonts w:ascii="Candara" w:hAnsi="Candara"/>
              </w:rPr>
              <w:t>• Personal Injury</w:t>
            </w:r>
          </w:p>
          <w:p w14:paraId="4A2641AF" w14:textId="77777777" w:rsidR="00BE0B8C" w:rsidRPr="00C105CF" w:rsidRDefault="00BE0B8C" w:rsidP="00BF4E4F">
            <w:pPr>
              <w:pStyle w:val="ListParagraph"/>
              <w:rPr>
                <w:rFonts w:ascii="Candara" w:hAnsi="Candara"/>
              </w:rPr>
            </w:pPr>
            <w:r w:rsidRPr="00C105CF">
              <w:rPr>
                <w:rFonts w:ascii="Candara" w:hAnsi="Candara"/>
              </w:rPr>
              <w:t>• Drowning</w:t>
            </w:r>
          </w:p>
          <w:p w14:paraId="38B2BD4D" w14:textId="77777777" w:rsidR="00BE0B8C" w:rsidRPr="00C105CF" w:rsidRDefault="00BE0B8C" w:rsidP="00BF4E4F">
            <w:pPr>
              <w:pStyle w:val="ListParagraph"/>
              <w:rPr>
                <w:rFonts w:ascii="Candara" w:hAnsi="Candara"/>
              </w:rPr>
            </w:pPr>
            <w:r w:rsidRPr="00C105CF">
              <w:rPr>
                <w:rFonts w:ascii="Candara" w:hAnsi="Candara"/>
              </w:rPr>
              <w:t>• Hypothermia</w:t>
            </w:r>
          </w:p>
        </w:tc>
        <w:tc>
          <w:tcPr>
            <w:tcW w:w="7513" w:type="dxa"/>
          </w:tcPr>
          <w:p w14:paraId="3C150DF0" w14:textId="77777777" w:rsidR="00BE0B8C" w:rsidRDefault="00BE0B8C" w:rsidP="00BF4E4F">
            <w:pPr>
              <w:rPr>
                <w:rFonts w:ascii="Candara" w:hAnsi="Candara"/>
              </w:rPr>
            </w:pPr>
            <w:r w:rsidRPr="00C105CF">
              <w:rPr>
                <w:rFonts w:ascii="Candara" w:hAnsi="Candara"/>
              </w:rPr>
              <w:t xml:space="preserve"> </w:t>
            </w:r>
          </w:p>
          <w:p w14:paraId="0EC4774C" w14:textId="77777777" w:rsidR="00BE0B8C" w:rsidRPr="007D5900" w:rsidRDefault="00BE0B8C" w:rsidP="00BE0B8C">
            <w:pPr>
              <w:pStyle w:val="ListParagraph"/>
              <w:numPr>
                <w:ilvl w:val="0"/>
                <w:numId w:val="8"/>
              </w:numPr>
              <w:rPr>
                <w:rFonts w:ascii="Candara" w:hAnsi="Candara"/>
              </w:rPr>
            </w:pPr>
            <w:r w:rsidRPr="007D5900">
              <w:rPr>
                <w:rFonts w:ascii="Candara" w:hAnsi="Candara"/>
              </w:rPr>
              <w:t>Instructor trained in appropriate rescue techniques and equipment</w:t>
            </w:r>
          </w:p>
          <w:p w14:paraId="2221608C" w14:textId="77777777" w:rsidR="00BE0B8C" w:rsidRPr="00C105CF" w:rsidRDefault="00BE0B8C" w:rsidP="00BF4E4F">
            <w:pPr>
              <w:rPr>
                <w:rFonts w:ascii="Candara" w:hAnsi="Candara"/>
              </w:rPr>
            </w:pPr>
          </w:p>
          <w:p w14:paraId="7581AEB4" w14:textId="77777777" w:rsidR="00BE0B8C" w:rsidRPr="00B13256" w:rsidRDefault="00BE0B8C" w:rsidP="00BF4E4F">
            <w:pPr>
              <w:rPr>
                <w:rFonts w:ascii="Candara" w:hAnsi="Candara"/>
              </w:rPr>
            </w:pPr>
          </w:p>
        </w:tc>
      </w:tr>
      <w:tr w:rsidR="00BE0B8C" w:rsidRPr="00B13256" w14:paraId="2413C01C" w14:textId="77777777" w:rsidTr="00BF4E4F">
        <w:tc>
          <w:tcPr>
            <w:tcW w:w="2835" w:type="dxa"/>
          </w:tcPr>
          <w:p w14:paraId="359F7D51" w14:textId="77777777" w:rsidR="00BE0B8C" w:rsidRDefault="00BE0B8C" w:rsidP="00BF4E4F">
            <w:pPr>
              <w:rPr>
                <w:rFonts w:ascii="Candara" w:hAnsi="Candara"/>
              </w:rPr>
            </w:pPr>
            <w:r>
              <w:rPr>
                <w:rFonts w:ascii="Candara" w:hAnsi="Candara"/>
              </w:rPr>
              <w:t>Falling off the board</w:t>
            </w:r>
          </w:p>
          <w:p w14:paraId="42974A9E" w14:textId="77777777" w:rsidR="00BE0B8C" w:rsidRPr="00B13256" w:rsidRDefault="00BE0B8C" w:rsidP="00BF4E4F">
            <w:pPr>
              <w:rPr>
                <w:rFonts w:ascii="Candara" w:hAnsi="Candara"/>
              </w:rPr>
            </w:pPr>
          </w:p>
        </w:tc>
        <w:tc>
          <w:tcPr>
            <w:tcW w:w="4219" w:type="dxa"/>
          </w:tcPr>
          <w:p w14:paraId="41166019" w14:textId="77777777" w:rsidR="00BE0B8C" w:rsidRPr="00C105CF" w:rsidRDefault="00BE0B8C" w:rsidP="00BE0B8C">
            <w:pPr>
              <w:pStyle w:val="ListParagraph"/>
              <w:numPr>
                <w:ilvl w:val="0"/>
                <w:numId w:val="8"/>
              </w:numPr>
              <w:rPr>
                <w:rFonts w:ascii="Candara" w:hAnsi="Candara"/>
              </w:rPr>
            </w:pPr>
            <w:r>
              <w:rPr>
                <w:rFonts w:ascii="Candara" w:hAnsi="Candara"/>
              </w:rPr>
              <w:t>Personal Injury</w:t>
            </w:r>
          </w:p>
        </w:tc>
        <w:tc>
          <w:tcPr>
            <w:tcW w:w="7513" w:type="dxa"/>
          </w:tcPr>
          <w:p w14:paraId="12716A9D" w14:textId="77777777" w:rsidR="00BE0B8C" w:rsidRPr="007D5900" w:rsidRDefault="00BE0B8C" w:rsidP="00BE0B8C">
            <w:pPr>
              <w:pStyle w:val="ListParagraph"/>
              <w:numPr>
                <w:ilvl w:val="0"/>
                <w:numId w:val="8"/>
              </w:numPr>
              <w:rPr>
                <w:rFonts w:ascii="Candara" w:hAnsi="Candara"/>
              </w:rPr>
            </w:pPr>
            <w:r w:rsidRPr="007D5900">
              <w:rPr>
                <w:rFonts w:ascii="Candara" w:hAnsi="Candara"/>
              </w:rPr>
              <w:t>Instructor to demonstrate and teach the correct technique for falling from board (wipe-out) and the self-rescue technique for mounting the board. Instructor fully trained in safety and rescue technics.</w:t>
            </w:r>
          </w:p>
        </w:tc>
      </w:tr>
    </w:tbl>
    <w:p w14:paraId="27DC6A77" w14:textId="6A8CDB62" w:rsidR="00AA27F3" w:rsidRDefault="00AA27F3" w:rsidP="0041075E">
      <w:pPr>
        <w:spacing w:line="360" w:lineRule="auto"/>
        <w:jc w:val="both"/>
      </w:pPr>
    </w:p>
    <w:sectPr w:rsidR="00AA27F3" w:rsidSect="001614CF">
      <w:pgSz w:w="16840" w:h="11900" w:orient="landscape"/>
      <w:pgMar w:top="1440" w:right="1440" w:bottom="1440" w:left="1440" w:header="708" w:footer="708" w:gutter="0"/>
      <w:pgBorders w:offsetFrom="page">
        <w:top w:val="single" w:sz="18" w:space="24" w:color="000000" w:themeColor="text1"/>
        <w:left w:val="single" w:sz="18" w:space="24" w:color="000000" w:themeColor="text1"/>
        <w:bottom w:val="single" w:sz="18" w:space="24" w:color="auto"/>
        <w:right w:val="single" w:sz="18"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24228" w14:textId="77777777" w:rsidR="00D858D6" w:rsidRDefault="00D858D6" w:rsidP="00755310">
      <w:r>
        <w:separator/>
      </w:r>
    </w:p>
  </w:endnote>
  <w:endnote w:type="continuationSeparator" w:id="0">
    <w:p w14:paraId="3DF3A4CD" w14:textId="77777777" w:rsidR="00D858D6" w:rsidRDefault="00D858D6" w:rsidP="00755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ndara">
    <w:panose1 w:val="020E0502030303020204"/>
    <w:charset w:val="00"/>
    <w:family w:val="swiss"/>
    <w:pitch w:val="variable"/>
    <w:sig w:usb0="A00002EF" w:usb1="4000A44B" w:usb2="00000000" w:usb3="00000000" w:csb0="0000019F" w:csb1="00000000"/>
  </w:font>
  <w:font w:name="DIN-Light">
    <w:altName w:val="DIN-Light"/>
    <w:panose1 w:val="020B0604020202020204"/>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19505" w14:textId="77777777" w:rsidR="00D858D6" w:rsidRDefault="00D858D6" w:rsidP="00755310">
      <w:r>
        <w:separator/>
      </w:r>
    </w:p>
  </w:footnote>
  <w:footnote w:type="continuationSeparator" w:id="0">
    <w:p w14:paraId="33761147" w14:textId="77777777" w:rsidR="00D858D6" w:rsidRDefault="00D858D6" w:rsidP="007553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835D3"/>
    <w:multiLevelType w:val="hybridMultilevel"/>
    <w:tmpl w:val="CCD24912"/>
    <w:lvl w:ilvl="0" w:tplc="08090001">
      <w:start w:val="1"/>
      <w:numFmt w:val="bullet"/>
      <w:lvlText w:val=""/>
      <w:lvlJc w:val="left"/>
      <w:pPr>
        <w:ind w:left="720" w:hanging="360"/>
      </w:pPr>
      <w:rPr>
        <w:rFonts w:ascii="Symbol" w:hAnsi="Symbol" w:hint="default"/>
      </w:rPr>
    </w:lvl>
    <w:lvl w:ilvl="1" w:tplc="2A1CEA90">
      <w:numFmt w:val="bullet"/>
      <w:lvlText w:val="•"/>
      <w:lvlJc w:val="left"/>
      <w:pPr>
        <w:ind w:left="1440" w:hanging="360"/>
      </w:pPr>
      <w:rPr>
        <w:rFonts w:ascii="Candara" w:eastAsiaTheme="minorEastAsia" w:hAnsi="Candara" w:cs="DIN-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6A0A6C"/>
    <w:multiLevelType w:val="hybridMultilevel"/>
    <w:tmpl w:val="5ABA2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527047"/>
    <w:multiLevelType w:val="hybridMultilevel"/>
    <w:tmpl w:val="ED84625A"/>
    <w:lvl w:ilvl="0" w:tplc="E196B4FE">
      <w:numFmt w:val="bullet"/>
      <w:lvlText w:val="•"/>
      <w:lvlJc w:val="left"/>
      <w:pPr>
        <w:ind w:left="720" w:hanging="360"/>
      </w:pPr>
      <w:rPr>
        <w:rFonts w:ascii="Candara" w:eastAsiaTheme="minorEastAsia" w:hAnsi="Candara" w:cs="DIN-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90558C7"/>
    <w:multiLevelType w:val="hybridMultilevel"/>
    <w:tmpl w:val="39BC6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6E945D7"/>
    <w:multiLevelType w:val="hybridMultilevel"/>
    <w:tmpl w:val="1BDE9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A157E4F"/>
    <w:multiLevelType w:val="hybridMultilevel"/>
    <w:tmpl w:val="E6525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681BAC"/>
    <w:multiLevelType w:val="hybridMultilevel"/>
    <w:tmpl w:val="9238F302"/>
    <w:lvl w:ilvl="0" w:tplc="E196B4FE">
      <w:numFmt w:val="bullet"/>
      <w:lvlText w:val="•"/>
      <w:lvlJc w:val="left"/>
      <w:pPr>
        <w:ind w:left="720" w:hanging="360"/>
      </w:pPr>
      <w:rPr>
        <w:rFonts w:ascii="Candara" w:eastAsiaTheme="minorEastAsia" w:hAnsi="Candara" w:cs="DIN-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8B323A9"/>
    <w:multiLevelType w:val="hybridMultilevel"/>
    <w:tmpl w:val="6610DE7E"/>
    <w:lvl w:ilvl="0" w:tplc="0DEA2F32">
      <w:start w:val="1"/>
      <w:numFmt w:val="bullet"/>
      <w:lvlText w:val="•"/>
      <w:lvlJc w:val="left"/>
      <w:pPr>
        <w:tabs>
          <w:tab w:val="num" w:pos="720"/>
        </w:tabs>
        <w:ind w:left="720" w:hanging="360"/>
      </w:pPr>
      <w:rPr>
        <w:rFonts w:ascii="Arial" w:hAnsi="Arial" w:hint="default"/>
      </w:rPr>
    </w:lvl>
    <w:lvl w:ilvl="1" w:tplc="1C2890EA" w:tentative="1">
      <w:start w:val="1"/>
      <w:numFmt w:val="bullet"/>
      <w:lvlText w:val="•"/>
      <w:lvlJc w:val="left"/>
      <w:pPr>
        <w:tabs>
          <w:tab w:val="num" w:pos="1440"/>
        </w:tabs>
        <w:ind w:left="1440" w:hanging="360"/>
      </w:pPr>
      <w:rPr>
        <w:rFonts w:ascii="Arial" w:hAnsi="Arial" w:hint="default"/>
      </w:rPr>
    </w:lvl>
    <w:lvl w:ilvl="2" w:tplc="E2CA0946" w:tentative="1">
      <w:start w:val="1"/>
      <w:numFmt w:val="bullet"/>
      <w:lvlText w:val="•"/>
      <w:lvlJc w:val="left"/>
      <w:pPr>
        <w:tabs>
          <w:tab w:val="num" w:pos="2160"/>
        </w:tabs>
        <w:ind w:left="2160" w:hanging="360"/>
      </w:pPr>
      <w:rPr>
        <w:rFonts w:ascii="Arial" w:hAnsi="Arial" w:hint="default"/>
      </w:rPr>
    </w:lvl>
    <w:lvl w:ilvl="3" w:tplc="054ED238" w:tentative="1">
      <w:start w:val="1"/>
      <w:numFmt w:val="bullet"/>
      <w:lvlText w:val="•"/>
      <w:lvlJc w:val="left"/>
      <w:pPr>
        <w:tabs>
          <w:tab w:val="num" w:pos="2880"/>
        </w:tabs>
        <w:ind w:left="2880" w:hanging="360"/>
      </w:pPr>
      <w:rPr>
        <w:rFonts w:ascii="Arial" w:hAnsi="Arial" w:hint="default"/>
      </w:rPr>
    </w:lvl>
    <w:lvl w:ilvl="4" w:tplc="582266F0" w:tentative="1">
      <w:start w:val="1"/>
      <w:numFmt w:val="bullet"/>
      <w:lvlText w:val="•"/>
      <w:lvlJc w:val="left"/>
      <w:pPr>
        <w:tabs>
          <w:tab w:val="num" w:pos="3600"/>
        </w:tabs>
        <w:ind w:left="3600" w:hanging="360"/>
      </w:pPr>
      <w:rPr>
        <w:rFonts w:ascii="Arial" w:hAnsi="Arial" w:hint="default"/>
      </w:rPr>
    </w:lvl>
    <w:lvl w:ilvl="5" w:tplc="6FB4E204" w:tentative="1">
      <w:start w:val="1"/>
      <w:numFmt w:val="bullet"/>
      <w:lvlText w:val="•"/>
      <w:lvlJc w:val="left"/>
      <w:pPr>
        <w:tabs>
          <w:tab w:val="num" w:pos="4320"/>
        </w:tabs>
        <w:ind w:left="4320" w:hanging="360"/>
      </w:pPr>
      <w:rPr>
        <w:rFonts w:ascii="Arial" w:hAnsi="Arial" w:hint="default"/>
      </w:rPr>
    </w:lvl>
    <w:lvl w:ilvl="6" w:tplc="2D8E03D4" w:tentative="1">
      <w:start w:val="1"/>
      <w:numFmt w:val="bullet"/>
      <w:lvlText w:val="•"/>
      <w:lvlJc w:val="left"/>
      <w:pPr>
        <w:tabs>
          <w:tab w:val="num" w:pos="5040"/>
        </w:tabs>
        <w:ind w:left="5040" w:hanging="360"/>
      </w:pPr>
      <w:rPr>
        <w:rFonts w:ascii="Arial" w:hAnsi="Arial" w:hint="default"/>
      </w:rPr>
    </w:lvl>
    <w:lvl w:ilvl="7" w:tplc="31808670" w:tentative="1">
      <w:start w:val="1"/>
      <w:numFmt w:val="bullet"/>
      <w:lvlText w:val="•"/>
      <w:lvlJc w:val="left"/>
      <w:pPr>
        <w:tabs>
          <w:tab w:val="num" w:pos="5760"/>
        </w:tabs>
        <w:ind w:left="5760" w:hanging="360"/>
      </w:pPr>
      <w:rPr>
        <w:rFonts w:ascii="Arial" w:hAnsi="Arial" w:hint="default"/>
      </w:rPr>
    </w:lvl>
    <w:lvl w:ilvl="8" w:tplc="F9FA78D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473608B"/>
    <w:multiLevelType w:val="hybridMultilevel"/>
    <w:tmpl w:val="ED44C81E"/>
    <w:lvl w:ilvl="0" w:tplc="D40EA948">
      <w:start w:val="1"/>
      <w:numFmt w:val="bullet"/>
      <w:lvlText w:val="•"/>
      <w:lvlJc w:val="left"/>
      <w:pPr>
        <w:tabs>
          <w:tab w:val="num" w:pos="720"/>
        </w:tabs>
        <w:ind w:left="720" w:hanging="360"/>
      </w:pPr>
      <w:rPr>
        <w:rFonts w:ascii="Arial" w:hAnsi="Arial" w:hint="default"/>
      </w:rPr>
    </w:lvl>
    <w:lvl w:ilvl="1" w:tplc="9D86A0C6" w:tentative="1">
      <w:start w:val="1"/>
      <w:numFmt w:val="bullet"/>
      <w:lvlText w:val="•"/>
      <w:lvlJc w:val="left"/>
      <w:pPr>
        <w:tabs>
          <w:tab w:val="num" w:pos="1440"/>
        </w:tabs>
        <w:ind w:left="1440" w:hanging="360"/>
      </w:pPr>
      <w:rPr>
        <w:rFonts w:ascii="Arial" w:hAnsi="Arial" w:hint="default"/>
      </w:rPr>
    </w:lvl>
    <w:lvl w:ilvl="2" w:tplc="7610D57E" w:tentative="1">
      <w:start w:val="1"/>
      <w:numFmt w:val="bullet"/>
      <w:lvlText w:val="•"/>
      <w:lvlJc w:val="left"/>
      <w:pPr>
        <w:tabs>
          <w:tab w:val="num" w:pos="2160"/>
        </w:tabs>
        <w:ind w:left="2160" w:hanging="360"/>
      </w:pPr>
      <w:rPr>
        <w:rFonts w:ascii="Arial" w:hAnsi="Arial" w:hint="default"/>
      </w:rPr>
    </w:lvl>
    <w:lvl w:ilvl="3" w:tplc="CAFA70A4" w:tentative="1">
      <w:start w:val="1"/>
      <w:numFmt w:val="bullet"/>
      <w:lvlText w:val="•"/>
      <w:lvlJc w:val="left"/>
      <w:pPr>
        <w:tabs>
          <w:tab w:val="num" w:pos="2880"/>
        </w:tabs>
        <w:ind w:left="2880" w:hanging="360"/>
      </w:pPr>
      <w:rPr>
        <w:rFonts w:ascii="Arial" w:hAnsi="Arial" w:hint="default"/>
      </w:rPr>
    </w:lvl>
    <w:lvl w:ilvl="4" w:tplc="ADD425D8" w:tentative="1">
      <w:start w:val="1"/>
      <w:numFmt w:val="bullet"/>
      <w:lvlText w:val="•"/>
      <w:lvlJc w:val="left"/>
      <w:pPr>
        <w:tabs>
          <w:tab w:val="num" w:pos="3600"/>
        </w:tabs>
        <w:ind w:left="3600" w:hanging="360"/>
      </w:pPr>
      <w:rPr>
        <w:rFonts w:ascii="Arial" w:hAnsi="Arial" w:hint="default"/>
      </w:rPr>
    </w:lvl>
    <w:lvl w:ilvl="5" w:tplc="192E626C" w:tentative="1">
      <w:start w:val="1"/>
      <w:numFmt w:val="bullet"/>
      <w:lvlText w:val="•"/>
      <w:lvlJc w:val="left"/>
      <w:pPr>
        <w:tabs>
          <w:tab w:val="num" w:pos="4320"/>
        </w:tabs>
        <w:ind w:left="4320" w:hanging="360"/>
      </w:pPr>
      <w:rPr>
        <w:rFonts w:ascii="Arial" w:hAnsi="Arial" w:hint="default"/>
      </w:rPr>
    </w:lvl>
    <w:lvl w:ilvl="6" w:tplc="23DC1850" w:tentative="1">
      <w:start w:val="1"/>
      <w:numFmt w:val="bullet"/>
      <w:lvlText w:val="•"/>
      <w:lvlJc w:val="left"/>
      <w:pPr>
        <w:tabs>
          <w:tab w:val="num" w:pos="5040"/>
        </w:tabs>
        <w:ind w:left="5040" w:hanging="360"/>
      </w:pPr>
      <w:rPr>
        <w:rFonts w:ascii="Arial" w:hAnsi="Arial" w:hint="default"/>
      </w:rPr>
    </w:lvl>
    <w:lvl w:ilvl="7" w:tplc="0C3A5CDC" w:tentative="1">
      <w:start w:val="1"/>
      <w:numFmt w:val="bullet"/>
      <w:lvlText w:val="•"/>
      <w:lvlJc w:val="left"/>
      <w:pPr>
        <w:tabs>
          <w:tab w:val="num" w:pos="5760"/>
        </w:tabs>
        <w:ind w:left="5760" w:hanging="360"/>
      </w:pPr>
      <w:rPr>
        <w:rFonts w:ascii="Arial" w:hAnsi="Arial" w:hint="default"/>
      </w:rPr>
    </w:lvl>
    <w:lvl w:ilvl="8" w:tplc="B69E631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DA193F"/>
    <w:multiLevelType w:val="hybridMultilevel"/>
    <w:tmpl w:val="69986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56690E"/>
    <w:multiLevelType w:val="hybridMultilevel"/>
    <w:tmpl w:val="77429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826F41"/>
    <w:multiLevelType w:val="hybridMultilevel"/>
    <w:tmpl w:val="E014F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D80D91"/>
    <w:multiLevelType w:val="hybridMultilevel"/>
    <w:tmpl w:val="4108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8"/>
  </w:num>
  <w:num w:numId="3">
    <w:abstractNumId w:val="12"/>
  </w:num>
  <w:num w:numId="4">
    <w:abstractNumId w:val="37"/>
  </w:num>
  <w:num w:numId="5">
    <w:abstractNumId w:val="38"/>
  </w:num>
  <w:num w:numId="6">
    <w:abstractNumId w:val="0"/>
  </w:num>
  <w:num w:numId="7">
    <w:abstractNumId w:val="33"/>
  </w:num>
  <w:num w:numId="8">
    <w:abstractNumId w:val="16"/>
  </w:num>
  <w:num w:numId="9">
    <w:abstractNumId w:val="5"/>
  </w:num>
  <w:num w:numId="10">
    <w:abstractNumId w:val="18"/>
  </w:num>
  <w:num w:numId="11">
    <w:abstractNumId w:val="15"/>
  </w:num>
  <w:num w:numId="12">
    <w:abstractNumId w:val="27"/>
  </w:num>
  <w:num w:numId="13">
    <w:abstractNumId w:val="4"/>
  </w:num>
  <w:num w:numId="14">
    <w:abstractNumId w:val="35"/>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1"/>
  </w:num>
  <w:num w:numId="20">
    <w:abstractNumId w:val="13"/>
  </w:num>
  <w:num w:numId="21">
    <w:abstractNumId w:val="32"/>
  </w:num>
  <w:num w:numId="22">
    <w:abstractNumId w:val="29"/>
  </w:num>
  <w:num w:numId="23">
    <w:abstractNumId w:val="31"/>
  </w:num>
  <w:num w:numId="24">
    <w:abstractNumId w:val="1"/>
  </w:num>
  <w:num w:numId="25">
    <w:abstractNumId w:val="9"/>
  </w:num>
  <w:num w:numId="26">
    <w:abstractNumId w:val="10"/>
  </w:num>
  <w:num w:numId="27">
    <w:abstractNumId w:val="17"/>
  </w:num>
  <w:num w:numId="28">
    <w:abstractNumId w:val="20"/>
  </w:num>
  <w:num w:numId="29">
    <w:abstractNumId w:val="34"/>
  </w:num>
  <w:num w:numId="30">
    <w:abstractNumId w:val="8"/>
  </w:num>
  <w:num w:numId="31">
    <w:abstractNumId w:val="21"/>
  </w:num>
  <w:num w:numId="32">
    <w:abstractNumId w:val="26"/>
  </w:num>
  <w:num w:numId="33">
    <w:abstractNumId w:val="2"/>
  </w:num>
  <w:num w:numId="34">
    <w:abstractNumId w:val="14"/>
  </w:num>
  <w:num w:numId="35">
    <w:abstractNumId w:val="19"/>
  </w:num>
  <w:num w:numId="36">
    <w:abstractNumId w:val="36"/>
  </w:num>
  <w:num w:numId="37">
    <w:abstractNumId w:val="25"/>
  </w:num>
  <w:num w:numId="38">
    <w:abstractNumId w:val="30"/>
  </w:num>
  <w:num w:numId="39">
    <w:abstractNumId w:val="7"/>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2D7"/>
    <w:rsid w:val="000005AA"/>
    <w:rsid w:val="00001F43"/>
    <w:rsid w:val="00002766"/>
    <w:rsid w:val="00003497"/>
    <w:rsid w:val="0000395B"/>
    <w:rsid w:val="00010D4B"/>
    <w:rsid w:val="000120B8"/>
    <w:rsid w:val="0001441E"/>
    <w:rsid w:val="00020489"/>
    <w:rsid w:val="000218C7"/>
    <w:rsid w:val="00022DFB"/>
    <w:rsid w:val="0002480E"/>
    <w:rsid w:val="00025A9E"/>
    <w:rsid w:val="000267B1"/>
    <w:rsid w:val="00031523"/>
    <w:rsid w:val="00032327"/>
    <w:rsid w:val="000337C9"/>
    <w:rsid w:val="000352CC"/>
    <w:rsid w:val="0003566E"/>
    <w:rsid w:val="000358F3"/>
    <w:rsid w:val="00037D32"/>
    <w:rsid w:val="00040FA6"/>
    <w:rsid w:val="00046E32"/>
    <w:rsid w:val="00047CAA"/>
    <w:rsid w:val="000520E1"/>
    <w:rsid w:val="0005399A"/>
    <w:rsid w:val="00055AE5"/>
    <w:rsid w:val="000568B6"/>
    <w:rsid w:val="00056E9F"/>
    <w:rsid w:val="000571B6"/>
    <w:rsid w:val="00061D46"/>
    <w:rsid w:val="00062020"/>
    <w:rsid w:val="0006218D"/>
    <w:rsid w:val="0006313C"/>
    <w:rsid w:val="000631B4"/>
    <w:rsid w:val="0006330D"/>
    <w:rsid w:val="000642BC"/>
    <w:rsid w:val="0006430A"/>
    <w:rsid w:val="000665D4"/>
    <w:rsid w:val="00067107"/>
    <w:rsid w:val="00067B3C"/>
    <w:rsid w:val="00071515"/>
    <w:rsid w:val="000727FD"/>
    <w:rsid w:val="00073664"/>
    <w:rsid w:val="00073830"/>
    <w:rsid w:val="00074722"/>
    <w:rsid w:val="00075846"/>
    <w:rsid w:val="00076440"/>
    <w:rsid w:val="00077BFD"/>
    <w:rsid w:val="000815F9"/>
    <w:rsid w:val="00082D0A"/>
    <w:rsid w:val="00084271"/>
    <w:rsid w:val="00087514"/>
    <w:rsid w:val="00091052"/>
    <w:rsid w:val="000919DA"/>
    <w:rsid w:val="00092414"/>
    <w:rsid w:val="00092797"/>
    <w:rsid w:val="00093AC3"/>
    <w:rsid w:val="00094804"/>
    <w:rsid w:val="00095133"/>
    <w:rsid w:val="0009666F"/>
    <w:rsid w:val="000975DC"/>
    <w:rsid w:val="000A065B"/>
    <w:rsid w:val="000A1BEE"/>
    <w:rsid w:val="000A2045"/>
    <w:rsid w:val="000A2A63"/>
    <w:rsid w:val="000A5E31"/>
    <w:rsid w:val="000A6D7D"/>
    <w:rsid w:val="000A71D7"/>
    <w:rsid w:val="000A75FB"/>
    <w:rsid w:val="000B334B"/>
    <w:rsid w:val="000B33F9"/>
    <w:rsid w:val="000B3B7A"/>
    <w:rsid w:val="000B465E"/>
    <w:rsid w:val="000B4859"/>
    <w:rsid w:val="000B6446"/>
    <w:rsid w:val="000B6D89"/>
    <w:rsid w:val="000C5F7F"/>
    <w:rsid w:val="000D0B2A"/>
    <w:rsid w:val="000D13B6"/>
    <w:rsid w:val="000D333A"/>
    <w:rsid w:val="000E3489"/>
    <w:rsid w:val="000E38D5"/>
    <w:rsid w:val="000E38E0"/>
    <w:rsid w:val="000E3C0B"/>
    <w:rsid w:val="000E48F3"/>
    <w:rsid w:val="000E7BE9"/>
    <w:rsid w:val="000F1117"/>
    <w:rsid w:val="000F3786"/>
    <w:rsid w:val="000F3844"/>
    <w:rsid w:val="000F4B38"/>
    <w:rsid w:val="000F6BE5"/>
    <w:rsid w:val="000F7091"/>
    <w:rsid w:val="001000FB"/>
    <w:rsid w:val="00104FBB"/>
    <w:rsid w:val="00111022"/>
    <w:rsid w:val="00111AB0"/>
    <w:rsid w:val="00111D0B"/>
    <w:rsid w:val="00111E87"/>
    <w:rsid w:val="00112689"/>
    <w:rsid w:val="00114B26"/>
    <w:rsid w:val="001175E4"/>
    <w:rsid w:val="00120F46"/>
    <w:rsid w:val="00125439"/>
    <w:rsid w:val="00125F18"/>
    <w:rsid w:val="00125F58"/>
    <w:rsid w:val="00127F97"/>
    <w:rsid w:val="0013053D"/>
    <w:rsid w:val="001318A6"/>
    <w:rsid w:val="00133B98"/>
    <w:rsid w:val="001350CD"/>
    <w:rsid w:val="00135DA6"/>
    <w:rsid w:val="001361E4"/>
    <w:rsid w:val="00136AC4"/>
    <w:rsid w:val="00137098"/>
    <w:rsid w:val="001374EF"/>
    <w:rsid w:val="00140D96"/>
    <w:rsid w:val="001410FE"/>
    <w:rsid w:val="001438D7"/>
    <w:rsid w:val="00144196"/>
    <w:rsid w:val="00144468"/>
    <w:rsid w:val="0014467A"/>
    <w:rsid w:val="00145C19"/>
    <w:rsid w:val="00147374"/>
    <w:rsid w:val="00147EE7"/>
    <w:rsid w:val="00151661"/>
    <w:rsid w:val="00154D6B"/>
    <w:rsid w:val="001551F4"/>
    <w:rsid w:val="0015573E"/>
    <w:rsid w:val="0015742B"/>
    <w:rsid w:val="00157A7E"/>
    <w:rsid w:val="001600B3"/>
    <w:rsid w:val="0016050F"/>
    <w:rsid w:val="001608C0"/>
    <w:rsid w:val="001614CF"/>
    <w:rsid w:val="001632FF"/>
    <w:rsid w:val="00163683"/>
    <w:rsid w:val="00164658"/>
    <w:rsid w:val="00164A7E"/>
    <w:rsid w:val="00164E6E"/>
    <w:rsid w:val="001650D1"/>
    <w:rsid w:val="00165819"/>
    <w:rsid w:val="001704E9"/>
    <w:rsid w:val="0017163B"/>
    <w:rsid w:val="001716FE"/>
    <w:rsid w:val="00171FD0"/>
    <w:rsid w:val="00175BC2"/>
    <w:rsid w:val="001775FD"/>
    <w:rsid w:val="0018074A"/>
    <w:rsid w:val="00181048"/>
    <w:rsid w:val="001816DF"/>
    <w:rsid w:val="00184250"/>
    <w:rsid w:val="001859E2"/>
    <w:rsid w:val="00192581"/>
    <w:rsid w:val="00192F48"/>
    <w:rsid w:val="001935BD"/>
    <w:rsid w:val="00194D10"/>
    <w:rsid w:val="001974C2"/>
    <w:rsid w:val="001A090B"/>
    <w:rsid w:val="001A3847"/>
    <w:rsid w:val="001A38B0"/>
    <w:rsid w:val="001A3FB2"/>
    <w:rsid w:val="001A44A3"/>
    <w:rsid w:val="001B1B3F"/>
    <w:rsid w:val="001B36C4"/>
    <w:rsid w:val="001B44C7"/>
    <w:rsid w:val="001B5F0C"/>
    <w:rsid w:val="001B6D7D"/>
    <w:rsid w:val="001C151F"/>
    <w:rsid w:val="001C239D"/>
    <w:rsid w:val="001C336C"/>
    <w:rsid w:val="001C3CCE"/>
    <w:rsid w:val="001C4E86"/>
    <w:rsid w:val="001C51B2"/>
    <w:rsid w:val="001C54CA"/>
    <w:rsid w:val="001C5D41"/>
    <w:rsid w:val="001C69BD"/>
    <w:rsid w:val="001D13C1"/>
    <w:rsid w:val="001D493D"/>
    <w:rsid w:val="001E11AD"/>
    <w:rsid w:val="001E16D2"/>
    <w:rsid w:val="001E1A1D"/>
    <w:rsid w:val="001E327F"/>
    <w:rsid w:val="001E361C"/>
    <w:rsid w:val="001E3AB0"/>
    <w:rsid w:val="001E4263"/>
    <w:rsid w:val="001E43FD"/>
    <w:rsid w:val="001E4619"/>
    <w:rsid w:val="001E656B"/>
    <w:rsid w:val="001E7166"/>
    <w:rsid w:val="001F1E4A"/>
    <w:rsid w:val="001F3FA4"/>
    <w:rsid w:val="00200516"/>
    <w:rsid w:val="00201643"/>
    <w:rsid w:val="00205153"/>
    <w:rsid w:val="002067A5"/>
    <w:rsid w:val="00206FB2"/>
    <w:rsid w:val="002101C4"/>
    <w:rsid w:val="00210741"/>
    <w:rsid w:val="00210D54"/>
    <w:rsid w:val="0021330B"/>
    <w:rsid w:val="002139F1"/>
    <w:rsid w:val="00213A8F"/>
    <w:rsid w:val="0021566A"/>
    <w:rsid w:val="0022082E"/>
    <w:rsid w:val="00221361"/>
    <w:rsid w:val="002216DC"/>
    <w:rsid w:val="0022173D"/>
    <w:rsid w:val="00223C07"/>
    <w:rsid w:val="00224252"/>
    <w:rsid w:val="00224A6F"/>
    <w:rsid w:val="00224B78"/>
    <w:rsid w:val="00225436"/>
    <w:rsid w:val="00225C18"/>
    <w:rsid w:val="00225D1D"/>
    <w:rsid w:val="0022722D"/>
    <w:rsid w:val="0022772A"/>
    <w:rsid w:val="002306EC"/>
    <w:rsid w:val="00230E18"/>
    <w:rsid w:val="002313BB"/>
    <w:rsid w:val="00231F33"/>
    <w:rsid w:val="002327F8"/>
    <w:rsid w:val="00234FB0"/>
    <w:rsid w:val="00236957"/>
    <w:rsid w:val="00237B9A"/>
    <w:rsid w:val="002422A3"/>
    <w:rsid w:val="002423B4"/>
    <w:rsid w:val="00242BE6"/>
    <w:rsid w:val="002457D0"/>
    <w:rsid w:val="00253A1C"/>
    <w:rsid w:val="00255247"/>
    <w:rsid w:val="0025610B"/>
    <w:rsid w:val="00256FE8"/>
    <w:rsid w:val="00257B29"/>
    <w:rsid w:val="0026298D"/>
    <w:rsid w:val="002654DC"/>
    <w:rsid w:val="00266B6B"/>
    <w:rsid w:val="00267749"/>
    <w:rsid w:val="002730BE"/>
    <w:rsid w:val="00275B80"/>
    <w:rsid w:val="0027602D"/>
    <w:rsid w:val="002807DA"/>
    <w:rsid w:val="00280977"/>
    <w:rsid w:val="002815B5"/>
    <w:rsid w:val="00282792"/>
    <w:rsid w:val="002850E1"/>
    <w:rsid w:val="002860ED"/>
    <w:rsid w:val="002876FC"/>
    <w:rsid w:val="00290BBA"/>
    <w:rsid w:val="0029100C"/>
    <w:rsid w:val="002913F3"/>
    <w:rsid w:val="002920A3"/>
    <w:rsid w:val="0029392E"/>
    <w:rsid w:val="0029572B"/>
    <w:rsid w:val="002962F6"/>
    <w:rsid w:val="0029656D"/>
    <w:rsid w:val="00296B2E"/>
    <w:rsid w:val="002A2870"/>
    <w:rsid w:val="002A2E0F"/>
    <w:rsid w:val="002A4250"/>
    <w:rsid w:val="002A598D"/>
    <w:rsid w:val="002A6134"/>
    <w:rsid w:val="002A625A"/>
    <w:rsid w:val="002A6BBC"/>
    <w:rsid w:val="002A77EF"/>
    <w:rsid w:val="002B0898"/>
    <w:rsid w:val="002B3A26"/>
    <w:rsid w:val="002B6449"/>
    <w:rsid w:val="002B6C8C"/>
    <w:rsid w:val="002B73F4"/>
    <w:rsid w:val="002C0F8E"/>
    <w:rsid w:val="002C12FC"/>
    <w:rsid w:val="002C3AA6"/>
    <w:rsid w:val="002C4387"/>
    <w:rsid w:val="002C480A"/>
    <w:rsid w:val="002C565D"/>
    <w:rsid w:val="002C63B2"/>
    <w:rsid w:val="002D0967"/>
    <w:rsid w:val="002D2A88"/>
    <w:rsid w:val="002D358F"/>
    <w:rsid w:val="002D467C"/>
    <w:rsid w:val="002D53E6"/>
    <w:rsid w:val="002D590D"/>
    <w:rsid w:val="002D6A5E"/>
    <w:rsid w:val="002D7899"/>
    <w:rsid w:val="002E0163"/>
    <w:rsid w:val="002E1008"/>
    <w:rsid w:val="002E2EA9"/>
    <w:rsid w:val="002E3A77"/>
    <w:rsid w:val="002F20F8"/>
    <w:rsid w:val="002F42C9"/>
    <w:rsid w:val="002F4E44"/>
    <w:rsid w:val="002F7917"/>
    <w:rsid w:val="002F7ACA"/>
    <w:rsid w:val="002F7E66"/>
    <w:rsid w:val="0030180C"/>
    <w:rsid w:val="00302286"/>
    <w:rsid w:val="0030311C"/>
    <w:rsid w:val="00305B4B"/>
    <w:rsid w:val="003112D7"/>
    <w:rsid w:val="00312B3C"/>
    <w:rsid w:val="00312E89"/>
    <w:rsid w:val="003131AD"/>
    <w:rsid w:val="003136E1"/>
    <w:rsid w:val="00313C63"/>
    <w:rsid w:val="00315807"/>
    <w:rsid w:val="0031631D"/>
    <w:rsid w:val="0031676E"/>
    <w:rsid w:val="00316FD1"/>
    <w:rsid w:val="00317271"/>
    <w:rsid w:val="00317718"/>
    <w:rsid w:val="00317AF4"/>
    <w:rsid w:val="00317CA4"/>
    <w:rsid w:val="00326539"/>
    <w:rsid w:val="00326CF5"/>
    <w:rsid w:val="0033172D"/>
    <w:rsid w:val="00332B0A"/>
    <w:rsid w:val="00332E4D"/>
    <w:rsid w:val="00333DFD"/>
    <w:rsid w:val="003350C7"/>
    <w:rsid w:val="00335880"/>
    <w:rsid w:val="003367BB"/>
    <w:rsid w:val="00340060"/>
    <w:rsid w:val="0034031B"/>
    <w:rsid w:val="0034033E"/>
    <w:rsid w:val="003405A5"/>
    <w:rsid w:val="00343311"/>
    <w:rsid w:val="003460E8"/>
    <w:rsid w:val="00346B2E"/>
    <w:rsid w:val="00347772"/>
    <w:rsid w:val="00347D87"/>
    <w:rsid w:val="00350D09"/>
    <w:rsid w:val="003530D1"/>
    <w:rsid w:val="00354EA3"/>
    <w:rsid w:val="003556CB"/>
    <w:rsid w:val="00355B3D"/>
    <w:rsid w:val="003620D9"/>
    <w:rsid w:val="00363351"/>
    <w:rsid w:val="00363BF2"/>
    <w:rsid w:val="00365734"/>
    <w:rsid w:val="00366330"/>
    <w:rsid w:val="00367690"/>
    <w:rsid w:val="00370E7E"/>
    <w:rsid w:val="003716E1"/>
    <w:rsid w:val="003718D3"/>
    <w:rsid w:val="00371E20"/>
    <w:rsid w:val="00373E8D"/>
    <w:rsid w:val="003748BF"/>
    <w:rsid w:val="00374FDB"/>
    <w:rsid w:val="0037565A"/>
    <w:rsid w:val="00377504"/>
    <w:rsid w:val="0038040D"/>
    <w:rsid w:val="00380EC1"/>
    <w:rsid w:val="0038409F"/>
    <w:rsid w:val="00386F62"/>
    <w:rsid w:val="0038721D"/>
    <w:rsid w:val="0039122F"/>
    <w:rsid w:val="00392558"/>
    <w:rsid w:val="00396202"/>
    <w:rsid w:val="00396C5B"/>
    <w:rsid w:val="0039787A"/>
    <w:rsid w:val="003A16A7"/>
    <w:rsid w:val="003A4328"/>
    <w:rsid w:val="003A56F6"/>
    <w:rsid w:val="003A5D26"/>
    <w:rsid w:val="003A709D"/>
    <w:rsid w:val="003A730E"/>
    <w:rsid w:val="003B32D6"/>
    <w:rsid w:val="003B473F"/>
    <w:rsid w:val="003B4AA3"/>
    <w:rsid w:val="003C402D"/>
    <w:rsid w:val="003C693E"/>
    <w:rsid w:val="003C7A0B"/>
    <w:rsid w:val="003D4871"/>
    <w:rsid w:val="003D53C2"/>
    <w:rsid w:val="003D6340"/>
    <w:rsid w:val="003D7064"/>
    <w:rsid w:val="003E15B4"/>
    <w:rsid w:val="003E19FA"/>
    <w:rsid w:val="003E256E"/>
    <w:rsid w:val="003E2659"/>
    <w:rsid w:val="003E499A"/>
    <w:rsid w:val="003E5AD4"/>
    <w:rsid w:val="003F0329"/>
    <w:rsid w:val="003F324A"/>
    <w:rsid w:val="003F3934"/>
    <w:rsid w:val="003F70EF"/>
    <w:rsid w:val="0040314A"/>
    <w:rsid w:val="00403D74"/>
    <w:rsid w:val="00404AD1"/>
    <w:rsid w:val="0041075E"/>
    <w:rsid w:val="00411E33"/>
    <w:rsid w:val="00412677"/>
    <w:rsid w:val="00415E9C"/>
    <w:rsid w:val="00416016"/>
    <w:rsid w:val="004163AD"/>
    <w:rsid w:val="004169F2"/>
    <w:rsid w:val="00421926"/>
    <w:rsid w:val="00421EF4"/>
    <w:rsid w:val="004241FC"/>
    <w:rsid w:val="004245AC"/>
    <w:rsid w:val="00424CF1"/>
    <w:rsid w:val="0042620F"/>
    <w:rsid w:val="00426972"/>
    <w:rsid w:val="00426FF1"/>
    <w:rsid w:val="00427B9D"/>
    <w:rsid w:val="0043140C"/>
    <w:rsid w:val="00431B57"/>
    <w:rsid w:val="00434090"/>
    <w:rsid w:val="00434979"/>
    <w:rsid w:val="00435C2A"/>
    <w:rsid w:val="00436EF2"/>
    <w:rsid w:val="00437520"/>
    <w:rsid w:val="00437531"/>
    <w:rsid w:val="0044074E"/>
    <w:rsid w:val="00441794"/>
    <w:rsid w:val="00441CE2"/>
    <w:rsid w:val="0044614D"/>
    <w:rsid w:val="00446B66"/>
    <w:rsid w:val="00446B6A"/>
    <w:rsid w:val="0044746C"/>
    <w:rsid w:val="004531BC"/>
    <w:rsid w:val="00454FBB"/>
    <w:rsid w:val="0045707D"/>
    <w:rsid w:val="00457C0C"/>
    <w:rsid w:val="00461D9F"/>
    <w:rsid w:val="00461EB9"/>
    <w:rsid w:val="004644BF"/>
    <w:rsid w:val="00465E26"/>
    <w:rsid w:val="0046733F"/>
    <w:rsid w:val="004700DD"/>
    <w:rsid w:val="00470E24"/>
    <w:rsid w:val="00474097"/>
    <w:rsid w:val="004755A4"/>
    <w:rsid w:val="004759EC"/>
    <w:rsid w:val="00476CD6"/>
    <w:rsid w:val="0048611F"/>
    <w:rsid w:val="00490DF9"/>
    <w:rsid w:val="004914B8"/>
    <w:rsid w:val="004917B4"/>
    <w:rsid w:val="00492378"/>
    <w:rsid w:val="004943A9"/>
    <w:rsid w:val="00494F87"/>
    <w:rsid w:val="004960AE"/>
    <w:rsid w:val="004966EC"/>
    <w:rsid w:val="00496906"/>
    <w:rsid w:val="00496E2D"/>
    <w:rsid w:val="00497415"/>
    <w:rsid w:val="004974D9"/>
    <w:rsid w:val="004A1385"/>
    <w:rsid w:val="004A256C"/>
    <w:rsid w:val="004A5119"/>
    <w:rsid w:val="004A6014"/>
    <w:rsid w:val="004A6BEF"/>
    <w:rsid w:val="004B0DF8"/>
    <w:rsid w:val="004B0FBF"/>
    <w:rsid w:val="004B1B61"/>
    <w:rsid w:val="004B1C9C"/>
    <w:rsid w:val="004B2EDA"/>
    <w:rsid w:val="004C2398"/>
    <w:rsid w:val="004C320C"/>
    <w:rsid w:val="004C4CE9"/>
    <w:rsid w:val="004C5DA4"/>
    <w:rsid w:val="004C5F3A"/>
    <w:rsid w:val="004C7AE5"/>
    <w:rsid w:val="004D0A39"/>
    <w:rsid w:val="004D2C70"/>
    <w:rsid w:val="004D435F"/>
    <w:rsid w:val="004D7A57"/>
    <w:rsid w:val="004D7D17"/>
    <w:rsid w:val="004E086D"/>
    <w:rsid w:val="004E08ED"/>
    <w:rsid w:val="004E3CE1"/>
    <w:rsid w:val="004E7753"/>
    <w:rsid w:val="004F0F0D"/>
    <w:rsid w:val="004F5037"/>
    <w:rsid w:val="004F5727"/>
    <w:rsid w:val="004F6184"/>
    <w:rsid w:val="00501A0C"/>
    <w:rsid w:val="0050240B"/>
    <w:rsid w:val="00503D47"/>
    <w:rsid w:val="00507D72"/>
    <w:rsid w:val="005101F5"/>
    <w:rsid w:val="0051092C"/>
    <w:rsid w:val="00513D72"/>
    <w:rsid w:val="00515FF6"/>
    <w:rsid w:val="0051737F"/>
    <w:rsid w:val="00517C7B"/>
    <w:rsid w:val="00517CE7"/>
    <w:rsid w:val="00520380"/>
    <w:rsid w:val="0052071C"/>
    <w:rsid w:val="00520DDC"/>
    <w:rsid w:val="00520E4E"/>
    <w:rsid w:val="00521CC5"/>
    <w:rsid w:val="00521F64"/>
    <w:rsid w:val="00524ADC"/>
    <w:rsid w:val="00524D18"/>
    <w:rsid w:val="00525900"/>
    <w:rsid w:val="00525F55"/>
    <w:rsid w:val="00526298"/>
    <w:rsid w:val="005267B8"/>
    <w:rsid w:val="00526CE1"/>
    <w:rsid w:val="00532E42"/>
    <w:rsid w:val="0053358C"/>
    <w:rsid w:val="005347C6"/>
    <w:rsid w:val="00534960"/>
    <w:rsid w:val="005351B2"/>
    <w:rsid w:val="0053521A"/>
    <w:rsid w:val="00535BFA"/>
    <w:rsid w:val="005421B4"/>
    <w:rsid w:val="005432FB"/>
    <w:rsid w:val="00544C5B"/>
    <w:rsid w:val="0054611A"/>
    <w:rsid w:val="00546572"/>
    <w:rsid w:val="00546C23"/>
    <w:rsid w:val="00547A09"/>
    <w:rsid w:val="00550870"/>
    <w:rsid w:val="0055127F"/>
    <w:rsid w:val="005525CB"/>
    <w:rsid w:val="00553A2A"/>
    <w:rsid w:val="005555C0"/>
    <w:rsid w:val="00555B90"/>
    <w:rsid w:val="00555EEA"/>
    <w:rsid w:val="005569F1"/>
    <w:rsid w:val="00557357"/>
    <w:rsid w:val="0056021C"/>
    <w:rsid w:val="0056055D"/>
    <w:rsid w:val="00562C51"/>
    <w:rsid w:val="00565B2D"/>
    <w:rsid w:val="00565FC0"/>
    <w:rsid w:val="0056752C"/>
    <w:rsid w:val="005678F0"/>
    <w:rsid w:val="0057083D"/>
    <w:rsid w:val="00570B8E"/>
    <w:rsid w:val="005714AD"/>
    <w:rsid w:val="00571735"/>
    <w:rsid w:val="00575E49"/>
    <w:rsid w:val="00576F9A"/>
    <w:rsid w:val="00577730"/>
    <w:rsid w:val="00580201"/>
    <w:rsid w:val="0058056F"/>
    <w:rsid w:val="00585708"/>
    <w:rsid w:val="00587353"/>
    <w:rsid w:val="00587920"/>
    <w:rsid w:val="005910E1"/>
    <w:rsid w:val="005932D8"/>
    <w:rsid w:val="005A1778"/>
    <w:rsid w:val="005A268C"/>
    <w:rsid w:val="005A2FFB"/>
    <w:rsid w:val="005B5FFD"/>
    <w:rsid w:val="005B77DF"/>
    <w:rsid w:val="005C1CE3"/>
    <w:rsid w:val="005C4553"/>
    <w:rsid w:val="005C4A7D"/>
    <w:rsid w:val="005C6D9C"/>
    <w:rsid w:val="005C7449"/>
    <w:rsid w:val="005D04A8"/>
    <w:rsid w:val="005D1547"/>
    <w:rsid w:val="005D1865"/>
    <w:rsid w:val="005D2BA8"/>
    <w:rsid w:val="005D43A0"/>
    <w:rsid w:val="005D6571"/>
    <w:rsid w:val="005E11D0"/>
    <w:rsid w:val="005E276C"/>
    <w:rsid w:val="005E3153"/>
    <w:rsid w:val="005E519A"/>
    <w:rsid w:val="005E53DF"/>
    <w:rsid w:val="005E72AB"/>
    <w:rsid w:val="005E7745"/>
    <w:rsid w:val="005F259C"/>
    <w:rsid w:val="005F314A"/>
    <w:rsid w:val="005F5C98"/>
    <w:rsid w:val="005F5FAD"/>
    <w:rsid w:val="005F7745"/>
    <w:rsid w:val="00602BFB"/>
    <w:rsid w:val="0060374D"/>
    <w:rsid w:val="006041DB"/>
    <w:rsid w:val="00605AA2"/>
    <w:rsid w:val="0060683C"/>
    <w:rsid w:val="00607509"/>
    <w:rsid w:val="00607F09"/>
    <w:rsid w:val="00610B8E"/>
    <w:rsid w:val="00610E39"/>
    <w:rsid w:val="0061509F"/>
    <w:rsid w:val="006156E5"/>
    <w:rsid w:val="00616008"/>
    <w:rsid w:val="00616E8E"/>
    <w:rsid w:val="00617855"/>
    <w:rsid w:val="006206AD"/>
    <w:rsid w:val="00620B04"/>
    <w:rsid w:val="00622F3A"/>
    <w:rsid w:val="00623965"/>
    <w:rsid w:val="00624265"/>
    <w:rsid w:val="00624A19"/>
    <w:rsid w:val="00625892"/>
    <w:rsid w:val="006279BD"/>
    <w:rsid w:val="00630A12"/>
    <w:rsid w:val="006343F4"/>
    <w:rsid w:val="0063468C"/>
    <w:rsid w:val="00634985"/>
    <w:rsid w:val="00636C2B"/>
    <w:rsid w:val="00642E52"/>
    <w:rsid w:val="0064321B"/>
    <w:rsid w:val="006441DD"/>
    <w:rsid w:val="00644EFD"/>
    <w:rsid w:val="00646770"/>
    <w:rsid w:val="00646B73"/>
    <w:rsid w:val="00647FB8"/>
    <w:rsid w:val="00653391"/>
    <w:rsid w:val="0065364A"/>
    <w:rsid w:val="00653EB4"/>
    <w:rsid w:val="0065439B"/>
    <w:rsid w:val="0065541E"/>
    <w:rsid w:val="00656461"/>
    <w:rsid w:val="00657060"/>
    <w:rsid w:val="00657559"/>
    <w:rsid w:val="0065797E"/>
    <w:rsid w:val="006649F1"/>
    <w:rsid w:val="00664EDD"/>
    <w:rsid w:val="00665247"/>
    <w:rsid w:val="00672F56"/>
    <w:rsid w:val="00673140"/>
    <w:rsid w:val="006734A0"/>
    <w:rsid w:val="006744E6"/>
    <w:rsid w:val="00675201"/>
    <w:rsid w:val="00676562"/>
    <w:rsid w:val="006765A0"/>
    <w:rsid w:val="0067754B"/>
    <w:rsid w:val="00677A09"/>
    <w:rsid w:val="00680695"/>
    <w:rsid w:val="00681428"/>
    <w:rsid w:val="00681F45"/>
    <w:rsid w:val="006824E9"/>
    <w:rsid w:val="00684A29"/>
    <w:rsid w:val="00684FF0"/>
    <w:rsid w:val="00687CE3"/>
    <w:rsid w:val="00690830"/>
    <w:rsid w:val="00693D40"/>
    <w:rsid w:val="0069455E"/>
    <w:rsid w:val="0069720F"/>
    <w:rsid w:val="00697550"/>
    <w:rsid w:val="006A0108"/>
    <w:rsid w:val="006A3992"/>
    <w:rsid w:val="006A7897"/>
    <w:rsid w:val="006B2390"/>
    <w:rsid w:val="006B4D89"/>
    <w:rsid w:val="006B5BB4"/>
    <w:rsid w:val="006B63B3"/>
    <w:rsid w:val="006B74A2"/>
    <w:rsid w:val="006C0C77"/>
    <w:rsid w:val="006C3A46"/>
    <w:rsid w:val="006C7603"/>
    <w:rsid w:val="006D1B4E"/>
    <w:rsid w:val="006D2069"/>
    <w:rsid w:val="006D4250"/>
    <w:rsid w:val="006D45FE"/>
    <w:rsid w:val="006D4AEB"/>
    <w:rsid w:val="006D5F64"/>
    <w:rsid w:val="006D6590"/>
    <w:rsid w:val="006D6795"/>
    <w:rsid w:val="006D6B42"/>
    <w:rsid w:val="006D7A20"/>
    <w:rsid w:val="006D7AB9"/>
    <w:rsid w:val="006E07B6"/>
    <w:rsid w:val="006E155E"/>
    <w:rsid w:val="006E1B02"/>
    <w:rsid w:val="006E2D5D"/>
    <w:rsid w:val="006E4166"/>
    <w:rsid w:val="006E4A52"/>
    <w:rsid w:val="006E4D4C"/>
    <w:rsid w:val="006E5461"/>
    <w:rsid w:val="006E66D7"/>
    <w:rsid w:val="006F3382"/>
    <w:rsid w:val="006F33E8"/>
    <w:rsid w:val="006F3784"/>
    <w:rsid w:val="006F4FC5"/>
    <w:rsid w:val="006F5FF4"/>
    <w:rsid w:val="006F6B9A"/>
    <w:rsid w:val="006F7096"/>
    <w:rsid w:val="00700834"/>
    <w:rsid w:val="00703F86"/>
    <w:rsid w:val="00704D46"/>
    <w:rsid w:val="007061E0"/>
    <w:rsid w:val="0070622B"/>
    <w:rsid w:val="007065D3"/>
    <w:rsid w:val="00706A73"/>
    <w:rsid w:val="00707640"/>
    <w:rsid w:val="00711ADF"/>
    <w:rsid w:val="00713776"/>
    <w:rsid w:val="00714106"/>
    <w:rsid w:val="00715476"/>
    <w:rsid w:val="007166D1"/>
    <w:rsid w:val="0071712F"/>
    <w:rsid w:val="00717401"/>
    <w:rsid w:val="00721D5D"/>
    <w:rsid w:val="00722EFF"/>
    <w:rsid w:val="007238AD"/>
    <w:rsid w:val="007240FA"/>
    <w:rsid w:val="00730717"/>
    <w:rsid w:val="00731E96"/>
    <w:rsid w:val="00731FCE"/>
    <w:rsid w:val="00733117"/>
    <w:rsid w:val="00734CFA"/>
    <w:rsid w:val="00735CEE"/>
    <w:rsid w:val="007368A2"/>
    <w:rsid w:val="00736C84"/>
    <w:rsid w:val="0073709B"/>
    <w:rsid w:val="007407E5"/>
    <w:rsid w:val="00741F2E"/>
    <w:rsid w:val="00744B8B"/>
    <w:rsid w:val="007476E1"/>
    <w:rsid w:val="007510EE"/>
    <w:rsid w:val="00751CF5"/>
    <w:rsid w:val="00752B78"/>
    <w:rsid w:val="00755310"/>
    <w:rsid w:val="00757F0B"/>
    <w:rsid w:val="0076119F"/>
    <w:rsid w:val="0076131F"/>
    <w:rsid w:val="007642D0"/>
    <w:rsid w:val="00764648"/>
    <w:rsid w:val="0076633A"/>
    <w:rsid w:val="007667EE"/>
    <w:rsid w:val="00767964"/>
    <w:rsid w:val="00770880"/>
    <w:rsid w:val="007722E5"/>
    <w:rsid w:val="00772F97"/>
    <w:rsid w:val="0077379F"/>
    <w:rsid w:val="0077386A"/>
    <w:rsid w:val="0077514B"/>
    <w:rsid w:val="00775233"/>
    <w:rsid w:val="0077545C"/>
    <w:rsid w:val="0077599C"/>
    <w:rsid w:val="00777D19"/>
    <w:rsid w:val="00784A11"/>
    <w:rsid w:val="00784F48"/>
    <w:rsid w:val="00785471"/>
    <w:rsid w:val="00786D06"/>
    <w:rsid w:val="00786D8B"/>
    <w:rsid w:val="007877D9"/>
    <w:rsid w:val="00787FDC"/>
    <w:rsid w:val="007913B5"/>
    <w:rsid w:val="00791A68"/>
    <w:rsid w:val="00792DD4"/>
    <w:rsid w:val="007931E9"/>
    <w:rsid w:val="00793293"/>
    <w:rsid w:val="007A1546"/>
    <w:rsid w:val="007A46DE"/>
    <w:rsid w:val="007A5B37"/>
    <w:rsid w:val="007A65DA"/>
    <w:rsid w:val="007A6BA0"/>
    <w:rsid w:val="007B0267"/>
    <w:rsid w:val="007B12C2"/>
    <w:rsid w:val="007B3282"/>
    <w:rsid w:val="007B4216"/>
    <w:rsid w:val="007B5FFE"/>
    <w:rsid w:val="007B66BC"/>
    <w:rsid w:val="007B751A"/>
    <w:rsid w:val="007C175C"/>
    <w:rsid w:val="007C51B9"/>
    <w:rsid w:val="007C5773"/>
    <w:rsid w:val="007C5928"/>
    <w:rsid w:val="007C6639"/>
    <w:rsid w:val="007D30D1"/>
    <w:rsid w:val="007D4135"/>
    <w:rsid w:val="007D4255"/>
    <w:rsid w:val="007D452F"/>
    <w:rsid w:val="007D5F67"/>
    <w:rsid w:val="007E14F2"/>
    <w:rsid w:val="007E6348"/>
    <w:rsid w:val="007E6ACD"/>
    <w:rsid w:val="007E6EBF"/>
    <w:rsid w:val="007E7A05"/>
    <w:rsid w:val="007F12C7"/>
    <w:rsid w:val="007F3807"/>
    <w:rsid w:val="007F3DCD"/>
    <w:rsid w:val="007F4892"/>
    <w:rsid w:val="007F4F1B"/>
    <w:rsid w:val="007F57E2"/>
    <w:rsid w:val="007F63E9"/>
    <w:rsid w:val="00800003"/>
    <w:rsid w:val="00804959"/>
    <w:rsid w:val="0080528D"/>
    <w:rsid w:val="008054B2"/>
    <w:rsid w:val="00805F34"/>
    <w:rsid w:val="00806844"/>
    <w:rsid w:val="00810682"/>
    <w:rsid w:val="008108E4"/>
    <w:rsid w:val="00810FF3"/>
    <w:rsid w:val="008117AE"/>
    <w:rsid w:val="008166CA"/>
    <w:rsid w:val="00816BDD"/>
    <w:rsid w:val="0081752C"/>
    <w:rsid w:val="008214CE"/>
    <w:rsid w:val="00822953"/>
    <w:rsid w:val="00822F39"/>
    <w:rsid w:val="0082453A"/>
    <w:rsid w:val="0082516F"/>
    <w:rsid w:val="00825EDE"/>
    <w:rsid w:val="00827EDC"/>
    <w:rsid w:val="00834C32"/>
    <w:rsid w:val="00835E42"/>
    <w:rsid w:val="00835FC4"/>
    <w:rsid w:val="00836031"/>
    <w:rsid w:val="0083622A"/>
    <w:rsid w:val="00837B71"/>
    <w:rsid w:val="00840245"/>
    <w:rsid w:val="008428BB"/>
    <w:rsid w:val="00842D68"/>
    <w:rsid w:val="00843E90"/>
    <w:rsid w:val="008440FF"/>
    <w:rsid w:val="00844D5B"/>
    <w:rsid w:val="0084612F"/>
    <w:rsid w:val="00846666"/>
    <w:rsid w:val="0085066D"/>
    <w:rsid w:val="00850AFF"/>
    <w:rsid w:val="00852227"/>
    <w:rsid w:val="0085434B"/>
    <w:rsid w:val="00855650"/>
    <w:rsid w:val="0085703B"/>
    <w:rsid w:val="0086023A"/>
    <w:rsid w:val="00860547"/>
    <w:rsid w:val="00862B81"/>
    <w:rsid w:val="00862C32"/>
    <w:rsid w:val="00863F42"/>
    <w:rsid w:val="00864720"/>
    <w:rsid w:val="00864F10"/>
    <w:rsid w:val="008743B6"/>
    <w:rsid w:val="00874749"/>
    <w:rsid w:val="0087490A"/>
    <w:rsid w:val="008756EA"/>
    <w:rsid w:val="00877196"/>
    <w:rsid w:val="00877F78"/>
    <w:rsid w:val="008804A3"/>
    <w:rsid w:val="008843D9"/>
    <w:rsid w:val="00884E10"/>
    <w:rsid w:val="00885E4E"/>
    <w:rsid w:val="00886205"/>
    <w:rsid w:val="008863CA"/>
    <w:rsid w:val="00890B08"/>
    <w:rsid w:val="00890E3F"/>
    <w:rsid w:val="00891E61"/>
    <w:rsid w:val="00894351"/>
    <w:rsid w:val="008950CD"/>
    <w:rsid w:val="008953DA"/>
    <w:rsid w:val="00895EC5"/>
    <w:rsid w:val="00896AA3"/>
    <w:rsid w:val="00897065"/>
    <w:rsid w:val="008A0117"/>
    <w:rsid w:val="008A257D"/>
    <w:rsid w:val="008A2E19"/>
    <w:rsid w:val="008A3157"/>
    <w:rsid w:val="008A7458"/>
    <w:rsid w:val="008B1D87"/>
    <w:rsid w:val="008B26C7"/>
    <w:rsid w:val="008B693C"/>
    <w:rsid w:val="008B6CE6"/>
    <w:rsid w:val="008B7B13"/>
    <w:rsid w:val="008C0071"/>
    <w:rsid w:val="008C0E27"/>
    <w:rsid w:val="008C10CA"/>
    <w:rsid w:val="008C199F"/>
    <w:rsid w:val="008C4511"/>
    <w:rsid w:val="008C571C"/>
    <w:rsid w:val="008C6748"/>
    <w:rsid w:val="008D08D4"/>
    <w:rsid w:val="008D1212"/>
    <w:rsid w:val="008D29F4"/>
    <w:rsid w:val="008D29FD"/>
    <w:rsid w:val="008D2C7C"/>
    <w:rsid w:val="008D40E1"/>
    <w:rsid w:val="008D441B"/>
    <w:rsid w:val="008D4E49"/>
    <w:rsid w:val="008D5734"/>
    <w:rsid w:val="008D5A8D"/>
    <w:rsid w:val="008D686D"/>
    <w:rsid w:val="008D7316"/>
    <w:rsid w:val="008D73C0"/>
    <w:rsid w:val="008D78D3"/>
    <w:rsid w:val="008E1204"/>
    <w:rsid w:val="008E672E"/>
    <w:rsid w:val="008E78CA"/>
    <w:rsid w:val="008E7A1E"/>
    <w:rsid w:val="008F4100"/>
    <w:rsid w:val="008F418F"/>
    <w:rsid w:val="008F4853"/>
    <w:rsid w:val="008F5F1E"/>
    <w:rsid w:val="008F6280"/>
    <w:rsid w:val="008F7003"/>
    <w:rsid w:val="00903DB0"/>
    <w:rsid w:val="00903F08"/>
    <w:rsid w:val="00906437"/>
    <w:rsid w:val="009073A7"/>
    <w:rsid w:val="009118D8"/>
    <w:rsid w:val="009129ED"/>
    <w:rsid w:val="00912B71"/>
    <w:rsid w:val="00913652"/>
    <w:rsid w:val="0091587A"/>
    <w:rsid w:val="00916A21"/>
    <w:rsid w:val="00916E15"/>
    <w:rsid w:val="00921BE4"/>
    <w:rsid w:val="00922384"/>
    <w:rsid w:val="00930AB9"/>
    <w:rsid w:val="00931BCB"/>
    <w:rsid w:val="00931F00"/>
    <w:rsid w:val="00933340"/>
    <w:rsid w:val="0093614D"/>
    <w:rsid w:val="00940351"/>
    <w:rsid w:val="009404DE"/>
    <w:rsid w:val="00944E00"/>
    <w:rsid w:val="00946637"/>
    <w:rsid w:val="00950D07"/>
    <w:rsid w:val="00952B13"/>
    <w:rsid w:val="009537D6"/>
    <w:rsid w:val="009562F1"/>
    <w:rsid w:val="00956AD5"/>
    <w:rsid w:val="009602E8"/>
    <w:rsid w:val="009605E1"/>
    <w:rsid w:val="00961655"/>
    <w:rsid w:val="009640E4"/>
    <w:rsid w:val="009641BE"/>
    <w:rsid w:val="00964303"/>
    <w:rsid w:val="0096472A"/>
    <w:rsid w:val="009700BF"/>
    <w:rsid w:val="00970680"/>
    <w:rsid w:val="0097616A"/>
    <w:rsid w:val="00980E23"/>
    <w:rsid w:val="0098160B"/>
    <w:rsid w:val="00982115"/>
    <w:rsid w:val="009821BF"/>
    <w:rsid w:val="00983050"/>
    <w:rsid w:val="009902E2"/>
    <w:rsid w:val="0099047F"/>
    <w:rsid w:val="00990A3C"/>
    <w:rsid w:val="0099351A"/>
    <w:rsid w:val="00994342"/>
    <w:rsid w:val="00994E5E"/>
    <w:rsid w:val="00995548"/>
    <w:rsid w:val="009979B2"/>
    <w:rsid w:val="009A099F"/>
    <w:rsid w:val="009A09F4"/>
    <w:rsid w:val="009A0EC2"/>
    <w:rsid w:val="009A1100"/>
    <w:rsid w:val="009A1B6F"/>
    <w:rsid w:val="009A21BE"/>
    <w:rsid w:val="009A298E"/>
    <w:rsid w:val="009A29C8"/>
    <w:rsid w:val="009A2FDF"/>
    <w:rsid w:val="009A3476"/>
    <w:rsid w:val="009A49F2"/>
    <w:rsid w:val="009A6DFB"/>
    <w:rsid w:val="009B0730"/>
    <w:rsid w:val="009B2DCB"/>
    <w:rsid w:val="009B4C82"/>
    <w:rsid w:val="009B608D"/>
    <w:rsid w:val="009B7319"/>
    <w:rsid w:val="009C173C"/>
    <w:rsid w:val="009C24ED"/>
    <w:rsid w:val="009C3DCA"/>
    <w:rsid w:val="009C503D"/>
    <w:rsid w:val="009C5D79"/>
    <w:rsid w:val="009C6745"/>
    <w:rsid w:val="009C76E1"/>
    <w:rsid w:val="009D097F"/>
    <w:rsid w:val="009D1F01"/>
    <w:rsid w:val="009D45C9"/>
    <w:rsid w:val="009D4904"/>
    <w:rsid w:val="009D671E"/>
    <w:rsid w:val="009D71EF"/>
    <w:rsid w:val="009E0827"/>
    <w:rsid w:val="009E18DE"/>
    <w:rsid w:val="009E218D"/>
    <w:rsid w:val="009E46E3"/>
    <w:rsid w:val="009E4821"/>
    <w:rsid w:val="009E4B6E"/>
    <w:rsid w:val="009E5BBC"/>
    <w:rsid w:val="009E694F"/>
    <w:rsid w:val="009E72B6"/>
    <w:rsid w:val="009E7B08"/>
    <w:rsid w:val="009F0650"/>
    <w:rsid w:val="009F31D0"/>
    <w:rsid w:val="009F4587"/>
    <w:rsid w:val="009F7333"/>
    <w:rsid w:val="009F7941"/>
    <w:rsid w:val="00A01ED2"/>
    <w:rsid w:val="00A02133"/>
    <w:rsid w:val="00A03868"/>
    <w:rsid w:val="00A06C1B"/>
    <w:rsid w:val="00A07308"/>
    <w:rsid w:val="00A07682"/>
    <w:rsid w:val="00A101C6"/>
    <w:rsid w:val="00A1024E"/>
    <w:rsid w:val="00A11DBF"/>
    <w:rsid w:val="00A14436"/>
    <w:rsid w:val="00A15499"/>
    <w:rsid w:val="00A157BA"/>
    <w:rsid w:val="00A173D0"/>
    <w:rsid w:val="00A21147"/>
    <w:rsid w:val="00A23A3E"/>
    <w:rsid w:val="00A23C7D"/>
    <w:rsid w:val="00A24211"/>
    <w:rsid w:val="00A256A0"/>
    <w:rsid w:val="00A3049E"/>
    <w:rsid w:val="00A31E16"/>
    <w:rsid w:val="00A32F2C"/>
    <w:rsid w:val="00A332E6"/>
    <w:rsid w:val="00A347F3"/>
    <w:rsid w:val="00A3582E"/>
    <w:rsid w:val="00A35AB9"/>
    <w:rsid w:val="00A365D8"/>
    <w:rsid w:val="00A37199"/>
    <w:rsid w:val="00A374A9"/>
    <w:rsid w:val="00A37573"/>
    <w:rsid w:val="00A418E5"/>
    <w:rsid w:val="00A41E79"/>
    <w:rsid w:val="00A4234F"/>
    <w:rsid w:val="00A43D79"/>
    <w:rsid w:val="00A448EB"/>
    <w:rsid w:val="00A45597"/>
    <w:rsid w:val="00A464E1"/>
    <w:rsid w:val="00A46C43"/>
    <w:rsid w:val="00A53257"/>
    <w:rsid w:val="00A53562"/>
    <w:rsid w:val="00A55329"/>
    <w:rsid w:val="00A55DDA"/>
    <w:rsid w:val="00A61046"/>
    <w:rsid w:val="00A613E7"/>
    <w:rsid w:val="00A6289C"/>
    <w:rsid w:val="00A64666"/>
    <w:rsid w:val="00A6535B"/>
    <w:rsid w:val="00A65A26"/>
    <w:rsid w:val="00A66061"/>
    <w:rsid w:val="00A66702"/>
    <w:rsid w:val="00A775B2"/>
    <w:rsid w:val="00A77F88"/>
    <w:rsid w:val="00A81F59"/>
    <w:rsid w:val="00A831A3"/>
    <w:rsid w:val="00A87682"/>
    <w:rsid w:val="00A9184D"/>
    <w:rsid w:val="00A9227F"/>
    <w:rsid w:val="00A922C7"/>
    <w:rsid w:val="00A928E2"/>
    <w:rsid w:val="00A94153"/>
    <w:rsid w:val="00A94D83"/>
    <w:rsid w:val="00A96545"/>
    <w:rsid w:val="00A9765B"/>
    <w:rsid w:val="00AA05C3"/>
    <w:rsid w:val="00AA27F3"/>
    <w:rsid w:val="00AA37D2"/>
    <w:rsid w:val="00AA4E0B"/>
    <w:rsid w:val="00AA5476"/>
    <w:rsid w:val="00AA6722"/>
    <w:rsid w:val="00AA74DD"/>
    <w:rsid w:val="00AB04CF"/>
    <w:rsid w:val="00AB2F58"/>
    <w:rsid w:val="00AB710E"/>
    <w:rsid w:val="00AB768A"/>
    <w:rsid w:val="00AC27AF"/>
    <w:rsid w:val="00AC3ED9"/>
    <w:rsid w:val="00AC4035"/>
    <w:rsid w:val="00AC5E45"/>
    <w:rsid w:val="00AD178A"/>
    <w:rsid w:val="00AD4911"/>
    <w:rsid w:val="00AD68C5"/>
    <w:rsid w:val="00AD70BD"/>
    <w:rsid w:val="00AD71B9"/>
    <w:rsid w:val="00AD7586"/>
    <w:rsid w:val="00AE37CD"/>
    <w:rsid w:val="00AE4E40"/>
    <w:rsid w:val="00AE5017"/>
    <w:rsid w:val="00AE502E"/>
    <w:rsid w:val="00AE5106"/>
    <w:rsid w:val="00AE5E77"/>
    <w:rsid w:val="00AE7B36"/>
    <w:rsid w:val="00AF2836"/>
    <w:rsid w:val="00AF43D1"/>
    <w:rsid w:val="00AF5295"/>
    <w:rsid w:val="00AF5B59"/>
    <w:rsid w:val="00AF6AFD"/>
    <w:rsid w:val="00AF7561"/>
    <w:rsid w:val="00B011DD"/>
    <w:rsid w:val="00B02785"/>
    <w:rsid w:val="00B030C6"/>
    <w:rsid w:val="00B044D3"/>
    <w:rsid w:val="00B06082"/>
    <w:rsid w:val="00B0626D"/>
    <w:rsid w:val="00B06AEB"/>
    <w:rsid w:val="00B0755D"/>
    <w:rsid w:val="00B14D13"/>
    <w:rsid w:val="00B14DCA"/>
    <w:rsid w:val="00B16675"/>
    <w:rsid w:val="00B20F92"/>
    <w:rsid w:val="00B2464D"/>
    <w:rsid w:val="00B250CE"/>
    <w:rsid w:val="00B25625"/>
    <w:rsid w:val="00B27737"/>
    <w:rsid w:val="00B306BC"/>
    <w:rsid w:val="00B32486"/>
    <w:rsid w:val="00B327EE"/>
    <w:rsid w:val="00B32978"/>
    <w:rsid w:val="00B33214"/>
    <w:rsid w:val="00B40A0E"/>
    <w:rsid w:val="00B4107E"/>
    <w:rsid w:val="00B41126"/>
    <w:rsid w:val="00B43945"/>
    <w:rsid w:val="00B44494"/>
    <w:rsid w:val="00B44567"/>
    <w:rsid w:val="00B44762"/>
    <w:rsid w:val="00B467D9"/>
    <w:rsid w:val="00B52519"/>
    <w:rsid w:val="00B529F8"/>
    <w:rsid w:val="00B551AE"/>
    <w:rsid w:val="00B552EC"/>
    <w:rsid w:val="00B56818"/>
    <w:rsid w:val="00B57D56"/>
    <w:rsid w:val="00B62A1F"/>
    <w:rsid w:val="00B62AEA"/>
    <w:rsid w:val="00B64D25"/>
    <w:rsid w:val="00B65926"/>
    <w:rsid w:val="00B65F5D"/>
    <w:rsid w:val="00B67AF8"/>
    <w:rsid w:val="00B67BAE"/>
    <w:rsid w:val="00B71382"/>
    <w:rsid w:val="00B71C5C"/>
    <w:rsid w:val="00B72891"/>
    <w:rsid w:val="00B73303"/>
    <w:rsid w:val="00B73846"/>
    <w:rsid w:val="00B75592"/>
    <w:rsid w:val="00B7611A"/>
    <w:rsid w:val="00B76243"/>
    <w:rsid w:val="00B76641"/>
    <w:rsid w:val="00B82B6C"/>
    <w:rsid w:val="00B8784C"/>
    <w:rsid w:val="00B9041F"/>
    <w:rsid w:val="00B90646"/>
    <w:rsid w:val="00B92AE3"/>
    <w:rsid w:val="00B95274"/>
    <w:rsid w:val="00B95EF9"/>
    <w:rsid w:val="00B96BD3"/>
    <w:rsid w:val="00B975D5"/>
    <w:rsid w:val="00BA2579"/>
    <w:rsid w:val="00BA27D7"/>
    <w:rsid w:val="00BA4174"/>
    <w:rsid w:val="00BA42F3"/>
    <w:rsid w:val="00BA51A0"/>
    <w:rsid w:val="00BA5CAB"/>
    <w:rsid w:val="00BA7E50"/>
    <w:rsid w:val="00BB05B7"/>
    <w:rsid w:val="00BB08A3"/>
    <w:rsid w:val="00BB0EC1"/>
    <w:rsid w:val="00BB16BB"/>
    <w:rsid w:val="00BB1E8F"/>
    <w:rsid w:val="00BB2D98"/>
    <w:rsid w:val="00BB5402"/>
    <w:rsid w:val="00BB6C97"/>
    <w:rsid w:val="00BC08DD"/>
    <w:rsid w:val="00BC127D"/>
    <w:rsid w:val="00BC14FF"/>
    <w:rsid w:val="00BC24CF"/>
    <w:rsid w:val="00BC2ABE"/>
    <w:rsid w:val="00BD1F0E"/>
    <w:rsid w:val="00BD239E"/>
    <w:rsid w:val="00BD476D"/>
    <w:rsid w:val="00BD4AA9"/>
    <w:rsid w:val="00BD5AEC"/>
    <w:rsid w:val="00BD5B88"/>
    <w:rsid w:val="00BE0372"/>
    <w:rsid w:val="00BE0B8C"/>
    <w:rsid w:val="00BE1CC2"/>
    <w:rsid w:val="00BE2C2E"/>
    <w:rsid w:val="00BE2D8B"/>
    <w:rsid w:val="00BE3604"/>
    <w:rsid w:val="00BE4E72"/>
    <w:rsid w:val="00BE683C"/>
    <w:rsid w:val="00BE6ABD"/>
    <w:rsid w:val="00BE6AFE"/>
    <w:rsid w:val="00BE6B0F"/>
    <w:rsid w:val="00BE7542"/>
    <w:rsid w:val="00BE7647"/>
    <w:rsid w:val="00BE7756"/>
    <w:rsid w:val="00BE79E6"/>
    <w:rsid w:val="00BF06C5"/>
    <w:rsid w:val="00BF0777"/>
    <w:rsid w:val="00BF137E"/>
    <w:rsid w:val="00BF1700"/>
    <w:rsid w:val="00BF1A03"/>
    <w:rsid w:val="00BF2E8B"/>
    <w:rsid w:val="00BF35A0"/>
    <w:rsid w:val="00BF36D1"/>
    <w:rsid w:val="00BF52DF"/>
    <w:rsid w:val="00BF6C37"/>
    <w:rsid w:val="00BF751F"/>
    <w:rsid w:val="00C017AF"/>
    <w:rsid w:val="00C024C0"/>
    <w:rsid w:val="00C0280E"/>
    <w:rsid w:val="00C02D9E"/>
    <w:rsid w:val="00C03473"/>
    <w:rsid w:val="00C04129"/>
    <w:rsid w:val="00C063A1"/>
    <w:rsid w:val="00C07058"/>
    <w:rsid w:val="00C1077B"/>
    <w:rsid w:val="00C107C5"/>
    <w:rsid w:val="00C1132B"/>
    <w:rsid w:val="00C14426"/>
    <w:rsid w:val="00C16C95"/>
    <w:rsid w:val="00C1759E"/>
    <w:rsid w:val="00C20327"/>
    <w:rsid w:val="00C20C56"/>
    <w:rsid w:val="00C21A6D"/>
    <w:rsid w:val="00C21C6C"/>
    <w:rsid w:val="00C2230C"/>
    <w:rsid w:val="00C23B5D"/>
    <w:rsid w:val="00C241D6"/>
    <w:rsid w:val="00C24860"/>
    <w:rsid w:val="00C275B6"/>
    <w:rsid w:val="00C320CC"/>
    <w:rsid w:val="00C33C2E"/>
    <w:rsid w:val="00C363E7"/>
    <w:rsid w:val="00C363F5"/>
    <w:rsid w:val="00C36CFA"/>
    <w:rsid w:val="00C36F62"/>
    <w:rsid w:val="00C40EFE"/>
    <w:rsid w:val="00C41292"/>
    <w:rsid w:val="00C430FC"/>
    <w:rsid w:val="00C45AA9"/>
    <w:rsid w:val="00C53111"/>
    <w:rsid w:val="00C53416"/>
    <w:rsid w:val="00C54448"/>
    <w:rsid w:val="00C54F16"/>
    <w:rsid w:val="00C576A1"/>
    <w:rsid w:val="00C6064B"/>
    <w:rsid w:val="00C60862"/>
    <w:rsid w:val="00C61632"/>
    <w:rsid w:val="00C62D57"/>
    <w:rsid w:val="00C675FD"/>
    <w:rsid w:val="00C6760D"/>
    <w:rsid w:val="00C71422"/>
    <w:rsid w:val="00C718BB"/>
    <w:rsid w:val="00C71D51"/>
    <w:rsid w:val="00C736AF"/>
    <w:rsid w:val="00C74106"/>
    <w:rsid w:val="00C74575"/>
    <w:rsid w:val="00C74DF0"/>
    <w:rsid w:val="00C75117"/>
    <w:rsid w:val="00C7590D"/>
    <w:rsid w:val="00C75FAB"/>
    <w:rsid w:val="00C804E8"/>
    <w:rsid w:val="00C81473"/>
    <w:rsid w:val="00C81F69"/>
    <w:rsid w:val="00C83BD3"/>
    <w:rsid w:val="00C857D0"/>
    <w:rsid w:val="00C8704E"/>
    <w:rsid w:val="00C871EE"/>
    <w:rsid w:val="00C9132D"/>
    <w:rsid w:val="00C9336E"/>
    <w:rsid w:val="00C93E27"/>
    <w:rsid w:val="00C96372"/>
    <w:rsid w:val="00C965A5"/>
    <w:rsid w:val="00CA27A0"/>
    <w:rsid w:val="00CA2FF3"/>
    <w:rsid w:val="00CA494E"/>
    <w:rsid w:val="00CA559F"/>
    <w:rsid w:val="00CA7362"/>
    <w:rsid w:val="00CA792A"/>
    <w:rsid w:val="00CB024D"/>
    <w:rsid w:val="00CB26B5"/>
    <w:rsid w:val="00CB4094"/>
    <w:rsid w:val="00CB4B31"/>
    <w:rsid w:val="00CB5BFF"/>
    <w:rsid w:val="00CB75F1"/>
    <w:rsid w:val="00CC0999"/>
    <w:rsid w:val="00CC40AD"/>
    <w:rsid w:val="00CC5CD8"/>
    <w:rsid w:val="00CD1A76"/>
    <w:rsid w:val="00CD1AFD"/>
    <w:rsid w:val="00CD1EA2"/>
    <w:rsid w:val="00CD22A0"/>
    <w:rsid w:val="00CD39DA"/>
    <w:rsid w:val="00CD5EAA"/>
    <w:rsid w:val="00CD7A3C"/>
    <w:rsid w:val="00CE1B93"/>
    <w:rsid w:val="00CE1BFC"/>
    <w:rsid w:val="00CE54E1"/>
    <w:rsid w:val="00CE7449"/>
    <w:rsid w:val="00CF087F"/>
    <w:rsid w:val="00CF279E"/>
    <w:rsid w:val="00CF37EC"/>
    <w:rsid w:val="00CF3E41"/>
    <w:rsid w:val="00CF501E"/>
    <w:rsid w:val="00CF59BE"/>
    <w:rsid w:val="00D009FF"/>
    <w:rsid w:val="00D00D4C"/>
    <w:rsid w:val="00D00E90"/>
    <w:rsid w:val="00D01B22"/>
    <w:rsid w:val="00D03329"/>
    <w:rsid w:val="00D03886"/>
    <w:rsid w:val="00D05A81"/>
    <w:rsid w:val="00D106D3"/>
    <w:rsid w:val="00D10FC7"/>
    <w:rsid w:val="00D1158D"/>
    <w:rsid w:val="00D1211D"/>
    <w:rsid w:val="00D13091"/>
    <w:rsid w:val="00D14206"/>
    <w:rsid w:val="00D145F5"/>
    <w:rsid w:val="00D21DC9"/>
    <w:rsid w:val="00D223CC"/>
    <w:rsid w:val="00D23C98"/>
    <w:rsid w:val="00D23D84"/>
    <w:rsid w:val="00D26281"/>
    <w:rsid w:val="00D2645E"/>
    <w:rsid w:val="00D276E8"/>
    <w:rsid w:val="00D27BD2"/>
    <w:rsid w:val="00D32484"/>
    <w:rsid w:val="00D334F4"/>
    <w:rsid w:val="00D360A4"/>
    <w:rsid w:val="00D37007"/>
    <w:rsid w:val="00D3735F"/>
    <w:rsid w:val="00D403EA"/>
    <w:rsid w:val="00D40945"/>
    <w:rsid w:val="00D41093"/>
    <w:rsid w:val="00D416B5"/>
    <w:rsid w:val="00D4252F"/>
    <w:rsid w:val="00D426FF"/>
    <w:rsid w:val="00D42B0F"/>
    <w:rsid w:val="00D42C82"/>
    <w:rsid w:val="00D43415"/>
    <w:rsid w:val="00D45344"/>
    <w:rsid w:val="00D45959"/>
    <w:rsid w:val="00D46F24"/>
    <w:rsid w:val="00D4749C"/>
    <w:rsid w:val="00D50902"/>
    <w:rsid w:val="00D530A2"/>
    <w:rsid w:val="00D53771"/>
    <w:rsid w:val="00D54050"/>
    <w:rsid w:val="00D54B25"/>
    <w:rsid w:val="00D576D4"/>
    <w:rsid w:val="00D60D80"/>
    <w:rsid w:val="00D618A6"/>
    <w:rsid w:val="00D61F41"/>
    <w:rsid w:val="00D62942"/>
    <w:rsid w:val="00D630A1"/>
    <w:rsid w:val="00D64A0F"/>
    <w:rsid w:val="00D650DE"/>
    <w:rsid w:val="00D667D5"/>
    <w:rsid w:val="00D66CF9"/>
    <w:rsid w:val="00D71F60"/>
    <w:rsid w:val="00D72214"/>
    <w:rsid w:val="00D732F7"/>
    <w:rsid w:val="00D73AFE"/>
    <w:rsid w:val="00D7429F"/>
    <w:rsid w:val="00D76B49"/>
    <w:rsid w:val="00D77684"/>
    <w:rsid w:val="00D77A1E"/>
    <w:rsid w:val="00D77DF1"/>
    <w:rsid w:val="00D77E77"/>
    <w:rsid w:val="00D8221A"/>
    <w:rsid w:val="00D825E3"/>
    <w:rsid w:val="00D82E7E"/>
    <w:rsid w:val="00D83CEE"/>
    <w:rsid w:val="00D84FEB"/>
    <w:rsid w:val="00D858D6"/>
    <w:rsid w:val="00D8596C"/>
    <w:rsid w:val="00D86572"/>
    <w:rsid w:val="00D867CC"/>
    <w:rsid w:val="00D8686D"/>
    <w:rsid w:val="00D86EA0"/>
    <w:rsid w:val="00D87D6D"/>
    <w:rsid w:val="00D91131"/>
    <w:rsid w:val="00D942EF"/>
    <w:rsid w:val="00D95694"/>
    <w:rsid w:val="00D95DBD"/>
    <w:rsid w:val="00D9645E"/>
    <w:rsid w:val="00D96615"/>
    <w:rsid w:val="00DA07FA"/>
    <w:rsid w:val="00DA100B"/>
    <w:rsid w:val="00DA3129"/>
    <w:rsid w:val="00DA4068"/>
    <w:rsid w:val="00DA75F9"/>
    <w:rsid w:val="00DB24CD"/>
    <w:rsid w:val="00DB24FB"/>
    <w:rsid w:val="00DB41CD"/>
    <w:rsid w:val="00DB496B"/>
    <w:rsid w:val="00DB52FC"/>
    <w:rsid w:val="00DC214B"/>
    <w:rsid w:val="00DC3674"/>
    <w:rsid w:val="00DC43B6"/>
    <w:rsid w:val="00DC4768"/>
    <w:rsid w:val="00DC4C41"/>
    <w:rsid w:val="00DC6048"/>
    <w:rsid w:val="00DC6A0A"/>
    <w:rsid w:val="00DC7DA2"/>
    <w:rsid w:val="00DD0E10"/>
    <w:rsid w:val="00DD0FEC"/>
    <w:rsid w:val="00DD230B"/>
    <w:rsid w:val="00DD260B"/>
    <w:rsid w:val="00DD2B6C"/>
    <w:rsid w:val="00DD47B4"/>
    <w:rsid w:val="00DD4AF1"/>
    <w:rsid w:val="00DD50E4"/>
    <w:rsid w:val="00DE0FEF"/>
    <w:rsid w:val="00DE11F1"/>
    <w:rsid w:val="00DE1D0A"/>
    <w:rsid w:val="00DE22F8"/>
    <w:rsid w:val="00DE37E4"/>
    <w:rsid w:val="00DE3B78"/>
    <w:rsid w:val="00DE4972"/>
    <w:rsid w:val="00DE6245"/>
    <w:rsid w:val="00DE67C3"/>
    <w:rsid w:val="00DE6AD1"/>
    <w:rsid w:val="00DE7658"/>
    <w:rsid w:val="00DF27BA"/>
    <w:rsid w:val="00DF2EB4"/>
    <w:rsid w:val="00DF4976"/>
    <w:rsid w:val="00DF62C6"/>
    <w:rsid w:val="00DF64BF"/>
    <w:rsid w:val="00DF7563"/>
    <w:rsid w:val="00E01DED"/>
    <w:rsid w:val="00E02DBE"/>
    <w:rsid w:val="00E03950"/>
    <w:rsid w:val="00E041D0"/>
    <w:rsid w:val="00E05F5E"/>
    <w:rsid w:val="00E05FBB"/>
    <w:rsid w:val="00E10591"/>
    <w:rsid w:val="00E13310"/>
    <w:rsid w:val="00E149A1"/>
    <w:rsid w:val="00E1627E"/>
    <w:rsid w:val="00E174AA"/>
    <w:rsid w:val="00E21877"/>
    <w:rsid w:val="00E21DB1"/>
    <w:rsid w:val="00E24F11"/>
    <w:rsid w:val="00E30AD0"/>
    <w:rsid w:val="00E36298"/>
    <w:rsid w:val="00E366BA"/>
    <w:rsid w:val="00E37576"/>
    <w:rsid w:val="00E4127C"/>
    <w:rsid w:val="00E415A4"/>
    <w:rsid w:val="00E44331"/>
    <w:rsid w:val="00E46670"/>
    <w:rsid w:val="00E5032D"/>
    <w:rsid w:val="00E52F7E"/>
    <w:rsid w:val="00E539B7"/>
    <w:rsid w:val="00E54435"/>
    <w:rsid w:val="00E5501F"/>
    <w:rsid w:val="00E554C0"/>
    <w:rsid w:val="00E600F1"/>
    <w:rsid w:val="00E61FB9"/>
    <w:rsid w:val="00E648C9"/>
    <w:rsid w:val="00E65BAC"/>
    <w:rsid w:val="00E70BCC"/>
    <w:rsid w:val="00E70CF3"/>
    <w:rsid w:val="00E726A0"/>
    <w:rsid w:val="00E73447"/>
    <w:rsid w:val="00E73ABF"/>
    <w:rsid w:val="00E73FA3"/>
    <w:rsid w:val="00E745F3"/>
    <w:rsid w:val="00E75B75"/>
    <w:rsid w:val="00E775C1"/>
    <w:rsid w:val="00E80B1A"/>
    <w:rsid w:val="00E82790"/>
    <w:rsid w:val="00E83DBA"/>
    <w:rsid w:val="00E84558"/>
    <w:rsid w:val="00E84862"/>
    <w:rsid w:val="00E86FFE"/>
    <w:rsid w:val="00E91474"/>
    <w:rsid w:val="00E916E0"/>
    <w:rsid w:val="00E91CDD"/>
    <w:rsid w:val="00E92285"/>
    <w:rsid w:val="00E92EBB"/>
    <w:rsid w:val="00E93765"/>
    <w:rsid w:val="00E96183"/>
    <w:rsid w:val="00E96874"/>
    <w:rsid w:val="00E96DC3"/>
    <w:rsid w:val="00E96F9B"/>
    <w:rsid w:val="00E971C3"/>
    <w:rsid w:val="00E979CC"/>
    <w:rsid w:val="00EA0E83"/>
    <w:rsid w:val="00EA1DCD"/>
    <w:rsid w:val="00EA362C"/>
    <w:rsid w:val="00EA3FDE"/>
    <w:rsid w:val="00EA5357"/>
    <w:rsid w:val="00EA558A"/>
    <w:rsid w:val="00EA62B5"/>
    <w:rsid w:val="00EA78E8"/>
    <w:rsid w:val="00EB0D19"/>
    <w:rsid w:val="00EB243B"/>
    <w:rsid w:val="00EB3507"/>
    <w:rsid w:val="00EB35C7"/>
    <w:rsid w:val="00EB7D2E"/>
    <w:rsid w:val="00EC6BCB"/>
    <w:rsid w:val="00EC6FBE"/>
    <w:rsid w:val="00EC71E0"/>
    <w:rsid w:val="00EC74DC"/>
    <w:rsid w:val="00EC7CEF"/>
    <w:rsid w:val="00ED423E"/>
    <w:rsid w:val="00ED44B7"/>
    <w:rsid w:val="00ED495F"/>
    <w:rsid w:val="00EE65A3"/>
    <w:rsid w:val="00EE6935"/>
    <w:rsid w:val="00EE7DBC"/>
    <w:rsid w:val="00EF11A3"/>
    <w:rsid w:val="00EF235B"/>
    <w:rsid w:val="00EF2405"/>
    <w:rsid w:val="00EF2B73"/>
    <w:rsid w:val="00EF3D65"/>
    <w:rsid w:val="00EF4894"/>
    <w:rsid w:val="00EF55DD"/>
    <w:rsid w:val="00EF78F3"/>
    <w:rsid w:val="00EF7D76"/>
    <w:rsid w:val="00F010A9"/>
    <w:rsid w:val="00F015B0"/>
    <w:rsid w:val="00F03E6B"/>
    <w:rsid w:val="00F03F25"/>
    <w:rsid w:val="00F05CD2"/>
    <w:rsid w:val="00F062DB"/>
    <w:rsid w:val="00F06CC8"/>
    <w:rsid w:val="00F06E52"/>
    <w:rsid w:val="00F077F2"/>
    <w:rsid w:val="00F11189"/>
    <w:rsid w:val="00F122F0"/>
    <w:rsid w:val="00F138B7"/>
    <w:rsid w:val="00F14301"/>
    <w:rsid w:val="00F144CC"/>
    <w:rsid w:val="00F157A2"/>
    <w:rsid w:val="00F209E1"/>
    <w:rsid w:val="00F232C0"/>
    <w:rsid w:val="00F23DAF"/>
    <w:rsid w:val="00F23F9E"/>
    <w:rsid w:val="00F25C50"/>
    <w:rsid w:val="00F25DBC"/>
    <w:rsid w:val="00F26ECC"/>
    <w:rsid w:val="00F32C32"/>
    <w:rsid w:val="00F33479"/>
    <w:rsid w:val="00F334AB"/>
    <w:rsid w:val="00F349B6"/>
    <w:rsid w:val="00F35505"/>
    <w:rsid w:val="00F356EA"/>
    <w:rsid w:val="00F370BE"/>
    <w:rsid w:val="00F372EE"/>
    <w:rsid w:val="00F404C8"/>
    <w:rsid w:val="00F4236B"/>
    <w:rsid w:val="00F44B87"/>
    <w:rsid w:val="00F46F9D"/>
    <w:rsid w:val="00F502BA"/>
    <w:rsid w:val="00F5033A"/>
    <w:rsid w:val="00F50EC7"/>
    <w:rsid w:val="00F51413"/>
    <w:rsid w:val="00F516DE"/>
    <w:rsid w:val="00F51A48"/>
    <w:rsid w:val="00F5219C"/>
    <w:rsid w:val="00F53BFF"/>
    <w:rsid w:val="00F54149"/>
    <w:rsid w:val="00F542F7"/>
    <w:rsid w:val="00F54985"/>
    <w:rsid w:val="00F56A9A"/>
    <w:rsid w:val="00F57BF4"/>
    <w:rsid w:val="00F60781"/>
    <w:rsid w:val="00F60F4C"/>
    <w:rsid w:val="00F61B18"/>
    <w:rsid w:val="00F62516"/>
    <w:rsid w:val="00F637D9"/>
    <w:rsid w:val="00F64AE9"/>
    <w:rsid w:val="00F65F18"/>
    <w:rsid w:val="00F66028"/>
    <w:rsid w:val="00F67501"/>
    <w:rsid w:val="00F7054C"/>
    <w:rsid w:val="00F7336F"/>
    <w:rsid w:val="00F80B0F"/>
    <w:rsid w:val="00F8321C"/>
    <w:rsid w:val="00F84956"/>
    <w:rsid w:val="00F86181"/>
    <w:rsid w:val="00F8621E"/>
    <w:rsid w:val="00F941DF"/>
    <w:rsid w:val="00F95512"/>
    <w:rsid w:val="00F96346"/>
    <w:rsid w:val="00F9776E"/>
    <w:rsid w:val="00F97C24"/>
    <w:rsid w:val="00FA0CB9"/>
    <w:rsid w:val="00FA2745"/>
    <w:rsid w:val="00FA2B01"/>
    <w:rsid w:val="00FA3669"/>
    <w:rsid w:val="00FA405A"/>
    <w:rsid w:val="00FA4081"/>
    <w:rsid w:val="00FA5BA3"/>
    <w:rsid w:val="00FA699B"/>
    <w:rsid w:val="00FA7A71"/>
    <w:rsid w:val="00FB1CE2"/>
    <w:rsid w:val="00FB1EBA"/>
    <w:rsid w:val="00FB2A65"/>
    <w:rsid w:val="00FB335E"/>
    <w:rsid w:val="00FB3A80"/>
    <w:rsid w:val="00FB4377"/>
    <w:rsid w:val="00FB4C61"/>
    <w:rsid w:val="00FB6DF8"/>
    <w:rsid w:val="00FB7006"/>
    <w:rsid w:val="00FC0857"/>
    <w:rsid w:val="00FC0E2A"/>
    <w:rsid w:val="00FC1D2A"/>
    <w:rsid w:val="00FC34CE"/>
    <w:rsid w:val="00FC3D2F"/>
    <w:rsid w:val="00FC451B"/>
    <w:rsid w:val="00FC5353"/>
    <w:rsid w:val="00FC7370"/>
    <w:rsid w:val="00FC7F75"/>
    <w:rsid w:val="00FD00AE"/>
    <w:rsid w:val="00FD1611"/>
    <w:rsid w:val="00FD26AA"/>
    <w:rsid w:val="00FD4B75"/>
    <w:rsid w:val="00FD4FF1"/>
    <w:rsid w:val="00FD65AD"/>
    <w:rsid w:val="00FD718E"/>
    <w:rsid w:val="00FD7EE5"/>
    <w:rsid w:val="00FE1EDD"/>
    <w:rsid w:val="00FE23A7"/>
    <w:rsid w:val="00FE34A4"/>
    <w:rsid w:val="00FE39D9"/>
    <w:rsid w:val="00FE3BD7"/>
    <w:rsid w:val="00FE555B"/>
    <w:rsid w:val="00FE70B2"/>
    <w:rsid w:val="00FF1C14"/>
    <w:rsid w:val="00FF1EE1"/>
    <w:rsid w:val="00FF3103"/>
    <w:rsid w:val="00FF3D54"/>
    <w:rsid w:val="00FF5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9EA6F"/>
  <w15:chartTrackingRefBased/>
  <w15:docId w15:val="{44AFDACD-6860-E045-8042-BD5FEBDA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876FC"/>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2876FC"/>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5FB"/>
    <w:pPr>
      <w:ind w:left="720"/>
      <w:contextualSpacing/>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B2F58"/>
    <w:rPr>
      <w:color w:val="0563C1" w:themeColor="hyperlink"/>
      <w:u w:val="single"/>
    </w:rPr>
  </w:style>
  <w:style w:type="character" w:styleId="UnresolvedMention">
    <w:name w:val="Unresolved Mention"/>
    <w:basedOn w:val="DefaultParagraphFont"/>
    <w:uiPriority w:val="99"/>
    <w:semiHidden/>
    <w:unhideWhenUsed/>
    <w:rsid w:val="00AB2F58"/>
    <w:rPr>
      <w:color w:val="605E5C"/>
      <w:shd w:val="clear" w:color="auto" w:fill="E1DFDD"/>
    </w:rPr>
  </w:style>
  <w:style w:type="paragraph" w:styleId="NormalWeb">
    <w:name w:val="Normal (Web)"/>
    <w:basedOn w:val="Normal"/>
    <w:uiPriority w:val="99"/>
    <w:unhideWhenUsed/>
    <w:rsid w:val="001704E9"/>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B63B3"/>
    <w:rPr>
      <w:color w:val="954F72" w:themeColor="followedHyperlink"/>
      <w:u w:val="single"/>
    </w:rPr>
  </w:style>
  <w:style w:type="paragraph" w:styleId="Revision">
    <w:name w:val="Revision"/>
    <w:hidden/>
    <w:uiPriority w:val="99"/>
    <w:semiHidden/>
    <w:rsid w:val="00FD7EE5"/>
  </w:style>
  <w:style w:type="paragraph" w:styleId="BalloonText">
    <w:name w:val="Balloon Text"/>
    <w:basedOn w:val="Normal"/>
    <w:link w:val="BalloonTextChar"/>
    <w:uiPriority w:val="99"/>
    <w:semiHidden/>
    <w:unhideWhenUsed/>
    <w:rsid w:val="00FD7EE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D7EE5"/>
    <w:rPr>
      <w:rFonts w:ascii="Times New Roman" w:hAnsi="Times New Roman" w:cs="Times New Roman"/>
      <w:sz w:val="18"/>
      <w:szCs w:val="18"/>
    </w:rPr>
  </w:style>
  <w:style w:type="table" w:styleId="TableGrid">
    <w:name w:val="Table Grid"/>
    <w:basedOn w:val="TableNormal"/>
    <w:uiPriority w:val="59"/>
    <w:rsid w:val="00BE0B8C"/>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
    <w:name w:val="Pa1"/>
    <w:basedOn w:val="Normal"/>
    <w:next w:val="Normal"/>
    <w:uiPriority w:val="99"/>
    <w:rsid w:val="00BE0B8C"/>
    <w:pPr>
      <w:autoSpaceDE w:val="0"/>
      <w:autoSpaceDN w:val="0"/>
      <w:adjustRightInd w:val="0"/>
      <w:spacing w:line="241" w:lineRule="atLeast"/>
    </w:pPr>
    <w:rPr>
      <w:rFonts w:ascii="DIN-Light" w:eastAsiaTheme="minorEastAsia" w:hAnsi="DIN-Light"/>
    </w:rPr>
  </w:style>
  <w:style w:type="character" w:customStyle="1" w:styleId="A1">
    <w:name w:val="A1"/>
    <w:uiPriority w:val="99"/>
    <w:rsid w:val="00BE0B8C"/>
    <w:rPr>
      <w:rFonts w:cs="DIN-Light"/>
      <w:color w:val="000000"/>
      <w:sz w:val="20"/>
      <w:szCs w:val="20"/>
    </w:rPr>
  </w:style>
  <w:style w:type="paragraph" w:styleId="Header">
    <w:name w:val="header"/>
    <w:basedOn w:val="Normal"/>
    <w:link w:val="HeaderChar"/>
    <w:uiPriority w:val="99"/>
    <w:unhideWhenUsed/>
    <w:rsid w:val="00755310"/>
    <w:pPr>
      <w:tabs>
        <w:tab w:val="center" w:pos="4513"/>
        <w:tab w:val="right" w:pos="9026"/>
      </w:tabs>
    </w:pPr>
  </w:style>
  <w:style w:type="character" w:customStyle="1" w:styleId="HeaderChar">
    <w:name w:val="Header Char"/>
    <w:basedOn w:val="DefaultParagraphFont"/>
    <w:link w:val="Header"/>
    <w:uiPriority w:val="99"/>
    <w:rsid w:val="00755310"/>
  </w:style>
  <w:style w:type="paragraph" w:styleId="Footer">
    <w:name w:val="footer"/>
    <w:basedOn w:val="Normal"/>
    <w:link w:val="FooterChar"/>
    <w:uiPriority w:val="99"/>
    <w:unhideWhenUsed/>
    <w:rsid w:val="00755310"/>
    <w:pPr>
      <w:tabs>
        <w:tab w:val="center" w:pos="4513"/>
        <w:tab w:val="right" w:pos="9026"/>
      </w:tabs>
    </w:pPr>
  </w:style>
  <w:style w:type="character" w:customStyle="1" w:styleId="FooterChar">
    <w:name w:val="Footer Char"/>
    <w:basedOn w:val="DefaultParagraphFont"/>
    <w:link w:val="Footer"/>
    <w:uiPriority w:val="99"/>
    <w:rsid w:val="00755310"/>
  </w:style>
  <w:style w:type="character" w:customStyle="1" w:styleId="Heading1Char">
    <w:name w:val="Heading 1 Char"/>
    <w:basedOn w:val="DefaultParagraphFont"/>
    <w:link w:val="Heading1"/>
    <w:uiPriority w:val="99"/>
    <w:rsid w:val="002876FC"/>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2876FC"/>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2876FC"/>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2876FC"/>
    <w:rPr>
      <w:rFonts w:ascii="Times New Roman" w:eastAsia="Times New Roman" w:hAnsi="Times New Roman" w:cs="Times New Roman"/>
      <w:b/>
      <w:bCs/>
      <w:sz w:val="22"/>
      <w:szCs w:val="22"/>
    </w:rPr>
  </w:style>
  <w:style w:type="paragraph" w:customStyle="1" w:styleId="deannah1">
    <w:name w:val="deannah1"/>
    <w:basedOn w:val="Normal"/>
    <w:uiPriority w:val="99"/>
    <w:rsid w:val="002876FC"/>
    <w:pPr>
      <w:keepNext/>
      <w:spacing w:after="240"/>
    </w:pPr>
    <w:rPr>
      <w:rFonts w:ascii="Times New Roman" w:eastAsia="Times New Roman" w:hAnsi="Times New Roman" w:cs="Times New Roman"/>
      <w:b/>
      <w:bCs/>
    </w:rPr>
  </w:style>
  <w:style w:type="character" w:customStyle="1" w:styleId="Hyperlink1">
    <w:name w:val="Hyperlink1"/>
    <w:uiPriority w:val="99"/>
    <w:rsid w:val="002876FC"/>
    <w:rPr>
      <w:color w:val="535353"/>
      <w:u w:val="single"/>
      <w:effect w:val="none"/>
    </w:rPr>
  </w:style>
  <w:style w:type="paragraph" w:customStyle="1" w:styleId="NormalWeb1">
    <w:name w:val="Normal (Web)1"/>
    <w:basedOn w:val="Normal"/>
    <w:uiPriority w:val="99"/>
    <w:rsid w:val="002876FC"/>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2876FC"/>
  </w:style>
  <w:style w:type="character" w:styleId="CommentReference">
    <w:name w:val="annotation reference"/>
    <w:uiPriority w:val="99"/>
    <w:semiHidden/>
    <w:unhideWhenUsed/>
    <w:rsid w:val="002876FC"/>
    <w:rPr>
      <w:sz w:val="16"/>
      <w:szCs w:val="16"/>
    </w:rPr>
  </w:style>
  <w:style w:type="paragraph" w:styleId="CommentText">
    <w:name w:val="annotation text"/>
    <w:basedOn w:val="Normal"/>
    <w:link w:val="CommentTextChar"/>
    <w:uiPriority w:val="99"/>
    <w:semiHidden/>
    <w:unhideWhenUsed/>
    <w:rsid w:val="002876FC"/>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876F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876FC"/>
    <w:rPr>
      <w:b/>
      <w:bCs/>
    </w:rPr>
  </w:style>
  <w:style w:type="character" w:customStyle="1" w:styleId="CommentSubjectChar">
    <w:name w:val="Comment Subject Char"/>
    <w:basedOn w:val="CommentTextChar"/>
    <w:link w:val="CommentSubject"/>
    <w:uiPriority w:val="99"/>
    <w:semiHidden/>
    <w:rsid w:val="002876FC"/>
    <w:rPr>
      <w:rFonts w:ascii="Times New Roman" w:eastAsia="Times New Roman" w:hAnsi="Times New Roman" w:cs="Times New Roman"/>
      <w:b/>
      <w:bCs/>
      <w:sz w:val="20"/>
      <w:szCs w:val="20"/>
    </w:rPr>
  </w:style>
  <w:style w:type="character" w:styleId="Strong">
    <w:name w:val="Strong"/>
    <w:uiPriority w:val="22"/>
    <w:qFormat/>
    <w:rsid w:val="002876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168641">
      <w:bodyDiv w:val="1"/>
      <w:marLeft w:val="0"/>
      <w:marRight w:val="0"/>
      <w:marTop w:val="0"/>
      <w:marBottom w:val="0"/>
      <w:divBdr>
        <w:top w:val="none" w:sz="0" w:space="0" w:color="auto"/>
        <w:left w:val="none" w:sz="0" w:space="0" w:color="auto"/>
        <w:bottom w:val="none" w:sz="0" w:space="0" w:color="auto"/>
        <w:right w:val="none" w:sz="0" w:space="0" w:color="auto"/>
      </w:divBdr>
    </w:div>
    <w:div w:id="460997253">
      <w:bodyDiv w:val="1"/>
      <w:marLeft w:val="0"/>
      <w:marRight w:val="0"/>
      <w:marTop w:val="0"/>
      <w:marBottom w:val="0"/>
      <w:divBdr>
        <w:top w:val="none" w:sz="0" w:space="0" w:color="auto"/>
        <w:left w:val="none" w:sz="0" w:space="0" w:color="auto"/>
        <w:bottom w:val="none" w:sz="0" w:space="0" w:color="auto"/>
        <w:right w:val="none" w:sz="0" w:space="0" w:color="auto"/>
      </w:divBdr>
      <w:divsChild>
        <w:div w:id="1336225909">
          <w:marLeft w:val="446"/>
          <w:marRight w:val="0"/>
          <w:marTop w:val="0"/>
          <w:marBottom w:val="0"/>
          <w:divBdr>
            <w:top w:val="none" w:sz="0" w:space="0" w:color="auto"/>
            <w:left w:val="none" w:sz="0" w:space="0" w:color="auto"/>
            <w:bottom w:val="none" w:sz="0" w:space="0" w:color="auto"/>
            <w:right w:val="none" w:sz="0" w:space="0" w:color="auto"/>
          </w:divBdr>
        </w:div>
      </w:divsChild>
    </w:div>
    <w:div w:id="592278724">
      <w:bodyDiv w:val="1"/>
      <w:marLeft w:val="0"/>
      <w:marRight w:val="0"/>
      <w:marTop w:val="0"/>
      <w:marBottom w:val="0"/>
      <w:divBdr>
        <w:top w:val="none" w:sz="0" w:space="0" w:color="auto"/>
        <w:left w:val="none" w:sz="0" w:space="0" w:color="auto"/>
        <w:bottom w:val="none" w:sz="0" w:space="0" w:color="auto"/>
        <w:right w:val="none" w:sz="0" w:space="0" w:color="auto"/>
      </w:divBdr>
      <w:divsChild>
        <w:div w:id="117143607">
          <w:marLeft w:val="446"/>
          <w:marRight w:val="0"/>
          <w:marTop w:val="0"/>
          <w:marBottom w:val="0"/>
          <w:divBdr>
            <w:top w:val="none" w:sz="0" w:space="0" w:color="auto"/>
            <w:left w:val="none" w:sz="0" w:space="0" w:color="auto"/>
            <w:bottom w:val="none" w:sz="0" w:space="0" w:color="auto"/>
            <w:right w:val="none" w:sz="0" w:space="0" w:color="auto"/>
          </w:divBdr>
        </w:div>
        <w:div w:id="917396794">
          <w:marLeft w:val="446"/>
          <w:marRight w:val="0"/>
          <w:marTop w:val="0"/>
          <w:marBottom w:val="0"/>
          <w:divBdr>
            <w:top w:val="none" w:sz="0" w:space="0" w:color="auto"/>
            <w:left w:val="none" w:sz="0" w:space="0" w:color="auto"/>
            <w:bottom w:val="none" w:sz="0" w:space="0" w:color="auto"/>
            <w:right w:val="none" w:sz="0" w:space="0" w:color="auto"/>
          </w:divBdr>
        </w:div>
        <w:div w:id="364064745">
          <w:marLeft w:val="446"/>
          <w:marRight w:val="0"/>
          <w:marTop w:val="0"/>
          <w:marBottom w:val="0"/>
          <w:divBdr>
            <w:top w:val="none" w:sz="0" w:space="0" w:color="auto"/>
            <w:left w:val="none" w:sz="0" w:space="0" w:color="auto"/>
            <w:bottom w:val="none" w:sz="0" w:space="0" w:color="auto"/>
            <w:right w:val="none" w:sz="0" w:space="0" w:color="auto"/>
          </w:divBdr>
        </w:div>
      </w:divsChild>
    </w:div>
    <w:div w:id="899747990">
      <w:bodyDiv w:val="1"/>
      <w:marLeft w:val="0"/>
      <w:marRight w:val="0"/>
      <w:marTop w:val="0"/>
      <w:marBottom w:val="0"/>
      <w:divBdr>
        <w:top w:val="none" w:sz="0" w:space="0" w:color="auto"/>
        <w:left w:val="none" w:sz="0" w:space="0" w:color="auto"/>
        <w:bottom w:val="none" w:sz="0" w:space="0" w:color="auto"/>
        <w:right w:val="none" w:sz="0" w:space="0" w:color="auto"/>
      </w:divBdr>
    </w:div>
    <w:div w:id="1056664021">
      <w:bodyDiv w:val="1"/>
      <w:marLeft w:val="0"/>
      <w:marRight w:val="0"/>
      <w:marTop w:val="0"/>
      <w:marBottom w:val="0"/>
      <w:divBdr>
        <w:top w:val="none" w:sz="0" w:space="0" w:color="auto"/>
        <w:left w:val="none" w:sz="0" w:space="0" w:color="auto"/>
        <w:bottom w:val="none" w:sz="0" w:space="0" w:color="auto"/>
        <w:right w:val="none" w:sz="0" w:space="0" w:color="auto"/>
      </w:divBdr>
    </w:div>
    <w:div w:id="1611358464">
      <w:bodyDiv w:val="1"/>
      <w:marLeft w:val="0"/>
      <w:marRight w:val="0"/>
      <w:marTop w:val="0"/>
      <w:marBottom w:val="0"/>
      <w:divBdr>
        <w:top w:val="none" w:sz="0" w:space="0" w:color="auto"/>
        <w:left w:val="none" w:sz="0" w:space="0" w:color="auto"/>
        <w:bottom w:val="none" w:sz="0" w:space="0" w:color="auto"/>
        <w:right w:val="none" w:sz="0" w:space="0" w:color="auto"/>
      </w:divBdr>
    </w:div>
    <w:div w:id="1940600718">
      <w:bodyDiv w:val="1"/>
      <w:marLeft w:val="0"/>
      <w:marRight w:val="0"/>
      <w:marTop w:val="0"/>
      <w:marBottom w:val="0"/>
      <w:divBdr>
        <w:top w:val="none" w:sz="0" w:space="0" w:color="auto"/>
        <w:left w:val="none" w:sz="0" w:space="0" w:color="auto"/>
        <w:bottom w:val="none" w:sz="0" w:space="0" w:color="auto"/>
        <w:right w:val="none" w:sz="0" w:space="0" w:color="auto"/>
      </w:divBdr>
      <w:divsChild>
        <w:div w:id="92365587">
          <w:marLeft w:val="446"/>
          <w:marRight w:val="0"/>
          <w:marTop w:val="0"/>
          <w:marBottom w:val="0"/>
          <w:divBdr>
            <w:top w:val="none" w:sz="0" w:space="0" w:color="auto"/>
            <w:left w:val="none" w:sz="0" w:space="0" w:color="auto"/>
            <w:bottom w:val="none" w:sz="0" w:space="0" w:color="auto"/>
            <w:right w:val="none" w:sz="0" w:space="0" w:color="auto"/>
          </w:divBdr>
        </w:div>
      </w:divsChild>
    </w:div>
    <w:div w:id="2000574924">
      <w:bodyDiv w:val="1"/>
      <w:marLeft w:val="0"/>
      <w:marRight w:val="0"/>
      <w:marTop w:val="0"/>
      <w:marBottom w:val="0"/>
      <w:divBdr>
        <w:top w:val="none" w:sz="0" w:space="0" w:color="auto"/>
        <w:left w:val="none" w:sz="0" w:space="0" w:color="auto"/>
        <w:bottom w:val="none" w:sz="0" w:space="0" w:color="auto"/>
        <w:right w:val="none" w:sz="0" w:space="0" w:color="auto"/>
      </w:divBdr>
      <w:divsChild>
        <w:div w:id="366415609">
          <w:marLeft w:val="446"/>
          <w:marRight w:val="0"/>
          <w:marTop w:val="0"/>
          <w:marBottom w:val="0"/>
          <w:divBdr>
            <w:top w:val="none" w:sz="0" w:space="0" w:color="auto"/>
            <w:left w:val="none" w:sz="0" w:space="0" w:color="auto"/>
            <w:bottom w:val="none" w:sz="0" w:space="0" w:color="auto"/>
            <w:right w:val="none" w:sz="0" w:space="0" w:color="auto"/>
          </w:divBdr>
        </w:div>
      </w:divsChild>
    </w:div>
    <w:div w:id="2038920431">
      <w:bodyDiv w:val="1"/>
      <w:marLeft w:val="0"/>
      <w:marRight w:val="0"/>
      <w:marTop w:val="0"/>
      <w:marBottom w:val="0"/>
      <w:divBdr>
        <w:top w:val="none" w:sz="0" w:space="0" w:color="auto"/>
        <w:left w:val="none" w:sz="0" w:space="0" w:color="auto"/>
        <w:bottom w:val="none" w:sz="0" w:space="0" w:color="auto"/>
        <w:right w:val="none" w:sz="0" w:space="0" w:color="auto"/>
      </w:divBdr>
    </w:div>
    <w:div w:id="214141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www.aee.org/what-is-aee" TargetMode="External"/><Relationship Id="rId18" Type="http://schemas.openxmlformats.org/officeDocument/2006/relationships/hyperlink" Target="https://moodle.uwtsd.ac.uk/pluginfile.php/300450/mod_resource/content/0/research-ethics-integrity-code-practice.pdf" TargetMode="External"/><Relationship Id="rId26"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search.proquest.com/docview/214890562?accountid+130472" TargetMode="External"/><Relationship Id="rId25" Type="http://schemas.openxmlformats.org/officeDocument/2006/relationships/hyperlink" Target="http://www.uwtsd.ac.uk/academic-office/" TargetMode="External"/><Relationship Id="rId2" Type="http://schemas.openxmlformats.org/officeDocument/2006/relationships/numbering" Target="numbering.xml"/><Relationship Id="rId16" Type="http://schemas.openxmlformats.org/officeDocument/2006/relationships/hyperlink" Target="http://www.legislation.gov.uk/ukpga/2018/12/pdfs/ukpga_20180012_en.pdf" TargetMode="External"/><Relationship Id="rId2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hyperlink" Target="https://www.blaenau-gwent.gov.uk/fileadmin/documents/Council/Statistics_and_Data/Blaenau_Gwent_Overall.pdf" TargetMode="External"/><Relationship Id="rId23" Type="http://schemas.openxmlformats.org/officeDocument/2006/relationships/hyperlink" Target="http://www.uwtsd.ac.uk/media/uwtsd-website/content-assets/documents/research/Research-Integrity-and-Ethics---Code-of-Practice-(2015-18).pdf" TargetMode="External"/><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file:///C:\Users\c.lohmann-hancock\AppData\Local\Microsoft\Windows\INetCache\REICoP-17-20-v3-Final.pdf"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moodle.uwtsd.ac.uk/pluginfile.php/263366/mod_resource/content/1/Beraq%20Research%20Ethics" TargetMode="External"/><Relationship Id="rId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053F2C-E1AE-2E4F-92FE-737D4E998BF5}" type="doc">
      <dgm:prSet loTypeId="urn:microsoft.com/office/officeart/2005/8/layout/cycle2" loCatId="" qsTypeId="urn:microsoft.com/office/officeart/2005/8/quickstyle/3d7" qsCatId="3D" csTypeId="urn:microsoft.com/office/officeart/2005/8/colors/colorful4" csCatId="colorful" phldr="1"/>
      <dgm:spPr/>
      <dgm:t>
        <a:bodyPr/>
        <a:lstStyle/>
        <a:p>
          <a:endParaRPr lang="en-GB"/>
        </a:p>
      </dgm:t>
    </dgm:pt>
    <dgm:pt modelId="{E1F30555-9A44-D44D-9D04-5A58CC4E747D}">
      <dgm:prSet phldrT="[Text]" custT="1"/>
      <dgm:spPr/>
      <dgm:t>
        <a:bodyPr/>
        <a:lstStyle/>
        <a:p>
          <a:r>
            <a:rPr lang="en-GB" sz="1200" b="1"/>
            <a:t>Learn : Learn More/Learn better</a:t>
          </a:r>
        </a:p>
      </dgm:t>
    </dgm:pt>
    <dgm:pt modelId="{147B37DE-1922-BA42-90B4-ADCE2F034491}" type="parTrans" cxnId="{82DBDD6C-8D01-7246-B6A2-D62489D8D19D}">
      <dgm:prSet/>
      <dgm:spPr/>
      <dgm:t>
        <a:bodyPr/>
        <a:lstStyle/>
        <a:p>
          <a:endParaRPr lang="en-GB"/>
        </a:p>
      </dgm:t>
    </dgm:pt>
    <dgm:pt modelId="{337283D7-C718-654C-9E53-5154A315EEDC}" type="sibTrans" cxnId="{82DBDD6C-8D01-7246-B6A2-D62489D8D19D}">
      <dgm:prSet/>
      <dgm:spPr/>
      <dgm:t>
        <a:bodyPr/>
        <a:lstStyle/>
        <a:p>
          <a:endParaRPr lang="en-GB"/>
        </a:p>
      </dgm:t>
    </dgm:pt>
    <dgm:pt modelId="{E1479687-1600-9143-9270-46DFF316577F}">
      <dgm:prSet phldrT="[Text]" custT="1"/>
      <dgm:spPr/>
      <dgm:t>
        <a:bodyPr/>
        <a:lstStyle/>
        <a:p>
          <a:r>
            <a:rPr lang="en-GB" sz="1200" b="1"/>
            <a:t>Acceptance</a:t>
          </a:r>
        </a:p>
      </dgm:t>
    </dgm:pt>
    <dgm:pt modelId="{E341F642-66F1-7C42-AA27-62EFE4F70020}" type="parTrans" cxnId="{8420D10D-1DC8-8946-99B9-52D835939F4A}">
      <dgm:prSet/>
      <dgm:spPr/>
      <dgm:t>
        <a:bodyPr/>
        <a:lstStyle/>
        <a:p>
          <a:endParaRPr lang="en-GB"/>
        </a:p>
      </dgm:t>
    </dgm:pt>
    <dgm:pt modelId="{F0412442-F9C1-DB49-873C-509074E1E10D}" type="sibTrans" cxnId="{8420D10D-1DC8-8946-99B9-52D835939F4A}">
      <dgm:prSet/>
      <dgm:spPr/>
      <dgm:t>
        <a:bodyPr/>
        <a:lstStyle/>
        <a:p>
          <a:endParaRPr lang="en-GB"/>
        </a:p>
      </dgm:t>
    </dgm:pt>
    <dgm:pt modelId="{5ECE991B-CDD2-6B4D-A4B2-FD2F2C0CF638}">
      <dgm:prSet phldrT="[Text]" custT="1"/>
      <dgm:spPr/>
      <dgm:t>
        <a:bodyPr/>
        <a:lstStyle/>
        <a:p>
          <a:r>
            <a:rPr lang="en-GB" sz="1200" b="1"/>
            <a:t>Action</a:t>
          </a:r>
        </a:p>
      </dgm:t>
    </dgm:pt>
    <dgm:pt modelId="{223F699B-F87E-554F-A81B-C552B8829ABE}" type="parTrans" cxnId="{AB096D2D-4805-7C41-AE03-265AFF6E3584}">
      <dgm:prSet/>
      <dgm:spPr/>
      <dgm:t>
        <a:bodyPr/>
        <a:lstStyle/>
        <a:p>
          <a:endParaRPr lang="en-GB"/>
        </a:p>
      </dgm:t>
    </dgm:pt>
    <dgm:pt modelId="{6FD2C438-6754-DC47-9405-A1B116300EAE}" type="sibTrans" cxnId="{AB096D2D-4805-7C41-AE03-265AFF6E3584}">
      <dgm:prSet/>
      <dgm:spPr/>
      <dgm:t>
        <a:bodyPr/>
        <a:lstStyle/>
        <a:p>
          <a:endParaRPr lang="en-GB"/>
        </a:p>
      </dgm:t>
    </dgm:pt>
    <dgm:pt modelId="{691055D1-19A9-1744-9F99-B657FFBA2937}">
      <dgm:prSet phldrT="[Text]" custT="1"/>
      <dgm:spPr/>
      <dgm:t>
        <a:bodyPr/>
        <a:lstStyle/>
        <a:p>
          <a:r>
            <a:rPr lang="en-GB" sz="1200"/>
            <a:t>Reflection of learning/</a:t>
          </a:r>
        </a:p>
        <a:p>
          <a:r>
            <a:rPr lang="en-GB" sz="1200"/>
            <a:t>actions</a:t>
          </a:r>
        </a:p>
      </dgm:t>
    </dgm:pt>
    <dgm:pt modelId="{E768A831-45C3-0247-B702-5F0499FA7886}" type="parTrans" cxnId="{6AFA9D49-3210-3A4D-AF92-38A48BE10D55}">
      <dgm:prSet/>
      <dgm:spPr/>
      <dgm:t>
        <a:bodyPr/>
        <a:lstStyle/>
        <a:p>
          <a:endParaRPr lang="en-GB"/>
        </a:p>
      </dgm:t>
    </dgm:pt>
    <dgm:pt modelId="{7632E9F9-A213-E24E-B703-78906FAA423B}" type="sibTrans" cxnId="{6AFA9D49-3210-3A4D-AF92-38A48BE10D55}">
      <dgm:prSet/>
      <dgm:spPr/>
      <dgm:t>
        <a:bodyPr/>
        <a:lstStyle/>
        <a:p>
          <a:endParaRPr lang="en-GB"/>
        </a:p>
      </dgm:t>
    </dgm:pt>
    <dgm:pt modelId="{F6F82DE0-B3D7-814D-B856-FBA4408EEC39}" type="pres">
      <dgm:prSet presAssocID="{C5053F2C-E1AE-2E4F-92FE-737D4E998BF5}" presName="cycle" presStyleCnt="0">
        <dgm:presLayoutVars>
          <dgm:dir/>
          <dgm:resizeHandles val="exact"/>
        </dgm:presLayoutVars>
      </dgm:prSet>
      <dgm:spPr/>
    </dgm:pt>
    <dgm:pt modelId="{5F234B9D-3754-3243-899F-7E822F545D72}" type="pres">
      <dgm:prSet presAssocID="{E1F30555-9A44-D44D-9D04-5A58CC4E747D}" presName="node" presStyleLbl="node1" presStyleIdx="0" presStyleCnt="4">
        <dgm:presLayoutVars>
          <dgm:bulletEnabled val="1"/>
        </dgm:presLayoutVars>
      </dgm:prSet>
      <dgm:spPr/>
    </dgm:pt>
    <dgm:pt modelId="{3BCC346D-1EC4-BB4F-918C-7909AE394FD0}" type="pres">
      <dgm:prSet presAssocID="{337283D7-C718-654C-9E53-5154A315EEDC}" presName="sibTrans" presStyleLbl="sibTrans2D1" presStyleIdx="0" presStyleCnt="4"/>
      <dgm:spPr/>
    </dgm:pt>
    <dgm:pt modelId="{654F7759-C668-B841-8FC6-62C1B7EC6B2C}" type="pres">
      <dgm:prSet presAssocID="{337283D7-C718-654C-9E53-5154A315EEDC}" presName="connectorText" presStyleLbl="sibTrans2D1" presStyleIdx="0" presStyleCnt="4"/>
      <dgm:spPr/>
    </dgm:pt>
    <dgm:pt modelId="{13DBE71B-9BFF-6B43-BB56-D32732735326}" type="pres">
      <dgm:prSet presAssocID="{E1479687-1600-9143-9270-46DFF316577F}" presName="node" presStyleLbl="node1" presStyleIdx="1" presStyleCnt="4">
        <dgm:presLayoutVars>
          <dgm:bulletEnabled val="1"/>
        </dgm:presLayoutVars>
      </dgm:prSet>
      <dgm:spPr/>
    </dgm:pt>
    <dgm:pt modelId="{CDCDA541-4E70-9149-B0B4-700ACD9ACFE4}" type="pres">
      <dgm:prSet presAssocID="{F0412442-F9C1-DB49-873C-509074E1E10D}" presName="sibTrans" presStyleLbl="sibTrans2D1" presStyleIdx="1" presStyleCnt="4"/>
      <dgm:spPr/>
    </dgm:pt>
    <dgm:pt modelId="{6F580BE6-C6FF-054C-9575-E727CAE0BC68}" type="pres">
      <dgm:prSet presAssocID="{F0412442-F9C1-DB49-873C-509074E1E10D}" presName="connectorText" presStyleLbl="sibTrans2D1" presStyleIdx="1" presStyleCnt="4"/>
      <dgm:spPr/>
    </dgm:pt>
    <dgm:pt modelId="{5A7BB5BA-BCC2-414E-8B4C-9674968A7E9C}" type="pres">
      <dgm:prSet presAssocID="{5ECE991B-CDD2-6B4D-A4B2-FD2F2C0CF638}" presName="node" presStyleLbl="node1" presStyleIdx="2" presStyleCnt="4">
        <dgm:presLayoutVars>
          <dgm:bulletEnabled val="1"/>
        </dgm:presLayoutVars>
      </dgm:prSet>
      <dgm:spPr/>
    </dgm:pt>
    <dgm:pt modelId="{A8F1D940-81DB-C545-81AC-2EE452AC0496}" type="pres">
      <dgm:prSet presAssocID="{6FD2C438-6754-DC47-9405-A1B116300EAE}" presName="sibTrans" presStyleLbl="sibTrans2D1" presStyleIdx="2" presStyleCnt="4"/>
      <dgm:spPr/>
    </dgm:pt>
    <dgm:pt modelId="{EE1C57A4-7A06-F64E-B1B0-B8F7686A8682}" type="pres">
      <dgm:prSet presAssocID="{6FD2C438-6754-DC47-9405-A1B116300EAE}" presName="connectorText" presStyleLbl="sibTrans2D1" presStyleIdx="2" presStyleCnt="4"/>
      <dgm:spPr/>
    </dgm:pt>
    <dgm:pt modelId="{A65F6CB8-ACE4-F140-9715-661B19FA8CFC}" type="pres">
      <dgm:prSet presAssocID="{691055D1-19A9-1744-9F99-B657FFBA2937}" presName="node" presStyleLbl="node1" presStyleIdx="3" presStyleCnt="4">
        <dgm:presLayoutVars>
          <dgm:bulletEnabled val="1"/>
        </dgm:presLayoutVars>
      </dgm:prSet>
      <dgm:spPr/>
    </dgm:pt>
    <dgm:pt modelId="{F417DB1B-7027-8D48-B802-5CF2F6F8084D}" type="pres">
      <dgm:prSet presAssocID="{7632E9F9-A213-E24E-B703-78906FAA423B}" presName="sibTrans" presStyleLbl="sibTrans2D1" presStyleIdx="3" presStyleCnt="4"/>
      <dgm:spPr/>
    </dgm:pt>
    <dgm:pt modelId="{F22E1C9B-EC53-214A-8427-8953DE941AB6}" type="pres">
      <dgm:prSet presAssocID="{7632E9F9-A213-E24E-B703-78906FAA423B}" presName="connectorText" presStyleLbl="sibTrans2D1" presStyleIdx="3" presStyleCnt="4"/>
      <dgm:spPr/>
    </dgm:pt>
  </dgm:ptLst>
  <dgm:cxnLst>
    <dgm:cxn modelId="{A13FD409-55C8-FC4F-8BF8-F6C7F399F084}" type="presOf" srcId="{6FD2C438-6754-DC47-9405-A1B116300EAE}" destId="{A8F1D940-81DB-C545-81AC-2EE452AC0496}" srcOrd="0" destOrd="0" presId="urn:microsoft.com/office/officeart/2005/8/layout/cycle2"/>
    <dgm:cxn modelId="{8420D10D-1DC8-8946-99B9-52D835939F4A}" srcId="{C5053F2C-E1AE-2E4F-92FE-737D4E998BF5}" destId="{E1479687-1600-9143-9270-46DFF316577F}" srcOrd="1" destOrd="0" parTransId="{E341F642-66F1-7C42-AA27-62EFE4F70020}" sibTransId="{F0412442-F9C1-DB49-873C-509074E1E10D}"/>
    <dgm:cxn modelId="{766FDD13-1E17-0E47-896F-C9511E123815}" type="presOf" srcId="{7632E9F9-A213-E24E-B703-78906FAA423B}" destId="{F417DB1B-7027-8D48-B802-5CF2F6F8084D}" srcOrd="0" destOrd="0" presId="urn:microsoft.com/office/officeart/2005/8/layout/cycle2"/>
    <dgm:cxn modelId="{072BC91F-9687-E44F-93A1-FD584D6BFF9A}" type="presOf" srcId="{337283D7-C718-654C-9E53-5154A315EEDC}" destId="{654F7759-C668-B841-8FC6-62C1B7EC6B2C}" srcOrd="1" destOrd="0" presId="urn:microsoft.com/office/officeart/2005/8/layout/cycle2"/>
    <dgm:cxn modelId="{C6464A21-5418-7242-82F0-44F36E561323}" type="presOf" srcId="{E1F30555-9A44-D44D-9D04-5A58CC4E747D}" destId="{5F234B9D-3754-3243-899F-7E822F545D72}" srcOrd="0" destOrd="0" presId="urn:microsoft.com/office/officeart/2005/8/layout/cycle2"/>
    <dgm:cxn modelId="{AB096D2D-4805-7C41-AE03-265AFF6E3584}" srcId="{C5053F2C-E1AE-2E4F-92FE-737D4E998BF5}" destId="{5ECE991B-CDD2-6B4D-A4B2-FD2F2C0CF638}" srcOrd="2" destOrd="0" parTransId="{223F699B-F87E-554F-A81B-C552B8829ABE}" sibTransId="{6FD2C438-6754-DC47-9405-A1B116300EAE}"/>
    <dgm:cxn modelId="{869CCE30-1BD9-6243-B7BA-7DF42D831D1D}" type="presOf" srcId="{E1479687-1600-9143-9270-46DFF316577F}" destId="{13DBE71B-9BFF-6B43-BB56-D32732735326}" srcOrd="0" destOrd="0" presId="urn:microsoft.com/office/officeart/2005/8/layout/cycle2"/>
    <dgm:cxn modelId="{4529DA3E-FA57-2345-A6B4-EED62CE1DE47}" type="presOf" srcId="{C5053F2C-E1AE-2E4F-92FE-737D4E998BF5}" destId="{F6F82DE0-B3D7-814D-B856-FBA4408EEC39}" srcOrd="0" destOrd="0" presId="urn:microsoft.com/office/officeart/2005/8/layout/cycle2"/>
    <dgm:cxn modelId="{6AFA9D49-3210-3A4D-AF92-38A48BE10D55}" srcId="{C5053F2C-E1AE-2E4F-92FE-737D4E998BF5}" destId="{691055D1-19A9-1744-9F99-B657FFBA2937}" srcOrd="3" destOrd="0" parTransId="{E768A831-45C3-0247-B702-5F0499FA7886}" sibTransId="{7632E9F9-A213-E24E-B703-78906FAA423B}"/>
    <dgm:cxn modelId="{54959750-C891-6C4B-8394-7B1AE92371DB}" type="presOf" srcId="{7632E9F9-A213-E24E-B703-78906FAA423B}" destId="{F22E1C9B-EC53-214A-8427-8953DE941AB6}" srcOrd="1" destOrd="0" presId="urn:microsoft.com/office/officeart/2005/8/layout/cycle2"/>
    <dgm:cxn modelId="{E1964262-CA14-D449-B889-74EE2493CEB6}" type="presOf" srcId="{691055D1-19A9-1744-9F99-B657FFBA2937}" destId="{A65F6CB8-ACE4-F140-9715-661B19FA8CFC}" srcOrd="0" destOrd="0" presId="urn:microsoft.com/office/officeart/2005/8/layout/cycle2"/>
    <dgm:cxn modelId="{82DBDD6C-8D01-7246-B6A2-D62489D8D19D}" srcId="{C5053F2C-E1AE-2E4F-92FE-737D4E998BF5}" destId="{E1F30555-9A44-D44D-9D04-5A58CC4E747D}" srcOrd="0" destOrd="0" parTransId="{147B37DE-1922-BA42-90B4-ADCE2F034491}" sibTransId="{337283D7-C718-654C-9E53-5154A315EEDC}"/>
    <dgm:cxn modelId="{D22C1270-B860-DD41-BDCC-C379AF646970}" type="presOf" srcId="{F0412442-F9C1-DB49-873C-509074E1E10D}" destId="{CDCDA541-4E70-9149-B0B4-700ACD9ACFE4}" srcOrd="0" destOrd="0" presId="urn:microsoft.com/office/officeart/2005/8/layout/cycle2"/>
    <dgm:cxn modelId="{561C0E8A-A04B-4642-8C5C-66ADBD72B0A5}" type="presOf" srcId="{337283D7-C718-654C-9E53-5154A315EEDC}" destId="{3BCC346D-1EC4-BB4F-918C-7909AE394FD0}" srcOrd="0" destOrd="0" presId="urn:microsoft.com/office/officeart/2005/8/layout/cycle2"/>
    <dgm:cxn modelId="{0792D399-5FED-0D4E-B207-E1FB6FCA6EA1}" type="presOf" srcId="{5ECE991B-CDD2-6B4D-A4B2-FD2F2C0CF638}" destId="{5A7BB5BA-BCC2-414E-8B4C-9674968A7E9C}" srcOrd="0" destOrd="0" presId="urn:microsoft.com/office/officeart/2005/8/layout/cycle2"/>
    <dgm:cxn modelId="{1A9267EB-F9F8-8040-B1A3-EA79D9088326}" type="presOf" srcId="{F0412442-F9C1-DB49-873C-509074E1E10D}" destId="{6F580BE6-C6FF-054C-9575-E727CAE0BC68}" srcOrd="1" destOrd="0" presId="urn:microsoft.com/office/officeart/2005/8/layout/cycle2"/>
    <dgm:cxn modelId="{6888D1EB-8F7F-1046-B90D-2129718B9B26}" type="presOf" srcId="{6FD2C438-6754-DC47-9405-A1B116300EAE}" destId="{EE1C57A4-7A06-F64E-B1B0-B8F7686A8682}" srcOrd="1" destOrd="0" presId="urn:microsoft.com/office/officeart/2005/8/layout/cycle2"/>
    <dgm:cxn modelId="{4E599AD5-6FA9-FB4B-B9AA-36F8865BBC32}" type="presParOf" srcId="{F6F82DE0-B3D7-814D-B856-FBA4408EEC39}" destId="{5F234B9D-3754-3243-899F-7E822F545D72}" srcOrd="0" destOrd="0" presId="urn:microsoft.com/office/officeart/2005/8/layout/cycle2"/>
    <dgm:cxn modelId="{89EE4D68-9001-E94A-BAD4-66A1C550E3A9}" type="presParOf" srcId="{F6F82DE0-B3D7-814D-B856-FBA4408EEC39}" destId="{3BCC346D-1EC4-BB4F-918C-7909AE394FD0}" srcOrd="1" destOrd="0" presId="urn:microsoft.com/office/officeart/2005/8/layout/cycle2"/>
    <dgm:cxn modelId="{48EE25A3-2AD3-B946-9BE6-7607500CD160}" type="presParOf" srcId="{3BCC346D-1EC4-BB4F-918C-7909AE394FD0}" destId="{654F7759-C668-B841-8FC6-62C1B7EC6B2C}" srcOrd="0" destOrd="0" presId="urn:microsoft.com/office/officeart/2005/8/layout/cycle2"/>
    <dgm:cxn modelId="{691E9836-8C54-934D-9DF4-52B827C68604}" type="presParOf" srcId="{F6F82DE0-B3D7-814D-B856-FBA4408EEC39}" destId="{13DBE71B-9BFF-6B43-BB56-D32732735326}" srcOrd="2" destOrd="0" presId="urn:microsoft.com/office/officeart/2005/8/layout/cycle2"/>
    <dgm:cxn modelId="{4C4A2160-F0D3-0E4A-AD18-40C91E10B79C}" type="presParOf" srcId="{F6F82DE0-B3D7-814D-B856-FBA4408EEC39}" destId="{CDCDA541-4E70-9149-B0B4-700ACD9ACFE4}" srcOrd="3" destOrd="0" presId="urn:microsoft.com/office/officeart/2005/8/layout/cycle2"/>
    <dgm:cxn modelId="{1F54D16D-802D-E641-88C7-91D2D3B61FFF}" type="presParOf" srcId="{CDCDA541-4E70-9149-B0B4-700ACD9ACFE4}" destId="{6F580BE6-C6FF-054C-9575-E727CAE0BC68}" srcOrd="0" destOrd="0" presId="urn:microsoft.com/office/officeart/2005/8/layout/cycle2"/>
    <dgm:cxn modelId="{0C988E90-76DD-334A-962D-1DF036B71185}" type="presParOf" srcId="{F6F82DE0-B3D7-814D-B856-FBA4408EEC39}" destId="{5A7BB5BA-BCC2-414E-8B4C-9674968A7E9C}" srcOrd="4" destOrd="0" presId="urn:microsoft.com/office/officeart/2005/8/layout/cycle2"/>
    <dgm:cxn modelId="{EC65C462-CE4B-AD4B-A4F1-C66E3397B187}" type="presParOf" srcId="{F6F82DE0-B3D7-814D-B856-FBA4408EEC39}" destId="{A8F1D940-81DB-C545-81AC-2EE452AC0496}" srcOrd="5" destOrd="0" presId="urn:microsoft.com/office/officeart/2005/8/layout/cycle2"/>
    <dgm:cxn modelId="{9EE1AF05-F471-6644-9E69-18A0DA9D27E5}" type="presParOf" srcId="{A8F1D940-81DB-C545-81AC-2EE452AC0496}" destId="{EE1C57A4-7A06-F64E-B1B0-B8F7686A8682}" srcOrd="0" destOrd="0" presId="urn:microsoft.com/office/officeart/2005/8/layout/cycle2"/>
    <dgm:cxn modelId="{C6C0C4D8-9F8A-CE41-97F3-53456FF26DF3}" type="presParOf" srcId="{F6F82DE0-B3D7-814D-B856-FBA4408EEC39}" destId="{A65F6CB8-ACE4-F140-9715-661B19FA8CFC}" srcOrd="6" destOrd="0" presId="urn:microsoft.com/office/officeart/2005/8/layout/cycle2"/>
    <dgm:cxn modelId="{E2FBE9EE-FCE5-1B4C-B671-35345B3E3003}" type="presParOf" srcId="{F6F82DE0-B3D7-814D-B856-FBA4408EEC39}" destId="{F417DB1B-7027-8D48-B802-5CF2F6F8084D}" srcOrd="7" destOrd="0" presId="urn:microsoft.com/office/officeart/2005/8/layout/cycle2"/>
    <dgm:cxn modelId="{B9ED38EB-90E4-1549-B7DB-ECE584727BE8}" type="presParOf" srcId="{F417DB1B-7027-8D48-B802-5CF2F6F8084D}" destId="{F22E1C9B-EC53-214A-8427-8953DE941AB6}"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234B9D-3754-3243-899F-7E822F545D72}">
      <dsp:nvSpPr>
        <dsp:cNvPr id="0" name=""/>
        <dsp:cNvSpPr/>
      </dsp:nvSpPr>
      <dsp:spPr>
        <a:xfrm>
          <a:off x="2147143" y="936"/>
          <a:ext cx="1192113" cy="1192113"/>
        </a:xfrm>
        <a:prstGeom prst="ellipse">
          <a:avLst/>
        </a:prstGeom>
        <a:solidFill>
          <a:schemeClr val="accent4">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Learn : Learn More/Learn better</a:t>
          </a:r>
        </a:p>
      </dsp:txBody>
      <dsp:txXfrm>
        <a:off x="2321724" y="175517"/>
        <a:ext cx="842951" cy="842951"/>
      </dsp:txXfrm>
    </dsp:sp>
    <dsp:sp modelId="{3BCC346D-1EC4-BB4F-918C-7909AE394FD0}">
      <dsp:nvSpPr>
        <dsp:cNvPr id="0" name=""/>
        <dsp:cNvSpPr/>
      </dsp:nvSpPr>
      <dsp:spPr>
        <a:xfrm rot="2700000">
          <a:off x="3211284" y="1022368"/>
          <a:ext cx="316918" cy="402338"/>
        </a:xfrm>
        <a:prstGeom prst="rightArrow">
          <a:avLst>
            <a:gd name="adj1" fmla="val 60000"/>
            <a:gd name="adj2" fmla="val 50000"/>
          </a:avLst>
        </a:prstGeom>
        <a:solidFill>
          <a:schemeClr val="accent4">
            <a:hueOff val="0"/>
            <a:satOff val="0"/>
            <a:lumOff val="0"/>
            <a:alphaOff val="0"/>
          </a:schemeClr>
        </a:solidFill>
        <a:ln>
          <a:noFill/>
        </a:ln>
        <a:effectLst/>
        <a:sp3d z="-110000">
          <a:bevelT w="40600" h="20600" prst="relaxedInset"/>
        </a:sp3d>
      </dsp:spPr>
      <dsp:style>
        <a:lnRef idx="0">
          <a:scrgbClr r="0" g="0" b="0"/>
        </a:lnRef>
        <a:fillRef idx="1">
          <a:scrgbClr r="0" g="0" b="0"/>
        </a:fillRef>
        <a:effectRef idx="2">
          <a:scrgbClr r="0" g="0" b="0"/>
        </a:effectRef>
        <a:fontRef idx="minor"/>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GB" sz="1700" kern="1200"/>
        </a:p>
      </dsp:txBody>
      <dsp:txXfrm>
        <a:off x="3225207" y="1069222"/>
        <a:ext cx="221843" cy="241402"/>
      </dsp:txXfrm>
    </dsp:sp>
    <dsp:sp modelId="{13DBE71B-9BFF-6B43-BB56-D32732735326}">
      <dsp:nvSpPr>
        <dsp:cNvPr id="0" name=""/>
        <dsp:cNvSpPr/>
      </dsp:nvSpPr>
      <dsp:spPr>
        <a:xfrm>
          <a:off x="3412915" y="1266708"/>
          <a:ext cx="1192113" cy="1192113"/>
        </a:xfrm>
        <a:prstGeom prst="ellipse">
          <a:avLst/>
        </a:prstGeom>
        <a:solidFill>
          <a:schemeClr val="accent4">
            <a:hueOff val="3266964"/>
            <a:satOff val="-13592"/>
            <a:lumOff val="3203"/>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Acceptance</a:t>
          </a:r>
        </a:p>
      </dsp:txBody>
      <dsp:txXfrm>
        <a:off x="3587496" y="1441289"/>
        <a:ext cx="842951" cy="842951"/>
      </dsp:txXfrm>
    </dsp:sp>
    <dsp:sp modelId="{CDCDA541-4E70-9149-B0B4-700ACD9ACFE4}">
      <dsp:nvSpPr>
        <dsp:cNvPr id="0" name=""/>
        <dsp:cNvSpPr/>
      </dsp:nvSpPr>
      <dsp:spPr>
        <a:xfrm rot="8100000">
          <a:off x="3223969" y="2288140"/>
          <a:ext cx="316918" cy="402338"/>
        </a:xfrm>
        <a:prstGeom prst="rightArrow">
          <a:avLst>
            <a:gd name="adj1" fmla="val 60000"/>
            <a:gd name="adj2" fmla="val 50000"/>
          </a:avLst>
        </a:prstGeom>
        <a:solidFill>
          <a:schemeClr val="accent4">
            <a:hueOff val="3266964"/>
            <a:satOff val="-13592"/>
            <a:lumOff val="3203"/>
            <a:alphaOff val="0"/>
          </a:schemeClr>
        </a:solidFill>
        <a:ln>
          <a:noFill/>
        </a:ln>
        <a:effectLst/>
        <a:sp3d z="-110000">
          <a:bevelT w="40600" h="20600" prst="relaxedInset"/>
        </a:sp3d>
      </dsp:spPr>
      <dsp:style>
        <a:lnRef idx="0">
          <a:scrgbClr r="0" g="0" b="0"/>
        </a:lnRef>
        <a:fillRef idx="1">
          <a:scrgbClr r="0" g="0" b="0"/>
        </a:fillRef>
        <a:effectRef idx="2">
          <a:scrgbClr r="0" g="0" b="0"/>
        </a:effectRef>
        <a:fontRef idx="minor"/>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GB" sz="1700" kern="1200"/>
        </a:p>
      </dsp:txBody>
      <dsp:txXfrm rot="10800000">
        <a:off x="3305121" y="2334994"/>
        <a:ext cx="221843" cy="241402"/>
      </dsp:txXfrm>
    </dsp:sp>
    <dsp:sp modelId="{5A7BB5BA-BCC2-414E-8B4C-9674968A7E9C}">
      <dsp:nvSpPr>
        <dsp:cNvPr id="0" name=""/>
        <dsp:cNvSpPr/>
      </dsp:nvSpPr>
      <dsp:spPr>
        <a:xfrm>
          <a:off x="2147143" y="2532480"/>
          <a:ext cx="1192113" cy="1192113"/>
        </a:xfrm>
        <a:prstGeom prst="ellipse">
          <a:avLst/>
        </a:prstGeom>
        <a:solidFill>
          <a:schemeClr val="accent4">
            <a:hueOff val="6533927"/>
            <a:satOff val="-27185"/>
            <a:lumOff val="6405"/>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Action</a:t>
          </a:r>
        </a:p>
      </dsp:txBody>
      <dsp:txXfrm>
        <a:off x="2321724" y="2707061"/>
        <a:ext cx="842951" cy="842951"/>
      </dsp:txXfrm>
    </dsp:sp>
    <dsp:sp modelId="{A8F1D940-81DB-C545-81AC-2EE452AC0496}">
      <dsp:nvSpPr>
        <dsp:cNvPr id="0" name=""/>
        <dsp:cNvSpPr/>
      </dsp:nvSpPr>
      <dsp:spPr>
        <a:xfrm rot="13500000">
          <a:off x="1958197" y="2300824"/>
          <a:ext cx="316918" cy="402338"/>
        </a:xfrm>
        <a:prstGeom prst="rightArrow">
          <a:avLst>
            <a:gd name="adj1" fmla="val 60000"/>
            <a:gd name="adj2" fmla="val 50000"/>
          </a:avLst>
        </a:prstGeom>
        <a:solidFill>
          <a:schemeClr val="accent4">
            <a:hueOff val="6533927"/>
            <a:satOff val="-27185"/>
            <a:lumOff val="6405"/>
            <a:alphaOff val="0"/>
          </a:schemeClr>
        </a:solidFill>
        <a:ln>
          <a:noFill/>
        </a:ln>
        <a:effectLst/>
        <a:sp3d z="-110000">
          <a:bevelT w="40600" h="20600" prst="relaxedInset"/>
        </a:sp3d>
      </dsp:spPr>
      <dsp:style>
        <a:lnRef idx="0">
          <a:scrgbClr r="0" g="0" b="0"/>
        </a:lnRef>
        <a:fillRef idx="1">
          <a:scrgbClr r="0" g="0" b="0"/>
        </a:fillRef>
        <a:effectRef idx="2">
          <a:scrgbClr r="0" g="0" b="0"/>
        </a:effectRef>
        <a:fontRef idx="minor"/>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GB" sz="1700" kern="1200"/>
        </a:p>
      </dsp:txBody>
      <dsp:txXfrm rot="10800000">
        <a:off x="2039349" y="2414906"/>
        <a:ext cx="221843" cy="241402"/>
      </dsp:txXfrm>
    </dsp:sp>
    <dsp:sp modelId="{A65F6CB8-ACE4-F140-9715-661B19FA8CFC}">
      <dsp:nvSpPr>
        <dsp:cNvPr id="0" name=""/>
        <dsp:cNvSpPr/>
      </dsp:nvSpPr>
      <dsp:spPr>
        <a:xfrm>
          <a:off x="881371" y="1266708"/>
          <a:ext cx="1192113" cy="1192113"/>
        </a:xfrm>
        <a:prstGeom prst="ellipse">
          <a:avLst/>
        </a:prstGeom>
        <a:solidFill>
          <a:schemeClr val="accent4">
            <a:hueOff val="9800891"/>
            <a:satOff val="-40777"/>
            <a:lumOff val="9608"/>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Reflection of learning/</a:t>
          </a:r>
        </a:p>
        <a:p>
          <a:pPr marL="0" lvl="0" indent="0" algn="ctr" defTabSz="533400">
            <a:lnSpc>
              <a:spcPct val="90000"/>
            </a:lnSpc>
            <a:spcBef>
              <a:spcPct val="0"/>
            </a:spcBef>
            <a:spcAft>
              <a:spcPct val="35000"/>
            </a:spcAft>
            <a:buNone/>
          </a:pPr>
          <a:r>
            <a:rPr lang="en-GB" sz="1200" kern="1200"/>
            <a:t>actions</a:t>
          </a:r>
        </a:p>
      </dsp:txBody>
      <dsp:txXfrm>
        <a:off x="1055952" y="1441289"/>
        <a:ext cx="842951" cy="842951"/>
      </dsp:txXfrm>
    </dsp:sp>
    <dsp:sp modelId="{F417DB1B-7027-8D48-B802-5CF2F6F8084D}">
      <dsp:nvSpPr>
        <dsp:cNvPr id="0" name=""/>
        <dsp:cNvSpPr/>
      </dsp:nvSpPr>
      <dsp:spPr>
        <a:xfrm rot="18900000">
          <a:off x="1945512" y="1035052"/>
          <a:ext cx="316918" cy="402338"/>
        </a:xfrm>
        <a:prstGeom prst="rightArrow">
          <a:avLst>
            <a:gd name="adj1" fmla="val 60000"/>
            <a:gd name="adj2" fmla="val 50000"/>
          </a:avLst>
        </a:prstGeom>
        <a:solidFill>
          <a:schemeClr val="accent4">
            <a:hueOff val="9800891"/>
            <a:satOff val="-40777"/>
            <a:lumOff val="9608"/>
            <a:alphaOff val="0"/>
          </a:schemeClr>
        </a:solidFill>
        <a:ln>
          <a:noFill/>
        </a:ln>
        <a:effectLst/>
        <a:sp3d z="-110000">
          <a:bevelT w="40600" h="20600" prst="relaxedInset"/>
        </a:sp3d>
      </dsp:spPr>
      <dsp:style>
        <a:lnRef idx="0">
          <a:scrgbClr r="0" g="0" b="0"/>
        </a:lnRef>
        <a:fillRef idx="1">
          <a:scrgbClr r="0" g="0" b="0"/>
        </a:fillRef>
        <a:effectRef idx="2">
          <a:scrgbClr r="0" g="0" b="0"/>
        </a:effectRef>
        <a:fontRef idx="minor"/>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GB" sz="1700" kern="1200"/>
        </a:p>
      </dsp:txBody>
      <dsp:txXfrm>
        <a:off x="1959435" y="1149134"/>
        <a:ext cx="221843" cy="241402"/>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sim19</b:Tag>
    <b:SourceType>Book</b:SourceType>
    <b:Guid>{A65E380E-4F9A-3740-86D2-EB7A992E98A2}</b:Guid>
    <b:Author>
      <b:Author>
        <b:NameList>
          <b:Person>
            <b:Last>simin beams</b:Last>
            <b:First>chris</b:First>
            <b:Middle>mackie, matthew atencio</b:Middle>
          </b:Person>
        </b:NameList>
      </b:Author>
    </b:Author>
    <b:Title>adventure and society</b:Title>
    <b:Year>2019</b:Year>
    <b:City>switzerland</b:City>
    <b:Publisher>palgrave macmillan</b:Publisher>
    <b:RefOrder>1</b:RefOrder>
  </b:Source>
</b:Sources>
</file>

<file path=customXml/itemProps1.xml><?xml version="1.0" encoding="utf-8"?>
<ds:datastoreItem xmlns:ds="http://schemas.openxmlformats.org/officeDocument/2006/customXml" ds:itemID="{1EA1E616-B3AD-374F-9ED3-C3C38F69B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10448</Words>
  <Characters>58302</Characters>
  <Application>Microsoft Office Word</Application>
  <DocSecurity>0</DocSecurity>
  <Lines>1214</Lines>
  <Paragraphs>319</Paragraphs>
  <ScaleCrop>false</ScaleCrop>
  <Company/>
  <LinksUpToDate>false</LinksUpToDate>
  <CharactersWithSpaces>68431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Parker (0601918)</dc:creator>
  <cp:keywords/>
  <dc:description/>
  <cp:lastModifiedBy>Catherine Parker (0601918)</cp:lastModifiedBy>
  <cp:revision>2</cp:revision>
  <dcterms:created xsi:type="dcterms:W3CDTF">2020-01-03T12:35:00Z</dcterms:created>
  <dcterms:modified xsi:type="dcterms:W3CDTF">2020-01-03T12:35:00Z</dcterms:modified>
</cp:coreProperties>
</file>