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B63EF1" w14:textId="23152165" w:rsidR="00772949" w:rsidRDefault="00772949" w:rsidP="003C0856">
      <w:pPr>
        <w:spacing w:line="360" w:lineRule="auto"/>
      </w:pPr>
      <w:r>
        <w:t xml:space="preserve">Explain the advantages and disadvantages of magistrates in the exercise of justice. </w:t>
      </w:r>
    </w:p>
    <w:p w14:paraId="5DBEFE10" w14:textId="77777777" w:rsidR="00772949" w:rsidRDefault="00772949" w:rsidP="003C0856">
      <w:pPr>
        <w:spacing w:line="360" w:lineRule="auto"/>
      </w:pPr>
    </w:p>
    <w:p w14:paraId="52F518C9" w14:textId="2957768A" w:rsidR="00772949" w:rsidRDefault="00772949" w:rsidP="003C0856">
      <w:pPr>
        <w:spacing w:line="360" w:lineRule="auto"/>
      </w:pPr>
      <w:r>
        <w:t>In this essay I will be discussing the key advantages and disadvantages of having a magistrate’s court within the United Kingdom and the importance of w</w:t>
      </w:r>
      <w:r w:rsidR="00242A74">
        <w:t>hat</w:t>
      </w:r>
      <w:r>
        <w:t xml:space="preserve"> they do and the wide range of cases that they hear within these courts. </w:t>
      </w:r>
    </w:p>
    <w:p w14:paraId="5E889EAF" w14:textId="77777777" w:rsidR="00772949" w:rsidRDefault="00772949" w:rsidP="003C0856">
      <w:pPr>
        <w:spacing w:line="360" w:lineRule="auto"/>
      </w:pPr>
    </w:p>
    <w:p w14:paraId="6E04F03C" w14:textId="788EE92D" w:rsidR="00BF6697" w:rsidRDefault="00772949" w:rsidP="003C0856">
      <w:pPr>
        <w:spacing w:line="360" w:lineRule="auto"/>
      </w:pPr>
      <w:r>
        <w:t xml:space="preserve">“A magistrate is a court that is within the community what looks at cases that specifically have an impact on the community. They can hear any cases that is within the magistrates or the family court and are able to deal with criminal and civil cases. </w:t>
      </w:r>
      <w:sdt>
        <w:sdtPr>
          <w:id w:val="-980157811"/>
          <w:citation/>
        </w:sdtPr>
        <w:sdtContent>
          <w:r>
            <w:fldChar w:fldCharType="begin"/>
          </w:r>
          <w:r>
            <w:instrText xml:space="preserve"> CITATION Cou231 \l 2057 </w:instrText>
          </w:r>
          <w:r>
            <w:fldChar w:fldCharType="separate"/>
          </w:r>
          <w:r>
            <w:rPr>
              <w:noProof/>
            </w:rPr>
            <w:t xml:space="preserve"> </w:t>
          </w:r>
          <w:r w:rsidRPr="00772949">
            <w:rPr>
              <w:noProof/>
            </w:rPr>
            <w:t>(Courts and Tribunals Judiciary , 2023)</w:t>
          </w:r>
          <w:r>
            <w:fldChar w:fldCharType="end"/>
          </w:r>
        </w:sdtContent>
      </w:sdt>
      <w:r>
        <w:t>. This shows that the magistrates courts are there to deal with issues within their community rather than your everyday court case</w:t>
      </w:r>
      <w:r w:rsidR="006915A1">
        <w:t>s</w:t>
      </w:r>
      <w:r w:rsidR="00320DBB">
        <w:t>.</w:t>
      </w:r>
      <w:r>
        <w:t xml:space="preserve"> The magistrate’s courts within the UK “have the capabilities and authority to impose a range of penalties depending on the offence, these include fines, bans, community orders and any custodial sentence with up to 12 months’ imprisonment”</w:t>
      </w:r>
      <w:sdt>
        <w:sdtPr>
          <w:id w:val="-2127994827"/>
          <w:citation/>
        </w:sdtPr>
        <w:sdtContent>
          <w:r>
            <w:fldChar w:fldCharType="begin"/>
          </w:r>
          <w:r>
            <w:instrText xml:space="preserve"> CITATION Sen231 \l 2057 </w:instrText>
          </w:r>
          <w:r>
            <w:fldChar w:fldCharType="separate"/>
          </w:r>
          <w:r>
            <w:rPr>
              <w:noProof/>
            </w:rPr>
            <w:t xml:space="preserve"> </w:t>
          </w:r>
          <w:r w:rsidRPr="00772949">
            <w:rPr>
              <w:noProof/>
            </w:rPr>
            <w:t>(Sentencing Council , 2023)</w:t>
          </w:r>
          <w:r>
            <w:fldChar w:fldCharType="end"/>
          </w:r>
        </w:sdtContent>
      </w:sdt>
      <w:r>
        <w:t>. This shows that the magistrates have the power to sentence people to all kinds of penalties depending on the offence</w:t>
      </w:r>
      <w:r w:rsidR="00D903CD">
        <w:t xml:space="preserve"> including imprisonment up to 12 months sentence. </w:t>
      </w:r>
    </w:p>
    <w:p w14:paraId="4AC91F06" w14:textId="77777777" w:rsidR="00BF6697" w:rsidRDefault="00BF6697" w:rsidP="003C0856">
      <w:pPr>
        <w:spacing w:line="360" w:lineRule="auto"/>
      </w:pPr>
    </w:p>
    <w:p w14:paraId="07814EA8" w14:textId="4E812083" w:rsidR="00287DAF" w:rsidRDefault="00772949" w:rsidP="003C0856">
      <w:pPr>
        <w:spacing w:line="360" w:lineRule="auto"/>
      </w:pPr>
      <w:r>
        <w:t>Additionally, “magistrates courts can and will only hear cases that are summary only offences such as, the majority of traffic offences, minor criminal damage and simple assaults without serious injury”</w:t>
      </w:r>
      <w:sdt>
        <w:sdtPr>
          <w:id w:val="326256382"/>
          <w:citation/>
        </w:sdtPr>
        <w:sdtContent>
          <w:r>
            <w:fldChar w:fldCharType="begin"/>
          </w:r>
          <w:r>
            <w:instrText xml:space="preserve"> CITATION Met231 \l 2057 </w:instrText>
          </w:r>
          <w:r>
            <w:fldChar w:fldCharType="separate"/>
          </w:r>
          <w:r>
            <w:rPr>
              <w:noProof/>
            </w:rPr>
            <w:t xml:space="preserve"> </w:t>
          </w:r>
          <w:r w:rsidRPr="00772949">
            <w:rPr>
              <w:noProof/>
            </w:rPr>
            <w:t>(Metropolitain Police , 2023)</w:t>
          </w:r>
          <w:r>
            <w:fldChar w:fldCharType="end"/>
          </w:r>
        </w:sdtContent>
      </w:sdt>
      <w:r>
        <w:t xml:space="preserve">. </w:t>
      </w:r>
      <w:r w:rsidR="00320DBB">
        <w:t>Within the magistrate’s courts in the UK the “court will usually sit on what’s referred to as benches of 3 which will include 2 ‘wingers’ and 1 who sits in the centre who has had specific training to act as a chairperson, known as the presiding justice. All three magistrates contribute equally to the decision making but only the presiding justice speaks on behalf of the court itself”</w:t>
      </w:r>
      <w:sdt>
        <w:sdtPr>
          <w:id w:val="1115562701"/>
          <w:citation/>
        </w:sdtPr>
        <w:sdtContent>
          <w:r w:rsidR="00320DBB">
            <w:fldChar w:fldCharType="begin"/>
          </w:r>
          <w:r w:rsidR="00320DBB">
            <w:instrText xml:space="preserve"> CITATION Mag23 \l 2057 </w:instrText>
          </w:r>
          <w:r w:rsidR="00320DBB">
            <w:fldChar w:fldCharType="separate"/>
          </w:r>
          <w:r w:rsidR="00320DBB">
            <w:rPr>
              <w:noProof/>
            </w:rPr>
            <w:t xml:space="preserve"> </w:t>
          </w:r>
          <w:r w:rsidR="00320DBB" w:rsidRPr="00320DBB">
            <w:rPr>
              <w:noProof/>
            </w:rPr>
            <w:t>(Magistrates Association, 2023)</w:t>
          </w:r>
          <w:r w:rsidR="00320DBB">
            <w:fldChar w:fldCharType="end"/>
          </w:r>
        </w:sdtContent>
      </w:sdt>
      <w:r w:rsidR="00320DBB">
        <w:t>. This shows that when your case is heard in court 3 people will hear the case and decide on the result and the presiding justice will speak for the court.</w:t>
      </w:r>
    </w:p>
    <w:p w14:paraId="5F63A37A" w14:textId="77777777" w:rsidR="0020252E" w:rsidRDefault="0020252E" w:rsidP="003C0856">
      <w:pPr>
        <w:spacing w:line="360" w:lineRule="auto"/>
      </w:pPr>
    </w:p>
    <w:p w14:paraId="514126FE" w14:textId="6FB515CA" w:rsidR="00BF6697" w:rsidRDefault="0020252E" w:rsidP="003C0856">
      <w:pPr>
        <w:spacing w:line="360" w:lineRule="auto"/>
      </w:pPr>
      <w:r>
        <w:t>Magistrates in the UK have a range of responsibilities these include,</w:t>
      </w:r>
      <w:r w:rsidR="002C03CE">
        <w:t xml:space="preserve"> “when hearing </w:t>
      </w:r>
      <w:r w:rsidR="004A45E6">
        <w:t>cases,</w:t>
      </w:r>
      <w:r>
        <w:t xml:space="preserve"> they will determine the seriousness to warrant a hearing within the crown court or not. The defendant then has the legal right to have their case heard in the crown court </w:t>
      </w:r>
      <w:r w:rsidR="00533884">
        <w:t>i</w:t>
      </w:r>
      <w:r>
        <w:t xml:space="preserve">f the </w:t>
      </w:r>
      <w:r w:rsidR="000E0FCB">
        <w:t>magistrates</w:t>
      </w:r>
      <w:r>
        <w:t xml:space="preserve"> decide it</w:t>
      </w:r>
      <w:r w:rsidR="000E0FCB">
        <w:t xml:space="preserve"> can be handled wi</w:t>
      </w:r>
      <w:r w:rsidR="00533884">
        <w:t>thin</w:t>
      </w:r>
      <w:r w:rsidR="000E0FCB">
        <w:t xml:space="preserve"> the </w:t>
      </w:r>
      <w:r w:rsidR="004A45E6">
        <w:t>magistrate’s</w:t>
      </w:r>
      <w:r w:rsidR="000E0FCB">
        <w:t xml:space="preserve"> court</w:t>
      </w:r>
      <w:r>
        <w:t>”</w:t>
      </w:r>
      <w:sdt>
        <w:sdtPr>
          <w:id w:val="-1613893870"/>
          <w:citation/>
        </w:sdtPr>
        <w:sdtContent>
          <w:r>
            <w:fldChar w:fldCharType="begin"/>
          </w:r>
          <w:r>
            <w:instrText xml:space="preserve"> CITATION Sen232 \l 2057 </w:instrText>
          </w:r>
          <w:r>
            <w:fldChar w:fldCharType="separate"/>
          </w:r>
          <w:r>
            <w:rPr>
              <w:noProof/>
            </w:rPr>
            <w:t xml:space="preserve"> </w:t>
          </w:r>
          <w:r w:rsidRPr="0020252E">
            <w:rPr>
              <w:noProof/>
            </w:rPr>
            <w:t>(Sentencing Councl , 2023)</w:t>
          </w:r>
          <w:r>
            <w:fldChar w:fldCharType="end"/>
          </w:r>
        </w:sdtContent>
      </w:sdt>
      <w:r>
        <w:t xml:space="preserve">. </w:t>
      </w:r>
      <w:r w:rsidR="000E0FCB">
        <w:t xml:space="preserve">This means that if the magistrates decide that the case is sufficient to be heard in </w:t>
      </w:r>
      <w:r w:rsidR="000E0FCB">
        <w:lastRenderedPageBreak/>
        <w:t>their court the defendant can say that he wants the case to be heard within the crown court. In addition to this, “They</w:t>
      </w:r>
      <w:r w:rsidR="000E0FCB" w:rsidRPr="000E0FCB">
        <w:t xml:space="preserve"> render verdicts and impose light sentences, fines, and other sanctions</w:t>
      </w:r>
      <w:r w:rsidR="000E0FCB">
        <w:t xml:space="preserve">” </w:t>
      </w:r>
      <w:sdt>
        <w:sdtPr>
          <w:id w:val="1657030377"/>
          <w:citation/>
        </w:sdtPr>
        <w:sdtContent>
          <w:r w:rsidR="000E0FCB">
            <w:fldChar w:fldCharType="begin"/>
          </w:r>
          <w:r w:rsidR="000E0FCB">
            <w:instrText xml:space="preserve"> CITATION Nat23 \l 2057 </w:instrText>
          </w:r>
          <w:r w:rsidR="000E0FCB">
            <w:fldChar w:fldCharType="separate"/>
          </w:r>
          <w:r w:rsidR="000E0FCB" w:rsidRPr="000E0FCB">
            <w:rPr>
              <w:noProof/>
            </w:rPr>
            <w:t>(National Carreers Service , 2023)</w:t>
          </w:r>
          <w:r w:rsidR="000E0FCB">
            <w:fldChar w:fldCharType="end"/>
          </w:r>
        </w:sdtContent>
      </w:sdt>
      <w:r w:rsidR="000E0FCB">
        <w:t xml:space="preserve">. This shows that one of their responsibilities Is to decide on what the result will be of the cases and issues penalties if needed. </w:t>
      </w:r>
    </w:p>
    <w:p w14:paraId="042775ED" w14:textId="2E52C65E" w:rsidR="000E0FCB" w:rsidRDefault="000E0FCB" w:rsidP="003C0856">
      <w:pPr>
        <w:spacing w:line="360" w:lineRule="auto"/>
      </w:pPr>
      <w:r>
        <w:t>“</w:t>
      </w:r>
      <w:r w:rsidRPr="000E0FCB">
        <w:t xml:space="preserve">Several courts were shut down, sold, and services were moved elsewhere as part of the reform. Out of 320 </w:t>
      </w:r>
      <w:r w:rsidR="00BF6697" w:rsidRPr="000E0FCB">
        <w:t>magistrates’</w:t>
      </w:r>
      <w:r w:rsidRPr="000E0FCB">
        <w:t xml:space="preserve"> courts in the UK, 164 closed between 2010 and 2020</w:t>
      </w:r>
      <w:r>
        <w:t>”</w:t>
      </w:r>
      <w:sdt>
        <w:sdtPr>
          <w:id w:val="-421183953"/>
          <w:citation/>
        </w:sdtPr>
        <w:sdtContent>
          <w:r>
            <w:fldChar w:fldCharType="begin"/>
          </w:r>
          <w:r w:rsidR="00FC0AD7">
            <w:instrText xml:space="preserve">CITATION UKP20 \l 2057 </w:instrText>
          </w:r>
          <w:r>
            <w:fldChar w:fldCharType="separate"/>
          </w:r>
          <w:r w:rsidR="00FC0AD7">
            <w:rPr>
              <w:noProof/>
            </w:rPr>
            <w:t xml:space="preserve"> </w:t>
          </w:r>
          <w:r w:rsidR="00FC0AD7" w:rsidRPr="00FC0AD7">
            <w:rPr>
              <w:noProof/>
            </w:rPr>
            <w:t>(UK Parliament, 2020)</w:t>
          </w:r>
          <w:r>
            <w:fldChar w:fldCharType="end"/>
          </w:r>
        </w:sdtContent>
      </w:sdt>
      <w:r>
        <w:t xml:space="preserve">. </w:t>
      </w:r>
      <w:r w:rsidR="00BF6697">
        <w:t xml:space="preserve">This shows that a significant number of courts closed during the last 10 years due to the reform. Also, “some of the reasons behind </w:t>
      </w:r>
      <w:proofErr w:type="gramStart"/>
      <w:r w:rsidR="00BF6697">
        <w:t>all of</w:t>
      </w:r>
      <w:proofErr w:type="gramEnd"/>
      <w:r w:rsidR="00BF6697">
        <w:t xml:space="preserve"> these closures is due to the Covid-19 pandemic, where all of the court hearing transitioned to remote hearing online. This then resulted in the court buildings not being used as often and later seen them being sold”</w:t>
      </w:r>
      <w:sdt>
        <w:sdtPr>
          <w:id w:val="-383720107"/>
          <w:citation/>
        </w:sdtPr>
        <w:sdtContent>
          <w:r w:rsidR="00FE2FA5">
            <w:fldChar w:fldCharType="begin"/>
          </w:r>
          <w:r w:rsidR="00FE2FA5">
            <w:instrText xml:space="preserve"> CITATION Car211 \l 2057 </w:instrText>
          </w:r>
          <w:r w:rsidR="00FE2FA5">
            <w:fldChar w:fldCharType="separate"/>
          </w:r>
          <w:r w:rsidR="00FE2FA5">
            <w:rPr>
              <w:noProof/>
            </w:rPr>
            <w:t xml:space="preserve"> </w:t>
          </w:r>
          <w:r w:rsidR="00FE2FA5" w:rsidRPr="00FE2FA5">
            <w:rPr>
              <w:noProof/>
            </w:rPr>
            <w:t>(Carmine , 2021)</w:t>
          </w:r>
          <w:r w:rsidR="00FE2FA5">
            <w:fldChar w:fldCharType="end"/>
          </w:r>
        </w:sdtContent>
      </w:sdt>
      <w:r w:rsidR="00FE2FA5">
        <w:t xml:space="preserve">. </w:t>
      </w:r>
    </w:p>
    <w:p w14:paraId="5BCA1D66" w14:textId="77777777" w:rsidR="00BF6697" w:rsidRDefault="00BF6697" w:rsidP="003C0856">
      <w:pPr>
        <w:spacing w:line="360" w:lineRule="auto"/>
      </w:pPr>
    </w:p>
    <w:p w14:paraId="1255CAC6" w14:textId="6EC9627B" w:rsidR="00BF6697" w:rsidRDefault="00BF6697" w:rsidP="003C0856">
      <w:pPr>
        <w:spacing w:line="360" w:lineRule="auto"/>
      </w:pPr>
      <w:r>
        <w:t>There are many advantages and disadvantages to having a magistrate’s court and these include, “They are low cost, the reason for this is because all magistrates are volunteers which means that they do not get paid and can only claim expenses. This is a detrimental cost adjustment compared to having to pay judges to come and listen to cases”</w:t>
      </w:r>
      <w:sdt>
        <w:sdtPr>
          <w:id w:val="-1659838137"/>
          <w:citation/>
        </w:sdtPr>
        <w:sdtContent>
          <w:r>
            <w:fldChar w:fldCharType="begin"/>
          </w:r>
          <w:r>
            <w:instrText xml:space="preserve"> CITATION Mag22 \l 2057 </w:instrText>
          </w:r>
          <w:r>
            <w:fldChar w:fldCharType="separate"/>
          </w:r>
          <w:r>
            <w:rPr>
              <w:noProof/>
            </w:rPr>
            <w:t xml:space="preserve"> </w:t>
          </w:r>
          <w:r w:rsidRPr="00BF6697">
            <w:rPr>
              <w:noProof/>
            </w:rPr>
            <w:t>(Magistrates Association , 2022)</w:t>
          </w:r>
          <w:r>
            <w:fldChar w:fldCharType="end"/>
          </w:r>
        </w:sdtContent>
      </w:sdt>
      <w:r>
        <w:t xml:space="preserve">. This is a key benefit to having these magistrates’ courts as it saves a significant amount of money. Another advantage would be “Magistrate’s usually tend to come from the local area so will have a greater knowledge of the area and the issues </w:t>
      </w:r>
      <w:r w:rsidR="00FE2FA5">
        <w:t>it</w:t>
      </w:r>
      <w:r>
        <w:t xml:space="preserve"> </w:t>
      </w:r>
      <w:r w:rsidR="00FE2FA5">
        <w:t>is facing</w:t>
      </w:r>
      <w:r>
        <w:t xml:space="preserve"> more than judges covering a large area would have”</w:t>
      </w:r>
      <w:sdt>
        <w:sdtPr>
          <w:id w:val="-965043749"/>
          <w:citation/>
        </w:sdtPr>
        <w:sdtContent>
          <w:r w:rsidR="00FE2FA5">
            <w:fldChar w:fldCharType="begin"/>
          </w:r>
          <w:r w:rsidR="00FE2FA5">
            <w:instrText xml:space="preserve"> CITATION Car211 \l 2057 </w:instrText>
          </w:r>
          <w:r w:rsidR="00FE2FA5">
            <w:fldChar w:fldCharType="separate"/>
          </w:r>
          <w:r w:rsidR="00FE2FA5">
            <w:rPr>
              <w:noProof/>
            </w:rPr>
            <w:t xml:space="preserve"> </w:t>
          </w:r>
          <w:r w:rsidR="00FE2FA5" w:rsidRPr="00FE2FA5">
            <w:rPr>
              <w:noProof/>
            </w:rPr>
            <w:t>(Carmine , 2021)</w:t>
          </w:r>
          <w:r w:rsidR="00FE2FA5">
            <w:fldChar w:fldCharType="end"/>
          </w:r>
        </w:sdtContent>
      </w:sdt>
      <w:r w:rsidR="00FE2FA5">
        <w:t xml:space="preserve">. This shows that magistrates are from the area so will have a better understanding on the issues that area is facing rather than a judge who may not know the area that well. Additionally, “It gains the public trust as they know the magistrate’s views will be solely concentrated on their community” </w:t>
      </w:r>
      <w:sdt>
        <w:sdtPr>
          <w:id w:val="1905025026"/>
          <w:citation/>
        </w:sdtPr>
        <w:sdtContent>
          <w:r w:rsidR="00FE2FA5">
            <w:fldChar w:fldCharType="begin"/>
          </w:r>
          <w:r w:rsidR="00FE2FA5">
            <w:instrText xml:space="preserve"> CITATION Car211 \l 2057 </w:instrText>
          </w:r>
          <w:r w:rsidR="00FE2FA5">
            <w:fldChar w:fldCharType="separate"/>
          </w:r>
          <w:r w:rsidR="00FE2FA5" w:rsidRPr="00FE2FA5">
            <w:rPr>
              <w:noProof/>
            </w:rPr>
            <w:t>(Carmine , 2021)</w:t>
          </w:r>
          <w:r w:rsidR="00FE2FA5">
            <w:fldChar w:fldCharType="end"/>
          </w:r>
        </w:sdtContent>
      </w:sdt>
      <w:r w:rsidR="00FE2FA5">
        <w:t>. This shows that the public can trust them a lot more as they’re aware that they will be concentrated on their community and trying to make it better.</w:t>
      </w:r>
      <w:r w:rsidR="00E45ABE">
        <w:t xml:space="preserve"> “</w:t>
      </w:r>
      <w:r w:rsidR="00FE1C95">
        <w:t>A</w:t>
      </w:r>
      <w:r w:rsidR="00E45ABE" w:rsidRPr="00E45ABE">
        <w:t>round 90% of criminal matters are also handled by magistrates, which relieves burden on the crown courts</w:t>
      </w:r>
      <w:r w:rsidR="00E45ABE">
        <w:t>”</w:t>
      </w:r>
      <w:sdt>
        <w:sdtPr>
          <w:id w:val="-1056615262"/>
          <w:citation/>
        </w:sdtPr>
        <w:sdtContent>
          <w:r w:rsidR="00D7674D">
            <w:fldChar w:fldCharType="begin"/>
          </w:r>
          <w:r w:rsidR="00D7674D">
            <w:instrText xml:space="preserve"> CITATION Mag22 \l 2057 </w:instrText>
          </w:r>
          <w:r w:rsidR="00D7674D">
            <w:fldChar w:fldCharType="separate"/>
          </w:r>
          <w:r w:rsidR="00D7674D">
            <w:rPr>
              <w:noProof/>
            </w:rPr>
            <w:t xml:space="preserve"> </w:t>
          </w:r>
          <w:r w:rsidR="00D7674D" w:rsidRPr="00D7674D">
            <w:rPr>
              <w:noProof/>
            </w:rPr>
            <w:t>(Magistrates Association , 2022)</w:t>
          </w:r>
          <w:r w:rsidR="00D7674D">
            <w:fldChar w:fldCharType="end"/>
          </w:r>
        </w:sdtContent>
      </w:sdt>
      <w:r w:rsidR="00D7674D">
        <w:t xml:space="preserve">. This shows that the magistrates </w:t>
      </w:r>
      <w:r w:rsidR="003F6853">
        <w:t>can</w:t>
      </w:r>
      <w:r w:rsidR="00D7674D">
        <w:t xml:space="preserve"> support the crown court taking cases off of their workload and this will then release the amount of pressure on the crown courts. Lastly, “</w:t>
      </w:r>
      <w:r w:rsidR="00D7674D" w:rsidRPr="00D7674D">
        <w:t>As a result of their enthusiasm for outreach, magistrates frequently participate actively in promoting their job and are clearly extremely passionate about it. Therefore, more persons will be able to become magistrates, which will relieve additional burden on other courts</w:t>
      </w:r>
      <w:r w:rsidR="00D7674D">
        <w:t>”</w:t>
      </w:r>
      <w:sdt>
        <w:sdtPr>
          <w:id w:val="1946413078"/>
          <w:citation/>
        </w:sdtPr>
        <w:sdtContent>
          <w:r w:rsidR="00D7674D">
            <w:fldChar w:fldCharType="begin"/>
          </w:r>
          <w:r w:rsidR="00D7674D">
            <w:instrText xml:space="preserve"> CITATION Mag22 \l 2057 </w:instrText>
          </w:r>
          <w:r w:rsidR="00D7674D">
            <w:fldChar w:fldCharType="separate"/>
          </w:r>
          <w:r w:rsidR="00D7674D">
            <w:rPr>
              <w:noProof/>
            </w:rPr>
            <w:t xml:space="preserve"> </w:t>
          </w:r>
          <w:r w:rsidR="00D7674D" w:rsidRPr="00D7674D">
            <w:rPr>
              <w:noProof/>
            </w:rPr>
            <w:t xml:space="preserve">(Magistrates Association , </w:t>
          </w:r>
          <w:r w:rsidR="00D7674D" w:rsidRPr="00D7674D">
            <w:rPr>
              <w:noProof/>
            </w:rPr>
            <w:lastRenderedPageBreak/>
            <w:t>2022)</w:t>
          </w:r>
          <w:r w:rsidR="00D7674D">
            <w:fldChar w:fldCharType="end"/>
          </w:r>
        </w:sdtContent>
      </w:sdt>
      <w:r w:rsidR="00D7674D">
        <w:t xml:space="preserve">. This will allow more people to find out about the job and what their role is which will then result in a higher chance of more members of the community wanting to participate to make </w:t>
      </w:r>
      <w:r w:rsidR="00D467C6">
        <w:t xml:space="preserve">a difference to their community. </w:t>
      </w:r>
    </w:p>
    <w:p w14:paraId="69743B48" w14:textId="77777777" w:rsidR="00D7674D" w:rsidRDefault="00D7674D" w:rsidP="003C0856">
      <w:pPr>
        <w:spacing w:line="360" w:lineRule="auto"/>
      </w:pPr>
    </w:p>
    <w:p w14:paraId="16B567D6" w14:textId="74103988" w:rsidR="00D7674D" w:rsidRDefault="00D7674D" w:rsidP="003C0856">
      <w:pPr>
        <w:spacing w:line="360" w:lineRule="auto"/>
      </w:pPr>
      <w:r>
        <w:t>All though there are many advantages there are also many disadvantages these include, “Magistrate’s usually do not have any legal knowledge so they may not be able to make an informed decision and could potentially end up making a mistake”</w:t>
      </w:r>
      <w:sdt>
        <w:sdtPr>
          <w:id w:val="-1193691568"/>
          <w:citation/>
        </w:sdtPr>
        <w:sdtContent>
          <w:r>
            <w:fldChar w:fldCharType="begin"/>
          </w:r>
          <w:r>
            <w:instrText xml:space="preserve"> CITATION Amy18 \l 2057 </w:instrText>
          </w:r>
          <w:r>
            <w:fldChar w:fldCharType="separate"/>
          </w:r>
          <w:r>
            <w:rPr>
              <w:noProof/>
            </w:rPr>
            <w:t xml:space="preserve"> </w:t>
          </w:r>
          <w:r w:rsidRPr="00D7674D">
            <w:rPr>
              <w:noProof/>
            </w:rPr>
            <w:t>(Amyaf21, 2018)</w:t>
          </w:r>
          <w:r>
            <w:fldChar w:fldCharType="end"/>
          </w:r>
        </w:sdtContent>
      </w:sdt>
      <w:r>
        <w:t xml:space="preserve">. </w:t>
      </w:r>
      <w:r w:rsidR="00FB4249">
        <w:t>This means that they may be settable to making the wrong decisions and end up ruining the courts reptation. Another disadvantage would be that “they only have some limited civil jurisdiction”</w:t>
      </w:r>
      <w:sdt>
        <w:sdtPr>
          <w:id w:val="1590429597"/>
          <w:citation/>
        </w:sdtPr>
        <w:sdtContent>
          <w:r w:rsidR="00FB4249">
            <w:fldChar w:fldCharType="begin"/>
          </w:r>
          <w:r w:rsidR="00FB4249">
            <w:instrText xml:space="preserve"> CITATION Amy18 \l 2057 </w:instrText>
          </w:r>
          <w:r w:rsidR="00FB4249">
            <w:fldChar w:fldCharType="separate"/>
          </w:r>
          <w:r w:rsidR="00FB4249">
            <w:rPr>
              <w:noProof/>
            </w:rPr>
            <w:t xml:space="preserve"> </w:t>
          </w:r>
          <w:r w:rsidR="00FB4249" w:rsidRPr="00FB4249">
            <w:rPr>
              <w:noProof/>
            </w:rPr>
            <w:t>(Amyaf21, 2018)</w:t>
          </w:r>
          <w:r w:rsidR="00FB4249">
            <w:fldChar w:fldCharType="end"/>
          </w:r>
        </w:sdtContent>
      </w:sdt>
      <w:r w:rsidR="00FB4249">
        <w:t>. Also, “</w:t>
      </w:r>
      <w:r w:rsidR="00FB4249" w:rsidRPr="00FB4249">
        <w:t>There is not a wide spectrum of opinions because, on average, 40% of magistrates are retracted, and the elderly have outdated viewpoints</w:t>
      </w:r>
      <w:r w:rsidR="00FB4249">
        <w:t>”</w:t>
      </w:r>
      <w:sdt>
        <w:sdtPr>
          <w:id w:val="1084649613"/>
          <w:citation/>
        </w:sdtPr>
        <w:sdtContent>
          <w:r w:rsidR="00FB4249">
            <w:fldChar w:fldCharType="begin"/>
          </w:r>
          <w:r w:rsidR="00FB4249">
            <w:instrText xml:space="preserve"> CITATION Emi12 \l 2057 </w:instrText>
          </w:r>
          <w:r w:rsidR="00FB4249">
            <w:fldChar w:fldCharType="separate"/>
          </w:r>
          <w:r w:rsidR="00FB4249">
            <w:rPr>
              <w:noProof/>
            </w:rPr>
            <w:t xml:space="preserve"> </w:t>
          </w:r>
          <w:r w:rsidR="00FB4249" w:rsidRPr="00FB4249">
            <w:rPr>
              <w:noProof/>
            </w:rPr>
            <w:t>(Foley, 2012)</w:t>
          </w:r>
          <w:r w:rsidR="00FB4249">
            <w:fldChar w:fldCharType="end"/>
          </w:r>
        </w:sdtContent>
      </w:sdt>
      <w:r w:rsidR="00FB4249">
        <w:t xml:space="preserve">. This shows that there is no range of viewpoints from magistrates at different age ranges or knowledge therefore </w:t>
      </w:r>
      <w:r w:rsidR="004A45E6">
        <w:t>that decision may</w:t>
      </w:r>
      <w:r w:rsidR="00AE4F21">
        <w:t xml:space="preserve"> be </w:t>
      </w:r>
      <w:r w:rsidR="00FB4249">
        <w:t xml:space="preserve">the </w:t>
      </w:r>
      <w:r w:rsidR="00D7060D">
        <w:t>incorrect decision</w:t>
      </w:r>
      <w:r w:rsidR="00AE4F21">
        <w:t xml:space="preserve"> </w:t>
      </w:r>
      <w:r w:rsidR="00FB4249">
        <w:t>to make due to modern times constantly changing. Lastly, “</w:t>
      </w:r>
      <w:r w:rsidR="00FB4249" w:rsidRPr="00FB4249">
        <w:t>There is a sentence inconsistency here. This means that magistrates from other places will have varying opinions on the same issues, but the outcome will be different because of their varied perspectives, which will lead to an unjust case</w:t>
      </w:r>
      <w:r w:rsidR="00FB4249">
        <w:t>”</w:t>
      </w:r>
      <w:sdt>
        <w:sdtPr>
          <w:id w:val="1999302574"/>
          <w:citation/>
        </w:sdtPr>
        <w:sdtContent>
          <w:r w:rsidR="00FB4249">
            <w:fldChar w:fldCharType="begin"/>
          </w:r>
          <w:r w:rsidR="00FB4249">
            <w:instrText xml:space="preserve"> CITATION Emi12 \l 2057 </w:instrText>
          </w:r>
          <w:r w:rsidR="00FB4249">
            <w:fldChar w:fldCharType="separate"/>
          </w:r>
          <w:r w:rsidR="00FB4249">
            <w:rPr>
              <w:noProof/>
            </w:rPr>
            <w:t xml:space="preserve"> </w:t>
          </w:r>
          <w:r w:rsidR="00FB4249" w:rsidRPr="00FB4249">
            <w:rPr>
              <w:noProof/>
            </w:rPr>
            <w:t>(Foley, 2012)</w:t>
          </w:r>
          <w:r w:rsidR="00FB4249">
            <w:fldChar w:fldCharType="end"/>
          </w:r>
        </w:sdtContent>
      </w:sdt>
      <w:r w:rsidR="00FB4249">
        <w:t xml:space="preserve">. This shows that all depending on what area the magistrates </w:t>
      </w:r>
      <w:r w:rsidR="00D7060D">
        <w:t>are</w:t>
      </w:r>
      <w:r w:rsidR="00FB4249">
        <w:t xml:space="preserve"> from can depend on what result there will be at the end of each hearing. </w:t>
      </w:r>
    </w:p>
    <w:p w14:paraId="22C98F0F" w14:textId="77777777" w:rsidR="00FB4249" w:rsidRDefault="00FB4249" w:rsidP="003C0856">
      <w:pPr>
        <w:spacing w:line="360" w:lineRule="auto"/>
      </w:pPr>
    </w:p>
    <w:p w14:paraId="1E3899B4" w14:textId="6B7BDFAF" w:rsidR="00FC0AD7" w:rsidRDefault="00FC0AD7" w:rsidP="003C0856">
      <w:pPr>
        <w:spacing w:line="360" w:lineRule="auto"/>
      </w:pPr>
      <w:r>
        <w:t>In regards to the reform of the magistrates “</w:t>
      </w:r>
      <w:r w:rsidRPr="00FC0AD7">
        <w:t>In order to address the backlog of cases accrued during the pandemic, the government has declared its intention to enhance the maximum sentence that may be given by a magistrates' court for one offence from six months to twelve months</w:t>
      </w:r>
      <w:r>
        <w:t>”</w:t>
      </w:r>
      <w:sdt>
        <w:sdtPr>
          <w:id w:val="-1398359373"/>
          <w:citation/>
        </w:sdtPr>
        <w:sdtContent>
          <w:r>
            <w:fldChar w:fldCharType="begin"/>
          </w:r>
          <w:r>
            <w:instrText xml:space="preserve"> CITATION UKP22 \l 2057 </w:instrText>
          </w:r>
          <w:r>
            <w:fldChar w:fldCharType="separate"/>
          </w:r>
          <w:r>
            <w:rPr>
              <w:noProof/>
            </w:rPr>
            <w:t xml:space="preserve"> </w:t>
          </w:r>
          <w:r w:rsidRPr="00FC0AD7">
            <w:rPr>
              <w:noProof/>
            </w:rPr>
            <w:t>(UK Parliament , 2022)</w:t>
          </w:r>
          <w:r>
            <w:fldChar w:fldCharType="end"/>
          </w:r>
        </w:sdtContent>
      </w:sdt>
      <w:r>
        <w:t>.This shows that they are willing to increase the sentencing for magistrates in order to sentence correctly depending on the offence. Also, “</w:t>
      </w:r>
      <w:r w:rsidRPr="00FC0AD7">
        <w:t>The courts and tribunals reform plan were created in 2017 when Her Majesty's Court and Tribunals Service began an ambitious portfolio of reforms. It seeks to update the justice system by making it less difficult and giving individuals new avenues to participate</w:t>
      </w:r>
      <w:r>
        <w:t>”</w:t>
      </w:r>
      <w:sdt>
        <w:sdtPr>
          <w:id w:val="1971933588"/>
          <w:citation/>
        </w:sdtPr>
        <w:sdtContent>
          <w:r>
            <w:fldChar w:fldCharType="begin"/>
          </w:r>
          <w:r>
            <w:instrText xml:space="preserve"> CITATION Nat231 \l 2057 </w:instrText>
          </w:r>
          <w:r>
            <w:fldChar w:fldCharType="separate"/>
          </w:r>
          <w:r>
            <w:rPr>
              <w:noProof/>
            </w:rPr>
            <w:t xml:space="preserve"> </w:t>
          </w:r>
          <w:r w:rsidRPr="00FC0AD7">
            <w:rPr>
              <w:noProof/>
            </w:rPr>
            <w:t>(National Audit Office , 2023)</w:t>
          </w:r>
          <w:r>
            <w:fldChar w:fldCharType="end"/>
          </w:r>
        </w:sdtContent>
      </w:sdt>
      <w:r>
        <w:t xml:space="preserve">. This shows that they are willing to try and change the way the magistrates operate </w:t>
      </w:r>
      <w:r w:rsidR="003F6853">
        <w:t>to</w:t>
      </w:r>
      <w:r>
        <w:t xml:space="preserve"> update the system to adapt with the changing modern times.</w:t>
      </w:r>
    </w:p>
    <w:p w14:paraId="07E6436B" w14:textId="77777777" w:rsidR="00FC0AD7" w:rsidRDefault="00FC0AD7" w:rsidP="003C0856">
      <w:pPr>
        <w:spacing w:line="360" w:lineRule="auto"/>
      </w:pPr>
    </w:p>
    <w:p w14:paraId="77C6021C" w14:textId="5FF81BAF" w:rsidR="00FB4249" w:rsidRDefault="00FC0AD7" w:rsidP="003C0856">
      <w:pPr>
        <w:spacing w:line="360" w:lineRule="auto"/>
      </w:pPr>
      <w:r>
        <w:t>In conclusion,</w:t>
      </w:r>
      <w:r w:rsidR="003F6853">
        <w:t xml:space="preserve"> the magistrates’ courts </w:t>
      </w:r>
      <w:proofErr w:type="gramStart"/>
      <w:r w:rsidR="003F6853">
        <w:t>is</w:t>
      </w:r>
      <w:proofErr w:type="gramEnd"/>
      <w:r w:rsidR="003F6853">
        <w:t xml:space="preserve"> a great way to keep costs low as well as taking the pressure off of the crown courts. It also allows members of the community to have the </w:t>
      </w:r>
      <w:r w:rsidR="003F6853">
        <w:lastRenderedPageBreak/>
        <w:t>satisfaction that offences that are happening in their community will not be tolerat</w:t>
      </w:r>
      <w:r w:rsidR="00854AD7">
        <w:t xml:space="preserve">ed </w:t>
      </w:r>
      <w:r w:rsidR="003F6853">
        <w:t>and there will be a penalty to be paid</w:t>
      </w:r>
      <w:r w:rsidR="00E14788">
        <w:t xml:space="preserve"> if</w:t>
      </w:r>
      <w:r w:rsidR="003F6853">
        <w:t xml:space="preserve"> anyone is committing these crimes. It also gives members of the community the opportunity to help protect their community by giving them a chance to become a magistrate and have these skills </w:t>
      </w:r>
      <w:proofErr w:type="gramStart"/>
      <w:r w:rsidR="003F6853">
        <w:t>in order to</w:t>
      </w:r>
      <w:proofErr w:type="gramEnd"/>
      <w:r w:rsidR="003F6853">
        <w:t xml:space="preserve"> try and make a difference to their community. Lastly, it shows that they are trying to adapt the courts </w:t>
      </w:r>
      <w:proofErr w:type="gramStart"/>
      <w:r w:rsidR="003F6853">
        <w:t>in order to</w:t>
      </w:r>
      <w:proofErr w:type="gramEnd"/>
      <w:r w:rsidR="003F6853">
        <w:t xml:space="preserve"> keep it modernized and keep it up to date with the changing times. </w:t>
      </w:r>
    </w:p>
    <w:p w14:paraId="1DD3AA7A" w14:textId="77777777" w:rsidR="00B8362D" w:rsidRDefault="00B8362D"/>
    <w:p w14:paraId="164C96AB" w14:textId="77777777" w:rsidR="00B8362D" w:rsidRDefault="00B8362D"/>
    <w:p w14:paraId="22D0E342" w14:textId="77777777" w:rsidR="00B8362D" w:rsidRDefault="00B8362D"/>
    <w:p w14:paraId="3CB72BDE" w14:textId="77777777" w:rsidR="00B8362D" w:rsidRDefault="00B8362D"/>
    <w:p w14:paraId="4C3534FE" w14:textId="77777777" w:rsidR="00B8362D" w:rsidRDefault="00B8362D"/>
    <w:p w14:paraId="7284B694" w14:textId="77777777" w:rsidR="00B8362D" w:rsidRDefault="00B8362D"/>
    <w:p w14:paraId="5BC2B716" w14:textId="77777777" w:rsidR="00B8362D" w:rsidRDefault="00B8362D"/>
    <w:p w14:paraId="2E78DB0A" w14:textId="77777777" w:rsidR="00B8362D" w:rsidRDefault="00B8362D"/>
    <w:p w14:paraId="2A9A2D17" w14:textId="77777777" w:rsidR="00B8362D" w:rsidRDefault="00B8362D"/>
    <w:p w14:paraId="31A2E276" w14:textId="77777777" w:rsidR="00B8362D" w:rsidRDefault="00B8362D"/>
    <w:p w14:paraId="54B9D099" w14:textId="77777777" w:rsidR="00B8362D" w:rsidRDefault="00B8362D"/>
    <w:p w14:paraId="2CBE4907" w14:textId="77777777" w:rsidR="00B8362D" w:rsidRDefault="00B8362D"/>
    <w:p w14:paraId="0F990E51" w14:textId="77777777" w:rsidR="00B8362D" w:rsidRDefault="00B8362D"/>
    <w:p w14:paraId="54CE5C54" w14:textId="77777777" w:rsidR="00B8362D" w:rsidRDefault="00B8362D"/>
    <w:p w14:paraId="4FB64C0A" w14:textId="77777777" w:rsidR="00B8362D" w:rsidRDefault="00B8362D"/>
    <w:p w14:paraId="6FA3C1D1" w14:textId="77777777" w:rsidR="00B8362D" w:rsidRDefault="00B8362D"/>
    <w:p w14:paraId="1A169A5C" w14:textId="77777777" w:rsidR="00B8362D" w:rsidRDefault="00B8362D"/>
    <w:p w14:paraId="74AFB353" w14:textId="77777777" w:rsidR="00B8362D" w:rsidRDefault="00B8362D"/>
    <w:p w14:paraId="1CB3A891" w14:textId="77777777" w:rsidR="00B8362D" w:rsidRDefault="00B8362D"/>
    <w:p w14:paraId="17E29DA0" w14:textId="77777777" w:rsidR="00B8362D" w:rsidRDefault="00B8362D"/>
    <w:p w14:paraId="1DDDC262" w14:textId="77777777" w:rsidR="00B8362D" w:rsidRDefault="00B8362D"/>
    <w:p w14:paraId="703F8096" w14:textId="77777777" w:rsidR="00B8362D" w:rsidRDefault="00B8362D"/>
    <w:p w14:paraId="3E2094CF" w14:textId="77777777" w:rsidR="00B8362D" w:rsidRDefault="00B8362D"/>
    <w:p w14:paraId="3CEAF413" w14:textId="77777777" w:rsidR="00B8362D" w:rsidRDefault="00B8362D"/>
    <w:p w14:paraId="198ACF59" w14:textId="77777777" w:rsidR="00B8362D" w:rsidRDefault="00B8362D"/>
    <w:p w14:paraId="4F167136" w14:textId="77777777" w:rsidR="00B8362D" w:rsidRDefault="00B8362D"/>
    <w:p w14:paraId="05103140" w14:textId="77777777" w:rsidR="00B8362D" w:rsidRDefault="00B8362D"/>
    <w:p w14:paraId="3F18411F" w14:textId="77777777" w:rsidR="00B8362D" w:rsidRDefault="00B8362D"/>
    <w:p w14:paraId="78DDF3AB" w14:textId="77777777" w:rsidR="00B8362D" w:rsidRDefault="00B8362D"/>
    <w:p w14:paraId="420AFE3B" w14:textId="77777777" w:rsidR="00B8362D" w:rsidRDefault="00B8362D"/>
    <w:p w14:paraId="21E7E6D0" w14:textId="77777777" w:rsidR="00B8362D" w:rsidRDefault="00B8362D"/>
    <w:p w14:paraId="6FC832F3" w14:textId="77777777" w:rsidR="00B8362D" w:rsidRDefault="00B8362D"/>
    <w:p w14:paraId="30F943A8" w14:textId="77777777" w:rsidR="00B8362D" w:rsidRDefault="00B8362D"/>
    <w:p w14:paraId="115764FC" w14:textId="77777777" w:rsidR="00B8362D" w:rsidRDefault="00B8362D"/>
    <w:p w14:paraId="386777E3" w14:textId="77777777" w:rsidR="00B8362D" w:rsidRDefault="00B8362D"/>
    <w:p w14:paraId="644A6118" w14:textId="77777777" w:rsidR="00B8362D" w:rsidRDefault="00B8362D"/>
    <w:p w14:paraId="6A273A4E" w14:textId="77777777" w:rsidR="00B8362D" w:rsidRDefault="00B8362D"/>
    <w:p w14:paraId="30A74784" w14:textId="77777777" w:rsidR="00B8362D" w:rsidRDefault="00B8362D"/>
    <w:p w14:paraId="2EE73B53" w14:textId="77777777" w:rsidR="00B8362D" w:rsidRDefault="00B8362D"/>
    <w:sdt>
      <w:sdtPr>
        <w:rPr>
          <w:rFonts w:asciiTheme="minorHAnsi" w:eastAsiaTheme="minorHAnsi" w:hAnsiTheme="minorHAnsi" w:cstheme="minorBidi"/>
          <w:b w:val="0"/>
          <w:bCs w:val="0"/>
          <w:color w:val="auto"/>
          <w:kern w:val="2"/>
          <w:sz w:val="24"/>
          <w:szCs w:val="24"/>
          <w:lang w:val="en-GB" w:bidi="ar-SA"/>
          <w14:ligatures w14:val="standardContextual"/>
        </w:rPr>
        <w:id w:val="-86007839"/>
        <w:docPartObj>
          <w:docPartGallery w:val="Bibliographies"/>
          <w:docPartUnique/>
        </w:docPartObj>
      </w:sdtPr>
      <w:sdtContent>
        <w:p w14:paraId="25CD5FF7" w14:textId="24C039A4" w:rsidR="00B8362D" w:rsidRDefault="00B8362D">
          <w:pPr>
            <w:pStyle w:val="Heading1"/>
          </w:pPr>
          <w:r>
            <w:t>Bibliography</w:t>
          </w:r>
        </w:p>
        <w:sdt>
          <w:sdtPr>
            <w:id w:val="111145805"/>
            <w:bibliography/>
          </w:sdtPr>
          <w:sdtContent>
            <w:p w14:paraId="449EC9E1" w14:textId="77777777" w:rsidR="00B8362D" w:rsidRDefault="00B8362D" w:rsidP="00B8362D">
              <w:pPr>
                <w:pStyle w:val="Bibliography"/>
                <w:rPr>
                  <w:noProof/>
                  <w:kern w:val="0"/>
                  <w:lang w:val="en-US"/>
                  <w14:ligatures w14:val="none"/>
                </w:rPr>
              </w:pPr>
              <w:r>
                <w:fldChar w:fldCharType="begin"/>
              </w:r>
              <w:r>
                <w:instrText xml:space="preserve"> BIBLIOGRAPHY </w:instrText>
              </w:r>
              <w:r>
                <w:fldChar w:fldCharType="separate"/>
              </w:r>
              <w:r>
                <w:rPr>
                  <w:noProof/>
                  <w:lang w:val="en-US"/>
                </w:rPr>
                <w:t xml:space="preserve">Amyaf21, 2018. </w:t>
              </w:r>
              <w:r>
                <w:rPr>
                  <w:i/>
                  <w:iCs/>
                  <w:noProof/>
                  <w:lang w:val="en-US"/>
                </w:rPr>
                <w:t xml:space="preserve">Get Revising. </w:t>
              </w:r>
              <w:r>
                <w:rPr>
                  <w:noProof/>
                  <w:lang w:val="en-US"/>
                </w:rPr>
                <w:t xml:space="preserve">[Online] </w:t>
              </w:r>
              <w:r>
                <w:rPr>
                  <w:noProof/>
                  <w:lang w:val="en-US"/>
                </w:rPr>
                <w:br/>
                <w:t xml:space="preserve">Available at: </w:t>
              </w:r>
              <w:r>
                <w:rPr>
                  <w:noProof/>
                  <w:u w:val="single"/>
                  <w:lang w:val="en-US"/>
                </w:rPr>
                <w:t>https://getrevising.co.uk/grids/magistrates-court</w:t>
              </w:r>
              <w:r>
                <w:rPr>
                  <w:noProof/>
                  <w:lang w:val="en-US"/>
                </w:rPr>
                <w:br/>
                <w:t>[Accessed Sunday 16th April 2023].</w:t>
              </w:r>
            </w:p>
            <w:p w14:paraId="1AB39CE0" w14:textId="77777777" w:rsidR="00B8362D" w:rsidRDefault="00B8362D" w:rsidP="00B8362D">
              <w:pPr>
                <w:pStyle w:val="Bibliography"/>
                <w:rPr>
                  <w:noProof/>
                  <w:lang w:val="en-US"/>
                </w:rPr>
              </w:pPr>
              <w:r>
                <w:rPr>
                  <w:noProof/>
                  <w:lang w:val="en-US"/>
                </w:rPr>
                <w:t xml:space="preserve">Carmine , 2021. </w:t>
              </w:r>
              <w:r>
                <w:rPr>
                  <w:i/>
                  <w:iCs/>
                  <w:noProof/>
                  <w:lang w:val="en-US"/>
                </w:rPr>
                <w:t xml:space="preserve">Advantages of Magistrates Courts in England and Wales. </w:t>
              </w:r>
              <w:r>
                <w:rPr>
                  <w:noProof/>
                  <w:lang w:val="en-US"/>
                </w:rPr>
                <w:t xml:space="preserve">[Online] </w:t>
              </w:r>
              <w:r>
                <w:rPr>
                  <w:noProof/>
                  <w:lang w:val="en-US"/>
                </w:rPr>
                <w:br/>
                <w:t xml:space="preserve">Available at: </w:t>
              </w:r>
              <w:r>
                <w:rPr>
                  <w:noProof/>
                  <w:u w:val="single"/>
                  <w:lang w:val="en-US"/>
                </w:rPr>
                <w:t>https://carmineproofreading.wordpress.com/2021/02/20/advantages-of-magistrates-in-england-and-wales/</w:t>
              </w:r>
              <w:r>
                <w:rPr>
                  <w:noProof/>
                  <w:lang w:val="en-US"/>
                </w:rPr>
                <w:br/>
                <w:t>[Accessed Sunday 16th April 2023].</w:t>
              </w:r>
            </w:p>
            <w:p w14:paraId="7795F292" w14:textId="77777777" w:rsidR="00B8362D" w:rsidRDefault="00B8362D" w:rsidP="00B8362D">
              <w:pPr>
                <w:pStyle w:val="Bibliography"/>
                <w:rPr>
                  <w:noProof/>
                  <w:lang w:val="en-US"/>
                </w:rPr>
              </w:pPr>
              <w:r>
                <w:rPr>
                  <w:noProof/>
                  <w:lang w:val="en-US"/>
                </w:rPr>
                <w:t xml:space="preserve">Courts and Tribunals Judiciary , 2023. </w:t>
              </w:r>
              <w:r>
                <w:rPr>
                  <w:i/>
                  <w:iCs/>
                  <w:noProof/>
                  <w:lang w:val="en-US"/>
                </w:rPr>
                <w:t xml:space="preserve">Magistrates. </w:t>
              </w:r>
              <w:r>
                <w:rPr>
                  <w:noProof/>
                  <w:lang w:val="en-US"/>
                </w:rPr>
                <w:t xml:space="preserve">[Online] </w:t>
              </w:r>
              <w:r>
                <w:rPr>
                  <w:noProof/>
                  <w:lang w:val="en-US"/>
                </w:rPr>
                <w:br/>
                <w:t xml:space="preserve">Available at: </w:t>
              </w:r>
              <w:r>
                <w:rPr>
                  <w:noProof/>
                  <w:u w:val="single"/>
                  <w:lang w:val="en-US"/>
                </w:rPr>
                <w:t>https://www.judiciary.uk/about-the-judiciary/who-are-the-judiciary/magistrates/</w:t>
              </w:r>
              <w:r>
                <w:rPr>
                  <w:noProof/>
                  <w:lang w:val="en-US"/>
                </w:rPr>
                <w:br/>
                <w:t>[Accessed Sunday 16th April 2023].</w:t>
              </w:r>
            </w:p>
            <w:p w14:paraId="4E87C9E4" w14:textId="77777777" w:rsidR="00B8362D" w:rsidRDefault="00B8362D" w:rsidP="00B8362D">
              <w:pPr>
                <w:pStyle w:val="Bibliography"/>
                <w:rPr>
                  <w:noProof/>
                  <w:lang w:val="en-US"/>
                </w:rPr>
              </w:pPr>
              <w:r>
                <w:rPr>
                  <w:noProof/>
                  <w:lang w:val="en-US"/>
                </w:rPr>
                <w:t xml:space="preserve">Foley, E., 2012. </w:t>
              </w:r>
              <w:r>
                <w:rPr>
                  <w:i/>
                  <w:iCs/>
                  <w:noProof/>
                  <w:lang w:val="en-US"/>
                </w:rPr>
                <w:t xml:space="preserve">Prezi. </w:t>
              </w:r>
              <w:r>
                <w:rPr>
                  <w:noProof/>
                  <w:lang w:val="en-US"/>
                </w:rPr>
                <w:t xml:space="preserve">[Online] </w:t>
              </w:r>
              <w:r>
                <w:rPr>
                  <w:noProof/>
                  <w:lang w:val="en-US"/>
                </w:rPr>
                <w:br/>
                <w:t xml:space="preserve">Available at: </w:t>
              </w:r>
              <w:r>
                <w:rPr>
                  <w:noProof/>
                  <w:u w:val="single"/>
                  <w:lang w:val="en-US"/>
                </w:rPr>
                <w:t>https://prezi.com/ndqvwx8axoae/advantages-and-disadvantages-of-magistrates/</w:t>
              </w:r>
              <w:r>
                <w:rPr>
                  <w:noProof/>
                  <w:lang w:val="en-US"/>
                </w:rPr>
                <w:br/>
                <w:t>[Accessed Sunday 16th April 2023].</w:t>
              </w:r>
            </w:p>
            <w:p w14:paraId="4A591D99" w14:textId="77777777" w:rsidR="00B8362D" w:rsidRDefault="00B8362D" w:rsidP="00B8362D">
              <w:pPr>
                <w:pStyle w:val="Bibliography"/>
                <w:rPr>
                  <w:noProof/>
                  <w:lang w:val="en-US"/>
                </w:rPr>
              </w:pPr>
              <w:r>
                <w:rPr>
                  <w:noProof/>
                  <w:lang w:val="en-US"/>
                </w:rPr>
                <w:t xml:space="preserve">Magistrates Association , 2022. </w:t>
              </w:r>
              <w:r>
                <w:rPr>
                  <w:i/>
                  <w:iCs/>
                  <w:noProof/>
                  <w:lang w:val="en-US"/>
                </w:rPr>
                <w:t xml:space="preserve">Five ways magistrates benefit society. </w:t>
              </w:r>
              <w:r>
                <w:rPr>
                  <w:noProof/>
                  <w:lang w:val="en-US"/>
                </w:rPr>
                <w:t xml:space="preserve">[Online] </w:t>
              </w:r>
              <w:r>
                <w:rPr>
                  <w:noProof/>
                  <w:lang w:val="en-US"/>
                </w:rPr>
                <w:br/>
                <w:t xml:space="preserve">Available at: </w:t>
              </w:r>
              <w:r>
                <w:rPr>
                  <w:noProof/>
                  <w:u w:val="single"/>
                  <w:lang w:val="en-US"/>
                </w:rPr>
                <w:t>https://www.magistrates-association.org.uk/News-and-comments/five-ways-magistrates-benefit-society</w:t>
              </w:r>
              <w:r>
                <w:rPr>
                  <w:noProof/>
                  <w:lang w:val="en-US"/>
                </w:rPr>
                <w:br/>
                <w:t>[Accessed Sunday 16th April 2023].</w:t>
              </w:r>
            </w:p>
            <w:p w14:paraId="57D15464" w14:textId="77777777" w:rsidR="00B8362D" w:rsidRDefault="00B8362D" w:rsidP="00B8362D">
              <w:pPr>
                <w:pStyle w:val="Bibliography"/>
                <w:rPr>
                  <w:noProof/>
                  <w:lang w:val="en-US"/>
                </w:rPr>
              </w:pPr>
              <w:r>
                <w:rPr>
                  <w:noProof/>
                  <w:lang w:val="en-US"/>
                </w:rPr>
                <w:t xml:space="preserve">Magistrates Association, 2023. </w:t>
              </w:r>
              <w:r>
                <w:rPr>
                  <w:i/>
                  <w:iCs/>
                  <w:noProof/>
                  <w:lang w:val="en-US"/>
                </w:rPr>
                <w:t xml:space="preserve">Magistartes make up 85% of the judiciary. They sit in the criminal, family and youth courts. </w:t>
              </w:r>
              <w:r>
                <w:rPr>
                  <w:noProof/>
                  <w:lang w:val="en-US"/>
                </w:rPr>
                <w:t xml:space="preserve">[Online] </w:t>
              </w:r>
              <w:r>
                <w:rPr>
                  <w:noProof/>
                  <w:lang w:val="en-US"/>
                </w:rPr>
                <w:br/>
                <w:t xml:space="preserve">Available at: </w:t>
              </w:r>
              <w:r>
                <w:rPr>
                  <w:noProof/>
                  <w:u w:val="single"/>
                  <w:lang w:val="en-US"/>
                </w:rPr>
                <w:t>https://www.magistrates-association.org.uk/about-magistrates</w:t>
              </w:r>
              <w:r>
                <w:rPr>
                  <w:noProof/>
                  <w:lang w:val="en-US"/>
                </w:rPr>
                <w:br/>
                <w:t>[Accessed Sunday 16th April 2023].</w:t>
              </w:r>
            </w:p>
            <w:p w14:paraId="149F6A0E" w14:textId="77777777" w:rsidR="00B8362D" w:rsidRDefault="00B8362D" w:rsidP="00B8362D">
              <w:pPr>
                <w:pStyle w:val="Bibliography"/>
                <w:rPr>
                  <w:noProof/>
                  <w:lang w:val="en-US"/>
                </w:rPr>
              </w:pPr>
              <w:r>
                <w:rPr>
                  <w:noProof/>
                  <w:lang w:val="en-US"/>
                </w:rPr>
                <w:t xml:space="preserve">Metropolitain Police , 2023. </w:t>
              </w:r>
              <w:r>
                <w:rPr>
                  <w:i/>
                  <w:iCs/>
                  <w:noProof/>
                  <w:lang w:val="en-US"/>
                </w:rPr>
                <w:t xml:space="preserve">How the courts work. </w:t>
              </w:r>
              <w:r>
                <w:rPr>
                  <w:noProof/>
                  <w:lang w:val="en-US"/>
                </w:rPr>
                <w:t xml:space="preserve">[Online] </w:t>
              </w:r>
              <w:r>
                <w:rPr>
                  <w:noProof/>
                  <w:lang w:val="en-US"/>
                </w:rPr>
                <w:br/>
                <w:t xml:space="preserve">Available at: </w:t>
              </w:r>
              <w:r>
                <w:rPr>
                  <w:noProof/>
                  <w:u w:val="single"/>
                  <w:lang w:val="en-US"/>
                </w:rPr>
                <w:t>https://www.met.police.uk/advice/advice-and-information/victim-support/going-to-court/how-courts-work/</w:t>
              </w:r>
              <w:r>
                <w:rPr>
                  <w:noProof/>
                  <w:lang w:val="en-US"/>
                </w:rPr>
                <w:br/>
                <w:t>[Accessed Sunday 16th April 2023].</w:t>
              </w:r>
            </w:p>
            <w:p w14:paraId="42B459E0" w14:textId="77777777" w:rsidR="00B8362D" w:rsidRDefault="00B8362D" w:rsidP="00B8362D">
              <w:pPr>
                <w:pStyle w:val="Bibliography"/>
                <w:rPr>
                  <w:noProof/>
                  <w:lang w:val="en-US"/>
                </w:rPr>
              </w:pPr>
              <w:r>
                <w:rPr>
                  <w:noProof/>
                  <w:lang w:val="en-US"/>
                </w:rPr>
                <w:t xml:space="preserve">National Audit Office , 2023. </w:t>
              </w:r>
              <w:r>
                <w:rPr>
                  <w:i/>
                  <w:iCs/>
                  <w:noProof/>
                  <w:lang w:val="en-US"/>
                </w:rPr>
                <w:t xml:space="preserve">Progress on the courts and tribunals reform programme. </w:t>
              </w:r>
              <w:r>
                <w:rPr>
                  <w:noProof/>
                  <w:lang w:val="en-US"/>
                </w:rPr>
                <w:t xml:space="preserve">[Online] </w:t>
              </w:r>
              <w:r>
                <w:rPr>
                  <w:noProof/>
                  <w:lang w:val="en-US"/>
                </w:rPr>
                <w:br/>
                <w:t xml:space="preserve">Available at: </w:t>
              </w:r>
              <w:r>
                <w:rPr>
                  <w:noProof/>
                  <w:u w:val="single"/>
                  <w:lang w:val="en-US"/>
                </w:rPr>
                <w:t>https://www.nao.org.uk/reports/progress-on-the-courts-and-tribunals-reform-programme/</w:t>
              </w:r>
              <w:r>
                <w:rPr>
                  <w:noProof/>
                  <w:lang w:val="en-US"/>
                </w:rPr>
                <w:br/>
                <w:t>[Accessed Sunday 16th April 2023].</w:t>
              </w:r>
            </w:p>
            <w:p w14:paraId="1BE8C875" w14:textId="77777777" w:rsidR="00B8362D" w:rsidRDefault="00B8362D" w:rsidP="00B8362D">
              <w:pPr>
                <w:pStyle w:val="Bibliography"/>
                <w:rPr>
                  <w:noProof/>
                  <w:lang w:val="en-US"/>
                </w:rPr>
              </w:pPr>
              <w:r>
                <w:rPr>
                  <w:noProof/>
                  <w:lang w:val="en-US"/>
                </w:rPr>
                <w:t xml:space="preserve">National Carreers Service , 2023. </w:t>
              </w:r>
              <w:r>
                <w:rPr>
                  <w:i/>
                  <w:iCs/>
                  <w:noProof/>
                  <w:lang w:val="en-US"/>
                </w:rPr>
                <w:t xml:space="preserve">Magistrate. </w:t>
              </w:r>
              <w:r>
                <w:rPr>
                  <w:noProof/>
                  <w:lang w:val="en-US"/>
                </w:rPr>
                <w:t xml:space="preserve">[Online] </w:t>
              </w:r>
              <w:r>
                <w:rPr>
                  <w:noProof/>
                  <w:lang w:val="en-US"/>
                </w:rPr>
                <w:br/>
                <w:t xml:space="preserve">Available at: </w:t>
              </w:r>
              <w:r>
                <w:rPr>
                  <w:noProof/>
                  <w:u w:val="single"/>
                  <w:lang w:val="en-US"/>
                </w:rPr>
                <w:t>https://nationalcareers.service.gov.uk/job-profiles/magistrate</w:t>
              </w:r>
              <w:r>
                <w:rPr>
                  <w:noProof/>
                  <w:lang w:val="en-US"/>
                </w:rPr>
                <w:br/>
                <w:t>[Accessed Sunday 16th April 2023].</w:t>
              </w:r>
            </w:p>
            <w:p w14:paraId="4C5F016D" w14:textId="77777777" w:rsidR="00B8362D" w:rsidRDefault="00B8362D" w:rsidP="00B8362D">
              <w:pPr>
                <w:pStyle w:val="Bibliography"/>
                <w:rPr>
                  <w:noProof/>
                  <w:lang w:val="en-US"/>
                </w:rPr>
              </w:pPr>
              <w:r>
                <w:rPr>
                  <w:noProof/>
                  <w:lang w:val="en-US"/>
                </w:rPr>
                <w:t xml:space="preserve">Sentencing Council , 2023. </w:t>
              </w:r>
              <w:r>
                <w:rPr>
                  <w:i/>
                  <w:iCs/>
                  <w:noProof/>
                  <w:lang w:val="en-US"/>
                </w:rPr>
                <w:t xml:space="preserve">Going to Court. </w:t>
              </w:r>
              <w:r>
                <w:rPr>
                  <w:noProof/>
                  <w:lang w:val="en-US"/>
                </w:rPr>
                <w:t xml:space="preserve">[Online] </w:t>
              </w:r>
              <w:r>
                <w:rPr>
                  <w:noProof/>
                  <w:lang w:val="en-US"/>
                </w:rPr>
                <w:br/>
                <w:t xml:space="preserve">Available at: </w:t>
              </w:r>
              <w:r>
                <w:rPr>
                  <w:noProof/>
                  <w:u w:val="single"/>
                  <w:lang w:val="en-US"/>
                </w:rPr>
                <w:t>https://www.sentencingcouncil.org.uk/going-to-court/</w:t>
              </w:r>
              <w:r>
                <w:rPr>
                  <w:noProof/>
                  <w:lang w:val="en-US"/>
                </w:rPr>
                <w:br/>
                <w:t>[Accessed Sunday 16th April 2023].</w:t>
              </w:r>
            </w:p>
            <w:p w14:paraId="73C69307" w14:textId="77777777" w:rsidR="00B8362D" w:rsidRDefault="00B8362D" w:rsidP="00B8362D">
              <w:pPr>
                <w:pStyle w:val="Bibliography"/>
                <w:rPr>
                  <w:noProof/>
                  <w:lang w:val="en-US"/>
                </w:rPr>
              </w:pPr>
              <w:r>
                <w:rPr>
                  <w:noProof/>
                  <w:lang w:val="en-US"/>
                </w:rPr>
                <w:t xml:space="preserve">Sentencing Councl , 2023. </w:t>
              </w:r>
              <w:r>
                <w:rPr>
                  <w:i/>
                  <w:iCs/>
                  <w:noProof/>
                  <w:lang w:val="en-US"/>
                </w:rPr>
                <w:t xml:space="preserve">Which court will a case be heard in?. </w:t>
              </w:r>
              <w:r>
                <w:rPr>
                  <w:noProof/>
                  <w:lang w:val="en-US"/>
                </w:rPr>
                <w:t xml:space="preserve">[Online] </w:t>
              </w:r>
              <w:r>
                <w:rPr>
                  <w:noProof/>
                  <w:lang w:val="en-US"/>
                </w:rPr>
                <w:br/>
                <w:t xml:space="preserve">Available at: </w:t>
              </w:r>
              <w:r>
                <w:rPr>
                  <w:noProof/>
                  <w:u w:val="single"/>
                  <w:lang w:val="en-US"/>
                </w:rPr>
                <w:t>https://www.sentencingcouncil.org.uk/going-to-court/which-court-will-a-case-be-heard-in/</w:t>
              </w:r>
              <w:r>
                <w:rPr>
                  <w:noProof/>
                  <w:lang w:val="en-US"/>
                </w:rPr>
                <w:br/>
                <w:t>[Accessed Sunday 16th April 2023].</w:t>
              </w:r>
            </w:p>
            <w:p w14:paraId="24036AFB" w14:textId="77777777" w:rsidR="00B8362D" w:rsidRDefault="00B8362D" w:rsidP="00B8362D">
              <w:pPr>
                <w:pStyle w:val="Bibliography"/>
                <w:rPr>
                  <w:noProof/>
                  <w:lang w:val="en-US"/>
                </w:rPr>
              </w:pPr>
              <w:r>
                <w:rPr>
                  <w:noProof/>
                  <w:lang w:val="en-US"/>
                </w:rPr>
                <w:lastRenderedPageBreak/>
                <w:t xml:space="preserve">The Law Society , 2022. </w:t>
              </w:r>
              <w:r>
                <w:rPr>
                  <w:i/>
                  <w:iCs/>
                  <w:noProof/>
                  <w:lang w:val="en-US"/>
                </w:rPr>
                <w:t xml:space="preserve">Court Closures. </w:t>
              </w:r>
              <w:r>
                <w:rPr>
                  <w:noProof/>
                  <w:lang w:val="en-US"/>
                </w:rPr>
                <w:t xml:space="preserve">[Online] </w:t>
              </w:r>
              <w:r>
                <w:rPr>
                  <w:noProof/>
                  <w:lang w:val="en-US"/>
                </w:rPr>
                <w:br/>
                <w:t xml:space="preserve">Available at: </w:t>
              </w:r>
              <w:r>
                <w:rPr>
                  <w:noProof/>
                  <w:u w:val="single"/>
                  <w:lang w:val="en-US"/>
                </w:rPr>
                <w:t>https://www.lawsociety.org.uk/campaigns/court-reform/whats-changing/court-closures</w:t>
              </w:r>
              <w:r>
                <w:rPr>
                  <w:noProof/>
                  <w:lang w:val="en-US"/>
                </w:rPr>
                <w:br/>
                <w:t>[Accessed Sunday 16th April 2023].</w:t>
              </w:r>
            </w:p>
            <w:p w14:paraId="322BE757" w14:textId="77777777" w:rsidR="00B8362D" w:rsidRDefault="00B8362D" w:rsidP="00B8362D">
              <w:pPr>
                <w:pStyle w:val="Bibliography"/>
                <w:rPr>
                  <w:noProof/>
                  <w:lang w:val="en-US"/>
                </w:rPr>
              </w:pPr>
              <w:r>
                <w:rPr>
                  <w:noProof/>
                  <w:lang w:val="en-US"/>
                </w:rPr>
                <w:t xml:space="preserve">UK Parliament , 2022. </w:t>
              </w:r>
              <w:r>
                <w:rPr>
                  <w:i/>
                  <w:iCs/>
                  <w:noProof/>
                  <w:lang w:val="en-US"/>
                </w:rPr>
                <w:t xml:space="preserve">Judicial Review and Courts Bill 2021-2022: Progress of the Bill. </w:t>
              </w:r>
              <w:r>
                <w:rPr>
                  <w:noProof/>
                  <w:lang w:val="en-US"/>
                </w:rPr>
                <w:t xml:space="preserve">[Online] </w:t>
              </w:r>
              <w:r>
                <w:rPr>
                  <w:noProof/>
                  <w:lang w:val="en-US"/>
                </w:rPr>
                <w:br/>
                <w:t xml:space="preserve">Available at: </w:t>
              </w:r>
              <w:r>
                <w:rPr>
                  <w:noProof/>
                  <w:u w:val="single"/>
                  <w:lang w:val="en-US"/>
                </w:rPr>
                <w:t>https://commonslibrary.parliament.uk/research-briefings/cbp-9429/</w:t>
              </w:r>
              <w:r>
                <w:rPr>
                  <w:noProof/>
                  <w:lang w:val="en-US"/>
                </w:rPr>
                <w:br/>
                <w:t>[Accessed Sunday 16th April 2023].</w:t>
              </w:r>
            </w:p>
            <w:p w14:paraId="5956CB5F" w14:textId="77777777" w:rsidR="00B8362D" w:rsidRDefault="00B8362D" w:rsidP="00B8362D">
              <w:pPr>
                <w:pStyle w:val="Bibliography"/>
                <w:rPr>
                  <w:noProof/>
                  <w:lang w:val="en-US"/>
                </w:rPr>
              </w:pPr>
              <w:r>
                <w:rPr>
                  <w:noProof/>
                  <w:lang w:val="en-US"/>
                </w:rPr>
                <w:t xml:space="preserve">UK Parliament, 2020. </w:t>
              </w:r>
              <w:r>
                <w:rPr>
                  <w:i/>
                  <w:iCs/>
                  <w:noProof/>
                  <w:lang w:val="en-US"/>
                </w:rPr>
                <w:t xml:space="preserve">Constituency data: Magistrates’ court closures. </w:t>
              </w:r>
              <w:r>
                <w:rPr>
                  <w:noProof/>
                  <w:lang w:val="en-US"/>
                </w:rPr>
                <w:t xml:space="preserve">[Online] </w:t>
              </w:r>
              <w:r>
                <w:rPr>
                  <w:noProof/>
                  <w:lang w:val="en-US"/>
                </w:rPr>
                <w:br/>
                <w:t xml:space="preserve">Available at: </w:t>
              </w:r>
              <w:r>
                <w:rPr>
                  <w:noProof/>
                  <w:u w:val="single"/>
                  <w:lang w:val="en-US"/>
                </w:rPr>
                <w:t>https://commonslibrary.parliament.uk/constituency-data-magistrates-court-closures/</w:t>
              </w:r>
              <w:r>
                <w:rPr>
                  <w:noProof/>
                  <w:lang w:val="en-US"/>
                </w:rPr>
                <w:br/>
                <w:t>[Accessed Sunday 16th April 2023].</w:t>
              </w:r>
            </w:p>
            <w:p w14:paraId="52E73B67" w14:textId="5EE57B83" w:rsidR="00B8362D" w:rsidRDefault="00B8362D" w:rsidP="00B8362D">
              <w:r>
                <w:rPr>
                  <w:b/>
                  <w:bCs/>
                  <w:noProof/>
                </w:rPr>
                <w:fldChar w:fldCharType="end"/>
              </w:r>
            </w:p>
          </w:sdtContent>
        </w:sdt>
      </w:sdtContent>
    </w:sdt>
    <w:p w14:paraId="26703AAA" w14:textId="77777777" w:rsidR="00B8362D" w:rsidRDefault="00B8362D"/>
    <w:sectPr w:rsidR="00B836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949"/>
    <w:rsid w:val="000E0FCB"/>
    <w:rsid w:val="0020252E"/>
    <w:rsid w:val="00242A74"/>
    <w:rsid w:val="00287DAF"/>
    <w:rsid w:val="002C03CE"/>
    <w:rsid w:val="00320DBB"/>
    <w:rsid w:val="003C0856"/>
    <w:rsid w:val="003F6853"/>
    <w:rsid w:val="00483ABC"/>
    <w:rsid w:val="004A45E6"/>
    <w:rsid w:val="00533884"/>
    <w:rsid w:val="006915A1"/>
    <w:rsid w:val="00772949"/>
    <w:rsid w:val="00854AD7"/>
    <w:rsid w:val="00AE4F21"/>
    <w:rsid w:val="00B8362D"/>
    <w:rsid w:val="00BF6697"/>
    <w:rsid w:val="00CD5162"/>
    <w:rsid w:val="00D467C6"/>
    <w:rsid w:val="00D7060D"/>
    <w:rsid w:val="00D7674D"/>
    <w:rsid w:val="00D903CD"/>
    <w:rsid w:val="00E14788"/>
    <w:rsid w:val="00E45ABE"/>
    <w:rsid w:val="00FB4249"/>
    <w:rsid w:val="00FC0AD7"/>
    <w:rsid w:val="00FE1C95"/>
    <w:rsid w:val="00FE2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47337E"/>
  <w15:chartTrackingRefBased/>
  <w15:docId w15:val="{952D4A27-0648-3845-A253-66D8BB010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362D"/>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62D"/>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B836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055234">
      <w:bodyDiv w:val="1"/>
      <w:marLeft w:val="0"/>
      <w:marRight w:val="0"/>
      <w:marTop w:val="0"/>
      <w:marBottom w:val="0"/>
      <w:divBdr>
        <w:top w:val="none" w:sz="0" w:space="0" w:color="auto"/>
        <w:left w:val="none" w:sz="0" w:space="0" w:color="auto"/>
        <w:bottom w:val="none" w:sz="0" w:space="0" w:color="auto"/>
        <w:right w:val="none" w:sz="0" w:space="0" w:color="auto"/>
      </w:divBdr>
    </w:div>
    <w:div w:id="199130700">
      <w:bodyDiv w:val="1"/>
      <w:marLeft w:val="0"/>
      <w:marRight w:val="0"/>
      <w:marTop w:val="0"/>
      <w:marBottom w:val="0"/>
      <w:divBdr>
        <w:top w:val="none" w:sz="0" w:space="0" w:color="auto"/>
        <w:left w:val="none" w:sz="0" w:space="0" w:color="auto"/>
        <w:bottom w:val="none" w:sz="0" w:space="0" w:color="auto"/>
        <w:right w:val="none" w:sz="0" w:space="0" w:color="auto"/>
      </w:divBdr>
    </w:div>
    <w:div w:id="226689413">
      <w:bodyDiv w:val="1"/>
      <w:marLeft w:val="0"/>
      <w:marRight w:val="0"/>
      <w:marTop w:val="0"/>
      <w:marBottom w:val="0"/>
      <w:divBdr>
        <w:top w:val="none" w:sz="0" w:space="0" w:color="auto"/>
        <w:left w:val="none" w:sz="0" w:space="0" w:color="auto"/>
        <w:bottom w:val="none" w:sz="0" w:space="0" w:color="auto"/>
        <w:right w:val="none" w:sz="0" w:space="0" w:color="auto"/>
      </w:divBdr>
    </w:div>
    <w:div w:id="250168621">
      <w:bodyDiv w:val="1"/>
      <w:marLeft w:val="0"/>
      <w:marRight w:val="0"/>
      <w:marTop w:val="0"/>
      <w:marBottom w:val="0"/>
      <w:divBdr>
        <w:top w:val="none" w:sz="0" w:space="0" w:color="auto"/>
        <w:left w:val="none" w:sz="0" w:space="0" w:color="auto"/>
        <w:bottom w:val="none" w:sz="0" w:space="0" w:color="auto"/>
        <w:right w:val="none" w:sz="0" w:space="0" w:color="auto"/>
      </w:divBdr>
    </w:div>
    <w:div w:id="452334097">
      <w:bodyDiv w:val="1"/>
      <w:marLeft w:val="0"/>
      <w:marRight w:val="0"/>
      <w:marTop w:val="0"/>
      <w:marBottom w:val="0"/>
      <w:divBdr>
        <w:top w:val="none" w:sz="0" w:space="0" w:color="auto"/>
        <w:left w:val="none" w:sz="0" w:space="0" w:color="auto"/>
        <w:bottom w:val="none" w:sz="0" w:space="0" w:color="auto"/>
        <w:right w:val="none" w:sz="0" w:space="0" w:color="auto"/>
      </w:divBdr>
    </w:div>
    <w:div w:id="500657586">
      <w:bodyDiv w:val="1"/>
      <w:marLeft w:val="0"/>
      <w:marRight w:val="0"/>
      <w:marTop w:val="0"/>
      <w:marBottom w:val="0"/>
      <w:divBdr>
        <w:top w:val="none" w:sz="0" w:space="0" w:color="auto"/>
        <w:left w:val="none" w:sz="0" w:space="0" w:color="auto"/>
        <w:bottom w:val="none" w:sz="0" w:space="0" w:color="auto"/>
        <w:right w:val="none" w:sz="0" w:space="0" w:color="auto"/>
      </w:divBdr>
    </w:div>
    <w:div w:id="538785783">
      <w:bodyDiv w:val="1"/>
      <w:marLeft w:val="0"/>
      <w:marRight w:val="0"/>
      <w:marTop w:val="0"/>
      <w:marBottom w:val="0"/>
      <w:divBdr>
        <w:top w:val="none" w:sz="0" w:space="0" w:color="auto"/>
        <w:left w:val="none" w:sz="0" w:space="0" w:color="auto"/>
        <w:bottom w:val="none" w:sz="0" w:space="0" w:color="auto"/>
        <w:right w:val="none" w:sz="0" w:space="0" w:color="auto"/>
      </w:divBdr>
    </w:div>
    <w:div w:id="641084738">
      <w:bodyDiv w:val="1"/>
      <w:marLeft w:val="0"/>
      <w:marRight w:val="0"/>
      <w:marTop w:val="0"/>
      <w:marBottom w:val="0"/>
      <w:divBdr>
        <w:top w:val="none" w:sz="0" w:space="0" w:color="auto"/>
        <w:left w:val="none" w:sz="0" w:space="0" w:color="auto"/>
        <w:bottom w:val="none" w:sz="0" w:space="0" w:color="auto"/>
        <w:right w:val="none" w:sz="0" w:space="0" w:color="auto"/>
      </w:divBdr>
    </w:div>
    <w:div w:id="716902584">
      <w:bodyDiv w:val="1"/>
      <w:marLeft w:val="0"/>
      <w:marRight w:val="0"/>
      <w:marTop w:val="0"/>
      <w:marBottom w:val="0"/>
      <w:divBdr>
        <w:top w:val="none" w:sz="0" w:space="0" w:color="auto"/>
        <w:left w:val="none" w:sz="0" w:space="0" w:color="auto"/>
        <w:bottom w:val="none" w:sz="0" w:space="0" w:color="auto"/>
        <w:right w:val="none" w:sz="0" w:space="0" w:color="auto"/>
      </w:divBdr>
    </w:div>
    <w:div w:id="866941461">
      <w:bodyDiv w:val="1"/>
      <w:marLeft w:val="0"/>
      <w:marRight w:val="0"/>
      <w:marTop w:val="0"/>
      <w:marBottom w:val="0"/>
      <w:divBdr>
        <w:top w:val="none" w:sz="0" w:space="0" w:color="auto"/>
        <w:left w:val="none" w:sz="0" w:space="0" w:color="auto"/>
        <w:bottom w:val="none" w:sz="0" w:space="0" w:color="auto"/>
        <w:right w:val="none" w:sz="0" w:space="0" w:color="auto"/>
      </w:divBdr>
    </w:div>
    <w:div w:id="879702721">
      <w:bodyDiv w:val="1"/>
      <w:marLeft w:val="0"/>
      <w:marRight w:val="0"/>
      <w:marTop w:val="0"/>
      <w:marBottom w:val="0"/>
      <w:divBdr>
        <w:top w:val="none" w:sz="0" w:space="0" w:color="auto"/>
        <w:left w:val="none" w:sz="0" w:space="0" w:color="auto"/>
        <w:bottom w:val="none" w:sz="0" w:space="0" w:color="auto"/>
        <w:right w:val="none" w:sz="0" w:space="0" w:color="auto"/>
      </w:divBdr>
    </w:div>
    <w:div w:id="1058357075">
      <w:bodyDiv w:val="1"/>
      <w:marLeft w:val="0"/>
      <w:marRight w:val="0"/>
      <w:marTop w:val="0"/>
      <w:marBottom w:val="0"/>
      <w:divBdr>
        <w:top w:val="none" w:sz="0" w:space="0" w:color="auto"/>
        <w:left w:val="none" w:sz="0" w:space="0" w:color="auto"/>
        <w:bottom w:val="none" w:sz="0" w:space="0" w:color="auto"/>
        <w:right w:val="none" w:sz="0" w:space="0" w:color="auto"/>
      </w:divBdr>
    </w:div>
    <w:div w:id="1066610891">
      <w:bodyDiv w:val="1"/>
      <w:marLeft w:val="0"/>
      <w:marRight w:val="0"/>
      <w:marTop w:val="0"/>
      <w:marBottom w:val="0"/>
      <w:divBdr>
        <w:top w:val="none" w:sz="0" w:space="0" w:color="auto"/>
        <w:left w:val="none" w:sz="0" w:space="0" w:color="auto"/>
        <w:bottom w:val="none" w:sz="0" w:space="0" w:color="auto"/>
        <w:right w:val="none" w:sz="0" w:space="0" w:color="auto"/>
      </w:divBdr>
    </w:div>
    <w:div w:id="1407068670">
      <w:bodyDiv w:val="1"/>
      <w:marLeft w:val="0"/>
      <w:marRight w:val="0"/>
      <w:marTop w:val="0"/>
      <w:marBottom w:val="0"/>
      <w:divBdr>
        <w:top w:val="none" w:sz="0" w:space="0" w:color="auto"/>
        <w:left w:val="none" w:sz="0" w:space="0" w:color="auto"/>
        <w:bottom w:val="none" w:sz="0" w:space="0" w:color="auto"/>
        <w:right w:val="none" w:sz="0" w:space="0" w:color="auto"/>
      </w:divBdr>
    </w:div>
    <w:div w:id="1430158431">
      <w:bodyDiv w:val="1"/>
      <w:marLeft w:val="0"/>
      <w:marRight w:val="0"/>
      <w:marTop w:val="0"/>
      <w:marBottom w:val="0"/>
      <w:divBdr>
        <w:top w:val="none" w:sz="0" w:space="0" w:color="auto"/>
        <w:left w:val="none" w:sz="0" w:space="0" w:color="auto"/>
        <w:bottom w:val="none" w:sz="0" w:space="0" w:color="auto"/>
        <w:right w:val="none" w:sz="0" w:space="0" w:color="auto"/>
      </w:divBdr>
    </w:div>
    <w:div w:id="1476096907">
      <w:bodyDiv w:val="1"/>
      <w:marLeft w:val="0"/>
      <w:marRight w:val="0"/>
      <w:marTop w:val="0"/>
      <w:marBottom w:val="0"/>
      <w:divBdr>
        <w:top w:val="none" w:sz="0" w:space="0" w:color="auto"/>
        <w:left w:val="none" w:sz="0" w:space="0" w:color="auto"/>
        <w:bottom w:val="none" w:sz="0" w:space="0" w:color="auto"/>
        <w:right w:val="none" w:sz="0" w:space="0" w:color="auto"/>
      </w:divBdr>
    </w:div>
    <w:div w:id="1604873089">
      <w:bodyDiv w:val="1"/>
      <w:marLeft w:val="0"/>
      <w:marRight w:val="0"/>
      <w:marTop w:val="0"/>
      <w:marBottom w:val="0"/>
      <w:divBdr>
        <w:top w:val="none" w:sz="0" w:space="0" w:color="auto"/>
        <w:left w:val="none" w:sz="0" w:space="0" w:color="auto"/>
        <w:bottom w:val="none" w:sz="0" w:space="0" w:color="auto"/>
        <w:right w:val="none" w:sz="0" w:space="0" w:color="auto"/>
      </w:divBdr>
    </w:div>
    <w:div w:id="1727027004">
      <w:bodyDiv w:val="1"/>
      <w:marLeft w:val="0"/>
      <w:marRight w:val="0"/>
      <w:marTop w:val="0"/>
      <w:marBottom w:val="0"/>
      <w:divBdr>
        <w:top w:val="none" w:sz="0" w:space="0" w:color="auto"/>
        <w:left w:val="none" w:sz="0" w:space="0" w:color="auto"/>
        <w:bottom w:val="none" w:sz="0" w:space="0" w:color="auto"/>
        <w:right w:val="none" w:sz="0" w:space="0" w:color="auto"/>
      </w:divBdr>
    </w:div>
    <w:div w:id="1757482528">
      <w:bodyDiv w:val="1"/>
      <w:marLeft w:val="0"/>
      <w:marRight w:val="0"/>
      <w:marTop w:val="0"/>
      <w:marBottom w:val="0"/>
      <w:divBdr>
        <w:top w:val="none" w:sz="0" w:space="0" w:color="auto"/>
        <w:left w:val="none" w:sz="0" w:space="0" w:color="auto"/>
        <w:bottom w:val="none" w:sz="0" w:space="0" w:color="auto"/>
        <w:right w:val="none" w:sz="0" w:space="0" w:color="auto"/>
      </w:divBdr>
    </w:div>
    <w:div w:id="1804419190">
      <w:bodyDiv w:val="1"/>
      <w:marLeft w:val="0"/>
      <w:marRight w:val="0"/>
      <w:marTop w:val="0"/>
      <w:marBottom w:val="0"/>
      <w:divBdr>
        <w:top w:val="none" w:sz="0" w:space="0" w:color="auto"/>
        <w:left w:val="none" w:sz="0" w:space="0" w:color="auto"/>
        <w:bottom w:val="none" w:sz="0" w:space="0" w:color="auto"/>
        <w:right w:val="none" w:sz="0" w:space="0" w:color="auto"/>
      </w:divBdr>
    </w:div>
    <w:div w:id="1850675566">
      <w:bodyDiv w:val="1"/>
      <w:marLeft w:val="0"/>
      <w:marRight w:val="0"/>
      <w:marTop w:val="0"/>
      <w:marBottom w:val="0"/>
      <w:divBdr>
        <w:top w:val="none" w:sz="0" w:space="0" w:color="auto"/>
        <w:left w:val="none" w:sz="0" w:space="0" w:color="auto"/>
        <w:bottom w:val="none" w:sz="0" w:space="0" w:color="auto"/>
        <w:right w:val="none" w:sz="0" w:space="0" w:color="auto"/>
      </w:divBdr>
    </w:div>
    <w:div w:id="1898927483">
      <w:bodyDiv w:val="1"/>
      <w:marLeft w:val="0"/>
      <w:marRight w:val="0"/>
      <w:marTop w:val="0"/>
      <w:marBottom w:val="0"/>
      <w:divBdr>
        <w:top w:val="none" w:sz="0" w:space="0" w:color="auto"/>
        <w:left w:val="none" w:sz="0" w:space="0" w:color="auto"/>
        <w:bottom w:val="none" w:sz="0" w:space="0" w:color="auto"/>
        <w:right w:val="none" w:sz="0" w:space="0" w:color="auto"/>
      </w:divBdr>
    </w:div>
    <w:div w:id="2115787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Cou231</b:Tag>
    <b:SourceType>InternetSite</b:SourceType>
    <b:Guid>{02D5C713-C53F-F748-9B28-DAB1559C6BF1}</b:Guid>
    <b:Author>
      <b:Author>
        <b:Corporate>Courts and Tribunals Judiciary </b:Corporate>
      </b:Author>
    </b:Author>
    <b:Title>Magistrates</b:Title>
    <b:URL>https://www.judiciary.uk/about-the-judiciary/who-are-the-judiciary/magistrates/</b:URL>
    <b:Year>2023</b:Year>
    <b:YearAccessed>2023</b:YearAccessed>
    <b:MonthAccessed>April</b:MonthAccessed>
    <b:DayAccessed>Sunday 16th</b:DayAccessed>
    <b:RefOrder>1</b:RefOrder>
  </b:Source>
  <b:Source>
    <b:Tag>Sen231</b:Tag>
    <b:SourceType>InternetSite</b:SourceType>
    <b:Guid>{C2ED053F-6E00-F240-BEDF-3216210CFEDA}</b:Guid>
    <b:Author>
      <b:Author>
        <b:Corporate>Sentencing Council </b:Corporate>
      </b:Author>
    </b:Author>
    <b:Title>Going to Court </b:Title>
    <b:URL>https://www.sentencingcouncil.org.uk/going-to-court/</b:URL>
    <b:Year>2023</b:Year>
    <b:YearAccessed>2023</b:YearAccessed>
    <b:MonthAccessed>April</b:MonthAccessed>
    <b:DayAccessed>Sunday 16th</b:DayAccessed>
    <b:RefOrder>2</b:RefOrder>
  </b:Source>
  <b:Source>
    <b:Tag>Met231</b:Tag>
    <b:SourceType>InternetSite</b:SourceType>
    <b:Guid>{213B38EB-6108-0049-90DB-A5D90F73D511}</b:Guid>
    <b:Author>
      <b:Author>
        <b:Corporate>Metropolitain Police </b:Corporate>
      </b:Author>
    </b:Author>
    <b:Title>How the courts work </b:Title>
    <b:URL>https://www.met.police.uk/advice/advice-and-information/victim-support/going-to-court/how-courts-work/</b:URL>
    <b:Year>2023</b:Year>
    <b:YearAccessed>2023</b:YearAccessed>
    <b:MonthAccessed>April</b:MonthAccessed>
    <b:DayAccessed>Sunday 16th</b:DayAccessed>
    <b:RefOrder>3</b:RefOrder>
  </b:Source>
  <b:Source>
    <b:Tag>Mag23</b:Tag>
    <b:SourceType>InternetSite</b:SourceType>
    <b:Guid>{5F208C7E-A3DA-CC48-A4A9-DD61B9AF815B}</b:Guid>
    <b:Author>
      <b:Author>
        <b:Corporate>Magistrates Association</b:Corporate>
      </b:Author>
    </b:Author>
    <b:Title>Magistartes make up 85% of the judiciary. They sit in the criminal, family and youth courts</b:Title>
    <b:URL>https://www.magistrates-association.org.uk/about-magistrates</b:URL>
    <b:Year>2023</b:Year>
    <b:YearAccessed>2023</b:YearAccessed>
    <b:MonthAccessed>April</b:MonthAccessed>
    <b:DayAccessed>Sunday 16th </b:DayAccessed>
    <b:RefOrder>4</b:RefOrder>
  </b:Source>
  <b:Source>
    <b:Tag>Sen232</b:Tag>
    <b:SourceType>InternetSite</b:SourceType>
    <b:Guid>{56714480-B25C-664F-898A-6803952B4D8F}</b:Guid>
    <b:Author>
      <b:Author>
        <b:Corporate>Sentencing Councl </b:Corporate>
      </b:Author>
    </b:Author>
    <b:Title>Which court will a case be heard in?</b:Title>
    <b:URL>https://www.sentencingcouncil.org.uk/going-to-court/which-court-will-a-case-be-heard-in/</b:URL>
    <b:Year>2023</b:Year>
    <b:YearAccessed>2023</b:YearAccessed>
    <b:MonthAccessed>April</b:MonthAccessed>
    <b:DayAccessed>Sunday 16th </b:DayAccessed>
    <b:RefOrder>5</b:RefOrder>
  </b:Source>
  <b:Source>
    <b:Tag>Nat23</b:Tag>
    <b:SourceType>InternetSite</b:SourceType>
    <b:Guid>{D9EAE077-45D5-B84D-A2C6-569380BB56FE}</b:Guid>
    <b:Author>
      <b:Author>
        <b:Corporate>National Carreers Service </b:Corporate>
      </b:Author>
    </b:Author>
    <b:Title>Magistrate</b:Title>
    <b:URL>https://nationalcareers.service.gov.uk/job-profiles/magistrate</b:URL>
    <b:Year>2023</b:Year>
    <b:YearAccessed>2023</b:YearAccessed>
    <b:MonthAccessed>April</b:MonthAccessed>
    <b:DayAccessed>Sunday 16th </b:DayAccessed>
    <b:RefOrder>6</b:RefOrder>
  </b:Source>
  <b:Source>
    <b:Tag>The22</b:Tag>
    <b:SourceType>InternetSite</b:SourceType>
    <b:Guid>{606C17FB-F148-994B-87C4-C43DE1E5267B}</b:Guid>
    <b:Author>
      <b:Author>
        <b:Corporate>The Law Society </b:Corporate>
      </b:Author>
    </b:Author>
    <b:Title>Court Closures </b:Title>
    <b:URL>https://www.lawsociety.org.uk/campaigns/court-reform/whats-changing/court-closures</b:URL>
    <b:Year>2022</b:Year>
    <b:YearAccessed>2023</b:YearAccessed>
    <b:MonthAccessed>April</b:MonthAccessed>
    <b:DayAccessed>Sunday 16th </b:DayAccessed>
    <b:RefOrder>14</b:RefOrder>
  </b:Source>
  <b:Source>
    <b:Tag>Mag22</b:Tag>
    <b:SourceType>InternetSite</b:SourceType>
    <b:Guid>{B60F0117-EE1C-044D-B092-37278032DBD4}</b:Guid>
    <b:Author>
      <b:Author>
        <b:Corporate>Magistrates Association </b:Corporate>
      </b:Author>
    </b:Author>
    <b:Title>Five ways magistrates benefit society </b:Title>
    <b:URL>https://www.magistrates-association.org.uk/News-and-comments/five-ways-magistrates-benefit-society</b:URL>
    <b:Year>2022</b:Year>
    <b:YearAccessed>2023</b:YearAccessed>
    <b:MonthAccessed>April</b:MonthAccessed>
    <b:DayAccessed>Sunday 16th </b:DayAccessed>
    <b:RefOrder>9</b:RefOrder>
  </b:Source>
  <b:Source>
    <b:Tag>Car211</b:Tag>
    <b:SourceType>InternetSite</b:SourceType>
    <b:Guid>{4F33AB83-EBAC-FD46-B71E-A2205251A8A5}</b:Guid>
    <b:Author>
      <b:Author>
        <b:Corporate>Carmine </b:Corporate>
      </b:Author>
    </b:Author>
    <b:Title>Advantages of Magistrates Courts in England and Wales </b:Title>
    <b:URL>https://carmineproofreading.wordpress.com/2021/02/20/advantages-of-magistrates-in-england-and-wales/</b:URL>
    <b:Year>2021</b:Year>
    <b:YearAccessed>2023</b:YearAccessed>
    <b:MonthAccessed>April</b:MonthAccessed>
    <b:DayAccessed>Sunday 16th </b:DayAccessed>
    <b:RefOrder>8</b:RefOrder>
  </b:Source>
  <b:Source>
    <b:Tag>Amy18</b:Tag>
    <b:SourceType>InternetSite</b:SourceType>
    <b:Guid>{6E9DBB0E-4D70-1345-8D61-58CDBCDBEE82}</b:Guid>
    <b:Author>
      <b:Author>
        <b:NameList>
          <b:Person>
            <b:Last>Amyaf21</b:Last>
          </b:Person>
        </b:NameList>
      </b:Author>
    </b:Author>
    <b:Title>Get Revising </b:Title>
    <b:URL>https://getrevising.co.uk/grids/magistrates-court</b:URL>
    <b:Year>2018</b:Year>
    <b:YearAccessed>2023</b:YearAccessed>
    <b:MonthAccessed>April</b:MonthAccessed>
    <b:DayAccessed>Sunday 16th </b:DayAccessed>
    <b:RefOrder>10</b:RefOrder>
  </b:Source>
  <b:Source>
    <b:Tag>Emi12</b:Tag>
    <b:SourceType>InternetSite</b:SourceType>
    <b:Guid>{4C387FB2-34A4-614F-AC99-7AAC3A817206}</b:Guid>
    <b:Author>
      <b:Author>
        <b:NameList>
          <b:Person>
            <b:Last>Foley</b:Last>
            <b:First>Emily</b:First>
          </b:Person>
        </b:NameList>
      </b:Author>
    </b:Author>
    <b:Title>Prezi</b:Title>
    <b:URL>https://prezi.com/ndqvwx8axoae/advantages-and-disadvantages-of-magistrates/</b:URL>
    <b:Year>2012</b:Year>
    <b:YearAccessed>2023</b:YearAccessed>
    <b:MonthAccessed>April</b:MonthAccessed>
    <b:DayAccessed>Sunday 16th </b:DayAccessed>
    <b:RefOrder>11</b:RefOrder>
  </b:Source>
  <b:Source>
    <b:Tag>UKP22</b:Tag>
    <b:SourceType>InternetSite</b:SourceType>
    <b:Guid>{69858F26-BF06-184F-B60F-EAD183E205DC}</b:Guid>
    <b:Author>
      <b:Author>
        <b:Corporate>UK Parliament </b:Corporate>
      </b:Author>
    </b:Author>
    <b:Title>Judicial Review and Courts Bill 2021-2022: Progress of the Bill</b:Title>
    <b:URL>https://commonslibrary.parliament.uk/research-briefings/cbp-9429/</b:URL>
    <b:Year>2022</b:Year>
    <b:YearAccessed>2023</b:YearAccessed>
    <b:MonthAccessed>April</b:MonthAccessed>
    <b:DayAccessed>Sunday 16th </b:DayAccessed>
    <b:RefOrder>12</b:RefOrder>
  </b:Source>
  <b:Source>
    <b:Tag>UKP20</b:Tag>
    <b:SourceType>InternetSite</b:SourceType>
    <b:Guid>{CA0CA200-1CB0-2C4B-9320-067F2B0F8069}</b:Guid>
    <b:Author>
      <b:Author>
        <b:Corporate>UK Parliament</b:Corporate>
      </b:Author>
    </b:Author>
    <b:Title>Constituency data: Magistrates’ court closures</b:Title>
    <b:URL>https://commonslibrary.parliament.uk/constituency-data-magistrates-court-closures/</b:URL>
    <b:Year>2020</b:Year>
    <b:YearAccessed>2023</b:YearAccessed>
    <b:MonthAccessed>April</b:MonthAccessed>
    <b:DayAccessed>Sunday 16th</b:DayAccessed>
    <b:RefOrder>7</b:RefOrder>
  </b:Source>
  <b:Source>
    <b:Tag>Nat231</b:Tag>
    <b:SourceType>InternetSite</b:SourceType>
    <b:Guid>{F8455F3A-F4A7-8543-BA1D-6CAB0B5667AF}</b:Guid>
    <b:Author>
      <b:Author>
        <b:Corporate>National Audit Office </b:Corporate>
      </b:Author>
    </b:Author>
    <b:Title>Progress on the courts and tribunals reform programme </b:Title>
    <b:URL>https://www.nao.org.uk/reports/progress-on-the-courts-and-tribunals-reform-programme/</b:URL>
    <b:Year>2023</b:Year>
    <b:YearAccessed>2023</b:YearAccessed>
    <b:MonthAccessed>April</b:MonthAccessed>
    <b:DayAccessed>Sunday 16th </b:DayAccessed>
    <b:RefOrder>13</b:RefOrder>
  </b:Source>
</b:Sources>
</file>

<file path=customXml/itemProps1.xml><?xml version="1.0" encoding="utf-8"?>
<ds:datastoreItem xmlns:ds="http://schemas.openxmlformats.org/officeDocument/2006/customXml" ds:itemID="{45E9890A-984D-BC43-8167-F04B90BB74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112</TotalTime>
  <Pages>6</Pages>
  <Words>1730</Words>
  <Characters>9867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D'Andre Wells (2204698)</dc:creator>
  <cp:keywords/>
  <dc:description/>
  <cp:lastModifiedBy>D'Andre Wells (2204698)</cp:lastModifiedBy>
  <cp:revision>17</cp:revision>
  <dcterms:created xsi:type="dcterms:W3CDTF">2023-04-16T11:48:00Z</dcterms:created>
  <dcterms:modified xsi:type="dcterms:W3CDTF">2023-05-05T02:31:00Z</dcterms:modified>
</cp:coreProperties>
</file>