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04D" w:rsidRPr="00960191" w:rsidRDefault="00F305ED">
      <w:pPr>
        <w:rPr>
          <w:b/>
        </w:rPr>
      </w:pPr>
      <w:r>
        <w:rPr>
          <w:b/>
        </w:rPr>
        <w:t>Activity two answer</w:t>
      </w:r>
      <w:bookmarkStart w:id="0" w:name="_GoBack"/>
      <w:bookmarkEnd w:id="0"/>
    </w:p>
    <w:p w:rsidR="00537C76" w:rsidRPr="00537C76" w:rsidRDefault="00537C76" w:rsidP="00537C76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r w:rsidRPr="00537C76">
        <w:rPr>
          <w:rFonts w:cs="TimesNewRoman"/>
          <w:sz w:val="21"/>
          <w:szCs w:val="21"/>
        </w:rPr>
        <w:t>According to the author, Susan Cain:</w:t>
      </w:r>
    </w:p>
    <w:p w:rsidR="00537C76" w:rsidRPr="00537C76" w:rsidRDefault="00537C76" w:rsidP="00537C76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</w:p>
    <w:p w:rsidR="00537C76" w:rsidRPr="00537C76" w:rsidRDefault="00537C76" w:rsidP="00537C76">
      <w:pPr>
        <w:autoSpaceDE w:val="0"/>
        <w:autoSpaceDN w:val="0"/>
        <w:adjustRightInd w:val="0"/>
        <w:spacing w:after="0" w:line="240" w:lineRule="auto"/>
        <w:rPr>
          <w:rFonts w:cs="TimesNewRoman,Italic"/>
          <w:i/>
          <w:iCs/>
          <w:sz w:val="21"/>
          <w:szCs w:val="21"/>
        </w:rPr>
      </w:pPr>
      <w:r w:rsidRPr="00537C76">
        <w:rPr>
          <w:rFonts w:cs="TimesNewRoman,Italic"/>
          <w:i/>
          <w:iCs/>
          <w:sz w:val="21"/>
          <w:szCs w:val="21"/>
        </w:rPr>
        <w:t>The more you answered “true” the more introverted you probably are. If you found</w:t>
      </w:r>
    </w:p>
    <w:p w:rsidR="00537C76" w:rsidRPr="00537C76" w:rsidRDefault="00537C76" w:rsidP="00537C76">
      <w:pPr>
        <w:autoSpaceDE w:val="0"/>
        <w:autoSpaceDN w:val="0"/>
        <w:adjustRightInd w:val="0"/>
        <w:spacing w:after="0" w:line="240" w:lineRule="auto"/>
        <w:rPr>
          <w:rFonts w:cs="TimesNewRoman,Italic"/>
          <w:i/>
          <w:iCs/>
          <w:sz w:val="21"/>
          <w:szCs w:val="21"/>
        </w:rPr>
      </w:pPr>
      <w:r w:rsidRPr="00537C76">
        <w:rPr>
          <w:rFonts w:cs="TimesNewRoman,Italic"/>
          <w:i/>
          <w:iCs/>
          <w:sz w:val="21"/>
          <w:szCs w:val="21"/>
        </w:rPr>
        <w:t>yourself with a roughly equal number of “true” and “false” answers, then you may be</w:t>
      </w:r>
    </w:p>
    <w:p w:rsidR="00537C76" w:rsidRPr="00537C76" w:rsidRDefault="00537C76" w:rsidP="00537C76">
      <w:pPr>
        <w:autoSpaceDE w:val="0"/>
        <w:autoSpaceDN w:val="0"/>
        <w:adjustRightInd w:val="0"/>
        <w:spacing w:after="0" w:line="240" w:lineRule="auto"/>
        <w:rPr>
          <w:rFonts w:cs="TimesNewRoman,Italic"/>
          <w:i/>
          <w:iCs/>
          <w:sz w:val="21"/>
          <w:szCs w:val="21"/>
        </w:rPr>
      </w:pPr>
      <w:r w:rsidRPr="00537C76">
        <w:rPr>
          <w:rFonts w:cs="TimesNewRoman,Italic"/>
          <w:i/>
          <w:iCs/>
          <w:sz w:val="21"/>
          <w:szCs w:val="21"/>
        </w:rPr>
        <w:t>an ambivert – yes, there really is such a word.</w:t>
      </w:r>
    </w:p>
    <w:p w:rsidR="00537C76" w:rsidRPr="00537C76" w:rsidRDefault="00537C76" w:rsidP="00537C76">
      <w:pPr>
        <w:autoSpaceDE w:val="0"/>
        <w:autoSpaceDN w:val="0"/>
        <w:adjustRightInd w:val="0"/>
        <w:spacing w:after="0" w:line="240" w:lineRule="auto"/>
        <w:rPr>
          <w:rFonts w:cs="TimesNewRoman,Italic"/>
          <w:i/>
          <w:iCs/>
          <w:sz w:val="21"/>
          <w:szCs w:val="21"/>
        </w:rPr>
      </w:pPr>
    </w:p>
    <w:p w:rsidR="00537C76" w:rsidRPr="00537C76" w:rsidRDefault="00537C76" w:rsidP="00537C76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r w:rsidRPr="00537C76">
        <w:rPr>
          <w:rFonts w:cs="TimesNewRoman"/>
          <w:sz w:val="21"/>
          <w:szCs w:val="21"/>
        </w:rPr>
        <w:t>The author also points out that there are as many definitions of introvert and extrovert as there</w:t>
      </w:r>
    </w:p>
    <w:p w:rsidR="00537C76" w:rsidRPr="00537C76" w:rsidRDefault="00537C76" w:rsidP="00537C76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r w:rsidRPr="00537C76">
        <w:rPr>
          <w:rFonts w:cs="TimesNewRoman"/>
          <w:sz w:val="21"/>
          <w:szCs w:val="21"/>
        </w:rPr>
        <w:t>are personality psychologists and there are so many different kinds of introverts and extroverts.</w:t>
      </w:r>
    </w:p>
    <w:p w:rsidR="00537C76" w:rsidRPr="00537C76" w:rsidRDefault="00537C76" w:rsidP="00537C76">
      <w:pPr>
        <w:autoSpaceDE w:val="0"/>
        <w:autoSpaceDN w:val="0"/>
        <w:adjustRightInd w:val="0"/>
        <w:spacing w:after="0" w:line="240" w:lineRule="auto"/>
        <w:rPr>
          <w:rFonts w:cs="TimesNewRoman,Italic"/>
          <w:i/>
          <w:iCs/>
          <w:sz w:val="21"/>
          <w:szCs w:val="21"/>
        </w:rPr>
      </w:pPr>
    </w:p>
    <w:p w:rsidR="00537C76" w:rsidRPr="00537C76" w:rsidRDefault="00537C76" w:rsidP="00537C76">
      <w:pPr>
        <w:autoSpaceDE w:val="0"/>
        <w:autoSpaceDN w:val="0"/>
        <w:adjustRightInd w:val="0"/>
        <w:spacing w:after="0" w:line="240" w:lineRule="auto"/>
        <w:rPr>
          <w:rFonts w:cs="TimesNewRoman"/>
          <w:sz w:val="21"/>
          <w:szCs w:val="21"/>
        </w:rPr>
      </w:pPr>
      <w:r w:rsidRPr="00537C76">
        <w:rPr>
          <w:rFonts w:cs="TimesNewRoman,Italic"/>
          <w:i/>
          <w:iCs/>
          <w:sz w:val="21"/>
          <w:szCs w:val="21"/>
        </w:rPr>
        <w:t>Source</w:t>
      </w:r>
      <w:r w:rsidRPr="00537C76">
        <w:rPr>
          <w:rFonts w:cs="TimesNewRoman"/>
          <w:sz w:val="21"/>
          <w:szCs w:val="21"/>
        </w:rPr>
        <w:t xml:space="preserve">: Susan Cain, </w:t>
      </w:r>
      <w:r w:rsidRPr="00537C76">
        <w:rPr>
          <w:rFonts w:cs="TimesNewRoman,Italic"/>
          <w:i/>
          <w:iCs/>
          <w:sz w:val="21"/>
          <w:szCs w:val="21"/>
        </w:rPr>
        <w:t>Quiet: The Power of Introverts in a World that Can’t Stop Talking</w:t>
      </w:r>
      <w:r w:rsidRPr="00537C76">
        <w:rPr>
          <w:rFonts w:cs="TimesNewRoman"/>
          <w:sz w:val="21"/>
          <w:szCs w:val="21"/>
        </w:rPr>
        <w:t>, Viking</w:t>
      </w:r>
    </w:p>
    <w:p w:rsidR="00960191" w:rsidRPr="00537C76" w:rsidRDefault="00537C76" w:rsidP="00537C76">
      <w:pPr>
        <w:autoSpaceDE w:val="0"/>
        <w:autoSpaceDN w:val="0"/>
        <w:adjustRightInd w:val="0"/>
        <w:spacing w:after="0" w:line="240" w:lineRule="auto"/>
      </w:pPr>
      <w:r w:rsidRPr="00537C76">
        <w:rPr>
          <w:rFonts w:cs="TimesNewRoman"/>
          <w:sz w:val="21"/>
          <w:szCs w:val="21"/>
        </w:rPr>
        <w:t>an imprint of Penguin Books (2012), pp. 10–14.</w:t>
      </w:r>
    </w:p>
    <w:sectPr w:rsidR="00960191" w:rsidRPr="00537C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727A8"/>
    <w:multiLevelType w:val="hybridMultilevel"/>
    <w:tmpl w:val="3694427A"/>
    <w:lvl w:ilvl="0" w:tplc="30326D8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191"/>
    <w:rsid w:val="00537C76"/>
    <w:rsid w:val="00567230"/>
    <w:rsid w:val="00834B16"/>
    <w:rsid w:val="008C7FE8"/>
    <w:rsid w:val="00960191"/>
    <w:rsid w:val="00A21B89"/>
    <w:rsid w:val="00F3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960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1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01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960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01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01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3</cp:revision>
  <dcterms:created xsi:type="dcterms:W3CDTF">2017-08-09T10:01:00Z</dcterms:created>
  <dcterms:modified xsi:type="dcterms:W3CDTF">2017-10-23T13:32:00Z</dcterms:modified>
</cp:coreProperties>
</file>