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D344C2" w:rsidR="00A10051" w:rsidP="00A10051" w:rsidRDefault="00A10051" w14:paraId="672A6659" wp14:textId="77777777">
      <w:pPr>
        <w:spacing w:line="360" w:lineRule="auto"/>
        <w:jc w:val="center"/>
        <w:rPr>
          <w:rFonts w:ascii="Times New Roman" w:hAnsi="Times New Roman" w:cs="Times New Roman"/>
          <w:b/>
          <w:bCs/>
          <w:sz w:val="32"/>
          <w:szCs w:val="32"/>
          <w:lang w:val="en-GB"/>
        </w:rPr>
      </w:pPr>
    </w:p>
    <w:p xmlns:wp14="http://schemas.microsoft.com/office/word/2010/wordml" w:rsidRPr="00D344C2" w:rsidR="00A10051" w:rsidP="00A10051" w:rsidRDefault="00A10051" w14:paraId="0A37501D" wp14:textId="77777777">
      <w:pPr>
        <w:spacing w:line="360" w:lineRule="auto"/>
        <w:jc w:val="center"/>
        <w:rPr>
          <w:rFonts w:ascii="Times New Roman" w:hAnsi="Times New Roman" w:cs="Times New Roman"/>
          <w:b/>
          <w:bCs/>
          <w:sz w:val="32"/>
          <w:szCs w:val="32"/>
          <w:lang w:val="en-GB"/>
        </w:rPr>
      </w:pPr>
    </w:p>
    <w:p xmlns:wp14="http://schemas.microsoft.com/office/word/2010/wordml" w:rsidRPr="00D344C2" w:rsidR="00A10051" w:rsidP="00A10051" w:rsidRDefault="00A10051" w14:paraId="5DAB6C7B" wp14:textId="77777777">
      <w:pPr>
        <w:spacing w:line="360" w:lineRule="auto"/>
        <w:jc w:val="center"/>
        <w:rPr>
          <w:rFonts w:ascii="Times New Roman" w:hAnsi="Times New Roman" w:cs="Times New Roman"/>
          <w:b/>
          <w:bCs/>
          <w:sz w:val="32"/>
          <w:szCs w:val="32"/>
          <w:lang w:val="en-GB"/>
        </w:rPr>
      </w:pPr>
    </w:p>
    <w:p xmlns:wp14="http://schemas.microsoft.com/office/word/2010/wordml" w:rsidRPr="00D344C2" w:rsidR="008B0661" w:rsidP="00A10051" w:rsidRDefault="00A10051" w14:paraId="2F5B5E9E" wp14:textId="77777777">
      <w:pPr>
        <w:spacing w:line="360" w:lineRule="auto"/>
        <w:jc w:val="center"/>
        <w:rPr>
          <w:rFonts w:ascii="Times New Roman" w:hAnsi="Times New Roman" w:cs="Times New Roman"/>
          <w:b w:val="1"/>
          <w:bCs w:val="1"/>
          <w:sz w:val="32"/>
          <w:szCs w:val="32"/>
          <w:lang w:val="en-GB"/>
        </w:rPr>
      </w:pPr>
      <w:r w:rsidRPr="0B0EB504" w:rsidR="0B0EB504">
        <w:rPr>
          <w:rFonts w:ascii="Times New Roman" w:hAnsi="Times New Roman" w:cs="Times New Roman"/>
          <w:b w:val="1"/>
          <w:bCs w:val="1"/>
          <w:sz w:val="32"/>
          <w:szCs w:val="32"/>
          <w:lang w:val="en-GB"/>
        </w:rPr>
        <w:t>ASSESSMENT 1: BUSINESS ENVIRONMENT ANALYSIS</w:t>
      </w:r>
    </w:p>
    <w:p w:rsidR="0B0EB504" w:rsidP="0B0EB504" w:rsidRDefault="0B0EB504" w14:paraId="568B77DD" w14:textId="682AF9B5">
      <w:pPr>
        <w:pStyle w:val="Normal"/>
        <w:spacing w:line="360" w:lineRule="auto"/>
        <w:jc w:val="center"/>
        <w:rPr>
          <w:rFonts w:ascii="Times New Roman" w:hAnsi="Times New Roman" w:cs="Times New Roman"/>
          <w:b w:val="1"/>
          <w:bCs w:val="1"/>
          <w:sz w:val="32"/>
          <w:szCs w:val="32"/>
          <w:lang w:val="en-GB"/>
        </w:rPr>
      </w:pPr>
      <w:r w:rsidRPr="0B0EB504" w:rsidR="0B0EB504">
        <w:rPr>
          <w:rFonts w:ascii="Times New Roman" w:hAnsi="Times New Roman" w:cs="Times New Roman"/>
          <w:b w:val="1"/>
          <w:bCs w:val="1"/>
          <w:sz w:val="32"/>
          <w:szCs w:val="32"/>
          <w:lang w:val="en-GB"/>
        </w:rPr>
        <w:t xml:space="preserve">Domnica </w:t>
      </w:r>
      <w:proofErr w:type="spellStart"/>
      <w:r w:rsidRPr="0B0EB504" w:rsidR="0B0EB504">
        <w:rPr>
          <w:rFonts w:ascii="Times New Roman" w:hAnsi="Times New Roman" w:cs="Times New Roman"/>
          <w:b w:val="1"/>
          <w:bCs w:val="1"/>
          <w:sz w:val="32"/>
          <w:szCs w:val="32"/>
          <w:lang w:val="en-GB"/>
        </w:rPr>
        <w:t>Doinita</w:t>
      </w:r>
      <w:proofErr w:type="spellEnd"/>
      <w:r w:rsidRPr="0B0EB504" w:rsidR="0B0EB504">
        <w:rPr>
          <w:rFonts w:ascii="Times New Roman" w:hAnsi="Times New Roman" w:cs="Times New Roman"/>
          <w:b w:val="1"/>
          <w:bCs w:val="1"/>
          <w:sz w:val="32"/>
          <w:szCs w:val="32"/>
          <w:lang w:val="en-GB"/>
        </w:rPr>
        <w:t xml:space="preserve"> Stan</w:t>
      </w:r>
    </w:p>
    <w:p w:rsidR="0B0EB504" w:rsidP="0B0EB504" w:rsidRDefault="0B0EB504" w14:paraId="652D4E2F" w14:textId="2B61FB83">
      <w:pPr>
        <w:pStyle w:val="Normal"/>
        <w:spacing w:line="360" w:lineRule="auto"/>
        <w:jc w:val="center"/>
        <w:rPr>
          <w:rFonts w:ascii="Times New Roman" w:hAnsi="Times New Roman" w:cs="Times New Roman"/>
          <w:b w:val="1"/>
          <w:bCs w:val="1"/>
          <w:sz w:val="32"/>
          <w:szCs w:val="32"/>
          <w:lang w:val="en-GB"/>
        </w:rPr>
      </w:pPr>
      <w:r w:rsidRPr="0B0EB504" w:rsidR="0B0EB504">
        <w:rPr>
          <w:rFonts w:ascii="Times New Roman" w:hAnsi="Times New Roman" w:cs="Times New Roman"/>
          <w:b w:val="1"/>
          <w:bCs w:val="1"/>
          <w:sz w:val="32"/>
          <w:szCs w:val="32"/>
          <w:lang w:val="en-GB"/>
        </w:rPr>
        <w:t>Student: ID 2007931</w:t>
      </w:r>
    </w:p>
    <w:p w:rsidR="0B0EB504" w:rsidP="0B0EB504" w:rsidRDefault="0B0EB504" w14:paraId="105FC84A" w14:textId="06C8575D">
      <w:pPr>
        <w:pStyle w:val="Normal"/>
        <w:spacing w:line="360" w:lineRule="auto"/>
        <w:jc w:val="center"/>
        <w:rPr>
          <w:rFonts w:ascii="Times New Roman" w:hAnsi="Times New Roman" w:cs="Times New Roman"/>
          <w:b w:val="1"/>
          <w:bCs w:val="1"/>
          <w:sz w:val="32"/>
          <w:szCs w:val="32"/>
          <w:lang w:val="en-GB"/>
        </w:rPr>
      </w:pPr>
      <w:r w:rsidRPr="0B0EB504" w:rsidR="0B0EB504">
        <w:rPr>
          <w:rFonts w:ascii="Times New Roman" w:hAnsi="Times New Roman" w:cs="Times New Roman"/>
          <w:b w:val="1"/>
          <w:bCs w:val="1"/>
          <w:sz w:val="32"/>
          <w:szCs w:val="32"/>
          <w:lang w:val="en-GB"/>
        </w:rPr>
        <w:t xml:space="preserve">Lecture: </w:t>
      </w:r>
      <w:r w:rsidRPr="0B0EB504" w:rsidR="0B0EB504">
        <w:rPr>
          <w:rFonts w:ascii="Times New Roman" w:hAnsi="Times New Roman" w:cs="Times New Roman"/>
          <w:b w:val="1"/>
          <w:bCs w:val="1"/>
          <w:sz w:val="32"/>
          <w:szCs w:val="32"/>
          <w:lang w:val="en-GB"/>
        </w:rPr>
        <w:t>Dr.</w:t>
      </w:r>
      <w:r w:rsidRPr="0B0EB504" w:rsidR="0B0EB504">
        <w:rPr>
          <w:rFonts w:ascii="Times New Roman" w:hAnsi="Times New Roman" w:cs="Times New Roman"/>
          <w:b w:val="1"/>
          <w:bCs w:val="1"/>
          <w:sz w:val="32"/>
          <w:szCs w:val="32"/>
          <w:lang w:val="en-GB"/>
        </w:rPr>
        <w:t xml:space="preserve"> </w:t>
      </w:r>
      <w:proofErr w:type="spellStart"/>
      <w:r w:rsidRPr="0B0EB504" w:rsidR="0B0EB504">
        <w:rPr>
          <w:rFonts w:ascii="Times New Roman" w:hAnsi="Times New Roman" w:cs="Times New Roman"/>
          <w:b w:val="1"/>
          <w:bCs w:val="1"/>
          <w:sz w:val="32"/>
          <w:szCs w:val="32"/>
          <w:lang w:val="en-GB"/>
        </w:rPr>
        <w:t>Okeoma</w:t>
      </w:r>
      <w:proofErr w:type="spellEnd"/>
      <w:r w:rsidRPr="0B0EB504" w:rsidR="0B0EB504">
        <w:rPr>
          <w:rFonts w:ascii="Times New Roman" w:hAnsi="Times New Roman" w:cs="Times New Roman"/>
          <w:b w:val="1"/>
          <w:bCs w:val="1"/>
          <w:sz w:val="32"/>
          <w:szCs w:val="32"/>
          <w:lang w:val="en-GB"/>
        </w:rPr>
        <w:t xml:space="preserve"> John-Paul Okeke</w:t>
      </w:r>
    </w:p>
    <w:p xmlns:wp14="http://schemas.microsoft.com/office/word/2010/wordml" w:rsidRPr="00D344C2" w:rsidR="008B0661" w:rsidRDefault="008B0661" w14:paraId="02EB378F" wp14:textId="77777777">
      <w:pPr>
        <w:rPr>
          <w:rFonts w:ascii="Times New Roman" w:hAnsi="Times New Roman" w:cs="Times New Roman"/>
          <w:b/>
          <w:bCs/>
          <w:sz w:val="32"/>
          <w:szCs w:val="32"/>
          <w:lang w:val="en-GB"/>
        </w:rPr>
      </w:pPr>
      <w:r w:rsidRPr="00D344C2">
        <w:rPr>
          <w:rFonts w:ascii="Times New Roman" w:hAnsi="Times New Roman" w:cs="Times New Roman"/>
          <w:b/>
          <w:bCs/>
          <w:sz w:val="32"/>
          <w:szCs w:val="32"/>
          <w:lang w:val="en-GB"/>
        </w:rPr>
        <w:br w:type="page"/>
      </w:r>
    </w:p>
    <w:sdt>
      <w:sdtPr>
        <w:rPr>
          <w:rFonts w:asciiTheme="minorHAnsi" w:hAnsiTheme="minorHAnsi" w:eastAsiaTheme="minorHAnsi" w:cstheme="minorBidi"/>
          <w:color w:val="auto"/>
          <w:sz w:val="22"/>
          <w:szCs w:val="22"/>
          <w:lang w:val="en-GB"/>
        </w:rPr>
        <w:id w:val="-73433067"/>
        <w:docPartObj>
          <w:docPartGallery w:val="Table of Contents"/>
          <w:docPartUnique/>
        </w:docPartObj>
      </w:sdtPr>
      <w:sdtEndPr>
        <w:rPr>
          <w:b/>
          <w:bCs/>
          <w:noProof/>
        </w:rPr>
      </w:sdtEndPr>
      <w:sdtContent>
        <w:p xmlns:wp14="http://schemas.microsoft.com/office/word/2010/wordml" w:rsidRPr="00D344C2" w:rsidR="008B0661" w:rsidP="008B0661" w:rsidRDefault="008B0661" w14:paraId="22E0FC93" wp14:textId="77777777">
          <w:pPr>
            <w:pStyle w:val="TOCHeading"/>
            <w:spacing w:line="360" w:lineRule="auto"/>
            <w:jc w:val="center"/>
            <w:rPr>
              <w:rFonts w:ascii="Times New Roman" w:hAnsi="Times New Roman" w:cs="Times New Roman"/>
              <w:b/>
              <w:bCs/>
              <w:color w:val="auto"/>
              <w:sz w:val="28"/>
              <w:szCs w:val="28"/>
              <w:lang w:val="en-GB"/>
            </w:rPr>
          </w:pPr>
          <w:r w:rsidRPr="00D344C2">
            <w:rPr>
              <w:rFonts w:ascii="Times New Roman" w:hAnsi="Times New Roman" w:cs="Times New Roman"/>
              <w:b/>
              <w:bCs/>
              <w:color w:val="auto"/>
              <w:sz w:val="28"/>
              <w:szCs w:val="28"/>
              <w:lang w:val="en-GB"/>
            </w:rPr>
            <w:t>Table of Contents</w:t>
          </w:r>
        </w:p>
        <w:p xmlns:wp14="http://schemas.microsoft.com/office/word/2010/wordml" w:rsidRPr="00D344C2" w:rsidR="008B0661" w:rsidP="008B0661" w:rsidRDefault="00C44C5D" w14:paraId="1733F420" wp14:textId="77777777">
          <w:pPr>
            <w:pStyle w:val="TOC1"/>
            <w:tabs>
              <w:tab w:val="right" w:leader="dot" w:pos="9016"/>
            </w:tabs>
            <w:spacing w:line="360" w:lineRule="auto"/>
            <w:rPr>
              <w:rFonts w:ascii="Times New Roman" w:hAnsi="Times New Roman" w:cs="Times New Roman"/>
              <w:noProof/>
              <w:sz w:val="24"/>
              <w:szCs w:val="24"/>
              <w:lang w:val="en-GB"/>
            </w:rPr>
          </w:pPr>
          <w:r w:rsidRPr="00D344C2">
            <w:rPr>
              <w:rFonts w:ascii="Times New Roman" w:hAnsi="Times New Roman" w:cs="Times New Roman"/>
              <w:sz w:val="24"/>
              <w:szCs w:val="24"/>
              <w:lang w:val="en-GB"/>
            </w:rPr>
            <w:fldChar w:fldCharType="begin"/>
          </w:r>
          <w:r w:rsidRPr="00D344C2" w:rsidR="008B0661">
            <w:rPr>
              <w:rFonts w:ascii="Times New Roman" w:hAnsi="Times New Roman" w:cs="Times New Roman"/>
              <w:sz w:val="24"/>
              <w:szCs w:val="24"/>
              <w:lang w:val="en-GB"/>
            </w:rPr>
            <w:instrText xml:space="preserve"> TOC \o "1-3" \h \z \u </w:instrText>
          </w:r>
          <w:r w:rsidRPr="00D344C2">
            <w:rPr>
              <w:rFonts w:ascii="Times New Roman" w:hAnsi="Times New Roman" w:cs="Times New Roman"/>
              <w:sz w:val="24"/>
              <w:szCs w:val="24"/>
              <w:lang w:val="en-GB"/>
            </w:rPr>
            <w:fldChar w:fldCharType="separate"/>
          </w:r>
          <w:hyperlink w:history="1" w:anchor="_Toc71059425">
            <w:r w:rsidRPr="00D344C2" w:rsidR="008B0661">
              <w:rPr>
                <w:rStyle w:val="Hyperlink"/>
                <w:rFonts w:ascii="Times New Roman" w:hAnsi="Times New Roman" w:cs="Times New Roman"/>
                <w:noProof/>
                <w:sz w:val="24"/>
                <w:szCs w:val="24"/>
                <w:lang w:val="en-GB"/>
              </w:rPr>
              <w:t>Introduction</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_Toc71059425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3</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70C68F6B" wp14:textId="77777777">
          <w:pPr>
            <w:pStyle w:val="TOC1"/>
            <w:tabs>
              <w:tab w:val="right" w:leader="dot" w:pos="9016"/>
            </w:tabs>
            <w:spacing w:line="360" w:lineRule="auto"/>
            <w:rPr>
              <w:rFonts w:ascii="Times New Roman" w:hAnsi="Times New Roman" w:cs="Times New Roman"/>
              <w:noProof/>
              <w:sz w:val="24"/>
              <w:szCs w:val="24"/>
              <w:lang w:val="en-GB"/>
            </w:rPr>
          </w:pPr>
          <w:hyperlink w:history="1" w:anchor="_Toc71059426">
            <w:r w:rsidRPr="00D344C2" w:rsidR="008B0661">
              <w:rPr>
                <w:rStyle w:val="Hyperlink"/>
                <w:rFonts w:ascii="Times New Roman" w:hAnsi="Times New Roman" w:cs="Times New Roman"/>
                <w:noProof/>
                <w:sz w:val="24"/>
                <w:szCs w:val="24"/>
                <w:lang w:val="en-GB"/>
              </w:rPr>
              <w:t>Impact of the pandemic on fashion industry</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_Toc71059426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3</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2AD43F93" wp14:textId="77777777">
          <w:pPr>
            <w:pStyle w:val="TOC1"/>
            <w:tabs>
              <w:tab w:val="right" w:leader="dot" w:pos="9016"/>
            </w:tabs>
            <w:spacing w:line="360" w:lineRule="auto"/>
            <w:rPr>
              <w:rFonts w:ascii="Times New Roman" w:hAnsi="Times New Roman" w:cs="Times New Roman"/>
              <w:noProof/>
              <w:sz w:val="24"/>
              <w:szCs w:val="24"/>
              <w:lang w:val="en-GB"/>
            </w:rPr>
          </w:pPr>
          <w:hyperlink w:history="1" w:anchor="_Toc71059427">
            <w:r w:rsidRPr="00D344C2" w:rsidR="008B0661">
              <w:rPr>
                <w:rStyle w:val="Hyperlink"/>
                <w:rFonts w:ascii="Times New Roman" w:hAnsi="Times New Roman" w:cs="Times New Roman"/>
                <w:noProof/>
                <w:sz w:val="24"/>
                <w:szCs w:val="24"/>
                <w:lang w:val="en-GB"/>
              </w:rPr>
              <w:t>Analysis of business environment of Fashion industry</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_Toc71059427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4</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0558AEDF" wp14:textId="77777777">
          <w:pPr>
            <w:pStyle w:val="TOC1"/>
            <w:tabs>
              <w:tab w:val="right" w:leader="dot" w:pos="9016"/>
            </w:tabs>
            <w:spacing w:line="360" w:lineRule="auto"/>
            <w:rPr>
              <w:rFonts w:ascii="Times New Roman" w:hAnsi="Times New Roman" w:cs="Times New Roman"/>
              <w:noProof/>
              <w:sz w:val="24"/>
              <w:szCs w:val="24"/>
              <w:lang w:val="en-GB"/>
            </w:rPr>
          </w:pPr>
          <w:hyperlink w:history="1" w:anchor="_Toc71059428">
            <w:r w:rsidRPr="00D344C2" w:rsidR="008B0661">
              <w:rPr>
                <w:rStyle w:val="Hyperlink"/>
                <w:rFonts w:ascii="Times New Roman" w:hAnsi="Times New Roman" w:cs="Times New Roman"/>
                <w:noProof/>
                <w:sz w:val="24"/>
                <w:szCs w:val="24"/>
                <w:lang w:val="en-GB"/>
              </w:rPr>
              <w:t>Critical analysis of the opportunities and challenges</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_Toc71059428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7</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17CE5ECC" wp14:textId="77777777">
          <w:pPr>
            <w:pStyle w:val="TOC1"/>
            <w:tabs>
              <w:tab w:val="right" w:leader="dot" w:pos="9016"/>
            </w:tabs>
            <w:spacing w:line="360" w:lineRule="auto"/>
            <w:rPr>
              <w:rFonts w:ascii="Times New Roman" w:hAnsi="Times New Roman" w:cs="Times New Roman"/>
              <w:noProof/>
              <w:sz w:val="24"/>
              <w:szCs w:val="24"/>
              <w:lang w:val="en-GB"/>
            </w:rPr>
          </w:pPr>
          <w:hyperlink w:history="1" w:anchor="_Toc71059429">
            <w:r w:rsidRPr="00D344C2" w:rsidR="008B0661">
              <w:rPr>
                <w:rStyle w:val="Hyperlink"/>
                <w:rFonts w:ascii="Times New Roman" w:hAnsi="Times New Roman" w:cs="Times New Roman"/>
                <w:noProof/>
                <w:sz w:val="24"/>
                <w:szCs w:val="24"/>
                <w:lang w:val="en-GB"/>
              </w:rPr>
              <w:t>The reasons some firms have adapted better than the others</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_Toc71059429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12</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5D1BF8FC" wp14:textId="77777777">
          <w:pPr>
            <w:pStyle w:val="TOC1"/>
            <w:tabs>
              <w:tab w:val="right" w:leader="dot" w:pos="9016"/>
            </w:tabs>
            <w:spacing w:line="360" w:lineRule="auto"/>
            <w:rPr>
              <w:rFonts w:ascii="Times New Roman" w:hAnsi="Times New Roman" w:cs="Times New Roman"/>
              <w:noProof/>
              <w:sz w:val="24"/>
              <w:szCs w:val="24"/>
              <w:lang w:val="en-GB"/>
            </w:rPr>
          </w:pPr>
          <w:hyperlink w:history="1" w:anchor="_Toc71059430">
            <w:r w:rsidRPr="00D344C2" w:rsidR="008B0661">
              <w:rPr>
                <w:rStyle w:val="Hyperlink"/>
                <w:rFonts w:ascii="Times New Roman" w:hAnsi="Times New Roman" w:cs="Times New Roman"/>
                <w:noProof/>
                <w:sz w:val="24"/>
                <w:szCs w:val="24"/>
                <w:lang w:val="en-GB"/>
              </w:rPr>
              <w:t>Conclusion</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_Toc71059430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12</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667A68DC" wp14:textId="77777777">
          <w:pPr>
            <w:pStyle w:val="TOC1"/>
            <w:tabs>
              <w:tab w:val="right" w:leader="dot" w:pos="9016"/>
            </w:tabs>
            <w:spacing w:line="360" w:lineRule="auto"/>
            <w:rPr>
              <w:rFonts w:ascii="Times New Roman" w:hAnsi="Times New Roman" w:cs="Times New Roman"/>
              <w:noProof/>
              <w:sz w:val="24"/>
              <w:szCs w:val="24"/>
              <w:lang w:val="en-GB"/>
            </w:rPr>
          </w:pPr>
          <w:hyperlink w:history="1" w:anchor="_Toc71059431">
            <w:r w:rsidRPr="00D344C2" w:rsidR="008B0661">
              <w:rPr>
                <w:rStyle w:val="Hyperlink"/>
                <w:rFonts w:ascii="Times New Roman" w:hAnsi="Times New Roman" w:cs="Times New Roman"/>
                <w:noProof/>
                <w:sz w:val="24"/>
                <w:szCs w:val="24"/>
                <w:lang w:val="en-GB"/>
              </w:rPr>
              <w:t>Reference list</w:t>
            </w:r>
            <w:r w:rsidRPr="00D344C2" w:rsidR="008B0661">
              <w:rPr>
                <w:rFonts w:ascii="Times New Roman" w:hAnsi="Times New Roman" w:cs="Times New Roman"/>
                <w:noProof/>
                <w:webHidden/>
                <w:sz w:val="24"/>
                <w:szCs w:val="24"/>
                <w:lang w:val="en-GB"/>
              </w:rPr>
              <w:tab/>
            </w:r>
            <w:r w:rsidRPr="00D344C2">
              <w:rPr>
                <w:rFonts w:ascii="Times New Roman" w:hAnsi="Times New Roman" w:cs="Times New Roman"/>
                <w:noProof/>
                <w:webHidden/>
                <w:sz w:val="24"/>
                <w:szCs w:val="24"/>
                <w:lang w:val="en-GB"/>
              </w:rPr>
              <w:fldChar w:fldCharType="begin"/>
            </w:r>
            <w:r w:rsidRPr="00D344C2" w:rsidR="008B0661">
              <w:rPr>
                <w:rFonts w:ascii="Times New Roman" w:hAnsi="Times New Roman" w:cs="Times New Roman"/>
                <w:noProof/>
                <w:webHidden/>
                <w:sz w:val="24"/>
                <w:szCs w:val="24"/>
                <w:lang w:val="en-GB"/>
              </w:rPr>
              <w:instrText xml:space="preserve"> PAGEREF _Toc71059431 \h </w:instrText>
            </w:r>
            <w:r w:rsidRPr="00D344C2">
              <w:rPr>
                <w:rFonts w:ascii="Times New Roman" w:hAnsi="Times New Roman" w:cs="Times New Roman"/>
                <w:noProof/>
                <w:webHidden/>
                <w:sz w:val="24"/>
                <w:szCs w:val="24"/>
                <w:lang w:val="en-GB"/>
              </w:rPr>
            </w:r>
            <w:r w:rsidRPr="00D344C2">
              <w:rPr>
                <w:rFonts w:ascii="Times New Roman" w:hAnsi="Times New Roman" w:cs="Times New Roman"/>
                <w:noProof/>
                <w:webHidden/>
                <w:sz w:val="24"/>
                <w:szCs w:val="24"/>
                <w:lang w:val="en-GB"/>
              </w:rPr>
              <w:fldChar w:fldCharType="separate"/>
            </w:r>
            <w:r w:rsidRPr="00D344C2" w:rsidR="008B0661">
              <w:rPr>
                <w:rFonts w:ascii="Times New Roman" w:hAnsi="Times New Roman" w:cs="Times New Roman"/>
                <w:noProof/>
                <w:webHidden/>
                <w:sz w:val="24"/>
                <w:szCs w:val="24"/>
                <w:lang w:val="en-GB"/>
              </w:rPr>
              <w:t>14</w:t>
            </w:r>
            <w:r w:rsidRPr="00D344C2">
              <w:rPr>
                <w:rFonts w:ascii="Times New Roman" w:hAnsi="Times New Roman" w:cs="Times New Roman"/>
                <w:noProof/>
                <w:webHidden/>
                <w:sz w:val="24"/>
                <w:szCs w:val="24"/>
                <w:lang w:val="en-GB"/>
              </w:rPr>
              <w:fldChar w:fldCharType="end"/>
            </w:r>
          </w:hyperlink>
        </w:p>
        <w:p xmlns:wp14="http://schemas.microsoft.com/office/word/2010/wordml" w:rsidRPr="00D344C2" w:rsidR="008B0661" w:rsidP="008B0661" w:rsidRDefault="00C44C5D" w14:paraId="6A05A809" wp14:textId="77777777">
          <w:pPr>
            <w:spacing w:line="360" w:lineRule="auto"/>
            <w:rPr>
              <w:lang w:val="en-GB"/>
            </w:rPr>
          </w:pPr>
          <w:r w:rsidRPr="00D344C2">
            <w:rPr>
              <w:rFonts w:ascii="Times New Roman" w:hAnsi="Times New Roman" w:cs="Times New Roman"/>
              <w:b/>
              <w:bCs/>
              <w:noProof/>
              <w:sz w:val="24"/>
              <w:szCs w:val="24"/>
              <w:lang w:val="en-GB"/>
            </w:rPr>
            <w:fldChar w:fldCharType="end"/>
          </w:r>
        </w:p>
      </w:sdtContent>
    </w:sdt>
    <w:p xmlns:wp14="http://schemas.microsoft.com/office/word/2010/wordml" w:rsidRPr="00D344C2" w:rsidR="0071105D" w:rsidP="008B0661" w:rsidRDefault="0071105D" w14:paraId="5A39BBE3" wp14:textId="77777777">
      <w:pPr>
        <w:spacing w:line="360" w:lineRule="auto"/>
        <w:rPr>
          <w:rFonts w:ascii="Times New Roman" w:hAnsi="Times New Roman" w:cs="Times New Roman"/>
          <w:b/>
          <w:bCs/>
          <w:sz w:val="32"/>
          <w:szCs w:val="32"/>
          <w:lang w:val="en-GB"/>
        </w:rPr>
      </w:pPr>
    </w:p>
    <w:p xmlns:wp14="http://schemas.microsoft.com/office/word/2010/wordml" w:rsidRPr="00D344C2" w:rsidR="0071105D" w:rsidP="00A10051" w:rsidRDefault="0071105D" w14:paraId="41C8F396" wp14:textId="77777777">
      <w:pPr>
        <w:spacing w:line="360" w:lineRule="auto"/>
        <w:jc w:val="both"/>
        <w:rPr>
          <w:rFonts w:ascii="Times New Roman" w:hAnsi="Times New Roman" w:cs="Times New Roman"/>
          <w:b/>
          <w:bCs/>
          <w:sz w:val="28"/>
          <w:szCs w:val="28"/>
          <w:lang w:val="en-GB"/>
        </w:rPr>
      </w:pPr>
      <w:r w:rsidRPr="00D344C2">
        <w:rPr>
          <w:rFonts w:ascii="Times New Roman" w:hAnsi="Times New Roman" w:cs="Times New Roman"/>
          <w:b/>
          <w:bCs/>
          <w:sz w:val="28"/>
          <w:szCs w:val="28"/>
          <w:lang w:val="en-GB"/>
        </w:rPr>
        <w:br w:type="page"/>
      </w:r>
    </w:p>
    <w:p xmlns:wp14="http://schemas.microsoft.com/office/word/2010/wordml" w:rsidRPr="00D344C2" w:rsidR="0071105D" w:rsidP="00A10051" w:rsidRDefault="0071105D" w14:paraId="3E7A9F1C" wp14:textId="77777777">
      <w:pPr>
        <w:pStyle w:val="Heading1"/>
        <w:rPr>
          <w:lang w:val="en-GB"/>
        </w:rPr>
      </w:pPr>
      <w:bookmarkStart w:name="_Toc71059425" w:id="0"/>
      <w:r w:rsidRPr="00D344C2">
        <w:rPr>
          <w:lang w:val="en-GB"/>
        </w:rPr>
        <w:lastRenderedPageBreak/>
        <w:t>Introduction</w:t>
      </w:r>
      <w:bookmarkEnd w:id="0"/>
    </w:p>
    <w:p xmlns:wp14="http://schemas.microsoft.com/office/word/2010/wordml" w:rsidRPr="00D344C2" w:rsidR="00F203A5" w:rsidP="00A10051" w:rsidRDefault="00F203A5" w14:paraId="3A517EFE"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Covid-19 pandemic brought significant changes to people’s lifestyles and affected the industries largely by disrupting the supply chain. In term of the fashion industry, it affected the sales, consumer behaviour associate with purchasing luxury fashion items, and also disrupted the retail business. Due to the recurring losses, in fashion industry significant number of job loss has been seen. This study is focussed on the case study of Temperley London which as a British fashion brand faced challenges that demanded change in the existing operations of the firm. The study aims to identify the impact of COVID-19 pandemic on the business environment of the fashion industry and the major forces that have shaped the business environment of the fashion industry. The opportunities and challenges </w:t>
      </w:r>
      <w:r w:rsidRPr="00D344C2" w:rsidR="00C60B41">
        <w:rPr>
          <w:rFonts w:ascii="Times New Roman" w:hAnsi="Times New Roman" w:cs="Times New Roman"/>
          <w:sz w:val="24"/>
          <w:szCs w:val="24"/>
          <w:lang w:val="en-GB"/>
        </w:rPr>
        <w:t xml:space="preserve">brought forth by the external forces to the key players of the fashion industry have been assessed and finally the role of firm value and capabilities in adapting to the business environment has been analysed. </w:t>
      </w:r>
    </w:p>
    <w:p xmlns:wp14="http://schemas.microsoft.com/office/word/2010/wordml" w:rsidRPr="00D344C2" w:rsidR="0071105D" w:rsidP="00A10051" w:rsidRDefault="0071105D" w14:paraId="0EBB209E" wp14:textId="77777777">
      <w:pPr>
        <w:pStyle w:val="Heading1"/>
        <w:rPr>
          <w:lang w:val="en-GB"/>
        </w:rPr>
      </w:pPr>
      <w:bookmarkStart w:name="_Toc71059426" w:id="1"/>
      <w:r w:rsidRPr="00D344C2">
        <w:rPr>
          <w:lang w:val="en-GB"/>
        </w:rPr>
        <w:t>Impact of the pandemic on fashion industry</w:t>
      </w:r>
      <w:bookmarkEnd w:id="1"/>
    </w:p>
    <w:p xmlns:wp14="http://schemas.microsoft.com/office/word/2010/wordml" w:rsidRPr="00D344C2" w:rsidR="00C60B41" w:rsidP="00A10051" w:rsidRDefault="00C60B41" w14:paraId="5AAADAB2"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Fashion industry globally depends largely on the trends and events. The pandemic affected the fashion industry as governments across the globe close the manufacturing plants, and stores and it also led to cancellation of various events. The impact of the pandemic for the fashion industry has been two-fold. Firstly, the industry globally faced significant challenges in terms of consumer demand. Secondly, </w:t>
      </w:r>
      <w:r w:rsidRPr="00D344C2" w:rsidR="00B66E03">
        <w:rPr>
          <w:rFonts w:ascii="Times New Roman" w:hAnsi="Times New Roman" w:cs="Times New Roman"/>
          <w:sz w:val="24"/>
          <w:szCs w:val="24"/>
          <w:lang w:val="en-GB"/>
        </w:rPr>
        <w:t xml:space="preserve">new opportunities were seen for diversifying their products as various fashion brands shifted for making face masks. COVID-19 affected the manufacturing, sales, distribution, operations, and human resources of the fashion industry as well. </w:t>
      </w:r>
      <w:r w:rsidRPr="00D344C2" w:rsidR="00E0766C">
        <w:rPr>
          <w:rFonts w:ascii="Times New Roman" w:hAnsi="Times New Roman" w:cs="Times New Roman"/>
          <w:sz w:val="24"/>
          <w:szCs w:val="24"/>
          <w:lang w:val="en-GB"/>
        </w:rPr>
        <w:t>The</w:t>
      </w:r>
      <w:r w:rsidRPr="00D344C2" w:rsidR="00B66E03">
        <w:rPr>
          <w:rFonts w:ascii="Times New Roman" w:hAnsi="Times New Roman" w:cs="Times New Roman"/>
          <w:sz w:val="24"/>
          <w:szCs w:val="24"/>
          <w:lang w:val="en-GB"/>
        </w:rPr>
        <w:t xml:space="preserve"> external forces in the </w:t>
      </w:r>
      <w:r w:rsidRPr="00D344C2" w:rsidR="00E0766C">
        <w:rPr>
          <w:rFonts w:ascii="Times New Roman" w:hAnsi="Times New Roman" w:cs="Times New Roman"/>
          <w:sz w:val="24"/>
          <w:szCs w:val="24"/>
          <w:lang w:val="en-GB"/>
        </w:rPr>
        <w:t>macro economy</w:t>
      </w:r>
      <w:r w:rsidRPr="00D344C2" w:rsidR="00B66E03">
        <w:rPr>
          <w:rFonts w:ascii="Times New Roman" w:hAnsi="Times New Roman" w:cs="Times New Roman"/>
          <w:sz w:val="24"/>
          <w:szCs w:val="24"/>
          <w:lang w:val="en-GB"/>
        </w:rPr>
        <w:t xml:space="preserve"> such as economic factors, political factors, and social factors changed significantly which made the business environment volatile and uncertain. In the UK, retailers announced large-scale job losses as industry wide 350,000 positions could be affected. A report by </w:t>
      </w:r>
      <w:r w:rsidRPr="00D344C2" w:rsidR="00A10051">
        <w:rPr>
          <w:rFonts w:ascii="Times New Roman" w:hAnsi="Times New Roman" w:cs="Times New Roman"/>
          <w:color w:val="000000"/>
          <w:sz w:val="24"/>
          <w:szCs w:val="24"/>
          <w:shd w:val="clear" w:color="auto" w:fill="FFFFFF"/>
          <w:lang w:val="en-GB"/>
        </w:rPr>
        <w:t>Brear</w:t>
      </w:r>
      <w:r w:rsidRPr="00D344C2" w:rsidR="0052115B">
        <w:rPr>
          <w:rFonts w:ascii="Times New Roman" w:hAnsi="Times New Roman" w:cs="Times New Roman"/>
          <w:color w:val="000000"/>
          <w:sz w:val="24"/>
          <w:szCs w:val="24"/>
          <w:shd w:val="clear" w:color="auto" w:fill="FFFFFF"/>
          <w:lang w:val="en-GB"/>
        </w:rPr>
        <w:t xml:space="preserve"> </w:t>
      </w:r>
      <w:r w:rsidRPr="00D344C2" w:rsidR="00B66E03">
        <w:rPr>
          <w:rFonts w:ascii="Times New Roman" w:hAnsi="Times New Roman" w:cs="Times New Roman"/>
          <w:sz w:val="24"/>
          <w:szCs w:val="24"/>
          <w:lang w:val="en-GB"/>
        </w:rPr>
        <w:t>(</w:t>
      </w:r>
      <w:r w:rsidRPr="00D344C2" w:rsidR="00A10051">
        <w:rPr>
          <w:rFonts w:ascii="Times New Roman" w:hAnsi="Times New Roman" w:cs="Times New Roman"/>
          <w:sz w:val="24"/>
          <w:szCs w:val="24"/>
          <w:lang w:val="en-GB"/>
        </w:rPr>
        <w:t>2020</w:t>
      </w:r>
      <w:r w:rsidRPr="00D344C2" w:rsidR="00B66E03">
        <w:rPr>
          <w:rFonts w:ascii="Times New Roman" w:hAnsi="Times New Roman" w:cs="Times New Roman"/>
          <w:sz w:val="24"/>
          <w:szCs w:val="24"/>
          <w:lang w:val="en-GB"/>
        </w:rPr>
        <w:t>) noted the contribution of the UK fashion industry to the GDP could fall to £26.2 billion in 2020</w:t>
      </w:r>
      <w:r w:rsidRPr="00D344C2" w:rsidR="00257F96">
        <w:rPr>
          <w:rFonts w:ascii="Times New Roman" w:hAnsi="Times New Roman" w:cs="Times New Roman"/>
          <w:sz w:val="24"/>
          <w:szCs w:val="24"/>
          <w:lang w:val="en-GB"/>
        </w:rPr>
        <w:t xml:space="preserve"> from £35 billion in 2019. </w:t>
      </w:r>
      <w:r w:rsidRPr="00D344C2" w:rsidR="00E0766C">
        <w:rPr>
          <w:rFonts w:ascii="Times New Roman" w:hAnsi="Times New Roman" w:cs="Times New Roman"/>
          <w:color w:val="000000"/>
          <w:sz w:val="24"/>
          <w:szCs w:val="24"/>
          <w:shd w:val="clear" w:color="auto" w:fill="FFFFFF"/>
          <w:lang w:val="en-GB"/>
        </w:rPr>
        <w:t>Adegeest</w:t>
      </w:r>
      <w:r w:rsidR="00E0766C">
        <w:rPr>
          <w:rFonts w:ascii="Times New Roman" w:hAnsi="Times New Roman" w:cs="Times New Roman"/>
          <w:color w:val="000000"/>
          <w:sz w:val="24"/>
          <w:szCs w:val="24"/>
          <w:shd w:val="clear" w:color="auto" w:fill="FFFFFF"/>
          <w:lang w:val="en-GB"/>
        </w:rPr>
        <w:t xml:space="preserve"> </w:t>
      </w:r>
      <w:r w:rsidRPr="00D344C2" w:rsidR="00257F96">
        <w:rPr>
          <w:rFonts w:ascii="Times New Roman" w:hAnsi="Times New Roman" w:cs="Times New Roman"/>
          <w:sz w:val="24"/>
          <w:szCs w:val="24"/>
          <w:lang w:val="en-GB"/>
        </w:rPr>
        <w:t>(</w:t>
      </w:r>
      <w:r w:rsidRPr="00D344C2" w:rsidR="00A10051">
        <w:rPr>
          <w:rFonts w:ascii="Times New Roman" w:hAnsi="Times New Roman" w:cs="Times New Roman"/>
          <w:sz w:val="24"/>
          <w:szCs w:val="24"/>
          <w:lang w:val="en-GB"/>
        </w:rPr>
        <w:t>2020</w:t>
      </w:r>
      <w:r w:rsidRPr="00D344C2" w:rsidR="00257F96">
        <w:rPr>
          <w:rFonts w:ascii="Times New Roman" w:hAnsi="Times New Roman" w:cs="Times New Roman"/>
          <w:sz w:val="24"/>
          <w:szCs w:val="24"/>
          <w:lang w:val="en-GB"/>
        </w:rPr>
        <w:t xml:space="preserve">) noted that the COVID-19 pandemic will significantly change the fashion industry as the necessity of purchasing cloths on a frequent basis would no longer exist. Manufacturing issues emerged in the fashion industry due o lack of fabric availability, increased cancellation of orders. Various brands also </w:t>
      </w:r>
      <w:r w:rsidRPr="00D344C2" w:rsidR="008442DB">
        <w:rPr>
          <w:rFonts w:ascii="Times New Roman" w:hAnsi="Times New Roman" w:cs="Times New Roman"/>
          <w:sz w:val="24"/>
          <w:szCs w:val="24"/>
          <w:lang w:val="en-GB"/>
        </w:rPr>
        <w:t xml:space="preserve">benefitted by prepared for the pandemic through importing fabrics and storing them. </w:t>
      </w:r>
    </w:p>
    <w:p xmlns:wp14="http://schemas.microsoft.com/office/word/2010/wordml" w:rsidRPr="00D344C2" w:rsidR="008442DB" w:rsidP="00A10051" w:rsidRDefault="008442DB" w14:paraId="5AA51B65"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lastRenderedPageBreak/>
        <w:t xml:space="preserve">In terms of the distribution channels, retail stores were closed and the footfall in the retail store reduced significantly after the lockdown. </w:t>
      </w:r>
      <w:r w:rsidRPr="00D344C2" w:rsidR="00E0766C">
        <w:rPr>
          <w:rFonts w:ascii="Times New Roman" w:hAnsi="Times New Roman" w:cs="Times New Roman"/>
          <w:sz w:val="24"/>
          <w:szCs w:val="24"/>
          <w:lang w:val="en-GB"/>
        </w:rPr>
        <w:t xml:space="preserve">On the other hand, </w:t>
      </w:r>
      <w:r w:rsidRPr="00D344C2" w:rsidR="00E0766C">
        <w:rPr>
          <w:rFonts w:ascii="Times New Roman" w:hAnsi="Times New Roman" w:cs="Times New Roman"/>
          <w:color w:val="222222"/>
          <w:sz w:val="24"/>
          <w:szCs w:val="24"/>
          <w:shd w:val="clear" w:color="auto" w:fill="FFFFFF"/>
          <w:lang w:val="en-GB"/>
        </w:rPr>
        <w:t>Brydges</w:t>
      </w:r>
      <w:r w:rsidR="00E0766C">
        <w:rPr>
          <w:rFonts w:ascii="Times New Roman" w:hAnsi="Times New Roman" w:cs="Times New Roman"/>
          <w:color w:val="222222"/>
          <w:sz w:val="24"/>
          <w:szCs w:val="24"/>
          <w:shd w:val="clear" w:color="auto" w:fill="FFFFFF"/>
          <w:lang w:val="en-GB"/>
        </w:rPr>
        <w:t xml:space="preserve"> </w:t>
      </w:r>
      <w:r w:rsidRPr="00D344C2" w:rsidR="00E0766C">
        <w:rPr>
          <w:rFonts w:ascii="Times New Roman" w:hAnsi="Times New Roman" w:cs="Times New Roman"/>
          <w:i/>
          <w:iCs/>
          <w:sz w:val="24"/>
          <w:szCs w:val="24"/>
          <w:lang w:val="en-GB"/>
        </w:rPr>
        <w:t xml:space="preserve">et al. </w:t>
      </w:r>
      <w:r w:rsidRPr="00D344C2" w:rsidR="00E0766C">
        <w:rPr>
          <w:rFonts w:ascii="Times New Roman" w:hAnsi="Times New Roman" w:cs="Times New Roman"/>
          <w:sz w:val="24"/>
          <w:szCs w:val="24"/>
          <w:lang w:val="en-GB"/>
        </w:rPr>
        <w:t>(2020) noted that there has been a dramatic shift in the e-commerce which would further shape the changes in the fashion industry after the pandemic due to increased use of social media, e-commerce, and digital solutions by the consumers (</w:t>
      </w:r>
      <w:r w:rsidRPr="00D344C2" w:rsidR="00E0766C">
        <w:rPr>
          <w:rFonts w:ascii="Times New Roman" w:hAnsi="Times New Roman" w:cs="Times New Roman"/>
          <w:color w:val="222222"/>
          <w:sz w:val="24"/>
          <w:szCs w:val="24"/>
          <w:shd w:val="clear" w:color="auto" w:fill="FFFFFF"/>
          <w:lang w:val="en-GB"/>
        </w:rPr>
        <w:t>D’Adamo and Lupi, 2021</w:t>
      </w:r>
      <w:r w:rsidRPr="00D344C2" w:rsidR="00E0766C">
        <w:rPr>
          <w:rFonts w:ascii="Times New Roman" w:hAnsi="Times New Roman" w:cs="Times New Roman"/>
          <w:sz w:val="24"/>
          <w:szCs w:val="24"/>
          <w:lang w:val="en-GB"/>
        </w:rPr>
        <w:t xml:space="preserve">). </w:t>
      </w:r>
      <w:r w:rsidRPr="00D344C2">
        <w:rPr>
          <w:rFonts w:ascii="Times New Roman" w:hAnsi="Times New Roman" w:cs="Times New Roman"/>
          <w:sz w:val="24"/>
          <w:szCs w:val="24"/>
          <w:lang w:val="en-GB"/>
        </w:rPr>
        <w:t xml:space="preserve">While sales from the brick-and-mortar stores reduced, online sales rose significantly. It proved to be challenging for the firms which did not have online stores or e-commerce channels. On the other hand, firms who quickly adopted e-commerce could curb their loss through online sales. </w:t>
      </w:r>
      <w:r w:rsidRPr="00D344C2" w:rsidR="00E0766C">
        <w:rPr>
          <w:rFonts w:ascii="Times New Roman" w:hAnsi="Times New Roman" w:cs="Times New Roman"/>
          <w:color w:val="222222"/>
          <w:sz w:val="24"/>
          <w:szCs w:val="24"/>
          <w:shd w:val="clear" w:color="auto" w:fill="FFFFFF"/>
          <w:lang w:val="en-GB"/>
        </w:rPr>
        <w:t>McMaster</w:t>
      </w:r>
      <w:r w:rsidR="00E0766C">
        <w:rPr>
          <w:rFonts w:ascii="Times New Roman" w:hAnsi="Times New Roman" w:cs="Times New Roman"/>
          <w:color w:val="222222"/>
          <w:sz w:val="24"/>
          <w:szCs w:val="24"/>
          <w:shd w:val="clear" w:color="auto" w:fill="FFFFFF"/>
          <w:lang w:val="en-GB"/>
        </w:rPr>
        <w:t xml:space="preserve"> </w:t>
      </w:r>
      <w:r w:rsidRPr="00D344C2" w:rsidR="00E0766C">
        <w:rPr>
          <w:rFonts w:ascii="Times New Roman" w:hAnsi="Times New Roman" w:cs="Times New Roman"/>
          <w:i/>
          <w:iCs/>
          <w:sz w:val="24"/>
          <w:szCs w:val="24"/>
          <w:lang w:val="en-GB"/>
        </w:rPr>
        <w:t>et</w:t>
      </w:r>
      <w:r w:rsidRPr="00D344C2" w:rsidR="00A10051">
        <w:rPr>
          <w:rFonts w:ascii="Times New Roman" w:hAnsi="Times New Roman" w:cs="Times New Roman"/>
          <w:i/>
          <w:iCs/>
          <w:sz w:val="24"/>
          <w:szCs w:val="24"/>
          <w:lang w:val="en-GB"/>
        </w:rPr>
        <w:t xml:space="preserve"> al. </w:t>
      </w:r>
      <w:r w:rsidRPr="00D344C2">
        <w:rPr>
          <w:rFonts w:ascii="Times New Roman" w:hAnsi="Times New Roman" w:cs="Times New Roman"/>
          <w:sz w:val="24"/>
          <w:szCs w:val="24"/>
          <w:lang w:val="en-GB"/>
        </w:rPr>
        <w:t>(</w:t>
      </w:r>
      <w:r w:rsidRPr="00D344C2" w:rsidR="00A10051">
        <w:rPr>
          <w:rFonts w:ascii="Times New Roman" w:hAnsi="Times New Roman" w:cs="Times New Roman"/>
          <w:sz w:val="24"/>
          <w:szCs w:val="24"/>
          <w:lang w:val="en-GB"/>
        </w:rPr>
        <w:t>2020</w:t>
      </w:r>
      <w:r w:rsidRPr="00D344C2">
        <w:rPr>
          <w:rFonts w:ascii="Times New Roman" w:hAnsi="Times New Roman" w:cs="Times New Roman"/>
          <w:sz w:val="24"/>
          <w:szCs w:val="24"/>
          <w:lang w:val="en-GB"/>
        </w:rPr>
        <w:t xml:space="preserve">) noted that the major </w:t>
      </w:r>
      <w:r w:rsidRPr="00D344C2" w:rsidR="00E0766C">
        <w:rPr>
          <w:rFonts w:ascii="Times New Roman" w:hAnsi="Times New Roman" w:cs="Times New Roman"/>
          <w:sz w:val="24"/>
          <w:szCs w:val="24"/>
          <w:lang w:val="en-GB"/>
        </w:rPr>
        <w:t>players in the fashion industry depend</w:t>
      </w:r>
      <w:r w:rsidRPr="00D344C2">
        <w:rPr>
          <w:rFonts w:ascii="Times New Roman" w:hAnsi="Times New Roman" w:cs="Times New Roman"/>
          <w:sz w:val="24"/>
          <w:szCs w:val="24"/>
          <w:lang w:val="en-GB"/>
        </w:rPr>
        <w:t xml:space="preserve"> largely on the events, fashion shows, runaways that take place in the global fashion capitals. As fashion shows were cancelled, designers faced challenges in displaying their products. However, it brought the opportunity of digital streaming presentation without a live audience. For instance</w:t>
      </w:r>
      <w:r w:rsidRPr="00D344C2" w:rsidR="00DC0921">
        <w:rPr>
          <w:rFonts w:ascii="Times New Roman" w:hAnsi="Times New Roman" w:cs="Times New Roman"/>
          <w:sz w:val="24"/>
          <w:szCs w:val="24"/>
          <w:lang w:val="en-GB"/>
        </w:rPr>
        <w:t>,</w:t>
      </w:r>
      <w:r w:rsidRPr="00D344C2">
        <w:rPr>
          <w:rFonts w:ascii="Times New Roman" w:hAnsi="Times New Roman" w:cs="Times New Roman"/>
          <w:sz w:val="24"/>
          <w:szCs w:val="24"/>
          <w:lang w:val="en-GB"/>
        </w:rPr>
        <w:t xml:space="preserve"> in 2020, the British Fashion Council announced the launch of a digital “cultural fashion week platform” which could be used by the designers for </w:t>
      </w:r>
      <w:r w:rsidRPr="00D344C2" w:rsidR="00DC0921">
        <w:rPr>
          <w:rFonts w:ascii="Times New Roman" w:hAnsi="Times New Roman" w:cs="Times New Roman"/>
          <w:sz w:val="24"/>
          <w:szCs w:val="24"/>
          <w:lang w:val="en-GB"/>
        </w:rPr>
        <w:t xml:space="preserve">setting a fashion show. Various fashion weeks like Shanghai and Moscow fashion weeks were present digitally. </w:t>
      </w:r>
    </w:p>
    <w:p xmlns:wp14="http://schemas.microsoft.com/office/word/2010/wordml" w:rsidRPr="00D344C2" w:rsidR="0071105D" w:rsidP="00A10051" w:rsidRDefault="0071105D" w14:paraId="4CD6434D" wp14:textId="77777777">
      <w:pPr>
        <w:pStyle w:val="Heading1"/>
        <w:rPr>
          <w:lang w:val="en-GB"/>
        </w:rPr>
      </w:pPr>
      <w:bookmarkStart w:name="_Toc71059427" w:id="2"/>
      <w:r w:rsidRPr="00D344C2">
        <w:rPr>
          <w:lang w:val="en-GB"/>
        </w:rPr>
        <w:t>Analysis of business environment of Fashion industry</w:t>
      </w:r>
      <w:bookmarkEnd w:id="2"/>
    </w:p>
    <w:p xmlns:wp14="http://schemas.microsoft.com/office/word/2010/wordml" w:rsidRPr="00D344C2" w:rsidR="00A10051" w:rsidP="00A10051" w:rsidRDefault="00A10051" w14:paraId="3A8076F1"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t>PESTLE factors</w:t>
      </w:r>
    </w:p>
    <w:tbl>
      <w:tblPr>
        <w:tblStyle w:val="TableGrid"/>
        <w:tblW w:w="0" w:type="auto"/>
        <w:tblLook w:val="04A0"/>
      </w:tblPr>
      <w:tblGrid>
        <w:gridCol w:w="4621"/>
        <w:gridCol w:w="4621"/>
      </w:tblGrid>
      <w:tr xmlns:wp14="http://schemas.microsoft.com/office/word/2010/wordml" w:rsidRPr="00D344C2" w:rsidR="00A10051" w:rsidTr="00A10051" w14:paraId="5AF1793F" wp14:textId="77777777">
        <w:tc>
          <w:tcPr>
            <w:tcW w:w="4621" w:type="dxa"/>
          </w:tcPr>
          <w:p w:rsidRPr="00D344C2" w:rsidR="00A10051" w:rsidP="00A10051" w:rsidRDefault="00A10051" w14:paraId="2C935E27"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Factors</w:t>
            </w:r>
          </w:p>
        </w:tc>
        <w:tc>
          <w:tcPr>
            <w:tcW w:w="4621" w:type="dxa"/>
          </w:tcPr>
          <w:p w:rsidRPr="00D344C2" w:rsidR="00A10051" w:rsidP="00A10051" w:rsidRDefault="00A10051" w14:paraId="689877C0"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Pointers</w:t>
            </w:r>
          </w:p>
        </w:tc>
      </w:tr>
      <w:tr xmlns:wp14="http://schemas.microsoft.com/office/word/2010/wordml" w:rsidRPr="00D344C2" w:rsidR="00A10051" w:rsidTr="00A10051" w14:paraId="6B328FE2" wp14:textId="77777777">
        <w:tc>
          <w:tcPr>
            <w:tcW w:w="4621" w:type="dxa"/>
          </w:tcPr>
          <w:p w:rsidRPr="00D344C2" w:rsidR="00A10051" w:rsidP="00A10051" w:rsidRDefault="00A10051" w14:paraId="66B2979F"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Political</w:t>
            </w:r>
          </w:p>
        </w:tc>
        <w:tc>
          <w:tcPr>
            <w:tcW w:w="4621" w:type="dxa"/>
          </w:tcPr>
          <w:p w:rsidRPr="00D344C2" w:rsidR="00A10051" w:rsidP="00A10051" w:rsidRDefault="00A10051" w14:paraId="4E462A0C" wp14:textId="77777777">
            <w:pPr>
              <w:pStyle w:val="ListParagraph"/>
              <w:numPr>
                <w:ilvl w:val="0"/>
                <w:numId w:val="11"/>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Due to the pandemic, the international borders are sealed, which resulted in high taxation and border tariffs (hostile for the fashion industry) (</w:t>
            </w:r>
            <w:r w:rsidRPr="00D344C2">
              <w:rPr>
                <w:rFonts w:ascii="Times New Roman" w:hAnsi="Times New Roman" w:cs="Times New Roman"/>
                <w:color w:val="222222"/>
                <w:sz w:val="24"/>
                <w:szCs w:val="24"/>
                <w:shd w:val="clear" w:color="auto" w:fill="FFFFFF"/>
                <w:lang w:val="en-GB"/>
              </w:rPr>
              <w:t>D’Adamo and Lupi, 2021)</w:t>
            </w:r>
            <w:r w:rsidRPr="00D344C2">
              <w:rPr>
                <w:rFonts w:ascii="Times New Roman" w:hAnsi="Times New Roman" w:cs="Times New Roman"/>
                <w:bCs/>
                <w:sz w:val="24"/>
                <w:szCs w:val="24"/>
                <w:lang w:val="en-GB"/>
              </w:rPr>
              <w:t xml:space="preserve">. </w:t>
            </w:r>
          </w:p>
          <w:p w:rsidRPr="00D344C2" w:rsidR="00A10051" w:rsidP="00A10051" w:rsidRDefault="00A10051" w14:paraId="1D178DC8" wp14:textId="77777777">
            <w:pPr>
              <w:pStyle w:val="ListParagraph"/>
              <w:numPr>
                <w:ilvl w:val="0"/>
                <w:numId w:val="11"/>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Influence of legal authorities such as People for Ethical Treatment of Animals</w:t>
            </w:r>
          </w:p>
          <w:p w:rsidRPr="00D344C2" w:rsidR="00A10051" w:rsidP="00A10051" w:rsidRDefault="00A10051" w14:paraId="69DA1BE4" wp14:textId="77777777">
            <w:pPr>
              <w:pStyle w:val="ListParagraph"/>
              <w:numPr>
                <w:ilvl w:val="0"/>
                <w:numId w:val="11"/>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Encouragement comes from the government for buying from local brands and designers</w:t>
            </w:r>
          </w:p>
          <w:p w:rsidRPr="00D344C2" w:rsidR="00A10051" w:rsidP="00A10051" w:rsidRDefault="00A10051" w14:paraId="10D59FDF" wp14:textId="77777777">
            <w:pPr>
              <w:pStyle w:val="ListParagraph"/>
              <w:numPr>
                <w:ilvl w:val="0"/>
                <w:numId w:val="11"/>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 xml:space="preserve">The specific influence of political figures and icons (such as Theresa </w:t>
            </w:r>
            <w:r w:rsidRPr="00D344C2">
              <w:rPr>
                <w:rFonts w:ascii="Times New Roman" w:hAnsi="Times New Roman" w:cs="Times New Roman"/>
                <w:bCs/>
                <w:sz w:val="24"/>
                <w:szCs w:val="24"/>
                <w:lang w:val="en-GB"/>
              </w:rPr>
              <w:lastRenderedPageBreak/>
              <w:t>May, in the case of Britain) on the emerging trends of the industry</w:t>
            </w:r>
          </w:p>
        </w:tc>
      </w:tr>
      <w:tr xmlns:wp14="http://schemas.microsoft.com/office/word/2010/wordml" w:rsidRPr="00D344C2" w:rsidR="00A10051" w:rsidTr="00A10051" w14:paraId="105D732D" wp14:textId="77777777">
        <w:tc>
          <w:tcPr>
            <w:tcW w:w="4621" w:type="dxa"/>
          </w:tcPr>
          <w:p w:rsidRPr="00D344C2" w:rsidR="00A10051" w:rsidP="00A10051" w:rsidRDefault="00A10051" w14:paraId="477653BA"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lastRenderedPageBreak/>
              <w:t>Economic</w:t>
            </w:r>
          </w:p>
        </w:tc>
        <w:tc>
          <w:tcPr>
            <w:tcW w:w="4621" w:type="dxa"/>
          </w:tcPr>
          <w:p w:rsidRPr="00D344C2" w:rsidR="00A10051" w:rsidP="00A10051" w:rsidRDefault="00A10051" w14:paraId="24B2E386" wp14:textId="77777777">
            <w:pPr>
              <w:pStyle w:val="ListParagraph"/>
              <w:numPr>
                <w:ilvl w:val="0"/>
                <w:numId w:val="12"/>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Restrictions on international trade resulted in the closure of manufacturing units, thus, the industry suffers a hike in supply cost</w:t>
            </w:r>
          </w:p>
          <w:p w:rsidRPr="00D344C2" w:rsidR="00A10051" w:rsidP="00A10051" w:rsidRDefault="00A10051" w14:paraId="2EDECD22" wp14:textId="77777777">
            <w:pPr>
              <w:pStyle w:val="ListParagraph"/>
              <w:numPr>
                <w:ilvl w:val="0"/>
                <w:numId w:val="12"/>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Purchase power significantly dropped due to unemployment or suspension of employment – difficulty in survival for premium-end brands</w:t>
            </w:r>
          </w:p>
          <w:p w:rsidRPr="00D344C2" w:rsidR="00A10051" w:rsidP="00A10051" w:rsidRDefault="00A10051" w14:paraId="65FEA2D1" wp14:textId="77777777">
            <w:pPr>
              <w:pStyle w:val="ListParagraph"/>
              <w:numPr>
                <w:ilvl w:val="0"/>
                <w:numId w:val="12"/>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The emergence of rental clothing services due to less maintenance cost</w:t>
            </w:r>
          </w:p>
          <w:p w:rsidRPr="00D344C2" w:rsidR="00A10051" w:rsidP="00A10051" w:rsidRDefault="00A10051" w14:paraId="78AD8DC7" wp14:textId="77777777">
            <w:pPr>
              <w:pStyle w:val="ListParagraph"/>
              <w:numPr>
                <w:ilvl w:val="0"/>
                <w:numId w:val="12"/>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Oil prices and exchange rates are susceptible to fluctuate due to the pandemic</w:t>
            </w:r>
          </w:p>
        </w:tc>
      </w:tr>
      <w:tr xmlns:wp14="http://schemas.microsoft.com/office/word/2010/wordml" w:rsidRPr="00D344C2" w:rsidR="00A10051" w:rsidTr="00A10051" w14:paraId="0928C5ED" wp14:textId="77777777">
        <w:tc>
          <w:tcPr>
            <w:tcW w:w="4621" w:type="dxa"/>
          </w:tcPr>
          <w:p w:rsidRPr="00D344C2" w:rsidR="00A10051" w:rsidP="00A10051" w:rsidRDefault="00A10051" w14:paraId="353DCF36"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Social</w:t>
            </w:r>
          </w:p>
        </w:tc>
        <w:tc>
          <w:tcPr>
            <w:tcW w:w="4621" w:type="dxa"/>
          </w:tcPr>
          <w:p w:rsidRPr="00D344C2" w:rsidR="00A10051" w:rsidP="00A10051" w:rsidRDefault="00A10051" w14:paraId="15E738F9" wp14:textId="77777777">
            <w:pPr>
              <w:pStyle w:val="ListParagraph"/>
              <w:numPr>
                <w:ilvl w:val="0"/>
                <w:numId w:val="13"/>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Loss of employment forces people to bend towards rental services (of clothing and accessories)</w:t>
            </w:r>
          </w:p>
          <w:p w:rsidRPr="00D344C2" w:rsidR="00A10051" w:rsidP="00A10051" w:rsidRDefault="00A10051" w14:paraId="57F78F05" wp14:textId="77777777">
            <w:pPr>
              <w:pStyle w:val="ListParagraph"/>
              <w:numPr>
                <w:ilvl w:val="0"/>
                <w:numId w:val="13"/>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 xml:space="preserve">The emergence of middle-income frontiers as the most prominent customer segment, as noted by </w:t>
            </w:r>
            <w:r w:rsidRPr="00D344C2">
              <w:rPr>
                <w:rFonts w:ascii="Times New Roman" w:hAnsi="Times New Roman" w:cs="Times New Roman"/>
                <w:color w:val="222222"/>
                <w:sz w:val="24"/>
                <w:szCs w:val="24"/>
                <w:shd w:val="clear" w:color="auto" w:fill="FFFFFF"/>
                <w:lang w:val="en-GB"/>
              </w:rPr>
              <w:t>Jeris and Nath (2020)</w:t>
            </w:r>
          </w:p>
          <w:p w:rsidRPr="00D344C2" w:rsidR="00A10051" w:rsidP="00A10051" w:rsidRDefault="00A10051" w14:paraId="3F893974" wp14:textId="77777777">
            <w:pPr>
              <w:pStyle w:val="ListParagraph"/>
              <w:numPr>
                <w:ilvl w:val="0"/>
                <w:numId w:val="13"/>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 xml:space="preserve">Abidance of statutory restrictions led brands to suspend fashion shows and other exhibitions </w:t>
            </w:r>
          </w:p>
          <w:p w:rsidRPr="00D344C2" w:rsidR="00A10051" w:rsidP="00A10051" w:rsidRDefault="00A10051" w14:paraId="32A9A45B" wp14:textId="77777777">
            <w:pPr>
              <w:pStyle w:val="ListParagraph"/>
              <w:numPr>
                <w:ilvl w:val="0"/>
                <w:numId w:val="13"/>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Accessories like masks and gloves are coming in the high-demand region</w:t>
            </w:r>
          </w:p>
        </w:tc>
      </w:tr>
      <w:tr xmlns:wp14="http://schemas.microsoft.com/office/word/2010/wordml" w:rsidRPr="00D344C2" w:rsidR="00A10051" w:rsidTr="00A10051" w14:paraId="1774D52D" wp14:textId="77777777">
        <w:tc>
          <w:tcPr>
            <w:tcW w:w="4621" w:type="dxa"/>
          </w:tcPr>
          <w:p w:rsidRPr="00D344C2" w:rsidR="00A10051" w:rsidP="00A10051" w:rsidRDefault="00A10051" w14:paraId="2DC74601"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Technological</w:t>
            </w:r>
          </w:p>
        </w:tc>
        <w:tc>
          <w:tcPr>
            <w:tcW w:w="4621" w:type="dxa"/>
          </w:tcPr>
          <w:p w:rsidRPr="00D344C2" w:rsidR="00A10051" w:rsidP="00A10051" w:rsidRDefault="00A10051" w14:paraId="68B46DE3" wp14:textId="77777777">
            <w:pPr>
              <w:pStyle w:val="ListParagraph"/>
              <w:numPr>
                <w:ilvl w:val="0"/>
                <w:numId w:val="14"/>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 xml:space="preserve">Technological dependence is increasing, as e-commerce (with contactless delivery) appears to be the sole way platform </w:t>
            </w:r>
          </w:p>
          <w:p w:rsidRPr="00D344C2" w:rsidR="00A10051" w:rsidP="00A10051" w:rsidRDefault="00A10051" w14:paraId="6C11CE0E" wp14:textId="77777777">
            <w:pPr>
              <w:pStyle w:val="ListParagraph"/>
              <w:numPr>
                <w:ilvl w:val="0"/>
                <w:numId w:val="14"/>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 xml:space="preserve">Premium brands are using web conference software like Zoom or </w:t>
            </w:r>
            <w:r w:rsidRPr="00D344C2">
              <w:rPr>
                <w:rFonts w:ascii="Times New Roman" w:hAnsi="Times New Roman" w:cs="Times New Roman"/>
                <w:bCs/>
                <w:sz w:val="24"/>
                <w:szCs w:val="24"/>
                <w:lang w:val="en-GB"/>
              </w:rPr>
              <w:lastRenderedPageBreak/>
              <w:t>Google Meet to conduct their shows</w:t>
            </w:r>
          </w:p>
        </w:tc>
      </w:tr>
      <w:tr xmlns:wp14="http://schemas.microsoft.com/office/word/2010/wordml" w:rsidRPr="00D344C2" w:rsidR="00A10051" w:rsidTr="00A10051" w14:paraId="2860C189" wp14:textId="77777777">
        <w:tc>
          <w:tcPr>
            <w:tcW w:w="4621" w:type="dxa"/>
          </w:tcPr>
          <w:p w:rsidRPr="00D344C2" w:rsidR="00A10051" w:rsidP="00A10051" w:rsidRDefault="00A10051" w14:paraId="172A58EA"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lastRenderedPageBreak/>
              <w:t>Legal</w:t>
            </w:r>
          </w:p>
        </w:tc>
        <w:tc>
          <w:tcPr>
            <w:tcW w:w="4621" w:type="dxa"/>
          </w:tcPr>
          <w:p w:rsidRPr="00D344C2" w:rsidR="00A10051" w:rsidP="00A10051" w:rsidRDefault="00A10051" w14:paraId="7225B7A7" wp14:textId="77777777">
            <w:pPr>
              <w:pStyle w:val="ListParagraph"/>
              <w:numPr>
                <w:ilvl w:val="0"/>
                <w:numId w:val="15"/>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Influence of PETA</w:t>
            </w:r>
          </w:p>
          <w:p w:rsidRPr="00D344C2" w:rsidR="00A10051" w:rsidP="00A10051" w:rsidRDefault="00A10051" w14:paraId="34FCDE95" wp14:textId="77777777">
            <w:pPr>
              <w:pStyle w:val="ListParagraph"/>
              <w:numPr>
                <w:ilvl w:val="0"/>
                <w:numId w:val="15"/>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Strict environmental laws</w:t>
            </w:r>
          </w:p>
          <w:p w:rsidRPr="00D344C2" w:rsidR="00A10051" w:rsidP="00A10051" w:rsidRDefault="00A10051" w14:paraId="310A6967" wp14:textId="77777777">
            <w:pPr>
              <w:pStyle w:val="ListParagraph"/>
              <w:numPr>
                <w:ilvl w:val="0"/>
                <w:numId w:val="15"/>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 xml:space="preserve">Pressures regarding maintaining a sustainable supply chain, </w:t>
            </w:r>
          </w:p>
        </w:tc>
      </w:tr>
      <w:tr xmlns:wp14="http://schemas.microsoft.com/office/word/2010/wordml" w:rsidRPr="00D344C2" w:rsidR="00A10051" w:rsidTr="00A10051" w14:paraId="22432AD0" wp14:textId="77777777">
        <w:tc>
          <w:tcPr>
            <w:tcW w:w="4621" w:type="dxa"/>
          </w:tcPr>
          <w:p w:rsidRPr="00D344C2" w:rsidR="00A10051" w:rsidP="00A10051" w:rsidRDefault="00A10051" w14:paraId="49A61206"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Environmental</w:t>
            </w:r>
          </w:p>
        </w:tc>
        <w:tc>
          <w:tcPr>
            <w:tcW w:w="4621" w:type="dxa"/>
          </w:tcPr>
          <w:p w:rsidRPr="00D344C2" w:rsidR="00A10051" w:rsidP="00A10051" w:rsidRDefault="00A10051" w14:paraId="02024A09" wp14:textId="77777777">
            <w:pPr>
              <w:pStyle w:val="ListParagraph"/>
              <w:numPr>
                <w:ilvl w:val="0"/>
                <w:numId w:val="16"/>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The fashion industry is regarded as the greatest contributor to global pollution through waste generation</w:t>
            </w:r>
          </w:p>
          <w:p w:rsidRPr="00D344C2" w:rsidR="00A10051" w:rsidP="00A10051" w:rsidRDefault="00A10051" w14:paraId="3DAE54AD" wp14:textId="77777777">
            <w:pPr>
              <w:pStyle w:val="ListParagraph"/>
              <w:numPr>
                <w:ilvl w:val="0"/>
                <w:numId w:val="16"/>
              </w:num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Cs/>
                <w:sz w:val="24"/>
                <w:szCs w:val="24"/>
                <w:lang w:val="en-GB"/>
              </w:rPr>
              <w:t>Strict environmental laws including abidance of animal rights</w:t>
            </w:r>
          </w:p>
        </w:tc>
      </w:tr>
    </w:tbl>
    <w:p xmlns:wp14="http://schemas.microsoft.com/office/word/2010/wordml" w:rsidRPr="00D344C2" w:rsidR="00A10051" w:rsidP="00A10051" w:rsidRDefault="00A10051" w14:paraId="72A3D3EC" wp14:textId="77777777">
      <w:pPr>
        <w:spacing w:line="360" w:lineRule="auto"/>
        <w:jc w:val="both"/>
        <w:rPr>
          <w:rFonts w:ascii="Times New Roman" w:hAnsi="Times New Roman" w:cs="Times New Roman"/>
          <w:b/>
          <w:bCs/>
          <w:sz w:val="24"/>
          <w:szCs w:val="24"/>
          <w:u w:val="single"/>
          <w:lang w:val="en-GB"/>
        </w:rPr>
      </w:pPr>
    </w:p>
    <w:p xmlns:wp14="http://schemas.microsoft.com/office/word/2010/wordml" w:rsidRPr="00D344C2" w:rsidR="00A10051" w:rsidP="00A10051" w:rsidRDefault="00A10051" w14:paraId="79B66ACA"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t>Analysis</w:t>
      </w:r>
    </w:p>
    <w:p xmlns:wp14="http://schemas.microsoft.com/office/word/2010/wordml" w:rsidRPr="00D344C2" w:rsidR="00A10051" w:rsidP="00A10051" w:rsidRDefault="00A10051" w14:paraId="60CBD98A"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It is evident from the PESTLE factors that the pandemic has caused severe hostility against the operations of the fashion industry. Along with the restrictions in international trade, the loss of employment in the regions has caused the purchasing power of the customers to drop significantly (</w:t>
      </w:r>
      <w:r w:rsidRPr="00D344C2">
        <w:rPr>
          <w:rFonts w:ascii="Times New Roman" w:hAnsi="Times New Roman" w:cs="Times New Roman"/>
          <w:color w:val="222222"/>
          <w:sz w:val="24"/>
          <w:szCs w:val="24"/>
          <w:shd w:val="clear" w:color="auto" w:fill="FFFFFF"/>
          <w:lang w:val="en-GB"/>
        </w:rPr>
        <w:t xml:space="preserve">McMaster </w:t>
      </w:r>
      <w:r w:rsidRPr="00D344C2">
        <w:rPr>
          <w:rFonts w:ascii="Times New Roman" w:hAnsi="Times New Roman" w:cs="Times New Roman"/>
          <w:i/>
          <w:color w:val="222222"/>
          <w:sz w:val="24"/>
          <w:szCs w:val="24"/>
          <w:shd w:val="clear" w:color="auto" w:fill="FFFFFF"/>
          <w:lang w:val="en-GB"/>
        </w:rPr>
        <w:t>et al</w:t>
      </w:r>
      <w:r w:rsidRPr="00D344C2">
        <w:rPr>
          <w:rFonts w:ascii="Times New Roman" w:hAnsi="Times New Roman" w:cs="Times New Roman"/>
          <w:color w:val="222222"/>
          <w:sz w:val="24"/>
          <w:szCs w:val="24"/>
          <w:shd w:val="clear" w:color="auto" w:fill="FFFFFF"/>
          <w:lang w:val="en-GB"/>
        </w:rPr>
        <w:t>. 2020)</w:t>
      </w:r>
      <w:r w:rsidRPr="00D344C2">
        <w:rPr>
          <w:rFonts w:ascii="Times New Roman" w:hAnsi="Times New Roman" w:cs="Times New Roman"/>
          <w:bCs/>
          <w:sz w:val="24"/>
          <w:szCs w:val="24"/>
          <w:lang w:val="en-GB"/>
        </w:rPr>
        <w:t xml:space="preserve">. Nevertheless, it is rather optimistic to note that low-income buyers have emerged as the most lucrative customer segment. </w:t>
      </w:r>
    </w:p>
    <w:p xmlns:wp14="http://schemas.microsoft.com/office/word/2010/wordml" w:rsidRPr="00D344C2" w:rsidR="00A10051" w:rsidP="00A10051" w:rsidRDefault="00A10051" w14:paraId="79F88CFF"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Porter’s five forces for industry analysis</w:t>
      </w:r>
    </w:p>
    <w:p xmlns:wp14="http://schemas.microsoft.com/office/word/2010/wordml" w:rsidRPr="00D344C2" w:rsidR="00A10051" w:rsidP="00A10051" w:rsidRDefault="00A10051" w14:paraId="73B543DA"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t>Bargaining power of buyers</w:t>
      </w:r>
    </w:p>
    <w:p xmlns:wp14="http://schemas.microsoft.com/office/word/2010/wordml" w:rsidRPr="00D344C2" w:rsidR="00A10051" w:rsidP="00A10051" w:rsidRDefault="00A10051" w14:paraId="1C2F90C7"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 xml:space="preserve">As far as the impact of COVID-19 on the fashion industry of the UK is concerned, the bargaining power of the buyers is </w:t>
      </w:r>
      <w:r w:rsidRPr="00D344C2">
        <w:rPr>
          <w:rFonts w:ascii="Times New Roman" w:hAnsi="Times New Roman" w:cs="Times New Roman"/>
          <w:bCs/>
          <w:i/>
          <w:sz w:val="24"/>
          <w:szCs w:val="24"/>
          <w:lang w:val="en-GB"/>
        </w:rPr>
        <w:t>moderate</w:t>
      </w:r>
      <w:r w:rsidRPr="00D344C2">
        <w:rPr>
          <w:rFonts w:ascii="Times New Roman" w:hAnsi="Times New Roman" w:cs="Times New Roman"/>
          <w:bCs/>
          <w:sz w:val="24"/>
          <w:szCs w:val="24"/>
          <w:lang w:val="en-GB"/>
        </w:rPr>
        <w:t xml:space="preserve">. It is primarily due to the decline in the purchasing power, which caused them to incline towards rental services. As most of the companies are led to closure due to a void in supply and other statutory restrictions, the opportunities of the buyer to exercise their bargaining power shrank. Switching costs are also high in the case of e-commerce transactions.  </w:t>
      </w:r>
    </w:p>
    <w:p xmlns:wp14="http://schemas.microsoft.com/office/word/2010/wordml" w:rsidRPr="00D344C2" w:rsidR="00A10051" w:rsidP="00A10051" w:rsidRDefault="00A10051" w14:paraId="4A7E73AB"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t>Bargaining power of suppliers</w:t>
      </w:r>
    </w:p>
    <w:p xmlns:wp14="http://schemas.microsoft.com/office/word/2010/wordml" w:rsidRPr="00D344C2" w:rsidR="00A10051" w:rsidP="00A10051" w:rsidRDefault="00A10051" w14:paraId="1DC9B2F2"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 xml:space="preserve">Looking at the circumstances of the fashion industry in the UK, it is evident that the bargaining power of the suppliers is </w:t>
      </w:r>
      <w:r w:rsidRPr="00D344C2">
        <w:rPr>
          <w:rFonts w:ascii="Times New Roman" w:hAnsi="Times New Roman" w:cs="Times New Roman"/>
          <w:bCs/>
          <w:i/>
          <w:sz w:val="24"/>
          <w:szCs w:val="24"/>
          <w:lang w:val="en-GB"/>
        </w:rPr>
        <w:t>moderate</w:t>
      </w:r>
      <w:r w:rsidRPr="00D344C2">
        <w:rPr>
          <w:rFonts w:ascii="Times New Roman" w:hAnsi="Times New Roman" w:cs="Times New Roman"/>
          <w:bCs/>
          <w:sz w:val="24"/>
          <w:szCs w:val="24"/>
          <w:lang w:val="en-GB"/>
        </w:rPr>
        <w:t xml:space="preserve">. To save costs during the pandemic, they are attempting to associate with high-end clients. In this course, they are only compensated qualitatively but not quantitatively, as they are forced to work with a limited clientele. </w:t>
      </w:r>
    </w:p>
    <w:p xmlns:wp14="http://schemas.microsoft.com/office/word/2010/wordml" w:rsidRPr="00D344C2" w:rsidR="00A10051" w:rsidP="00A10051" w:rsidRDefault="00A10051" w14:paraId="1C7EB3A3"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lastRenderedPageBreak/>
        <w:t>The threat of new entrants</w:t>
      </w:r>
    </w:p>
    <w:p xmlns:wp14="http://schemas.microsoft.com/office/word/2010/wordml" w:rsidRPr="00D344C2" w:rsidR="00A10051" w:rsidP="00A10051" w:rsidRDefault="00A10051" w14:paraId="2F19E8C4"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 xml:space="preserve">The threat of new entrants in the time of pandemic is </w:t>
      </w:r>
      <w:r w:rsidRPr="00D344C2">
        <w:rPr>
          <w:rFonts w:ascii="Times New Roman" w:hAnsi="Times New Roman" w:cs="Times New Roman"/>
          <w:bCs/>
          <w:i/>
          <w:sz w:val="24"/>
          <w:szCs w:val="24"/>
          <w:lang w:val="en-GB"/>
        </w:rPr>
        <w:t>low</w:t>
      </w:r>
      <w:r w:rsidRPr="00D344C2">
        <w:rPr>
          <w:rFonts w:ascii="Times New Roman" w:hAnsi="Times New Roman" w:cs="Times New Roman"/>
          <w:bCs/>
          <w:sz w:val="24"/>
          <w:szCs w:val="24"/>
          <w:lang w:val="en-GB"/>
        </w:rPr>
        <w:t xml:space="preserve">. It is difficult to set up a new store at this time. Moreover, the e-commerce traffic is also high, which makes the penetration costs high. </w:t>
      </w:r>
    </w:p>
    <w:p xmlns:wp14="http://schemas.microsoft.com/office/word/2010/wordml" w:rsidRPr="00D344C2" w:rsidR="00A10051" w:rsidP="00A10051" w:rsidRDefault="00A10051" w14:paraId="7EBBC3DF"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t>Threat of substitutes</w:t>
      </w:r>
    </w:p>
    <w:p xmlns:wp14="http://schemas.microsoft.com/office/word/2010/wordml" w:rsidRPr="00D344C2" w:rsidR="00A10051" w:rsidP="00A10051" w:rsidRDefault="00A10051" w14:paraId="0E19103A"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 xml:space="preserve">The threat of substitutes for Temperley London is </w:t>
      </w:r>
      <w:r w:rsidRPr="00D344C2">
        <w:rPr>
          <w:rFonts w:ascii="Times New Roman" w:hAnsi="Times New Roman" w:cs="Times New Roman"/>
          <w:bCs/>
          <w:i/>
          <w:sz w:val="24"/>
          <w:szCs w:val="24"/>
          <w:lang w:val="en-GB"/>
        </w:rPr>
        <w:t>moderate</w:t>
      </w:r>
      <w:r w:rsidRPr="00D344C2">
        <w:rPr>
          <w:rFonts w:ascii="Times New Roman" w:hAnsi="Times New Roman" w:cs="Times New Roman"/>
          <w:bCs/>
          <w:sz w:val="24"/>
          <w:szCs w:val="24"/>
          <w:lang w:val="en-GB"/>
        </w:rPr>
        <w:t>. It is primarily because their offerings, especially their Ready-to-Wear collection, are highly imitable (</w:t>
      </w:r>
      <w:r w:rsidRPr="00D344C2">
        <w:rPr>
          <w:rFonts w:ascii="Times New Roman" w:hAnsi="Times New Roman" w:cs="Times New Roman"/>
          <w:color w:val="222222"/>
          <w:sz w:val="24"/>
          <w:szCs w:val="24"/>
          <w:shd w:val="clear" w:color="auto" w:fill="FFFFFF"/>
          <w:lang w:val="en-GB"/>
        </w:rPr>
        <w:t>Kim, 2020)</w:t>
      </w:r>
      <w:r w:rsidRPr="00D344C2">
        <w:rPr>
          <w:rFonts w:ascii="Times New Roman" w:hAnsi="Times New Roman" w:cs="Times New Roman"/>
          <w:bCs/>
          <w:sz w:val="24"/>
          <w:szCs w:val="24"/>
          <w:lang w:val="en-GB"/>
        </w:rPr>
        <w:t xml:space="preserve">. On the same note, the value that they have created, especially their avoidance of using harmful chemicals in fabrics, is difficult to acquire. This ambiguity makes the threat of substitution moderate. </w:t>
      </w:r>
    </w:p>
    <w:p xmlns:wp14="http://schemas.microsoft.com/office/word/2010/wordml" w:rsidRPr="00D344C2" w:rsidR="00A10051" w:rsidP="00A10051" w:rsidRDefault="00A10051" w14:paraId="02B7442E" wp14:textId="77777777">
      <w:pPr>
        <w:spacing w:line="360" w:lineRule="auto"/>
        <w:jc w:val="both"/>
        <w:rPr>
          <w:rFonts w:ascii="Times New Roman" w:hAnsi="Times New Roman" w:cs="Times New Roman"/>
          <w:b/>
          <w:bCs/>
          <w:sz w:val="24"/>
          <w:szCs w:val="24"/>
          <w:u w:val="single"/>
          <w:lang w:val="en-GB"/>
        </w:rPr>
      </w:pPr>
      <w:r w:rsidRPr="00D344C2">
        <w:rPr>
          <w:rFonts w:ascii="Times New Roman" w:hAnsi="Times New Roman" w:cs="Times New Roman"/>
          <w:b/>
          <w:bCs/>
          <w:sz w:val="24"/>
          <w:szCs w:val="24"/>
          <w:u w:val="single"/>
          <w:lang w:val="en-GB"/>
        </w:rPr>
        <w:t>Competitive rivalry</w:t>
      </w:r>
    </w:p>
    <w:p xmlns:wp14="http://schemas.microsoft.com/office/word/2010/wordml" w:rsidRPr="00D344C2" w:rsidR="00A10051" w:rsidP="00A10051" w:rsidRDefault="00A10051" w14:paraId="06EFBDF4"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 xml:space="preserve">The core competitors of Temperley London are Nature Baby, Souris Mini, M&amp;K Sound, BADGLEY MISCHKA, M Tailor, and Diamond Plumbing Supply. It appears that the competitive rivalry for the entity is </w:t>
      </w:r>
      <w:r w:rsidRPr="00D344C2">
        <w:rPr>
          <w:rFonts w:ascii="Times New Roman" w:hAnsi="Times New Roman" w:cs="Times New Roman"/>
          <w:bCs/>
          <w:i/>
          <w:sz w:val="24"/>
          <w:szCs w:val="24"/>
          <w:lang w:val="en-GB"/>
        </w:rPr>
        <w:t>moderate</w:t>
      </w:r>
      <w:r w:rsidRPr="00D344C2">
        <w:rPr>
          <w:rFonts w:ascii="Times New Roman" w:hAnsi="Times New Roman" w:cs="Times New Roman"/>
          <w:bCs/>
          <w:sz w:val="24"/>
          <w:szCs w:val="24"/>
          <w:lang w:val="en-GB"/>
        </w:rPr>
        <w:t>. It is primarily due to the generic nature of some of their offerings. However, the uniqueness of the designs of the brand is potent to offer them a relative competitive edge (</w:t>
      </w:r>
      <w:r w:rsidRPr="00D344C2">
        <w:rPr>
          <w:rFonts w:ascii="Times New Roman" w:hAnsi="Times New Roman" w:cs="Times New Roman"/>
          <w:color w:val="222222"/>
          <w:sz w:val="24"/>
          <w:szCs w:val="24"/>
          <w:shd w:val="clear" w:color="auto" w:fill="FFFFFF"/>
          <w:lang w:val="en-GB"/>
        </w:rPr>
        <w:t>Black, 2020)</w:t>
      </w:r>
      <w:r w:rsidRPr="00D344C2">
        <w:rPr>
          <w:rFonts w:ascii="Times New Roman" w:hAnsi="Times New Roman" w:cs="Times New Roman"/>
          <w:bCs/>
          <w:sz w:val="24"/>
          <w:szCs w:val="24"/>
          <w:lang w:val="en-GB"/>
        </w:rPr>
        <w:t xml:space="preserve">. </w:t>
      </w:r>
    </w:p>
    <w:p xmlns:wp14="http://schemas.microsoft.com/office/word/2010/wordml" w:rsidRPr="00D344C2" w:rsidR="0071105D" w:rsidP="00A10051" w:rsidRDefault="0071105D" w14:paraId="6AB703BD" wp14:textId="77777777">
      <w:pPr>
        <w:pStyle w:val="Heading1"/>
        <w:rPr>
          <w:lang w:val="en-GB"/>
        </w:rPr>
      </w:pPr>
      <w:bookmarkStart w:name="_Toc71059428" w:id="3"/>
      <w:r w:rsidRPr="00D344C2">
        <w:rPr>
          <w:lang w:val="en-GB"/>
        </w:rPr>
        <w:t>Critical analysis of the opportunities and challenges</w:t>
      </w:r>
      <w:bookmarkEnd w:id="3"/>
    </w:p>
    <w:p xmlns:wp14="http://schemas.microsoft.com/office/word/2010/wordml" w:rsidRPr="00D344C2" w:rsidR="00DC0921" w:rsidP="00A10051" w:rsidRDefault="00DC0921" w14:paraId="00C06641"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From analysing the impact of the pandemic on the fashion industry and </w:t>
      </w:r>
      <w:r w:rsidRPr="00D344C2" w:rsidR="00107866">
        <w:rPr>
          <w:rFonts w:ascii="Times New Roman" w:hAnsi="Times New Roman" w:cs="Times New Roman"/>
          <w:sz w:val="24"/>
          <w:szCs w:val="24"/>
          <w:lang w:val="en-GB"/>
        </w:rPr>
        <w:t>the analysis of the external business environment of the UK fashion industry various opportunities and challenges were identified for the key players of the fashion industry like Temperley London. However, it is important to assess the firm capacities</w:t>
      </w:r>
      <w:r w:rsidRPr="00D344C2" w:rsidR="00781D76">
        <w:rPr>
          <w:rFonts w:ascii="Times New Roman" w:hAnsi="Times New Roman" w:cs="Times New Roman"/>
          <w:sz w:val="24"/>
          <w:szCs w:val="24"/>
          <w:lang w:val="en-GB"/>
        </w:rPr>
        <w:t xml:space="preserve">, strengths, and weaknesses of the firm for understanding the way Temperley London can utilise the opportunities and challenges. </w:t>
      </w:r>
    </w:p>
    <w:p xmlns:wp14="http://schemas.microsoft.com/office/word/2010/wordml" w:rsidRPr="00D344C2" w:rsidR="0071105D" w:rsidP="00A10051" w:rsidRDefault="0071105D" w14:paraId="4CF0DB4B"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 xml:space="preserve">SWOT analysis </w:t>
      </w:r>
    </w:p>
    <w:tbl>
      <w:tblPr>
        <w:tblStyle w:val="TableGrid"/>
        <w:tblW w:w="0" w:type="auto"/>
        <w:tblLook w:val="04A0"/>
      </w:tblPr>
      <w:tblGrid>
        <w:gridCol w:w="4508"/>
        <w:gridCol w:w="4508"/>
      </w:tblGrid>
      <w:tr xmlns:wp14="http://schemas.microsoft.com/office/word/2010/wordml" w:rsidRPr="00D344C2" w:rsidR="00781D76" w:rsidTr="00781D76" w14:paraId="79415A5A" wp14:textId="77777777">
        <w:tc>
          <w:tcPr>
            <w:tcW w:w="4508" w:type="dxa"/>
          </w:tcPr>
          <w:p w:rsidRPr="00D344C2" w:rsidR="00781D76" w:rsidP="00A10051" w:rsidRDefault="00781D76" w14:paraId="00BDCFE5"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 xml:space="preserve">Strengths </w:t>
            </w:r>
          </w:p>
        </w:tc>
        <w:tc>
          <w:tcPr>
            <w:tcW w:w="4508" w:type="dxa"/>
          </w:tcPr>
          <w:p w:rsidRPr="00D344C2" w:rsidR="00781D76" w:rsidP="00A10051" w:rsidRDefault="00781D76" w14:paraId="4149CA96"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Weaknesses</w:t>
            </w:r>
          </w:p>
        </w:tc>
      </w:tr>
      <w:tr xmlns:wp14="http://schemas.microsoft.com/office/word/2010/wordml" w:rsidRPr="00D344C2" w:rsidR="00781D76" w:rsidTr="00781D76" w14:paraId="5C4F74C7" wp14:textId="77777777">
        <w:trPr>
          <w:trHeight w:val="1403"/>
        </w:trPr>
        <w:tc>
          <w:tcPr>
            <w:tcW w:w="4508" w:type="dxa"/>
          </w:tcPr>
          <w:p w:rsidRPr="00D344C2" w:rsidR="00781D76" w:rsidP="00A10051" w:rsidRDefault="00781D76" w14:paraId="384BD1DA"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Brand identity for classic fashion clothes </w:t>
            </w:r>
          </w:p>
          <w:p w:rsidRPr="00D344C2" w:rsidR="00781D76" w:rsidP="00A10051" w:rsidRDefault="00781D76" w14:paraId="7AB507E6"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Social media presence </w:t>
            </w:r>
          </w:p>
          <w:p w:rsidRPr="00D344C2" w:rsidR="008D3DB0" w:rsidP="00A10051" w:rsidRDefault="008D3DB0" w14:paraId="20841E7A"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Positioning in the market as a positive and responsible luxury </w:t>
            </w:r>
            <w:r w:rsidRPr="00D344C2">
              <w:rPr>
                <w:rFonts w:ascii="Times New Roman" w:hAnsi="Times New Roman" w:cs="Times New Roman"/>
                <w:sz w:val="24"/>
                <w:szCs w:val="24"/>
                <w:lang w:val="en-GB"/>
              </w:rPr>
              <w:lastRenderedPageBreak/>
              <w:t xml:space="preserve">brand </w:t>
            </w:r>
          </w:p>
          <w:p w:rsidRPr="00D344C2" w:rsidR="008D3DB0" w:rsidP="00A10051" w:rsidRDefault="008D3DB0" w14:paraId="0A69B486"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Product portfolio </w:t>
            </w:r>
          </w:p>
          <w:p w:rsidRPr="00D344C2" w:rsidR="008D3DB0" w:rsidP="00A10051" w:rsidRDefault="008D3DB0" w14:paraId="75D8EA1D"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Online presence </w:t>
            </w:r>
          </w:p>
          <w:p w:rsidRPr="00D344C2" w:rsidR="008D3DB0" w:rsidP="00A10051" w:rsidRDefault="008D3DB0" w14:paraId="6506B567"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Innovation and change </w:t>
            </w:r>
          </w:p>
        </w:tc>
        <w:tc>
          <w:tcPr>
            <w:tcW w:w="4508" w:type="dxa"/>
          </w:tcPr>
          <w:p w:rsidRPr="00D344C2" w:rsidR="00781D76" w:rsidP="00A10051" w:rsidRDefault="008D3DB0" w14:paraId="4AB1C722"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lastRenderedPageBreak/>
              <w:t>Dependence on bridal and party wear</w:t>
            </w:r>
          </w:p>
          <w:p w:rsidRPr="00D344C2" w:rsidR="008D3DB0" w:rsidP="00A10051" w:rsidRDefault="008D3DB0" w14:paraId="572F1887"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Lack of flexibility </w:t>
            </w:r>
          </w:p>
          <w:p w:rsidRPr="00D344C2" w:rsidR="008D3DB0" w:rsidP="00A10051" w:rsidRDefault="008D3DB0" w14:paraId="3F6FA733"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Dependence on retail store and boutiques </w:t>
            </w:r>
          </w:p>
          <w:p w:rsidRPr="00D344C2" w:rsidR="00EE7A3D" w:rsidP="00A10051" w:rsidRDefault="008D3DB0" w14:paraId="16CC328D"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lastRenderedPageBreak/>
              <w:t xml:space="preserve">Faced tax losses in </w:t>
            </w:r>
            <w:r w:rsidRPr="00D344C2" w:rsidR="00EE7A3D">
              <w:rPr>
                <w:rFonts w:ascii="Times New Roman" w:hAnsi="Times New Roman" w:cs="Times New Roman"/>
                <w:sz w:val="24"/>
                <w:szCs w:val="24"/>
                <w:lang w:val="en-GB"/>
              </w:rPr>
              <w:t xml:space="preserve">2019 </w:t>
            </w:r>
          </w:p>
          <w:p w:rsidRPr="00D344C2" w:rsidR="00EE7A3D" w:rsidP="00A10051" w:rsidRDefault="00EE7A3D" w14:paraId="4E234CFA"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High net liability </w:t>
            </w:r>
          </w:p>
          <w:p w:rsidRPr="00D344C2" w:rsidR="00EE7A3D" w:rsidP="00A10051" w:rsidRDefault="00EE7A3D" w14:paraId="5CB4F848" wp14:textId="77777777">
            <w:pPr>
              <w:pStyle w:val="ListParagraph"/>
              <w:numPr>
                <w:ilvl w:val="0"/>
                <w:numId w:val="1"/>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Issues faced with range and quality of products </w:t>
            </w:r>
            <w:r w:rsidRPr="00D344C2" w:rsidR="00CE6BF3">
              <w:rPr>
                <w:rFonts w:ascii="Times New Roman" w:hAnsi="Times New Roman" w:cs="Times New Roman"/>
                <w:sz w:val="24"/>
                <w:szCs w:val="24"/>
                <w:lang w:val="en-GB"/>
              </w:rPr>
              <w:t>(</w:t>
            </w:r>
            <w:r w:rsidRPr="00D344C2" w:rsidR="00CE6BF3">
              <w:rPr>
                <w:rFonts w:ascii="Times New Roman" w:hAnsi="Times New Roman" w:cs="Times New Roman"/>
                <w:color w:val="000000"/>
                <w:sz w:val="24"/>
                <w:szCs w:val="24"/>
                <w:shd w:val="clear" w:color="auto" w:fill="FFFFFF"/>
                <w:lang w:val="en-GB"/>
              </w:rPr>
              <w:t>FashionNetwork.com. 2021</w:t>
            </w:r>
            <w:r w:rsidRPr="00D344C2" w:rsidR="00CE6BF3">
              <w:rPr>
                <w:rFonts w:ascii="Times New Roman" w:hAnsi="Times New Roman" w:cs="Times New Roman"/>
                <w:sz w:val="24"/>
                <w:szCs w:val="24"/>
                <w:lang w:val="en-GB"/>
              </w:rPr>
              <w:t>)</w:t>
            </w:r>
          </w:p>
        </w:tc>
      </w:tr>
      <w:tr xmlns:wp14="http://schemas.microsoft.com/office/word/2010/wordml" w:rsidRPr="00D344C2" w:rsidR="00781D76" w:rsidTr="00781D76" w14:paraId="08E467A0" wp14:textId="77777777">
        <w:tc>
          <w:tcPr>
            <w:tcW w:w="4508" w:type="dxa"/>
          </w:tcPr>
          <w:p w:rsidRPr="00D344C2" w:rsidR="00781D76" w:rsidP="00A10051" w:rsidRDefault="00781D76" w14:paraId="37468EC5"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lastRenderedPageBreak/>
              <w:t xml:space="preserve">Opportunities </w:t>
            </w:r>
          </w:p>
        </w:tc>
        <w:tc>
          <w:tcPr>
            <w:tcW w:w="4508" w:type="dxa"/>
          </w:tcPr>
          <w:p w:rsidRPr="00D344C2" w:rsidR="00781D76" w:rsidP="00A10051" w:rsidRDefault="00781D76" w14:paraId="413022BA"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Threats</w:t>
            </w:r>
          </w:p>
        </w:tc>
      </w:tr>
      <w:tr xmlns:wp14="http://schemas.microsoft.com/office/word/2010/wordml" w:rsidRPr="00D344C2" w:rsidR="00781D76" w:rsidTr="00781D76" w14:paraId="3EC7065E" wp14:textId="77777777">
        <w:trPr>
          <w:trHeight w:val="1838"/>
        </w:trPr>
        <w:tc>
          <w:tcPr>
            <w:tcW w:w="4508" w:type="dxa"/>
          </w:tcPr>
          <w:p w:rsidRPr="00D344C2" w:rsidR="00781D76" w:rsidP="00A10051" w:rsidRDefault="00EE7A3D" w14:paraId="22C1E108" wp14:textId="77777777">
            <w:pPr>
              <w:pStyle w:val="ListParagraph"/>
              <w:numPr>
                <w:ilvl w:val="0"/>
                <w:numId w:val="2"/>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Leveraging on its overseas presence through online channels </w:t>
            </w:r>
          </w:p>
          <w:p w:rsidRPr="00D344C2" w:rsidR="00EE7A3D" w:rsidP="00A10051" w:rsidRDefault="00EE7A3D" w14:paraId="44B6DD0C" wp14:textId="77777777">
            <w:pPr>
              <w:pStyle w:val="ListParagraph"/>
              <w:numPr>
                <w:ilvl w:val="0"/>
                <w:numId w:val="2"/>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Introducing loungewear, comfortable work-from-home </w:t>
            </w:r>
            <w:r w:rsidRPr="00D344C2" w:rsidR="00A10051">
              <w:rPr>
                <w:rFonts w:ascii="Times New Roman" w:hAnsi="Times New Roman" w:cs="Times New Roman"/>
                <w:sz w:val="24"/>
                <w:szCs w:val="24"/>
                <w:lang w:val="en-GB"/>
              </w:rPr>
              <w:t>range,</w:t>
            </w:r>
            <w:r w:rsidRPr="00D344C2">
              <w:rPr>
                <w:rFonts w:ascii="Times New Roman" w:hAnsi="Times New Roman" w:cs="Times New Roman"/>
                <w:sz w:val="24"/>
                <w:szCs w:val="24"/>
                <w:lang w:val="en-GB"/>
              </w:rPr>
              <w:t xml:space="preserve"> and lingerie </w:t>
            </w:r>
          </w:p>
          <w:p w:rsidRPr="00D344C2" w:rsidR="00EE7A3D" w:rsidP="00A10051" w:rsidRDefault="00EE7A3D" w14:paraId="7FA2CD19" wp14:textId="77777777">
            <w:pPr>
              <w:pStyle w:val="ListParagraph"/>
              <w:numPr>
                <w:ilvl w:val="0"/>
                <w:numId w:val="2"/>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Positioning the brand as ethical and sustainable </w:t>
            </w:r>
            <w:r w:rsidRPr="00D344C2" w:rsidR="00CE6BF3">
              <w:rPr>
                <w:rFonts w:ascii="Times New Roman" w:hAnsi="Times New Roman" w:cs="Times New Roman"/>
                <w:sz w:val="24"/>
                <w:szCs w:val="24"/>
                <w:lang w:val="en-GB"/>
              </w:rPr>
              <w:t>(</w:t>
            </w:r>
            <w:r w:rsidRPr="00D344C2" w:rsidR="00CE6BF3">
              <w:rPr>
                <w:rFonts w:ascii="Times New Roman" w:hAnsi="Times New Roman" w:cs="Times New Roman"/>
                <w:color w:val="000000"/>
                <w:sz w:val="24"/>
                <w:szCs w:val="24"/>
                <w:shd w:val="clear" w:color="auto" w:fill="FFFFFF"/>
                <w:lang w:val="en-GB"/>
              </w:rPr>
              <w:t>Temperleylondon.com. 2021</w:t>
            </w:r>
            <w:r w:rsidRPr="00D344C2" w:rsidR="00CE6BF3">
              <w:rPr>
                <w:rFonts w:ascii="Times New Roman" w:hAnsi="Times New Roman" w:cs="Times New Roman"/>
                <w:sz w:val="24"/>
                <w:szCs w:val="24"/>
                <w:lang w:val="en-GB"/>
              </w:rPr>
              <w:t>)</w:t>
            </w:r>
          </w:p>
          <w:p w:rsidRPr="00D344C2" w:rsidR="00EE7A3D" w:rsidP="00A10051" w:rsidRDefault="00EE7A3D" w14:paraId="536AA309" wp14:textId="77777777">
            <w:pPr>
              <w:pStyle w:val="ListParagraph"/>
              <w:numPr>
                <w:ilvl w:val="0"/>
                <w:numId w:val="2"/>
              </w:numPr>
              <w:spacing w:line="360" w:lineRule="auto"/>
              <w:jc w:val="both"/>
              <w:rPr>
                <w:rFonts w:ascii="Times New Roman" w:hAnsi="Times New Roman" w:cs="Times New Roman"/>
                <w:b/>
                <w:bCs/>
                <w:sz w:val="24"/>
                <w:szCs w:val="24"/>
                <w:lang w:val="en-GB"/>
              </w:rPr>
            </w:pPr>
            <w:r w:rsidRPr="00D344C2">
              <w:rPr>
                <w:rFonts w:ascii="Times New Roman" w:hAnsi="Times New Roman" w:cs="Times New Roman"/>
                <w:sz w:val="24"/>
                <w:szCs w:val="24"/>
                <w:lang w:val="en-GB"/>
              </w:rPr>
              <w:t xml:space="preserve">Developing the new e-commerce platforms </w:t>
            </w:r>
          </w:p>
        </w:tc>
        <w:tc>
          <w:tcPr>
            <w:tcW w:w="4508" w:type="dxa"/>
          </w:tcPr>
          <w:p w:rsidRPr="00D344C2" w:rsidR="00781D76" w:rsidP="00A10051" w:rsidRDefault="00EE7A3D" w14:paraId="219CF7A7" wp14:textId="77777777">
            <w:pPr>
              <w:pStyle w:val="ListParagraph"/>
              <w:numPr>
                <w:ilvl w:val="0"/>
                <w:numId w:val="2"/>
              </w:num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Counterfeits in the e-commerce websites </w:t>
            </w:r>
          </w:p>
          <w:p w:rsidRPr="00D344C2" w:rsidR="00EE7A3D" w:rsidP="00A10051" w:rsidRDefault="00EE7A3D" w14:paraId="2BEBE9E1" wp14:textId="77777777">
            <w:pPr>
              <w:pStyle w:val="ListParagraph"/>
              <w:numPr>
                <w:ilvl w:val="0"/>
                <w:numId w:val="2"/>
              </w:num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Possibility of replication of the designs </w:t>
            </w:r>
          </w:p>
          <w:p w:rsidRPr="00D344C2" w:rsidR="00EE7A3D" w:rsidP="00A10051" w:rsidRDefault="00EE7A3D" w14:paraId="2419393B" wp14:textId="77777777">
            <w:pPr>
              <w:pStyle w:val="ListParagraph"/>
              <w:numPr>
                <w:ilvl w:val="0"/>
                <w:numId w:val="2"/>
              </w:num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Moving from London can impact on its brand identity </w:t>
            </w:r>
          </w:p>
          <w:p w:rsidRPr="00D344C2" w:rsidR="00EE7A3D" w:rsidP="00A10051" w:rsidRDefault="00EE7A3D" w14:paraId="49438C75" wp14:textId="77777777">
            <w:pPr>
              <w:pStyle w:val="ListParagraph"/>
              <w:numPr>
                <w:ilvl w:val="0"/>
                <w:numId w:val="2"/>
              </w:num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Changing brand identity from British to international can affect its authenticity </w:t>
            </w:r>
          </w:p>
          <w:p w:rsidRPr="00D344C2" w:rsidR="00EE7A3D" w:rsidP="00A10051" w:rsidRDefault="00EE7A3D" w14:paraId="18A0FBAF" wp14:textId="77777777">
            <w:pPr>
              <w:pStyle w:val="ListParagraph"/>
              <w:numPr>
                <w:ilvl w:val="0"/>
                <w:numId w:val="2"/>
              </w:num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New entrants in the online fashion boutique segments </w:t>
            </w:r>
          </w:p>
          <w:p w:rsidRPr="00D344C2" w:rsidR="00EE7A3D" w:rsidP="00A10051" w:rsidRDefault="00EE7A3D" w14:paraId="4719C7F3" wp14:textId="77777777">
            <w:pPr>
              <w:pStyle w:val="ListParagraph"/>
              <w:numPr>
                <w:ilvl w:val="0"/>
                <w:numId w:val="2"/>
              </w:num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Popularity of the competitors </w:t>
            </w:r>
          </w:p>
        </w:tc>
      </w:tr>
    </w:tbl>
    <w:p xmlns:wp14="http://schemas.microsoft.com/office/word/2010/wordml" w:rsidRPr="00D344C2" w:rsidR="00781D76" w:rsidP="00A10051" w:rsidRDefault="00781D76" w14:paraId="0D0B940D" wp14:textId="77777777">
      <w:pPr>
        <w:spacing w:line="360" w:lineRule="auto"/>
        <w:jc w:val="both"/>
        <w:rPr>
          <w:rFonts w:ascii="Times New Roman" w:hAnsi="Times New Roman" w:cs="Times New Roman"/>
          <w:b/>
          <w:bCs/>
          <w:sz w:val="24"/>
          <w:szCs w:val="24"/>
          <w:lang w:val="en-GB"/>
        </w:rPr>
      </w:pPr>
    </w:p>
    <w:p xmlns:wp14="http://schemas.microsoft.com/office/word/2010/wordml" w:rsidRPr="00D344C2" w:rsidR="00EE7A3D" w:rsidP="00A10051" w:rsidRDefault="00EE7A3D" w14:paraId="1B12586B" wp14:textId="77777777">
      <w:pPr>
        <w:spacing w:line="360" w:lineRule="auto"/>
        <w:jc w:val="both"/>
        <w:rPr>
          <w:rFonts w:ascii="Times New Roman" w:hAnsi="Times New Roman" w:cs="Times New Roman"/>
          <w:b/>
          <w:bCs/>
          <w:i/>
          <w:iCs/>
          <w:sz w:val="24"/>
          <w:szCs w:val="24"/>
          <w:lang w:val="en-GB"/>
        </w:rPr>
      </w:pPr>
      <w:r w:rsidRPr="00D344C2">
        <w:rPr>
          <w:rFonts w:ascii="Times New Roman" w:hAnsi="Times New Roman" w:cs="Times New Roman"/>
          <w:b/>
          <w:bCs/>
          <w:i/>
          <w:iCs/>
          <w:sz w:val="24"/>
          <w:szCs w:val="24"/>
          <w:lang w:val="en-GB"/>
        </w:rPr>
        <w:t xml:space="preserve">Assessment of the opportunities and threats </w:t>
      </w:r>
    </w:p>
    <w:p xmlns:wp14="http://schemas.microsoft.com/office/word/2010/wordml" w:rsidRPr="00D344C2" w:rsidR="00EE7A3D" w:rsidP="00A10051" w:rsidRDefault="00EE7A3D" w14:paraId="0D62ED9F"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Temperley London faced significant </w:t>
      </w:r>
      <w:r w:rsidRPr="00D344C2" w:rsidR="00217C72">
        <w:rPr>
          <w:rFonts w:ascii="Times New Roman" w:hAnsi="Times New Roman" w:cs="Times New Roman"/>
          <w:sz w:val="24"/>
          <w:szCs w:val="24"/>
          <w:lang w:val="en-GB"/>
        </w:rPr>
        <w:t xml:space="preserve">threats due to the weak revenue earned in 2019. However, the firm identified the opportunity of innovation and change and focussed on improving the sales after experiencing the significant downturn caused by COVID-19. Despite the threat of increased liability, bankruptcy and loss, the company changed its operational structure and strategic plans for leveraging the brand’s popularity in the luxury market. </w:t>
      </w:r>
      <w:r w:rsidR="00E0766C">
        <w:rPr>
          <w:rFonts w:ascii="Times New Roman" w:hAnsi="Times New Roman" w:cs="Times New Roman"/>
          <w:sz w:val="24"/>
          <w:szCs w:val="24"/>
          <w:lang w:val="en-GB"/>
        </w:rPr>
        <w:t>H</w:t>
      </w:r>
      <w:r w:rsidRPr="00D344C2" w:rsidR="00E0766C">
        <w:rPr>
          <w:rFonts w:ascii="Times New Roman" w:hAnsi="Times New Roman" w:cs="Times New Roman"/>
          <w:sz w:val="24"/>
          <w:szCs w:val="24"/>
          <w:lang w:val="en-GB"/>
        </w:rPr>
        <w:t xml:space="preserve">eadquarter was moved from London to Somerset with a new setting of the studio and boutique. </w:t>
      </w:r>
      <w:r w:rsidRPr="00D344C2" w:rsidR="00217C72">
        <w:rPr>
          <w:rFonts w:ascii="Times New Roman" w:hAnsi="Times New Roman" w:cs="Times New Roman"/>
          <w:sz w:val="24"/>
          <w:szCs w:val="24"/>
          <w:lang w:val="en-GB"/>
        </w:rPr>
        <w:t>The company is currently distributed in 30 countries through 60 wholesale accounts that contribute to 58% of the overseas sale</w:t>
      </w:r>
      <w:r w:rsidRPr="00D344C2" w:rsidR="00CE6BF3">
        <w:rPr>
          <w:rFonts w:ascii="Times New Roman" w:hAnsi="Times New Roman" w:cs="Times New Roman"/>
          <w:sz w:val="24"/>
          <w:szCs w:val="24"/>
          <w:lang w:val="en-GB"/>
        </w:rPr>
        <w:t xml:space="preserve"> (</w:t>
      </w:r>
      <w:r w:rsidRPr="00D344C2" w:rsidR="00CE6BF3">
        <w:rPr>
          <w:rFonts w:ascii="Times New Roman" w:hAnsi="Times New Roman" w:cs="Times New Roman"/>
          <w:color w:val="000000"/>
          <w:sz w:val="24"/>
          <w:szCs w:val="24"/>
          <w:shd w:val="clear" w:color="auto" w:fill="FFFFFF"/>
          <w:lang w:val="en-GB"/>
        </w:rPr>
        <w:t>FashionNetwork.com. 2021</w:t>
      </w:r>
      <w:r w:rsidRPr="00D344C2" w:rsidR="00CE6BF3">
        <w:rPr>
          <w:rFonts w:ascii="Times New Roman" w:hAnsi="Times New Roman" w:cs="Times New Roman"/>
          <w:sz w:val="24"/>
          <w:szCs w:val="24"/>
          <w:lang w:val="en-GB"/>
        </w:rPr>
        <w:t>)</w:t>
      </w:r>
      <w:r w:rsidRPr="00D344C2" w:rsidR="00217C72">
        <w:rPr>
          <w:rFonts w:ascii="Times New Roman" w:hAnsi="Times New Roman" w:cs="Times New Roman"/>
          <w:sz w:val="24"/>
          <w:szCs w:val="24"/>
          <w:lang w:val="en-GB"/>
        </w:rPr>
        <w:t>. It has the opportunity of repositioning the firm’s brand identity as international from British. There is an opportunity of strengthening its online presence through e-commerce presence and online stores</w:t>
      </w:r>
      <w:r w:rsidRPr="00D344C2" w:rsidR="00CE6BF3">
        <w:rPr>
          <w:rFonts w:ascii="Times New Roman" w:hAnsi="Times New Roman" w:cs="Times New Roman"/>
          <w:sz w:val="24"/>
          <w:szCs w:val="24"/>
          <w:lang w:val="en-GB"/>
        </w:rPr>
        <w:t xml:space="preserve"> (</w:t>
      </w:r>
      <w:r w:rsidRPr="00D344C2" w:rsidR="00CE6BF3">
        <w:rPr>
          <w:rFonts w:ascii="Times New Roman" w:hAnsi="Times New Roman" w:cs="Times New Roman"/>
          <w:color w:val="000000"/>
          <w:sz w:val="24"/>
          <w:szCs w:val="24"/>
          <w:shd w:val="clear" w:color="auto" w:fill="FFFFFF"/>
          <w:lang w:val="en-GB"/>
        </w:rPr>
        <w:t>FashionNetwork.com. 2021</w:t>
      </w:r>
      <w:r w:rsidRPr="00D344C2" w:rsidR="00CE6BF3">
        <w:rPr>
          <w:rFonts w:ascii="Times New Roman" w:hAnsi="Times New Roman" w:cs="Times New Roman"/>
          <w:sz w:val="24"/>
          <w:szCs w:val="24"/>
          <w:lang w:val="en-GB"/>
        </w:rPr>
        <w:t>)</w:t>
      </w:r>
      <w:r w:rsidRPr="00D344C2" w:rsidR="00217C72">
        <w:rPr>
          <w:rFonts w:ascii="Times New Roman" w:hAnsi="Times New Roman" w:cs="Times New Roman"/>
          <w:sz w:val="24"/>
          <w:szCs w:val="24"/>
          <w:lang w:val="en-GB"/>
        </w:rPr>
        <w:t xml:space="preserve">. It has an online official boutique which can be further </w:t>
      </w:r>
      <w:r w:rsidRPr="00D344C2" w:rsidR="00217C72">
        <w:rPr>
          <w:rFonts w:ascii="Times New Roman" w:hAnsi="Times New Roman" w:cs="Times New Roman"/>
          <w:sz w:val="24"/>
          <w:szCs w:val="24"/>
          <w:lang w:val="en-GB"/>
        </w:rPr>
        <w:lastRenderedPageBreak/>
        <w:t>expanded by including new product lines of home wear, lounge wear, casual wear, rather than bridal wear and party wear.</w:t>
      </w:r>
    </w:p>
    <w:p xmlns:wp14="http://schemas.microsoft.com/office/word/2010/wordml" w:rsidRPr="00D344C2" w:rsidR="0071105D" w:rsidP="00A10051" w:rsidRDefault="0071105D" w14:paraId="1E5BB7D8"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 xml:space="preserve">Porter’s value chain model </w:t>
      </w:r>
    </w:p>
    <w:tbl>
      <w:tblPr>
        <w:tblStyle w:val="TableGrid"/>
        <w:tblW w:w="0" w:type="auto"/>
        <w:tblLook w:val="04A0"/>
      </w:tblPr>
      <w:tblGrid>
        <w:gridCol w:w="763"/>
        <w:gridCol w:w="1646"/>
        <w:gridCol w:w="1431"/>
        <w:gridCol w:w="1465"/>
        <w:gridCol w:w="1465"/>
        <w:gridCol w:w="2472"/>
      </w:tblGrid>
      <w:tr xmlns:wp14="http://schemas.microsoft.com/office/word/2010/wordml" w:rsidRPr="00D344C2" w:rsidR="00DD52A2" w:rsidTr="00A10051" w14:paraId="087DC558" wp14:textId="77777777">
        <w:tc>
          <w:tcPr>
            <w:tcW w:w="1101" w:type="dxa"/>
            <w:vMerge w:val="restart"/>
          </w:tcPr>
          <w:p w:rsidRPr="00D344C2" w:rsidR="001225FE" w:rsidP="00A10051" w:rsidRDefault="001225FE" w14:paraId="46110DA4"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Support activities </w:t>
            </w:r>
          </w:p>
        </w:tc>
        <w:tc>
          <w:tcPr>
            <w:tcW w:w="8141" w:type="dxa"/>
            <w:gridSpan w:val="5"/>
          </w:tcPr>
          <w:p w:rsidRPr="00D344C2" w:rsidR="001225FE" w:rsidP="00A10051" w:rsidRDefault="001225FE" w14:paraId="13311E63"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Firm infrastructure </w:t>
            </w:r>
          </w:p>
          <w:p w:rsidRPr="00D344C2" w:rsidR="001225FE" w:rsidP="00A10051" w:rsidRDefault="001225FE" w14:paraId="05FE96B2" wp14:textId="77777777">
            <w:pPr>
              <w:pStyle w:val="ListParagraph"/>
              <w:numPr>
                <w:ilvl w:val="0"/>
                <w:numId w:val="3"/>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Lack of capital </w:t>
            </w:r>
          </w:p>
          <w:p w:rsidRPr="00D344C2" w:rsidR="001225FE" w:rsidP="00A10051" w:rsidRDefault="001225FE" w14:paraId="22FA5C67" wp14:textId="77777777">
            <w:pPr>
              <w:pStyle w:val="ListParagraph"/>
              <w:numPr>
                <w:ilvl w:val="0"/>
                <w:numId w:val="3"/>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High digital capability </w:t>
            </w:r>
          </w:p>
          <w:p w:rsidRPr="00D344C2" w:rsidR="001225FE" w:rsidP="00A10051" w:rsidRDefault="001225FE" w14:paraId="6608A4C6" wp14:textId="77777777">
            <w:pPr>
              <w:pStyle w:val="ListParagraph"/>
              <w:numPr>
                <w:ilvl w:val="0"/>
                <w:numId w:val="3"/>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Medium-sized business </w:t>
            </w:r>
          </w:p>
          <w:p w:rsidRPr="00D344C2" w:rsidR="001225FE" w:rsidP="00A10051" w:rsidRDefault="001225FE" w14:paraId="43125121" wp14:textId="77777777">
            <w:pPr>
              <w:pStyle w:val="ListParagraph"/>
              <w:numPr>
                <w:ilvl w:val="0"/>
                <w:numId w:val="3"/>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Boutique </w:t>
            </w:r>
            <w:r w:rsidRPr="00D344C2" w:rsidR="00CE6BF3">
              <w:rPr>
                <w:rFonts w:ascii="Times New Roman" w:hAnsi="Times New Roman" w:cs="Times New Roman"/>
                <w:bCs/>
                <w:iCs/>
                <w:sz w:val="24"/>
                <w:szCs w:val="24"/>
                <w:lang w:val="en-GB"/>
              </w:rPr>
              <w:t>store-based</w:t>
            </w:r>
            <w:r w:rsidRPr="00D344C2">
              <w:rPr>
                <w:rFonts w:ascii="Times New Roman" w:hAnsi="Times New Roman" w:cs="Times New Roman"/>
                <w:bCs/>
                <w:iCs/>
                <w:sz w:val="24"/>
                <w:szCs w:val="24"/>
                <w:lang w:val="en-GB"/>
              </w:rPr>
              <w:t xml:space="preserve"> retail  </w:t>
            </w:r>
          </w:p>
        </w:tc>
      </w:tr>
      <w:tr xmlns:wp14="http://schemas.microsoft.com/office/word/2010/wordml" w:rsidRPr="00D344C2" w:rsidR="00DD52A2" w:rsidTr="00A10051" w14:paraId="236E9EFA" wp14:textId="77777777">
        <w:tc>
          <w:tcPr>
            <w:tcW w:w="1101" w:type="dxa"/>
            <w:vMerge/>
          </w:tcPr>
          <w:p w:rsidRPr="00D344C2" w:rsidR="001225FE" w:rsidP="00A10051" w:rsidRDefault="001225FE" w14:paraId="0E27B00A" wp14:textId="77777777">
            <w:pPr>
              <w:spacing w:line="360" w:lineRule="auto"/>
              <w:jc w:val="both"/>
              <w:rPr>
                <w:rFonts w:ascii="Times New Roman" w:hAnsi="Times New Roman" w:cs="Times New Roman"/>
                <w:bCs/>
                <w:iCs/>
                <w:sz w:val="24"/>
                <w:szCs w:val="24"/>
                <w:lang w:val="en-GB"/>
              </w:rPr>
            </w:pPr>
          </w:p>
        </w:tc>
        <w:tc>
          <w:tcPr>
            <w:tcW w:w="8141" w:type="dxa"/>
            <w:gridSpan w:val="5"/>
          </w:tcPr>
          <w:p w:rsidRPr="00D344C2" w:rsidR="001225FE" w:rsidP="00A10051" w:rsidRDefault="001225FE" w14:paraId="3833D8AE"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Human resource management </w:t>
            </w:r>
          </w:p>
          <w:p w:rsidRPr="00D344C2" w:rsidR="001225FE" w:rsidP="00A10051" w:rsidRDefault="001225FE" w14:paraId="5B6DAD2F" wp14:textId="77777777">
            <w:pPr>
              <w:pStyle w:val="ListParagraph"/>
              <w:numPr>
                <w:ilvl w:val="0"/>
                <w:numId w:val="4"/>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Recruits designers from the UK </w:t>
            </w:r>
          </w:p>
          <w:p w:rsidRPr="00D344C2" w:rsidR="001225FE" w:rsidP="00A10051" w:rsidRDefault="001225FE" w14:paraId="542A85BC" wp14:textId="77777777">
            <w:pPr>
              <w:pStyle w:val="ListParagraph"/>
              <w:numPr>
                <w:ilvl w:val="0"/>
                <w:numId w:val="4"/>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The line is dominated by designs of Alice Temperley</w:t>
            </w:r>
          </w:p>
          <w:p w:rsidRPr="00D344C2" w:rsidR="001225FE" w:rsidP="00A10051" w:rsidRDefault="001225FE" w14:paraId="72B0BDE4" wp14:textId="77777777">
            <w:pPr>
              <w:pStyle w:val="ListParagraph"/>
              <w:numPr>
                <w:ilvl w:val="0"/>
                <w:numId w:val="4"/>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Changed CEO in 2020 </w:t>
            </w:r>
          </w:p>
          <w:p w:rsidRPr="00D344C2" w:rsidR="001225FE" w:rsidP="00A10051" w:rsidRDefault="001225FE" w14:paraId="14C22B3C" wp14:textId="77777777">
            <w:pPr>
              <w:pStyle w:val="ListParagraph"/>
              <w:numPr>
                <w:ilvl w:val="0"/>
                <w:numId w:val="4"/>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Artisan techniques for hand worked clothes </w:t>
            </w:r>
          </w:p>
          <w:p w:rsidRPr="00D344C2" w:rsidR="001225FE" w:rsidP="00A10051" w:rsidRDefault="001225FE" w14:paraId="0AB524F1" wp14:textId="77777777">
            <w:pPr>
              <w:pStyle w:val="ListParagraph"/>
              <w:numPr>
                <w:ilvl w:val="0"/>
                <w:numId w:val="4"/>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Workers work in the studio with social distancing norms </w:t>
            </w:r>
          </w:p>
        </w:tc>
      </w:tr>
      <w:tr xmlns:wp14="http://schemas.microsoft.com/office/word/2010/wordml" w:rsidRPr="00D344C2" w:rsidR="00DD52A2" w:rsidTr="00A10051" w14:paraId="7EE022F4" wp14:textId="77777777">
        <w:tc>
          <w:tcPr>
            <w:tcW w:w="1101" w:type="dxa"/>
            <w:vMerge/>
          </w:tcPr>
          <w:p w:rsidRPr="00D344C2" w:rsidR="001225FE" w:rsidP="00A10051" w:rsidRDefault="001225FE" w14:paraId="60061E4C" wp14:textId="77777777">
            <w:pPr>
              <w:spacing w:line="360" w:lineRule="auto"/>
              <w:jc w:val="both"/>
              <w:rPr>
                <w:rFonts w:ascii="Times New Roman" w:hAnsi="Times New Roman" w:cs="Times New Roman"/>
                <w:bCs/>
                <w:iCs/>
                <w:sz w:val="24"/>
                <w:szCs w:val="24"/>
                <w:lang w:val="en-GB"/>
              </w:rPr>
            </w:pPr>
          </w:p>
        </w:tc>
        <w:tc>
          <w:tcPr>
            <w:tcW w:w="8141" w:type="dxa"/>
            <w:gridSpan w:val="5"/>
          </w:tcPr>
          <w:p w:rsidRPr="00D344C2" w:rsidR="001225FE" w:rsidP="00A10051" w:rsidRDefault="001225FE" w14:paraId="326018CD"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Technology development </w:t>
            </w:r>
          </w:p>
          <w:p w:rsidRPr="00D344C2" w:rsidR="001225FE" w:rsidP="00A10051" w:rsidRDefault="001225FE" w14:paraId="1C8B50E9" wp14:textId="77777777">
            <w:pPr>
              <w:pStyle w:val="ListParagraph"/>
              <w:numPr>
                <w:ilvl w:val="0"/>
                <w:numId w:val="5"/>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E-commerce </w:t>
            </w:r>
          </w:p>
          <w:p w:rsidRPr="00D344C2" w:rsidR="001225FE" w:rsidP="00A10051" w:rsidRDefault="001225FE" w14:paraId="672D7FCD" wp14:textId="77777777">
            <w:pPr>
              <w:pStyle w:val="ListParagraph"/>
              <w:numPr>
                <w:ilvl w:val="0"/>
                <w:numId w:val="5"/>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Digital technology </w:t>
            </w:r>
          </w:p>
          <w:p w:rsidRPr="00D344C2" w:rsidR="001225FE" w:rsidP="00A10051" w:rsidRDefault="001225FE" w14:paraId="07A0C65F" wp14:textId="77777777">
            <w:pPr>
              <w:pStyle w:val="ListParagraph"/>
              <w:numPr>
                <w:ilvl w:val="0"/>
                <w:numId w:val="5"/>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Lack of innovative technology like RFID, digital designs  </w:t>
            </w:r>
          </w:p>
          <w:p w:rsidRPr="00D344C2" w:rsidR="001225FE" w:rsidP="00A10051" w:rsidRDefault="001225FE" w14:paraId="73362263" wp14:textId="77777777">
            <w:pPr>
              <w:pStyle w:val="ListParagraph"/>
              <w:numPr>
                <w:ilvl w:val="0"/>
                <w:numId w:val="5"/>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Manual designing is used for authenticity </w:t>
            </w:r>
            <w:r w:rsidRPr="00D344C2" w:rsidR="00CE6BF3">
              <w:rPr>
                <w:rFonts w:ascii="Times New Roman" w:hAnsi="Times New Roman" w:cs="Times New Roman"/>
                <w:bCs/>
                <w:iCs/>
                <w:sz w:val="24"/>
                <w:szCs w:val="24"/>
                <w:lang w:val="en-GB"/>
              </w:rPr>
              <w:t>(</w:t>
            </w:r>
            <w:r w:rsidRPr="00D344C2" w:rsidR="00CE6BF3">
              <w:rPr>
                <w:rFonts w:ascii="Times New Roman" w:hAnsi="Times New Roman" w:cs="Times New Roman"/>
                <w:color w:val="000000"/>
                <w:sz w:val="24"/>
                <w:szCs w:val="24"/>
                <w:shd w:val="clear" w:color="auto" w:fill="FFFFFF"/>
                <w:lang w:val="en-GB"/>
              </w:rPr>
              <w:t>Modesearch.co.uk. 2021</w:t>
            </w:r>
            <w:r w:rsidRPr="00D344C2" w:rsidR="00CE6BF3">
              <w:rPr>
                <w:rFonts w:ascii="Times New Roman" w:hAnsi="Times New Roman" w:cs="Times New Roman"/>
                <w:bCs/>
                <w:iCs/>
                <w:sz w:val="24"/>
                <w:szCs w:val="24"/>
                <w:lang w:val="en-GB"/>
              </w:rPr>
              <w:t>)</w:t>
            </w:r>
          </w:p>
          <w:p w:rsidRPr="00D344C2" w:rsidR="001225FE" w:rsidP="00A10051" w:rsidRDefault="001225FE" w14:paraId="4861F57D" wp14:textId="77777777">
            <w:pPr>
              <w:pStyle w:val="ListParagraph"/>
              <w:numPr>
                <w:ilvl w:val="0"/>
                <w:numId w:val="5"/>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Social media and digital media are used for marketing communication </w:t>
            </w:r>
          </w:p>
        </w:tc>
      </w:tr>
      <w:tr xmlns:wp14="http://schemas.microsoft.com/office/word/2010/wordml" w:rsidRPr="00D344C2" w:rsidR="00DD52A2" w:rsidTr="00A10051" w14:paraId="332635F4" wp14:textId="77777777">
        <w:tc>
          <w:tcPr>
            <w:tcW w:w="1101" w:type="dxa"/>
            <w:vMerge/>
          </w:tcPr>
          <w:p w:rsidRPr="00D344C2" w:rsidR="001225FE" w:rsidP="00A10051" w:rsidRDefault="001225FE" w14:paraId="44EAFD9C" wp14:textId="77777777">
            <w:pPr>
              <w:spacing w:line="360" w:lineRule="auto"/>
              <w:jc w:val="both"/>
              <w:rPr>
                <w:rFonts w:ascii="Times New Roman" w:hAnsi="Times New Roman" w:cs="Times New Roman"/>
                <w:bCs/>
                <w:iCs/>
                <w:sz w:val="24"/>
                <w:szCs w:val="24"/>
                <w:lang w:val="en-GB"/>
              </w:rPr>
            </w:pPr>
          </w:p>
        </w:tc>
        <w:tc>
          <w:tcPr>
            <w:tcW w:w="8141" w:type="dxa"/>
            <w:gridSpan w:val="5"/>
          </w:tcPr>
          <w:p w:rsidRPr="00D344C2" w:rsidR="001225FE" w:rsidP="00A10051" w:rsidRDefault="001225FE" w14:paraId="7EE5728A"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Procurement </w:t>
            </w:r>
          </w:p>
          <w:p w:rsidRPr="00D344C2" w:rsidR="001225FE" w:rsidP="00A10051" w:rsidRDefault="001225FE" w14:paraId="27E778D2" wp14:textId="77777777">
            <w:pPr>
              <w:pStyle w:val="ListParagraph"/>
              <w:numPr>
                <w:ilvl w:val="0"/>
                <w:numId w:val="6"/>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Materials are mainly procured from the UK and the European countries </w:t>
            </w:r>
          </w:p>
        </w:tc>
      </w:tr>
      <w:tr xmlns:wp14="http://schemas.microsoft.com/office/word/2010/wordml" w:rsidRPr="00D344C2" w:rsidR="00DD52A2" w:rsidTr="00A10051" w14:paraId="3E53A6B2" wp14:textId="77777777">
        <w:tc>
          <w:tcPr>
            <w:tcW w:w="1101" w:type="dxa"/>
          </w:tcPr>
          <w:p w:rsidRPr="00D344C2" w:rsidR="001225FE" w:rsidP="00A10051" w:rsidRDefault="001225FE" w14:paraId="00F24151"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Primary activities </w:t>
            </w:r>
          </w:p>
        </w:tc>
        <w:tc>
          <w:tcPr>
            <w:tcW w:w="1356" w:type="dxa"/>
          </w:tcPr>
          <w:p w:rsidRPr="00D344C2" w:rsidR="001225FE" w:rsidP="00A10051" w:rsidRDefault="001225FE" w14:paraId="32013264"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Operations </w:t>
            </w:r>
          </w:p>
          <w:p w:rsidRPr="00D344C2" w:rsidR="001225FE" w:rsidP="00A10051" w:rsidRDefault="001225FE" w14:paraId="50C72E74" wp14:textId="77777777">
            <w:pPr>
              <w:pStyle w:val="ListParagraph"/>
              <w:numPr>
                <w:ilvl w:val="0"/>
                <w:numId w:val="6"/>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Hand-worked designs and manual production </w:t>
            </w:r>
          </w:p>
          <w:p w:rsidRPr="00D344C2" w:rsidR="001225FE" w:rsidP="00A10051" w:rsidRDefault="001225FE" w14:paraId="313D9CA9" wp14:textId="77777777">
            <w:pPr>
              <w:pStyle w:val="ListParagraph"/>
              <w:numPr>
                <w:ilvl w:val="0"/>
                <w:numId w:val="6"/>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Artisan</w:t>
            </w:r>
            <w:r w:rsidRPr="00D344C2">
              <w:rPr>
                <w:rFonts w:ascii="Times New Roman" w:hAnsi="Times New Roman" w:cs="Times New Roman"/>
                <w:bCs/>
                <w:iCs/>
                <w:sz w:val="24"/>
                <w:szCs w:val="24"/>
                <w:lang w:val="en-GB"/>
              </w:rPr>
              <w:lastRenderedPageBreak/>
              <w:t xml:space="preserve">s make the dresses </w:t>
            </w:r>
          </w:p>
          <w:p w:rsidRPr="00D344C2" w:rsidR="001225FE" w:rsidP="00A10051" w:rsidRDefault="00DD52A2" w14:paraId="35B1FDE6" wp14:textId="77777777">
            <w:pPr>
              <w:pStyle w:val="ListParagraph"/>
              <w:numPr>
                <w:ilvl w:val="0"/>
                <w:numId w:val="6"/>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Adapting change after pandemic </w:t>
            </w:r>
            <w:r w:rsidRPr="00D344C2" w:rsidR="00CE6BF3">
              <w:rPr>
                <w:rFonts w:ascii="Times New Roman" w:hAnsi="Times New Roman" w:cs="Times New Roman"/>
                <w:bCs/>
                <w:iCs/>
                <w:sz w:val="24"/>
                <w:szCs w:val="24"/>
                <w:lang w:val="en-GB"/>
              </w:rPr>
              <w:t>(</w:t>
            </w:r>
            <w:r w:rsidRPr="00D344C2" w:rsidR="00CE6BF3">
              <w:rPr>
                <w:rFonts w:ascii="Times New Roman" w:hAnsi="Times New Roman" w:cs="Times New Roman"/>
                <w:color w:val="000000"/>
                <w:sz w:val="24"/>
                <w:szCs w:val="24"/>
                <w:shd w:val="clear" w:color="auto" w:fill="FFFFFF"/>
                <w:lang w:val="en-GB"/>
              </w:rPr>
              <w:t>Modesearch.co.uk. 2021.</w:t>
            </w:r>
            <w:r w:rsidRPr="00D344C2" w:rsidR="00CE6BF3">
              <w:rPr>
                <w:rFonts w:ascii="Times New Roman" w:hAnsi="Times New Roman" w:cs="Times New Roman"/>
                <w:bCs/>
                <w:iCs/>
                <w:sz w:val="24"/>
                <w:szCs w:val="24"/>
                <w:lang w:val="en-GB"/>
              </w:rPr>
              <w:t>)</w:t>
            </w:r>
          </w:p>
        </w:tc>
        <w:tc>
          <w:tcPr>
            <w:tcW w:w="1357" w:type="dxa"/>
          </w:tcPr>
          <w:p w:rsidRPr="00D344C2" w:rsidR="001225FE" w:rsidP="00A10051" w:rsidRDefault="001225FE" w14:paraId="741C17CE"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lastRenderedPageBreak/>
              <w:t>Inbound logistics</w:t>
            </w:r>
          </w:p>
          <w:p w:rsidRPr="00D344C2" w:rsidR="001225FE" w:rsidP="00A10051" w:rsidRDefault="00DD52A2" w14:paraId="477C6170" wp14:textId="77777777">
            <w:pPr>
              <w:pStyle w:val="ListParagraph"/>
              <w:numPr>
                <w:ilvl w:val="0"/>
                <w:numId w:val="7"/>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Products are made within the studi</w:t>
            </w:r>
            <w:r w:rsidRPr="00D344C2">
              <w:rPr>
                <w:rFonts w:ascii="Times New Roman" w:hAnsi="Times New Roman" w:cs="Times New Roman"/>
                <w:bCs/>
                <w:iCs/>
                <w:sz w:val="24"/>
                <w:szCs w:val="24"/>
                <w:lang w:val="en-GB"/>
              </w:rPr>
              <w:lastRenderedPageBreak/>
              <w:t xml:space="preserve">es where it is displayed for the customers </w:t>
            </w:r>
          </w:p>
        </w:tc>
        <w:tc>
          <w:tcPr>
            <w:tcW w:w="1357" w:type="dxa"/>
          </w:tcPr>
          <w:p w:rsidRPr="00D344C2" w:rsidR="001225FE" w:rsidP="00A10051" w:rsidRDefault="001225FE" w14:paraId="0395F8C1"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lastRenderedPageBreak/>
              <w:t>Outbound logistics</w:t>
            </w:r>
          </w:p>
          <w:p w:rsidRPr="00D344C2" w:rsidR="001225FE" w:rsidP="00A10051" w:rsidRDefault="00DD52A2" w14:paraId="3BEF028C" wp14:textId="77777777">
            <w:pPr>
              <w:pStyle w:val="ListParagraph"/>
              <w:numPr>
                <w:ilvl w:val="0"/>
                <w:numId w:val="7"/>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3PL is used for sending the prod</w:t>
            </w:r>
            <w:r w:rsidRPr="00D344C2">
              <w:rPr>
                <w:rFonts w:ascii="Times New Roman" w:hAnsi="Times New Roman" w:cs="Times New Roman"/>
                <w:bCs/>
                <w:iCs/>
                <w:sz w:val="24"/>
                <w:szCs w:val="24"/>
                <w:lang w:val="en-GB"/>
              </w:rPr>
              <w:lastRenderedPageBreak/>
              <w:t xml:space="preserve">ucts to the boutiques </w:t>
            </w:r>
          </w:p>
          <w:p w:rsidRPr="00D344C2" w:rsidR="00DD52A2" w:rsidP="00A10051" w:rsidRDefault="00DD52A2" w14:paraId="1BB913E2" wp14:textId="77777777">
            <w:pPr>
              <w:pStyle w:val="ListParagraph"/>
              <w:numPr>
                <w:ilvl w:val="0"/>
                <w:numId w:val="7"/>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Direct to customer through online channels </w:t>
            </w:r>
          </w:p>
          <w:p w:rsidRPr="00D344C2" w:rsidR="00DD52A2" w:rsidP="00A10051" w:rsidRDefault="00DD52A2" w14:paraId="4F19B79F" wp14:textId="77777777">
            <w:pPr>
              <w:pStyle w:val="ListParagraph"/>
              <w:numPr>
                <w:ilvl w:val="0"/>
                <w:numId w:val="7"/>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Focussed on sustainability </w:t>
            </w:r>
          </w:p>
        </w:tc>
        <w:tc>
          <w:tcPr>
            <w:tcW w:w="2450" w:type="dxa"/>
          </w:tcPr>
          <w:p w:rsidRPr="00D344C2" w:rsidR="001225FE" w:rsidP="00A10051" w:rsidRDefault="001225FE" w14:paraId="1BED3E55"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lastRenderedPageBreak/>
              <w:t xml:space="preserve">Marketing and sales </w:t>
            </w:r>
          </w:p>
          <w:p w:rsidRPr="00D344C2" w:rsidR="001225FE" w:rsidP="00A10051" w:rsidRDefault="00DD52A2" w14:paraId="6FBC7466" wp14:textId="77777777">
            <w:pPr>
              <w:pStyle w:val="ListParagraph"/>
              <w:numPr>
                <w:ilvl w:val="0"/>
                <w:numId w:val="9"/>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Social media and digital marketing </w:t>
            </w:r>
          </w:p>
          <w:p w:rsidRPr="00D344C2" w:rsidR="00DD52A2" w:rsidP="00A10051" w:rsidRDefault="00DD52A2" w14:paraId="72298A7A" wp14:textId="77777777">
            <w:pPr>
              <w:pStyle w:val="ListParagraph"/>
              <w:numPr>
                <w:ilvl w:val="0"/>
                <w:numId w:val="9"/>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lastRenderedPageBreak/>
              <w:t xml:space="preserve">CRM </w:t>
            </w:r>
          </w:p>
          <w:p w:rsidRPr="00D344C2" w:rsidR="00DD52A2" w:rsidP="00A10051" w:rsidRDefault="00DD52A2" w14:paraId="32AAEEEB" wp14:textId="77777777">
            <w:pPr>
              <w:pStyle w:val="ListParagraph"/>
              <w:numPr>
                <w:ilvl w:val="0"/>
                <w:numId w:val="9"/>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Focussed on in-store services by prioritising local clients </w:t>
            </w:r>
          </w:p>
          <w:p w:rsidRPr="00D344C2" w:rsidR="00DD52A2" w:rsidP="00A10051" w:rsidRDefault="00DD52A2" w14:paraId="5DE85352" wp14:textId="77777777">
            <w:pPr>
              <w:pStyle w:val="ListParagraph"/>
              <w:numPr>
                <w:ilvl w:val="0"/>
                <w:numId w:val="9"/>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Focuses on customer experience, brand proposition and product assor</w:t>
            </w:r>
            <w:r w:rsidRPr="00D344C2">
              <w:rPr>
                <w:rFonts w:ascii="Times New Roman" w:hAnsi="Times New Roman" w:cs="Times New Roman"/>
                <w:bCs/>
                <w:iCs/>
                <w:sz w:val="24"/>
                <w:szCs w:val="24"/>
                <w:lang w:val="en-GB"/>
              </w:rPr>
              <w:lastRenderedPageBreak/>
              <w:t>tment</w:t>
            </w:r>
          </w:p>
        </w:tc>
        <w:tc>
          <w:tcPr>
            <w:tcW w:w="1621" w:type="dxa"/>
          </w:tcPr>
          <w:p w:rsidRPr="00D344C2" w:rsidR="00DD52A2" w:rsidP="00A10051" w:rsidRDefault="001225FE" w14:paraId="5B0E71A0" wp14:textId="77777777">
            <w:p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lastRenderedPageBreak/>
              <w:t>Services</w:t>
            </w:r>
          </w:p>
          <w:p w:rsidRPr="00D344C2" w:rsidR="00DD52A2" w:rsidP="00A10051" w:rsidRDefault="00DD52A2" w14:paraId="6588668E" wp14:textId="77777777">
            <w:pPr>
              <w:pStyle w:val="ListParagraph"/>
              <w:numPr>
                <w:ilvl w:val="0"/>
                <w:numId w:val="10"/>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E-commerce direct to customers </w:t>
            </w:r>
          </w:p>
          <w:p w:rsidRPr="00D344C2" w:rsidR="00DD52A2" w:rsidP="00A10051" w:rsidRDefault="00DD52A2" w14:paraId="4F5C787F" wp14:textId="77777777">
            <w:pPr>
              <w:pStyle w:val="ListParagraph"/>
              <w:numPr>
                <w:ilvl w:val="0"/>
                <w:numId w:val="10"/>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Wholesale to overseas markets </w:t>
            </w:r>
          </w:p>
          <w:p w:rsidRPr="00D344C2" w:rsidR="00DD52A2" w:rsidP="00A10051" w:rsidRDefault="00DD52A2" w14:paraId="20CB1336" wp14:textId="77777777">
            <w:pPr>
              <w:pStyle w:val="ListParagraph"/>
              <w:numPr>
                <w:ilvl w:val="0"/>
                <w:numId w:val="10"/>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t xml:space="preserve">Customised tailored products </w:t>
            </w:r>
          </w:p>
          <w:p w:rsidRPr="00D344C2" w:rsidR="001225FE" w:rsidP="00A10051" w:rsidRDefault="00DD52A2" w14:paraId="04FF4CF8" wp14:textId="77777777">
            <w:pPr>
              <w:pStyle w:val="ListParagraph"/>
              <w:numPr>
                <w:ilvl w:val="0"/>
                <w:numId w:val="10"/>
              </w:numPr>
              <w:spacing w:line="360" w:lineRule="auto"/>
              <w:jc w:val="both"/>
              <w:rPr>
                <w:rFonts w:ascii="Times New Roman" w:hAnsi="Times New Roman" w:cs="Times New Roman"/>
                <w:bCs/>
                <w:iCs/>
                <w:sz w:val="24"/>
                <w:szCs w:val="24"/>
                <w:lang w:val="en-GB"/>
              </w:rPr>
            </w:pPr>
            <w:r w:rsidRPr="00D344C2">
              <w:rPr>
                <w:rFonts w:ascii="Times New Roman" w:hAnsi="Times New Roman" w:cs="Times New Roman"/>
                <w:bCs/>
                <w:iCs/>
                <w:sz w:val="24"/>
                <w:szCs w:val="24"/>
                <w:lang w:val="en-GB"/>
              </w:rPr>
              <w:lastRenderedPageBreak/>
              <w:t>Sustainable luxury products</w:t>
            </w:r>
            <w:r w:rsidRPr="00D344C2" w:rsidR="00CE6BF3">
              <w:rPr>
                <w:rFonts w:ascii="Times New Roman" w:hAnsi="Times New Roman" w:cs="Times New Roman"/>
                <w:bCs/>
                <w:iCs/>
                <w:sz w:val="24"/>
                <w:szCs w:val="24"/>
                <w:lang w:val="en-GB"/>
              </w:rPr>
              <w:t>(</w:t>
            </w:r>
            <w:r w:rsidRPr="00D344C2" w:rsidR="00CE6BF3">
              <w:rPr>
                <w:rFonts w:ascii="Times New Roman" w:hAnsi="Times New Roman" w:cs="Times New Roman"/>
                <w:color w:val="000000"/>
                <w:sz w:val="24"/>
                <w:szCs w:val="24"/>
                <w:shd w:val="clear" w:color="auto" w:fill="FFFFFF"/>
                <w:lang w:val="en-GB"/>
              </w:rPr>
              <w:t>Temperleylondon.com. 2021</w:t>
            </w:r>
            <w:r w:rsidRPr="00D344C2" w:rsidR="00CE6BF3">
              <w:rPr>
                <w:rFonts w:ascii="Times New Roman" w:hAnsi="Times New Roman" w:cs="Times New Roman"/>
                <w:bCs/>
                <w:iCs/>
                <w:sz w:val="24"/>
                <w:szCs w:val="24"/>
                <w:lang w:val="en-GB"/>
              </w:rPr>
              <w:t>)</w:t>
            </w:r>
          </w:p>
        </w:tc>
      </w:tr>
    </w:tbl>
    <w:p xmlns:wp14="http://schemas.microsoft.com/office/word/2010/wordml" w:rsidRPr="00D344C2" w:rsidR="001225FE" w:rsidP="00A10051" w:rsidRDefault="001225FE" w14:paraId="4B94D5A5" wp14:textId="77777777">
      <w:pPr>
        <w:spacing w:line="360" w:lineRule="auto"/>
        <w:jc w:val="both"/>
        <w:rPr>
          <w:rFonts w:ascii="Times New Roman" w:hAnsi="Times New Roman" w:cs="Times New Roman"/>
          <w:b/>
          <w:bCs/>
          <w:sz w:val="24"/>
          <w:szCs w:val="24"/>
          <w:lang w:val="en-GB"/>
        </w:rPr>
      </w:pPr>
    </w:p>
    <w:p xmlns:wp14="http://schemas.microsoft.com/office/word/2010/wordml" w:rsidRPr="00D344C2" w:rsidR="0071105D" w:rsidP="00A10051" w:rsidRDefault="0071105D" w14:paraId="35698281" wp14:textId="77777777">
      <w:pPr>
        <w:spacing w:line="360" w:lineRule="auto"/>
        <w:jc w:val="both"/>
        <w:rPr>
          <w:rFonts w:ascii="Times New Roman" w:hAnsi="Times New Roman" w:cs="Times New Roman"/>
          <w:b/>
          <w:bCs/>
          <w:sz w:val="24"/>
          <w:szCs w:val="24"/>
          <w:lang w:val="en-GB"/>
        </w:rPr>
      </w:pPr>
      <w:r w:rsidRPr="00D344C2">
        <w:rPr>
          <w:rFonts w:ascii="Times New Roman" w:hAnsi="Times New Roman" w:cs="Times New Roman"/>
          <w:b/>
          <w:bCs/>
          <w:sz w:val="24"/>
          <w:szCs w:val="24"/>
          <w:lang w:val="en-GB"/>
        </w:rPr>
        <w:t xml:space="preserve">Product life cycle </w:t>
      </w:r>
    </w:p>
    <w:p xmlns:wp14="http://schemas.microsoft.com/office/word/2010/wordml" w:rsidRPr="00D344C2" w:rsidR="00B959F0" w:rsidP="00A10051" w:rsidRDefault="00B959F0" w14:paraId="06CD9B7D"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According to </w:t>
      </w:r>
      <w:r w:rsidRPr="00D344C2" w:rsidR="00CE6BF3">
        <w:rPr>
          <w:rFonts w:ascii="Times New Roman" w:hAnsi="Times New Roman" w:cs="Times New Roman"/>
          <w:sz w:val="24"/>
          <w:szCs w:val="24"/>
          <w:lang w:val="en-GB"/>
        </w:rPr>
        <w:t xml:space="preserve">Levitt </w:t>
      </w:r>
      <w:r w:rsidRPr="00D344C2">
        <w:rPr>
          <w:rFonts w:ascii="Times New Roman" w:hAnsi="Times New Roman" w:cs="Times New Roman"/>
          <w:sz w:val="24"/>
          <w:szCs w:val="24"/>
          <w:lang w:val="en-GB"/>
        </w:rPr>
        <w:t>(</w:t>
      </w:r>
      <w:r w:rsidRPr="00D344C2" w:rsidR="00CE6BF3">
        <w:rPr>
          <w:rFonts w:ascii="Times New Roman" w:hAnsi="Times New Roman" w:cs="Times New Roman"/>
          <w:sz w:val="24"/>
          <w:szCs w:val="24"/>
          <w:lang w:val="en-GB"/>
        </w:rPr>
        <w:t>1965</w:t>
      </w:r>
      <w:r w:rsidRPr="00D344C2">
        <w:rPr>
          <w:rFonts w:ascii="Times New Roman" w:hAnsi="Times New Roman" w:cs="Times New Roman"/>
          <w:sz w:val="24"/>
          <w:szCs w:val="24"/>
          <w:lang w:val="en-GB"/>
        </w:rPr>
        <w:t xml:space="preserve">) the Product Life Cycle describes the stages of a product from </w:t>
      </w:r>
      <w:r w:rsidRPr="00D344C2" w:rsidR="00F90F32">
        <w:rPr>
          <w:rFonts w:ascii="Times New Roman" w:hAnsi="Times New Roman" w:cs="Times New Roman"/>
          <w:sz w:val="24"/>
          <w:szCs w:val="24"/>
          <w:lang w:val="en-GB"/>
        </w:rPr>
        <w:t xml:space="preserve">its inception to </w:t>
      </w:r>
      <w:r w:rsidRPr="00D344C2" w:rsidR="00A409ED">
        <w:rPr>
          <w:rFonts w:ascii="Times New Roman" w:hAnsi="Times New Roman" w:cs="Times New Roman"/>
          <w:sz w:val="24"/>
          <w:szCs w:val="24"/>
          <w:lang w:val="en-GB"/>
        </w:rPr>
        <w:t xml:space="preserve">being discontinued. The product lifecycle suggests four stages of product which are introduction, growth, maturity, and decline. </w:t>
      </w:r>
    </w:p>
    <w:p xmlns:wp14="http://schemas.microsoft.com/office/word/2010/wordml" w:rsidRPr="00D344C2" w:rsidR="00A409ED" w:rsidP="00A10051" w:rsidRDefault="00A409ED" w14:paraId="3DEEC669" wp14:textId="77777777">
      <w:pPr>
        <w:spacing w:line="360" w:lineRule="auto"/>
        <w:jc w:val="center"/>
        <w:rPr>
          <w:rFonts w:ascii="Times New Roman" w:hAnsi="Times New Roman" w:cs="Times New Roman"/>
          <w:sz w:val="24"/>
          <w:szCs w:val="24"/>
          <w:lang w:val="en-GB"/>
        </w:rPr>
      </w:pPr>
      <w:r w:rsidRPr="00D344C2">
        <w:rPr>
          <w:noProof/>
          <w:lang w:val="en-GB"/>
        </w:rPr>
        <w:drawing>
          <wp:inline xmlns:wp14="http://schemas.microsoft.com/office/word/2010/wordprocessingDrawing" distT="0" distB="0" distL="0" distR="0" wp14:anchorId="041C3987" wp14:editId="7777777">
            <wp:extent cx="5731510" cy="41452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145280"/>
                    </a:xfrm>
                    <a:prstGeom prst="rect">
                      <a:avLst/>
                    </a:prstGeom>
                  </pic:spPr>
                </pic:pic>
              </a:graphicData>
            </a:graphic>
          </wp:inline>
        </w:drawing>
      </w:r>
    </w:p>
    <w:p xmlns:wp14="http://schemas.microsoft.com/office/word/2010/wordml" w:rsidRPr="00D344C2" w:rsidR="00CE6BF3" w:rsidP="00A10051" w:rsidRDefault="00CE6BF3" w14:paraId="593DE2C3" wp14:textId="77777777">
      <w:pPr>
        <w:spacing w:line="360" w:lineRule="auto"/>
        <w:jc w:val="center"/>
        <w:rPr>
          <w:rFonts w:ascii="Times New Roman" w:hAnsi="Times New Roman" w:cs="Times New Roman"/>
          <w:sz w:val="24"/>
          <w:szCs w:val="24"/>
          <w:lang w:val="en-GB"/>
        </w:rPr>
      </w:pPr>
      <w:r w:rsidRPr="00D344C2">
        <w:rPr>
          <w:rFonts w:ascii="Times New Roman" w:hAnsi="Times New Roman" w:cs="Times New Roman"/>
          <w:sz w:val="24"/>
          <w:szCs w:val="24"/>
          <w:lang w:val="en-GB"/>
        </w:rPr>
        <w:t>Figure 1</w:t>
      </w:r>
    </w:p>
    <w:p xmlns:wp14="http://schemas.microsoft.com/office/word/2010/wordml" w:rsidRPr="00D344C2" w:rsidR="00CE6BF3" w:rsidP="00A10051" w:rsidRDefault="00CE6BF3" w14:paraId="791F1487" wp14:textId="77777777">
      <w:pPr>
        <w:spacing w:line="360" w:lineRule="auto"/>
        <w:jc w:val="center"/>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(Source: </w:t>
      </w:r>
      <w:r w:rsidRPr="00D344C2">
        <w:rPr>
          <w:rFonts w:ascii="Times New Roman" w:hAnsi="Times New Roman" w:cs="Times New Roman"/>
          <w:color w:val="000000"/>
          <w:sz w:val="24"/>
          <w:szCs w:val="24"/>
          <w:shd w:val="clear" w:color="auto" w:fill="FFFFFF"/>
          <w:lang w:val="en-GB"/>
        </w:rPr>
        <w:t>Smart Insights. 2021)</w:t>
      </w:r>
    </w:p>
    <w:p xmlns:wp14="http://schemas.microsoft.com/office/word/2010/wordml" w:rsidRPr="00D344C2" w:rsidR="00217C72" w:rsidP="00A10051" w:rsidRDefault="00217C72" w14:paraId="7D0BF483"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Temperley London mainly </w:t>
      </w:r>
      <w:r w:rsidRPr="00D344C2" w:rsidR="00E0766C">
        <w:rPr>
          <w:rFonts w:ascii="Times New Roman" w:hAnsi="Times New Roman" w:cs="Times New Roman"/>
          <w:sz w:val="24"/>
          <w:szCs w:val="24"/>
          <w:lang w:val="en-GB"/>
        </w:rPr>
        <w:t>party wear</w:t>
      </w:r>
      <w:r w:rsidRPr="00D344C2">
        <w:rPr>
          <w:rFonts w:ascii="Times New Roman" w:hAnsi="Times New Roman" w:cs="Times New Roman"/>
          <w:sz w:val="24"/>
          <w:szCs w:val="24"/>
          <w:lang w:val="en-GB"/>
        </w:rPr>
        <w:t xml:space="preserve"> and high-end bridal wear and the product lifecycle </w:t>
      </w:r>
      <w:r w:rsidRPr="00D344C2" w:rsidR="00E0766C">
        <w:rPr>
          <w:rFonts w:ascii="Times New Roman" w:hAnsi="Times New Roman" w:cs="Times New Roman"/>
          <w:sz w:val="24"/>
          <w:szCs w:val="24"/>
          <w:lang w:val="en-GB"/>
        </w:rPr>
        <w:t>are</w:t>
      </w:r>
      <w:r w:rsidRPr="00D344C2">
        <w:rPr>
          <w:rFonts w:ascii="Times New Roman" w:hAnsi="Times New Roman" w:cs="Times New Roman"/>
          <w:sz w:val="24"/>
          <w:szCs w:val="24"/>
          <w:lang w:val="en-GB"/>
        </w:rPr>
        <w:t xml:space="preserve"> significantly short as it changes with the trends. The women’s ready-to-wear</w:t>
      </w:r>
      <w:r w:rsidRPr="00D344C2" w:rsidR="00B959F0">
        <w:rPr>
          <w:rFonts w:ascii="Times New Roman" w:hAnsi="Times New Roman" w:cs="Times New Roman"/>
          <w:sz w:val="24"/>
          <w:szCs w:val="24"/>
          <w:lang w:val="en-GB"/>
        </w:rPr>
        <w:t xml:space="preserve"> collection is in the development stage.</w:t>
      </w:r>
      <w:r w:rsidRPr="00D344C2" w:rsidR="00A409ED">
        <w:rPr>
          <w:rFonts w:ascii="Times New Roman" w:hAnsi="Times New Roman" w:cs="Times New Roman"/>
          <w:sz w:val="24"/>
          <w:szCs w:val="24"/>
          <w:lang w:val="en-GB"/>
        </w:rPr>
        <w:t xml:space="preserve"> For the company its new initiatives such as the e-commerce </w:t>
      </w:r>
      <w:r w:rsidRPr="00D344C2" w:rsidR="00E0766C">
        <w:rPr>
          <w:rFonts w:ascii="Times New Roman" w:hAnsi="Times New Roman" w:cs="Times New Roman"/>
          <w:sz w:val="24"/>
          <w:szCs w:val="24"/>
          <w:lang w:val="en-GB"/>
        </w:rPr>
        <w:t>store</w:t>
      </w:r>
      <w:r w:rsidRPr="00D344C2" w:rsidR="00A409ED">
        <w:rPr>
          <w:rFonts w:ascii="Times New Roman" w:hAnsi="Times New Roman" w:cs="Times New Roman"/>
          <w:sz w:val="24"/>
          <w:szCs w:val="24"/>
          <w:lang w:val="en-GB"/>
        </w:rPr>
        <w:t xml:space="preserve"> and the boutique studio in Somerset are both at growth stage.</w:t>
      </w:r>
    </w:p>
    <w:p xmlns:wp14="http://schemas.microsoft.com/office/word/2010/wordml" w:rsidRPr="00D344C2" w:rsidR="00A409ED" w:rsidP="00A10051" w:rsidRDefault="00483922" w14:paraId="22AE3040" wp14:textId="77777777">
      <w:pPr>
        <w:pStyle w:val="Heading1"/>
        <w:rPr>
          <w:lang w:val="en-GB"/>
        </w:rPr>
      </w:pPr>
      <w:bookmarkStart w:name="_Toc71059429" w:id="4"/>
      <w:r w:rsidRPr="00D344C2">
        <w:rPr>
          <w:lang w:val="en-GB"/>
        </w:rPr>
        <w:lastRenderedPageBreak/>
        <w:t>The reasons some firms have adapted better than the others</w:t>
      </w:r>
      <w:bookmarkEnd w:id="4"/>
    </w:p>
    <w:p xmlns:wp14="http://schemas.microsoft.com/office/word/2010/wordml" w:rsidRPr="00D344C2" w:rsidR="00A409ED" w:rsidP="00A10051" w:rsidRDefault="00A409ED" w14:paraId="604D32CE" wp14:textId="77777777">
      <w:pPr>
        <w:spacing w:line="360" w:lineRule="auto"/>
        <w:jc w:val="both"/>
        <w:rPr>
          <w:rFonts w:ascii="Times New Roman" w:hAnsi="Times New Roman" w:cs="Times New Roman"/>
          <w:sz w:val="24"/>
          <w:szCs w:val="24"/>
          <w:lang w:val="en-GB"/>
        </w:rPr>
      </w:pPr>
      <w:r w:rsidRPr="00D344C2">
        <w:rPr>
          <w:rFonts w:ascii="Times New Roman" w:hAnsi="Times New Roman" w:cs="Times New Roman"/>
          <w:sz w:val="24"/>
          <w:szCs w:val="24"/>
          <w:lang w:val="en-GB"/>
        </w:rPr>
        <w:t xml:space="preserve">According to </w:t>
      </w:r>
      <w:r w:rsidRPr="00D344C2" w:rsidR="00E0766C">
        <w:rPr>
          <w:rFonts w:ascii="Times New Roman" w:hAnsi="Times New Roman" w:cs="Times New Roman"/>
          <w:color w:val="222222"/>
          <w:sz w:val="24"/>
          <w:szCs w:val="24"/>
          <w:shd w:val="clear" w:color="auto" w:fill="FFFFFF"/>
          <w:lang w:val="en-GB"/>
        </w:rPr>
        <w:t>Brydges</w:t>
      </w:r>
      <w:r w:rsidR="00E0766C">
        <w:rPr>
          <w:rFonts w:ascii="Times New Roman" w:hAnsi="Times New Roman" w:cs="Times New Roman"/>
          <w:color w:val="222222"/>
          <w:sz w:val="24"/>
          <w:szCs w:val="24"/>
          <w:shd w:val="clear" w:color="auto" w:fill="FFFFFF"/>
          <w:lang w:val="en-GB"/>
        </w:rPr>
        <w:t xml:space="preserve"> </w:t>
      </w:r>
      <w:r w:rsidRPr="00D344C2" w:rsidR="00E0766C">
        <w:rPr>
          <w:rFonts w:ascii="Times New Roman" w:hAnsi="Times New Roman" w:cs="Times New Roman"/>
          <w:i/>
          <w:iCs/>
          <w:sz w:val="24"/>
          <w:szCs w:val="24"/>
          <w:lang w:val="en-GB"/>
        </w:rPr>
        <w:t>et</w:t>
      </w:r>
      <w:r w:rsidRPr="00D344C2" w:rsidR="00CE6BF3">
        <w:rPr>
          <w:rFonts w:ascii="Times New Roman" w:hAnsi="Times New Roman" w:cs="Times New Roman"/>
          <w:i/>
          <w:iCs/>
          <w:sz w:val="24"/>
          <w:szCs w:val="24"/>
          <w:lang w:val="en-GB"/>
        </w:rPr>
        <w:t xml:space="preserve"> al. </w:t>
      </w:r>
      <w:r w:rsidRPr="00D344C2">
        <w:rPr>
          <w:rFonts w:ascii="Times New Roman" w:hAnsi="Times New Roman" w:cs="Times New Roman"/>
          <w:sz w:val="24"/>
          <w:szCs w:val="24"/>
          <w:lang w:val="en-GB"/>
        </w:rPr>
        <w:t>(</w:t>
      </w:r>
      <w:r w:rsidRPr="00D344C2" w:rsidR="00CE6BF3">
        <w:rPr>
          <w:rFonts w:ascii="Times New Roman" w:hAnsi="Times New Roman" w:cs="Times New Roman"/>
          <w:sz w:val="24"/>
          <w:szCs w:val="24"/>
          <w:lang w:val="en-GB"/>
        </w:rPr>
        <w:t>2021</w:t>
      </w:r>
      <w:r w:rsidRPr="00D344C2">
        <w:rPr>
          <w:rFonts w:ascii="Times New Roman" w:hAnsi="Times New Roman" w:cs="Times New Roman"/>
          <w:sz w:val="24"/>
          <w:szCs w:val="24"/>
          <w:lang w:val="en-GB"/>
        </w:rPr>
        <w:t xml:space="preserve">) flexibility, agility and supply chain resilience are the vital factors that have helped firms to survive in the uncertainty of the pandemic. In the fashion industry key players like Zara could utilise the opportunities and forecasted the demand appropriately which led to lack of waste, effective stock management, and supply of product across globe without disruption. On the other hand, retail-based boutiques like Temperley London lacked diversity and it was largely dependent on its bridal and party-wear collections. As the pandemic brought significant restrictions on movement, social events and gatherings, the sales of the party-wear dresses </w:t>
      </w:r>
      <w:r w:rsidRPr="00D344C2" w:rsidR="004A4E74">
        <w:rPr>
          <w:rFonts w:ascii="Times New Roman" w:hAnsi="Times New Roman" w:cs="Times New Roman"/>
          <w:sz w:val="24"/>
          <w:szCs w:val="24"/>
          <w:lang w:val="en-GB"/>
        </w:rPr>
        <w:t>were declined and it affected the firm. It is identified that innovation and change proved to be effective for the firm as it decided to change its business strategy and focus on e-commerce</w:t>
      </w:r>
      <w:r w:rsidRPr="00D344C2" w:rsidR="00CE6BF3">
        <w:rPr>
          <w:rFonts w:ascii="Times New Roman" w:hAnsi="Times New Roman" w:cs="Times New Roman"/>
          <w:sz w:val="24"/>
          <w:szCs w:val="24"/>
          <w:lang w:val="en-GB"/>
        </w:rPr>
        <w:t xml:space="preserve"> (</w:t>
      </w:r>
      <w:r w:rsidRPr="00D344C2" w:rsidR="00CE6BF3">
        <w:rPr>
          <w:rFonts w:ascii="Times New Roman" w:hAnsi="Times New Roman" w:cs="Times New Roman"/>
          <w:color w:val="000000"/>
          <w:sz w:val="24"/>
          <w:szCs w:val="24"/>
          <w:shd w:val="clear" w:color="auto" w:fill="FFFFFF"/>
          <w:lang w:val="en-GB"/>
        </w:rPr>
        <w:t>FashionNetwork.com. 2021</w:t>
      </w:r>
      <w:r w:rsidRPr="00D344C2" w:rsidR="00CE6BF3">
        <w:rPr>
          <w:rFonts w:ascii="Times New Roman" w:hAnsi="Times New Roman" w:cs="Times New Roman"/>
          <w:sz w:val="24"/>
          <w:szCs w:val="24"/>
          <w:lang w:val="en-GB"/>
        </w:rPr>
        <w:t>)</w:t>
      </w:r>
      <w:r w:rsidRPr="00D344C2" w:rsidR="004A4E74">
        <w:rPr>
          <w:rFonts w:ascii="Times New Roman" w:hAnsi="Times New Roman" w:cs="Times New Roman"/>
          <w:sz w:val="24"/>
          <w:szCs w:val="24"/>
          <w:lang w:val="en-GB"/>
        </w:rPr>
        <w:t xml:space="preserve">. It introduced the e-commerce boutique store for </w:t>
      </w:r>
      <w:r w:rsidRPr="00D344C2" w:rsidR="00BB2DFC">
        <w:rPr>
          <w:rFonts w:ascii="Times New Roman" w:hAnsi="Times New Roman" w:cs="Times New Roman"/>
          <w:sz w:val="24"/>
          <w:szCs w:val="24"/>
          <w:lang w:val="en-GB"/>
        </w:rPr>
        <w:t>highlighting</w:t>
      </w:r>
      <w:r w:rsidRPr="00D344C2" w:rsidR="004A4E74">
        <w:rPr>
          <w:rFonts w:ascii="Times New Roman" w:hAnsi="Times New Roman" w:cs="Times New Roman"/>
          <w:sz w:val="24"/>
          <w:szCs w:val="24"/>
          <w:lang w:val="en-GB"/>
        </w:rPr>
        <w:t xml:space="preserve"> its collections and </w:t>
      </w:r>
      <w:r w:rsidRPr="00D344C2" w:rsidR="00BB2DFC">
        <w:rPr>
          <w:rFonts w:ascii="Times New Roman" w:hAnsi="Times New Roman" w:cs="Times New Roman"/>
          <w:sz w:val="24"/>
          <w:szCs w:val="24"/>
          <w:lang w:val="en-GB"/>
        </w:rPr>
        <w:t>distributing to the overseas markets which are the significant markets for the firm. Despite implementing change in the strategy and leveraging on technology, it was left behind compared to the other players who had already e-commerce presence and introduced lounge wear collections for wearing in home. The ready-to-wear women’s collection can help Temperley London to enhance its sales but, the players who focussed on Asia-pacific market proved to have benefitted</w:t>
      </w:r>
      <w:r w:rsidRPr="00D344C2" w:rsidR="00CE6BF3">
        <w:rPr>
          <w:rFonts w:ascii="Times New Roman" w:hAnsi="Times New Roman" w:cs="Times New Roman"/>
          <w:sz w:val="24"/>
          <w:szCs w:val="24"/>
          <w:lang w:val="en-GB"/>
        </w:rPr>
        <w:t xml:space="preserve"> (</w:t>
      </w:r>
      <w:r w:rsidRPr="00D344C2" w:rsidR="00CE6BF3">
        <w:rPr>
          <w:rFonts w:ascii="Times New Roman" w:hAnsi="Times New Roman" w:cs="Times New Roman"/>
          <w:color w:val="000000"/>
          <w:sz w:val="24"/>
          <w:szCs w:val="24"/>
          <w:shd w:val="clear" w:color="auto" w:fill="FFFFFF"/>
          <w:lang w:val="en-GB"/>
        </w:rPr>
        <w:t>Ahmed, 2021</w:t>
      </w:r>
      <w:r w:rsidRPr="00D344C2" w:rsidR="00CE6BF3">
        <w:rPr>
          <w:rFonts w:ascii="Times New Roman" w:hAnsi="Times New Roman" w:cs="Times New Roman"/>
          <w:sz w:val="24"/>
          <w:szCs w:val="24"/>
          <w:lang w:val="en-GB"/>
        </w:rPr>
        <w:t>)</w:t>
      </w:r>
      <w:r w:rsidRPr="00D344C2" w:rsidR="00BB2DFC">
        <w:rPr>
          <w:rFonts w:ascii="Times New Roman" w:hAnsi="Times New Roman" w:cs="Times New Roman"/>
          <w:sz w:val="24"/>
          <w:szCs w:val="24"/>
          <w:lang w:val="en-GB"/>
        </w:rPr>
        <w:t xml:space="preserve">. In the fashion industry, firms with digital capabilities and ability to pose digital proposition such as ASOS, Farfetch UK, Zalando and Revolve have consistently performed well compared to the retail </w:t>
      </w:r>
      <w:r w:rsidRPr="00D344C2" w:rsidR="00CE6BF3">
        <w:rPr>
          <w:rFonts w:ascii="Times New Roman" w:hAnsi="Times New Roman" w:cs="Times New Roman"/>
          <w:sz w:val="24"/>
          <w:szCs w:val="24"/>
          <w:lang w:val="en-GB"/>
        </w:rPr>
        <w:t>boutique-based</w:t>
      </w:r>
      <w:r w:rsidRPr="00D344C2" w:rsidR="00BB2DFC">
        <w:rPr>
          <w:rFonts w:ascii="Times New Roman" w:hAnsi="Times New Roman" w:cs="Times New Roman"/>
          <w:sz w:val="24"/>
          <w:szCs w:val="24"/>
          <w:lang w:val="en-GB"/>
        </w:rPr>
        <w:t xml:space="preserve"> firms like Temperley London. </w:t>
      </w:r>
    </w:p>
    <w:p xmlns:wp14="http://schemas.microsoft.com/office/word/2010/wordml" w:rsidRPr="00D344C2" w:rsidR="00483922" w:rsidP="00A10051" w:rsidRDefault="00483922" w14:paraId="2B2A7A39" wp14:textId="77777777">
      <w:pPr>
        <w:pStyle w:val="Heading1"/>
        <w:rPr>
          <w:lang w:val="en-GB"/>
        </w:rPr>
      </w:pPr>
      <w:bookmarkStart w:name="_Toc71059430" w:id="5"/>
      <w:r w:rsidRPr="00D344C2">
        <w:rPr>
          <w:lang w:val="en-GB"/>
        </w:rPr>
        <w:t>Conclusion</w:t>
      </w:r>
      <w:bookmarkEnd w:id="5"/>
    </w:p>
    <w:p xmlns:wp14="http://schemas.microsoft.com/office/word/2010/wordml" w:rsidRPr="00D344C2" w:rsidR="00A10051" w:rsidP="00A10051" w:rsidRDefault="00A10051" w14:paraId="43630F01"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t>While appreciating the impact of COVID-19 on the fashion industry of the UK, this report has focused on Temperley London. The macroeconomic factors including taxation, trade tariffs, and exchange rates appear to be hostile for the fashion industry to operate properly. From the perspective of the value chain, as this study shows, the rental services are serving middle-income customers well. This study also notes that a strong presence in e-commerce platforms, flexibility to the emerging demands, and repositioning the existing offerings according to the new demands are the chief conditions for adapting to this hostile market.</w:t>
      </w:r>
    </w:p>
    <w:p xmlns:wp14="http://schemas.microsoft.com/office/word/2010/wordml" w:rsidRPr="00D344C2" w:rsidR="00A10051" w:rsidP="00A10051" w:rsidRDefault="00A10051" w14:paraId="3656B9AB" wp14:textId="77777777">
      <w:pPr>
        <w:spacing w:line="360" w:lineRule="auto"/>
        <w:jc w:val="both"/>
        <w:rPr>
          <w:rFonts w:ascii="Times New Roman" w:hAnsi="Times New Roman" w:cs="Times New Roman"/>
          <w:bCs/>
          <w:sz w:val="24"/>
          <w:szCs w:val="24"/>
          <w:lang w:val="en-GB"/>
        </w:rPr>
      </w:pPr>
      <w:r w:rsidRPr="00D344C2">
        <w:rPr>
          <w:rFonts w:ascii="Times New Roman" w:hAnsi="Times New Roman" w:cs="Times New Roman"/>
          <w:bCs/>
          <w:sz w:val="24"/>
          <w:szCs w:val="24"/>
          <w:lang w:val="en-GB"/>
        </w:rPr>
        <w:br w:type="page"/>
      </w:r>
    </w:p>
    <w:p xmlns:wp14="http://schemas.microsoft.com/office/word/2010/wordml" w:rsidRPr="00D344C2" w:rsidR="00A10051" w:rsidP="00A10051" w:rsidRDefault="00A10051" w14:paraId="3B67569F" wp14:textId="77777777">
      <w:pPr>
        <w:pStyle w:val="Heading1"/>
        <w:rPr>
          <w:lang w:val="en-GB"/>
        </w:rPr>
      </w:pPr>
      <w:bookmarkStart w:name="_Toc71059431" w:id="6"/>
      <w:r w:rsidRPr="00D344C2">
        <w:rPr>
          <w:lang w:val="en-GB"/>
        </w:rPr>
        <w:lastRenderedPageBreak/>
        <w:t>Reference list</w:t>
      </w:r>
      <w:bookmarkEnd w:id="6"/>
    </w:p>
    <w:p xmlns:wp14="http://schemas.microsoft.com/office/word/2010/wordml" w:rsidRPr="00D344C2" w:rsidR="00A10051" w:rsidP="00A10051" w:rsidRDefault="00A10051" w14:paraId="5C5A4263"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Adegeest, D., 2020. </w:t>
      </w:r>
      <w:r w:rsidRPr="00D344C2">
        <w:rPr>
          <w:rFonts w:ascii="Times New Roman" w:hAnsi="Times New Roman" w:cs="Times New Roman"/>
          <w:i/>
          <w:iCs/>
          <w:color w:val="000000"/>
          <w:sz w:val="24"/>
          <w:szCs w:val="24"/>
          <w:shd w:val="clear" w:color="auto" w:fill="FFFFFF"/>
          <w:lang w:val="en-GB"/>
        </w:rPr>
        <w:t>The impact of the 14-day quarantine on the UK luxury industry</w:t>
      </w:r>
      <w:r w:rsidRPr="00D344C2">
        <w:rPr>
          <w:rFonts w:ascii="Times New Roman" w:hAnsi="Times New Roman" w:cs="Times New Roman"/>
          <w:color w:val="000000"/>
          <w:sz w:val="24"/>
          <w:szCs w:val="24"/>
          <w:shd w:val="clear" w:color="auto" w:fill="FFFFFF"/>
          <w:lang w:val="en-GB"/>
        </w:rPr>
        <w:t>. [online] FashionUnited. Available at: &lt;https://fashionunited.uk/news/retail/the-impact-of-the-14-day-quarantine-on-the-uk-luxury-industry/2020070149647&gt; [Accessed 3 May 2021].</w:t>
      </w:r>
    </w:p>
    <w:p xmlns:wp14="http://schemas.microsoft.com/office/word/2010/wordml" w:rsidRPr="00D344C2" w:rsidR="00A10051" w:rsidP="00A10051" w:rsidRDefault="00A10051" w14:paraId="0CE72683"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Ahmed, I., 2021. </w:t>
      </w:r>
      <w:r w:rsidRPr="00D344C2">
        <w:rPr>
          <w:rFonts w:ascii="Times New Roman" w:hAnsi="Times New Roman" w:cs="Times New Roman"/>
          <w:i/>
          <w:iCs/>
          <w:color w:val="000000"/>
          <w:sz w:val="24"/>
          <w:szCs w:val="24"/>
          <w:shd w:val="clear" w:color="auto" w:fill="FFFFFF"/>
          <w:lang w:val="en-GB"/>
        </w:rPr>
        <w:t>State of Fashion</w:t>
      </w:r>
      <w:r w:rsidRPr="00D344C2">
        <w:rPr>
          <w:rFonts w:ascii="Times New Roman" w:hAnsi="Times New Roman" w:cs="Times New Roman"/>
          <w:color w:val="000000"/>
          <w:sz w:val="24"/>
          <w:szCs w:val="24"/>
          <w:shd w:val="clear" w:color="auto" w:fill="FFFFFF"/>
          <w:lang w:val="en-GB"/>
        </w:rPr>
        <w:t>. [online] McKinsey.com. Available at: &lt;https://www.mckinsey.com/industries/retail/our-insights/state-of-fashion&gt; [Accessed 4 May 2021].</w:t>
      </w:r>
    </w:p>
    <w:p xmlns:wp14="http://schemas.microsoft.com/office/word/2010/wordml" w:rsidRPr="00D344C2" w:rsidR="00A10051" w:rsidP="00A10051" w:rsidRDefault="00A10051" w14:paraId="0EB116DA"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t xml:space="preserve">Black, S., 2020. Fashion in a Time of Crisis. </w:t>
      </w:r>
      <w:hyperlink w:history="1" r:id="rId9">
        <w:r w:rsidRPr="00D344C2">
          <w:rPr>
            <w:rStyle w:val="Hyperlink"/>
            <w:rFonts w:ascii="Times New Roman" w:hAnsi="Times New Roman" w:cs="Times New Roman"/>
            <w:sz w:val="24"/>
            <w:szCs w:val="24"/>
            <w:shd w:val="clear" w:color="auto" w:fill="FFFFFF"/>
            <w:lang w:val="en-GB"/>
          </w:rPr>
          <w:t>https://www.tandfonline.com/doi/full/10.1080/17569370.2020.1823624</w:t>
        </w:r>
      </w:hyperlink>
    </w:p>
    <w:p xmlns:wp14="http://schemas.microsoft.com/office/word/2010/wordml" w:rsidRPr="00D344C2" w:rsidR="00A10051" w:rsidP="00A10051" w:rsidRDefault="00A10051" w14:paraId="109B49EB"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Brear, T., 2020. [online] Available at: &lt;https://www.cnbc.com/2020/09/21/british-fashion-council-chairman-coronavirus-hit-to-industry-is-concerning.html&gt; [Accessed 4 May 2021].</w:t>
      </w:r>
    </w:p>
    <w:p xmlns:wp14="http://schemas.microsoft.com/office/word/2010/wordml" w:rsidRPr="00D344C2" w:rsidR="00A10051" w:rsidP="00A10051" w:rsidRDefault="00A10051" w14:paraId="6E602A90"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t>Brydges, T., Heinze, L., Retamal, M. and Henninger, C.E., 2021. Platforms and the pandemic: A case study of fashion rental platforms during COVID‐19. </w:t>
      </w:r>
      <w:r w:rsidRPr="00D344C2">
        <w:rPr>
          <w:rFonts w:ascii="Times New Roman" w:hAnsi="Times New Roman" w:cs="Times New Roman"/>
          <w:i/>
          <w:iCs/>
          <w:color w:val="222222"/>
          <w:sz w:val="24"/>
          <w:szCs w:val="24"/>
          <w:shd w:val="clear" w:color="auto" w:fill="FFFFFF"/>
          <w:lang w:val="en-GB"/>
        </w:rPr>
        <w:t>The Geographical Journal</w:t>
      </w:r>
      <w:r w:rsidRPr="00D344C2">
        <w:rPr>
          <w:rFonts w:ascii="Times New Roman" w:hAnsi="Times New Roman" w:cs="Times New Roman"/>
          <w:color w:val="222222"/>
          <w:sz w:val="24"/>
          <w:szCs w:val="24"/>
          <w:shd w:val="clear" w:color="auto" w:fill="FFFFFF"/>
          <w:lang w:val="en-GB"/>
        </w:rPr>
        <w:t>, </w:t>
      </w:r>
      <w:r w:rsidRPr="00D344C2">
        <w:rPr>
          <w:rFonts w:ascii="Times New Roman" w:hAnsi="Times New Roman" w:cs="Times New Roman"/>
          <w:i/>
          <w:iCs/>
          <w:color w:val="222222"/>
          <w:sz w:val="24"/>
          <w:szCs w:val="24"/>
          <w:shd w:val="clear" w:color="auto" w:fill="FFFFFF"/>
          <w:lang w:val="en-GB"/>
        </w:rPr>
        <w:t>187</w:t>
      </w:r>
      <w:r w:rsidRPr="00D344C2">
        <w:rPr>
          <w:rFonts w:ascii="Times New Roman" w:hAnsi="Times New Roman" w:cs="Times New Roman"/>
          <w:color w:val="222222"/>
          <w:sz w:val="24"/>
          <w:szCs w:val="24"/>
          <w:shd w:val="clear" w:color="auto" w:fill="FFFFFF"/>
          <w:lang w:val="en-GB"/>
        </w:rPr>
        <w:t xml:space="preserve">(1), pp.57-63. </w:t>
      </w:r>
      <w:hyperlink w:history="1" r:id="rId10">
        <w:r w:rsidRPr="00D344C2">
          <w:rPr>
            <w:rStyle w:val="Hyperlink"/>
            <w:rFonts w:ascii="Times New Roman" w:hAnsi="Times New Roman" w:cs="Times New Roman"/>
            <w:sz w:val="24"/>
            <w:szCs w:val="24"/>
            <w:shd w:val="clear" w:color="auto" w:fill="FFFFFF"/>
            <w:lang w:val="en-GB"/>
          </w:rPr>
          <w:t>https://rgs-ibg.onlinelibrary.wiley.com/doi/pdf/10.1111/geoj.12366</w:t>
        </w:r>
      </w:hyperlink>
    </w:p>
    <w:p xmlns:wp14="http://schemas.microsoft.com/office/word/2010/wordml" w:rsidRPr="00D344C2" w:rsidR="00A10051" w:rsidP="00A10051" w:rsidRDefault="00A10051" w14:paraId="4B8DF2D8"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t>Brydges, T., Retamal, M. and Hanlon, M., 2020. Will COVID-19 support the transition to a more sustainable fashion industry?. </w:t>
      </w:r>
      <w:r w:rsidRPr="00D344C2">
        <w:rPr>
          <w:rFonts w:ascii="Times New Roman" w:hAnsi="Times New Roman" w:cs="Times New Roman"/>
          <w:i/>
          <w:iCs/>
          <w:color w:val="222222"/>
          <w:sz w:val="24"/>
          <w:szCs w:val="24"/>
          <w:shd w:val="clear" w:color="auto" w:fill="FFFFFF"/>
          <w:lang w:val="en-GB"/>
        </w:rPr>
        <w:t>Sustainability: Science, Practice and Policy</w:t>
      </w:r>
      <w:r w:rsidRPr="00D344C2">
        <w:rPr>
          <w:rFonts w:ascii="Times New Roman" w:hAnsi="Times New Roman" w:cs="Times New Roman"/>
          <w:color w:val="222222"/>
          <w:sz w:val="24"/>
          <w:szCs w:val="24"/>
          <w:shd w:val="clear" w:color="auto" w:fill="FFFFFF"/>
          <w:lang w:val="en-GB"/>
        </w:rPr>
        <w:t>, </w:t>
      </w:r>
      <w:r w:rsidRPr="00D344C2">
        <w:rPr>
          <w:rFonts w:ascii="Times New Roman" w:hAnsi="Times New Roman" w:cs="Times New Roman"/>
          <w:i/>
          <w:iCs/>
          <w:color w:val="222222"/>
          <w:sz w:val="24"/>
          <w:szCs w:val="24"/>
          <w:shd w:val="clear" w:color="auto" w:fill="FFFFFF"/>
          <w:lang w:val="en-GB"/>
        </w:rPr>
        <w:t>16</w:t>
      </w:r>
      <w:r w:rsidRPr="00D344C2">
        <w:rPr>
          <w:rFonts w:ascii="Times New Roman" w:hAnsi="Times New Roman" w:cs="Times New Roman"/>
          <w:color w:val="222222"/>
          <w:sz w:val="24"/>
          <w:szCs w:val="24"/>
          <w:shd w:val="clear" w:color="auto" w:fill="FFFFFF"/>
          <w:lang w:val="en-GB"/>
        </w:rPr>
        <w:t xml:space="preserve">(1), pp.298-308. </w:t>
      </w:r>
      <w:hyperlink w:history="1" r:id="rId11">
        <w:r w:rsidRPr="00D344C2">
          <w:rPr>
            <w:rStyle w:val="Hyperlink"/>
            <w:rFonts w:ascii="Times New Roman" w:hAnsi="Times New Roman" w:cs="Times New Roman"/>
            <w:sz w:val="24"/>
            <w:szCs w:val="24"/>
            <w:shd w:val="clear" w:color="auto" w:fill="FFFFFF"/>
            <w:lang w:val="en-GB"/>
          </w:rPr>
          <w:t>https://www.tandfonline.com/doi/pdf/10.1080/15487733.2020.1829848</w:t>
        </w:r>
      </w:hyperlink>
    </w:p>
    <w:p xmlns:wp14="http://schemas.microsoft.com/office/word/2010/wordml" w:rsidRPr="00D344C2" w:rsidR="00A10051" w:rsidP="00A10051" w:rsidRDefault="00A10051" w14:paraId="0B795207"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t xml:space="preserve">D’Adamo, I. and Lupi, G., 2021. Sustainability and resilience after COVID-19: A circular premium in the fashion industry. </w:t>
      </w:r>
      <w:hyperlink w:history="1" r:id="rId12">
        <w:r w:rsidRPr="00D344C2">
          <w:rPr>
            <w:rStyle w:val="Hyperlink"/>
            <w:rFonts w:ascii="Times New Roman" w:hAnsi="Times New Roman" w:cs="Times New Roman"/>
            <w:sz w:val="24"/>
            <w:szCs w:val="24"/>
            <w:shd w:val="clear" w:color="auto" w:fill="FFFFFF"/>
            <w:lang w:val="en-GB"/>
          </w:rPr>
          <w:t>https://www.mdpi.com/2071-1050/13/4/1861/htm</w:t>
        </w:r>
      </w:hyperlink>
    </w:p>
    <w:p xmlns:wp14="http://schemas.microsoft.com/office/word/2010/wordml" w:rsidRPr="00D344C2" w:rsidR="00A10051" w:rsidP="00A10051" w:rsidRDefault="00A10051" w14:paraId="37E04ACE"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FashionNetwork.com. 2021. </w:t>
      </w:r>
      <w:r w:rsidRPr="00D344C2">
        <w:rPr>
          <w:rFonts w:ascii="Times New Roman" w:hAnsi="Times New Roman" w:cs="Times New Roman"/>
          <w:i/>
          <w:iCs/>
          <w:color w:val="000000"/>
          <w:sz w:val="24"/>
          <w:szCs w:val="24"/>
          <w:shd w:val="clear" w:color="auto" w:fill="FFFFFF"/>
          <w:lang w:val="en-GB"/>
        </w:rPr>
        <w:t>Down but not out, Temperley confident in new strategy after weak 2019</w:t>
      </w:r>
      <w:r w:rsidRPr="00D344C2">
        <w:rPr>
          <w:rFonts w:ascii="Times New Roman" w:hAnsi="Times New Roman" w:cs="Times New Roman"/>
          <w:color w:val="000000"/>
          <w:sz w:val="24"/>
          <w:szCs w:val="24"/>
          <w:shd w:val="clear" w:color="auto" w:fill="FFFFFF"/>
          <w:lang w:val="en-GB"/>
        </w:rPr>
        <w:t>. [online] Available at: &lt;https://uk.fashionnetwork.com/news/Down-but-not-out-temperley-confident-in-new-strategy-after-weak-2019,1245986.html&gt; [Accessed 4 May 2021].</w:t>
      </w:r>
    </w:p>
    <w:p xmlns:wp14="http://schemas.microsoft.com/office/word/2010/wordml" w:rsidRPr="00D344C2" w:rsidR="00A10051" w:rsidP="00A10051" w:rsidRDefault="00A10051" w14:paraId="18F63648"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t>Jeris, S.S. and Nath, R.D., 2020. Covid-19, oil price and UK economic policy uncertainty: evidence from the ARDL approach. </w:t>
      </w:r>
      <w:r w:rsidRPr="00D344C2">
        <w:rPr>
          <w:rFonts w:ascii="Times New Roman" w:hAnsi="Times New Roman" w:cs="Times New Roman"/>
          <w:i/>
          <w:iCs/>
          <w:color w:val="222222"/>
          <w:sz w:val="24"/>
          <w:szCs w:val="24"/>
          <w:shd w:val="clear" w:color="auto" w:fill="FFFFFF"/>
          <w:lang w:val="en-GB"/>
        </w:rPr>
        <w:t>Quantitative Finance and Economics</w:t>
      </w:r>
      <w:r w:rsidRPr="00D344C2">
        <w:rPr>
          <w:rFonts w:ascii="Times New Roman" w:hAnsi="Times New Roman" w:cs="Times New Roman"/>
          <w:color w:val="222222"/>
          <w:sz w:val="24"/>
          <w:szCs w:val="24"/>
          <w:shd w:val="clear" w:color="auto" w:fill="FFFFFF"/>
          <w:lang w:val="en-GB"/>
        </w:rPr>
        <w:t>, </w:t>
      </w:r>
      <w:r w:rsidRPr="00D344C2">
        <w:rPr>
          <w:rFonts w:ascii="Times New Roman" w:hAnsi="Times New Roman" w:cs="Times New Roman"/>
          <w:i/>
          <w:iCs/>
          <w:color w:val="222222"/>
          <w:sz w:val="24"/>
          <w:szCs w:val="24"/>
          <w:shd w:val="clear" w:color="auto" w:fill="FFFFFF"/>
          <w:lang w:val="en-GB"/>
        </w:rPr>
        <w:t>4</w:t>
      </w:r>
      <w:r w:rsidRPr="00D344C2">
        <w:rPr>
          <w:rFonts w:ascii="Times New Roman" w:hAnsi="Times New Roman" w:cs="Times New Roman"/>
          <w:color w:val="222222"/>
          <w:sz w:val="24"/>
          <w:szCs w:val="24"/>
          <w:shd w:val="clear" w:color="auto" w:fill="FFFFFF"/>
          <w:lang w:val="en-GB"/>
        </w:rPr>
        <w:t xml:space="preserve">(3), pp.503-514. </w:t>
      </w:r>
      <w:hyperlink w:history="1" r:id="rId13">
        <w:r w:rsidRPr="00D344C2">
          <w:rPr>
            <w:rStyle w:val="Hyperlink"/>
            <w:rFonts w:ascii="Times New Roman" w:hAnsi="Times New Roman" w:cs="Times New Roman"/>
            <w:sz w:val="24"/>
            <w:szCs w:val="24"/>
            <w:shd w:val="clear" w:color="auto" w:fill="FFFFFF"/>
            <w:lang w:val="en-GB"/>
          </w:rPr>
          <w:t>https://www.researchgate.net/profile/Saeed_Jeris/publication/342897080_Covid-19_oil_price_and_UK_economic_policy_uncertainty_evidence_from_the_ARDL_approach/links/5f2176e0458515b729f07365/Covid-19-oil-price-and-UK-economic-policy-uncertainty-evidence-from-the-ARDL-approach.pdf</w:t>
        </w:r>
      </w:hyperlink>
    </w:p>
    <w:p xmlns:wp14="http://schemas.microsoft.com/office/word/2010/wordml" w:rsidRPr="00D344C2" w:rsidR="00A10051" w:rsidP="00A10051" w:rsidRDefault="00A10051" w14:paraId="798A1D1E"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lastRenderedPageBreak/>
        <w:t>Kim, R.Y., 2020. The impact of COVID-19 on consumers: Preparing for digital sales. </w:t>
      </w:r>
      <w:r w:rsidRPr="00D344C2">
        <w:rPr>
          <w:rFonts w:ascii="Times New Roman" w:hAnsi="Times New Roman" w:cs="Times New Roman"/>
          <w:i/>
          <w:iCs/>
          <w:color w:val="222222"/>
          <w:sz w:val="24"/>
          <w:szCs w:val="24"/>
          <w:shd w:val="clear" w:color="auto" w:fill="FFFFFF"/>
          <w:lang w:val="en-GB"/>
        </w:rPr>
        <w:t>IEEE Engineering Management Review</w:t>
      </w:r>
      <w:r w:rsidRPr="00D344C2">
        <w:rPr>
          <w:rFonts w:ascii="Times New Roman" w:hAnsi="Times New Roman" w:cs="Times New Roman"/>
          <w:color w:val="222222"/>
          <w:sz w:val="24"/>
          <w:szCs w:val="24"/>
          <w:shd w:val="clear" w:color="auto" w:fill="FFFFFF"/>
          <w:lang w:val="en-GB"/>
        </w:rPr>
        <w:t>, </w:t>
      </w:r>
      <w:r w:rsidRPr="00D344C2">
        <w:rPr>
          <w:rFonts w:ascii="Times New Roman" w:hAnsi="Times New Roman" w:cs="Times New Roman"/>
          <w:i/>
          <w:iCs/>
          <w:color w:val="222222"/>
          <w:sz w:val="24"/>
          <w:szCs w:val="24"/>
          <w:shd w:val="clear" w:color="auto" w:fill="FFFFFF"/>
          <w:lang w:val="en-GB"/>
        </w:rPr>
        <w:t>48</w:t>
      </w:r>
      <w:r w:rsidRPr="00D344C2">
        <w:rPr>
          <w:rFonts w:ascii="Times New Roman" w:hAnsi="Times New Roman" w:cs="Times New Roman"/>
          <w:color w:val="222222"/>
          <w:sz w:val="24"/>
          <w:szCs w:val="24"/>
          <w:shd w:val="clear" w:color="auto" w:fill="FFFFFF"/>
          <w:lang w:val="en-GB"/>
        </w:rPr>
        <w:t xml:space="preserve">(3), pp.212-218. </w:t>
      </w:r>
      <w:hyperlink w:history="1" r:id="rId14">
        <w:r w:rsidRPr="00D344C2">
          <w:rPr>
            <w:rStyle w:val="Hyperlink"/>
            <w:rFonts w:ascii="Times New Roman" w:hAnsi="Times New Roman" w:cs="Times New Roman"/>
            <w:sz w:val="24"/>
            <w:szCs w:val="24"/>
            <w:shd w:val="clear" w:color="auto" w:fill="FFFFFF"/>
            <w:lang w:val="en-GB"/>
          </w:rPr>
          <w:t>https://ieeexplore.ieee.org/abstract/document/9076858/</w:t>
        </w:r>
      </w:hyperlink>
    </w:p>
    <w:p xmlns:wp14="http://schemas.microsoft.com/office/word/2010/wordml" w:rsidRPr="00D344C2" w:rsidR="00A10051" w:rsidP="00A10051" w:rsidRDefault="00A10051" w14:paraId="77BD4F00"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 xml:space="preserve">Levitt, T., 1965. Exploit the product life cycle (Vol. 43). Graduate School of Business Administration, Harvard University. </w:t>
      </w:r>
      <w:hyperlink w:history="1" r:id="rId15">
        <w:r w:rsidRPr="00D344C2">
          <w:rPr>
            <w:rStyle w:val="Hyperlink"/>
            <w:rFonts w:ascii="Times New Roman" w:hAnsi="Times New Roman" w:cs="Times New Roman"/>
            <w:sz w:val="24"/>
            <w:szCs w:val="24"/>
            <w:shd w:val="clear" w:color="auto" w:fill="FFFFFF"/>
            <w:lang w:val="en-GB"/>
          </w:rPr>
          <w:t>http://77.37.162.71:8080/pdf/Exploit_the_Product_Life_Cycle.pdf</w:t>
        </w:r>
      </w:hyperlink>
    </w:p>
    <w:p xmlns:wp14="http://schemas.microsoft.com/office/word/2010/wordml" w:rsidRPr="00D344C2" w:rsidR="00A10051" w:rsidP="00A10051" w:rsidRDefault="00A10051" w14:paraId="42D0510F" wp14:textId="77777777">
      <w:pPr>
        <w:spacing w:line="360" w:lineRule="auto"/>
        <w:jc w:val="both"/>
        <w:rPr>
          <w:rFonts w:ascii="Times New Roman" w:hAnsi="Times New Roman" w:cs="Times New Roman"/>
          <w:color w:val="222222"/>
          <w:sz w:val="24"/>
          <w:szCs w:val="24"/>
          <w:shd w:val="clear" w:color="auto" w:fill="FFFFFF"/>
          <w:lang w:val="en-GB"/>
        </w:rPr>
      </w:pPr>
      <w:r w:rsidRPr="00D344C2">
        <w:rPr>
          <w:rFonts w:ascii="Times New Roman" w:hAnsi="Times New Roman" w:cs="Times New Roman"/>
          <w:color w:val="222222"/>
          <w:sz w:val="24"/>
          <w:szCs w:val="24"/>
          <w:shd w:val="clear" w:color="auto" w:fill="FFFFFF"/>
          <w:lang w:val="en-GB"/>
        </w:rPr>
        <w:t>McMaster, M., Nettleton, C., Tom, C., Xu, B., Cao, C. and Qiao, P., 2020. Risk management: rethinking fashion supply chain management for multinational corporations in light of the COVID-19 outbreak. </w:t>
      </w:r>
      <w:r w:rsidRPr="00D344C2">
        <w:rPr>
          <w:rFonts w:ascii="Times New Roman" w:hAnsi="Times New Roman" w:cs="Times New Roman"/>
          <w:i/>
          <w:iCs/>
          <w:color w:val="222222"/>
          <w:sz w:val="24"/>
          <w:szCs w:val="24"/>
          <w:shd w:val="clear" w:color="auto" w:fill="FFFFFF"/>
          <w:lang w:val="en-GB"/>
        </w:rPr>
        <w:t>Journal of Risk and Financial Management</w:t>
      </w:r>
      <w:r w:rsidRPr="00D344C2">
        <w:rPr>
          <w:rFonts w:ascii="Times New Roman" w:hAnsi="Times New Roman" w:cs="Times New Roman"/>
          <w:color w:val="222222"/>
          <w:sz w:val="24"/>
          <w:szCs w:val="24"/>
          <w:shd w:val="clear" w:color="auto" w:fill="FFFFFF"/>
          <w:lang w:val="en-GB"/>
        </w:rPr>
        <w:t>, </w:t>
      </w:r>
      <w:r w:rsidRPr="00D344C2">
        <w:rPr>
          <w:rFonts w:ascii="Times New Roman" w:hAnsi="Times New Roman" w:cs="Times New Roman"/>
          <w:i/>
          <w:iCs/>
          <w:color w:val="222222"/>
          <w:sz w:val="24"/>
          <w:szCs w:val="24"/>
          <w:shd w:val="clear" w:color="auto" w:fill="FFFFFF"/>
          <w:lang w:val="en-GB"/>
        </w:rPr>
        <w:t>13</w:t>
      </w:r>
      <w:r w:rsidRPr="00D344C2">
        <w:rPr>
          <w:rFonts w:ascii="Times New Roman" w:hAnsi="Times New Roman" w:cs="Times New Roman"/>
          <w:color w:val="222222"/>
          <w:sz w:val="24"/>
          <w:szCs w:val="24"/>
          <w:shd w:val="clear" w:color="auto" w:fill="FFFFFF"/>
          <w:lang w:val="en-GB"/>
        </w:rPr>
        <w:t xml:space="preserve">(8), p.173. </w:t>
      </w:r>
      <w:hyperlink w:history="1" r:id="rId16">
        <w:r w:rsidRPr="00D344C2">
          <w:rPr>
            <w:rStyle w:val="Hyperlink"/>
            <w:rFonts w:ascii="Times New Roman" w:hAnsi="Times New Roman" w:cs="Times New Roman"/>
            <w:sz w:val="24"/>
            <w:szCs w:val="24"/>
            <w:shd w:val="clear" w:color="auto" w:fill="FFFFFF"/>
            <w:lang w:val="en-GB"/>
          </w:rPr>
          <w:t>https://www.mdpi.com/1911-8074/13/8/173/pdf</w:t>
        </w:r>
      </w:hyperlink>
    </w:p>
    <w:p xmlns:wp14="http://schemas.microsoft.com/office/word/2010/wordml" w:rsidRPr="00D344C2" w:rsidR="00A10051" w:rsidP="00A10051" w:rsidRDefault="00A10051" w14:paraId="5DBD522A"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Modesearch.co.uk. 2021. </w:t>
      </w:r>
      <w:r w:rsidRPr="00D344C2">
        <w:rPr>
          <w:rFonts w:ascii="Times New Roman" w:hAnsi="Times New Roman" w:cs="Times New Roman"/>
          <w:i/>
          <w:iCs/>
          <w:color w:val="000000"/>
          <w:sz w:val="24"/>
          <w:szCs w:val="24"/>
          <w:shd w:val="clear" w:color="auto" w:fill="FFFFFF"/>
          <w:lang w:val="en-GB"/>
        </w:rPr>
        <w:t>CEO, Temperley London – Mode Search</w:t>
      </w:r>
      <w:r w:rsidRPr="00D344C2">
        <w:rPr>
          <w:rFonts w:ascii="Times New Roman" w:hAnsi="Times New Roman" w:cs="Times New Roman"/>
          <w:color w:val="000000"/>
          <w:sz w:val="24"/>
          <w:szCs w:val="24"/>
          <w:shd w:val="clear" w:color="auto" w:fill="FFFFFF"/>
          <w:lang w:val="en-GB"/>
        </w:rPr>
        <w:t>. [online] Available at: &lt;https://modesearch.co.uk/project/ceo-temperley-london&gt; [Accessed 4 May 2021].</w:t>
      </w:r>
    </w:p>
    <w:p xmlns:wp14="http://schemas.microsoft.com/office/word/2010/wordml" w:rsidRPr="00D344C2" w:rsidR="00A10051" w:rsidP="00A10051" w:rsidRDefault="00A10051" w14:paraId="1BEE3033"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Smart Insights. 2021. </w:t>
      </w:r>
      <w:r w:rsidRPr="00D344C2">
        <w:rPr>
          <w:rFonts w:ascii="Times New Roman" w:hAnsi="Times New Roman" w:cs="Times New Roman"/>
          <w:i/>
          <w:iCs/>
          <w:color w:val="000000"/>
          <w:sz w:val="24"/>
          <w:szCs w:val="24"/>
          <w:shd w:val="clear" w:color="auto" w:fill="FFFFFF"/>
          <w:lang w:val="en-GB"/>
        </w:rPr>
        <w:t>How to use the Product Life Cycle (PLC) marketing model | Smart Insights</w:t>
      </w:r>
      <w:r w:rsidRPr="00D344C2">
        <w:rPr>
          <w:rFonts w:ascii="Times New Roman" w:hAnsi="Times New Roman" w:cs="Times New Roman"/>
          <w:color w:val="000000"/>
          <w:sz w:val="24"/>
          <w:szCs w:val="24"/>
          <w:shd w:val="clear" w:color="auto" w:fill="FFFFFF"/>
          <w:lang w:val="en-GB"/>
        </w:rPr>
        <w:t>. [online] Available at: &lt;https://www.smartinsights.com/marketing-planning/marketing-models/product-life-cycle-model/&gt; [Accessed 4 May 2021].</w:t>
      </w:r>
    </w:p>
    <w:p xmlns:wp14="http://schemas.microsoft.com/office/word/2010/wordml" w:rsidRPr="00D344C2" w:rsidR="00A10051" w:rsidP="00A10051" w:rsidRDefault="00A10051" w14:paraId="1D6BF286" wp14:textId="77777777">
      <w:pPr>
        <w:spacing w:line="360" w:lineRule="auto"/>
        <w:jc w:val="both"/>
        <w:rPr>
          <w:rFonts w:ascii="Times New Roman" w:hAnsi="Times New Roman" w:cs="Times New Roman"/>
          <w:color w:val="000000"/>
          <w:sz w:val="24"/>
          <w:szCs w:val="24"/>
          <w:shd w:val="clear" w:color="auto" w:fill="FFFFFF"/>
          <w:lang w:val="en-GB"/>
        </w:rPr>
      </w:pPr>
      <w:r w:rsidRPr="00D344C2">
        <w:rPr>
          <w:rFonts w:ascii="Times New Roman" w:hAnsi="Times New Roman" w:cs="Times New Roman"/>
          <w:color w:val="000000"/>
          <w:sz w:val="24"/>
          <w:szCs w:val="24"/>
          <w:shd w:val="clear" w:color="auto" w:fill="FFFFFF"/>
          <w:lang w:val="en-GB"/>
        </w:rPr>
        <w:t>Temperleylondon.com. 2021. </w:t>
      </w:r>
      <w:r w:rsidRPr="00D344C2">
        <w:rPr>
          <w:rFonts w:ascii="Times New Roman" w:hAnsi="Times New Roman" w:cs="Times New Roman"/>
          <w:i/>
          <w:iCs/>
          <w:color w:val="000000"/>
          <w:sz w:val="24"/>
          <w:szCs w:val="24"/>
          <w:shd w:val="clear" w:color="auto" w:fill="FFFFFF"/>
          <w:lang w:val="en-GB"/>
        </w:rPr>
        <w:t>Positive Luxury Responsible Business</w:t>
      </w:r>
      <w:r w:rsidRPr="00D344C2">
        <w:rPr>
          <w:rFonts w:ascii="Times New Roman" w:hAnsi="Times New Roman" w:cs="Times New Roman"/>
          <w:color w:val="000000"/>
          <w:sz w:val="24"/>
          <w:szCs w:val="24"/>
          <w:shd w:val="clear" w:color="auto" w:fill="FFFFFF"/>
          <w:lang w:val="en-GB"/>
        </w:rPr>
        <w:t>. [online] Available at: &lt;https://www.temperleylondon.com/positive-luxury-responsible-business&gt; [Accessed 4 May 2021].</w:t>
      </w:r>
    </w:p>
    <w:p xmlns:wp14="http://schemas.microsoft.com/office/word/2010/wordml" w:rsidRPr="00D344C2" w:rsidR="00A10051" w:rsidP="00A10051" w:rsidRDefault="00A10051" w14:paraId="45FB0818" wp14:textId="77777777">
      <w:pPr>
        <w:spacing w:line="360" w:lineRule="auto"/>
        <w:jc w:val="both"/>
        <w:rPr>
          <w:rFonts w:ascii="Times New Roman" w:hAnsi="Times New Roman" w:cs="Times New Roman"/>
          <w:b/>
          <w:bCs/>
          <w:sz w:val="28"/>
          <w:szCs w:val="28"/>
          <w:lang w:val="en-GB"/>
        </w:rPr>
      </w:pPr>
    </w:p>
    <w:sectPr w:rsidRPr="00D344C2" w:rsidR="00A10051" w:rsidSect="00C44C5D">
      <w:foot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F31A39" w:rsidP="00A10051" w:rsidRDefault="00F31A39" w14:paraId="049F31CB" wp14:textId="77777777">
      <w:pPr>
        <w:spacing w:after="0" w:line="240" w:lineRule="auto"/>
      </w:pPr>
      <w:r>
        <w:separator/>
      </w:r>
    </w:p>
  </w:endnote>
  <w:endnote w:type="continuationSeparator" w:id="1">
    <w:p xmlns:wp14="http://schemas.microsoft.com/office/word/2010/wordml" w:rsidR="00F31A39" w:rsidP="00A10051" w:rsidRDefault="00F31A39" w14:paraId="53128261"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938215961"/>
      <w:docPartObj>
        <w:docPartGallery w:val="Page Numbers (Bottom of Page)"/>
        <w:docPartUnique/>
      </w:docPartObj>
    </w:sdtPr>
    <w:sdtContent>
      <w:sdt>
        <w:sdtPr>
          <w:id w:val="-1769616900"/>
          <w:docPartObj>
            <w:docPartGallery w:val="Page Numbers (Top of Page)"/>
            <w:docPartUnique/>
          </w:docPartObj>
        </w:sdtPr>
        <w:sdtContent>
          <w:p xmlns:wp14="http://schemas.microsoft.com/office/word/2010/wordml" w:rsidR="00A10051" w:rsidRDefault="00A10051" w14:paraId="5D18E1AF" wp14:textId="77777777">
            <w:pPr>
              <w:pStyle w:val="Footer"/>
              <w:jc w:val="right"/>
            </w:pPr>
            <w:r>
              <w:t xml:space="preserve">Page </w:t>
            </w:r>
            <w:r w:rsidR="00C44C5D">
              <w:rPr>
                <w:b/>
                <w:bCs/>
                <w:sz w:val="24"/>
                <w:szCs w:val="24"/>
              </w:rPr>
              <w:fldChar w:fldCharType="begin"/>
            </w:r>
            <w:r>
              <w:rPr>
                <w:b/>
                <w:bCs/>
              </w:rPr>
              <w:instrText xml:space="preserve"> PAGE </w:instrText>
            </w:r>
            <w:r w:rsidR="00C44C5D">
              <w:rPr>
                <w:b/>
                <w:bCs/>
                <w:sz w:val="24"/>
                <w:szCs w:val="24"/>
              </w:rPr>
              <w:fldChar w:fldCharType="separate"/>
            </w:r>
            <w:r w:rsidR="00A57CDC">
              <w:rPr>
                <w:b/>
                <w:bCs/>
                <w:noProof/>
              </w:rPr>
              <w:t>1</w:t>
            </w:r>
            <w:r w:rsidR="00C44C5D">
              <w:rPr>
                <w:b/>
                <w:bCs/>
                <w:sz w:val="24"/>
                <w:szCs w:val="24"/>
              </w:rPr>
              <w:fldChar w:fldCharType="end"/>
            </w:r>
            <w:r>
              <w:t xml:space="preserve"> of </w:t>
            </w:r>
            <w:r w:rsidR="00C44C5D">
              <w:rPr>
                <w:b/>
                <w:bCs/>
                <w:sz w:val="24"/>
                <w:szCs w:val="24"/>
              </w:rPr>
              <w:fldChar w:fldCharType="begin"/>
            </w:r>
            <w:r>
              <w:rPr>
                <w:b/>
                <w:bCs/>
              </w:rPr>
              <w:instrText xml:space="preserve"> NUMPAGES  </w:instrText>
            </w:r>
            <w:r w:rsidR="00C44C5D">
              <w:rPr>
                <w:b/>
                <w:bCs/>
                <w:sz w:val="24"/>
                <w:szCs w:val="24"/>
              </w:rPr>
              <w:fldChar w:fldCharType="separate"/>
            </w:r>
            <w:r w:rsidR="00A57CDC">
              <w:rPr>
                <w:b/>
                <w:bCs/>
                <w:noProof/>
              </w:rPr>
              <w:t>14</w:t>
            </w:r>
            <w:r w:rsidR="00C44C5D">
              <w:rPr>
                <w:b/>
                <w:bCs/>
                <w:sz w:val="24"/>
                <w:szCs w:val="24"/>
              </w:rPr>
              <w:fldChar w:fldCharType="end"/>
            </w:r>
          </w:p>
        </w:sdtContent>
      </w:sdt>
    </w:sdtContent>
  </w:sdt>
  <w:p xmlns:wp14="http://schemas.microsoft.com/office/word/2010/wordml" w:rsidR="00A10051" w:rsidRDefault="00A10051" w14:paraId="62486C05"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F31A39" w:rsidP="00A10051" w:rsidRDefault="00F31A39" w14:paraId="4101652C" wp14:textId="77777777">
      <w:pPr>
        <w:spacing w:after="0" w:line="240" w:lineRule="auto"/>
      </w:pPr>
      <w:r>
        <w:separator/>
      </w:r>
    </w:p>
  </w:footnote>
  <w:footnote w:type="continuationSeparator" w:id="1">
    <w:p xmlns:wp14="http://schemas.microsoft.com/office/word/2010/wordml" w:rsidR="00F31A39" w:rsidP="00A10051" w:rsidRDefault="00F31A39" w14:paraId="4B99056E"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0508A"/>
    <w:multiLevelType w:val="hybridMultilevel"/>
    <w:tmpl w:val="128E4AE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nsid w:val="19FF7160"/>
    <w:multiLevelType w:val="hybridMultilevel"/>
    <w:tmpl w:val="956CE9A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nsid w:val="219F0F89"/>
    <w:multiLevelType w:val="hybridMultilevel"/>
    <w:tmpl w:val="ECCCEA0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nsid w:val="22804C32"/>
    <w:multiLevelType w:val="hybridMultilevel"/>
    <w:tmpl w:val="B7CE0DD2"/>
    <w:lvl w:ilvl="0" w:tplc="40090001">
      <w:start w:val="1"/>
      <w:numFmt w:val="bullet"/>
      <w:lvlText w:val=""/>
      <w:lvlJc w:val="left"/>
      <w:pPr>
        <w:ind w:left="780" w:hanging="360"/>
      </w:pPr>
      <w:rPr>
        <w:rFonts w:hint="default" w:ascii="Symbol" w:hAnsi="Symbol"/>
      </w:rPr>
    </w:lvl>
    <w:lvl w:ilvl="1" w:tplc="40090003" w:tentative="1">
      <w:start w:val="1"/>
      <w:numFmt w:val="bullet"/>
      <w:lvlText w:val="o"/>
      <w:lvlJc w:val="left"/>
      <w:pPr>
        <w:ind w:left="1500" w:hanging="360"/>
      </w:pPr>
      <w:rPr>
        <w:rFonts w:hint="default" w:ascii="Courier New" w:hAnsi="Courier New" w:cs="Courier New"/>
      </w:rPr>
    </w:lvl>
    <w:lvl w:ilvl="2" w:tplc="40090005" w:tentative="1">
      <w:start w:val="1"/>
      <w:numFmt w:val="bullet"/>
      <w:lvlText w:val=""/>
      <w:lvlJc w:val="left"/>
      <w:pPr>
        <w:ind w:left="2220" w:hanging="360"/>
      </w:pPr>
      <w:rPr>
        <w:rFonts w:hint="default" w:ascii="Wingdings" w:hAnsi="Wingdings"/>
      </w:rPr>
    </w:lvl>
    <w:lvl w:ilvl="3" w:tplc="40090001" w:tentative="1">
      <w:start w:val="1"/>
      <w:numFmt w:val="bullet"/>
      <w:lvlText w:val=""/>
      <w:lvlJc w:val="left"/>
      <w:pPr>
        <w:ind w:left="2940" w:hanging="360"/>
      </w:pPr>
      <w:rPr>
        <w:rFonts w:hint="default" w:ascii="Symbol" w:hAnsi="Symbol"/>
      </w:rPr>
    </w:lvl>
    <w:lvl w:ilvl="4" w:tplc="40090003" w:tentative="1">
      <w:start w:val="1"/>
      <w:numFmt w:val="bullet"/>
      <w:lvlText w:val="o"/>
      <w:lvlJc w:val="left"/>
      <w:pPr>
        <w:ind w:left="3660" w:hanging="360"/>
      </w:pPr>
      <w:rPr>
        <w:rFonts w:hint="default" w:ascii="Courier New" w:hAnsi="Courier New" w:cs="Courier New"/>
      </w:rPr>
    </w:lvl>
    <w:lvl w:ilvl="5" w:tplc="40090005" w:tentative="1">
      <w:start w:val="1"/>
      <w:numFmt w:val="bullet"/>
      <w:lvlText w:val=""/>
      <w:lvlJc w:val="left"/>
      <w:pPr>
        <w:ind w:left="4380" w:hanging="360"/>
      </w:pPr>
      <w:rPr>
        <w:rFonts w:hint="default" w:ascii="Wingdings" w:hAnsi="Wingdings"/>
      </w:rPr>
    </w:lvl>
    <w:lvl w:ilvl="6" w:tplc="40090001" w:tentative="1">
      <w:start w:val="1"/>
      <w:numFmt w:val="bullet"/>
      <w:lvlText w:val=""/>
      <w:lvlJc w:val="left"/>
      <w:pPr>
        <w:ind w:left="5100" w:hanging="360"/>
      </w:pPr>
      <w:rPr>
        <w:rFonts w:hint="default" w:ascii="Symbol" w:hAnsi="Symbol"/>
      </w:rPr>
    </w:lvl>
    <w:lvl w:ilvl="7" w:tplc="40090003" w:tentative="1">
      <w:start w:val="1"/>
      <w:numFmt w:val="bullet"/>
      <w:lvlText w:val="o"/>
      <w:lvlJc w:val="left"/>
      <w:pPr>
        <w:ind w:left="5820" w:hanging="360"/>
      </w:pPr>
      <w:rPr>
        <w:rFonts w:hint="default" w:ascii="Courier New" w:hAnsi="Courier New" w:cs="Courier New"/>
      </w:rPr>
    </w:lvl>
    <w:lvl w:ilvl="8" w:tplc="40090005" w:tentative="1">
      <w:start w:val="1"/>
      <w:numFmt w:val="bullet"/>
      <w:lvlText w:val=""/>
      <w:lvlJc w:val="left"/>
      <w:pPr>
        <w:ind w:left="6540" w:hanging="360"/>
      </w:pPr>
      <w:rPr>
        <w:rFonts w:hint="default" w:ascii="Wingdings" w:hAnsi="Wingdings"/>
      </w:rPr>
    </w:lvl>
  </w:abstractNum>
  <w:abstractNum w:abstractNumId="4">
    <w:nsid w:val="238A19DA"/>
    <w:multiLevelType w:val="hybridMultilevel"/>
    <w:tmpl w:val="8554743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nsid w:val="2DAC4DAA"/>
    <w:multiLevelType w:val="hybridMultilevel"/>
    <w:tmpl w:val="70A036A4"/>
    <w:lvl w:ilvl="0" w:tplc="AA7C0676">
      <w:start w:val="1"/>
      <w:numFmt w:val="bullet"/>
      <w:lvlText w:val=""/>
      <w:lvlJc w:val="left"/>
      <w:pPr>
        <w:ind w:left="720" w:hanging="360"/>
      </w:pPr>
      <w:rPr>
        <w:rFonts w:hint="default" w:ascii="Symbol" w:hAnsi="Symbol"/>
      </w:rPr>
    </w:lvl>
    <w:lvl w:ilvl="1" w:tplc="2DA8CFDC" w:tentative="1">
      <w:start w:val="1"/>
      <w:numFmt w:val="bullet"/>
      <w:lvlText w:val="o"/>
      <w:lvlJc w:val="left"/>
      <w:pPr>
        <w:ind w:left="1440" w:hanging="360"/>
      </w:pPr>
      <w:rPr>
        <w:rFonts w:hint="default" w:ascii="Courier New" w:hAnsi="Courier New" w:cs="Courier New"/>
      </w:rPr>
    </w:lvl>
    <w:lvl w:ilvl="2" w:tplc="C44AFA4C" w:tentative="1">
      <w:start w:val="1"/>
      <w:numFmt w:val="bullet"/>
      <w:lvlText w:val=""/>
      <w:lvlJc w:val="left"/>
      <w:pPr>
        <w:ind w:left="2160" w:hanging="360"/>
      </w:pPr>
      <w:rPr>
        <w:rFonts w:hint="default" w:ascii="Wingdings" w:hAnsi="Wingdings"/>
      </w:rPr>
    </w:lvl>
    <w:lvl w:ilvl="3" w:tplc="FC7E01E6" w:tentative="1">
      <w:start w:val="1"/>
      <w:numFmt w:val="bullet"/>
      <w:lvlText w:val=""/>
      <w:lvlJc w:val="left"/>
      <w:pPr>
        <w:ind w:left="2880" w:hanging="360"/>
      </w:pPr>
      <w:rPr>
        <w:rFonts w:hint="default" w:ascii="Symbol" w:hAnsi="Symbol"/>
      </w:rPr>
    </w:lvl>
    <w:lvl w:ilvl="4" w:tplc="38E65002" w:tentative="1">
      <w:start w:val="1"/>
      <w:numFmt w:val="bullet"/>
      <w:lvlText w:val="o"/>
      <w:lvlJc w:val="left"/>
      <w:pPr>
        <w:ind w:left="3600" w:hanging="360"/>
      </w:pPr>
      <w:rPr>
        <w:rFonts w:hint="default" w:ascii="Courier New" w:hAnsi="Courier New" w:cs="Courier New"/>
      </w:rPr>
    </w:lvl>
    <w:lvl w:ilvl="5" w:tplc="E160C69E" w:tentative="1">
      <w:start w:val="1"/>
      <w:numFmt w:val="bullet"/>
      <w:lvlText w:val=""/>
      <w:lvlJc w:val="left"/>
      <w:pPr>
        <w:ind w:left="4320" w:hanging="360"/>
      </w:pPr>
      <w:rPr>
        <w:rFonts w:hint="default" w:ascii="Wingdings" w:hAnsi="Wingdings"/>
      </w:rPr>
    </w:lvl>
    <w:lvl w:ilvl="6" w:tplc="3034AC08" w:tentative="1">
      <w:start w:val="1"/>
      <w:numFmt w:val="bullet"/>
      <w:lvlText w:val=""/>
      <w:lvlJc w:val="left"/>
      <w:pPr>
        <w:ind w:left="5040" w:hanging="360"/>
      </w:pPr>
      <w:rPr>
        <w:rFonts w:hint="default" w:ascii="Symbol" w:hAnsi="Symbol"/>
      </w:rPr>
    </w:lvl>
    <w:lvl w:ilvl="7" w:tplc="200A80F2" w:tentative="1">
      <w:start w:val="1"/>
      <w:numFmt w:val="bullet"/>
      <w:lvlText w:val="o"/>
      <w:lvlJc w:val="left"/>
      <w:pPr>
        <w:ind w:left="5760" w:hanging="360"/>
      </w:pPr>
      <w:rPr>
        <w:rFonts w:hint="default" w:ascii="Courier New" w:hAnsi="Courier New" w:cs="Courier New"/>
      </w:rPr>
    </w:lvl>
    <w:lvl w:ilvl="8" w:tplc="35186A3E" w:tentative="1">
      <w:start w:val="1"/>
      <w:numFmt w:val="bullet"/>
      <w:lvlText w:val=""/>
      <w:lvlJc w:val="left"/>
      <w:pPr>
        <w:ind w:left="6480" w:hanging="360"/>
      </w:pPr>
      <w:rPr>
        <w:rFonts w:hint="default" w:ascii="Wingdings" w:hAnsi="Wingdings"/>
      </w:rPr>
    </w:lvl>
  </w:abstractNum>
  <w:abstractNum w:abstractNumId="6">
    <w:nsid w:val="2EBB69E7"/>
    <w:multiLevelType w:val="hybridMultilevel"/>
    <w:tmpl w:val="083EB754"/>
    <w:lvl w:ilvl="0" w:tplc="B4DCD682">
      <w:start w:val="1"/>
      <w:numFmt w:val="bullet"/>
      <w:lvlText w:val=""/>
      <w:lvlJc w:val="left"/>
      <w:pPr>
        <w:ind w:left="720" w:hanging="360"/>
      </w:pPr>
      <w:rPr>
        <w:rFonts w:hint="default" w:ascii="Symbol" w:hAnsi="Symbol"/>
      </w:rPr>
    </w:lvl>
    <w:lvl w:ilvl="1" w:tplc="CE2859A0" w:tentative="1">
      <w:start w:val="1"/>
      <w:numFmt w:val="bullet"/>
      <w:lvlText w:val="o"/>
      <w:lvlJc w:val="left"/>
      <w:pPr>
        <w:ind w:left="1440" w:hanging="360"/>
      </w:pPr>
      <w:rPr>
        <w:rFonts w:hint="default" w:ascii="Courier New" w:hAnsi="Courier New" w:cs="Courier New"/>
      </w:rPr>
    </w:lvl>
    <w:lvl w:ilvl="2" w:tplc="A8207FCC" w:tentative="1">
      <w:start w:val="1"/>
      <w:numFmt w:val="bullet"/>
      <w:lvlText w:val=""/>
      <w:lvlJc w:val="left"/>
      <w:pPr>
        <w:ind w:left="2160" w:hanging="360"/>
      </w:pPr>
      <w:rPr>
        <w:rFonts w:hint="default" w:ascii="Wingdings" w:hAnsi="Wingdings"/>
      </w:rPr>
    </w:lvl>
    <w:lvl w:ilvl="3" w:tplc="2968C3CA" w:tentative="1">
      <w:start w:val="1"/>
      <w:numFmt w:val="bullet"/>
      <w:lvlText w:val=""/>
      <w:lvlJc w:val="left"/>
      <w:pPr>
        <w:ind w:left="2880" w:hanging="360"/>
      </w:pPr>
      <w:rPr>
        <w:rFonts w:hint="default" w:ascii="Symbol" w:hAnsi="Symbol"/>
      </w:rPr>
    </w:lvl>
    <w:lvl w:ilvl="4" w:tplc="ABC2D67E" w:tentative="1">
      <w:start w:val="1"/>
      <w:numFmt w:val="bullet"/>
      <w:lvlText w:val="o"/>
      <w:lvlJc w:val="left"/>
      <w:pPr>
        <w:ind w:left="3600" w:hanging="360"/>
      </w:pPr>
      <w:rPr>
        <w:rFonts w:hint="default" w:ascii="Courier New" w:hAnsi="Courier New" w:cs="Courier New"/>
      </w:rPr>
    </w:lvl>
    <w:lvl w:ilvl="5" w:tplc="4C5827D6" w:tentative="1">
      <w:start w:val="1"/>
      <w:numFmt w:val="bullet"/>
      <w:lvlText w:val=""/>
      <w:lvlJc w:val="left"/>
      <w:pPr>
        <w:ind w:left="4320" w:hanging="360"/>
      </w:pPr>
      <w:rPr>
        <w:rFonts w:hint="default" w:ascii="Wingdings" w:hAnsi="Wingdings"/>
      </w:rPr>
    </w:lvl>
    <w:lvl w:ilvl="6" w:tplc="B790C094" w:tentative="1">
      <w:start w:val="1"/>
      <w:numFmt w:val="bullet"/>
      <w:lvlText w:val=""/>
      <w:lvlJc w:val="left"/>
      <w:pPr>
        <w:ind w:left="5040" w:hanging="360"/>
      </w:pPr>
      <w:rPr>
        <w:rFonts w:hint="default" w:ascii="Symbol" w:hAnsi="Symbol"/>
      </w:rPr>
    </w:lvl>
    <w:lvl w:ilvl="7" w:tplc="9F8EA1AC" w:tentative="1">
      <w:start w:val="1"/>
      <w:numFmt w:val="bullet"/>
      <w:lvlText w:val="o"/>
      <w:lvlJc w:val="left"/>
      <w:pPr>
        <w:ind w:left="5760" w:hanging="360"/>
      </w:pPr>
      <w:rPr>
        <w:rFonts w:hint="default" w:ascii="Courier New" w:hAnsi="Courier New" w:cs="Courier New"/>
      </w:rPr>
    </w:lvl>
    <w:lvl w:ilvl="8" w:tplc="BAA84CD4" w:tentative="1">
      <w:start w:val="1"/>
      <w:numFmt w:val="bullet"/>
      <w:lvlText w:val=""/>
      <w:lvlJc w:val="left"/>
      <w:pPr>
        <w:ind w:left="6480" w:hanging="360"/>
      </w:pPr>
      <w:rPr>
        <w:rFonts w:hint="default" w:ascii="Wingdings" w:hAnsi="Wingdings"/>
      </w:rPr>
    </w:lvl>
  </w:abstractNum>
  <w:abstractNum w:abstractNumId="7">
    <w:nsid w:val="363A0C33"/>
    <w:multiLevelType w:val="hybridMultilevel"/>
    <w:tmpl w:val="57280DC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nsid w:val="3BC83AB9"/>
    <w:multiLevelType w:val="hybridMultilevel"/>
    <w:tmpl w:val="02F6064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nsid w:val="4E0E2F91"/>
    <w:multiLevelType w:val="hybridMultilevel"/>
    <w:tmpl w:val="7BC4A11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nsid w:val="4EE03FA7"/>
    <w:multiLevelType w:val="hybridMultilevel"/>
    <w:tmpl w:val="7AAA5860"/>
    <w:lvl w:ilvl="0" w:tplc="9D900B22">
      <w:start w:val="1"/>
      <w:numFmt w:val="bullet"/>
      <w:lvlText w:val=""/>
      <w:lvlJc w:val="left"/>
      <w:pPr>
        <w:ind w:left="720" w:hanging="360"/>
      </w:pPr>
      <w:rPr>
        <w:rFonts w:hint="default" w:ascii="Symbol" w:hAnsi="Symbol"/>
      </w:rPr>
    </w:lvl>
    <w:lvl w:ilvl="1" w:tplc="57885F94" w:tentative="1">
      <w:start w:val="1"/>
      <w:numFmt w:val="bullet"/>
      <w:lvlText w:val="o"/>
      <w:lvlJc w:val="left"/>
      <w:pPr>
        <w:ind w:left="1440" w:hanging="360"/>
      </w:pPr>
      <w:rPr>
        <w:rFonts w:hint="default" w:ascii="Courier New" w:hAnsi="Courier New" w:cs="Courier New"/>
      </w:rPr>
    </w:lvl>
    <w:lvl w:ilvl="2" w:tplc="1BCCDCA4" w:tentative="1">
      <w:start w:val="1"/>
      <w:numFmt w:val="bullet"/>
      <w:lvlText w:val=""/>
      <w:lvlJc w:val="left"/>
      <w:pPr>
        <w:ind w:left="2160" w:hanging="360"/>
      </w:pPr>
      <w:rPr>
        <w:rFonts w:hint="default" w:ascii="Wingdings" w:hAnsi="Wingdings"/>
      </w:rPr>
    </w:lvl>
    <w:lvl w:ilvl="3" w:tplc="405A451C" w:tentative="1">
      <w:start w:val="1"/>
      <w:numFmt w:val="bullet"/>
      <w:lvlText w:val=""/>
      <w:lvlJc w:val="left"/>
      <w:pPr>
        <w:ind w:left="2880" w:hanging="360"/>
      </w:pPr>
      <w:rPr>
        <w:rFonts w:hint="default" w:ascii="Symbol" w:hAnsi="Symbol"/>
      </w:rPr>
    </w:lvl>
    <w:lvl w:ilvl="4" w:tplc="9D52BFC2" w:tentative="1">
      <w:start w:val="1"/>
      <w:numFmt w:val="bullet"/>
      <w:lvlText w:val="o"/>
      <w:lvlJc w:val="left"/>
      <w:pPr>
        <w:ind w:left="3600" w:hanging="360"/>
      </w:pPr>
      <w:rPr>
        <w:rFonts w:hint="default" w:ascii="Courier New" w:hAnsi="Courier New" w:cs="Courier New"/>
      </w:rPr>
    </w:lvl>
    <w:lvl w:ilvl="5" w:tplc="0C54509C" w:tentative="1">
      <w:start w:val="1"/>
      <w:numFmt w:val="bullet"/>
      <w:lvlText w:val=""/>
      <w:lvlJc w:val="left"/>
      <w:pPr>
        <w:ind w:left="4320" w:hanging="360"/>
      </w:pPr>
      <w:rPr>
        <w:rFonts w:hint="default" w:ascii="Wingdings" w:hAnsi="Wingdings"/>
      </w:rPr>
    </w:lvl>
    <w:lvl w:ilvl="6" w:tplc="C28E4D70" w:tentative="1">
      <w:start w:val="1"/>
      <w:numFmt w:val="bullet"/>
      <w:lvlText w:val=""/>
      <w:lvlJc w:val="left"/>
      <w:pPr>
        <w:ind w:left="5040" w:hanging="360"/>
      </w:pPr>
      <w:rPr>
        <w:rFonts w:hint="default" w:ascii="Symbol" w:hAnsi="Symbol"/>
      </w:rPr>
    </w:lvl>
    <w:lvl w:ilvl="7" w:tplc="518236E0" w:tentative="1">
      <w:start w:val="1"/>
      <w:numFmt w:val="bullet"/>
      <w:lvlText w:val="o"/>
      <w:lvlJc w:val="left"/>
      <w:pPr>
        <w:ind w:left="5760" w:hanging="360"/>
      </w:pPr>
      <w:rPr>
        <w:rFonts w:hint="default" w:ascii="Courier New" w:hAnsi="Courier New" w:cs="Courier New"/>
      </w:rPr>
    </w:lvl>
    <w:lvl w:ilvl="8" w:tplc="93EA207C" w:tentative="1">
      <w:start w:val="1"/>
      <w:numFmt w:val="bullet"/>
      <w:lvlText w:val=""/>
      <w:lvlJc w:val="left"/>
      <w:pPr>
        <w:ind w:left="6480" w:hanging="360"/>
      </w:pPr>
      <w:rPr>
        <w:rFonts w:hint="default" w:ascii="Wingdings" w:hAnsi="Wingdings"/>
      </w:rPr>
    </w:lvl>
  </w:abstractNum>
  <w:abstractNum w:abstractNumId="11">
    <w:nsid w:val="556E3551"/>
    <w:multiLevelType w:val="hybridMultilevel"/>
    <w:tmpl w:val="69C04C3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nsid w:val="5A7A42D7"/>
    <w:multiLevelType w:val="hybridMultilevel"/>
    <w:tmpl w:val="D93EAAE8"/>
    <w:lvl w:ilvl="0" w:tplc="F28EF310">
      <w:start w:val="1"/>
      <w:numFmt w:val="bullet"/>
      <w:lvlText w:val=""/>
      <w:lvlJc w:val="left"/>
      <w:pPr>
        <w:ind w:left="720" w:hanging="360"/>
      </w:pPr>
      <w:rPr>
        <w:rFonts w:hint="default" w:ascii="Symbol" w:hAnsi="Symbol"/>
      </w:rPr>
    </w:lvl>
    <w:lvl w:ilvl="1" w:tplc="534020D2" w:tentative="1">
      <w:start w:val="1"/>
      <w:numFmt w:val="bullet"/>
      <w:lvlText w:val="o"/>
      <w:lvlJc w:val="left"/>
      <w:pPr>
        <w:ind w:left="1440" w:hanging="360"/>
      </w:pPr>
      <w:rPr>
        <w:rFonts w:hint="default" w:ascii="Courier New" w:hAnsi="Courier New" w:cs="Courier New"/>
      </w:rPr>
    </w:lvl>
    <w:lvl w:ilvl="2" w:tplc="63925C78" w:tentative="1">
      <w:start w:val="1"/>
      <w:numFmt w:val="bullet"/>
      <w:lvlText w:val=""/>
      <w:lvlJc w:val="left"/>
      <w:pPr>
        <w:ind w:left="2160" w:hanging="360"/>
      </w:pPr>
      <w:rPr>
        <w:rFonts w:hint="default" w:ascii="Wingdings" w:hAnsi="Wingdings"/>
      </w:rPr>
    </w:lvl>
    <w:lvl w:ilvl="3" w:tplc="C8141D12" w:tentative="1">
      <w:start w:val="1"/>
      <w:numFmt w:val="bullet"/>
      <w:lvlText w:val=""/>
      <w:lvlJc w:val="left"/>
      <w:pPr>
        <w:ind w:left="2880" w:hanging="360"/>
      </w:pPr>
      <w:rPr>
        <w:rFonts w:hint="default" w:ascii="Symbol" w:hAnsi="Symbol"/>
      </w:rPr>
    </w:lvl>
    <w:lvl w:ilvl="4" w:tplc="8722AEE0" w:tentative="1">
      <w:start w:val="1"/>
      <w:numFmt w:val="bullet"/>
      <w:lvlText w:val="o"/>
      <w:lvlJc w:val="left"/>
      <w:pPr>
        <w:ind w:left="3600" w:hanging="360"/>
      </w:pPr>
      <w:rPr>
        <w:rFonts w:hint="default" w:ascii="Courier New" w:hAnsi="Courier New" w:cs="Courier New"/>
      </w:rPr>
    </w:lvl>
    <w:lvl w:ilvl="5" w:tplc="3EEC4876" w:tentative="1">
      <w:start w:val="1"/>
      <w:numFmt w:val="bullet"/>
      <w:lvlText w:val=""/>
      <w:lvlJc w:val="left"/>
      <w:pPr>
        <w:ind w:left="4320" w:hanging="360"/>
      </w:pPr>
      <w:rPr>
        <w:rFonts w:hint="default" w:ascii="Wingdings" w:hAnsi="Wingdings"/>
      </w:rPr>
    </w:lvl>
    <w:lvl w:ilvl="6" w:tplc="5BB00CC0" w:tentative="1">
      <w:start w:val="1"/>
      <w:numFmt w:val="bullet"/>
      <w:lvlText w:val=""/>
      <w:lvlJc w:val="left"/>
      <w:pPr>
        <w:ind w:left="5040" w:hanging="360"/>
      </w:pPr>
      <w:rPr>
        <w:rFonts w:hint="default" w:ascii="Symbol" w:hAnsi="Symbol"/>
      </w:rPr>
    </w:lvl>
    <w:lvl w:ilvl="7" w:tplc="A68E2BEE" w:tentative="1">
      <w:start w:val="1"/>
      <w:numFmt w:val="bullet"/>
      <w:lvlText w:val="o"/>
      <w:lvlJc w:val="left"/>
      <w:pPr>
        <w:ind w:left="5760" w:hanging="360"/>
      </w:pPr>
      <w:rPr>
        <w:rFonts w:hint="default" w:ascii="Courier New" w:hAnsi="Courier New" w:cs="Courier New"/>
      </w:rPr>
    </w:lvl>
    <w:lvl w:ilvl="8" w:tplc="9DF08DFC" w:tentative="1">
      <w:start w:val="1"/>
      <w:numFmt w:val="bullet"/>
      <w:lvlText w:val=""/>
      <w:lvlJc w:val="left"/>
      <w:pPr>
        <w:ind w:left="6480" w:hanging="360"/>
      </w:pPr>
      <w:rPr>
        <w:rFonts w:hint="default" w:ascii="Wingdings" w:hAnsi="Wingdings"/>
      </w:rPr>
    </w:lvl>
  </w:abstractNum>
  <w:abstractNum w:abstractNumId="13">
    <w:nsid w:val="69065A78"/>
    <w:multiLevelType w:val="hybridMultilevel"/>
    <w:tmpl w:val="F3BC15CA"/>
    <w:lvl w:ilvl="0" w:tplc="EC343D22">
      <w:start w:val="1"/>
      <w:numFmt w:val="bullet"/>
      <w:lvlText w:val=""/>
      <w:lvlJc w:val="left"/>
      <w:pPr>
        <w:ind w:left="720" w:hanging="360"/>
      </w:pPr>
      <w:rPr>
        <w:rFonts w:hint="default" w:ascii="Symbol" w:hAnsi="Symbol"/>
      </w:rPr>
    </w:lvl>
    <w:lvl w:ilvl="1" w:tplc="C3867836" w:tentative="1">
      <w:start w:val="1"/>
      <w:numFmt w:val="bullet"/>
      <w:lvlText w:val="o"/>
      <w:lvlJc w:val="left"/>
      <w:pPr>
        <w:ind w:left="1440" w:hanging="360"/>
      </w:pPr>
      <w:rPr>
        <w:rFonts w:hint="default" w:ascii="Courier New" w:hAnsi="Courier New" w:cs="Courier New"/>
      </w:rPr>
    </w:lvl>
    <w:lvl w:ilvl="2" w:tplc="3E1AF31E" w:tentative="1">
      <w:start w:val="1"/>
      <w:numFmt w:val="bullet"/>
      <w:lvlText w:val=""/>
      <w:lvlJc w:val="left"/>
      <w:pPr>
        <w:ind w:left="2160" w:hanging="360"/>
      </w:pPr>
      <w:rPr>
        <w:rFonts w:hint="default" w:ascii="Wingdings" w:hAnsi="Wingdings"/>
      </w:rPr>
    </w:lvl>
    <w:lvl w:ilvl="3" w:tplc="895E6C96" w:tentative="1">
      <w:start w:val="1"/>
      <w:numFmt w:val="bullet"/>
      <w:lvlText w:val=""/>
      <w:lvlJc w:val="left"/>
      <w:pPr>
        <w:ind w:left="2880" w:hanging="360"/>
      </w:pPr>
      <w:rPr>
        <w:rFonts w:hint="default" w:ascii="Symbol" w:hAnsi="Symbol"/>
      </w:rPr>
    </w:lvl>
    <w:lvl w:ilvl="4" w:tplc="203E3AB0" w:tentative="1">
      <w:start w:val="1"/>
      <w:numFmt w:val="bullet"/>
      <w:lvlText w:val="o"/>
      <w:lvlJc w:val="left"/>
      <w:pPr>
        <w:ind w:left="3600" w:hanging="360"/>
      </w:pPr>
      <w:rPr>
        <w:rFonts w:hint="default" w:ascii="Courier New" w:hAnsi="Courier New" w:cs="Courier New"/>
      </w:rPr>
    </w:lvl>
    <w:lvl w:ilvl="5" w:tplc="D5CC6F42" w:tentative="1">
      <w:start w:val="1"/>
      <w:numFmt w:val="bullet"/>
      <w:lvlText w:val=""/>
      <w:lvlJc w:val="left"/>
      <w:pPr>
        <w:ind w:left="4320" w:hanging="360"/>
      </w:pPr>
      <w:rPr>
        <w:rFonts w:hint="default" w:ascii="Wingdings" w:hAnsi="Wingdings"/>
      </w:rPr>
    </w:lvl>
    <w:lvl w:ilvl="6" w:tplc="A73061B2" w:tentative="1">
      <w:start w:val="1"/>
      <w:numFmt w:val="bullet"/>
      <w:lvlText w:val=""/>
      <w:lvlJc w:val="left"/>
      <w:pPr>
        <w:ind w:left="5040" w:hanging="360"/>
      </w:pPr>
      <w:rPr>
        <w:rFonts w:hint="default" w:ascii="Symbol" w:hAnsi="Symbol"/>
      </w:rPr>
    </w:lvl>
    <w:lvl w:ilvl="7" w:tplc="898E6EAE" w:tentative="1">
      <w:start w:val="1"/>
      <w:numFmt w:val="bullet"/>
      <w:lvlText w:val="o"/>
      <w:lvlJc w:val="left"/>
      <w:pPr>
        <w:ind w:left="5760" w:hanging="360"/>
      </w:pPr>
      <w:rPr>
        <w:rFonts w:hint="default" w:ascii="Courier New" w:hAnsi="Courier New" w:cs="Courier New"/>
      </w:rPr>
    </w:lvl>
    <w:lvl w:ilvl="8" w:tplc="991C67C4" w:tentative="1">
      <w:start w:val="1"/>
      <w:numFmt w:val="bullet"/>
      <w:lvlText w:val=""/>
      <w:lvlJc w:val="left"/>
      <w:pPr>
        <w:ind w:left="6480" w:hanging="360"/>
      </w:pPr>
      <w:rPr>
        <w:rFonts w:hint="default" w:ascii="Wingdings" w:hAnsi="Wingdings"/>
      </w:rPr>
    </w:lvl>
  </w:abstractNum>
  <w:abstractNum w:abstractNumId="14">
    <w:nsid w:val="75883653"/>
    <w:multiLevelType w:val="hybridMultilevel"/>
    <w:tmpl w:val="87E86E76"/>
    <w:lvl w:ilvl="0" w:tplc="0598EC02">
      <w:start w:val="1"/>
      <w:numFmt w:val="bullet"/>
      <w:lvlText w:val=""/>
      <w:lvlJc w:val="left"/>
      <w:pPr>
        <w:ind w:left="720" w:hanging="360"/>
      </w:pPr>
      <w:rPr>
        <w:rFonts w:hint="default" w:ascii="Symbol" w:hAnsi="Symbol"/>
      </w:rPr>
    </w:lvl>
    <w:lvl w:ilvl="1" w:tplc="9AFE7C10" w:tentative="1">
      <w:start w:val="1"/>
      <w:numFmt w:val="bullet"/>
      <w:lvlText w:val="o"/>
      <w:lvlJc w:val="left"/>
      <w:pPr>
        <w:ind w:left="1440" w:hanging="360"/>
      </w:pPr>
      <w:rPr>
        <w:rFonts w:hint="default" w:ascii="Courier New" w:hAnsi="Courier New" w:cs="Courier New"/>
      </w:rPr>
    </w:lvl>
    <w:lvl w:ilvl="2" w:tplc="EA22CB2C" w:tentative="1">
      <w:start w:val="1"/>
      <w:numFmt w:val="bullet"/>
      <w:lvlText w:val=""/>
      <w:lvlJc w:val="left"/>
      <w:pPr>
        <w:ind w:left="2160" w:hanging="360"/>
      </w:pPr>
      <w:rPr>
        <w:rFonts w:hint="default" w:ascii="Wingdings" w:hAnsi="Wingdings"/>
      </w:rPr>
    </w:lvl>
    <w:lvl w:ilvl="3" w:tplc="FB9E8122" w:tentative="1">
      <w:start w:val="1"/>
      <w:numFmt w:val="bullet"/>
      <w:lvlText w:val=""/>
      <w:lvlJc w:val="left"/>
      <w:pPr>
        <w:ind w:left="2880" w:hanging="360"/>
      </w:pPr>
      <w:rPr>
        <w:rFonts w:hint="default" w:ascii="Symbol" w:hAnsi="Symbol"/>
      </w:rPr>
    </w:lvl>
    <w:lvl w:ilvl="4" w:tplc="9DEE63C2" w:tentative="1">
      <w:start w:val="1"/>
      <w:numFmt w:val="bullet"/>
      <w:lvlText w:val="o"/>
      <w:lvlJc w:val="left"/>
      <w:pPr>
        <w:ind w:left="3600" w:hanging="360"/>
      </w:pPr>
      <w:rPr>
        <w:rFonts w:hint="default" w:ascii="Courier New" w:hAnsi="Courier New" w:cs="Courier New"/>
      </w:rPr>
    </w:lvl>
    <w:lvl w:ilvl="5" w:tplc="A77E17D6" w:tentative="1">
      <w:start w:val="1"/>
      <w:numFmt w:val="bullet"/>
      <w:lvlText w:val=""/>
      <w:lvlJc w:val="left"/>
      <w:pPr>
        <w:ind w:left="4320" w:hanging="360"/>
      </w:pPr>
      <w:rPr>
        <w:rFonts w:hint="default" w:ascii="Wingdings" w:hAnsi="Wingdings"/>
      </w:rPr>
    </w:lvl>
    <w:lvl w:ilvl="6" w:tplc="C8447DCE" w:tentative="1">
      <w:start w:val="1"/>
      <w:numFmt w:val="bullet"/>
      <w:lvlText w:val=""/>
      <w:lvlJc w:val="left"/>
      <w:pPr>
        <w:ind w:left="5040" w:hanging="360"/>
      </w:pPr>
      <w:rPr>
        <w:rFonts w:hint="default" w:ascii="Symbol" w:hAnsi="Symbol"/>
      </w:rPr>
    </w:lvl>
    <w:lvl w:ilvl="7" w:tplc="ABD47B16" w:tentative="1">
      <w:start w:val="1"/>
      <w:numFmt w:val="bullet"/>
      <w:lvlText w:val="o"/>
      <w:lvlJc w:val="left"/>
      <w:pPr>
        <w:ind w:left="5760" w:hanging="360"/>
      </w:pPr>
      <w:rPr>
        <w:rFonts w:hint="default" w:ascii="Courier New" w:hAnsi="Courier New" w:cs="Courier New"/>
      </w:rPr>
    </w:lvl>
    <w:lvl w:ilvl="8" w:tplc="65A4B45C" w:tentative="1">
      <w:start w:val="1"/>
      <w:numFmt w:val="bullet"/>
      <w:lvlText w:val=""/>
      <w:lvlJc w:val="left"/>
      <w:pPr>
        <w:ind w:left="6480" w:hanging="360"/>
      </w:pPr>
      <w:rPr>
        <w:rFonts w:hint="default" w:ascii="Wingdings" w:hAnsi="Wingdings"/>
      </w:rPr>
    </w:lvl>
  </w:abstractNum>
  <w:abstractNum w:abstractNumId="15">
    <w:nsid w:val="7F522F90"/>
    <w:multiLevelType w:val="hybridMultilevel"/>
    <w:tmpl w:val="0E669E7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4"/>
  </w:num>
  <w:num w:numId="2">
    <w:abstractNumId w:val="15"/>
  </w:num>
  <w:num w:numId="3">
    <w:abstractNumId w:val="1"/>
  </w:num>
  <w:num w:numId="4">
    <w:abstractNumId w:val="7"/>
  </w:num>
  <w:num w:numId="5">
    <w:abstractNumId w:val="0"/>
  </w:num>
  <w:num w:numId="6">
    <w:abstractNumId w:val="9"/>
  </w:num>
  <w:num w:numId="7">
    <w:abstractNumId w:val="2"/>
  </w:num>
  <w:num w:numId="8">
    <w:abstractNumId w:val="11"/>
  </w:num>
  <w:num w:numId="9">
    <w:abstractNumId w:val="8"/>
  </w:num>
  <w:num w:numId="10">
    <w:abstractNumId w:val="3"/>
  </w:num>
  <w:num w:numId="11">
    <w:abstractNumId w:val="5"/>
  </w:num>
  <w:num w:numId="12">
    <w:abstractNumId w:val="10"/>
  </w:num>
  <w:num w:numId="13">
    <w:abstractNumId w:val="12"/>
  </w:num>
  <w:num w:numId="14">
    <w:abstractNumId w:val="14"/>
  </w:num>
  <w:num w:numId="15">
    <w:abstractNumId w:val="13"/>
  </w:num>
  <w:num w:numId="16">
    <w:abstractNumId w:val="6"/>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71105D"/>
    <w:rsid w:val="00107866"/>
    <w:rsid w:val="001225FE"/>
    <w:rsid w:val="001625E7"/>
    <w:rsid w:val="00217C72"/>
    <w:rsid w:val="00257F96"/>
    <w:rsid w:val="00483922"/>
    <w:rsid w:val="004A4E74"/>
    <w:rsid w:val="0052115B"/>
    <w:rsid w:val="0071105D"/>
    <w:rsid w:val="00781D76"/>
    <w:rsid w:val="008442DB"/>
    <w:rsid w:val="008B0661"/>
    <w:rsid w:val="008D140A"/>
    <w:rsid w:val="008D2BCF"/>
    <w:rsid w:val="008D3DB0"/>
    <w:rsid w:val="008D6DD1"/>
    <w:rsid w:val="00A10051"/>
    <w:rsid w:val="00A409ED"/>
    <w:rsid w:val="00A57CDC"/>
    <w:rsid w:val="00B66E03"/>
    <w:rsid w:val="00B959F0"/>
    <w:rsid w:val="00BB2DFC"/>
    <w:rsid w:val="00C44C5D"/>
    <w:rsid w:val="00C60B41"/>
    <w:rsid w:val="00CE6BF3"/>
    <w:rsid w:val="00D344C2"/>
    <w:rsid w:val="00DC0921"/>
    <w:rsid w:val="00DD52A2"/>
    <w:rsid w:val="00E0766C"/>
    <w:rsid w:val="00EE7A3D"/>
    <w:rsid w:val="00F203A5"/>
    <w:rsid w:val="00F27584"/>
    <w:rsid w:val="00F31A39"/>
    <w:rsid w:val="00F90F32"/>
    <w:rsid w:val="0B0EB5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1809CC"/>
  <w15:docId w15:val="{d9f0acd9-77bd-490d-874f-e60e20e4e806}"/>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44C5D"/>
  </w:style>
  <w:style w:type="paragraph" w:styleId="Heading1">
    <w:name w:val="heading 1"/>
    <w:basedOn w:val="Normal"/>
    <w:next w:val="Normal"/>
    <w:link w:val="Heading1Char"/>
    <w:uiPriority w:val="9"/>
    <w:qFormat/>
    <w:rsid w:val="00A10051"/>
    <w:pPr>
      <w:keepNext/>
      <w:keepLines/>
      <w:spacing w:before="240" w:after="0" w:line="480" w:lineRule="auto"/>
      <w:outlineLvl w:val="0"/>
    </w:pPr>
    <w:rPr>
      <w:rFonts w:ascii="Times New Roman" w:hAnsi="Times New Roman" w:eastAsiaTheme="majorEastAsia" w:cstheme="majorBidi"/>
      <w:b/>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81D76"/>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34"/>
    <w:qFormat/>
    <w:rsid w:val="00781D76"/>
    <w:pPr>
      <w:ind w:left="720"/>
      <w:contextualSpacing/>
    </w:pPr>
  </w:style>
  <w:style w:type="character" w:styleId="Hyperlink">
    <w:name w:val="Hyperlink"/>
    <w:basedOn w:val="DefaultParagraphFont"/>
    <w:uiPriority w:val="99"/>
    <w:unhideWhenUsed/>
    <w:rsid w:val="00A10051"/>
    <w:rPr>
      <w:color w:val="0563C1" w:themeColor="hyperlink"/>
      <w:u w:val="single"/>
    </w:rPr>
  </w:style>
  <w:style w:type="paragraph" w:styleId="Header">
    <w:name w:val="header"/>
    <w:basedOn w:val="Normal"/>
    <w:link w:val="HeaderChar"/>
    <w:uiPriority w:val="99"/>
    <w:unhideWhenUsed/>
    <w:rsid w:val="00A100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0051"/>
  </w:style>
  <w:style w:type="paragraph" w:styleId="Footer">
    <w:name w:val="footer"/>
    <w:basedOn w:val="Normal"/>
    <w:link w:val="FooterChar"/>
    <w:uiPriority w:val="99"/>
    <w:unhideWhenUsed/>
    <w:rsid w:val="00A100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0051"/>
  </w:style>
  <w:style w:type="character" w:styleId="Heading1Char" w:customStyle="1">
    <w:name w:val="Heading 1 Char"/>
    <w:basedOn w:val="DefaultParagraphFont"/>
    <w:link w:val="Heading1"/>
    <w:uiPriority w:val="9"/>
    <w:rsid w:val="00A10051"/>
    <w:rPr>
      <w:rFonts w:ascii="Times New Roman" w:hAnsi="Times New Roman" w:eastAsiaTheme="majorEastAsia" w:cstheme="majorBidi"/>
      <w:b/>
      <w:sz w:val="28"/>
      <w:szCs w:val="32"/>
    </w:rPr>
  </w:style>
  <w:style w:type="paragraph" w:styleId="TOCHeading">
    <w:name w:val="TOC Heading"/>
    <w:basedOn w:val="Heading1"/>
    <w:next w:val="Normal"/>
    <w:uiPriority w:val="39"/>
    <w:unhideWhenUsed/>
    <w:qFormat/>
    <w:rsid w:val="008B0661"/>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B0661"/>
    <w:pPr>
      <w:spacing w:after="100"/>
    </w:pPr>
  </w:style>
  <w:style w:type="paragraph" w:styleId="BalloonText">
    <w:name w:val="Balloon Text"/>
    <w:basedOn w:val="Normal"/>
    <w:link w:val="BalloonTextChar"/>
    <w:uiPriority w:val="99"/>
    <w:semiHidden/>
    <w:unhideWhenUsed/>
    <w:rsid w:val="008D140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D14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researchgate.net/profile/Saeed_Jeris/publication/342897080_Covid-19_oil_price_and_UK_economic_policy_uncertainty_evidence_from_the_ARDL_approach/links/5f2176e0458515b729f07365/Covid-19-oil-price-and-UK-economic-policy-uncertainty-evidence-from-the-ARDL-approach.pdf"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mdpi.com/2071-1050/13/4/1861/htm"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yperlink" Target="https://www.mdpi.com/1911-8074/13/8/173/pdf"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andfonline.com/doi/pdf/10.1080/15487733.2020.1829848" TargetMode="External" Id="rId11" /><Relationship Type="http://schemas.openxmlformats.org/officeDocument/2006/relationships/webSettings" Target="webSettings.xml" Id="rId5" /><Relationship Type="http://schemas.openxmlformats.org/officeDocument/2006/relationships/hyperlink" Target="http://77.37.162.71:8080/pdf/Exploit_the_Product_Life_Cycle.pdf" TargetMode="External" Id="rId15" /><Relationship Type="http://schemas.openxmlformats.org/officeDocument/2006/relationships/hyperlink" Target="https://rgs-ibg.onlinelibrary.wiley.com/doi/pdf/10.1111/geoj.12366"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www.tandfonline.com/doi/full/10.1080/17569370.2020.1823624" TargetMode="External" Id="rId9" /><Relationship Type="http://schemas.openxmlformats.org/officeDocument/2006/relationships/hyperlink" Target="https://ieeexplore.ieee.org/abstract/document/9076858/" TargetMode="External" Id="rId14" /><Relationship Type="http://schemas.openxmlformats.org/officeDocument/2006/relationships/glossaryDocument" Target="/word/glossary/document.xml" Id="Re5037c4f3ebd4f9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471a51b-e786-4391-b9d8-5a3354abfbef}"/>
      </w:docPartPr>
      <w:docPartBody>
        <w:p w14:paraId="29DC6A7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90AFC-465D-42D6-B311-46732C0C977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2021-05-04T16:54:00.0000000Z</dcterms:created>
  <dcterms:modified xsi:type="dcterms:W3CDTF">2021-05-04T21:18:54.0487684Z</dcterms:modified>
  <lastModifiedBy>Domnica Doinita Stan (2007931)</lastModifiedBy>
</coreProperties>
</file>