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B23BA" w14:textId="77777777" w:rsidR="006B0222" w:rsidRPr="00055144" w:rsidRDefault="006B0222" w:rsidP="006B0222">
      <w:pPr>
        <w:shd w:val="clear" w:color="auto" w:fill="FFFFFF"/>
        <w:spacing w:before="90" w:after="90" w:line="240" w:lineRule="auto"/>
        <w:rPr>
          <w:rFonts w:eastAsia="Times New Roman"/>
          <w:b/>
          <w:bCs/>
          <w:sz w:val="20"/>
          <w:szCs w:val="20"/>
        </w:rPr>
      </w:pPr>
    </w:p>
    <w:p w14:paraId="49866A44" w14:textId="77777777" w:rsidR="006B0222" w:rsidRPr="00055144" w:rsidRDefault="006B0222" w:rsidP="006B0222">
      <w:pPr>
        <w:shd w:val="clear" w:color="auto" w:fill="FFFFFF"/>
        <w:spacing w:before="90" w:after="90" w:line="240" w:lineRule="auto"/>
        <w:rPr>
          <w:rFonts w:eastAsia="Times New Roman"/>
          <w:b/>
          <w:bCs/>
          <w:sz w:val="20"/>
          <w:szCs w:val="20"/>
        </w:rPr>
      </w:pPr>
    </w:p>
    <w:p w14:paraId="51B8C506" w14:textId="77777777" w:rsidR="006B0222" w:rsidRPr="00055144" w:rsidRDefault="006B0222" w:rsidP="006B0222">
      <w:pPr>
        <w:shd w:val="clear" w:color="auto" w:fill="FFFFFF"/>
        <w:spacing w:before="90" w:after="90" w:line="240" w:lineRule="auto"/>
        <w:rPr>
          <w:rFonts w:eastAsia="Times New Roman"/>
          <w:b/>
          <w:bCs/>
          <w:sz w:val="20"/>
          <w:szCs w:val="20"/>
        </w:rPr>
      </w:pPr>
    </w:p>
    <w:p w14:paraId="386B572A" w14:textId="77777777" w:rsidR="006B0222" w:rsidRPr="00055144" w:rsidRDefault="006B0222" w:rsidP="006B0222">
      <w:pPr>
        <w:shd w:val="clear" w:color="auto" w:fill="FFFFFF"/>
        <w:spacing w:before="90" w:after="90" w:line="240" w:lineRule="auto"/>
        <w:rPr>
          <w:rFonts w:eastAsia="Times New Roman"/>
          <w:b/>
          <w:bCs/>
          <w:sz w:val="20"/>
          <w:szCs w:val="20"/>
        </w:rPr>
      </w:pPr>
    </w:p>
    <w:p w14:paraId="08FBB3E3" w14:textId="783324E9" w:rsidR="006B0222" w:rsidRPr="00445844" w:rsidRDefault="006B0222" w:rsidP="006B0222">
      <w:pPr>
        <w:spacing w:after="0" w:line="240" w:lineRule="auto"/>
        <w:jc w:val="center"/>
        <w:rPr>
          <w:b/>
          <w:bCs/>
          <w:sz w:val="36"/>
          <w:szCs w:val="36"/>
        </w:rPr>
      </w:pPr>
      <w:r w:rsidRPr="00445844">
        <w:rPr>
          <w:b/>
          <w:bCs/>
          <w:sz w:val="36"/>
          <w:szCs w:val="36"/>
        </w:rPr>
        <w:t xml:space="preserve">Marketing plan written for </w:t>
      </w:r>
      <w:r w:rsidR="00A42B3C" w:rsidRPr="00445844">
        <w:rPr>
          <w:b/>
          <w:bCs/>
          <w:sz w:val="36"/>
          <w:szCs w:val="36"/>
        </w:rPr>
        <w:t>Travelodge</w:t>
      </w:r>
    </w:p>
    <w:p w14:paraId="3B30C5D6" w14:textId="77777777" w:rsidR="006B0222" w:rsidRPr="00055144" w:rsidRDefault="006B0222" w:rsidP="006B0222">
      <w:pPr>
        <w:spacing w:after="0" w:line="240" w:lineRule="auto"/>
        <w:jc w:val="center"/>
        <w:rPr>
          <w:b/>
          <w:bCs/>
        </w:rPr>
      </w:pPr>
    </w:p>
    <w:p w14:paraId="59226953" w14:textId="77777777" w:rsidR="006B0222" w:rsidRPr="00055144" w:rsidRDefault="006B0222" w:rsidP="006B0222">
      <w:pPr>
        <w:spacing w:after="0" w:line="240" w:lineRule="auto"/>
        <w:jc w:val="center"/>
        <w:rPr>
          <w:b/>
          <w:bCs/>
          <w:sz w:val="22"/>
        </w:rPr>
      </w:pPr>
    </w:p>
    <w:p w14:paraId="182F730A" w14:textId="77777777" w:rsidR="006B0222" w:rsidRPr="00055144" w:rsidRDefault="006B0222" w:rsidP="006B0222">
      <w:pPr>
        <w:spacing w:after="0" w:line="240" w:lineRule="auto"/>
        <w:jc w:val="center"/>
        <w:rPr>
          <w:b/>
          <w:bCs/>
        </w:rPr>
      </w:pPr>
    </w:p>
    <w:p w14:paraId="6F5D10F6" w14:textId="7B3A49F9" w:rsidR="006B0222" w:rsidRPr="00055144" w:rsidRDefault="006B0222" w:rsidP="006B0222">
      <w:pPr>
        <w:spacing w:after="0" w:line="240" w:lineRule="auto"/>
        <w:jc w:val="center"/>
        <w:rPr>
          <w:b/>
          <w:bCs/>
        </w:rPr>
      </w:pPr>
      <w:r w:rsidRPr="00055144">
        <w:rPr>
          <w:b/>
          <w:bCs/>
        </w:rPr>
        <w:t>Student Name</w:t>
      </w:r>
      <w:r w:rsidR="00445844">
        <w:rPr>
          <w:b/>
          <w:bCs/>
        </w:rPr>
        <w:t xml:space="preserve">: </w:t>
      </w:r>
    </w:p>
    <w:p w14:paraId="60608E66" w14:textId="77777777" w:rsidR="006B0222" w:rsidRPr="00055144" w:rsidRDefault="006B0222" w:rsidP="006B0222">
      <w:pPr>
        <w:spacing w:after="0" w:line="240" w:lineRule="auto"/>
        <w:jc w:val="center"/>
        <w:rPr>
          <w:b/>
          <w:bCs/>
        </w:rPr>
      </w:pPr>
    </w:p>
    <w:p w14:paraId="7343C195" w14:textId="5DD392EE" w:rsidR="006B0222" w:rsidRPr="00055144" w:rsidRDefault="006B0222" w:rsidP="009F0831">
      <w:pPr>
        <w:spacing w:after="0" w:line="240" w:lineRule="auto"/>
        <w:jc w:val="center"/>
        <w:rPr>
          <w:b/>
          <w:bCs/>
        </w:rPr>
      </w:pPr>
      <w:r w:rsidRPr="00055144">
        <w:rPr>
          <w:b/>
          <w:bCs/>
        </w:rPr>
        <w:t>__________________</w:t>
      </w:r>
      <w:r w:rsidR="009F0831">
        <w:rPr>
          <w:b/>
          <w:bCs/>
        </w:rPr>
        <w:t>EGLA BERISHA</w:t>
      </w:r>
      <w:r w:rsidRPr="00055144">
        <w:rPr>
          <w:b/>
          <w:bCs/>
        </w:rPr>
        <w:t>_______________________________</w:t>
      </w:r>
    </w:p>
    <w:p w14:paraId="09666BDD" w14:textId="77777777" w:rsidR="006B0222" w:rsidRPr="00055144" w:rsidRDefault="006B0222" w:rsidP="006B0222">
      <w:pPr>
        <w:spacing w:after="0" w:line="240" w:lineRule="auto"/>
        <w:jc w:val="center"/>
        <w:rPr>
          <w:b/>
          <w:bCs/>
        </w:rPr>
      </w:pPr>
    </w:p>
    <w:p w14:paraId="3944C4FE" w14:textId="77777777" w:rsidR="006B0222" w:rsidRPr="00055144" w:rsidRDefault="006B0222" w:rsidP="006B0222">
      <w:pPr>
        <w:spacing w:after="0" w:line="240" w:lineRule="auto"/>
        <w:jc w:val="center"/>
        <w:rPr>
          <w:b/>
          <w:bCs/>
        </w:rPr>
      </w:pPr>
    </w:p>
    <w:p w14:paraId="1E461799" w14:textId="0634BE83" w:rsidR="006B0222" w:rsidRPr="00055144" w:rsidRDefault="006B0222" w:rsidP="006B0222">
      <w:pPr>
        <w:spacing w:after="0" w:line="240" w:lineRule="auto"/>
        <w:jc w:val="center"/>
        <w:rPr>
          <w:b/>
          <w:bCs/>
        </w:rPr>
      </w:pPr>
      <w:r w:rsidRPr="00055144">
        <w:rPr>
          <w:b/>
          <w:bCs/>
        </w:rPr>
        <w:t>Student ID number</w:t>
      </w:r>
      <w:r w:rsidR="00445844">
        <w:rPr>
          <w:b/>
          <w:bCs/>
        </w:rPr>
        <w:t>:</w:t>
      </w:r>
    </w:p>
    <w:p w14:paraId="0203FB76" w14:textId="7177486F" w:rsidR="006B0222" w:rsidRPr="00055144" w:rsidRDefault="006B0222" w:rsidP="006B0222">
      <w:pPr>
        <w:spacing w:after="0" w:line="240" w:lineRule="auto"/>
        <w:jc w:val="center"/>
        <w:rPr>
          <w:b/>
          <w:bCs/>
        </w:rPr>
      </w:pPr>
      <w:r w:rsidRPr="00055144">
        <w:rPr>
          <w:b/>
          <w:bCs/>
        </w:rPr>
        <w:t>______</w:t>
      </w:r>
      <w:r w:rsidR="009F0831">
        <w:rPr>
          <w:b/>
          <w:bCs/>
        </w:rPr>
        <w:t>2210202</w:t>
      </w:r>
      <w:r w:rsidRPr="00055144">
        <w:rPr>
          <w:b/>
          <w:bCs/>
        </w:rPr>
        <w:t>_____________</w:t>
      </w:r>
    </w:p>
    <w:p w14:paraId="6DD29E27" w14:textId="77777777" w:rsidR="006B0222" w:rsidRPr="00055144" w:rsidRDefault="006B0222" w:rsidP="006B0222">
      <w:pPr>
        <w:spacing w:after="0" w:line="240" w:lineRule="auto"/>
        <w:jc w:val="center"/>
        <w:rPr>
          <w:b/>
          <w:bCs/>
        </w:rPr>
      </w:pPr>
    </w:p>
    <w:p w14:paraId="440A3887" w14:textId="77777777" w:rsidR="006B0222" w:rsidRPr="00055144" w:rsidRDefault="006B0222" w:rsidP="006B0222">
      <w:pPr>
        <w:spacing w:after="0" w:line="240" w:lineRule="auto"/>
        <w:jc w:val="center"/>
        <w:rPr>
          <w:b/>
          <w:bCs/>
        </w:rPr>
      </w:pPr>
    </w:p>
    <w:p w14:paraId="57277546" w14:textId="77777777" w:rsidR="006B0222" w:rsidRPr="00055144" w:rsidRDefault="006B0222" w:rsidP="006B0222">
      <w:pPr>
        <w:spacing w:after="0" w:line="240" w:lineRule="auto"/>
        <w:jc w:val="center"/>
        <w:rPr>
          <w:b/>
          <w:bCs/>
        </w:rPr>
      </w:pPr>
    </w:p>
    <w:p w14:paraId="1FCADD4B" w14:textId="77777777" w:rsidR="006B0222" w:rsidRPr="00055144" w:rsidRDefault="006B0222" w:rsidP="006B0222">
      <w:pPr>
        <w:spacing w:after="0" w:line="240" w:lineRule="auto"/>
        <w:jc w:val="center"/>
        <w:rPr>
          <w:b/>
          <w:bCs/>
        </w:rPr>
      </w:pPr>
    </w:p>
    <w:p w14:paraId="44983813" w14:textId="77777777" w:rsidR="006B0222" w:rsidRPr="00055144" w:rsidRDefault="006B0222" w:rsidP="006B0222">
      <w:pPr>
        <w:spacing w:after="0" w:line="240" w:lineRule="auto"/>
        <w:jc w:val="center"/>
        <w:rPr>
          <w:b/>
          <w:bCs/>
        </w:rPr>
      </w:pPr>
      <w:r w:rsidRPr="00055144">
        <w:rPr>
          <w:b/>
          <w:bCs/>
        </w:rPr>
        <w:t>Marketing Essentials BMIH4005</w:t>
      </w:r>
    </w:p>
    <w:p w14:paraId="1EAC02BA" w14:textId="77777777" w:rsidR="006B0222" w:rsidRPr="00055144" w:rsidRDefault="006B0222" w:rsidP="006B0222">
      <w:pPr>
        <w:spacing w:after="0" w:line="240" w:lineRule="auto"/>
        <w:jc w:val="center"/>
        <w:rPr>
          <w:b/>
          <w:bCs/>
        </w:rPr>
      </w:pPr>
    </w:p>
    <w:p w14:paraId="47F15A88" w14:textId="77777777" w:rsidR="006B0222" w:rsidRPr="00055144" w:rsidRDefault="006B0222" w:rsidP="006B0222">
      <w:pPr>
        <w:spacing w:after="0" w:line="240" w:lineRule="auto"/>
        <w:jc w:val="center"/>
        <w:rPr>
          <w:b/>
          <w:bCs/>
        </w:rPr>
      </w:pPr>
    </w:p>
    <w:p w14:paraId="112AFFC1" w14:textId="31338235" w:rsidR="006B0222" w:rsidRPr="00055144" w:rsidRDefault="006B0222" w:rsidP="006B0222">
      <w:pPr>
        <w:spacing w:after="0" w:line="240" w:lineRule="auto"/>
        <w:jc w:val="center"/>
        <w:rPr>
          <w:b/>
          <w:bCs/>
        </w:rPr>
      </w:pPr>
      <w:r w:rsidRPr="00055144">
        <w:rPr>
          <w:b/>
          <w:bCs/>
        </w:rPr>
        <w:t>Lecturer</w:t>
      </w:r>
      <w:r w:rsidR="00445844">
        <w:rPr>
          <w:b/>
          <w:bCs/>
        </w:rPr>
        <w:t>’s Name:</w:t>
      </w:r>
    </w:p>
    <w:p w14:paraId="39A25B9E" w14:textId="77777777" w:rsidR="006B0222" w:rsidRPr="00055144" w:rsidRDefault="006B0222" w:rsidP="006B0222">
      <w:pPr>
        <w:spacing w:after="0" w:line="240" w:lineRule="auto"/>
        <w:jc w:val="center"/>
        <w:rPr>
          <w:b/>
          <w:bCs/>
        </w:rPr>
      </w:pPr>
    </w:p>
    <w:p w14:paraId="24A18156" w14:textId="7A5A7812" w:rsidR="006B0222" w:rsidRPr="00055144" w:rsidRDefault="006B0222" w:rsidP="006B0222">
      <w:pPr>
        <w:spacing w:after="0" w:line="240" w:lineRule="auto"/>
        <w:jc w:val="center"/>
        <w:rPr>
          <w:b/>
          <w:bCs/>
        </w:rPr>
      </w:pPr>
      <w:r w:rsidRPr="00055144">
        <w:rPr>
          <w:b/>
          <w:bCs/>
        </w:rPr>
        <w:t>__________</w:t>
      </w:r>
      <w:r w:rsidR="009F0831">
        <w:rPr>
          <w:b/>
          <w:bCs/>
        </w:rPr>
        <w:t>LUCIANA SUARDI</w:t>
      </w:r>
      <w:r w:rsidRPr="00055144">
        <w:rPr>
          <w:b/>
          <w:bCs/>
        </w:rPr>
        <w:t>______________________</w:t>
      </w:r>
    </w:p>
    <w:p w14:paraId="62EB77E9" w14:textId="77777777" w:rsidR="006B0222" w:rsidRPr="00055144" w:rsidRDefault="006B0222" w:rsidP="006B0222">
      <w:pPr>
        <w:spacing w:after="0" w:line="240" w:lineRule="auto"/>
        <w:jc w:val="center"/>
        <w:rPr>
          <w:b/>
          <w:bCs/>
        </w:rPr>
      </w:pPr>
    </w:p>
    <w:p w14:paraId="6FD79DE1" w14:textId="77777777" w:rsidR="00127C62" w:rsidRPr="00055144" w:rsidRDefault="00127C62" w:rsidP="00127C62">
      <w:pPr>
        <w:jc w:val="both"/>
      </w:pPr>
      <w:r w:rsidRPr="00055144">
        <w:br w:type="page"/>
      </w:r>
    </w:p>
    <w:sdt>
      <w:sdtPr>
        <w:rPr>
          <w:rFonts w:ascii="Times New Roman" w:eastAsiaTheme="minorHAnsi" w:hAnsi="Times New Roman" w:cs="Times New Roman"/>
          <w:b w:val="0"/>
          <w:color w:val="auto"/>
          <w:sz w:val="24"/>
          <w:szCs w:val="24"/>
          <w:lang w:val="en-GB"/>
        </w:rPr>
        <w:id w:val="-878623843"/>
        <w:docPartObj>
          <w:docPartGallery w:val="Table of Contents"/>
          <w:docPartUnique/>
        </w:docPartObj>
      </w:sdtPr>
      <w:sdtEndPr>
        <w:rPr>
          <w:bCs/>
          <w:noProof/>
        </w:rPr>
      </w:sdtEndPr>
      <w:sdtContent>
        <w:p w14:paraId="591235CD" w14:textId="7EFBFA94" w:rsidR="00137536" w:rsidRPr="00055144" w:rsidRDefault="00137536" w:rsidP="006B0222">
          <w:pPr>
            <w:pStyle w:val="TOCHeading"/>
            <w:jc w:val="center"/>
            <w:rPr>
              <w:rFonts w:ascii="Times New Roman" w:hAnsi="Times New Roman" w:cs="Times New Roman"/>
            </w:rPr>
          </w:pPr>
          <w:r w:rsidRPr="00055144">
            <w:rPr>
              <w:rFonts w:ascii="Times New Roman" w:hAnsi="Times New Roman" w:cs="Times New Roman"/>
            </w:rPr>
            <w:t>Table of Contents</w:t>
          </w:r>
        </w:p>
        <w:p w14:paraId="54352240" w14:textId="77777777" w:rsidR="001B7A18" w:rsidRDefault="00000000">
          <w:pPr>
            <w:pStyle w:val="TOC1"/>
            <w:tabs>
              <w:tab w:val="right" w:leader="dot" w:pos="9350"/>
            </w:tabs>
            <w:rPr>
              <w:rFonts w:asciiTheme="minorHAnsi" w:eastAsiaTheme="minorEastAsia" w:hAnsiTheme="minorHAnsi" w:cstheme="minorBidi"/>
              <w:noProof/>
              <w:sz w:val="22"/>
              <w:szCs w:val="22"/>
              <w:lang w:val="en-US"/>
            </w:rPr>
          </w:pPr>
          <w:hyperlink w:anchor="_Toc121445727" w:history="1">
            <w:r w:rsidR="001B7A18" w:rsidRPr="000D0D44">
              <w:rPr>
                <w:rStyle w:val="Hyperlink"/>
                <w:noProof/>
              </w:rPr>
              <w:t>Introduction</w:t>
            </w:r>
            <w:r w:rsidR="001B7A18">
              <w:rPr>
                <w:noProof/>
                <w:webHidden/>
              </w:rPr>
              <w:tab/>
            </w:r>
            <w:r w:rsidR="001B7A18">
              <w:rPr>
                <w:noProof/>
                <w:webHidden/>
              </w:rPr>
              <w:fldChar w:fldCharType="begin"/>
            </w:r>
            <w:r w:rsidR="001B7A18">
              <w:rPr>
                <w:noProof/>
                <w:webHidden/>
              </w:rPr>
              <w:instrText xml:space="preserve"> PAGEREF _Toc121445727 \h </w:instrText>
            </w:r>
            <w:r w:rsidR="001B7A18">
              <w:rPr>
                <w:noProof/>
                <w:webHidden/>
              </w:rPr>
            </w:r>
            <w:r w:rsidR="001B7A18">
              <w:rPr>
                <w:noProof/>
                <w:webHidden/>
              </w:rPr>
              <w:fldChar w:fldCharType="separate"/>
            </w:r>
            <w:r w:rsidR="001B7A18">
              <w:rPr>
                <w:noProof/>
                <w:webHidden/>
              </w:rPr>
              <w:t>3</w:t>
            </w:r>
            <w:r w:rsidR="001B7A18">
              <w:rPr>
                <w:noProof/>
                <w:webHidden/>
              </w:rPr>
              <w:fldChar w:fldCharType="end"/>
            </w:r>
          </w:hyperlink>
        </w:p>
        <w:p w14:paraId="156FCE50" w14:textId="77777777" w:rsidR="001B7A18" w:rsidRDefault="00000000">
          <w:pPr>
            <w:pStyle w:val="TOC1"/>
            <w:tabs>
              <w:tab w:val="right" w:leader="dot" w:pos="9350"/>
            </w:tabs>
            <w:rPr>
              <w:rFonts w:asciiTheme="minorHAnsi" w:eastAsiaTheme="minorEastAsia" w:hAnsiTheme="minorHAnsi" w:cstheme="minorBidi"/>
              <w:noProof/>
              <w:sz w:val="22"/>
              <w:szCs w:val="22"/>
              <w:lang w:val="en-US"/>
            </w:rPr>
          </w:pPr>
          <w:hyperlink w:anchor="_Toc121445728" w:history="1">
            <w:r w:rsidR="001B7A18" w:rsidRPr="000D0D44">
              <w:rPr>
                <w:rStyle w:val="Hyperlink"/>
                <w:noProof/>
              </w:rPr>
              <w:t>Situation Analysis- 5 C's</w:t>
            </w:r>
            <w:r w:rsidR="001B7A18">
              <w:rPr>
                <w:noProof/>
                <w:webHidden/>
              </w:rPr>
              <w:tab/>
              <w:t>4</w:t>
            </w:r>
          </w:hyperlink>
        </w:p>
        <w:p w14:paraId="7D4A9D76" w14:textId="77777777" w:rsidR="001B7A18" w:rsidRDefault="00000000">
          <w:pPr>
            <w:pStyle w:val="TOC2"/>
            <w:tabs>
              <w:tab w:val="right" w:leader="dot" w:pos="9350"/>
            </w:tabs>
            <w:rPr>
              <w:rFonts w:asciiTheme="minorHAnsi" w:eastAsiaTheme="minorEastAsia" w:hAnsiTheme="minorHAnsi" w:cstheme="minorBidi"/>
              <w:noProof/>
              <w:sz w:val="22"/>
              <w:szCs w:val="22"/>
              <w:lang w:val="en-US"/>
            </w:rPr>
          </w:pPr>
          <w:hyperlink w:anchor="_Toc121445729" w:history="1">
            <w:r w:rsidR="001B7A18" w:rsidRPr="000D0D44">
              <w:rPr>
                <w:rStyle w:val="Hyperlink"/>
                <w:noProof/>
              </w:rPr>
              <w:t>-Company: SWOT analysis (Microanalysis)</w:t>
            </w:r>
            <w:r w:rsidR="001B7A18">
              <w:rPr>
                <w:noProof/>
                <w:webHidden/>
              </w:rPr>
              <w:tab/>
              <w:t>4</w:t>
            </w:r>
          </w:hyperlink>
        </w:p>
        <w:p w14:paraId="3287C63B" w14:textId="77777777" w:rsidR="001B7A18" w:rsidRDefault="00000000">
          <w:pPr>
            <w:pStyle w:val="TOC2"/>
            <w:tabs>
              <w:tab w:val="right" w:leader="dot" w:pos="9350"/>
            </w:tabs>
            <w:rPr>
              <w:rFonts w:asciiTheme="minorHAnsi" w:eastAsiaTheme="minorEastAsia" w:hAnsiTheme="minorHAnsi" w:cstheme="minorBidi"/>
              <w:noProof/>
              <w:sz w:val="22"/>
              <w:szCs w:val="22"/>
              <w:lang w:val="en-US"/>
            </w:rPr>
          </w:pPr>
          <w:hyperlink w:anchor="_Toc121445730" w:history="1">
            <w:r w:rsidR="001B7A18" w:rsidRPr="000D0D44">
              <w:rPr>
                <w:rStyle w:val="Hyperlink"/>
                <w:noProof/>
              </w:rPr>
              <w:t>-Customers: Segmentation and Targeting/ Customer profiles</w:t>
            </w:r>
            <w:r w:rsidR="001B7A18">
              <w:rPr>
                <w:noProof/>
                <w:webHidden/>
              </w:rPr>
              <w:tab/>
              <w:t>5</w:t>
            </w:r>
          </w:hyperlink>
        </w:p>
        <w:p w14:paraId="1DCCA3C5" w14:textId="77777777" w:rsidR="001B7A18" w:rsidRDefault="00000000">
          <w:pPr>
            <w:pStyle w:val="TOC2"/>
            <w:tabs>
              <w:tab w:val="right" w:leader="dot" w:pos="9350"/>
            </w:tabs>
            <w:rPr>
              <w:rFonts w:asciiTheme="minorHAnsi" w:eastAsiaTheme="minorEastAsia" w:hAnsiTheme="minorHAnsi" w:cstheme="minorBidi"/>
              <w:noProof/>
              <w:sz w:val="22"/>
              <w:szCs w:val="22"/>
              <w:lang w:val="en-US"/>
            </w:rPr>
          </w:pPr>
          <w:hyperlink w:anchor="_Toc121445731" w:history="1">
            <w:r w:rsidR="001B7A18" w:rsidRPr="000D0D44">
              <w:rPr>
                <w:rStyle w:val="Hyperlink"/>
                <w:noProof/>
              </w:rPr>
              <w:t>-Competitors: Porter's five forces, Perceptual positioning maps</w:t>
            </w:r>
            <w:r w:rsidR="001B7A18">
              <w:rPr>
                <w:noProof/>
                <w:webHidden/>
              </w:rPr>
              <w:tab/>
              <w:t>5</w:t>
            </w:r>
          </w:hyperlink>
        </w:p>
        <w:p w14:paraId="4EB38A57" w14:textId="77777777" w:rsidR="001B7A18" w:rsidRDefault="00000000">
          <w:pPr>
            <w:pStyle w:val="TOC2"/>
            <w:tabs>
              <w:tab w:val="right" w:leader="dot" w:pos="9350"/>
            </w:tabs>
            <w:rPr>
              <w:rFonts w:asciiTheme="minorHAnsi" w:eastAsiaTheme="minorEastAsia" w:hAnsiTheme="minorHAnsi" w:cstheme="minorBidi"/>
              <w:noProof/>
              <w:sz w:val="22"/>
              <w:szCs w:val="22"/>
              <w:lang w:val="en-US"/>
            </w:rPr>
          </w:pPr>
          <w:hyperlink w:anchor="_Toc121445732" w:history="1">
            <w:r w:rsidR="001B7A18" w:rsidRPr="000D0D44">
              <w:rPr>
                <w:rStyle w:val="Hyperlink"/>
                <w:noProof/>
              </w:rPr>
              <w:t>-Collaborators: B2B Relationships, Partnerships, Franchises</w:t>
            </w:r>
            <w:r w:rsidR="001B7A18">
              <w:rPr>
                <w:noProof/>
                <w:webHidden/>
              </w:rPr>
              <w:tab/>
              <w:t>6</w:t>
            </w:r>
          </w:hyperlink>
        </w:p>
        <w:p w14:paraId="58CF1A46" w14:textId="77777777" w:rsidR="001B7A18" w:rsidRDefault="00000000">
          <w:pPr>
            <w:pStyle w:val="TOC2"/>
            <w:tabs>
              <w:tab w:val="right" w:leader="dot" w:pos="9350"/>
            </w:tabs>
            <w:rPr>
              <w:rFonts w:asciiTheme="minorHAnsi" w:eastAsiaTheme="minorEastAsia" w:hAnsiTheme="minorHAnsi" w:cstheme="minorBidi"/>
              <w:noProof/>
              <w:sz w:val="22"/>
              <w:szCs w:val="22"/>
              <w:lang w:val="en-US"/>
            </w:rPr>
          </w:pPr>
          <w:hyperlink w:anchor="_Toc121445733" w:history="1">
            <w:r w:rsidR="001B7A18" w:rsidRPr="000D0D44">
              <w:rPr>
                <w:rStyle w:val="Hyperlink"/>
                <w:noProof/>
              </w:rPr>
              <w:t>-Climate: PESTLE (Macro analysis)</w:t>
            </w:r>
            <w:r w:rsidR="001B7A18">
              <w:rPr>
                <w:noProof/>
                <w:webHidden/>
              </w:rPr>
              <w:tab/>
              <w:t>6</w:t>
            </w:r>
          </w:hyperlink>
        </w:p>
        <w:p w14:paraId="1C2FD423" w14:textId="77777777" w:rsidR="001B7A18" w:rsidRDefault="00000000">
          <w:pPr>
            <w:pStyle w:val="TOC1"/>
            <w:tabs>
              <w:tab w:val="right" w:leader="dot" w:pos="9350"/>
            </w:tabs>
            <w:rPr>
              <w:rFonts w:asciiTheme="minorHAnsi" w:eastAsiaTheme="minorEastAsia" w:hAnsiTheme="minorHAnsi" w:cstheme="minorBidi"/>
              <w:noProof/>
              <w:sz w:val="22"/>
              <w:szCs w:val="22"/>
              <w:lang w:val="en-US"/>
            </w:rPr>
          </w:pPr>
          <w:hyperlink w:anchor="_Toc121445734" w:history="1">
            <w:r w:rsidR="001B7A18" w:rsidRPr="000D0D44">
              <w:rPr>
                <w:rStyle w:val="Hyperlink"/>
                <w:noProof/>
              </w:rPr>
              <w:t>Objectives</w:t>
            </w:r>
            <w:r w:rsidR="001B7A18">
              <w:rPr>
                <w:noProof/>
                <w:webHidden/>
              </w:rPr>
              <w:tab/>
              <w:t>7</w:t>
            </w:r>
          </w:hyperlink>
        </w:p>
        <w:p w14:paraId="71E9FAFC" w14:textId="77777777" w:rsidR="001B7A18" w:rsidRDefault="00000000">
          <w:pPr>
            <w:pStyle w:val="TOC2"/>
            <w:tabs>
              <w:tab w:val="right" w:leader="dot" w:pos="9350"/>
            </w:tabs>
            <w:rPr>
              <w:rFonts w:asciiTheme="minorHAnsi" w:eastAsiaTheme="minorEastAsia" w:hAnsiTheme="minorHAnsi" w:cstheme="minorBidi"/>
              <w:noProof/>
              <w:sz w:val="22"/>
              <w:szCs w:val="22"/>
              <w:lang w:val="en-US"/>
            </w:rPr>
          </w:pPr>
          <w:hyperlink w:anchor="_Toc121445735" w:history="1">
            <w:r w:rsidR="001B7A18" w:rsidRPr="000D0D44">
              <w:rPr>
                <w:rStyle w:val="Hyperlink"/>
                <w:noProof/>
              </w:rPr>
              <w:t>-SMART target</w:t>
            </w:r>
            <w:r w:rsidR="001B7A18">
              <w:rPr>
                <w:noProof/>
                <w:webHidden/>
              </w:rPr>
              <w:tab/>
              <w:t>7</w:t>
            </w:r>
          </w:hyperlink>
        </w:p>
        <w:p w14:paraId="384E7F32" w14:textId="77777777" w:rsidR="001B7A18" w:rsidRDefault="00000000">
          <w:pPr>
            <w:pStyle w:val="TOC1"/>
            <w:tabs>
              <w:tab w:val="right" w:leader="dot" w:pos="9350"/>
            </w:tabs>
            <w:rPr>
              <w:rFonts w:asciiTheme="minorHAnsi" w:eastAsiaTheme="minorEastAsia" w:hAnsiTheme="minorHAnsi" w:cstheme="minorBidi"/>
              <w:noProof/>
              <w:sz w:val="22"/>
              <w:szCs w:val="22"/>
              <w:lang w:val="en-US"/>
            </w:rPr>
          </w:pPr>
          <w:hyperlink w:anchor="_Toc121445736" w:history="1">
            <w:r w:rsidR="001B7A18" w:rsidRPr="000D0D44">
              <w:rPr>
                <w:rStyle w:val="Hyperlink"/>
                <w:noProof/>
              </w:rPr>
              <w:t>Strategy</w:t>
            </w:r>
            <w:r w:rsidR="001B7A18">
              <w:rPr>
                <w:noProof/>
                <w:webHidden/>
              </w:rPr>
              <w:tab/>
              <w:t>8</w:t>
            </w:r>
          </w:hyperlink>
        </w:p>
        <w:p w14:paraId="36727F5A" w14:textId="77777777" w:rsidR="001B7A18" w:rsidRDefault="00000000">
          <w:pPr>
            <w:pStyle w:val="TOC1"/>
            <w:tabs>
              <w:tab w:val="right" w:leader="dot" w:pos="9350"/>
            </w:tabs>
            <w:rPr>
              <w:rFonts w:asciiTheme="minorHAnsi" w:eastAsiaTheme="minorEastAsia" w:hAnsiTheme="minorHAnsi" w:cstheme="minorBidi"/>
              <w:noProof/>
              <w:sz w:val="22"/>
              <w:szCs w:val="22"/>
              <w:lang w:val="en-US"/>
            </w:rPr>
          </w:pPr>
          <w:hyperlink w:anchor="_Toc121445737" w:history="1">
            <w:r w:rsidR="001B7A18" w:rsidRPr="000D0D44">
              <w:rPr>
                <w:rStyle w:val="Hyperlink"/>
                <w:noProof/>
              </w:rPr>
              <w:t>Tactics</w:t>
            </w:r>
            <w:r w:rsidR="001B7A18">
              <w:rPr>
                <w:noProof/>
                <w:webHidden/>
              </w:rPr>
              <w:tab/>
              <w:t>9</w:t>
            </w:r>
          </w:hyperlink>
        </w:p>
        <w:p w14:paraId="618C5F88" w14:textId="77777777" w:rsidR="001B7A18" w:rsidRDefault="00000000">
          <w:pPr>
            <w:pStyle w:val="TOC2"/>
            <w:tabs>
              <w:tab w:val="right" w:leader="dot" w:pos="9350"/>
            </w:tabs>
            <w:rPr>
              <w:rFonts w:asciiTheme="minorHAnsi" w:eastAsiaTheme="minorEastAsia" w:hAnsiTheme="minorHAnsi" w:cstheme="minorBidi"/>
              <w:noProof/>
              <w:sz w:val="22"/>
              <w:szCs w:val="22"/>
              <w:lang w:val="en-US"/>
            </w:rPr>
          </w:pPr>
          <w:hyperlink w:anchor="_Toc121445738" w:history="1">
            <w:r w:rsidR="001B7A18" w:rsidRPr="000D0D44">
              <w:rPr>
                <w:rStyle w:val="Hyperlink"/>
                <w:noProof/>
              </w:rPr>
              <w:t>Marketing mix</w:t>
            </w:r>
            <w:r w:rsidR="001B7A18">
              <w:rPr>
                <w:noProof/>
                <w:webHidden/>
              </w:rPr>
              <w:tab/>
              <w:t>9</w:t>
            </w:r>
          </w:hyperlink>
        </w:p>
        <w:p w14:paraId="6139DB51" w14:textId="77777777" w:rsidR="001B7A18" w:rsidRDefault="00000000">
          <w:pPr>
            <w:pStyle w:val="TOC1"/>
            <w:tabs>
              <w:tab w:val="right" w:leader="dot" w:pos="9350"/>
            </w:tabs>
            <w:rPr>
              <w:rFonts w:asciiTheme="minorHAnsi" w:eastAsiaTheme="minorEastAsia" w:hAnsiTheme="minorHAnsi" w:cstheme="minorBidi"/>
              <w:noProof/>
              <w:sz w:val="22"/>
              <w:szCs w:val="22"/>
              <w:lang w:val="en-US"/>
            </w:rPr>
          </w:pPr>
          <w:hyperlink w:anchor="_Toc121445739" w:history="1">
            <w:r w:rsidR="001B7A18" w:rsidRPr="000D0D44">
              <w:rPr>
                <w:rStyle w:val="Hyperlink"/>
                <w:noProof/>
              </w:rPr>
              <w:t>Action</w:t>
            </w:r>
            <w:r w:rsidR="001B7A18">
              <w:rPr>
                <w:noProof/>
                <w:webHidden/>
              </w:rPr>
              <w:tab/>
              <w:t>10</w:t>
            </w:r>
          </w:hyperlink>
        </w:p>
        <w:p w14:paraId="039F9662" w14:textId="77777777" w:rsidR="001B7A18" w:rsidRDefault="00000000">
          <w:pPr>
            <w:pStyle w:val="TOC1"/>
            <w:tabs>
              <w:tab w:val="right" w:leader="dot" w:pos="9350"/>
            </w:tabs>
            <w:rPr>
              <w:rFonts w:asciiTheme="minorHAnsi" w:eastAsiaTheme="minorEastAsia" w:hAnsiTheme="minorHAnsi" w:cstheme="minorBidi"/>
              <w:noProof/>
              <w:sz w:val="22"/>
              <w:szCs w:val="22"/>
              <w:lang w:val="en-US"/>
            </w:rPr>
          </w:pPr>
          <w:hyperlink w:anchor="_Toc121445740" w:history="1">
            <w:r w:rsidR="001B7A18" w:rsidRPr="000D0D44">
              <w:rPr>
                <w:rStyle w:val="Hyperlink"/>
                <w:noProof/>
              </w:rPr>
              <w:t>Control</w:t>
            </w:r>
            <w:r w:rsidR="001B7A18">
              <w:rPr>
                <w:noProof/>
                <w:webHidden/>
              </w:rPr>
              <w:tab/>
              <w:t>11</w:t>
            </w:r>
          </w:hyperlink>
        </w:p>
        <w:p w14:paraId="1C58ECEB" w14:textId="77777777" w:rsidR="001B7A18" w:rsidRDefault="00000000">
          <w:pPr>
            <w:pStyle w:val="TOC2"/>
            <w:tabs>
              <w:tab w:val="right" w:leader="dot" w:pos="9350"/>
            </w:tabs>
            <w:rPr>
              <w:rFonts w:asciiTheme="minorHAnsi" w:eastAsiaTheme="minorEastAsia" w:hAnsiTheme="minorHAnsi" w:cstheme="minorBidi"/>
              <w:noProof/>
              <w:sz w:val="22"/>
              <w:szCs w:val="22"/>
              <w:lang w:val="en-US"/>
            </w:rPr>
          </w:pPr>
          <w:hyperlink w:anchor="_Toc121445741" w:history="1">
            <w:r w:rsidR="001B7A18" w:rsidRPr="000D0D44">
              <w:rPr>
                <w:rStyle w:val="Hyperlink"/>
                <w:noProof/>
              </w:rPr>
              <w:t>Identify USP, Features and Benefits</w:t>
            </w:r>
            <w:r w:rsidR="001B7A18">
              <w:rPr>
                <w:noProof/>
                <w:webHidden/>
              </w:rPr>
              <w:tab/>
              <w:t>11</w:t>
            </w:r>
          </w:hyperlink>
        </w:p>
        <w:p w14:paraId="1A85B982" w14:textId="77777777" w:rsidR="001B7A18" w:rsidRDefault="00000000">
          <w:pPr>
            <w:pStyle w:val="TOC2"/>
            <w:tabs>
              <w:tab w:val="right" w:leader="dot" w:pos="9350"/>
            </w:tabs>
            <w:rPr>
              <w:rFonts w:asciiTheme="minorHAnsi" w:eastAsiaTheme="minorEastAsia" w:hAnsiTheme="minorHAnsi" w:cstheme="minorBidi"/>
              <w:noProof/>
              <w:sz w:val="22"/>
              <w:szCs w:val="22"/>
              <w:lang w:val="en-US"/>
            </w:rPr>
          </w:pPr>
          <w:hyperlink w:anchor="_Toc121445742" w:history="1">
            <w:r w:rsidR="001B7A18" w:rsidRPr="000D0D44">
              <w:rPr>
                <w:rStyle w:val="Hyperlink"/>
                <w:noProof/>
              </w:rPr>
              <w:t>How we will measure success?</w:t>
            </w:r>
            <w:r w:rsidR="001B7A18">
              <w:rPr>
                <w:noProof/>
                <w:webHidden/>
              </w:rPr>
              <w:tab/>
              <w:t>11</w:t>
            </w:r>
          </w:hyperlink>
        </w:p>
        <w:p w14:paraId="172A644E" w14:textId="77777777" w:rsidR="001B7A18" w:rsidRDefault="00000000">
          <w:pPr>
            <w:pStyle w:val="TOC1"/>
            <w:tabs>
              <w:tab w:val="right" w:leader="dot" w:pos="9350"/>
            </w:tabs>
            <w:rPr>
              <w:rFonts w:asciiTheme="minorHAnsi" w:eastAsiaTheme="minorEastAsia" w:hAnsiTheme="minorHAnsi" w:cstheme="minorBidi"/>
              <w:noProof/>
              <w:sz w:val="22"/>
              <w:szCs w:val="22"/>
              <w:lang w:val="en-US"/>
            </w:rPr>
          </w:pPr>
          <w:hyperlink w:anchor="_Toc121445743" w:history="1">
            <w:r w:rsidR="001B7A18" w:rsidRPr="000D0D44">
              <w:rPr>
                <w:rStyle w:val="Hyperlink"/>
                <w:noProof/>
              </w:rPr>
              <w:t>Conclusion</w:t>
            </w:r>
            <w:r w:rsidR="001B7A18">
              <w:rPr>
                <w:noProof/>
                <w:webHidden/>
              </w:rPr>
              <w:tab/>
              <w:t>12</w:t>
            </w:r>
          </w:hyperlink>
        </w:p>
        <w:p w14:paraId="5056C107" w14:textId="77777777" w:rsidR="001B7A18" w:rsidRDefault="00000000">
          <w:pPr>
            <w:pStyle w:val="TOC1"/>
            <w:tabs>
              <w:tab w:val="right" w:leader="dot" w:pos="9350"/>
            </w:tabs>
            <w:rPr>
              <w:rFonts w:asciiTheme="minorHAnsi" w:eastAsiaTheme="minorEastAsia" w:hAnsiTheme="minorHAnsi" w:cstheme="minorBidi"/>
              <w:noProof/>
              <w:sz w:val="22"/>
              <w:szCs w:val="22"/>
              <w:lang w:val="en-US"/>
            </w:rPr>
          </w:pPr>
          <w:hyperlink w:anchor="_Toc121445744" w:history="1">
            <w:r w:rsidR="001B7A18" w:rsidRPr="000D0D44">
              <w:rPr>
                <w:rStyle w:val="Hyperlink"/>
                <w:noProof/>
              </w:rPr>
              <w:t>References:</w:t>
            </w:r>
            <w:r w:rsidR="001B7A18">
              <w:rPr>
                <w:noProof/>
                <w:webHidden/>
              </w:rPr>
              <w:tab/>
              <w:t>13</w:t>
            </w:r>
          </w:hyperlink>
        </w:p>
        <w:p w14:paraId="2B380854" w14:textId="77777777" w:rsidR="001B7A18" w:rsidRDefault="00000000">
          <w:pPr>
            <w:pStyle w:val="TOC1"/>
            <w:tabs>
              <w:tab w:val="right" w:leader="dot" w:pos="9350"/>
            </w:tabs>
            <w:rPr>
              <w:rFonts w:asciiTheme="minorHAnsi" w:eastAsiaTheme="minorEastAsia" w:hAnsiTheme="minorHAnsi" w:cstheme="minorBidi"/>
              <w:noProof/>
              <w:sz w:val="22"/>
              <w:szCs w:val="22"/>
              <w:lang w:val="en-US"/>
            </w:rPr>
          </w:pPr>
          <w:hyperlink w:anchor="_Toc121445745" w:history="1">
            <w:r w:rsidR="001B7A18" w:rsidRPr="000D0D44">
              <w:rPr>
                <w:rStyle w:val="Hyperlink"/>
                <w:noProof/>
              </w:rPr>
              <w:t>Appendix</w:t>
            </w:r>
            <w:r w:rsidR="001B7A18">
              <w:rPr>
                <w:noProof/>
                <w:webHidden/>
              </w:rPr>
              <w:tab/>
              <w:t>15</w:t>
            </w:r>
          </w:hyperlink>
        </w:p>
        <w:p w14:paraId="1FA44FBD" w14:textId="77777777" w:rsidR="001B7A18" w:rsidRDefault="00000000">
          <w:pPr>
            <w:pStyle w:val="TOC2"/>
            <w:tabs>
              <w:tab w:val="right" w:leader="dot" w:pos="9350"/>
            </w:tabs>
            <w:rPr>
              <w:rFonts w:asciiTheme="minorHAnsi" w:eastAsiaTheme="minorEastAsia" w:hAnsiTheme="minorHAnsi" w:cstheme="minorBidi"/>
              <w:noProof/>
              <w:sz w:val="22"/>
              <w:szCs w:val="22"/>
              <w:lang w:val="en-US"/>
            </w:rPr>
          </w:pPr>
          <w:hyperlink w:anchor="_Toc121445746" w:history="1">
            <w:r w:rsidR="001B7A18" w:rsidRPr="000D0D44">
              <w:rPr>
                <w:rStyle w:val="Hyperlink"/>
                <w:noProof/>
              </w:rPr>
              <w:t>Component B</w:t>
            </w:r>
            <w:r w:rsidR="001B7A18">
              <w:rPr>
                <w:noProof/>
                <w:webHidden/>
              </w:rPr>
              <w:tab/>
              <w:t>15</w:t>
            </w:r>
          </w:hyperlink>
        </w:p>
        <w:p w14:paraId="2AA6EF43" w14:textId="67A34E33" w:rsidR="00137536" w:rsidRPr="00055144" w:rsidRDefault="00000000"/>
      </w:sdtContent>
    </w:sdt>
    <w:p w14:paraId="0C7E0F9D" w14:textId="77777777" w:rsidR="00127C62" w:rsidRPr="00055144" w:rsidRDefault="00127C62" w:rsidP="00127C62">
      <w:pPr>
        <w:jc w:val="both"/>
      </w:pPr>
      <w:r w:rsidRPr="00055144">
        <w:br w:type="page"/>
      </w:r>
    </w:p>
    <w:p w14:paraId="6BD807F9" w14:textId="3DD0C0B7" w:rsidR="005E7F14" w:rsidRPr="006778A2" w:rsidRDefault="005E7F14" w:rsidP="006778A2">
      <w:pPr>
        <w:pStyle w:val="Heading1"/>
      </w:pPr>
      <w:bookmarkStart w:id="0" w:name="_Toc121445727"/>
      <w:r w:rsidRPr="006778A2">
        <w:lastRenderedPageBreak/>
        <w:t>Introduction</w:t>
      </w:r>
      <w:bookmarkEnd w:id="0"/>
    </w:p>
    <w:p w14:paraId="186A455B" w14:textId="3BAE483D" w:rsidR="005E7F14" w:rsidRDefault="00127C62" w:rsidP="00127C62">
      <w:pPr>
        <w:jc w:val="both"/>
      </w:pPr>
      <w:r w:rsidRPr="00055144">
        <w:t xml:space="preserve">Redefining the marketing with specific campaigns </w:t>
      </w:r>
      <w:r w:rsidR="00137536" w:rsidRPr="00055144">
        <w:t>is</w:t>
      </w:r>
      <w:r w:rsidRPr="00055144">
        <w:t xml:space="preserve"> one of the most important things that make a company run after the customers of the industry. So, the firms that have been cornered in the pandemic should run the project of bouncing back on track. </w:t>
      </w:r>
      <w:r w:rsidR="00B5278C">
        <w:t xml:space="preserve">From the standpoint of this industry, the other variables are also favourable to a certain degree. </w:t>
      </w:r>
      <w:r w:rsidR="009864ED">
        <w:t xml:space="preserve">As a result, the companies often choose a low-cost approach or a premium service plan. </w:t>
      </w:r>
      <w:r w:rsidRPr="00055144">
        <w:t>So, here the actions have been performed for Travelodge</w:t>
      </w:r>
      <w:r w:rsidR="0084509B" w:rsidRPr="00055144">
        <w:t xml:space="preserve"> (</w:t>
      </w:r>
      <w:r w:rsidR="0084509B" w:rsidRPr="00055144">
        <w:rPr>
          <w:color w:val="222222"/>
          <w:shd w:val="clear" w:color="auto" w:fill="FFFFFF"/>
        </w:rPr>
        <w:t>Alghizzawi, 2019</w:t>
      </w:r>
      <w:r w:rsidR="0084509B" w:rsidRPr="00055144">
        <w:t>).</w:t>
      </w:r>
    </w:p>
    <w:p w14:paraId="09A3F1B2" w14:textId="40983CD1" w:rsidR="00312E68" w:rsidRDefault="00312E68" w:rsidP="00312E68">
      <w:pPr>
        <w:jc w:val="center"/>
      </w:pPr>
      <w:r>
        <w:rPr>
          <w:noProof/>
          <w:lang w:val="en-US"/>
        </w:rPr>
        <w:drawing>
          <wp:inline distT="0" distB="0" distL="0" distR="0" wp14:anchorId="523E62CC" wp14:editId="41D26C79">
            <wp:extent cx="2143125" cy="2143125"/>
            <wp:effectExtent l="0" t="0" r="0" b="0"/>
            <wp:docPr id="15" name="Picture 15" descr="C:\Users\FB PC\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Desktop\download.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14:paraId="38BC1C0B" w14:textId="75F11C0A" w:rsidR="002E01E9" w:rsidRPr="00055144" w:rsidRDefault="002E01E9" w:rsidP="00312E68">
      <w:pPr>
        <w:jc w:val="center"/>
      </w:pPr>
      <w:r>
        <w:t xml:space="preserve">Figure: </w:t>
      </w:r>
      <w:r w:rsidRPr="00055144">
        <w:t>Travelodge</w:t>
      </w:r>
      <w:r w:rsidR="00FD3724">
        <w:t xml:space="preserve"> (Gupta, 2019).</w:t>
      </w:r>
    </w:p>
    <w:p w14:paraId="623571F3" w14:textId="77777777" w:rsidR="009F3910" w:rsidRDefault="009F3910" w:rsidP="00312E68">
      <w:pPr>
        <w:jc w:val="center"/>
        <w:rPr>
          <w:rFonts w:eastAsiaTheme="majorEastAsia"/>
          <w:b/>
          <w:sz w:val="32"/>
        </w:rPr>
      </w:pPr>
      <w:r>
        <w:br w:type="page"/>
      </w:r>
    </w:p>
    <w:p w14:paraId="5BF9A690" w14:textId="669AF853" w:rsidR="005E7F14" w:rsidRPr="006778A2" w:rsidRDefault="005E7F14" w:rsidP="006778A2">
      <w:pPr>
        <w:pStyle w:val="Heading1"/>
      </w:pPr>
      <w:bookmarkStart w:id="1" w:name="_Toc121445728"/>
      <w:r w:rsidRPr="006778A2">
        <w:lastRenderedPageBreak/>
        <w:t>Situation Analysis- 5 C's</w:t>
      </w:r>
      <w:bookmarkEnd w:id="1"/>
    </w:p>
    <w:p w14:paraId="1377B6D6" w14:textId="0C99C866" w:rsidR="005E7F14" w:rsidRPr="00055144" w:rsidRDefault="005E7F14" w:rsidP="00FF7251">
      <w:pPr>
        <w:pStyle w:val="Heading2"/>
      </w:pPr>
      <w:bookmarkStart w:id="2" w:name="_Toc121445729"/>
      <w:r w:rsidRPr="00055144">
        <w:t>-Company: SWOT analysis (Microanalysis)</w:t>
      </w:r>
      <w:bookmarkEnd w:id="2"/>
      <w:r w:rsidRPr="00055144">
        <w:t xml:space="preserve">  </w:t>
      </w:r>
    </w:p>
    <w:p w14:paraId="2B2D7E54" w14:textId="77777777" w:rsidR="005E7F14" w:rsidRPr="00055144" w:rsidRDefault="005E7F14" w:rsidP="00127C62">
      <w:pPr>
        <w:jc w:val="both"/>
      </w:pPr>
      <w:r w:rsidRPr="00055144">
        <w:t xml:space="preserve"> </w:t>
      </w:r>
    </w:p>
    <w:tbl>
      <w:tblPr>
        <w:tblStyle w:val="TableGrid"/>
        <w:tblW w:w="0" w:type="auto"/>
        <w:tblLook w:val="04A0" w:firstRow="1" w:lastRow="0" w:firstColumn="1" w:lastColumn="0" w:noHBand="0" w:noVBand="1"/>
      </w:tblPr>
      <w:tblGrid>
        <w:gridCol w:w="1908"/>
        <w:gridCol w:w="7668"/>
      </w:tblGrid>
      <w:tr w:rsidR="005E7F14" w:rsidRPr="00055144" w14:paraId="72D86829" w14:textId="77777777" w:rsidTr="006D7A1D">
        <w:tc>
          <w:tcPr>
            <w:tcW w:w="9576" w:type="dxa"/>
            <w:gridSpan w:val="2"/>
          </w:tcPr>
          <w:p w14:paraId="036C7530" w14:textId="13DFFEE2" w:rsidR="005E7F14" w:rsidRPr="00055144" w:rsidRDefault="00FE0039" w:rsidP="00127C62">
            <w:pPr>
              <w:spacing w:line="360" w:lineRule="auto"/>
              <w:jc w:val="both"/>
            </w:pPr>
            <w:r w:rsidRPr="00055144">
              <w:t>SWOT analysis of “Travelodge”</w:t>
            </w:r>
          </w:p>
        </w:tc>
      </w:tr>
      <w:tr w:rsidR="005E7F14" w:rsidRPr="00055144" w14:paraId="7ED56F53" w14:textId="77777777" w:rsidTr="005E7F14">
        <w:tc>
          <w:tcPr>
            <w:tcW w:w="1908" w:type="dxa"/>
          </w:tcPr>
          <w:p w14:paraId="7320CFCC" w14:textId="221E1334" w:rsidR="005E7F14" w:rsidRPr="00055144" w:rsidRDefault="00FE0039" w:rsidP="00127C62">
            <w:pPr>
              <w:spacing w:line="360" w:lineRule="auto"/>
              <w:jc w:val="both"/>
            </w:pPr>
            <w:r w:rsidRPr="00055144">
              <w:t>Strengths</w:t>
            </w:r>
          </w:p>
        </w:tc>
        <w:tc>
          <w:tcPr>
            <w:tcW w:w="7668" w:type="dxa"/>
          </w:tcPr>
          <w:p w14:paraId="4CD0BC52" w14:textId="17328024" w:rsidR="005E7F14" w:rsidRPr="00055144" w:rsidRDefault="00FE0039" w:rsidP="00127C62">
            <w:pPr>
              <w:spacing w:line="360" w:lineRule="auto"/>
              <w:jc w:val="both"/>
            </w:pPr>
            <w:r w:rsidRPr="00055144">
              <w:t xml:space="preserve">Travelodge is a business that offers low-cost packages that makes them very </w:t>
            </w:r>
            <w:r w:rsidR="000E0E98" w:rsidRPr="00055144">
              <w:t>str</w:t>
            </w:r>
            <w:r w:rsidR="00137536" w:rsidRPr="00055144">
              <w:t>ong</w:t>
            </w:r>
            <w:r w:rsidR="000E0E98" w:rsidRPr="00055144">
              <w:t xml:space="preserve">. </w:t>
            </w:r>
            <w:r w:rsidR="00C81949">
              <w:t>Travelodge</w:t>
            </w:r>
            <w:r w:rsidR="000E0E98" w:rsidRPr="00055144">
              <w:t xml:space="preserve"> can welcome everyone. </w:t>
            </w:r>
            <w:r w:rsidR="00C81949">
              <w:t>Travelodge</w:t>
            </w:r>
            <w:r w:rsidR="000E0E98" w:rsidRPr="00055144">
              <w:t xml:space="preserve"> also have the service for the premium customer as well under, </w:t>
            </w:r>
            <w:r w:rsidR="00137536" w:rsidRPr="00055144">
              <w:t xml:space="preserve">the </w:t>
            </w:r>
            <w:r w:rsidR="000E0E98" w:rsidRPr="00055144">
              <w:t>“Travelodge Business Account Card”</w:t>
            </w:r>
            <w:r w:rsidR="00D467A2" w:rsidRPr="00055144">
              <w:t xml:space="preserve"> (</w:t>
            </w:r>
            <w:r w:rsidR="00D467A2" w:rsidRPr="00055144">
              <w:rPr>
                <w:color w:val="222222"/>
                <w:shd w:val="clear" w:color="auto" w:fill="FFFFFF"/>
              </w:rPr>
              <w:t>Sousa, and Alves, 2019</w:t>
            </w:r>
            <w:r w:rsidR="00D467A2" w:rsidRPr="00055144">
              <w:t>).</w:t>
            </w:r>
          </w:p>
        </w:tc>
      </w:tr>
      <w:tr w:rsidR="005E7F14" w:rsidRPr="00055144" w14:paraId="1015B0AE" w14:textId="77777777" w:rsidTr="005E7F14">
        <w:tc>
          <w:tcPr>
            <w:tcW w:w="1908" w:type="dxa"/>
          </w:tcPr>
          <w:p w14:paraId="5D1CC5AD" w14:textId="4DBA9E12" w:rsidR="005E7F14" w:rsidRPr="00055144" w:rsidRDefault="00FE0039" w:rsidP="00127C62">
            <w:pPr>
              <w:spacing w:line="360" w:lineRule="auto"/>
              <w:jc w:val="both"/>
            </w:pPr>
            <w:r w:rsidRPr="00055144">
              <w:t>Weaknesses</w:t>
            </w:r>
          </w:p>
        </w:tc>
        <w:tc>
          <w:tcPr>
            <w:tcW w:w="7668" w:type="dxa"/>
          </w:tcPr>
          <w:p w14:paraId="33D867DF" w14:textId="17C9BD5D" w:rsidR="007F40AC" w:rsidRPr="00055144" w:rsidRDefault="000E0E98" w:rsidP="00127C62">
            <w:pPr>
              <w:spacing w:line="360" w:lineRule="auto"/>
              <w:jc w:val="both"/>
            </w:pPr>
            <w:r w:rsidRPr="00055144">
              <w:t>As a budget</w:t>
            </w:r>
            <w:r w:rsidR="00137536" w:rsidRPr="00055144">
              <w:t>-</w:t>
            </w:r>
            <w:r w:rsidRPr="00055144">
              <w:t xml:space="preserve">friendly organization, </w:t>
            </w:r>
            <w:r w:rsidR="00C81949">
              <w:t>Travelodge</w:t>
            </w:r>
            <w:r w:rsidRPr="00055144">
              <w:t xml:space="preserve"> can not offer a wide range of opportunities and customization in their service as </w:t>
            </w:r>
            <w:r w:rsidR="00C81949">
              <w:t>Travelodge</w:t>
            </w:r>
            <w:r w:rsidRPr="00055144">
              <w:t xml:space="preserve"> charge less. That’s why </w:t>
            </w:r>
            <w:r w:rsidR="00C81949">
              <w:t>Travelodge</w:t>
            </w:r>
            <w:r w:rsidRPr="00055144">
              <w:t xml:space="preserve"> </w:t>
            </w:r>
            <w:r w:rsidR="00137536" w:rsidRPr="00055144">
              <w:t xml:space="preserve">are </w:t>
            </w:r>
            <w:r w:rsidRPr="00055144">
              <w:t>sometimes presented as boring hotel</w:t>
            </w:r>
            <w:r w:rsidR="00137536" w:rsidRPr="00055144">
              <w:t>s</w:t>
            </w:r>
            <w:r w:rsidRPr="00055144">
              <w:t xml:space="preserve"> in the market</w:t>
            </w:r>
            <w:r w:rsidR="007F40AC" w:rsidRPr="00055144">
              <w:t xml:space="preserve"> (</w:t>
            </w:r>
            <w:r w:rsidR="007F40AC" w:rsidRPr="00055144">
              <w:rPr>
                <w:color w:val="222222"/>
                <w:shd w:val="clear" w:color="auto" w:fill="FFFFFF"/>
              </w:rPr>
              <w:t>Ivasciuc, 2020</w:t>
            </w:r>
            <w:r w:rsidR="007F40AC" w:rsidRPr="00055144">
              <w:t>).</w:t>
            </w:r>
          </w:p>
        </w:tc>
      </w:tr>
      <w:tr w:rsidR="005E7F14" w:rsidRPr="00055144" w14:paraId="64F16D16" w14:textId="77777777" w:rsidTr="005E7F14">
        <w:tc>
          <w:tcPr>
            <w:tcW w:w="1908" w:type="dxa"/>
          </w:tcPr>
          <w:p w14:paraId="2B27AE72" w14:textId="0A3CB421" w:rsidR="005E7F14" w:rsidRPr="00055144" w:rsidRDefault="00FE0039" w:rsidP="00127C62">
            <w:pPr>
              <w:spacing w:line="360" w:lineRule="auto"/>
              <w:jc w:val="both"/>
            </w:pPr>
            <w:r w:rsidRPr="00055144">
              <w:t>Opportunities</w:t>
            </w:r>
          </w:p>
        </w:tc>
        <w:tc>
          <w:tcPr>
            <w:tcW w:w="7668" w:type="dxa"/>
          </w:tcPr>
          <w:p w14:paraId="2C5C1DD6" w14:textId="2150FC3B" w:rsidR="005E7F14" w:rsidRPr="00055144" w:rsidRDefault="00DC09C7" w:rsidP="00127C62">
            <w:pPr>
              <w:spacing w:line="360" w:lineRule="auto"/>
              <w:jc w:val="both"/>
            </w:pPr>
            <w:r w:rsidRPr="00055144">
              <w:t xml:space="preserve">Adopting the pace and trend of ecotourism is a major opportunity for them. If </w:t>
            </w:r>
            <w:r w:rsidR="00C81949">
              <w:t>Travelodge</w:t>
            </w:r>
            <w:r w:rsidRPr="00055144">
              <w:t xml:space="preserve"> can embrace it, </w:t>
            </w:r>
            <w:r w:rsidR="00C81949">
              <w:t>Travelodge</w:t>
            </w:r>
            <w:r w:rsidRPr="00055144">
              <w:t xml:space="preserve"> will be in a situation where </w:t>
            </w:r>
            <w:r w:rsidR="00C81949">
              <w:t>Travelodge</w:t>
            </w:r>
            <w:r w:rsidRPr="00055144">
              <w:t xml:space="preserve"> should be one of the most customer</w:t>
            </w:r>
            <w:r w:rsidR="00137536" w:rsidRPr="00055144">
              <w:t>-</w:t>
            </w:r>
            <w:r w:rsidRPr="00055144">
              <w:t>attracting firm</w:t>
            </w:r>
            <w:r w:rsidR="00137536" w:rsidRPr="00055144">
              <w:t>s</w:t>
            </w:r>
            <w:r w:rsidRPr="00055144">
              <w:t xml:space="preserve"> in this industry</w:t>
            </w:r>
            <w:r w:rsidR="006E1081" w:rsidRPr="00055144">
              <w:t xml:space="preserve"> (</w:t>
            </w:r>
            <w:r w:rsidR="006E1081" w:rsidRPr="00055144">
              <w:rPr>
                <w:color w:val="222222"/>
                <w:shd w:val="clear" w:color="auto" w:fill="FFFFFF"/>
              </w:rPr>
              <w:t>Mkwizu, 2019</w:t>
            </w:r>
            <w:r w:rsidR="006E1081" w:rsidRPr="00055144">
              <w:t>).</w:t>
            </w:r>
          </w:p>
        </w:tc>
      </w:tr>
      <w:tr w:rsidR="005E7F14" w:rsidRPr="00055144" w14:paraId="3AF8963C" w14:textId="77777777" w:rsidTr="005E7F14">
        <w:tc>
          <w:tcPr>
            <w:tcW w:w="1908" w:type="dxa"/>
          </w:tcPr>
          <w:p w14:paraId="1CF2D6BC" w14:textId="233ADB43" w:rsidR="005E7F14" w:rsidRPr="00055144" w:rsidRDefault="00FE0039" w:rsidP="00127C62">
            <w:pPr>
              <w:spacing w:line="360" w:lineRule="auto"/>
              <w:jc w:val="both"/>
            </w:pPr>
            <w:r w:rsidRPr="00055144">
              <w:t>Threats</w:t>
            </w:r>
          </w:p>
        </w:tc>
        <w:tc>
          <w:tcPr>
            <w:tcW w:w="7668" w:type="dxa"/>
          </w:tcPr>
          <w:p w14:paraId="2B24B9CC" w14:textId="1D20634C" w:rsidR="005E7F14" w:rsidRPr="00055144" w:rsidRDefault="00137536" w:rsidP="00127C62">
            <w:pPr>
              <w:spacing w:line="360" w:lineRule="auto"/>
              <w:jc w:val="both"/>
            </w:pPr>
            <w:r w:rsidRPr="00055144">
              <w:t>In</w:t>
            </w:r>
            <w:r w:rsidR="002C6230" w:rsidRPr="00055144">
              <w:t xml:space="preserve"> this saturated industry</w:t>
            </w:r>
            <w:r w:rsidRPr="00055144">
              <w:t>,</w:t>
            </w:r>
            <w:r w:rsidR="002C6230" w:rsidRPr="00055144">
              <w:t xml:space="preserve"> the sellers are many. </w:t>
            </w:r>
            <w:r w:rsidR="00C81949">
              <w:t>Travelodge</w:t>
            </w:r>
            <w:r w:rsidR="002C6230" w:rsidRPr="00055144">
              <w:t xml:space="preserve"> all try to</w:t>
            </w:r>
            <w:r w:rsidR="008248D0" w:rsidRPr="00055144">
              <w:t xml:space="preserve"> offer the service at a low price. The competitive war among them is too much. In such </w:t>
            </w:r>
            <w:r w:rsidRPr="00055144">
              <w:t xml:space="preserve">a </w:t>
            </w:r>
            <w:r w:rsidR="008248D0" w:rsidRPr="00055144">
              <w:t>situation</w:t>
            </w:r>
            <w:r w:rsidRPr="00055144">
              <w:t>,</w:t>
            </w:r>
            <w:r w:rsidR="008248D0" w:rsidRPr="00055144">
              <w:t xml:space="preserve"> the firms are struggling to survive in the market</w:t>
            </w:r>
            <w:r w:rsidR="00C15746" w:rsidRPr="00055144">
              <w:t xml:space="preserve"> (</w:t>
            </w:r>
            <w:r w:rsidR="00C15746" w:rsidRPr="00055144">
              <w:rPr>
                <w:color w:val="222222"/>
                <w:shd w:val="clear" w:color="auto" w:fill="FFFFFF"/>
              </w:rPr>
              <w:t>Femenia-Serra, and Gretzel, 2020</w:t>
            </w:r>
            <w:r w:rsidR="00C15746" w:rsidRPr="00055144">
              <w:t>)</w:t>
            </w:r>
          </w:p>
        </w:tc>
      </w:tr>
    </w:tbl>
    <w:p w14:paraId="48BCD211" w14:textId="2B594A41" w:rsidR="00622174" w:rsidRPr="00055144" w:rsidRDefault="00622174" w:rsidP="00127C62">
      <w:pPr>
        <w:jc w:val="both"/>
      </w:pPr>
    </w:p>
    <w:p w14:paraId="39B015F3" w14:textId="77777777" w:rsidR="004105D1" w:rsidRDefault="004105D1">
      <w:pPr>
        <w:rPr>
          <w:rFonts w:eastAsiaTheme="majorEastAsia"/>
          <w:sz w:val="28"/>
          <w:szCs w:val="26"/>
        </w:rPr>
      </w:pPr>
      <w:r>
        <w:br w:type="page"/>
      </w:r>
    </w:p>
    <w:p w14:paraId="1B826CA4" w14:textId="3C0C29E5" w:rsidR="008248D0" w:rsidRPr="00055144" w:rsidRDefault="008248D0" w:rsidP="00FF7251">
      <w:pPr>
        <w:pStyle w:val="Heading2"/>
      </w:pPr>
      <w:bookmarkStart w:id="3" w:name="_Toc121445730"/>
      <w:r w:rsidRPr="00055144">
        <w:lastRenderedPageBreak/>
        <w:t>-Customers: Segmentation and Targeting/ Customer profiles</w:t>
      </w:r>
      <w:bookmarkEnd w:id="3"/>
    </w:p>
    <w:p w14:paraId="3000AA32" w14:textId="688EB90D" w:rsidR="008248D0" w:rsidRPr="00055144" w:rsidRDefault="008248D0" w:rsidP="00127C62">
      <w:pPr>
        <w:jc w:val="both"/>
        <w:rPr>
          <w:b/>
          <w:bCs/>
        </w:rPr>
      </w:pPr>
      <w:r w:rsidRPr="00055144">
        <w:rPr>
          <w:b/>
          <w:bCs/>
        </w:rPr>
        <w:t>Segmentation</w:t>
      </w:r>
    </w:p>
    <w:p w14:paraId="465E13B2" w14:textId="2671CC0F" w:rsidR="008248D0" w:rsidRPr="00055144" w:rsidRDefault="008248D0" w:rsidP="00127C62">
      <w:pPr>
        <w:jc w:val="both"/>
      </w:pPr>
      <w:r w:rsidRPr="00055144">
        <w:t xml:space="preserve">Travelodge is a firm </w:t>
      </w:r>
      <w:r w:rsidR="00137536" w:rsidRPr="00055144">
        <w:t>that</w:t>
      </w:r>
      <w:r w:rsidRPr="00055144">
        <w:t xml:space="preserve"> tr</w:t>
      </w:r>
      <w:r w:rsidR="00137536" w:rsidRPr="00055144">
        <w:t>ies</w:t>
      </w:r>
      <w:r w:rsidRPr="00055144">
        <w:t xml:space="preserve"> to attract economy buyers in the country. </w:t>
      </w:r>
      <w:r w:rsidR="00C81949">
        <w:t>Travelodge</w:t>
      </w:r>
      <w:r w:rsidRPr="00055144">
        <w:t xml:space="preserve"> offer a low-price product to the market and then base this feature to target the customers. In the tourism and leisure industry</w:t>
      </w:r>
      <w:r w:rsidR="00137536" w:rsidRPr="00055144">
        <w:t>,</w:t>
      </w:r>
      <w:r w:rsidRPr="00055144">
        <w:t xml:space="preserve"> the segmentation factor is mainly the income or wealth of a person. So, the firms generally either go for a </w:t>
      </w:r>
      <w:r w:rsidR="00925CDB" w:rsidRPr="00055144">
        <w:t>low-cost</w:t>
      </w:r>
      <w:r w:rsidRPr="00055144">
        <w:t xml:space="preserve"> strategy or a premium service strategy. </w:t>
      </w:r>
      <w:r w:rsidR="00925CDB" w:rsidRPr="00055144">
        <w:t xml:space="preserve">That’s why it can be concluded that the organization segments them with the factor income. </w:t>
      </w:r>
      <w:r w:rsidR="00C81949">
        <w:t>Travelodge</w:t>
      </w:r>
      <w:r w:rsidR="00925CDB" w:rsidRPr="00055144">
        <w:t xml:space="preserve"> mainly attract people with low income, students and so on</w:t>
      </w:r>
      <w:r w:rsidR="00D467A2" w:rsidRPr="00055144">
        <w:t xml:space="preserve"> (</w:t>
      </w:r>
      <w:r w:rsidR="00D467A2" w:rsidRPr="00055144">
        <w:rPr>
          <w:color w:val="222222"/>
          <w:shd w:val="clear" w:color="auto" w:fill="FFFFFF"/>
        </w:rPr>
        <w:t>Gupta, 2019</w:t>
      </w:r>
      <w:r w:rsidR="00D467A2" w:rsidRPr="00055144">
        <w:t>).</w:t>
      </w:r>
    </w:p>
    <w:p w14:paraId="4E43CD8C" w14:textId="777128CA" w:rsidR="00925CDB" w:rsidRPr="00055144" w:rsidRDefault="00925CDB" w:rsidP="00FF7251">
      <w:pPr>
        <w:pStyle w:val="Heading2"/>
      </w:pPr>
      <w:bookmarkStart w:id="4" w:name="_Toc121445731"/>
      <w:r w:rsidRPr="00055144">
        <w:t>-Competitors: Porter</w:t>
      </w:r>
      <w:r w:rsidR="00137536" w:rsidRPr="00055144">
        <w:t>'</w:t>
      </w:r>
      <w:r w:rsidRPr="00055144">
        <w:t>s five forces, Perceptual positioning maps</w:t>
      </w:r>
      <w:bookmarkEnd w:id="4"/>
    </w:p>
    <w:p w14:paraId="5CEA28DE" w14:textId="7FC684BD" w:rsidR="00925CDB" w:rsidRPr="00055144" w:rsidRDefault="00925CDB" w:rsidP="00127C62">
      <w:pPr>
        <w:jc w:val="both"/>
        <w:rPr>
          <w:b/>
          <w:bCs/>
        </w:rPr>
      </w:pPr>
      <w:r w:rsidRPr="00055144">
        <w:rPr>
          <w:b/>
          <w:bCs/>
        </w:rPr>
        <w:t>Porter’s five forces</w:t>
      </w:r>
    </w:p>
    <w:p w14:paraId="7DDF38D9" w14:textId="138731D6" w:rsidR="00925CDB" w:rsidRPr="00055144" w:rsidRDefault="00925CDB" w:rsidP="00127C62">
      <w:pPr>
        <w:jc w:val="both"/>
      </w:pPr>
      <w:r w:rsidRPr="00055144">
        <w:t xml:space="preserve">Porter’s five forces model is one of the best </w:t>
      </w:r>
      <w:r w:rsidR="004F543D" w:rsidRPr="00055144">
        <w:t>frameworks</w:t>
      </w:r>
      <w:r w:rsidRPr="00055144">
        <w:t xml:space="preserve"> to judge an industry</w:t>
      </w:r>
      <w:r w:rsidR="00137536" w:rsidRPr="00055144">
        <w:t>'s</w:t>
      </w:r>
      <w:r w:rsidRPr="00055144">
        <w:t xml:space="preserve"> </w:t>
      </w:r>
      <w:r w:rsidR="004F543D" w:rsidRPr="00055144">
        <w:t xml:space="preserve">attractiveness. So, people should be attracting </w:t>
      </w:r>
      <w:r w:rsidR="00137536" w:rsidRPr="00055144">
        <w:t xml:space="preserve">the </w:t>
      </w:r>
      <w:r w:rsidR="0043717B" w:rsidRPr="00055144">
        <w:t xml:space="preserve">need to understand the </w:t>
      </w:r>
      <w:r w:rsidR="00CE7C9C" w:rsidRPr="00055144">
        <w:t xml:space="preserve">current situation of the industry so that </w:t>
      </w:r>
      <w:r w:rsidR="00C81949">
        <w:t>Travelodge</w:t>
      </w:r>
      <w:r w:rsidR="00CE7C9C" w:rsidRPr="00055144">
        <w:t xml:space="preserve"> become successful in their actions. In this industry, </w:t>
      </w:r>
      <w:r w:rsidR="00137536" w:rsidRPr="00055144">
        <w:t xml:space="preserve">the </w:t>
      </w:r>
      <w:r w:rsidR="00CE7C9C" w:rsidRPr="00055144">
        <w:t xml:space="preserve">threat of new entrants </w:t>
      </w:r>
      <w:r w:rsidR="007B100D" w:rsidRPr="00055144">
        <w:t>is</w:t>
      </w:r>
      <w:r w:rsidR="00CE7C9C" w:rsidRPr="00055144">
        <w:t xml:space="preserve"> low as</w:t>
      </w:r>
      <w:r w:rsidR="007B100D" w:rsidRPr="00055144">
        <w:t xml:space="preserve"> the industry is saturated. T</w:t>
      </w:r>
      <w:r w:rsidR="00137536" w:rsidRPr="00055144">
        <w:t>he t</w:t>
      </w:r>
      <w:r w:rsidR="007B100D" w:rsidRPr="00055144">
        <w:t>hreat of substitute</w:t>
      </w:r>
      <w:r w:rsidR="00137536" w:rsidRPr="00055144">
        <w:t>s</w:t>
      </w:r>
      <w:r w:rsidR="007B100D" w:rsidRPr="00055144">
        <w:t xml:space="preserve"> is also low as the industry alternatives are not viable or feasible yet except </w:t>
      </w:r>
      <w:r w:rsidR="00137536" w:rsidRPr="00055144">
        <w:t xml:space="preserve">for </w:t>
      </w:r>
      <w:r w:rsidR="007B100D" w:rsidRPr="00055144">
        <w:t>Air</w:t>
      </w:r>
      <w:r w:rsidR="00137536" w:rsidRPr="00055144">
        <w:t>bnb</w:t>
      </w:r>
      <w:r w:rsidR="007B100D" w:rsidRPr="00055144">
        <w:t>. The other factors are also favourable to some extent from this industry perspective.</w:t>
      </w:r>
      <w:r w:rsidR="000E5FE5" w:rsidRPr="00055144">
        <w:t xml:space="preserve"> That’s why Travelodge will get some advantage from the industry</w:t>
      </w:r>
      <w:r w:rsidR="00127C62" w:rsidRPr="00055144">
        <w:t xml:space="preserve"> (</w:t>
      </w:r>
      <w:r w:rsidR="00127C62" w:rsidRPr="00055144">
        <w:rPr>
          <w:color w:val="222222"/>
          <w:shd w:val="clear" w:color="auto" w:fill="FFFFFF"/>
        </w:rPr>
        <w:t>Lim, et al. 2021</w:t>
      </w:r>
      <w:r w:rsidR="00127C62" w:rsidRPr="00055144">
        <w:t>).</w:t>
      </w:r>
    </w:p>
    <w:p w14:paraId="07AC9445" w14:textId="74F2A5E3" w:rsidR="000E5FE5" w:rsidRPr="00055144" w:rsidRDefault="00137536" w:rsidP="00137536">
      <w:pPr>
        <w:jc w:val="center"/>
        <w:rPr>
          <w:b/>
          <w:bCs/>
          <w:i/>
          <w:iCs/>
        </w:rPr>
      </w:pPr>
      <w:r w:rsidRPr="00055144">
        <w:rPr>
          <w:b/>
          <w:bCs/>
          <w:i/>
          <w:iCs/>
          <w:noProof/>
          <w:lang w:val="en-US"/>
        </w:rPr>
        <w:drawing>
          <wp:inline distT="0" distB="0" distL="0" distR="0" wp14:anchorId="71B72ACA" wp14:editId="1E77CCA5">
            <wp:extent cx="2870823" cy="21526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043" cy="2156564"/>
                    </a:xfrm>
                    <a:prstGeom prst="rect">
                      <a:avLst/>
                    </a:prstGeom>
                    <a:noFill/>
                  </pic:spPr>
                </pic:pic>
              </a:graphicData>
            </a:graphic>
          </wp:inline>
        </w:drawing>
      </w:r>
    </w:p>
    <w:p w14:paraId="1BD2EE67" w14:textId="107B7887" w:rsidR="00137536" w:rsidRPr="00055144" w:rsidRDefault="00137536" w:rsidP="00137536">
      <w:pPr>
        <w:jc w:val="center"/>
        <w:rPr>
          <w:b/>
          <w:bCs/>
          <w:i/>
          <w:iCs/>
        </w:rPr>
      </w:pPr>
      <w:r w:rsidRPr="00055144">
        <w:rPr>
          <w:b/>
          <w:bCs/>
          <w:i/>
          <w:iCs/>
        </w:rPr>
        <w:t>Figure: Porter’s five forces model (Lim, et al. 2021).</w:t>
      </w:r>
    </w:p>
    <w:p w14:paraId="3A3C169C" w14:textId="1ABA4582" w:rsidR="000E5FE5" w:rsidRPr="00055144" w:rsidRDefault="000E5FE5" w:rsidP="00FF7251">
      <w:pPr>
        <w:pStyle w:val="Heading2"/>
      </w:pPr>
      <w:bookmarkStart w:id="5" w:name="_Toc121445732"/>
      <w:r w:rsidRPr="00055144">
        <w:lastRenderedPageBreak/>
        <w:t>-Collaborators: B2B Relationships, Partnerships, Franchises</w:t>
      </w:r>
      <w:bookmarkEnd w:id="5"/>
    </w:p>
    <w:p w14:paraId="77094B03" w14:textId="13C12767" w:rsidR="000E5FE5" w:rsidRPr="00055144" w:rsidRDefault="001F0A31" w:rsidP="00127C62">
      <w:pPr>
        <w:jc w:val="both"/>
      </w:pPr>
      <w:r w:rsidRPr="00055144">
        <w:t xml:space="preserve">Advertising has benefits other than money. </w:t>
      </w:r>
      <w:r w:rsidR="00C81949">
        <w:t>Travelodge</w:t>
      </w:r>
      <w:r w:rsidRPr="00055144">
        <w:t xml:space="preserve"> are creative because </w:t>
      </w:r>
      <w:r w:rsidR="00C81949">
        <w:t>Travelodge</w:t>
      </w:r>
      <w:r w:rsidRPr="00055144">
        <w:t xml:space="preserve"> can come up with new ideas and use technology well. As marketing managers move up in their careers, </w:t>
      </w:r>
      <w:r w:rsidR="00C81949">
        <w:t>Travelodge</w:t>
      </w:r>
      <w:r w:rsidRPr="00055144">
        <w:t xml:space="preserve"> can choose to focus on social media or data analytics</w:t>
      </w:r>
      <w:r w:rsidR="00D26003" w:rsidRPr="00055144">
        <w:t xml:space="preserve"> (</w:t>
      </w:r>
      <w:r w:rsidR="00D26003" w:rsidRPr="00055144">
        <w:rPr>
          <w:color w:val="222222"/>
          <w:shd w:val="clear" w:color="auto" w:fill="FFFFFF"/>
        </w:rPr>
        <w:t>Ivasciuc, 2020</w:t>
      </w:r>
      <w:r w:rsidR="00D26003" w:rsidRPr="00055144">
        <w:t>)</w:t>
      </w:r>
    </w:p>
    <w:p w14:paraId="238B4102" w14:textId="6B4DF25E" w:rsidR="001F0A31" w:rsidRPr="00055144" w:rsidRDefault="001F0A31" w:rsidP="00127C62">
      <w:pPr>
        <w:jc w:val="both"/>
      </w:pPr>
      <w:r w:rsidRPr="00055144">
        <w:t xml:space="preserve">For example, advertising plays a significant role for these types of companies. Utilising customer data with the things should be made </w:t>
      </w:r>
      <w:r w:rsidR="00137536" w:rsidRPr="00055144">
        <w:t xml:space="preserve">it </w:t>
      </w:r>
      <w:r w:rsidRPr="00055144">
        <w:t>easy for firms to get more customer</w:t>
      </w:r>
      <w:r w:rsidR="00137536" w:rsidRPr="00055144">
        <w:t>s</w:t>
      </w:r>
      <w:r w:rsidRPr="00055144">
        <w:t>. Thus, the company can develop relationship</w:t>
      </w:r>
      <w:r w:rsidR="00137536" w:rsidRPr="00055144">
        <w:t>s</w:t>
      </w:r>
      <w:r w:rsidRPr="00055144">
        <w:t xml:space="preserve"> with different stakeholders</w:t>
      </w:r>
      <w:r w:rsidR="007F40AC" w:rsidRPr="00055144">
        <w:t xml:space="preserve"> (</w:t>
      </w:r>
      <w:r w:rsidR="007F40AC" w:rsidRPr="00055144">
        <w:rPr>
          <w:color w:val="222222"/>
          <w:shd w:val="clear" w:color="auto" w:fill="FFFFFF"/>
        </w:rPr>
        <w:t>Alghizzawi, 2019</w:t>
      </w:r>
      <w:r w:rsidR="007F40AC" w:rsidRPr="00055144">
        <w:t>).</w:t>
      </w:r>
    </w:p>
    <w:p w14:paraId="31CCF9B6" w14:textId="62864886" w:rsidR="001F0A31" w:rsidRPr="00055144" w:rsidRDefault="001F0A31" w:rsidP="00FF7251">
      <w:pPr>
        <w:pStyle w:val="Heading2"/>
      </w:pPr>
      <w:bookmarkStart w:id="6" w:name="_Toc121445733"/>
      <w:r w:rsidRPr="00055144">
        <w:t>-Climate: PESTLE (Macro analysis)</w:t>
      </w:r>
      <w:bookmarkEnd w:id="6"/>
    </w:p>
    <w:p w14:paraId="54991C4A" w14:textId="69B03A82" w:rsidR="001F0A31" w:rsidRPr="00055144" w:rsidRDefault="001F0A31" w:rsidP="00127C62">
      <w:pPr>
        <w:jc w:val="both"/>
      </w:pPr>
      <w:r w:rsidRPr="00055144">
        <w:rPr>
          <w:b/>
          <w:bCs/>
        </w:rPr>
        <w:t>Political:</w:t>
      </w:r>
      <w:r w:rsidRPr="00055144">
        <w:t xml:space="preserve"> The political issue of the UK is being practi</w:t>
      </w:r>
      <w:r w:rsidR="00137536" w:rsidRPr="00055144">
        <w:t>s</w:t>
      </w:r>
      <w:r w:rsidRPr="00055144">
        <w:t xml:space="preserve">ed and being a hot cake to the UK and beyond because the practices that have happened </w:t>
      </w:r>
      <w:r w:rsidR="00137536" w:rsidRPr="00055144">
        <w:t>are</w:t>
      </w:r>
      <w:r w:rsidRPr="00055144">
        <w:t xml:space="preserve"> not healthy. So, the procedure should be problematic for Travelodge</w:t>
      </w:r>
      <w:r w:rsidR="006E1081" w:rsidRPr="00055144">
        <w:t xml:space="preserve"> (</w:t>
      </w:r>
      <w:r w:rsidR="006E1081" w:rsidRPr="00055144">
        <w:rPr>
          <w:color w:val="222222"/>
          <w:shd w:val="clear" w:color="auto" w:fill="FFFFFF"/>
        </w:rPr>
        <w:t>Mkwizu, 2019</w:t>
      </w:r>
      <w:r w:rsidR="006E1081" w:rsidRPr="00055144">
        <w:t>).</w:t>
      </w:r>
    </w:p>
    <w:p w14:paraId="05753AB4" w14:textId="64091797" w:rsidR="001F0A31" w:rsidRPr="00055144" w:rsidRDefault="001F0A31" w:rsidP="00127C62">
      <w:pPr>
        <w:jc w:val="both"/>
      </w:pPr>
      <w:r w:rsidRPr="00055144">
        <w:rPr>
          <w:b/>
          <w:bCs/>
        </w:rPr>
        <w:t>Economic:</w:t>
      </w:r>
      <w:r w:rsidRPr="00055144">
        <w:t xml:space="preserve"> </w:t>
      </w:r>
      <w:r w:rsidR="00137536" w:rsidRPr="00055144">
        <w:t>The l</w:t>
      </w:r>
      <w:r w:rsidRPr="00055144">
        <w:t>ess purchasing power of the buyers, high inflation rate, high price and high</w:t>
      </w:r>
      <w:r w:rsidR="00137536" w:rsidRPr="00055144">
        <w:t>-</w:t>
      </w:r>
      <w:r w:rsidRPr="00055144">
        <w:t xml:space="preserve">interest rate </w:t>
      </w:r>
      <w:r w:rsidR="00137536" w:rsidRPr="00055144">
        <w:t>are</w:t>
      </w:r>
      <w:r w:rsidRPr="00055144">
        <w:t xml:space="preserve"> affecting the country negatively. Thus, Travelodge is also failing to get the expected amount of customer</w:t>
      </w:r>
      <w:r w:rsidR="00137536" w:rsidRPr="00055144">
        <w:t>s</w:t>
      </w:r>
      <w:r w:rsidRPr="00055144">
        <w:t xml:space="preserve"> as well</w:t>
      </w:r>
      <w:r w:rsidR="00D26003" w:rsidRPr="00055144">
        <w:t xml:space="preserve"> (</w:t>
      </w:r>
      <w:r w:rsidR="00D26003" w:rsidRPr="00055144">
        <w:rPr>
          <w:color w:val="222222"/>
          <w:shd w:val="clear" w:color="auto" w:fill="FFFFFF"/>
        </w:rPr>
        <w:t>Ntounis, et al. 2022</w:t>
      </w:r>
      <w:r w:rsidR="00D26003" w:rsidRPr="00055144">
        <w:t>).</w:t>
      </w:r>
    </w:p>
    <w:p w14:paraId="26918FEA" w14:textId="5CAAC6E6" w:rsidR="00137536" w:rsidRPr="00055144" w:rsidRDefault="00137536" w:rsidP="00137536">
      <w:pPr>
        <w:jc w:val="center"/>
        <w:rPr>
          <w:b/>
          <w:bCs/>
          <w:i/>
          <w:iCs/>
        </w:rPr>
      </w:pPr>
      <w:r w:rsidRPr="00055144">
        <w:rPr>
          <w:b/>
          <w:bCs/>
          <w:i/>
          <w:iCs/>
          <w:noProof/>
          <w:lang w:val="en-US"/>
        </w:rPr>
        <w:drawing>
          <wp:inline distT="0" distB="0" distL="0" distR="0" wp14:anchorId="77350860" wp14:editId="2BC5C1DB">
            <wp:extent cx="4588062" cy="2581275"/>
            <wp:effectExtent l="0" t="0" r="0" b="0"/>
            <wp:docPr id="13" name="Picture 13" descr="PESTLE Business Analysis Techni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STLE Business Analysis Techniqu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9670" cy="2582180"/>
                    </a:xfrm>
                    <a:prstGeom prst="rect">
                      <a:avLst/>
                    </a:prstGeom>
                    <a:noFill/>
                    <a:ln>
                      <a:noFill/>
                    </a:ln>
                  </pic:spPr>
                </pic:pic>
              </a:graphicData>
            </a:graphic>
          </wp:inline>
        </w:drawing>
      </w:r>
    </w:p>
    <w:p w14:paraId="1E9D4551" w14:textId="453FB9F7" w:rsidR="00137536" w:rsidRPr="00055144" w:rsidRDefault="00257858" w:rsidP="00137536">
      <w:pPr>
        <w:jc w:val="center"/>
        <w:rPr>
          <w:b/>
          <w:bCs/>
          <w:i/>
          <w:iCs/>
        </w:rPr>
      </w:pPr>
      <w:r>
        <w:rPr>
          <w:b/>
          <w:bCs/>
          <w:i/>
          <w:iCs/>
        </w:rPr>
        <w:t xml:space="preserve">Figure: PESTLE </w:t>
      </w:r>
      <w:r w:rsidR="00137536" w:rsidRPr="00055144">
        <w:rPr>
          <w:b/>
          <w:bCs/>
          <w:i/>
          <w:iCs/>
        </w:rPr>
        <w:t xml:space="preserve"> (Femenia-Serra, and Gretzel, 2020).</w:t>
      </w:r>
    </w:p>
    <w:p w14:paraId="3D507EA9" w14:textId="42749BD6" w:rsidR="001F0A31" w:rsidRPr="00055144" w:rsidRDefault="001F0A31" w:rsidP="00127C62">
      <w:pPr>
        <w:jc w:val="both"/>
      </w:pPr>
      <w:r w:rsidRPr="00055144">
        <w:rPr>
          <w:b/>
          <w:bCs/>
        </w:rPr>
        <w:t>Social:</w:t>
      </w:r>
      <w:r w:rsidRPr="00055144">
        <w:t xml:space="preserve"> The social impact in the tourism and leisure industry is very dominant. So, Travelodge should patronise society with CSR and other social activities. Thus, this environment will be favourable to them as well</w:t>
      </w:r>
      <w:r w:rsidR="00D26003" w:rsidRPr="00055144">
        <w:t xml:space="preserve"> (</w:t>
      </w:r>
      <w:r w:rsidR="00D26003" w:rsidRPr="00055144">
        <w:rPr>
          <w:color w:val="222222"/>
          <w:shd w:val="clear" w:color="auto" w:fill="FFFFFF"/>
        </w:rPr>
        <w:t>Ivasciuc, 2020</w:t>
      </w:r>
      <w:r w:rsidR="00D26003" w:rsidRPr="00055144">
        <w:t>).</w:t>
      </w:r>
    </w:p>
    <w:p w14:paraId="497409BA" w14:textId="4AA6C0B5" w:rsidR="001F0A31" w:rsidRPr="00055144" w:rsidRDefault="001F0A31" w:rsidP="00127C62">
      <w:pPr>
        <w:jc w:val="both"/>
      </w:pPr>
      <w:r w:rsidRPr="00055144">
        <w:rPr>
          <w:b/>
          <w:bCs/>
        </w:rPr>
        <w:lastRenderedPageBreak/>
        <w:t>Technological:</w:t>
      </w:r>
      <w:r w:rsidRPr="00055144">
        <w:t xml:space="preserve"> Technology has been embedded </w:t>
      </w:r>
      <w:r w:rsidR="00137536" w:rsidRPr="00055144">
        <w:t>in</w:t>
      </w:r>
      <w:r w:rsidRPr="00055144">
        <w:t xml:space="preserve"> all the actions since the pandemic. Travelodge has adopted the technology as well. Due to this thing this environment can  be perceived that </w:t>
      </w:r>
      <w:r w:rsidR="00C81949">
        <w:t>Travelodge</w:t>
      </w:r>
      <w:r w:rsidRPr="00055144">
        <w:t xml:space="preserve"> are favourable to the Travelodge</w:t>
      </w:r>
      <w:r w:rsidR="00C15746" w:rsidRPr="00055144">
        <w:t xml:space="preserve"> (</w:t>
      </w:r>
      <w:r w:rsidR="00C15746" w:rsidRPr="00055144">
        <w:rPr>
          <w:color w:val="222222"/>
          <w:shd w:val="clear" w:color="auto" w:fill="FFFFFF"/>
        </w:rPr>
        <w:t>Femenia-Serra, and Gretzel, 2020</w:t>
      </w:r>
      <w:r w:rsidR="00C15746" w:rsidRPr="00055144">
        <w:t>)</w:t>
      </w:r>
    </w:p>
    <w:p w14:paraId="544D85FA" w14:textId="73FD4B71" w:rsidR="001F0A31" w:rsidRPr="00055144" w:rsidRDefault="009A6644" w:rsidP="00127C62">
      <w:pPr>
        <w:jc w:val="both"/>
      </w:pPr>
      <w:r w:rsidRPr="00055144">
        <w:rPr>
          <w:b/>
          <w:bCs/>
        </w:rPr>
        <w:t>Legal:</w:t>
      </w:r>
      <w:r w:rsidRPr="00055144">
        <w:t xml:space="preserve"> The legal aspect is also favourable to them as the legal factors help them to get some fringe benefits. As </w:t>
      </w:r>
      <w:r w:rsidR="00C81949">
        <w:t>Travelodge</w:t>
      </w:r>
      <w:r w:rsidRPr="00055144">
        <w:t xml:space="preserve"> are registered compan</w:t>
      </w:r>
      <w:r w:rsidR="00137536" w:rsidRPr="00055144">
        <w:t>ies</w:t>
      </w:r>
      <w:r w:rsidRPr="00055144">
        <w:t xml:space="preserve">, </w:t>
      </w:r>
      <w:r w:rsidR="00C81949">
        <w:t>Travelodge</w:t>
      </w:r>
      <w:r w:rsidRPr="00055144">
        <w:t xml:space="preserve"> get many extra facilities. Thus, </w:t>
      </w:r>
      <w:r w:rsidR="00C81949">
        <w:t>Travelodge</w:t>
      </w:r>
      <w:r w:rsidRPr="00055144">
        <w:t xml:space="preserve"> become consistent with their work</w:t>
      </w:r>
      <w:r w:rsidR="00D467A2" w:rsidRPr="00055144">
        <w:t xml:space="preserve"> (</w:t>
      </w:r>
      <w:r w:rsidR="00D467A2" w:rsidRPr="00055144">
        <w:rPr>
          <w:color w:val="222222"/>
          <w:shd w:val="clear" w:color="auto" w:fill="FFFFFF"/>
        </w:rPr>
        <w:t>Sousa, and Alves, 2019</w:t>
      </w:r>
      <w:r w:rsidR="00D467A2" w:rsidRPr="00055144">
        <w:t>).</w:t>
      </w:r>
    </w:p>
    <w:p w14:paraId="31E03B4F" w14:textId="6EE5B764" w:rsidR="009A6644" w:rsidRPr="00055144" w:rsidRDefault="009A6644" w:rsidP="00127C62">
      <w:pPr>
        <w:jc w:val="both"/>
        <w:rPr>
          <w:b/>
          <w:bCs/>
        </w:rPr>
      </w:pPr>
      <w:r w:rsidRPr="00055144">
        <w:rPr>
          <w:b/>
          <w:bCs/>
        </w:rPr>
        <w:t>Environmental:</w:t>
      </w:r>
      <w:r w:rsidRPr="00055144">
        <w:t xml:space="preserve"> </w:t>
      </w:r>
      <w:r w:rsidR="00C81949">
        <w:t>Travelodge</w:t>
      </w:r>
      <w:r w:rsidRPr="00055144">
        <w:t xml:space="preserve"> can adopt the environmental advantages to have the things to make </w:t>
      </w:r>
      <w:r w:rsidR="00127C62" w:rsidRPr="00055144">
        <w:t>positives</w:t>
      </w:r>
      <w:r w:rsidRPr="00055144">
        <w:t xml:space="preserve"> for them. Those things have been new trend</w:t>
      </w:r>
      <w:r w:rsidR="00137536" w:rsidRPr="00055144">
        <w:t>s</w:t>
      </w:r>
      <w:r w:rsidRPr="00055144">
        <w:t>. Such way</w:t>
      </w:r>
      <w:r w:rsidR="00137536" w:rsidRPr="00055144">
        <w:t>s</w:t>
      </w:r>
      <w:r w:rsidRPr="00055144">
        <w:t xml:space="preserve"> things will work with a </w:t>
      </w:r>
      <w:r w:rsidR="00127C62" w:rsidRPr="00055144">
        <w:t>high</w:t>
      </w:r>
      <w:r w:rsidR="00137536" w:rsidRPr="00055144">
        <w:t>ly</w:t>
      </w:r>
      <w:r w:rsidR="00127C62" w:rsidRPr="00055144">
        <w:t xml:space="preserve"> extensive environmental factor (</w:t>
      </w:r>
      <w:r w:rsidR="00127C62" w:rsidRPr="00055144">
        <w:rPr>
          <w:color w:val="222222"/>
          <w:shd w:val="clear" w:color="auto" w:fill="FFFFFF"/>
        </w:rPr>
        <w:t>Lim, et al. 2021</w:t>
      </w:r>
      <w:r w:rsidR="00127C62" w:rsidRPr="00055144">
        <w:t>)</w:t>
      </w:r>
      <w:r w:rsidR="00127C62" w:rsidRPr="00055144">
        <w:rPr>
          <w:b/>
          <w:bCs/>
        </w:rPr>
        <w:t>.</w:t>
      </w:r>
    </w:p>
    <w:p w14:paraId="3F3AB6E6" w14:textId="5B80DCE2" w:rsidR="009A6644" w:rsidRPr="006778A2" w:rsidRDefault="009A6644" w:rsidP="006778A2">
      <w:pPr>
        <w:pStyle w:val="Heading1"/>
      </w:pPr>
      <w:bookmarkStart w:id="7" w:name="_Toc121445734"/>
      <w:r w:rsidRPr="006778A2">
        <w:t>Objectives</w:t>
      </w:r>
      <w:bookmarkEnd w:id="7"/>
    </w:p>
    <w:p w14:paraId="79A6BD90" w14:textId="1691A3F2" w:rsidR="009A6644" w:rsidRPr="00055144" w:rsidRDefault="009A6644" w:rsidP="00FF7251">
      <w:pPr>
        <w:pStyle w:val="Heading2"/>
      </w:pPr>
      <w:bookmarkStart w:id="8" w:name="_Toc121445735"/>
      <w:r w:rsidRPr="00055144">
        <w:t>-SMART target</w:t>
      </w:r>
      <w:bookmarkEnd w:id="8"/>
    </w:p>
    <w:p w14:paraId="30064CD6" w14:textId="0542C9AF" w:rsidR="009A6644" w:rsidRPr="00055144" w:rsidRDefault="009A6644" w:rsidP="00127C62">
      <w:pPr>
        <w:jc w:val="both"/>
      </w:pPr>
      <w:r w:rsidRPr="00055144">
        <w:rPr>
          <w:b/>
          <w:bCs/>
        </w:rPr>
        <w:t>Specific-</w:t>
      </w:r>
      <w:r w:rsidRPr="00055144">
        <w:t xml:space="preserve"> The lost customers due to the pandemic will get back to the firm. </w:t>
      </w:r>
    </w:p>
    <w:p w14:paraId="7CBE6DBA" w14:textId="7D4CF03A" w:rsidR="009A6644" w:rsidRPr="00055144" w:rsidRDefault="009A6644" w:rsidP="00127C62">
      <w:pPr>
        <w:jc w:val="both"/>
      </w:pPr>
      <w:r w:rsidRPr="00055144">
        <w:rPr>
          <w:b/>
          <w:bCs/>
        </w:rPr>
        <w:t>Measurable-</w:t>
      </w:r>
      <w:r w:rsidRPr="00055144">
        <w:t xml:space="preserve"> The achievement of equal s</w:t>
      </w:r>
      <w:r w:rsidR="00137536" w:rsidRPr="00055144">
        <w:t>ale</w:t>
      </w:r>
      <w:r w:rsidRPr="00055144">
        <w:t>s or the visit of the gues</w:t>
      </w:r>
      <w:r w:rsidR="00137536" w:rsidRPr="00055144">
        <w:t>t</w:t>
      </w:r>
      <w:r w:rsidRPr="00055144">
        <w:t xml:space="preserve"> will indicate the measure.</w:t>
      </w:r>
    </w:p>
    <w:p w14:paraId="30847D6B" w14:textId="6BB9F335" w:rsidR="009A6644" w:rsidRPr="00055144" w:rsidRDefault="009A6644" w:rsidP="00127C62">
      <w:pPr>
        <w:jc w:val="both"/>
      </w:pPr>
      <w:r w:rsidRPr="00055144">
        <w:rPr>
          <w:b/>
          <w:bCs/>
        </w:rPr>
        <w:t xml:space="preserve"> Achievable-</w:t>
      </w:r>
      <w:r w:rsidRPr="00055144">
        <w:t xml:space="preserve"> Getting back the lost customer is affordable. </w:t>
      </w:r>
    </w:p>
    <w:p w14:paraId="65CC4DA8" w14:textId="39445F80" w:rsidR="009A6644" w:rsidRPr="00055144" w:rsidRDefault="009A6644" w:rsidP="00127C62">
      <w:pPr>
        <w:jc w:val="both"/>
      </w:pPr>
      <w:r w:rsidRPr="00055144">
        <w:rPr>
          <w:b/>
          <w:bCs/>
        </w:rPr>
        <w:t>Relevant-</w:t>
      </w:r>
      <w:r w:rsidRPr="00055144">
        <w:t xml:space="preserve"> Offering and capturing value from the market. </w:t>
      </w:r>
    </w:p>
    <w:p w14:paraId="6C4B33C8" w14:textId="28BBB5F7" w:rsidR="009A6644" w:rsidRPr="00055144" w:rsidRDefault="009A6644" w:rsidP="00127C62">
      <w:pPr>
        <w:jc w:val="both"/>
      </w:pPr>
      <w:r w:rsidRPr="00055144">
        <w:rPr>
          <w:b/>
          <w:bCs/>
        </w:rPr>
        <w:t>Time-Bound-</w:t>
      </w:r>
      <w:r w:rsidRPr="00055144">
        <w:t xml:space="preserve"> Within </w:t>
      </w:r>
      <w:r w:rsidR="00BE6B27" w:rsidRPr="00055144">
        <w:t>6</w:t>
      </w:r>
      <w:r w:rsidRPr="00055144">
        <w:t xml:space="preserve"> months.</w:t>
      </w:r>
    </w:p>
    <w:p w14:paraId="53F344FD" w14:textId="77777777" w:rsidR="00257858" w:rsidRDefault="00257858">
      <w:pPr>
        <w:rPr>
          <w:rFonts w:eastAsiaTheme="majorEastAsia"/>
          <w:sz w:val="32"/>
        </w:rPr>
      </w:pPr>
      <w:r>
        <w:br w:type="page"/>
      </w:r>
    </w:p>
    <w:p w14:paraId="29710186" w14:textId="38CE0DC6" w:rsidR="009A6644" w:rsidRPr="006778A2" w:rsidRDefault="009A6644" w:rsidP="006778A2">
      <w:pPr>
        <w:pStyle w:val="Heading1"/>
      </w:pPr>
      <w:bookmarkStart w:id="9" w:name="_Toc121445736"/>
      <w:r w:rsidRPr="006778A2">
        <w:lastRenderedPageBreak/>
        <w:t>Strategy</w:t>
      </w:r>
      <w:bookmarkEnd w:id="9"/>
    </w:p>
    <w:p w14:paraId="7558376D" w14:textId="3C687451" w:rsidR="009A6644" w:rsidRPr="00055144" w:rsidRDefault="009A6644" w:rsidP="00127C62">
      <w:pPr>
        <w:jc w:val="both"/>
      </w:pPr>
      <w:r w:rsidRPr="00055144">
        <w:rPr>
          <w:b/>
          <w:bCs/>
        </w:rPr>
        <w:t>Organisations value proposition:</w:t>
      </w:r>
      <w:r w:rsidRPr="00055144">
        <w:t xml:space="preserve"> The organization provides a feature</w:t>
      </w:r>
      <w:r w:rsidR="00137536" w:rsidRPr="00055144">
        <w:t>-</w:t>
      </w:r>
      <w:r w:rsidRPr="00055144">
        <w:t xml:space="preserve">packed valuable offering to the market. </w:t>
      </w:r>
      <w:r w:rsidR="00C81949">
        <w:t>Travelodge</w:t>
      </w:r>
      <w:r w:rsidRPr="00055144">
        <w:t xml:space="preserve"> look for </w:t>
      </w:r>
      <w:r w:rsidR="00137536" w:rsidRPr="00055144">
        <w:t xml:space="preserve">a </w:t>
      </w:r>
      <w:r w:rsidRPr="00055144">
        <w:t>low-cost customer to capture the market share in the long run</w:t>
      </w:r>
      <w:r w:rsidR="00D467A2" w:rsidRPr="00055144">
        <w:t xml:space="preserve"> (</w:t>
      </w:r>
      <w:r w:rsidR="00D467A2" w:rsidRPr="00055144">
        <w:rPr>
          <w:color w:val="222222"/>
          <w:shd w:val="clear" w:color="auto" w:fill="FFFFFF"/>
        </w:rPr>
        <w:t>Deb et al. 2022</w:t>
      </w:r>
      <w:r w:rsidR="00D467A2" w:rsidRPr="00055144">
        <w:t>).</w:t>
      </w:r>
      <w:r w:rsidR="00AF11A8" w:rsidRPr="00AF11A8">
        <w:t xml:space="preserve"> </w:t>
      </w:r>
      <w:r w:rsidR="00AF11A8">
        <w:t xml:space="preserve">The tourist and leisure sector has a significant social influence. Travelodge should thus support society by engaging in CSR and other charitable endeavours. Consequently, </w:t>
      </w:r>
      <w:r w:rsidR="00C81949">
        <w:t>Travelodge</w:t>
      </w:r>
      <w:r w:rsidR="00AF11A8">
        <w:t xml:space="preserve"> will benefit from this environment as well (Ivasciuc, 2020).</w:t>
      </w:r>
    </w:p>
    <w:p w14:paraId="7A469C4D" w14:textId="4168CA18" w:rsidR="009A6644" w:rsidRPr="00055144" w:rsidRDefault="009A6644" w:rsidP="00127C62">
      <w:pPr>
        <w:jc w:val="both"/>
      </w:pPr>
      <w:r w:rsidRPr="00055144">
        <w:rPr>
          <w:b/>
          <w:bCs/>
        </w:rPr>
        <w:t>How the organisation differentiates:</w:t>
      </w:r>
      <w:r w:rsidRPr="00055144">
        <w:t xml:space="preserve"> The organization definite </w:t>
      </w:r>
      <w:r w:rsidR="00137536" w:rsidRPr="00055144">
        <w:t>itself</w:t>
      </w:r>
      <w:r w:rsidRPr="00055144">
        <w:t xml:space="preserve"> with value and the cost</w:t>
      </w:r>
      <w:r w:rsidR="00137536" w:rsidRPr="00055144">
        <w:t>-</w:t>
      </w:r>
      <w:r w:rsidRPr="00055144">
        <w:t xml:space="preserve">benefit ratio. </w:t>
      </w:r>
      <w:r w:rsidR="00AF11A8">
        <w:t>Because of the unhealthy practises that have occurred, the political problem of the UK is being practised and is becoming a hot cake to the UK and beyond. Therefore, Travelodge should have trouble with the process (Mkwizu, 2019).</w:t>
      </w:r>
    </w:p>
    <w:p w14:paraId="01E737AD" w14:textId="023EF2C9" w:rsidR="009A6644" w:rsidRPr="00055144" w:rsidRDefault="00137536" w:rsidP="00127C62">
      <w:pPr>
        <w:jc w:val="both"/>
      </w:pPr>
      <w:r w:rsidRPr="00055144">
        <w:rPr>
          <w:b/>
          <w:bCs/>
        </w:rPr>
        <w:t>The l</w:t>
      </w:r>
      <w:r w:rsidR="009A6644" w:rsidRPr="00055144">
        <w:rPr>
          <w:b/>
          <w:bCs/>
        </w:rPr>
        <w:t>ink value proposition to our customer segments:</w:t>
      </w:r>
      <w:r w:rsidR="009A6644" w:rsidRPr="00055144">
        <w:t xml:space="preserve"> Those feature</w:t>
      </w:r>
      <w:r w:rsidRPr="00055144">
        <w:t>-</w:t>
      </w:r>
      <w:r w:rsidR="009A6644" w:rsidRPr="00055144">
        <w:t xml:space="preserve">packed values are very linked to the segments </w:t>
      </w:r>
      <w:r w:rsidR="00C81949">
        <w:t>Travelodge</w:t>
      </w:r>
      <w:r w:rsidR="009A6644" w:rsidRPr="00055144">
        <w:t xml:space="preserve"> have targeted for their business as </w:t>
      </w:r>
      <w:r w:rsidR="00C81949">
        <w:t>Travelodge</w:t>
      </w:r>
      <w:r w:rsidR="009A6644" w:rsidRPr="00055144">
        <w:t xml:space="preserve"> target low-income people and </w:t>
      </w:r>
      <w:r w:rsidR="00C81949">
        <w:t>Travelodge</w:t>
      </w:r>
      <w:r w:rsidR="009A6644" w:rsidRPr="00055144">
        <w:t xml:space="preserve"> get them as well</w:t>
      </w:r>
      <w:r w:rsidR="00E02457" w:rsidRPr="00055144">
        <w:t xml:space="preserve"> (</w:t>
      </w:r>
      <w:r w:rsidR="00E02457" w:rsidRPr="00055144">
        <w:rPr>
          <w:color w:val="222222"/>
          <w:shd w:val="clear" w:color="auto" w:fill="FFFFFF"/>
        </w:rPr>
        <w:t>Mkwizu, 2019</w:t>
      </w:r>
      <w:r w:rsidR="00E02457" w:rsidRPr="00055144">
        <w:t>).</w:t>
      </w:r>
      <w:r w:rsidR="00AF11A8">
        <w:t xml:space="preserve"> </w:t>
      </w:r>
      <w:r w:rsidR="00C81949">
        <w:t>Travelodge</w:t>
      </w:r>
      <w:r w:rsidR="00AF11A8">
        <w:t xml:space="preserve"> also gain from the legal element since it enables them to get certain ancillary advantages. </w:t>
      </w:r>
      <w:r w:rsidR="00C81949">
        <w:t>Travelodge</w:t>
      </w:r>
      <w:r w:rsidR="00AF11A8">
        <w:t xml:space="preserve"> get numerous more amenities since </w:t>
      </w:r>
      <w:r w:rsidR="00C81949">
        <w:t>Travelodge</w:t>
      </w:r>
      <w:r w:rsidR="00AF11A8">
        <w:t xml:space="preserve"> are registered businesses. As a result, individuals become reliable in their employment (Sousa, and Alves, 2019).</w:t>
      </w:r>
    </w:p>
    <w:p w14:paraId="711C8DD9" w14:textId="77777777" w:rsidR="006C1BEF" w:rsidRDefault="006C1BEF">
      <w:pPr>
        <w:rPr>
          <w:rFonts w:eastAsiaTheme="majorEastAsia"/>
          <w:sz w:val="32"/>
        </w:rPr>
      </w:pPr>
      <w:r>
        <w:br w:type="page"/>
      </w:r>
    </w:p>
    <w:p w14:paraId="0597F2CC" w14:textId="57B90C5F" w:rsidR="009A6644" w:rsidRPr="006778A2" w:rsidRDefault="009A6644" w:rsidP="006778A2">
      <w:pPr>
        <w:pStyle w:val="Heading1"/>
      </w:pPr>
      <w:bookmarkStart w:id="10" w:name="_Toc121445737"/>
      <w:r w:rsidRPr="006778A2">
        <w:lastRenderedPageBreak/>
        <w:t>Tactics</w:t>
      </w:r>
      <w:bookmarkEnd w:id="10"/>
    </w:p>
    <w:p w14:paraId="1B6EA350" w14:textId="488A28E6" w:rsidR="009A6644" w:rsidRPr="00055144" w:rsidRDefault="009A6644" w:rsidP="00FF7251">
      <w:pPr>
        <w:pStyle w:val="Heading2"/>
      </w:pPr>
      <w:bookmarkStart w:id="11" w:name="_Toc121445738"/>
      <w:r w:rsidRPr="00055144">
        <w:t>Marketing mix</w:t>
      </w:r>
      <w:bookmarkEnd w:id="11"/>
    </w:p>
    <w:p w14:paraId="774FE47B" w14:textId="32839A33" w:rsidR="009A6644" w:rsidRPr="00055144" w:rsidRDefault="009A6644" w:rsidP="00127C62">
      <w:pPr>
        <w:jc w:val="both"/>
      </w:pPr>
      <w:r w:rsidRPr="00055144">
        <w:rPr>
          <w:b/>
          <w:bCs/>
        </w:rPr>
        <w:t xml:space="preserve">Product: </w:t>
      </w:r>
      <w:r w:rsidRPr="00055144">
        <w:t xml:space="preserve">This organization provides the service of </w:t>
      </w:r>
      <w:r w:rsidR="00137536" w:rsidRPr="00055144">
        <w:t xml:space="preserve">a </w:t>
      </w:r>
      <w:r w:rsidRPr="00055144">
        <w:t xml:space="preserve">hotel room in their </w:t>
      </w:r>
      <w:r w:rsidR="00BE6B27" w:rsidRPr="00055144">
        <w:t>different</w:t>
      </w:r>
      <w:r w:rsidRPr="00055144">
        <w:t xml:space="preserve"> </w:t>
      </w:r>
      <w:r w:rsidR="00BE6B27" w:rsidRPr="00055144">
        <w:t>locations</w:t>
      </w:r>
      <w:r w:rsidRPr="00055144">
        <w:t xml:space="preserve"> those are specifically solid products that ha</w:t>
      </w:r>
      <w:r w:rsidR="00137536" w:rsidRPr="00055144">
        <w:t>ve</w:t>
      </w:r>
      <w:r w:rsidRPr="00055144">
        <w:t xml:space="preserve"> sufficient demand. Those are also good </w:t>
      </w:r>
      <w:r w:rsidR="00BE6B27" w:rsidRPr="00055144">
        <w:t>products that</w:t>
      </w:r>
      <w:r w:rsidRPr="00055144">
        <w:t xml:space="preserve"> attract buyers</w:t>
      </w:r>
      <w:r w:rsidR="00D467A2" w:rsidRPr="00055144">
        <w:t xml:space="preserve"> (</w:t>
      </w:r>
      <w:r w:rsidR="00D467A2" w:rsidRPr="00055144">
        <w:rPr>
          <w:color w:val="222222"/>
          <w:shd w:val="clear" w:color="auto" w:fill="FFFFFF"/>
        </w:rPr>
        <w:t>Labanauskaitė, et al. 2020</w:t>
      </w:r>
      <w:r w:rsidR="00D467A2" w:rsidRPr="00055144">
        <w:t>).</w:t>
      </w:r>
    </w:p>
    <w:p w14:paraId="46D9CF73" w14:textId="2193C16C" w:rsidR="00137536" w:rsidRPr="00055144" w:rsidRDefault="00137536" w:rsidP="00137536">
      <w:pPr>
        <w:jc w:val="center"/>
        <w:rPr>
          <w:b/>
          <w:bCs/>
          <w:i/>
          <w:iCs/>
        </w:rPr>
      </w:pPr>
      <w:r w:rsidRPr="00055144">
        <w:rPr>
          <w:b/>
          <w:bCs/>
          <w:i/>
          <w:iCs/>
          <w:noProof/>
          <w:lang w:val="en-US"/>
        </w:rPr>
        <w:drawing>
          <wp:inline distT="0" distB="0" distL="0" distR="0" wp14:anchorId="41EBC987" wp14:editId="0E59AECE">
            <wp:extent cx="3933825" cy="295036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35700" cy="2951775"/>
                    </a:xfrm>
                    <a:prstGeom prst="rect">
                      <a:avLst/>
                    </a:prstGeom>
                    <a:noFill/>
                  </pic:spPr>
                </pic:pic>
              </a:graphicData>
            </a:graphic>
          </wp:inline>
        </w:drawing>
      </w:r>
    </w:p>
    <w:p w14:paraId="3C7002A2" w14:textId="02127FFC" w:rsidR="00137536" w:rsidRPr="00055144" w:rsidRDefault="00137536" w:rsidP="00137536">
      <w:pPr>
        <w:jc w:val="center"/>
        <w:rPr>
          <w:b/>
          <w:bCs/>
          <w:i/>
          <w:iCs/>
        </w:rPr>
      </w:pPr>
      <w:r w:rsidRPr="00055144">
        <w:rPr>
          <w:b/>
          <w:bCs/>
          <w:i/>
          <w:iCs/>
        </w:rPr>
        <w:t>Figure: Marketing Mix (Femenia-Serra, and Gretzel, 2020).</w:t>
      </w:r>
    </w:p>
    <w:p w14:paraId="0B9B09DC" w14:textId="5A2BCCA0" w:rsidR="009A6644" w:rsidRPr="00055144" w:rsidRDefault="009A6644" w:rsidP="00127C62">
      <w:pPr>
        <w:jc w:val="both"/>
        <w:rPr>
          <w:caps/>
        </w:rPr>
      </w:pPr>
      <w:r w:rsidRPr="00055144">
        <w:rPr>
          <w:b/>
          <w:bCs/>
        </w:rPr>
        <w:t xml:space="preserve">Place: </w:t>
      </w:r>
      <w:r w:rsidR="00C81949">
        <w:t>Travelodge</w:t>
      </w:r>
      <w:r w:rsidRPr="00055144">
        <w:t xml:space="preserve"> offer these services to over 600 </w:t>
      </w:r>
      <w:r w:rsidR="00BE6B27" w:rsidRPr="00055144">
        <w:t>locations</w:t>
      </w:r>
      <w:r w:rsidRPr="00055144">
        <w:t xml:space="preserve"> all over the world.</w:t>
      </w:r>
      <w:r w:rsidR="00BE6B27" w:rsidRPr="00055144">
        <w:t xml:space="preserve"> All the customers use their product in many different locations and then </w:t>
      </w:r>
      <w:r w:rsidR="00C81949">
        <w:t>Travelodge</w:t>
      </w:r>
      <w:r w:rsidR="00BE6B27" w:rsidRPr="00055144">
        <w:t xml:space="preserve"> </w:t>
      </w:r>
      <w:r w:rsidR="00137536" w:rsidRPr="00055144">
        <w:t xml:space="preserve">are </w:t>
      </w:r>
      <w:r w:rsidR="00BE6B27" w:rsidRPr="00055144">
        <w:t xml:space="preserve">satisfied </w:t>
      </w:r>
      <w:r w:rsidR="00137536" w:rsidRPr="00055144">
        <w:t xml:space="preserve">to </w:t>
      </w:r>
      <w:r w:rsidR="00BE6B27" w:rsidRPr="00055144">
        <w:t xml:space="preserve">receive </w:t>
      </w:r>
      <w:r w:rsidR="00137536" w:rsidRPr="00055144">
        <w:t xml:space="preserve">the </w:t>
      </w:r>
      <w:r w:rsidR="00BE6B27" w:rsidRPr="00055144">
        <w:t>same standard benefit</w:t>
      </w:r>
      <w:r w:rsidR="00137536" w:rsidRPr="00055144">
        <w:t>s</w:t>
      </w:r>
      <w:r w:rsidR="00BE6B27" w:rsidRPr="00055144">
        <w:t xml:space="preserve"> from the customers</w:t>
      </w:r>
      <w:r w:rsidR="00D467A2" w:rsidRPr="00055144">
        <w:t xml:space="preserve"> (</w:t>
      </w:r>
      <w:r w:rsidR="00D467A2" w:rsidRPr="00055144">
        <w:rPr>
          <w:color w:val="222222"/>
          <w:shd w:val="clear" w:color="auto" w:fill="FFFFFF"/>
        </w:rPr>
        <w:t>Le, et al. 2019</w:t>
      </w:r>
      <w:r w:rsidR="00D467A2" w:rsidRPr="00055144">
        <w:t>).</w:t>
      </w:r>
    </w:p>
    <w:p w14:paraId="7AD6AF14" w14:textId="0B511FE0" w:rsidR="009A6644" w:rsidRPr="00055144" w:rsidRDefault="009A6644" w:rsidP="00127C62">
      <w:pPr>
        <w:jc w:val="both"/>
        <w:rPr>
          <w:color w:val="222222"/>
          <w:shd w:val="clear" w:color="auto" w:fill="FFFFFF"/>
        </w:rPr>
      </w:pPr>
      <w:r w:rsidRPr="00055144">
        <w:rPr>
          <w:b/>
          <w:bCs/>
        </w:rPr>
        <w:t>Promotion</w:t>
      </w:r>
      <w:r w:rsidR="00BE6B27" w:rsidRPr="00055144">
        <w:rPr>
          <w:b/>
          <w:bCs/>
        </w:rPr>
        <w:t xml:space="preserve">: </w:t>
      </w:r>
      <w:r w:rsidR="00C81949">
        <w:t>Travelodge</w:t>
      </w:r>
      <w:r w:rsidR="00BE6B27" w:rsidRPr="00055144">
        <w:t xml:space="preserve"> run digital marketing, social media marketing and so on. </w:t>
      </w:r>
      <w:r w:rsidR="00C81949">
        <w:t>Travelodge</w:t>
      </w:r>
      <w:r w:rsidR="00BE6B27" w:rsidRPr="00055144">
        <w:t xml:space="preserve"> try to attract customers </w:t>
      </w:r>
      <w:r w:rsidR="00137536" w:rsidRPr="00055144">
        <w:t>uniquel</w:t>
      </w:r>
      <w:r w:rsidR="00BE6B27" w:rsidRPr="00055144">
        <w:t xml:space="preserve">y. Most of their customers come from the search as well. That’s why </w:t>
      </w:r>
      <w:r w:rsidR="00C81949">
        <w:t>Travelodge</w:t>
      </w:r>
      <w:r w:rsidR="00BE6B27" w:rsidRPr="00055144">
        <w:t xml:space="preserve"> do SEO regularly</w:t>
      </w:r>
      <w:r w:rsidR="00C15746" w:rsidRPr="00055144">
        <w:t xml:space="preserve"> (</w:t>
      </w:r>
      <w:r w:rsidR="00C15746" w:rsidRPr="00055144">
        <w:rPr>
          <w:color w:val="222222"/>
          <w:shd w:val="clear" w:color="auto" w:fill="FFFFFF"/>
        </w:rPr>
        <w:t>Sousa, and Alves, 2019</w:t>
      </w:r>
      <w:r w:rsidR="00C15746" w:rsidRPr="00055144">
        <w:t>).</w:t>
      </w:r>
    </w:p>
    <w:p w14:paraId="552DA2E6" w14:textId="464DEF3D" w:rsidR="009A6644" w:rsidRPr="00055144" w:rsidRDefault="009A6644" w:rsidP="00127C62">
      <w:pPr>
        <w:jc w:val="both"/>
      </w:pPr>
      <w:r w:rsidRPr="00055144">
        <w:t>Price</w:t>
      </w:r>
      <w:r w:rsidR="00BE6B27" w:rsidRPr="00055144">
        <w:t xml:space="preserve">: </w:t>
      </w:r>
      <w:r w:rsidR="00BE6B27" w:rsidRPr="001D6338">
        <w:rPr>
          <w:bCs/>
        </w:rPr>
        <w:t xml:space="preserve">The pricing of the firms is tolerable. </w:t>
      </w:r>
      <w:r w:rsidR="00C81949">
        <w:rPr>
          <w:bCs/>
        </w:rPr>
        <w:t>Travelodge</w:t>
      </w:r>
      <w:r w:rsidR="00BE6B27" w:rsidRPr="001D6338">
        <w:rPr>
          <w:bCs/>
        </w:rPr>
        <w:t xml:space="preserve"> keep their price affordable to all the customers. </w:t>
      </w:r>
      <w:r w:rsidR="00C81949">
        <w:t>Travelodge</w:t>
      </w:r>
      <w:r w:rsidR="00BE6B27" w:rsidRPr="001D6338">
        <w:t xml:space="preserve"> try to make this thing easy for all the people. </w:t>
      </w:r>
      <w:r w:rsidR="00C81949">
        <w:t>Travelodge</w:t>
      </w:r>
      <w:r w:rsidR="00BE6B27" w:rsidRPr="001D6338">
        <w:t xml:space="preserve"> want more tourists in the tourist spots in the UK</w:t>
      </w:r>
      <w:r w:rsidR="00127C62" w:rsidRPr="001D6338">
        <w:t xml:space="preserve"> (</w:t>
      </w:r>
      <w:r w:rsidR="00127C62" w:rsidRPr="001D6338">
        <w:rPr>
          <w:color w:val="222222"/>
          <w:shd w:val="clear" w:color="auto" w:fill="FFFFFF"/>
        </w:rPr>
        <w:t>Lim, et al. 2021</w:t>
      </w:r>
      <w:r w:rsidR="00127C62" w:rsidRPr="001D6338">
        <w:t>).</w:t>
      </w:r>
    </w:p>
    <w:p w14:paraId="723A7DD4" w14:textId="36369353" w:rsidR="00BE6B27" w:rsidRPr="00744C3B" w:rsidRDefault="00BE6B27" w:rsidP="00744C3B">
      <w:pPr>
        <w:pStyle w:val="Heading1"/>
      </w:pPr>
      <w:bookmarkStart w:id="12" w:name="_Toc121445739"/>
      <w:r w:rsidRPr="006778A2">
        <w:lastRenderedPageBreak/>
        <w:t>Action</w:t>
      </w:r>
      <w:bookmarkEnd w:id="12"/>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2"/>
        <w:gridCol w:w="908"/>
        <w:gridCol w:w="908"/>
        <w:gridCol w:w="908"/>
        <w:gridCol w:w="908"/>
        <w:gridCol w:w="908"/>
        <w:gridCol w:w="908"/>
        <w:gridCol w:w="906"/>
      </w:tblGrid>
      <w:tr w:rsidR="00BE6B27" w:rsidRPr="00055144" w14:paraId="494C53FD" w14:textId="77777777" w:rsidTr="00BE6B27">
        <w:trPr>
          <w:trHeight w:val="1391"/>
          <w:jc w:val="center"/>
        </w:trPr>
        <w:tc>
          <w:tcPr>
            <w:tcW w:w="1683" w:type="pct"/>
            <w:tcBorders>
              <w:top w:val="single" w:sz="4" w:space="0" w:color="auto"/>
              <w:left w:val="single" w:sz="4" w:space="0" w:color="auto"/>
              <w:bottom w:val="single" w:sz="4" w:space="0" w:color="auto"/>
              <w:right w:val="single" w:sz="4" w:space="0" w:color="auto"/>
            </w:tcBorders>
            <w:hideMark/>
          </w:tcPr>
          <w:p w14:paraId="48FA19C3" w14:textId="77777777" w:rsidR="00BE6B27" w:rsidRPr="00055144" w:rsidRDefault="00BE6B27" w:rsidP="00127C62">
            <w:pPr>
              <w:jc w:val="both"/>
              <w:rPr>
                <w:b/>
                <w:bCs/>
              </w:rPr>
            </w:pPr>
            <w:r w:rsidRPr="00055144">
              <w:rPr>
                <w:b/>
                <w:bCs/>
              </w:rPr>
              <w:t>Particulars</w:t>
            </w:r>
          </w:p>
        </w:tc>
        <w:tc>
          <w:tcPr>
            <w:tcW w:w="474" w:type="pct"/>
            <w:tcBorders>
              <w:top w:val="single" w:sz="4" w:space="0" w:color="auto"/>
              <w:left w:val="single" w:sz="4" w:space="0" w:color="auto"/>
              <w:bottom w:val="single" w:sz="4" w:space="0" w:color="auto"/>
              <w:right w:val="single" w:sz="4" w:space="0" w:color="auto"/>
            </w:tcBorders>
          </w:tcPr>
          <w:p w14:paraId="3DBB2F79" w14:textId="77777777" w:rsidR="00BE6B27" w:rsidRPr="00055144" w:rsidRDefault="00BE6B27" w:rsidP="00127C62">
            <w:pPr>
              <w:jc w:val="both"/>
              <w:rPr>
                <w:b/>
                <w:bCs/>
              </w:rPr>
            </w:pPr>
            <w:r w:rsidRPr="00055144">
              <w:rPr>
                <w:b/>
                <w:bCs/>
              </w:rPr>
              <w:t>Feb</w:t>
            </w:r>
          </w:p>
          <w:p w14:paraId="5119026F" w14:textId="77777777" w:rsidR="00BE6B27" w:rsidRPr="00055144" w:rsidRDefault="00BE6B27" w:rsidP="00127C62">
            <w:pPr>
              <w:jc w:val="both"/>
              <w:rPr>
                <w:b/>
                <w:bCs/>
              </w:rPr>
            </w:pPr>
            <w:r w:rsidRPr="00055144">
              <w:rPr>
                <w:b/>
                <w:bCs/>
              </w:rPr>
              <w:t>2023</w:t>
            </w:r>
          </w:p>
          <w:p w14:paraId="477F2F1F" w14:textId="77777777" w:rsidR="00BE6B27" w:rsidRPr="00055144" w:rsidRDefault="00BE6B27" w:rsidP="00127C62">
            <w:pPr>
              <w:jc w:val="both"/>
              <w:rPr>
                <w:b/>
                <w:bCs/>
              </w:rPr>
            </w:pPr>
          </w:p>
        </w:tc>
        <w:tc>
          <w:tcPr>
            <w:tcW w:w="474" w:type="pct"/>
            <w:tcBorders>
              <w:top w:val="single" w:sz="4" w:space="0" w:color="auto"/>
              <w:left w:val="single" w:sz="4" w:space="0" w:color="auto"/>
              <w:bottom w:val="single" w:sz="4" w:space="0" w:color="auto"/>
              <w:right w:val="single" w:sz="4" w:space="0" w:color="auto"/>
            </w:tcBorders>
          </w:tcPr>
          <w:p w14:paraId="753F8715" w14:textId="77777777" w:rsidR="00BE6B27" w:rsidRPr="00055144" w:rsidRDefault="00BE6B27" w:rsidP="00127C62">
            <w:pPr>
              <w:jc w:val="both"/>
              <w:rPr>
                <w:b/>
                <w:bCs/>
              </w:rPr>
            </w:pPr>
            <w:r w:rsidRPr="00055144">
              <w:rPr>
                <w:b/>
                <w:bCs/>
              </w:rPr>
              <w:t>Mar</w:t>
            </w:r>
          </w:p>
          <w:p w14:paraId="212E3421" w14:textId="77777777" w:rsidR="00BE6B27" w:rsidRPr="00055144" w:rsidRDefault="00BE6B27" w:rsidP="00127C62">
            <w:pPr>
              <w:jc w:val="both"/>
              <w:rPr>
                <w:b/>
                <w:bCs/>
              </w:rPr>
            </w:pPr>
            <w:r w:rsidRPr="00055144">
              <w:rPr>
                <w:b/>
                <w:bCs/>
              </w:rPr>
              <w:t>2023</w:t>
            </w:r>
          </w:p>
          <w:p w14:paraId="0492A770" w14:textId="77777777" w:rsidR="00BE6B27" w:rsidRPr="00055144" w:rsidRDefault="00BE6B27" w:rsidP="00127C62">
            <w:pPr>
              <w:jc w:val="both"/>
              <w:rPr>
                <w:b/>
                <w:bCs/>
              </w:rPr>
            </w:pPr>
          </w:p>
        </w:tc>
        <w:tc>
          <w:tcPr>
            <w:tcW w:w="474" w:type="pct"/>
            <w:tcBorders>
              <w:top w:val="single" w:sz="4" w:space="0" w:color="auto"/>
              <w:left w:val="single" w:sz="4" w:space="0" w:color="auto"/>
              <w:bottom w:val="single" w:sz="4" w:space="0" w:color="auto"/>
              <w:right w:val="single" w:sz="4" w:space="0" w:color="auto"/>
            </w:tcBorders>
          </w:tcPr>
          <w:p w14:paraId="092E382D" w14:textId="77777777" w:rsidR="00BE6B27" w:rsidRPr="00055144" w:rsidRDefault="00BE6B27" w:rsidP="00127C62">
            <w:pPr>
              <w:jc w:val="both"/>
              <w:rPr>
                <w:b/>
                <w:bCs/>
              </w:rPr>
            </w:pPr>
            <w:r w:rsidRPr="00055144">
              <w:rPr>
                <w:b/>
                <w:bCs/>
              </w:rPr>
              <w:t>Apr</w:t>
            </w:r>
          </w:p>
          <w:p w14:paraId="4D2DCA92" w14:textId="77777777" w:rsidR="00BE6B27" w:rsidRPr="00055144" w:rsidRDefault="00BE6B27" w:rsidP="00127C62">
            <w:pPr>
              <w:jc w:val="both"/>
              <w:rPr>
                <w:b/>
                <w:bCs/>
              </w:rPr>
            </w:pPr>
            <w:r w:rsidRPr="00055144">
              <w:rPr>
                <w:b/>
                <w:bCs/>
              </w:rPr>
              <w:t>2023</w:t>
            </w:r>
          </w:p>
          <w:p w14:paraId="70C13407" w14:textId="77777777" w:rsidR="00BE6B27" w:rsidRPr="00055144" w:rsidRDefault="00BE6B27" w:rsidP="00127C62">
            <w:pPr>
              <w:jc w:val="both"/>
              <w:rPr>
                <w:b/>
                <w:bCs/>
              </w:rPr>
            </w:pPr>
          </w:p>
        </w:tc>
        <w:tc>
          <w:tcPr>
            <w:tcW w:w="474" w:type="pct"/>
            <w:tcBorders>
              <w:top w:val="single" w:sz="4" w:space="0" w:color="auto"/>
              <w:left w:val="single" w:sz="4" w:space="0" w:color="auto"/>
              <w:bottom w:val="single" w:sz="4" w:space="0" w:color="auto"/>
              <w:right w:val="single" w:sz="4" w:space="0" w:color="auto"/>
            </w:tcBorders>
          </w:tcPr>
          <w:p w14:paraId="3EF5ED73" w14:textId="77777777" w:rsidR="00BE6B27" w:rsidRPr="00055144" w:rsidRDefault="00BE6B27" w:rsidP="00127C62">
            <w:pPr>
              <w:jc w:val="both"/>
              <w:rPr>
                <w:b/>
                <w:bCs/>
              </w:rPr>
            </w:pPr>
            <w:r w:rsidRPr="00055144">
              <w:rPr>
                <w:b/>
                <w:bCs/>
              </w:rPr>
              <w:t>May</w:t>
            </w:r>
          </w:p>
          <w:p w14:paraId="7BA326D2" w14:textId="77777777" w:rsidR="00BE6B27" w:rsidRPr="00055144" w:rsidRDefault="00BE6B27" w:rsidP="00127C62">
            <w:pPr>
              <w:jc w:val="both"/>
              <w:rPr>
                <w:b/>
                <w:bCs/>
              </w:rPr>
            </w:pPr>
            <w:r w:rsidRPr="00055144">
              <w:rPr>
                <w:b/>
                <w:bCs/>
              </w:rPr>
              <w:t>2023</w:t>
            </w:r>
          </w:p>
          <w:p w14:paraId="3D154285" w14:textId="77777777" w:rsidR="00BE6B27" w:rsidRPr="00055144" w:rsidRDefault="00BE6B27" w:rsidP="00127C62">
            <w:pPr>
              <w:jc w:val="both"/>
              <w:rPr>
                <w:b/>
                <w:bCs/>
              </w:rPr>
            </w:pPr>
          </w:p>
        </w:tc>
        <w:tc>
          <w:tcPr>
            <w:tcW w:w="474" w:type="pct"/>
            <w:tcBorders>
              <w:top w:val="single" w:sz="4" w:space="0" w:color="auto"/>
              <w:left w:val="single" w:sz="4" w:space="0" w:color="auto"/>
              <w:bottom w:val="single" w:sz="4" w:space="0" w:color="auto"/>
              <w:right w:val="single" w:sz="4" w:space="0" w:color="auto"/>
            </w:tcBorders>
          </w:tcPr>
          <w:p w14:paraId="73A5C872" w14:textId="77777777" w:rsidR="00BE6B27" w:rsidRPr="00055144" w:rsidRDefault="00BE6B27" w:rsidP="00127C62">
            <w:pPr>
              <w:jc w:val="both"/>
              <w:rPr>
                <w:b/>
                <w:bCs/>
              </w:rPr>
            </w:pPr>
            <w:r w:rsidRPr="00055144">
              <w:rPr>
                <w:b/>
                <w:bCs/>
              </w:rPr>
              <w:t>June</w:t>
            </w:r>
          </w:p>
          <w:p w14:paraId="3A07BF57" w14:textId="77777777" w:rsidR="00BE6B27" w:rsidRPr="00055144" w:rsidRDefault="00BE6B27" w:rsidP="00127C62">
            <w:pPr>
              <w:jc w:val="both"/>
              <w:rPr>
                <w:b/>
                <w:bCs/>
              </w:rPr>
            </w:pPr>
            <w:r w:rsidRPr="00055144">
              <w:rPr>
                <w:b/>
                <w:bCs/>
              </w:rPr>
              <w:t>2023</w:t>
            </w:r>
          </w:p>
          <w:p w14:paraId="5644453F" w14:textId="77777777" w:rsidR="00BE6B27" w:rsidRPr="00055144" w:rsidRDefault="00BE6B27" w:rsidP="00127C62">
            <w:pPr>
              <w:jc w:val="both"/>
              <w:rPr>
                <w:b/>
                <w:bCs/>
              </w:rPr>
            </w:pPr>
          </w:p>
        </w:tc>
        <w:tc>
          <w:tcPr>
            <w:tcW w:w="474" w:type="pct"/>
            <w:tcBorders>
              <w:top w:val="single" w:sz="4" w:space="0" w:color="auto"/>
              <w:left w:val="single" w:sz="4" w:space="0" w:color="auto"/>
              <w:bottom w:val="single" w:sz="4" w:space="0" w:color="auto"/>
              <w:right w:val="single" w:sz="4" w:space="0" w:color="auto"/>
            </w:tcBorders>
          </w:tcPr>
          <w:p w14:paraId="14215728" w14:textId="77777777" w:rsidR="00BE6B27" w:rsidRPr="00055144" w:rsidRDefault="00BE6B27" w:rsidP="00127C62">
            <w:pPr>
              <w:jc w:val="both"/>
              <w:rPr>
                <w:b/>
                <w:bCs/>
              </w:rPr>
            </w:pPr>
            <w:r w:rsidRPr="00055144">
              <w:rPr>
                <w:b/>
                <w:bCs/>
              </w:rPr>
              <w:t>July</w:t>
            </w:r>
          </w:p>
          <w:p w14:paraId="5E196821" w14:textId="77777777" w:rsidR="00BE6B27" w:rsidRPr="00055144" w:rsidRDefault="00BE6B27" w:rsidP="00127C62">
            <w:pPr>
              <w:jc w:val="both"/>
              <w:rPr>
                <w:b/>
                <w:bCs/>
              </w:rPr>
            </w:pPr>
            <w:r w:rsidRPr="00055144">
              <w:rPr>
                <w:b/>
                <w:bCs/>
              </w:rPr>
              <w:t>2023</w:t>
            </w:r>
          </w:p>
          <w:p w14:paraId="0FBCA896" w14:textId="77777777" w:rsidR="00BE6B27" w:rsidRPr="00055144" w:rsidRDefault="00BE6B27" w:rsidP="00127C62">
            <w:pPr>
              <w:jc w:val="both"/>
              <w:rPr>
                <w:b/>
                <w:bCs/>
              </w:rPr>
            </w:pPr>
          </w:p>
        </w:tc>
        <w:tc>
          <w:tcPr>
            <w:tcW w:w="474" w:type="pct"/>
            <w:tcBorders>
              <w:top w:val="single" w:sz="4" w:space="0" w:color="auto"/>
              <w:left w:val="single" w:sz="4" w:space="0" w:color="auto"/>
              <w:bottom w:val="single" w:sz="4" w:space="0" w:color="auto"/>
              <w:right w:val="single" w:sz="4" w:space="0" w:color="auto"/>
            </w:tcBorders>
          </w:tcPr>
          <w:p w14:paraId="539C39DD" w14:textId="77777777" w:rsidR="00BE6B27" w:rsidRPr="00055144" w:rsidRDefault="00BE6B27" w:rsidP="00127C62">
            <w:pPr>
              <w:jc w:val="both"/>
              <w:rPr>
                <w:b/>
                <w:bCs/>
              </w:rPr>
            </w:pPr>
            <w:r w:rsidRPr="00055144">
              <w:rPr>
                <w:b/>
                <w:bCs/>
              </w:rPr>
              <w:t>Aug</w:t>
            </w:r>
          </w:p>
          <w:p w14:paraId="2B64B60B" w14:textId="77777777" w:rsidR="00BE6B27" w:rsidRPr="00055144" w:rsidRDefault="00BE6B27" w:rsidP="00127C62">
            <w:pPr>
              <w:jc w:val="both"/>
              <w:rPr>
                <w:b/>
                <w:bCs/>
              </w:rPr>
            </w:pPr>
            <w:r w:rsidRPr="00055144">
              <w:rPr>
                <w:b/>
                <w:bCs/>
              </w:rPr>
              <w:t>2023</w:t>
            </w:r>
          </w:p>
          <w:p w14:paraId="51A886E8" w14:textId="77777777" w:rsidR="00BE6B27" w:rsidRPr="00055144" w:rsidRDefault="00BE6B27" w:rsidP="00127C62">
            <w:pPr>
              <w:jc w:val="both"/>
              <w:rPr>
                <w:b/>
                <w:bCs/>
              </w:rPr>
            </w:pPr>
          </w:p>
        </w:tc>
      </w:tr>
      <w:tr w:rsidR="00BE6B27" w:rsidRPr="00055144" w14:paraId="3E4DC5BB" w14:textId="77777777" w:rsidTr="00BE6B27">
        <w:trPr>
          <w:trHeight w:val="612"/>
          <w:jc w:val="center"/>
        </w:trPr>
        <w:tc>
          <w:tcPr>
            <w:tcW w:w="1683" w:type="pct"/>
            <w:tcBorders>
              <w:top w:val="single" w:sz="4" w:space="0" w:color="auto"/>
              <w:left w:val="single" w:sz="4" w:space="0" w:color="auto"/>
              <w:bottom w:val="single" w:sz="4" w:space="0" w:color="auto"/>
              <w:right w:val="single" w:sz="4" w:space="0" w:color="auto"/>
            </w:tcBorders>
            <w:hideMark/>
          </w:tcPr>
          <w:p w14:paraId="103EE55C" w14:textId="356BCC37" w:rsidR="00BE6B27" w:rsidRPr="00055144" w:rsidRDefault="00BE6B27" w:rsidP="00127C62">
            <w:pPr>
              <w:jc w:val="both"/>
            </w:pPr>
            <w:r w:rsidRPr="00055144">
              <w:rPr>
                <w:noProof/>
                <w:lang w:val="en-US"/>
              </w:rPr>
              <w:drawing>
                <wp:inline distT="0" distB="0" distL="0" distR="0" wp14:anchorId="45A73E62" wp14:editId="20A001A5">
                  <wp:extent cx="457200" cy="2857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285750"/>
                          </a:xfrm>
                          <a:prstGeom prst="rect">
                            <a:avLst/>
                          </a:prstGeom>
                          <a:noFill/>
                          <a:ln>
                            <a:noFill/>
                          </a:ln>
                        </pic:spPr>
                      </pic:pic>
                    </a:graphicData>
                  </a:graphic>
                </wp:inline>
              </w:drawing>
            </w:r>
          </w:p>
        </w:tc>
        <w:tc>
          <w:tcPr>
            <w:tcW w:w="474" w:type="pct"/>
            <w:tcBorders>
              <w:top w:val="single" w:sz="4" w:space="0" w:color="auto"/>
              <w:left w:val="single" w:sz="4" w:space="0" w:color="auto"/>
              <w:bottom w:val="single" w:sz="4" w:space="0" w:color="auto"/>
              <w:right w:val="single" w:sz="4" w:space="0" w:color="auto"/>
            </w:tcBorders>
            <w:shd w:val="clear" w:color="auto" w:fill="D99594" w:themeFill="accent2" w:themeFillTint="99"/>
          </w:tcPr>
          <w:p w14:paraId="57F1A2BB"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6BFCD57E"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5D9742C0"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0EE8A2E2"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0DBD777F"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389DE9E0"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1D220CB2" w14:textId="77777777" w:rsidR="00BE6B27" w:rsidRPr="00055144" w:rsidRDefault="00BE6B27" w:rsidP="00127C62">
            <w:pPr>
              <w:jc w:val="both"/>
            </w:pPr>
          </w:p>
        </w:tc>
      </w:tr>
      <w:tr w:rsidR="00BE6B27" w:rsidRPr="00055144" w14:paraId="643ACF1B" w14:textId="77777777" w:rsidTr="00BE6B27">
        <w:trPr>
          <w:trHeight w:val="566"/>
          <w:jc w:val="center"/>
        </w:trPr>
        <w:tc>
          <w:tcPr>
            <w:tcW w:w="1683" w:type="pct"/>
            <w:tcBorders>
              <w:top w:val="single" w:sz="4" w:space="0" w:color="auto"/>
              <w:left w:val="single" w:sz="4" w:space="0" w:color="auto"/>
              <w:bottom w:val="single" w:sz="4" w:space="0" w:color="auto"/>
              <w:right w:val="single" w:sz="4" w:space="0" w:color="auto"/>
            </w:tcBorders>
            <w:hideMark/>
          </w:tcPr>
          <w:p w14:paraId="48A77232" w14:textId="3669B93B" w:rsidR="00BE6B27" w:rsidRPr="00055144" w:rsidRDefault="00BE6B27" w:rsidP="00127C62">
            <w:pPr>
              <w:jc w:val="both"/>
            </w:pPr>
            <w:r w:rsidRPr="00055144">
              <w:rPr>
                <w:noProof/>
                <w:lang w:val="en-US"/>
              </w:rPr>
              <w:drawing>
                <wp:inline distT="0" distB="0" distL="0" distR="0" wp14:anchorId="3C1107B9" wp14:editId="5F2C0286">
                  <wp:extent cx="1362075" cy="2476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62075" cy="247650"/>
                          </a:xfrm>
                          <a:prstGeom prst="rect">
                            <a:avLst/>
                          </a:prstGeom>
                          <a:noFill/>
                          <a:ln>
                            <a:noFill/>
                          </a:ln>
                        </pic:spPr>
                      </pic:pic>
                    </a:graphicData>
                  </a:graphic>
                </wp:inline>
              </w:drawing>
            </w:r>
          </w:p>
        </w:tc>
        <w:tc>
          <w:tcPr>
            <w:tcW w:w="474" w:type="pct"/>
            <w:tcBorders>
              <w:top w:val="single" w:sz="4" w:space="0" w:color="auto"/>
              <w:left w:val="single" w:sz="4" w:space="0" w:color="auto"/>
              <w:bottom w:val="single" w:sz="4" w:space="0" w:color="auto"/>
              <w:right w:val="single" w:sz="4" w:space="0" w:color="auto"/>
            </w:tcBorders>
            <w:shd w:val="clear" w:color="auto" w:fill="D99594" w:themeFill="accent2" w:themeFillTint="99"/>
          </w:tcPr>
          <w:p w14:paraId="5AD4CB25"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30822242"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0B691353"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5917065B"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635BBB88"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51362E84"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26A35D30" w14:textId="77777777" w:rsidR="00BE6B27" w:rsidRPr="00055144" w:rsidRDefault="00BE6B27" w:rsidP="00127C62">
            <w:pPr>
              <w:jc w:val="both"/>
            </w:pPr>
          </w:p>
        </w:tc>
      </w:tr>
      <w:tr w:rsidR="00BE6B27" w:rsidRPr="00055144" w14:paraId="78D90C8F" w14:textId="77777777" w:rsidTr="00BE6B27">
        <w:trPr>
          <w:trHeight w:val="642"/>
          <w:jc w:val="center"/>
        </w:trPr>
        <w:tc>
          <w:tcPr>
            <w:tcW w:w="1683" w:type="pct"/>
            <w:tcBorders>
              <w:top w:val="single" w:sz="4" w:space="0" w:color="auto"/>
              <w:left w:val="single" w:sz="4" w:space="0" w:color="auto"/>
              <w:bottom w:val="single" w:sz="4" w:space="0" w:color="auto"/>
              <w:right w:val="single" w:sz="4" w:space="0" w:color="auto"/>
            </w:tcBorders>
            <w:hideMark/>
          </w:tcPr>
          <w:p w14:paraId="3F282263" w14:textId="2276D316" w:rsidR="00BE6B27" w:rsidRPr="00055144" w:rsidRDefault="00BE6B27" w:rsidP="00127C62">
            <w:pPr>
              <w:jc w:val="both"/>
            </w:pPr>
            <w:r w:rsidRPr="00055144">
              <w:rPr>
                <w:noProof/>
                <w:lang w:val="en-US"/>
              </w:rPr>
              <w:drawing>
                <wp:inline distT="0" distB="0" distL="0" distR="0" wp14:anchorId="7462210A" wp14:editId="5DE482B2">
                  <wp:extent cx="1181100" cy="304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81100" cy="304800"/>
                          </a:xfrm>
                          <a:prstGeom prst="rect">
                            <a:avLst/>
                          </a:prstGeom>
                          <a:noFill/>
                          <a:ln>
                            <a:noFill/>
                          </a:ln>
                        </pic:spPr>
                      </pic:pic>
                    </a:graphicData>
                  </a:graphic>
                </wp:inline>
              </w:drawing>
            </w:r>
          </w:p>
        </w:tc>
        <w:tc>
          <w:tcPr>
            <w:tcW w:w="474" w:type="pct"/>
            <w:tcBorders>
              <w:top w:val="single" w:sz="4" w:space="0" w:color="auto"/>
              <w:left w:val="single" w:sz="4" w:space="0" w:color="auto"/>
              <w:bottom w:val="single" w:sz="4" w:space="0" w:color="auto"/>
              <w:right w:val="single" w:sz="4" w:space="0" w:color="auto"/>
            </w:tcBorders>
          </w:tcPr>
          <w:p w14:paraId="01BC192B"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shd w:val="clear" w:color="auto" w:fill="D99594" w:themeFill="accent2" w:themeFillTint="99"/>
          </w:tcPr>
          <w:p w14:paraId="281E3AFF"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2ACA2135"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2768AD32"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75C920D1"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3FFCE0F8"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634F6B6C" w14:textId="77777777" w:rsidR="00BE6B27" w:rsidRPr="00055144" w:rsidRDefault="00BE6B27" w:rsidP="00127C62">
            <w:pPr>
              <w:jc w:val="both"/>
            </w:pPr>
          </w:p>
        </w:tc>
      </w:tr>
      <w:tr w:rsidR="00BE6B27" w:rsidRPr="00055144" w14:paraId="44AE36CF" w14:textId="77777777" w:rsidTr="00BE6B27">
        <w:trPr>
          <w:trHeight w:val="612"/>
          <w:jc w:val="center"/>
        </w:trPr>
        <w:tc>
          <w:tcPr>
            <w:tcW w:w="1683" w:type="pct"/>
            <w:tcBorders>
              <w:top w:val="single" w:sz="4" w:space="0" w:color="auto"/>
              <w:left w:val="single" w:sz="4" w:space="0" w:color="auto"/>
              <w:bottom w:val="single" w:sz="4" w:space="0" w:color="auto"/>
              <w:right w:val="single" w:sz="4" w:space="0" w:color="auto"/>
            </w:tcBorders>
            <w:hideMark/>
          </w:tcPr>
          <w:p w14:paraId="39C3D398" w14:textId="0965F0FA" w:rsidR="00BE6B27" w:rsidRPr="00055144" w:rsidRDefault="00BE6B27" w:rsidP="00127C62">
            <w:pPr>
              <w:jc w:val="both"/>
            </w:pPr>
            <w:r w:rsidRPr="00055144">
              <w:rPr>
                <w:noProof/>
                <w:lang w:val="en-US"/>
              </w:rPr>
              <w:drawing>
                <wp:inline distT="0" distB="0" distL="0" distR="0" wp14:anchorId="739A7EDB" wp14:editId="79DF5FAA">
                  <wp:extent cx="1028700" cy="2762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28700" cy="276225"/>
                          </a:xfrm>
                          <a:prstGeom prst="rect">
                            <a:avLst/>
                          </a:prstGeom>
                          <a:noFill/>
                          <a:ln>
                            <a:noFill/>
                          </a:ln>
                        </pic:spPr>
                      </pic:pic>
                    </a:graphicData>
                  </a:graphic>
                </wp:inline>
              </w:drawing>
            </w:r>
          </w:p>
        </w:tc>
        <w:tc>
          <w:tcPr>
            <w:tcW w:w="474" w:type="pct"/>
            <w:tcBorders>
              <w:top w:val="single" w:sz="4" w:space="0" w:color="auto"/>
              <w:left w:val="single" w:sz="4" w:space="0" w:color="auto"/>
              <w:bottom w:val="single" w:sz="4" w:space="0" w:color="auto"/>
              <w:right w:val="single" w:sz="4" w:space="0" w:color="auto"/>
            </w:tcBorders>
          </w:tcPr>
          <w:p w14:paraId="28993B9F"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shd w:val="clear" w:color="auto" w:fill="D99594" w:themeFill="accent2" w:themeFillTint="99"/>
          </w:tcPr>
          <w:p w14:paraId="19910E98"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6CE989CC"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56585A3C"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168A84D8"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5B170C2A"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1E3A7BDB" w14:textId="77777777" w:rsidR="00BE6B27" w:rsidRPr="00055144" w:rsidRDefault="00BE6B27" w:rsidP="00127C62">
            <w:pPr>
              <w:jc w:val="both"/>
            </w:pPr>
          </w:p>
        </w:tc>
      </w:tr>
      <w:tr w:rsidR="00BE6B27" w:rsidRPr="00055144" w14:paraId="75877670" w14:textId="77777777" w:rsidTr="00BE6B27">
        <w:trPr>
          <w:trHeight w:val="566"/>
          <w:jc w:val="center"/>
        </w:trPr>
        <w:tc>
          <w:tcPr>
            <w:tcW w:w="1683" w:type="pct"/>
            <w:tcBorders>
              <w:top w:val="single" w:sz="4" w:space="0" w:color="auto"/>
              <w:left w:val="single" w:sz="4" w:space="0" w:color="auto"/>
              <w:bottom w:val="single" w:sz="4" w:space="0" w:color="auto"/>
              <w:right w:val="single" w:sz="4" w:space="0" w:color="auto"/>
            </w:tcBorders>
            <w:hideMark/>
          </w:tcPr>
          <w:p w14:paraId="6A796A27" w14:textId="677160EE" w:rsidR="00BE6B27" w:rsidRPr="00055144" w:rsidRDefault="00BE6B27" w:rsidP="00127C62">
            <w:pPr>
              <w:jc w:val="both"/>
            </w:pPr>
            <w:r w:rsidRPr="00055144">
              <w:rPr>
                <w:noProof/>
                <w:lang w:val="en-US"/>
              </w:rPr>
              <w:drawing>
                <wp:inline distT="0" distB="0" distL="0" distR="0" wp14:anchorId="09018C13" wp14:editId="5AEA3EA0">
                  <wp:extent cx="1019175" cy="228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19175" cy="228600"/>
                          </a:xfrm>
                          <a:prstGeom prst="rect">
                            <a:avLst/>
                          </a:prstGeom>
                          <a:noFill/>
                          <a:ln>
                            <a:noFill/>
                          </a:ln>
                        </pic:spPr>
                      </pic:pic>
                    </a:graphicData>
                  </a:graphic>
                </wp:inline>
              </w:drawing>
            </w:r>
          </w:p>
        </w:tc>
        <w:tc>
          <w:tcPr>
            <w:tcW w:w="474" w:type="pct"/>
            <w:tcBorders>
              <w:top w:val="single" w:sz="4" w:space="0" w:color="auto"/>
              <w:left w:val="single" w:sz="4" w:space="0" w:color="auto"/>
              <w:bottom w:val="single" w:sz="4" w:space="0" w:color="auto"/>
              <w:right w:val="single" w:sz="4" w:space="0" w:color="auto"/>
            </w:tcBorders>
          </w:tcPr>
          <w:p w14:paraId="4EEA5AE5"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shd w:val="clear" w:color="auto" w:fill="D99594" w:themeFill="accent2" w:themeFillTint="99"/>
          </w:tcPr>
          <w:p w14:paraId="0FADDF48"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shd w:val="clear" w:color="auto" w:fill="D99594" w:themeFill="accent2" w:themeFillTint="99"/>
          </w:tcPr>
          <w:p w14:paraId="1C5B89B3"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7EBE68DF"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69CA32D6"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0D0D3774"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4F150C58" w14:textId="77777777" w:rsidR="00BE6B27" w:rsidRPr="00055144" w:rsidRDefault="00BE6B27" w:rsidP="00127C62">
            <w:pPr>
              <w:jc w:val="both"/>
            </w:pPr>
          </w:p>
        </w:tc>
      </w:tr>
      <w:tr w:rsidR="00BE6B27" w:rsidRPr="00055144" w14:paraId="606E445D" w14:textId="77777777" w:rsidTr="00BE6B27">
        <w:trPr>
          <w:trHeight w:val="612"/>
          <w:jc w:val="center"/>
        </w:trPr>
        <w:tc>
          <w:tcPr>
            <w:tcW w:w="1683" w:type="pct"/>
            <w:tcBorders>
              <w:top w:val="single" w:sz="4" w:space="0" w:color="auto"/>
              <w:left w:val="single" w:sz="4" w:space="0" w:color="auto"/>
              <w:bottom w:val="single" w:sz="4" w:space="0" w:color="auto"/>
              <w:right w:val="single" w:sz="4" w:space="0" w:color="auto"/>
            </w:tcBorders>
            <w:hideMark/>
          </w:tcPr>
          <w:p w14:paraId="68D7AB29" w14:textId="719CD494" w:rsidR="00BE6B27" w:rsidRPr="00055144" w:rsidRDefault="00BE6B27" w:rsidP="00127C62">
            <w:pPr>
              <w:jc w:val="both"/>
            </w:pPr>
            <w:r w:rsidRPr="00055144">
              <w:rPr>
                <w:noProof/>
                <w:lang w:val="en-US"/>
              </w:rPr>
              <w:drawing>
                <wp:inline distT="0" distB="0" distL="0" distR="0" wp14:anchorId="1B6779C4" wp14:editId="64C195CD">
                  <wp:extent cx="1009650" cy="285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09650" cy="285750"/>
                          </a:xfrm>
                          <a:prstGeom prst="rect">
                            <a:avLst/>
                          </a:prstGeom>
                          <a:noFill/>
                          <a:ln>
                            <a:noFill/>
                          </a:ln>
                        </pic:spPr>
                      </pic:pic>
                    </a:graphicData>
                  </a:graphic>
                </wp:inline>
              </w:drawing>
            </w:r>
          </w:p>
        </w:tc>
        <w:tc>
          <w:tcPr>
            <w:tcW w:w="474" w:type="pct"/>
            <w:tcBorders>
              <w:top w:val="single" w:sz="4" w:space="0" w:color="auto"/>
              <w:left w:val="single" w:sz="4" w:space="0" w:color="auto"/>
              <w:bottom w:val="single" w:sz="4" w:space="0" w:color="auto"/>
              <w:right w:val="single" w:sz="4" w:space="0" w:color="auto"/>
            </w:tcBorders>
          </w:tcPr>
          <w:p w14:paraId="34CE2321"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63267DA8"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shd w:val="clear" w:color="auto" w:fill="D99594" w:themeFill="accent2" w:themeFillTint="99"/>
          </w:tcPr>
          <w:p w14:paraId="56AF799C"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24D93EE0"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3D4DCBC0"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6C8E5D50"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2C9EBABA" w14:textId="77777777" w:rsidR="00BE6B27" w:rsidRPr="00055144" w:rsidRDefault="00BE6B27" w:rsidP="00127C62">
            <w:pPr>
              <w:jc w:val="both"/>
            </w:pPr>
          </w:p>
        </w:tc>
      </w:tr>
      <w:tr w:rsidR="00BE6B27" w:rsidRPr="00055144" w14:paraId="086B66F2" w14:textId="77777777" w:rsidTr="00BE6B27">
        <w:trPr>
          <w:trHeight w:val="637"/>
          <w:jc w:val="center"/>
        </w:trPr>
        <w:tc>
          <w:tcPr>
            <w:tcW w:w="1683" w:type="pct"/>
            <w:tcBorders>
              <w:top w:val="single" w:sz="4" w:space="0" w:color="auto"/>
              <w:left w:val="single" w:sz="4" w:space="0" w:color="auto"/>
              <w:bottom w:val="single" w:sz="4" w:space="0" w:color="auto"/>
              <w:right w:val="single" w:sz="4" w:space="0" w:color="auto"/>
            </w:tcBorders>
            <w:hideMark/>
          </w:tcPr>
          <w:p w14:paraId="014198FA" w14:textId="33766939" w:rsidR="00BE6B27" w:rsidRPr="00055144" w:rsidRDefault="00BE6B27" w:rsidP="00127C62">
            <w:pPr>
              <w:jc w:val="both"/>
            </w:pPr>
            <w:r w:rsidRPr="00055144">
              <w:rPr>
                <w:noProof/>
                <w:lang w:val="en-US"/>
              </w:rPr>
              <w:drawing>
                <wp:inline distT="0" distB="0" distL="0" distR="0" wp14:anchorId="6BB704E7" wp14:editId="7E8AF217">
                  <wp:extent cx="1295400" cy="266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95400" cy="266700"/>
                          </a:xfrm>
                          <a:prstGeom prst="rect">
                            <a:avLst/>
                          </a:prstGeom>
                          <a:noFill/>
                          <a:ln>
                            <a:noFill/>
                          </a:ln>
                        </pic:spPr>
                      </pic:pic>
                    </a:graphicData>
                  </a:graphic>
                </wp:inline>
              </w:drawing>
            </w:r>
          </w:p>
        </w:tc>
        <w:tc>
          <w:tcPr>
            <w:tcW w:w="474" w:type="pct"/>
            <w:tcBorders>
              <w:top w:val="single" w:sz="4" w:space="0" w:color="auto"/>
              <w:left w:val="single" w:sz="4" w:space="0" w:color="auto"/>
              <w:bottom w:val="single" w:sz="4" w:space="0" w:color="auto"/>
              <w:right w:val="single" w:sz="4" w:space="0" w:color="auto"/>
            </w:tcBorders>
          </w:tcPr>
          <w:p w14:paraId="4C966598"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40C44998"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45481533"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shd w:val="clear" w:color="auto" w:fill="D99594" w:themeFill="accent2" w:themeFillTint="99"/>
          </w:tcPr>
          <w:p w14:paraId="79621C37"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shd w:val="clear" w:color="auto" w:fill="D99594" w:themeFill="accent2" w:themeFillTint="99"/>
          </w:tcPr>
          <w:p w14:paraId="43E17041"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3A9C3445"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158E1FEC" w14:textId="77777777" w:rsidR="00BE6B27" w:rsidRPr="00055144" w:rsidRDefault="00BE6B27" w:rsidP="00127C62">
            <w:pPr>
              <w:jc w:val="both"/>
            </w:pPr>
          </w:p>
        </w:tc>
      </w:tr>
      <w:tr w:rsidR="00BE6B27" w:rsidRPr="00055144" w14:paraId="4A826025" w14:textId="77777777" w:rsidTr="00BE6B27">
        <w:trPr>
          <w:trHeight w:val="566"/>
          <w:jc w:val="center"/>
        </w:trPr>
        <w:tc>
          <w:tcPr>
            <w:tcW w:w="1683" w:type="pct"/>
            <w:tcBorders>
              <w:top w:val="single" w:sz="4" w:space="0" w:color="auto"/>
              <w:left w:val="single" w:sz="4" w:space="0" w:color="auto"/>
              <w:bottom w:val="single" w:sz="4" w:space="0" w:color="auto"/>
              <w:right w:val="single" w:sz="4" w:space="0" w:color="auto"/>
            </w:tcBorders>
            <w:hideMark/>
          </w:tcPr>
          <w:p w14:paraId="1B590CF6" w14:textId="2B0A8678" w:rsidR="00BE6B27" w:rsidRPr="00055144" w:rsidRDefault="00BE6B27" w:rsidP="00127C62">
            <w:pPr>
              <w:jc w:val="both"/>
            </w:pPr>
            <w:r w:rsidRPr="00055144">
              <w:rPr>
                <w:noProof/>
                <w:lang w:val="en-US"/>
              </w:rPr>
              <w:drawing>
                <wp:inline distT="0" distB="0" distL="0" distR="0" wp14:anchorId="674414AA" wp14:editId="3425D935">
                  <wp:extent cx="914400" cy="209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14400" cy="209550"/>
                          </a:xfrm>
                          <a:prstGeom prst="rect">
                            <a:avLst/>
                          </a:prstGeom>
                          <a:noFill/>
                          <a:ln>
                            <a:noFill/>
                          </a:ln>
                        </pic:spPr>
                      </pic:pic>
                    </a:graphicData>
                  </a:graphic>
                </wp:inline>
              </w:drawing>
            </w:r>
          </w:p>
        </w:tc>
        <w:tc>
          <w:tcPr>
            <w:tcW w:w="474" w:type="pct"/>
            <w:tcBorders>
              <w:top w:val="single" w:sz="4" w:space="0" w:color="auto"/>
              <w:left w:val="single" w:sz="4" w:space="0" w:color="auto"/>
              <w:bottom w:val="single" w:sz="4" w:space="0" w:color="auto"/>
              <w:right w:val="single" w:sz="4" w:space="0" w:color="auto"/>
            </w:tcBorders>
          </w:tcPr>
          <w:p w14:paraId="4252F1F0"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0318635A"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59A81B08"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2121E99D"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shd w:val="clear" w:color="auto" w:fill="D99594" w:themeFill="accent2" w:themeFillTint="99"/>
          </w:tcPr>
          <w:p w14:paraId="2D0BDF23"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shd w:val="clear" w:color="auto" w:fill="FFFFFF" w:themeFill="background1"/>
          </w:tcPr>
          <w:p w14:paraId="3B7C16E9"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shd w:val="clear" w:color="auto" w:fill="FFFFFF" w:themeFill="background1"/>
          </w:tcPr>
          <w:p w14:paraId="2287B047" w14:textId="77777777" w:rsidR="00BE6B27" w:rsidRPr="00055144" w:rsidRDefault="00BE6B27" w:rsidP="00127C62">
            <w:pPr>
              <w:jc w:val="both"/>
            </w:pPr>
          </w:p>
        </w:tc>
      </w:tr>
      <w:tr w:rsidR="00BE6B27" w:rsidRPr="00055144" w14:paraId="526EA759" w14:textId="77777777" w:rsidTr="00BE6B27">
        <w:trPr>
          <w:trHeight w:val="856"/>
          <w:jc w:val="center"/>
        </w:trPr>
        <w:tc>
          <w:tcPr>
            <w:tcW w:w="1683" w:type="pct"/>
            <w:tcBorders>
              <w:top w:val="single" w:sz="4" w:space="0" w:color="auto"/>
              <w:left w:val="single" w:sz="4" w:space="0" w:color="auto"/>
              <w:bottom w:val="single" w:sz="4" w:space="0" w:color="auto"/>
              <w:right w:val="single" w:sz="4" w:space="0" w:color="auto"/>
            </w:tcBorders>
            <w:hideMark/>
          </w:tcPr>
          <w:p w14:paraId="06AF48CE" w14:textId="16419307" w:rsidR="00BE6B27" w:rsidRPr="00055144" w:rsidRDefault="00BE6B27" w:rsidP="00127C62">
            <w:pPr>
              <w:jc w:val="both"/>
            </w:pPr>
            <w:r w:rsidRPr="00055144">
              <w:rPr>
                <w:noProof/>
                <w:lang w:val="en-US"/>
              </w:rPr>
              <w:drawing>
                <wp:inline distT="0" distB="0" distL="0" distR="0" wp14:anchorId="39D9BC9D" wp14:editId="2E9E9EDF">
                  <wp:extent cx="1419225" cy="4286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19225" cy="428625"/>
                          </a:xfrm>
                          <a:prstGeom prst="rect">
                            <a:avLst/>
                          </a:prstGeom>
                          <a:noFill/>
                          <a:ln>
                            <a:noFill/>
                          </a:ln>
                        </pic:spPr>
                      </pic:pic>
                    </a:graphicData>
                  </a:graphic>
                </wp:inline>
              </w:drawing>
            </w:r>
          </w:p>
        </w:tc>
        <w:tc>
          <w:tcPr>
            <w:tcW w:w="474" w:type="pct"/>
            <w:tcBorders>
              <w:top w:val="single" w:sz="4" w:space="0" w:color="auto"/>
              <w:left w:val="single" w:sz="4" w:space="0" w:color="auto"/>
              <w:bottom w:val="single" w:sz="4" w:space="0" w:color="auto"/>
              <w:right w:val="single" w:sz="4" w:space="0" w:color="auto"/>
            </w:tcBorders>
          </w:tcPr>
          <w:p w14:paraId="0D88C6C1"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533D8B44"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7B148F88"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5ED360D2"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6E364169"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shd w:val="clear" w:color="auto" w:fill="D99594" w:themeFill="accent2" w:themeFillTint="99"/>
          </w:tcPr>
          <w:p w14:paraId="32785347"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shd w:val="clear" w:color="auto" w:fill="FFFFFF" w:themeFill="background1"/>
          </w:tcPr>
          <w:p w14:paraId="4D1FA7A1" w14:textId="77777777" w:rsidR="00BE6B27" w:rsidRPr="00055144" w:rsidRDefault="00BE6B27" w:rsidP="00127C62">
            <w:pPr>
              <w:jc w:val="both"/>
            </w:pPr>
          </w:p>
        </w:tc>
      </w:tr>
      <w:tr w:rsidR="00BE6B27" w:rsidRPr="00055144" w14:paraId="435E0E23" w14:textId="77777777" w:rsidTr="00BE6B27">
        <w:trPr>
          <w:trHeight w:val="612"/>
          <w:jc w:val="center"/>
        </w:trPr>
        <w:tc>
          <w:tcPr>
            <w:tcW w:w="1683" w:type="pct"/>
            <w:tcBorders>
              <w:top w:val="single" w:sz="4" w:space="0" w:color="auto"/>
              <w:left w:val="single" w:sz="4" w:space="0" w:color="auto"/>
              <w:bottom w:val="single" w:sz="4" w:space="0" w:color="auto"/>
              <w:right w:val="single" w:sz="4" w:space="0" w:color="auto"/>
            </w:tcBorders>
            <w:hideMark/>
          </w:tcPr>
          <w:p w14:paraId="7A16F5B1" w14:textId="10D7662D" w:rsidR="00BE6B27" w:rsidRPr="00055144" w:rsidRDefault="00BE6B27" w:rsidP="00127C62">
            <w:pPr>
              <w:jc w:val="both"/>
            </w:pPr>
            <w:r w:rsidRPr="00055144">
              <w:rPr>
                <w:noProof/>
                <w:lang w:val="en-US"/>
              </w:rPr>
              <w:drawing>
                <wp:inline distT="0" distB="0" distL="0" distR="0" wp14:anchorId="71259A5D" wp14:editId="5871625D">
                  <wp:extent cx="790575" cy="285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90575" cy="285750"/>
                          </a:xfrm>
                          <a:prstGeom prst="rect">
                            <a:avLst/>
                          </a:prstGeom>
                          <a:noFill/>
                          <a:ln>
                            <a:noFill/>
                          </a:ln>
                        </pic:spPr>
                      </pic:pic>
                    </a:graphicData>
                  </a:graphic>
                </wp:inline>
              </w:drawing>
            </w:r>
          </w:p>
        </w:tc>
        <w:tc>
          <w:tcPr>
            <w:tcW w:w="474" w:type="pct"/>
            <w:tcBorders>
              <w:top w:val="single" w:sz="4" w:space="0" w:color="auto"/>
              <w:left w:val="single" w:sz="4" w:space="0" w:color="auto"/>
              <w:bottom w:val="single" w:sz="4" w:space="0" w:color="auto"/>
              <w:right w:val="single" w:sz="4" w:space="0" w:color="auto"/>
            </w:tcBorders>
          </w:tcPr>
          <w:p w14:paraId="5DDC8AE0"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70C88BB6"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58A4CB3D"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4515C265"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6ECF715C"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273CBA01"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shd w:val="clear" w:color="auto" w:fill="D99594" w:themeFill="accent2" w:themeFillTint="99"/>
          </w:tcPr>
          <w:p w14:paraId="5FB87B46" w14:textId="77777777" w:rsidR="00BE6B27" w:rsidRPr="00055144" w:rsidRDefault="00BE6B27" w:rsidP="00127C62">
            <w:pPr>
              <w:jc w:val="both"/>
            </w:pPr>
          </w:p>
        </w:tc>
      </w:tr>
      <w:tr w:rsidR="00BE6B27" w:rsidRPr="00055144" w14:paraId="719E3A48" w14:textId="77777777" w:rsidTr="00BE6B27">
        <w:trPr>
          <w:trHeight w:val="637"/>
          <w:jc w:val="center"/>
        </w:trPr>
        <w:tc>
          <w:tcPr>
            <w:tcW w:w="1683" w:type="pct"/>
            <w:tcBorders>
              <w:top w:val="single" w:sz="4" w:space="0" w:color="auto"/>
              <w:left w:val="single" w:sz="4" w:space="0" w:color="auto"/>
              <w:bottom w:val="single" w:sz="4" w:space="0" w:color="auto"/>
              <w:right w:val="single" w:sz="4" w:space="0" w:color="auto"/>
            </w:tcBorders>
            <w:hideMark/>
          </w:tcPr>
          <w:p w14:paraId="0A51292A" w14:textId="3D47D639" w:rsidR="00BE6B27" w:rsidRPr="00055144" w:rsidRDefault="00BE6B27" w:rsidP="00127C62">
            <w:pPr>
              <w:jc w:val="both"/>
            </w:pPr>
            <w:r w:rsidRPr="00055144">
              <w:rPr>
                <w:noProof/>
                <w:lang w:val="en-US"/>
              </w:rPr>
              <w:drawing>
                <wp:inline distT="0" distB="0" distL="0" distR="0" wp14:anchorId="4A9FDEFD" wp14:editId="544A3108">
                  <wp:extent cx="1238250" cy="295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38250" cy="295275"/>
                          </a:xfrm>
                          <a:prstGeom prst="rect">
                            <a:avLst/>
                          </a:prstGeom>
                          <a:noFill/>
                          <a:ln>
                            <a:noFill/>
                          </a:ln>
                        </pic:spPr>
                      </pic:pic>
                    </a:graphicData>
                  </a:graphic>
                </wp:inline>
              </w:drawing>
            </w:r>
          </w:p>
        </w:tc>
        <w:tc>
          <w:tcPr>
            <w:tcW w:w="474" w:type="pct"/>
            <w:tcBorders>
              <w:top w:val="single" w:sz="4" w:space="0" w:color="auto"/>
              <w:left w:val="single" w:sz="4" w:space="0" w:color="auto"/>
              <w:bottom w:val="single" w:sz="4" w:space="0" w:color="auto"/>
              <w:right w:val="single" w:sz="4" w:space="0" w:color="auto"/>
            </w:tcBorders>
          </w:tcPr>
          <w:p w14:paraId="66A4D891"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5D15283D"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0FB585C7"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41D9E00F"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5E758533"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tcPr>
          <w:p w14:paraId="5D83E8FE" w14:textId="77777777" w:rsidR="00BE6B27" w:rsidRPr="00055144" w:rsidRDefault="00BE6B27" w:rsidP="00127C62">
            <w:pPr>
              <w:jc w:val="both"/>
            </w:pPr>
          </w:p>
        </w:tc>
        <w:tc>
          <w:tcPr>
            <w:tcW w:w="474" w:type="pct"/>
            <w:tcBorders>
              <w:top w:val="single" w:sz="4" w:space="0" w:color="auto"/>
              <w:left w:val="single" w:sz="4" w:space="0" w:color="auto"/>
              <w:bottom w:val="single" w:sz="4" w:space="0" w:color="auto"/>
              <w:right w:val="single" w:sz="4" w:space="0" w:color="auto"/>
            </w:tcBorders>
            <w:shd w:val="clear" w:color="auto" w:fill="D99594" w:themeFill="accent2" w:themeFillTint="99"/>
          </w:tcPr>
          <w:p w14:paraId="288E2E98" w14:textId="77777777" w:rsidR="00BE6B27" w:rsidRPr="00055144" w:rsidRDefault="00BE6B27" w:rsidP="00127C62">
            <w:pPr>
              <w:jc w:val="both"/>
            </w:pPr>
          </w:p>
        </w:tc>
      </w:tr>
    </w:tbl>
    <w:p w14:paraId="3179C8EE" w14:textId="4B7C87B4" w:rsidR="00BE6B27" w:rsidRPr="00055144" w:rsidRDefault="00BE6B27" w:rsidP="00127C62">
      <w:pPr>
        <w:jc w:val="both"/>
      </w:pPr>
    </w:p>
    <w:p w14:paraId="66BE9F4E" w14:textId="77777777" w:rsidR="00744C3B" w:rsidRDefault="00744C3B" w:rsidP="006778A2">
      <w:pPr>
        <w:pStyle w:val="Heading1"/>
      </w:pPr>
    </w:p>
    <w:p w14:paraId="39F27078" w14:textId="77777777" w:rsidR="00744C3B" w:rsidRDefault="00744C3B" w:rsidP="006778A2">
      <w:pPr>
        <w:pStyle w:val="Heading1"/>
      </w:pPr>
    </w:p>
    <w:p w14:paraId="112D30B6" w14:textId="77777777" w:rsidR="00744C3B" w:rsidRDefault="00744C3B">
      <w:pPr>
        <w:rPr>
          <w:rFonts w:eastAsiaTheme="majorEastAsia"/>
          <w:sz w:val="32"/>
        </w:rPr>
      </w:pPr>
      <w:r>
        <w:br w:type="page"/>
      </w:r>
    </w:p>
    <w:p w14:paraId="036EF264" w14:textId="24D16C1C" w:rsidR="00F43DAB" w:rsidRPr="006778A2" w:rsidRDefault="00F43DAB" w:rsidP="006778A2">
      <w:pPr>
        <w:pStyle w:val="Heading1"/>
      </w:pPr>
      <w:bookmarkStart w:id="13" w:name="_Toc121445740"/>
      <w:r w:rsidRPr="006778A2">
        <w:lastRenderedPageBreak/>
        <w:t>Control</w:t>
      </w:r>
      <w:bookmarkEnd w:id="13"/>
    </w:p>
    <w:p w14:paraId="4327021A" w14:textId="6DEFD63A" w:rsidR="00F43DAB" w:rsidRPr="00055144" w:rsidRDefault="00F43DAB" w:rsidP="00FF7251">
      <w:pPr>
        <w:pStyle w:val="Heading2"/>
      </w:pPr>
      <w:bookmarkStart w:id="14" w:name="_Toc121445741"/>
      <w:r w:rsidRPr="00055144">
        <w:t>Identify USP, Features and Benefits</w:t>
      </w:r>
      <w:bookmarkEnd w:id="14"/>
    </w:p>
    <w:p w14:paraId="24FA666F" w14:textId="6EE5AD7C" w:rsidR="00F43DAB" w:rsidRPr="00055144" w:rsidRDefault="00F43DAB" w:rsidP="00127C62">
      <w:pPr>
        <w:jc w:val="both"/>
      </w:pPr>
      <w:r w:rsidRPr="00055144">
        <w:t>F</w:t>
      </w:r>
      <w:r w:rsidR="00137536" w:rsidRPr="00055144">
        <w:t>ro</w:t>
      </w:r>
      <w:r w:rsidRPr="00055144">
        <w:t xml:space="preserve">m the perspective of digital marketing, Travelodge should be developing their information </w:t>
      </w:r>
      <w:r w:rsidR="00137536" w:rsidRPr="00055144">
        <w:t>for</w:t>
      </w:r>
      <w:r w:rsidRPr="00055144">
        <w:t xml:space="preserve"> the organizations and then </w:t>
      </w:r>
      <w:r w:rsidR="00C81949">
        <w:t>Travelodge</w:t>
      </w:r>
      <w:r w:rsidRPr="00055144">
        <w:t xml:space="preserve"> should also redefine their goals that are to be achieved in the long run. So, </w:t>
      </w:r>
      <w:r w:rsidR="00C81949">
        <w:t>Travelodge</w:t>
      </w:r>
      <w:r w:rsidRPr="00055144">
        <w:t xml:space="preserve"> need to look at their strengths and weaknesses and then take action according to </w:t>
      </w:r>
      <w:r w:rsidR="00137536" w:rsidRPr="00055144">
        <w:t>them</w:t>
      </w:r>
      <w:r w:rsidR="006E1081" w:rsidRPr="00055144">
        <w:t xml:space="preserve"> (</w:t>
      </w:r>
      <w:r w:rsidR="006E1081" w:rsidRPr="00055144">
        <w:rPr>
          <w:color w:val="222222"/>
          <w:shd w:val="clear" w:color="auto" w:fill="FFFFFF"/>
        </w:rPr>
        <w:t>Femenia-Serra, and Gretzel, 2020</w:t>
      </w:r>
      <w:r w:rsidR="006E1081" w:rsidRPr="00055144">
        <w:t>).</w:t>
      </w:r>
      <w:r w:rsidR="00B264A6" w:rsidRPr="00B264A6">
        <w:t xml:space="preserve"> </w:t>
      </w:r>
      <w:r w:rsidR="00B264A6">
        <w:t>The nation is suffering from lower consumer buying power, high inflation, high prices, and high interest rates. As a result, Travelodge is likewise struggling to attract the anticipated number of guests (Ntounis, et al. 2022).</w:t>
      </w:r>
      <w:r w:rsidR="00813A93" w:rsidRPr="00813A93">
        <w:t xml:space="preserve"> </w:t>
      </w:r>
      <w:r w:rsidR="00813A93">
        <w:t xml:space="preserve">Advertising has advantages beyond financial gain. </w:t>
      </w:r>
      <w:r w:rsidR="00C81949">
        <w:t>Travelodge</w:t>
      </w:r>
      <w:r w:rsidR="00813A93">
        <w:t xml:space="preserve"> are inventive because </w:t>
      </w:r>
      <w:r w:rsidR="00C81949">
        <w:t>Travelodge</w:t>
      </w:r>
      <w:r w:rsidR="00813A93">
        <w:t xml:space="preserve"> can think of fresh concepts and effectively utilise technology. Marketing managers might opt to concentrate on social media or data analytics as their careers advance (Ivasciuc, 2020)</w:t>
      </w:r>
    </w:p>
    <w:p w14:paraId="2D7CE4D0" w14:textId="09A31AE4" w:rsidR="00F43DAB" w:rsidRPr="00055144" w:rsidRDefault="00F43DAB" w:rsidP="00FF7251">
      <w:pPr>
        <w:pStyle w:val="Heading2"/>
      </w:pPr>
      <w:bookmarkStart w:id="15" w:name="_Toc121445742"/>
      <w:r w:rsidRPr="00055144">
        <w:t>How we will measure success?</w:t>
      </w:r>
      <w:bookmarkEnd w:id="15"/>
    </w:p>
    <w:p w14:paraId="260F19C1" w14:textId="581808E6" w:rsidR="002F3206" w:rsidRDefault="00F43DAB" w:rsidP="00756579">
      <w:pPr>
        <w:jc w:val="both"/>
      </w:pPr>
      <w:r w:rsidRPr="00055144">
        <w:t>When the data traffic of their website will go high and 65% of the old customers will back to them and get their service, we will understand that the campaign was successful. Another parameter of success is the successful visit of the customers to all the stores in all the locations all over their hotel brunches</w:t>
      </w:r>
      <w:r w:rsidR="00127C62" w:rsidRPr="00055144">
        <w:t xml:space="preserve"> (</w:t>
      </w:r>
      <w:r w:rsidR="00127C62" w:rsidRPr="00055144">
        <w:rPr>
          <w:color w:val="222222"/>
          <w:shd w:val="clear" w:color="auto" w:fill="FFFFFF"/>
        </w:rPr>
        <w:t>Mkwizu, 2019</w:t>
      </w:r>
      <w:r w:rsidR="00127C62" w:rsidRPr="00055144">
        <w:t>).</w:t>
      </w:r>
      <w:r w:rsidR="00B264A6" w:rsidRPr="00B264A6">
        <w:t xml:space="preserve"> </w:t>
      </w:r>
      <w:r w:rsidR="00C81949">
        <w:t>Travelodge</w:t>
      </w:r>
      <w:r w:rsidR="00B264A6">
        <w:t xml:space="preserve"> may use the benefits of the environment to their advantage. Those have been recent tendencies. Things will operate in such ways when a significant environmental element is present (Lim, et al. 2021).</w:t>
      </w:r>
      <w:r w:rsidR="002F3206" w:rsidRPr="002F3206">
        <w:t xml:space="preserve"> </w:t>
      </w:r>
      <w:r w:rsidR="002F3206">
        <w:t>For these kinds of businesses, advertising, for instance, is crucial. It should be simple for businesses to use client data with the items to increase their consumer base. Consequently, the business may establish connections with many stakeholders (Alghizzawi, 2019).</w:t>
      </w:r>
    </w:p>
    <w:p w14:paraId="514B613D" w14:textId="1521E19B" w:rsidR="00F43DAB" w:rsidRPr="00055144" w:rsidRDefault="00F43DAB" w:rsidP="00127C62">
      <w:pPr>
        <w:jc w:val="both"/>
      </w:pPr>
    </w:p>
    <w:p w14:paraId="7FE8F9A3" w14:textId="77777777" w:rsidR="0047081A" w:rsidRDefault="0047081A">
      <w:pPr>
        <w:rPr>
          <w:rFonts w:eastAsiaTheme="majorEastAsia"/>
          <w:sz w:val="32"/>
        </w:rPr>
      </w:pPr>
      <w:r>
        <w:br w:type="page"/>
      </w:r>
    </w:p>
    <w:p w14:paraId="24A19AB7" w14:textId="0D5B3ABC" w:rsidR="00F43DAB" w:rsidRPr="006778A2" w:rsidRDefault="00127C62" w:rsidP="006778A2">
      <w:pPr>
        <w:pStyle w:val="Heading1"/>
      </w:pPr>
      <w:bookmarkStart w:id="16" w:name="_Toc121445743"/>
      <w:r w:rsidRPr="006778A2">
        <w:lastRenderedPageBreak/>
        <w:t>Conclusion</w:t>
      </w:r>
      <w:bookmarkEnd w:id="16"/>
    </w:p>
    <w:p w14:paraId="29720E9E" w14:textId="2D47079A" w:rsidR="00127C62" w:rsidRPr="00055144" w:rsidRDefault="00127C62" w:rsidP="00127C62">
      <w:pPr>
        <w:jc w:val="both"/>
      </w:pPr>
      <w:r w:rsidRPr="00055144">
        <w:t>This is a paper that tries to investigate the marketing endeavours of Travelodge. In this paper, situational analysis with 4C, Smart objectives, Strategy, tactics, Marketing mix, Control and actions has been investigated from the perspective of Travelodge (</w:t>
      </w:r>
      <w:r w:rsidRPr="00055144">
        <w:rPr>
          <w:color w:val="222222"/>
          <w:shd w:val="clear" w:color="auto" w:fill="FFFFFF"/>
        </w:rPr>
        <w:t>Lim, et al. 2021</w:t>
      </w:r>
      <w:r w:rsidRPr="00055144">
        <w:t>).</w:t>
      </w:r>
      <w:r w:rsidR="007447B9" w:rsidRPr="007447B9">
        <w:t xml:space="preserve"> </w:t>
      </w:r>
      <w:r w:rsidR="007447B9">
        <w:t>Since the epidemic, technology has been a part of every activity. The technology has also been embraced by Travelodge. This makes it seem as if the environment is favourable to the Travelodge (Femenia-Serra, and Gretzel, 2020)</w:t>
      </w:r>
    </w:p>
    <w:p w14:paraId="0AB81042" w14:textId="7CB5A199" w:rsidR="00127C62" w:rsidRPr="00055144" w:rsidRDefault="00127C62" w:rsidP="00127C62">
      <w:r w:rsidRPr="00055144">
        <w:br w:type="page"/>
      </w:r>
    </w:p>
    <w:p w14:paraId="25E3E959" w14:textId="3432F54C" w:rsidR="00127C62" w:rsidRPr="006778A2" w:rsidRDefault="00127C62" w:rsidP="006778A2">
      <w:pPr>
        <w:pStyle w:val="Heading1"/>
      </w:pPr>
      <w:bookmarkStart w:id="17" w:name="_Toc121445744"/>
      <w:r w:rsidRPr="006778A2">
        <w:lastRenderedPageBreak/>
        <w:t>References:</w:t>
      </w:r>
      <w:bookmarkEnd w:id="17"/>
      <w:r w:rsidRPr="006778A2">
        <w:t xml:space="preserve"> </w:t>
      </w:r>
    </w:p>
    <w:p w14:paraId="61F3252E" w14:textId="77777777" w:rsidR="00BA0203" w:rsidRPr="00750690" w:rsidRDefault="00BA0203" w:rsidP="00DA087F">
      <w:pPr>
        <w:spacing w:line="480" w:lineRule="auto"/>
        <w:ind w:left="720" w:hanging="720"/>
        <w:jc w:val="both"/>
      </w:pPr>
      <w:r w:rsidRPr="00750690">
        <w:t>Alghizzawi, M., 2019. The role of digital marketing in consumer behavior: A survey. Int. J. Inf. Technol. Lang. Stud, 3(1), pp.24-31.</w:t>
      </w:r>
    </w:p>
    <w:p w14:paraId="47E63612" w14:textId="77777777" w:rsidR="00BA0203" w:rsidRPr="00750690" w:rsidRDefault="00BA0203" w:rsidP="00DA087F">
      <w:pPr>
        <w:spacing w:line="480" w:lineRule="auto"/>
        <w:ind w:left="720" w:hanging="720"/>
        <w:jc w:val="both"/>
      </w:pPr>
      <w:r w:rsidRPr="00750690">
        <w:t>Deb, S.K., Nafi, S.M. and Valeri, M., 2022. Promoting tourism business through digital marketing in the new normal era: a sustainable approach. European Journal of Innovation Management, (ahead-of-print).</w:t>
      </w:r>
    </w:p>
    <w:p w14:paraId="65B531A5" w14:textId="77777777" w:rsidR="00BA0203" w:rsidRPr="00750690" w:rsidRDefault="00BA0203" w:rsidP="00DA087F">
      <w:pPr>
        <w:spacing w:line="480" w:lineRule="auto"/>
        <w:ind w:left="720" w:hanging="720"/>
        <w:jc w:val="both"/>
      </w:pPr>
      <w:r w:rsidRPr="00750690">
        <w:t>Femenia-Serra, F. and Gretzel, U., 2020. Influencer marketing for tourism destinations: lessons from a mature destination. In Information and Communication Technologies in tourism 2020 (pp. 65-78). Springer, Cham.</w:t>
      </w:r>
    </w:p>
    <w:p w14:paraId="733E705D" w14:textId="77777777" w:rsidR="00BA0203" w:rsidRPr="00750690" w:rsidRDefault="00BA0203" w:rsidP="00DA087F">
      <w:pPr>
        <w:spacing w:line="480" w:lineRule="auto"/>
        <w:ind w:left="720" w:hanging="720"/>
        <w:jc w:val="both"/>
      </w:pPr>
      <w:r w:rsidRPr="00750690">
        <w:t>Gupta, G., 2019. Inclusive use of digital marketing in tourism industry. In information systems design and intelligent applications (pp. 411-419). Springer, Singapore.</w:t>
      </w:r>
    </w:p>
    <w:p w14:paraId="3D698F6E" w14:textId="77777777" w:rsidR="00BA0203" w:rsidRPr="00750690" w:rsidRDefault="00BA0203" w:rsidP="00DA087F">
      <w:pPr>
        <w:spacing w:line="480" w:lineRule="auto"/>
        <w:ind w:left="720" w:hanging="720"/>
        <w:jc w:val="both"/>
      </w:pPr>
      <w:r w:rsidRPr="00750690">
        <w:t>Ivasciuc, I.S., 2020. Augmented reality and facial recognition technologies. Building bridges between the hospitality industry and tourists during pandemic. Bulletin of theáTransilvaniaáUniversity of Brasov. Series V: Economic Sciences, pp.75-92.</w:t>
      </w:r>
    </w:p>
    <w:p w14:paraId="15B03B2A" w14:textId="77777777" w:rsidR="00BA0203" w:rsidRPr="00750690" w:rsidRDefault="00BA0203" w:rsidP="00DA087F">
      <w:pPr>
        <w:spacing w:line="480" w:lineRule="auto"/>
        <w:ind w:left="720" w:hanging="720"/>
        <w:jc w:val="both"/>
      </w:pPr>
      <w:r w:rsidRPr="00750690">
        <w:t>Labanauskaitė, D., Fiore, M. and Stašys, R., 2020. Use of E-marketing tools as communication management in the tourism industry. Tourism Management Perspectives, 34, p.100652.</w:t>
      </w:r>
    </w:p>
    <w:p w14:paraId="24DA89AF" w14:textId="77777777" w:rsidR="00BA0203" w:rsidRPr="00750690" w:rsidRDefault="00BA0203" w:rsidP="00DA087F">
      <w:pPr>
        <w:spacing w:line="480" w:lineRule="auto"/>
        <w:ind w:left="720" w:hanging="720"/>
        <w:jc w:val="both"/>
      </w:pPr>
      <w:r w:rsidRPr="00750690">
        <w:t>Le, D., Scott, N. and Lohmann, G., 2019. Applying experiential marketing in selling tourism dreams. Journal of Travel &amp; Tourism Marketing, 36(2), pp.220-235. F.zaman</w:t>
      </w:r>
    </w:p>
    <w:p w14:paraId="6EE0C6BA" w14:textId="77777777" w:rsidR="00BA0203" w:rsidRPr="00750690" w:rsidRDefault="00BA0203" w:rsidP="00DA087F">
      <w:pPr>
        <w:spacing w:line="480" w:lineRule="auto"/>
        <w:ind w:left="720" w:hanging="720"/>
        <w:jc w:val="both"/>
      </w:pPr>
      <w:r w:rsidRPr="00750690">
        <w:t>Lim, W.M., Yap, S.F. and Makkar, M., 2021. Home sharing in marketing and tourism at a tipping point: What do we know, how do we know, and where should we be heading?. Journal of business research, 122, pp.534-566.</w:t>
      </w:r>
    </w:p>
    <w:p w14:paraId="4034CAB3" w14:textId="77777777" w:rsidR="00BA0203" w:rsidRPr="00750690" w:rsidRDefault="00BA0203" w:rsidP="00DA087F">
      <w:pPr>
        <w:spacing w:line="480" w:lineRule="auto"/>
        <w:ind w:left="720" w:hanging="720"/>
        <w:jc w:val="both"/>
      </w:pPr>
      <w:r w:rsidRPr="00750690">
        <w:lastRenderedPageBreak/>
        <w:t>Mkwizu, K.H., 2019. Digital marketing and tourism: opportunities for Africa. International Hospitality Review.</w:t>
      </w:r>
    </w:p>
    <w:p w14:paraId="44511BE7" w14:textId="77777777" w:rsidR="00BA0203" w:rsidRPr="00750690" w:rsidRDefault="00BA0203" w:rsidP="00DA087F">
      <w:pPr>
        <w:spacing w:line="480" w:lineRule="auto"/>
        <w:ind w:left="720" w:hanging="720"/>
        <w:jc w:val="both"/>
      </w:pPr>
      <w:r w:rsidRPr="00750690">
        <w:t>Ntounis, N., Parker, C., Skinner, H., Steadman, C. and Warnaby, G., 2022. Tourism and Hospitality industry resilience during the Covid-19 pandemic: Evidence from England. Current Issues in Tourism, 25(1), pp.46-59.</w:t>
      </w:r>
    </w:p>
    <w:p w14:paraId="76A855D1" w14:textId="77777777" w:rsidR="00BA0203" w:rsidRDefault="00BA0203" w:rsidP="00DA087F">
      <w:pPr>
        <w:spacing w:line="480" w:lineRule="auto"/>
        <w:ind w:left="720" w:hanging="720"/>
        <w:jc w:val="both"/>
      </w:pPr>
      <w:r w:rsidRPr="00750690">
        <w:t>Sousa, B.M. and Alves, G.M., 2019. The role of relationship marketing in behavioural intentions of medical tourism services and guest experiences. Journal of Hospitality and Tourism Insights.</w:t>
      </w:r>
    </w:p>
    <w:p w14:paraId="6FCDDA7A" w14:textId="4743629F" w:rsidR="00571DFF" w:rsidRDefault="00571DFF">
      <w:r>
        <w:br w:type="page"/>
      </w:r>
    </w:p>
    <w:p w14:paraId="7F2B419A" w14:textId="6F62D951" w:rsidR="00571DFF" w:rsidRDefault="003443C6" w:rsidP="00193B69">
      <w:pPr>
        <w:pStyle w:val="Heading1"/>
      </w:pPr>
      <w:bookmarkStart w:id="18" w:name="_Toc121445745"/>
      <w:r>
        <w:lastRenderedPageBreak/>
        <w:t>Appendix</w:t>
      </w:r>
      <w:bookmarkEnd w:id="18"/>
    </w:p>
    <w:p w14:paraId="592EB1AB" w14:textId="7C065E63" w:rsidR="003443C6" w:rsidRDefault="00193B69" w:rsidP="00193B69">
      <w:pPr>
        <w:pStyle w:val="Heading2"/>
      </w:pPr>
      <w:bookmarkStart w:id="19" w:name="_Toc121445746"/>
      <w:r>
        <w:t>Component</w:t>
      </w:r>
      <w:r w:rsidR="003443C6">
        <w:t xml:space="preserve"> B</w:t>
      </w:r>
      <w:bookmarkEnd w:id="19"/>
    </w:p>
    <w:p w14:paraId="64CECB31" w14:textId="0F92073E" w:rsidR="00E347A9" w:rsidRPr="00713878" w:rsidRDefault="00713878" w:rsidP="00713878">
      <w:r>
        <w:rPr>
          <w:noProof/>
          <w:lang w:val="en-US"/>
        </w:rPr>
        <w:drawing>
          <wp:inline distT="0" distB="0" distL="0" distR="0" wp14:anchorId="7FA65716" wp14:editId="2E6332D7">
            <wp:extent cx="5943600" cy="33432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JPG"/>
                    <pic:cNvPicPr/>
                  </pic:nvPicPr>
                  <pic:blipFill>
                    <a:blip r:embed="rId22">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lang w:val="en-US"/>
        </w:rPr>
        <w:drawing>
          <wp:inline distT="0" distB="0" distL="0" distR="0" wp14:anchorId="424C640E" wp14:editId="2EA2380D">
            <wp:extent cx="5943600" cy="33432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JPG"/>
                    <pic:cNvPicPr/>
                  </pic:nvPicPr>
                  <pic:blipFill>
                    <a:blip r:embed="rId23">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lang w:val="en-US"/>
        </w:rPr>
        <w:lastRenderedPageBreak/>
        <w:drawing>
          <wp:inline distT="0" distB="0" distL="0" distR="0" wp14:anchorId="6580543B" wp14:editId="204D0B50">
            <wp:extent cx="5943600" cy="33432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3.JPG"/>
                    <pic:cNvPicPr/>
                  </pic:nvPicPr>
                  <pic:blipFill>
                    <a:blip r:embed="rId24">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lang w:val="en-US"/>
        </w:rPr>
        <w:drawing>
          <wp:inline distT="0" distB="0" distL="0" distR="0" wp14:anchorId="17D81936" wp14:editId="46B7C591">
            <wp:extent cx="5943600" cy="33432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4.JPG"/>
                    <pic:cNvPicPr/>
                  </pic:nvPicPr>
                  <pic:blipFill>
                    <a:blip r:embed="rId25">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lang w:val="en-US"/>
        </w:rPr>
        <w:lastRenderedPageBreak/>
        <w:drawing>
          <wp:inline distT="0" distB="0" distL="0" distR="0" wp14:anchorId="4B5EF67B" wp14:editId="13232CC9">
            <wp:extent cx="5943600" cy="33432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5.JPG"/>
                    <pic:cNvPicPr/>
                  </pic:nvPicPr>
                  <pic:blipFill>
                    <a:blip r:embed="rId2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lang w:val="en-US"/>
        </w:rPr>
        <w:drawing>
          <wp:inline distT="0" distB="0" distL="0" distR="0" wp14:anchorId="2431E8AD" wp14:editId="4779DE15">
            <wp:extent cx="5943600" cy="33432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6.JPG"/>
                    <pic:cNvPicPr/>
                  </pic:nvPicPr>
                  <pic:blipFill>
                    <a:blip r:embed="rId27">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lang w:val="en-US"/>
        </w:rPr>
        <w:lastRenderedPageBreak/>
        <w:drawing>
          <wp:inline distT="0" distB="0" distL="0" distR="0" wp14:anchorId="702C82DA" wp14:editId="294994E9">
            <wp:extent cx="5943600" cy="334327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7.JPG"/>
                    <pic:cNvPicPr/>
                  </pic:nvPicPr>
                  <pic:blipFill>
                    <a:blip r:embed="rId28">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3EF7E805" w14:textId="478CD0B9" w:rsidR="00127C62" w:rsidRPr="00055144" w:rsidRDefault="00127C62" w:rsidP="00127C62">
      <w:pPr>
        <w:jc w:val="both"/>
        <w:rPr>
          <w:color w:val="222222"/>
          <w:shd w:val="clear" w:color="auto" w:fill="FFFFFF"/>
        </w:rPr>
      </w:pPr>
    </w:p>
    <w:p w14:paraId="003018EF" w14:textId="5039467D" w:rsidR="00127C62" w:rsidRPr="00055144" w:rsidRDefault="00127C62" w:rsidP="00127C62">
      <w:pPr>
        <w:jc w:val="both"/>
        <w:rPr>
          <w:color w:val="222222"/>
          <w:shd w:val="clear" w:color="auto" w:fill="FFFFFF"/>
        </w:rPr>
      </w:pPr>
    </w:p>
    <w:p w14:paraId="4052160F" w14:textId="28250DD9" w:rsidR="00127C62" w:rsidRPr="00055144" w:rsidRDefault="00127C62" w:rsidP="00127C62">
      <w:pPr>
        <w:jc w:val="both"/>
        <w:rPr>
          <w:color w:val="222222"/>
          <w:shd w:val="clear" w:color="auto" w:fill="FFFFFF"/>
        </w:rPr>
      </w:pPr>
    </w:p>
    <w:p w14:paraId="309113DA" w14:textId="48B359C0" w:rsidR="00127C62" w:rsidRPr="00055144" w:rsidRDefault="00127C62" w:rsidP="00127C62">
      <w:pPr>
        <w:jc w:val="both"/>
        <w:rPr>
          <w:color w:val="222222"/>
          <w:shd w:val="clear" w:color="auto" w:fill="FFFFFF"/>
        </w:rPr>
      </w:pPr>
    </w:p>
    <w:p w14:paraId="23870680" w14:textId="77777777" w:rsidR="00127C62" w:rsidRPr="00055144" w:rsidRDefault="00127C62" w:rsidP="00127C62">
      <w:pPr>
        <w:jc w:val="both"/>
      </w:pPr>
    </w:p>
    <w:sectPr w:rsidR="00127C62" w:rsidRPr="00055144">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3FF2C" w14:textId="77777777" w:rsidR="00C94CED" w:rsidRDefault="00C94CED" w:rsidP="00775BE1">
      <w:pPr>
        <w:spacing w:after="0" w:line="240" w:lineRule="auto"/>
      </w:pPr>
      <w:r>
        <w:separator/>
      </w:r>
    </w:p>
  </w:endnote>
  <w:endnote w:type="continuationSeparator" w:id="0">
    <w:p w14:paraId="0CAF51DF" w14:textId="77777777" w:rsidR="00C94CED" w:rsidRDefault="00C94CED" w:rsidP="00775B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3735710"/>
      <w:docPartObj>
        <w:docPartGallery w:val="Page Numbers (Bottom of Page)"/>
        <w:docPartUnique/>
      </w:docPartObj>
    </w:sdtPr>
    <w:sdtEndPr>
      <w:rPr>
        <w:noProof/>
      </w:rPr>
    </w:sdtEndPr>
    <w:sdtContent>
      <w:p w14:paraId="33629933" w14:textId="4341759E" w:rsidR="00775BE1" w:rsidRDefault="00775BE1" w:rsidP="00775BE1">
        <w:pPr>
          <w:pStyle w:val="Footer"/>
          <w:jc w:val="center"/>
        </w:pPr>
        <w:r>
          <w:t xml:space="preserve">Page | </w:t>
        </w:r>
        <w:r>
          <w:fldChar w:fldCharType="begin"/>
        </w:r>
        <w:r>
          <w:instrText xml:space="preserve"> PAGE   \* MERGEFORMAT </w:instrText>
        </w:r>
        <w:r>
          <w:fldChar w:fldCharType="separate"/>
        </w:r>
        <w:r w:rsidR="007F11B0">
          <w:rPr>
            <w:noProof/>
          </w:rPr>
          <w:t>15</w:t>
        </w:r>
        <w:r>
          <w:rPr>
            <w:noProof/>
          </w:rPr>
          <w:fldChar w:fldCharType="end"/>
        </w:r>
      </w:p>
    </w:sdtContent>
  </w:sdt>
  <w:p w14:paraId="78BB861A" w14:textId="77777777" w:rsidR="00775BE1" w:rsidRDefault="00775B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96282" w14:textId="77777777" w:rsidR="00C94CED" w:rsidRDefault="00C94CED" w:rsidP="00775BE1">
      <w:pPr>
        <w:spacing w:after="0" w:line="240" w:lineRule="auto"/>
      </w:pPr>
      <w:r>
        <w:separator/>
      </w:r>
    </w:p>
  </w:footnote>
  <w:footnote w:type="continuationSeparator" w:id="0">
    <w:p w14:paraId="353D3C49" w14:textId="77777777" w:rsidR="00C94CED" w:rsidRDefault="00C94CED" w:rsidP="00775BE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LG0tLAwMzIztLQ0MDVW0lEKTi0uzszPAykwqgUAzxJMBSwAAAA="/>
  </w:docVars>
  <w:rsids>
    <w:rsidRoot w:val="00D36C41"/>
    <w:rsid w:val="00055144"/>
    <w:rsid w:val="000E0E98"/>
    <w:rsid w:val="000E5FE5"/>
    <w:rsid w:val="001156D7"/>
    <w:rsid w:val="00127C62"/>
    <w:rsid w:val="00137536"/>
    <w:rsid w:val="00193B69"/>
    <w:rsid w:val="001B7A18"/>
    <w:rsid w:val="001D6338"/>
    <w:rsid w:val="001F0A31"/>
    <w:rsid w:val="00257858"/>
    <w:rsid w:val="00292261"/>
    <w:rsid w:val="002C6230"/>
    <w:rsid w:val="002E01E9"/>
    <w:rsid w:val="002F3206"/>
    <w:rsid w:val="002F657E"/>
    <w:rsid w:val="00312E68"/>
    <w:rsid w:val="003443C6"/>
    <w:rsid w:val="003512CE"/>
    <w:rsid w:val="003D2EC8"/>
    <w:rsid w:val="004105D1"/>
    <w:rsid w:val="0043717B"/>
    <w:rsid w:val="00445844"/>
    <w:rsid w:val="0047081A"/>
    <w:rsid w:val="004F543D"/>
    <w:rsid w:val="00501481"/>
    <w:rsid w:val="00506B82"/>
    <w:rsid w:val="005660E3"/>
    <w:rsid w:val="00571DFF"/>
    <w:rsid w:val="005C32B9"/>
    <w:rsid w:val="005E228E"/>
    <w:rsid w:val="005E7F14"/>
    <w:rsid w:val="00622174"/>
    <w:rsid w:val="006778A2"/>
    <w:rsid w:val="006B0222"/>
    <w:rsid w:val="006C1BEF"/>
    <w:rsid w:val="006E1081"/>
    <w:rsid w:val="00713878"/>
    <w:rsid w:val="007447B9"/>
    <w:rsid w:val="00744C3B"/>
    <w:rsid w:val="00750690"/>
    <w:rsid w:val="00756579"/>
    <w:rsid w:val="00770199"/>
    <w:rsid w:val="00775BE1"/>
    <w:rsid w:val="007B100D"/>
    <w:rsid w:val="007D638A"/>
    <w:rsid w:val="007E6ABC"/>
    <w:rsid w:val="007F11B0"/>
    <w:rsid w:val="007F40AC"/>
    <w:rsid w:val="007F7C0E"/>
    <w:rsid w:val="00813A93"/>
    <w:rsid w:val="008248D0"/>
    <w:rsid w:val="00834A05"/>
    <w:rsid w:val="0084509B"/>
    <w:rsid w:val="0088069F"/>
    <w:rsid w:val="008C7349"/>
    <w:rsid w:val="00914189"/>
    <w:rsid w:val="00925CDB"/>
    <w:rsid w:val="009540F1"/>
    <w:rsid w:val="009864ED"/>
    <w:rsid w:val="009A6644"/>
    <w:rsid w:val="009E00E5"/>
    <w:rsid w:val="009F0592"/>
    <w:rsid w:val="009F0831"/>
    <w:rsid w:val="009F3910"/>
    <w:rsid w:val="00A27705"/>
    <w:rsid w:val="00A42B3C"/>
    <w:rsid w:val="00AF11A8"/>
    <w:rsid w:val="00B066B4"/>
    <w:rsid w:val="00B264A6"/>
    <w:rsid w:val="00B37528"/>
    <w:rsid w:val="00B5278C"/>
    <w:rsid w:val="00B62605"/>
    <w:rsid w:val="00BA0203"/>
    <w:rsid w:val="00BE6B27"/>
    <w:rsid w:val="00C15746"/>
    <w:rsid w:val="00C76D17"/>
    <w:rsid w:val="00C81949"/>
    <w:rsid w:val="00C84E67"/>
    <w:rsid w:val="00C94CED"/>
    <w:rsid w:val="00CB62C6"/>
    <w:rsid w:val="00CE7C9C"/>
    <w:rsid w:val="00CF181C"/>
    <w:rsid w:val="00D24E5F"/>
    <w:rsid w:val="00D26003"/>
    <w:rsid w:val="00D36C41"/>
    <w:rsid w:val="00D467A2"/>
    <w:rsid w:val="00D8048C"/>
    <w:rsid w:val="00DA087F"/>
    <w:rsid w:val="00DC09C7"/>
    <w:rsid w:val="00E02457"/>
    <w:rsid w:val="00E347A9"/>
    <w:rsid w:val="00E41788"/>
    <w:rsid w:val="00F04667"/>
    <w:rsid w:val="00F33C84"/>
    <w:rsid w:val="00F43DAB"/>
    <w:rsid w:val="00F627CA"/>
    <w:rsid w:val="00FD3724"/>
    <w:rsid w:val="00FE0039"/>
    <w:rsid w:val="00FF725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69F53"/>
  <w15:docId w15:val="{153AD748-B25C-48D5-9D74-7C94FC850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6778A2"/>
    <w:pPr>
      <w:keepNext/>
      <w:keepLines/>
      <w:spacing w:before="360" w:after="240"/>
      <w:jc w:val="center"/>
      <w:outlineLvl w:val="0"/>
    </w:pPr>
    <w:rPr>
      <w:rFonts w:eastAsiaTheme="majorEastAsia"/>
      <w:sz w:val="32"/>
    </w:rPr>
  </w:style>
  <w:style w:type="paragraph" w:styleId="Heading2">
    <w:name w:val="heading 2"/>
    <w:basedOn w:val="Normal"/>
    <w:next w:val="Normal"/>
    <w:link w:val="Heading2Char"/>
    <w:autoRedefine/>
    <w:uiPriority w:val="9"/>
    <w:unhideWhenUsed/>
    <w:qFormat/>
    <w:rsid w:val="00FF7251"/>
    <w:pPr>
      <w:keepNext/>
      <w:keepLines/>
      <w:spacing w:before="40" w:after="0"/>
      <w:jc w:val="both"/>
      <w:outlineLvl w:val="1"/>
    </w:pPr>
    <w:rPr>
      <w:rFonts w:eastAsiaTheme="majorEastAsia"/>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8A2"/>
    <w:rPr>
      <w:rFonts w:eastAsiaTheme="majorEastAsia"/>
      <w:sz w:val="32"/>
      <w:lang w:val="en-GB"/>
    </w:rPr>
  </w:style>
  <w:style w:type="character" w:customStyle="1" w:styleId="Heading2Char">
    <w:name w:val="Heading 2 Char"/>
    <w:basedOn w:val="DefaultParagraphFont"/>
    <w:link w:val="Heading2"/>
    <w:uiPriority w:val="9"/>
    <w:rsid w:val="00FF7251"/>
    <w:rPr>
      <w:rFonts w:eastAsiaTheme="majorEastAsia"/>
      <w:sz w:val="28"/>
      <w:szCs w:val="26"/>
      <w:lang w:val="en-GB"/>
    </w:rPr>
  </w:style>
  <w:style w:type="table" w:styleId="TableGrid">
    <w:name w:val="Table Grid"/>
    <w:basedOn w:val="TableNormal"/>
    <w:uiPriority w:val="59"/>
    <w:rsid w:val="005E7F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37536"/>
    <w:pPr>
      <w:spacing w:before="240" w:after="0" w:line="259" w:lineRule="auto"/>
      <w:jc w:val="left"/>
      <w:outlineLvl w:val="9"/>
    </w:pPr>
    <w:rPr>
      <w:rFonts w:asciiTheme="majorHAnsi" w:hAnsiTheme="majorHAnsi" w:cstheme="majorBidi"/>
      <w:b/>
      <w:color w:val="365F91" w:themeColor="accent1" w:themeShade="BF"/>
      <w:szCs w:val="32"/>
      <w:lang w:val="en-US"/>
    </w:rPr>
  </w:style>
  <w:style w:type="paragraph" w:styleId="TOC1">
    <w:name w:val="toc 1"/>
    <w:basedOn w:val="Normal"/>
    <w:next w:val="Normal"/>
    <w:autoRedefine/>
    <w:uiPriority w:val="39"/>
    <w:unhideWhenUsed/>
    <w:rsid w:val="00137536"/>
    <w:pPr>
      <w:spacing w:after="100"/>
    </w:pPr>
  </w:style>
  <w:style w:type="paragraph" w:styleId="TOC2">
    <w:name w:val="toc 2"/>
    <w:basedOn w:val="Normal"/>
    <w:next w:val="Normal"/>
    <w:autoRedefine/>
    <w:uiPriority w:val="39"/>
    <w:unhideWhenUsed/>
    <w:rsid w:val="00137536"/>
    <w:pPr>
      <w:spacing w:after="100"/>
      <w:ind w:left="240"/>
    </w:pPr>
  </w:style>
  <w:style w:type="character" w:styleId="Hyperlink">
    <w:name w:val="Hyperlink"/>
    <w:basedOn w:val="DefaultParagraphFont"/>
    <w:uiPriority w:val="99"/>
    <w:unhideWhenUsed/>
    <w:rsid w:val="00137536"/>
    <w:rPr>
      <w:color w:val="0000FF" w:themeColor="hyperlink"/>
      <w:u w:val="single"/>
    </w:rPr>
  </w:style>
  <w:style w:type="paragraph" w:styleId="BalloonText">
    <w:name w:val="Balloon Text"/>
    <w:basedOn w:val="Normal"/>
    <w:link w:val="BalloonTextChar"/>
    <w:uiPriority w:val="99"/>
    <w:semiHidden/>
    <w:unhideWhenUsed/>
    <w:rsid w:val="006B02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0222"/>
    <w:rPr>
      <w:rFonts w:ascii="Tahoma" w:hAnsi="Tahoma" w:cs="Tahoma"/>
      <w:sz w:val="16"/>
      <w:szCs w:val="16"/>
      <w:lang w:val="en-GB"/>
    </w:rPr>
  </w:style>
  <w:style w:type="paragraph" w:styleId="Header">
    <w:name w:val="header"/>
    <w:basedOn w:val="Normal"/>
    <w:link w:val="HeaderChar"/>
    <w:uiPriority w:val="99"/>
    <w:unhideWhenUsed/>
    <w:rsid w:val="00775B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5BE1"/>
    <w:rPr>
      <w:lang w:val="en-GB"/>
    </w:rPr>
  </w:style>
  <w:style w:type="paragraph" w:styleId="Footer">
    <w:name w:val="footer"/>
    <w:basedOn w:val="Normal"/>
    <w:link w:val="FooterChar"/>
    <w:uiPriority w:val="99"/>
    <w:unhideWhenUsed/>
    <w:rsid w:val="00775B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5BE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1685160">
      <w:bodyDiv w:val="1"/>
      <w:marLeft w:val="0"/>
      <w:marRight w:val="0"/>
      <w:marTop w:val="0"/>
      <w:marBottom w:val="0"/>
      <w:divBdr>
        <w:top w:val="none" w:sz="0" w:space="0" w:color="auto"/>
        <w:left w:val="none" w:sz="0" w:space="0" w:color="auto"/>
        <w:bottom w:val="none" w:sz="0" w:space="0" w:color="auto"/>
        <w:right w:val="none" w:sz="0" w:space="0" w:color="auto"/>
      </w:divBdr>
    </w:div>
    <w:div w:id="1791388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JP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G"/><Relationship Id="rId28" Type="http://schemas.openxmlformats.org/officeDocument/2006/relationships/image" Target="media/image22.JP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G"/><Relationship Id="rId27" Type="http://schemas.openxmlformats.org/officeDocument/2006/relationships/image" Target="media/image21.JP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D50D46-E469-4E4B-A3E0-962D959E3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18</Pages>
  <Words>2094</Words>
  <Characters>11937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Farhad Zaman</dc:creator>
  <cp:keywords/>
  <dc:description/>
  <cp:lastModifiedBy>egla</cp:lastModifiedBy>
  <cp:revision>74</cp:revision>
  <dcterms:created xsi:type="dcterms:W3CDTF">2022-12-08T13:53:00Z</dcterms:created>
  <dcterms:modified xsi:type="dcterms:W3CDTF">2022-12-09T22:24:00Z</dcterms:modified>
</cp:coreProperties>
</file>