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F7D9E" w:rsidRDefault="004F7D9E" w:rsidP="00D24A49">
      <w:pPr>
        <w:jc w:val="both"/>
        <w:rPr>
          <w:rFonts w:ascii="Arial" w:hAnsi="Arial" w:cs="Arial"/>
        </w:rPr>
      </w:pPr>
    </w:p>
    <w:p w:rsidR="00912397" w:rsidRDefault="003C1E42" w:rsidP="00D24A49">
      <w:pPr>
        <w:jc w:val="both"/>
        <w:rPr>
          <w:rFonts w:ascii="Arial" w:hAnsi="Arial" w:cs="Arial"/>
          <w:b/>
          <w:u w:val="single"/>
        </w:rPr>
      </w:pPr>
      <w:proofErr w:type="spellStart"/>
      <w:r>
        <w:rPr>
          <w:rFonts w:ascii="Arial" w:hAnsi="Arial" w:cs="Arial"/>
          <w:b/>
          <w:u w:val="single"/>
        </w:rPr>
        <w:t>Saima</w:t>
      </w:r>
      <w:proofErr w:type="spellEnd"/>
      <w:r>
        <w:rPr>
          <w:rFonts w:ascii="Arial" w:hAnsi="Arial" w:cs="Arial"/>
          <w:b/>
          <w:u w:val="single"/>
        </w:rPr>
        <w:t xml:space="preserve"> H</w:t>
      </w:r>
      <w:r w:rsidR="00912397" w:rsidRPr="004F7D9E">
        <w:rPr>
          <w:rFonts w:ascii="Arial" w:hAnsi="Arial" w:cs="Arial"/>
          <w:b/>
          <w:u w:val="single"/>
        </w:rPr>
        <w:t>ussain</w:t>
      </w:r>
      <w:r>
        <w:rPr>
          <w:rFonts w:ascii="Arial" w:hAnsi="Arial" w:cs="Arial"/>
          <w:b/>
          <w:u w:val="single"/>
        </w:rPr>
        <w:t>-</w:t>
      </w:r>
      <w:r>
        <w:rPr>
          <w:rFonts w:ascii="Arial" w:hAnsi="Arial" w:cs="Arial"/>
          <w:b/>
          <w:u w:val="single"/>
        </w:rPr>
        <w:t>1809067</w:t>
      </w:r>
    </w:p>
    <w:p w:rsidR="003C1E42" w:rsidRDefault="003C1E42" w:rsidP="00D24A49">
      <w:pPr>
        <w:jc w:val="both"/>
        <w:rPr>
          <w:rFonts w:ascii="Arial" w:hAnsi="Arial" w:cs="Arial"/>
          <w:b/>
          <w:u w:val="single"/>
        </w:rPr>
      </w:pPr>
      <w:r>
        <w:rPr>
          <w:rFonts w:ascii="Arial" w:hAnsi="Arial" w:cs="Arial"/>
          <w:b/>
          <w:u w:val="single"/>
        </w:rPr>
        <w:t xml:space="preserve">BMHP5001-Complementary Therapies </w:t>
      </w:r>
    </w:p>
    <w:p w:rsidR="003C1E42" w:rsidRDefault="003C1E42" w:rsidP="00D24A49">
      <w:pPr>
        <w:jc w:val="both"/>
        <w:rPr>
          <w:rFonts w:ascii="Arial" w:hAnsi="Arial" w:cs="Arial"/>
          <w:b/>
          <w:u w:val="single"/>
        </w:rPr>
      </w:pPr>
      <w:r>
        <w:rPr>
          <w:rFonts w:ascii="Arial" w:hAnsi="Arial" w:cs="Arial"/>
          <w:b/>
          <w:u w:val="single"/>
        </w:rPr>
        <w:t>Mark Gallagher-Read</w:t>
      </w:r>
    </w:p>
    <w:p w:rsidR="003C1E42" w:rsidRDefault="003C1E42" w:rsidP="00D24A49">
      <w:pPr>
        <w:jc w:val="both"/>
        <w:rPr>
          <w:rFonts w:ascii="Arial" w:hAnsi="Arial" w:cs="Arial"/>
          <w:b/>
          <w:u w:val="single"/>
        </w:rPr>
      </w:pPr>
      <w:r>
        <w:rPr>
          <w:rFonts w:ascii="Arial" w:hAnsi="Arial" w:cs="Arial"/>
          <w:b/>
          <w:u w:val="single"/>
        </w:rPr>
        <w:t>Assignment 2</w:t>
      </w:r>
    </w:p>
    <w:p w:rsidR="003C1E42" w:rsidRPr="004F7D9E" w:rsidRDefault="003C1E42" w:rsidP="00D24A49">
      <w:pPr>
        <w:jc w:val="both"/>
        <w:rPr>
          <w:rFonts w:ascii="Arial" w:hAnsi="Arial" w:cs="Arial"/>
          <w:b/>
          <w:u w:val="single"/>
        </w:rPr>
      </w:pPr>
    </w:p>
    <w:p w:rsidR="003C1E42" w:rsidRDefault="003C1E42" w:rsidP="00D24A49">
      <w:pPr>
        <w:jc w:val="both"/>
        <w:rPr>
          <w:rFonts w:ascii="Arial" w:hAnsi="Arial" w:cs="Arial"/>
        </w:rPr>
      </w:pPr>
    </w:p>
    <w:p w:rsidR="003C1E42" w:rsidRDefault="003C1E42" w:rsidP="00D24A49">
      <w:pPr>
        <w:jc w:val="both"/>
        <w:rPr>
          <w:rFonts w:ascii="Arial" w:hAnsi="Arial" w:cs="Arial"/>
        </w:rPr>
      </w:pPr>
    </w:p>
    <w:p w:rsidR="003C1E42" w:rsidRDefault="003C1E42" w:rsidP="00D24A49">
      <w:pPr>
        <w:jc w:val="both"/>
        <w:rPr>
          <w:rFonts w:ascii="Arial" w:hAnsi="Arial" w:cs="Arial"/>
        </w:rPr>
      </w:pPr>
    </w:p>
    <w:p w:rsidR="003C1E42" w:rsidRDefault="003C1E42" w:rsidP="00D24A49">
      <w:pPr>
        <w:jc w:val="both"/>
        <w:rPr>
          <w:rFonts w:ascii="Arial" w:hAnsi="Arial" w:cs="Arial"/>
        </w:rPr>
      </w:pPr>
    </w:p>
    <w:p w:rsidR="003C1E42" w:rsidRDefault="003C1E42" w:rsidP="00D24A49">
      <w:pPr>
        <w:jc w:val="both"/>
        <w:rPr>
          <w:rFonts w:ascii="Arial" w:hAnsi="Arial" w:cs="Arial"/>
        </w:rPr>
      </w:pPr>
    </w:p>
    <w:p w:rsidR="003C1E42" w:rsidRDefault="003C1E42" w:rsidP="00D24A49">
      <w:pPr>
        <w:jc w:val="both"/>
        <w:rPr>
          <w:rFonts w:ascii="Arial" w:hAnsi="Arial" w:cs="Arial"/>
        </w:rPr>
      </w:pPr>
    </w:p>
    <w:p w:rsidR="003C1E42" w:rsidRDefault="003C1E42" w:rsidP="00D24A49">
      <w:pPr>
        <w:jc w:val="both"/>
        <w:rPr>
          <w:rFonts w:ascii="Arial" w:hAnsi="Arial" w:cs="Arial"/>
        </w:rPr>
      </w:pPr>
    </w:p>
    <w:p w:rsidR="003C1E42" w:rsidRDefault="003C1E42" w:rsidP="00D24A49">
      <w:pPr>
        <w:jc w:val="both"/>
        <w:rPr>
          <w:rFonts w:ascii="Arial" w:hAnsi="Arial" w:cs="Arial"/>
        </w:rPr>
      </w:pPr>
    </w:p>
    <w:p w:rsidR="003C1E42" w:rsidRDefault="003C1E42" w:rsidP="00D24A49">
      <w:pPr>
        <w:jc w:val="both"/>
        <w:rPr>
          <w:rFonts w:ascii="Arial" w:hAnsi="Arial" w:cs="Arial"/>
        </w:rPr>
      </w:pPr>
    </w:p>
    <w:p w:rsidR="003C1E42" w:rsidRDefault="003C1E42" w:rsidP="00D24A49">
      <w:pPr>
        <w:jc w:val="both"/>
        <w:rPr>
          <w:rFonts w:ascii="Arial" w:hAnsi="Arial" w:cs="Arial"/>
        </w:rPr>
      </w:pPr>
    </w:p>
    <w:p w:rsidR="003C1E42" w:rsidRDefault="003C1E42" w:rsidP="00D24A49">
      <w:pPr>
        <w:jc w:val="both"/>
        <w:rPr>
          <w:rFonts w:ascii="Arial" w:hAnsi="Arial" w:cs="Arial"/>
        </w:rPr>
      </w:pPr>
    </w:p>
    <w:p w:rsidR="003C1E42" w:rsidRDefault="003C1E42" w:rsidP="00D24A49">
      <w:pPr>
        <w:jc w:val="both"/>
        <w:rPr>
          <w:rFonts w:ascii="Arial" w:hAnsi="Arial" w:cs="Arial"/>
        </w:rPr>
      </w:pPr>
    </w:p>
    <w:p w:rsidR="003C1E42" w:rsidRDefault="003C1E42" w:rsidP="00D24A49">
      <w:pPr>
        <w:jc w:val="both"/>
        <w:rPr>
          <w:rFonts w:ascii="Arial" w:hAnsi="Arial" w:cs="Arial"/>
        </w:rPr>
      </w:pPr>
    </w:p>
    <w:p w:rsidR="003C1E42" w:rsidRDefault="003C1E42" w:rsidP="00D24A49">
      <w:pPr>
        <w:jc w:val="both"/>
        <w:rPr>
          <w:rFonts w:ascii="Arial" w:hAnsi="Arial" w:cs="Arial"/>
        </w:rPr>
      </w:pPr>
    </w:p>
    <w:p w:rsidR="003C1E42" w:rsidRDefault="003C1E42" w:rsidP="00D24A49">
      <w:pPr>
        <w:jc w:val="both"/>
        <w:rPr>
          <w:rFonts w:ascii="Arial" w:hAnsi="Arial" w:cs="Arial"/>
        </w:rPr>
      </w:pPr>
    </w:p>
    <w:p w:rsidR="003C1E42" w:rsidRDefault="003C1E42" w:rsidP="00D24A49">
      <w:pPr>
        <w:jc w:val="both"/>
        <w:rPr>
          <w:rFonts w:ascii="Arial" w:hAnsi="Arial" w:cs="Arial"/>
        </w:rPr>
      </w:pPr>
    </w:p>
    <w:p w:rsidR="003C1E42" w:rsidRDefault="003C1E42" w:rsidP="00D24A49">
      <w:pPr>
        <w:jc w:val="both"/>
        <w:rPr>
          <w:rFonts w:ascii="Arial" w:hAnsi="Arial" w:cs="Arial"/>
        </w:rPr>
      </w:pPr>
    </w:p>
    <w:p w:rsidR="003C1E42" w:rsidRDefault="003C1E42" w:rsidP="00D24A49">
      <w:pPr>
        <w:jc w:val="both"/>
        <w:rPr>
          <w:rFonts w:ascii="Arial" w:hAnsi="Arial" w:cs="Arial"/>
        </w:rPr>
      </w:pPr>
    </w:p>
    <w:p w:rsidR="003C1E42" w:rsidRDefault="003C1E42" w:rsidP="00D24A49">
      <w:pPr>
        <w:jc w:val="both"/>
        <w:rPr>
          <w:rFonts w:ascii="Arial" w:hAnsi="Arial" w:cs="Arial"/>
        </w:rPr>
      </w:pPr>
    </w:p>
    <w:p w:rsidR="003C1E42" w:rsidRDefault="003C1E42" w:rsidP="00D24A49">
      <w:pPr>
        <w:jc w:val="both"/>
        <w:rPr>
          <w:rFonts w:ascii="Arial" w:hAnsi="Arial" w:cs="Arial"/>
        </w:rPr>
      </w:pPr>
    </w:p>
    <w:p w:rsidR="003C1E42" w:rsidRDefault="003C1E42" w:rsidP="00D24A49">
      <w:pPr>
        <w:jc w:val="both"/>
        <w:rPr>
          <w:rFonts w:ascii="Arial" w:hAnsi="Arial" w:cs="Arial"/>
        </w:rPr>
      </w:pPr>
    </w:p>
    <w:p w:rsidR="003C1E42" w:rsidRDefault="003C1E42" w:rsidP="00D24A49">
      <w:pPr>
        <w:jc w:val="both"/>
        <w:rPr>
          <w:rFonts w:ascii="Arial" w:hAnsi="Arial" w:cs="Arial"/>
        </w:rPr>
      </w:pPr>
    </w:p>
    <w:p w:rsidR="00D24A49" w:rsidRDefault="00D24A49" w:rsidP="00BA1632">
      <w:pPr>
        <w:spacing w:line="360" w:lineRule="auto"/>
        <w:jc w:val="both"/>
        <w:rPr>
          <w:rFonts w:ascii="Arial" w:hAnsi="Arial" w:cs="Arial"/>
        </w:rPr>
      </w:pPr>
      <w:bookmarkStart w:id="0" w:name="_GoBack"/>
      <w:bookmarkEnd w:id="0"/>
      <w:r>
        <w:rPr>
          <w:rFonts w:ascii="Arial" w:hAnsi="Arial" w:cs="Arial"/>
        </w:rPr>
        <w:lastRenderedPageBreak/>
        <w:t>In this essay I will be covering the different aspects of complementary and alternative medicine,</w:t>
      </w:r>
      <w:r w:rsidR="00965F24">
        <w:rPr>
          <w:rFonts w:ascii="Arial" w:hAnsi="Arial" w:cs="Arial"/>
        </w:rPr>
        <w:t xml:space="preserve"> including mind-body medicine, manipulative and body-based therapies, energy therapies, biologically based practices, statutory legislation, data protection, improvements </w:t>
      </w:r>
      <w:proofErr w:type="gramStart"/>
      <w:r w:rsidR="00965F24">
        <w:rPr>
          <w:rFonts w:ascii="Arial" w:hAnsi="Arial" w:cs="Arial"/>
        </w:rPr>
        <w:t>for</w:t>
      </w:r>
      <w:proofErr w:type="gramEnd"/>
      <w:r w:rsidR="00965F24">
        <w:rPr>
          <w:rFonts w:ascii="Arial" w:hAnsi="Arial" w:cs="Arial"/>
        </w:rPr>
        <w:t xml:space="preserve"> the UK regarding legislation for CAMs and the improvements for the UK as well as other countries.</w:t>
      </w:r>
    </w:p>
    <w:p w:rsidR="00531641" w:rsidRPr="00D24A49" w:rsidRDefault="00912397" w:rsidP="00D24A49">
      <w:pPr>
        <w:jc w:val="both"/>
        <w:rPr>
          <w:rFonts w:ascii="Arial" w:hAnsi="Arial" w:cs="Arial"/>
        </w:rPr>
      </w:pPr>
      <w:r w:rsidRPr="00D24A49">
        <w:rPr>
          <w:rFonts w:ascii="Arial" w:hAnsi="Arial" w:cs="Arial"/>
        </w:rPr>
        <w:t>According to NHS</w:t>
      </w:r>
      <w:r w:rsidRPr="00965F24">
        <w:rPr>
          <w:rFonts w:ascii="Arial" w:hAnsi="Arial" w:cs="Arial"/>
        </w:rPr>
        <w:t xml:space="preserve">, </w:t>
      </w:r>
      <w:r w:rsidR="00965F24">
        <w:rPr>
          <w:rFonts w:ascii="Arial" w:hAnsi="Arial" w:cs="Arial"/>
        </w:rPr>
        <w:t>(2020</w:t>
      </w:r>
      <w:r w:rsidRPr="00965F24">
        <w:rPr>
          <w:rFonts w:ascii="Arial" w:hAnsi="Arial" w:cs="Arial"/>
        </w:rPr>
        <w:t>)</w:t>
      </w:r>
      <w:r w:rsidRPr="00D24A49">
        <w:rPr>
          <w:rFonts w:ascii="Arial" w:hAnsi="Arial" w:cs="Arial"/>
        </w:rPr>
        <w:t xml:space="preserve"> </w:t>
      </w:r>
      <w:r w:rsidR="00777413" w:rsidRPr="00D24A49">
        <w:rPr>
          <w:rFonts w:ascii="Arial" w:hAnsi="Arial" w:cs="Arial"/>
        </w:rPr>
        <w:t>CAMS’s is</w:t>
      </w:r>
      <w:r w:rsidRPr="00D24A49">
        <w:rPr>
          <w:rFonts w:ascii="Arial" w:hAnsi="Arial" w:cs="Arial"/>
        </w:rPr>
        <w:t xml:space="preserve"> a complementary and alternative </w:t>
      </w:r>
      <w:r w:rsidR="00777413" w:rsidRPr="00D24A49">
        <w:rPr>
          <w:rFonts w:ascii="Arial" w:hAnsi="Arial" w:cs="Arial"/>
        </w:rPr>
        <w:t>medicine.</w:t>
      </w:r>
      <w:r w:rsidRPr="00D24A49">
        <w:rPr>
          <w:rFonts w:ascii="Arial" w:hAnsi="Arial" w:cs="Arial"/>
        </w:rPr>
        <w:t xml:space="preserve">  This is referred</w:t>
      </w:r>
      <w:r w:rsidR="005A781A" w:rsidRPr="00D24A49">
        <w:rPr>
          <w:rFonts w:ascii="Arial" w:hAnsi="Arial" w:cs="Arial"/>
        </w:rPr>
        <w:t xml:space="preserve"> to</w:t>
      </w:r>
      <w:r w:rsidRPr="00D24A49">
        <w:rPr>
          <w:rFonts w:ascii="Arial" w:hAnsi="Arial" w:cs="Arial"/>
        </w:rPr>
        <w:t xml:space="preserve"> as a diagnosis, treatment and/or prevention which </w:t>
      </w:r>
      <w:r w:rsidR="004713C3" w:rsidRPr="00D24A49">
        <w:rPr>
          <w:rFonts w:ascii="Arial" w:hAnsi="Arial" w:cs="Arial"/>
        </w:rPr>
        <w:t>work</w:t>
      </w:r>
      <w:r w:rsidR="00933FF5" w:rsidRPr="00D24A49">
        <w:rPr>
          <w:rFonts w:ascii="Arial" w:hAnsi="Arial" w:cs="Arial"/>
        </w:rPr>
        <w:t xml:space="preserve"> </w:t>
      </w:r>
      <w:r w:rsidR="00777413" w:rsidRPr="00D24A49">
        <w:rPr>
          <w:rFonts w:ascii="Arial" w:hAnsi="Arial" w:cs="Arial"/>
        </w:rPr>
        <w:t>a long side conventional medicine</w:t>
      </w:r>
      <w:r w:rsidR="009D1B96" w:rsidRPr="00D24A49">
        <w:rPr>
          <w:rFonts w:ascii="Arial" w:hAnsi="Arial" w:cs="Arial"/>
        </w:rPr>
        <w:t xml:space="preserve"> (bmj, 2000).  There are many different types of CAMS medicines and </w:t>
      </w:r>
      <w:r w:rsidR="004713C3" w:rsidRPr="00D24A49">
        <w:rPr>
          <w:rFonts w:ascii="Arial" w:hAnsi="Arial" w:cs="Arial"/>
        </w:rPr>
        <w:t>cures</w:t>
      </w:r>
      <w:r w:rsidR="009D1B96" w:rsidRPr="00D24A49">
        <w:rPr>
          <w:rFonts w:ascii="Arial" w:hAnsi="Arial" w:cs="Arial"/>
        </w:rPr>
        <w:t xml:space="preserve"> which are available; these include </w:t>
      </w:r>
      <w:r w:rsidR="009D1B96" w:rsidRPr="00965F24">
        <w:rPr>
          <w:rFonts w:ascii="Arial" w:hAnsi="Arial" w:cs="Arial"/>
        </w:rPr>
        <w:t>homeopathy, meditation, acupuncture, colonic irrigation and aromatherapy (NHS, 2020)</w:t>
      </w:r>
      <w:r w:rsidR="005C0F3D" w:rsidRPr="00965F24">
        <w:rPr>
          <w:rFonts w:ascii="Arial" w:hAnsi="Arial" w:cs="Arial"/>
        </w:rPr>
        <w:t>.</w:t>
      </w:r>
    </w:p>
    <w:p w:rsidR="005C0F3D" w:rsidRPr="00D24A49" w:rsidRDefault="005C0F3D" w:rsidP="00D24A49">
      <w:pPr>
        <w:jc w:val="both"/>
        <w:rPr>
          <w:rFonts w:ascii="Arial" w:hAnsi="Arial" w:cs="Arial"/>
        </w:rPr>
      </w:pPr>
      <w:r w:rsidRPr="00D24A49">
        <w:rPr>
          <w:rFonts w:ascii="Arial" w:hAnsi="Arial" w:cs="Arial"/>
        </w:rPr>
        <w:t>Generally there is no firm explanation of CAMs.</w:t>
      </w:r>
    </w:p>
    <w:p w:rsidR="005C0F3D" w:rsidRPr="00D24A49" w:rsidRDefault="005C0F3D" w:rsidP="00D24A49">
      <w:pPr>
        <w:jc w:val="both"/>
        <w:rPr>
          <w:rFonts w:ascii="Arial" w:hAnsi="Arial" w:cs="Arial"/>
        </w:rPr>
      </w:pPr>
      <w:r w:rsidRPr="00D24A49">
        <w:rPr>
          <w:rFonts w:ascii="Arial" w:hAnsi="Arial" w:cs="Arial"/>
        </w:rPr>
        <w:t>Even though complementary</w:t>
      </w:r>
      <w:r w:rsidR="00C759A8" w:rsidRPr="00D24A49">
        <w:rPr>
          <w:rFonts w:ascii="Arial" w:hAnsi="Arial" w:cs="Arial"/>
        </w:rPr>
        <w:t xml:space="preserve"> and alternative are categorised under the same umbrella, sometimes it is best to separate the two. </w:t>
      </w:r>
    </w:p>
    <w:p w:rsidR="00777413" w:rsidRPr="00D24A49" w:rsidRDefault="00C759A8" w:rsidP="00D24A49">
      <w:pPr>
        <w:jc w:val="both"/>
        <w:rPr>
          <w:rFonts w:ascii="Arial" w:hAnsi="Arial" w:cs="Arial"/>
        </w:rPr>
      </w:pPr>
      <w:r w:rsidRPr="00D24A49">
        <w:rPr>
          <w:rFonts w:ascii="Arial" w:hAnsi="Arial" w:cs="Arial"/>
        </w:rPr>
        <w:t>The US National Centre for Complementary and Integrative</w:t>
      </w:r>
      <w:r w:rsidR="00777413" w:rsidRPr="00D24A49">
        <w:rPr>
          <w:rFonts w:ascii="Arial" w:hAnsi="Arial" w:cs="Arial"/>
        </w:rPr>
        <w:t xml:space="preserve"> Health (NCCIH) use this to compare the differences between the two:</w:t>
      </w:r>
    </w:p>
    <w:p w:rsidR="00777413" w:rsidRPr="00D24A49" w:rsidRDefault="00C90759" w:rsidP="00D24A49">
      <w:pPr>
        <w:jc w:val="both"/>
        <w:rPr>
          <w:rFonts w:ascii="Arial" w:hAnsi="Arial" w:cs="Arial"/>
        </w:rPr>
      </w:pPr>
      <w:r w:rsidRPr="00D24A49">
        <w:rPr>
          <w:rFonts w:ascii="Arial" w:hAnsi="Arial" w:cs="Arial"/>
        </w:rPr>
        <w:t>NHS</w:t>
      </w:r>
      <w:r w:rsidRPr="00965F24">
        <w:rPr>
          <w:rFonts w:ascii="Arial" w:hAnsi="Arial" w:cs="Arial"/>
        </w:rPr>
        <w:t xml:space="preserve">, </w:t>
      </w:r>
      <w:r w:rsidR="00965F24">
        <w:rPr>
          <w:rFonts w:ascii="Arial" w:hAnsi="Arial" w:cs="Arial"/>
        </w:rPr>
        <w:t>(2020</w:t>
      </w:r>
      <w:r w:rsidRPr="00965F24">
        <w:rPr>
          <w:rFonts w:ascii="Arial" w:hAnsi="Arial" w:cs="Arial"/>
        </w:rPr>
        <w:t>)</w:t>
      </w:r>
      <w:r w:rsidRPr="00D24A49">
        <w:rPr>
          <w:rFonts w:ascii="Arial" w:hAnsi="Arial" w:cs="Arial"/>
        </w:rPr>
        <w:t xml:space="preserve"> is also saying w</w:t>
      </w:r>
      <w:r w:rsidR="00777413" w:rsidRPr="00D24A49">
        <w:rPr>
          <w:rFonts w:ascii="Arial" w:hAnsi="Arial" w:cs="Arial"/>
        </w:rPr>
        <w:t xml:space="preserve">hen a non-mainstream practice </w:t>
      </w:r>
      <w:r w:rsidR="00D567B4" w:rsidRPr="00D24A49">
        <w:rPr>
          <w:rFonts w:ascii="Arial" w:hAnsi="Arial" w:cs="Arial"/>
        </w:rPr>
        <w:t xml:space="preserve">is used together with conventional </w:t>
      </w:r>
      <w:r w:rsidR="00965F24" w:rsidRPr="00D24A49">
        <w:rPr>
          <w:rFonts w:ascii="Arial" w:hAnsi="Arial" w:cs="Arial"/>
        </w:rPr>
        <w:t>medicine;</w:t>
      </w:r>
      <w:r w:rsidR="005152A8" w:rsidRPr="00D24A49">
        <w:rPr>
          <w:rFonts w:ascii="Arial" w:hAnsi="Arial" w:cs="Arial"/>
        </w:rPr>
        <w:t xml:space="preserve"> </w:t>
      </w:r>
      <w:r w:rsidR="00D567B4" w:rsidRPr="00D24A49">
        <w:rPr>
          <w:rFonts w:ascii="Arial" w:hAnsi="Arial" w:cs="Arial"/>
        </w:rPr>
        <w:t xml:space="preserve">it is </w:t>
      </w:r>
      <w:r w:rsidR="005152A8" w:rsidRPr="00D24A49">
        <w:rPr>
          <w:rFonts w:ascii="Arial" w:hAnsi="Arial" w:cs="Arial"/>
        </w:rPr>
        <w:t>considered</w:t>
      </w:r>
      <w:r w:rsidR="00D567B4" w:rsidRPr="00D24A49">
        <w:rPr>
          <w:rFonts w:ascii="Arial" w:hAnsi="Arial" w:cs="Arial"/>
        </w:rPr>
        <w:t xml:space="preserve"> “</w:t>
      </w:r>
      <w:r w:rsidR="005152A8" w:rsidRPr="00D24A49">
        <w:rPr>
          <w:rFonts w:ascii="Arial" w:hAnsi="Arial" w:cs="Arial"/>
        </w:rPr>
        <w:t>complementary</w:t>
      </w:r>
      <w:r w:rsidR="00D567B4" w:rsidRPr="00D24A49">
        <w:rPr>
          <w:rFonts w:ascii="Arial" w:hAnsi="Arial" w:cs="Arial"/>
        </w:rPr>
        <w:t>”.</w:t>
      </w:r>
    </w:p>
    <w:p w:rsidR="005152A8" w:rsidRPr="00D24A49" w:rsidRDefault="005152A8" w:rsidP="00D24A49">
      <w:pPr>
        <w:jc w:val="both"/>
        <w:rPr>
          <w:rFonts w:ascii="Arial" w:hAnsi="Arial" w:cs="Arial"/>
        </w:rPr>
      </w:pPr>
      <w:r w:rsidRPr="00D24A49">
        <w:rPr>
          <w:rFonts w:ascii="Arial" w:hAnsi="Arial" w:cs="Arial"/>
        </w:rPr>
        <w:t xml:space="preserve">When a non-mainstream practice is used instead of </w:t>
      </w:r>
      <w:r w:rsidR="00883BDF" w:rsidRPr="00D24A49">
        <w:rPr>
          <w:rFonts w:ascii="Arial" w:hAnsi="Arial" w:cs="Arial"/>
        </w:rPr>
        <w:t>conventional medicine, it is considered “alternative”.</w:t>
      </w:r>
    </w:p>
    <w:p w:rsidR="00535766" w:rsidRPr="00D24A49" w:rsidRDefault="00883BDF" w:rsidP="00D24A49">
      <w:pPr>
        <w:jc w:val="both"/>
        <w:rPr>
          <w:rFonts w:ascii="Arial" w:hAnsi="Arial" w:cs="Arial"/>
        </w:rPr>
      </w:pPr>
      <w:r w:rsidRPr="00D24A49">
        <w:rPr>
          <w:rFonts w:ascii="Arial" w:hAnsi="Arial" w:cs="Arial"/>
        </w:rPr>
        <w:t>Here both complementary and alternative medicines can</w:t>
      </w:r>
      <w:r w:rsidR="00531641" w:rsidRPr="00D24A49">
        <w:rPr>
          <w:rFonts w:ascii="Arial" w:hAnsi="Arial" w:cs="Arial"/>
        </w:rPr>
        <w:t xml:space="preserve"> be used together</w:t>
      </w:r>
      <w:r w:rsidR="00535766" w:rsidRPr="00D24A49">
        <w:rPr>
          <w:rFonts w:ascii="Arial" w:hAnsi="Arial" w:cs="Arial"/>
        </w:rPr>
        <w:t>.  An example of this would be homeopathy medicine could be used as a complementary cure and it could also be used as an alternative cue.</w:t>
      </w:r>
    </w:p>
    <w:p w:rsidR="00276708" w:rsidRPr="00D24A49" w:rsidRDefault="00290027" w:rsidP="00D24A49">
      <w:pPr>
        <w:jc w:val="both"/>
        <w:rPr>
          <w:rFonts w:ascii="Arial" w:hAnsi="Arial" w:cs="Arial"/>
          <w:b/>
        </w:rPr>
      </w:pPr>
      <w:r w:rsidRPr="00D24A49">
        <w:rPr>
          <w:rFonts w:ascii="Arial" w:hAnsi="Arial" w:cs="Arial"/>
        </w:rPr>
        <w:t>There are also four main fields which complem</w:t>
      </w:r>
      <w:r w:rsidR="004713C3" w:rsidRPr="00D24A49">
        <w:rPr>
          <w:rFonts w:ascii="Arial" w:hAnsi="Arial" w:cs="Arial"/>
        </w:rPr>
        <w:t>ent</w:t>
      </w:r>
      <w:r w:rsidRPr="00D24A49">
        <w:rPr>
          <w:rFonts w:ascii="Arial" w:hAnsi="Arial" w:cs="Arial"/>
        </w:rPr>
        <w:t>ary and alter</w:t>
      </w:r>
      <w:r w:rsidR="004713C3" w:rsidRPr="00D24A49">
        <w:rPr>
          <w:rFonts w:ascii="Arial" w:hAnsi="Arial" w:cs="Arial"/>
        </w:rPr>
        <w:t>native medicine and cures</w:t>
      </w:r>
      <w:r w:rsidRPr="00D24A49">
        <w:rPr>
          <w:rFonts w:ascii="Arial" w:hAnsi="Arial" w:cs="Arial"/>
        </w:rPr>
        <w:t xml:space="preserve"> also cover and they are as follows;</w:t>
      </w:r>
    </w:p>
    <w:p w:rsidR="005E0A03" w:rsidRDefault="005E0A03" w:rsidP="00D24A49">
      <w:pPr>
        <w:jc w:val="both"/>
        <w:rPr>
          <w:rFonts w:ascii="Arial" w:hAnsi="Arial" w:cs="Arial"/>
          <w:b/>
        </w:rPr>
      </w:pPr>
    </w:p>
    <w:p w:rsidR="00DC7B72" w:rsidRPr="00946495" w:rsidRDefault="00FA4946" w:rsidP="00D24A49">
      <w:pPr>
        <w:jc w:val="both"/>
        <w:rPr>
          <w:rFonts w:ascii="Arial" w:hAnsi="Arial" w:cs="Arial"/>
          <w:b/>
        </w:rPr>
      </w:pPr>
      <w:proofErr w:type="gramStart"/>
      <w:r w:rsidRPr="00D24A49">
        <w:rPr>
          <w:rFonts w:ascii="Arial" w:hAnsi="Arial" w:cs="Arial"/>
          <w:b/>
        </w:rPr>
        <w:t>Mind-Body Medicine</w:t>
      </w:r>
      <w:r w:rsidR="00946495">
        <w:rPr>
          <w:rFonts w:ascii="Arial" w:hAnsi="Arial" w:cs="Arial"/>
          <w:b/>
        </w:rPr>
        <w:t>.</w:t>
      </w:r>
      <w:proofErr w:type="gramEnd"/>
      <w:r w:rsidR="00946495">
        <w:rPr>
          <w:rFonts w:ascii="Arial" w:hAnsi="Arial" w:cs="Arial"/>
          <w:b/>
        </w:rPr>
        <w:t xml:space="preserve"> </w:t>
      </w:r>
      <w:r w:rsidR="008A0029" w:rsidRPr="00D24A49">
        <w:rPr>
          <w:rFonts w:ascii="Arial" w:hAnsi="Arial" w:cs="Arial"/>
        </w:rPr>
        <w:t>According to</w:t>
      </w:r>
      <w:r w:rsidR="00983D29" w:rsidRPr="00D24A49">
        <w:rPr>
          <w:rFonts w:ascii="Arial" w:hAnsi="Arial" w:cs="Arial"/>
        </w:rPr>
        <w:t xml:space="preserve"> Moss, (2020)</w:t>
      </w:r>
      <w:r w:rsidR="008A0029" w:rsidRPr="00D24A49">
        <w:rPr>
          <w:rFonts w:ascii="Arial" w:hAnsi="Arial" w:cs="Arial"/>
        </w:rPr>
        <w:t xml:space="preserve"> </w:t>
      </w:r>
      <w:r w:rsidR="00DC7B72" w:rsidRPr="00D24A49">
        <w:rPr>
          <w:rFonts w:ascii="Arial" w:hAnsi="Arial" w:cs="Arial"/>
        </w:rPr>
        <w:t>Mind</w:t>
      </w:r>
      <w:r w:rsidR="008A0029" w:rsidRPr="00D24A49">
        <w:rPr>
          <w:rFonts w:ascii="Arial" w:hAnsi="Arial" w:cs="Arial"/>
        </w:rPr>
        <w:t>-</w:t>
      </w:r>
      <w:r w:rsidR="00DC7B72" w:rsidRPr="00D24A49">
        <w:rPr>
          <w:rFonts w:ascii="Arial" w:hAnsi="Arial" w:cs="Arial"/>
        </w:rPr>
        <w:t xml:space="preserve">body medicine is a new discovery and outlook on the health care industry regarding </w:t>
      </w:r>
      <w:r w:rsidR="008A0029" w:rsidRPr="00D24A49">
        <w:rPr>
          <w:rFonts w:ascii="Arial" w:hAnsi="Arial" w:cs="Arial"/>
        </w:rPr>
        <w:t>people’s</w:t>
      </w:r>
      <w:r w:rsidR="00DC7B72" w:rsidRPr="00D24A49">
        <w:rPr>
          <w:rFonts w:ascii="Arial" w:hAnsi="Arial" w:cs="Arial"/>
        </w:rPr>
        <w:t xml:space="preserve"> lifestyle and behaviour a long side medical practices</w:t>
      </w:r>
      <w:r w:rsidR="008A0029" w:rsidRPr="00D24A49">
        <w:rPr>
          <w:rFonts w:ascii="Arial" w:hAnsi="Arial" w:cs="Arial"/>
        </w:rPr>
        <w:t>.</w:t>
      </w:r>
    </w:p>
    <w:p w:rsidR="00E101C3" w:rsidRPr="00D24A49" w:rsidRDefault="004772EE" w:rsidP="00D24A49">
      <w:pPr>
        <w:jc w:val="both"/>
        <w:rPr>
          <w:rFonts w:ascii="Arial" w:hAnsi="Arial" w:cs="Arial"/>
        </w:rPr>
      </w:pPr>
      <w:r w:rsidRPr="00D24A49">
        <w:rPr>
          <w:rFonts w:ascii="Arial" w:hAnsi="Arial" w:cs="Arial"/>
        </w:rPr>
        <w:t>The brain interacts with the mind</w:t>
      </w:r>
      <w:r w:rsidR="004713C3" w:rsidRPr="00D24A49">
        <w:rPr>
          <w:rFonts w:ascii="Arial" w:hAnsi="Arial" w:cs="Arial"/>
        </w:rPr>
        <w:t>,</w:t>
      </w:r>
      <w:r w:rsidRPr="00D24A49">
        <w:rPr>
          <w:rFonts w:ascii="Arial" w:hAnsi="Arial" w:cs="Arial"/>
        </w:rPr>
        <w:t xml:space="preserve"> body and behaviour this is known as mind</w:t>
      </w:r>
      <w:r w:rsidR="00364CD4" w:rsidRPr="00D24A49">
        <w:rPr>
          <w:rFonts w:ascii="Arial" w:hAnsi="Arial" w:cs="Arial"/>
        </w:rPr>
        <w:t>-</w:t>
      </w:r>
      <w:r w:rsidRPr="00D24A49">
        <w:rPr>
          <w:rFonts w:ascii="Arial" w:hAnsi="Arial" w:cs="Arial"/>
        </w:rPr>
        <w:t xml:space="preserve"> body m</w:t>
      </w:r>
      <w:r w:rsidR="004713C3" w:rsidRPr="00D24A49">
        <w:rPr>
          <w:rFonts w:ascii="Arial" w:hAnsi="Arial" w:cs="Arial"/>
        </w:rPr>
        <w:t>edicine.  Mind-</w:t>
      </w:r>
      <w:r w:rsidR="0035016B" w:rsidRPr="00D24A49">
        <w:rPr>
          <w:rFonts w:ascii="Arial" w:hAnsi="Arial" w:cs="Arial"/>
        </w:rPr>
        <w:t xml:space="preserve">body medicine has </w:t>
      </w:r>
      <w:r w:rsidRPr="00D24A49">
        <w:rPr>
          <w:rFonts w:ascii="Arial" w:hAnsi="Arial" w:cs="Arial"/>
        </w:rPr>
        <w:t>different ways in which “emotional</w:t>
      </w:r>
      <w:r w:rsidR="007272E4" w:rsidRPr="00D24A49">
        <w:rPr>
          <w:rFonts w:ascii="Arial" w:hAnsi="Arial" w:cs="Arial"/>
        </w:rPr>
        <w:t xml:space="preserve">, </w:t>
      </w:r>
      <w:r w:rsidRPr="00D24A49">
        <w:rPr>
          <w:rFonts w:ascii="Arial" w:hAnsi="Arial" w:cs="Arial"/>
        </w:rPr>
        <w:t>mental</w:t>
      </w:r>
      <w:r w:rsidR="007272E4" w:rsidRPr="00D24A49">
        <w:rPr>
          <w:rFonts w:ascii="Arial" w:hAnsi="Arial" w:cs="Arial"/>
        </w:rPr>
        <w:t xml:space="preserve">, </w:t>
      </w:r>
      <w:r w:rsidRPr="00D24A49">
        <w:rPr>
          <w:rFonts w:ascii="Arial" w:hAnsi="Arial" w:cs="Arial"/>
        </w:rPr>
        <w:t>social</w:t>
      </w:r>
      <w:r w:rsidR="007272E4" w:rsidRPr="00D24A49">
        <w:rPr>
          <w:rFonts w:ascii="Arial" w:hAnsi="Arial" w:cs="Arial"/>
        </w:rPr>
        <w:t xml:space="preserve">, </w:t>
      </w:r>
      <w:r w:rsidRPr="00D24A49">
        <w:rPr>
          <w:rFonts w:ascii="Arial" w:hAnsi="Arial" w:cs="Arial"/>
        </w:rPr>
        <w:t>spiritual</w:t>
      </w:r>
      <w:r w:rsidR="0035016B" w:rsidRPr="00D24A49">
        <w:rPr>
          <w:rFonts w:ascii="Arial" w:hAnsi="Arial" w:cs="Arial"/>
        </w:rPr>
        <w:t xml:space="preserve"> and behaviour</w:t>
      </w:r>
      <w:r w:rsidR="00D85879" w:rsidRPr="00D24A49">
        <w:rPr>
          <w:rFonts w:ascii="Arial" w:hAnsi="Arial" w:cs="Arial"/>
        </w:rPr>
        <w:t xml:space="preserve">al </w:t>
      </w:r>
      <w:r w:rsidRPr="00D24A49">
        <w:rPr>
          <w:rFonts w:ascii="Arial" w:hAnsi="Arial" w:cs="Arial"/>
        </w:rPr>
        <w:t xml:space="preserve">factors can </w:t>
      </w:r>
      <w:r w:rsidR="0035016B" w:rsidRPr="00D24A49">
        <w:rPr>
          <w:rFonts w:ascii="Arial" w:hAnsi="Arial" w:cs="Arial"/>
        </w:rPr>
        <w:t>affect</w:t>
      </w:r>
      <w:r w:rsidRPr="00D24A49">
        <w:rPr>
          <w:rFonts w:ascii="Arial" w:hAnsi="Arial" w:cs="Arial"/>
        </w:rPr>
        <w:t xml:space="preserve"> a person’s health.  As a result of mind body medicine this gives a person “</w:t>
      </w:r>
      <w:r w:rsidR="0035016B" w:rsidRPr="00D24A49">
        <w:rPr>
          <w:rFonts w:ascii="Arial" w:hAnsi="Arial" w:cs="Arial"/>
        </w:rPr>
        <w:t>self-knowledge</w:t>
      </w:r>
      <w:r w:rsidRPr="00D24A49">
        <w:rPr>
          <w:rFonts w:ascii="Arial" w:hAnsi="Arial" w:cs="Arial"/>
        </w:rPr>
        <w:t xml:space="preserve"> and </w:t>
      </w:r>
      <w:r w:rsidR="0035016B" w:rsidRPr="00D24A49">
        <w:rPr>
          <w:rFonts w:ascii="Arial" w:hAnsi="Arial" w:cs="Arial"/>
        </w:rPr>
        <w:t>self-care</w:t>
      </w:r>
      <w:r w:rsidR="00107DB7" w:rsidRPr="00D24A49">
        <w:rPr>
          <w:rFonts w:ascii="Arial" w:hAnsi="Arial" w:cs="Arial"/>
        </w:rPr>
        <w:t xml:space="preserve"> (Mentalhelp.net, </w:t>
      </w:r>
      <w:r w:rsidR="00364CD4" w:rsidRPr="00D24A49">
        <w:rPr>
          <w:rFonts w:ascii="Arial" w:hAnsi="Arial" w:cs="Arial"/>
        </w:rPr>
        <w:t>2020).</w:t>
      </w:r>
    </w:p>
    <w:p w:rsidR="005E0A03" w:rsidRDefault="005E0A03" w:rsidP="00D24A49">
      <w:pPr>
        <w:jc w:val="both"/>
        <w:rPr>
          <w:rFonts w:ascii="Arial" w:hAnsi="Arial" w:cs="Arial"/>
          <w:b/>
        </w:rPr>
      </w:pPr>
    </w:p>
    <w:p w:rsidR="00887BB6" w:rsidRPr="00946495" w:rsidRDefault="00967DB1" w:rsidP="00D24A49">
      <w:pPr>
        <w:jc w:val="both"/>
        <w:rPr>
          <w:rFonts w:ascii="Arial" w:hAnsi="Arial" w:cs="Arial"/>
          <w:b/>
        </w:rPr>
      </w:pPr>
      <w:proofErr w:type="gramStart"/>
      <w:r w:rsidRPr="00D24A49">
        <w:rPr>
          <w:rFonts w:ascii="Arial" w:hAnsi="Arial" w:cs="Arial"/>
          <w:b/>
        </w:rPr>
        <w:t>Manipulative and body-</w:t>
      </w:r>
      <w:r w:rsidR="00DF1307" w:rsidRPr="00D24A49">
        <w:rPr>
          <w:rFonts w:ascii="Arial" w:hAnsi="Arial" w:cs="Arial"/>
          <w:b/>
        </w:rPr>
        <w:t>based therapies</w:t>
      </w:r>
      <w:r w:rsidR="00946495">
        <w:rPr>
          <w:rFonts w:ascii="Arial" w:hAnsi="Arial" w:cs="Arial"/>
          <w:b/>
        </w:rPr>
        <w:t>.</w:t>
      </w:r>
      <w:proofErr w:type="gramEnd"/>
      <w:r w:rsidR="00946495">
        <w:rPr>
          <w:rFonts w:ascii="Arial" w:hAnsi="Arial" w:cs="Arial"/>
          <w:b/>
        </w:rPr>
        <w:t xml:space="preserve"> </w:t>
      </w:r>
      <w:r w:rsidRPr="00D24A49">
        <w:rPr>
          <w:rFonts w:ascii="Arial" w:hAnsi="Arial" w:cs="Arial"/>
        </w:rPr>
        <w:t xml:space="preserve">Manipulative and body-based practices revolve around the </w:t>
      </w:r>
      <w:r w:rsidR="004713C3" w:rsidRPr="00D24A49">
        <w:rPr>
          <w:rFonts w:ascii="Arial" w:hAnsi="Arial" w:cs="Arial"/>
        </w:rPr>
        <w:t>bodies’</w:t>
      </w:r>
      <w:r w:rsidRPr="00D24A49">
        <w:rPr>
          <w:rFonts w:ascii="Arial" w:hAnsi="Arial" w:cs="Arial"/>
        </w:rPr>
        <w:t xml:space="preserve"> physical structures for example the </w:t>
      </w:r>
      <w:r w:rsidR="004713C3" w:rsidRPr="00D24A49">
        <w:rPr>
          <w:rFonts w:ascii="Arial" w:hAnsi="Arial" w:cs="Arial"/>
        </w:rPr>
        <w:t>bodies’</w:t>
      </w:r>
      <w:r w:rsidRPr="00D24A49">
        <w:rPr>
          <w:rFonts w:ascii="Arial" w:hAnsi="Arial" w:cs="Arial"/>
        </w:rPr>
        <w:t xml:space="preserve"> tissues, joints, circulatory system and bones.  Methods include chiropractic manipulation and therap</w:t>
      </w:r>
      <w:r w:rsidR="00107DB7" w:rsidRPr="00D24A49">
        <w:rPr>
          <w:rFonts w:ascii="Arial" w:hAnsi="Arial" w:cs="Arial"/>
        </w:rPr>
        <w:t xml:space="preserve">eutic message (Brainline, </w:t>
      </w:r>
      <w:r w:rsidR="006107B0" w:rsidRPr="00D24A49">
        <w:rPr>
          <w:rFonts w:ascii="Arial" w:hAnsi="Arial" w:cs="Arial"/>
        </w:rPr>
        <w:t xml:space="preserve">2014).  It also covers a </w:t>
      </w:r>
      <w:r w:rsidR="00107DB7" w:rsidRPr="00D24A49">
        <w:rPr>
          <w:rFonts w:ascii="Arial" w:hAnsi="Arial" w:cs="Arial"/>
        </w:rPr>
        <w:t>variety</w:t>
      </w:r>
      <w:r w:rsidR="006107B0" w:rsidRPr="00D24A49">
        <w:rPr>
          <w:rFonts w:ascii="Arial" w:hAnsi="Arial" w:cs="Arial"/>
        </w:rPr>
        <w:t xml:space="preserve"> of therapies that involve movement of one or more </w:t>
      </w:r>
      <w:r w:rsidR="006107B0" w:rsidRPr="00D24A49">
        <w:rPr>
          <w:rFonts w:ascii="Arial" w:hAnsi="Arial" w:cs="Arial"/>
        </w:rPr>
        <w:lastRenderedPageBreak/>
        <w:t xml:space="preserve">body parts as well manual manipulation of structural </w:t>
      </w:r>
      <w:r w:rsidR="00107DB7" w:rsidRPr="00D24A49">
        <w:rPr>
          <w:rFonts w:ascii="Arial" w:hAnsi="Arial" w:cs="Arial"/>
        </w:rPr>
        <w:t>systematic systems (Raby Institute, 2011)</w:t>
      </w:r>
      <w:r w:rsidR="00887BB6" w:rsidRPr="00D24A49">
        <w:rPr>
          <w:rFonts w:ascii="Arial" w:hAnsi="Arial" w:cs="Arial"/>
        </w:rPr>
        <w:t>.</w:t>
      </w:r>
    </w:p>
    <w:p w:rsidR="005E0A03" w:rsidRDefault="005E0A03" w:rsidP="00D24A49">
      <w:pPr>
        <w:jc w:val="both"/>
        <w:rPr>
          <w:rFonts w:ascii="Arial" w:hAnsi="Arial" w:cs="Arial"/>
          <w:b/>
        </w:rPr>
      </w:pPr>
    </w:p>
    <w:p w:rsidR="004F7D9E" w:rsidRDefault="00DF1307" w:rsidP="00D24A49">
      <w:pPr>
        <w:jc w:val="both"/>
        <w:rPr>
          <w:rFonts w:ascii="Arial" w:hAnsi="Arial" w:cs="Arial"/>
        </w:rPr>
      </w:pPr>
      <w:proofErr w:type="gramStart"/>
      <w:r w:rsidRPr="00D24A49">
        <w:rPr>
          <w:rFonts w:ascii="Arial" w:hAnsi="Arial" w:cs="Arial"/>
          <w:b/>
        </w:rPr>
        <w:t>Energy therapies</w:t>
      </w:r>
      <w:r w:rsidR="00946495">
        <w:rPr>
          <w:rFonts w:ascii="Arial" w:hAnsi="Arial" w:cs="Arial"/>
        </w:rPr>
        <w:t>.</w:t>
      </w:r>
      <w:proofErr w:type="gramEnd"/>
      <w:r w:rsidR="00946495">
        <w:rPr>
          <w:rFonts w:ascii="Arial" w:hAnsi="Arial" w:cs="Arial"/>
        </w:rPr>
        <w:t xml:space="preserve"> </w:t>
      </w:r>
      <w:r w:rsidR="00530D07" w:rsidRPr="00D24A49">
        <w:rPr>
          <w:rFonts w:ascii="Arial" w:hAnsi="Arial" w:cs="Arial"/>
        </w:rPr>
        <w:t>According to the</w:t>
      </w:r>
      <w:r w:rsidR="00222CF7" w:rsidRPr="00D24A49">
        <w:rPr>
          <w:rFonts w:ascii="Arial" w:hAnsi="Arial" w:cs="Arial"/>
        </w:rPr>
        <w:t xml:space="preserve"> University of Minnesota, (2016) and</w:t>
      </w:r>
      <w:r w:rsidR="00810925" w:rsidRPr="00D24A49">
        <w:rPr>
          <w:rFonts w:ascii="Arial" w:hAnsi="Arial" w:cs="Arial"/>
        </w:rPr>
        <w:t xml:space="preserve"> National </w:t>
      </w:r>
      <w:r w:rsidR="00222CF7" w:rsidRPr="00D24A49">
        <w:rPr>
          <w:rFonts w:ascii="Arial" w:hAnsi="Arial" w:cs="Arial"/>
        </w:rPr>
        <w:t>Centre for Complementary and integrative Health</w:t>
      </w:r>
      <w:r w:rsidR="00530D07" w:rsidRPr="00D24A49">
        <w:rPr>
          <w:rFonts w:ascii="Arial" w:hAnsi="Arial" w:cs="Arial"/>
        </w:rPr>
        <w:t xml:space="preserve"> </w:t>
      </w:r>
      <w:r w:rsidR="00222CF7" w:rsidRPr="00D24A49">
        <w:rPr>
          <w:rFonts w:ascii="Arial" w:hAnsi="Arial" w:cs="Arial"/>
        </w:rPr>
        <w:t>(</w:t>
      </w:r>
      <w:r w:rsidR="00530D07" w:rsidRPr="00D24A49">
        <w:rPr>
          <w:rFonts w:ascii="Arial" w:hAnsi="Arial" w:cs="Arial"/>
        </w:rPr>
        <w:t>NCCIH</w:t>
      </w:r>
      <w:r w:rsidR="00436D98">
        <w:rPr>
          <w:rFonts w:ascii="Arial" w:hAnsi="Arial" w:cs="Arial"/>
        </w:rPr>
        <w:t xml:space="preserve">, </w:t>
      </w:r>
      <w:r w:rsidR="004713C3" w:rsidRPr="00D24A49">
        <w:rPr>
          <w:rFonts w:ascii="Arial" w:hAnsi="Arial" w:cs="Arial"/>
        </w:rPr>
        <w:t xml:space="preserve">2020) </w:t>
      </w:r>
      <w:r w:rsidR="00530D07" w:rsidRPr="00D24A49">
        <w:rPr>
          <w:rFonts w:ascii="Arial" w:hAnsi="Arial" w:cs="Arial"/>
        </w:rPr>
        <w:t>the aim for energy therapy is to introduce or stab</w:t>
      </w:r>
      <w:r w:rsidR="00364387" w:rsidRPr="00D24A49">
        <w:rPr>
          <w:rFonts w:ascii="Arial" w:hAnsi="Arial" w:cs="Arial"/>
        </w:rPr>
        <w:t xml:space="preserve">ilise </w:t>
      </w:r>
      <w:r w:rsidR="00530D07" w:rsidRPr="00D24A49">
        <w:rPr>
          <w:rFonts w:ascii="Arial" w:hAnsi="Arial" w:cs="Arial"/>
        </w:rPr>
        <w:t xml:space="preserve">the energy with a patient.  Treatments involving </w:t>
      </w:r>
      <w:r w:rsidR="00C439BD" w:rsidRPr="00D24A49">
        <w:rPr>
          <w:rFonts w:ascii="Arial" w:hAnsi="Arial" w:cs="Arial"/>
        </w:rPr>
        <w:t xml:space="preserve">magnets, light and sound are intended to </w:t>
      </w:r>
      <w:r w:rsidR="00364387" w:rsidRPr="00D24A49">
        <w:rPr>
          <w:rFonts w:ascii="Arial" w:hAnsi="Arial" w:cs="Arial"/>
        </w:rPr>
        <w:t>balance</w:t>
      </w:r>
      <w:r w:rsidR="00C439BD" w:rsidRPr="00D24A49">
        <w:rPr>
          <w:rFonts w:ascii="Arial" w:hAnsi="Arial" w:cs="Arial"/>
        </w:rPr>
        <w:t xml:space="preserve"> out a </w:t>
      </w:r>
      <w:r w:rsidR="00364387" w:rsidRPr="00D24A49">
        <w:rPr>
          <w:rFonts w:ascii="Arial" w:hAnsi="Arial" w:cs="Arial"/>
        </w:rPr>
        <w:t>patient’s</w:t>
      </w:r>
      <w:r w:rsidR="00C439BD" w:rsidRPr="00D24A49">
        <w:rPr>
          <w:rFonts w:ascii="Arial" w:hAnsi="Arial" w:cs="Arial"/>
        </w:rPr>
        <w:t xml:space="preserve"> </w:t>
      </w:r>
      <w:r w:rsidR="00364387" w:rsidRPr="00D24A49">
        <w:rPr>
          <w:rFonts w:ascii="Arial" w:hAnsi="Arial" w:cs="Arial"/>
        </w:rPr>
        <w:t>energy</w:t>
      </w:r>
      <w:r w:rsidR="00C439BD" w:rsidRPr="00D24A49">
        <w:rPr>
          <w:rFonts w:ascii="Arial" w:hAnsi="Arial" w:cs="Arial"/>
        </w:rPr>
        <w:t xml:space="preserve"> levels.  Although there is not a</w:t>
      </w:r>
      <w:r w:rsidR="00222CF7" w:rsidRPr="00D24A49">
        <w:rPr>
          <w:rFonts w:ascii="Arial" w:hAnsi="Arial" w:cs="Arial"/>
        </w:rPr>
        <w:t>n</w:t>
      </w:r>
      <w:r w:rsidR="00C439BD" w:rsidRPr="00D24A49">
        <w:rPr>
          <w:rFonts w:ascii="Arial" w:hAnsi="Arial" w:cs="Arial"/>
        </w:rPr>
        <w:t xml:space="preserve"> assessable way of measuring </w:t>
      </w:r>
      <w:r w:rsidR="007444A3">
        <w:rPr>
          <w:rFonts w:ascii="Arial" w:hAnsi="Arial" w:cs="Arial"/>
        </w:rPr>
        <w:t>the results, new devices for example the</w:t>
      </w:r>
      <w:r w:rsidR="00C439BD" w:rsidRPr="00D24A49">
        <w:rPr>
          <w:rFonts w:ascii="Arial" w:hAnsi="Arial" w:cs="Arial"/>
        </w:rPr>
        <w:t xml:space="preserve"> superconducting quantum interference device (squid) are proving likely for advancements in the industry.  </w:t>
      </w:r>
      <w:r w:rsidR="00364387" w:rsidRPr="00D24A49">
        <w:rPr>
          <w:rFonts w:ascii="Arial" w:hAnsi="Arial" w:cs="Arial"/>
        </w:rPr>
        <w:t>Furthermore</w:t>
      </w:r>
      <w:r w:rsidR="00C439BD" w:rsidRPr="00D24A49">
        <w:rPr>
          <w:rFonts w:ascii="Arial" w:hAnsi="Arial" w:cs="Arial"/>
        </w:rPr>
        <w:t xml:space="preserve"> </w:t>
      </w:r>
      <w:r w:rsidR="00364387" w:rsidRPr="00D24A49">
        <w:rPr>
          <w:rFonts w:ascii="Arial" w:hAnsi="Arial" w:cs="Arial"/>
        </w:rPr>
        <w:t>energy</w:t>
      </w:r>
      <w:r w:rsidR="00B62172" w:rsidRPr="00D24A49">
        <w:rPr>
          <w:rFonts w:ascii="Arial" w:hAnsi="Arial" w:cs="Arial"/>
        </w:rPr>
        <w:t xml:space="preserve"> therapy is </w:t>
      </w:r>
      <w:r w:rsidR="00704AC7" w:rsidRPr="00D24A49">
        <w:rPr>
          <w:rFonts w:ascii="Arial" w:hAnsi="Arial" w:cs="Arial"/>
        </w:rPr>
        <w:t xml:space="preserve">culturally </w:t>
      </w:r>
      <w:r w:rsidR="00364387" w:rsidRPr="00D24A49">
        <w:rPr>
          <w:rFonts w:ascii="Arial" w:hAnsi="Arial" w:cs="Arial"/>
        </w:rPr>
        <w:t>common</w:t>
      </w:r>
      <w:r w:rsidR="00704AC7" w:rsidRPr="00D24A49">
        <w:rPr>
          <w:rFonts w:ascii="Arial" w:hAnsi="Arial" w:cs="Arial"/>
        </w:rPr>
        <w:t xml:space="preserve"> practice in Asian traditions labelled sham</w:t>
      </w:r>
      <w:r w:rsidR="00364387" w:rsidRPr="00D24A49">
        <w:rPr>
          <w:rFonts w:ascii="Arial" w:hAnsi="Arial" w:cs="Arial"/>
        </w:rPr>
        <w:t>ani</w:t>
      </w:r>
      <w:r w:rsidR="00704AC7" w:rsidRPr="00D24A49">
        <w:rPr>
          <w:rFonts w:ascii="Arial" w:hAnsi="Arial" w:cs="Arial"/>
        </w:rPr>
        <w:t>stic</w:t>
      </w:r>
      <w:r w:rsidR="00364387" w:rsidRPr="00D24A49">
        <w:rPr>
          <w:rFonts w:ascii="Arial" w:hAnsi="Arial" w:cs="Arial"/>
        </w:rPr>
        <w:t xml:space="preserve"> practices.  It can be dated back by thousands of years and Asian medics speculated that human energies are essential</w:t>
      </w:r>
      <w:r w:rsidR="004713C3" w:rsidRPr="00D24A49">
        <w:rPr>
          <w:rFonts w:ascii="Arial" w:hAnsi="Arial" w:cs="Arial"/>
        </w:rPr>
        <w:t xml:space="preserve"> for maintaining health</w:t>
      </w:r>
      <w:r w:rsidR="00222CF7" w:rsidRPr="00D24A49">
        <w:rPr>
          <w:rFonts w:ascii="Arial" w:hAnsi="Arial" w:cs="Arial"/>
        </w:rPr>
        <w:t xml:space="preserve">.  </w:t>
      </w:r>
      <w:r w:rsidR="001F1E8F" w:rsidRPr="00D24A49">
        <w:rPr>
          <w:rFonts w:ascii="Arial" w:hAnsi="Arial" w:cs="Arial"/>
        </w:rPr>
        <w:t>Also, it was believed that illnesses were resultant of bad balance between our energies.</w:t>
      </w:r>
      <w:r w:rsidR="00875131" w:rsidRPr="00D24A49">
        <w:rPr>
          <w:rFonts w:ascii="Arial" w:hAnsi="Arial" w:cs="Arial"/>
        </w:rPr>
        <w:t xml:space="preserve">  In result</w:t>
      </w:r>
      <w:r w:rsidR="004713C3" w:rsidRPr="00D24A49">
        <w:rPr>
          <w:rFonts w:ascii="Arial" w:hAnsi="Arial" w:cs="Arial"/>
        </w:rPr>
        <w:t xml:space="preserve"> of this</w:t>
      </w:r>
      <w:r w:rsidR="00875131" w:rsidRPr="00D24A49">
        <w:rPr>
          <w:rFonts w:ascii="Arial" w:hAnsi="Arial" w:cs="Arial"/>
        </w:rPr>
        <w:t xml:space="preserve"> </w:t>
      </w:r>
      <w:r w:rsidR="001033C3" w:rsidRPr="00D24A49">
        <w:rPr>
          <w:rFonts w:ascii="Arial" w:hAnsi="Arial" w:cs="Arial"/>
        </w:rPr>
        <w:t>yoga</w:t>
      </w:r>
      <w:r w:rsidR="00875131" w:rsidRPr="00D24A49">
        <w:rPr>
          <w:rFonts w:ascii="Arial" w:hAnsi="Arial" w:cs="Arial"/>
        </w:rPr>
        <w:t xml:space="preserve"> and acupuncture were created to introduce balance to our energies.</w:t>
      </w:r>
    </w:p>
    <w:p w:rsidR="005E0A03" w:rsidRDefault="005E0A03" w:rsidP="00D24A49">
      <w:pPr>
        <w:jc w:val="both"/>
        <w:rPr>
          <w:rFonts w:ascii="Arial" w:hAnsi="Arial" w:cs="Arial"/>
          <w:b/>
        </w:rPr>
      </w:pPr>
    </w:p>
    <w:p w:rsidR="005E0A03" w:rsidRDefault="00DF1307" w:rsidP="00D24A49">
      <w:pPr>
        <w:jc w:val="both"/>
        <w:rPr>
          <w:rFonts w:ascii="Arial" w:hAnsi="Arial" w:cs="Arial"/>
        </w:rPr>
      </w:pPr>
      <w:proofErr w:type="gramStart"/>
      <w:r w:rsidRPr="00D24A49">
        <w:rPr>
          <w:rFonts w:ascii="Arial" w:hAnsi="Arial" w:cs="Arial"/>
          <w:b/>
        </w:rPr>
        <w:t>Biolog</w:t>
      </w:r>
      <w:r w:rsidR="00E31FA9" w:rsidRPr="00D24A49">
        <w:rPr>
          <w:rFonts w:ascii="Arial" w:hAnsi="Arial" w:cs="Arial"/>
          <w:b/>
        </w:rPr>
        <w:t>ically based practices</w:t>
      </w:r>
      <w:r w:rsidR="00946495">
        <w:rPr>
          <w:rFonts w:ascii="Arial" w:hAnsi="Arial" w:cs="Arial"/>
        </w:rPr>
        <w:t>.</w:t>
      </w:r>
      <w:proofErr w:type="gramEnd"/>
      <w:r w:rsidR="00946495">
        <w:rPr>
          <w:rFonts w:ascii="Arial" w:hAnsi="Arial" w:cs="Arial"/>
        </w:rPr>
        <w:t xml:space="preserve"> </w:t>
      </w:r>
      <w:r w:rsidR="003B7438" w:rsidRPr="00D24A49">
        <w:rPr>
          <w:rFonts w:ascii="Arial" w:hAnsi="Arial" w:cs="Arial"/>
        </w:rPr>
        <w:t xml:space="preserve">According to </w:t>
      </w:r>
      <w:proofErr w:type="spellStart"/>
      <w:r w:rsidR="003B7438" w:rsidRPr="00D24A49">
        <w:rPr>
          <w:rFonts w:ascii="Arial" w:hAnsi="Arial" w:cs="Arial"/>
        </w:rPr>
        <w:t>Chagan</w:t>
      </w:r>
      <w:proofErr w:type="spellEnd"/>
      <w:r w:rsidR="003B7438" w:rsidRPr="00D24A49">
        <w:rPr>
          <w:rFonts w:ascii="Arial" w:hAnsi="Arial" w:cs="Arial"/>
        </w:rPr>
        <w:t xml:space="preserve"> </w:t>
      </w:r>
      <w:r w:rsidR="00A82BCC" w:rsidRPr="00D24A49">
        <w:rPr>
          <w:rFonts w:ascii="Arial" w:hAnsi="Arial" w:cs="Arial"/>
        </w:rPr>
        <w:t>et al., (2005) the use of complementary and alternative products</w:t>
      </w:r>
      <w:r w:rsidR="00511C5D" w:rsidRPr="00D24A49">
        <w:rPr>
          <w:rFonts w:ascii="Arial" w:hAnsi="Arial" w:cs="Arial"/>
        </w:rPr>
        <w:t>, which</w:t>
      </w:r>
      <w:r w:rsidR="00A82BCC" w:rsidRPr="00D24A49">
        <w:rPr>
          <w:rFonts w:ascii="Arial" w:hAnsi="Arial" w:cs="Arial"/>
        </w:rPr>
        <w:t xml:space="preserve"> also in</w:t>
      </w:r>
      <w:r w:rsidR="00436D98">
        <w:rPr>
          <w:rFonts w:ascii="Arial" w:hAnsi="Arial" w:cs="Arial"/>
        </w:rPr>
        <w:t xml:space="preserve">cludes Biological Based Therapy </w:t>
      </w:r>
      <w:r w:rsidR="00A82BCC" w:rsidRPr="00D24A49">
        <w:rPr>
          <w:rFonts w:ascii="Arial" w:hAnsi="Arial" w:cs="Arial"/>
        </w:rPr>
        <w:t>(</w:t>
      </w:r>
      <w:proofErr w:type="gramStart"/>
      <w:r w:rsidR="00436D98" w:rsidRPr="00D24A49">
        <w:rPr>
          <w:rFonts w:ascii="Arial" w:hAnsi="Arial" w:cs="Arial"/>
        </w:rPr>
        <w:t>BBT</w:t>
      </w:r>
      <w:r w:rsidR="00436D98">
        <w:rPr>
          <w:rFonts w:ascii="Arial" w:hAnsi="Arial" w:cs="Arial"/>
        </w:rPr>
        <w:t>)</w:t>
      </w:r>
      <w:proofErr w:type="gramEnd"/>
      <w:r w:rsidR="00A82BCC" w:rsidRPr="00D24A49">
        <w:rPr>
          <w:rFonts w:ascii="Arial" w:hAnsi="Arial" w:cs="Arial"/>
        </w:rPr>
        <w:t xml:space="preserve"> has</w:t>
      </w:r>
      <w:r w:rsidR="00662570" w:rsidRPr="00D24A49">
        <w:rPr>
          <w:rFonts w:ascii="Arial" w:hAnsi="Arial" w:cs="Arial"/>
        </w:rPr>
        <w:t xml:space="preserve"> been raised</w:t>
      </w:r>
      <w:r w:rsidR="00A82BCC" w:rsidRPr="00D24A49">
        <w:rPr>
          <w:rFonts w:ascii="Arial" w:hAnsi="Arial" w:cs="Arial"/>
        </w:rPr>
        <w:t xml:space="preserve"> </w:t>
      </w:r>
      <w:r w:rsidR="00662570" w:rsidRPr="00D24A49">
        <w:rPr>
          <w:rFonts w:ascii="Arial" w:hAnsi="Arial" w:cs="Arial"/>
        </w:rPr>
        <w:t>amongst people</w:t>
      </w:r>
      <w:r w:rsidR="00A82BCC" w:rsidRPr="00D24A49">
        <w:rPr>
          <w:rFonts w:ascii="Arial" w:hAnsi="Arial" w:cs="Arial"/>
        </w:rPr>
        <w:t xml:space="preserve"> with many different </w:t>
      </w:r>
      <w:r w:rsidR="0012656C" w:rsidRPr="00D24A49">
        <w:rPr>
          <w:rFonts w:ascii="Arial" w:hAnsi="Arial" w:cs="Arial"/>
        </w:rPr>
        <w:t>ailments</w:t>
      </w:r>
      <w:r w:rsidR="00A82BCC" w:rsidRPr="00D24A49">
        <w:rPr>
          <w:rFonts w:ascii="Arial" w:hAnsi="Arial" w:cs="Arial"/>
        </w:rPr>
        <w:t xml:space="preserve"> and</w:t>
      </w:r>
      <w:r w:rsidR="0012656C" w:rsidRPr="00D24A49">
        <w:rPr>
          <w:rFonts w:ascii="Arial" w:hAnsi="Arial" w:cs="Arial"/>
        </w:rPr>
        <w:t xml:space="preserve"> disorders.</w:t>
      </w:r>
      <w:r w:rsidR="008875DC" w:rsidRPr="00D24A49">
        <w:rPr>
          <w:rFonts w:ascii="Arial" w:hAnsi="Arial" w:cs="Arial"/>
        </w:rPr>
        <w:t xml:space="preserve"> For Biological Based Therapy the ingredients </w:t>
      </w:r>
      <w:r w:rsidR="00277712" w:rsidRPr="00D24A49">
        <w:rPr>
          <w:rFonts w:ascii="Arial" w:hAnsi="Arial" w:cs="Arial"/>
        </w:rPr>
        <w:t xml:space="preserve">used are natural and are found in nature for </w:t>
      </w:r>
      <w:r w:rsidR="006C0E1F" w:rsidRPr="00D24A49">
        <w:rPr>
          <w:rFonts w:ascii="Arial" w:hAnsi="Arial" w:cs="Arial"/>
        </w:rPr>
        <w:t>example “herbs, foods, and vitamins to strengthen, heal and balance the body</w:t>
      </w:r>
      <w:r w:rsidR="008875DC" w:rsidRPr="00D24A49">
        <w:rPr>
          <w:rFonts w:ascii="Arial" w:hAnsi="Arial" w:cs="Arial"/>
        </w:rPr>
        <w:t xml:space="preserve"> this</w:t>
      </w:r>
      <w:r w:rsidR="006C0E1F" w:rsidRPr="00D24A49">
        <w:rPr>
          <w:rFonts w:ascii="Arial" w:hAnsi="Arial" w:cs="Arial"/>
        </w:rPr>
        <w:t xml:space="preserve"> is considered biologically-based practice”</w:t>
      </w:r>
      <w:r w:rsidR="003F6DE9" w:rsidRPr="00D24A49">
        <w:rPr>
          <w:rFonts w:ascii="Arial" w:hAnsi="Arial" w:cs="Arial"/>
        </w:rPr>
        <w:t xml:space="preserve"> (Crohn’s &amp;Colitis Foundation, 2020).</w:t>
      </w:r>
      <w:r w:rsidR="007B0D50" w:rsidRPr="00D24A49">
        <w:rPr>
          <w:rFonts w:ascii="Arial" w:hAnsi="Arial" w:cs="Arial"/>
        </w:rPr>
        <w:t xml:space="preserve">  </w:t>
      </w:r>
      <w:r w:rsidR="008875DC" w:rsidRPr="00D24A49">
        <w:rPr>
          <w:rFonts w:ascii="Arial" w:hAnsi="Arial" w:cs="Arial"/>
        </w:rPr>
        <w:t xml:space="preserve">These also “include the following </w:t>
      </w:r>
      <w:r w:rsidR="00CF3F4E" w:rsidRPr="00D24A49">
        <w:rPr>
          <w:rFonts w:ascii="Arial" w:hAnsi="Arial" w:cs="Arial"/>
        </w:rPr>
        <w:t>botanicals, vitamins, fatty acids, minerals</w:t>
      </w:r>
      <w:r w:rsidR="00C726AF" w:rsidRPr="00D24A49">
        <w:rPr>
          <w:rFonts w:ascii="Arial" w:hAnsi="Arial" w:cs="Arial"/>
        </w:rPr>
        <w:t>”</w:t>
      </w:r>
      <w:r w:rsidR="00CF3F4E" w:rsidRPr="00D24A49">
        <w:rPr>
          <w:rFonts w:ascii="Arial" w:hAnsi="Arial" w:cs="Arial"/>
        </w:rPr>
        <w:t>, animal derived extracts</w:t>
      </w:r>
      <w:r w:rsidR="002236F6" w:rsidRPr="00D24A49">
        <w:rPr>
          <w:rFonts w:ascii="Arial" w:hAnsi="Arial" w:cs="Arial"/>
        </w:rPr>
        <w:t xml:space="preserve"> like shark cartilage</w:t>
      </w:r>
      <w:r w:rsidR="005A781A" w:rsidRPr="00D24A49">
        <w:rPr>
          <w:rFonts w:ascii="Arial" w:hAnsi="Arial" w:cs="Arial"/>
        </w:rPr>
        <w:t xml:space="preserve"> which</w:t>
      </w:r>
      <w:r w:rsidR="002236F6" w:rsidRPr="00D24A49">
        <w:rPr>
          <w:rFonts w:ascii="Arial" w:hAnsi="Arial" w:cs="Arial"/>
        </w:rPr>
        <w:t xml:space="preserve"> are also used for the treatment of cancer but at the moment there is no scienti</w:t>
      </w:r>
      <w:r w:rsidR="005A781A" w:rsidRPr="00D24A49">
        <w:rPr>
          <w:rFonts w:ascii="Arial" w:hAnsi="Arial" w:cs="Arial"/>
        </w:rPr>
        <w:t>fi</w:t>
      </w:r>
      <w:r w:rsidR="002236F6" w:rsidRPr="00D24A49">
        <w:rPr>
          <w:rFonts w:ascii="Arial" w:hAnsi="Arial" w:cs="Arial"/>
        </w:rPr>
        <w:t>c evidence to prove this (</w:t>
      </w:r>
      <w:proofErr w:type="spellStart"/>
      <w:r w:rsidR="002236F6" w:rsidRPr="00D24A49">
        <w:rPr>
          <w:rFonts w:ascii="Arial" w:hAnsi="Arial" w:cs="Arial"/>
        </w:rPr>
        <w:t>Nunm</w:t>
      </w:r>
      <w:proofErr w:type="spellEnd"/>
      <w:r w:rsidR="00CF3F4E" w:rsidRPr="00D24A49">
        <w:rPr>
          <w:rFonts w:ascii="Arial" w:hAnsi="Arial" w:cs="Arial"/>
        </w:rPr>
        <w:t>,</w:t>
      </w:r>
      <w:r w:rsidR="002236F6" w:rsidRPr="00D24A49">
        <w:rPr>
          <w:rFonts w:ascii="Arial" w:hAnsi="Arial" w:cs="Arial"/>
        </w:rPr>
        <w:t xml:space="preserve"> 2020)</w:t>
      </w:r>
      <w:r w:rsidR="00C726AF" w:rsidRPr="00D24A49">
        <w:rPr>
          <w:rFonts w:ascii="Arial" w:hAnsi="Arial" w:cs="Arial"/>
        </w:rPr>
        <w:t xml:space="preserve"> “proteins, amino acids</w:t>
      </w:r>
      <w:r w:rsidR="00CF3F4E" w:rsidRPr="00D24A49">
        <w:rPr>
          <w:rFonts w:ascii="Arial" w:hAnsi="Arial" w:cs="Arial"/>
        </w:rPr>
        <w:t>, prebiotics and probiotics</w:t>
      </w:r>
      <w:r w:rsidR="008875DC" w:rsidRPr="00D24A49">
        <w:rPr>
          <w:rFonts w:ascii="Arial" w:hAnsi="Arial" w:cs="Arial"/>
        </w:rPr>
        <w:t xml:space="preserve"> </w:t>
      </w:r>
      <w:r w:rsidR="00CF3F4E" w:rsidRPr="00D24A49">
        <w:rPr>
          <w:rFonts w:ascii="Arial" w:hAnsi="Arial" w:cs="Arial"/>
        </w:rPr>
        <w:t>(live bacteria</w:t>
      </w:r>
      <w:r w:rsidR="008875DC" w:rsidRPr="00D24A49">
        <w:rPr>
          <w:rFonts w:ascii="Arial" w:hAnsi="Arial" w:cs="Arial"/>
        </w:rPr>
        <w:t xml:space="preserve"> </w:t>
      </w:r>
      <w:r w:rsidR="00CF3F4E" w:rsidRPr="00D24A49">
        <w:rPr>
          <w:rFonts w:ascii="Arial" w:hAnsi="Arial" w:cs="Arial"/>
        </w:rPr>
        <w:t>(and sometimes yeast) found in foods such as yogurt or in dietary supplements), whole diets, and functional</w:t>
      </w:r>
      <w:r w:rsidR="0036065F" w:rsidRPr="00D24A49">
        <w:rPr>
          <w:rFonts w:ascii="Arial" w:hAnsi="Arial" w:cs="Arial"/>
        </w:rPr>
        <w:t xml:space="preserve"> foods</w:t>
      </w:r>
      <w:r w:rsidR="00C726AF" w:rsidRPr="00D24A49">
        <w:rPr>
          <w:rFonts w:ascii="Arial" w:hAnsi="Arial" w:cs="Arial"/>
        </w:rPr>
        <w:t>”</w:t>
      </w:r>
      <w:r w:rsidR="008875DC" w:rsidRPr="00D24A49">
        <w:rPr>
          <w:rFonts w:ascii="Arial" w:hAnsi="Arial" w:cs="Arial"/>
        </w:rPr>
        <w:t>.  But there are also other</w:t>
      </w:r>
      <w:r w:rsidR="00C726AF" w:rsidRPr="00D24A49">
        <w:rPr>
          <w:rFonts w:ascii="Arial" w:hAnsi="Arial" w:cs="Arial"/>
        </w:rPr>
        <w:t>s</w:t>
      </w:r>
      <w:r w:rsidR="0036065F" w:rsidRPr="00D24A49">
        <w:rPr>
          <w:rFonts w:ascii="Arial" w:hAnsi="Arial" w:cs="Arial"/>
        </w:rPr>
        <w:t xml:space="preserve"> (Titi Tudorance, </w:t>
      </w:r>
      <w:r w:rsidR="00887F16" w:rsidRPr="00D24A49">
        <w:rPr>
          <w:rFonts w:ascii="Arial" w:hAnsi="Arial" w:cs="Arial"/>
        </w:rPr>
        <w:t>2020).</w:t>
      </w:r>
      <w:r w:rsidR="00341489" w:rsidRPr="00D24A49">
        <w:rPr>
          <w:rFonts w:ascii="Arial" w:hAnsi="Arial" w:cs="Arial"/>
        </w:rPr>
        <w:t xml:space="preserve">  </w:t>
      </w:r>
    </w:p>
    <w:p w:rsidR="005E0A03" w:rsidRDefault="005E0A03" w:rsidP="00D24A49">
      <w:pPr>
        <w:jc w:val="both"/>
        <w:rPr>
          <w:rFonts w:ascii="Arial" w:hAnsi="Arial" w:cs="Arial"/>
        </w:rPr>
      </w:pPr>
    </w:p>
    <w:p w:rsidR="00020A1F" w:rsidRPr="005E0A03" w:rsidRDefault="00946495" w:rsidP="00D24A49">
      <w:pPr>
        <w:jc w:val="both"/>
        <w:rPr>
          <w:rFonts w:ascii="Arial" w:hAnsi="Arial" w:cs="Arial"/>
        </w:rPr>
      </w:pPr>
      <w:r>
        <w:rPr>
          <w:rFonts w:ascii="Arial" w:hAnsi="Arial" w:cs="Arial"/>
          <w:b/>
          <w:bCs/>
          <w:color w:val="000000" w:themeColor="text1"/>
        </w:rPr>
        <w:t xml:space="preserve"> </w:t>
      </w:r>
      <w:r w:rsidR="00E92966" w:rsidRPr="00D24A49">
        <w:rPr>
          <w:rFonts w:ascii="Arial" w:hAnsi="Arial" w:cs="Arial"/>
        </w:rPr>
        <w:t>In the accordance to Mills, (2001) c</w:t>
      </w:r>
      <w:r w:rsidR="006E6B65" w:rsidRPr="00D24A49">
        <w:rPr>
          <w:rFonts w:ascii="Arial" w:hAnsi="Arial" w:cs="Arial"/>
        </w:rPr>
        <w:t>omplementary</w:t>
      </w:r>
      <w:r w:rsidR="00020A1F" w:rsidRPr="00D24A49">
        <w:rPr>
          <w:rFonts w:ascii="Arial" w:hAnsi="Arial" w:cs="Arial"/>
        </w:rPr>
        <w:t xml:space="preserve"> and </w:t>
      </w:r>
      <w:r w:rsidR="006E6B65" w:rsidRPr="00D24A49">
        <w:rPr>
          <w:rFonts w:ascii="Arial" w:hAnsi="Arial" w:cs="Arial"/>
        </w:rPr>
        <w:t>alternative</w:t>
      </w:r>
      <w:r w:rsidR="00020A1F" w:rsidRPr="00D24A49">
        <w:rPr>
          <w:rFonts w:ascii="Arial" w:hAnsi="Arial" w:cs="Arial"/>
        </w:rPr>
        <w:t xml:space="preserve"> therapies have been </w:t>
      </w:r>
      <w:r w:rsidR="006E6B65" w:rsidRPr="00D24A49">
        <w:rPr>
          <w:rFonts w:ascii="Arial" w:hAnsi="Arial" w:cs="Arial"/>
        </w:rPr>
        <w:t>available</w:t>
      </w:r>
      <w:r w:rsidR="00E92966" w:rsidRPr="00D24A49">
        <w:rPr>
          <w:rFonts w:ascii="Arial" w:hAnsi="Arial" w:cs="Arial"/>
        </w:rPr>
        <w:t xml:space="preserve"> for over</w:t>
      </w:r>
      <w:r w:rsidR="00020A1F" w:rsidRPr="00D24A49">
        <w:rPr>
          <w:rFonts w:ascii="Arial" w:hAnsi="Arial" w:cs="Arial"/>
        </w:rPr>
        <w:t xml:space="preserve"> the past twenty years with little to </w:t>
      </w:r>
      <w:r w:rsidR="00286B4A" w:rsidRPr="00D24A49">
        <w:rPr>
          <w:rFonts w:ascii="Arial" w:hAnsi="Arial" w:cs="Arial"/>
        </w:rPr>
        <w:t>no</w:t>
      </w:r>
      <w:r w:rsidR="00020A1F" w:rsidRPr="00D24A49">
        <w:rPr>
          <w:rFonts w:ascii="Arial" w:hAnsi="Arial" w:cs="Arial"/>
        </w:rPr>
        <w:t xml:space="preserve"> </w:t>
      </w:r>
      <w:r w:rsidR="006E6B65" w:rsidRPr="00D24A49">
        <w:rPr>
          <w:rFonts w:ascii="Arial" w:hAnsi="Arial" w:cs="Arial"/>
        </w:rPr>
        <w:t>regulations</w:t>
      </w:r>
      <w:r w:rsidR="00020A1F" w:rsidRPr="00D24A49">
        <w:rPr>
          <w:rFonts w:ascii="Arial" w:hAnsi="Arial" w:cs="Arial"/>
        </w:rPr>
        <w:t xml:space="preserve"> in the UK</w:t>
      </w:r>
      <w:r w:rsidR="005B1FC4" w:rsidRPr="00D24A49">
        <w:rPr>
          <w:rFonts w:ascii="Arial" w:hAnsi="Arial" w:cs="Arial"/>
        </w:rPr>
        <w:t xml:space="preserve"> (Walker and Budd 2002)</w:t>
      </w:r>
      <w:r w:rsidR="00020A1F" w:rsidRPr="00D24A49">
        <w:rPr>
          <w:rFonts w:ascii="Arial" w:hAnsi="Arial" w:cs="Arial"/>
        </w:rPr>
        <w:t xml:space="preserve"> aside from a vague law set in the year 2000 by the House of Lords</w:t>
      </w:r>
      <w:r w:rsidR="001C25ED" w:rsidRPr="00D24A49">
        <w:rPr>
          <w:rFonts w:ascii="Arial" w:hAnsi="Arial" w:cs="Arial"/>
          <w:color w:val="FF0000"/>
        </w:rPr>
        <w:t xml:space="preserve"> </w:t>
      </w:r>
      <w:r w:rsidR="001C25ED" w:rsidRPr="00D24A49">
        <w:rPr>
          <w:rFonts w:ascii="Arial" w:hAnsi="Arial" w:cs="Arial"/>
          <w:color w:val="000000" w:themeColor="text1"/>
        </w:rPr>
        <w:t xml:space="preserve">committee </w:t>
      </w:r>
      <w:r w:rsidR="006B681E" w:rsidRPr="00D24A49">
        <w:rPr>
          <w:rFonts w:ascii="Arial" w:hAnsi="Arial" w:cs="Arial"/>
          <w:color w:val="000000" w:themeColor="text1"/>
        </w:rPr>
        <w:t>on science and technology</w:t>
      </w:r>
      <w:r w:rsidR="00436D98" w:rsidRPr="00D24A49">
        <w:rPr>
          <w:rFonts w:ascii="Arial" w:hAnsi="Arial" w:cs="Arial"/>
          <w:color w:val="000000" w:themeColor="text1"/>
        </w:rPr>
        <w:t>, (</w:t>
      </w:r>
      <w:r w:rsidR="001839CB" w:rsidRPr="00D24A49">
        <w:rPr>
          <w:rFonts w:ascii="Arial" w:hAnsi="Arial" w:cs="Arial"/>
          <w:color w:val="000000" w:themeColor="text1"/>
        </w:rPr>
        <w:t>established 1989)</w:t>
      </w:r>
      <w:r w:rsidR="00020A1F" w:rsidRPr="00D24A49">
        <w:rPr>
          <w:rFonts w:ascii="Arial" w:hAnsi="Arial" w:cs="Arial"/>
        </w:rPr>
        <w:t xml:space="preserve"> to </w:t>
      </w:r>
      <w:r w:rsidR="00020A1F" w:rsidRPr="00436D98">
        <w:rPr>
          <w:rFonts w:ascii="Arial" w:hAnsi="Arial" w:cs="Arial"/>
          <w:iCs/>
        </w:rPr>
        <w:t>maintain the level of professionalism in</w:t>
      </w:r>
      <w:r w:rsidR="00020A1F" w:rsidRPr="00D24A49">
        <w:rPr>
          <w:rFonts w:ascii="Arial" w:hAnsi="Arial" w:cs="Arial"/>
          <w:i/>
          <w:iCs/>
        </w:rPr>
        <w:t xml:space="preserve"> </w:t>
      </w:r>
      <w:r w:rsidR="00020A1F" w:rsidRPr="00436D98">
        <w:rPr>
          <w:rFonts w:ascii="Arial" w:hAnsi="Arial" w:cs="Arial"/>
          <w:iCs/>
        </w:rPr>
        <w:t>their practices</w:t>
      </w:r>
      <w:r w:rsidR="00020A1F" w:rsidRPr="00D24A49">
        <w:rPr>
          <w:rFonts w:ascii="Arial" w:hAnsi="Arial" w:cs="Arial"/>
          <w:i/>
          <w:iCs/>
        </w:rPr>
        <w:t>.</w:t>
      </w:r>
      <w:r w:rsidR="001839CB" w:rsidRPr="00D24A49">
        <w:rPr>
          <w:rFonts w:ascii="Arial" w:hAnsi="Arial" w:cs="Arial"/>
        </w:rPr>
        <w:t xml:space="preserve"> </w:t>
      </w:r>
      <w:r w:rsidR="00020A1F" w:rsidRPr="00D24A49">
        <w:rPr>
          <w:rFonts w:ascii="Arial" w:hAnsi="Arial" w:cs="Arial"/>
        </w:rPr>
        <w:t xml:space="preserve">Due to the little </w:t>
      </w:r>
      <w:r w:rsidR="006E6B65" w:rsidRPr="00D24A49">
        <w:rPr>
          <w:rFonts w:ascii="Arial" w:hAnsi="Arial" w:cs="Arial"/>
        </w:rPr>
        <w:t>legislations</w:t>
      </w:r>
      <w:r w:rsidR="00020A1F" w:rsidRPr="00D24A49">
        <w:rPr>
          <w:rFonts w:ascii="Arial" w:hAnsi="Arial" w:cs="Arial"/>
        </w:rPr>
        <w:t xml:space="preserve"> regarding alternative and </w:t>
      </w:r>
      <w:r w:rsidR="006E6B65" w:rsidRPr="00D24A49">
        <w:rPr>
          <w:rFonts w:ascii="Arial" w:hAnsi="Arial" w:cs="Arial"/>
        </w:rPr>
        <w:t>complementary</w:t>
      </w:r>
      <w:r w:rsidR="00020A1F" w:rsidRPr="00D24A49">
        <w:rPr>
          <w:rFonts w:ascii="Arial" w:hAnsi="Arial" w:cs="Arial"/>
        </w:rPr>
        <w:t xml:space="preserve"> medicines unqualified </w:t>
      </w:r>
      <w:r w:rsidR="006E6B65" w:rsidRPr="00D24A49">
        <w:rPr>
          <w:rFonts w:ascii="Arial" w:hAnsi="Arial" w:cs="Arial"/>
        </w:rPr>
        <w:t>practitioners</w:t>
      </w:r>
      <w:r w:rsidR="00020A1F" w:rsidRPr="00D24A49">
        <w:rPr>
          <w:rFonts w:ascii="Arial" w:hAnsi="Arial" w:cs="Arial"/>
        </w:rPr>
        <w:t xml:space="preserve"> can set up a business in a wide range of medical </w:t>
      </w:r>
      <w:r w:rsidR="006E6B65" w:rsidRPr="00D24A49">
        <w:rPr>
          <w:rFonts w:ascii="Arial" w:hAnsi="Arial" w:cs="Arial"/>
        </w:rPr>
        <w:t>professions</w:t>
      </w:r>
      <w:r w:rsidR="00020A1F" w:rsidRPr="00D24A49">
        <w:rPr>
          <w:rFonts w:ascii="Arial" w:hAnsi="Arial" w:cs="Arial"/>
        </w:rPr>
        <w:t xml:space="preserve"> as long as they do not claim to have a registered medical </w:t>
      </w:r>
      <w:r w:rsidR="006E6B65" w:rsidRPr="00D24A49">
        <w:rPr>
          <w:rFonts w:ascii="Arial" w:hAnsi="Arial" w:cs="Arial"/>
        </w:rPr>
        <w:t>licence</w:t>
      </w:r>
      <w:r w:rsidR="00020A1F" w:rsidRPr="00D24A49">
        <w:rPr>
          <w:rFonts w:ascii="Arial" w:hAnsi="Arial" w:cs="Arial"/>
        </w:rPr>
        <w:t xml:space="preserve"> and that they do not </w:t>
      </w:r>
      <w:r w:rsidR="006E6B65" w:rsidRPr="00D24A49">
        <w:rPr>
          <w:rFonts w:ascii="Arial" w:hAnsi="Arial" w:cs="Arial"/>
        </w:rPr>
        <w:t>practice</w:t>
      </w:r>
      <w:r w:rsidR="00020A1F" w:rsidRPr="00D24A49">
        <w:rPr>
          <w:rFonts w:ascii="Arial" w:hAnsi="Arial" w:cs="Arial"/>
        </w:rPr>
        <w:t xml:space="preserve"> within the fields of dentist</w:t>
      </w:r>
      <w:r w:rsidR="00453CF7" w:rsidRPr="00D24A49">
        <w:rPr>
          <w:rFonts w:ascii="Arial" w:hAnsi="Arial" w:cs="Arial"/>
        </w:rPr>
        <w:t>ry, midwife, vet,</w:t>
      </w:r>
      <w:r w:rsidR="006E6B65" w:rsidRPr="00D24A49">
        <w:rPr>
          <w:rFonts w:ascii="Arial" w:hAnsi="Arial" w:cs="Arial"/>
        </w:rPr>
        <w:t xml:space="preserve"> supplied pres</w:t>
      </w:r>
      <w:r w:rsidR="00020A1F" w:rsidRPr="00D24A49">
        <w:rPr>
          <w:rFonts w:ascii="Arial" w:hAnsi="Arial" w:cs="Arial"/>
        </w:rPr>
        <w:t>cri</w:t>
      </w:r>
      <w:r w:rsidR="006E6B65" w:rsidRPr="00D24A49">
        <w:rPr>
          <w:rFonts w:ascii="Arial" w:hAnsi="Arial" w:cs="Arial"/>
        </w:rPr>
        <w:t>ptions</w:t>
      </w:r>
      <w:r w:rsidR="005B1FC4" w:rsidRPr="00D24A49">
        <w:rPr>
          <w:rFonts w:ascii="Arial" w:hAnsi="Arial" w:cs="Arial"/>
        </w:rPr>
        <w:t>, chiropractic and osteopathy (</w:t>
      </w:r>
      <w:r w:rsidR="005E31D4" w:rsidRPr="00D24A49">
        <w:rPr>
          <w:rFonts w:ascii="Arial" w:hAnsi="Arial" w:cs="Arial"/>
        </w:rPr>
        <w:t>Walker</w:t>
      </w:r>
      <w:r w:rsidR="005B1FC4" w:rsidRPr="00D24A49">
        <w:rPr>
          <w:rFonts w:ascii="Arial" w:hAnsi="Arial" w:cs="Arial"/>
        </w:rPr>
        <w:t xml:space="preserve"> and Budd </w:t>
      </w:r>
      <w:r w:rsidR="005E31D4" w:rsidRPr="00D24A49">
        <w:rPr>
          <w:rFonts w:ascii="Arial" w:hAnsi="Arial" w:cs="Arial"/>
        </w:rPr>
        <w:t xml:space="preserve">2002) </w:t>
      </w:r>
      <w:r w:rsidR="00435AD1" w:rsidRPr="00D24A49">
        <w:rPr>
          <w:rFonts w:ascii="Arial" w:hAnsi="Arial" w:cs="Arial"/>
        </w:rPr>
        <w:t>h</w:t>
      </w:r>
      <w:r w:rsidR="006E6B65" w:rsidRPr="00D24A49">
        <w:rPr>
          <w:rFonts w:ascii="Arial" w:hAnsi="Arial" w:cs="Arial"/>
        </w:rPr>
        <w:t xml:space="preserve">owever in American the laws regarding complementary and alternative medicine are far more </w:t>
      </w:r>
      <w:r w:rsidR="00453CF7" w:rsidRPr="00D24A49">
        <w:rPr>
          <w:rFonts w:ascii="Arial" w:hAnsi="Arial" w:cs="Arial"/>
        </w:rPr>
        <w:t xml:space="preserve">in detail and regulated for example </w:t>
      </w:r>
      <w:r w:rsidR="006E6B65" w:rsidRPr="00D24A49">
        <w:rPr>
          <w:rFonts w:ascii="Arial" w:hAnsi="Arial" w:cs="Arial"/>
        </w:rPr>
        <w:t>acupuncturists</w:t>
      </w:r>
      <w:r w:rsidR="00E92966" w:rsidRPr="00D24A49">
        <w:rPr>
          <w:rFonts w:ascii="Arial" w:hAnsi="Arial" w:cs="Arial"/>
        </w:rPr>
        <w:t>,</w:t>
      </w:r>
      <w:r w:rsidR="006E6B65" w:rsidRPr="00D24A49">
        <w:rPr>
          <w:rFonts w:ascii="Arial" w:hAnsi="Arial" w:cs="Arial"/>
        </w:rPr>
        <w:t xml:space="preserve"> face prosecution if operating without a state regulated licence with contrasts to the UK, as they have no clear punishments regarding complemen</w:t>
      </w:r>
      <w:r w:rsidR="00B73C93" w:rsidRPr="00D24A49">
        <w:rPr>
          <w:rFonts w:ascii="Arial" w:hAnsi="Arial" w:cs="Arial"/>
        </w:rPr>
        <w:t>tar</w:t>
      </w:r>
      <w:r w:rsidR="006E6B65" w:rsidRPr="00D24A49">
        <w:rPr>
          <w:rFonts w:ascii="Arial" w:hAnsi="Arial" w:cs="Arial"/>
        </w:rPr>
        <w:t xml:space="preserve">y and </w:t>
      </w:r>
      <w:r w:rsidR="00B73C93" w:rsidRPr="00D24A49">
        <w:rPr>
          <w:rFonts w:ascii="Arial" w:hAnsi="Arial" w:cs="Arial"/>
        </w:rPr>
        <w:t>alternative</w:t>
      </w:r>
      <w:r w:rsidR="006E6B65" w:rsidRPr="00D24A49">
        <w:rPr>
          <w:rFonts w:ascii="Arial" w:hAnsi="Arial" w:cs="Arial"/>
        </w:rPr>
        <w:t xml:space="preserve"> medicine violations. </w:t>
      </w:r>
      <w:r w:rsidR="00020A1F" w:rsidRPr="00D24A49">
        <w:rPr>
          <w:rFonts w:ascii="Arial" w:hAnsi="Arial" w:cs="Arial"/>
        </w:rPr>
        <w:t xml:space="preserve"> </w:t>
      </w:r>
    </w:p>
    <w:p w:rsidR="005E0A03" w:rsidRDefault="005E0A03" w:rsidP="00D24A49">
      <w:pPr>
        <w:jc w:val="both"/>
        <w:rPr>
          <w:rFonts w:ascii="Arial" w:hAnsi="Arial" w:cs="Arial"/>
        </w:rPr>
      </w:pPr>
    </w:p>
    <w:p w:rsidR="00035D29" w:rsidRPr="00D24A49" w:rsidRDefault="00E76075" w:rsidP="00D24A49">
      <w:pPr>
        <w:jc w:val="both"/>
        <w:rPr>
          <w:rFonts w:ascii="Arial" w:hAnsi="Arial" w:cs="Arial"/>
          <w:color w:val="FF0000"/>
        </w:rPr>
      </w:pPr>
      <w:r w:rsidRPr="00436D98">
        <w:rPr>
          <w:rFonts w:ascii="Arial" w:hAnsi="Arial" w:cs="Arial"/>
        </w:rPr>
        <w:lastRenderedPageBreak/>
        <w:t>Voluntary</w:t>
      </w:r>
      <w:r w:rsidR="00436D98">
        <w:rPr>
          <w:rFonts w:ascii="Arial" w:hAnsi="Arial" w:cs="Arial"/>
        </w:rPr>
        <w:t xml:space="preserve"> legislation</w:t>
      </w:r>
      <w:r w:rsidRPr="00436D98">
        <w:rPr>
          <w:rFonts w:ascii="Arial" w:hAnsi="Arial" w:cs="Arial"/>
        </w:rPr>
        <w:t xml:space="preserve"> </w:t>
      </w:r>
      <w:r w:rsidR="005C10EC" w:rsidRPr="00D24A49">
        <w:rPr>
          <w:rFonts w:ascii="Arial" w:hAnsi="Arial" w:cs="Arial"/>
        </w:rPr>
        <w:t>is a form of regulation set by the practitioners</w:t>
      </w:r>
      <w:r w:rsidR="00F10A8F" w:rsidRPr="00D24A49">
        <w:rPr>
          <w:rFonts w:ascii="Arial" w:hAnsi="Arial" w:cs="Arial"/>
        </w:rPr>
        <w:t xml:space="preserve"> </w:t>
      </w:r>
      <w:r w:rsidR="00F10A8F" w:rsidRPr="00D24A49">
        <w:rPr>
          <w:rFonts w:ascii="Arial" w:hAnsi="Arial" w:cs="Arial"/>
          <w:color w:val="000000" w:themeColor="text1"/>
        </w:rPr>
        <w:t xml:space="preserve">that follows no set protocol </w:t>
      </w:r>
      <w:r w:rsidR="003F3D5D" w:rsidRPr="00D24A49">
        <w:rPr>
          <w:rFonts w:ascii="Arial" w:hAnsi="Arial" w:cs="Arial"/>
          <w:color w:val="000000" w:themeColor="text1"/>
        </w:rPr>
        <w:t xml:space="preserve">or standard guidelines for </w:t>
      </w:r>
      <w:r w:rsidR="000860F5" w:rsidRPr="00D24A49">
        <w:rPr>
          <w:rFonts w:ascii="Arial" w:hAnsi="Arial" w:cs="Arial"/>
          <w:color w:val="000000" w:themeColor="text1"/>
        </w:rPr>
        <w:t xml:space="preserve">practitioners. Therefore </w:t>
      </w:r>
      <w:r w:rsidR="00436D98" w:rsidRPr="00D24A49">
        <w:rPr>
          <w:rFonts w:ascii="Arial" w:hAnsi="Arial" w:cs="Arial"/>
          <w:color w:val="000000" w:themeColor="text1"/>
        </w:rPr>
        <w:t>providing no</w:t>
      </w:r>
      <w:r w:rsidR="00436D98">
        <w:rPr>
          <w:rFonts w:ascii="Arial" w:hAnsi="Arial" w:cs="Arial"/>
          <w:color w:val="000000" w:themeColor="text1"/>
        </w:rPr>
        <w:t xml:space="preserve"> </w:t>
      </w:r>
      <w:r w:rsidR="005C10EC" w:rsidRPr="00D24A49">
        <w:rPr>
          <w:rFonts w:ascii="Arial" w:hAnsi="Arial" w:cs="Arial"/>
          <w:color w:val="000000" w:themeColor="text1"/>
        </w:rPr>
        <w:t>legal protection for the public from unqualified or incompetents therapists</w:t>
      </w:r>
      <w:r w:rsidR="00704CFD" w:rsidRPr="00D24A49">
        <w:rPr>
          <w:rFonts w:ascii="Arial" w:hAnsi="Arial" w:cs="Arial"/>
          <w:color w:val="000000" w:themeColor="text1"/>
        </w:rPr>
        <w:t xml:space="preserve"> (GRCCT, 2020).</w:t>
      </w:r>
      <w:r w:rsidR="00263BBC" w:rsidRPr="00D24A49">
        <w:rPr>
          <w:rFonts w:ascii="Arial" w:hAnsi="Arial" w:cs="Arial"/>
          <w:color w:val="000000" w:themeColor="text1"/>
        </w:rPr>
        <w:t xml:space="preserve"> This is due to “The independent UK regular for complementary healthcare practitioners (CNHC)” was established with the support of the government to safeguard the public by providing a voluntary register of health practitioners</w:t>
      </w:r>
      <w:proofErr w:type="gramStart"/>
      <w:r w:rsidR="00263BBC" w:rsidRPr="00D24A49">
        <w:rPr>
          <w:rFonts w:ascii="Arial" w:hAnsi="Arial" w:cs="Arial"/>
          <w:color w:val="000000" w:themeColor="text1"/>
        </w:rPr>
        <w:t>.“</w:t>
      </w:r>
      <w:proofErr w:type="gramEnd"/>
      <w:r w:rsidR="00263BBC" w:rsidRPr="00D24A49">
        <w:rPr>
          <w:rFonts w:ascii="Arial" w:hAnsi="Arial" w:cs="Arial"/>
          <w:color w:val="000000" w:themeColor="text1"/>
        </w:rPr>
        <w:t xml:space="preserve">CNHC’s register has been approved as an Accredited Register by the Professional Standards Authority for health and social care, a body accountable to </w:t>
      </w:r>
      <w:r w:rsidR="00357597" w:rsidRPr="00D24A49">
        <w:rPr>
          <w:rFonts w:ascii="Arial" w:hAnsi="Arial" w:cs="Arial"/>
          <w:color w:val="000000" w:themeColor="text1"/>
        </w:rPr>
        <w:t>parliament”. This</w:t>
      </w:r>
      <w:r w:rsidR="005C10EC" w:rsidRPr="00D24A49">
        <w:rPr>
          <w:rFonts w:ascii="Arial" w:hAnsi="Arial" w:cs="Arial"/>
          <w:color w:val="000000" w:themeColor="text1"/>
        </w:rPr>
        <w:t xml:space="preserve"> is highly risky for some of the more physically involved and invasive </w:t>
      </w:r>
      <w:r w:rsidR="003C3C5A">
        <w:rPr>
          <w:rFonts w:ascii="Arial" w:hAnsi="Arial" w:cs="Arial"/>
        </w:rPr>
        <w:t>practices for example,</w:t>
      </w:r>
      <w:r w:rsidR="005C10EC" w:rsidRPr="00D24A49">
        <w:rPr>
          <w:rFonts w:ascii="Arial" w:hAnsi="Arial" w:cs="Arial"/>
        </w:rPr>
        <w:t xml:space="preserve"> acupuncture</w:t>
      </w:r>
      <w:r w:rsidR="00704CFD" w:rsidRPr="00D24A49">
        <w:rPr>
          <w:rFonts w:ascii="Arial" w:hAnsi="Arial" w:cs="Arial"/>
        </w:rPr>
        <w:t xml:space="preserve"> (NHS, 2018)</w:t>
      </w:r>
      <w:r w:rsidR="005C10EC" w:rsidRPr="00D24A49">
        <w:rPr>
          <w:rFonts w:ascii="Arial" w:hAnsi="Arial" w:cs="Arial"/>
        </w:rPr>
        <w:t xml:space="preserve"> as the risks </w:t>
      </w:r>
      <w:r w:rsidR="00704CFD" w:rsidRPr="00D24A49">
        <w:rPr>
          <w:rFonts w:ascii="Arial" w:hAnsi="Arial" w:cs="Arial"/>
        </w:rPr>
        <w:t>include; blood loss which can, if an artery was hit</w:t>
      </w:r>
      <w:r w:rsidR="00453CF7" w:rsidRPr="00D24A49">
        <w:rPr>
          <w:rFonts w:ascii="Arial" w:hAnsi="Arial" w:cs="Arial"/>
        </w:rPr>
        <w:t xml:space="preserve">, result in a fatal blood clot.  </w:t>
      </w:r>
      <w:proofErr w:type="gramStart"/>
      <w:r w:rsidR="00704CFD" w:rsidRPr="00D24A49">
        <w:rPr>
          <w:rFonts w:ascii="Arial" w:hAnsi="Arial" w:cs="Arial"/>
        </w:rPr>
        <w:t xml:space="preserve">Fainting and dizziness </w:t>
      </w:r>
      <w:r w:rsidR="00D03937" w:rsidRPr="00D24A49">
        <w:rPr>
          <w:rFonts w:ascii="Arial" w:hAnsi="Arial" w:cs="Arial"/>
        </w:rPr>
        <w:t>subsequent to practic</w:t>
      </w:r>
      <w:r w:rsidR="00DF04AF">
        <w:rPr>
          <w:rFonts w:ascii="Arial" w:hAnsi="Arial" w:cs="Arial"/>
        </w:rPr>
        <w:t>e possibly causing an accident.</w:t>
      </w:r>
      <w:proofErr w:type="gramEnd"/>
      <w:r w:rsidR="00D03937" w:rsidRPr="00D24A49">
        <w:rPr>
          <w:rFonts w:ascii="Arial" w:hAnsi="Arial" w:cs="Arial"/>
        </w:rPr>
        <w:t xml:space="preserve"> Untrained </w:t>
      </w:r>
      <w:r w:rsidR="00453CF7" w:rsidRPr="00D24A49">
        <w:rPr>
          <w:rFonts w:ascii="Arial" w:hAnsi="Arial" w:cs="Arial"/>
        </w:rPr>
        <w:t>practitioners</w:t>
      </w:r>
      <w:r w:rsidR="00D03937" w:rsidRPr="00D24A49">
        <w:rPr>
          <w:rFonts w:ascii="Arial" w:hAnsi="Arial" w:cs="Arial"/>
        </w:rPr>
        <w:t xml:space="preserve"> could possibly not follow the correct hygiene </w:t>
      </w:r>
      <w:r w:rsidR="00453CF7" w:rsidRPr="00D24A49">
        <w:rPr>
          <w:rFonts w:ascii="Arial" w:hAnsi="Arial" w:cs="Arial"/>
        </w:rPr>
        <w:t>producers</w:t>
      </w:r>
      <w:r w:rsidR="00D03937" w:rsidRPr="00D24A49">
        <w:rPr>
          <w:rFonts w:ascii="Arial" w:hAnsi="Arial" w:cs="Arial"/>
        </w:rPr>
        <w:t xml:space="preserve"> regarding sharing needles and therefore cross contaminating patients with disease such as hepatitis B.  As well as </w:t>
      </w:r>
      <w:r w:rsidR="001B1133" w:rsidRPr="00D24A49">
        <w:rPr>
          <w:rFonts w:ascii="Arial" w:hAnsi="Arial" w:cs="Arial"/>
        </w:rPr>
        <w:t>possible</w:t>
      </w:r>
      <w:r w:rsidR="00D03937" w:rsidRPr="00D24A49">
        <w:rPr>
          <w:rFonts w:ascii="Arial" w:hAnsi="Arial" w:cs="Arial"/>
        </w:rPr>
        <w:t xml:space="preserve"> nerve damage leading to paralysis (Harvard Medical School 2017).</w:t>
      </w:r>
      <w:r w:rsidR="001B1133" w:rsidRPr="00D24A49">
        <w:rPr>
          <w:rFonts w:ascii="Arial" w:hAnsi="Arial" w:cs="Arial"/>
        </w:rPr>
        <w:t xml:space="preserve">  Due to a lack of laws and legal p</w:t>
      </w:r>
      <w:r w:rsidR="00DF04AF">
        <w:rPr>
          <w:rFonts w:ascii="Arial" w:hAnsi="Arial" w:cs="Arial"/>
        </w:rPr>
        <w:t>rotection regarding voluntary</w:t>
      </w:r>
      <w:r w:rsidR="001B1133" w:rsidRPr="00D24A49">
        <w:rPr>
          <w:rFonts w:ascii="Arial" w:hAnsi="Arial" w:cs="Arial"/>
        </w:rPr>
        <w:t xml:space="preserve"> practitioners patients cannot sue for malpractice as the law stating “patients have the right to choice which practitioner they have”</w:t>
      </w:r>
      <w:r w:rsidR="00564053" w:rsidRPr="00D24A49">
        <w:rPr>
          <w:rFonts w:ascii="Arial" w:hAnsi="Arial" w:cs="Arial"/>
        </w:rPr>
        <w:t xml:space="preserve"> mean that they are to blame for any mistreatment as they choice and ga</w:t>
      </w:r>
      <w:r w:rsidR="00526665" w:rsidRPr="00D24A49">
        <w:rPr>
          <w:rFonts w:ascii="Arial" w:hAnsi="Arial" w:cs="Arial"/>
        </w:rPr>
        <w:t>ve consent for such practices (La Mance</w:t>
      </w:r>
      <w:r w:rsidR="001E4F00">
        <w:rPr>
          <w:rFonts w:ascii="Arial" w:hAnsi="Arial" w:cs="Arial"/>
        </w:rPr>
        <w:t>,</w:t>
      </w:r>
      <w:r w:rsidR="00526665" w:rsidRPr="00D24A49">
        <w:rPr>
          <w:rFonts w:ascii="Arial" w:hAnsi="Arial" w:cs="Arial"/>
        </w:rPr>
        <w:t xml:space="preserve"> 2018).</w:t>
      </w:r>
    </w:p>
    <w:p w:rsidR="005F1FB7" w:rsidRPr="00D24A49" w:rsidRDefault="00526665" w:rsidP="00D24A49">
      <w:pPr>
        <w:jc w:val="both"/>
        <w:rPr>
          <w:rFonts w:ascii="Arial" w:hAnsi="Arial" w:cs="Arial"/>
        </w:rPr>
      </w:pPr>
      <w:r w:rsidRPr="00D24A49">
        <w:rPr>
          <w:rFonts w:ascii="Arial" w:hAnsi="Arial" w:cs="Arial"/>
        </w:rPr>
        <w:t>Therefore my overall knowledge about the differences between s</w:t>
      </w:r>
      <w:r w:rsidR="005F1FB7" w:rsidRPr="00D24A49">
        <w:rPr>
          <w:rFonts w:ascii="Arial" w:hAnsi="Arial" w:cs="Arial"/>
        </w:rPr>
        <w:t>tatutory law and voluntary</w:t>
      </w:r>
      <w:r w:rsidRPr="00D24A49">
        <w:rPr>
          <w:rFonts w:ascii="Arial" w:hAnsi="Arial" w:cs="Arial"/>
        </w:rPr>
        <w:t xml:space="preserve"> are the following.  Statutory law applies to everyone (profession that must be registered with a professional regulated body by law) and is structured and has terms and conditions for the public to follow, there is plenty of warning</w:t>
      </w:r>
      <w:r w:rsidR="001E4F00">
        <w:rPr>
          <w:rFonts w:ascii="Arial" w:hAnsi="Arial" w:cs="Arial"/>
        </w:rPr>
        <w:t xml:space="preserve"> about consequences to violating</w:t>
      </w:r>
      <w:r w:rsidRPr="00D24A49">
        <w:rPr>
          <w:rFonts w:ascii="Arial" w:hAnsi="Arial" w:cs="Arial"/>
        </w:rPr>
        <w:t xml:space="preserve"> such laws which proves as motivation to uphold th</w:t>
      </w:r>
      <w:r w:rsidR="000A4C1D">
        <w:rPr>
          <w:rFonts w:ascii="Arial" w:hAnsi="Arial" w:cs="Arial"/>
        </w:rPr>
        <w:t>e laws. Whereas voluntary</w:t>
      </w:r>
      <w:r w:rsidR="005F1FB7" w:rsidRPr="00D24A49">
        <w:rPr>
          <w:rFonts w:ascii="Arial" w:hAnsi="Arial" w:cs="Arial"/>
        </w:rPr>
        <w:t xml:space="preserve"> </w:t>
      </w:r>
      <w:r w:rsidRPr="00D24A49">
        <w:rPr>
          <w:rFonts w:ascii="Arial" w:hAnsi="Arial" w:cs="Arial"/>
        </w:rPr>
        <w:t xml:space="preserve"> relies on one person to decide the best cause of action to structure their rules effectively and to use their perseverance to maintain the rules with unknown consequence acting on the motivation levels.</w:t>
      </w:r>
    </w:p>
    <w:p w:rsidR="008B3301" w:rsidRPr="00D24A49" w:rsidRDefault="00F61F8F" w:rsidP="00D24A49">
      <w:pPr>
        <w:jc w:val="both"/>
        <w:rPr>
          <w:rFonts w:ascii="Arial" w:hAnsi="Arial" w:cs="Arial"/>
        </w:rPr>
      </w:pPr>
      <w:r w:rsidRPr="00D24A49">
        <w:rPr>
          <w:rFonts w:ascii="Arial" w:hAnsi="Arial" w:cs="Arial"/>
        </w:rPr>
        <w:t>T</w:t>
      </w:r>
      <w:r w:rsidR="00584459" w:rsidRPr="00D24A49">
        <w:rPr>
          <w:rFonts w:ascii="Arial" w:hAnsi="Arial" w:cs="Arial"/>
        </w:rPr>
        <w:t xml:space="preserve">he registration and regulation </w:t>
      </w:r>
      <w:r w:rsidRPr="00D24A49">
        <w:rPr>
          <w:rFonts w:ascii="Arial" w:hAnsi="Arial" w:cs="Arial"/>
        </w:rPr>
        <w:t xml:space="preserve">of complementary therapist in England are </w:t>
      </w:r>
      <w:r w:rsidRPr="000A4C1D">
        <w:rPr>
          <w:rFonts w:ascii="Arial" w:hAnsi="Arial" w:cs="Arial"/>
        </w:rPr>
        <w:t>voluntary</w:t>
      </w:r>
      <w:r w:rsidR="00584459" w:rsidRPr="00D24A49">
        <w:rPr>
          <w:rFonts w:ascii="Arial" w:hAnsi="Arial" w:cs="Arial"/>
          <w:b/>
        </w:rPr>
        <w:t>.</w:t>
      </w:r>
      <w:r w:rsidR="00584459" w:rsidRPr="00D24A49">
        <w:rPr>
          <w:rFonts w:ascii="Arial" w:hAnsi="Arial" w:cs="Arial"/>
        </w:rPr>
        <w:t xml:space="preserve">  </w:t>
      </w:r>
      <w:r w:rsidR="00026EAA" w:rsidRPr="00D24A49">
        <w:rPr>
          <w:rFonts w:ascii="Arial" w:hAnsi="Arial" w:cs="Arial"/>
        </w:rPr>
        <w:t>The</w:t>
      </w:r>
      <w:r w:rsidR="00150ADB" w:rsidRPr="00D24A49">
        <w:rPr>
          <w:rFonts w:ascii="Arial" w:hAnsi="Arial" w:cs="Arial"/>
        </w:rPr>
        <w:t>refore</w:t>
      </w:r>
      <w:r w:rsidR="00584459" w:rsidRPr="00D24A49">
        <w:rPr>
          <w:rFonts w:ascii="Arial" w:hAnsi="Arial" w:cs="Arial"/>
        </w:rPr>
        <w:t xml:space="preserve"> at the</w:t>
      </w:r>
      <w:r w:rsidR="00150ADB" w:rsidRPr="00D24A49">
        <w:rPr>
          <w:rFonts w:ascii="Arial" w:hAnsi="Arial" w:cs="Arial"/>
        </w:rPr>
        <w:t xml:space="preserve"> present time</w:t>
      </w:r>
      <w:r w:rsidR="00584459" w:rsidRPr="00D24A49">
        <w:rPr>
          <w:rFonts w:ascii="Arial" w:hAnsi="Arial" w:cs="Arial"/>
        </w:rPr>
        <w:t xml:space="preserve"> there is no law which has been passed to safeguard the pub</w:t>
      </w:r>
      <w:r w:rsidR="00026EAA" w:rsidRPr="00D24A49">
        <w:rPr>
          <w:rFonts w:ascii="Arial" w:hAnsi="Arial" w:cs="Arial"/>
        </w:rPr>
        <w:t>lic from unqualified and</w:t>
      </w:r>
      <w:r w:rsidR="000A4C1D">
        <w:rPr>
          <w:rFonts w:ascii="Arial" w:hAnsi="Arial" w:cs="Arial"/>
        </w:rPr>
        <w:t xml:space="preserve"> inexperienced</w:t>
      </w:r>
      <w:r w:rsidR="00026EAA" w:rsidRPr="00D24A49">
        <w:rPr>
          <w:rFonts w:ascii="Arial" w:hAnsi="Arial" w:cs="Arial"/>
        </w:rPr>
        <w:t xml:space="preserve"> therapists.  For </w:t>
      </w:r>
      <w:r w:rsidR="004A4EF7" w:rsidRPr="00D24A49">
        <w:rPr>
          <w:rFonts w:ascii="Arial" w:hAnsi="Arial" w:cs="Arial"/>
        </w:rPr>
        <w:t>approximately ten</w:t>
      </w:r>
      <w:r w:rsidR="00584459" w:rsidRPr="00D24A49">
        <w:rPr>
          <w:rFonts w:ascii="Arial" w:hAnsi="Arial" w:cs="Arial"/>
        </w:rPr>
        <w:t xml:space="preserve"> years</w:t>
      </w:r>
      <w:r w:rsidR="00026EAA" w:rsidRPr="00D24A49">
        <w:rPr>
          <w:rFonts w:ascii="Arial" w:hAnsi="Arial" w:cs="Arial"/>
        </w:rPr>
        <w:t xml:space="preserve"> various therapy services have been working together to try and come to some arrangements, as per government guidance and recommendations to ensure that standards are set for each of</w:t>
      </w:r>
      <w:r w:rsidR="00177175" w:rsidRPr="00D24A49">
        <w:rPr>
          <w:rFonts w:ascii="Arial" w:hAnsi="Arial" w:cs="Arial"/>
        </w:rPr>
        <w:t xml:space="preserve"> these complementary therapies (Ntpages</w:t>
      </w:r>
      <w:r w:rsidR="009C1ACC">
        <w:rPr>
          <w:rFonts w:ascii="Arial" w:hAnsi="Arial" w:cs="Arial"/>
        </w:rPr>
        <w:t>,</w:t>
      </w:r>
      <w:r w:rsidR="00177175" w:rsidRPr="00D24A49">
        <w:rPr>
          <w:rFonts w:ascii="Arial" w:hAnsi="Arial" w:cs="Arial"/>
        </w:rPr>
        <w:t xml:space="preserve"> 2020).</w:t>
      </w:r>
    </w:p>
    <w:p w:rsidR="008B3301" w:rsidRPr="00D24A49" w:rsidRDefault="00C17D0E" w:rsidP="00D24A49">
      <w:pPr>
        <w:jc w:val="both"/>
        <w:rPr>
          <w:rFonts w:ascii="Arial" w:hAnsi="Arial" w:cs="Arial"/>
        </w:rPr>
      </w:pPr>
      <w:r w:rsidRPr="00D24A49">
        <w:rPr>
          <w:rFonts w:ascii="Arial" w:hAnsi="Arial" w:cs="Arial"/>
        </w:rPr>
        <w:t>Once these</w:t>
      </w:r>
      <w:r w:rsidR="00026EAA" w:rsidRPr="00D24A49">
        <w:rPr>
          <w:rFonts w:ascii="Arial" w:hAnsi="Arial" w:cs="Arial"/>
        </w:rPr>
        <w:t xml:space="preserve"> have been put into place, </w:t>
      </w:r>
      <w:r w:rsidR="008B3301" w:rsidRPr="00D24A49">
        <w:rPr>
          <w:rFonts w:ascii="Arial" w:hAnsi="Arial" w:cs="Arial"/>
        </w:rPr>
        <w:t xml:space="preserve">the overall aim of the independent </w:t>
      </w:r>
      <w:r w:rsidR="00073876" w:rsidRPr="00D24A49">
        <w:rPr>
          <w:rFonts w:ascii="Arial" w:hAnsi="Arial" w:cs="Arial"/>
        </w:rPr>
        <w:t>“regulator to established a national register and protect the public by confirming the status of all registered therapists.  This is a role of the General Regulation Council for C</w:t>
      </w:r>
      <w:r w:rsidR="00177175" w:rsidRPr="00D24A49">
        <w:rPr>
          <w:rFonts w:ascii="Arial" w:hAnsi="Arial" w:cs="Arial"/>
        </w:rPr>
        <w:t>omplementary Therapies (GRCCT)” (Ntpages</w:t>
      </w:r>
      <w:r w:rsidR="009C1ACC">
        <w:rPr>
          <w:rFonts w:ascii="Arial" w:hAnsi="Arial" w:cs="Arial"/>
        </w:rPr>
        <w:t>,</w:t>
      </w:r>
      <w:r w:rsidR="00177175" w:rsidRPr="00D24A49">
        <w:rPr>
          <w:rFonts w:ascii="Arial" w:hAnsi="Arial" w:cs="Arial"/>
        </w:rPr>
        <w:t xml:space="preserve"> 2020).</w:t>
      </w:r>
    </w:p>
    <w:p w:rsidR="0024662C" w:rsidRDefault="008B3301" w:rsidP="00D24A49">
      <w:pPr>
        <w:jc w:val="both"/>
        <w:rPr>
          <w:rFonts w:ascii="Arial" w:hAnsi="Arial" w:cs="Arial"/>
        </w:rPr>
      </w:pPr>
      <w:r w:rsidRPr="00D24A49">
        <w:rPr>
          <w:rFonts w:ascii="Arial" w:hAnsi="Arial" w:cs="Arial"/>
        </w:rPr>
        <w:t xml:space="preserve">Also as part of the GRCCT role will be to provide detailed </w:t>
      </w:r>
      <w:r w:rsidR="00073876" w:rsidRPr="00D24A49">
        <w:rPr>
          <w:rFonts w:ascii="Arial" w:hAnsi="Arial" w:cs="Arial"/>
        </w:rPr>
        <w:t>complaints</w:t>
      </w:r>
      <w:r w:rsidRPr="00D24A49">
        <w:rPr>
          <w:rFonts w:ascii="Arial" w:hAnsi="Arial" w:cs="Arial"/>
        </w:rPr>
        <w:t xml:space="preserve"> procedures, which allows the pubic to complain and if the complaint is valid or genuine then after </w:t>
      </w:r>
      <w:r w:rsidR="00073876" w:rsidRPr="00D24A49">
        <w:rPr>
          <w:rFonts w:ascii="Arial" w:hAnsi="Arial" w:cs="Arial"/>
        </w:rPr>
        <w:t>investigations</w:t>
      </w:r>
      <w:r w:rsidRPr="00D24A49">
        <w:rPr>
          <w:rFonts w:ascii="Arial" w:hAnsi="Arial" w:cs="Arial"/>
        </w:rPr>
        <w:t xml:space="preserve"> the </w:t>
      </w:r>
      <w:r w:rsidR="00073876" w:rsidRPr="00D24A49">
        <w:rPr>
          <w:rFonts w:ascii="Arial" w:hAnsi="Arial" w:cs="Arial"/>
        </w:rPr>
        <w:t>practitioners</w:t>
      </w:r>
      <w:r w:rsidRPr="00D24A49">
        <w:rPr>
          <w:rFonts w:ascii="Arial" w:hAnsi="Arial" w:cs="Arial"/>
        </w:rPr>
        <w:t xml:space="preserve"> can be </w:t>
      </w:r>
      <w:r w:rsidR="00073876" w:rsidRPr="00D24A49">
        <w:rPr>
          <w:rFonts w:ascii="Arial" w:hAnsi="Arial" w:cs="Arial"/>
        </w:rPr>
        <w:t>removed</w:t>
      </w:r>
      <w:r w:rsidR="000A4C1D">
        <w:rPr>
          <w:rFonts w:ascii="Arial" w:hAnsi="Arial" w:cs="Arial"/>
        </w:rPr>
        <w:t xml:space="preserve"> fro</w:t>
      </w:r>
      <w:r w:rsidRPr="00D24A49">
        <w:rPr>
          <w:rFonts w:ascii="Arial" w:hAnsi="Arial" w:cs="Arial"/>
        </w:rPr>
        <w:t xml:space="preserve">m this </w:t>
      </w:r>
      <w:r w:rsidR="00073876" w:rsidRPr="00D24A49">
        <w:rPr>
          <w:rFonts w:ascii="Arial" w:hAnsi="Arial" w:cs="Arial"/>
        </w:rPr>
        <w:t>register</w:t>
      </w:r>
      <w:r w:rsidR="0024662C">
        <w:rPr>
          <w:rFonts w:ascii="Arial" w:hAnsi="Arial" w:cs="Arial"/>
        </w:rPr>
        <w:t xml:space="preserve"> </w:t>
      </w:r>
      <w:r w:rsidR="0024662C" w:rsidRPr="00D24A49">
        <w:rPr>
          <w:rFonts w:ascii="Arial" w:hAnsi="Arial" w:cs="Arial"/>
        </w:rPr>
        <w:t>(Ntpages</w:t>
      </w:r>
      <w:r w:rsidR="009C1ACC">
        <w:rPr>
          <w:rFonts w:ascii="Arial" w:hAnsi="Arial" w:cs="Arial"/>
        </w:rPr>
        <w:t>,</w:t>
      </w:r>
      <w:r w:rsidR="0024662C" w:rsidRPr="00D24A49">
        <w:rPr>
          <w:rFonts w:ascii="Arial" w:hAnsi="Arial" w:cs="Arial"/>
        </w:rPr>
        <w:t xml:space="preserve"> 2020).</w:t>
      </w:r>
      <w:r w:rsidRPr="00D24A49">
        <w:rPr>
          <w:rFonts w:ascii="Arial" w:hAnsi="Arial" w:cs="Arial"/>
        </w:rPr>
        <w:t xml:space="preserve"> </w:t>
      </w:r>
    </w:p>
    <w:p w:rsidR="00C17D0E" w:rsidRPr="00D24A49" w:rsidRDefault="00021F22" w:rsidP="00D24A49">
      <w:pPr>
        <w:jc w:val="both"/>
        <w:rPr>
          <w:rFonts w:ascii="Arial" w:hAnsi="Arial" w:cs="Arial"/>
        </w:rPr>
      </w:pPr>
      <w:r w:rsidRPr="00D24A49">
        <w:rPr>
          <w:rFonts w:ascii="Arial" w:hAnsi="Arial" w:cs="Arial"/>
        </w:rPr>
        <w:t>“</w:t>
      </w:r>
      <w:r w:rsidR="008B3301" w:rsidRPr="00D24A49">
        <w:rPr>
          <w:rFonts w:ascii="Arial" w:hAnsi="Arial" w:cs="Arial"/>
        </w:rPr>
        <w:t xml:space="preserve">All </w:t>
      </w:r>
      <w:r w:rsidR="00073876" w:rsidRPr="00D24A49">
        <w:rPr>
          <w:rFonts w:ascii="Arial" w:hAnsi="Arial" w:cs="Arial"/>
        </w:rPr>
        <w:t>practitioners</w:t>
      </w:r>
      <w:r w:rsidR="008B3301" w:rsidRPr="00D24A49">
        <w:rPr>
          <w:rFonts w:ascii="Arial" w:hAnsi="Arial" w:cs="Arial"/>
        </w:rPr>
        <w:t xml:space="preserve"> on this register must agree to follow the code of conduct and ethics and must </w:t>
      </w:r>
      <w:r w:rsidR="00073876" w:rsidRPr="00D24A49">
        <w:rPr>
          <w:rFonts w:ascii="Arial" w:hAnsi="Arial" w:cs="Arial"/>
        </w:rPr>
        <w:t>answer</w:t>
      </w:r>
      <w:r w:rsidR="00B35AC8" w:rsidRPr="00D24A49">
        <w:rPr>
          <w:rFonts w:ascii="Arial" w:hAnsi="Arial" w:cs="Arial"/>
        </w:rPr>
        <w:t xml:space="preserve"> to the (GRCCT)</w:t>
      </w:r>
      <w:r w:rsidR="00511C5D" w:rsidRPr="00D24A49">
        <w:rPr>
          <w:rFonts w:ascii="Arial" w:hAnsi="Arial" w:cs="Arial"/>
        </w:rPr>
        <w:t xml:space="preserve"> </w:t>
      </w:r>
      <w:r w:rsidR="00073876" w:rsidRPr="00D24A49">
        <w:rPr>
          <w:rFonts w:ascii="Arial" w:hAnsi="Arial" w:cs="Arial"/>
        </w:rPr>
        <w:t xml:space="preserve">Complaints and Disciplinary procedures, continue their training and knowledge with continuing professional development and have in force professional </w:t>
      </w:r>
      <w:r w:rsidR="00BA55F3" w:rsidRPr="00D24A49">
        <w:rPr>
          <w:rFonts w:ascii="Arial" w:hAnsi="Arial" w:cs="Arial"/>
        </w:rPr>
        <w:t>indemnity</w:t>
      </w:r>
      <w:r w:rsidR="00073876" w:rsidRPr="00D24A49">
        <w:rPr>
          <w:rFonts w:ascii="Arial" w:hAnsi="Arial" w:cs="Arial"/>
        </w:rPr>
        <w:t xml:space="preserve"> and public liab</w:t>
      </w:r>
      <w:r w:rsidR="0024662C">
        <w:rPr>
          <w:rFonts w:ascii="Arial" w:hAnsi="Arial" w:cs="Arial"/>
        </w:rPr>
        <w:t xml:space="preserve">ility insurance” </w:t>
      </w:r>
      <w:r w:rsidR="0024662C" w:rsidRPr="00D24A49">
        <w:rPr>
          <w:rFonts w:ascii="Arial" w:hAnsi="Arial" w:cs="Arial"/>
        </w:rPr>
        <w:t>(Ntpages</w:t>
      </w:r>
      <w:r w:rsidR="009C1ACC">
        <w:rPr>
          <w:rFonts w:ascii="Arial" w:hAnsi="Arial" w:cs="Arial"/>
        </w:rPr>
        <w:t>,</w:t>
      </w:r>
      <w:r w:rsidR="0024662C" w:rsidRPr="00D24A49">
        <w:rPr>
          <w:rFonts w:ascii="Arial" w:hAnsi="Arial" w:cs="Arial"/>
        </w:rPr>
        <w:t xml:space="preserve"> 2020).</w:t>
      </w:r>
    </w:p>
    <w:p w:rsidR="00BA55F3" w:rsidRPr="00D24A49" w:rsidRDefault="00BA55F3" w:rsidP="00D24A49">
      <w:pPr>
        <w:jc w:val="both"/>
        <w:rPr>
          <w:rFonts w:ascii="Arial" w:hAnsi="Arial" w:cs="Arial"/>
        </w:rPr>
      </w:pPr>
      <w:r w:rsidRPr="00D24A49">
        <w:rPr>
          <w:rFonts w:ascii="Arial" w:hAnsi="Arial" w:cs="Arial"/>
        </w:rPr>
        <w:lastRenderedPageBreak/>
        <w:t>“The Complementary Therapies regulated by GRCCT are practised by in excess of 50,000 practitioners in the UK”.</w:t>
      </w:r>
    </w:p>
    <w:p w:rsidR="005E0A03" w:rsidRDefault="005E0A03" w:rsidP="00FA127B">
      <w:pPr>
        <w:jc w:val="both"/>
        <w:rPr>
          <w:rFonts w:ascii="Arial" w:hAnsi="Arial" w:cs="Arial"/>
          <w:b/>
          <w:bCs/>
          <w:color w:val="000000" w:themeColor="text1"/>
        </w:rPr>
      </w:pPr>
    </w:p>
    <w:p w:rsidR="00DC376C" w:rsidRPr="00FA127B" w:rsidRDefault="005F6993" w:rsidP="00FA127B">
      <w:pPr>
        <w:jc w:val="both"/>
        <w:rPr>
          <w:rFonts w:ascii="Arial" w:hAnsi="Arial" w:cs="Arial"/>
          <w:b/>
          <w:bCs/>
          <w:color w:val="000000" w:themeColor="text1"/>
        </w:rPr>
      </w:pPr>
      <w:r w:rsidRPr="00FA127B">
        <w:rPr>
          <w:rFonts w:ascii="Arial" w:hAnsi="Arial" w:cs="Arial"/>
          <w:color w:val="000000" w:themeColor="text1"/>
        </w:rPr>
        <w:t xml:space="preserve">Firstly, </w:t>
      </w:r>
      <w:r w:rsidR="004516EA" w:rsidRPr="00FA127B">
        <w:rPr>
          <w:rFonts w:ascii="Arial" w:hAnsi="Arial" w:cs="Arial"/>
          <w:color w:val="000000" w:themeColor="text1"/>
        </w:rPr>
        <w:t>only statutory CAMs</w:t>
      </w:r>
      <w:r w:rsidR="007A0D77" w:rsidRPr="00FA127B">
        <w:rPr>
          <w:rFonts w:ascii="Arial" w:hAnsi="Arial" w:cs="Arial"/>
          <w:color w:val="000000" w:themeColor="text1"/>
        </w:rPr>
        <w:t xml:space="preserve"> have to follow a data protection act</w:t>
      </w:r>
      <w:r w:rsidR="00B30954" w:rsidRPr="00FA127B">
        <w:rPr>
          <w:rFonts w:ascii="Arial" w:hAnsi="Arial" w:cs="Arial"/>
          <w:color w:val="000000" w:themeColor="text1"/>
        </w:rPr>
        <w:t xml:space="preserve"> (Brighton </w:t>
      </w:r>
      <w:r w:rsidR="004516EA" w:rsidRPr="00FA127B">
        <w:rPr>
          <w:rFonts w:ascii="Arial" w:hAnsi="Arial" w:cs="Arial"/>
          <w:color w:val="000000" w:themeColor="text1"/>
        </w:rPr>
        <w:t>holistics</w:t>
      </w:r>
      <w:r w:rsidR="00B30954" w:rsidRPr="00FA127B">
        <w:rPr>
          <w:rFonts w:ascii="Arial" w:hAnsi="Arial" w:cs="Arial"/>
          <w:color w:val="000000" w:themeColor="text1"/>
        </w:rPr>
        <w:t xml:space="preserve"> 2020)</w:t>
      </w:r>
      <w:r w:rsidR="007A0D77" w:rsidRPr="00FA127B">
        <w:rPr>
          <w:rFonts w:ascii="Arial" w:hAnsi="Arial" w:cs="Arial"/>
          <w:color w:val="000000" w:themeColor="text1"/>
        </w:rPr>
        <w:t xml:space="preserve"> whereas </w:t>
      </w:r>
      <w:r w:rsidR="00EE32CC" w:rsidRPr="00FA127B">
        <w:rPr>
          <w:rFonts w:ascii="Arial" w:hAnsi="Arial" w:cs="Arial"/>
          <w:color w:val="000000" w:themeColor="text1"/>
        </w:rPr>
        <w:t xml:space="preserve">voluntary </w:t>
      </w:r>
      <w:r w:rsidR="00B871D1" w:rsidRPr="00FA127B">
        <w:rPr>
          <w:rFonts w:ascii="Arial" w:hAnsi="Arial" w:cs="Arial"/>
          <w:color w:val="000000" w:themeColor="text1"/>
        </w:rPr>
        <w:t>practitioners have free will to distribute and share whatever personal data they receive (to an extent</w:t>
      </w:r>
      <w:r w:rsidR="00AA289F" w:rsidRPr="00FA127B">
        <w:rPr>
          <w:rFonts w:ascii="Arial" w:hAnsi="Arial" w:cs="Arial"/>
          <w:color w:val="000000" w:themeColor="text1"/>
        </w:rPr>
        <w:t xml:space="preserve">- aside from the illegally distributed data such as </w:t>
      </w:r>
      <w:r w:rsidR="00F51E76" w:rsidRPr="00FA127B">
        <w:rPr>
          <w:rFonts w:ascii="Arial" w:hAnsi="Arial" w:cs="Arial"/>
          <w:color w:val="000000" w:themeColor="text1"/>
        </w:rPr>
        <w:t>bank details.</w:t>
      </w:r>
      <w:r w:rsidR="00B871D1" w:rsidRPr="00FA127B">
        <w:rPr>
          <w:rFonts w:ascii="Arial" w:hAnsi="Arial" w:cs="Arial"/>
          <w:color w:val="000000" w:themeColor="text1"/>
        </w:rPr>
        <w:t>)</w:t>
      </w:r>
      <w:r w:rsidR="00F51E76" w:rsidRPr="00FA127B">
        <w:rPr>
          <w:rFonts w:ascii="Arial" w:hAnsi="Arial" w:cs="Arial"/>
          <w:color w:val="000000" w:themeColor="text1"/>
        </w:rPr>
        <w:t xml:space="preserve"> </w:t>
      </w:r>
      <w:r w:rsidR="00CD51C7" w:rsidRPr="00FA127B">
        <w:rPr>
          <w:rFonts w:ascii="Arial" w:hAnsi="Arial" w:cs="Arial"/>
          <w:color w:val="000000" w:themeColor="text1"/>
        </w:rPr>
        <w:t>statutory CAMs</w:t>
      </w:r>
      <w:r w:rsidR="00841329" w:rsidRPr="00FA127B">
        <w:rPr>
          <w:rFonts w:ascii="Arial" w:hAnsi="Arial" w:cs="Arial"/>
          <w:color w:val="000000" w:themeColor="text1"/>
        </w:rPr>
        <w:t xml:space="preserve"> have to follow </w:t>
      </w:r>
      <w:r w:rsidR="000D651F" w:rsidRPr="00FA127B">
        <w:rPr>
          <w:rFonts w:ascii="Arial" w:hAnsi="Arial" w:cs="Arial"/>
          <w:color w:val="000000" w:themeColor="text1"/>
        </w:rPr>
        <w:t>the data protection act set b</w:t>
      </w:r>
      <w:r w:rsidR="007058B0" w:rsidRPr="00FA127B">
        <w:rPr>
          <w:rFonts w:ascii="Arial" w:hAnsi="Arial" w:cs="Arial"/>
          <w:color w:val="000000" w:themeColor="text1"/>
        </w:rPr>
        <w:t>y “</w:t>
      </w:r>
      <w:r w:rsidR="007058B0" w:rsidRPr="00FA127B">
        <w:rPr>
          <w:rFonts w:ascii="Arial" w:eastAsia="Times New Roman" w:hAnsi="Arial" w:cs="Arial"/>
          <w:color w:val="000000" w:themeColor="text1"/>
          <w:shd w:val="clear" w:color="auto" w:fill="FFFFFF"/>
        </w:rPr>
        <w:t xml:space="preserve">The Information </w:t>
      </w:r>
      <w:r w:rsidR="00792CC4" w:rsidRPr="00FA127B">
        <w:rPr>
          <w:rFonts w:ascii="Arial" w:eastAsia="Times New Roman" w:hAnsi="Arial" w:cs="Arial"/>
          <w:color w:val="000000" w:themeColor="text1"/>
          <w:shd w:val="clear" w:color="auto" w:fill="FFFFFF"/>
        </w:rPr>
        <w:t>Commissioner</w:t>
      </w:r>
      <w:r w:rsidR="007545AC" w:rsidRPr="00FA127B">
        <w:rPr>
          <w:rFonts w:ascii="Arial" w:hAnsi="Arial" w:cs="Arial"/>
          <w:color w:val="000000" w:themeColor="text1"/>
        </w:rPr>
        <w:t xml:space="preserve">”.  According to Quinn, (2018) </w:t>
      </w:r>
      <w:r w:rsidR="00792CC4" w:rsidRPr="00FA127B">
        <w:rPr>
          <w:rFonts w:ascii="Arial" w:hAnsi="Arial" w:cs="Arial"/>
          <w:color w:val="000000" w:themeColor="text1"/>
          <w:bdr w:val="none" w:sz="0" w:space="0" w:color="auto" w:frame="1"/>
        </w:rPr>
        <w:t>“The</w:t>
      </w:r>
      <w:r w:rsidR="00F51E76" w:rsidRPr="00FA127B">
        <w:rPr>
          <w:rFonts w:ascii="Arial" w:hAnsi="Arial" w:cs="Arial"/>
          <w:color w:val="000000" w:themeColor="text1"/>
          <w:bdr w:val="none" w:sz="0" w:space="0" w:color="auto" w:frame="1"/>
        </w:rPr>
        <w:t xml:space="preserve"> GDPR has been set up as a result of an EU Directive</w:t>
      </w:r>
      <w:r w:rsidR="00F9119A" w:rsidRPr="00FA127B">
        <w:rPr>
          <w:rFonts w:ascii="Arial" w:hAnsi="Arial" w:cs="Arial"/>
          <w:color w:val="000000" w:themeColor="text1"/>
          <w:bdr w:val="none" w:sz="0" w:space="0" w:color="auto" w:frame="1"/>
        </w:rPr>
        <w:t xml:space="preserve">. </w:t>
      </w:r>
      <w:r w:rsidR="008F6C3E" w:rsidRPr="00FA127B">
        <w:rPr>
          <w:rFonts w:ascii="Arial" w:hAnsi="Arial" w:cs="Arial"/>
          <w:color w:val="000000" w:themeColor="text1"/>
          <w:bdr w:val="none" w:sz="0" w:space="0" w:color="auto" w:frame="1"/>
        </w:rPr>
        <w:t>W</w:t>
      </w:r>
      <w:r w:rsidR="00F51E76" w:rsidRPr="00FA127B">
        <w:rPr>
          <w:rFonts w:ascii="Arial" w:hAnsi="Arial" w:cs="Arial"/>
          <w:color w:val="000000" w:themeColor="text1"/>
          <w:bdr w:val="none" w:sz="0" w:space="0" w:color="auto" w:frame="1"/>
        </w:rPr>
        <w:t xml:space="preserve">hich is a law designed to protect personal data whether stored on a computer or in an organised filing </w:t>
      </w:r>
      <w:r w:rsidR="00792CC4" w:rsidRPr="00FA127B">
        <w:rPr>
          <w:rFonts w:ascii="Arial" w:hAnsi="Arial" w:cs="Arial"/>
          <w:color w:val="000000" w:themeColor="text1"/>
          <w:bdr w:val="none" w:sz="0" w:space="0" w:color="auto" w:frame="1"/>
        </w:rPr>
        <w:t>system. Noncompliance</w:t>
      </w:r>
      <w:r w:rsidR="00F51E76" w:rsidRPr="00FA127B">
        <w:rPr>
          <w:rFonts w:ascii="Arial" w:hAnsi="Arial" w:cs="Arial"/>
          <w:color w:val="000000" w:themeColor="text1"/>
          <w:bdr w:val="none" w:sz="0" w:space="0" w:color="auto" w:frame="1"/>
        </w:rPr>
        <w:t xml:space="preserve"> of this law could result in penalty notices and fines of up to £500,000!</w:t>
      </w:r>
      <w:r w:rsidR="007545AC" w:rsidRPr="00FA127B">
        <w:rPr>
          <w:rFonts w:ascii="Arial" w:hAnsi="Arial" w:cs="Arial"/>
          <w:color w:val="000000" w:themeColor="text1"/>
          <w:bdr w:val="none" w:sz="0" w:space="0" w:color="auto" w:frame="1"/>
        </w:rPr>
        <w:t xml:space="preserve"> </w:t>
      </w:r>
      <w:r w:rsidR="00F51E76" w:rsidRPr="00FA127B">
        <w:rPr>
          <w:rFonts w:ascii="Arial" w:hAnsi="Arial" w:cs="Arial"/>
          <w:color w:val="000000" w:themeColor="text1"/>
          <w:bdr w:val="none" w:sz="0" w:space="0" w:color="auto" w:frame="1"/>
        </w:rPr>
        <w:t>Reasons for GDPR</w:t>
      </w:r>
      <w:r w:rsidR="007545AC" w:rsidRPr="00FA127B">
        <w:rPr>
          <w:rFonts w:ascii="Arial" w:hAnsi="Arial" w:cs="Arial"/>
          <w:color w:val="000000" w:themeColor="text1"/>
          <w:bdr w:val="none" w:sz="0" w:space="0" w:color="auto" w:frame="1"/>
        </w:rPr>
        <w:t xml:space="preserve"> </w:t>
      </w:r>
      <w:r w:rsidR="007545AC" w:rsidRPr="00FA127B">
        <w:rPr>
          <w:rFonts w:ascii="Arial" w:hAnsi="Arial" w:cs="Arial"/>
          <w:color w:val="000000" w:themeColor="text1"/>
        </w:rPr>
        <w:t>t</w:t>
      </w:r>
      <w:r w:rsidR="00F51E76" w:rsidRPr="00FA127B">
        <w:rPr>
          <w:rFonts w:ascii="Arial" w:hAnsi="Arial" w:cs="Arial"/>
          <w:color w:val="000000" w:themeColor="text1"/>
        </w:rPr>
        <w:t>he main reason for this reform is as a result of the huge amount of personal information that is now regularly processed on a daily basis. The amount of information available, and often accessible, regarding individuals today has increased by 90% since the Data Protection Act (DPA) originally was launched in 1998</w:t>
      </w:r>
      <w:r w:rsidR="007545AC" w:rsidRPr="00FA127B">
        <w:rPr>
          <w:rFonts w:ascii="Arial" w:hAnsi="Arial" w:cs="Arial"/>
          <w:color w:val="000000" w:themeColor="text1"/>
        </w:rPr>
        <w:t xml:space="preserve">”.  </w:t>
      </w:r>
      <w:r w:rsidR="00E64C8D" w:rsidRPr="00FA127B">
        <w:rPr>
          <w:rFonts w:ascii="Arial" w:eastAsia="Times New Roman" w:hAnsi="Arial" w:cs="Arial"/>
          <w:color w:val="000000" w:themeColor="text1"/>
        </w:rPr>
        <w:t xml:space="preserve">This shows that the statutory practitioners are more trustworthy than the </w:t>
      </w:r>
      <w:r w:rsidR="00357597" w:rsidRPr="00FA127B">
        <w:rPr>
          <w:rFonts w:ascii="Arial" w:eastAsia="Times New Roman" w:hAnsi="Arial" w:cs="Arial"/>
          <w:color w:val="000000" w:themeColor="text1"/>
        </w:rPr>
        <w:t xml:space="preserve">voluntary </w:t>
      </w:r>
      <w:r w:rsidR="00A66F5B" w:rsidRPr="00FA127B">
        <w:rPr>
          <w:rFonts w:ascii="Arial" w:eastAsia="Times New Roman" w:hAnsi="Arial" w:cs="Arial"/>
          <w:color w:val="000000" w:themeColor="text1"/>
        </w:rPr>
        <w:t>as the only aspect of data pro</w:t>
      </w:r>
      <w:r w:rsidR="007545AC" w:rsidRPr="00FA127B">
        <w:rPr>
          <w:rFonts w:ascii="Arial" w:eastAsia="Times New Roman" w:hAnsi="Arial" w:cs="Arial"/>
          <w:color w:val="000000" w:themeColor="text1"/>
        </w:rPr>
        <w:t>tection regarding voluntary</w:t>
      </w:r>
      <w:r w:rsidR="00A66F5B" w:rsidRPr="00FA127B">
        <w:rPr>
          <w:rFonts w:ascii="Arial" w:eastAsia="Times New Roman" w:hAnsi="Arial" w:cs="Arial"/>
          <w:color w:val="000000" w:themeColor="text1"/>
        </w:rPr>
        <w:t xml:space="preserve"> </w:t>
      </w:r>
      <w:r w:rsidR="00BB393D" w:rsidRPr="00FA127B">
        <w:rPr>
          <w:rFonts w:ascii="Arial" w:eastAsia="Times New Roman" w:hAnsi="Arial" w:cs="Arial"/>
          <w:color w:val="000000" w:themeColor="text1"/>
        </w:rPr>
        <w:t xml:space="preserve">practitioners is their own personal morals and ethics that dictate </w:t>
      </w:r>
      <w:r w:rsidR="00091372" w:rsidRPr="00FA127B">
        <w:rPr>
          <w:rFonts w:ascii="Arial" w:eastAsia="Times New Roman" w:hAnsi="Arial" w:cs="Arial"/>
          <w:color w:val="000000" w:themeColor="text1"/>
        </w:rPr>
        <w:t>whether</w:t>
      </w:r>
      <w:r w:rsidR="00BB393D" w:rsidRPr="00FA127B">
        <w:rPr>
          <w:rFonts w:ascii="Arial" w:eastAsia="Times New Roman" w:hAnsi="Arial" w:cs="Arial"/>
          <w:color w:val="000000" w:themeColor="text1"/>
        </w:rPr>
        <w:t xml:space="preserve"> or not they choose to </w:t>
      </w:r>
      <w:r w:rsidR="00BD2955" w:rsidRPr="00FA127B">
        <w:rPr>
          <w:rFonts w:ascii="Arial" w:eastAsia="Times New Roman" w:hAnsi="Arial" w:cs="Arial"/>
          <w:color w:val="000000" w:themeColor="text1"/>
        </w:rPr>
        <w:t>use the data.</w:t>
      </w:r>
      <w:r w:rsidR="000F6227" w:rsidRPr="00FA127B">
        <w:rPr>
          <w:rFonts w:ascii="Arial" w:eastAsia="Times New Roman" w:hAnsi="Arial" w:cs="Arial"/>
          <w:color w:val="000000" w:themeColor="text1"/>
        </w:rPr>
        <w:t xml:space="preserve"> The</w:t>
      </w:r>
      <w:r w:rsidR="00B466E3" w:rsidRPr="00FA127B">
        <w:rPr>
          <w:rFonts w:ascii="Arial" w:eastAsia="Times New Roman" w:hAnsi="Arial" w:cs="Arial"/>
          <w:color w:val="000000" w:themeColor="text1"/>
        </w:rPr>
        <w:t xml:space="preserve"> risks of a data leak are varied from the odd cold call that is far </w:t>
      </w:r>
      <w:r w:rsidR="007545AC" w:rsidRPr="00FA127B">
        <w:rPr>
          <w:rFonts w:ascii="Arial" w:eastAsia="Times New Roman" w:hAnsi="Arial" w:cs="Arial"/>
          <w:color w:val="000000" w:themeColor="text1"/>
        </w:rPr>
        <w:t>too</w:t>
      </w:r>
      <w:r w:rsidR="00B466E3" w:rsidRPr="00FA127B">
        <w:rPr>
          <w:rFonts w:ascii="Arial" w:eastAsia="Times New Roman" w:hAnsi="Arial" w:cs="Arial"/>
          <w:color w:val="000000" w:themeColor="text1"/>
        </w:rPr>
        <w:t xml:space="preserve"> familiar regardin</w:t>
      </w:r>
      <w:r w:rsidR="007545AC" w:rsidRPr="00FA127B">
        <w:rPr>
          <w:rFonts w:ascii="Arial" w:eastAsia="Times New Roman" w:hAnsi="Arial" w:cs="Arial"/>
          <w:color w:val="000000" w:themeColor="text1"/>
        </w:rPr>
        <w:t>g a certain accident that was not</w:t>
      </w:r>
      <w:r w:rsidR="00B466E3" w:rsidRPr="00FA127B">
        <w:rPr>
          <w:rFonts w:ascii="Arial" w:eastAsia="Times New Roman" w:hAnsi="Arial" w:cs="Arial"/>
          <w:color w:val="000000" w:themeColor="text1"/>
        </w:rPr>
        <w:t xml:space="preserve"> your fault. To a full-blown onslaught of emails and messages that could</w:t>
      </w:r>
      <w:r w:rsidR="00DD4202" w:rsidRPr="00FA127B">
        <w:rPr>
          <w:rFonts w:ascii="Arial" w:eastAsia="Times New Roman" w:hAnsi="Arial" w:cs="Arial"/>
          <w:color w:val="000000" w:themeColor="text1"/>
        </w:rPr>
        <w:t xml:space="preserve"> damage your reputation and relationship with other people. Or people could</w:t>
      </w:r>
      <w:r w:rsidR="00B466E3" w:rsidRPr="00FA127B">
        <w:rPr>
          <w:rFonts w:ascii="Arial" w:eastAsia="Times New Roman" w:hAnsi="Arial" w:cs="Arial"/>
          <w:color w:val="000000" w:themeColor="text1"/>
        </w:rPr>
        <w:t xml:space="preserve"> </w:t>
      </w:r>
      <w:r w:rsidR="00235856" w:rsidRPr="00FA127B">
        <w:rPr>
          <w:rFonts w:ascii="Arial" w:eastAsia="Times New Roman" w:hAnsi="Arial" w:cs="Arial"/>
          <w:color w:val="000000" w:themeColor="text1"/>
        </w:rPr>
        <w:t xml:space="preserve">be phishing for your </w:t>
      </w:r>
      <w:r w:rsidR="007545AC" w:rsidRPr="00FA127B">
        <w:rPr>
          <w:rFonts w:ascii="Arial" w:eastAsia="Times New Roman" w:hAnsi="Arial" w:cs="Arial"/>
          <w:color w:val="000000" w:themeColor="text1"/>
        </w:rPr>
        <w:t>financial information</w:t>
      </w:r>
      <w:r w:rsidR="00235856" w:rsidRPr="00FA127B">
        <w:rPr>
          <w:rFonts w:ascii="Arial" w:eastAsia="Times New Roman" w:hAnsi="Arial" w:cs="Arial"/>
          <w:color w:val="000000" w:themeColor="text1"/>
        </w:rPr>
        <w:t>-</w:t>
      </w:r>
      <w:r w:rsidR="00984CC5" w:rsidRPr="00FA127B">
        <w:rPr>
          <w:rFonts w:ascii="Arial" w:eastAsia="Times New Roman" w:hAnsi="Arial" w:cs="Arial"/>
          <w:color w:val="000000" w:themeColor="text1"/>
        </w:rPr>
        <w:t>“</w:t>
      </w:r>
      <w:r w:rsidR="00D8199D" w:rsidRPr="00FA127B">
        <w:rPr>
          <w:rFonts w:ascii="Arial" w:eastAsia="Times New Roman" w:hAnsi="Arial" w:cs="Arial"/>
          <w:color w:val="000000" w:themeColor="text1"/>
        </w:rPr>
        <w:t>Overall in 2019, nearly $667 million was lost to all impostor scams, the report says. That's up from $497.2 million the previous year, for a 34 percent increase. Overall fraud losses were more than $1.9 billion last year, up from more than $1.48 billion in 2018, for a 28 percent jump</w:t>
      </w:r>
      <w:r w:rsidR="00984CC5" w:rsidRPr="00FA127B">
        <w:rPr>
          <w:rFonts w:ascii="Arial" w:eastAsia="Times New Roman" w:hAnsi="Arial" w:cs="Arial"/>
          <w:color w:val="000000" w:themeColor="text1"/>
        </w:rPr>
        <w:t>”</w:t>
      </w:r>
      <w:r w:rsidR="00C85898" w:rsidRPr="00FA127B">
        <w:rPr>
          <w:rFonts w:ascii="Arial" w:eastAsia="Times New Roman" w:hAnsi="Arial" w:cs="Arial"/>
          <w:color w:val="000000" w:themeColor="text1"/>
        </w:rPr>
        <w:t xml:space="preserve">  (Skiba, 2020).</w:t>
      </w:r>
      <w:r w:rsidR="00F9119A" w:rsidRPr="00FA127B">
        <w:rPr>
          <w:rFonts w:ascii="Arial" w:eastAsia="Times New Roman" w:hAnsi="Arial" w:cs="Arial"/>
          <w:color w:val="000000" w:themeColor="text1"/>
        </w:rPr>
        <w:t xml:space="preserve">  </w:t>
      </w:r>
      <w:r w:rsidR="00C85898" w:rsidRPr="00FA127B">
        <w:rPr>
          <w:rFonts w:ascii="Arial" w:eastAsia="Times New Roman" w:hAnsi="Arial" w:cs="Arial"/>
          <w:color w:val="000000" w:themeColor="text1"/>
        </w:rPr>
        <w:t>Overall</w:t>
      </w:r>
      <w:r w:rsidR="00940B8B" w:rsidRPr="00FA127B">
        <w:rPr>
          <w:rFonts w:ascii="Arial" w:eastAsia="Times New Roman" w:hAnsi="Arial" w:cs="Arial"/>
          <w:color w:val="000000" w:themeColor="text1"/>
        </w:rPr>
        <w:t xml:space="preserve"> a leak of your data would be inconvenient, </w:t>
      </w:r>
      <w:r w:rsidR="005D0437" w:rsidRPr="00FA127B">
        <w:rPr>
          <w:rFonts w:ascii="Arial" w:eastAsia="Times New Roman" w:hAnsi="Arial" w:cs="Arial"/>
          <w:color w:val="000000" w:themeColor="text1"/>
        </w:rPr>
        <w:t xml:space="preserve">expensive, a violation of your rights and </w:t>
      </w:r>
      <w:r w:rsidR="00792CC4" w:rsidRPr="00FA127B">
        <w:rPr>
          <w:rFonts w:ascii="Arial" w:eastAsia="Times New Roman" w:hAnsi="Arial" w:cs="Arial"/>
          <w:color w:val="000000" w:themeColor="text1"/>
        </w:rPr>
        <w:t xml:space="preserve">embarrassing. </w:t>
      </w:r>
    </w:p>
    <w:p w:rsidR="005E0A03" w:rsidRDefault="005E0A03" w:rsidP="00D24A49">
      <w:pPr>
        <w:jc w:val="both"/>
        <w:textAlignment w:val="baseline"/>
        <w:divId w:val="306782052"/>
        <w:rPr>
          <w:rFonts w:ascii="Arial" w:eastAsia="Times New Roman" w:hAnsi="Arial" w:cs="Arial"/>
          <w:color w:val="000000" w:themeColor="text1"/>
        </w:rPr>
      </w:pPr>
    </w:p>
    <w:p w:rsidR="008C2526" w:rsidRPr="00FA127B" w:rsidRDefault="008C2526" w:rsidP="00D24A49">
      <w:pPr>
        <w:jc w:val="both"/>
        <w:textAlignment w:val="baseline"/>
        <w:divId w:val="306782052"/>
        <w:rPr>
          <w:rFonts w:ascii="Arial" w:eastAsia="Times New Roman" w:hAnsi="Arial" w:cs="Arial"/>
          <w:b/>
          <w:bCs/>
          <w:color w:val="000000" w:themeColor="text1"/>
        </w:rPr>
      </w:pPr>
      <w:r w:rsidRPr="00FA127B">
        <w:rPr>
          <w:rFonts w:ascii="Arial" w:eastAsia="Times New Roman" w:hAnsi="Arial" w:cs="Arial"/>
          <w:color w:val="000000" w:themeColor="text1"/>
        </w:rPr>
        <w:t>Firstly there are fundamental differences between the two</w:t>
      </w:r>
      <w:r w:rsidR="00702AB2" w:rsidRPr="00FA127B">
        <w:rPr>
          <w:rFonts w:ascii="Arial" w:eastAsia="Times New Roman" w:hAnsi="Arial" w:cs="Arial"/>
          <w:color w:val="000000" w:themeColor="text1"/>
        </w:rPr>
        <w:t xml:space="preserve">, the NHS is a government subsidised </w:t>
      </w:r>
      <w:r w:rsidR="00152C6A" w:rsidRPr="00FA127B">
        <w:rPr>
          <w:rFonts w:ascii="Arial" w:eastAsia="Times New Roman" w:hAnsi="Arial" w:cs="Arial"/>
          <w:color w:val="000000" w:themeColor="text1"/>
        </w:rPr>
        <w:t>organisation (Fullfact, 2018)</w:t>
      </w:r>
      <w:r w:rsidR="00702AB2" w:rsidRPr="00FA127B">
        <w:rPr>
          <w:rFonts w:ascii="Arial" w:eastAsia="Times New Roman" w:hAnsi="Arial" w:cs="Arial"/>
          <w:color w:val="000000" w:themeColor="text1"/>
        </w:rPr>
        <w:t xml:space="preserve"> available to the public and offer most procedures for free depending on the procedure such as </w:t>
      </w:r>
      <w:r w:rsidR="0029675B" w:rsidRPr="00FA127B">
        <w:rPr>
          <w:rFonts w:ascii="Arial" w:eastAsia="Times New Roman" w:hAnsi="Arial" w:cs="Arial"/>
          <w:color w:val="000000" w:themeColor="text1"/>
        </w:rPr>
        <w:t xml:space="preserve">dental care is </w:t>
      </w:r>
      <w:r w:rsidR="00435FA1" w:rsidRPr="00FA127B">
        <w:rPr>
          <w:rFonts w:ascii="Arial" w:eastAsia="Times New Roman" w:hAnsi="Arial" w:cs="Arial"/>
          <w:color w:val="000000" w:themeColor="text1"/>
        </w:rPr>
        <w:t>free for children and people employed under the age of 18</w:t>
      </w:r>
      <w:r w:rsidR="00D34B28" w:rsidRPr="00FA127B">
        <w:rPr>
          <w:rFonts w:ascii="Arial" w:eastAsia="Times New Roman" w:hAnsi="Arial" w:cs="Arial"/>
          <w:color w:val="000000" w:themeColor="text1"/>
        </w:rPr>
        <w:t xml:space="preserve"> (NHS, 2020) </w:t>
      </w:r>
      <w:r w:rsidR="00416AA4" w:rsidRPr="00FA127B">
        <w:rPr>
          <w:rFonts w:ascii="Arial" w:eastAsia="Times New Roman" w:hAnsi="Arial" w:cs="Arial"/>
          <w:color w:val="000000" w:themeColor="text1"/>
        </w:rPr>
        <w:t xml:space="preserve">and </w:t>
      </w:r>
      <w:r w:rsidR="00091026" w:rsidRPr="00FA127B">
        <w:rPr>
          <w:rFonts w:ascii="Arial" w:eastAsia="Times New Roman" w:hAnsi="Arial" w:cs="Arial"/>
          <w:color w:val="000000" w:themeColor="text1"/>
        </w:rPr>
        <w:t xml:space="preserve">children and </w:t>
      </w:r>
      <w:r w:rsidR="003554AC" w:rsidRPr="00FA127B">
        <w:rPr>
          <w:rFonts w:ascii="Arial" w:eastAsia="Times New Roman" w:hAnsi="Arial" w:cs="Arial"/>
          <w:color w:val="000000" w:themeColor="text1"/>
        </w:rPr>
        <w:t>vulnerable</w:t>
      </w:r>
      <w:r w:rsidR="00091026" w:rsidRPr="00FA127B">
        <w:rPr>
          <w:rFonts w:ascii="Arial" w:eastAsia="Times New Roman" w:hAnsi="Arial" w:cs="Arial"/>
          <w:color w:val="000000" w:themeColor="text1"/>
        </w:rPr>
        <w:t xml:space="preserve"> adults receive free vaccinations for common colds like the flu and for </w:t>
      </w:r>
      <w:r w:rsidR="002E3388" w:rsidRPr="00FA127B">
        <w:rPr>
          <w:rFonts w:ascii="Arial" w:eastAsia="Times New Roman" w:hAnsi="Arial" w:cs="Arial"/>
          <w:color w:val="000000" w:themeColor="text1"/>
        </w:rPr>
        <w:t xml:space="preserve">local viruses. They have </w:t>
      </w:r>
      <w:r w:rsidR="009A7C1B" w:rsidRPr="00FA127B">
        <w:rPr>
          <w:rFonts w:ascii="Arial" w:eastAsia="Times New Roman" w:hAnsi="Arial" w:cs="Arial"/>
          <w:color w:val="000000" w:themeColor="text1"/>
        </w:rPr>
        <w:t xml:space="preserve">access to facilities and are connected to other facilities across the </w:t>
      </w:r>
      <w:r w:rsidR="00AC0D7B" w:rsidRPr="00FA127B">
        <w:rPr>
          <w:rFonts w:ascii="Arial" w:eastAsia="Times New Roman" w:hAnsi="Arial" w:cs="Arial"/>
          <w:color w:val="000000" w:themeColor="text1"/>
        </w:rPr>
        <w:t>UK</w:t>
      </w:r>
      <w:r w:rsidR="009A7C1B" w:rsidRPr="00FA127B">
        <w:rPr>
          <w:rFonts w:ascii="Arial" w:eastAsia="Times New Roman" w:hAnsi="Arial" w:cs="Arial"/>
          <w:color w:val="000000" w:themeColor="text1"/>
        </w:rPr>
        <w:t xml:space="preserve"> which </w:t>
      </w:r>
      <w:r w:rsidR="00F9119A" w:rsidRPr="00FA127B">
        <w:rPr>
          <w:rFonts w:ascii="Arial" w:eastAsia="Times New Roman" w:hAnsi="Arial" w:cs="Arial"/>
          <w:color w:val="000000" w:themeColor="text1"/>
        </w:rPr>
        <w:t>allows</w:t>
      </w:r>
      <w:r w:rsidR="009A7C1B" w:rsidRPr="00FA127B">
        <w:rPr>
          <w:rFonts w:ascii="Arial" w:eastAsia="Times New Roman" w:hAnsi="Arial" w:cs="Arial"/>
          <w:color w:val="000000" w:themeColor="text1"/>
        </w:rPr>
        <w:t xml:space="preserve"> them to share </w:t>
      </w:r>
      <w:r w:rsidR="003554AC" w:rsidRPr="00FA127B">
        <w:rPr>
          <w:rFonts w:ascii="Arial" w:eastAsia="Times New Roman" w:hAnsi="Arial" w:cs="Arial"/>
          <w:color w:val="000000" w:themeColor="text1"/>
        </w:rPr>
        <w:t>resources</w:t>
      </w:r>
      <w:r w:rsidR="009A7C1B" w:rsidRPr="00FA127B">
        <w:rPr>
          <w:rFonts w:ascii="Arial" w:eastAsia="Times New Roman" w:hAnsi="Arial" w:cs="Arial"/>
          <w:color w:val="000000" w:themeColor="text1"/>
        </w:rPr>
        <w:t xml:space="preserve"> and </w:t>
      </w:r>
      <w:r w:rsidR="00F81393" w:rsidRPr="00FA127B">
        <w:rPr>
          <w:rFonts w:ascii="Arial" w:eastAsia="Times New Roman" w:hAnsi="Arial" w:cs="Arial"/>
          <w:color w:val="000000" w:themeColor="text1"/>
        </w:rPr>
        <w:t>medicine.</w:t>
      </w:r>
      <w:r w:rsidR="003554AC" w:rsidRPr="00FA127B">
        <w:rPr>
          <w:rFonts w:ascii="Arial" w:eastAsia="Times New Roman" w:hAnsi="Arial" w:cs="Arial"/>
          <w:color w:val="000000" w:themeColor="text1"/>
        </w:rPr>
        <w:t xml:space="preserve"> </w:t>
      </w:r>
      <w:r w:rsidR="00F81393" w:rsidRPr="00FA127B">
        <w:rPr>
          <w:rFonts w:ascii="Arial" w:eastAsia="Times New Roman" w:hAnsi="Arial" w:cs="Arial"/>
          <w:color w:val="000000" w:themeColor="text1"/>
        </w:rPr>
        <w:t>A</w:t>
      </w:r>
      <w:r w:rsidR="003554AC" w:rsidRPr="00FA127B">
        <w:rPr>
          <w:rFonts w:ascii="Arial" w:eastAsia="Times New Roman" w:hAnsi="Arial" w:cs="Arial"/>
          <w:color w:val="000000" w:themeColor="text1"/>
        </w:rPr>
        <w:t>lso there are a vast range of laws protectin</w:t>
      </w:r>
      <w:r w:rsidR="003C3C5A">
        <w:rPr>
          <w:rFonts w:ascii="Arial" w:eastAsia="Times New Roman" w:hAnsi="Arial" w:cs="Arial"/>
          <w:color w:val="000000" w:themeColor="text1"/>
        </w:rPr>
        <w:t xml:space="preserve">g both the practitioners for example, </w:t>
      </w:r>
      <w:r w:rsidR="003554AC" w:rsidRPr="00FA127B">
        <w:rPr>
          <w:rFonts w:ascii="Arial" w:eastAsia="Times New Roman" w:hAnsi="Arial" w:cs="Arial"/>
          <w:color w:val="000000" w:themeColor="text1"/>
        </w:rPr>
        <w:t>doctors and nurses, and laws protecting patients</w:t>
      </w:r>
      <w:r w:rsidR="00035223" w:rsidRPr="00FA127B">
        <w:rPr>
          <w:rFonts w:ascii="Arial" w:eastAsia="Times New Roman" w:hAnsi="Arial" w:cs="Arial"/>
          <w:color w:val="000000" w:themeColor="text1"/>
        </w:rPr>
        <w:t>.</w:t>
      </w:r>
      <w:r w:rsidR="00E90A50" w:rsidRPr="00FA127B">
        <w:rPr>
          <w:rFonts w:ascii="Arial" w:eastAsia="Times New Roman" w:hAnsi="Arial" w:cs="Arial"/>
          <w:color w:val="000000" w:themeColor="text1"/>
        </w:rPr>
        <w:t xml:space="preserve"> </w:t>
      </w:r>
      <w:r w:rsidR="00D2723B" w:rsidRPr="00FA127B">
        <w:rPr>
          <w:rFonts w:ascii="Arial" w:eastAsia="Times New Roman" w:hAnsi="Arial" w:cs="Arial"/>
          <w:color w:val="000000" w:themeColor="text1"/>
        </w:rPr>
        <w:t>“The NHS Constitution establishes the principles and values of the NHS. It sets out rights and responsibilities for patients, public and staff to ensure that the NHS operates</w:t>
      </w:r>
      <w:r w:rsidR="002E3251" w:rsidRPr="00FA127B">
        <w:rPr>
          <w:rFonts w:ascii="Arial" w:eastAsia="Times New Roman" w:hAnsi="Arial" w:cs="Arial"/>
          <w:color w:val="000000" w:themeColor="text1"/>
        </w:rPr>
        <w:t xml:space="preserve"> fairly, safely and </w:t>
      </w:r>
      <w:r w:rsidR="00F81393" w:rsidRPr="00FA127B">
        <w:rPr>
          <w:rFonts w:ascii="Arial" w:eastAsia="Times New Roman" w:hAnsi="Arial" w:cs="Arial"/>
          <w:color w:val="000000" w:themeColor="text1"/>
        </w:rPr>
        <w:t>effectively (</w:t>
      </w:r>
      <w:r w:rsidR="002E3251" w:rsidRPr="00FA127B">
        <w:rPr>
          <w:rFonts w:ascii="Arial" w:eastAsia="Times New Roman" w:hAnsi="Arial" w:cs="Arial"/>
          <w:color w:val="000000" w:themeColor="text1"/>
        </w:rPr>
        <w:t xml:space="preserve">NHS, 2019).  </w:t>
      </w:r>
      <w:r w:rsidR="00BA4C0B" w:rsidRPr="00FA127B">
        <w:rPr>
          <w:rFonts w:ascii="Arial" w:eastAsia="Times New Roman" w:hAnsi="Arial" w:cs="Arial"/>
          <w:color w:val="000000" w:themeColor="text1"/>
        </w:rPr>
        <w:t xml:space="preserve">Whereas for CAMS </w:t>
      </w:r>
      <w:r w:rsidR="00C44FA1" w:rsidRPr="00FA127B">
        <w:rPr>
          <w:rFonts w:ascii="Arial" w:eastAsia="Times New Roman" w:hAnsi="Arial" w:cs="Arial"/>
          <w:color w:val="000000" w:themeColor="text1"/>
        </w:rPr>
        <w:t xml:space="preserve">aside form </w:t>
      </w:r>
      <w:r w:rsidR="00D31104" w:rsidRPr="00FA127B">
        <w:rPr>
          <w:rFonts w:ascii="Arial" w:eastAsia="Times New Roman" w:hAnsi="Arial" w:cs="Arial"/>
          <w:color w:val="000000" w:themeColor="text1"/>
        </w:rPr>
        <w:t>chiropractors and osteopathy “There's no statutory professional regulation</w:t>
      </w:r>
      <w:r w:rsidR="00E210E9" w:rsidRPr="00FA127B">
        <w:rPr>
          <w:rFonts w:ascii="Arial" w:eastAsia="Times New Roman" w:hAnsi="Arial" w:cs="Arial"/>
          <w:color w:val="000000" w:themeColor="text1"/>
        </w:rPr>
        <w:t xml:space="preserve"> of an</w:t>
      </w:r>
      <w:r w:rsidR="00F81393" w:rsidRPr="00FA127B">
        <w:rPr>
          <w:rFonts w:ascii="Arial" w:eastAsia="Times New Roman" w:hAnsi="Arial" w:cs="Arial"/>
          <w:color w:val="000000" w:themeColor="text1"/>
        </w:rPr>
        <w:t xml:space="preserve">y other CAM practitioners” (NHS, </w:t>
      </w:r>
      <w:r w:rsidR="00E210E9" w:rsidRPr="00FA127B">
        <w:rPr>
          <w:rFonts w:ascii="Arial" w:eastAsia="Times New Roman" w:hAnsi="Arial" w:cs="Arial"/>
          <w:color w:val="000000" w:themeColor="text1"/>
        </w:rPr>
        <w:t>2020)</w:t>
      </w:r>
      <w:r w:rsidR="00BA4C0B" w:rsidRPr="00FA127B">
        <w:rPr>
          <w:rFonts w:ascii="Arial" w:eastAsia="Times New Roman" w:hAnsi="Arial" w:cs="Arial"/>
          <w:color w:val="000000" w:themeColor="text1"/>
        </w:rPr>
        <w:t xml:space="preserve"> </w:t>
      </w:r>
      <w:r w:rsidR="00380CEC" w:rsidRPr="00FA127B">
        <w:rPr>
          <w:rFonts w:ascii="Arial" w:eastAsia="Times New Roman" w:hAnsi="Arial" w:cs="Arial"/>
          <w:color w:val="000000" w:themeColor="text1"/>
        </w:rPr>
        <w:t xml:space="preserve">therefore providing no legal backbone to the </w:t>
      </w:r>
      <w:r w:rsidR="00C027B4" w:rsidRPr="00FA127B">
        <w:rPr>
          <w:rFonts w:ascii="Arial" w:eastAsia="Times New Roman" w:hAnsi="Arial" w:cs="Arial"/>
          <w:color w:val="000000" w:themeColor="text1"/>
        </w:rPr>
        <w:t>field and no protection for practitioners or patients</w:t>
      </w:r>
      <w:r w:rsidR="00F46C63" w:rsidRPr="00FA127B">
        <w:rPr>
          <w:rFonts w:ascii="Arial" w:eastAsia="Times New Roman" w:hAnsi="Arial" w:cs="Arial"/>
          <w:color w:val="000000" w:themeColor="text1"/>
        </w:rPr>
        <w:t xml:space="preserve">. </w:t>
      </w:r>
      <w:r w:rsidR="00B47777" w:rsidRPr="00FA127B">
        <w:rPr>
          <w:rFonts w:ascii="Arial" w:eastAsia="Times New Roman" w:hAnsi="Arial" w:cs="Arial"/>
          <w:color w:val="000000" w:themeColor="text1"/>
        </w:rPr>
        <w:t xml:space="preserve">Therefore if a patient goes to a acupuncturist and gets stuck with a dirty needle or </w:t>
      </w:r>
      <w:r w:rsidR="002716D4" w:rsidRPr="00FA127B">
        <w:rPr>
          <w:rFonts w:ascii="Arial" w:eastAsia="Times New Roman" w:hAnsi="Arial" w:cs="Arial"/>
          <w:color w:val="000000" w:themeColor="text1"/>
        </w:rPr>
        <w:t>hit in the wrong place there is no legal foundations for a malpractice lawsuit in result of a fatal clot or hepatitis B</w:t>
      </w:r>
      <w:r w:rsidR="00AF5FE4" w:rsidRPr="00FA127B">
        <w:rPr>
          <w:rFonts w:ascii="Arial" w:eastAsia="Times New Roman" w:hAnsi="Arial" w:cs="Arial"/>
          <w:color w:val="000000" w:themeColor="text1"/>
        </w:rPr>
        <w:t xml:space="preserve"> from the dirty needle</w:t>
      </w:r>
      <w:r w:rsidR="002716D4" w:rsidRPr="00FA127B">
        <w:rPr>
          <w:rFonts w:ascii="Arial" w:eastAsia="Times New Roman" w:hAnsi="Arial" w:cs="Arial"/>
          <w:color w:val="000000" w:themeColor="text1"/>
        </w:rPr>
        <w:t>.</w:t>
      </w:r>
      <w:r w:rsidR="00784896" w:rsidRPr="00FA127B">
        <w:rPr>
          <w:rFonts w:ascii="Arial" w:eastAsia="Times New Roman" w:hAnsi="Arial" w:cs="Arial"/>
          <w:color w:val="000000" w:themeColor="text1"/>
        </w:rPr>
        <w:t xml:space="preserve"> So in comparison there </w:t>
      </w:r>
      <w:r w:rsidR="00AF29A1" w:rsidRPr="00FA127B">
        <w:rPr>
          <w:rFonts w:ascii="Arial" w:eastAsia="Times New Roman" w:hAnsi="Arial" w:cs="Arial"/>
          <w:color w:val="000000" w:themeColor="text1"/>
        </w:rPr>
        <w:t>is much</w:t>
      </w:r>
      <w:r w:rsidR="00784896" w:rsidRPr="00FA127B">
        <w:rPr>
          <w:rFonts w:ascii="Arial" w:eastAsia="Times New Roman" w:hAnsi="Arial" w:cs="Arial"/>
          <w:color w:val="000000" w:themeColor="text1"/>
        </w:rPr>
        <w:t xml:space="preserve"> more safety if you are employed by or oper</w:t>
      </w:r>
      <w:r w:rsidR="00526EBD" w:rsidRPr="00FA127B">
        <w:rPr>
          <w:rFonts w:ascii="Arial" w:eastAsia="Times New Roman" w:hAnsi="Arial" w:cs="Arial"/>
          <w:color w:val="000000" w:themeColor="text1"/>
        </w:rPr>
        <w:t xml:space="preserve">ated on in a NHS verified facility rather than a freelance CAM in the </w:t>
      </w:r>
      <w:r w:rsidR="00F0140E" w:rsidRPr="00FA127B">
        <w:rPr>
          <w:rFonts w:ascii="Arial" w:eastAsia="Times New Roman" w:hAnsi="Arial" w:cs="Arial"/>
          <w:color w:val="000000" w:themeColor="text1"/>
        </w:rPr>
        <w:t>UK</w:t>
      </w:r>
      <w:r w:rsidR="00526EBD" w:rsidRPr="00FA127B">
        <w:rPr>
          <w:rFonts w:ascii="Arial" w:eastAsia="Times New Roman" w:hAnsi="Arial" w:cs="Arial"/>
          <w:color w:val="000000" w:themeColor="text1"/>
        </w:rPr>
        <w:t>.</w:t>
      </w:r>
    </w:p>
    <w:p w:rsidR="005E0A03" w:rsidRDefault="005E0A03" w:rsidP="00087F32">
      <w:pPr>
        <w:jc w:val="both"/>
        <w:textAlignment w:val="baseline"/>
        <w:divId w:val="306782052"/>
        <w:rPr>
          <w:rFonts w:ascii="Arial" w:eastAsia="Times New Roman" w:hAnsi="Arial" w:cs="Arial"/>
          <w:color w:val="000000" w:themeColor="text1"/>
        </w:rPr>
      </w:pPr>
    </w:p>
    <w:p w:rsidR="00BC726F" w:rsidRPr="003C3C5A" w:rsidRDefault="00E87F07" w:rsidP="00087F32">
      <w:pPr>
        <w:jc w:val="both"/>
        <w:textAlignment w:val="baseline"/>
        <w:divId w:val="306782052"/>
        <w:rPr>
          <w:rFonts w:ascii="Arial" w:eastAsia="Times New Roman" w:hAnsi="Arial" w:cs="Arial"/>
          <w:color w:val="000000" w:themeColor="text1"/>
        </w:rPr>
      </w:pPr>
      <w:proofErr w:type="gramStart"/>
      <w:r>
        <w:rPr>
          <w:rFonts w:ascii="Arial" w:eastAsia="Times New Roman" w:hAnsi="Arial" w:cs="Arial"/>
          <w:color w:val="000000" w:themeColor="text1"/>
        </w:rPr>
        <w:lastRenderedPageBreak/>
        <w:t>G</w:t>
      </w:r>
      <w:r w:rsidR="0096116F" w:rsidRPr="00D24A49">
        <w:rPr>
          <w:rFonts w:ascii="Arial" w:eastAsia="Times New Roman" w:hAnsi="Arial" w:cs="Arial"/>
          <w:color w:val="000000" w:themeColor="text1"/>
        </w:rPr>
        <w:t>iven the research formulated</w:t>
      </w:r>
      <w:r w:rsidR="00416403" w:rsidRPr="00D24A49">
        <w:rPr>
          <w:rFonts w:ascii="Arial" w:eastAsia="Times New Roman" w:hAnsi="Arial" w:cs="Arial"/>
          <w:color w:val="000000" w:themeColor="text1"/>
        </w:rPr>
        <w:t xml:space="preserve"> and the clear shortfalls of the CAM regulation in the UK</w:t>
      </w:r>
      <w:r w:rsidR="00CC61B6" w:rsidRPr="00D24A49">
        <w:rPr>
          <w:rFonts w:ascii="Arial" w:eastAsia="Times New Roman" w:hAnsi="Arial" w:cs="Arial"/>
          <w:color w:val="000000" w:themeColor="text1"/>
        </w:rPr>
        <w:t xml:space="preserve"> </w:t>
      </w:r>
      <w:r w:rsidR="00F33B80" w:rsidRPr="00D24A49">
        <w:rPr>
          <w:rFonts w:ascii="Arial" w:eastAsia="Times New Roman" w:hAnsi="Arial" w:cs="Arial"/>
          <w:color w:val="000000" w:themeColor="text1"/>
        </w:rPr>
        <w:t>(Ernest, 2014</w:t>
      </w:r>
      <w:r w:rsidR="00CC61B6" w:rsidRPr="00A045F3">
        <w:rPr>
          <w:rFonts w:ascii="Arial" w:eastAsia="Times New Roman" w:hAnsi="Arial" w:cs="Arial"/>
          <w:color w:val="000000" w:themeColor="text1"/>
        </w:rPr>
        <w:t>)</w:t>
      </w:r>
      <w:r w:rsidR="00A045F3">
        <w:rPr>
          <w:rFonts w:ascii="Arial" w:eastAsia="Times New Roman" w:hAnsi="Arial" w:cs="Arial"/>
          <w:color w:val="000000" w:themeColor="text1"/>
        </w:rPr>
        <w:t>.</w:t>
      </w:r>
      <w:proofErr w:type="gramEnd"/>
      <w:r w:rsidR="0096116F" w:rsidRPr="00D24A49">
        <w:rPr>
          <w:rFonts w:ascii="Arial" w:eastAsia="Times New Roman" w:hAnsi="Arial" w:cs="Arial"/>
          <w:color w:val="000000" w:themeColor="text1"/>
        </w:rPr>
        <w:t xml:space="preserve"> </w:t>
      </w:r>
      <w:r w:rsidR="00416403" w:rsidRPr="00D24A49">
        <w:rPr>
          <w:rFonts w:ascii="Arial" w:eastAsia="Times New Roman" w:hAnsi="Arial" w:cs="Arial"/>
          <w:color w:val="000000" w:themeColor="text1"/>
        </w:rPr>
        <w:t>I would suggest</w:t>
      </w:r>
      <w:r w:rsidR="00E5461C" w:rsidRPr="00D24A49">
        <w:rPr>
          <w:rFonts w:ascii="Arial" w:eastAsia="Times New Roman" w:hAnsi="Arial" w:cs="Arial"/>
          <w:color w:val="000000" w:themeColor="text1"/>
        </w:rPr>
        <w:t xml:space="preserve"> firstly that there is better legal </w:t>
      </w:r>
      <w:r w:rsidR="00EF2ABE" w:rsidRPr="00D24A49">
        <w:rPr>
          <w:rFonts w:ascii="Arial" w:eastAsia="Times New Roman" w:hAnsi="Arial" w:cs="Arial"/>
          <w:color w:val="000000" w:themeColor="text1"/>
        </w:rPr>
        <w:t xml:space="preserve">structure of operations </w:t>
      </w:r>
      <w:r w:rsidR="00E5461C" w:rsidRPr="00D24A49">
        <w:rPr>
          <w:rFonts w:ascii="Arial" w:eastAsia="Times New Roman" w:hAnsi="Arial" w:cs="Arial"/>
          <w:color w:val="000000" w:themeColor="text1"/>
        </w:rPr>
        <w:t xml:space="preserve">for </w:t>
      </w:r>
      <w:r w:rsidR="00EF2ABE" w:rsidRPr="00D24A49">
        <w:rPr>
          <w:rFonts w:ascii="Arial" w:eastAsia="Times New Roman" w:hAnsi="Arial" w:cs="Arial"/>
          <w:color w:val="000000" w:themeColor="text1"/>
        </w:rPr>
        <w:t xml:space="preserve">practitioners </w:t>
      </w:r>
      <w:r w:rsidR="00A366A3" w:rsidRPr="00D24A49">
        <w:rPr>
          <w:rFonts w:ascii="Arial" w:eastAsia="Times New Roman" w:hAnsi="Arial" w:cs="Arial"/>
          <w:color w:val="000000" w:themeColor="text1"/>
        </w:rPr>
        <w:t xml:space="preserve">to prevent unnecessary and risky accidents like allowing an unexperienced practitioner to </w:t>
      </w:r>
      <w:r w:rsidR="001F7A4A" w:rsidRPr="00D24A49">
        <w:rPr>
          <w:rFonts w:ascii="Arial" w:eastAsia="Times New Roman" w:hAnsi="Arial" w:cs="Arial"/>
          <w:color w:val="000000" w:themeColor="text1"/>
        </w:rPr>
        <w:t>complete a challenging task without the correct supervision</w:t>
      </w:r>
      <w:r w:rsidR="003C3C5A">
        <w:rPr>
          <w:rFonts w:ascii="Arial" w:eastAsia="Times New Roman" w:hAnsi="Arial" w:cs="Arial"/>
          <w:color w:val="000000" w:themeColor="text1"/>
        </w:rPr>
        <w:t xml:space="preserve"> and to prevent things for example</w:t>
      </w:r>
      <w:r w:rsidR="00C3138A" w:rsidRPr="00D24A49">
        <w:rPr>
          <w:rFonts w:ascii="Arial" w:eastAsia="Times New Roman" w:hAnsi="Arial" w:cs="Arial"/>
          <w:color w:val="000000" w:themeColor="text1"/>
        </w:rPr>
        <w:t xml:space="preserve"> </w:t>
      </w:r>
      <w:r w:rsidR="0038717E" w:rsidRPr="00D24A49">
        <w:rPr>
          <w:rFonts w:ascii="Arial" w:eastAsia="Times New Roman" w:hAnsi="Arial" w:cs="Arial"/>
          <w:color w:val="000000" w:themeColor="text1"/>
        </w:rPr>
        <w:t>sharing needles resulting in hepatitis B</w:t>
      </w:r>
      <w:r w:rsidR="002F63C2" w:rsidRPr="00D24A49">
        <w:rPr>
          <w:rFonts w:ascii="Arial" w:eastAsia="Times New Roman" w:hAnsi="Arial" w:cs="Arial"/>
          <w:color w:val="000000" w:themeColor="text1"/>
        </w:rPr>
        <w:t xml:space="preserve"> (CDC, 2020)</w:t>
      </w:r>
      <w:r w:rsidR="0038717E" w:rsidRPr="00D24A49">
        <w:rPr>
          <w:rFonts w:ascii="Arial" w:eastAsia="Times New Roman" w:hAnsi="Arial" w:cs="Arial"/>
          <w:color w:val="000000" w:themeColor="text1"/>
        </w:rPr>
        <w:t xml:space="preserve">. The second crucial </w:t>
      </w:r>
      <w:r w:rsidR="001B73D7" w:rsidRPr="00D24A49">
        <w:rPr>
          <w:rFonts w:ascii="Arial" w:eastAsia="Times New Roman" w:hAnsi="Arial" w:cs="Arial"/>
          <w:color w:val="000000" w:themeColor="text1"/>
        </w:rPr>
        <w:t>improvement I would suggest is laws that protect pr</w:t>
      </w:r>
      <w:r w:rsidR="0030004F">
        <w:rPr>
          <w:rFonts w:ascii="Arial" w:eastAsia="Times New Roman" w:hAnsi="Arial" w:cs="Arial"/>
          <w:color w:val="000000" w:themeColor="text1"/>
        </w:rPr>
        <w:t>actitioners and patients for example</w:t>
      </w:r>
      <w:r w:rsidR="001B73D7" w:rsidRPr="00D24A49">
        <w:rPr>
          <w:rFonts w:ascii="Arial" w:eastAsia="Times New Roman" w:hAnsi="Arial" w:cs="Arial"/>
          <w:color w:val="000000" w:themeColor="text1"/>
        </w:rPr>
        <w:t xml:space="preserve"> the ability for a patient to file for a malpractice</w:t>
      </w:r>
      <w:r w:rsidR="00CA44FF" w:rsidRPr="00D24A49">
        <w:rPr>
          <w:rFonts w:ascii="Arial" w:eastAsia="Times New Roman" w:hAnsi="Arial" w:cs="Arial"/>
          <w:color w:val="000000" w:themeColor="text1"/>
        </w:rPr>
        <w:t xml:space="preserve"> suit and to protect practitioners from </w:t>
      </w:r>
      <w:r w:rsidR="00095588" w:rsidRPr="00D24A49">
        <w:rPr>
          <w:rFonts w:ascii="Arial" w:eastAsia="Times New Roman" w:hAnsi="Arial" w:cs="Arial"/>
          <w:color w:val="000000" w:themeColor="text1"/>
        </w:rPr>
        <w:t>threatening and abusive patients.</w:t>
      </w:r>
      <w:r w:rsidR="001B73D7" w:rsidRPr="00D24A49">
        <w:rPr>
          <w:rFonts w:ascii="Arial" w:eastAsia="Times New Roman" w:hAnsi="Arial" w:cs="Arial"/>
          <w:color w:val="000000" w:themeColor="text1"/>
        </w:rPr>
        <w:t xml:space="preserve"> </w:t>
      </w:r>
      <w:r w:rsidR="005C1C89">
        <w:rPr>
          <w:rFonts w:ascii="Arial" w:eastAsia="Times New Roman" w:hAnsi="Arial" w:cs="Arial"/>
          <w:color w:val="000000" w:themeColor="text1"/>
        </w:rPr>
        <w:t>For foreign nations for example</w:t>
      </w:r>
      <w:r w:rsidR="005C030B" w:rsidRPr="00D24A49">
        <w:rPr>
          <w:rFonts w:ascii="Arial" w:eastAsia="Times New Roman" w:hAnsi="Arial" w:cs="Arial"/>
          <w:color w:val="000000" w:themeColor="text1"/>
        </w:rPr>
        <w:t xml:space="preserve"> Asian countries where complementary and alternative medicines have been practiced and </w:t>
      </w:r>
      <w:r w:rsidR="00032200" w:rsidRPr="00D24A49">
        <w:rPr>
          <w:rFonts w:ascii="Arial" w:eastAsia="Times New Roman" w:hAnsi="Arial" w:cs="Arial"/>
          <w:color w:val="000000" w:themeColor="text1"/>
        </w:rPr>
        <w:t>mastered for generations I would suggest a formal government funding and structure to help organise the practitioners and to set hygiene regulations</w:t>
      </w:r>
      <w:r w:rsidR="00B818F2" w:rsidRPr="00D24A49">
        <w:rPr>
          <w:rFonts w:ascii="Arial" w:eastAsia="Times New Roman" w:hAnsi="Arial" w:cs="Arial"/>
          <w:color w:val="000000" w:themeColor="text1"/>
        </w:rPr>
        <w:t xml:space="preserve">, as if there is </w:t>
      </w:r>
      <w:r w:rsidR="008F3DA1" w:rsidRPr="00D24A49">
        <w:rPr>
          <w:rFonts w:ascii="Arial" w:eastAsia="Times New Roman" w:hAnsi="Arial" w:cs="Arial"/>
          <w:color w:val="000000" w:themeColor="text1"/>
        </w:rPr>
        <w:t xml:space="preserve">a virus due to </w:t>
      </w:r>
      <w:r w:rsidR="00726F3A" w:rsidRPr="00D24A49">
        <w:rPr>
          <w:rFonts w:ascii="Arial" w:eastAsia="Times New Roman" w:hAnsi="Arial" w:cs="Arial"/>
          <w:color w:val="000000" w:themeColor="text1"/>
        </w:rPr>
        <w:t>imp</w:t>
      </w:r>
      <w:r>
        <w:rPr>
          <w:rFonts w:ascii="Arial" w:eastAsia="Times New Roman" w:hAnsi="Arial" w:cs="Arial"/>
          <w:color w:val="000000" w:themeColor="text1"/>
        </w:rPr>
        <w:t>roper hygiene (</w:t>
      </w:r>
      <w:proofErr w:type="spellStart"/>
      <w:r>
        <w:rPr>
          <w:rFonts w:ascii="Arial" w:eastAsia="Times New Roman" w:hAnsi="Arial" w:cs="Arial"/>
          <w:color w:val="000000" w:themeColor="text1"/>
        </w:rPr>
        <w:t>Solvhealth</w:t>
      </w:r>
      <w:proofErr w:type="spellEnd"/>
      <w:r>
        <w:rPr>
          <w:rFonts w:ascii="Arial" w:eastAsia="Times New Roman" w:hAnsi="Arial" w:cs="Arial"/>
          <w:color w:val="000000" w:themeColor="text1"/>
        </w:rPr>
        <w:t xml:space="preserve">, 2020). </w:t>
      </w:r>
      <w:r w:rsidR="00066865" w:rsidRPr="00D24A49">
        <w:rPr>
          <w:rFonts w:ascii="Arial" w:eastAsia="Times New Roman" w:hAnsi="Arial" w:cs="Arial"/>
          <w:color w:val="000000" w:themeColor="text1"/>
        </w:rPr>
        <w:t>I</w:t>
      </w:r>
      <w:r w:rsidR="00AB18FD" w:rsidRPr="00D24A49">
        <w:rPr>
          <w:rFonts w:ascii="Arial" w:eastAsia="Times New Roman" w:hAnsi="Arial" w:cs="Arial"/>
          <w:color w:val="000000" w:themeColor="text1"/>
        </w:rPr>
        <w:t xml:space="preserve">n a Chinese CAM, the similar situation to COVID-19 could </w:t>
      </w:r>
      <w:r w:rsidR="000D66AC" w:rsidRPr="00D24A49">
        <w:rPr>
          <w:rFonts w:ascii="Arial" w:eastAsia="Times New Roman" w:hAnsi="Arial" w:cs="Arial"/>
          <w:color w:val="000000" w:themeColor="text1"/>
        </w:rPr>
        <w:t>break out to China’s high population density.</w:t>
      </w:r>
      <w:r w:rsidR="00685092" w:rsidRPr="00D24A49">
        <w:rPr>
          <w:rFonts w:ascii="Arial" w:eastAsia="Times New Roman" w:hAnsi="Arial" w:cs="Arial"/>
          <w:color w:val="000000" w:themeColor="text1"/>
        </w:rPr>
        <w:t xml:space="preserve"> This also applies to other countries, instead of </w:t>
      </w:r>
      <w:r w:rsidR="00874871" w:rsidRPr="00D24A49">
        <w:rPr>
          <w:rFonts w:ascii="Arial" w:eastAsia="Times New Roman" w:hAnsi="Arial" w:cs="Arial"/>
          <w:color w:val="000000" w:themeColor="text1"/>
        </w:rPr>
        <w:t xml:space="preserve">applying their laws on CAMS at a state level </w:t>
      </w:r>
      <w:r w:rsidR="0071581D" w:rsidRPr="00D24A49">
        <w:rPr>
          <w:rFonts w:ascii="Arial" w:eastAsia="Times New Roman" w:hAnsi="Arial" w:cs="Arial"/>
          <w:color w:val="000000" w:themeColor="text1"/>
        </w:rPr>
        <w:t>“T</w:t>
      </w:r>
      <w:r w:rsidR="00874871" w:rsidRPr="00D24A49">
        <w:rPr>
          <w:rFonts w:ascii="Arial" w:eastAsia="Times New Roman" w:hAnsi="Arial" w:cs="Arial"/>
          <w:color w:val="000000" w:themeColor="text1"/>
        </w:rPr>
        <w:t>hey should operate at a federal level</w:t>
      </w:r>
      <w:r w:rsidR="0071581D" w:rsidRPr="00D24A49">
        <w:rPr>
          <w:rFonts w:ascii="Arial" w:eastAsia="Times New Roman" w:hAnsi="Arial" w:cs="Arial"/>
          <w:color w:val="000000" w:themeColor="text1"/>
        </w:rPr>
        <w:t>”</w:t>
      </w:r>
      <w:r>
        <w:rPr>
          <w:rFonts w:ascii="Arial" w:eastAsia="Times New Roman" w:hAnsi="Arial" w:cs="Arial"/>
          <w:color w:val="000000" w:themeColor="text1"/>
        </w:rPr>
        <w:t xml:space="preserve"> (</w:t>
      </w:r>
      <w:proofErr w:type="spellStart"/>
      <w:r>
        <w:rPr>
          <w:rFonts w:ascii="Arial" w:eastAsia="Times New Roman" w:hAnsi="Arial" w:cs="Arial"/>
          <w:color w:val="000000" w:themeColor="text1"/>
        </w:rPr>
        <w:t>Kingsfund</w:t>
      </w:r>
      <w:proofErr w:type="spellEnd"/>
      <w:r>
        <w:rPr>
          <w:rFonts w:ascii="Arial" w:eastAsia="Times New Roman" w:hAnsi="Arial" w:cs="Arial"/>
          <w:color w:val="000000" w:themeColor="text1"/>
        </w:rPr>
        <w:t>, 2008)</w:t>
      </w:r>
      <w:r w:rsidR="002205F1" w:rsidRPr="00D24A49">
        <w:rPr>
          <w:rFonts w:ascii="Arial" w:eastAsia="Times New Roman" w:hAnsi="Arial" w:cs="Arial"/>
          <w:color w:val="000000" w:themeColor="text1"/>
        </w:rPr>
        <w:t xml:space="preserve"> </w:t>
      </w:r>
      <w:r w:rsidR="00874871" w:rsidRPr="00D24A49">
        <w:rPr>
          <w:rFonts w:ascii="Arial" w:eastAsia="Times New Roman" w:hAnsi="Arial" w:cs="Arial"/>
          <w:color w:val="000000" w:themeColor="text1"/>
        </w:rPr>
        <w:t xml:space="preserve">so that the </w:t>
      </w:r>
      <w:r w:rsidR="002205F1" w:rsidRPr="00D24A49">
        <w:rPr>
          <w:rFonts w:ascii="Arial" w:eastAsia="Times New Roman" w:hAnsi="Arial" w:cs="Arial"/>
          <w:color w:val="000000" w:themeColor="text1"/>
        </w:rPr>
        <w:t xml:space="preserve">law applies to all of the states within the country </w:t>
      </w:r>
      <w:r w:rsidR="003E1F09" w:rsidRPr="00D24A49">
        <w:rPr>
          <w:rFonts w:ascii="Arial" w:eastAsia="Times New Roman" w:hAnsi="Arial" w:cs="Arial"/>
          <w:color w:val="000000" w:themeColor="text1"/>
        </w:rPr>
        <w:t xml:space="preserve">and not just the </w:t>
      </w:r>
      <w:r w:rsidR="007A5C86" w:rsidRPr="00D24A49">
        <w:rPr>
          <w:rFonts w:ascii="Arial" w:eastAsia="Times New Roman" w:hAnsi="Arial" w:cs="Arial"/>
          <w:color w:val="000000" w:themeColor="text1"/>
        </w:rPr>
        <w:t xml:space="preserve">singled out states this law should be applied to Australia, china, </w:t>
      </w:r>
      <w:r w:rsidR="00F83F12" w:rsidRPr="00D24A49">
        <w:rPr>
          <w:rFonts w:ascii="Arial" w:eastAsia="Times New Roman" w:hAnsi="Arial" w:cs="Arial"/>
          <w:color w:val="000000" w:themeColor="text1"/>
        </w:rPr>
        <w:t>Indonesia, japan and any other nation that faces differing policy dependant on the state.</w:t>
      </w:r>
    </w:p>
    <w:p w:rsidR="00086C1C" w:rsidRPr="00A207F7" w:rsidRDefault="00A207F7" w:rsidP="00D24A49">
      <w:pPr>
        <w:jc w:val="both"/>
        <w:rPr>
          <w:rFonts w:ascii="Arial" w:hAnsi="Arial" w:cs="Arial"/>
          <w:color w:val="000000" w:themeColor="text1"/>
        </w:rPr>
      </w:pPr>
      <w:r>
        <w:rPr>
          <w:rFonts w:ascii="Arial" w:hAnsi="Arial" w:cs="Arial"/>
          <w:color w:val="000000" w:themeColor="text1"/>
        </w:rPr>
        <w:t>In my</w:t>
      </w:r>
      <w:r w:rsidR="005E0A03">
        <w:rPr>
          <w:rFonts w:ascii="Arial" w:hAnsi="Arial" w:cs="Arial"/>
          <w:color w:val="000000" w:themeColor="text1"/>
        </w:rPr>
        <w:t xml:space="preserve"> conclusion I think it would better the country </w:t>
      </w:r>
      <w:r w:rsidR="0099618C">
        <w:rPr>
          <w:rFonts w:ascii="Arial" w:hAnsi="Arial" w:cs="Arial"/>
          <w:color w:val="000000" w:themeColor="text1"/>
        </w:rPr>
        <w:t xml:space="preserve">if statutory legislation was widespread In the CAM industry. </w:t>
      </w:r>
      <w:proofErr w:type="gramStart"/>
      <w:r w:rsidR="0099618C">
        <w:rPr>
          <w:rFonts w:ascii="Arial" w:hAnsi="Arial" w:cs="Arial"/>
          <w:color w:val="000000" w:themeColor="text1"/>
        </w:rPr>
        <w:t>As it safeguards the public and practitioners alike, whereas voluntary provides problems for the public and for practitioners in the short and long term.</w:t>
      </w:r>
      <w:proofErr w:type="gramEnd"/>
      <w:r w:rsidR="0099618C">
        <w:rPr>
          <w:rFonts w:ascii="Arial" w:hAnsi="Arial" w:cs="Arial"/>
          <w:color w:val="000000" w:themeColor="text1"/>
        </w:rPr>
        <w:t xml:space="preserve"> Also I believe that the UK would benefit from a greater presence of energy therapies and biologically based therapies as it has proven useful in Asian countries and has been practiced for thousands of years. I also would suggest that acupuncture should be added to the list of practices that are required to have licenced practitioners for example osteopathy and chiropractor require a licence under statutory law. The </w:t>
      </w:r>
      <w:r w:rsidR="000A57C3">
        <w:rPr>
          <w:rFonts w:ascii="Arial" w:hAnsi="Arial" w:cs="Arial"/>
          <w:color w:val="000000" w:themeColor="text1"/>
        </w:rPr>
        <w:t xml:space="preserve">whole </w:t>
      </w:r>
      <w:r w:rsidR="0099618C">
        <w:rPr>
          <w:rFonts w:ascii="Arial" w:hAnsi="Arial" w:cs="Arial"/>
          <w:color w:val="000000" w:themeColor="text1"/>
        </w:rPr>
        <w:t xml:space="preserve">world </w:t>
      </w:r>
      <w:r w:rsidR="000A57C3">
        <w:rPr>
          <w:rFonts w:ascii="Arial" w:hAnsi="Arial" w:cs="Arial"/>
          <w:color w:val="000000" w:themeColor="text1"/>
        </w:rPr>
        <w:t>would also benefit regular courses every 5 years to help the practitioners maintain the correct standards in their procedure</w:t>
      </w:r>
      <w:r>
        <w:rPr>
          <w:rFonts w:ascii="Arial" w:hAnsi="Arial" w:cs="Arial"/>
          <w:color w:val="000000" w:themeColor="text1"/>
        </w:rPr>
        <w:t>s.</w:t>
      </w:r>
    </w:p>
    <w:p w:rsidR="008774F8" w:rsidRPr="00D24A49" w:rsidRDefault="008774F8" w:rsidP="00D24A49">
      <w:pPr>
        <w:jc w:val="both"/>
        <w:rPr>
          <w:rFonts w:ascii="Arial" w:hAnsi="Arial" w:cs="Arial"/>
        </w:rPr>
      </w:pPr>
    </w:p>
    <w:p w:rsidR="008774F8" w:rsidRPr="00D24A49" w:rsidRDefault="008774F8" w:rsidP="00D24A49">
      <w:pPr>
        <w:jc w:val="both"/>
        <w:rPr>
          <w:rFonts w:ascii="Arial" w:hAnsi="Arial" w:cs="Arial"/>
        </w:rPr>
      </w:pPr>
    </w:p>
    <w:p w:rsidR="008774F8" w:rsidRPr="007D25D7" w:rsidRDefault="008774F8" w:rsidP="009170F6">
      <w:pPr>
        <w:jc w:val="both"/>
        <w:rPr>
          <w:rFonts w:ascii="Arial" w:hAnsi="Arial" w:cs="Arial"/>
        </w:rPr>
      </w:pPr>
    </w:p>
    <w:p w:rsidR="008774F8" w:rsidRPr="007D25D7" w:rsidRDefault="008774F8" w:rsidP="009170F6">
      <w:pPr>
        <w:jc w:val="both"/>
        <w:rPr>
          <w:rFonts w:ascii="Arial" w:hAnsi="Arial" w:cs="Arial"/>
        </w:rPr>
      </w:pPr>
    </w:p>
    <w:p w:rsidR="008774F8" w:rsidRPr="007D25D7" w:rsidRDefault="008774F8" w:rsidP="009170F6">
      <w:pPr>
        <w:jc w:val="both"/>
        <w:rPr>
          <w:rFonts w:ascii="Arial" w:hAnsi="Arial" w:cs="Arial"/>
        </w:rPr>
      </w:pPr>
    </w:p>
    <w:p w:rsidR="008774F8" w:rsidRPr="007D25D7" w:rsidRDefault="008774F8" w:rsidP="009170F6">
      <w:pPr>
        <w:jc w:val="both"/>
        <w:rPr>
          <w:rFonts w:ascii="Arial" w:hAnsi="Arial" w:cs="Arial"/>
        </w:rPr>
      </w:pPr>
    </w:p>
    <w:p w:rsidR="008774F8" w:rsidRPr="007D25D7" w:rsidRDefault="008774F8" w:rsidP="009170F6">
      <w:pPr>
        <w:jc w:val="both"/>
        <w:rPr>
          <w:rFonts w:ascii="Arial" w:hAnsi="Arial" w:cs="Arial"/>
        </w:rPr>
      </w:pPr>
    </w:p>
    <w:p w:rsidR="008774F8" w:rsidRPr="007D25D7" w:rsidRDefault="008774F8" w:rsidP="009170F6">
      <w:pPr>
        <w:jc w:val="both"/>
        <w:rPr>
          <w:rFonts w:ascii="Arial" w:hAnsi="Arial" w:cs="Arial"/>
        </w:rPr>
      </w:pPr>
    </w:p>
    <w:p w:rsidR="008774F8" w:rsidRPr="007D25D7" w:rsidRDefault="008774F8" w:rsidP="009170F6">
      <w:pPr>
        <w:jc w:val="both"/>
        <w:rPr>
          <w:rFonts w:ascii="Arial" w:hAnsi="Arial" w:cs="Arial"/>
        </w:rPr>
      </w:pPr>
    </w:p>
    <w:p w:rsidR="008774F8" w:rsidRPr="007D25D7" w:rsidRDefault="008774F8" w:rsidP="009170F6">
      <w:pPr>
        <w:jc w:val="both"/>
        <w:rPr>
          <w:rFonts w:ascii="Arial" w:hAnsi="Arial" w:cs="Arial"/>
        </w:rPr>
      </w:pPr>
    </w:p>
    <w:p w:rsidR="00086C1C" w:rsidRPr="007D25D7" w:rsidRDefault="00086C1C" w:rsidP="009170F6">
      <w:pPr>
        <w:jc w:val="both"/>
        <w:rPr>
          <w:rFonts w:ascii="Arial" w:hAnsi="Arial" w:cs="Arial"/>
        </w:rPr>
      </w:pPr>
    </w:p>
    <w:p w:rsidR="00967DB1" w:rsidRPr="007D25D7" w:rsidRDefault="00967DB1" w:rsidP="009170F6">
      <w:pPr>
        <w:jc w:val="both"/>
        <w:rPr>
          <w:rFonts w:ascii="Arial" w:hAnsi="Arial" w:cs="Arial"/>
        </w:rPr>
      </w:pPr>
    </w:p>
    <w:p w:rsidR="00A207F7" w:rsidRDefault="00A207F7" w:rsidP="009170F6">
      <w:pPr>
        <w:jc w:val="both"/>
        <w:rPr>
          <w:rFonts w:ascii="Arial" w:hAnsi="Arial" w:cs="Arial"/>
          <w:b/>
        </w:rPr>
      </w:pPr>
    </w:p>
    <w:p w:rsidR="00EB6355" w:rsidRPr="007D25D7" w:rsidRDefault="00EB6355" w:rsidP="009170F6">
      <w:pPr>
        <w:jc w:val="both"/>
        <w:rPr>
          <w:rFonts w:ascii="Arial" w:hAnsi="Arial" w:cs="Arial"/>
          <w:b/>
        </w:rPr>
      </w:pPr>
      <w:r w:rsidRPr="007D25D7">
        <w:rPr>
          <w:rFonts w:ascii="Arial" w:hAnsi="Arial" w:cs="Arial"/>
          <w:b/>
        </w:rPr>
        <w:t>References</w:t>
      </w:r>
    </w:p>
    <w:p w:rsidR="00967DB1" w:rsidRPr="007D25D7" w:rsidRDefault="00967DB1" w:rsidP="009170F6">
      <w:pPr>
        <w:jc w:val="both"/>
        <w:rPr>
          <w:rFonts w:ascii="Arial" w:hAnsi="Arial" w:cs="Arial"/>
        </w:rPr>
      </w:pPr>
      <w:proofErr w:type="gramStart"/>
      <w:r w:rsidRPr="007D25D7">
        <w:rPr>
          <w:rFonts w:ascii="Arial" w:hAnsi="Arial" w:cs="Arial"/>
        </w:rPr>
        <w:t xml:space="preserve">Brainline </w:t>
      </w:r>
      <w:r w:rsidR="000B4CAD">
        <w:rPr>
          <w:rFonts w:ascii="Arial" w:hAnsi="Arial" w:cs="Arial"/>
        </w:rPr>
        <w:t>(</w:t>
      </w:r>
      <w:r w:rsidRPr="007D25D7">
        <w:rPr>
          <w:rFonts w:ascii="Arial" w:hAnsi="Arial" w:cs="Arial"/>
        </w:rPr>
        <w:t>2014</w:t>
      </w:r>
      <w:r w:rsidR="000B4CAD">
        <w:rPr>
          <w:rFonts w:ascii="Arial" w:hAnsi="Arial" w:cs="Arial"/>
        </w:rPr>
        <w:t>)</w:t>
      </w:r>
      <w:r w:rsidR="000B4CAD">
        <w:rPr>
          <w:rFonts w:ascii="Arial" w:hAnsi="Arial" w:cs="Arial"/>
          <w:i/>
        </w:rPr>
        <w:t>.</w:t>
      </w:r>
      <w:proofErr w:type="gramEnd"/>
      <w:r w:rsidRPr="007D25D7">
        <w:rPr>
          <w:rFonts w:ascii="Arial" w:hAnsi="Arial" w:cs="Arial"/>
          <w:i/>
        </w:rPr>
        <w:t xml:space="preserve"> Manipulative and body-based practices: An overview</w:t>
      </w:r>
      <w:r w:rsidR="000B4CAD">
        <w:rPr>
          <w:rFonts w:ascii="Arial" w:hAnsi="Arial" w:cs="Arial"/>
          <w:i/>
        </w:rPr>
        <w:t>.</w:t>
      </w:r>
      <w:r w:rsidRPr="007D25D7">
        <w:rPr>
          <w:rFonts w:ascii="Arial" w:hAnsi="Arial" w:cs="Arial"/>
        </w:rPr>
        <w:t xml:space="preserve"> (Online) Available at: </w:t>
      </w:r>
      <w:hyperlink r:id="rId6" w:history="1">
        <w:r w:rsidRPr="007D25D7">
          <w:rPr>
            <w:rStyle w:val="Hyperlink"/>
            <w:rFonts w:ascii="Arial" w:hAnsi="Arial" w:cs="Arial"/>
          </w:rPr>
          <w:t>https://www.brain.org</w:t>
        </w:r>
      </w:hyperlink>
      <w:r w:rsidRPr="007D25D7">
        <w:rPr>
          <w:rFonts w:ascii="Arial" w:hAnsi="Arial" w:cs="Arial"/>
        </w:rPr>
        <w:t xml:space="preserve"> &gt; article [Accessed 13</w:t>
      </w:r>
      <w:r w:rsidRPr="007D25D7">
        <w:rPr>
          <w:rFonts w:ascii="Arial" w:hAnsi="Arial" w:cs="Arial"/>
          <w:vertAlign w:val="superscript"/>
        </w:rPr>
        <w:t>th</w:t>
      </w:r>
      <w:r w:rsidRPr="007D25D7">
        <w:rPr>
          <w:rFonts w:ascii="Arial" w:hAnsi="Arial" w:cs="Arial"/>
        </w:rPr>
        <w:t xml:space="preserve"> July 2020]</w:t>
      </w:r>
    </w:p>
    <w:p w:rsidR="00B30954" w:rsidRPr="007D25D7" w:rsidRDefault="00C34B6E" w:rsidP="009170F6">
      <w:pPr>
        <w:jc w:val="both"/>
        <w:rPr>
          <w:rFonts w:ascii="Arial" w:hAnsi="Arial" w:cs="Arial"/>
        </w:rPr>
      </w:pPr>
      <w:proofErr w:type="gramStart"/>
      <w:r>
        <w:rPr>
          <w:rFonts w:ascii="Arial" w:hAnsi="Arial" w:cs="Arial"/>
        </w:rPr>
        <w:t xml:space="preserve">Brighton Holistics </w:t>
      </w:r>
      <w:r w:rsidR="000B4CAD">
        <w:rPr>
          <w:rFonts w:ascii="Arial" w:hAnsi="Arial" w:cs="Arial"/>
        </w:rPr>
        <w:t>(</w:t>
      </w:r>
      <w:r>
        <w:rPr>
          <w:rFonts w:ascii="Arial" w:hAnsi="Arial" w:cs="Arial"/>
        </w:rPr>
        <w:t>2020</w:t>
      </w:r>
      <w:r w:rsidR="000B4CAD">
        <w:rPr>
          <w:rFonts w:ascii="Arial" w:hAnsi="Arial" w:cs="Arial"/>
        </w:rPr>
        <w:t>).</w:t>
      </w:r>
      <w:proofErr w:type="gramEnd"/>
      <w:r w:rsidR="00B30954" w:rsidRPr="007D25D7">
        <w:rPr>
          <w:rFonts w:ascii="Arial" w:hAnsi="Arial" w:cs="Arial"/>
        </w:rPr>
        <w:t xml:space="preserve"> </w:t>
      </w:r>
      <w:proofErr w:type="gramStart"/>
      <w:r w:rsidR="007B66B6" w:rsidRPr="007D25D7">
        <w:rPr>
          <w:rFonts w:ascii="Arial" w:hAnsi="Arial" w:cs="Arial"/>
          <w:i/>
        </w:rPr>
        <w:t>Personal</w:t>
      </w:r>
      <w:r w:rsidR="000B4CAD">
        <w:rPr>
          <w:rFonts w:ascii="Arial" w:hAnsi="Arial" w:cs="Arial"/>
          <w:i/>
        </w:rPr>
        <w:t xml:space="preserve"> data for CAMs.</w:t>
      </w:r>
      <w:proofErr w:type="gramEnd"/>
      <w:r w:rsidR="00B30954" w:rsidRPr="007D25D7">
        <w:rPr>
          <w:rFonts w:ascii="Arial" w:hAnsi="Arial" w:cs="Arial"/>
        </w:rPr>
        <w:t xml:space="preserve"> (Online) Available at: </w:t>
      </w:r>
      <w:hyperlink r:id="rId7" w:history="1">
        <w:r w:rsidR="00B30954" w:rsidRPr="007D25D7">
          <w:rPr>
            <w:rStyle w:val="Hyperlink"/>
            <w:rFonts w:ascii="Arial" w:hAnsi="Arial" w:cs="Arial"/>
          </w:rPr>
          <w:t>https://www.Brightonholistics.co.uk</w:t>
        </w:r>
      </w:hyperlink>
      <w:r w:rsidR="00B30954" w:rsidRPr="007D25D7">
        <w:rPr>
          <w:rFonts w:ascii="Arial" w:hAnsi="Arial" w:cs="Arial"/>
        </w:rPr>
        <w:t xml:space="preserve"> [Accessed 12</w:t>
      </w:r>
      <w:r w:rsidR="00B30954" w:rsidRPr="007D25D7">
        <w:rPr>
          <w:rFonts w:ascii="Arial" w:hAnsi="Arial" w:cs="Arial"/>
          <w:vertAlign w:val="superscript"/>
        </w:rPr>
        <w:t>th</w:t>
      </w:r>
      <w:r w:rsidR="00B30954" w:rsidRPr="007D25D7">
        <w:rPr>
          <w:rFonts w:ascii="Arial" w:hAnsi="Arial" w:cs="Arial"/>
        </w:rPr>
        <w:t xml:space="preserve"> July 2020]</w:t>
      </w:r>
    </w:p>
    <w:p w:rsidR="002F63C2" w:rsidRPr="007D25D7" w:rsidRDefault="002F63C2" w:rsidP="009170F6">
      <w:pPr>
        <w:jc w:val="both"/>
        <w:rPr>
          <w:rFonts w:ascii="Arial" w:hAnsi="Arial" w:cs="Arial"/>
        </w:rPr>
      </w:pPr>
      <w:proofErr w:type="gramStart"/>
      <w:r w:rsidRPr="007D25D7">
        <w:rPr>
          <w:rFonts w:ascii="Arial" w:hAnsi="Arial" w:cs="Arial"/>
        </w:rPr>
        <w:t xml:space="preserve">CDC </w:t>
      </w:r>
      <w:r w:rsidR="000B4CAD">
        <w:rPr>
          <w:rFonts w:ascii="Arial" w:hAnsi="Arial" w:cs="Arial"/>
        </w:rPr>
        <w:t>(</w:t>
      </w:r>
      <w:r w:rsidRPr="007D25D7">
        <w:rPr>
          <w:rFonts w:ascii="Arial" w:hAnsi="Arial" w:cs="Arial"/>
        </w:rPr>
        <w:t>2020</w:t>
      </w:r>
      <w:r w:rsidR="000B4CAD">
        <w:rPr>
          <w:rFonts w:ascii="Arial" w:hAnsi="Arial" w:cs="Arial"/>
        </w:rPr>
        <w:t>).</w:t>
      </w:r>
      <w:proofErr w:type="gramEnd"/>
      <w:r w:rsidRPr="007D25D7">
        <w:rPr>
          <w:rFonts w:ascii="Arial" w:hAnsi="Arial" w:cs="Arial"/>
        </w:rPr>
        <w:t xml:space="preserve"> </w:t>
      </w:r>
      <w:proofErr w:type="gramStart"/>
      <w:r w:rsidR="000B4CAD">
        <w:rPr>
          <w:rFonts w:ascii="Arial" w:hAnsi="Arial" w:cs="Arial"/>
          <w:i/>
        </w:rPr>
        <w:t>Viral hepatitis.</w:t>
      </w:r>
      <w:proofErr w:type="gramEnd"/>
      <w:r w:rsidRPr="007D25D7">
        <w:rPr>
          <w:rFonts w:ascii="Arial" w:hAnsi="Arial" w:cs="Arial"/>
        </w:rPr>
        <w:t xml:space="preserve"> (Online) Available at: https://www.CDC.gov/ </w:t>
      </w:r>
      <w:r w:rsidR="00FB3645" w:rsidRPr="007D25D7">
        <w:rPr>
          <w:rFonts w:ascii="Arial" w:hAnsi="Arial" w:cs="Arial"/>
        </w:rPr>
        <w:t>hepatitis [Accessed 23</w:t>
      </w:r>
      <w:r w:rsidR="00FB3645" w:rsidRPr="007D25D7">
        <w:rPr>
          <w:rFonts w:ascii="Arial" w:hAnsi="Arial" w:cs="Arial"/>
          <w:vertAlign w:val="superscript"/>
        </w:rPr>
        <w:t>rd</w:t>
      </w:r>
      <w:r w:rsidR="00FB3645" w:rsidRPr="007D25D7">
        <w:rPr>
          <w:rFonts w:ascii="Arial" w:hAnsi="Arial" w:cs="Arial"/>
        </w:rPr>
        <w:t xml:space="preserve"> July 2020]</w:t>
      </w:r>
    </w:p>
    <w:p w:rsidR="00143C47" w:rsidRPr="007D25D7" w:rsidRDefault="00143C47" w:rsidP="009170F6">
      <w:pPr>
        <w:jc w:val="both"/>
        <w:rPr>
          <w:rFonts w:ascii="Arial" w:hAnsi="Arial" w:cs="Arial"/>
        </w:rPr>
      </w:pPr>
      <w:proofErr w:type="spellStart"/>
      <w:proofErr w:type="gramStart"/>
      <w:r w:rsidRPr="007D25D7">
        <w:rPr>
          <w:rFonts w:ascii="Arial" w:hAnsi="Arial" w:cs="Arial"/>
        </w:rPr>
        <w:t>Crohn’s</w:t>
      </w:r>
      <w:proofErr w:type="spellEnd"/>
      <w:r w:rsidRPr="007D25D7">
        <w:rPr>
          <w:rFonts w:ascii="Arial" w:hAnsi="Arial" w:cs="Arial"/>
        </w:rPr>
        <w:t xml:space="preserve">  </w:t>
      </w:r>
      <w:r w:rsidR="003D3DD3">
        <w:rPr>
          <w:rFonts w:ascii="Arial" w:hAnsi="Arial" w:cs="Arial"/>
        </w:rPr>
        <w:t>&amp;</w:t>
      </w:r>
      <w:proofErr w:type="gramEnd"/>
      <w:r w:rsidR="003D3DD3">
        <w:rPr>
          <w:rFonts w:ascii="Arial" w:hAnsi="Arial" w:cs="Arial"/>
        </w:rPr>
        <w:t xml:space="preserve">  Colitis (2020).</w:t>
      </w:r>
      <w:r w:rsidR="00EA51FB" w:rsidRPr="007D25D7">
        <w:rPr>
          <w:rFonts w:ascii="Arial" w:hAnsi="Arial" w:cs="Arial"/>
        </w:rPr>
        <w:t xml:space="preserve"> </w:t>
      </w:r>
      <w:proofErr w:type="gramStart"/>
      <w:r w:rsidR="00EA51FB" w:rsidRPr="00963516">
        <w:rPr>
          <w:rFonts w:ascii="Arial" w:hAnsi="Arial" w:cs="Arial"/>
          <w:i/>
        </w:rPr>
        <w:t>Complem</w:t>
      </w:r>
      <w:r w:rsidR="003D3DD3">
        <w:rPr>
          <w:rFonts w:ascii="Arial" w:hAnsi="Arial" w:cs="Arial"/>
          <w:i/>
        </w:rPr>
        <w:t>entary and alternative medicine.</w:t>
      </w:r>
      <w:proofErr w:type="gramEnd"/>
      <w:r w:rsidR="00EA51FB" w:rsidRPr="007D25D7">
        <w:rPr>
          <w:rFonts w:ascii="Arial" w:hAnsi="Arial" w:cs="Arial"/>
        </w:rPr>
        <w:t xml:space="preserve"> (Online) Available at:   </w:t>
      </w:r>
      <w:hyperlink r:id="rId8" w:history="1">
        <w:r w:rsidRPr="007D25D7">
          <w:rPr>
            <w:rStyle w:val="Hyperlink"/>
            <w:rFonts w:ascii="Arial" w:hAnsi="Arial" w:cs="Arial"/>
          </w:rPr>
          <w:t>https://www.crohnscolitisfoundation.org/sites/default/files/legacy/assets/pdfs/complementary-and-alternative.pdf</w:t>
        </w:r>
      </w:hyperlink>
      <w:r w:rsidR="00CF3F4E" w:rsidRPr="007D25D7">
        <w:rPr>
          <w:rFonts w:ascii="Arial" w:hAnsi="Arial" w:cs="Arial"/>
        </w:rPr>
        <w:t xml:space="preserve"> </w:t>
      </w:r>
      <w:r w:rsidR="0078470C">
        <w:rPr>
          <w:rFonts w:ascii="Arial" w:hAnsi="Arial" w:cs="Arial"/>
        </w:rPr>
        <w:t>[Accessed 23rd July 2020]</w:t>
      </w:r>
    </w:p>
    <w:p w:rsidR="00FC6EA3" w:rsidRPr="007D25D7" w:rsidRDefault="00FC6EA3" w:rsidP="009170F6">
      <w:pPr>
        <w:jc w:val="both"/>
        <w:rPr>
          <w:rFonts w:ascii="Arial" w:hAnsi="Arial" w:cs="Arial"/>
        </w:rPr>
      </w:pPr>
      <w:proofErr w:type="spellStart"/>
      <w:proofErr w:type="gramStart"/>
      <w:r w:rsidRPr="007D25D7">
        <w:rPr>
          <w:rFonts w:ascii="Arial" w:hAnsi="Arial" w:cs="Arial"/>
        </w:rPr>
        <w:t>Fullfa</w:t>
      </w:r>
      <w:r w:rsidR="005729C6">
        <w:rPr>
          <w:rFonts w:ascii="Arial" w:hAnsi="Arial" w:cs="Arial"/>
        </w:rPr>
        <w:t>cts</w:t>
      </w:r>
      <w:proofErr w:type="spellEnd"/>
      <w:r w:rsidR="005729C6">
        <w:rPr>
          <w:rFonts w:ascii="Arial" w:hAnsi="Arial" w:cs="Arial"/>
        </w:rPr>
        <w:t xml:space="preserve"> </w:t>
      </w:r>
      <w:r w:rsidR="00773EFA">
        <w:rPr>
          <w:rFonts w:ascii="Arial" w:hAnsi="Arial" w:cs="Arial"/>
        </w:rPr>
        <w:t>(</w:t>
      </w:r>
      <w:r w:rsidR="005729C6">
        <w:rPr>
          <w:rFonts w:ascii="Arial" w:hAnsi="Arial" w:cs="Arial"/>
        </w:rPr>
        <w:t>2018</w:t>
      </w:r>
      <w:r w:rsidR="00773EFA">
        <w:rPr>
          <w:rFonts w:ascii="Arial" w:hAnsi="Arial" w:cs="Arial"/>
        </w:rPr>
        <w:t>)</w:t>
      </w:r>
      <w:r w:rsidR="005729C6">
        <w:rPr>
          <w:rFonts w:ascii="Arial" w:hAnsi="Arial" w:cs="Arial"/>
        </w:rPr>
        <w:t>.</w:t>
      </w:r>
      <w:proofErr w:type="gramEnd"/>
      <w:r w:rsidR="005729C6">
        <w:rPr>
          <w:rFonts w:ascii="Arial" w:hAnsi="Arial" w:cs="Arial"/>
        </w:rPr>
        <w:t xml:space="preserve"> How is the </w:t>
      </w:r>
      <w:proofErr w:type="spellStart"/>
      <w:proofErr w:type="gramStart"/>
      <w:r w:rsidR="005729C6">
        <w:rPr>
          <w:rFonts w:ascii="Arial" w:hAnsi="Arial" w:cs="Arial"/>
        </w:rPr>
        <w:t>nhs</w:t>
      </w:r>
      <w:proofErr w:type="spellEnd"/>
      <w:proofErr w:type="gramEnd"/>
      <w:r w:rsidR="005729C6">
        <w:rPr>
          <w:rFonts w:ascii="Arial" w:hAnsi="Arial" w:cs="Arial"/>
        </w:rPr>
        <w:t xml:space="preserve"> funded.</w:t>
      </w:r>
      <w:r w:rsidRPr="007D25D7">
        <w:rPr>
          <w:rFonts w:ascii="Arial" w:hAnsi="Arial" w:cs="Arial"/>
        </w:rPr>
        <w:t xml:space="preserve"> (Online) Available at: Fullfacts.org/health-</w:t>
      </w:r>
      <w:proofErr w:type="spellStart"/>
      <w:r w:rsidRPr="007D25D7">
        <w:rPr>
          <w:rFonts w:ascii="Arial" w:hAnsi="Arial" w:cs="Arial"/>
        </w:rPr>
        <w:t>nhs</w:t>
      </w:r>
      <w:proofErr w:type="spellEnd"/>
      <w:r w:rsidRPr="007D25D7">
        <w:rPr>
          <w:rFonts w:ascii="Arial" w:hAnsi="Arial" w:cs="Arial"/>
        </w:rPr>
        <w:t xml:space="preserve">-funded [Accessed </w:t>
      </w:r>
      <w:r w:rsidR="00EA0099" w:rsidRPr="007D25D7">
        <w:rPr>
          <w:rFonts w:ascii="Arial" w:hAnsi="Arial" w:cs="Arial"/>
        </w:rPr>
        <w:t>23</w:t>
      </w:r>
      <w:r w:rsidR="00EA0099" w:rsidRPr="007D25D7">
        <w:rPr>
          <w:rFonts w:ascii="Arial" w:hAnsi="Arial" w:cs="Arial"/>
          <w:vertAlign w:val="superscript"/>
        </w:rPr>
        <w:t>rd</w:t>
      </w:r>
      <w:r w:rsidR="00EA0099" w:rsidRPr="007D25D7">
        <w:rPr>
          <w:rFonts w:ascii="Arial" w:hAnsi="Arial" w:cs="Arial"/>
        </w:rPr>
        <w:t xml:space="preserve"> July 2020]</w:t>
      </w:r>
    </w:p>
    <w:p w:rsidR="00562A69" w:rsidRPr="007D25D7" w:rsidRDefault="00A35212" w:rsidP="009170F6">
      <w:pPr>
        <w:jc w:val="both"/>
        <w:rPr>
          <w:rFonts w:ascii="Arial" w:hAnsi="Arial" w:cs="Arial"/>
        </w:rPr>
      </w:pPr>
      <w:proofErr w:type="gramStart"/>
      <w:r w:rsidRPr="007D25D7">
        <w:rPr>
          <w:rFonts w:ascii="Arial" w:hAnsi="Arial" w:cs="Arial"/>
        </w:rPr>
        <w:t xml:space="preserve">GRCCT </w:t>
      </w:r>
      <w:r w:rsidR="00C70699">
        <w:rPr>
          <w:rFonts w:ascii="Arial" w:hAnsi="Arial" w:cs="Arial"/>
        </w:rPr>
        <w:t>(</w:t>
      </w:r>
      <w:r w:rsidRPr="007D25D7">
        <w:rPr>
          <w:rFonts w:ascii="Arial" w:hAnsi="Arial" w:cs="Arial"/>
        </w:rPr>
        <w:t>2020</w:t>
      </w:r>
      <w:r w:rsidR="00C70699">
        <w:rPr>
          <w:rFonts w:ascii="Arial" w:hAnsi="Arial" w:cs="Arial"/>
        </w:rPr>
        <w:t>).</w:t>
      </w:r>
      <w:proofErr w:type="gramEnd"/>
      <w:r w:rsidRPr="007D25D7">
        <w:rPr>
          <w:rFonts w:ascii="Arial" w:hAnsi="Arial" w:cs="Arial"/>
        </w:rPr>
        <w:t xml:space="preserve"> </w:t>
      </w:r>
      <w:r w:rsidRPr="007D25D7">
        <w:rPr>
          <w:rFonts w:ascii="Arial" w:hAnsi="Arial" w:cs="Arial"/>
          <w:i/>
        </w:rPr>
        <w:t xml:space="preserve">What </w:t>
      </w:r>
      <w:proofErr w:type="gramStart"/>
      <w:r w:rsidRPr="007D25D7">
        <w:rPr>
          <w:rFonts w:ascii="Arial" w:hAnsi="Arial" w:cs="Arial"/>
          <w:i/>
        </w:rPr>
        <w:t>is regul</w:t>
      </w:r>
      <w:r w:rsidR="00C70699">
        <w:rPr>
          <w:rFonts w:ascii="Arial" w:hAnsi="Arial" w:cs="Arial"/>
          <w:i/>
        </w:rPr>
        <w:t>ations</w:t>
      </w:r>
      <w:proofErr w:type="gramEnd"/>
      <w:r w:rsidR="00C70699">
        <w:rPr>
          <w:rFonts w:ascii="Arial" w:hAnsi="Arial" w:cs="Arial"/>
          <w:i/>
        </w:rPr>
        <w:t xml:space="preserve"> in complementary therapy.</w:t>
      </w:r>
      <w:r w:rsidRPr="007D25D7">
        <w:rPr>
          <w:rFonts w:ascii="Arial" w:hAnsi="Arial" w:cs="Arial"/>
          <w:i/>
        </w:rPr>
        <w:t xml:space="preserve"> </w:t>
      </w:r>
      <w:r w:rsidRPr="007D25D7">
        <w:rPr>
          <w:rFonts w:ascii="Arial" w:hAnsi="Arial" w:cs="Arial"/>
        </w:rPr>
        <w:t xml:space="preserve">(Online) Available at: </w:t>
      </w:r>
      <w:hyperlink r:id="rId9" w:history="1">
        <w:r w:rsidR="00AD102C" w:rsidRPr="007D25D7">
          <w:rPr>
            <w:rStyle w:val="Hyperlink"/>
            <w:rFonts w:ascii="Arial" w:hAnsi="Arial" w:cs="Arial"/>
          </w:rPr>
          <w:t>https://www</w:t>
        </w:r>
      </w:hyperlink>
      <w:r w:rsidR="00AD102C" w:rsidRPr="007D25D7">
        <w:rPr>
          <w:rFonts w:ascii="Arial" w:hAnsi="Arial" w:cs="Arial"/>
        </w:rPr>
        <w:t xml:space="preserve"> GRCCT.org [Accessed 21</w:t>
      </w:r>
      <w:r w:rsidR="00AD102C" w:rsidRPr="007D25D7">
        <w:rPr>
          <w:rFonts w:ascii="Arial" w:hAnsi="Arial" w:cs="Arial"/>
          <w:vertAlign w:val="superscript"/>
        </w:rPr>
        <w:t>st</w:t>
      </w:r>
      <w:r w:rsidR="00AD102C" w:rsidRPr="007D25D7">
        <w:rPr>
          <w:rFonts w:ascii="Arial" w:hAnsi="Arial" w:cs="Arial"/>
        </w:rPr>
        <w:t xml:space="preserve"> July 2020]</w:t>
      </w:r>
      <w:r w:rsidR="00562A69" w:rsidRPr="007D25D7">
        <w:rPr>
          <w:rFonts w:ascii="Arial" w:hAnsi="Arial" w:cs="Arial"/>
        </w:rPr>
        <w:t xml:space="preserve"> </w:t>
      </w:r>
    </w:p>
    <w:p w:rsidR="00562A69" w:rsidRPr="007D25D7" w:rsidRDefault="00C70699" w:rsidP="009170F6">
      <w:pPr>
        <w:jc w:val="both"/>
        <w:rPr>
          <w:rFonts w:ascii="Arial" w:hAnsi="Arial" w:cs="Arial"/>
        </w:rPr>
      </w:pPr>
      <w:proofErr w:type="gramStart"/>
      <w:r>
        <w:rPr>
          <w:rFonts w:ascii="Arial" w:hAnsi="Arial" w:cs="Arial"/>
        </w:rPr>
        <w:t>Harvard Medical School (2017).</w:t>
      </w:r>
      <w:proofErr w:type="gramEnd"/>
      <w:r w:rsidR="00562A69" w:rsidRPr="007D25D7">
        <w:rPr>
          <w:rFonts w:ascii="Arial" w:hAnsi="Arial" w:cs="Arial"/>
        </w:rPr>
        <w:t xml:space="preserve"> </w:t>
      </w:r>
      <w:r w:rsidR="00562A69" w:rsidRPr="007D25D7">
        <w:rPr>
          <w:rFonts w:ascii="Arial" w:hAnsi="Arial" w:cs="Arial"/>
          <w:i/>
        </w:rPr>
        <w:t xml:space="preserve">Acupuncture </w:t>
      </w:r>
      <w:r>
        <w:rPr>
          <w:rFonts w:ascii="Arial" w:hAnsi="Arial" w:cs="Arial"/>
          <w:i/>
        </w:rPr>
        <w:t>risks.</w:t>
      </w:r>
      <w:r w:rsidR="00562A69" w:rsidRPr="007D25D7">
        <w:rPr>
          <w:rFonts w:ascii="Arial" w:hAnsi="Arial" w:cs="Arial"/>
        </w:rPr>
        <w:t xml:space="preserve"> (Online) Available at: </w:t>
      </w:r>
      <w:hyperlink r:id="rId10" w:history="1">
        <w:r w:rsidR="00562A69" w:rsidRPr="007D25D7">
          <w:rPr>
            <w:rStyle w:val="Hyperlink"/>
            <w:rFonts w:ascii="Arial" w:hAnsi="Arial" w:cs="Arial"/>
          </w:rPr>
          <w:t>https://www</w:t>
        </w:r>
      </w:hyperlink>
      <w:r w:rsidR="00562A69" w:rsidRPr="007D25D7">
        <w:rPr>
          <w:rFonts w:ascii="Arial" w:hAnsi="Arial" w:cs="Arial"/>
        </w:rPr>
        <w:t xml:space="preserve"> Healthharvard.edu/medical-tests-and-procedures [Accessed 21</w:t>
      </w:r>
      <w:r w:rsidR="00562A69" w:rsidRPr="007D25D7">
        <w:rPr>
          <w:rFonts w:ascii="Arial" w:hAnsi="Arial" w:cs="Arial"/>
          <w:vertAlign w:val="superscript"/>
        </w:rPr>
        <w:t>st</w:t>
      </w:r>
      <w:r w:rsidR="00562A69" w:rsidRPr="007D25D7">
        <w:rPr>
          <w:rFonts w:ascii="Arial" w:hAnsi="Arial" w:cs="Arial"/>
        </w:rPr>
        <w:t xml:space="preserve"> July 2020]</w:t>
      </w:r>
    </w:p>
    <w:p w:rsidR="00F33B80" w:rsidRPr="007D25D7" w:rsidRDefault="000E14CA" w:rsidP="009170F6">
      <w:pPr>
        <w:jc w:val="both"/>
        <w:rPr>
          <w:rFonts w:ascii="Arial" w:hAnsi="Arial" w:cs="Arial"/>
        </w:rPr>
      </w:pPr>
      <w:r>
        <w:rPr>
          <w:rFonts w:ascii="Arial" w:hAnsi="Arial" w:cs="Arial"/>
        </w:rPr>
        <w:t>Ernest</w:t>
      </w:r>
      <w:r w:rsidR="005C1C2D">
        <w:rPr>
          <w:rFonts w:ascii="Arial" w:hAnsi="Arial" w:cs="Arial"/>
        </w:rPr>
        <w:t>,</w:t>
      </w:r>
      <w:r>
        <w:rPr>
          <w:rFonts w:ascii="Arial" w:hAnsi="Arial" w:cs="Arial"/>
        </w:rPr>
        <w:t xml:space="preserve"> E (2014).</w:t>
      </w:r>
      <w:r w:rsidR="00774BDF" w:rsidRPr="007D25D7">
        <w:rPr>
          <w:rFonts w:ascii="Arial" w:hAnsi="Arial" w:cs="Arial"/>
        </w:rPr>
        <w:t xml:space="preserve"> </w:t>
      </w:r>
      <w:r w:rsidR="00774BDF" w:rsidRPr="00E103A1">
        <w:rPr>
          <w:rFonts w:ascii="Arial" w:hAnsi="Arial" w:cs="Arial"/>
          <w:i/>
        </w:rPr>
        <w:t>Ethical problems</w:t>
      </w:r>
      <w:r w:rsidRPr="00E103A1">
        <w:rPr>
          <w:rFonts w:ascii="Arial" w:hAnsi="Arial" w:cs="Arial"/>
          <w:i/>
        </w:rPr>
        <w:t xml:space="preserve"> arising in evidence based CAMs.</w:t>
      </w:r>
      <w:r w:rsidR="00774BDF" w:rsidRPr="007D25D7">
        <w:rPr>
          <w:rFonts w:ascii="Arial" w:hAnsi="Arial" w:cs="Arial"/>
        </w:rPr>
        <w:t xml:space="preserve"> (Online) Available at: </w:t>
      </w:r>
      <w:hyperlink r:id="rId11" w:history="1">
        <w:r w:rsidR="00774BDF" w:rsidRPr="007D25D7">
          <w:rPr>
            <w:rStyle w:val="Hyperlink"/>
            <w:rFonts w:ascii="Arial" w:hAnsi="Arial" w:cs="Arial"/>
          </w:rPr>
          <w:t>https://www.jme.bmj.com</w:t>
        </w:r>
      </w:hyperlink>
      <w:r w:rsidR="00774BDF" w:rsidRPr="007D25D7">
        <w:rPr>
          <w:rFonts w:ascii="Arial" w:hAnsi="Arial" w:cs="Arial"/>
        </w:rPr>
        <w:t xml:space="preserve"> [Accessed 22</w:t>
      </w:r>
      <w:r w:rsidR="00774BDF" w:rsidRPr="007D25D7">
        <w:rPr>
          <w:rFonts w:ascii="Arial" w:hAnsi="Arial" w:cs="Arial"/>
          <w:vertAlign w:val="superscript"/>
        </w:rPr>
        <w:t>nd</w:t>
      </w:r>
      <w:r w:rsidR="00774BDF" w:rsidRPr="007D25D7">
        <w:rPr>
          <w:rFonts w:ascii="Arial" w:hAnsi="Arial" w:cs="Arial"/>
        </w:rPr>
        <w:t xml:space="preserve"> July 2020]</w:t>
      </w:r>
    </w:p>
    <w:p w:rsidR="00E210E9" w:rsidRPr="007D25D7" w:rsidRDefault="00E210E9" w:rsidP="009170F6">
      <w:pPr>
        <w:jc w:val="both"/>
        <w:rPr>
          <w:rFonts w:ascii="Arial" w:hAnsi="Arial" w:cs="Arial"/>
        </w:rPr>
      </w:pPr>
      <w:proofErr w:type="spellStart"/>
      <w:proofErr w:type="gramStart"/>
      <w:r w:rsidRPr="007D25D7">
        <w:rPr>
          <w:rFonts w:ascii="Arial" w:hAnsi="Arial" w:cs="Arial"/>
        </w:rPr>
        <w:t>Kingsfund</w:t>
      </w:r>
      <w:proofErr w:type="spellEnd"/>
      <w:r w:rsidRPr="007D25D7">
        <w:rPr>
          <w:rFonts w:ascii="Arial" w:hAnsi="Arial" w:cs="Arial"/>
        </w:rPr>
        <w:t xml:space="preserve"> </w:t>
      </w:r>
      <w:r w:rsidR="00E103A1">
        <w:rPr>
          <w:rFonts w:ascii="Arial" w:hAnsi="Arial" w:cs="Arial"/>
        </w:rPr>
        <w:t>(</w:t>
      </w:r>
      <w:r w:rsidRPr="007D25D7">
        <w:rPr>
          <w:rFonts w:ascii="Arial" w:hAnsi="Arial" w:cs="Arial"/>
        </w:rPr>
        <w:t>2008</w:t>
      </w:r>
      <w:r w:rsidR="00E103A1">
        <w:rPr>
          <w:rFonts w:ascii="Arial" w:hAnsi="Arial" w:cs="Arial"/>
        </w:rPr>
        <w:t>).</w:t>
      </w:r>
      <w:proofErr w:type="gramEnd"/>
      <w:r w:rsidRPr="007D25D7">
        <w:rPr>
          <w:rFonts w:ascii="Arial" w:hAnsi="Arial" w:cs="Arial"/>
        </w:rPr>
        <w:t xml:space="preserve"> </w:t>
      </w:r>
      <w:proofErr w:type="gramStart"/>
      <w:r w:rsidRPr="00E103A1">
        <w:rPr>
          <w:rFonts w:ascii="Arial" w:hAnsi="Arial" w:cs="Arial"/>
          <w:i/>
        </w:rPr>
        <w:t>Regulating complementary medical practitioners</w:t>
      </w:r>
      <w:r w:rsidR="00E103A1">
        <w:rPr>
          <w:rFonts w:ascii="Arial" w:hAnsi="Arial" w:cs="Arial"/>
        </w:rPr>
        <w:t>.</w:t>
      </w:r>
      <w:proofErr w:type="gramEnd"/>
      <w:r w:rsidRPr="007D25D7">
        <w:rPr>
          <w:rFonts w:ascii="Arial" w:hAnsi="Arial" w:cs="Arial"/>
        </w:rPr>
        <w:t xml:space="preserve"> (Online) Available at: </w:t>
      </w:r>
      <w:hyperlink r:id="rId12" w:history="1">
        <w:r w:rsidR="00D61BA0" w:rsidRPr="007D25D7">
          <w:rPr>
            <w:rStyle w:val="Hyperlink"/>
            <w:rFonts w:ascii="Arial" w:hAnsi="Arial" w:cs="Arial"/>
          </w:rPr>
          <w:t>https://www.kingsfund.org.uk/sites</w:t>
        </w:r>
      </w:hyperlink>
      <w:r w:rsidR="00A05F78" w:rsidRPr="007D25D7">
        <w:rPr>
          <w:rFonts w:ascii="Arial" w:hAnsi="Arial" w:cs="Arial"/>
        </w:rPr>
        <w:t xml:space="preserve"> [Accessed 22nd July 2020]</w:t>
      </w:r>
    </w:p>
    <w:p w:rsidR="00A411F9" w:rsidRPr="007D25D7" w:rsidRDefault="00A411F9" w:rsidP="009170F6">
      <w:pPr>
        <w:jc w:val="both"/>
        <w:rPr>
          <w:rFonts w:ascii="Arial" w:hAnsi="Arial" w:cs="Arial"/>
        </w:rPr>
      </w:pPr>
      <w:proofErr w:type="spellStart"/>
      <w:proofErr w:type="gramStart"/>
      <w:r w:rsidRPr="007D25D7">
        <w:rPr>
          <w:rFonts w:ascii="Arial" w:hAnsi="Arial" w:cs="Arial"/>
        </w:rPr>
        <w:t>LaMance</w:t>
      </w:r>
      <w:proofErr w:type="spellEnd"/>
      <w:r w:rsidR="00FA5D22" w:rsidRPr="007D25D7">
        <w:rPr>
          <w:rFonts w:ascii="Arial" w:hAnsi="Arial" w:cs="Arial"/>
        </w:rPr>
        <w:t>, K</w:t>
      </w:r>
      <w:r w:rsidR="005C1C2D">
        <w:rPr>
          <w:rFonts w:ascii="Arial" w:hAnsi="Arial" w:cs="Arial"/>
        </w:rPr>
        <w:t xml:space="preserve"> (2018).</w:t>
      </w:r>
      <w:proofErr w:type="gramEnd"/>
      <w:r w:rsidRPr="007D25D7">
        <w:rPr>
          <w:rFonts w:ascii="Arial" w:hAnsi="Arial" w:cs="Arial"/>
        </w:rPr>
        <w:t xml:space="preserve"> </w:t>
      </w:r>
      <w:proofErr w:type="gramStart"/>
      <w:r w:rsidR="005C1C2D">
        <w:rPr>
          <w:rFonts w:ascii="Arial" w:hAnsi="Arial" w:cs="Arial"/>
          <w:i/>
        </w:rPr>
        <w:t>Acupuncturist malpractice.</w:t>
      </w:r>
      <w:proofErr w:type="gramEnd"/>
      <w:r w:rsidRPr="007D25D7">
        <w:rPr>
          <w:rFonts w:ascii="Arial" w:hAnsi="Arial" w:cs="Arial"/>
        </w:rPr>
        <w:t xml:space="preserve"> (Online) Available at: </w:t>
      </w:r>
      <w:hyperlink r:id="rId13" w:history="1">
        <w:r w:rsidR="00932576" w:rsidRPr="007D25D7">
          <w:rPr>
            <w:rStyle w:val="Hyperlink"/>
            <w:rFonts w:ascii="Arial" w:hAnsi="Arial" w:cs="Arial"/>
          </w:rPr>
          <w:t>https://www.legalmatch.com/law-library/acupuncturist-</w:t>
        </w:r>
      </w:hyperlink>
      <w:r w:rsidR="00932576" w:rsidRPr="007D25D7">
        <w:rPr>
          <w:rFonts w:ascii="Arial" w:hAnsi="Arial" w:cs="Arial"/>
        </w:rPr>
        <w:t xml:space="preserve"> [Accessed 21st July 2020]</w:t>
      </w:r>
    </w:p>
    <w:p w:rsidR="00364CD4" w:rsidRPr="007D25D7" w:rsidRDefault="00364CD4" w:rsidP="009170F6">
      <w:pPr>
        <w:jc w:val="both"/>
        <w:rPr>
          <w:rFonts w:ascii="Arial" w:hAnsi="Arial" w:cs="Arial"/>
        </w:rPr>
      </w:pPr>
      <w:proofErr w:type="gramStart"/>
      <w:r w:rsidRPr="007D25D7">
        <w:rPr>
          <w:rFonts w:ascii="Arial" w:hAnsi="Arial" w:cs="Arial"/>
        </w:rPr>
        <w:t xml:space="preserve">MentalHelp.net </w:t>
      </w:r>
      <w:r w:rsidR="005C1C2D">
        <w:rPr>
          <w:rFonts w:ascii="Arial" w:hAnsi="Arial" w:cs="Arial"/>
        </w:rPr>
        <w:t>(</w:t>
      </w:r>
      <w:r w:rsidRPr="007D25D7">
        <w:rPr>
          <w:rFonts w:ascii="Arial" w:hAnsi="Arial" w:cs="Arial"/>
        </w:rPr>
        <w:t>2020</w:t>
      </w:r>
      <w:r w:rsidR="005C1C2D">
        <w:rPr>
          <w:rFonts w:ascii="Arial" w:hAnsi="Arial" w:cs="Arial"/>
        </w:rPr>
        <w:t>).</w:t>
      </w:r>
      <w:proofErr w:type="gramEnd"/>
      <w:r w:rsidRPr="007D25D7">
        <w:rPr>
          <w:rFonts w:ascii="Arial" w:hAnsi="Arial" w:cs="Arial"/>
        </w:rPr>
        <w:t xml:space="preserve"> </w:t>
      </w:r>
      <w:r w:rsidRPr="007D25D7">
        <w:rPr>
          <w:rFonts w:ascii="Arial" w:hAnsi="Arial" w:cs="Arial"/>
          <w:i/>
        </w:rPr>
        <w:t>Mind-body medicine: An overview</w:t>
      </w:r>
      <w:r w:rsidR="005C1C2D">
        <w:rPr>
          <w:rFonts w:ascii="Arial" w:hAnsi="Arial" w:cs="Arial"/>
        </w:rPr>
        <w:t>.</w:t>
      </w:r>
      <w:r w:rsidR="004B754A" w:rsidRPr="007D25D7">
        <w:rPr>
          <w:rFonts w:ascii="Arial" w:hAnsi="Arial" w:cs="Arial"/>
        </w:rPr>
        <w:t xml:space="preserve"> </w:t>
      </w:r>
      <w:r w:rsidRPr="007D25D7">
        <w:rPr>
          <w:rFonts w:ascii="Arial" w:hAnsi="Arial" w:cs="Arial"/>
        </w:rPr>
        <w:t xml:space="preserve">(Online) Available at: </w:t>
      </w:r>
      <w:hyperlink r:id="rId14" w:history="1">
        <w:r w:rsidR="004B754A" w:rsidRPr="007D25D7">
          <w:rPr>
            <w:rStyle w:val="Hyperlink"/>
            <w:rFonts w:ascii="Arial" w:hAnsi="Arial" w:cs="Arial"/>
          </w:rPr>
          <w:t>https://www.nicabm.com</w:t>
        </w:r>
      </w:hyperlink>
      <w:r w:rsidR="004B754A" w:rsidRPr="007D25D7">
        <w:rPr>
          <w:rFonts w:ascii="Arial" w:hAnsi="Arial" w:cs="Arial"/>
        </w:rPr>
        <w:t xml:space="preserve"> &gt;</w:t>
      </w:r>
      <w:proofErr w:type="spellStart"/>
      <w:r w:rsidR="004B754A" w:rsidRPr="007D25D7">
        <w:rPr>
          <w:rFonts w:ascii="Arial" w:hAnsi="Arial" w:cs="Arial"/>
        </w:rPr>
        <w:t>mindbody</w:t>
      </w:r>
      <w:proofErr w:type="spellEnd"/>
      <w:r w:rsidR="004B754A" w:rsidRPr="007D25D7">
        <w:rPr>
          <w:rFonts w:ascii="Arial" w:hAnsi="Arial" w:cs="Arial"/>
        </w:rPr>
        <w:t xml:space="preserve"> [Accessed 13</w:t>
      </w:r>
      <w:r w:rsidR="004B754A" w:rsidRPr="007D25D7">
        <w:rPr>
          <w:rFonts w:ascii="Arial" w:hAnsi="Arial" w:cs="Arial"/>
          <w:vertAlign w:val="superscript"/>
        </w:rPr>
        <w:t>th</w:t>
      </w:r>
      <w:r w:rsidR="004B754A" w:rsidRPr="007D25D7">
        <w:rPr>
          <w:rFonts w:ascii="Arial" w:hAnsi="Arial" w:cs="Arial"/>
        </w:rPr>
        <w:t xml:space="preserve"> July 2020]</w:t>
      </w:r>
    </w:p>
    <w:p w:rsidR="00350762" w:rsidRPr="007D25D7" w:rsidRDefault="00CF2CB2" w:rsidP="009170F6">
      <w:pPr>
        <w:jc w:val="both"/>
        <w:rPr>
          <w:rFonts w:ascii="Arial" w:hAnsi="Arial" w:cs="Arial"/>
        </w:rPr>
      </w:pPr>
      <w:proofErr w:type="gramStart"/>
      <w:r w:rsidRPr="007D25D7">
        <w:rPr>
          <w:rFonts w:ascii="Arial" w:hAnsi="Arial" w:cs="Arial"/>
        </w:rPr>
        <w:t xml:space="preserve">Moss, D </w:t>
      </w:r>
      <w:r w:rsidR="005C1C2D">
        <w:rPr>
          <w:rFonts w:ascii="Arial" w:hAnsi="Arial" w:cs="Arial"/>
        </w:rPr>
        <w:t>(2020).</w:t>
      </w:r>
      <w:proofErr w:type="gramEnd"/>
      <w:r w:rsidR="00350762" w:rsidRPr="007D25D7">
        <w:rPr>
          <w:rFonts w:ascii="Arial" w:hAnsi="Arial" w:cs="Arial"/>
        </w:rPr>
        <w:t xml:space="preserve"> </w:t>
      </w:r>
      <w:r w:rsidR="00350762" w:rsidRPr="007D25D7">
        <w:rPr>
          <w:rFonts w:ascii="Arial" w:hAnsi="Arial" w:cs="Arial"/>
          <w:i/>
        </w:rPr>
        <w:t>Mind body medicine, Evidence-based medical, clinical</w:t>
      </w:r>
      <w:r w:rsidR="005C1C2D">
        <w:rPr>
          <w:rFonts w:ascii="Arial" w:hAnsi="Arial" w:cs="Arial"/>
        </w:rPr>
        <w:t>.</w:t>
      </w:r>
      <w:r w:rsidR="00350762" w:rsidRPr="007D25D7">
        <w:rPr>
          <w:rFonts w:ascii="Arial" w:hAnsi="Arial" w:cs="Arial"/>
        </w:rPr>
        <w:t xml:space="preserve"> (Online) Available at: </w:t>
      </w:r>
      <w:hyperlink r:id="rId15" w:history="1">
        <w:r w:rsidR="00350762" w:rsidRPr="007D25D7">
          <w:rPr>
            <w:rStyle w:val="Hyperlink"/>
            <w:rFonts w:ascii="Arial" w:hAnsi="Arial" w:cs="Arial"/>
          </w:rPr>
          <w:t>https://www.aapb.org/i4a/pages/index.cfm?pageID=3386</w:t>
        </w:r>
      </w:hyperlink>
      <w:r w:rsidR="00350762" w:rsidRPr="007D25D7">
        <w:rPr>
          <w:rFonts w:ascii="Arial" w:hAnsi="Arial" w:cs="Arial"/>
        </w:rPr>
        <w:t xml:space="preserve"> [Accessed 13</w:t>
      </w:r>
      <w:r w:rsidR="00350762" w:rsidRPr="007D25D7">
        <w:rPr>
          <w:rFonts w:ascii="Arial" w:hAnsi="Arial" w:cs="Arial"/>
          <w:vertAlign w:val="superscript"/>
        </w:rPr>
        <w:t>th</w:t>
      </w:r>
      <w:r w:rsidR="00350762" w:rsidRPr="007D25D7">
        <w:rPr>
          <w:rFonts w:ascii="Arial" w:hAnsi="Arial" w:cs="Arial"/>
        </w:rPr>
        <w:t xml:space="preserve"> July 2020]</w:t>
      </w:r>
    </w:p>
    <w:p w:rsidR="00E210E9" w:rsidRPr="007D25D7" w:rsidRDefault="00E210E9" w:rsidP="009170F6">
      <w:pPr>
        <w:jc w:val="both"/>
        <w:rPr>
          <w:rFonts w:ascii="Arial" w:hAnsi="Arial" w:cs="Arial"/>
        </w:rPr>
      </w:pPr>
      <w:proofErr w:type="gramStart"/>
      <w:r w:rsidRPr="007D25D7">
        <w:rPr>
          <w:rFonts w:ascii="Arial" w:hAnsi="Arial" w:cs="Arial"/>
        </w:rPr>
        <w:t xml:space="preserve">NHS </w:t>
      </w:r>
      <w:r w:rsidR="00A20562">
        <w:rPr>
          <w:rFonts w:ascii="Arial" w:hAnsi="Arial" w:cs="Arial"/>
        </w:rPr>
        <w:t>(</w:t>
      </w:r>
      <w:r w:rsidRPr="007D25D7">
        <w:rPr>
          <w:rFonts w:ascii="Arial" w:hAnsi="Arial" w:cs="Arial"/>
        </w:rPr>
        <w:t>2020</w:t>
      </w:r>
      <w:r w:rsidR="00A20562">
        <w:rPr>
          <w:rFonts w:ascii="Arial" w:hAnsi="Arial" w:cs="Arial"/>
        </w:rPr>
        <w:t>).</w:t>
      </w:r>
      <w:proofErr w:type="gramEnd"/>
      <w:r w:rsidRPr="007D25D7">
        <w:rPr>
          <w:rFonts w:ascii="Arial" w:hAnsi="Arial" w:cs="Arial"/>
        </w:rPr>
        <w:t xml:space="preserve"> </w:t>
      </w:r>
      <w:proofErr w:type="gramStart"/>
      <w:r w:rsidR="00A20562">
        <w:rPr>
          <w:rFonts w:ascii="Arial" w:hAnsi="Arial" w:cs="Arial"/>
          <w:i/>
        </w:rPr>
        <w:t>CAMs and regulations.</w:t>
      </w:r>
      <w:proofErr w:type="gramEnd"/>
      <w:r w:rsidRPr="007D25D7">
        <w:rPr>
          <w:rFonts w:ascii="Arial" w:hAnsi="Arial" w:cs="Arial"/>
        </w:rPr>
        <w:t xml:space="preserve"> (Online) Available at: </w:t>
      </w:r>
      <w:hyperlink r:id="rId16" w:history="1">
        <w:r w:rsidRPr="007D25D7">
          <w:rPr>
            <w:rStyle w:val="Hyperlink"/>
            <w:rFonts w:ascii="Arial" w:hAnsi="Arial" w:cs="Arial"/>
          </w:rPr>
          <w:t>https://www.nhs.uk/conditions/complemartary</w:t>
        </w:r>
      </w:hyperlink>
      <w:r w:rsidRPr="007D25D7">
        <w:rPr>
          <w:rFonts w:ascii="Arial" w:hAnsi="Arial" w:cs="Arial"/>
        </w:rPr>
        <w:t xml:space="preserve"> [Accessed 16th July 2020]</w:t>
      </w:r>
    </w:p>
    <w:p w:rsidR="004B0D92" w:rsidRPr="007D25D7" w:rsidRDefault="00EB6355" w:rsidP="009170F6">
      <w:pPr>
        <w:jc w:val="both"/>
        <w:rPr>
          <w:rFonts w:ascii="Arial" w:hAnsi="Arial" w:cs="Arial"/>
        </w:rPr>
      </w:pPr>
      <w:proofErr w:type="gramStart"/>
      <w:r w:rsidRPr="007D25D7">
        <w:rPr>
          <w:rFonts w:ascii="Arial" w:hAnsi="Arial" w:cs="Arial"/>
        </w:rPr>
        <w:t xml:space="preserve">NHS </w:t>
      </w:r>
      <w:r w:rsidR="00A20562">
        <w:rPr>
          <w:rFonts w:ascii="Arial" w:hAnsi="Arial" w:cs="Arial"/>
        </w:rPr>
        <w:t>(</w:t>
      </w:r>
      <w:r w:rsidR="009423E1" w:rsidRPr="00963516">
        <w:rPr>
          <w:rFonts w:ascii="Arial" w:hAnsi="Arial" w:cs="Arial"/>
        </w:rPr>
        <w:t>2020</w:t>
      </w:r>
      <w:r w:rsidR="00A20562">
        <w:rPr>
          <w:rFonts w:ascii="Arial" w:hAnsi="Arial" w:cs="Arial"/>
        </w:rPr>
        <w:t>).</w:t>
      </w:r>
      <w:proofErr w:type="gramEnd"/>
      <w:r w:rsidRPr="007D25D7">
        <w:rPr>
          <w:rFonts w:ascii="Arial" w:hAnsi="Arial" w:cs="Arial"/>
        </w:rPr>
        <w:t xml:space="preserve"> </w:t>
      </w:r>
      <w:proofErr w:type="gramStart"/>
      <w:r w:rsidRPr="007D25D7">
        <w:rPr>
          <w:rFonts w:ascii="Arial" w:hAnsi="Arial" w:cs="Arial"/>
          <w:i/>
        </w:rPr>
        <w:t xml:space="preserve">Complementary </w:t>
      </w:r>
      <w:r w:rsidR="00A20562">
        <w:rPr>
          <w:rFonts w:ascii="Arial" w:hAnsi="Arial" w:cs="Arial"/>
          <w:i/>
        </w:rPr>
        <w:t>and alternative medicines – NHS.</w:t>
      </w:r>
      <w:proofErr w:type="gramEnd"/>
      <w:r w:rsidRPr="007D25D7">
        <w:rPr>
          <w:rFonts w:ascii="Arial" w:hAnsi="Arial" w:cs="Arial"/>
        </w:rPr>
        <w:t xml:space="preserve"> (Online) Available at: http</w:t>
      </w:r>
      <w:r w:rsidR="00EA51FB" w:rsidRPr="007D25D7">
        <w:rPr>
          <w:rFonts w:ascii="Arial" w:hAnsi="Arial" w:cs="Arial"/>
        </w:rPr>
        <w:t>s</w:t>
      </w:r>
      <w:r w:rsidRPr="007D25D7">
        <w:rPr>
          <w:rFonts w:ascii="Arial" w:hAnsi="Arial" w:cs="Arial"/>
        </w:rPr>
        <w:t xml:space="preserve">://www.nhs.uk&gt;conditions </w:t>
      </w:r>
      <w:r w:rsidR="005C0F3D" w:rsidRPr="007D25D7">
        <w:rPr>
          <w:rFonts w:ascii="Arial" w:hAnsi="Arial" w:cs="Arial"/>
        </w:rPr>
        <w:t>&gt; complementary-and-alternative-medicines [Accessed 17</w:t>
      </w:r>
      <w:r w:rsidR="005C0F3D" w:rsidRPr="007D25D7">
        <w:rPr>
          <w:rFonts w:ascii="Arial" w:hAnsi="Arial" w:cs="Arial"/>
          <w:vertAlign w:val="superscript"/>
        </w:rPr>
        <w:t>th</w:t>
      </w:r>
      <w:r w:rsidR="005C0F3D" w:rsidRPr="007D25D7">
        <w:rPr>
          <w:rFonts w:ascii="Arial" w:hAnsi="Arial" w:cs="Arial"/>
        </w:rPr>
        <w:t xml:space="preserve"> July 2020]</w:t>
      </w:r>
    </w:p>
    <w:p w:rsidR="00AD102C" w:rsidRPr="007D25D7" w:rsidRDefault="00AD102C" w:rsidP="009170F6">
      <w:pPr>
        <w:jc w:val="both"/>
        <w:rPr>
          <w:rFonts w:ascii="Arial" w:hAnsi="Arial" w:cs="Arial"/>
        </w:rPr>
      </w:pPr>
      <w:proofErr w:type="gramStart"/>
      <w:r w:rsidRPr="007D25D7">
        <w:rPr>
          <w:rFonts w:ascii="Arial" w:hAnsi="Arial" w:cs="Arial"/>
        </w:rPr>
        <w:t xml:space="preserve">NHS </w:t>
      </w:r>
      <w:r w:rsidR="00A20562">
        <w:rPr>
          <w:rFonts w:ascii="Arial" w:hAnsi="Arial" w:cs="Arial"/>
        </w:rPr>
        <w:t>(</w:t>
      </w:r>
      <w:r w:rsidRPr="007D25D7">
        <w:rPr>
          <w:rFonts w:ascii="Arial" w:hAnsi="Arial" w:cs="Arial"/>
        </w:rPr>
        <w:t>2018</w:t>
      </w:r>
      <w:r w:rsidR="00A20562">
        <w:rPr>
          <w:rFonts w:ascii="Arial" w:hAnsi="Arial" w:cs="Arial"/>
        </w:rPr>
        <w:t>)</w:t>
      </w:r>
      <w:r w:rsidR="00A20562">
        <w:rPr>
          <w:rFonts w:ascii="Arial" w:hAnsi="Arial" w:cs="Arial"/>
          <w:i/>
        </w:rPr>
        <w:t>.</w:t>
      </w:r>
      <w:proofErr w:type="gramEnd"/>
      <w:r w:rsidRPr="007D25D7">
        <w:rPr>
          <w:rFonts w:ascii="Arial" w:hAnsi="Arial" w:cs="Arial"/>
          <w:i/>
        </w:rPr>
        <w:t xml:space="preserve"> </w:t>
      </w:r>
      <w:proofErr w:type="gramStart"/>
      <w:r w:rsidRPr="007D25D7">
        <w:rPr>
          <w:rFonts w:ascii="Arial" w:hAnsi="Arial" w:cs="Arial"/>
          <w:i/>
        </w:rPr>
        <w:t>Complementary and alternative that fal</w:t>
      </w:r>
      <w:r w:rsidR="00A20562">
        <w:rPr>
          <w:rFonts w:ascii="Arial" w:hAnsi="Arial" w:cs="Arial"/>
          <w:i/>
        </w:rPr>
        <w:t>l out of main stream healthcare.</w:t>
      </w:r>
      <w:proofErr w:type="gramEnd"/>
      <w:r w:rsidRPr="007D25D7">
        <w:rPr>
          <w:rFonts w:ascii="Arial" w:hAnsi="Arial" w:cs="Arial"/>
          <w:i/>
        </w:rPr>
        <w:t xml:space="preserve"> </w:t>
      </w:r>
      <w:r w:rsidRPr="007D25D7">
        <w:rPr>
          <w:rFonts w:ascii="Arial" w:hAnsi="Arial" w:cs="Arial"/>
        </w:rPr>
        <w:t xml:space="preserve">(Online) Available at: </w:t>
      </w:r>
      <w:hyperlink r:id="rId17" w:history="1">
        <w:r w:rsidRPr="007D25D7">
          <w:rPr>
            <w:rStyle w:val="Hyperlink"/>
            <w:rFonts w:ascii="Arial" w:hAnsi="Arial" w:cs="Arial"/>
          </w:rPr>
          <w:t>https://www.nhs/complementaryandalternativemedicine</w:t>
        </w:r>
      </w:hyperlink>
      <w:r w:rsidRPr="007D25D7">
        <w:rPr>
          <w:rFonts w:ascii="Arial" w:hAnsi="Arial" w:cs="Arial"/>
        </w:rPr>
        <w:t xml:space="preserve"> [Accessed 22nd July 2020]</w:t>
      </w:r>
    </w:p>
    <w:p w:rsidR="002E3251" w:rsidRPr="007D25D7" w:rsidRDefault="000E4242" w:rsidP="009170F6">
      <w:pPr>
        <w:jc w:val="both"/>
        <w:rPr>
          <w:rFonts w:ascii="Arial" w:hAnsi="Arial" w:cs="Arial"/>
        </w:rPr>
      </w:pPr>
      <w:proofErr w:type="gramStart"/>
      <w:r>
        <w:rPr>
          <w:rFonts w:ascii="Arial" w:hAnsi="Arial" w:cs="Arial"/>
        </w:rPr>
        <w:lastRenderedPageBreak/>
        <w:t>NHS (2019).</w:t>
      </w:r>
      <w:proofErr w:type="gramEnd"/>
      <w:r w:rsidR="002E3251" w:rsidRPr="007D25D7">
        <w:rPr>
          <w:rFonts w:ascii="Arial" w:hAnsi="Arial" w:cs="Arial"/>
        </w:rPr>
        <w:t xml:space="preserve"> </w:t>
      </w:r>
      <w:proofErr w:type="gramStart"/>
      <w:r>
        <w:rPr>
          <w:rFonts w:ascii="Arial" w:hAnsi="Arial" w:cs="Arial"/>
          <w:i/>
        </w:rPr>
        <w:t>Legislation and policy.</w:t>
      </w:r>
      <w:proofErr w:type="gramEnd"/>
      <w:r w:rsidR="002E3251" w:rsidRPr="007D25D7">
        <w:rPr>
          <w:rFonts w:ascii="Arial" w:hAnsi="Arial" w:cs="Arial"/>
        </w:rPr>
        <w:t xml:space="preserve"> (Online) Available at: </w:t>
      </w:r>
      <w:hyperlink r:id="rId18" w:history="1">
        <w:r w:rsidR="002E3251" w:rsidRPr="007D25D7">
          <w:rPr>
            <w:rStyle w:val="Hyperlink"/>
            <w:rFonts w:ascii="Arial" w:hAnsi="Arial" w:cs="Arial"/>
          </w:rPr>
          <w:t>https://www.nhsemployers.org/retention</w:t>
        </w:r>
      </w:hyperlink>
      <w:r w:rsidR="002E3251" w:rsidRPr="007D25D7">
        <w:rPr>
          <w:rFonts w:ascii="Arial" w:hAnsi="Arial" w:cs="Arial"/>
        </w:rPr>
        <w:t xml:space="preserve"> [Accessed 12th July 2020]</w:t>
      </w:r>
    </w:p>
    <w:p w:rsidR="00D34B28" w:rsidRPr="007D25D7" w:rsidRDefault="00D34B28" w:rsidP="009170F6">
      <w:pPr>
        <w:jc w:val="both"/>
        <w:rPr>
          <w:rFonts w:ascii="Arial" w:hAnsi="Arial" w:cs="Arial"/>
        </w:rPr>
      </w:pPr>
      <w:proofErr w:type="gramStart"/>
      <w:r w:rsidRPr="007D25D7">
        <w:rPr>
          <w:rFonts w:ascii="Arial" w:hAnsi="Arial" w:cs="Arial"/>
        </w:rPr>
        <w:t xml:space="preserve">NHS </w:t>
      </w:r>
      <w:r w:rsidR="00A26D64">
        <w:rPr>
          <w:rFonts w:ascii="Arial" w:hAnsi="Arial" w:cs="Arial"/>
        </w:rPr>
        <w:t>(</w:t>
      </w:r>
      <w:r w:rsidRPr="007D25D7">
        <w:rPr>
          <w:rFonts w:ascii="Arial" w:hAnsi="Arial" w:cs="Arial"/>
        </w:rPr>
        <w:t>2017</w:t>
      </w:r>
      <w:r w:rsidR="00A26D64">
        <w:rPr>
          <w:rFonts w:ascii="Arial" w:hAnsi="Arial" w:cs="Arial"/>
        </w:rPr>
        <w:t>).</w:t>
      </w:r>
      <w:proofErr w:type="gramEnd"/>
      <w:r w:rsidRPr="007D25D7">
        <w:rPr>
          <w:rFonts w:ascii="Arial" w:hAnsi="Arial" w:cs="Arial"/>
        </w:rPr>
        <w:t xml:space="preserve"> </w:t>
      </w:r>
      <w:r w:rsidRPr="007D25D7">
        <w:rPr>
          <w:rFonts w:ascii="Arial" w:hAnsi="Arial" w:cs="Arial"/>
          <w:i/>
        </w:rPr>
        <w:t xml:space="preserve">Who is entitled to free </w:t>
      </w:r>
      <w:r w:rsidR="00A26D64">
        <w:rPr>
          <w:rFonts w:ascii="Arial" w:hAnsi="Arial" w:cs="Arial"/>
          <w:i/>
        </w:rPr>
        <w:t xml:space="preserve">NHS dental treatment in </w:t>
      </w:r>
      <w:proofErr w:type="gramStart"/>
      <w:r w:rsidR="00A26D64">
        <w:rPr>
          <w:rFonts w:ascii="Arial" w:hAnsi="Arial" w:cs="Arial"/>
          <w:i/>
        </w:rPr>
        <w:t>England.</w:t>
      </w:r>
      <w:proofErr w:type="gramEnd"/>
      <w:r w:rsidRPr="007D25D7">
        <w:rPr>
          <w:rFonts w:ascii="Arial" w:hAnsi="Arial" w:cs="Arial"/>
        </w:rPr>
        <w:t xml:space="preserve"> (Online) Available at: </w:t>
      </w:r>
      <w:hyperlink r:id="rId19" w:history="1">
        <w:r w:rsidR="00644733" w:rsidRPr="007D25D7">
          <w:rPr>
            <w:rStyle w:val="Hyperlink"/>
            <w:rFonts w:ascii="Arial" w:hAnsi="Arial" w:cs="Arial"/>
          </w:rPr>
          <w:t>https://www.nhs.uk/common-health-questions/dental-health</w:t>
        </w:r>
      </w:hyperlink>
      <w:r w:rsidR="00644733" w:rsidRPr="007D25D7">
        <w:rPr>
          <w:rFonts w:ascii="Arial" w:hAnsi="Arial" w:cs="Arial"/>
        </w:rPr>
        <w:t xml:space="preserve"> [Accessed 21 July 2020]</w:t>
      </w:r>
    </w:p>
    <w:p w:rsidR="00C76BB3" w:rsidRPr="007D25D7" w:rsidRDefault="00C76BB3" w:rsidP="009170F6">
      <w:pPr>
        <w:jc w:val="both"/>
        <w:rPr>
          <w:rFonts w:ascii="Arial" w:hAnsi="Arial" w:cs="Arial"/>
        </w:rPr>
      </w:pPr>
      <w:proofErr w:type="gramStart"/>
      <w:r w:rsidRPr="007D25D7">
        <w:rPr>
          <w:rFonts w:ascii="Arial" w:hAnsi="Arial" w:cs="Arial"/>
        </w:rPr>
        <w:t xml:space="preserve">Quinn </w:t>
      </w:r>
      <w:r w:rsidR="000B0729">
        <w:rPr>
          <w:rFonts w:ascii="Arial" w:hAnsi="Arial" w:cs="Arial"/>
        </w:rPr>
        <w:t>(</w:t>
      </w:r>
      <w:r w:rsidRPr="007D25D7">
        <w:rPr>
          <w:rFonts w:ascii="Arial" w:hAnsi="Arial" w:cs="Arial"/>
        </w:rPr>
        <w:t>2018</w:t>
      </w:r>
      <w:r w:rsidR="000B0729">
        <w:rPr>
          <w:rFonts w:ascii="Arial" w:hAnsi="Arial" w:cs="Arial"/>
        </w:rPr>
        <w:t>).</w:t>
      </w:r>
      <w:proofErr w:type="gramEnd"/>
      <w:r w:rsidRPr="007D25D7">
        <w:rPr>
          <w:rFonts w:ascii="Arial" w:hAnsi="Arial" w:cs="Arial"/>
        </w:rPr>
        <w:t xml:space="preserve"> </w:t>
      </w:r>
      <w:r w:rsidR="00C63E3E" w:rsidRPr="007D25D7">
        <w:rPr>
          <w:rFonts w:ascii="Arial" w:hAnsi="Arial" w:cs="Arial"/>
          <w:i/>
        </w:rPr>
        <w:t>How</w:t>
      </w:r>
      <w:r w:rsidRPr="007D25D7">
        <w:rPr>
          <w:rFonts w:ascii="Arial" w:hAnsi="Arial" w:cs="Arial"/>
          <w:i/>
        </w:rPr>
        <w:t xml:space="preserve"> does the general data protection reform affect complementary therapists?</w:t>
      </w:r>
      <w:r w:rsidRPr="007D25D7">
        <w:rPr>
          <w:rFonts w:ascii="Arial" w:hAnsi="Arial" w:cs="Arial"/>
        </w:rPr>
        <w:t xml:space="preserve"> (Online) Available at: https: //www.complemetaryhealthproffesssionals.co.uk/single-post [Accessed 21</w:t>
      </w:r>
      <w:r w:rsidRPr="007D25D7">
        <w:rPr>
          <w:rFonts w:ascii="Arial" w:hAnsi="Arial" w:cs="Arial"/>
          <w:vertAlign w:val="superscript"/>
        </w:rPr>
        <w:t>st</w:t>
      </w:r>
      <w:r w:rsidRPr="007D25D7">
        <w:rPr>
          <w:rFonts w:ascii="Arial" w:hAnsi="Arial" w:cs="Arial"/>
        </w:rPr>
        <w:t xml:space="preserve"> July 2020]</w:t>
      </w:r>
    </w:p>
    <w:p w:rsidR="00B80189" w:rsidRPr="007D25D7" w:rsidRDefault="00B80189" w:rsidP="009170F6">
      <w:pPr>
        <w:jc w:val="both"/>
        <w:rPr>
          <w:rFonts w:ascii="Arial" w:hAnsi="Arial" w:cs="Arial"/>
        </w:rPr>
      </w:pPr>
      <w:proofErr w:type="gramStart"/>
      <w:r w:rsidRPr="007D25D7">
        <w:rPr>
          <w:rFonts w:ascii="Arial" w:hAnsi="Arial" w:cs="Arial"/>
        </w:rPr>
        <w:t xml:space="preserve">Ntpages.co.uk </w:t>
      </w:r>
      <w:r w:rsidR="000B0729">
        <w:rPr>
          <w:rFonts w:ascii="Arial" w:hAnsi="Arial" w:cs="Arial"/>
        </w:rPr>
        <w:t>(</w:t>
      </w:r>
      <w:r w:rsidRPr="007D25D7">
        <w:rPr>
          <w:rFonts w:ascii="Arial" w:hAnsi="Arial" w:cs="Arial"/>
        </w:rPr>
        <w:t>2020</w:t>
      </w:r>
      <w:r w:rsidR="000B0729">
        <w:rPr>
          <w:rFonts w:ascii="Arial" w:hAnsi="Arial" w:cs="Arial"/>
        </w:rPr>
        <w:t>).</w:t>
      </w:r>
      <w:proofErr w:type="gramEnd"/>
      <w:r w:rsidRPr="007D25D7">
        <w:rPr>
          <w:rFonts w:ascii="Arial" w:hAnsi="Arial" w:cs="Arial"/>
        </w:rPr>
        <w:t xml:space="preserve"> </w:t>
      </w:r>
      <w:proofErr w:type="gramStart"/>
      <w:r w:rsidRPr="007D25D7">
        <w:rPr>
          <w:rFonts w:ascii="Arial" w:hAnsi="Arial" w:cs="Arial"/>
          <w:i/>
        </w:rPr>
        <w:t>The general regulations coun</w:t>
      </w:r>
      <w:r w:rsidR="000B0729">
        <w:rPr>
          <w:rFonts w:ascii="Arial" w:hAnsi="Arial" w:cs="Arial"/>
          <w:i/>
        </w:rPr>
        <w:t>cil for complementary therapies.</w:t>
      </w:r>
      <w:proofErr w:type="gramEnd"/>
      <w:r w:rsidRPr="007D25D7">
        <w:rPr>
          <w:rFonts w:ascii="Arial" w:hAnsi="Arial" w:cs="Arial"/>
          <w:i/>
        </w:rPr>
        <w:t xml:space="preserve"> </w:t>
      </w:r>
      <w:r w:rsidRPr="007D25D7">
        <w:rPr>
          <w:rFonts w:ascii="Arial" w:hAnsi="Arial" w:cs="Arial"/>
        </w:rPr>
        <w:t>(Online)</w:t>
      </w:r>
      <w:r w:rsidRPr="007D25D7">
        <w:rPr>
          <w:rFonts w:ascii="Arial" w:hAnsi="Arial" w:cs="Arial"/>
          <w:i/>
        </w:rPr>
        <w:t xml:space="preserve"> </w:t>
      </w:r>
      <w:r w:rsidRPr="007D25D7">
        <w:rPr>
          <w:rFonts w:ascii="Arial" w:hAnsi="Arial" w:cs="Arial"/>
        </w:rPr>
        <w:t>Available</w:t>
      </w:r>
      <w:r w:rsidRPr="007D25D7">
        <w:rPr>
          <w:rFonts w:ascii="Arial" w:hAnsi="Arial" w:cs="Arial"/>
          <w:i/>
        </w:rPr>
        <w:t xml:space="preserve"> </w:t>
      </w:r>
      <w:r w:rsidRPr="007D25D7">
        <w:rPr>
          <w:rFonts w:ascii="Arial" w:hAnsi="Arial" w:cs="Arial"/>
        </w:rPr>
        <w:t>at:</w:t>
      </w:r>
      <w:r w:rsidRPr="007D25D7">
        <w:rPr>
          <w:rFonts w:ascii="Arial" w:hAnsi="Arial" w:cs="Arial"/>
          <w:i/>
        </w:rPr>
        <w:t xml:space="preserve"> </w:t>
      </w:r>
      <w:hyperlink r:id="rId20" w:history="1">
        <w:r w:rsidRPr="007D25D7">
          <w:rPr>
            <w:rStyle w:val="Hyperlink"/>
            <w:rFonts w:ascii="Arial" w:hAnsi="Arial" w:cs="Arial"/>
          </w:rPr>
          <w:t>https://www.naturaltherapypages.co.uk/association/the_general_regulatory_council_for_complementary_therapies</w:t>
        </w:r>
      </w:hyperlink>
      <w:r w:rsidRPr="007D25D7">
        <w:rPr>
          <w:rFonts w:ascii="Arial" w:hAnsi="Arial" w:cs="Arial"/>
        </w:rPr>
        <w:t xml:space="preserve"> [Accessed 14th July 2020]</w:t>
      </w:r>
    </w:p>
    <w:p w:rsidR="00FC7C8D" w:rsidRPr="007D25D7" w:rsidRDefault="000B0729" w:rsidP="009170F6">
      <w:pPr>
        <w:jc w:val="both"/>
        <w:rPr>
          <w:rFonts w:ascii="Arial" w:hAnsi="Arial" w:cs="Arial"/>
        </w:rPr>
      </w:pPr>
      <w:proofErr w:type="spellStart"/>
      <w:proofErr w:type="gramStart"/>
      <w:r>
        <w:rPr>
          <w:rFonts w:ascii="Arial" w:hAnsi="Arial" w:cs="Arial"/>
        </w:rPr>
        <w:t>Nunm</w:t>
      </w:r>
      <w:proofErr w:type="spellEnd"/>
      <w:r>
        <w:rPr>
          <w:rFonts w:ascii="Arial" w:hAnsi="Arial" w:cs="Arial"/>
        </w:rPr>
        <w:t xml:space="preserve"> (2020).</w:t>
      </w:r>
      <w:proofErr w:type="gramEnd"/>
      <w:r w:rsidR="00FC7C8D" w:rsidRPr="007D25D7">
        <w:rPr>
          <w:rFonts w:ascii="Arial" w:hAnsi="Arial" w:cs="Arial"/>
        </w:rPr>
        <w:t xml:space="preserve"> </w:t>
      </w:r>
      <w:proofErr w:type="spellStart"/>
      <w:r w:rsidR="00FC7C8D" w:rsidRPr="007D25D7">
        <w:rPr>
          <w:rFonts w:ascii="Arial" w:hAnsi="Arial" w:cs="Arial"/>
          <w:i/>
        </w:rPr>
        <w:t>Biolgically</w:t>
      </w:r>
      <w:proofErr w:type="spellEnd"/>
      <w:r w:rsidR="00FC7C8D" w:rsidRPr="007D25D7">
        <w:rPr>
          <w:rFonts w:ascii="Arial" w:hAnsi="Arial" w:cs="Arial"/>
          <w:i/>
        </w:rPr>
        <w:t>-based practices</w:t>
      </w:r>
      <w:r>
        <w:rPr>
          <w:rFonts w:ascii="Arial" w:hAnsi="Arial" w:cs="Arial"/>
          <w:i/>
        </w:rPr>
        <w:t>-National university of natural.</w:t>
      </w:r>
      <w:r w:rsidR="00A846D7" w:rsidRPr="007D25D7">
        <w:rPr>
          <w:rFonts w:ascii="Arial" w:hAnsi="Arial" w:cs="Arial"/>
        </w:rPr>
        <w:t xml:space="preserve"> (On</w:t>
      </w:r>
      <w:r w:rsidR="00FC7C8D" w:rsidRPr="007D25D7">
        <w:rPr>
          <w:rFonts w:ascii="Arial" w:hAnsi="Arial" w:cs="Arial"/>
        </w:rPr>
        <w:t xml:space="preserve">line) Available at: </w:t>
      </w:r>
      <w:hyperlink r:id="rId21" w:history="1">
        <w:r w:rsidR="00FC7C8D" w:rsidRPr="007D25D7">
          <w:rPr>
            <w:rStyle w:val="Hyperlink"/>
            <w:rFonts w:ascii="Arial" w:hAnsi="Arial" w:cs="Arial"/>
          </w:rPr>
          <w:t>https://www.nunm.edu/research/biologically-based-practices/</w:t>
        </w:r>
      </w:hyperlink>
      <w:r w:rsidR="00FC7C8D" w:rsidRPr="007D25D7">
        <w:rPr>
          <w:rFonts w:ascii="Arial" w:hAnsi="Arial" w:cs="Arial"/>
        </w:rPr>
        <w:t xml:space="preserve"> [Accessed19th July 2020]</w:t>
      </w:r>
    </w:p>
    <w:p w:rsidR="00080B1D" w:rsidRPr="007D25D7" w:rsidRDefault="00080B1D" w:rsidP="009170F6">
      <w:pPr>
        <w:jc w:val="both"/>
        <w:rPr>
          <w:rFonts w:ascii="Arial" w:hAnsi="Arial" w:cs="Arial"/>
        </w:rPr>
      </w:pPr>
      <w:r w:rsidRPr="007D25D7">
        <w:rPr>
          <w:rFonts w:ascii="Arial" w:hAnsi="Arial" w:cs="Arial"/>
        </w:rPr>
        <w:t xml:space="preserve">Raby Institute </w:t>
      </w:r>
      <w:r w:rsidR="000B0729">
        <w:rPr>
          <w:rFonts w:ascii="Arial" w:hAnsi="Arial" w:cs="Arial"/>
        </w:rPr>
        <w:t>(</w:t>
      </w:r>
      <w:r w:rsidRPr="007D25D7">
        <w:rPr>
          <w:rFonts w:ascii="Arial" w:hAnsi="Arial" w:cs="Arial"/>
        </w:rPr>
        <w:t>2011</w:t>
      </w:r>
      <w:r w:rsidR="000B0729">
        <w:rPr>
          <w:rFonts w:ascii="Arial" w:hAnsi="Arial" w:cs="Arial"/>
        </w:rPr>
        <w:t>).</w:t>
      </w:r>
      <w:r w:rsidRPr="007D25D7">
        <w:rPr>
          <w:rFonts w:ascii="Arial" w:hAnsi="Arial" w:cs="Arial"/>
        </w:rPr>
        <w:t xml:space="preserve"> </w:t>
      </w:r>
      <w:proofErr w:type="gramStart"/>
      <w:r w:rsidRPr="007D25D7">
        <w:rPr>
          <w:rFonts w:ascii="Arial" w:hAnsi="Arial" w:cs="Arial"/>
          <w:i/>
        </w:rPr>
        <w:t>Manipu</w:t>
      </w:r>
      <w:r w:rsidR="000B0729">
        <w:rPr>
          <w:rFonts w:ascii="Arial" w:hAnsi="Arial" w:cs="Arial"/>
          <w:i/>
        </w:rPr>
        <w:t>lative and body-based practices.</w:t>
      </w:r>
      <w:proofErr w:type="gramEnd"/>
      <w:r w:rsidRPr="007D25D7">
        <w:rPr>
          <w:rFonts w:ascii="Arial" w:hAnsi="Arial" w:cs="Arial"/>
        </w:rPr>
        <w:t xml:space="preserve"> (Online) Available at: </w:t>
      </w:r>
      <w:hyperlink r:id="rId22" w:history="1">
        <w:r w:rsidR="00CF6F42" w:rsidRPr="007D25D7">
          <w:rPr>
            <w:rStyle w:val="Hyperlink"/>
            <w:rFonts w:ascii="Arial" w:hAnsi="Arial" w:cs="Arial"/>
          </w:rPr>
          <w:t>https://www.rabyintegrativemedicine.com</w:t>
        </w:r>
      </w:hyperlink>
      <w:r w:rsidR="00CF6F42" w:rsidRPr="007D25D7">
        <w:rPr>
          <w:rFonts w:ascii="Arial" w:hAnsi="Arial" w:cs="Arial"/>
        </w:rPr>
        <w:t xml:space="preserve">  [Accessed 13</w:t>
      </w:r>
      <w:r w:rsidR="00CF6F42" w:rsidRPr="007D25D7">
        <w:rPr>
          <w:rFonts w:ascii="Arial" w:hAnsi="Arial" w:cs="Arial"/>
          <w:vertAlign w:val="superscript"/>
        </w:rPr>
        <w:t>th</w:t>
      </w:r>
      <w:r w:rsidR="00CF6F42" w:rsidRPr="007D25D7">
        <w:rPr>
          <w:rFonts w:ascii="Arial" w:hAnsi="Arial" w:cs="Arial"/>
        </w:rPr>
        <w:t xml:space="preserve"> July 2020]</w:t>
      </w:r>
    </w:p>
    <w:p w:rsidR="00C63E3E" w:rsidRPr="007D25D7" w:rsidRDefault="003238FF" w:rsidP="009170F6">
      <w:pPr>
        <w:jc w:val="both"/>
        <w:rPr>
          <w:rFonts w:ascii="Arial" w:hAnsi="Arial" w:cs="Arial"/>
        </w:rPr>
      </w:pPr>
      <w:proofErr w:type="gramStart"/>
      <w:r>
        <w:rPr>
          <w:rFonts w:ascii="Arial" w:hAnsi="Arial" w:cs="Arial"/>
        </w:rPr>
        <w:t>Skiba (2020).</w:t>
      </w:r>
      <w:proofErr w:type="gramEnd"/>
      <w:r w:rsidR="008B724E" w:rsidRPr="007D25D7">
        <w:rPr>
          <w:rFonts w:ascii="Arial" w:hAnsi="Arial" w:cs="Arial"/>
        </w:rPr>
        <w:t xml:space="preserve"> </w:t>
      </w:r>
      <w:r w:rsidR="008B724E" w:rsidRPr="007D25D7">
        <w:rPr>
          <w:rFonts w:ascii="Arial" w:hAnsi="Arial" w:cs="Arial"/>
          <w:i/>
        </w:rPr>
        <w:t>Consumer f</w:t>
      </w:r>
      <w:r>
        <w:rPr>
          <w:rFonts w:ascii="Arial" w:hAnsi="Arial" w:cs="Arial"/>
          <w:i/>
        </w:rPr>
        <w:t>raud complaints hit record high.</w:t>
      </w:r>
      <w:r w:rsidR="008B724E" w:rsidRPr="007D25D7">
        <w:rPr>
          <w:rFonts w:ascii="Arial" w:hAnsi="Arial" w:cs="Arial"/>
        </w:rPr>
        <w:t xml:space="preserve"> (Online) Available at: </w:t>
      </w:r>
      <w:hyperlink r:id="rId23" w:history="1">
        <w:r w:rsidR="008B724E" w:rsidRPr="007D25D7">
          <w:rPr>
            <w:rStyle w:val="Hyperlink"/>
            <w:rFonts w:ascii="Arial" w:hAnsi="Arial" w:cs="Arial"/>
          </w:rPr>
          <w:t>https://www.aar.org/money/scams.fraud/info-2020</w:t>
        </w:r>
      </w:hyperlink>
      <w:r w:rsidR="008B724E" w:rsidRPr="007D25D7">
        <w:rPr>
          <w:rFonts w:ascii="Arial" w:hAnsi="Arial" w:cs="Arial"/>
        </w:rPr>
        <w:t xml:space="preserve"> [Accessed 17th July 2020]</w:t>
      </w:r>
    </w:p>
    <w:p w:rsidR="00726F3A" w:rsidRPr="007D25D7" w:rsidRDefault="00726F3A" w:rsidP="009170F6">
      <w:pPr>
        <w:jc w:val="both"/>
        <w:rPr>
          <w:rFonts w:ascii="Arial" w:hAnsi="Arial" w:cs="Arial"/>
        </w:rPr>
      </w:pPr>
      <w:proofErr w:type="spellStart"/>
      <w:proofErr w:type="gramStart"/>
      <w:r w:rsidRPr="007D25D7">
        <w:rPr>
          <w:rFonts w:ascii="Arial" w:hAnsi="Arial" w:cs="Arial"/>
        </w:rPr>
        <w:t>Solvhealth</w:t>
      </w:r>
      <w:proofErr w:type="spellEnd"/>
      <w:r w:rsidRPr="007D25D7">
        <w:rPr>
          <w:rFonts w:ascii="Arial" w:hAnsi="Arial" w:cs="Arial"/>
        </w:rPr>
        <w:t xml:space="preserve"> </w:t>
      </w:r>
      <w:r w:rsidR="00897F5C">
        <w:rPr>
          <w:rFonts w:ascii="Arial" w:hAnsi="Arial" w:cs="Arial"/>
        </w:rPr>
        <w:t>(</w:t>
      </w:r>
      <w:r w:rsidRPr="007D25D7">
        <w:rPr>
          <w:rFonts w:ascii="Arial" w:hAnsi="Arial" w:cs="Arial"/>
        </w:rPr>
        <w:t>2020</w:t>
      </w:r>
      <w:r w:rsidR="00897F5C">
        <w:rPr>
          <w:rFonts w:ascii="Arial" w:hAnsi="Arial" w:cs="Arial"/>
        </w:rPr>
        <w:t>).</w:t>
      </w:r>
      <w:proofErr w:type="gramEnd"/>
      <w:r w:rsidRPr="007D25D7">
        <w:rPr>
          <w:rFonts w:ascii="Arial" w:hAnsi="Arial" w:cs="Arial"/>
        </w:rPr>
        <w:t xml:space="preserve"> </w:t>
      </w:r>
      <w:r w:rsidR="00897F5C">
        <w:rPr>
          <w:rFonts w:ascii="Arial" w:hAnsi="Arial" w:cs="Arial"/>
          <w:i/>
        </w:rPr>
        <w:t>Good hygiene.</w:t>
      </w:r>
      <w:r w:rsidRPr="007D25D7">
        <w:rPr>
          <w:rFonts w:ascii="Arial" w:hAnsi="Arial" w:cs="Arial"/>
        </w:rPr>
        <w:t xml:space="preserve"> (Online) Available at: https:// www Solvhealth.com</w:t>
      </w:r>
      <w:r w:rsidR="00B7384C" w:rsidRPr="007D25D7">
        <w:rPr>
          <w:rFonts w:ascii="Arial" w:hAnsi="Arial" w:cs="Arial"/>
        </w:rPr>
        <w:t xml:space="preserve"> [Accessed 23th July 2020]</w:t>
      </w:r>
    </w:p>
    <w:p w:rsidR="00CF3F4E" w:rsidRPr="007D25D7" w:rsidRDefault="006D2507" w:rsidP="009170F6">
      <w:pPr>
        <w:jc w:val="both"/>
        <w:rPr>
          <w:rFonts w:ascii="Arial" w:hAnsi="Arial" w:cs="Arial"/>
        </w:rPr>
      </w:pPr>
      <w:proofErr w:type="spellStart"/>
      <w:proofErr w:type="gramStart"/>
      <w:r>
        <w:rPr>
          <w:rFonts w:ascii="Arial" w:hAnsi="Arial" w:cs="Arial"/>
        </w:rPr>
        <w:t>Titi</w:t>
      </w:r>
      <w:proofErr w:type="spellEnd"/>
      <w:r>
        <w:rPr>
          <w:rFonts w:ascii="Arial" w:hAnsi="Arial" w:cs="Arial"/>
        </w:rPr>
        <w:t xml:space="preserve"> </w:t>
      </w:r>
      <w:proofErr w:type="spellStart"/>
      <w:r>
        <w:rPr>
          <w:rFonts w:ascii="Arial" w:hAnsi="Arial" w:cs="Arial"/>
        </w:rPr>
        <w:t>Tudorancea</w:t>
      </w:r>
      <w:proofErr w:type="spellEnd"/>
      <w:r>
        <w:rPr>
          <w:rFonts w:ascii="Arial" w:hAnsi="Arial" w:cs="Arial"/>
        </w:rPr>
        <w:t xml:space="preserve"> (2020).</w:t>
      </w:r>
      <w:proofErr w:type="gramEnd"/>
      <w:r w:rsidR="00E45170" w:rsidRPr="007D25D7">
        <w:rPr>
          <w:rFonts w:ascii="Arial" w:hAnsi="Arial" w:cs="Arial"/>
        </w:rPr>
        <w:t xml:space="preserve"> </w:t>
      </w:r>
      <w:r w:rsidR="00E45170" w:rsidRPr="007D25D7">
        <w:rPr>
          <w:rFonts w:ascii="Arial" w:hAnsi="Arial" w:cs="Arial"/>
          <w:i/>
        </w:rPr>
        <w:t>What does bio</w:t>
      </w:r>
      <w:r w:rsidR="006F0B1D" w:rsidRPr="007D25D7">
        <w:rPr>
          <w:rFonts w:ascii="Arial" w:hAnsi="Arial" w:cs="Arial"/>
          <w:i/>
        </w:rPr>
        <w:t xml:space="preserve">logically based practices mean? </w:t>
      </w:r>
      <w:r w:rsidR="00E45170" w:rsidRPr="007D25D7">
        <w:rPr>
          <w:rFonts w:ascii="Arial" w:hAnsi="Arial" w:cs="Arial"/>
        </w:rPr>
        <w:t xml:space="preserve"> (Online) Available at:</w:t>
      </w:r>
      <w:r w:rsidR="00CF3F4E" w:rsidRPr="007D25D7">
        <w:rPr>
          <w:rFonts w:ascii="Arial" w:hAnsi="Arial" w:cs="Arial"/>
        </w:rPr>
        <w:t xml:space="preserve"> </w:t>
      </w:r>
      <w:hyperlink r:id="rId24" w:history="1">
        <w:r w:rsidR="00CF3F4E" w:rsidRPr="007D25D7">
          <w:rPr>
            <w:rStyle w:val="Hyperlink"/>
            <w:rFonts w:ascii="Arial" w:hAnsi="Arial" w:cs="Arial"/>
          </w:rPr>
          <w:t>https://www.tititudorancea.com/z/biologically_based_practices.htm</w:t>
        </w:r>
      </w:hyperlink>
      <w:r w:rsidR="0036065F" w:rsidRPr="007D25D7">
        <w:rPr>
          <w:rFonts w:ascii="Arial" w:hAnsi="Arial" w:cs="Arial"/>
        </w:rPr>
        <w:t xml:space="preserve"> [Accessed 17th July 2020]</w:t>
      </w:r>
    </w:p>
    <w:p w:rsidR="0049689A" w:rsidRPr="007D25D7" w:rsidRDefault="0049689A" w:rsidP="009170F6">
      <w:pPr>
        <w:jc w:val="both"/>
        <w:rPr>
          <w:rFonts w:ascii="Arial" w:hAnsi="Arial" w:cs="Arial"/>
        </w:rPr>
      </w:pPr>
      <w:r w:rsidRPr="007D25D7">
        <w:rPr>
          <w:rFonts w:ascii="Arial" w:hAnsi="Arial" w:cs="Arial"/>
        </w:rPr>
        <w:t>Walker, A, L and Budd, S</w:t>
      </w:r>
      <w:proofErr w:type="gramStart"/>
      <w:r w:rsidRPr="007D25D7">
        <w:rPr>
          <w:rFonts w:ascii="Arial" w:hAnsi="Arial" w:cs="Arial"/>
        </w:rPr>
        <w:t>.(</w:t>
      </w:r>
      <w:proofErr w:type="gramEnd"/>
      <w:r w:rsidRPr="007D25D7">
        <w:rPr>
          <w:rFonts w:ascii="Arial" w:hAnsi="Arial" w:cs="Arial"/>
        </w:rPr>
        <w:t xml:space="preserve">2002) UK: the current state of regulation of commentary and alternative medicine.  </w:t>
      </w:r>
      <w:r w:rsidRPr="007D25D7">
        <w:rPr>
          <w:rFonts w:ascii="Arial" w:hAnsi="Arial" w:cs="Arial"/>
          <w:i/>
        </w:rPr>
        <w:t>Complementary Therapies in Medicine,</w:t>
      </w:r>
      <w:r w:rsidRPr="007D25D7">
        <w:rPr>
          <w:rFonts w:ascii="Arial" w:hAnsi="Arial" w:cs="Arial"/>
        </w:rPr>
        <w:t xml:space="preserve"> V 10, </w:t>
      </w:r>
      <w:r w:rsidR="00160036" w:rsidRPr="007D25D7">
        <w:rPr>
          <w:rFonts w:ascii="Arial" w:hAnsi="Arial" w:cs="Arial"/>
        </w:rPr>
        <w:t xml:space="preserve">Issue 1, pp. 8-13. </w:t>
      </w:r>
      <w:proofErr w:type="spellStart"/>
      <w:proofErr w:type="gramStart"/>
      <w:r w:rsidR="00160036" w:rsidRPr="007D25D7">
        <w:rPr>
          <w:rFonts w:ascii="Arial" w:hAnsi="Arial" w:cs="Arial"/>
        </w:rPr>
        <w:t>dio</w:t>
      </w:r>
      <w:proofErr w:type="spellEnd"/>
      <w:proofErr w:type="gramEnd"/>
      <w:r w:rsidR="00160036" w:rsidRPr="007D25D7">
        <w:rPr>
          <w:rFonts w:ascii="Arial" w:hAnsi="Arial" w:cs="Arial"/>
        </w:rPr>
        <w:t xml:space="preserve"> .org/10.1054/ctim.2002.0522</w:t>
      </w:r>
    </w:p>
    <w:p w:rsidR="006F0B1D" w:rsidRPr="007D25D7" w:rsidRDefault="00DE665C" w:rsidP="009170F6">
      <w:pPr>
        <w:jc w:val="both"/>
        <w:rPr>
          <w:rFonts w:ascii="Arial" w:hAnsi="Arial" w:cs="Arial"/>
        </w:rPr>
      </w:pPr>
      <w:proofErr w:type="gramStart"/>
      <w:r>
        <w:rPr>
          <w:rFonts w:ascii="Arial" w:hAnsi="Arial" w:cs="Arial"/>
        </w:rPr>
        <w:t>University of Minnesota (2016).</w:t>
      </w:r>
      <w:proofErr w:type="gramEnd"/>
      <w:r w:rsidR="006F0B1D" w:rsidRPr="007D25D7">
        <w:rPr>
          <w:rFonts w:ascii="Arial" w:hAnsi="Arial" w:cs="Arial"/>
        </w:rPr>
        <w:t xml:space="preserve"> </w:t>
      </w:r>
      <w:r w:rsidR="006F0B1D" w:rsidRPr="007D25D7">
        <w:rPr>
          <w:rFonts w:ascii="Arial" w:hAnsi="Arial" w:cs="Arial"/>
          <w:i/>
        </w:rPr>
        <w:t xml:space="preserve">What </w:t>
      </w:r>
      <w:proofErr w:type="gramStart"/>
      <w:r w:rsidR="006F0B1D" w:rsidRPr="007D25D7">
        <w:rPr>
          <w:rFonts w:ascii="Arial" w:hAnsi="Arial" w:cs="Arial"/>
          <w:i/>
        </w:rPr>
        <w:t>is energy therapies</w:t>
      </w:r>
      <w:proofErr w:type="gramEnd"/>
      <w:r w:rsidR="006F0B1D" w:rsidRPr="007D25D7">
        <w:rPr>
          <w:rFonts w:ascii="Arial" w:hAnsi="Arial" w:cs="Arial"/>
          <w:i/>
        </w:rPr>
        <w:t>?</w:t>
      </w:r>
      <w:r w:rsidR="006F0B1D" w:rsidRPr="007D25D7">
        <w:rPr>
          <w:rFonts w:ascii="Arial" w:hAnsi="Arial" w:cs="Arial"/>
        </w:rPr>
        <w:t xml:space="preserve">  (Online) Available at: </w:t>
      </w:r>
      <w:hyperlink r:id="rId25" w:history="1">
        <w:r w:rsidR="006F0B1D" w:rsidRPr="007D25D7">
          <w:rPr>
            <w:rStyle w:val="Hyperlink"/>
            <w:rFonts w:ascii="Arial" w:hAnsi="Arial" w:cs="Arial"/>
          </w:rPr>
          <w:t>https://www.takingcharge.csh.umn.edu/</w:t>
        </w:r>
      </w:hyperlink>
      <w:r w:rsidR="006F0B1D" w:rsidRPr="007D25D7">
        <w:rPr>
          <w:rFonts w:ascii="Arial" w:hAnsi="Arial" w:cs="Arial"/>
        </w:rPr>
        <w:t xml:space="preserve"> [Accessed 14</w:t>
      </w:r>
      <w:r w:rsidR="006F0B1D" w:rsidRPr="007D25D7">
        <w:rPr>
          <w:rFonts w:ascii="Arial" w:hAnsi="Arial" w:cs="Arial"/>
          <w:vertAlign w:val="superscript"/>
        </w:rPr>
        <w:t>th</w:t>
      </w:r>
      <w:r w:rsidR="006F0B1D" w:rsidRPr="007D25D7">
        <w:rPr>
          <w:rFonts w:ascii="Arial" w:hAnsi="Arial" w:cs="Arial"/>
        </w:rPr>
        <w:t xml:space="preserve"> July 2020] </w:t>
      </w:r>
    </w:p>
    <w:p w:rsidR="007D25D7" w:rsidRDefault="007D25D7" w:rsidP="009170F6">
      <w:pPr>
        <w:jc w:val="both"/>
        <w:rPr>
          <w:rFonts w:ascii="Arial" w:hAnsi="Arial" w:cs="Arial"/>
          <w:color w:val="FFFFFF" w:themeColor="background1"/>
          <w:sz w:val="24"/>
          <w:szCs w:val="24"/>
        </w:rPr>
      </w:pPr>
    </w:p>
    <w:p w:rsidR="00B16EEE" w:rsidRPr="007D25D7" w:rsidRDefault="007D25D7" w:rsidP="007D25D7">
      <w:pPr>
        <w:tabs>
          <w:tab w:val="left" w:pos="3005"/>
        </w:tabs>
        <w:rPr>
          <w:rFonts w:ascii="Arial" w:hAnsi="Arial" w:cs="Arial"/>
          <w:sz w:val="24"/>
          <w:szCs w:val="24"/>
        </w:rPr>
      </w:pPr>
      <w:r>
        <w:rPr>
          <w:rFonts w:ascii="Arial" w:hAnsi="Arial" w:cs="Arial"/>
          <w:sz w:val="24"/>
          <w:szCs w:val="24"/>
        </w:rPr>
        <w:tab/>
      </w:r>
    </w:p>
    <w:sectPr w:rsidR="00B16EEE" w:rsidRPr="007D25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1"/>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12397"/>
    <w:rsid w:val="00011E00"/>
    <w:rsid w:val="00020A1F"/>
    <w:rsid w:val="00021F22"/>
    <w:rsid w:val="00026EAA"/>
    <w:rsid w:val="00032200"/>
    <w:rsid w:val="00035223"/>
    <w:rsid w:val="00035D29"/>
    <w:rsid w:val="00051145"/>
    <w:rsid w:val="00055F75"/>
    <w:rsid w:val="00066865"/>
    <w:rsid w:val="00073876"/>
    <w:rsid w:val="00080B1D"/>
    <w:rsid w:val="000860F5"/>
    <w:rsid w:val="00086C1C"/>
    <w:rsid w:val="00087F32"/>
    <w:rsid w:val="00091026"/>
    <w:rsid w:val="00091372"/>
    <w:rsid w:val="00095588"/>
    <w:rsid w:val="000A2CB1"/>
    <w:rsid w:val="000A4C1D"/>
    <w:rsid w:val="000A57C3"/>
    <w:rsid w:val="000B0729"/>
    <w:rsid w:val="000B4CAD"/>
    <w:rsid w:val="000D5EBE"/>
    <w:rsid w:val="000D651F"/>
    <w:rsid w:val="000D66AC"/>
    <w:rsid w:val="000D6BA4"/>
    <w:rsid w:val="000E0A3B"/>
    <w:rsid w:val="000E14CA"/>
    <w:rsid w:val="000E4242"/>
    <w:rsid w:val="000F6227"/>
    <w:rsid w:val="001033C3"/>
    <w:rsid w:val="00107DB7"/>
    <w:rsid w:val="00115A8E"/>
    <w:rsid w:val="00122767"/>
    <w:rsid w:val="0012656C"/>
    <w:rsid w:val="00143C47"/>
    <w:rsid w:val="00150ADB"/>
    <w:rsid w:val="00152C6A"/>
    <w:rsid w:val="00160036"/>
    <w:rsid w:val="00160B6C"/>
    <w:rsid w:val="001740C6"/>
    <w:rsid w:val="00177175"/>
    <w:rsid w:val="001839CB"/>
    <w:rsid w:val="0018546A"/>
    <w:rsid w:val="001860BB"/>
    <w:rsid w:val="0019239A"/>
    <w:rsid w:val="0019269D"/>
    <w:rsid w:val="001A3A05"/>
    <w:rsid w:val="001B1133"/>
    <w:rsid w:val="001B73D7"/>
    <w:rsid w:val="001C25ED"/>
    <w:rsid w:val="001D49B6"/>
    <w:rsid w:val="001E4F00"/>
    <w:rsid w:val="001F1E8F"/>
    <w:rsid w:val="001F7A4A"/>
    <w:rsid w:val="002205F1"/>
    <w:rsid w:val="00222CF7"/>
    <w:rsid w:val="002236F6"/>
    <w:rsid w:val="00235856"/>
    <w:rsid w:val="0024662C"/>
    <w:rsid w:val="00263BBC"/>
    <w:rsid w:val="002716D4"/>
    <w:rsid w:val="00276708"/>
    <w:rsid w:val="00277712"/>
    <w:rsid w:val="00280FD5"/>
    <w:rsid w:val="00283150"/>
    <w:rsid w:val="00286B4A"/>
    <w:rsid w:val="00290027"/>
    <w:rsid w:val="0029675B"/>
    <w:rsid w:val="002B6F57"/>
    <w:rsid w:val="002D2C2F"/>
    <w:rsid w:val="002E3251"/>
    <w:rsid w:val="002E3388"/>
    <w:rsid w:val="002F63C2"/>
    <w:rsid w:val="0030004F"/>
    <w:rsid w:val="003238FF"/>
    <w:rsid w:val="00325EAF"/>
    <w:rsid w:val="003270D4"/>
    <w:rsid w:val="00341489"/>
    <w:rsid w:val="0034271E"/>
    <w:rsid w:val="0034779D"/>
    <w:rsid w:val="0035016B"/>
    <w:rsid w:val="00350762"/>
    <w:rsid w:val="003554AC"/>
    <w:rsid w:val="00357597"/>
    <w:rsid w:val="0036065F"/>
    <w:rsid w:val="00364387"/>
    <w:rsid w:val="00364CD4"/>
    <w:rsid w:val="003761E4"/>
    <w:rsid w:val="00380CEC"/>
    <w:rsid w:val="00384354"/>
    <w:rsid w:val="0038717E"/>
    <w:rsid w:val="00390705"/>
    <w:rsid w:val="00393C40"/>
    <w:rsid w:val="003B7438"/>
    <w:rsid w:val="003C1E42"/>
    <w:rsid w:val="003C3C5A"/>
    <w:rsid w:val="003C3F89"/>
    <w:rsid w:val="003D3DD3"/>
    <w:rsid w:val="003D6C73"/>
    <w:rsid w:val="003E1F09"/>
    <w:rsid w:val="003F3D5D"/>
    <w:rsid w:val="003F6DE9"/>
    <w:rsid w:val="00416403"/>
    <w:rsid w:val="00416AA4"/>
    <w:rsid w:val="00435AD1"/>
    <w:rsid w:val="00435FA1"/>
    <w:rsid w:val="00436D98"/>
    <w:rsid w:val="004516EA"/>
    <w:rsid w:val="00453CF7"/>
    <w:rsid w:val="0046375A"/>
    <w:rsid w:val="004713C3"/>
    <w:rsid w:val="004772EE"/>
    <w:rsid w:val="00483428"/>
    <w:rsid w:val="00490AF7"/>
    <w:rsid w:val="0049689A"/>
    <w:rsid w:val="004A4EF7"/>
    <w:rsid w:val="004B0D92"/>
    <w:rsid w:val="004B754A"/>
    <w:rsid w:val="004C7C2E"/>
    <w:rsid w:val="004F5866"/>
    <w:rsid w:val="004F7D9E"/>
    <w:rsid w:val="005107A6"/>
    <w:rsid w:val="00511C5D"/>
    <w:rsid w:val="005152A8"/>
    <w:rsid w:val="00526665"/>
    <w:rsid w:val="00526EBD"/>
    <w:rsid w:val="00530D07"/>
    <w:rsid w:val="00531641"/>
    <w:rsid w:val="00535766"/>
    <w:rsid w:val="005432EC"/>
    <w:rsid w:val="00562A69"/>
    <w:rsid w:val="00564053"/>
    <w:rsid w:val="005729C6"/>
    <w:rsid w:val="00584459"/>
    <w:rsid w:val="005A781A"/>
    <w:rsid w:val="005B1FC4"/>
    <w:rsid w:val="005C030B"/>
    <w:rsid w:val="005C0F3D"/>
    <w:rsid w:val="005C10EC"/>
    <w:rsid w:val="005C1C2D"/>
    <w:rsid w:val="005C1C89"/>
    <w:rsid w:val="005D0437"/>
    <w:rsid w:val="005E0A03"/>
    <w:rsid w:val="005E31D4"/>
    <w:rsid w:val="005F1FB7"/>
    <w:rsid w:val="005F6993"/>
    <w:rsid w:val="00605221"/>
    <w:rsid w:val="006107B0"/>
    <w:rsid w:val="0062248C"/>
    <w:rsid w:val="00644733"/>
    <w:rsid w:val="00661D3F"/>
    <w:rsid w:val="00662570"/>
    <w:rsid w:val="00685092"/>
    <w:rsid w:val="006866A1"/>
    <w:rsid w:val="006A4B54"/>
    <w:rsid w:val="006B681E"/>
    <w:rsid w:val="006C0E1F"/>
    <w:rsid w:val="006D2507"/>
    <w:rsid w:val="006D722E"/>
    <w:rsid w:val="006E6B65"/>
    <w:rsid w:val="006F0B1D"/>
    <w:rsid w:val="006F60CE"/>
    <w:rsid w:val="00702AB2"/>
    <w:rsid w:val="00704AC7"/>
    <w:rsid w:val="00704CFD"/>
    <w:rsid w:val="007058B0"/>
    <w:rsid w:val="00706778"/>
    <w:rsid w:val="0071581D"/>
    <w:rsid w:val="00725735"/>
    <w:rsid w:val="00726F3A"/>
    <w:rsid w:val="007272E4"/>
    <w:rsid w:val="007444A3"/>
    <w:rsid w:val="0075406C"/>
    <w:rsid w:val="007545AC"/>
    <w:rsid w:val="00760A92"/>
    <w:rsid w:val="00773EFA"/>
    <w:rsid w:val="007741FC"/>
    <w:rsid w:val="00774BDF"/>
    <w:rsid w:val="007761A8"/>
    <w:rsid w:val="00777413"/>
    <w:rsid w:val="0078470C"/>
    <w:rsid w:val="00784896"/>
    <w:rsid w:val="00792CC4"/>
    <w:rsid w:val="0079394E"/>
    <w:rsid w:val="007A0D77"/>
    <w:rsid w:val="007A1178"/>
    <w:rsid w:val="007A5C86"/>
    <w:rsid w:val="007B03BF"/>
    <w:rsid w:val="007B0D50"/>
    <w:rsid w:val="007B66B6"/>
    <w:rsid w:val="007C3EE8"/>
    <w:rsid w:val="007D25D7"/>
    <w:rsid w:val="007F0179"/>
    <w:rsid w:val="007F5758"/>
    <w:rsid w:val="00810925"/>
    <w:rsid w:val="00823C34"/>
    <w:rsid w:val="00841329"/>
    <w:rsid w:val="0086220F"/>
    <w:rsid w:val="00874871"/>
    <w:rsid w:val="00875131"/>
    <w:rsid w:val="008774F8"/>
    <w:rsid w:val="00883BDF"/>
    <w:rsid w:val="008875DC"/>
    <w:rsid w:val="00887BB6"/>
    <w:rsid w:val="00887F16"/>
    <w:rsid w:val="00897F5C"/>
    <w:rsid w:val="008A0029"/>
    <w:rsid w:val="008B3301"/>
    <w:rsid w:val="008B724E"/>
    <w:rsid w:val="008C133D"/>
    <w:rsid w:val="008C2526"/>
    <w:rsid w:val="008E3834"/>
    <w:rsid w:val="008F3DA1"/>
    <w:rsid w:val="008F6C3E"/>
    <w:rsid w:val="00912397"/>
    <w:rsid w:val="009170F6"/>
    <w:rsid w:val="00917195"/>
    <w:rsid w:val="00932576"/>
    <w:rsid w:val="00933FF5"/>
    <w:rsid w:val="00940B8B"/>
    <w:rsid w:val="009423E1"/>
    <w:rsid w:val="00946495"/>
    <w:rsid w:val="0096116F"/>
    <w:rsid w:val="009613E5"/>
    <w:rsid w:val="00963516"/>
    <w:rsid w:val="00965F24"/>
    <w:rsid w:val="00967DB1"/>
    <w:rsid w:val="00983805"/>
    <w:rsid w:val="00983D29"/>
    <w:rsid w:val="00984CC5"/>
    <w:rsid w:val="009926B2"/>
    <w:rsid w:val="0099618C"/>
    <w:rsid w:val="009A7C1B"/>
    <w:rsid w:val="009B0E0B"/>
    <w:rsid w:val="009C1ACC"/>
    <w:rsid w:val="009D1B96"/>
    <w:rsid w:val="00A03D1D"/>
    <w:rsid w:val="00A045F3"/>
    <w:rsid w:val="00A05F78"/>
    <w:rsid w:val="00A20562"/>
    <w:rsid w:val="00A207F7"/>
    <w:rsid w:val="00A26D64"/>
    <w:rsid w:val="00A35212"/>
    <w:rsid w:val="00A366A3"/>
    <w:rsid w:val="00A411F9"/>
    <w:rsid w:val="00A45137"/>
    <w:rsid w:val="00A66F5B"/>
    <w:rsid w:val="00A82BCC"/>
    <w:rsid w:val="00A846D7"/>
    <w:rsid w:val="00AA289F"/>
    <w:rsid w:val="00AB18FD"/>
    <w:rsid w:val="00AC0D7B"/>
    <w:rsid w:val="00AD102C"/>
    <w:rsid w:val="00AE20B0"/>
    <w:rsid w:val="00AF29A1"/>
    <w:rsid w:val="00AF5C99"/>
    <w:rsid w:val="00AF5FE4"/>
    <w:rsid w:val="00B063BE"/>
    <w:rsid w:val="00B10AF2"/>
    <w:rsid w:val="00B11555"/>
    <w:rsid w:val="00B15D49"/>
    <w:rsid w:val="00B16EEE"/>
    <w:rsid w:val="00B30954"/>
    <w:rsid w:val="00B35AC8"/>
    <w:rsid w:val="00B466E3"/>
    <w:rsid w:val="00B47777"/>
    <w:rsid w:val="00B62172"/>
    <w:rsid w:val="00B7384C"/>
    <w:rsid w:val="00B73C93"/>
    <w:rsid w:val="00B80189"/>
    <w:rsid w:val="00B818F2"/>
    <w:rsid w:val="00B871D1"/>
    <w:rsid w:val="00BA1632"/>
    <w:rsid w:val="00BA4C0B"/>
    <w:rsid w:val="00BA55F3"/>
    <w:rsid w:val="00BB393D"/>
    <w:rsid w:val="00BC726F"/>
    <w:rsid w:val="00BD2955"/>
    <w:rsid w:val="00C027B4"/>
    <w:rsid w:val="00C17D0E"/>
    <w:rsid w:val="00C3138A"/>
    <w:rsid w:val="00C328B2"/>
    <w:rsid w:val="00C34B6E"/>
    <w:rsid w:val="00C3707F"/>
    <w:rsid w:val="00C439BD"/>
    <w:rsid w:val="00C44FA1"/>
    <w:rsid w:val="00C63E3E"/>
    <w:rsid w:val="00C70699"/>
    <w:rsid w:val="00C726AF"/>
    <w:rsid w:val="00C759A8"/>
    <w:rsid w:val="00C76BB3"/>
    <w:rsid w:val="00C85898"/>
    <w:rsid w:val="00C90759"/>
    <w:rsid w:val="00CA44FF"/>
    <w:rsid w:val="00CB327D"/>
    <w:rsid w:val="00CC61B6"/>
    <w:rsid w:val="00CD51C7"/>
    <w:rsid w:val="00CF2CB2"/>
    <w:rsid w:val="00CF3F4E"/>
    <w:rsid w:val="00CF6F42"/>
    <w:rsid w:val="00D03937"/>
    <w:rsid w:val="00D24A49"/>
    <w:rsid w:val="00D2723B"/>
    <w:rsid w:val="00D31104"/>
    <w:rsid w:val="00D34B28"/>
    <w:rsid w:val="00D567B4"/>
    <w:rsid w:val="00D61BA0"/>
    <w:rsid w:val="00D639A4"/>
    <w:rsid w:val="00D8199D"/>
    <w:rsid w:val="00D83819"/>
    <w:rsid w:val="00D85879"/>
    <w:rsid w:val="00DB4E60"/>
    <w:rsid w:val="00DC376C"/>
    <w:rsid w:val="00DC7B72"/>
    <w:rsid w:val="00DD4202"/>
    <w:rsid w:val="00DD5BC9"/>
    <w:rsid w:val="00DE45E8"/>
    <w:rsid w:val="00DE665C"/>
    <w:rsid w:val="00DF04AF"/>
    <w:rsid w:val="00DF1307"/>
    <w:rsid w:val="00E101C3"/>
    <w:rsid w:val="00E103A1"/>
    <w:rsid w:val="00E210E9"/>
    <w:rsid w:val="00E31FA9"/>
    <w:rsid w:val="00E45170"/>
    <w:rsid w:val="00E5461C"/>
    <w:rsid w:val="00E56E0A"/>
    <w:rsid w:val="00E5769D"/>
    <w:rsid w:val="00E64C8D"/>
    <w:rsid w:val="00E76075"/>
    <w:rsid w:val="00E87F07"/>
    <w:rsid w:val="00E90A50"/>
    <w:rsid w:val="00E92966"/>
    <w:rsid w:val="00EA0099"/>
    <w:rsid w:val="00EA51FB"/>
    <w:rsid w:val="00EB6355"/>
    <w:rsid w:val="00EE32CC"/>
    <w:rsid w:val="00EF2ABE"/>
    <w:rsid w:val="00EF7F82"/>
    <w:rsid w:val="00F0140E"/>
    <w:rsid w:val="00F10A8F"/>
    <w:rsid w:val="00F17265"/>
    <w:rsid w:val="00F20887"/>
    <w:rsid w:val="00F33B80"/>
    <w:rsid w:val="00F43ACF"/>
    <w:rsid w:val="00F46C63"/>
    <w:rsid w:val="00F51E76"/>
    <w:rsid w:val="00F61F8F"/>
    <w:rsid w:val="00F81393"/>
    <w:rsid w:val="00F83F12"/>
    <w:rsid w:val="00F9119A"/>
    <w:rsid w:val="00F9750D"/>
    <w:rsid w:val="00FA127B"/>
    <w:rsid w:val="00FA4946"/>
    <w:rsid w:val="00FA5D22"/>
    <w:rsid w:val="00FB3645"/>
    <w:rsid w:val="00FB4A6A"/>
    <w:rsid w:val="00FC6EA3"/>
    <w:rsid w:val="00FC7C8D"/>
    <w:rsid w:val="00FE7B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843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6F5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11E0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6355"/>
    <w:rPr>
      <w:color w:val="0563C1" w:themeColor="hyperlink"/>
      <w:u w:val="single"/>
    </w:rPr>
  </w:style>
  <w:style w:type="character" w:customStyle="1" w:styleId="Heading2Char">
    <w:name w:val="Heading 2 Char"/>
    <w:basedOn w:val="DefaultParagraphFont"/>
    <w:link w:val="Heading2"/>
    <w:uiPriority w:val="9"/>
    <w:rsid w:val="002B6F57"/>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38435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11E00"/>
    <w:rPr>
      <w:rFonts w:asciiTheme="majorHAnsi" w:eastAsiaTheme="majorEastAsia" w:hAnsiTheme="majorHAnsi" w:cstheme="majorBidi"/>
      <w:color w:val="1F3763" w:themeColor="accent1" w:themeShade="7F"/>
      <w:sz w:val="24"/>
      <w:szCs w:val="24"/>
    </w:rPr>
  </w:style>
  <w:style w:type="character" w:customStyle="1" w:styleId="UnresolvedMention1">
    <w:name w:val="Unresolved Mention1"/>
    <w:basedOn w:val="DefaultParagraphFont"/>
    <w:uiPriority w:val="99"/>
    <w:semiHidden/>
    <w:unhideWhenUsed/>
    <w:rsid w:val="0034271E"/>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843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6F5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11E0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6355"/>
    <w:rPr>
      <w:color w:val="0563C1" w:themeColor="hyperlink"/>
      <w:u w:val="single"/>
    </w:rPr>
  </w:style>
  <w:style w:type="character" w:customStyle="1" w:styleId="Heading2Char">
    <w:name w:val="Heading 2 Char"/>
    <w:basedOn w:val="DefaultParagraphFont"/>
    <w:link w:val="Heading2"/>
    <w:uiPriority w:val="9"/>
    <w:rsid w:val="002B6F57"/>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38435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11E00"/>
    <w:rPr>
      <w:rFonts w:asciiTheme="majorHAnsi" w:eastAsiaTheme="majorEastAsia" w:hAnsiTheme="majorHAnsi" w:cstheme="majorBidi"/>
      <w:color w:val="1F3763" w:themeColor="accent1" w:themeShade="7F"/>
      <w:sz w:val="24"/>
      <w:szCs w:val="24"/>
    </w:rPr>
  </w:style>
  <w:style w:type="character" w:customStyle="1" w:styleId="UnresolvedMention1">
    <w:name w:val="Unresolved Mention1"/>
    <w:basedOn w:val="DefaultParagraphFont"/>
    <w:uiPriority w:val="99"/>
    <w:semiHidden/>
    <w:unhideWhenUsed/>
    <w:rsid w:val="003427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31540533">
      <w:bodyDiv w:val="1"/>
      <w:marLeft w:val="0"/>
      <w:marRight w:val="0"/>
      <w:marTop w:val="0"/>
      <w:marBottom w:val="0"/>
      <w:divBdr>
        <w:top w:val="none" w:sz="0" w:space="0" w:color="auto"/>
        <w:left w:val="none" w:sz="0" w:space="0" w:color="auto"/>
        <w:bottom w:val="none" w:sz="0" w:space="0" w:color="auto"/>
        <w:right w:val="none" w:sz="0" w:space="0" w:color="auto"/>
      </w:divBdr>
      <w:divsChild>
        <w:div w:id="821044074">
          <w:marLeft w:val="0"/>
          <w:marRight w:val="0"/>
          <w:marTop w:val="0"/>
          <w:marBottom w:val="0"/>
          <w:divBdr>
            <w:top w:val="none" w:sz="0" w:space="0" w:color="auto"/>
            <w:left w:val="none" w:sz="0" w:space="0" w:color="auto"/>
            <w:bottom w:val="none" w:sz="0" w:space="0" w:color="auto"/>
            <w:right w:val="none" w:sz="0" w:space="0" w:color="auto"/>
          </w:divBdr>
          <w:divsChild>
            <w:div w:id="863127347">
              <w:marLeft w:val="0"/>
              <w:marRight w:val="0"/>
              <w:marTop w:val="0"/>
              <w:marBottom w:val="0"/>
              <w:divBdr>
                <w:top w:val="none" w:sz="0" w:space="0" w:color="auto"/>
                <w:left w:val="none" w:sz="0" w:space="0" w:color="auto"/>
                <w:bottom w:val="none" w:sz="0" w:space="0" w:color="auto"/>
                <w:right w:val="none" w:sz="0" w:space="0" w:color="auto"/>
              </w:divBdr>
              <w:divsChild>
                <w:div w:id="899249749">
                  <w:marLeft w:val="0"/>
                  <w:marRight w:val="0"/>
                  <w:marTop w:val="0"/>
                  <w:marBottom w:val="0"/>
                  <w:divBdr>
                    <w:top w:val="none" w:sz="0" w:space="0" w:color="auto"/>
                    <w:left w:val="none" w:sz="0" w:space="0" w:color="auto"/>
                    <w:bottom w:val="none" w:sz="0" w:space="0" w:color="auto"/>
                    <w:right w:val="none" w:sz="0" w:space="0" w:color="auto"/>
                  </w:divBdr>
                  <w:divsChild>
                    <w:div w:id="190383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7551613">
              <w:marLeft w:val="0"/>
              <w:marRight w:val="0"/>
              <w:marTop w:val="0"/>
              <w:marBottom w:val="0"/>
              <w:divBdr>
                <w:top w:val="none" w:sz="0" w:space="0" w:color="auto"/>
                <w:left w:val="none" w:sz="0" w:space="0" w:color="auto"/>
                <w:bottom w:val="none" w:sz="0" w:space="0" w:color="auto"/>
                <w:right w:val="none" w:sz="0" w:space="0" w:color="auto"/>
              </w:divBdr>
              <w:divsChild>
                <w:div w:id="1743672369">
                  <w:marLeft w:val="0"/>
                  <w:marRight w:val="0"/>
                  <w:marTop w:val="0"/>
                  <w:marBottom w:val="0"/>
                  <w:divBdr>
                    <w:top w:val="none" w:sz="0" w:space="0" w:color="auto"/>
                    <w:left w:val="none" w:sz="0" w:space="0" w:color="auto"/>
                    <w:bottom w:val="none" w:sz="0" w:space="0" w:color="auto"/>
                    <w:right w:val="none" w:sz="0" w:space="0" w:color="auto"/>
                  </w:divBdr>
                  <w:divsChild>
                    <w:div w:id="2005039790">
                      <w:marLeft w:val="0"/>
                      <w:marRight w:val="75"/>
                      <w:marTop w:val="0"/>
                      <w:marBottom w:val="0"/>
                      <w:divBdr>
                        <w:top w:val="none" w:sz="0" w:space="0" w:color="auto"/>
                        <w:left w:val="none" w:sz="0" w:space="0" w:color="auto"/>
                        <w:bottom w:val="none" w:sz="0" w:space="0" w:color="auto"/>
                        <w:right w:val="none" w:sz="0" w:space="0" w:color="auto"/>
                      </w:divBdr>
                      <w:divsChild>
                        <w:div w:id="507596472">
                          <w:marLeft w:val="0"/>
                          <w:marRight w:val="0"/>
                          <w:marTop w:val="0"/>
                          <w:marBottom w:val="0"/>
                          <w:divBdr>
                            <w:top w:val="none" w:sz="0" w:space="0" w:color="auto"/>
                            <w:left w:val="none" w:sz="0" w:space="0" w:color="auto"/>
                            <w:bottom w:val="none" w:sz="0" w:space="0" w:color="auto"/>
                            <w:right w:val="none" w:sz="0" w:space="0" w:color="auto"/>
                          </w:divBdr>
                        </w:div>
                      </w:divsChild>
                    </w:div>
                    <w:div w:id="1135027002">
                      <w:marLeft w:val="0"/>
                      <w:marRight w:val="0"/>
                      <w:marTop w:val="0"/>
                      <w:marBottom w:val="0"/>
                      <w:divBdr>
                        <w:top w:val="none" w:sz="0" w:space="0" w:color="auto"/>
                        <w:left w:val="none" w:sz="0" w:space="0" w:color="auto"/>
                        <w:bottom w:val="none" w:sz="0" w:space="0" w:color="auto"/>
                        <w:right w:val="none" w:sz="0" w:space="0" w:color="auto"/>
                      </w:divBdr>
                      <w:divsChild>
                        <w:div w:id="449712392">
                          <w:marLeft w:val="75"/>
                          <w:marRight w:val="75"/>
                          <w:marTop w:val="0"/>
                          <w:marBottom w:val="0"/>
                          <w:divBdr>
                            <w:top w:val="none" w:sz="0" w:space="0" w:color="auto"/>
                            <w:left w:val="none" w:sz="0" w:space="0" w:color="auto"/>
                            <w:bottom w:val="none" w:sz="0" w:space="0" w:color="auto"/>
                            <w:right w:val="none" w:sz="0" w:space="0" w:color="auto"/>
                          </w:divBdr>
                          <w:divsChild>
                            <w:div w:id="169299937">
                              <w:marLeft w:val="0"/>
                              <w:marRight w:val="0"/>
                              <w:marTop w:val="0"/>
                              <w:marBottom w:val="0"/>
                              <w:divBdr>
                                <w:top w:val="none" w:sz="0" w:space="0" w:color="auto"/>
                                <w:left w:val="none" w:sz="0" w:space="0" w:color="auto"/>
                                <w:bottom w:val="none" w:sz="0" w:space="0" w:color="auto"/>
                                <w:right w:val="none" w:sz="0" w:space="0" w:color="auto"/>
                              </w:divBdr>
                            </w:div>
                          </w:divsChild>
                        </w:div>
                        <w:div w:id="306782052">
                          <w:marLeft w:val="0"/>
                          <w:marRight w:val="0"/>
                          <w:marTop w:val="0"/>
                          <w:marBottom w:val="0"/>
                          <w:divBdr>
                            <w:top w:val="none" w:sz="0" w:space="0" w:color="auto"/>
                            <w:left w:val="none" w:sz="0" w:space="0" w:color="auto"/>
                            <w:bottom w:val="none" w:sz="0" w:space="0" w:color="auto"/>
                            <w:right w:val="none" w:sz="0" w:space="0" w:color="auto"/>
                          </w:divBdr>
                          <w:divsChild>
                            <w:div w:id="2135371046">
                              <w:marLeft w:val="0"/>
                              <w:marRight w:val="0"/>
                              <w:marTop w:val="0"/>
                              <w:marBottom w:val="0"/>
                              <w:divBdr>
                                <w:top w:val="none" w:sz="0" w:space="0" w:color="auto"/>
                                <w:left w:val="none" w:sz="0" w:space="0" w:color="auto"/>
                                <w:bottom w:val="none" w:sz="0" w:space="0" w:color="auto"/>
                                <w:right w:val="none" w:sz="0" w:space="0" w:color="auto"/>
                              </w:divBdr>
                              <w:divsChild>
                                <w:div w:id="1543664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29075316">
      <w:bodyDiv w:val="1"/>
      <w:marLeft w:val="0"/>
      <w:marRight w:val="0"/>
      <w:marTop w:val="0"/>
      <w:marBottom w:val="0"/>
      <w:divBdr>
        <w:top w:val="none" w:sz="0" w:space="0" w:color="auto"/>
        <w:left w:val="none" w:sz="0" w:space="0" w:color="auto"/>
        <w:bottom w:val="none" w:sz="0" w:space="0" w:color="auto"/>
        <w:right w:val="none" w:sz="0" w:space="0" w:color="auto"/>
      </w:divBdr>
    </w:div>
    <w:div w:id="1948734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ohnscolitisfoundation.org/sites/default/files/legacy/assets/pdfs/complementary-and-alternative.pdf" TargetMode="External"/><Relationship Id="rId13" Type="http://schemas.openxmlformats.org/officeDocument/2006/relationships/hyperlink" Target="https://www.legalmatch.com/law-library/acupuncturist-" TargetMode="External"/><Relationship Id="rId18" Type="http://schemas.openxmlformats.org/officeDocument/2006/relationships/hyperlink" Target="https://www.nhsemployers.org/retention" TargetMode="External"/><Relationship Id="rId26" Type="http://schemas.openxmlformats.org/officeDocument/2006/relationships/fontTable" Target="fontTable.xml"/><Relationship Id="rId3" Type="http://schemas.microsoft.com/office/2007/relationships/stylesWithEffects" Target="stylesWithEffects.xml"/><Relationship Id="rId21" Type="http://schemas.openxmlformats.org/officeDocument/2006/relationships/hyperlink" Target="https://www.nunm.edu/research/biologically-based-practices/" TargetMode="External"/><Relationship Id="rId7" Type="http://schemas.openxmlformats.org/officeDocument/2006/relationships/hyperlink" Target="https://www.Brightonholistics.co.uk" TargetMode="External"/><Relationship Id="rId12" Type="http://schemas.openxmlformats.org/officeDocument/2006/relationships/hyperlink" Target="https://www.kingsfund.org.uk/sites" TargetMode="External"/><Relationship Id="rId17" Type="http://schemas.openxmlformats.org/officeDocument/2006/relationships/hyperlink" Target="https://www.nhs/complementaryandalternativemedicine" TargetMode="External"/><Relationship Id="rId25" Type="http://schemas.openxmlformats.org/officeDocument/2006/relationships/hyperlink" Target="https://www.takingcharge.csh.umn.edu/" TargetMode="External"/><Relationship Id="rId2" Type="http://schemas.openxmlformats.org/officeDocument/2006/relationships/styles" Target="styles.xml"/><Relationship Id="rId16" Type="http://schemas.openxmlformats.org/officeDocument/2006/relationships/hyperlink" Target="https://www.nhs.uk/conditions/complemartary" TargetMode="External"/><Relationship Id="rId20" Type="http://schemas.openxmlformats.org/officeDocument/2006/relationships/hyperlink" Target="https://www.naturaltherapypages.co.uk/association/the_general_regulatory_council_for_complementary_therapies" TargetMode="External"/><Relationship Id="rId1" Type="http://schemas.openxmlformats.org/officeDocument/2006/relationships/customXml" Target="../customXml/item1.xml"/><Relationship Id="rId6" Type="http://schemas.openxmlformats.org/officeDocument/2006/relationships/hyperlink" Target="https://www.brain.org" TargetMode="External"/><Relationship Id="rId11" Type="http://schemas.openxmlformats.org/officeDocument/2006/relationships/hyperlink" Target="https://www.jme.bmj.com" TargetMode="External"/><Relationship Id="rId24" Type="http://schemas.openxmlformats.org/officeDocument/2006/relationships/hyperlink" Target="https://www.tititudorancea.com/z/biologically_based_practices.htm" TargetMode="External"/><Relationship Id="rId5" Type="http://schemas.openxmlformats.org/officeDocument/2006/relationships/webSettings" Target="webSettings.xml"/><Relationship Id="rId15" Type="http://schemas.openxmlformats.org/officeDocument/2006/relationships/hyperlink" Target="https://www.aapb.org/i4a/pages/index.cfm?pageID=3386" TargetMode="External"/><Relationship Id="rId23" Type="http://schemas.openxmlformats.org/officeDocument/2006/relationships/hyperlink" Target="https://www.aar.org/money/scams.fraud/info-2020" TargetMode="External"/><Relationship Id="rId10" Type="http://schemas.openxmlformats.org/officeDocument/2006/relationships/hyperlink" Target="https://www" TargetMode="External"/><Relationship Id="rId19" Type="http://schemas.openxmlformats.org/officeDocument/2006/relationships/hyperlink" Target="https://www.nhs.uk/common-health-questions/dental-health" TargetMode="External"/><Relationship Id="rId4" Type="http://schemas.openxmlformats.org/officeDocument/2006/relationships/settings" Target="settings.xml"/><Relationship Id="rId9" Type="http://schemas.openxmlformats.org/officeDocument/2006/relationships/hyperlink" Target="https://www" TargetMode="External"/><Relationship Id="rId14" Type="http://schemas.openxmlformats.org/officeDocument/2006/relationships/hyperlink" Target="https://www.nicabm.com" TargetMode="External"/><Relationship Id="rId22" Type="http://schemas.openxmlformats.org/officeDocument/2006/relationships/hyperlink" Target="https://www.rabyintegrativemedicine.co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68C17AB-F657-4BF2-98FB-7DB8F9942B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8</Pages>
  <Words>3081</Words>
  <Characters>17568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63</cp:revision>
  <dcterms:created xsi:type="dcterms:W3CDTF">2020-07-23T22:20:00Z</dcterms:created>
  <dcterms:modified xsi:type="dcterms:W3CDTF">2020-07-23T22:55:00Z</dcterms:modified>
</cp:coreProperties>
</file>