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48F01" w14:textId="77777777" w:rsidR="00AE1950" w:rsidRDefault="000430B4" w:rsidP="000430B4">
      <w:pPr>
        <w:pStyle w:val="Title"/>
        <w:jc w:val="center"/>
        <w:rPr>
          <w:u w:val="single"/>
        </w:rPr>
      </w:pPr>
      <w:r w:rsidRPr="000430B4">
        <w:rPr>
          <w:u w:val="single"/>
        </w:rPr>
        <w:t>Engineering Design &amp; Materials</w:t>
      </w:r>
    </w:p>
    <w:p w14:paraId="3EEF234F" w14:textId="77777777" w:rsidR="000430B4" w:rsidRDefault="000430B4" w:rsidP="000430B4">
      <w:pPr>
        <w:pStyle w:val="Title"/>
      </w:pPr>
    </w:p>
    <w:p w14:paraId="772A509B" w14:textId="77777777" w:rsidR="000430B4" w:rsidRPr="000430B4" w:rsidRDefault="000430B4" w:rsidP="000430B4">
      <w:pPr>
        <w:pStyle w:val="Title"/>
        <w:rPr>
          <w:b/>
          <w:i/>
          <w:sz w:val="44"/>
          <w:szCs w:val="44"/>
          <w:u w:val="single"/>
        </w:rPr>
      </w:pPr>
      <w:r w:rsidRPr="000430B4">
        <w:rPr>
          <w:b/>
          <w:i/>
          <w:sz w:val="44"/>
          <w:szCs w:val="44"/>
          <w:u w:val="single"/>
        </w:rPr>
        <w:t xml:space="preserve">Dry sump </w:t>
      </w:r>
    </w:p>
    <w:p w14:paraId="2D635261" w14:textId="77777777" w:rsidR="000430B4" w:rsidRDefault="000430B4" w:rsidP="000430B4"/>
    <w:p w14:paraId="565C27AE" w14:textId="77777777" w:rsidR="000430B4" w:rsidRDefault="000430B4" w:rsidP="000430B4"/>
    <w:p w14:paraId="286B3340" w14:textId="77777777" w:rsidR="000430B4" w:rsidRDefault="000430B4" w:rsidP="000430B4"/>
    <w:p w14:paraId="3399ED73" w14:textId="77777777" w:rsidR="000430B4" w:rsidRDefault="000430B4" w:rsidP="000430B4">
      <w:pPr>
        <w:jc w:val="center"/>
      </w:pPr>
      <w:r>
        <w:rPr>
          <w:noProof/>
        </w:rPr>
        <w:drawing>
          <wp:anchor distT="0" distB="0" distL="114300" distR="114300" simplePos="0" relativeHeight="251658240" behindDoc="1" locked="0" layoutInCell="1" allowOverlap="1" wp14:anchorId="3ED09EB5" wp14:editId="64654C56">
            <wp:simplePos x="0" y="0"/>
            <wp:positionH relativeFrom="margin">
              <wp:posOffset>304800</wp:posOffset>
            </wp:positionH>
            <wp:positionV relativeFrom="paragraph">
              <wp:posOffset>290195</wp:posOffset>
            </wp:positionV>
            <wp:extent cx="5500370" cy="3143250"/>
            <wp:effectExtent l="0" t="0" r="5080" b="0"/>
            <wp:wrapTight wrapText="bothSides">
              <wp:wrapPolygon edited="0">
                <wp:start x="0" y="0"/>
                <wp:lineTo x="0" y="21469"/>
                <wp:lineTo x="21545" y="21469"/>
                <wp:lineTo x="21545" y="0"/>
                <wp:lineTo x="0" y="0"/>
              </wp:wrapPolygon>
            </wp:wrapTight>
            <wp:docPr id="1" name="Picture 1" descr="BMW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W 12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0370" cy="3143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372E65" w14:textId="77777777" w:rsidR="000430B4" w:rsidRDefault="000430B4" w:rsidP="000430B4"/>
    <w:p w14:paraId="66FB9575" w14:textId="77777777" w:rsidR="000430B4" w:rsidRDefault="000430B4" w:rsidP="000430B4"/>
    <w:p w14:paraId="5CA18F41" w14:textId="77777777" w:rsidR="000430B4" w:rsidRDefault="000430B4" w:rsidP="000430B4"/>
    <w:p w14:paraId="3D01A414" w14:textId="77777777" w:rsidR="004E0F4C" w:rsidRPr="004E0F4C" w:rsidRDefault="00A25177" w:rsidP="000430B4">
      <w:pPr>
        <w:rPr>
          <w:rStyle w:val="IntenseEmphasis"/>
        </w:rPr>
      </w:pPr>
      <w:sdt>
        <w:sdtPr>
          <w:rPr>
            <w:rStyle w:val="IntenseEmphasis"/>
          </w:rPr>
          <w:id w:val="1205595774"/>
          <w:citation/>
        </w:sdtPr>
        <w:sdtContent>
          <w:r w:rsidR="004E0F4C" w:rsidRPr="004E0F4C">
            <w:rPr>
              <w:rStyle w:val="IntenseEmphasis"/>
            </w:rPr>
            <w:fldChar w:fldCharType="begin"/>
          </w:r>
          <w:r w:rsidR="004E0F4C" w:rsidRPr="004E0F4C">
            <w:rPr>
              <w:rStyle w:val="IntenseEmphasis"/>
            </w:rPr>
            <w:instrText xml:space="preserve"> CITATION DrySump \l 2057 </w:instrText>
          </w:r>
          <w:r w:rsidR="004E0F4C" w:rsidRPr="004E0F4C">
            <w:rPr>
              <w:rStyle w:val="IntenseEmphasis"/>
            </w:rPr>
            <w:fldChar w:fldCharType="separate"/>
          </w:r>
          <w:r w:rsidR="004E0F4C" w:rsidRPr="004E0F4C">
            <w:rPr>
              <w:rStyle w:val="IntenseEmphasis"/>
            </w:rPr>
            <w:t>(DrySump)</w:t>
          </w:r>
          <w:r w:rsidR="004E0F4C" w:rsidRPr="004E0F4C">
            <w:rPr>
              <w:rStyle w:val="IntenseEmphasis"/>
            </w:rPr>
            <w:fldChar w:fldCharType="end"/>
          </w:r>
        </w:sdtContent>
      </w:sdt>
    </w:p>
    <w:p w14:paraId="03006996" w14:textId="77777777" w:rsidR="000430B4" w:rsidRDefault="000430B4" w:rsidP="000430B4"/>
    <w:p w14:paraId="41DF5C8F" w14:textId="77777777" w:rsidR="000430B4" w:rsidRDefault="000430B4" w:rsidP="000430B4"/>
    <w:p w14:paraId="30EEB537" w14:textId="77777777" w:rsidR="000430B4" w:rsidRPr="000430B4" w:rsidRDefault="000430B4" w:rsidP="000430B4">
      <w:pPr>
        <w:jc w:val="center"/>
      </w:pPr>
    </w:p>
    <w:p w14:paraId="50AAD29A" w14:textId="77777777" w:rsidR="000430B4" w:rsidRPr="000430B4" w:rsidRDefault="000430B4" w:rsidP="000430B4">
      <w:pPr>
        <w:pStyle w:val="Title"/>
        <w:jc w:val="center"/>
        <w:rPr>
          <w:u w:val="single"/>
        </w:rPr>
      </w:pPr>
      <w:r w:rsidRPr="000430B4">
        <w:rPr>
          <w:u w:val="single"/>
        </w:rPr>
        <w:t>BSc/HND Motorsport Automotive</w:t>
      </w:r>
    </w:p>
    <w:p w14:paraId="445E2CB2" w14:textId="77777777" w:rsidR="000430B4" w:rsidRDefault="000430B4" w:rsidP="000430B4"/>
    <w:p w14:paraId="6BE57ED4" w14:textId="77777777" w:rsidR="000430B4" w:rsidRDefault="000430B4" w:rsidP="000430B4">
      <w:pPr>
        <w:jc w:val="center"/>
      </w:pPr>
      <w:r>
        <w:t>Callum Evans</w:t>
      </w:r>
    </w:p>
    <w:p w14:paraId="5E3F86DF" w14:textId="77777777" w:rsidR="000430B4" w:rsidRDefault="000430B4" w:rsidP="000430B4">
      <w:pPr>
        <w:jc w:val="center"/>
      </w:pPr>
      <w:r>
        <w:t xml:space="preserve"> 1702660</w:t>
      </w:r>
    </w:p>
    <w:p w14:paraId="4625FC97" w14:textId="10598A3F" w:rsidR="000430B4" w:rsidRDefault="000430B4" w:rsidP="004F70F7">
      <w:pPr>
        <w:pStyle w:val="Heading1"/>
        <w:numPr>
          <w:ilvl w:val="0"/>
          <w:numId w:val="17"/>
        </w:numPr>
      </w:pPr>
      <w:bookmarkStart w:id="0" w:name="_Toc33988675"/>
      <w:r w:rsidRPr="000430B4">
        <w:lastRenderedPageBreak/>
        <w:t>Problem Investigation</w:t>
      </w:r>
      <w:bookmarkEnd w:id="0"/>
      <w:r w:rsidRPr="000430B4">
        <w:t xml:space="preserve"> </w:t>
      </w:r>
    </w:p>
    <w:p w14:paraId="3A58160E" w14:textId="77777777" w:rsidR="009F2B6E" w:rsidRPr="009F2B6E" w:rsidRDefault="009F2B6E" w:rsidP="009F2B6E">
      <w:pPr>
        <w:rPr>
          <w:sz w:val="32"/>
          <w:szCs w:val="32"/>
          <w:u w:val="single"/>
        </w:rPr>
      </w:pPr>
    </w:p>
    <w:p w14:paraId="6052F1D3" w14:textId="77777777" w:rsidR="009F2B6E" w:rsidRPr="009F2B6E" w:rsidRDefault="004E0F4C" w:rsidP="004E0F4C">
      <w:pPr>
        <w:rPr>
          <w:sz w:val="24"/>
          <w:szCs w:val="24"/>
        </w:rPr>
      </w:pPr>
      <w:r w:rsidRPr="009F2B6E">
        <w:rPr>
          <w:sz w:val="24"/>
          <w:szCs w:val="24"/>
        </w:rPr>
        <w:t>The use of a wet or dry sump is based on the level of competition and a racers bud</w:t>
      </w:r>
      <w:r w:rsidR="009F2B6E" w:rsidRPr="009F2B6E">
        <w:rPr>
          <w:sz w:val="24"/>
          <w:szCs w:val="24"/>
        </w:rPr>
        <w:t xml:space="preserve">get. A wet sump system is based off the original oil system that came stock with the car, this can be upgraded with aftermarket parts such as different shaped sumps and oil pumps that can pump a larger volume of oil. </w:t>
      </w:r>
      <w:sdt>
        <w:sdtPr>
          <w:rPr>
            <w:color w:val="2E74B5" w:themeColor="accent5" w:themeShade="BF"/>
            <w:sz w:val="24"/>
            <w:szCs w:val="24"/>
          </w:rPr>
          <w:id w:val="1107849447"/>
          <w:citation/>
        </w:sdtPr>
        <w:sdtContent>
          <w:r w:rsidR="0079459F" w:rsidRPr="0079459F">
            <w:rPr>
              <w:color w:val="2E74B5" w:themeColor="accent5" w:themeShade="BF"/>
              <w:sz w:val="24"/>
              <w:szCs w:val="24"/>
            </w:rPr>
            <w:fldChar w:fldCharType="begin"/>
          </w:r>
          <w:r w:rsidR="0079459F" w:rsidRPr="0079459F">
            <w:rPr>
              <w:color w:val="2E74B5" w:themeColor="accent5" w:themeShade="BF"/>
              <w:sz w:val="24"/>
              <w:szCs w:val="24"/>
            </w:rPr>
            <w:instrText xml:space="preserve"> CITATION DrySumpInfo \l 2057 </w:instrText>
          </w:r>
          <w:r w:rsidR="0079459F" w:rsidRPr="0079459F">
            <w:rPr>
              <w:color w:val="2E74B5" w:themeColor="accent5" w:themeShade="BF"/>
              <w:sz w:val="24"/>
              <w:szCs w:val="24"/>
            </w:rPr>
            <w:fldChar w:fldCharType="separate"/>
          </w:r>
          <w:r w:rsidR="0079459F" w:rsidRPr="0079459F">
            <w:rPr>
              <w:noProof/>
              <w:color w:val="2E74B5" w:themeColor="accent5" w:themeShade="BF"/>
              <w:sz w:val="24"/>
              <w:szCs w:val="24"/>
            </w:rPr>
            <w:t>(DrySumpInfo)</w:t>
          </w:r>
          <w:r w:rsidR="0079459F" w:rsidRPr="0079459F">
            <w:rPr>
              <w:color w:val="2E74B5" w:themeColor="accent5" w:themeShade="BF"/>
              <w:sz w:val="24"/>
              <w:szCs w:val="24"/>
            </w:rPr>
            <w:fldChar w:fldCharType="end"/>
          </w:r>
        </w:sdtContent>
      </w:sdt>
    </w:p>
    <w:p w14:paraId="69140437" w14:textId="77777777" w:rsidR="004E0F4C" w:rsidRPr="009F2B6E" w:rsidRDefault="009F2B6E" w:rsidP="004E0F4C">
      <w:pPr>
        <w:rPr>
          <w:sz w:val="24"/>
          <w:szCs w:val="24"/>
        </w:rPr>
      </w:pPr>
      <w:r w:rsidRPr="009F2B6E">
        <w:rPr>
          <w:sz w:val="24"/>
          <w:szCs w:val="24"/>
        </w:rPr>
        <w:t xml:space="preserve">A dry sump system is mainly used for top levels of racing such as the world rally championship and forms of road racing such as Ginetta race cars.  </w:t>
      </w:r>
    </w:p>
    <w:p w14:paraId="3FF2A6A5" w14:textId="77777777" w:rsidR="004E0F4C" w:rsidRDefault="004E0F4C" w:rsidP="004E0F4C">
      <w:pPr>
        <w:rPr>
          <w:sz w:val="24"/>
          <w:szCs w:val="24"/>
          <w:u w:val="single"/>
        </w:rPr>
      </w:pPr>
    </w:p>
    <w:p w14:paraId="5AEFDAA9" w14:textId="77777777" w:rsidR="004E0F4C" w:rsidRPr="009F2B6E" w:rsidRDefault="009F2B6E" w:rsidP="004E0F4C">
      <w:pPr>
        <w:rPr>
          <w:sz w:val="28"/>
          <w:szCs w:val="28"/>
          <w:u w:val="single"/>
        </w:rPr>
      </w:pPr>
      <w:r>
        <w:rPr>
          <w:sz w:val="28"/>
          <w:szCs w:val="28"/>
        </w:rPr>
        <w:t xml:space="preserve">1.1 </w:t>
      </w:r>
      <w:r w:rsidR="004E0F4C" w:rsidRPr="009F2B6E">
        <w:rPr>
          <w:sz w:val="28"/>
          <w:szCs w:val="28"/>
          <w:u w:val="single"/>
        </w:rPr>
        <w:t xml:space="preserve">Dry sump </w:t>
      </w:r>
    </w:p>
    <w:p w14:paraId="3EA4739D" w14:textId="77777777" w:rsidR="0079459F" w:rsidRDefault="009F2B6E" w:rsidP="004E0F4C">
      <w:pPr>
        <w:rPr>
          <w:sz w:val="24"/>
          <w:szCs w:val="24"/>
        </w:rPr>
      </w:pPr>
      <w:r>
        <w:rPr>
          <w:sz w:val="24"/>
          <w:szCs w:val="24"/>
        </w:rPr>
        <w:t>A dry sump system stores the oil in a separate tank and pumps the pan with next to no oil in the pan. Advantages include more power because of the extra crankcase vacuum with the dry sump pump. This then improves the ring seal.</w:t>
      </w:r>
      <w:sdt>
        <w:sdtPr>
          <w:rPr>
            <w:color w:val="2E74B5" w:themeColor="accent5" w:themeShade="BF"/>
            <w:sz w:val="24"/>
            <w:szCs w:val="24"/>
          </w:rPr>
          <w:id w:val="1459530788"/>
          <w:citation/>
        </w:sdtPr>
        <w:sdtContent>
          <w:r w:rsidR="0079459F" w:rsidRPr="0079459F">
            <w:rPr>
              <w:color w:val="2E74B5" w:themeColor="accent5" w:themeShade="BF"/>
              <w:sz w:val="24"/>
              <w:szCs w:val="24"/>
            </w:rPr>
            <w:fldChar w:fldCharType="begin"/>
          </w:r>
          <w:r w:rsidR="0079459F" w:rsidRPr="0079459F">
            <w:rPr>
              <w:color w:val="2E74B5" w:themeColor="accent5" w:themeShade="BF"/>
              <w:sz w:val="24"/>
              <w:szCs w:val="24"/>
            </w:rPr>
            <w:instrText xml:space="preserve"> CITATION DrySumpInfo \l 2057 </w:instrText>
          </w:r>
          <w:r w:rsidR="0079459F" w:rsidRPr="0079459F">
            <w:rPr>
              <w:color w:val="2E74B5" w:themeColor="accent5" w:themeShade="BF"/>
              <w:sz w:val="24"/>
              <w:szCs w:val="24"/>
            </w:rPr>
            <w:fldChar w:fldCharType="separate"/>
          </w:r>
          <w:r w:rsidR="0079459F" w:rsidRPr="0079459F">
            <w:rPr>
              <w:noProof/>
              <w:color w:val="2E74B5" w:themeColor="accent5" w:themeShade="BF"/>
              <w:sz w:val="24"/>
              <w:szCs w:val="24"/>
            </w:rPr>
            <w:t xml:space="preserve"> (DrySumpInfo)</w:t>
          </w:r>
          <w:r w:rsidR="0079459F" w:rsidRPr="0079459F">
            <w:rPr>
              <w:color w:val="2E74B5" w:themeColor="accent5" w:themeShade="BF"/>
              <w:sz w:val="24"/>
              <w:szCs w:val="24"/>
            </w:rPr>
            <w:fldChar w:fldCharType="end"/>
          </w:r>
        </w:sdtContent>
      </w:sdt>
      <w:r>
        <w:rPr>
          <w:sz w:val="24"/>
          <w:szCs w:val="24"/>
        </w:rPr>
        <w:t xml:space="preserve"> The system also has increased capacity, adjustable and consistent oil pressure and remote coolers. </w:t>
      </w:r>
      <w:r w:rsidR="0079459F">
        <w:rPr>
          <w:sz w:val="24"/>
          <w:szCs w:val="24"/>
        </w:rPr>
        <w:t xml:space="preserve">Better weight distribution and a lower centre of gravity is also an advantage because of the lack of oil in the pan allowing it to be shallower. Therefore, the engine can be mounted lower to the ground. </w:t>
      </w:r>
    </w:p>
    <w:p w14:paraId="45F42F4B" w14:textId="77777777" w:rsidR="0079459F" w:rsidRDefault="0079459F" w:rsidP="004E0F4C">
      <w:pPr>
        <w:rPr>
          <w:sz w:val="24"/>
          <w:szCs w:val="24"/>
        </w:rPr>
      </w:pPr>
    </w:p>
    <w:p w14:paraId="43C7213E" w14:textId="77777777" w:rsidR="00092D6B" w:rsidRDefault="00092D6B" w:rsidP="00092D6B">
      <w:pPr>
        <w:rPr>
          <w:sz w:val="28"/>
          <w:szCs w:val="28"/>
          <w:u w:val="single"/>
        </w:rPr>
      </w:pPr>
      <w:r>
        <w:rPr>
          <w:sz w:val="28"/>
          <w:szCs w:val="28"/>
        </w:rPr>
        <w:t xml:space="preserve">1.2 </w:t>
      </w:r>
      <w:r>
        <w:rPr>
          <w:sz w:val="28"/>
          <w:szCs w:val="28"/>
          <w:u w:val="single"/>
        </w:rPr>
        <w:t>Wet</w:t>
      </w:r>
      <w:r w:rsidRPr="009F2B6E">
        <w:rPr>
          <w:sz w:val="28"/>
          <w:szCs w:val="28"/>
          <w:u w:val="single"/>
        </w:rPr>
        <w:t xml:space="preserve"> sump </w:t>
      </w:r>
    </w:p>
    <w:p w14:paraId="49532EED" w14:textId="77777777" w:rsidR="00092D6B" w:rsidRPr="00092D6B" w:rsidRDefault="00092D6B" w:rsidP="00092D6B">
      <w:pPr>
        <w:rPr>
          <w:sz w:val="24"/>
          <w:szCs w:val="24"/>
        </w:rPr>
      </w:pPr>
      <w:r>
        <w:rPr>
          <w:sz w:val="24"/>
          <w:szCs w:val="24"/>
        </w:rPr>
        <w:t>A wet sump offers a simple and cheap design as there in no external oil pump. As there is only one internal pump then there is no need for external pipes and hoses which take up more room in the engine bay</w:t>
      </w:r>
      <w:r w:rsidR="001D6CF7">
        <w:rPr>
          <w:sz w:val="24"/>
          <w:szCs w:val="24"/>
        </w:rPr>
        <w:t xml:space="preserve">. There is also a larger chance of leaks. However a race car in fast corners can cause the oil in the sump to slosh to one side starving the oil pick up pipe and therefore losing oil pressure to the head of the engine causing damage to the cams and tappets. </w:t>
      </w:r>
    </w:p>
    <w:p w14:paraId="173C070D" w14:textId="77777777" w:rsidR="00092D6B" w:rsidRDefault="00092D6B" w:rsidP="004E0F4C">
      <w:pPr>
        <w:rPr>
          <w:sz w:val="24"/>
          <w:szCs w:val="24"/>
        </w:rPr>
      </w:pPr>
    </w:p>
    <w:p w14:paraId="74E7461A" w14:textId="77777777" w:rsidR="0079459F" w:rsidRDefault="0079459F" w:rsidP="004E0F4C">
      <w:pPr>
        <w:rPr>
          <w:sz w:val="24"/>
          <w:szCs w:val="24"/>
        </w:rPr>
      </w:pPr>
    </w:p>
    <w:p w14:paraId="67793F1D" w14:textId="77777777" w:rsidR="0079459F" w:rsidRDefault="0079459F" w:rsidP="004E0F4C">
      <w:pPr>
        <w:rPr>
          <w:sz w:val="24"/>
          <w:szCs w:val="24"/>
        </w:rPr>
      </w:pPr>
    </w:p>
    <w:p w14:paraId="31773C7D" w14:textId="77777777" w:rsidR="009F2B6E" w:rsidRPr="009F2B6E" w:rsidRDefault="0079459F" w:rsidP="004E0F4C">
      <w:pPr>
        <w:rPr>
          <w:sz w:val="24"/>
          <w:szCs w:val="24"/>
        </w:rPr>
      </w:pPr>
      <w:r>
        <w:rPr>
          <w:sz w:val="24"/>
          <w:szCs w:val="24"/>
        </w:rPr>
        <w:t xml:space="preserve"> </w:t>
      </w:r>
    </w:p>
    <w:p w14:paraId="4658520A" w14:textId="77777777" w:rsidR="004E0F4C" w:rsidRPr="004E0F4C" w:rsidRDefault="004E0F4C" w:rsidP="004E0F4C">
      <w:pPr>
        <w:rPr>
          <w:sz w:val="24"/>
          <w:szCs w:val="24"/>
        </w:rPr>
      </w:pPr>
    </w:p>
    <w:p w14:paraId="4550202D" w14:textId="467B9414" w:rsidR="000430B4" w:rsidRDefault="000430B4" w:rsidP="000430B4">
      <w:pPr>
        <w:rPr>
          <w:sz w:val="32"/>
          <w:szCs w:val="32"/>
          <w:u w:val="single"/>
        </w:rPr>
      </w:pPr>
    </w:p>
    <w:p w14:paraId="0DECA3C7" w14:textId="1917F16A" w:rsidR="00662B4E" w:rsidRDefault="00662B4E" w:rsidP="000430B4">
      <w:pPr>
        <w:rPr>
          <w:sz w:val="32"/>
          <w:szCs w:val="32"/>
          <w:u w:val="single"/>
        </w:rPr>
      </w:pPr>
    </w:p>
    <w:p w14:paraId="46953305" w14:textId="06599ACB" w:rsidR="00C87723" w:rsidRDefault="00C87723" w:rsidP="000430B4">
      <w:pPr>
        <w:rPr>
          <w:sz w:val="32"/>
          <w:szCs w:val="32"/>
          <w:u w:val="single"/>
        </w:rPr>
      </w:pPr>
    </w:p>
    <w:sdt>
      <w:sdtPr>
        <w:id w:val="17306500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7579C5B" w14:textId="6520BA32" w:rsidR="004F70F7" w:rsidRDefault="004F70F7">
          <w:pPr>
            <w:pStyle w:val="TOCHeading"/>
          </w:pPr>
          <w:r>
            <w:t>Contents</w:t>
          </w:r>
        </w:p>
        <w:p w14:paraId="78BBDCB8" w14:textId="36A0F623" w:rsidR="004F70F7" w:rsidRDefault="004F70F7">
          <w:pPr>
            <w:pStyle w:val="TOC1"/>
            <w:tabs>
              <w:tab w:val="left" w:pos="440"/>
              <w:tab w:val="right" w:leader="dot" w:pos="9016"/>
            </w:tabs>
            <w:rPr>
              <w:noProof/>
            </w:rPr>
          </w:pPr>
          <w:r>
            <w:fldChar w:fldCharType="begin"/>
          </w:r>
          <w:r>
            <w:instrText xml:space="preserve"> TOC \o "1-3" \h \z \u </w:instrText>
          </w:r>
          <w:r>
            <w:fldChar w:fldCharType="separate"/>
          </w:r>
          <w:hyperlink w:anchor="_Toc33988675" w:history="1">
            <w:r w:rsidRPr="00BF6FF2">
              <w:rPr>
                <w:rStyle w:val="Hyperlink"/>
                <w:noProof/>
              </w:rPr>
              <w:t>1.</w:t>
            </w:r>
            <w:r>
              <w:rPr>
                <w:noProof/>
              </w:rPr>
              <w:tab/>
            </w:r>
            <w:r w:rsidRPr="00BF6FF2">
              <w:rPr>
                <w:rStyle w:val="Hyperlink"/>
                <w:noProof/>
              </w:rPr>
              <w:t>Problem Investigation</w:t>
            </w:r>
            <w:r>
              <w:rPr>
                <w:noProof/>
                <w:webHidden/>
              </w:rPr>
              <w:tab/>
            </w:r>
            <w:r>
              <w:rPr>
                <w:noProof/>
                <w:webHidden/>
              </w:rPr>
              <w:fldChar w:fldCharType="begin"/>
            </w:r>
            <w:r>
              <w:rPr>
                <w:noProof/>
                <w:webHidden/>
              </w:rPr>
              <w:instrText xml:space="preserve"> PAGEREF _Toc33988675 \h </w:instrText>
            </w:r>
            <w:r>
              <w:rPr>
                <w:noProof/>
                <w:webHidden/>
              </w:rPr>
            </w:r>
            <w:r>
              <w:rPr>
                <w:noProof/>
                <w:webHidden/>
              </w:rPr>
              <w:fldChar w:fldCharType="separate"/>
            </w:r>
            <w:r>
              <w:rPr>
                <w:noProof/>
                <w:webHidden/>
              </w:rPr>
              <w:t>2</w:t>
            </w:r>
            <w:r>
              <w:rPr>
                <w:noProof/>
                <w:webHidden/>
              </w:rPr>
              <w:fldChar w:fldCharType="end"/>
            </w:r>
          </w:hyperlink>
        </w:p>
        <w:p w14:paraId="5A0F6CC3" w14:textId="22233DA2" w:rsidR="004F70F7" w:rsidRDefault="004F70F7">
          <w:pPr>
            <w:pStyle w:val="TOC1"/>
            <w:tabs>
              <w:tab w:val="left" w:pos="440"/>
              <w:tab w:val="right" w:leader="dot" w:pos="9016"/>
            </w:tabs>
            <w:rPr>
              <w:noProof/>
            </w:rPr>
          </w:pPr>
          <w:hyperlink w:anchor="_Toc33988676" w:history="1">
            <w:r w:rsidRPr="00BF6FF2">
              <w:rPr>
                <w:rStyle w:val="Hyperlink"/>
                <w:noProof/>
              </w:rPr>
              <w:t>2.</w:t>
            </w:r>
            <w:r>
              <w:rPr>
                <w:noProof/>
              </w:rPr>
              <w:tab/>
            </w:r>
            <w:r w:rsidRPr="00BF6FF2">
              <w:rPr>
                <w:rStyle w:val="Hyperlink"/>
                <w:noProof/>
              </w:rPr>
              <w:t>List of Figures</w:t>
            </w:r>
            <w:r>
              <w:rPr>
                <w:noProof/>
                <w:webHidden/>
              </w:rPr>
              <w:tab/>
            </w:r>
            <w:r>
              <w:rPr>
                <w:noProof/>
                <w:webHidden/>
              </w:rPr>
              <w:fldChar w:fldCharType="begin"/>
            </w:r>
            <w:r>
              <w:rPr>
                <w:noProof/>
                <w:webHidden/>
              </w:rPr>
              <w:instrText xml:space="preserve"> PAGEREF _Toc33988676 \h </w:instrText>
            </w:r>
            <w:r>
              <w:rPr>
                <w:noProof/>
                <w:webHidden/>
              </w:rPr>
            </w:r>
            <w:r>
              <w:rPr>
                <w:noProof/>
                <w:webHidden/>
              </w:rPr>
              <w:fldChar w:fldCharType="separate"/>
            </w:r>
            <w:r>
              <w:rPr>
                <w:noProof/>
                <w:webHidden/>
              </w:rPr>
              <w:t>3</w:t>
            </w:r>
            <w:r>
              <w:rPr>
                <w:noProof/>
                <w:webHidden/>
              </w:rPr>
              <w:fldChar w:fldCharType="end"/>
            </w:r>
          </w:hyperlink>
        </w:p>
        <w:p w14:paraId="1CCC6C34" w14:textId="06FC132E" w:rsidR="004F70F7" w:rsidRDefault="004F70F7">
          <w:pPr>
            <w:pStyle w:val="TOC1"/>
            <w:tabs>
              <w:tab w:val="left" w:pos="440"/>
              <w:tab w:val="right" w:leader="dot" w:pos="9016"/>
            </w:tabs>
            <w:rPr>
              <w:noProof/>
            </w:rPr>
          </w:pPr>
          <w:hyperlink w:anchor="_Toc33988677" w:history="1">
            <w:r w:rsidRPr="00BF6FF2">
              <w:rPr>
                <w:rStyle w:val="Hyperlink"/>
                <w:noProof/>
              </w:rPr>
              <w:t>3.</w:t>
            </w:r>
            <w:r>
              <w:rPr>
                <w:noProof/>
              </w:rPr>
              <w:tab/>
            </w:r>
            <w:r w:rsidRPr="00BF6FF2">
              <w:rPr>
                <w:rStyle w:val="Hyperlink"/>
                <w:noProof/>
              </w:rPr>
              <w:t>QFD Competing Product research</w:t>
            </w:r>
            <w:r>
              <w:rPr>
                <w:noProof/>
                <w:webHidden/>
              </w:rPr>
              <w:tab/>
            </w:r>
            <w:r>
              <w:rPr>
                <w:noProof/>
                <w:webHidden/>
              </w:rPr>
              <w:fldChar w:fldCharType="begin"/>
            </w:r>
            <w:r>
              <w:rPr>
                <w:noProof/>
                <w:webHidden/>
              </w:rPr>
              <w:instrText xml:space="preserve"> PAGEREF _Toc33988677 \h </w:instrText>
            </w:r>
            <w:r>
              <w:rPr>
                <w:noProof/>
                <w:webHidden/>
              </w:rPr>
            </w:r>
            <w:r>
              <w:rPr>
                <w:noProof/>
                <w:webHidden/>
              </w:rPr>
              <w:fldChar w:fldCharType="separate"/>
            </w:r>
            <w:r>
              <w:rPr>
                <w:noProof/>
                <w:webHidden/>
              </w:rPr>
              <w:t>5</w:t>
            </w:r>
            <w:r>
              <w:rPr>
                <w:noProof/>
                <w:webHidden/>
              </w:rPr>
              <w:fldChar w:fldCharType="end"/>
            </w:r>
          </w:hyperlink>
        </w:p>
        <w:p w14:paraId="695FC7ED" w14:textId="4C422B9A" w:rsidR="004F70F7" w:rsidRDefault="004F70F7">
          <w:pPr>
            <w:pStyle w:val="TOC1"/>
            <w:tabs>
              <w:tab w:val="left" w:pos="440"/>
              <w:tab w:val="right" w:leader="dot" w:pos="9016"/>
            </w:tabs>
            <w:rPr>
              <w:noProof/>
            </w:rPr>
          </w:pPr>
          <w:hyperlink w:anchor="_Toc33988678" w:history="1">
            <w:r w:rsidRPr="00BF6FF2">
              <w:rPr>
                <w:rStyle w:val="Hyperlink"/>
                <w:noProof/>
              </w:rPr>
              <w:t>4.</w:t>
            </w:r>
            <w:r>
              <w:rPr>
                <w:noProof/>
              </w:rPr>
              <w:tab/>
            </w:r>
            <w:r w:rsidRPr="00BF6FF2">
              <w:rPr>
                <w:rStyle w:val="Hyperlink"/>
                <w:noProof/>
              </w:rPr>
              <w:t>Design Feature ratings</w:t>
            </w:r>
            <w:r>
              <w:rPr>
                <w:noProof/>
                <w:webHidden/>
              </w:rPr>
              <w:tab/>
            </w:r>
            <w:r>
              <w:rPr>
                <w:noProof/>
                <w:webHidden/>
              </w:rPr>
              <w:fldChar w:fldCharType="begin"/>
            </w:r>
            <w:r>
              <w:rPr>
                <w:noProof/>
                <w:webHidden/>
              </w:rPr>
              <w:instrText xml:space="preserve"> PAGEREF _Toc33988678 \h </w:instrText>
            </w:r>
            <w:r>
              <w:rPr>
                <w:noProof/>
                <w:webHidden/>
              </w:rPr>
            </w:r>
            <w:r>
              <w:rPr>
                <w:noProof/>
                <w:webHidden/>
              </w:rPr>
              <w:fldChar w:fldCharType="separate"/>
            </w:r>
            <w:r>
              <w:rPr>
                <w:noProof/>
                <w:webHidden/>
              </w:rPr>
              <w:t>6</w:t>
            </w:r>
            <w:r>
              <w:rPr>
                <w:noProof/>
                <w:webHidden/>
              </w:rPr>
              <w:fldChar w:fldCharType="end"/>
            </w:r>
          </w:hyperlink>
        </w:p>
        <w:p w14:paraId="1A85C26A" w14:textId="47A02E00" w:rsidR="004F70F7" w:rsidRDefault="004F70F7">
          <w:pPr>
            <w:pStyle w:val="TOC1"/>
            <w:tabs>
              <w:tab w:val="left" w:pos="440"/>
              <w:tab w:val="right" w:leader="dot" w:pos="9016"/>
            </w:tabs>
            <w:rPr>
              <w:noProof/>
            </w:rPr>
          </w:pPr>
          <w:hyperlink w:anchor="_Toc33988679" w:history="1">
            <w:r w:rsidRPr="00BF6FF2">
              <w:rPr>
                <w:rStyle w:val="Hyperlink"/>
                <w:noProof/>
              </w:rPr>
              <w:t>5.</w:t>
            </w:r>
            <w:r>
              <w:rPr>
                <w:noProof/>
              </w:rPr>
              <w:tab/>
            </w:r>
            <w:r w:rsidRPr="00BF6FF2">
              <w:rPr>
                <w:rStyle w:val="Hyperlink"/>
                <w:noProof/>
              </w:rPr>
              <w:t>The Resulting Scores for Each Design</w:t>
            </w:r>
            <w:r>
              <w:rPr>
                <w:noProof/>
                <w:webHidden/>
              </w:rPr>
              <w:tab/>
            </w:r>
            <w:r>
              <w:rPr>
                <w:noProof/>
                <w:webHidden/>
              </w:rPr>
              <w:fldChar w:fldCharType="begin"/>
            </w:r>
            <w:r>
              <w:rPr>
                <w:noProof/>
                <w:webHidden/>
              </w:rPr>
              <w:instrText xml:space="preserve"> PAGEREF _Toc33988679 \h </w:instrText>
            </w:r>
            <w:r>
              <w:rPr>
                <w:noProof/>
                <w:webHidden/>
              </w:rPr>
            </w:r>
            <w:r>
              <w:rPr>
                <w:noProof/>
                <w:webHidden/>
              </w:rPr>
              <w:fldChar w:fldCharType="separate"/>
            </w:r>
            <w:r>
              <w:rPr>
                <w:noProof/>
                <w:webHidden/>
              </w:rPr>
              <w:t>6</w:t>
            </w:r>
            <w:r>
              <w:rPr>
                <w:noProof/>
                <w:webHidden/>
              </w:rPr>
              <w:fldChar w:fldCharType="end"/>
            </w:r>
          </w:hyperlink>
        </w:p>
        <w:p w14:paraId="188024E4" w14:textId="6C48B760" w:rsidR="004F70F7" w:rsidRDefault="004F70F7">
          <w:pPr>
            <w:pStyle w:val="TOC1"/>
            <w:tabs>
              <w:tab w:val="left" w:pos="440"/>
              <w:tab w:val="right" w:leader="dot" w:pos="9016"/>
            </w:tabs>
            <w:rPr>
              <w:noProof/>
            </w:rPr>
          </w:pPr>
          <w:hyperlink w:anchor="_Toc33988680" w:history="1">
            <w:r w:rsidRPr="00BF6FF2">
              <w:rPr>
                <w:rStyle w:val="Hyperlink"/>
                <w:noProof/>
              </w:rPr>
              <w:t>6.</w:t>
            </w:r>
            <w:r>
              <w:rPr>
                <w:noProof/>
              </w:rPr>
              <w:tab/>
            </w:r>
            <w:r w:rsidRPr="00BF6FF2">
              <w:rPr>
                <w:rStyle w:val="Hyperlink"/>
                <w:noProof/>
              </w:rPr>
              <w:t>Design Feature ratings</w:t>
            </w:r>
            <w:r>
              <w:rPr>
                <w:noProof/>
                <w:webHidden/>
              </w:rPr>
              <w:tab/>
            </w:r>
            <w:r>
              <w:rPr>
                <w:noProof/>
                <w:webHidden/>
              </w:rPr>
              <w:fldChar w:fldCharType="begin"/>
            </w:r>
            <w:r>
              <w:rPr>
                <w:noProof/>
                <w:webHidden/>
              </w:rPr>
              <w:instrText xml:space="preserve"> PAGEREF _Toc33988680 \h </w:instrText>
            </w:r>
            <w:r>
              <w:rPr>
                <w:noProof/>
                <w:webHidden/>
              </w:rPr>
            </w:r>
            <w:r>
              <w:rPr>
                <w:noProof/>
                <w:webHidden/>
              </w:rPr>
              <w:fldChar w:fldCharType="separate"/>
            </w:r>
            <w:r>
              <w:rPr>
                <w:noProof/>
                <w:webHidden/>
              </w:rPr>
              <w:t>7</w:t>
            </w:r>
            <w:r>
              <w:rPr>
                <w:noProof/>
                <w:webHidden/>
              </w:rPr>
              <w:fldChar w:fldCharType="end"/>
            </w:r>
          </w:hyperlink>
        </w:p>
        <w:p w14:paraId="07140424" w14:textId="7F557DC8" w:rsidR="004F70F7" w:rsidRDefault="004F70F7">
          <w:pPr>
            <w:pStyle w:val="TOC1"/>
            <w:tabs>
              <w:tab w:val="left" w:pos="440"/>
              <w:tab w:val="right" w:leader="dot" w:pos="9016"/>
            </w:tabs>
            <w:rPr>
              <w:noProof/>
            </w:rPr>
          </w:pPr>
          <w:hyperlink w:anchor="_Toc33988681" w:history="1">
            <w:r w:rsidRPr="00BF6FF2">
              <w:rPr>
                <w:rStyle w:val="Hyperlink"/>
                <w:noProof/>
              </w:rPr>
              <w:t>7.</w:t>
            </w:r>
            <w:r>
              <w:rPr>
                <w:noProof/>
              </w:rPr>
              <w:tab/>
            </w:r>
            <w:r w:rsidRPr="00BF6FF2">
              <w:rPr>
                <w:rStyle w:val="Hyperlink"/>
                <w:noProof/>
              </w:rPr>
              <w:t>Product Design Specification</w:t>
            </w:r>
            <w:r>
              <w:rPr>
                <w:noProof/>
                <w:webHidden/>
              </w:rPr>
              <w:tab/>
            </w:r>
            <w:r>
              <w:rPr>
                <w:noProof/>
                <w:webHidden/>
              </w:rPr>
              <w:fldChar w:fldCharType="begin"/>
            </w:r>
            <w:r>
              <w:rPr>
                <w:noProof/>
                <w:webHidden/>
              </w:rPr>
              <w:instrText xml:space="preserve"> PAGEREF _Toc33988681 \h </w:instrText>
            </w:r>
            <w:r>
              <w:rPr>
                <w:noProof/>
                <w:webHidden/>
              </w:rPr>
            </w:r>
            <w:r>
              <w:rPr>
                <w:noProof/>
                <w:webHidden/>
              </w:rPr>
              <w:fldChar w:fldCharType="separate"/>
            </w:r>
            <w:r>
              <w:rPr>
                <w:noProof/>
                <w:webHidden/>
              </w:rPr>
              <w:t>7</w:t>
            </w:r>
            <w:r>
              <w:rPr>
                <w:noProof/>
                <w:webHidden/>
              </w:rPr>
              <w:fldChar w:fldCharType="end"/>
            </w:r>
          </w:hyperlink>
        </w:p>
        <w:p w14:paraId="25EF8D3B" w14:textId="0AD81AB8" w:rsidR="004F70F7" w:rsidRDefault="004F70F7">
          <w:pPr>
            <w:pStyle w:val="TOC1"/>
            <w:tabs>
              <w:tab w:val="left" w:pos="440"/>
              <w:tab w:val="right" w:leader="dot" w:pos="9016"/>
            </w:tabs>
            <w:rPr>
              <w:noProof/>
            </w:rPr>
          </w:pPr>
          <w:hyperlink w:anchor="_Toc33988682" w:history="1">
            <w:r w:rsidRPr="00BF6FF2">
              <w:rPr>
                <w:rStyle w:val="Hyperlink"/>
                <w:b/>
                <w:bCs/>
                <w:noProof/>
              </w:rPr>
              <w:t>8.</w:t>
            </w:r>
            <w:r>
              <w:rPr>
                <w:noProof/>
              </w:rPr>
              <w:tab/>
            </w:r>
            <w:r w:rsidRPr="00BF6FF2">
              <w:rPr>
                <w:rStyle w:val="Hyperlink"/>
                <w:noProof/>
              </w:rPr>
              <w:t>Detailed Design Specification</w:t>
            </w:r>
            <w:r>
              <w:rPr>
                <w:noProof/>
                <w:webHidden/>
              </w:rPr>
              <w:tab/>
            </w:r>
            <w:r>
              <w:rPr>
                <w:noProof/>
                <w:webHidden/>
              </w:rPr>
              <w:fldChar w:fldCharType="begin"/>
            </w:r>
            <w:r>
              <w:rPr>
                <w:noProof/>
                <w:webHidden/>
              </w:rPr>
              <w:instrText xml:space="preserve"> PAGEREF _Toc33988682 \h </w:instrText>
            </w:r>
            <w:r>
              <w:rPr>
                <w:noProof/>
                <w:webHidden/>
              </w:rPr>
            </w:r>
            <w:r>
              <w:rPr>
                <w:noProof/>
                <w:webHidden/>
              </w:rPr>
              <w:fldChar w:fldCharType="separate"/>
            </w:r>
            <w:r>
              <w:rPr>
                <w:noProof/>
                <w:webHidden/>
              </w:rPr>
              <w:t>8</w:t>
            </w:r>
            <w:r>
              <w:rPr>
                <w:noProof/>
                <w:webHidden/>
              </w:rPr>
              <w:fldChar w:fldCharType="end"/>
            </w:r>
          </w:hyperlink>
        </w:p>
        <w:p w14:paraId="7209D417" w14:textId="308DCBE1" w:rsidR="004F70F7" w:rsidRDefault="004F70F7">
          <w:pPr>
            <w:pStyle w:val="TOC1"/>
            <w:tabs>
              <w:tab w:val="left" w:pos="440"/>
              <w:tab w:val="right" w:leader="dot" w:pos="9016"/>
            </w:tabs>
            <w:rPr>
              <w:noProof/>
            </w:rPr>
          </w:pPr>
          <w:hyperlink w:anchor="_Toc33988683" w:history="1">
            <w:r w:rsidRPr="00BF6FF2">
              <w:rPr>
                <w:rStyle w:val="Hyperlink"/>
                <w:noProof/>
              </w:rPr>
              <w:t>9.</w:t>
            </w:r>
            <w:r>
              <w:rPr>
                <w:noProof/>
              </w:rPr>
              <w:tab/>
            </w:r>
            <w:r w:rsidRPr="00BF6FF2">
              <w:rPr>
                <w:rStyle w:val="Hyperlink"/>
                <w:noProof/>
              </w:rPr>
              <w:t>Dry Sump Design A</w:t>
            </w:r>
            <w:r>
              <w:rPr>
                <w:noProof/>
                <w:webHidden/>
              </w:rPr>
              <w:tab/>
            </w:r>
            <w:r>
              <w:rPr>
                <w:noProof/>
                <w:webHidden/>
              </w:rPr>
              <w:fldChar w:fldCharType="begin"/>
            </w:r>
            <w:r>
              <w:rPr>
                <w:noProof/>
                <w:webHidden/>
              </w:rPr>
              <w:instrText xml:space="preserve"> PAGEREF _Toc33988683 \h </w:instrText>
            </w:r>
            <w:r>
              <w:rPr>
                <w:noProof/>
                <w:webHidden/>
              </w:rPr>
            </w:r>
            <w:r>
              <w:rPr>
                <w:noProof/>
                <w:webHidden/>
              </w:rPr>
              <w:fldChar w:fldCharType="separate"/>
            </w:r>
            <w:r>
              <w:rPr>
                <w:noProof/>
                <w:webHidden/>
              </w:rPr>
              <w:t>9</w:t>
            </w:r>
            <w:r>
              <w:rPr>
                <w:noProof/>
                <w:webHidden/>
              </w:rPr>
              <w:fldChar w:fldCharType="end"/>
            </w:r>
          </w:hyperlink>
        </w:p>
        <w:p w14:paraId="7E1A7761" w14:textId="0CA729A3" w:rsidR="004F70F7" w:rsidRDefault="004F70F7">
          <w:pPr>
            <w:pStyle w:val="TOC1"/>
            <w:tabs>
              <w:tab w:val="left" w:pos="660"/>
              <w:tab w:val="right" w:leader="dot" w:pos="9016"/>
            </w:tabs>
            <w:rPr>
              <w:noProof/>
            </w:rPr>
          </w:pPr>
          <w:hyperlink w:anchor="_Toc33988684" w:history="1">
            <w:r w:rsidRPr="00BF6FF2">
              <w:rPr>
                <w:rStyle w:val="Hyperlink"/>
                <w:noProof/>
              </w:rPr>
              <w:t>10.</w:t>
            </w:r>
            <w:r>
              <w:rPr>
                <w:noProof/>
              </w:rPr>
              <w:tab/>
            </w:r>
            <w:r w:rsidRPr="00BF6FF2">
              <w:rPr>
                <w:rStyle w:val="Hyperlink"/>
                <w:noProof/>
              </w:rPr>
              <w:t>Dry Sump Design B</w:t>
            </w:r>
            <w:r>
              <w:rPr>
                <w:noProof/>
                <w:webHidden/>
              </w:rPr>
              <w:tab/>
            </w:r>
            <w:r>
              <w:rPr>
                <w:noProof/>
                <w:webHidden/>
              </w:rPr>
              <w:fldChar w:fldCharType="begin"/>
            </w:r>
            <w:r>
              <w:rPr>
                <w:noProof/>
                <w:webHidden/>
              </w:rPr>
              <w:instrText xml:space="preserve"> PAGEREF _Toc33988684 \h </w:instrText>
            </w:r>
            <w:r>
              <w:rPr>
                <w:noProof/>
                <w:webHidden/>
              </w:rPr>
            </w:r>
            <w:r>
              <w:rPr>
                <w:noProof/>
                <w:webHidden/>
              </w:rPr>
              <w:fldChar w:fldCharType="separate"/>
            </w:r>
            <w:r>
              <w:rPr>
                <w:noProof/>
                <w:webHidden/>
              </w:rPr>
              <w:t>10</w:t>
            </w:r>
            <w:r>
              <w:rPr>
                <w:noProof/>
                <w:webHidden/>
              </w:rPr>
              <w:fldChar w:fldCharType="end"/>
            </w:r>
          </w:hyperlink>
        </w:p>
        <w:p w14:paraId="5862BC59" w14:textId="7413F25D" w:rsidR="004F70F7" w:rsidRDefault="004F70F7">
          <w:pPr>
            <w:pStyle w:val="TOC1"/>
            <w:tabs>
              <w:tab w:val="left" w:pos="660"/>
              <w:tab w:val="right" w:leader="dot" w:pos="9016"/>
            </w:tabs>
            <w:rPr>
              <w:noProof/>
            </w:rPr>
          </w:pPr>
          <w:hyperlink w:anchor="_Toc33988685" w:history="1">
            <w:r w:rsidRPr="00BF6FF2">
              <w:rPr>
                <w:rStyle w:val="Hyperlink"/>
                <w:noProof/>
              </w:rPr>
              <w:t>11.</w:t>
            </w:r>
            <w:r>
              <w:rPr>
                <w:noProof/>
              </w:rPr>
              <w:tab/>
            </w:r>
            <w:r w:rsidRPr="00BF6FF2">
              <w:rPr>
                <w:rStyle w:val="Hyperlink"/>
                <w:noProof/>
              </w:rPr>
              <w:t>Dry Sump Design C/Final Design</w:t>
            </w:r>
            <w:r>
              <w:rPr>
                <w:noProof/>
                <w:webHidden/>
              </w:rPr>
              <w:tab/>
            </w:r>
            <w:r>
              <w:rPr>
                <w:noProof/>
                <w:webHidden/>
              </w:rPr>
              <w:fldChar w:fldCharType="begin"/>
            </w:r>
            <w:r>
              <w:rPr>
                <w:noProof/>
                <w:webHidden/>
              </w:rPr>
              <w:instrText xml:space="preserve"> PAGEREF _Toc33988685 \h </w:instrText>
            </w:r>
            <w:r>
              <w:rPr>
                <w:noProof/>
                <w:webHidden/>
              </w:rPr>
            </w:r>
            <w:r>
              <w:rPr>
                <w:noProof/>
                <w:webHidden/>
              </w:rPr>
              <w:fldChar w:fldCharType="separate"/>
            </w:r>
            <w:r>
              <w:rPr>
                <w:noProof/>
                <w:webHidden/>
              </w:rPr>
              <w:t>12</w:t>
            </w:r>
            <w:r>
              <w:rPr>
                <w:noProof/>
                <w:webHidden/>
              </w:rPr>
              <w:fldChar w:fldCharType="end"/>
            </w:r>
          </w:hyperlink>
        </w:p>
        <w:p w14:paraId="5EE082C3" w14:textId="766BA1FB" w:rsidR="004F70F7" w:rsidRDefault="004F70F7">
          <w:pPr>
            <w:pStyle w:val="TOC1"/>
            <w:tabs>
              <w:tab w:val="left" w:pos="660"/>
              <w:tab w:val="right" w:leader="dot" w:pos="9016"/>
            </w:tabs>
            <w:rPr>
              <w:noProof/>
            </w:rPr>
          </w:pPr>
          <w:hyperlink w:anchor="_Toc33988686" w:history="1">
            <w:r w:rsidRPr="00BF6FF2">
              <w:rPr>
                <w:rStyle w:val="Hyperlink"/>
                <w:noProof/>
              </w:rPr>
              <w:t>12.</w:t>
            </w:r>
            <w:r>
              <w:rPr>
                <w:noProof/>
              </w:rPr>
              <w:tab/>
            </w:r>
            <w:r w:rsidRPr="00BF6FF2">
              <w:rPr>
                <w:rStyle w:val="Hyperlink"/>
                <w:noProof/>
              </w:rPr>
              <w:t>References</w:t>
            </w:r>
            <w:r>
              <w:rPr>
                <w:noProof/>
                <w:webHidden/>
              </w:rPr>
              <w:tab/>
            </w:r>
            <w:r>
              <w:rPr>
                <w:noProof/>
                <w:webHidden/>
              </w:rPr>
              <w:fldChar w:fldCharType="begin"/>
            </w:r>
            <w:r>
              <w:rPr>
                <w:noProof/>
                <w:webHidden/>
              </w:rPr>
              <w:instrText xml:space="preserve"> PAGEREF _Toc33988686 \h </w:instrText>
            </w:r>
            <w:r>
              <w:rPr>
                <w:noProof/>
                <w:webHidden/>
              </w:rPr>
            </w:r>
            <w:r>
              <w:rPr>
                <w:noProof/>
                <w:webHidden/>
              </w:rPr>
              <w:fldChar w:fldCharType="separate"/>
            </w:r>
            <w:r>
              <w:rPr>
                <w:noProof/>
                <w:webHidden/>
              </w:rPr>
              <w:t>15</w:t>
            </w:r>
            <w:r>
              <w:rPr>
                <w:noProof/>
                <w:webHidden/>
              </w:rPr>
              <w:fldChar w:fldCharType="end"/>
            </w:r>
          </w:hyperlink>
        </w:p>
        <w:p w14:paraId="66056A46" w14:textId="7CD54347" w:rsidR="004F70F7" w:rsidRDefault="004F70F7">
          <w:pPr>
            <w:pStyle w:val="TOC1"/>
            <w:tabs>
              <w:tab w:val="left" w:pos="660"/>
              <w:tab w:val="right" w:leader="dot" w:pos="9016"/>
            </w:tabs>
            <w:rPr>
              <w:noProof/>
            </w:rPr>
          </w:pPr>
          <w:hyperlink w:anchor="_Toc33988687" w:history="1">
            <w:r w:rsidRPr="00BF6FF2">
              <w:rPr>
                <w:rStyle w:val="Hyperlink"/>
                <w:noProof/>
              </w:rPr>
              <w:t>13.</w:t>
            </w:r>
            <w:r>
              <w:rPr>
                <w:noProof/>
              </w:rPr>
              <w:tab/>
            </w:r>
            <w:r w:rsidRPr="00BF6FF2">
              <w:rPr>
                <w:rStyle w:val="Hyperlink"/>
                <w:noProof/>
              </w:rPr>
              <w:t>Appendix</w:t>
            </w:r>
            <w:r>
              <w:rPr>
                <w:noProof/>
                <w:webHidden/>
              </w:rPr>
              <w:tab/>
            </w:r>
            <w:r>
              <w:rPr>
                <w:noProof/>
                <w:webHidden/>
              </w:rPr>
              <w:fldChar w:fldCharType="begin"/>
            </w:r>
            <w:r>
              <w:rPr>
                <w:noProof/>
                <w:webHidden/>
              </w:rPr>
              <w:instrText xml:space="preserve"> PAGEREF _Toc33988687 \h </w:instrText>
            </w:r>
            <w:r>
              <w:rPr>
                <w:noProof/>
                <w:webHidden/>
              </w:rPr>
            </w:r>
            <w:r>
              <w:rPr>
                <w:noProof/>
                <w:webHidden/>
              </w:rPr>
              <w:fldChar w:fldCharType="separate"/>
            </w:r>
            <w:r>
              <w:rPr>
                <w:noProof/>
                <w:webHidden/>
              </w:rPr>
              <w:t>16</w:t>
            </w:r>
            <w:r>
              <w:rPr>
                <w:noProof/>
                <w:webHidden/>
              </w:rPr>
              <w:fldChar w:fldCharType="end"/>
            </w:r>
          </w:hyperlink>
        </w:p>
        <w:p w14:paraId="07163018" w14:textId="1C82E891" w:rsidR="004F70F7" w:rsidRDefault="004F70F7">
          <w:r>
            <w:rPr>
              <w:b/>
              <w:bCs/>
              <w:noProof/>
            </w:rPr>
            <w:fldChar w:fldCharType="end"/>
          </w:r>
        </w:p>
      </w:sdtContent>
    </w:sdt>
    <w:p w14:paraId="728023B7" w14:textId="12768F55" w:rsidR="004F70F7" w:rsidRPr="004F70F7" w:rsidRDefault="004F70F7" w:rsidP="004F70F7">
      <w:pPr>
        <w:rPr>
          <w:sz w:val="24"/>
          <w:szCs w:val="24"/>
          <w:u w:val="single"/>
        </w:rPr>
      </w:pPr>
    </w:p>
    <w:p w14:paraId="442726EF" w14:textId="358B7D75" w:rsidR="004F70F7" w:rsidRDefault="004F70F7" w:rsidP="004F70F7">
      <w:pPr>
        <w:rPr>
          <w:sz w:val="32"/>
          <w:szCs w:val="32"/>
          <w:u w:val="single"/>
        </w:rPr>
      </w:pPr>
    </w:p>
    <w:p w14:paraId="4358CC64" w14:textId="40A5FED5" w:rsidR="004F70F7" w:rsidRDefault="004F70F7" w:rsidP="004F70F7">
      <w:pPr>
        <w:rPr>
          <w:sz w:val="32"/>
          <w:szCs w:val="32"/>
          <w:u w:val="single"/>
        </w:rPr>
      </w:pPr>
    </w:p>
    <w:p w14:paraId="3B2DF770" w14:textId="6D7A5728" w:rsidR="004F70F7" w:rsidRDefault="004F70F7" w:rsidP="004F70F7">
      <w:pPr>
        <w:rPr>
          <w:sz w:val="32"/>
          <w:szCs w:val="32"/>
          <w:u w:val="single"/>
        </w:rPr>
      </w:pPr>
    </w:p>
    <w:p w14:paraId="096E80B6" w14:textId="6F4C7E3C" w:rsidR="004F70F7" w:rsidRDefault="004F70F7" w:rsidP="004F70F7">
      <w:pPr>
        <w:rPr>
          <w:sz w:val="32"/>
          <w:szCs w:val="32"/>
          <w:u w:val="single"/>
        </w:rPr>
      </w:pPr>
    </w:p>
    <w:p w14:paraId="6493C5DF" w14:textId="141AE271" w:rsidR="004F70F7" w:rsidRDefault="004F70F7" w:rsidP="004F70F7">
      <w:pPr>
        <w:rPr>
          <w:sz w:val="32"/>
          <w:szCs w:val="32"/>
          <w:u w:val="single"/>
        </w:rPr>
      </w:pPr>
    </w:p>
    <w:p w14:paraId="666DC823" w14:textId="1CA3E4AC" w:rsidR="004F70F7" w:rsidRDefault="004F70F7" w:rsidP="004F70F7">
      <w:pPr>
        <w:rPr>
          <w:sz w:val="32"/>
          <w:szCs w:val="32"/>
          <w:u w:val="single"/>
        </w:rPr>
      </w:pPr>
    </w:p>
    <w:p w14:paraId="56885AEC" w14:textId="4814F1AA" w:rsidR="004F70F7" w:rsidRDefault="004F70F7" w:rsidP="004F70F7">
      <w:pPr>
        <w:rPr>
          <w:sz w:val="32"/>
          <w:szCs w:val="32"/>
          <w:u w:val="single"/>
        </w:rPr>
      </w:pPr>
    </w:p>
    <w:p w14:paraId="6687F01B" w14:textId="0813247D" w:rsidR="004F70F7" w:rsidRDefault="004F70F7" w:rsidP="004F70F7">
      <w:pPr>
        <w:rPr>
          <w:sz w:val="32"/>
          <w:szCs w:val="32"/>
          <w:u w:val="single"/>
        </w:rPr>
      </w:pPr>
    </w:p>
    <w:p w14:paraId="616B795E" w14:textId="731C008F" w:rsidR="004F70F7" w:rsidRDefault="004F70F7" w:rsidP="004F70F7">
      <w:pPr>
        <w:rPr>
          <w:sz w:val="32"/>
          <w:szCs w:val="32"/>
          <w:u w:val="single"/>
        </w:rPr>
      </w:pPr>
    </w:p>
    <w:p w14:paraId="144E5FFE" w14:textId="1DC5586F" w:rsidR="004F70F7" w:rsidRDefault="004F70F7" w:rsidP="004F70F7">
      <w:pPr>
        <w:rPr>
          <w:sz w:val="32"/>
          <w:szCs w:val="32"/>
          <w:u w:val="single"/>
        </w:rPr>
      </w:pPr>
    </w:p>
    <w:p w14:paraId="36DE66E7" w14:textId="0D1E77D3" w:rsidR="004F70F7" w:rsidRDefault="004F70F7" w:rsidP="004F70F7">
      <w:pPr>
        <w:rPr>
          <w:sz w:val="32"/>
          <w:szCs w:val="32"/>
          <w:u w:val="single"/>
        </w:rPr>
      </w:pPr>
    </w:p>
    <w:p w14:paraId="7705CBCF" w14:textId="3468BD96" w:rsidR="004F70F7" w:rsidRDefault="004F70F7" w:rsidP="004F70F7">
      <w:pPr>
        <w:rPr>
          <w:sz w:val="32"/>
          <w:szCs w:val="32"/>
          <w:u w:val="single"/>
        </w:rPr>
      </w:pPr>
    </w:p>
    <w:p w14:paraId="3E6E0729" w14:textId="77777777" w:rsidR="004F70F7" w:rsidRPr="004F70F7" w:rsidRDefault="004F70F7" w:rsidP="004F70F7">
      <w:pPr>
        <w:rPr>
          <w:sz w:val="32"/>
          <w:szCs w:val="32"/>
          <w:u w:val="single"/>
        </w:rPr>
      </w:pPr>
    </w:p>
    <w:p w14:paraId="7E52EBBC" w14:textId="053F65B8" w:rsidR="004F70F7" w:rsidRPr="004F70F7" w:rsidRDefault="004F70F7" w:rsidP="004F70F7">
      <w:pPr>
        <w:pStyle w:val="Heading1"/>
        <w:numPr>
          <w:ilvl w:val="0"/>
          <w:numId w:val="17"/>
        </w:numPr>
      </w:pPr>
      <w:bookmarkStart w:id="1" w:name="_Toc33988676"/>
      <w:r>
        <w:t>List of Figures</w:t>
      </w:r>
      <w:bookmarkEnd w:id="1"/>
      <w:r>
        <w:t xml:space="preserve"> </w:t>
      </w:r>
    </w:p>
    <w:p w14:paraId="479DD747" w14:textId="0D589ABC" w:rsidR="004F70F7" w:rsidRDefault="004F70F7" w:rsidP="000430B4">
      <w:pPr>
        <w:rPr>
          <w:sz w:val="32"/>
          <w:szCs w:val="32"/>
          <w:u w:val="single"/>
        </w:rPr>
      </w:pPr>
    </w:p>
    <w:p w14:paraId="1B34CCE8" w14:textId="56C704A7" w:rsidR="004F70F7" w:rsidRPr="00A25177" w:rsidRDefault="00A25177" w:rsidP="000430B4">
      <w:pPr>
        <w:rPr>
          <w:sz w:val="24"/>
          <w:szCs w:val="24"/>
        </w:rPr>
      </w:pPr>
      <w:r>
        <w:rPr>
          <w:sz w:val="24"/>
          <w:szCs w:val="24"/>
        </w:rPr>
        <w:t xml:space="preserve">Figure 1 </w:t>
      </w:r>
      <w:r w:rsidR="007761D3">
        <w:rPr>
          <w:sz w:val="24"/>
          <w:szCs w:val="24"/>
        </w:rPr>
        <w:t>= Table showing d</w:t>
      </w:r>
      <w:r>
        <w:rPr>
          <w:sz w:val="24"/>
          <w:szCs w:val="24"/>
        </w:rPr>
        <w:t xml:space="preserve">esign feature ratings </w:t>
      </w:r>
    </w:p>
    <w:p w14:paraId="0C001021" w14:textId="5C1EF370" w:rsidR="00A25177" w:rsidRPr="00A25177" w:rsidRDefault="00A25177" w:rsidP="00A25177">
      <w:pPr>
        <w:rPr>
          <w:sz w:val="24"/>
          <w:szCs w:val="24"/>
        </w:rPr>
      </w:pPr>
      <w:r>
        <w:rPr>
          <w:sz w:val="24"/>
          <w:szCs w:val="24"/>
        </w:rPr>
        <w:t xml:space="preserve">Figure 2 = </w:t>
      </w:r>
      <w:r w:rsidR="007761D3">
        <w:rPr>
          <w:sz w:val="24"/>
          <w:szCs w:val="24"/>
        </w:rPr>
        <w:t>Table showing the</w:t>
      </w:r>
      <w:r>
        <w:rPr>
          <w:sz w:val="24"/>
          <w:szCs w:val="24"/>
        </w:rPr>
        <w:t xml:space="preserve"> resulting </w:t>
      </w:r>
      <w:r w:rsidR="007761D3">
        <w:rPr>
          <w:sz w:val="24"/>
          <w:szCs w:val="24"/>
        </w:rPr>
        <w:t xml:space="preserve">scores for each design </w:t>
      </w:r>
    </w:p>
    <w:p w14:paraId="79776966" w14:textId="6DB6B088" w:rsidR="00A25177" w:rsidRPr="00A25177" w:rsidRDefault="00A25177" w:rsidP="00A25177">
      <w:pPr>
        <w:rPr>
          <w:sz w:val="24"/>
          <w:szCs w:val="24"/>
        </w:rPr>
      </w:pPr>
      <w:r>
        <w:rPr>
          <w:sz w:val="24"/>
          <w:szCs w:val="24"/>
        </w:rPr>
        <w:t xml:space="preserve">Figure 3 </w:t>
      </w:r>
      <w:r w:rsidR="007761D3">
        <w:rPr>
          <w:sz w:val="24"/>
          <w:szCs w:val="24"/>
        </w:rPr>
        <w:t>=</w:t>
      </w:r>
      <w:r w:rsidR="007761D3" w:rsidRPr="007761D3">
        <w:rPr>
          <w:sz w:val="24"/>
          <w:szCs w:val="24"/>
        </w:rPr>
        <w:t xml:space="preserve"> </w:t>
      </w:r>
      <w:r w:rsidR="007761D3">
        <w:rPr>
          <w:sz w:val="24"/>
          <w:szCs w:val="24"/>
        </w:rPr>
        <w:t>Table showing design feature ratings</w:t>
      </w:r>
    </w:p>
    <w:p w14:paraId="75135CB9" w14:textId="7FBB7EA2" w:rsidR="00A25177" w:rsidRPr="00A25177" w:rsidRDefault="00A25177" w:rsidP="00A25177">
      <w:pPr>
        <w:rPr>
          <w:sz w:val="24"/>
          <w:szCs w:val="24"/>
        </w:rPr>
      </w:pPr>
      <w:r>
        <w:rPr>
          <w:sz w:val="24"/>
          <w:szCs w:val="24"/>
        </w:rPr>
        <w:t xml:space="preserve">Figure 4 </w:t>
      </w:r>
      <w:r w:rsidR="007761D3">
        <w:rPr>
          <w:sz w:val="24"/>
          <w:szCs w:val="24"/>
        </w:rPr>
        <w:t>=</w:t>
      </w:r>
      <w:r w:rsidR="0091267A">
        <w:rPr>
          <w:sz w:val="24"/>
          <w:szCs w:val="24"/>
        </w:rPr>
        <w:t xml:space="preserve"> Table showing product design specification </w:t>
      </w:r>
    </w:p>
    <w:p w14:paraId="02D909FD" w14:textId="33585C64" w:rsidR="00A25177" w:rsidRPr="00A25177" w:rsidRDefault="00A25177" w:rsidP="00A25177">
      <w:pPr>
        <w:rPr>
          <w:sz w:val="24"/>
          <w:szCs w:val="24"/>
        </w:rPr>
      </w:pPr>
      <w:r>
        <w:rPr>
          <w:sz w:val="24"/>
          <w:szCs w:val="24"/>
        </w:rPr>
        <w:t xml:space="preserve">Figure 5 </w:t>
      </w:r>
      <w:r w:rsidR="0091267A">
        <w:rPr>
          <w:sz w:val="24"/>
          <w:szCs w:val="24"/>
        </w:rPr>
        <w:t xml:space="preserve">= Table showing detailed design specification </w:t>
      </w:r>
    </w:p>
    <w:p w14:paraId="5B60EE39" w14:textId="6EF8A07F" w:rsidR="00A25177" w:rsidRPr="00A25177" w:rsidRDefault="00A25177" w:rsidP="00A25177">
      <w:pPr>
        <w:rPr>
          <w:sz w:val="24"/>
          <w:szCs w:val="24"/>
        </w:rPr>
      </w:pPr>
      <w:r>
        <w:rPr>
          <w:sz w:val="24"/>
          <w:szCs w:val="24"/>
        </w:rPr>
        <w:t xml:space="preserve">Figure 6 </w:t>
      </w:r>
      <w:r w:rsidR="007761D3">
        <w:rPr>
          <w:sz w:val="24"/>
          <w:szCs w:val="24"/>
        </w:rPr>
        <w:t>=</w:t>
      </w:r>
      <w:r w:rsidR="0091267A">
        <w:rPr>
          <w:sz w:val="24"/>
          <w:szCs w:val="24"/>
        </w:rPr>
        <w:t xml:space="preserve"> Solid works technical drawing showing Design A</w:t>
      </w:r>
    </w:p>
    <w:p w14:paraId="59EF3584" w14:textId="1DAFF2D6" w:rsidR="00A25177" w:rsidRPr="00A25177" w:rsidRDefault="00A25177" w:rsidP="00A25177">
      <w:pPr>
        <w:rPr>
          <w:sz w:val="24"/>
          <w:szCs w:val="24"/>
        </w:rPr>
      </w:pPr>
      <w:r>
        <w:rPr>
          <w:sz w:val="24"/>
          <w:szCs w:val="24"/>
        </w:rPr>
        <w:t xml:space="preserve">Figure </w:t>
      </w:r>
      <w:r w:rsidR="0091267A">
        <w:rPr>
          <w:sz w:val="24"/>
          <w:szCs w:val="24"/>
        </w:rPr>
        <w:t>7</w:t>
      </w:r>
      <w:r>
        <w:rPr>
          <w:sz w:val="24"/>
          <w:szCs w:val="24"/>
        </w:rPr>
        <w:t xml:space="preserve"> </w:t>
      </w:r>
      <w:r w:rsidR="007761D3">
        <w:rPr>
          <w:sz w:val="24"/>
          <w:szCs w:val="24"/>
        </w:rPr>
        <w:t>=</w:t>
      </w:r>
      <w:r w:rsidR="0091267A" w:rsidRPr="0091267A">
        <w:rPr>
          <w:sz w:val="24"/>
          <w:szCs w:val="24"/>
        </w:rPr>
        <w:t xml:space="preserve"> </w:t>
      </w:r>
      <w:r w:rsidR="0091267A">
        <w:rPr>
          <w:sz w:val="24"/>
          <w:szCs w:val="24"/>
        </w:rPr>
        <w:t xml:space="preserve">Solid works technical drawing showing Design </w:t>
      </w:r>
      <w:r w:rsidR="0091267A">
        <w:rPr>
          <w:sz w:val="24"/>
          <w:szCs w:val="24"/>
        </w:rPr>
        <w:t>b</w:t>
      </w:r>
    </w:p>
    <w:p w14:paraId="7386831D" w14:textId="64CA0D78" w:rsidR="0091267A" w:rsidRPr="00A25177" w:rsidRDefault="0091267A" w:rsidP="0091267A">
      <w:pPr>
        <w:rPr>
          <w:sz w:val="24"/>
          <w:szCs w:val="24"/>
        </w:rPr>
      </w:pPr>
      <w:r>
        <w:rPr>
          <w:sz w:val="24"/>
          <w:szCs w:val="24"/>
        </w:rPr>
        <w:t xml:space="preserve">Figure </w:t>
      </w:r>
      <w:r>
        <w:rPr>
          <w:sz w:val="24"/>
          <w:szCs w:val="24"/>
        </w:rPr>
        <w:t>8</w:t>
      </w:r>
      <w:r>
        <w:rPr>
          <w:sz w:val="24"/>
          <w:szCs w:val="24"/>
        </w:rPr>
        <w:t xml:space="preserve"> =</w:t>
      </w:r>
      <w:r w:rsidRPr="0091267A">
        <w:rPr>
          <w:sz w:val="24"/>
          <w:szCs w:val="24"/>
        </w:rPr>
        <w:t xml:space="preserve"> </w:t>
      </w:r>
      <w:r>
        <w:rPr>
          <w:sz w:val="24"/>
          <w:szCs w:val="24"/>
        </w:rPr>
        <w:t xml:space="preserve">Solid works technical drawing showing </w:t>
      </w:r>
      <w:r>
        <w:rPr>
          <w:sz w:val="24"/>
          <w:szCs w:val="24"/>
        </w:rPr>
        <w:t xml:space="preserve">the final design </w:t>
      </w:r>
    </w:p>
    <w:p w14:paraId="12058C72" w14:textId="3F704522" w:rsidR="004F70F7" w:rsidRDefault="0091267A" w:rsidP="000430B4">
      <w:pPr>
        <w:rPr>
          <w:sz w:val="32"/>
          <w:szCs w:val="32"/>
          <w:u w:val="single"/>
        </w:rPr>
      </w:pPr>
      <w:r>
        <w:rPr>
          <w:sz w:val="24"/>
          <w:szCs w:val="24"/>
        </w:rPr>
        <w:t>Figure 8</w:t>
      </w:r>
      <w:r>
        <w:rPr>
          <w:sz w:val="24"/>
          <w:szCs w:val="24"/>
        </w:rPr>
        <w:t xml:space="preserve"> = Table showing customer research </w:t>
      </w:r>
      <w:bookmarkStart w:id="2" w:name="_GoBack"/>
      <w:bookmarkEnd w:id="2"/>
    </w:p>
    <w:p w14:paraId="13C38C5D" w14:textId="4FEC948A" w:rsidR="004F70F7" w:rsidRDefault="004F70F7" w:rsidP="000430B4">
      <w:pPr>
        <w:rPr>
          <w:sz w:val="32"/>
          <w:szCs w:val="32"/>
          <w:u w:val="single"/>
        </w:rPr>
      </w:pPr>
    </w:p>
    <w:p w14:paraId="420B5A49" w14:textId="4893686D" w:rsidR="004F70F7" w:rsidRDefault="004F70F7" w:rsidP="000430B4">
      <w:pPr>
        <w:rPr>
          <w:sz w:val="32"/>
          <w:szCs w:val="32"/>
          <w:u w:val="single"/>
        </w:rPr>
      </w:pPr>
    </w:p>
    <w:p w14:paraId="5A1A097E" w14:textId="33EB1631" w:rsidR="004F70F7" w:rsidRDefault="004F70F7" w:rsidP="000430B4">
      <w:pPr>
        <w:rPr>
          <w:sz w:val="32"/>
          <w:szCs w:val="32"/>
          <w:u w:val="single"/>
        </w:rPr>
      </w:pPr>
    </w:p>
    <w:p w14:paraId="5CBF3376" w14:textId="2E2611A8" w:rsidR="004F70F7" w:rsidRDefault="004F70F7" w:rsidP="000430B4">
      <w:pPr>
        <w:rPr>
          <w:sz w:val="32"/>
          <w:szCs w:val="32"/>
          <w:u w:val="single"/>
        </w:rPr>
      </w:pPr>
    </w:p>
    <w:p w14:paraId="05802111" w14:textId="1F814426" w:rsidR="004F70F7" w:rsidRDefault="004F70F7" w:rsidP="000430B4">
      <w:pPr>
        <w:rPr>
          <w:sz w:val="32"/>
          <w:szCs w:val="32"/>
          <w:u w:val="single"/>
        </w:rPr>
      </w:pPr>
    </w:p>
    <w:p w14:paraId="3D201768" w14:textId="132ED410" w:rsidR="004F70F7" w:rsidRDefault="004F70F7" w:rsidP="000430B4">
      <w:pPr>
        <w:rPr>
          <w:sz w:val="32"/>
          <w:szCs w:val="32"/>
          <w:u w:val="single"/>
        </w:rPr>
      </w:pPr>
    </w:p>
    <w:p w14:paraId="068A3724" w14:textId="7F7224EF" w:rsidR="004F70F7" w:rsidRDefault="004F70F7" w:rsidP="000430B4">
      <w:pPr>
        <w:rPr>
          <w:sz w:val="32"/>
          <w:szCs w:val="32"/>
          <w:u w:val="single"/>
        </w:rPr>
      </w:pPr>
    </w:p>
    <w:p w14:paraId="58FFE241" w14:textId="6B97B426" w:rsidR="004F70F7" w:rsidRDefault="004F70F7" w:rsidP="000430B4">
      <w:pPr>
        <w:rPr>
          <w:sz w:val="32"/>
          <w:szCs w:val="32"/>
          <w:u w:val="single"/>
        </w:rPr>
      </w:pPr>
    </w:p>
    <w:p w14:paraId="35E6FC28" w14:textId="7964692A" w:rsidR="004F70F7" w:rsidRDefault="004F70F7" w:rsidP="000430B4">
      <w:pPr>
        <w:rPr>
          <w:sz w:val="32"/>
          <w:szCs w:val="32"/>
          <w:u w:val="single"/>
        </w:rPr>
      </w:pPr>
    </w:p>
    <w:p w14:paraId="1C2359E9" w14:textId="77777777" w:rsidR="004F70F7" w:rsidRDefault="004F70F7" w:rsidP="000430B4">
      <w:pPr>
        <w:rPr>
          <w:sz w:val="32"/>
          <w:szCs w:val="32"/>
          <w:u w:val="single"/>
        </w:rPr>
      </w:pPr>
    </w:p>
    <w:p w14:paraId="7E8C6F38" w14:textId="42B8133F" w:rsidR="008C1D11" w:rsidRDefault="008C1D11" w:rsidP="004F70F7">
      <w:pPr>
        <w:pStyle w:val="Heading1"/>
        <w:numPr>
          <w:ilvl w:val="0"/>
          <w:numId w:val="17"/>
        </w:numPr>
      </w:pPr>
      <w:bookmarkStart w:id="3" w:name="_Toc33988677"/>
      <w:r>
        <w:rPr>
          <w:noProof/>
        </w:rPr>
        <w:lastRenderedPageBreak/>
        <w:drawing>
          <wp:anchor distT="0" distB="0" distL="114300" distR="114300" simplePos="0" relativeHeight="251663360" behindDoc="1" locked="0" layoutInCell="1" allowOverlap="1" wp14:anchorId="0B42AE50" wp14:editId="645E988A">
            <wp:simplePos x="0" y="0"/>
            <wp:positionH relativeFrom="column">
              <wp:posOffset>-247650</wp:posOffset>
            </wp:positionH>
            <wp:positionV relativeFrom="paragraph">
              <wp:posOffset>599440</wp:posOffset>
            </wp:positionV>
            <wp:extent cx="6159500" cy="4905375"/>
            <wp:effectExtent l="0" t="0" r="0" b="9525"/>
            <wp:wrapTight wrapText="bothSides">
              <wp:wrapPolygon edited="0">
                <wp:start x="0" y="0"/>
                <wp:lineTo x="0" y="21558"/>
                <wp:lineTo x="21511" y="21558"/>
                <wp:lineTo x="2151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159500" cy="4905375"/>
                    </a:xfrm>
                    <a:prstGeom prst="rect">
                      <a:avLst/>
                    </a:prstGeom>
                  </pic:spPr>
                </pic:pic>
              </a:graphicData>
            </a:graphic>
            <wp14:sizeRelH relativeFrom="margin">
              <wp14:pctWidth>0</wp14:pctWidth>
            </wp14:sizeRelH>
            <wp14:sizeRelV relativeFrom="margin">
              <wp14:pctHeight>0</wp14:pctHeight>
            </wp14:sizeRelV>
          </wp:anchor>
        </w:drawing>
      </w:r>
      <w:r>
        <w:t>QFD Competing Product research</w:t>
      </w:r>
      <w:bookmarkEnd w:id="3"/>
      <w:r w:rsidRPr="000430B4">
        <w:t xml:space="preserve"> </w:t>
      </w:r>
    </w:p>
    <w:p w14:paraId="27D1B797" w14:textId="69981268" w:rsidR="00230EE6" w:rsidRDefault="00230EE6" w:rsidP="000430B4">
      <w:pPr>
        <w:rPr>
          <w:sz w:val="32"/>
          <w:szCs w:val="32"/>
          <w:u w:val="single"/>
        </w:rPr>
      </w:pPr>
    </w:p>
    <w:p w14:paraId="5B692527" w14:textId="692644F1" w:rsidR="00230EE6" w:rsidRPr="008C1D11" w:rsidRDefault="008C1D11" w:rsidP="000430B4">
      <w:pPr>
        <w:rPr>
          <w:sz w:val="24"/>
          <w:szCs w:val="24"/>
        </w:rPr>
      </w:pPr>
      <w:r>
        <w:rPr>
          <w:sz w:val="24"/>
          <w:szCs w:val="24"/>
        </w:rPr>
        <w:t xml:space="preserve">The QFD above is an example of a comparison with a similar dry sump on the market. My dry sump out scored the competitors dry sump due to the QFD being bias towards company own dry sump.    </w:t>
      </w:r>
    </w:p>
    <w:p w14:paraId="3CDCFEF4" w14:textId="408CDF4D" w:rsidR="00230EE6" w:rsidRDefault="00230EE6" w:rsidP="000430B4">
      <w:pPr>
        <w:rPr>
          <w:sz w:val="32"/>
          <w:szCs w:val="32"/>
          <w:u w:val="single"/>
        </w:rPr>
      </w:pPr>
    </w:p>
    <w:p w14:paraId="437F3FE0" w14:textId="28555576" w:rsidR="00230EE6" w:rsidRDefault="00230EE6" w:rsidP="000430B4">
      <w:pPr>
        <w:rPr>
          <w:sz w:val="32"/>
          <w:szCs w:val="32"/>
          <w:u w:val="single"/>
        </w:rPr>
      </w:pPr>
    </w:p>
    <w:p w14:paraId="4F8D2DAB" w14:textId="761DEBD5" w:rsidR="00230EE6" w:rsidRDefault="00230EE6" w:rsidP="000430B4">
      <w:pPr>
        <w:rPr>
          <w:sz w:val="32"/>
          <w:szCs w:val="32"/>
          <w:u w:val="single"/>
        </w:rPr>
      </w:pPr>
    </w:p>
    <w:p w14:paraId="0ABC2714" w14:textId="05CA1743" w:rsidR="00230EE6" w:rsidRDefault="00230EE6" w:rsidP="000430B4">
      <w:pPr>
        <w:rPr>
          <w:sz w:val="32"/>
          <w:szCs w:val="32"/>
          <w:u w:val="single"/>
        </w:rPr>
      </w:pPr>
    </w:p>
    <w:p w14:paraId="34EB07F5" w14:textId="77777777" w:rsidR="004F70F7" w:rsidRDefault="004F70F7" w:rsidP="000430B4">
      <w:pPr>
        <w:rPr>
          <w:sz w:val="32"/>
          <w:szCs w:val="32"/>
          <w:u w:val="single"/>
        </w:rPr>
      </w:pPr>
    </w:p>
    <w:p w14:paraId="501BDB78" w14:textId="77777777" w:rsidR="008C1D11" w:rsidRDefault="008C1D11" w:rsidP="000430B4">
      <w:pPr>
        <w:rPr>
          <w:sz w:val="32"/>
          <w:szCs w:val="32"/>
          <w:u w:val="single"/>
        </w:rPr>
      </w:pPr>
    </w:p>
    <w:p w14:paraId="332D9AF0" w14:textId="77777777" w:rsidR="00230EE6" w:rsidRDefault="00230EE6" w:rsidP="000430B4">
      <w:pPr>
        <w:rPr>
          <w:sz w:val="32"/>
          <w:szCs w:val="32"/>
          <w:u w:val="single"/>
        </w:rPr>
      </w:pPr>
    </w:p>
    <w:p w14:paraId="491D4B66" w14:textId="65013B46" w:rsidR="00C87723" w:rsidRPr="00C87723" w:rsidRDefault="00C87723" w:rsidP="004F70F7">
      <w:pPr>
        <w:pStyle w:val="Heading1"/>
        <w:numPr>
          <w:ilvl w:val="0"/>
          <w:numId w:val="17"/>
        </w:numPr>
      </w:pPr>
      <w:bookmarkStart w:id="4" w:name="_Toc33988678"/>
      <w:r>
        <w:lastRenderedPageBreak/>
        <w:t>Design Feature ratings</w:t>
      </w:r>
      <w:bookmarkEnd w:id="4"/>
      <w:r>
        <w:t xml:space="preserve"> </w:t>
      </w:r>
    </w:p>
    <w:p w14:paraId="0938A659" w14:textId="5D52472C" w:rsidR="00662B4E" w:rsidRDefault="00662B4E" w:rsidP="000430B4">
      <w:pPr>
        <w:rPr>
          <w:sz w:val="32"/>
          <w:szCs w:val="32"/>
          <w:u w:val="single"/>
        </w:rPr>
      </w:pPr>
    </w:p>
    <w:tbl>
      <w:tblPr>
        <w:tblStyle w:val="TableGrid"/>
        <w:tblW w:w="9504" w:type="dxa"/>
        <w:tblLook w:val="04A0" w:firstRow="1" w:lastRow="0" w:firstColumn="1" w:lastColumn="0" w:noHBand="0" w:noVBand="1"/>
      </w:tblPr>
      <w:tblGrid>
        <w:gridCol w:w="2376"/>
        <w:gridCol w:w="2376"/>
        <w:gridCol w:w="2376"/>
        <w:gridCol w:w="2376"/>
      </w:tblGrid>
      <w:tr w:rsidR="00151046" w14:paraId="70683179" w14:textId="77777777" w:rsidTr="00151046">
        <w:trPr>
          <w:trHeight w:val="546"/>
        </w:trPr>
        <w:tc>
          <w:tcPr>
            <w:tcW w:w="2376" w:type="dxa"/>
          </w:tcPr>
          <w:p w14:paraId="6398E5C3" w14:textId="16CEDF07" w:rsidR="00151046" w:rsidRPr="008C1D11" w:rsidRDefault="00151046" w:rsidP="000430B4">
            <w:pPr>
              <w:rPr>
                <w:rFonts w:cstheme="minorHAnsi"/>
                <w:b/>
                <w:i/>
                <w:color w:val="00B0F0"/>
                <w:sz w:val="24"/>
                <w:szCs w:val="24"/>
                <w:u w:val="single"/>
              </w:rPr>
            </w:pPr>
            <w:r w:rsidRPr="008C1D11">
              <w:rPr>
                <w:rFonts w:cstheme="minorHAnsi"/>
                <w:b/>
                <w:i/>
                <w:color w:val="00B0F0"/>
                <w:sz w:val="24"/>
                <w:szCs w:val="24"/>
                <w:u w:val="single"/>
              </w:rPr>
              <w:t xml:space="preserve">Feature </w:t>
            </w:r>
          </w:p>
        </w:tc>
        <w:tc>
          <w:tcPr>
            <w:tcW w:w="2376" w:type="dxa"/>
          </w:tcPr>
          <w:p w14:paraId="7BB356EF" w14:textId="552FCF41" w:rsidR="00151046" w:rsidRPr="008C1D11" w:rsidRDefault="00151046" w:rsidP="000430B4">
            <w:pPr>
              <w:rPr>
                <w:b/>
                <w:i/>
                <w:color w:val="00B0F0"/>
                <w:sz w:val="24"/>
                <w:szCs w:val="24"/>
                <w:u w:val="single"/>
              </w:rPr>
            </w:pPr>
            <w:r w:rsidRPr="008C1D11">
              <w:rPr>
                <w:b/>
                <w:i/>
                <w:color w:val="00B0F0"/>
                <w:sz w:val="24"/>
                <w:szCs w:val="24"/>
                <w:u w:val="single"/>
              </w:rPr>
              <w:t>Design A</w:t>
            </w:r>
          </w:p>
        </w:tc>
        <w:tc>
          <w:tcPr>
            <w:tcW w:w="2376" w:type="dxa"/>
          </w:tcPr>
          <w:p w14:paraId="2A1AFAA6" w14:textId="2478C9D4" w:rsidR="00151046" w:rsidRPr="008C1D11" w:rsidRDefault="00151046" w:rsidP="000430B4">
            <w:pPr>
              <w:rPr>
                <w:b/>
                <w:i/>
                <w:color w:val="00B0F0"/>
                <w:sz w:val="24"/>
                <w:szCs w:val="24"/>
                <w:u w:val="single"/>
              </w:rPr>
            </w:pPr>
            <w:r w:rsidRPr="008C1D11">
              <w:rPr>
                <w:b/>
                <w:i/>
                <w:color w:val="00B0F0"/>
                <w:sz w:val="24"/>
                <w:szCs w:val="24"/>
                <w:u w:val="single"/>
              </w:rPr>
              <w:t>Design B</w:t>
            </w:r>
          </w:p>
        </w:tc>
        <w:tc>
          <w:tcPr>
            <w:tcW w:w="2376" w:type="dxa"/>
          </w:tcPr>
          <w:p w14:paraId="680E7477" w14:textId="1E990B84" w:rsidR="00151046" w:rsidRPr="008C1D11" w:rsidRDefault="00151046" w:rsidP="000430B4">
            <w:pPr>
              <w:rPr>
                <w:b/>
                <w:i/>
                <w:color w:val="00B0F0"/>
                <w:sz w:val="24"/>
                <w:szCs w:val="24"/>
                <w:u w:val="single"/>
              </w:rPr>
            </w:pPr>
            <w:r w:rsidRPr="008C1D11">
              <w:rPr>
                <w:b/>
                <w:i/>
                <w:color w:val="00B0F0"/>
                <w:sz w:val="24"/>
                <w:szCs w:val="24"/>
                <w:u w:val="single"/>
              </w:rPr>
              <w:t xml:space="preserve">Design C </w:t>
            </w:r>
          </w:p>
        </w:tc>
      </w:tr>
      <w:tr w:rsidR="00151046" w14:paraId="46A17794" w14:textId="77777777" w:rsidTr="00151046">
        <w:trPr>
          <w:trHeight w:val="712"/>
        </w:trPr>
        <w:tc>
          <w:tcPr>
            <w:tcW w:w="2376" w:type="dxa"/>
          </w:tcPr>
          <w:p w14:paraId="683EE03F" w14:textId="3312CF24" w:rsidR="00151046" w:rsidRPr="008C1D11" w:rsidRDefault="00151046" w:rsidP="00151046">
            <w:pPr>
              <w:rPr>
                <w:rFonts w:cstheme="minorHAnsi"/>
                <w:b/>
                <w:i/>
                <w:color w:val="00B0F0"/>
                <w:sz w:val="24"/>
                <w:szCs w:val="24"/>
                <w:u w:val="single"/>
              </w:rPr>
            </w:pPr>
            <w:r w:rsidRPr="008C1D11">
              <w:rPr>
                <w:rFonts w:cstheme="minorHAnsi"/>
                <w:b/>
                <w:bCs/>
                <w:i/>
                <w:color w:val="00B0F0"/>
                <w:kern w:val="24"/>
                <w:sz w:val="24"/>
                <w:szCs w:val="24"/>
                <w:u w:val="single"/>
              </w:rPr>
              <w:t>Fulfilment of function</w:t>
            </w:r>
          </w:p>
        </w:tc>
        <w:tc>
          <w:tcPr>
            <w:tcW w:w="2376" w:type="dxa"/>
          </w:tcPr>
          <w:p w14:paraId="4F2DC34D" w14:textId="522CE5E7" w:rsidR="00151046" w:rsidRPr="00151046" w:rsidRDefault="00151046" w:rsidP="00151046">
            <w:r>
              <w:t>Low</w:t>
            </w:r>
          </w:p>
        </w:tc>
        <w:tc>
          <w:tcPr>
            <w:tcW w:w="2376" w:type="dxa"/>
          </w:tcPr>
          <w:p w14:paraId="29AA48D3" w14:textId="3E09DFA4" w:rsidR="00151046" w:rsidRPr="00151046" w:rsidRDefault="00151046" w:rsidP="00151046">
            <w:r>
              <w:t xml:space="preserve">Medium </w:t>
            </w:r>
          </w:p>
        </w:tc>
        <w:tc>
          <w:tcPr>
            <w:tcW w:w="2376" w:type="dxa"/>
          </w:tcPr>
          <w:p w14:paraId="04B8970E" w14:textId="6ADEB249" w:rsidR="00151046" w:rsidRPr="00151046" w:rsidRDefault="00151046" w:rsidP="00151046">
            <w:r>
              <w:t xml:space="preserve">High </w:t>
            </w:r>
          </w:p>
        </w:tc>
      </w:tr>
      <w:tr w:rsidR="00151046" w14:paraId="3DA6E924" w14:textId="77777777" w:rsidTr="00151046">
        <w:trPr>
          <w:trHeight w:val="546"/>
        </w:trPr>
        <w:tc>
          <w:tcPr>
            <w:tcW w:w="2376" w:type="dxa"/>
          </w:tcPr>
          <w:p w14:paraId="3B755483" w14:textId="73A168B3" w:rsidR="00151046" w:rsidRPr="008C1D11" w:rsidRDefault="00151046" w:rsidP="00151046">
            <w:pPr>
              <w:rPr>
                <w:rFonts w:cstheme="minorHAnsi"/>
                <w:b/>
                <w:i/>
                <w:color w:val="00B0F0"/>
                <w:sz w:val="24"/>
                <w:szCs w:val="24"/>
                <w:u w:val="single"/>
              </w:rPr>
            </w:pPr>
            <w:r w:rsidRPr="008C1D11">
              <w:rPr>
                <w:rFonts w:cstheme="minorHAnsi"/>
                <w:b/>
                <w:bCs/>
                <w:i/>
                <w:color w:val="00B0F0"/>
                <w:kern w:val="24"/>
                <w:sz w:val="24"/>
                <w:szCs w:val="24"/>
                <w:u w:val="single"/>
              </w:rPr>
              <w:t>Reliability</w:t>
            </w:r>
          </w:p>
        </w:tc>
        <w:tc>
          <w:tcPr>
            <w:tcW w:w="2376" w:type="dxa"/>
          </w:tcPr>
          <w:p w14:paraId="1F380713" w14:textId="413724EE" w:rsidR="00151046" w:rsidRPr="00151046" w:rsidRDefault="00151046" w:rsidP="00151046">
            <w:r>
              <w:t xml:space="preserve">High </w:t>
            </w:r>
          </w:p>
        </w:tc>
        <w:tc>
          <w:tcPr>
            <w:tcW w:w="2376" w:type="dxa"/>
          </w:tcPr>
          <w:p w14:paraId="43742371" w14:textId="3D1860DE" w:rsidR="00151046" w:rsidRPr="00151046" w:rsidRDefault="00151046" w:rsidP="00151046">
            <w:r>
              <w:t xml:space="preserve">Medium </w:t>
            </w:r>
          </w:p>
        </w:tc>
        <w:tc>
          <w:tcPr>
            <w:tcW w:w="2376" w:type="dxa"/>
          </w:tcPr>
          <w:p w14:paraId="59808116" w14:textId="70502881" w:rsidR="00151046" w:rsidRPr="00151046" w:rsidRDefault="00151046" w:rsidP="00151046">
            <w:r>
              <w:t xml:space="preserve">Medium </w:t>
            </w:r>
          </w:p>
        </w:tc>
      </w:tr>
      <w:tr w:rsidR="00151046" w14:paraId="3BD8CF74" w14:textId="77777777" w:rsidTr="00151046">
        <w:trPr>
          <w:trHeight w:val="546"/>
        </w:trPr>
        <w:tc>
          <w:tcPr>
            <w:tcW w:w="2376" w:type="dxa"/>
          </w:tcPr>
          <w:p w14:paraId="474ADE4C" w14:textId="123A85F4" w:rsidR="00151046" w:rsidRPr="008C1D11" w:rsidRDefault="00151046" w:rsidP="00151046">
            <w:pPr>
              <w:rPr>
                <w:rFonts w:cstheme="minorHAnsi"/>
                <w:b/>
                <w:i/>
                <w:color w:val="00B0F0"/>
                <w:sz w:val="24"/>
                <w:szCs w:val="24"/>
                <w:u w:val="single"/>
              </w:rPr>
            </w:pPr>
            <w:r w:rsidRPr="008C1D11">
              <w:rPr>
                <w:rFonts w:cstheme="minorHAnsi"/>
                <w:b/>
                <w:bCs/>
                <w:i/>
                <w:color w:val="00B0F0"/>
                <w:kern w:val="24"/>
                <w:sz w:val="24"/>
                <w:szCs w:val="24"/>
                <w:u w:val="single"/>
              </w:rPr>
              <w:t>Serviceability</w:t>
            </w:r>
          </w:p>
        </w:tc>
        <w:tc>
          <w:tcPr>
            <w:tcW w:w="2376" w:type="dxa"/>
          </w:tcPr>
          <w:p w14:paraId="1E3EE9BF" w14:textId="271FB290" w:rsidR="00151046" w:rsidRPr="00151046" w:rsidRDefault="00151046" w:rsidP="00151046">
            <w:r>
              <w:t>Low</w:t>
            </w:r>
          </w:p>
        </w:tc>
        <w:tc>
          <w:tcPr>
            <w:tcW w:w="2376" w:type="dxa"/>
          </w:tcPr>
          <w:p w14:paraId="6E99F995" w14:textId="3A20B415" w:rsidR="00151046" w:rsidRPr="00151046" w:rsidRDefault="00151046" w:rsidP="00151046">
            <w:r>
              <w:t xml:space="preserve">High </w:t>
            </w:r>
          </w:p>
        </w:tc>
        <w:tc>
          <w:tcPr>
            <w:tcW w:w="2376" w:type="dxa"/>
          </w:tcPr>
          <w:p w14:paraId="2408C7FC" w14:textId="5DD665B8" w:rsidR="00151046" w:rsidRPr="00151046" w:rsidRDefault="00151046" w:rsidP="00151046">
            <w:r>
              <w:t xml:space="preserve">High </w:t>
            </w:r>
          </w:p>
        </w:tc>
      </w:tr>
      <w:tr w:rsidR="00151046" w14:paraId="4DCC0955" w14:textId="77777777" w:rsidTr="00151046">
        <w:trPr>
          <w:trHeight w:val="546"/>
        </w:trPr>
        <w:tc>
          <w:tcPr>
            <w:tcW w:w="2376" w:type="dxa"/>
          </w:tcPr>
          <w:p w14:paraId="079B5881" w14:textId="6A319CE8" w:rsidR="00151046" w:rsidRPr="008C1D11" w:rsidRDefault="00151046" w:rsidP="00151046">
            <w:pPr>
              <w:rPr>
                <w:rFonts w:cstheme="minorHAnsi"/>
                <w:b/>
                <w:i/>
                <w:color w:val="00B0F0"/>
                <w:sz w:val="24"/>
                <w:szCs w:val="24"/>
                <w:u w:val="single"/>
              </w:rPr>
            </w:pPr>
            <w:r w:rsidRPr="008C1D11">
              <w:rPr>
                <w:rFonts w:cstheme="minorHAnsi"/>
                <w:b/>
                <w:bCs/>
                <w:i/>
                <w:color w:val="00B0F0"/>
                <w:kern w:val="24"/>
                <w:sz w:val="24"/>
                <w:szCs w:val="24"/>
                <w:u w:val="single"/>
              </w:rPr>
              <w:t>Life</w:t>
            </w:r>
          </w:p>
        </w:tc>
        <w:tc>
          <w:tcPr>
            <w:tcW w:w="2376" w:type="dxa"/>
          </w:tcPr>
          <w:p w14:paraId="6D9F0BA7" w14:textId="146C3958" w:rsidR="00151046" w:rsidRPr="00151046" w:rsidRDefault="00151046" w:rsidP="00151046">
            <w:r>
              <w:t>High</w:t>
            </w:r>
          </w:p>
        </w:tc>
        <w:tc>
          <w:tcPr>
            <w:tcW w:w="2376" w:type="dxa"/>
          </w:tcPr>
          <w:p w14:paraId="098EE7C1" w14:textId="16AE81E7" w:rsidR="00151046" w:rsidRPr="00151046" w:rsidRDefault="00151046" w:rsidP="00151046">
            <w:r>
              <w:t xml:space="preserve">High </w:t>
            </w:r>
          </w:p>
        </w:tc>
        <w:tc>
          <w:tcPr>
            <w:tcW w:w="2376" w:type="dxa"/>
          </w:tcPr>
          <w:p w14:paraId="4A5D81BF" w14:textId="280F879C" w:rsidR="00151046" w:rsidRPr="00151046" w:rsidRDefault="00151046" w:rsidP="00151046">
            <w:r>
              <w:t>Low</w:t>
            </w:r>
          </w:p>
        </w:tc>
      </w:tr>
      <w:tr w:rsidR="00151046" w14:paraId="551CF017" w14:textId="77777777" w:rsidTr="00151046">
        <w:trPr>
          <w:trHeight w:val="690"/>
        </w:trPr>
        <w:tc>
          <w:tcPr>
            <w:tcW w:w="2376" w:type="dxa"/>
          </w:tcPr>
          <w:p w14:paraId="278EF0A0" w14:textId="0C5D6420" w:rsidR="00151046" w:rsidRPr="008C1D11" w:rsidRDefault="00151046" w:rsidP="00151046">
            <w:pPr>
              <w:rPr>
                <w:rFonts w:cstheme="minorHAnsi"/>
                <w:b/>
                <w:i/>
                <w:color w:val="00B0F0"/>
                <w:sz w:val="24"/>
                <w:szCs w:val="24"/>
                <w:u w:val="single"/>
              </w:rPr>
            </w:pPr>
            <w:r w:rsidRPr="008C1D11">
              <w:rPr>
                <w:rFonts w:cstheme="minorHAnsi"/>
                <w:b/>
                <w:bCs/>
                <w:i/>
                <w:color w:val="00B0F0"/>
                <w:kern w:val="24"/>
                <w:sz w:val="24"/>
                <w:szCs w:val="24"/>
                <w:u w:val="single"/>
              </w:rPr>
              <w:t>Ease of maintenance</w:t>
            </w:r>
          </w:p>
        </w:tc>
        <w:tc>
          <w:tcPr>
            <w:tcW w:w="2376" w:type="dxa"/>
          </w:tcPr>
          <w:p w14:paraId="31B1FDD2" w14:textId="72593D55" w:rsidR="00151046" w:rsidRPr="00151046" w:rsidRDefault="00151046" w:rsidP="00151046">
            <w:r>
              <w:t>Low</w:t>
            </w:r>
          </w:p>
        </w:tc>
        <w:tc>
          <w:tcPr>
            <w:tcW w:w="2376" w:type="dxa"/>
          </w:tcPr>
          <w:p w14:paraId="14633703" w14:textId="486339BC" w:rsidR="00151046" w:rsidRPr="00151046" w:rsidRDefault="00151046" w:rsidP="00151046">
            <w:r>
              <w:t xml:space="preserve">High </w:t>
            </w:r>
          </w:p>
        </w:tc>
        <w:tc>
          <w:tcPr>
            <w:tcW w:w="2376" w:type="dxa"/>
          </w:tcPr>
          <w:p w14:paraId="3D4219C6" w14:textId="29A42307" w:rsidR="00151046" w:rsidRPr="00151046" w:rsidRDefault="00151046" w:rsidP="00151046">
            <w:r>
              <w:t xml:space="preserve">High </w:t>
            </w:r>
          </w:p>
        </w:tc>
      </w:tr>
      <w:tr w:rsidR="00151046" w14:paraId="159FDDA5" w14:textId="77777777" w:rsidTr="00151046">
        <w:trPr>
          <w:trHeight w:val="712"/>
        </w:trPr>
        <w:tc>
          <w:tcPr>
            <w:tcW w:w="2376" w:type="dxa"/>
          </w:tcPr>
          <w:p w14:paraId="52339658" w14:textId="75D6CC0E" w:rsidR="00151046" w:rsidRPr="008C1D11" w:rsidRDefault="00151046" w:rsidP="00151046">
            <w:pPr>
              <w:rPr>
                <w:rFonts w:cstheme="minorHAnsi"/>
                <w:b/>
                <w:i/>
                <w:color w:val="00B0F0"/>
                <w:sz w:val="24"/>
                <w:szCs w:val="24"/>
                <w:u w:val="single"/>
              </w:rPr>
            </w:pPr>
            <w:r w:rsidRPr="008C1D11">
              <w:rPr>
                <w:rFonts w:cstheme="minorHAnsi"/>
                <w:b/>
                <w:bCs/>
                <w:i/>
                <w:color w:val="00B0F0"/>
                <w:kern w:val="24"/>
                <w:sz w:val="24"/>
                <w:szCs w:val="24"/>
                <w:u w:val="single"/>
              </w:rPr>
              <w:t>Ease of manufacture</w:t>
            </w:r>
          </w:p>
        </w:tc>
        <w:tc>
          <w:tcPr>
            <w:tcW w:w="2376" w:type="dxa"/>
          </w:tcPr>
          <w:p w14:paraId="201B8EB4" w14:textId="64754CC4" w:rsidR="00151046" w:rsidRPr="00151046" w:rsidRDefault="00151046" w:rsidP="00151046">
            <w:r>
              <w:t xml:space="preserve">High </w:t>
            </w:r>
          </w:p>
        </w:tc>
        <w:tc>
          <w:tcPr>
            <w:tcW w:w="2376" w:type="dxa"/>
          </w:tcPr>
          <w:p w14:paraId="5C3E55F9" w14:textId="713AFA84" w:rsidR="00151046" w:rsidRPr="00151046" w:rsidRDefault="00151046" w:rsidP="00151046">
            <w:r>
              <w:t xml:space="preserve">Medium </w:t>
            </w:r>
          </w:p>
        </w:tc>
        <w:tc>
          <w:tcPr>
            <w:tcW w:w="2376" w:type="dxa"/>
          </w:tcPr>
          <w:p w14:paraId="5E750F57" w14:textId="3A2CC9F3" w:rsidR="00151046" w:rsidRPr="00151046" w:rsidRDefault="00151046" w:rsidP="00151046">
            <w:r>
              <w:t>Low</w:t>
            </w:r>
          </w:p>
        </w:tc>
      </w:tr>
      <w:tr w:rsidR="00151046" w14:paraId="5C338F4E" w14:textId="77777777" w:rsidTr="00151046">
        <w:trPr>
          <w:trHeight w:val="712"/>
        </w:trPr>
        <w:tc>
          <w:tcPr>
            <w:tcW w:w="2376" w:type="dxa"/>
          </w:tcPr>
          <w:p w14:paraId="3106BF09" w14:textId="4C5F2A46" w:rsidR="00151046" w:rsidRPr="008C1D11" w:rsidRDefault="00151046" w:rsidP="00151046">
            <w:pPr>
              <w:rPr>
                <w:rFonts w:cstheme="minorHAnsi"/>
                <w:b/>
                <w:i/>
                <w:color w:val="00B0F0"/>
                <w:sz w:val="24"/>
                <w:szCs w:val="24"/>
                <w:u w:val="single"/>
              </w:rPr>
            </w:pPr>
            <w:r w:rsidRPr="008C1D11">
              <w:rPr>
                <w:rFonts w:cstheme="minorHAnsi"/>
                <w:b/>
                <w:bCs/>
                <w:i/>
                <w:color w:val="00B0F0"/>
                <w:kern w:val="24"/>
                <w:sz w:val="24"/>
                <w:szCs w:val="24"/>
                <w:u w:val="single"/>
              </w:rPr>
              <w:t>Efficiency of operation</w:t>
            </w:r>
          </w:p>
        </w:tc>
        <w:tc>
          <w:tcPr>
            <w:tcW w:w="2376" w:type="dxa"/>
          </w:tcPr>
          <w:p w14:paraId="6ADB89AB" w14:textId="6762C584" w:rsidR="00151046" w:rsidRPr="00151046" w:rsidRDefault="00151046" w:rsidP="00151046">
            <w:r>
              <w:t>Low</w:t>
            </w:r>
          </w:p>
        </w:tc>
        <w:tc>
          <w:tcPr>
            <w:tcW w:w="2376" w:type="dxa"/>
          </w:tcPr>
          <w:p w14:paraId="033D5751" w14:textId="4351C6DA" w:rsidR="00151046" w:rsidRPr="00151046" w:rsidRDefault="00151046" w:rsidP="00151046">
            <w:r>
              <w:t xml:space="preserve">Medium </w:t>
            </w:r>
          </w:p>
        </w:tc>
        <w:tc>
          <w:tcPr>
            <w:tcW w:w="2376" w:type="dxa"/>
          </w:tcPr>
          <w:p w14:paraId="634B6B02" w14:textId="6EB1D4CA" w:rsidR="00151046" w:rsidRPr="00151046" w:rsidRDefault="00151046" w:rsidP="00151046">
            <w:r>
              <w:t xml:space="preserve">High </w:t>
            </w:r>
          </w:p>
        </w:tc>
      </w:tr>
    </w:tbl>
    <w:p w14:paraId="37A7C0CD" w14:textId="006290AD" w:rsidR="00C87723" w:rsidRPr="003815ED" w:rsidRDefault="008A0B5F" w:rsidP="000430B4">
      <w:pPr>
        <w:rPr>
          <w:sz w:val="16"/>
          <w:szCs w:val="16"/>
          <w:u w:val="single"/>
        </w:rPr>
      </w:pPr>
      <w:r w:rsidRPr="00112D47">
        <w:rPr>
          <w:sz w:val="16"/>
          <w:szCs w:val="16"/>
          <w:u w:val="single"/>
        </w:rPr>
        <w:t xml:space="preserve">Figure </w:t>
      </w:r>
      <w:r>
        <w:rPr>
          <w:sz w:val="16"/>
          <w:szCs w:val="16"/>
          <w:u w:val="single"/>
        </w:rPr>
        <w:t>1</w:t>
      </w:r>
    </w:p>
    <w:p w14:paraId="391226A5" w14:textId="08616681" w:rsidR="00C87723" w:rsidRDefault="00C87723" w:rsidP="000430B4">
      <w:pPr>
        <w:rPr>
          <w:sz w:val="32"/>
          <w:szCs w:val="32"/>
          <w:u w:val="single"/>
        </w:rPr>
      </w:pPr>
    </w:p>
    <w:p w14:paraId="326CD245" w14:textId="41413532" w:rsidR="00C87723" w:rsidRDefault="00C87723" w:rsidP="004F70F7">
      <w:pPr>
        <w:pStyle w:val="Heading1"/>
        <w:numPr>
          <w:ilvl w:val="0"/>
          <w:numId w:val="17"/>
        </w:numPr>
      </w:pPr>
      <w:bookmarkStart w:id="5" w:name="_Toc33988679"/>
      <w:r>
        <w:t>The Resulting Scores for Each Design</w:t>
      </w:r>
      <w:bookmarkEnd w:id="5"/>
      <w:r>
        <w:t xml:space="preserve"> </w:t>
      </w:r>
      <w:r w:rsidRPr="00C87723">
        <w:t xml:space="preserve"> </w:t>
      </w:r>
    </w:p>
    <w:p w14:paraId="55E9AB6E" w14:textId="77777777" w:rsidR="003815ED" w:rsidRPr="003815ED" w:rsidRDefault="003815ED" w:rsidP="003815ED">
      <w:pPr>
        <w:ind w:left="360"/>
        <w:rPr>
          <w:sz w:val="32"/>
          <w:szCs w:val="32"/>
          <w:u w:val="single"/>
        </w:rPr>
      </w:pPr>
    </w:p>
    <w:tbl>
      <w:tblPr>
        <w:tblStyle w:val="TableGrid"/>
        <w:tblW w:w="9516" w:type="dxa"/>
        <w:tblLook w:val="04A0" w:firstRow="1" w:lastRow="0" w:firstColumn="1" w:lastColumn="0" w:noHBand="0" w:noVBand="1"/>
      </w:tblPr>
      <w:tblGrid>
        <w:gridCol w:w="2379"/>
        <w:gridCol w:w="2379"/>
        <w:gridCol w:w="2379"/>
        <w:gridCol w:w="2379"/>
      </w:tblGrid>
      <w:tr w:rsidR="00706D34" w14:paraId="240E4A6E" w14:textId="77777777" w:rsidTr="00744D0F">
        <w:trPr>
          <w:trHeight w:val="630"/>
        </w:trPr>
        <w:tc>
          <w:tcPr>
            <w:tcW w:w="2379" w:type="dxa"/>
          </w:tcPr>
          <w:p w14:paraId="54EF4883" w14:textId="77777777" w:rsidR="00706D34" w:rsidRPr="00744D0F" w:rsidRDefault="00706D34" w:rsidP="00706D34"/>
        </w:tc>
        <w:tc>
          <w:tcPr>
            <w:tcW w:w="2379" w:type="dxa"/>
          </w:tcPr>
          <w:p w14:paraId="7ABDAE71" w14:textId="0DDED939" w:rsidR="00706D34" w:rsidRPr="008C1D11" w:rsidRDefault="00706D34" w:rsidP="00706D34">
            <w:pPr>
              <w:rPr>
                <w:color w:val="00B0F0"/>
              </w:rPr>
            </w:pPr>
            <w:r w:rsidRPr="008C1D11">
              <w:rPr>
                <w:b/>
                <w:i/>
                <w:color w:val="00B0F0"/>
                <w:sz w:val="24"/>
                <w:szCs w:val="24"/>
                <w:u w:val="single"/>
              </w:rPr>
              <w:t>Design A</w:t>
            </w:r>
          </w:p>
        </w:tc>
        <w:tc>
          <w:tcPr>
            <w:tcW w:w="2379" w:type="dxa"/>
          </w:tcPr>
          <w:p w14:paraId="59DA119F" w14:textId="394020BF" w:rsidR="00706D34" w:rsidRPr="008C1D11" w:rsidRDefault="00706D34" w:rsidP="00706D34">
            <w:pPr>
              <w:rPr>
                <w:color w:val="00B0F0"/>
              </w:rPr>
            </w:pPr>
            <w:r w:rsidRPr="008C1D11">
              <w:rPr>
                <w:b/>
                <w:i/>
                <w:color w:val="00B0F0"/>
                <w:sz w:val="24"/>
                <w:szCs w:val="24"/>
                <w:u w:val="single"/>
              </w:rPr>
              <w:t>Design B</w:t>
            </w:r>
          </w:p>
        </w:tc>
        <w:tc>
          <w:tcPr>
            <w:tcW w:w="2379" w:type="dxa"/>
          </w:tcPr>
          <w:p w14:paraId="1DE2E23F" w14:textId="6C350C56" w:rsidR="00706D34" w:rsidRPr="008C1D11" w:rsidRDefault="00706D34" w:rsidP="00706D34">
            <w:pPr>
              <w:rPr>
                <w:color w:val="00B0F0"/>
              </w:rPr>
            </w:pPr>
            <w:r w:rsidRPr="008C1D11">
              <w:rPr>
                <w:b/>
                <w:i/>
                <w:color w:val="00B0F0"/>
                <w:sz w:val="24"/>
                <w:szCs w:val="24"/>
                <w:u w:val="single"/>
              </w:rPr>
              <w:t xml:space="preserve">Design C </w:t>
            </w:r>
          </w:p>
        </w:tc>
      </w:tr>
      <w:tr w:rsidR="00744D0F" w14:paraId="3CDE110A" w14:textId="77777777" w:rsidTr="00744D0F">
        <w:trPr>
          <w:trHeight w:val="630"/>
        </w:trPr>
        <w:tc>
          <w:tcPr>
            <w:tcW w:w="2379" w:type="dxa"/>
          </w:tcPr>
          <w:p w14:paraId="534A12A2" w14:textId="3B0FCA85" w:rsidR="00744D0F" w:rsidRPr="008C1D11" w:rsidRDefault="00706D34" w:rsidP="000430B4">
            <w:pPr>
              <w:rPr>
                <w:b/>
                <w:i/>
                <w:color w:val="00B0F0"/>
                <w:sz w:val="24"/>
                <w:szCs w:val="24"/>
                <w:u w:val="single"/>
              </w:rPr>
            </w:pPr>
            <w:r w:rsidRPr="008C1D11">
              <w:rPr>
                <w:b/>
                <w:i/>
                <w:color w:val="00B0F0"/>
                <w:sz w:val="24"/>
                <w:szCs w:val="24"/>
                <w:u w:val="single"/>
              </w:rPr>
              <w:t>High</w:t>
            </w:r>
          </w:p>
        </w:tc>
        <w:tc>
          <w:tcPr>
            <w:tcW w:w="2379" w:type="dxa"/>
          </w:tcPr>
          <w:p w14:paraId="5BB9C54A" w14:textId="7ADFE640" w:rsidR="00744D0F" w:rsidRPr="00706D34" w:rsidRDefault="00706D34" w:rsidP="000430B4">
            <w:r>
              <w:t>2</w:t>
            </w:r>
          </w:p>
        </w:tc>
        <w:tc>
          <w:tcPr>
            <w:tcW w:w="2379" w:type="dxa"/>
          </w:tcPr>
          <w:p w14:paraId="00D28C11" w14:textId="03F68CD6" w:rsidR="00744D0F" w:rsidRPr="00706D34" w:rsidRDefault="00706D34" w:rsidP="000430B4">
            <w:r>
              <w:t>3</w:t>
            </w:r>
          </w:p>
        </w:tc>
        <w:tc>
          <w:tcPr>
            <w:tcW w:w="2379" w:type="dxa"/>
          </w:tcPr>
          <w:p w14:paraId="28541609" w14:textId="10EADB6F" w:rsidR="00744D0F" w:rsidRPr="00706D34" w:rsidRDefault="00706D34" w:rsidP="000430B4">
            <w:r>
              <w:t>4</w:t>
            </w:r>
          </w:p>
        </w:tc>
      </w:tr>
      <w:tr w:rsidR="00744D0F" w14:paraId="0CFDFAE3" w14:textId="77777777" w:rsidTr="00744D0F">
        <w:trPr>
          <w:trHeight w:val="630"/>
        </w:trPr>
        <w:tc>
          <w:tcPr>
            <w:tcW w:w="2379" w:type="dxa"/>
          </w:tcPr>
          <w:p w14:paraId="2E4093B3" w14:textId="20BBFBF3" w:rsidR="00744D0F" w:rsidRPr="008C1D11" w:rsidRDefault="00706D34" w:rsidP="000430B4">
            <w:pPr>
              <w:rPr>
                <w:b/>
                <w:i/>
                <w:color w:val="00B0F0"/>
                <w:sz w:val="24"/>
                <w:szCs w:val="24"/>
                <w:u w:val="single"/>
              </w:rPr>
            </w:pPr>
            <w:r w:rsidRPr="008C1D11">
              <w:rPr>
                <w:b/>
                <w:i/>
                <w:color w:val="00B0F0"/>
                <w:sz w:val="24"/>
                <w:szCs w:val="24"/>
                <w:u w:val="single"/>
              </w:rPr>
              <w:t>Medium</w:t>
            </w:r>
          </w:p>
        </w:tc>
        <w:tc>
          <w:tcPr>
            <w:tcW w:w="2379" w:type="dxa"/>
          </w:tcPr>
          <w:p w14:paraId="7E6EFAC3" w14:textId="7A9110D8" w:rsidR="00744D0F" w:rsidRPr="00706D34" w:rsidRDefault="00706D34" w:rsidP="000430B4">
            <w:r>
              <w:t>0</w:t>
            </w:r>
          </w:p>
        </w:tc>
        <w:tc>
          <w:tcPr>
            <w:tcW w:w="2379" w:type="dxa"/>
          </w:tcPr>
          <w:p w14:paraId="029708A6" w14:textId="2485A531" w:rsidR="00744D0F" w:rsidRPr="00706D34" w:rsidRDefault="00706D34" w:rsidP="000430B4">
            <w:r>
              <w:t>4</w:t>
            </w:r>
          </w:p>
        </w:tc>
        <w:tc>
          <w:tcPr>
            <w:tcW w:w="2379" w:type="dxa"/>
          </w:tcPr>
          <w:p w14:paraId="77337AE1" w14:textId="1CF0E8A0" w:rsidR="00744D0F" w:rsidRPr="00706D34" w:rsidRDefault="00706D34" w:rsidP="000430B4">
            <w:r>
              <w:t>1</w:t>
            </w:r>
          </w:p>
        </w:tc>
      </w:tr>
      <w:tr w:rsidR="00744D0F" w14:paraId="07DEBA94" w14:textId="77777777" w:rsidTr="00744D0F">
        <w:trPr>
          <w:trHeight w:val="630"/>
        </w:trPr>
        <w:tc>
          <w:tcPr>
            <w:tcW w:w="2379" w:type="dxa"/>
          </w:tcPr>
          <w:p w14:paraId="068E854D" w14:textId="1D11A6E9" w:rsidR="00744D0F" w:rsidRPr="008C1D11" w:rsidRDefault="00706D34" w:rsidP="000430B4">
            <w:pPr>
              <w:rPr>
                <w:b/>
                <w:i/>
                <w:color w:val="00B0F0"/>
                <w:sz w:val="24"/>
                <w:szCs w:val="24"/>
                <w:u w:val="single"/>
              </w:rPr>
            </w:pPr>
            <w:r w:rsidRPr="008C1D11">
              <w:rPr>
                <w:b/>
                <w:i/>
                <w:color w:val="00B0F0"/>
                <w:sz w:val="24"/>
                <w:szCs w:val="24"/>
                <w:u w:val="single"/>
              </w:rPr>
              <w:t>Low</w:t>
            </w:r>
          </w:p>
        </w:tc>
        <w:tc>
          <w:tcPr>
            <w:tcW w:w="2379" w:type="dxa"/>
          </w:tcPr>
          <w:p w14:paraId="249C7C3E" w14:textId="2A402861" w:rsidR="00744D0F" w:rsidRPr="00706D34" w:rsidRDefault="00706D34" w:rsidP="000430B4">
            <w:r>
              <w:t>4</w:t>
            </w:r>
          </w:p>
        </w:tc>
        <w:tc>
          <w:tcPr>
            <w:tcW w:w="2379" w:type="dxa"/>
          </w:tcPr>
          <w:p w14:paraId="225722E1" w14:textId="361F0C2A" w:rsidR="00744D0F" w:rsidRPr="00706D34" w:rsidRDefault="00706D34" w:rsidP="000430B4">
            <w:r>
              <w:t>0</w:t>
            </w:r>
          </w:p>
        </w:tc>
        <w:tc>
          <w:tcPr>
            <w:tcW w:w="2379" w:type="dxa"/>
          </w:tcPr>
          <w:p w14:paraId="03E1C8BD" w14:textId="6118F78C" w:rsidR="00744D0F" w:rsidRPr="00706D34" w:rsidRDefault="00706D34" w:rsidP="000430B4">
            <w:r>
              <w:t>2</w:t>
            </w:r>
          </w:p>
        </w:tc>
      </w:tr>
      <w:tr w:rsidR="00744D0F" w14:paraId="5F7E41E0" w14:textId="77777777" w:rsidTr="00744D0F">
        <w:trPr>
          <w:trHeight w:val="602"/>
        </w:trPr>
        <w:tc>
          <w:tcPr>
            <w:tcW w:w="2379" w:type="dxa"/>
          </w:tcPr>
          <w:p w14:paraId="06A870EC" w14:textId="5192F3F1" w:rsidR="00744D0F" w:rsidRPr="008C1D11" w:rsidRDefault="00706D34" w:rsidP="000430B4">
            <w:pPr>
              <w:rPr>
                <w:b/>
                <w:i/>
                <w:color w:val="00B0F0"/>
                <w:sz w:val="24"/>
                <w:szCs w:val="24"/>
                <w:u w:val="single"/>
              </w:rPr>
            </w:pPr>
            <w:r w:rsidRPr="008C1D11">
              <w:rPr>
                <w:b/>
                <w:i/>
                <w:color w:val="00B0F0"/>
                <w:sz w:val="24"/>
                <w:szCs w:val="24"/>
                <w:u w:val="single"/>
              </w:rPr>
              <w:t xml:space="preserve">Cost </w:t>
            </w:r>
          </w:p>
        </w:tc>
        <w:tc>
          <w:tcPr>
            <w:tcW w:w="2379" w:type="dxa"/>
          </w:tcPr>
          <w:p w14:paraId="0700C735" w14:textId="2D8F2D62" w:rsidR="00744D0F" w:rsidRPr="00706D34" w:rsidRDefault="00706D34" w:rsidP="000430B4">
            <w:r>
              <w:t xml:space="preserve">Cheap </w:t>
            </w:r>
          </w:p>
        </w:tc>
        <w:tc>
          <w:tcPr>
            <w:tcW w:w="2379" w:type="dxa"/>
          </w:tcPr>
          <w:p w14:paraId="43E6FBF1" w14:textId="49C475DF" w:rsidR="00744D0F" w:rsidRPr="00706D34" w:rsidRDefault="00706D34" w:rsidP="000430B4">
            <w:r>
              <w:t xml:space="preserve">Moderate </w:t>
            </w:r>
          </w:p>
        </w:tc>
        <w:tc>
          <w:tcPr>
            <w:tcW w:w="2379" w:type="dxa"/>
          </w:tcPr>
          <w:p w14:paraId="0F5C3587" w14:textId="6C114484" w:rsidR="00744D0F" w:rsidRPr="00706D34" w:rsidRDefault="00706D34" w:rsidP="000430B4">
            <w:r>
              <w:t xml:space="preserve">Expensive </w:t>
            </w:r>
          </w:p>
        </w:tc>
      </w:tr>
    </w:tbl>
    <w:p w14:paraId="6D4F9909" w14:textId="4E6710A2" w:rsidR="008A0B5F" w:rsidRDefault="008A0B5F" w:rsidP="008A0B5F">
      <w:pPr>
        <w:rPr>
          <w:sz w:val="16"/>
          <w:szCs w:val="16"/>
          <w:u w:val="single"/>
        </w:rPr>
      </w:pPr>
      <w:r w:rsidRPr="00112D47">
        <w:rPr>
          <w:sz w:val="16"/>
          <w:szCs w:val="16"/>
          <w:u w:val="single"/>
        </w:rPr>
        <w:t xml:space="preserve">Figure </w:t>
      </w:r>
      <w:r>
        <w:rPr>
          <w:sz w:val="16"/>
          <w:szCs w:val="16"/>
          <w:u w:val="single"/>
        </w:rPr>
        <w:t>2</w:t>
      </w:r>
    </w:p>
    <w:p w14:paraId="34D21DA1" w14:textId="7BC783C6" w:rsidR="00662B4E" w:rsidRDefault="00662B4E" w:rsidP="000430B4">
      <w:pPr>
        <w:rPr>
          <w:sz w:val="32"/>
          <w:szCs w:val="32"/>
          <w:u w:val="single"/>
        </w:rPr>
      </w:pPr>
    </w:p>
    <w:p w14:paraId="30173E6A" w14:textId="232A86E8" w:rsidR="00662B4E" w:rsidRDefault="00662B4E" w:rsidP="000430B4">
      <w:pPr>
        <w:rPr>
          <w:sz w:val="32"/>
          <w:szCs w:val="32"/>
          <w:u w:val="single"/>
        </w:rPr>
      </w:pPr>
    </w:p>
    <w:p w14:paraId="56B121A5" w14:textId="6458820F" w:rsidR="00706D34" w:rsidRDefault="00706D34" w:rsidP="000430B4">
      <w:pPr>
        <w:rPr>
          <w:sz w:val="32"/>
          <w:szCs w:val="32"/>
          <w:u w:val="single"/>
        </w:rPr>
      </w:pPr>
    </w:p>
    <w:p w14:paraId="32825E4E" w14:textId="77777777" w:rsidR="004F70F7" w:rsidRDefault="004F70F7" w:rsidP="000430B4">
      <w:pPr>
        <w:rPr>
          <w:sz w:val="32"/>
          <w:szCs w:val="32"/>
          <w:u w:val="single"/>
        </w:rPr>
      </w:pPr>
    </w:p>
    <w:p w14:paraId="29A67DBE" w14:textId="6C598725" w:rsidR="00706D34" w:rsidRPr="008A0B5F" w:rsidRDefault="008A0B5F" w:rsidP="004F70F7">
      <w:pPr>
        <w:pStyle w:val="Heading1"/>
        <w:numPr>
          <w:ilvl w:val="0"/>
          <w:numId w:val="17"/>
        </w:numPr>
      </w:pPr>
      <w:bookmarkStart w:id="6" w:name="_Toc33988680"/>
      <w:r>
        <w:lastRenderedPageBreak/>
        <w:t>Design Feature ratings</w:t>
      </w:r>
      <w:bookmarkEnd w:id="6"/>
      <w:r>
        <w:t xml:space="preserve"> </w:t>
      </w:r>
      <w:r w:rsidRPr="008A0B5F">
        <w:t xml:space="preserve"> </w:t>
      </w:r>
    </w:p>
    <w:p w14:paraId="7ABFF194" w14:textId="77777777" w:rsidR="00706D34" w:rsidRDefault="00706D34" w:rsidP="000430B4">
      <w:pPr>
        <w:rPr>
          <w:sz w:val="32"/>
          <w:szCs w:val="32"/>
          <w:u w:val="single"/>
        </w:rPr>
      </w:pPr>
    </w:p>
    <w:tbl>
      <w:tblPr>
        <w:tblStyle w:val="TableGrid"/>
        <w:tblW w:w="9552" w:type="dxa"/>
        <w:tblLook w:val="04A0" w:firstRow="1" w:lastRow="0" w:firstColumn="1" w:lastColumn="0" w:noHBand="0" w:noVBand="1"/>
      </w:tblPr>
      <w:tblGrid>
        <w:gridCol w:w="1910"/>
        <w:gridCol w:w="1910"/>
        <w:gridCol w:w="1910"/>
        <w:gridCol w:w="1910"/>
        <w:gridCol w:w="1912"/>
      </w:tblGrid>
      <w:tr w:rsidR="00706D34" w14:paraId="54D16878" w14:textId="77777777" w:rsidTr="00706D34">
        <w:trPr>
          <w:trHeight w:val="607"/>
        </w:trPr>
        <w:tc>
          <w:tcPr>
            <w:tcW w:w="1910" w:type="dxa"/>
          </w:tcPr>
          <w:p w14:paraId="1A8D20A7" w14:textId="5460C88E" w:rsidR="00706D34" w:rsidRPr="008C1D11" w:rsidRDefault="00706D34" w:rsidP="00706D34">
            <w:pPr>
              <w:rPr>
                <w:color w:val="00B0F0"/>
                <w:sz w:val="32"/>
                <w:szCs w:val="32"/>
                <w:u w:val="single"/>
              </w:rPr>
            </w:pPr>
            <w:r w:rsidRPr="008C1D11">
              <w:rPr>
                <w:rFonts w:cstheme="minorHAnsi"/>
                <w:b/>
                <w:i/>
                <w:color w:val="00B0F0"/>
                <w:sz w:val="24"/>
                <w:szCs w:val="24"/>
                <w:u w:val="single"/>
              </w:rPr>
              <w:t xml:space="preserve">Feature </w:t>
            </w:r>
          </w:p>
        </w:tc>
        <w:tc>
          <w:tcPr>
            <w:tcW w:w="1910" w:type="dxa"/>
          </w:tcPr>
          <w:p w14:paraId="332A549A" w14:textId="1FFABF63" w:rsidR="00706D34" w:rsidRPr="008C1D11" w:rsidRDefault="00706D34" w:rsidP="00706D34">
            <w:pPr>
              <w:rPr>
                <w:color w:val="00B0F0"/>
                <w:sz w:val="32"/>
                <w:szCs w:val="32"/>
                <w:u w:val="single"/>
              </w:rPr>
            </w:pPr>
            <w:r w:rsidRPr="008C1D11">
              <w:rPr>
                <w:b/>
                <w:i/>
                <w:color w:val="00B0F0"/>
                <w:sz w:val="24"/>
                <w:szCs w:val="24"/>
                <w:u w:val="single"/>
              </w:rPr>
              <w:t>Design A</w:t>
            </w:r>
          </w:p>
        </w:tc>
        <w:tc>
          <w:tcPr>
            <w:tcW w:w="1910" w:type="dxa"/>
          </w:tcPr>
          <w:p w14:paraId="79FC58AE" w14:textId="718CFD99" w:rsidR="00706D34" w:rsidRPr="008C1D11" w:rsidRDefault="00706D34" w:rsidP="00706D34">
            <w:pPr>
              <w:rPr>
                <w:color w:val="00B0F0"/>
                <w:sz w:val="32"/>
                <w:szCs w:val="32"/>
                <w:u w:val="single"/>
              </w:rPr>
            </w:pPr>
            <w:r w:rsidRPr="008C1D11">
              <w:rPr>
                <w:b/>
                <w:i/>
                <w:color w:val="00B0F0"/>
                <w:sz w:val="24"/>
                <w:szCs w:val="24"/>
                <w:u w:val="single"/>
              </w:rPr>
              <w:t>Design B</w:t>
            </w:r>
          </w:p>
        </w:tc>
        <w:tc>
          <w:tcPr>
            <w:tcW w:w="1910" w:type="dxa"/>
          </w:tcPr>
          <w:p w14:paraId="60E30904" w14:textId="48E9BF1B" w:rsidR="00706D34" w:rsidRPr="008C1D11" w:rsidRDefault="00706D34" w:rsidP="00706D34">
            <w:pPr>
              <w:rPr>
                <w:color w:val="00B0F0"/>
                <w:sz w:val="32"/>
                <w:szCs w:val="32"/>
                <w:u w:val="single"/>
              </w:rPr>
            </w:pPr>
            <w:r w:rsidRPr="008C1D11">
              <w:rPr>
                <w:b/>
                <w:i/>
                <w:color w:val="00B0F0"/>
                <w:sz w:val="24"/>
                <w:szCs w:val="24"/>
                <w:u w:val="single"/>
              </w:rPr>
              <w:t xml:space="preserve">Design C </w:t>
            </w:r>
          </w:p>
        </w:tc>
        <w:tc>
          <w:tcPr>
            <w:tcW w:w="1912" w:type="dxa"/>
          </w:tcPr>
          <w:p w14:paraId="00DDB766" w14:textId="3F959670" w:rsidR="00706D34" w:rsidRPr="008C1D11" w:rsidRDefault="00706D34" w:rsidP="00706D34">
            <w:pPr>
              <w:rPr>
                <w:b/>
                <w:i/>
                <w:color w:val="00B0F0"/>
                <w:sz w:val="24"/>
                <w:szCs w:val="24"/>
                <w:u w:val="single"/>
              </w:rPr>
            </w:pPr>
            <w:r w:rsidRPr="008C1D11">
              <w:rPr>
                <w:b/>
                <w:i/>
                <w:color w:val="00B0F0"/>
                <w:sz w:val="24"/>
                <w:szCs w:val="24"/>
                <w:u w:val="single"/>
              </w:rPr>
              <w:t xml:space="preserve">Importance </w:t>
            </w:r>
          </w:p>
        </w:tc>
      </w:tr>
      <w:tr w:rsidR="00706D34" w14:paraId="59F95635" w14:textId="77777777" w:rsidTr="00706D34">
        <w:trPr>
          <w:trHeight w:val="584"/>
        </w:trPr>
        <w:tc>
          <w:tcPr>
            <w:tcW w:w="1910" w:type="dxa"/>
          </w:tcPr>
          <w:p w14:paraId="00A1A814" w14:textId="4A5557A2" w:rsidR="00706D34" w:rsidRPr="008C1D11" w:rsidRDefault="00706D34" w:rsidP="00706D34">
            <w:pPr>
              <w:rPr>
                <w:color w:val="00B0F0"/>
                <w:sz w:val="32"/>
                <w:szCs w:val="32"/>
                <w:u w:val="single"/>
              </w:rPr>
            </w:pPr>
            <w:r w:rsidRPr="008C1D11">
              <w:rPr>
                <w:rFonts w:cstheme="minorHAnsi"/>
                <w:b/>
                <w:bCs/>
                <w:i/>
                <w:color w:val="00B0F0"/>
                <w:kern w:val="24"/>
                <w:sz w:val="24"/>
                <w:szCs w:val="24"/>
                <w:u w:val="single"/>
              </w:rPr>
              <w:t>Fulfilment of function</w:t>
            </w:r>
          </w:p>
        </w:tc>
        <w:tc>
          <w:tcPr>
            <w:tcW w:w="1910" w:type="dxa"/>
          </w:tcPr>
          <w:p w14:paraId="54B9B618" w14:textId="6CBA660C" w:rsidR="00706D34" w:rsidRPr="00706D34" w:rsidRDefault="00706D34" w:rsidP="00706D34">
            <w:r>
              <w:t>5</w:t>
            </w:r>
            <w:r w:rsidR="00C87723">
              <w:t xml:space="preserve">        </w:t>
            </w:r>
          </w:p>
        </w:tc>
        <w:tc>
          <w:tcPr>
            <w:tcW w:w="1910" w:type="dxa"/>
          </w:tcPr>
          <w:p w14:paraId="738BA4B6" w14:textId="25293DEA" w:rsidR="00706D34" w:rsidRPr="00706D34" w:rsidRDefault="00706D34" w:rsidP="00706D34">
            <w:r>
              <w:t>8</w:t>
            </w:r>
          </w:p>
        </w:tc>
        <w:tc>
          <w:tcPr>
            <w:tcW w:w="1910" w:type="dxa"/>
          </w:tcPr>
          <w:p w14:paraId="4F3AD84C" w14:textId="5F248E10" w:rsidR="00706D34" w:rsidRPr="00706D34" w:rsidRDefault="00706D34" w:rsidP="00706D34">
            <w:r>
              <w:t>10</w:t>
            </w:r>
          </w:p>
        </w:tc>
        <w:tc>
          <w:tcPr>
            <w:tcW w:w="1912" w:type="dxa"/>
          </w:tcPr>
          <w:p w14:paraId="1F88B0F4" w14:textId="68B91DFA" w:rsidR="00706D34" w:rsidRPr="00706D34" w:rsidRDefault="00706D34" w:rsidP="00706D34">
            <w:r w:rsidRPr="00706D34">
              <w:t>3</w:t>
            </w:r>
          </w:p>
        </w:tc>
      </w:tr>
      <w:tr w:rsidR="00706D34" w14:paraId="1B3F8657" w14:textId="77777777" w:rsidTr="00706D34">
        <w:trPr>
          <w:trHeight w:val="607"/>
        </w:trPr>
        <w:tc>
          <w:tcPr>
            <w:tcW w:w="1910" w:type="dxa"/>
          </w:tcPr>
          <w:p w14:paraId="4D6D19BA" w14:textId="4597AA05" w:rsidR="00706D34" w:rsidRPr="008C1D11" w:rsidRDefault="00706D34" w:rsidP="00706D34">
            <w:pPr>
              <w:rPr>
                <w:color w:val="00B0F0"/>
                <w:sz w:val="32"/>
                <w:szCs w:val="32"/>
                <w:u w:val="single"/>
              </w:rPr>
            </w:pPr>
            <w:r w:rsidRPr="008C1D11">
              <w:rPr>
                <w:rFonts w:cstheme="minorHAnsi"/>
                <w:b/>
                <w:bCs/>
                <w:i/>
                <w:color w:val="00B0F0"/>
                <w:kern w:val="24"/>
                <w:sz w:val="24"/>
                <w:szCs w:val="24"/>
                <w:u w:val="single"/>
              </w:rPr>
              <w:t>Reliability</w:t>
            </w:r>
          </w:p>
        </w:tc>
        <w:tc>
          <w:tcPr>
            <w:tcW w:w="1910" w:type="dxa"/>
          </w:tcPr>
          <w:p w14:paraId="6D80D2AE" w14:textId="7E7290A4" w:rsidR="00706D34" w:rsidRPr="00706D34" w:rsidRDefault="00706D34" w:rsidP="00706D34">
            <w:r>
              <w:t>10</w:t>
            </w:r>
          </w:p>
        </w:tc>
        <w:tc>
          <w:tcPr>
            <w:tcW w:w="1910" w:type="dxa"/>
          </w:tcPr>
          <w:p w14:paraId="021F3C73" w14:textId="3A390D8E" w:rsidR="00706D34" w:rsidRPr="00706D34" w:rsidRDefault="00706D34" w:rsidP="00706D34">
            <w:r>
              <w:t>8</w:t>
            </w:r>
          </w:p>
        </w:tc>
        <w:tc>
          <w:tcPr>
            <w:tcW w:w="1910" w:type="dxa"/>
          </w:tcPr>
          <w:p w14:paraId="035EB629" w14:textId="186ADEA5" w:rsidR="00706D34" w:rsidRPr="00706D34" w:rsidRDefault="00706D34" w:rsidP="00706D34">
            <w:r>
              <w:t>8</w:t>
            </w:r>
          </w:p>
        </w:tc>
        <w:tc>
          <w:tcPr>
            <w:tcW w:w="1912" w:type="dxa"/>
          </w:tcPr>
          <w:p w14:paraId="637F0714" w14:textId="20BFF11D" w:rsidR="00706D34" w:rsidRPr="00706D34" w:rsidRDefault="00706D34" w:rsidP="00706D34">
            <w:r w:rsidRPr="00706D34">
              <w:t>2</w:t>
            </w:r>
          </w:p>
        </w:tc>
      </w:tr>
      <w:tr w:rsidR="00706D34" w14:paraId="507B74D7" w14:textId="77777777" w:rsidTr="00706D34">
        <w:trPr>
          <w:trHeight w:val="607"/>
        </w:trPr>
        <w:tc>
          <w:tcPr>
            <w:tcW w:w="1910" w:type="dxa"/>
          </w:tcPr>
          <w:p w14:paraId="6F117A5D" w14:textId="07430C64" w:rsidR="00706D34" w:rsidRPr="008C1D11" w:rsidRDefault="00706D34" w:rsidP="00706D34">
            <w:pPr>
              <w:rPr>
                <w:color w:val="00B0F0"/>
                <w:sz w:val="32"/>
                <w:szCs w:val="32"/>
                <w:u w:val="single"/>
              </w:rPr>
            </w:pPr>
            <w:r w:rsidRPr="008C1D11">
              <w:rPr>
                <w:rFonts w:cstheme="minorHAnsi"/>
                <w:b/>
                <w:bCs/>
                <w:i/>
                <w:color w:val="00B0F0"/>
                <w:kern w:val="24"/>
                <w:sz w:val="24"/>
                <w:szCs w:val="24"/>
                <w:u w:val="single"/>
              </w:rPr>
              <w:t>Serviceability</w:t>
            </w:r>
          </w:p>
        </w:tc>
        <w:tc>
          <w:tcPr>
            <w:tcW w:w="1910" w:type="dxa"/>
          </w:tcPr>
          <w:p w14:paraId="0C903BEC" w14:textId="0C23E249" w:rsidR="00706D34" w:rsidRPr="00706D34" w:rsidRDefault="00706D34" w:rsidP="00706D34">
            <w:r>
              <w:t>1</w:t>
            </w:r>
          </w:p>
        </w:tc>
        <w:tc>
          <w:tcPr>
            <w:tcW w:w="1910" w:type="dxa"/>
          </w:tcPr>
          <w:p w14:paraId="14578336" w14:textId="0D189871" w:rsidR="00706D34" w:rsidRPr="00706D34" w:rsidRDefault="00706D34" w:rsidP="00706D34">
            <w:r>
              <w:t>10</w:t>
            </w:r>
          </w:p>
        </w:tc>
        <w:tc>
          <w:tcPr>
            <w:tcW w:w="1910" w:type="dxa"/>
          </w:tcPr>
          <w:p w14:paraId="7C51641D" w14:textId="3D0D3AE0" w:rsidR="00706D34" w:rsidRPr="00706D34" w:rsidRDefault="00706D34" w:rsidP="00706D34">
            <w:r>
              <w:t>10</w:t>
            </w:r>
          </w:p>
        </w:tc>
        <w:tc>
          <w:tcPr>
            <w:tcW w:w="1912" w:type="dxa"/>
          </w:tcPr>
          <w:p w14:paraId="597AA0E6" w14:textId="7E91B195" w:rsidR="00706D34" w:rsidRPr="00706D34" w:rsidRDefault="00706D34" w:rsidP="00706D34">
            <w:r w:rsidRPr="00706D34">
              <w:t>2</w:t>
            </w:r>
          </w:p>
        </w:tc>
      </w:tr>
      <w:tr w:rsidR="00706D34" w14:paraId="5736B236" w14:textId="77777777" w:rsidTr="00706D34">
        <w:trPr>
          <w:trHeight w:val="607"/>
        </w:trPr>
        <w:tc>
          <w:tcPr>
            <w:tcW w:w="1910" w:type="dxa"/>
          </w:tcPr>
          <w:p w14:paraId="2B3E3B6A" w14:textId="621684A6" w:rsidR="00706D34" w:rsidRPr="008C1D11" w:rsidRDefault="00706D34" w:rsidP="00706D34">
            <w:pPr>
              <w:rPr>
                <w:color w:val="00B0F0"/>
                <w:sz w:val="32"/>
                <w:szCs w:val="32"/>
                <w:u w:val="single"/>
              </w:rPr>
            </w:pPr>
            <w:r w:rsidRPr="008C1D11">
              <w:rPr>
                <w:rFonts w:cstheme="minorHAnsi"/>
                <w:b/>
                <w:bCs/>
                <w:i/>
                <w:color w:val="00B0F0"/>
                <w:kern w:val="24"/>
                <w:sz w:val="24"/>
                <w:szCs w:val="24"/>
                <w:u w:val="single"/>
              </w:rPr>
              <w:t>Life</w:t>
            </w:r>
          </w:p>
        </w:tc>
        <w:tc>
          <w:tcPr>
            <w:tcW w:w="1910" w:type="dxa"/>
          </w:tcPr>
          <w:p w14:paraId="0D7A2D26" w14:textId="66FD1457" w:rsidR="00706D34" w:rsidRPr="00706D34" w:rsidRDefault="00706D34" w:rsidP="00706D34">
            <w:r>
              <w:t>8</w:t>
            </w:r>
          </w:p>
        </w:tc>
        <w:tc>
          <w:tcPr>
            <w:tcW w:w="1910" w:type="dxa"/>
          </w:tcPr>
          <w:p w14:paraId="2322C3E7" w14:textId="039CD5CF" w:rsidR="00706D34" w:rsidRPr="00706D34" w:rsidRDefault="00706D34" w:rsidP="00706D34">
            <w:r w:rsidRPr="00706D34">
              <w:t xml:space="preserve"> </w:t>
            </w:r>
            <w:r>
              <w:t>8</w:t>
            </w:r>
          </w:p>
        </w:tc>
        <w:tc>
          <w:tcPr>
            <w:tcW w:w="1910" w:type="dxa"/>
          </w:tcPr>
          <w:p w14:paraId="07C23822" w14:textId="3F987832" w:rsidR="00706D34" w:rsidRPr="00706D34" w:rsidRDefault="00706D34" w:rsidP="00706D34">
            <w:r>
              <w:t>6</w:t>
            </w:r>
          </w:p>
        </w:tc>
        <w:tc>
          <w:tcPr>
            <w:tcW w:w="1912" w:type="dxa"/>
          </w:tcPr>
          <w:p w14:paraId="40F02135" w14:textId="09D512E9" w:rsidR="00706D34" w:rsidRPr="00706D34" w:rsidRDefault="00706D34" w:rsidP="00706D34">
            <w:r w:rsidRPr="00706D34">
              <w:t>1</w:t>
            </w:r>
          </w:p>
        </w:tc>
      </w:tr>
      <w:tr w:rsidR="00706D34" w14:paraId="638CE57C" w14:textId="77777777" w:rsidTr="00706D34">
        <w:trPr>
          <w:trHeight w:val="584"/>
        </w:trPr>
        <w:tc>
          <w:tcPr>
            <w:tcW w:w="1910" w:type="dxa"/>
          </w:tcPr>
          <w:p w14:paraId="685FB827" w14:textId="64F35D0D" w:rsidR="00706D34" w:rsidRPr="008C1D11" w:rsidRDefault="00706D34" w:rsidP="00706D34">
            <w:pPr>
              <w:rPr>
                <w:color w:val="00B0F0"/>
                <w:sz w:val="32"/>
                <w:szCs w:val="32"/>
                <w:u w:val="single"/>
              </w:rPr>
            </w:pPr>
            <w:r w:rsidRPr="008C1D11">
              <w:rPr>
                <w:rFonts w:cstheme="minorHAnsi"/>
                <w:b/>
                <w:bCs/>
                <w:i/>
                <w:color w:val="00B0F0"/>
                <w:kern w:val="24"/>
                <w:sz w:val="24"/>
                <w:szCs w:val="24"/>
                <w:u w:val="single"/>
              </w:rPr>
              <w:t>Ease of maintenance</w:t>
            </w:r>
          </w:p>
        </w:tc>
        <w:tc>
          <w:tcPr>
            <w:tcW w:w="1910" w:type="dxa"/>
          </w:tcPr>
          <w:p w14:paraId="3B2897A5" w14:textId="160239CE" w:rsidR="00706D34" w:rsidRPr="00706D34" w:rsidRDefault="00706D34" w:rsidP="00706D34">
            <w:r>
              <w:t>1</w:t>
            </w:r>
          </w:p>
        </w:tc>
        <w:tc>
          <w:tcPr>
            <w:tcW w:w="1910" w:type="dxa"/>
          </w:tcPr>
          <w:p w14:paraId="1F4E68DD" w14:textId="03B6BCC3" w:rsidR="00706D34" w:rsidRPr="00706D34" w:rsidRDefault="00706D34" w:rsidP="00706D34">
            <w:r>
              <w:t>10</w:t>
            </w:r>
          </w:p>
        </w:tc>
        <w:tc>
          <w:tcPr>
            <w:tcW w:w="1910" w:type="dxa"/>
          </w:tcPr>
          <w:p w14:paraId="1E19AA8C" w14:textId="7B9BC161" w:rsidR="00706D34" w:rsidRPr="00706D34" w:rsidRDefault="00706D34" w:rsidP="00706D34">
            <w:r w:rsidRPr="00706D34">
              <w:t xml:space="preserve"> </w:t>
            </w:r>
            <w:r>
              <w:t>10</w:t>
            </w:r>
          </w:p>
        </w:tc>
        <w:tc>
          <w:tcPr>
            <w:tcW w:w="1912" w:type="dxa"/>
          </w:tcPr>
          <w:p w14:paraId="59B0828B" w14:textId="4E4333F5" w:rsidR="00706D34" w:rsidRPr="00706D34" w:rsidRDefault="00706D34" w:rsidP="00706D34">
            <w:r w:rsidRPr="00706D34">
              <w:t>3</w:t>
            </w:r>
          </w:p>
        </w:tc>
      </w:tr>
      <w:tr w:rsidR="00706D34" w14:paraId="58F512C6" w14:textId="77777777" w:rsidTr="00706D34">
        <w:trPr>
          <w:trHeight w:val="607"/>
        </w:trPr>
        <w:tc>
          <w:tcPr>
            <w:tcW w:w="1910" w:type="dxa"/>
          </w:tcPr>
          <w:p w14:paraId="2F4CC1D4" w14:textId="6C7E7A24" w:rsidR="00706D34" w:rsidRPr="008C1D11" w:rsidRDefault="00706D34" w:rsidP="00706D34">
            <w:pPr>
              <w:rPr>
                <w:color w:val="00B0F0"/>
                <w:sz w:val="32"/>
                <w:szCs w:val="32"/>
                <w:u w:val="single"/>
              </w:rPr>
            </w:pPr>
            <w:r w:rsidRPr="008C1D11">
              <w:rPr>
                <w:rFonts w:cstheme="minorHAnsi"/>
                <w:b/>
                <w:bCs/>
                <w:i/>
                <w:color w:val="00B0F0"/>
                <w:kern w:val="24"/>
                <w:sz w:val="24"/>
                <w:szCs w:val="24"/>
                <w:u w:val="single"/>
              </w:rPr>
              <w:t>Ease of manufacture</w:t>
            </w:r>
          </w:p>
        </w:tc>
        <w:tc>
          <w:tcPr>
            <w:tcW w:w="1910" w:type="dxa"/>
          </w:tcPr>
          <w:p w14:paraId="2EB4BE8E" w14:textId="66160698" w:rsidR="00706D34" w:rsidRPr="00706D34" w:rsidRDefault="00706D34" w:rsidP="00706D34">
            <w:r>
              <w:t>10</w:t>
            </w:r>
          </w:p>
        </w:tc>
        <w:tc>
          <w:tcPr>
            <w:tcW w:w="1910" w:type="dxa"/>
          </w:tcPr>
          <w:p w14:paraId="66FF0D93" w14:textId="14743B77" w:rsidR="00706D34" w:rsidRPr="00706D34" w:rsidRDefault="00706D34" w:rsidP="00706D34">
            <w:r>
              <w:t>8</w:t>
            </w:r>
          </w:p>
        </w:tc>
        <w:tc>
          <w:tcPr>
            <w:tcW w:w="1910" w:type="dxa"/>
          </w:tcPr>
          <w:p w14:paraId="61B89EE3" w14:textId="2156A817" w:rsidR="00706D34" w:rsidRPr="00706D34" w:rsidRDefault="00706D34" w:rsidP="00706D34">
            <w:r>
              <w:t>5</w:t>
            </w:r>
          </w:p>
        </w:tc>
        <w:tc>
          <w:tcPr>
            <w:tcW w:w="1912" w:type="dxa"/>
          </w:tcPr>
          <w:p w14:paraId="02B4462E" w14:textId="032D2A81" w:rsidR="00706D34" w:rsidRPr="00706D34" w:rsidRDefault="00706D34" w:rsidP="00706D34">
            <w:r w:rsidRPr="00706D34">
              <w:t>1</w:t>
            </w:r>
          </w:p>
        </w:tc>
      </w:tr>
      <w:tr w:rsidR="00706D34" w14:paraId="0E7E6D0F" w14:textId="77777777" w:rsidTr="00706D34">
        <w:trPr>
          <w:trHeight w:val="584"/>
        </w:trPr>
        <w:tc>
          <w:tcPr>
            <w:tcW w:w="1910" w:type="dxa"/>
          </w:tcPr>
          <w:p w14:paraId="4CDE1B62" w14:textId="240FDE84" w:rsidR="00706D34" w:rsidRPr="008C1D11" w:rsidRDefault="00706D34" w:rsidP="00706D34">
            <w:pPr>
              <w:rPr>
                <w:color w:val="00B0F0"/>
                <w:sz w:val="32"/>
                <w:szCs w:val="32"/>
                <w:u w:val="single"/>
              </w:rPr>
            </w:pPr>
            <w:r w:rsidRPr="008C1D11">
              <w:rPr>
                <w:rFonts w:cstheme="minorHAnsi"/>
                <w:b/>
                <w:bCs/>
                <w:i/>
                <w:color w:val="00B0F0"/>
                <w:kern w:val="24"/>
                <w:sz w:val="24"/>
                <w:szCs w:val="24"/>
                <w:u w:val="single"/>
              </w:rPr>
              <w:t>Efficiency of operation</w:t>
            </w:r>
          </w:p>
        </w:tc>
        <w:tc>
          <w:tcPr>
            <w:tcW w:w="1910" w:type="dxa"/>
          </w:tcPr>
          <w:p w14:paraId="7FCD6D31" w14:textId="7607D2A7" w:rsidR="00706D34" w:rsidRPr="00706D34" w:rsidRDefault="00706D34" w:rsidP="00706D34">
            <w:r>
              <w:t>2</w:t>
            </w:r>
          </w:p>
        </w:tc>
        <w:tc>
          <w:tcPr>
            <w:tcW w:w="1910" w:type="dxa"/>
          </w:tcPr>
          <w:p w14:paraId="06E2F4E7" w14:textId="49B9C5B3" w:rsidR="00706D34" w:rsidRPr="00706D34" w:rsidRDefault="00706D34" w:rsidP="00706D34">
            <w:r>
              <w:t>6</w:t>
            </w:r>
          </w:p>
        </w:tc>
        <w:tc>
          <w:tcPr>
            <w:tcW w:w="1910" w:type="dxa"/>
          </w:tcPr>
          <w:p w14:paraId="4BD9FE62" w14:textId="591DA20F" w:rsidR="00706D34" w:rsidRPr="00706D34" w:rsidRDefault="00706D34" w:rsidP="00706D34">
            <w:r>
              <w:t>10</w:t>
            </w:r>
          </w:p>
        </w:tc>
        <w:tc>
          <w:tcPr>
            <w:tcW w:w="1912" w:type="dxa"/>
          </w:tcPr>
          <w:p w14:paraId="0500E5D9" w14:textId="76C44AEF" w:rsidR="00706D34" w:rsidRPr="00706D34" w:rsidRDefault="00706D34" w:rsidP="00706D34">
            <w:r w:rsidRPr="00706D34">
              <w:t>3</w:t>
            </w:r>
          </w:p>
        </w:tc>
      </w:tr>
      <w:tr w:rsidR="00706D34" w14:paraId="2CE3E0EC" w14:textId="77777777" w:rsidTr="00706D34">
        <w:trPr>
          <w:trHeight w:val="584"/>
        </w:trPr>
        <w:tc>
          <w:tcPr>
            <w:tcW w:w="1910" w:type="dxa"/>
          </w:tcPr>
          <w:p w14:paraId="714D35F7" w14:textId="2C61C13C" w:rsidR="00706D34" w:rsidRPr="008C1D11" w:rsidRDefault="00706D34" w:rsidP="00706D34">
            <w:pPr>
              <w:rPr>
                <w:rFonts w:cstheme="minorHAnsi"/>
                <w:b/>
                <w:bCs/>
                <w:i/>
                <w:color w:val="00B0F0"/>
                <w:kern w:val="24"/>
                <w:sz w:val="24"/>
                <w:szCs w:val="24"/>
                <w:u w:val="single"/>
              </w:rPr>
            </w:pPr>
            <w:r w:rsidRPr="008C1D11">
              <w:rPr>
                <w:rFonts w:cstheme="minorHAnsi"/>
                <w:b/>
                <w:bCs/>
                <w:i/>
                <w:color w:val="00B0F0"/>
                <w:kern w:val="24"/>
                <w:sz w:val="24"/>
                <w:szCs w:val="24"/>
                <w:u w:val="single"/>
              </w:rPr>
              <w:t xml:space="preserve">Design total Weighted ratings </w:t>
            </w:r>
          </w:p>
        </w:tc>
        <w:tc>
          <w:tcPr>
            <w:tcW w:w="1910" w:type="dxa"/>
          </w:tcPr>
          <w:p w14:paraId="3A1C2A1C" w14:textId="15044371" w:rsidR="00C87723" w:rsidRDefault="00C87723" w:rsidP="00706D34">
            <w:r>
              <w:t>56</w:t>
            </w:r>
          </w:p>
        </w:tc>
        <w:tc>
          <w:tcPr>
            <w:tcW w:w="1910" w:type="dxa"/>
          </w:tcPr>
          <w:p w14:paraId="658844DE" w14:textId="1B6ED5FB" w:rsidR="00C87723" w:rsidRDefault="00C87723" w:rsidP="00706D34">
            <w:r>
              <w:t>124</w:t>
            </w:r>
          </w:p>
        </w:tc>
        <w:tc>
          <w:tcPr>
            <w:tcW w:w="1910" w:type="dxa"/>
          </w:tcPr>
          <w:p w14:paraId="37C6EA8A" w14:textId="63FD82A5" w:rsidR="00706D34" w:rsidRDefault="00C87723" w:rsidP="00706D34">
            <w:r>
              <w:t>173</w:t>
            </w:r>
          </w:p>
        </w:tc>
        <w:tc>
          <w:tcPr>
            <w:tcW w:w="1912" w:type="dxa"/>
          </w:tcPr>
          <w:p w14:paraId="65208D91" w14:textId="77777777" w:rsidR="00706D34" w:rsidRPr="00706D34" w:rsidRDefault="00706D34" w:rsidP="00706D34"/>
        </w:tc>
      </w:tr>
    </w:tbl>
    <w:p w14:paraId="62F5F26A" w14:textId="0D03B856" w:rsidR="008A0B5F" w:rsidRDefault="008A0B5F" w:rsidP="008A0B5F">
      <w:pPr>
        <w:rPr>
          <w:sz w:val="16"/>
          <w:szCs w:val="16"/>
          <w:u w:val="single"/>
        </w:rPr>
      </w:pPr>
      <w:r w:rsidRPr="00112D47">
        <w:rPr>
          <w:sz w:val="16"/>
          <w:szCs w:val="16"/>
          <w:u w:val="single"/>
        </w:rPr>
        <w:t xml:space="preserve">Figure </w:t>
      </w:r>
      <w:r>
        <w:rPr>
          <w:sz w:val="16"/>
          <w:szCs w:val="16"/>
          <w:u w:val="single"/>
        </w:rPr>
        <w:t>3</w:t>
      </w:r>
    </w:p>
    <w:p w14:paraId="46D60CB6" w14:textId="77777777" w:rsidR="00662B4E" w:rsidRDefault="00662B4E" w:rsidP="00662B4E"/>
    <w:p w14:paraId="0F0D6A79" w14:textId="22E6CAC5" w:rsidR="00662B4E" w:rsidRPr="00662B4E" w:rsidRDefault="005E37DB" w:rsidP="004F70F7">
      <w:pPr>
        <w:pStyle w:val="Heading1"/>
        <w:numPr>
          <w:ilvl w:val="0"/>
          <w:numId w:val="17"/>
        </w:numPr>
      </w:pPr>
      <w:bookmarkStart w:id="7" w:name="_Toc33988681"/>
      <w:r>
        <w:t>Product Design Specification</w:t>
      </w:r>
      <w:bookmarkEnd w:id="7"/>
      <w:r>
        <w:t xml:space="preserve"> </w:t>
      </w:r>
      <w:r w:rsidRPr="005E37DB">
        <w:t xml:space="preserve"> </w:t>
      </w:r>
    </w:p>
    <w:p w14:paraId="46442824" w14:textId="77777777" w:rsidR="005E37DB" w:rsidRDefault="005E37DB" w:rsidP="005E37DB">
      <w:pPr>
        <w:pStyle w:val="ListParagraph"/>
        <w:rPr>
          <w:sz w:val="32"/>
          <w:szCs w:val="32"/>
          <w:u w:val="single"/>
        </w:rPr>
      </w:pPr>
    </w:p>
    <w:tbl>
      <w:tblPr>
        <w:tblStyle w:val="TableGrid"/>
        <w:tblW w:w="11199" w:type="dxa"/>
        <w:tblInd w:w="-1139" w:type="dxa"/>
        <w:tblLook w:val="04A0" w:firstRow="1" w:lastRow="0" w:firstColumn="1" w:lastColumn="0" w:noHBand="0" w:noVBand="1"/>
      </w:tblPr>
      <w:tblGrid>
        <w:gridCol w:w="3402"/>
        <w:gridCol w:w="3969"/>
        <w:gridCol w:w="3828"/>
      </w:tblGrid>
      <w:tr w:rsidR="005E37DB" w14:paraId="037B59EB" w14:textId="77777777" w:rsidTr="00580B29">
        <w:trPr>
          <w:trHeight w:val="427"/>
        </w:trPr>
        <w:tc>
          <w:tcPr>
            <w:tcW w:w="3402" w:type="dxa"/>
          </w:tcPr>
          <w:p w14:paraId="3FC4C844" w14:textId="77777777" w:rsidR="005E37DB" w:rsidRPr="00580B29" w:rsidRDefault="005E37DB" w:rsidP="005E37DB">
            <w:pPr>
              <w:pStyle w:val="ListParagraph"/>
              <w:ind w:left="0"/>
              <w:rPr>
                <w:b/>
                <w:bCs/>
                <w:i/>
                <w:iCs/>
                <w:color w:val="00B0F0"/>
                <w:sz w:val="24"/>
                <w:szCs w:val="24"/>
                <w:u w:val="single"/>
              </w:rPr>
            </w:pPr>
            <w:r w:rsidRPr="00580B29">
              <w:rPr>
                <w:b/>
                <w:bCs/>
                <w:i/>
                <w:iCs/>
                <w:color w:val="00B0F0"/>
                <w:sz w:val="24"/>
                <w:szCs w:val="24"/>
                <w:u w:val="single"/>
              </w:rPr>
              <w:t xml:space="preserve">Performance Requirements </w:t>
            </w:r>
          </w:p>
        </w:tc>
        <w:tc>
          <w:tcPr>
            <w:tcW w:w="3969" w:type="dxa"/>
          </w:tcPr>
          <w:p w14:paraId="7B43B4B6" w14:textId="77777777" w:rsidR="005E37DB" w:rsidRPr="00580B29" w:rsidRDefault="00865D9F" w:rsidP="00865D9F">
            <w:pPr>
              <w:pStyle w:val="ListParagraph"/>
              <w:ind w:left="0"/>
              <w:jc w:val="center"/>
              <w:rPr>
                <w:b/>
                <w:bCs/>
                <w:i/>
                <w:iCs/>
                <w:color w:val="00B0F0"/>
                <w:sz w:val="24"/>
                <w:szCs w:val="24"/>
                <w:u w:val="single"/>
              </w:rPr>
            </w:pPr>
            <w:r w:rsidRPr="00580B29">
              <w:rPr>
                <w:b/>
                <w:bCs/>
                <w:i/>
                <w:iCs/>
                <w:color w:val="00B0F0"/>
                <w:sz w:val="24"/>
                <w:szCs w:val="24"/>
                <w:u w:val="single"/>
              </w:rPr>
              <w:t>Design requirements</w:t>
            </w:r>
          </w:p>
        </w:tc>
        <w:tc>
          <w:tcPr>
            <w:tcW w:w="3828" w:type="dxa"/>
          </w:tcPr>
          <w:p w14:paraId="6F78AC6A" w14:textId="77777777" w:rsidR="005E37DB" w:rsidRPr="00580B29" w:rsidRDefault="00865D9F" w:rsidP="00865D9F">
            <w:pPr>
              <w:pStyle w:val="ListParagraph"/>
              <w:ind w:left="0"/>
              <w:jc w:val="center"/>
              <w:rPr>
                <w:b/>
                <w:bCs/>
                <w:i/>
                <w:iCs/>
                <w:color w:val="00B0F0"/>
                <w:sz w:val="32"/>
                <w:szCs w:val="32"/>
                <w:u w:val="single"/>
              </w:rPr>
            </w:pPr>
            <w:r w:rsidRPr="00580B29">
              <w:rPr>
                <w:b/>
                <w:bCs/>
                <w:i/>
                <w:iCs/>
                <w:color w:val="00B0F0"/>
                <w:sz w:val="24"/>
                <w:szCs w:val="24"/>
                <w:u w:val="single"/>
              </w:rPr>
              <w:t>Design specification</w:t>
            </w:r>
          </w:p>
        </w:tc>
      </w:tr>
      <w:tr w:rsidR="005E37DB" w14:paraId="37FE53DF" w14:textId="77777777" w:rsidTr="00865D9F">
        <w:tc>
          <w:tcPr>
            <w:tcW w:w="3402" w:type="dxa"/>
          </w:tcPr>
          <w:p w14:paraId="2E354624" w14:textId="77777777" w:rsidR="005E37DB" w:rsidRPr="00865D9F" w:rsidRDefault="00865D9F" w:rsidP="005E37DB">
            <w:pPr>
              <w:pStyle w:val="ListParagraph"/>
              <w:ind w:left="0"/>
              <w:rPr>
                <w:sz w:val="24"/>
                <w:szCs w:val="24"/>
              </w:rPr>
            </w:pPr>
            <w:r>
              <w:rPr>
                <w:sz w:val="24"/>
                <w:szCs w:val="24"/>
              </w:rPr>
              <w:t xml:space="preserve">Lower centre of gravity </w:t>
            </w:r>
          </w:p>
        </w:tc>
        <w:tc>
          <w:tcPr>
            <w:tcW w:w="3969" w:type="dxa"/>
          </w:tcPr>
          <w:p w14:paraId="4CD0AEA4" w14:textId="77777777" w:rsidR="005E37DB" w:rsidRDefault="00865D9F" w:rsidP="005E37DB">
            <w:pPr>
              <w:pStyle w:val="ListParagraph"/>
              <w:ind w:left="0"/>
              <w:rPr>
                <w:sz w:val="32"/>
                <w:szCs w:val="32"/>
                <w:u w:val="single"/>
              </w:rPr>
            </w:pPr>
            <w:r>
              <w:rPr>
                <w:sz w:val="24"/>
                <w:szCs w:val="24"/>
              </w:rPr>
              <w:t>Must have enough room for the crank shaft to pass without making contact</w:t>
            </w:r>
          </w:p>
        </w:tc>
        <w:tc>
          <w:tcPr>
            <w:tcW w:w="3828" w:type="dxa"/>
          </w:tcPr>
          <w:p w14:paraId="7CC8A211" w14:textId="1FC5AE71" w:rsidR="005E37DB" w:rsidRPr="00FE6BB7" w:rsidRDefault="00FE6BB7" w:rsidP="005E37DB">
            <w:pPr>
              <w:pStyle w:val="ListParagraph"/>
              <w:ind w:left="0"/>
              <w:rPr>
                <w:sz w:val="24"/>
                <w:szCs w:val="24"/>
              </w:rPr>
            </w:pPr>
            <w:r>
              <w:rPr>
                <w:sz w:val="24"/>
                <w:szCs w:val="24"/>
              </w:rPr>
              <w:t xml:space="preserve">Less than 10mm of clearance between crank shaft and sump </w:t>
            </w:r>
          </w:p>
        </w:tc>
      </w:tr>
      <w:tr w:rsidR="005E37DB" w14:paraId="61A71ED2" w14:textId="77777777" w:rsidTr="00865D9F">
        <w:tc>
          <w:tcPr>
            <w:tcW w:w="3402" w:type="dxa"/>
          </w:tcPr>
          <w:p w14:paraId="32E468DB" w14:textId="77777777" w:rsidR="005E37DB" w:rsidRPr="00B96985" w:rsidRDefault="00B96985" w:rsidP="005E37DB">
            <w:pPr>
              <w:pStyle w:val="ListParagraph"/>
              <w:ind w:left="0"/>
              <w:rPr>
                <w:sz w:val="24"/>
                <w:szCs w:val="24"/>
              </w:rPr>
            </w:pPr>
            <w:r>
              <w:rPr>
                <w:sz w:val="24"/>
                <w:szCs w:val="24"/>
              </w:rPr>
              <w:t xml:space="preserve">Must be able to run with a high capacity of oil so the engine runs cooler </w:t>
            </w:r>
          </w:p>
        </w:tc>
        <w:tc>
          <w:tcPr>
            <w:tcW w:w="3969" w:type="dxa"/>
          </w:tcPr>
          <w:p w14:paraId="7F976109" w14:textId="77777777" w:rsidR="005E37DB" w:rsidRPr="00B96985" w:rsidRDefault="00B96985" w:rsidP="005E37DB">
            <w:pPr>
              <w:pStyle w:val="ListParagraph"/>
              <w:ind w:left="0"/>
              <w:rPr>
                <w:sz w:val="24"/>
                <w:szCs w:val="24"/>
              </w:rPr>
            </w:pPr>
            <w:r>
              <w:rPr>
                <w:sz w:val="24"/>
                <w:szCs w:val="24"/>
              </w:rPr>
              <w:t xml:space="preserve">Must have a main feed and return oil pipe connectors </w:t>
            </w:r>
          </w:p>
        </w:tc>
        <w:tc>
          <w:tcPr>
            <w:tcW w:w="3828" w:type="dxa"/>
          </w:tcPr>
          <w:p w14:paraId="6D72A169" w14:textId="0AFF748A" w:rsidR="005E37DB" w:rsidRPr="00FE6BB7" w:rsidRDefault="00FE6BB7" w:rsidP="005E37DB">
            <w:pPr>
              <w:pStyle w:val="ListParagraph"/>
              <w:ind w:left="0"/>
              <w:rPr>
                <w:sz w:val="24"/>
                <w:szCs w:val="24"/>
              </w:rPr>
            </w:pPr>
            <w:r>
              <w:rPr>
                <w:sz w:val="24"/>
                <w:szCs w:val="24"/>
              </w:rPr>
              <w:t xml:space="preserve">2 pre-cut, 8mm threaded holes for oil pip connectors </w:t>
            </w:r>
          </w:p>
        </w:tc>
      </w:tr>
      <w:tr w:rsidR="005E37DB" w14:paraId="2A6F6EF0" w14:textId="77777777" w:rsidTr="00865D9F">
        <w:tc>
          <w:tcPr>
            <w:tcW w:w="3402" w:type="dxa"/>
          </w:tcPr>
          <w:p w14:paraId="63564ADC" w14:textId="42903911" w:rsidR="005E37DB" w:rsidRPr="00B96985" w:rsidRDefault="00FE6BB7" w:rsidP="005E37DB">
            <w:pPr>
              <w:pStyle w:val="ListParagraph"/>
              <w:ind w:left="0"/>
              <w:rPr>
                <w:sz w:val="24"/>
                <w:szCs w:val="24"/>
              </w:rPr>
            </w:pPr>
            <w:r>
              <w:rPr>
                <w:sz w:val="24"/>
                <w:szCs w:val="24"/>
              </w:rPr>
              <w:t>I</w:t>
            </w:r>
            <w:r w:rsidR="00B96985">
              <w:rPr>
                <w:sz w:val="24"/>
                <w:szCs w:val="24"/>
              </w:rPr>
              <w:t>mprove</w:t>
            </w:r>
            <w:r>
              <w:rPr>
                <w:sz w:val="24"/>
                <w:szCs w:val="24"/>
              </w:rPr>
              <w:t xml:space="preserve"> power to weight ratio of vehicle and improve</w:t>
            </w:r>
            <w:r w:rsidR="00B96985">
              <w:rPr>
                <w:sz w:val="24"/>
                <w:szCs w:val="24"/>
              </w:rPr>
              <w:t xml:space="preserve"> performance </w:t>
            </w:r>
          </w:p>
        </w:tc>
        <w:tc>
          <w:tcPr>
            <w:tcW w:w="3969" w:type="dxa"/>
          </w:tcPr>
          <w:p w14:paraId="0082BB55" w14:textId="255F1AB9" w:rsidR="00DC323F" w:rsidRPr="00B96985" w:rsidRDefault="00FE6BB7" w:rsidP="005E37DB">
            <w:pPr>
              <w:pStyle w:val="ListParagraph"/>
              <w:ind w:left="0"/>
              <w:rPr>
                <w:sz w:val="24"/>
                <w:szCs w:val="24"/>
              </w:rPr>
            </w:pPr>
            <w:r>
              <w:rPr>
                <w:sz w:val="24"/>
                <w:szCs w:val="24"/>
              </w:rPr>
              <w:t xml:space="preserve">Must be lightweight </w:t>
            </w:r>
          </w:p>
        </w:tc>
        <w:tc>
          <w:tcPr>
            <w:tcW w:w="3828" w:type="dxa"/>
          </w:tcPr>
          <w:p w14:paraId="1329075C" w14:textId="77777777" w:rsidR="005E37DB" w:rsidRDefault="00FE6BB7" w:rsidP="005E37DB">
            <w:pPr>
              <w:pStyle w:val="ListParagraph"/>
              <w:ind w:left="0"/>
              <w:rPr>
                <w:sz w:val="24"/>
                <w:szCs w:val="24"/>
              </w:rPr>
            </w:pPr>
            <w:r>
              <w:rPr>
                <w:sz w:val="24"/>
                <w:szCs w:val="24"/>
              </w:rPr>
              <w:t>Less than 5kg</w:t>
            </w:r>
          </w:p>
          <w:p w14:paraId="7412EC22" w14:textId="77777777" w:rsidR="00FE6BB7" w:rsidRDefault="00FE6BB7" w:rsidP="005E37DB">
            <w:pPr>
              <w:pStyle w:val="ListParagraph"/>
              <w:ind w:left="0"/>
              <w:rPr>
                <w:sz w:val="24"/>
                <w:szCs w:val="24"/>
              </w:rPr>
            </w:pPr>
          </w:p>
          <w:p w14:paraId="32596473" w14:textId="14F9C891" w:rsidR="00FE6BB7" w:rsidRPr="00FE6BB7" w:rsidRDefault="00FE6BB7" w:rsidP="005E37DB">
            <w:pPr>
              <w:pStyle w:val="ListParagraph"/>
              <w:ind w:left="0"/>
              <w:rPr>
                <w:sz w:val="24"/>
                <w:szCs w:val="24"/>
              </w:rPr>
            </w:pPr>
          </w:p>
        </w:tc>
      </w:tr>
      <w:tr w:rsidR="00FE6BB7" w14:paraId="75F26E92" w14:textId="77777777" w:rsidTr="00865D9F">
        <w:tc>
          <w:tcPr>
            <w:tcW w:w="3402" w:type="dxa"/>
          </w:tcPr>
          <w:p w14:paraId="325E4BF6" w14:textId="77777777" w:rsidR="00580B29" w:rsidRPr="00580B29" w:rsidRDefault="00580B29" w:rsidP="00580B29">
            <w:pPr>
              <w:jc w:val="center"/>
              <w:rPr>
                <w:bCs/>
                <w:iCs/>
                <w:sz w:val="24"/>
                <w:szCs w:val="24"/>
              </w:rPr>
            </w:pPr>
            <w:r w:rsidRPr="00580B29">
              <w:rPr>
                <w:bCs/>
                <w:iCs/>
                <w:sz w:val="24"/>
                <w:szCs w:val="24"/>
              </w:rPr>
              <w:t xml:space="preserve">Must be able to adjust the oil flow rate to the engine </w:t>
            </w:r>
          </w:p>
          <w:p w14:paraId="414F1B83" w14:textId="58E70958" w:rsidR="00FE6BB7" w:rsidRDefault="00FE6BB7" w:rsidP="005E37DB">
            <w:pPr>
              <w:pStyle w:val="ListParagraph"/>
              <w:ind w:left="0"/>
              <w:rPr>
                <w:sz w:val="24"/>
                <w:szCs w:val="24"/>
              </w:rPr>
            </w:pPr>
          </w:p>
        </w:tc>
        <w:tc>
          <w:tcPr>
            <w:tcW w:w="3969" w:type="dxa"/>
          </w:tcPr>
          <w:p w14:paraId="12DF4F01" w14:textId="4696BDC9" w:rsidR="00FE6BB7" w:rsidRDefault="00580B29" w:rsidP="005E37DB">
            <w:pPr>
              <w:pStyle w:val="ListParagraph"/>
              <w:ind w:left="0"/>
              <w:rPr>
                <w:sz w:val="24"/>
                <w:szCs w:val="24"/>
              </w:rPr>
            </w:pPr>
            <w:r>
              <w:rPr>
                <w:sz w:val="24"/>
                <w:szCs w:val="24"/>
              </w:rPr>
              <w:t xml:space="preserve">Must have an oil feed and return pipe to a pump that can be adjusted </w:t>
            </w:r>
          </w:p>
        </w:tc>
        <w:tc>
          <w:tcPr>
            <w:tcW w:w="3828" w:type="dxa"/>
          </w:tcPr>
          <w:p w14:paraId="1BE687BF" w14:textId="71B42D0C" w:rsidR="00FE6BB7" w:rsidRDefault="00580B29" w:rsidP="005E37DB">
            <w:pPr>
              <w:pStyle w:val="ListParagraph"/>
              <w:ind w:left="0"/>
              <w:rPr>
                <w:sz w:val="24"/>
                <w:szCs w:val="24"/>
              </w:rPr>
            </w:pPr>
            <w:r>
              <w:rPr>
                <w:sz w:val="24"/>
                <w:szCs w:val="24"/>
              </w:rPr>
              <w:t xml:space="preserve">Must have 2 holes </w:t>
            </w:r>
            <w:r w:rsidR="003815ED">
              <w:rPr>
                <w:sz w:val="24"/>
                <w:szCs w:val="24"/>
              </w:rPr>
              <w:t>pre-cut</w:t>
            </w:r>
            <w:r>
              <w:rPr>
                <w:sz w:val="24"/>
                <w:szCs w:val="24"/>
              </w:rPr>
              <w:t xml:space="preserve"> and threaded into the bottom of the sump. </w:t>
            </w:r>
          </w:p>
        </w:tc>
      </w:tr>
      <w:tr w:rsidR="00FE6BB7" w14:paraId="56F7CFD0" w14:textId="77777777" w:rsidTr="00865D9F">
        <w:tc>
          <w:tcPr>
            <w:tcW w:w="3402" w:type="dxa"/>
          </w:tcPr>
          <w:p w14:paraId="057BC02D" w14:textId="3D0511DE" w:rsidR="00FE6BB7" w:rsidRDefault="00FE6BB7" w:rsidP="005E37DB">
            <w:pPr>
              <w:pStyle w:val="ListParagraph"/>
              <w:ind w:left="0"/>
              <w:rPr>
                <w:sz w:val="24"/>
                <w:szCs w:val="24"/>
              </w:rPr>
            </w:pPr>
            <w:r>
              <w:rPr>
                <w:sz w:val="24"/>
                <w:szCs w:val="24"/>
              </w:rPr>
              <w:t xml:space="preserve">Must be secure to engine block </w:t>
            </w:r>
          </w:p>
        </w:tc>
        <w:tc>
          <w:tcPr>
            <w:tcW w:w="3969" w:type="dxa"/>
          </w:tcPr>
          <w:p w14:paraId="26328ABC" w14:textId="0F5A3F03" w:rsidR="00FE6BB7" w:rsidRDefault="00FE6BB7" w:rsidP="005E37DB">
            <w:pPr>
              <w:pStyle w:val="ListParagraph"/>
              <w:ind w:left="0"/>
              <w:rPr>
                <w:sz w:val="24"/>
                <w:szCs w:val="24"/>
              </w:rPr>
            </w:pPr>
            <w:r>
              <w:rPr>
                <w:sz w:val="24"/>
                <w:szCs w:val="24"/>
              </w:rPr>
              <w:t xml:space="preserve">Suitable number of bolts to be used </w:t>
            </w:r>
          </w:p>
          <w:p w14:paraId="778828D4" w14:textId="068B39BC" w:rsidR="00FE6BB7" w:rsidRDefault="00FE6BB7" w:rsidP="005E37DB">
            <w:pPr>
              <w:pStyle w:val="ListParagraph"/>
              <w:ind w:left="0"/>
              <w:rPr>
                <w:sz w:val="24"/>
                <w:szCs w:val="24"/>
              </w:rPr>
            </w:pPr>
          </w:p>
        </w:tc>
        <w:tc>
          <w:tcPr>
            <w:tcW w:w="3828" w:type="dxa"/>
          </w:tcPr>
          <w:p w14:paraId="3D934CD8" w14:textId="7E54C324" w:rsidR="00FE6BB7" w:rsidRDefault="00FE6BB7" w:rsidP="005E37DB">
            <w:pPr>
              <w:pStyle w:val="ListParagraph"/>
              <w:ind w:left="0"/>
              <w:rPr>
                <w:sz w:val="24"/>
                <w:szCs w:val="24"/>
              </w:rPr>
            </w:pPr>
            <w:r>
              <w:rPr>
                <w:sz w:val="24"/>
                <w:szCs w:val="24"/>
              </w:rPr>
              <w:t xml:space="preserve">Must use more than 12 fixing bolts </w:t>
            </w:r>
          </w:p>
        </w:tc>
      </w:tr>
    </w:tbl>
    <w:p w14:paraId="254F3D19" w14:textId="68F48AFB" w:rsidR="00FC7FD5" w:rsidRDefault="00112D47" w:rsidP="00662B4E">
      <w:pPr>
        <w:rPr>
          <w:sz w:val="16"/>
          <w:szCs w:val="16"/>
          <w:u w:val="single"/>
        </w:rPr>
      </w:pPr>
      <w:r w:rsidRPr="00112D47">
        <w:rPr>
          <w:sz w:val="16"/>
          <w:szCs w:val="16"/>
          <w:u w:val="single"/>
        </w:rPr>
        <w:t>Figure</w:t>
      </w:r>
      <w:r w:rsidR="008A0B5F">
        <w:rPr>
          <w:sz w:val="16"/>
          <w:szCs w:val="16"/>
          <w:u w:val="single"/>
        </w:rPr>
        <w:t xml:space="preserve"> 4</w:t>
      </w:r>
    </w:p>
    <w:p w14:paraId="138C4B9D" w14:textId="083D83A1" w:rsidR="00662B4E" w:rsidRDefault="00662B4E" w:rsidP="00662B4E">
      <w:pPr>
        <w:rPr>
          <w:sz w:val="16"/>
          <w:szCs w:val="16"/>
          <w:u w:val="single"/>
        </w:rPr>
      </w:pPr>
    </w:p>
    <w:p w14:paraId="3AEF76CE" w14:textId="77777777" w:rsidR="00662B4E" w:rsidRPr="00662B4E" w:rsidRDefault="00662B4E" w:rsidP="00662B4E">
      <w:pPr>
        <w:rPr>
          <w:sz w:val="16"/>
          <w:szCs w:val="16"/>
          <w:u w:val="single"/>
        </w:rPr>
      </w:pPr>
    </w:p>
    <w:p w14:paraId="626ABA50" w14:textId="2397C6D1" w:rsidR="005E37DB" w:rsidRPr="00FC7FD5" w:rsidRDefault="004F70F7" w:rsidP="004F70F7">
      <w:pPr>
        <w:pStyle w:val="Heading1"/>
        <w:numPr>
          <w:ilvl w:val="0"/>
          <w:numId w:val="17"/>
        </w:numPr>
        <w:rPr>
          <w:b/>
          <w:bCs/>
        </w:rPr>
      </w:pPr>
      <w:r>
        <w:lastRenderedPageBreak/>
        <w:t xml:space="preserve"> </w:t>
      </w:r>
      <w:bookmarkStart w:id="8" w:name="_Toc33988682"/>
      <w:r w:rsidR="00FC7FD5">
        <w:t>Detailed</w:t>
      </w:r>
      <w:r w:rsidR="00FC7FD5" w:rsidRPr="00FC7FD5">
        <w:t xml:space="preserve"> Design Specification</w:t>
      </w:r>
      <w:bookmarkEnd w:id="8"/>
    </w:p>
    <w:tbl>
      <w:tblPr>
        <w:tblStyle w:val="TableGrid"/>
        <w:tblW w:w="11223" w:type="dxa"/>
        <w:tblInd w:w="-1139" w:type="dxa"/>
        <w:tblLook w:val="04A0" w:firstRow="1" w:lastRow="0" w:firstColumn="1" w:lastColumn="0" w:noHBand="0" w:noVBand="1"/>
      </w:tblPr>
      <w:tblGrid>
        <w:gridCol w:w="3660"/>
        <w:gridCol w:w="2521"/>
        <w:gridCol w:w="2521"/>
        <w:gridCol w:w="2521"/>
      </w:tblGrid>
      <w:tr w:rsidR="00580B29" w14:paraId="7E90B388" w14:textId="77777777" w:rsidTr="00580B29">
        <w:trPr>
          <w:trHeight w:val="771"/>
        </w:trPr>
        <w:tc>
          <w:tcPr>
            <w:tcW w:w="3660" w:type="dxa"/>
          </w:tcPr>
          <w:p w14:paraId="04A4DA49" w14:textId="6F9A5F9D" w:rsidR="00580B29" w:rsidRPr="00580B29" w:rsidRDefault="00580B29" w:rsidP="00580B29">
            <w:pPr>
              <w:jc w:val="center"/>
              <w:rPr>
                <w:b/>
                <w:bCs/>
                <w:i/>
                <w:iCs/>
                <w:color w:val="00B0F0"/>
                <w:sz w:val="24"/>
                <w:szCs w:val="24"/>
                <w:u w:val="single"/>
              </w:rPr>
            </w:pPr>
            <w:r w:rsidRPr="00580B29">
              <w:rPr>
                <w:b/>
                <w:bCs/>
                <w:i/>
                <w:iCs/>
                <w:color w:val="00B0F0"/>
                <w:sz w:val="24"/>
                <w:szCs w:val="24"/>
                <w:u w:val="single"/>
              </w:rPr>
              <w:t xml:space="preserve">Market Requirements </w:t>
            </w:r>
          </w:p>
        </w:tc>
        <w:tc>
          <w:tcPr>
            <w:tcW w:w="2521" w:type="dxa"/>
          </w:tcPr>
          <w:p w14:paraId="4356E86E" w14:textId="6733A427" w:rsidR="00580B29" w:rsidRPr="00580B29" w:rsidRDefault="00580B29" w:rsidP="00580B29">
            <w:pPr>
              <w:jc w:val="center"/>
              <w:rPr>
                <w:sz w:val="24"/>
                <w:szCs w:val="24"/>
                <w:u w:val="single"/>
              </w:rPr>
            </w:pPr>
            <w:r w:rsidRPr="00580B29">
              <w:rPr>
                <w:b/>
                <w:bCs/>
                <w:i/>
                <w:iCs/>
                <w:color w:val="00B0F0"/>
                <w:sz w:val="24"/>
                <w:szCs w:val="24"/>
                <w:u w:val="single"/>
              </w:rPr>
              <w:t xml:space="preserve">Life in service requirements </w:t>
            </w:r>
          </w:p>
        </w:tc>
        <w:tc>
          <w:tcPr>
            <w:tcW w:w="2521" w:type="dxa"/>
          </w:tcPr>
          <w:p w14:paraId="781F897E" w14:textId="3DC36B4B" w:rsidR="00580B29" w:rsidRPr="00580B29" w:rsidRDefault="00580B29" w:rsidP="00580B29">
            <w:pPr>
              <w:jc w:val="center"/>
              <w:rPr>
                <w:sz w:val="24"/>
                <w:szCs w:val="24"/>
                <w:u w:val="single"/>
              </w:rPr>
            </w:pPr>
            <w:r w:rsidRPr="00580B29">
              <w:rPr>
                <w:b/>
                <w:bCs/>
                <w:i/>
                <w:iCs/>
                <w:color w:val="00B0F0"/>
                <w:sz w:val="24"/>
                <w:szCs w:val="24"/>
                <w:u w:val="single"/>
              </w:rPr>
              <w:t>Production requirements</w:t>
            </w:r>
          </w:p>
        </w:tc>
        <w:tc>
          <w:tcPr>
            <w:tcW w:w="2521" w:type="dxa"/>
          </w:tcPr>
          <w:p w14:paraId="6CEA9630" w14:textId="418CA2CB" w:rsidR="00580B29" w:rsidRPr="00580B29" w:rsidRDefault="00580B29" w:rsidP="00580B29">
            <w:pPr>
              <w:jc w:val="center"/>
              <w:rPr>
                <w:sz w:val="24"/>
                <w:szCs w:val="24"/>
                <w:u w:val="single"/>
              </w:rPr>
            </w:pPr>
            <w:r w:rsidRPr="00580B29">
              <w:rPr>
                <w:b/>
                <w:bCs/>
                <w:i/>
                <w:iCs/>
                <w:color w:val="00B0F0"/>
                <w:sz w:val="24"/>
                <w:szCs w:val="24"/>
                <w:u w:val="single"/>
              </w:rPr>
              <w:t>Conformance Requirements</w:t>
            </w:r>
          </w:p>
        </w:tc>
      </w:tr>
      <w:tr w:rsidR="00580B29" w:rsidRPr="00580B29" w14:paraId="0E75BE8B" w14:textId="77777777" w:rsidTr="00580B29">
        <w:trPr>
          <w:trHeight w:val="749"/>
        </w:trPr>
        <w:tc>
          <w:tcPr>
            <w:tcW w:w="3660" w:type="dxa"/>
          </w:tcPr>
          <w:p w14:paraId="6CBF6E89" w14:textId="6C28DBC3" w:rsidR="00580B29" w:rsidRPr="00580B29" w:rsidRDefault="00580B29" w:rsidP="00580B29">
            <w:pPr>
              <w:jc w:val="center"/>
              <w:rPr>
                <w:bCs/>
                <w:iCs/>
                <w:sz w:val="24"/>
                <w:szCs w:val="24"/>
              </w:rPr>
            </w:pPr>
            <w:r w:rsidRPr="00580B29">
              <w:rPr>
                <w:bCs/>
                <w:iCs/>
                <w:sz w:val="24"/>
                <w:szCs w:val="24"/>
              </w:rPr>
              <w:t>Sump must be l</w:t>
            </w:r>
            <w:r>
              <w:rPr>
                <w:bCs/>
                <w:iCs/>
                <w:sz w:val="24"/>
                <w:szCs w:val="24"/>
              </w:rPr>
              <w:t xml:space="preserve">ight weight </w:t>
            </w:r>
            <w:r w:rsidRPr="00580B29">
              <w:rPr>
                <w:bCs/>
                <w:iCs/>
                <w:sz w:val="24"/>
                <w:szCs w:val="24"/>
              </w:rPr>
              <w:t xml:space="preserve"> </w:t>
            </w:r>
          </w:p>
          <w:p w14:paraId="1044719A" w14:textId="60886CB6" w:rsidR="00580B29" w:rsidRPr="00580B29" w:rsidRDefault="00580B29" w:rsidP="00580B29">
            <w:pPr>
              <w:jc w:val="center"/>
              <w:rPr>
                <w:bCs/>
                <w:iCs/>
                <w:sz w:val="24"/>
                <w:szCs w:val="24"/>
              </w:rPr>
            </w:pPr>
          </w:p>
        </w:tc>
        <w:tc>
          <w:tcPr>
            <w:tcW w:w="2521" w:type="dxa"/>
          </w:tcPr>
          <w:p w14:paraId="2CC6EAE7" w14:textId="3D0CB0B2" w:rsidR="00580B29" w:rsidRPr="00580B29" w:rsidRDefault="00591645" w:rsidP="00580B29">
            <w:pPr>
              <w:jc w:val="center"/>
              <w:rPr>
                <w:sz w:val="24"/>
                <w:szCs w:val="24"/>
              </w:rPr>
            </w:pPr>
            <w:r>
              <w:rPr>
                <w:sz w:val="24"/>
                <w:szCs w:val="24"/>
              </w:rPr>
              <w:t>Must be able to withstand knocks from debris from the road surface</w:t>
            </w:r>
          </w:p>
        </w:tc>
        <w:tc>
          <w:tcPr>
            <w:tcW w:w="2521" w:type="dxa"/>
          </w:tcPr>
          <w:p w14:paraId="662E5E1B" w14:textId="37112601" w:rsidR="00580B29" w:rsidRPr="00580B29" w:rsidRDefault="00591645" w:rsidP="00580B29">
            <w:pPr>
              <w:jc w:val="center"/>
              <w:rPr>
                <w:sz w:val="24"/>
                <w:szCs w:val="24"/>
              </w:rPr>
            </w:pPr>
            <w:r>
              <w:rPr>
                <w:sz w:val="24"/>
                <w:szCs w:val="24"/>
              </w:rPr>
              <w:t xml:space="preserve">Must be less than 5kg </w:t>
            </w:r>
          </w:p>
        </w:tc>
        <w:tc>
          <w:tcPr>
            <w:tcW w:w="2521" w:type="dxa"/>
          </w:tcPr>
          <w:p w14:paraId="1BDD28DF" w14:textId="4AE1E474" w:rsidR="00580B29" w:rsidRPr="00580B29" w:rsidRDefault="00213D39" w:rsidP="00580B29">
            <w:pPr>
              <w:jc w:val="center"/>
              <w:rPr>
                <w:sz w:val="24"/>
                <w:szCs w:val="24"/>
              </w:rPr>
            </w:pPr>
            <w:r>
              <w:rPr>
                <w:sz w:val="24"/>
                <w:szCs w:val="24"/>
              </w:rPr>
              <w:t xml:space="preserve">The design must be tested on </w:t>
            </w:r>
            <w:proofErr w:type="gramStart"/>
            <w:r>
              <w:rPr>
                <w:sz w:val="24"/>
                <w:szCs w:val="24"/>
              </w:rPr>
              <w:t>a</w:t>
            </w:r>
            <w:proofErr w:type="gramEnd"/>
            <w:r>
              <w:rPr>
                <w:sz w:val="24"/>
                <w:szCs w:val="24"/>
              </w:rPr>
              <w:t xml:space="preserve"> engine dyno before sale to ensure no leaks or fractures </w:t>
            </w:r>
          </w:p>
        </w:tc>
      </w:tr>
      <w:tr w:rsidR="00580B29" w:rsidRPr="00580B29" w14:paraId="54BDA791" w14:textId="77777777" w:rsidTr="00580B29">
        <w:trPr>
          <w:trHeight w:val="771"/>
        </w:trPr>
        <w:tc>
          <w:tcPr>
            <w:tcW w:w="3660" w:type="dxa"/>
          </w:tcPr>
          <w:p w14:paraId="561B9191" w14:textId="275AA6CF" w:rsidR="00580B29" w:rsidRPr="00580B29" w:rsidRDefault="00580B29" w:rsidP="00580B29">
            <w:pPr>
              <w:jc w:val="center"/>
              <w:rPr>
                <w:bCs/>
                <w:iCs/>
                <w:sz w:val="24"/>
                <w:szCs w:val="24"/>
              </w:rPr>
            </w:pPr>
            <w:r>
              <w:rPr>
                <w:bCs/>
                <w:iCs/>
                <w:sz w:val="24"/>
                <w:szCs w:val="24"/>
              </w:rPr>
              <w:t xml:space="preserve">Must be affordable </w:t>
            </w:r>
          </w:p>
        </w:tc>
        <w:tc>
          <w:tcPr>
            <w:tcW w:w="2521" w:type="dxa"/>
          </w:tcPr>
          <w:p w14:paraId="7AAC54EB" w14:textId="52658F7F" w:rsidR="00591645" w:rsidRPr="00580B29" w:rsidRDefault="00591645" w:rsidP="00591645">
            <w:pPr>
              <w:jc w:val="center"/>
              <w:rPr>
                <w:sz w:val="24"/>
                <w:szCs w:val="24"/>
              </w:rPr>
            </w:pPr>
            <w:r>
              <w:rPr>
                <w:sz w:val="24"/>
                <w:szCs w:val="24"/>
              </w:rPr>
              <w:t xml:space="preserve">Must be able to outlive the life of the engine as long as not damaged </w:t>
            </w:r>
          </w:p>
        </w:tc>
        <w:tc>
          <w:tcPr>
            <w:tcW w:w="2521" w:type="dxa"/>
          </w:tcPr>
          <w:p w14:paraId="4042B521" w14:textId="2D61BDAB" w:rsidR="00580B29" w:rsidRPr="00580B29" w:rsidRDefault="00591645" w:rsidP="00580B29">
            <w:pPr>
              <w:jc w:val="center"/>
              <w:rPr>
                <w:sz w:val="24"/>
                <w:szCs w:val="24"/>
              </w:rPr>
            </w:pPr>
            <w:r>
              <w:rPr>
                <w:sz w:val="24"/>
                <w:szCs w:val="24"/>
              </w:rPr>
              <w:t xml:space="preserve">The sump can be manufactured overseas where the cost will be cheaper </w:t>
            </w:r>
          </w:p>
        </w:tc>
        <w:tc>
          <w:tcPr>
            <w:tcW w:w="2521" w:type="dxa"/>
          </w:tcPr>
          <w:p w14:paraId="1B1AE8E4" w14:textId="77777777" w:rsidR="00580B29" w:rsidRDefault="00213D39" w:rsidP="00580B29">
            <w:pPr>
              <w:jc w:val="center"/>
              <w:rPr>
                <w:sz w:val="24"/>
                <w:szCs w:val="24"/>
              </w:rPr>
            </w:pPr>
            <w:r>
              <w:rPr>
                <w:sz w:val="24"/>
                <w:szCs w:val="24"/>
              </w:rPr>
              <w:t xml:space="preserve">The sump must not have any sharp edges that could be dangerous to user </w:t>
            </w:r>
          </w:p>
          <w:p w14:paraId="5A2B9345" w14:textId="5E7073E4" w:rsidR="00213D39" w:rsidRPr="00580B29" w:rsidRDefault="00213D39" w:rsidP="00580B29">
            <w:pPr>
              <w:jc w:val="center"/>
              <w:rPr>
                <w:sz w:val="24"/>
                <w:szCs w:val="24"/>
              </w:rPr>
            </w:pPr>
          </w:p>
        </w:tc>
      </w:tr>
      <w:tr w:rsidR="00580B29" w:rsidRPr="00580B29" w14:paraId="4F9C963B" w14:textId="77777777" w:rsidTr="00580B29">
        <w:trPr>
          <w:trHeight w:val="749"/>
        </w:trPr>
        <w:tc>
          <w:tcPr>
            <w:tcW w:w="3660" w:type="dxa"/>
          </w:tcPr>
          <w:p w14:paraId="2390E814" w14:textId="77777777" w:rsidR="00580B29" w:rsidRPr="00580B29" w:rsidRDefault="00580B29" w:rsidP="00580B29">
            <w:pPr>
              <w:jc w:val="center"/>
              <w:rPr>
                <w:bCs/>
                <w:iCs/>
                <w:sz w:val="24"/>
                <w:szCs w:val="24"/>
              </w:rPr>
            </w:pPr>
            <w:r w:rsidRPr="00580B29">
              <w:rPr>
                <w:bCs/>
                <w:iCs/>
                <w:sz w:val="24"/>
                <w:szCs w:val="24"/>
              </w:rPr>
              <w:t xml:space="preserve">Must need a magnetic drain plug </w:t>
            </w:r>
          </w:p>
          <w:p w14:paraId="0AD235ED" w14:textId="75E66A82" w:rsidR="00580B29" w:rsidRPr="00580B29" w:rsidRDefault="00580B29" w:rsidP="00580B29">
            <w:pPr>
              <w:jc w:val="center"/>
              <w:rPr>
                <w:bCs/>
                <w:iCs/>
                <w:sz w:val="24"/>
                <w:szCs w:val="24"/>
              </w:rPr>
            </w:pPr>
          </w:p>
        </w:tc>
        <w:tc>
          <w:tcPr>
            <w:tcW w:w="2521" w:type="dxa"/>
          </w:tcPr>
          <w:p w14:paraId="3D6B8D2E" w14:textId="36282133" w:rsidR="00580B29" w:rsidRPr="00580B29" w:rsidRDefault="00591645" w:rsidP="00580B29">
            <w:pPr>
              <w:jc w:val="center"/>
              <w:rPr>
                <w:sz w:val="24"/>
                <w:szCs w:val="24"/>
              </w:rPr>
            </w:pPr>
            <w:r>
              <w:rPr>
                <w:sz w:val="24"/>
                <w:szCs w:val="24"/>
              </w:rPr>
              <w:t>Must be able to be serviced easily (drain plug)</w:t>
            </w:r>
          </w:p>
        </w:tc>
        <w:tc>
          <w:tcPr>
            <w:tcW w:w="2521" w:type="dxa"/>
          </w:tcPr>
          <w:p w14:paraId="43708BD2" w14:textId="77777777" w:rsidR="00580B29" w:rsidRDefault="00591645" w:rsidP="00580B29">
            <w:pPr>
              <w:jc w:val="center"/>
              <w:rPr>
                <w:sz w:val="24"/>
                <w:szCs w:val="24"/>
              </w:rPr>
            </w:pPr>
            <w:r>
              <w:rPr>
                <w:sz w:val="24"/>
                <w:szCs w:val="24"/>
              </w:rPr>
              <w:t xml:space="preserve">Must be made out of cast aluminium </w:t>
            </w:r>
          </w:p>
          <w:p w14:paraId="6213ED82" w14:textId="74678BF1" w:rsidR="00591645" w:rsidRPr="00580B29" w:rsidRDefault="00591645" w:rsidP="00580B29">
            <w:pPr>
              <w:jc w:val="center"/>
              <w:rPr>
                <w:sz w:val="24"/>
                <w:szCs w:val="24"/>
              </w:rPr>
            </w:pPr>
          </w:p>
        </w:tc>
        <w:tc>
          <w:tcPr>
            <w:tcW w:w="2521" w:type="dxa"/>
          </w:tcPr>
          <w:p w14:paraId="318B7F3A" w14:textId="6FC2E684" w:rsidR="00580B29" w:rsidRPr="00580B29" w:rsidRDefault="00213D39" w:rsidP="00580B29">
            <w:pPr>
              <w:jc w:val="center"/>
              <w:rPr>
                <w:sz w:val="24"/>
                <w:szCs w:val="24"/>
              </w:rPr>
            </w:pPr>
            <w:r>
              <w:rPr>
                <w:sz w:val="24"/>
                <w:szCs w:val="24"/>
              </w:rPr>
              <w:t xml:space="preserve">The product will only be able to fit ford </w:t>
            </w:r>
            <w:proofErr w:type="spellStart"/>
            <w:r>
              <w:rPr>
                <w:sz w:val="24"/>
                <w:szCs w:val="24"/>
              </w:rPr>
              <w:t>zetec</w:t>
            </w:r>
            <w:proofErr w:type="spellEnd"/>
            <w:r>
              <w:rPr>
                <w:sz w:val="24"/>
                <w:szCs w:val="24"/>
              </w:rPr>
              <w:t xml:space="preserve"> engine and </w:t>
            </w:r>
            <w:r w:rsidR="00662B4E">
              <w:rPr>
                <w:sz w:val="24"/>
                <w:szCs w:val="24"/>
              </w:rPr>
              <w:t>won’t</w:t>
            </w:r>
            <w:r>
              <w:rPr>
                <w:sz w:val="24"/>
                <w:szCs w:val="24"/>
              </w:rPr>
              <w:t xml:space="preserve"> be compatible with anything else </w:t>
            </w:r>
          </w:p>
        </w:tc>
      </w:tr>
      <w:tr w:rsidR="00580B29" w:rsidRPr="00580B29" w14:paraId="7AAF399F" w14:textId="77777777" w:rsidTr="00580B29">
        <w:trPr>
          <w:trHeight w:val="749"/>
        </w:trPr>
        <w:tc>
          <w:tcPr>
            <w:tcW w:w="3660" w:type="dxa"/>
          </w:tcPr>
          <w:p w14:paraId="5321FD28" w14:textId="74DA7DAE" w:rsidR="00580B29" w:rsidRPr="00580B29" w:rsidRDefault="00580B29" w:rsidP="00580B29">
            <w:pPr>
              <w:jc w:val="center"/>
              <w:rPr>
                <w:bCs/>
                <w:iCs/>
                <w:sz w:val="24"/>
                <w:szCs w:val="24"/>
              </w:rPr>
            </w:pPr>
            <w:r w:rsidRPr="00580B29">
              <w:rPr>
                <w:bCs/>
                <w:iCs/>
                <w:sz w:val="24"/>
                <w:szCs w:val="24"/>
              </w:rPr>
              <w:t xml:space="preserve">Must be easy to fit to the </w:t>
            </w:r>
            <w:r>
              <w:rPr>
                <w:bCs/>
                <w:iCs/>
                <w:sz w:val="24"/>
                <w:szCs w:val="24"/>
              </w:rPr>
              <w:t xml:space="preserve">engine </w:t>
            </w:r>
          </w:p>
        </w:tc>
        <w:tc>
          <w:tcPr>
            <w:tcW w:w="2521" w:type="dxa"/>
          </w:tcPr>
          <w:p w14:paraId="59F9BB26" w14:textId="070BFC67" w:rsidR="00580B29" w:rsidRPr="00580B29" w:rsidRDefault="00591645" w:rsidP="00591645">
            <w:pPr>
              <w:rPr>
                <w:sz w:val="24"/>
                <w:szCs w:val="24"/>
              </w:rPr>
            </w:pPr>
            <w:r>
              <w:rPr>
                <w:sz w:val="24"/>
                <w:szCs w:val="24"/>
              </w:rPr>
              <w:t xml:space="preserve">At the end of the sumps functional life the material used can be recycled </w:t>
            </w:r>
          </w:p>
        </w:tc>
        <w:tc>
          <w:tcPr>
            <w:tcW w:w="2521" w:type="dxa"/>
          </w:tcPr>
          <w:p w14:paraId="5C8D95EB" w14:textId="710CBA91" w:rsidR="00580B29" w:rsidRPr="00580B29" w:rsidRDefault="00591645" w:rsidP="00580B29">
            <w:pPr>
              <w:jc w:val="center"/>
              <w:rPr>
                <w:sz w:val="24"/>
                <w:szCs w:val="24"/>
              </w:rPr>
            </w:pPr>
            <w:r>
              <w:rPr>
                <w:sz w:val="24"/>
                <w:szCs w:val="24"/>
              </w:rPr>
              <w:t xml:space="preserve">Must be made as light as possible </w:t>
            </w:r>
          </w:p>
        </w:tc>
        <w:tc>
          <w:tcPr>
            <w:tcW w:w="2521" w:type="dxa"/>
          </w:tcPr>
          <w:p w14:paraId="3EBD2E8A" w14:textId="671047AE" w:rsidR="00580B29" w:rsidRPr="00580B29" w:rsidRDefault="00845740" w:rsidP="00580B29">
            <w:pPr>
              <w:jc w:val="center"/>
              <w:rPr>
                <w:sz w:val="24"/>
                <w:szCs w:val="24"/>
              </w:rPr>
            </w:pPr>
            <w:r>
              <w:rPr>
                <w:sz w:val="24"/>
                <w:szCs w:val="24"/>
              </w:rPr>
              <w:t>The design of the sump must be checked for copy rights before manufacturing</w:t>
            </w:r>
          </w:p>
        </w:tc>
      </w:tr>
      <w:tr w:rsidR="00580B29" w:rsidRPr="00580B29" w14:paraId="44B99096" w14:textId="77777777" w:rsidTr="00580B29">
        <w:trPr>
          <w:trHeight w:val="749"/>
        </w:trPr>
        <w:tc>
          <w:tcPr>
            <w:tcW w:w="3660" w:type="dxa"/>
          </w:tcPr>
          <w:p w14:paraId="56713FD9" w14:textId="639D96D9" w:rsidR="00580B29" w:rsidRPr="00580B29" w:rsidRDefault="00580B29" w:rsidP="00580B29">
            <w:pPr>
              <w:jc w:val="center"/>
              <w:rPr>
                <w:bCs/>
                <w:iCs/>
                <w:sz w:val="24"/>
                <w:szCs w:val="24"/>
              </w:rPr>
            </w:pPr>
            <w:r>
              <w:rPr>
                <w:bCs/>
                <w:iCs/>
                <w:sz w:val="24"/>
                <w:szCs w:val="24"/>
              </w:rPr>
              <w:t xml:space="preserve">Must have quick oil pipe connections for quick removal and refitting </w:t>
            </w:r>
          </w:p>
        </w:tc>
        <w:tc>
          <w:tcPr>
            <w:tcW w:w="2521" w:type="dxa"/>
          </w:tcPr>
          <w:p w14:paraId="51AB5813" w14:textId="6A63D69B" w:rsidR="00580B29" w:rsidRPr="00580B29" w:rsidRDefault="00591645" w:rsidP="00580B29">
            <w:pPr>
              <w:jc w:val="center"/>
              <w:rPr>
                <w:sz w:val="24"/>
                <w:szCs w:val="24"/>
              </w:rPr>
            </w:pPr>
            <w:r>
              <w:rPr>
                <w:sz w:val="24"/>
                <w:szCs w:val="24"/>
              </w:rPr>
              <w:t xml:space="preserve">The Sump me be able to endure weathering and corrosion. </w:t>
            </w:r>
          </w:p>
        </w:tc>
        <w:tc>
          <w:tcPr>
            <w:tcW w:w="2521" w:type="dxa"/>
          </w:tcPr>
          <w:p w14:paraId="355EAE7D" w14:textId="2B78EFA7" w:rsidR="00580B29" w:rsidRPr="00580B29" w:rsidRDefault="00591645" w:rsidP="00580B29">
            <w:pPr>
              <w:jc w:val="center"/>
              <w:rPr>
                <w:sz w:val="24"/>
                <w:szCs w:val="24"/>
              </w:rPr>
            </w:pPr>
            <w:r>
              <w:rPr>
                <w:sz w:val="24"/>
                <w:szCs w:val="24"/>
              </w:rPr>
              <w:t xml:space="preserve">Must be all 1 piece to reduce weak points and ensure a </w:t>
            </w:r>
            <w:r w:rsidR="00662B4E">
              <w:rPr>
                <w:sz w:val="24"/>
                <w:szCs w:val="24"/>
              </w:rPr>
              <w:t>structurally strong</w:t>
            </w:r>
            <w:r>
              <w:rPr>
                <w:sz w:val="24"/>
                <w:szCs w:val="24"/>
              </w:rPr>
              <w:t xml:space="preserve"> product </w:t>
            </w:r>
          </w:p>
        </w:tc>
        <w:tc>
          <w:tcPr>
            <w:tcW w:w="2521" w:type="dxa"/>
          </w:tcPr>
          <w:p w14:paraId="0C58C63C" w14:textId="77777777" w:rsidR="00580B29" w:rsidRPr="00580B29" w:rsidRDefault="00580B29" w:rsidP="00580B29">
            <w:pPr>
              <w:jc w:val="center"/>
              <w:rPr>
                <w:sz w:val="24"/>
                <w:szCs w:val="24"/>
              </w:rPr>
            </w:pPr>
          </w:p>
        </w:tc>
      </w:tr>
    </w:tbl>
    <w:p w14:paraId="3BD6C106" w14:textId="37A27A29" w:rsidR="00112D47" w:rsidRPr="00580B29" w:rsidRDefault="00112D47" w:rsidP="00112D47">
      <w:pPr>
        <w:rPr>
          <w:sz w:val="16"/>
          <w:szCs w:val="16"/>
          <w:u w:val="single"/>
        </w:rPr>
      </w:pPr>
      <w:r w:rsidRPr="00580B29">
        <w:rPr>
          <w:sz w:val="16"/>
          <w:szCs w:val="16"/>
          <w:u w:val="single"/>
        </w:rPr>
        <w:t xml:space="preserve">Figure </w:t>
      </w:r>
      <w:r w:rsidR="003815ED">
        <w:rPr>
          <w:sz w:val="16"/>
          <w:szCs w:val="16"/>
          <w:u w:val="single"/>
        </w:rPr>
        <w:t>5</w:t>
      </w:r>
    </w:p>
    <w:p w14:paraId="4D468B40" w14:textId="5BED5B5C" w:rsidR="00FC7FD5" w:rsidRPr="00FC7FD5" w:rsidRDefault="00FC7FD5" w:rsidP="00112D47">
      <w:pPr>
        <w:tabs>
          <w:tab w:val="left" w:pos="780"/>
        </w:tabs>
        <w:rPr>
          <w:b/>
          <w:bCs/>
          <w:sz w:val="32"/>
          <w:szCs w:val="32"/>
        </w:rPr>
      </w:pPr>
    </w:p>
    <w:p w14:paraId="337A784D" w14:textId="77777777" w:rsidR="004E0F4C" w:rsidRDefault="004E0F4C" w:rsidP="000430B4">
      <w:pPr>
        <w:jc w:val="center"/>
      </w:pPr>
    </w:p>
    <w:p w14:paraId="7C65ED0C" w14:textId="77777777" w:rsidR="004E0F4C" w:rsidRDefault="004E0F4C" w:rsidP="000430B4">
      <w:pPr>
        <w:jc w:val="center"/>
      </w:pPr>
    </w:p>
    <w:p w14:paraId="6D43E5B6" w14:textId="77777777" w:rsidR="004E0F4C" w:rsidRDefault="004E0F4C" w:rsidP="000430B4">
      <w:pPr>
        <w:jc w:val="center"/>
      </w:pPr>
    </w:p>
    <w:p w14:paraId="60D056CD" w14:textId="77777777" w:rsidR="004E0F4C" w:rsidRDefault="004E0F4C" w:rsidP="000430B4">
      <w:pPr>
        <w:jc w:val="center"/>
      </w:pPr>
    </w:p>
    <w:p w14:paraId="339ECEAA" w14:textId="77777777" w:rsidR="004E0F4C" w:rsidRDefault="004E0F4C" w:rsidP="000430B4">
      <w:pPr>
        <w:jc w:val="center"/>
      </w:pPr>
    </w:p>
    <w:p w14:paraId="6E6B2194" w14:textId="77777777" w:rsidR="004E0F4C" w:rsidRDefault="004E0F4C" w:rsidP="000430B4">
      <w:pPr>
        <w:jc w:val="center"/>
      </w:pPr>
    </w:p>
    <w:p w14:paraId="1EF41218" w14:textId="77777777" w:rsidR="004E0F4C" w:rsidRDefault="004E0F4C" w:rsidP="000430B4">
      <w:pPr>
        <w:jc w:val="center"/>
      </w:pPr>
    </w:p>
    <w:p w14:paraId="1466E8C8" w14:textId="77777777" w:rsidR="004E0F4C" w:rsidRDefault="004E0F4C" w:rsidP="000430B4">
      <w:pPr>
        <w:jc w:val="center"/>
      </w:pPr>
    </w:p>
    <w:p w14:paraId="643A3904" w14:textId="77777777" w:rsidR="004E0F4C" w:rsidRDefault="004E0F4C" w:rsidP="000430B4">
      <w:pPr>
        <w:jc w:val="center"/>
      </w:pPr>
    </w:p>
    <w:p w14:paraId="28AA2CDD" w14:textId="33BF6862" w:rsidR="004E0F4C" w:rsidRPr="00D86EAF" w:rsidRDefault="000245BB" w:rsidP="004F70F7">
      <w:pPr>
        <w:pStyle w:val="Heading1"/>
        <w:numPr>
          <w:ilvl w:val="0"/>
          <w:numId w:val="17"/>
        </w:numPr>
      </w:pPr>
      <w:bookmarkStart w:id="9" w:name="_Toc33988683"/>
      <w:r w:rsidRPr="00D86EAF">
        <w:rPr>
          <w:noProof/>
        </w:rPr>
        <w:lastRenderedPageBreak/>
        <w:drawing>
          <wp:anchor distT="0" distB="0" distL="114300" distR="114300" simplePos="0" relativeHeight="251659264" behindDoc="1" locked="0" layoutInCell="1" allowOverlap="1" wp14:anchorId="2FFC92AA" wp14:editId="4A4FD0D8">
            <wp:simplePos x="0" y="0"/>
            <wp:positionH relativeFrom="margin">
              <wp:align>center</wp:align>
            </wp:positionH>
            <wp:positionV relativeFrom="paragraph">
              <wp:posOffset>425494</wp:posOffset>
            </wp:positionV>
            <wp:extent cx="6604635" cy="4462145"/>
            <wp:effectExtent l="0" t="0" r="5715" b="0"/>
            <wp:wrapTight wrapText="bothSides">
              <wp:wrapPolygon edited="0">
                <wp:start x="0" y="0"/>
                <wp:lineTo x="0" y="21486"/>
                <wp:lineTo x="21556" y="21486"/>
                <wp:lineTo x="215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9639" t="13806" r="23720" b="3047"/>
                    <a:stretch/>
                  </pic:blipFill>
                  <pic:spPr bwMode="auto">
                    <a:xfrm>
                      <a:off x="0" y="0"/>
                      <a:ext cx="6604635" cy="4462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6EAF" w:rsidRPr="00D86EAF">
        <w:t>Dry Su</w:t>
      </w:r>
      <w:r w:rsidR="00112D47">
        <w:t>m</w:t>
      </w:r>
      <w:r w:rsidR="00D86EAF" w:rsidRPr="00D86EAF">
        <w:t>p Design A</w:t>
      </w:r>
      <w:bookmarkEnd w:id="9"/>
    </w:p>
    <w:p w14:paraId="5582B150" w14:textId="06F03CDA" w:rsidR="00D86EAF" w:rsidRDefault="00D86EAF" w:rsidP="000430B4">
      <w:pPr>
        <w:jc w:val="center"/>
        <w:rPr>
          <w:noProof/>
        </w:rPr>
      </w:pPr>
    </w:p>
    <w:p w14:paraId="68761042" w14:textId="07D9FC67" w:rsidR="00112D47" w:rsidRDefault="00112D47" w:rsidP="00112D47">
      <w:pPr>
        <w:pStyle w:val="ListParagraph"/>
        <w:rPr>
          <w:sz w:val="16"/>
          <w:szCs w:val="16"/>
          <w:u w:val="single"/>
        </w:rPr>
      </w:pPr>
      <w:r>
        <w:rPr>
          <w:sz w:val="16"/>
          <w:szCs w:val="16"/>
          <w:u w:val="single"/>
        </w:rPr>
        <w:t xml:space="preserve">Figure </w:t>
      </w:r>
      <w:r w:rsidR="00974543">
        <w:rPr>
          <w:sz w:val="16"/>
          <w:szCs w:val="16"/>
          <w:u w:val="single"/>
        </w:rPr>
        <w:t>6</w:t>
      </w:r>
    </w:p>
    <w:p w14:paraId="561B3BCD" w14:textId="6DD21B62" w:rsidR="00112D47" w:rsidRDefault="00112D47" w:rsidP="00112D47">
      <w:pPr>
        <w:pStyle w:val="ListParagraph"/>
        <w:rPr>
          <w:sz w:val="16"/>
          <w:szCs w:val="16"/>
          <w:u w:val="single"/>
        </w:rPr>
      </w:pPr>
    </w:p>
    <w:p w14:paraId="30717EBB" w14:textId="3F754F8D" w:rsidR="00112D47" w:rsidRDefault="00112D47" w:rsidP="00112D47">
      <w:pPr>
        <w:pStyle w:val="ListParagraph"/>
        <w:rPr>
          <w:sz w:val="24"/>
          <w:szCs w:val="24"/>
        </w:rPr>
      </w:pPr>
      <w:r>
        <w:rPr>
          <w:sz w:val="24"/>
          <w:szCs w:val="24"/>
        </w:rPr>
        <w:t xml:space="preserve">Figure </w:t>
      </w:r>
      <w:r w:rsidR="00974543">
        <w:rPr>
          <w:sz w:val="24"/>
          <w:szCs w:val="24"/>
        </w:rPr>
        <w:t>6</w:t>
      </w:r>
      <w:r>
        <w:rPr>
          <w:sz w:val="24"/>
          <w:szCs w:val="24"/>
        </w:rPr>
        <w:t xml:space="preserve"> Shows the first initial design of the dry sump. </w:t>
      </w:r>
    </w:p>
    <w:p w14:paraId="4BFC27D1" w14:textId="77777777" w:rsidR="00112D47" w:rsidRPr="00EA67EA" w:rsidRDefault="00112D47" w:rsidP="00EA67EA">
      <w:pPr>
        <w:rPr>
          <w:sz w:val="24"/>
          <w:szCs w:val="24"/>
        </w:rPr>
      </w:pPr>
      <w:r w:rsidRPr="00EA67EA">
        <w:rPr>
          <w:sz w:val="24"/>
          <w:szCs w:val="24"/>
        </w:rPr>
        <w:t>Advantages:</w:t>
      </w:r>
    </w:p>
    <w:p w14:paraId="43B95A07" w14:textId="0F0E36EF" w:rsidR="00112D47" w:rsidRDefault="00EA67EA" w:rsidP="00112D47">
      <w:pPr>
        <w:pStyle w:val="ListParagraph"/>
        <w:numPr>
          <w:ilvl w:val="0"/>
          <w:numId w:val="4"/>
        </w:numPr>
        <w:rPr>
          <w:sz w:val="24"/>
          <w:szCs w:val="24"/>
        </w:rPr>
      </w:pPr>
      <w:r>
        <w:rPr>
          <w:sz w:val="24"/>
          <w:szCs w:val="24"/>
        </w:rPr>
        <w:t xml:space="preserve">Lightweight, weighs less than 3 kilos because it is made form aluminium </w:t>
      </w:r>
    </w:p>
    <w:p w14:paraId="2F5E38B4" w14:textId="1D8C6BEB" w:rsidR="00EA67EA" w:rsidRDefault="00EA67EA" w:rsidP="00112D47">
      <w:pPr>
        <w:pStyle w:val="ListParagraph"/>
        <w:numPr>
          <w:ilvl w:val="0"/>
          <w:numId w:val="4"/>
        </w:numPr>
        <w:rPr>
          <w:sz w:val="24"/>
          <w:szCs w:val="24"/>
        </w:rPr>
      </w:pPr>
      <w:r>
        <w:rPr>
          <w:sz w:val="24"/>
          <w:szCs w:val="24"/>
        </w:rPr>
        <w:t xml:space="preserve">Easy to manufacture because of the simple shape and design </w:t>
      </w:r>
    </w:p>
    <w:p w14:paraId="2F14E08D" w14:textId="38921FE3" w:rsidR="00EA67EA" w:rsidRDefault="00EA67EA" w:rsidP="00112D47">
      <w:pPr>
        <w:pStyle w:val="ListParagraph"/>
        <w:numPr>
          <w:ilvl w:val="0"/>
          <w:numId w:val="4"/>
        </w:numPr>
        <w:rPr>
          <w:sz w:val="24"/>
          <w:szCs w:val="24"/>
        </w:rPr>
      </w:pPr>
      <w:r>
        <w:rPr>
          <w:sz w:val="24"/>
          <w:szCs w:val="24"/>
        </w:rPr>
        <w:t xml:space="preserve">Good contact with engine block ensuring a good seal preventing leaks </w:t>
      </w:r>
    </w:p>
    <w:p w14:paraId="58DE1637" w14:textId="04142B53" w:rsidR="00EA67EA" w:rsidRDefault="00EA67EA" w:rsidP="00112D47">
      <w:pPr>
        <w:pStyle w:val="ListParagraph"/>
        <w:numPr>
          <w:ilvl w:val="0"/>
          <w:numId w:val="4"/>
        </w:numPr>
        <w:rPr>
          <w:sz w:val="24"/>
          <w:szCs w:val="24"/>
        </w:rPr>
      </w:pPr>
      <w:r>
        <w:rPr>
          <w:sz w:val="24"/>
          <w:szCs w:val="24"/>
        </w:rPr>
        <w:t xml:space="preserve">Sump pan is only 55mm deep allowing the engine to be mounted lower </w:t>
      </w:r>
    </w:p>
    <w:p w14:paraId="74AC7BE8" w14:textId="5FC915C4" w:rsidR="00EA67EA" w:rsidRDefault="00EA67EA" w:rsidP="00EA67EA">
      <w:pPr>
        <w:rPr>
          <w:sz w:val="24"/>
          <w:szCs w:val="24"/>
        </w:rPr>
      </w:pPr>
      <w:r>
        <w:rPr>
          <w:sz w:val="24"/>
          <w:szCs w:val="24"/>
        </w:rPr>
        <w:t>Disadvantages:</w:t>
      </w:r>
    </w:p>
    <w:p w14:paraId="4054E415" w14:textId="191531CA" w:rsidR="00EA67EA" w:rsidRDefault="00EA67EA" w:rsidP="00EA67EA">
      <w:pPr>
        <w:pStyle w:val="ListParagraph"/>
        <w:numPr>
          <w:ilvl w:val="0"/>
          <w:numId w:val="6"/>
        </w:numPr>
        <w:rPr>
          <w:sz w:val="24"/>
          <w:szCs w:val="24"/>
        </w:rPr>
      </w:pPr>
      <w:r>
        <w:rPr>
          <w:sz w:val="24"/>
          <w:szCs w:val="24"/>
        </w:rPr>
        <w:t xml:space="preserve">No where for the sump to mount to the gearbox this means the flywheel is exposed when operating </w:t>
      </w:r>
    </w:p>
    <w:p w14:paraId="5D23C555" w14:textId="291B3283" w:rsidR="00EA67EA" w:rsidRPr="00EA67EA" w:rsidRDefault="00EA67EA" w:rsidP="00EA67EA">
      <w:pPr>
        <w:pStyle w:val="ListParagraph"/>
        <w:numPr>
          <w:ilvl w:val="0"/>
          <w:numId w:val="6"/>
        </w:numPr>
        <w:rPr>
          <w:sz w:val="24"/>
          <w:szCs w:val="24"/>
        </w:rPr>
      </w:pPr>
      <w:r>
        <w:rPr>
          <w:sz w:val="24"/>
          <w:szCs w:val="24"/>
        </w:rPr>
        <w:t xml:space="preserve">No baffle/catch tray is fitted, so if the vehicle roles then all oil would go into the engine and the external pump will be sucking air. This will restrict oil to the head of the engine causing damage to cams and valves. </w:t>
      </w:r>
    </w:p>
    <w:p w14:paraId="13FAB970" w14:textId="77777777" w:rsidR="004E0F4C" w:rsidRDefault="004E0F4C" w:rsidP="000245BB"/>
    <w:p w14:paraId="68E36619" w14:textId="4C8809E2" w:rsidR="00B6134C" w:rsidRPr="000245BB" w:rsidRDefault="000245BB" w:rsidP="004F70F7">
      <w:pPr>
        <w:pStyle w:val="Heading1"/>
        <w:numPr>
          <w:ilvl w:val="0"/>
          <w:numId w:val="17"/>
        </w:numPr>
      </w:pPr>
      <w:bookmarkStart w:id="10" w:name="_Toc33988684"/>
      <w:r>
        <w:rPr>
          <w:noProof/>
        </w:rPr>
        <w:lastRenderedPageBreak/>
        <w:drawing>
          <wp:anchor distT="0" distB="0" distL="114300" distR="114300" simplePos="0" relativeHeight="251661312" behindDoc="1" locked="0" layoutInCell="1" allowOverlap="1" wp14:anchorId="700F4878" wp14:editId="438FEE22">
            <wp:simplePos x="0" y="0"/>
            <wp:positionH relativeFrom="margin">
              <wp:align>center</wp:align>
            </wp:positionH>
            <wp:positionV relativeFrom="paragraph">
              <wp:posOffset>336295</wp:posOffset>
            </wp:positionV>
            <wp:extent cx="6605270" cy="4661535"/>
            <wp:effectExtent l="0" t="0" r="5080" b="5715"/>
            <wp:wrapTight wrapText="bothSides">
              <wp:wrapPolygon edited="0">
                <wp:start x="0" y="0"/>
                <wp:lineTo x="0" y="21538"/>
                <wp:lineTo x="21554" y="21538"/>
                <wp:lineTo x="2155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0409" t="17022" r="21560" b="7343"/>
                    <a:stretch/>
                  </pic:blipFill>
                  <pic:spPr bwMode="auto">
                    <a:xfrm>
                      <a:off x="0" y="0"/>
                      <a:ext cx="6605270" cy="4661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134C" w:rsidRPr="00D86EAF">
        <w:t>Dry Su</w:t>
      </w:r>
      <w:r w:rsidR="00B6134C">
        <w:t>m</w:t>
      </w:r>
      <w:r w:rsidR="00B6134C" w:rsidRPr="00D86EAF">
        <w:t xml:space="preserve">p Design </w:t>
      </w:r>
      <w:r>
        <w:t>B</w:t>
      </w:r>
      <w:bookmarkEnd w:id="10"/>
    </w:p>
    <w:p w14:paraId="69478822" w14:textId="76A3D3A7" w:rsidR="000245BB" w:rsidRDefault="000245BB" w:rsidP="000245BB">
      <w:pPr>
        <w:pStyle w:val="ListParagraph"/>
        <w:rPr>
          <w:sz w:val="16"/>
          <w:szCs w:val="16"/>
          <w:u w:val="single"/>
        </w:rPr>
      </w:pPr>
      <w:r>
        <w:rPr>
          <w:sz w:val="16"/>
          <w:szCs w:val="16"/>
          <w:u w:val="single"/>
        </w:rPr>
        <w:t xml:space="preserve">Figure </w:t>
      </w:r>
      <w:r w:rsidR="0091267A">
        <w:rPr>
          <w:sz w:val="16"/>
          <w:szCs w:val="16"/>
          <w:u w:val="single"/>
        </w:rPr>
        <w:t>7</w:t>
      </w:r>
    </w:p>
    <w:p w14:paraId="783E631B" w14:textId="77777777" w:rsidR="000245BB" w:rsidRDefault="000245BB" w:rsidP="000245BB">
      <w:pPr>
        <w:pStyle w:val="ListParagraph"/>
        <w:rPr>
          <w:sz w:val="16"/>
          <w:szCs w:val="16"/>
          <w:u w:val="single"/>
        </w:rPr>
      </w:pPr>
    </w:p>
    <w:p w14:paraId="260E18CA" w14:textId="209834CD" w:rsidR="000245BB" w:rsidRDefault="000245BB" w:rsidP="000245BB">
      <w:pPr>
        <w:pStyle w:val="ListParagraph"/>
        <w:rPr>
          <w:sz w:val="24"/>
          <w:szCs w:val="24"/>
        </w:rPr>
      </w:pPr>
      <w:r>
        <w:rPr>
          <w:sz w:val="24"/>
          <w:szCs w:val="24"/>
        </w:rPr>
        <w:t xml:space="preserve">Figure </w:t>
      </w:r>
      <w:r w:rsidR="0091267A">
        <w:rPr>
          <w:sz w:val="24"/>
          <w:szCs w:val="24"/>
        </w:rPr>
        <w:t>7</w:t>
      </w:r>
      <w:r>
        <w:rPr>
          <w:sz w:val="24"/>
          <w:szCs w:val="24"/>
        </w:rPr>
        <w:t xml:space="preserve"> Shows the Second design of the dry sump.</w:t>
      </w:r>
    </w:p>
    <w:p w14:paraId="0BFB12BE" w14:textId="77777777" w:rsidR="000245BB" w:rsidRDefault="000245BB" w:rsidP="000245BB">
      <w:pPr>
        <w:pStyle w:val="ListParagraph"/>
        <w:rPr>
          <w:sz w:val="24"/>
          <w:szCs w:val="24"/>
        </w:rPr>
      </w:pPr>
    </w:p>
    <w:p w14:paraId="49BA2AA5" w14:textId="0602CCDE" w:rsidR="000245BB" w:rsidRDefault="000245BB" w:rsidP="000245BB">
      <w:pPr>
        <w:rPr>
          <w:sz w:val="24"/>
          <w:szCs w:val="24"/>
        </w:rPr>
      </w:pPr>
      <w:r>
        <w:rPr>
          <w:sz w:val="24"/>
          <w:szCs w:val="24"/>
        </w:rPr>
        <w:t xml:space="preserve"> </w:t>
      </w:r>
      <w:r w:rsidRPr="00EA67EA">
        <w:rPr>
          <w:sz w:val="24"/>
          <w:szCs w:val="24"/>
        </w:rPr>
        <w:t>Advantages:</w:t>
      </w:r>
    </w:p>
    <w:p w14:paraId="347A1AB8" w14:textId="129FA43A" w:rsidR="000245BB" w:rsidRDefault="000245BB" w:rsidP="000245BB">
      <w:pPr>
        <w:pStyle w:val="ListParagraph"/>
        <w:numPr>
          <w:ilvl w:val="0"/>
          <w:numId w:val="7"/>
        </w:numPr>
        <w:rPr>
          <w:sz w:val="24"/>
          <w:szCs w:val="24"/>
        </w:rPr>
      </w:pPr>
      <w:r>
        <w:rPr>
          <w:sz w:val="24"/>
          <w:szCs w:val="24"/>
        </w:rPr>
        <w:t xml:space="preserve">This sump has similar advantages to design A, however there is a few added features. </w:t>
      </w:r>
    </w:p>
    <w:p w14:paraId="116BF52D" w14:textId="61833106" w:rsidR="000245BB" w:rsidRDefault="000245BB" w:rsidP="000245BB">
      <w:pPr>
        <w:pStyle w:val="ListParagraph"/>
        <w:numPr>
          <w:ilvl w:val="0"/>
          <w:numId w:val="7"/>
        </w:numPr>
        <w:rPr>
          <w:sz w:val="24"/>
          <w:szCs w:val="24"/>
        </w:rPr>
      </w:pPr>
      <w:r>
        <w:rPr>
          <w:sz w:val="24"/>
          <w:szCs w:val="24"/>
        </w:rPr>
        <w:t xml:space="preserve">The sump has a magnetic drain plug, which can help remove any large metal fragments in the oil. This can help engine reliability as there is less chance of the engine being damaged by metal fragments. </w:t>
      </w:r>
    </w:p>
    <w:p w14:paraId="00FC8C20" w14:textId="1681A6D7" w:rsidR="000245BB" w:rsidRDefault="000245BB" w:rsidP="000245BB">
      <w:pPr>
        <w:pStyle w:val="ListParagraph"/>
        <w:numPr>
          <w:ilvl w:val="0"/>
          <w:numId w:val="7"/>
        </w:numPr>
        <w:rPr>
          <w:sz w:val="24"/>
          <w:szCs w:val="24"/>
        </w:rPr>
      </w:pPr>
      <w:r>
        <w:rPr>
          <w:sz w:val="24"/>
          <w:szCs w:val="24"/>
        </w:rPr>
        <w:t xml:space="preserve">The sump had a slope bottom so any fragments can settle to the bottom of the sump and will make a service more effective. </w:t>
      </w:r>
    </w:p>
    <w:p w14:paraId="06EA4CB1" w14:textId="437E5176" w:rsidR="00015481" w:rsidRDefault="00015481" w:rsidP="000245BB">
      <w:pPr>
        <w:pStyle w:val="ListParagraph"/>
        <w:numPr>
          <w:ilvl w:val="0"/>
          <w:numId w:val="7"/>
        </w:numPr>
        <w:rPr>
          <w:sz w:val="24"/>
          <w:szCs w:val="24"/>
        </w:rPr>
      </w:pPr>
      <w:r>
        <w:rPr>
          <w:sz w:val="24"/>
          <w:szCs w:val="24"/>
        </w:rPr>
        <w:t xml:space="preserve">The drain plug can be removed quickly for an instant inspection of engine oil and can make it easier to diagnose an engine problem because the sump wouldn’t need to be taken off for a routine inspection. </w:t>
      </w:r>
    </w:p>
    <w:p w14:paraId="5A1FB26F" w14:textId="77777777" w:rsidR="00015481" w:rsidRDefault="00015481" w:rsidP="00015481">
      <w:pPr>
        <w:rPr>
          <w:sz w:val="24"/>
          <w:szCs w:val="24"/>
        </w:rPr>
      </w:pPr>
    </w:p>
    <w:p w14:paraId="4F3E2B3F" w14:textId="77777777" w:rsidR="00015481" w:rsidRDefault="00015481" w:rsidP="00015481">
      <w:pPr>
        <w:rPr>
          <w:sz w:val="24"/>
          <w:szCs w:val="24"/>
        </w:rPr>
      </w:pPr>
    </w:p>
    <w:p w14:paraId="6007E991" w14:textId="0D0D3886" w:rsidR="00015481" w:rsidRDefault="00015481" w:rsidP="00015481">
      <w:pPr>
        <w:rPr>
          <w:sz w:val="24"/>
          <w:szCs w:val="24"/>
        </w:rPr>
      </w:pPr>
      <w:r>
        <w:rPr>
          <w:sz w:val="24"/>
          <w:szCs w:val="24"/>
        </w:rPr>
        <w:lastRenderedPageBreak/>
        <w:t>Disadvantages:</w:t>
      </w:r>
    </w:p>
    <w:p w14:paraId="4AD074B7" w14:textId="65FF1038" w:rsidR="00015481" w:rsidRDefault="00015481" w:rsidP="00015481">
      <w:pPr>
        <w:pStyle w:val="ListParagraph"/>
        <w:numPr>
          <w:ilvl w:val="0"/>
          <w:numId w:val="9"/>
        </w:numPr>
        <w:rPr>
          <w:sz w:val="24"/>
          <w:szCs w:val="24"/>
        </w:rPr>
      </w:pPr>
      <w:r>
        <w:rPr>
          <w:sz w:val="24"/>
          <w:szCs w:val="24"/>
        </w:rPr>
        <w:t>The drain plug is magnetic and needs to be made of steel, this increase the weight of the dry sump. The weight of the drain plug is an extra 0.2 of kilo.</w:t>
      </w:r>
    </w:p>
    <w:p w14:paraId="051E118F" w14:textId="37CBC831" w:rsidR="00015481" w:rsidRDefault="00015481" w:rsidP="00015481">
      <w:pPr>
        <w:pStyle w:val="ListParagraph"/>
        <w:numPr>
          <w:ilvl w:val="0"/>
          <w:numId w:val="9"/>
        </w:numPr>
        <w:rPr>
          <w:sz w:val="24"/>
          <w:szCs w:val="24"/>
        </w:rPr>
      </w:pPr>
      <w:r>
        <w:rPr>
          <w:sz w:val="24"/>
          <w:szCs w:val="24"/>
        </w:rPr>
        <w:t xml:space="preserve">Also, as the sump is now sloping, more material is needed so the new weight is nearly 3kg this can be a huge turn off for people who will be using the sump for motor racing </w:t>
      </w:r>
    </w:p>
    <w:p w14:paraId="1FCBC32A" w14:textId="488B4732" w:rsidR="00015481" w:rsidRDefault="00015481" w:rsidP="00015481">
      <w:pPr>
        <w:pStyle w:val="ListParagraph"/>
        <w:numPr>
          <w:ilvl w:val="0"/>
          <w:numId w:val="9"/>
        </w:numPr>
        <w:rPr>
          <w:sz w:val="24"/>
          <w:szCs w:val="24"/>
        </w:rPr>
      </w:pPr>
      <w:r>
        <w:rPr>
          <w:sz w:val="24"/>
          <w:szCs w:val="24"/>
        </w:rPr>
        <w:t xml:space="preserve">Overall depth of the sump is deeper by 43mm, this means the engine </w:t>
      </w:r>
      <w:r w:rsidR="00F96E70">
        <w:rPr>
          <w:sz w:val="24"/>
          <w:szCs w:val="24"/>
        </w:rPr>
        <w:t>cannot</w:t>
      </w:r>
      <w:r>
        <w:rPr>
          <w:sz w:val="24"/>
          <w:szCs w:val="24"/>
        </w:rPr>
        <w:t xml:space="preserve"> be mounted as low. </w:t>
      </w:r>
    </w:p>
    <w:p w14:paraId="0F46F66C" w14:textId="58120C25" w:rsidR="00015481" w:rsidRPr="00015481" w:rsidRDefault="00015481" w:rsidP="00015481">
      <w:pPr>
        <w:pStyle w:val="ListParagraph"/>
        <w:numPr>
          <w:ilvl w:val="0"/>
          <w:numId w:val="9"/>
        </w:numPr>
        <w:rPr>
          <w:sz w:val="24"/>
          <w:szCs w:val="24"/>
        </w:rPr>
      </w:pPr>
      <w:r>
        <w:rPr>
          <w:sz w:val="24"/>
          <w:szCs w:val="24"/>
        </w:rPr>
        <w:t>The contact point of the steel drain plug to the al</w:t>
      </w:r>
      <w:r w:rsidR="00F96E70">
        <w:rPr>
          <w:sz w:val="24"/>
          <w:szCs w:val="24"/>
        </w:rPr>
        <w:t>uminium</w:t>
      </w:r>
      <w:r>
        <w:rPr>
          <w:sz w:val="24"/>
          <w:szCs w:val="24"/>
        </w:rPr>
        <w:t xml:space="preserve"> sump can cause corrosion and if left in the sump for too long, damage can be caused to the threads, meaning the sump </w:t>
      </w:r>
      <w:r w:rsidR="00F96E70">
        <w:rPr>
          <w:sz w:val="24"/>
          <w:szCs w:val="24"/>
        </w:rPr>
        <w:t xml:space="preserve">will not be functional </w:t>
      </w:r>
    </w:p>
    <w:p w14:paraId="0C6CEC16" w14:textId="05D9B4D5" w:rsidR="000245BB" w:rsidRDefault="000245BB" w:rsidP="000245BB">
      <w:pPr>
        <w:pStyle w:val="ListParagraph"/>
        <w:rPr>
          <w:sz w:val="24"/>
          <w:szCs w:val="24"/>
        </w:rPr>
      </w:pPr>
    </w:p>
    <w:p w14:paraId="14A8B271" w14:textId="16F0B803" w:rsidR="004E0F4C" w:rsidRDefault="004E0F4C" w:rsidP="000245BB"/>
    <w:p w14:paraId="389A2094" w14:textId="3CA5B09D" w:rsidR="000245BB" w:rsidRDefault="000245BB" w:rsidP="000430B4">
      <w:pPr>
        <w:jc w:val="center"/>
        <w:rPr>
          <w:noProof/>
        </w:rPr>
      </w:pPr>
    </w:p>
    <w:p w14:paraId="26D247BC" w14:textId="3777A33B" w:rsidR="004E0F4C" w:rsidRDefault="004E0F4C" w:rsidP="000430B4">
      <w:pPr>
        <w:jc w:val="center"/>
      </w:pPr>
    </w:p>
    <w:p w14:paraId="6C16B0FD" w14:textId="77777777" w:rsidR="004E0F4C" w:rsidRDefault="004E0F4C" w:rsidP="000430B4">
      <w:pPr>
        <w:jc w:val="center"/>
      </w:pPr>
    </w:p>
    <w:p w14:paraId="3D90D4DE" w14:textId="77777777" w:rsidR="004E0F4C" w:rsidRDefault="004E0F4C" w:rsidP="000430B4">
      <w:pPr>
        <w:jc w:val="center"/>
      </w:pPr>
    </w:p>
    <w:p w14:paraId="78432555" w14:textId="77777777" w:rsidR="004E0F4C" w:rsidRDefault="004E0F4C" w:rsidP="000430B4">
      <w:pPr>
        <w:jc w:val="center"/>
      </w:pPr>
    </w:p>
    <w:p w14:paraId="42FC222B" w14:textId="77777777" w:rsidR="004E0F4C" w:rsidRDefault="004E0F4C" w:rsidP="000430B4">
      <w:pPr>
        <w:jc w:val="center"/>
      </w:pPr>
    </w:p>
    <w:p w14:paraId="5DB7A1DD" w14:textId="77777777" w:rsidR="004E0F4C" w:rsidRDefault="004E0F4C" w:rsidP="000430B4">
      <w:pPr>
        <w:jc w:val="center"/>
      </w:pPr>
    </w:p>
    <w:p w14:paraId="68C977BF" w14:textId="77777777" w:rsidR="004E0F4C" w:rsidRDefault="004E0F4C" w:rsidP="000430B4">
      <w:pPr>
        <w:jc w:val="center"/>
      </w:pPr>
    </w:p>
    <w:p w14:paraId="1403B9C6" w14:textId="77777777" w:rsidR="004E0F4C" w:rsidRDefault="004E0F4C" w:rsidP="000430B4">
      <w:pPr>
        <w:jc w:val="center"/>
      </w:pPr>
    </w:p>
    <w:p w14:paraId="6DFA9D2B" w14:textId="77777777" w:rsidR="004E0F4C" w:rsidRDefault="004E0F4C" w:rsidP="000430B4">
      <w:pPr>
        <w:jc w:val="center"/>
      </w:pPr>
    </w:p>
    <w:p w14:paraId="426C7C52" w14:textId="77777777" w:rsidR="004E0F4C" w:rsidRDefault="004E0F4C" w:rsidP="000430B4">
      <w:pPr>
        <w:jc w:val="center"/>
      </w:pPr>
    </w:p>
    <w:p w14:paraId="56EA3FD0" w14:textId="77777777" w:rsidR="0079459F" w:rsidRDefault="0079459F" w:rsidP="000430B4">
      <w:pPr>
        <w:jc w:val="center"/>
      </w:pPr>
    </w:p>
    <w:p w14:paraId="739EE939" w14:textId="77777777" w:rsidR="0079459F" w:rsidRDefault="0079459F" w:rsidP="000430B4">
      <w:pPr>
        <w:jc w:val="center"/>
      </w:pPr>
    </w:p>
    <w:p w14:paraId="326627AB" w14:textId="77777777" w:rsidR="0079459F" w:rsidRDefault="0079459F" w:rsidP="000430B4">
      <w:pPr>
        <w:jc w:val="center"/>
      </w:pPr>
    </w:p>
    <w:p w14:paraId="140C9D9F" w14:textId="77777777" w:rsidR="0079459F" w:rsidRDefault="0079459F" w:rsidP="000430B4">
      <w:pPr>
        <w:jc w:val="center"/>
      </w:pPr>
    </w:p>
    <w:p w14:paraId="43078FB7" w14:textId="77777777" w:rsidR="0079459F" w:rsidRDefault="0079459F" w:rsidP="000430B4">
      <w:pPr>
        <w:jc w:val="center"/>
      </w:pPr>
    </w:p>
    <w:p w14:paraId="142126BE" w14:textId="77777777" w:rsidR="0079459F" w:rsidRDefault="0079459F" w:rsidP="000430B4">
      <w:pPr>
        <w:jc w:val="center"/>
      </w:pPr>
    </w:p>
    <w:p w14:paraId="56D7F088" w14:textId="77777777" w:rsidR="0079459F" w:rsidRDefault="0079459F" w:rsidP="000430B4">
      <w:pPr>
        <w:jc w:val="center"/>
      </w:pPr>
    </w:p>
    <w:p w14:paraId="35338360" w14:textId="77777777" w:rsidR="0079459F" w:rsidRDefault="0079459F" w:rsidP="000430B4">
      <w:pPr>
        <w:jc w:val="center"/>
      </w:pPr>
    </w:p>
    <w:p w14:paraId="1443B7EB" w14:textId="77777777" w:rsidR="0079459F" w:rsidRDefault="0079459F" w:rsidP="000430B4">
      <w:pPr>
        <w:jc w:val="center"/>
      </w:pPr>
    </w:p>
    <w:p w14:paraId="04F37523" w14:textId="136D9F5D" w:rsidR="0079459F" w:rsidRDefault="0079459F" w:rsidP="000430B4">
      <w:pPr>
        <w:jc w:val="center"/>
      </w:pPr>
    </w:p>
    <w:p w14:paraId="1D11288B" w14:textId="7104FFC7" w:rsidR="00F2286C" w:rsidRPr="000245BB" w:rsidRDefault="00970941" w:rsidP="004F70F7">
      <w:pPr>
        <w:pStyle w:val="Heading1"/>
        <w:numPr>
          <w:ilvl w:val="0"/>
          <w:numId w:val="17"/>
        </w:numPr>
      </w:pPr>
      <w:bookmarkStart w:id="11" w:name="_Toc33988685"/>
      <w:r>
        <w:rPr>
          <w:noProof/>
        </w:rPr>
        <w:lastRenderedPageBreak/>
        <w:drawing>
          <wp:anchor distT="0" distB="0" distL="114300" distR="114300" simplePos="0" relativeHeight="251662336" behindDoc="1" locked="0" layoutInCell="1" allowOverlap="1" wp14:anchorId="6A202DAB" wp14:editId="36A81A5A">
            <wp:simplePos x="0" y="0"/>
            <wp:positionH relativeFrom="margin">
              <wp:posOffset>-453224</wp:posOffset>
            </wp:positionH>
            <wp:positionV relativeFrom="paragraph">
              <wp:posOffset>365760</wp:posOffset>
            </wp:positionV>
            <wp:extent cx="6827989" cy="4862366"/>
            <wp:effectExtent l="0" t="0" r="0" b="0"/>
            <wp:wrapTight wrapText="bothSides">
              <wp:wrapPolygon edited="0">
                <wp:start x="0" y="0"/>
                <wp:lineTo x="0" y="21496"/>
                <wp:lineTo x="21516" y="21496"/>
                <wp:lineTo x="2151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828304" cy="4862590"/>
                    </a:xfrm>
                    <a:prstGeom prst="rect">
                      <a:avLst/>
                    </a:prstGeom>
                  </pic:spPr>
                </pic:pic>
              </a:graphicData>
            </a:graphic>
            <wp14:sizeRelH relativeFrom="margin">
              <wp14:pctWidth>0</wp14:pctWidth>
            </wp14:sizeRelH>
            <wp14:sizeRelV relativeFrom="margin">
              <wp14:pctHeight>0</wp14:pctHeight>
            </wp14:sizeRelV>
          </wp:anchor>
        </w:drawing>
      </w:r>
      <w:r w:rsidR="00F2286C">
        <w:t>D</w:t>
      </w:r>
      <w:r w:rsidR="00F2286C" w:rsidRPr="00D86EAF">
        <w:t>ry Su</w:t>
      </w:r>
      <w:r w:rsidR="00F2286C">
        <w:t>m</w:t>
      </w:r>
      <w:r w:rsidR="00F2286C" w:rsidRPr="00D86EAF">
        <w:t xml:space="preserve">p Design </w:t>
      </w:r>
      <w:r w:rsidR="00F2286C">
        <w:t>C</w:t>
      </w:r>
      <w:r w:rsidR="008C1D11">
        <w:t>/Final Design</w:t>
      </w:r>
      <w:bookmarkEnd w:id="11"/>
      <w:r w:rsidR="008C1D11">
        <w:t xml:space="preserve"> </w:t>
      </w:r>
    </w:p>
    <w:p w14:paraId="6F87691B" w14:textId="743956D0" w:rsidR="00EA67EA" w:rsidRDefault="00EA67EA" w:rsidP="000430B4">
      <w:pPr>
        <w:jc w:val="center"/>
      </w:pPr>
    </w:p>
    <w:p w14:paraId="09359033" w14:textId="2D76122F" w:rsidR="00F2286C" w:rsidRDefault="00F2286C" w:rsidP="00F2286C">
      <w:pPr>
        <w:pStyle w:val="ListParagraph"/>
        <w:rPr>
          <w:sz w:val="16"/>
          <w:szCs w:val="16"/>
          <w:u w:val="single"/>
        </w:rPr>
      </w:pPr>
      <w:r>
        <w:rPr>
          <w:sz w:val="16"/>
          <w:szCs w:val="16"/>
          <w:u w:val="single"/>
        </w:rPr>
        <w:t xml:space="preserve">Figure </w:t>
      </w:r>
      <w:r w:rsidR="0091267A">
        <w:rPr>
          <w:sz w:val="16"/>
          <w:szCs w:val="16"/>
          <w:u w:val="single"/>
        </w:rPr>
        <w:t>8</w:t>
      </w:r>
    </w:p>
    <w:p w14:paraId="66E99797" w14:textId="77777777" w:rsidR="00F2286C" w:rsidRDefault="00F2286C" w:rsidP="00F2286C">
      <w:pPr>
        <w:pStyle w:val="ListParagraph"/>
        <w:rPr>
          <w:sz w:val="16"/>
          <w:szCs w:val="16"/>
          <w:u w:val="single"/>
        </w:rPr>
      </w:pPr>
    </w:p>
    <w:p w14:paraId="2A697C5C" w14:textId="1F20341B" w:rsidR="00F2286C" w:rsidRDefault="00F2286C" w:rsidP="00F2286C">
      <w:pPr>
        <w:pStyle w:val="ListParagraph"/>
        <w:rPr>
          <w:sz w:val="24"/>
          <w:szCs w:val="24"/>
        </w:rPr>
      </w:pPr>
      <w:r>
        <w:rPr>
          <w:sz w:val="24"/>
          <w:szCs w:val="24"/>
        </w:rPr>
        <w:t>Figure 5 Shows the Third and final design of the dry sump.</w:t>
      </w:r>
    </w:p>
    <w:p w14:paraId="2BD49C9B" w14:textId="77777777" w:rsidR="00F2286C" w:rsidRDefault="00F2286C" w:rsidP="00F2286C">
      <w:pPr>
        <w:pStyle w:val="ListParagraph"/>
        <w:rPr>
          <w:sz w:val="24"/>
          <w:szCs w:val="24"/>
        </w:rPr>
      </w:pPr>
    </w:p>
    <w:p w14:paraId="1688AF37" w14:textId="34A16EE3" w:rsidR="00F2286C" w:rsidRDefault="00F2286C" w:rsidP="00F2286C">
      <w:pPr>
        <w:rPr>
          <w:sz w:val="24"/>
          <w:szCs w:val="24"/>
        </w:rPr>
      </w:pPr>
      <w:r>
        <w:rPr>
          <w:sz w:val="24"/>
          <w:szCs w:val="24"/>
        </w:rPr>
        <w:t xml:space="preserve"> </w:t>
      </w:r>
      <w:r w:rsidRPr="00EA67EA">
        <w:rPr>
          <w:sz w:val="24"/>
          <w:szCs w:val="24"/>
        </w:rPr>
        <w:t>Advantages:</w:t>
      </w:r>
      <w:r>
        <w:rPr>
          <w:sz w:val="24"/>
          <w:szCs w:val="24"/>
        </w:rPr>
        <w:t xml:space="preserve">  </w:t>
      </w:r>
    </w:p>
    <w:p w14:paraId="3027BFDA" w14:textId="6A07ADDC" w:rsidR="00F2286C" w:rsidRDefault="00F2286C" w:rsidP="00F2286C">
      <w:pPr>
        <w:pStyle w:val="ListParagraph"/>
        <w:numPr>
          <w:ilvl w:val="0"/>
          <w:numId w:val="10"/>
        </w:numPr>
        <w:rPr>
          <w:sz w:val="24"/>
          <w:szCs w:val="24"/>
        </w:rPr>
      </w:pPr>
      <w:r>
        <w:rPr>
          <w:sz w:val="24"/>
          <w:szCs w:val="24"/>
        </w:rPr>
        <w:t xml:space="preserve">The main advantage of this design compared to design A and B is that this sump has </w:t>
      </w:r>
      <w:r w:rsidR="00EB4BA2">
        <w:rPr>
          <w:sz w:val="24"/>
          <w:szCs w:val="24"/>
        </w:rPr>
        <w:t>an</w:t>
      </w:r>
      <w:r>
        <w:rPr>
          <w:sz w:val="24"/>
          <w:szCs w:val="24"/>
        </w:rPr>
        <w:t xml:space="preserve"> oil catch tray</w:t>
      </w:r>
      <w:r w:rsidR="00EB4BA2">
        <w:rPr>
          <w:sz w:val="24"/>
          <w:szCs w:val="24"/>
        </w:rPr>
        <w:t xml:space="preserve">, this will ensure that the oil feed pipe will not run dry when the car is rolled over. This means there is less chance of the engine running with no oil. </w:t>
      </w:r>
    </w:p>
    <w:p w14:paraId="625DC462" w14:textId="63F4B4FC" w:rsidR="00970941" w:rsidRDefault="00970941" w:rsidP="00970941">
      <w:pPr>
        <w:pStyle w:val="ListParagraph"/>
        <w:numPr>
          <w:ilvl w:val="0"/>
          <w:numId w:val="10"/>
        </w:numPr>
        <w:rPr>
          <w:sz w:val="24"/>
          <w:szCs w:val="24"/>
        </w:rPr>
      </w:pPr>
      <w:r>
        <w:rPr>
          <w:sz w:val="24"/>
          <w:szCs w:val="24"/>
        </w:rPr>
        <w:t>This design has gearbox mounting points. This will ensure a secure fit to the gearbox and increase strength of the sump when mounted to engine block</w:t>
      </w:r>
    </w:p>
    <w:p w14:paraId="3DD0062F" w14:textId="5560E642" w:rsidR="00970941" w:rsidRDefault="006520C2" w:rsidP="00970941">
      <w:pPr>
        <w:pStyle w:val="ListParagraph"/>
        <w:numPr>
          <w:ilvl w:val="0"/>
          <w:numId w:val="10"/>
        </w:numPr>
        <w:rPr>
          <w:sz w:val="24"/>
          <w:szCs w:val="24"/>
        </w:rPr>
      </w:pPr>
      <w:r>
        <w:rPr>
          <w:sz w:val="24"/>
          <w:szCs w:val="24"/>
        </w:rPr>
        <w:t xml:space="preserve">The fly wheel will now be covered meaning it is safer for motor racing and more protected against track debris. </w:t>
      </w:r>
    </w:p>
    <w:p w14:paraId="016E5BB4" w14:textId="72088F9C" w:rsidR="006520C2" w:rsidRDefault="006520C2" w:rsidP="00970941">
      <w:pPr>
        <w:pStyle w:val="ListParagraph"/>
        <w:numPr>
          <w:ilvl w:val="0"/>
          <w:numId w:val="10"/>
        </w:numPr>
        <w:rPr>
          <w:sz w:val="24"/>
          <w:szCs w:val="24"/>
        </w:rPr>
      </w:pPr>
      <w:r>
        <w:rPr>
          <w:sz w:val="24"/>
          <w:szCs w:val="24"/>
        </w:rPr>
        <w:t xml:space="preserve">The total weight is 3.6kg which is within the 5kg target </w:t>
      </w:r>
    </w:p>
    <w:p w14:paraId="6A50281B" w14:textId="77777777" w:rsidR="006520C2" w:rsidRDefault="006520C2" w:rsidP="006520C2">
      <w:pPr>
        <w:rPr>
          <w:sz w:val="24"/>
          <w:szCs w:val="24"/>
        </w:rPr>
      </w:pPr>
    </w:p>
    <w:p w14:paraId="57C59B3C" w14:textId="201F8028" w:rsidR="006520C2" w:rsidRDefault="006520C2" w:rsidP="006520C2">
      <w:pPr>
        <w:rPr>
          <w:sz w:val="24"/>
          <w:szCs w:val="24"/>
        </w:rPr>
      </w:pPr>
      <w:r>
        <w:rPr>
          <w:sz w:val="24"/>
          <w:szCs w:val="24"/>
        </w:rPr>
        <w:lastRenderedPageBreak/>
        <w:t>Disadvantages:</w:t>
      </w:r>
    </w:p>
    <w:p w14:paraId="73844B08" w14:textId="5022FCA2" w:rsidR="006520C2" w:rsidRPr="006520C2" w:rsidRDefault="006520C2" w:rsidP="006520C2">
      <w:pPr>
        <w:pStyle w:val="ListParagraph"/>
        <w:numPr>
          <w:ilvl w:val="0"/>
          <w:numId w:val="11"/>
        </w:numPr>
        <w:rPr>
          <w:sz w:val="24"/>
          <w:szCs w:val="24"/>
        </w:rPr>
      </w:pPr>
      <w:r>
        <w:rPr>
          <w:sz w:val="24"/>
          <w:szCs w:val="24"/>
        </w:rPr>
        <w:t xml:space="preserve">Even though this final design has the most beneficial features it is now the heaviest out of the 3. If a drain plug wasn’t needed and the costumer preferred the fly wheel to be open to save weight then this could be a point against this final design. </w:t>
      </w:r>
    </w:p>
    <w:p w14:paraId="57140653" w14:textId="354059B5" w:rsidR="00EA67EA" w:rsidRDefault="00EA67EA" w:rsidP="00F2286C"/>
    <w:p w14:paraId="5CFAE02A" w14:textId="77777777" w:rsidR="003815ED" w:rsidRDefault="003815ED" w:rsidP="003815ED">
      <w:pPr>
        <w:spacing w:before="120" w:after="120"/>
        <w:ind w:left="720" w:hanging="720"/>
        <w:jc w:val="both"/>
        <w:rPr>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82"/>
        <w:gridCol w:w="2934"/>
      </w:tblGrid>
      <w:tr w:rsidR="003815ED" w:rsidRPr="00D5442D" w14:paraId="412D0854" w14:textId="77777777" w:rsidTr="003815ED">
        <w:trPr>
          <w:jc w:val="center"/>
        </w:trPr>
        <w:tc>
          <w:tcPr>
            <w:tcW w:w="6082" w:type="dxa"/>
          </w:tcPr>
          <w:p w14:paraId="1F76827A" w14:textId="77777777" w:rsidR="003815ED" w:rsidRPr="00D5442D" w:rsidRDefault="003815ED" w:rsidP="00A25177">
            <w:pPr>
              <w:spacing w:before="120" w:after="120"/>
              <w:jc w:val="both"/>
              <w:rPr>
                <w:b/>
                <w:sz w:val="24"/>
                <w:szCs w:val="24"/>
              </w:rPr>
            </w:pPr>
            <w:r w:rsidRPr="00D5442D">
              <w:rPr>
                <w:b/>
                <w:sz w:val="24"/>
                <w:szCs w:val="24"/>
              </w:rPr>
              <w:t>Customer requirement</w:t>
            </w:r>
          </w:p>
        </w:tc>
        <w:tc>
          <w:tcPr>
            <w:tcW w:w="2934" w:type="dxa"/>
          </w:tcPr>
          <w:p w14:paraId="20784648" w14:textId="77777777" w:rsidR="003815ED" w:rsidRPr="00D5442D" w:rsidRDefault="003815ED" w:rsidP="00A25177">
            <w:pPr>
              <w:spacing w:before="120" w:after="120"/>
              <w:jc w:val="both"/>
              <w:rPr>
                <w:b/>
                <w:sz w:val="24"/>
                <w:szCs w:val="24"/>
              </w:rPr>
            </w:pPr>
            <w:r w:rsidRPr="00D5442D">
              <w:rPr>
                <w:b/>
                <w:sz w:val="24"/>
                <w:szCs w:val="24"/>
              </w:rPr>
              <w:t>Requirement importance rating (out of 10)</w:t>
            </w:r>
          </w:p>
        </w:tc>
      </w:tr>
      <w:tr w:rsidR="003815ED" w:rsidRPr="00D5442D" w14:paraId="71D6636C" w14:textId="77777777" w:rsidTr="003815ED">
        <w:trPr>
          <w:jc w:val="center"/>
        </w:trPr>
        <w:tc>
          <w:tcPr>
            <w:tcW w:w="6082" w:type="dxa"/>
          </w:tcPr>
          <w:p w14:paraId="77A565FD" w14:textId="77777777" w:rsidR="003815ED" w:rsidRPr="00D5442D" w:rsidRDefault="003815ED" w:rsidP="00A25177">
            <w:pPr>
              <w:spacing w:before="120" w:after="120"/>
              <w:jc w:val="both"/>
              <w:rPr>
                <w:sz w:val="24"/>
                <w:szCs w:val="24"/>
              </w:rPr>
            </w:pPr>
            <w:r w:rsidRPr="00D5442D">
              <w:rPr>
                <w:sz w:val="24"/>
                <w:szCs w:val="24"/>
              </w:rPr>
              <w:t>The product should be light weight</w:t>
            </w:r>
          </w:p>
        </w:tc>
        <w:tc>
          <w:tcPr>
            <w:tcW w:w="2934" w:type="dxa"/>
          </w:tcPr>
          <w:p w14:paraId="1F469532" w14:textId="77777777" w:rsidR="003815ED" w:rsidRPr="00D5442D" w:rsidRDefault="003815ED" w:rsidP="00A25177">
            <w:pPr>
              <w:spacing w:before="120" w:after="120"/>
              <w:jc w:val="center"/>
              <w:rPr>
                <w:sz w:val="24"/>
                <w:szCs w:val="24"/>
              </w:rPr>
            </w:pPr>
            <w:r w:rsidRPr="00D5442D">
              <w:rPr>
                <w:sz w:val="24"/>
                <w:szCs w:val="24"/>
              </w:rPr>
              <w:t>8</w:t>
            </w:r>
          </w:p>
        </w:tc>
      </w:tr>
      <w:tr w:rsidR="003815ED" w:rsidRPr="00D5442D" w14:paraId="2FE4E5F7" w14:textId="77777777" w:rsidTr="003815ED">
        <w:trPr>
          <w:jc w:val="center"/>
        </w:trPr>
        <w:tc>
          <w:tcPr>
            <w:tcW w:w="6082" w:type="dxa"/>
          </w:tcPr>
          <w:p w14:paraId="48B11248" w14:textId="77777777" w:rsidR="003815ED" w:rsidRPr="00D5442D" w:rsidRDefault="003815ED" w:rsidP="00A25177">
            <w:pPr>
              <w:spacing w:before="120" w:after="120"/>
              <w:jc w:val="both"/>
              <w:rPr>
                <w:sz w:val="24"/>
                <w:szCs w:val="24"/>
              </w:rPr>
            </w:pPr>
            <w:r w:rsidRPr="00D5442D">
              <w:rPr>
                <w:sz w:val="24"/>
                <w:szCs w:val="24"/>
              </w:rPr>
              <w:t>The product should be easy to install (initial set-up)</w:t>
            </w:r>
          </w:p>
        </w:tc>
        <w:tc>
          <w:tcPr>
            <w:tcW w:w="2934" w:type="dxa"/>
          </w:tcPr>
          <w:p w14:paraId="4C172B4C" w14:textId="77777777" w:rsidR="003815ED" w:rsidRPr="00D5442D" w:rsidRDefault="003815ED" w:rsidP="00A25177">
            <w:pPr>
              <w:spacing w:before="120" w:after="120"/>
              <w:jc w:val="center"/>
              <w:rPr>
                <w:sz w:val="24"/>
                <w:szCs w:val="24"/>
              </w:rPr>
            </w:pPr>
            <w:r w:rsidRPr="00D5442D">
              <w:rPr>
                <w:sz w:val="24"/>
                <w:szCs w:val="24"/>
              </w:rPr>
              <w:t>5</w:t>
            </w:r>
          </w:p>
        </w:tc>
      </w:tr>
      <w:tr w:rsidR="003815ED" w:rsidRPr="00D5442D" w14:paraId="4B842B99" w14:textId="77777777" w:rsidTr="003815ED">
        <w:trPr>
          <w:jc w:val="center"/>
        </w:trPr>
        <w:tc>
          <w:tcPr>
            <w:tcW w:w="6082" w:type="dxa"/>
          </w:tcPr>
          <w:p w14:paraId="7B570906" w14:textId="77777777" w:rsidR="003815ED" w:rsidRPr="00D5442D" w:rsidRDefault="003815ED" w:rsidP="00A25177">
            <w:pPr>
              <w:spacing w:before="120" w:after="120"/>
              <w:jc w:val="both"/>
              <w:rPr>
                <w:sz w:val="24"/>
                <w:szCs w:val="24"/>
              </w:rPr>
            </w:pPr>
            <w:r w:rsidRPr="00D5442D">
              <w:rPr>
                <w:sz w:val="24"/>
                <w:szCs w:val="24"/>
              </w:rPr>
              <w:t>In the event of a roll-over, the engine should not be flooded with lubricant</w:t>
            </w:r>
          </w:p>
        </w:tc>
        <w:tc>
          <w:tcPr>
            <w:tcW w:w="2934" w:type="dxa"/>
          </w:tcPr>
          <w:p w14:paraId="55021248" w14:textId="77777777" w:rsidR="003815ED" w:rsidRPr="00D5442D" w:rsidRDefault="003815ED" w:rsidP="00A25177">
            <w:pPr>
              <w:spacing w:before="120" w:after="120"/>
              <w:jc w:val="center"/>
              <w:rPr>
                <w:sz w:val="24"/>
                <w:szCs w:val="24"/>
              </w:rPr>
            </w:pPr>
            <w:r w:rsidRPr="00D5442D">
              <w:rPr>
                <w:sz w:val="24"/>
                <w:szCs w:val="24"/>
              </w:rPr>
              <w:t>9</w:t>
            </w:r>
          </w:p>
        </w:tc>
      </w:tr>
      <w:tr w:rsidR="003815ED" w:rsidRPr="00D5442D" w14:paraId="07545319" w14:textId="77777777" w:rsidTr="003815ED">
        <w:trPr>
          <w:jc w:val="center"/>
        </w:trPr>
        <w:tc>
          <w:tcPr>
            <w:tcW w:w="6082" w:type="dxa"/>
          </w:tcPr>
          <w:p w14:paraId="28896573" w14:textId="77777777" w:rsidR="003815ED" w:rsidRPr="00D5442D" w:rsidRDefault="003815ED" w:rsidP="00A25177">
            <w:pPr>
              <w:spacing w:before="120" w:after="120"/>
              <w:jc w:val="both"/>
              <w:rPr>
                <w:sz w:val="24"/>
                <w:szCs w:val="24"/>
              </w:rPr>
            </w:pPr>
            <w:r w:rsidRPr="00D5442D">
              <w:rPr>
                <w:sz w:val="24"/>
                <w:szCs w:val="24"/>
              </w:rPr>
              <w:t>The product should be low cost</w:t>
            </w:r>
          </w:p>
        </w:tc>
        <w:tc>
          <w:tcPr>
            <w:tcW w:w="2934" w:type="dxa"/>
          </w:tcPr>
          <w:p w14:paraId="3A05B097" w14:textId="77777777" w:rsidR="003815ED" w:rsidRPr="00D5442D" w:rsidRDefault="003815ED" w:rsidP="00A25177">
            <w:pPr>
              <w:spacing w:before="120" w:after="120"/>
              <w:jc w:val="center"/>
              <w:rPr>
                <w:sz w:val="24"/>
                <w:szCs w:val="24"/>
              </w:rPr>
            </w:pPr>
            <w:r w:rsidRPr="00D5442D">
              <w:rPr>
                <w:sz w:val="24"/>
                <w:szCs w:val="24"/>
              </w:rPr>
              <w:t>7</w:t>
            </w:r>
          </w:p>
        </w:tc>
      </w:tr>
      <w:tr w:rsidR="003815ED" w:rsidRPr="00D5442D" w14:paraId="27FDB135" w14:textId="77777777" w:rsidTr="003815ED">
        <w:trPr>
          <w:jc w:val="center"/>
        </w:trPr>
        <w:tc>
          <w:tcPr>
            <w:tcW w:w="6082" w:type="dxa"/>
          </w:tcPr>
          <w:p w14:paraId="49048913" w14:textId="77777777" w:rsidR="003815ED" w:rsidRPr="00D5442D" w:rsidRDefault="003815ED" w:rsidP="00A25177">
            <w:pPr>
              <w:spacing w:before="120" w:after="120"/>
              <w:jc w:val="both"/>
              <w:rPr>
                <w:sz w:val="24"/>
                <w:szCs w:val="24"/>
              </w:rPr>
            </w:pPr>
            <w:r w:rsidRPr="00D5442D">
              <w:rPr>
                <w:sz w:val="24"/>
                <w:szCs w:val="24"/>
              </w:rPr>
              <w:t>The product should allow easy/fast access for servicing/maintenance</w:t>
            </w:r>
          </w:p>
        </w:tc>
        <w:tc>
          <w:tcPr>
            <w:tcW w:w="2934" w:type="dxa"/>
          </w:tcPr>
          <w:p w14:paraId="4E0B7112" w14:textId="77777777" w:rsidR="003815ED" w:rsidRPr="00D5442D" w:rsidRDefault="003815ED" w:rsidP="00A25177">
            <w:pPr>
              <w:spacing w:before="120" w:after="120"/>
              <w:jc w:val="center"/>
              <w:rPr>
                <w:sz w:val="24"/>
                <w:szCs w:val="24"/>
              </w:rPr>
            </w:pPr>
            <w:r w:rsidRPr="00D5442D">
              <w:rPr>
                <w:sz w:val="24"/>
                <w:szCs w:val="24"/>
              </w:rPr>
              <w:t>7</w:t>
            </w:r>
          </w:p>
        </w:tc>
      </w:tr>
    </w:tbl>
    <w:p w14:paraId="57E0575F" w14:textId="2E5FCE47" w:rsidR="003815ED" w:rsidRDefault="003815ED" w:rsidP="003815ED">
      <w:pPr>
        <w:pStyle w:val="ListParagraph"/>
        <w:rPr>
          <w:sz w:val="16"/>
          <w:szCs w:val="16"/>
          <w:u w:val="single"/>
        </w:rPr>
      </w:pPr>
      <w:r>
        <w:rPr>
          <w:sz w:val="16"/>
          <w:szCs w:val="16"/>
          <w:u w:val="single"/>
        </w:rPr>
        <w:t xml:space="preserve">Figure </w:t>
      </w:r>
      <w:r w:rsidR="0091267A">
        <w:rPr>
          <w:sz w:val="16"/>
          <w:szCs w:val="16"/>
          <w:u w:val="single"/>
        </w:rPr>
        <w:t>9</w:t>
      </w:r>
    </w:p>
    <w:p w14:paraId="7860AFD0" w14:textId="3045AE22" w:rsidR="003815ED" w:rsidRDefault="003815ED" w:rsidP="003815ED">
      <w:pPr>
        <w:pStyle w:val="ListParagraph"/>
        <w:rPr>
          <w:sz w:val="16"/>
          <w:szCs w:val="16"/>
          <w:u w:val="single"/>
        </w:rPr>
      </w:pPr>
    </w:p>
    <w:p w14:paraId="7C3613A8" w14:textId="419D14E8" w:rsidR="003815ED" w:rsidRDefault="003815ED" w:rsidP="003815ED">
      <w:pPr>
        <w:pStyle w:val="ListParagraph"/>
        <w:rPr>
          <w:sz w:val="16"/>
          <w:szCs w:val="16"/>
          <w:u w:val="single"/>
        </w:rPr>
      </w:pPr>
    </w:p>
    <w:p w14:paraId="4237F24E" w14:textId="775774FF" w:rsidR="003815ED" w:rsidRDefault="003815ED" w:rsidP="003815ED">
      <w:pPr>
        <w:pStyle w:val="ListParagraph"/>
        <w:rPr>
          <w:sz w:val="16"/>
          <w:szCs w:val="16"/>
          <w:u w:val="single"/>
        </w:rPr>
      </w:pPr>
    </w:p>
    <w:p w14:paraId="5D05FAA8" w14:textId="05C5A069" w:rsidR="00EA67EA" w:rsidRDefault="003815ED" w:rsidP="003815ED">
      <w:pPr>
        <w:rPr>
          <w:sz w:val="24"/>
          <w:szCs w:val="24"/>
        </w:rPr>
      </w:pPr>
      <w:r>
        <w:rPr>
          <w:sz w:val="24"/>
          <w:szCs w:val="24"/>
        </w:rPr>
        <w:t xml:space="preserve">Figure 12 above shows initial market research that was taken </w:t>
      </w:r>
      <w:r w:rsidR="00DA7796">
        <w:rPr>
          <w:sz w:val="24"/>
          <w:szCs w:val="24"/>
        </w:rPr>
        <w:t>before the design of this dry sump. Design C meets all of these costumer requirements.</w:t>
      </w:r>
    </w:p>
    <w:p w14:paraId="09A781B0" w14:textId="12C4B2BC" w:rsidR="00DA7796" w:rsidRDefault="00DA7796" w:rsidP="00DA7796">
      <w:pPr>
        <w:pStyle w:val="ListParagraph"/>
        <w:numPr>
          <w:ilvl w:val="0"/>
          <w:numId w:val="11"/>
        </w:numPr>
        <w:rPr>
          <w:sz w:val="24"/>
          <w:szCs w:val="24"/>
        </w:rPr>
      </w:pPr>
      <w:r w:rsidRPr="00D5442D">
        <w:rPr>
          <w:sz w:val="24"/>
          <w:szCs w:val="24"/>
        </w:rPr>
        <w:t>The product should be light weight</w:t>
      </w:r>
      <w:r>
        <w:rPr>
          <w:sz w:val="24"/>
          <w:szCs w:val="24"/>
        </w:rPr>
        <w:t xml:space="preserve"> = Design C is made from cast aluminium</w:t>
      </w:r>
      <w:r w:rsidR="00546A27">
        <w:rPr>
          <w:sz w:val="24"/>
          <w:szCs w:val="24"/>
        </w:rPr>
        <w:t xml:space="preserve"> and is 3653.64 grams with the drain plug and pipe connectors fitted </w:t>
      </w:r>
      <w:r>
        <w:rPr>
          <w:sz w:val="24"/>
          <w:szCs w:val="24"/>
        </w:rPr>
        <w:t xml:space="preserve"> </w:t>
      </w:r>
    </w:p>
    <w:p w14:paraId="1F098847" w14:textId="085C17A6" w:rsidR="00546A27" w:rsidRDefault="00546A27" w:rsidP="00DA7796">
      <w:pPr>
        <w:pStyle w:val="ListParagraph"/>
        <w:numPr>
          <w:ilvl w:val="0"/>
          <w:numId w:val="11"/>
        </w:numPr>
        <w:rPr>
          <w:sz w:val="24"/>
          <w:szCs w:val="24"/>
        </w:rPr>
      </w:pPr>
      <w:r w:rsidRPr="00D5442D">
        <w:rPr>
          <w:sz w:val="24"/>
          <w:szCs w:val="24"/>
        </w:rPr>
        <w:t>In the event of a roll-over, the engine should not be flooded with lubricant</w:t>
      </w:r>
      <w:r>
        <w:rPr>
          <w:sz w:val="24"/>
          <w:szCs w:val="24"/>
        </w:rPr>
        <w:t xml:space="preserve"> = Design C is witted with </w:t>
      </w:r>
      <w:r w:rsidR="00D17323">
        <w:rPr>
          <w:sz w:val="24"/>
          <w:szCs w:val="24"/>
        </w:rPr>
        <w:t>an</w:t>
      </w:r>
      <w:r>
        <w:rPr>
          <w:sz w:val="24"/>
          <w:szCs w:val="24"/>
        </w:rPr>
        <w:t xml:space="preserve"> Oil Catch plate/Baffle to make sure the engine isn’t flooded </w:t>
      </w:r>
    </w:p>
    <w:p w14:paraId="60B2ACED" w14:textId="74017C24" w:rsidR="00546A27" w:rsidRDefault="00546A27" w:rsidP="00DA7796">
      <w:pPr>
        <w:pStyle w:val="ListParagraph"/>
        <w:numPr>
          <w:ilvl w:val="0"/>
          <w:numId w:val="11"/>
        </w:numPr>
        <w:rPr>
          <w:sz w:val="24"/>
          <w:szCs w:val="24"/>
        </w:rPr>
      </w:pPr>
      <w:r w:rsidRPr="00D5442D">
        <w:rPr>
          <w:sz w:val="24"/>
          <w:szCs w:val="24"/>
        </w:rPr>
        <w:t>The product should allow easy/fast access for servicing/maintenance</w:t>
      </w:r>
      <w:r>
        <w:rPr>
          <w:sz w:val="24"/>
          <w:szCs w:val="24"/>
        </w:rPr>
        <w:t xml:space="preserve"> = Design C is fitted with a magnetic drain plug to ensure all the oil can be drained out of the dry sump system. </w:t>
      </w:r>
    </w:p>
    <w:p w14:paraId="40CA4A6F" w14:textId="77777777" w:rsidR="00546A27" w:rsidRPr="00DA7796" w:rsidRDefault="00546A27" w:rsidP="00546A27">
      <w:pPr>
        <w:pStyle w:val="ListParagraph"/>
        <w:ind w:left="1446"/>
        <w:rPr>
          <w:sz w:val="24"/>
          <w:szCs w:val="24"/>
        </w:rPr>
      </w:pPr>
    </w:p>
    <w:p w14:paraId="188FB8E2" w14:textId="5CB46574" w:rsidR="00EA67EA" w:rsidRDefault="00EA67EA" w:rsidP="000430B4">
      <w:pPr>
        <w:jc w:val="center"/>
      </w:pPr>
    </w:p>
    <w:p w14:paraId="0FA50B8E" w14:textId="77777777" w:rsidR="00EA67EA" w:rsidRDefault="00EA67EA" w:rsidP="000430B4">
      <w:pPr>
        <w:jc w:val="center"/>
      </w:pPr>
    </w:p>
    <w:p w14:paraId="0AE16D20" w14:textId="77777777" w:rsidR="0079459F" w:rsidRDefault="0079459F" w:rsidP="000430B4">
      <w:pPr>
        <w:jc w:val="center"/>
      </w:pPr>
    </w:p>
    <w:p w14:paraId="05241AF4" w14:textId="686C8F57" w:rsidR="0079459F" w:rsidRDefault="0079459F" w:rsidP="000430B4">
      <w:pPr>
        <w:jc w:val="center"/>
      </w:pPr>
    </w:p>
    <w:p w14:paraId="27C3F218" w14:textId="2794AEEE" w:rsidR="00F2286C" w:rsidRDefault="00F2286C" w:rsidP="000430B4">
      <w:pPr>
        <w:jc w:val="center"/>
      </w:pPr>
    </w:p>
    <w:p w14:paraId="0E07A506" w14:textId="5652925F" w:rsidR="00F2286C" w:rsidRDefault="00F2286C" w:rsidP="000430B4">
      <w:pPr>
        <w:jc w:val="center"/>
      </w:pPr>
    </w:p>
    <w:p w14:paraId="38C63362" w14:textId="4F0E4E58" w:rsidR="00F2286C" w:rsidRDefault="00F2286C" w:rsidP="000430B4">
      <w:pPr>
        <w:jc w:val="center"/>
      </w:pPr>
    </w:p>
    <w:p w14:paraId="72E05EC2" w14:textId="24A01BAF" w:rsidR="00AB4BE8" w:rsidRDefault="00AB4BE8" w:rsidP="000430B4">
      <w:pPr>
        <w:jc w:val="center"/>
      </w:pPr>
    </w:p>
    <w:p w14:paraId="2D52CEEF" w14:textId="5CD96FCE" w:rsidR="00AB4BE8" w:rsidRDefault="00AB4BE8" w:rsidP="000430B4">
      <w:pPr>
        <w:jc w:val="center"/>
      </w:pPr>
    </w:p>
    <w:p w14:paraId="1CA30888" w14:textId="358B02F4" w:rsidR="00AB4BE8" w:rsidRDefault="00AB4BE8" w:rsidP="000430B4">
      <w:pPr>
        <w:jc w:val="center"/>
      </w:pPr>
    </w:p>
    <w:p w14:paraId="30FD114D" w14:textId="778D7576" w:rsidR="00AB4BE8" w:rsidRDefault="00AB4BE8" w:rsidP="000430B4">
      <w:pPr>
        <w:jc w:val="center"/>
      </w:pPr>
    </w:p>
    <w:p w14:paraId="08E01C71" w14:textId="18AFD62C" w:rsidR="00AB4BE8" w:rsidRDefault="00AB4BE8" w:rsidP="000430B4">
      <w:pPr>
        <w:jc w:val="center"/>
      </w:pPr>
    </w:p>
    <w:p w14:paraId="2CB81586" w14:textId="2D1E90B8" w:rsidR="00AB4BE8" w:rsidRDefault="00AB4BE8" w:rsidP="000430B4">
      <w:pPr>
        <w:jc w:val="center"/>
      </w:pPr>
    </w:p>
    <w:p w14:paraId="08A2B0EC" w14:textId="646A0B8C" w:rsidR="00AB4BE8" w:rsidRDefault="00AB4BE8" w:rsidP="000430B4">
      <w:pPr>
        <w:jc w:val="center"/>
      </w:pPr>
    </w:p>
    <w:p w14:paraId="5349F471" w14:textId="5733732F" w:rsidR="00AB4BE8" w:rsidRDefault="00AB4BE8" w:rsidP="000430B4">
      <w:pPr>
        <w:jc w:val="center"/>
      </w:pPr>
    </w:p>
    <w:p w14:paraId="6BD6ADA2" w14:textId="25D01EB5" w:rsidR="00AB4BE8" w:rsidRDefault="00AB4BE8" w:rsidP="000430B4">
      <w:pPr>
        <w:jc w:val="center"/>
      </w:pPr>
    </w:p>
    <w:p w14:paraId="3C36CD29" w14:textId="1D697BB5" w:rsidR="00AB4BE8" w:rsidRDefault="00AB4BE8" w:rsidP="000430B4">
      <w:pPr>
        <w:jc w:val="center"/>
      </w:pPr>
    </w:p>
    <w:p w14:paraId="72BB921D" w14:textId="20E147B1" w:rsidR="00AB4BE8" w:rsidRDefault="00AB4BE8" w:rsidP="000430B4">
      <w:pPr>
        <w:jc w:val="center"/>
      </w:pPr>
    </w:p>
    <w:p w14:paraId="7D880D2A" w14:textId="676E097A" w:rsidR="00AB4BE8" w:rsidRDefault="00AB4BE8" w:rsidP="000430B4">
      <w:pPr>
        <w:jc w:val="center"/>
      </w:pPr>
    </w:p>
    <w:p w14:paraId="036E8C07" w14:textId="77777777" w:rsidR="00AB4BE8" w:rsidRDefault="00AB4BE8" w:rsidP="000430B4">
      <w:pPr>
        <w:jc w:val="center"/>
      </w:pPr>
    </w:p>
    <w:p w14:paraId="7E4975C3" w14:textId="0494E484" w:rsidR="00F2286C" w:rsidRDefault="00F2286C" w:rsidP="000430B4">
      <w:pPr>
        <w:jc w:val="center"/>
      </w:pPr>
    </w:p>
    <w:p w14:paraId="5F0F4A55" w14:textId="68A3896D" w:rsidR="004F70F7" w:rsidRDefault="004F70F7" w:rsidP="000430B4">
      <w:pPr>
        <w:jc w:val="center"/>
      </w:pPr>
    </w:p>
    <w:p w14:paraId="64DBFFAD" w14:textId="66EC6AF5" w:rsidR="004F70F7" w:rsidRDefault="004F70F7" w:rsidP="000430B4">
      <w:pPr>
        <w:jc w:val="center"/>
      </w:pPr>
    </w:p>
    <w:p w14:paraId="16D0346A" w14:textId="4C778034" w:rsidR="004F70F7" w:rsidRDefault="004F70F7" w:rsidP="000430B4">
      <w:pPr>
        <w:jc w:val="center"/>
      </w:pPr>
    </w:p>
    <w:p w14:paraId="1F7E1F7D" w14:textId="448AB4A9" w:rsidR="004F70F7" w:rsidRDefault="004F70F7" w:rsidP="000430B4">
      <w:pPr>
        <w:jc w:val="center"/>
      </w:pPr>
    </w:p>
    <w:p w14:paraId="18417E5B" w14:textId="23991D10" w:rsidR="004F70F7" w:rsidRDefault="004F70F7" w:rsidP="000430B4">
      <w:pPr>
        <w:jc w:val="center"/>
      </w:pPr>
    </w:p>
    <w:p w14:paraId="43FCA489" w14:textId="4E40FEAD" w:rsidR="004F70F7" w:rsidRDefault="004F70F7" w:rsidP="000430B4">
      <w:pPr>
        <w:jc w:val="center"/>
      </w:pPr>
    </w:p>
    <w:p w14:paraId="2E7703B2" w14:textId="26D59D21" w:rsidR="004F70F7" w:rsidRDefault="004F70F7" w:rsidP="000430B4">
      <w:pPr>
        <w:jc w:val="center"/>
      </w:pPr>
    </w:p>
    <w:p w14:paraId="6BF9D02E" w14:textId="69B462B4" w:rsidR="004F70F7" w:rsidRDefault="004F70F7" w:rsidP="000430B4">
      <w:pPr>
        <w:jc w:val="center"/>
      </w:pPr>
    </w:p>
    <w:p w14:paraId="483B861B" w14:textId="2E94972C" w:rsidR="004F70F7" w:rsidRDefault="004F70F7" w:rsidP="000430B4">
      <w:pPr>
        <w:jc w:val="center"/>
      </w:pPr>
    </w:p>
    <w:p w14:paraId="157832E7" w14:textId="3F457912" w:rsidR="004F70F7" w:rsidRDefault="004F70F7" w:rsidP="000430B4">
      <w:pPr>
        <w:jc w:val="center"/>
      </w:pPr>
    </w:p>
    <w:p w14:paraId="6742875F" w14:textId="7E502D90" w:rsidR="004F70F7" w:rsidRDefault="004F70F7" w:rsidP="000430B4">
      <w:pPr>
        <w:jc w:val="center"/>
      </w:pPr>
    </w:p>
    <w:p w14:paraId="64F0D649" w14:textId="77777777" w:rsidR="004F70F7" w:rsidRDefault="004F70F7" w:rsidP="000430B4">
      <w:pPr>
        <w:jc w:val="center"/>
      </w:pPr>
    </w:p>
    <w:p w14:paraId="552AAA34" w14:textId="77777777" w:rsidR="0079459F" w:rsidRDefault="0079459F" w:rsidP="000430B4">
      <w:pPr>
        <w:jc w:val="center"/>
      </w:pPr>
    </w:p>
    <w:p w14:paraId="60D06322" w14:textId="77777777" w:rsidR="004E0F4C" w:rsidRDefault="004E0F4C" w:rsidP="000430B4">
      <w:pPr>
        <w:jc w:val="center"/>
      </w:pPr>
    </w:p>
    <w:p w14:paraId="3577EBD0" w14:textId="495911B7" w:rsidR="004E0F4C" w:rsidRDefault="004E0F4C" w:rsidP="004F70F7">
      <w:pPr>
        <w:pStyle w:val="Heading1"/>
        <w:numPr>
          <w:ilvl w:val="0"/>
          <w:numId w:val="17"/>
        </w:numPr>
      </w:pPr>
      <w:bookmarkStart w:id="12" w:name="_Toc33988686"/>
      <w:r w:rsidRPr="004E0F4C">
        <w:lastRenderedPageBreak/>
        <w:t>References</w:t>
      </w:r>
      <w:bookmarkEnd w:id="12"/>
      <w:r w:rsidRPr="004E0F4C">
        <w:t xml:space="preserve"> </w:t>
      </w:r>
    </w:p>
    <w:p w14:paraId="549E69F2" w14:textId="77777777" w:rsidR="004E0F4C" w:rsidRPr="004E0F4C" w:rsidRDefault="004E0F4C" w:rsidP="004E0F4C">
      <w:pPr>
        <w:rPr>
          <w:sz w:val="32"/>
          <w:szCs w:val="32"/>
          <w:u w:val="single"/>
        </w:rPr>
      </w:pPr>
    </w:p>
    <w:p w14:paraId="5C534B85" w14:textId="77777777" w:rsidR="004E0F4C" w:rsidRPr="004E0F4C" w:rsidRDefault="004E0F4C" w:rsidP="004E0F4C">
      <w:pPr>
        <w:pStyle w:val="ListParagraph"/>
        <w:numPr>
          <w:ilvl w:val="0"/>
          <w:numId w:val="2"/>
        </w:numPr>
        <w:jc w:val="center"/>
        <w:rPr>
          <w:sz w:val="32"/>
          <w:szCs w:val="32"/>
          <w:u w:val="single"/>
        </w:rPr>
      </w:pPr>
      <w:r w:rsidRPr="004E0F4C">
        <w:rPr>
          <w:rStyle w:val="IntenseEmphasis"/>
        </w:rPr>
        <w:t>(Dry Sump)</w:t>
      </w:r>
      <w:r>
        <w:rPr>
          <w:rFonts w:ascii="Verdana" w:hAnsi="Verdana"/>
          <w:color w:val="000000"/>
          <w:sz w:val="20"/>
          <w:szCs w:val="20"/>
        </w:rPr>
        <w:t xml:space="preserve"> </w:t>
      </w:r>
      <w:r w:rsidRPr="004E0F4C">
        <w:rPr>
          <w:rFonts w:ascii="Verdana" w:hAnsi="Verdana"/>
          <w:color w:val="000000"/>
          <w:sz w:val="20"/>
          <w:szCs w:val="20"/>
        </w:rPr>
        <w:t>ARE. (2017). </w:t>
      </w:r>
      <w:r w:rsidRPr="004E0F4C">
        <w:rPr>
          <w:rFonts w:ascii="Verdana" w:hAnsi="Verdana"/>
          <w:i/>
          <w:iCs/>
          <w:color w:val="000000"/>
          <w:sz w:val="20"/>
          <w:szCs w:val="20"/>
        </w:rPr>
        <w:t>Dry sumps BMW.</w:t>
      </w:r>
      <w:r w:rsidRPr="004E0F4C">
        <w:rPr>
          <w:rFonts w:ascii="Verdana" w:hAnsi="Verdana"/>
          <w:color w:val="000000"/>
          <w:sz w:val="20"/>
          <w:szCs w:val="20"/>
        </w:rPr>
        <w:t> Available: https://www.drysump.com/index.php/oil-pans/bmw/59-bmw-m-10-4-cylinder. Last accessed 21/01/20.</w:t>
      </w:r>
    </w:p>
    <w:p w14:paraId="028508A8" w14:textId="77777777" w:rsidR="004E0F4C" w:rsidRPr="004E0F4C" w:rsidRDefault="004E0F4C" w:rsidP="004E0F4C">
      <w:pPr>
        <w:jc w:val="center"/>
        <w:rPr>
          <w:sz w:val="32"/>
          <w:szCs w:val="32"/>
          <w:u w:val="single"/>
        </w:rPr>
      </w:pPr>
    </w:p>
    <w:p w14:paraId="44A9D89E" w14:textId="77777777" w:rsidR="004E0F4C" w:rsidRPr="0079459F" w:rsidRDefault="0079459F" w:rsidP="0079459F">
      <w:pPr>
        <w:pStyle w:val="ListParagraph"/>
        <w:numPr>
          <w:ilvl w:val="0"/>
          <w:numId w:val="2"/>
        </w:numPr>
        <w:jc w:val="center"/>
        <w:rPr>
          <w:color w:val="2E74B5" w:themeColor="accent5" w:themeShade="BF"/>
        </w:rPr>
      </w:pPr>
      <w:r w:rsidRPr="0079459F">
        <w:rPr>
          <w:color w:val="2E74B5" w:themeColor="accent5" w:themeShade="BF"/>
        </w:rPr>
        <w:t>(</w:t>
      </w:r>
      <w:proofErr w:type="spellStart"/>
      <w:r w:rsidRPr="0079459F">
        <w:rPr>
          <w:color w:val="2E74B5" w:themeColor="accent5" w:themeShade="BF"/>
        </w:rPr>
        <w:t>DrySumpinfo</w:t>
      </w:r>
      <w:proofErr w:type="spellEnd"/>
      <w:r w:rsidRPr="0079459F">
        <w:rPr>
          <w:color w:val="2E74B5" w:themeColor="accent5" w:themeShade="BF"/>
        </w:rPr>
        <w:t>)</w:t>
      </w:r>
      <w:r>
        <w:rPr>
          <w:color w:val="2E74B5" w:themeColor="accent5" w:themeShade="BF"/>
        </w:rPr>
        <w:t xml:space="preserve"> </w:t>
      </w:r>
      <w:r>
        <w:rPr>
          <w:rFonts w:ascii="Verdana" w:hAnsi="Verdana"/>
          <w:color w:val="000000"/>
          <w:sz w:val="20"/>
          <w:szCs w:val="20"/>
        </w:rPr>
        <w:t xml:space="preserve">Know your </w:t>
      </w:r>
      <w:proofErr w:type="gramStart"/>
      <w:r>
        <w:rPr>
          <w:rFonts w:ascii="Verdana" w:hAnsi="Verdana"/>
          <w:color w:val="000000"/>
          <w:sz w:val="20"/>
          <w:szCs w:val="20"/>
        </w:rPr>
        <w:t>parts .</w:t>
      </w:r>
      <w:proofErr w:type="gramEnd"/>
      <w:r>
        <w:rPr>
          <w:rFonts w:ascii="Verdana" w:hAnsi="Verdana"/>
          <w:color w:val="000000"/>
          <w:sz w:val="20"/>
          <w:szCs w:val="20"/>
        </w:rPr>
        <w:t xml:space="preserve"> (N/A). </w:t>
      </w:r>
      <w:r>
        <w:rPr>
          <w:rFonts w:ascii="Verdana" w:hAnsi="Verdana"/>
          <w:i/>
          <w:iCs/>
          <w:color w:val="000000"/>
          <w:sz w:val="20"/>
          <w:szCs w:val="20"/>
        </w:rPr>
        <w:t xml:space="preserve">Dry </w:t>
      </w:r>
      <w:proofErr w:type="gramStart"/>
      <w:r>
        <w:rPr>
          <w:rFonts w:ascii="Verdana" w:hAnsi="Verdana"/>
          <w:i/>
          <w:iCs/>
          <w:color w:val="000000"/>
          <w:sz w:val="20"/>
          <w:szCs w:val="20"/>
        </w:rPr>
        <w:t>sumps .</w:t>
      </w:r>
      <w:proofErr w:type="gramEnd"/>
      <w:r>
        <w:rPr>
          <w:rFonts w:ascii="Verdana" w:hAnsi="Verdana"/>
          <w:color w:val="000000"/>
          <w:sz w:val="20"/>
          <w:szCs w:val="20"/>
        </w:rPr>
        <w:t> Available: https://www.knowyourparts.com/technical-resources/engine/oil-system-differences/. Last accessed 21/01/20.</w:t>
      </w:r>
    </w:p>
    <w:p w14:paraId="42E7F919" w14:textId="77777777" w:rsidR="004E0F4C" w:rsidRDefault="004E0F4C" w:rsidP="000430B4">
      <w:pPr>
        <w:jc w:val="center"/>
      </w:pPr>
    </w:p>
    <w:p w14:paraId="584BFA70" w14:textId="77777777" w:rsidR="004E0F4C" w:rsidRDefault="004E0F4C" w:rsidP="000430B4">
      <w:pPr>
        <w:jc w:val="center"/>
      </w:pPr>
    </w:p>
    <w:p w14:paraId="75D38A07" w14:textId="77777777" w:rsidR="004E0F4C" w:rsidRDefault="004E0F4C" w:rsidP="000430B4">
      <w:pPr>
        <w:jc w:val="center"/>
      </w:pPr>
    </w:p>
    <w:p w14:paraId="4F632B99" w14:textId="77777777" w:rsidR="004E0F4C" w:rsidRDefault="004E0F4C" w:rsidP="000430B4">
      <w:pPr>
        <w:jc w:val="center"/>
      </w:pPr>
    </w:p>
    <w:p w14:paraId="2A8C6C91" w14:textId="77777777" w:rsidR="004E0F4C" w:rsidRDefault="004E0F4C" w:rsidP="000430B4">
      <w:pPr>
        <w:jc w:val="center"/>
      </w:pPr>
    </w:p>
    <w:p w14:paraId="682DC44D" w14:textId="49B8F617" w:rsidR="004E0F4C" w:rsidRDefault="004E0F4C" w:rsidP="000430B4">
      <w:pPr>
        <w:jc w:val="center"/>
      </w:pPr>
    </w:p>
    <w:p w14:paraId="57C5B056" w14:textId="560AC73B" w:rsidR="00EA67EA" w:rsidRDefault="00EA67EA" w:rsidP="000430B4">
      <w:pPr>
        <w:jc w:val="center"/>
      </w:pPr>
    </w:p>
    <w:p w14:paraId="768A032A" w14:textId="27A84F35" w:rsidR="00EA67EA" w:rsidRDefault="00EA67EA" w:rsidP="000430B4">
      <w:pPr>
        <w:jc w:val="center"/>
      </w:pPr>
    </w:p>
    <w:p w14:paraId="7EF35BEC" w14:textId="591A6B5D" w:rsidR="00EA67EA" w:rsidRDefault="00EA67EA" w:rsidP="000430B4">
      <w:pPr>
        <w:jc w:val="center"/>
      </w:pPr>
    </w:p>
    <w:p w14:paraId="6595A7B9" w14:textId="39505559" w:rsidR="00EA67EA" w:rsidRDefault="00EA67EA" w:rsidP="000430B4">
      <w:pPr>
        <w:jc w:val="center"/>
      </w:pPr>
    </w:p>
    <w:p w14:paraId="59E71BCF" w14:textId="1222C44C" w:rsidR="00EA67EA" w:rsidRDefault="00EA67EA" w:rsidP="000430B4">
      <w:pPr>
        <w:jc w:val="center"/>
      </w:pPr>
    </w:p>
    <w:p w14:paraId="5AD140E5" w14:textId="28B36E41" w:rsidR="00EA67EA" w:rsidRDefault="00EA67EA" w:rsidP="000430B4">
      <w:pPr>
        <w:jc w:val="center"/>
      </w:pPr>
    </w:p>
    <w:p w14:paraId="06997E05" w14:textId="49844774" w:rsidR="00EA67EA" w:rsidRDefault="00EA67EA" w:rsidP="000430B4">
      <w:pPr>
        <w:jc w:val="center"/>
      </w:pPr>
    </w:p>
    <w:p w14:paraId="72B60B79" w14:textId="4CE31518" w:rsidR="00EA67EA" w:rsidRDefault="00EA67EA" w:rsidP="000430B4">
      <w:pPr>
        <w:jc w:val="center"/>
      </w:pPr>
    </w:p>
    <w:p w14:paraId="3EAD288A" w14:textId="13F9026A" w:rsidR="00EA67EA" w:rsidRDefault="00EA67EA" w:rsidP="000430B4">
      <w:pPr>
        <w:jc w:val="center"/>
      </w:pPr>
    </w:p>
    <w:p w14:paraId="52DE4C89" w14:textId="352B0E2B" w:rsidR="00EA67EA" w:rsidRDefault="00EA67EA" w:rsidP="000430B4">
      <w:pPr>
        <w:jc w:val="center"/>
      </w:pPr>
    </w:p>
    <w:p w14:paraId="4FCB5EC3" w14:textId="47FF4232" w:rsidR="00EA67EA" w:rsidRDefault="00EA67EA" w:rsidP="000430B4">
      <w:pPr>
        <w:jc w:val="center"/>
      </w:pPr>
    </w:p>
    <w:p w14:paraId="269B4C76" w14:textId="2ED10B9B" w:rsidR="00EA67EA" w:rsidRDefault="00EA67EA" w:rsidP="000430B4">
      <w:pPr>
        <w:jc w:val="center"/>
      </w:pPr>
    </w:p>
    <w:p w14:paraId="24B710C0" w14:textId="1E0A6E9E" w:rsidR="00EA67EA" w:rsidRDefault="00EA67EA" w:rsidP="000430B4">
      <w:pPr>
        <w:jc w:val="center"/>
      </w:pPr>
    </w:p>
    <w:p w14:paraId="11426736" w14:textId="3B7E44DB" w:rsidR="00EA67EA" w:rsidRDefault="00EA67EA" w:rsidP="000430B4">
      <w:pPr>
        <w:jc w:val="center"/>
      </w:pPr>
    </w:p>
    <w:p w14:paraId="76244EE9" w14:textId="69F43A2D" w:rsidR="00EA67EA" w:rsidRDefault="00EA67EA" w:rsidP="000430B4">
      <w:pPr>
        <w:jc w:val="center"/>
      </w:pPr>
    </w:p>
    <w:p w14:paraId="5968C22A" w14:textId="22ED9BBA" w:rsidR="00EA67EA" w:rsidRDefault="00EA67EA" w:rsidP="000430B4">
      <w:pPr>
        <w:jc w:val="center"/>
      </w:pPr>
    </w:p>
    <w:p w14:paraId="107BF994" w14:textId="7F224F6B" w:rsidR="00EA67EA" w:rsidRDefault="00EA67EA" w:rsidP="000430B4">
      <w:pPr>
        <w:jc w:val="center"/>
      </w:pPr>
    </w:p>
    <w:p w14:paraId="7635B83A" w14:textId="53675B03" w:rsidR="00EA67EA" w:rsidRDefault="00EA67EA" w:rsidP="004F70F7">
      <w:pPr>
        <w:pStyle w:val="Heading1"/>
        <w:numPr>
          <w:ilvl w:val="0"/>
          <w:numId w:val="17"/>
        </w:numPr>
      </w:pPr>
      <w:bookmarkStart w:id="13" w:name="_Toc33988687"/>
      <w:r w:rsidRPr="00EA67EA">
        <w:lastRenderedPageBreak/>
        <w:t>Appendix</w:t>
      </w:r>
      <w:bookmarkEnd w:id="13"/>
    </w:p>
    <w:p w14:paraId="346398C6" w14:textId="2603EEAC" w:rsidR="003B685F" w:rsidRDefault="00AB4BE8" w:rsidP="003B685F">
      <w:pPr>
        <w:rPr>
          <w:sz w:val="32"/>
          <w:szCs w:val="32"/>
          <w:u w:val="single"/>
        </w:rPr>
      </w:pPr>
      <w:r>
        <w:rPr>
          <w:noProof/>
        </w:rPr>
        <w:drawing>
          <wp:anchor distT="0" distB="0" distL="114300" distR="114300" simplePos="0" relativeHeight="251660288" behindDoc="1" locked="0" layoutInCell="1" allowOverlap="1" wp14:anchorId="14EECB5B" wp14:editId="633255BF">
            <wp:simplePos x="0" y="0"/>
            <wp:positionH relativeFrom="column">
              <wp:posOffset>10160</wp:posOffset>
            </wp:positionH>
            <wp:positionV relativeFrom="paragraph">
              <wp:posOffset>169545</wp:posOffset>
            </wp:positionV>
            <wp:extent cx="4497070" cy="5878195"/>
            <wp:effectExtent l="0" t="0" r="0" b="8255"/>
            <wp:wrapTight wrapText="bothSides">
              <wp:wrapPolygon edited="0">
                <wp:start x="0" y="0"/>
                <wp:lineTo x="0" y="21560"/>
                <wp:lineTo x="21502" y="21560"/>
                <wp:lineTo x="215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497070" cy="5878195"/>
                    </a:xfrm>
                    <a:prstGeom prst="rect">
                      <a:avLst/>
                    </a:prstGeom>
                  </pic:spPr>
                </pic:pic>
              </a:graphicData>
            </a:graphic>
            <wp14:sizeRelH relativeFrom="margin">
              <wp14:pctWidth>0</wp14:pctWidth>
            </wp14:sizeRelH>
            <wp14:sizeRelV relativeFrom="margin">
              <wp14:pctHeight>0</wp14:pctHeight>
            </wp14:sizeRelV>
          </wp:anchor>
        </w:drawing>
      </w:r>
    </w:p>
    <w:p w14:paraId="61587A49" w14:textId="06F60554" w:rsidR="00AB4BE8" w:rsidRDefault="00AB4BE8" w:rsidP="003B685F">
      <w:pPr>
        <w:rPr>
          <w:sz w:val="32"/>
          <w:szCs w:val="32"/>
          <w:u w:val="single"/>
        </w:rPr>
      </w:pPr>
      <w:r>
        <w:rPr>
          <w:noProof/>
        </w:rPr>
        <w:lastRenderedPageBreak/>
        <w:drawing>
          <wp:inline distT="0" distB="0" distL="0" distR="0" wp14:anchorId="27371825" wp14:editId="07A618DD">
            <wp:extent cx="4524375" cy="7096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24375" cy="7096125"/>
                    </a:xfrm>
                    <a:prstGeom prst="rect">
                      <a:avLst/>
                    </a:prstGeom>
                  </pic:spPr>
                </pic:pic>
              </a:graphicData>
            </a:graphic>
          </wp:inline>
        </w:drawing>
      </w:r>
    </w:p>
    <w:p w14:paraId="46945EED" w14:textId="450A9339" w:rsidR="00AB4BE8" w:rsidRDefault="00AB4BE8" w:rsidP="003B685F">
      <w:pPr>
        <w:rPr>
          <w:sz w:val="32"/>
          <w:szCs w:val="32"/>
          <w:u w:val="single"/>
        </w:rPr>
      </w:pPr>
    </w:p>
    <w:p w14:paraId="41BEC57A" w14:textId="77777777" w:rsidR="00AB4BE8" w:rsidRPr="003B685F" w:rsidRDefault="00AB4BE8" w:rsidP="003B685F">
      <w:pPr>
        <w:rPr>
          <w:sz w:val="32"/>
          <w:szCs w:val="32"/>
          <w:u w:val="single"/>
        </w:rPr>
      </w:pPr>
    </w:p>
    <w:sectPr w:rsidR="00AB4BE8" w:rsidRPr="003B685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9BBF4" w14:textId="77777777" w:rsidR="00A25177" w:rsidRDefault="00A25177" w:rsidP="00EA67EA">
      <w:pPr>
        <w:spacing w:after="0" w:line="240" w:lineRule="auto"/>
      </w:pPr>
      <w:r>
        <w:separator/>
      </w:r>
    </w:p>
  </w:endnote>
  <w:endnote w:type="continuationSeparator" w:id="0">
    <w:p w14:paraId="4E7AF825" w14:textId="77777777" w:rsidR="00A25177" w:rsidRDefault="00A25177" w:rsidP="00EA6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9535594"/>
      <w:docPartObj>
        <w:docPartGallery w:val="Page Numbers (Bottom of Page)"/>
        <w:docPartUnique/>
      </w:docPartObj>
    </w:sdtPr>
    <w:sdtEndPr>
      <w:rPr>
        <w:noProof/>
      </w:rPr>
    </w:sdtEndPr>
    <w:sdtContent>
      <w:p w14:paraId="2A4A8A85" w14:textId="0558FA9D" w:rsidR="00A25177" w:rsidRDefault="00A25177">
        <w:pPr>
          <w:pStyle w:val="Footer"/>
        </w:pPr>
        <w:r>
          <w:fldChar w:fldCharType="begin"/>
        </w:r>
        <w:r>
          <w:instrText xml:space="preserve"> PAGE   \* MERGEFORMAT </w:instrText>
        </w:r>
        <w:r>
          <w:fldChar w:fldCharType="separate"/>
        </w:r>
        <w:r>
          <w:rPr>
            <w:noProof/>
          </w:rPr>
          <w:t>2</w:t>
        </w:r>
        <w:r>
          <w:rPr>
            <w:noProof/>
          </w:rPr>
          <w:fldChar w:fldCharType="end"/>
        </w:r>
      </w:p>
    </w:sdtContent>
  </w:sdt>
  <w:p w14:paraId="086F594E" w14:textId="77777777" w:rsidR="00A25177" w:rsidRDefault="00A251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060E2" w14:textId="77777777" w:rsidR="00A25177" w:rsidRDefault="00A25177" w:rsidP="00EA67EA">
      <w:pPr>
        <w:spacing w:after="0" w:line="240" w:lineRule="auto"/>
      </w:pPr>
      <w:r>
        <w:separator/>
      </w:r>
    </w:p>
  </w:footnote>
  <w:footnote w:type="continuationSeparator" w:id="0">
    <w:p w14:paraId="46114335" w14:textId="77777777" w:rsidR="00A25177" w:rsidRDefault="00A25177" w:rsidP="00EA6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1D14"/>
    <w:multiLevelType w:val="hybridMultilevel"/>
    <w:tmpl w:val="62F82228"/>
    <w:lvl w:ilvl="0" w:tplc="C354F6F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7E5730"/>
    <w:multiLevelType w:val="hybridMultilevel"/>
    <w:tmpl w:val="20CA40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390737F"/>
    <w:multiLevelType w:val="hybridMultilevel"/>
    <w:tmpl w:val="1B804DCE"/>
    <w:lvl w:ilvl="0" w:tplc="08090001">
      <w:start w:val="1"/>
      <w:numFmt w:val="bullet"/>
      <w:lvlText w:val=""/>
      <w:lvlJc w:val="left"/>
      <w:pPr>
        <w:ind w:left="1487" w:hanging="360"/>
      </w:pPr>
      <w:rPr>
        <w:rFonts w:ascii="Symbol" w:hAnsi="Symbol" w:hint="default"/>
      </w:rPr>
    </w:lvl>
    <w:lvl w:ilvl="1" w:tplc="08090003" w:tentative="1">
      <w:start w:val="1"/>
      <w:numFmt w:val="bullet"/>
      <w:lvlText w:val="o"/>
      <w:lvlJc w:val="left"/>
      <w:pPr>
        <w:ind w:left="2207" w:hanging="360"/>
      </w:pPr>
      <w:rPr>
        <w:rFonts w:ascii="Courier New" w:hAnsi="Courier New" w:cs="Courier New" w:hint="default"/>
      </w:rPr>
    </w:lvl>
    <w:lvl w:ilvl="2" w:tplc="08090005" w:tentative="1">
      <w:start w:val="1"/>
      <w:numFmt w:val="bullet"/>
      <w:lvlText w:val=""/>
      <w:lvlJc w:val="left"/>
      <w:pPr>
        <w:ind w:left="2927" w:hanging="360"/>
      </w:pPr>
      <w:rPr>
        <w:rFonts w:ascii="Wingdings" w:hAnsi="Wingdings" w:hint="default"/>
      </w:rPr>
    </w:lvl>
    <w:lvl w:ilvl="3" w:tplc="08090001" w:tentative="1">
      <w:start w:val="1"/>
      <w:numFmt w:val="bullet"/>
      <w:lvlText w:val=""/>
      <w:lvlJc w:val="left"/>
      <w:pPr>
        <w:ind w:left="3647" w:hanging="360"/>
      </w:pPr>
      <w:rPr>
        <w:rFonts w:ascii="Symbol" w:hAnsi="Symbol" w:hint="default"/>
      </w:rPr>
    </w:lvl>
    <w:lvl w:ilvl="4" w:tplc="08090003" w:tentative="1">
      <w:start w:val="1"/>
      <w:numFmt w:val="bullet"/>
      <w:lvlText w:val="o"/>
      <w:lvlJc w:val="left"/>
      <w:pPr>
        <w:ind w:left="4367" w:hanging="360"/>
      </w:pPr>
      <w:rPr>
        <w:rFonts w:ascii="Courier New" w:hAnsi="Courier New" w:cs="Courier New" w:hint="default"/>
      </w:rPr>
    </w:lvl>
    <w:lvl w:ilvl="5" w:tplc="08090005" w:tentative="1">
      <w:start w:val="1"/>
      <w:numFmt w:val="bullet"/>
      <w:lvlText w:val=""/>
      <w:lvlJc w:val="left"/>
      <w:pPr>
        <w:ind w:left="5087" w:hanging="360"/>
      </w:pPr>
      <w:rPr>
        <w:rFonts w:ascii="Wingdings" w:hAnsi="Wingdings" w:hint="default"/>
      </w:rPr>
    </w:lvl>
    <w:lvl w:ilvl="6" w:tplc="08090001" w:tentative="1">
      <w:start w:val="1"/>
      <w:numFmt w:val="bullet"/>
      <w:lvlText w:val=""/>
      <w:lvlJc w:val="left"/>
      <w:pPr>
        <w:ind w:left="5807" w:hanging="360"/>
      </w:pPr>
      <w:rPr>
        <w:rFonts w:ascii="Symbol" w:hAnsi="Symbol" w:hint="default"/>
      </w:rPr>
    </w:lvl>
    <w:lvl w:ilvl="7" w:tplc="08090003" w:tentative="1">
      <w:start w:val="1"/>
      <w:numFmt w:val="bullet"/>
      <w:lvlText w:val="o"/>
      <w:lvlJc w:val="left"/>
      <w:pPr>
        <w:ind w:left="6527" w:hanging="360"/>
      </w:pPr>
      <w:rPr>
        <w:rFonts w:ascii="Courier New" w:hAnsi="Courier New" w:cs="Courier New" w:hint="default"/>
      </w:rPr>
    </w:lvl>
    <w:lvl w:ilvl="8" w:tplc="08090005" w:tentative="1">
      <w:start w:val="1"/>
      <w:numFmt w:val="bullet"/>
      <w:lvlText w:val=""/>
      <w:lvlJc w:val="left"/>
      <w:pPr>
        <w:ind w:left="7247" w:hanging="360"/>
      </w:pPr>
      <w:rPr>
        <w:rFonts w:ascii="Wingdings" w:hAnsi="Wingdings" w:hint="default"/>
      </w:rPr>
    </w:lvl>
  </w:abstractNum>
  <w:abstractNum w:abstractNumId="3" w15:restartNumberingAfterBreak="0">
    <w:nsid w:val="3323004D"/>
    <w:multiLevelType w:val="hybridMultilevel"/>
    <w:tmpl w:val="4E4AC42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369D74E3"/>
    <w:multiLevelType w:val="hybridMultilevel"/>
    <w:tmpl w:val="E2C094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79A5817"/>
    <w:multiLevelType w:val="hybridMultilevel"/>
    <w:tmpl w:val="737256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8F37F60"/>
    <w:multiLevelType w:val="hybridMultilevel"/>
    <w:tmpl w:val="62F82228"/>
    <w:lvl w:ilvl="0" w:tplc="C354F6F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D1120A"/>
    <w:multiLevelType w:val="hybridMultilevel"/>
    <w:tmpl w:val="4E6AA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626E88"/>
    <w:multiLevelType w:val="hybridMultilevel"/>
    <w:tmpl w:val="495CE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182592"/>
    <w:multiLevelType w:val="hybridMultilevel"/>
    <w:tmpl w:val="ECFC136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E67C09"/>
    <w:multiLevelType w:val="hybridMultilevel"/>
    <w:tmpl w:val="F44A85C8"/>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1" w15:restartNumberingAfterBreak="0">
    <w:nsid w:val="5CCA7858"/>
    <w:multiLevelType w:val="hybridMultilevel"/>
    <w:tmpl w:val="8A8A5508"/>
    <w:lvl w:ilvl="0" w:tplc="74CC35E2">
      <w:start w:val="1"/>
      <w:numFmt w:val="decimal"/>
      <w:lvlText w:val="%1."/>
      <w:lvlJc w:val="left"/>
      <w:pPr>
        <w:ind w:left="720" w:hanging="360"/>
      </w:pPr>
      <w:rPr>
        <w:rFonts w:ascii="Verdana" w:hAnsi="Verdana" w:hint="default"/>
        <w:color w:val="000000"/>
        <w:sz w:val="2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F204B9"/>
    <w:multiLevelType w:val="hybridMultilevel"/>
    <w:tmpl w:val="CCFA3036"/>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3" w15:restartNumberingAfterBreak="0">
    <w:nsid w:val="6C92775F"/>
    <w:multiLevelType w:val="hybridMultilevel"/>
    <w:tmpl w:val="62F82228"/>
    <w:lvl w:ilvl="0" w:tplc="C354F6F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BF5ABC"/>
    <w:multiLevelType w:val="hybridMultilevel"/>
    <w:tmpl w:val="62F82228"/>
    <w:lvl w:ilvl="0" w:tplc="C354F6F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5019AC"/>
    <w:multiLevelType w:val="hybridMultilevel"/>
    <w:tmpl w:val="4C4C5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413186"/>
    <w:multiLevelType w:val="hybridMultilevel"/>
    <w:tmpl w:val="62F82228"/>
    <w:lvl w:ilvl="0" w:tplc="C354F6F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1"/>
  </w:num>
  <w:num w:numId="3">
    <w:abstractNumId w:val="7"/>
  </w:num>
  <w:num w:numId="4">
    <w:abstractNumId w:val="2"/>
  </w:num>
  <w:num w:numId="5">
    <w:abstractNumId w:val="8"/>
  </w:num>
  <w:num w:numId="6">
    <w:abstractNumId w:val="1"/>
  </w:num>
  <w:num w:numId="7">
    <w:abstractNumId w:val="4"/>
  </w:num>
  <w:num w:numId="8">
    <w:abstractNumId w:val="3"/>
  </w:num>
  <w:num w:numId="9">
    <w:abstractNumId w:val="5"/>
  </w:num>
  <w:num w:numId="10">
    <w:abstractNumId w:val="12"/>
  </w:num>
  <w:num w:numId="11">
    <w:abstractNumId w:val="10"/>
  </w:num>
  <w:num w:numId="12">
    <w:abstractNumId w:val="0"/>
  </w:num>
  <w:num w:numId="13">
    <w:abstractNumId w:val="16"/>
  </w:num>
  <w:num w:numId="14">
    <w:abstractNumId w:val="14"/>
  </w:num>
  <w:num w:numId="15">
    <w:abstractNumId w:val="13"/>
  </w:num>
  <w:num w:numId="16">
    <w:abstractNumId w:val="1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40C"/>
    <w:rsid w:val="00015481"/>
    <w:rsid w:val="000245BB"/>
    <w:rsid w:val="000430B4"/>
    <w:rsid w:val="00092D6B"/>
    <w:rsid w:val="00112D47"/>
    <w:rsid w:val="00151046"/>
    <w:rsid w:val="001D6CF7"/>
    <w:rsid w:val="001F340C"/>
    <w:rsid w:val="00213D39"/>
    <w:rsid w:val="00230EE6"/>
    <w:rsid w:val="003815ED"/>
    <w:rsid w:val="003B685F"/>
    <w:rsid w:val="00424486"/>
    <w:rsid w:val="004E0F4C"/>
    <w:rsid w:val="004F70F7"/>
    <w:rsid w:val="00501052"/>
    <w:rsid w:val="00546A27"/>
    <w:rsid w:val="00580B29"/>
    <w:rsid w:val="00591645"/>
    <w:rsid w:val="005E37DB"/>
    <w:rsid w:val="006520C2"/>
    <w:rsid w:val="00662B4E"/>
    <w:rsid w:val="00706D34"/>
    <w:rsid w:val="00744D0F"/>
    <w:rsid w:val="007761D3"/>
    <w:rsid w:val="0079459F"/>
    <w:rsid w:val="00845740"/>
    <w:rsid w:val="00865D9F"/>
    <w:rsid w:val="008A0B5F"/>
    <w:rsid w:val="008C1D11"/>
    <w:rsid w:val="0091267A"/>
    <w:rsid w:val="00970941"/>
    <w:rsid w:val="00974543"/>
    <w:rsid w:val="009F2B6E"/>
    <w:rsid w:val="00A25177"/>
    <w:rsid w:val="00AB4BE8"/>
    <w:rsid w:val="00AE1950"/>
    <w:rsid w:val="00B6134C"/>
    <w:rsid w:val="00B96985"/>
    <w:rsid w:val="00C87723"/>
    <w:rsid w:val="00D1087F"/>
    <w:rsid w:val="00D17323"/>
    <w:rsid w:val="00D86EAF"/>
    <w:rsid w:val="00DA7796"/>
    <w:rsid w:val="00DC323F"/>
    <w:rsid w:val="00DE7CBF"/>
    <w:rsid w:val="00EA67EA"/>
    <w:rsid w:val="00EB4BA2"/>
    <w:rsid w:val="00ED1D7A"/>
    <w:rsid w:val="00F2286C"/>
    <w:rsid w:val="00F96E70"/>
    <w:rsid w:val="00FC7FD5"/>
    <w:rsid w:val="00FE6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78552"/>
  <w15:chartTrackingRefBased/>
  <w15:docId w15:val="{D247F2E7-375C-4C23-B92A-52158832A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0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30B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30B4"/>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430B4"/>
    <w:pPr>
      <w:ind w:left="720"/>
      <w:contextualSpacing/>
    </w:pPr>
  </w:style>
  <w:style w:type="character" w:styleId="Hyperlink">
    <w:name w:val="Hyperlink"/>
    <w:basedOn w:val="DefaultParagraphFont"/>
    <w:uiPriority w:val="99"/>
    <w:unhideWhenUsed/>
    <w:rsid w:val="004E0F4C"/>
    <w:rPr>
      <w:color w:val="0000FF"/>
      <w:u w:val="single"/>
    </w:rPr>
  </w:style>
  <w:style w:type="character" w:styleId="IntenseEmphasis">
    <w:name w:val="Intense Emphasis"/>
    <w:basedOn w:val="DefaultParagraphFont"/>
    <w:uiPriority w:val="21"/>
    <w:qFormat/>
    <w:rsid w:val="004E0F4C"/>
    <w:rPr>
      <w:i/>
      <w:iCs/>
      <w:color w:val="4472C4" w:themeColor="accent1"/>
    </w:rPr>
  </w:style>
  <w:style w:type="table" w:styleId="TableGrid">
    <w:name w:val="Table Grid"/>
    <w:basedOn w:val="TableNormal"/>
    <w:uiPriority w:val="39"/>
    <w:rsid w:val="005E37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6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7EA"/>
  </w:style>
  <w:style w:type="paragraph" w:styleId="Footer">
    <w:name w:val="footer"/>
    <w:basedOn w:val="Normal"/>
    <w:link w:val="FooterChar"/>
    <w:uiPriority w:val="99"/>
    <w:unhideWhenUsed/>
    <w:rsid w:val="00EA6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7EA"/>
  </w:style>
  <w:style w:type="character" w:customStyle="1" w:styleId="Heading1Char">
    <w:name w:val="Heading 1 Char"/>
    <w:basedOn w:val="DefaultParagraphFont"/>
    <w:link w:val="Heading1"/>
    <w:uiPriority w:val="9"/>
    <w:rsid w:val="004F70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70F7"/>
    <w:pPr>
      <w:outlineLvl w:val="9"/>
    </w:pPr>
    <w:rPr>
      <w:lang w:val="en-US"/>
    </w:rPr>
  </w:style>
  <w:style w:type="paragraph" w:styleId="TOC1">
    <w:name w:val="toc 1"/>
    <w:basedOn w:val="Normal"/>
    <w:next w:val="Normal"/>
    <w:autoRedefine/>
    <w:uiPriority w:val="39"/>
    <w:unhideWhenUsed/>
    <w:rsid w:val="004F70F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915977">
      <w:bodyDiv w:val="1"/>
      <w:marLeft w:val="0"/>
      <w:marRight w:val="0"/>
      <w:marTop w:val="0"/>
      <w:marBottom w:val="0"/>
      <w:divBdr>
        <w:top w:val="none" w:sz="0" w:space="0" w:color="auto"/>
        <w:left w:val="none" w:sz="0" w:space="0" w:color="auto"/>
        <w:bottom w:val="none" w:sz="0" w:space="0" w:color="auto"/>
        <w:right w:val="none" w:sz="0" w:space="0" w:color="auto"/>
      </w:divBdr>
    </w:div>
    <w:div w:id="1291789508">
      <w:bodyDiv w:val="1"/>
      <w:marLeft w:val="0"/>
      <w:marRight w:val="0"/>
      <w:marTop w:val="0"/>
      <w:marBottom w:val="0"/>
      <w:divBdr>
        <w:top w:val="none" w:sz="0" w:space="0" w:color="auto"/>
        <w:left w:val="none" w:sz="0" w:space="0" w:color="auto"/>
        <w:bottom w:val="none" w:sz="0" w:space="0" w:color="auto"/>
        <w:right w:val="none" w:sz="0" w:space="0" w:color="auto"/>
      </w:divBdr>
    </w:div>
    <w:div w:id="167892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DrySump</b:Tag>
    <b:RefOrder>1</b:RefOrder>
  </b:Source>
  <b:Source xmlns:b="http://schemas.openxmlformats.org/officeDocument/2006/bibliography" xmlns="http://schemas.openxmlformats.org/officeDocument/2006/bibliography">
    <b:Tag>DrySumpInfo</b:Tag>
    <b:RefOrder>2</b:RefOrder>
  </b:Source>
</b:Sources>
</file>

<file path=customXml/itemProps1.xml><?xml version="1.0" encoding="utf-8"?>
<ds:datastoreItem xmlns:ds="http://schemas.openxmlformats.org/officeDocument/2006/customXml" ds:itemID="{7F75E1DD-144D-4895-8747-2C7F35E36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17</Pages>
  <Words>1655</Words>
  <Characters>9440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Evans (1702660)</dc:creator>
  <cp:keywords/>
  <dc:description/>
  <cp:lastModifiedBy>Callum Evans (1702660)</cp:lastModifiedBy>
  <cp:revision>27</cp:revision>
  <dcterms:created xsi:type="dcterms:W3CDTF">2020-01-21T15:49:00Z</dcterms:created>
  <dcterms:modified xsi:type="dcterms:W3CDTF">2020-03-01T21:05:00Z</dcterms:modified>
</cp:coreProperties>
</file>