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4B4759BB"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47AF63D" wp14:editId="4C4537E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B4A3CCB" w14:textId="77777777" w:rsidR="007D1947" w:rsidRPr="00720CC4" w:rsidRDefault="00720CC4" w:rsidP="00720CC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sz w:val="80"/>
                  <w:szCs w:val="80"/>
                </w:rPr>
              </w:pPr>
              <w:r w:rsidRPr="00720CC4">
                <w:rPr>
                  <w:rFonts w:asciiTheme="majorHAnsi" w:eastAsiaTheme="majorEastAsia" w:hAnsiTheme="majorHAnsi" w:cstheme="majorBidi"/>
                  <w:caps/>
                  <w:sz w:val="72"/>
                  <w:szCs w:val="72"/>
                </w:rPr>
                <w:t>Project Proposal on employee engagement</w:t>
              </w:r>
            </w:p>
          </w:sdtContent>
        </w:sdt>
        <w:sdt>
          <w:sdtPr>
            <w:rPr>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3A0AF3C4" w14:textId="77777777" w:rsidR="007D1947" w:rsidRPr="00720CC4" w:rsidRDefault="00720CC4">
              <w:pPr>
                <w:pStyle w:val="NoSpacing"/>
                <w:jc w:val="center"/>
                <w:rPr>
                  <w:sz w:val="28"/>
                  <w:szCs w:val="28"/>
                </w:rPr>
              </w:pPr>
              <w:r w:rsidRPr="00720CC4">
                <w:rPr>
                  <w:sz w:val="28"/>
                  <w:szCs w:val="28"/>
                </w:rPr>
                <w:t>By Vivien Paloma Kalydy 1708253</w:t>
              </w:r>
            </w:p>
          </w:sdtContent>
        </w:sdt>
        <w:p w14:paraId="51366CA3" w14:textId="37F2AC72" w:rsidR="007D1947" w:rsidRDefault="00697995">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747FF10" wp14:editId="50DC8BF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827434272"/>
                                  <w:dataBinding w:prefixMappings="xmlns:ns0='http://schemas.microsoft.com/office/2006/coverPageProps' " w:xpath="/ns0:CoverPageProperties[1]/ns0:PublishDate[1]" w:storeItemID="{55AF091B-3C7A-41E3-B477-F2FDAA23CFDA}"/>
                                  <w:date w:fullDate="2018-07-05T00:00:00Z">
                                    <w:dateFormat w:val="MMMM d, yyyy"/>
                                    <w:lid w:val="en-US"/>
                                    <w:storeMappedDataAs w:val="dateTime"/>
                                    <w:calendar w:val="gregorian"/>
                                  </w:date>
                                </w:sdtPr>
                                <w:sdtEndPr/>
                                <w:sdtContent>
                                  <w:p w14:paraId="1A76BB2E" w14:textId="77777777" w:rsidR="00D00B49" w:rsidRPr="00720CC4" w:rsidRDefault="00D00B49">
                                    <w:pPr>
                                      <w:pStyle w:val="NoSpacing"/>
                                      <w:spacing w:after="40"/>
                                      <w:jc w:val="center"/>
                                      <w:rPr>
                                        <w:caps/>
                                        <w:sz w:val="28"/>
                                        <w:szCs w:val="28"/>
                                      </w:rPr>
                                    </w:pPr>
                                    <w:r w:rsidRPr="00720CC4">
                                      <w:rPr>
                                        <w:caps/>
                                        <w:sz w:val="28"/>
                                        <w:szCs w:val="28"/>
                                      </w:rPr>
                                      <w:t>July 5, 2018</w:t>
                                    </w:r>
                                  </w:p>
                                </w:sdtContent>
                              </w:sdt>
                              <w:p w14:paraId="57F781A4" w14:textId="77777777" w:rsidR="00D00B49" w:rsidRPr="00720CC4" w:rsidRDefault="00A3176F">
                                <w:pPr>
                                  <w:pStyle w:val="NoSpacing"/>
                                  <w:jc w:val="center"/>
                                </w:pPr>
                                <w:sdt>
                                  <w:sdtPr>
                                    <w:rPr>
                                      <w:caps/>
                                    </w:rPr>
                                    <w:alias w:val="Company"/>
                                    <w:tag w:val=""/>
                                    <w:id w:val="827434273"/>
                                    <w:dataBinding w:prefixMappings="xmlns:ns0='http://schemas.openxmlformats.org/officeDocument/2006/extended-properties' " w:xpath="/ns0:Properties[1]/ns0:Company[1]" w:storeItemID="{6668398D-A668-4E3E-A5EB-62B293D839F1}"/>
                                    <w:text/>
                                  </w:sdtPr>
                                  <w:sdtEndPr/>
                                  <w:sdtContent>
                                    <w:r w:rsidR="00D00B49" w:rsidRPr="00720CC4">
                                      <w:rPr>
                                        <w:caps/>
                                        <w:lang w:val="en-GB"/>
                                      </w:rPr>
                                      <w:t>University of Wales Trinity Saint David</w:t>
                                    </w:r>
                                  </w:sdtContent>
                                </w:sdt>
                              </w:p>
                              <w:p w14:paraId="4D3557AE" w14:textId="77777777" w:rsidR="00D00B49" w:rsidRDefault="00A3176F">
                                <w:pPr>
                                  <w:pStyle w:val="NoSpacing"/>
                                  <w:jc w:val="center"/>
                                  <w:rPr>
                                    <w:color w:val="5B9BD5" w:themeColor="accent1"/>
                                  </w:rPr>
                                </w:pPr>
                                <w:sdt>
                                  <w:sdtPr>
                                    <w:rPr>
                                      <w:color w:val="5B9BD5" w:themeColor="accent1"/>
                                    </w:rPr>
                                    <w:alias w:val="Address"/>
                                    <w:tag w:val=""/>
                                    <w:id w:val="827434274"/>
                                    <w:showingPlcHdr/>
                                    <w:dataBinding w:prefixMappings="xmlns:ns0='http://schemas.microsoft.com/office/2006/coverPageProps' " w:xpath="/ns0:CoverPageProperties[1]/ns0:CompanyAddress[1]" w:storeItemID="{55AF091B-3C7A-41E3-B477-F2FDAA23CFDA}"/>
                                    <w:text/>
                                  </w:sdtPr>
                                  <w:sdtEndPr/>
                                  <w:sdtContent>
                                    <w:r w:rsidR="00D00B49">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747FF10" id="_x0000_t202" coordsize="21600,21600" o:spt="202" path="m,l,21600r21600,l21600,xe">
                    <v:stroke joinstyle="miter"/>
                    <v:path gradientshapeok="t" o:connecttype="rect"/>
                  </v:shapetype>
                  <v:shape id="Text Box 142" o:spid="_x0000_s1026" type="#_x0000_t202" style="position:absolute;left:0;text-align:left;margin-left:0;margin-top:0;width:451.3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" filled="f" stroked="f" strokeweight=".5pt">
                    <v:path arrowok="t"/>
                    <v:textbox style="mso-fit-shape-to-text:t" inset="0,0,0,0">
                      <w:txbxContent>
                        <w:sdt>
                          <w:sdtPr>
                            <w:rPr>
                              <w:caps/>
                              <w:sz w:val="28"/>
                              <w:szCs w:val="28"/>
                            </w:rPr>
                            <w:alias w:val="Date"/>
                            <w:tag w:val=""/>
                            <w:id w:val="827434272"/>
                            <w:dataBinding w:prefixMappings="xmlns:ns0='http://schemas.microsoft.com/office/2006/coverPageProps' " w:xpath="/ns0:CoverPageProperties[1]/ns0:PublishDate[1]" w:storeItemID="{55AF091B-3C7A-41E3-B477-F2FDAA23CFDA}"/>
                            <w:date w:fullDate="2018-07-05T00:00:00Z">
                              <w:dateFormat w:val="MMMM d, yyyy"/>
                              <w:lid w:val="en-US"/>
                              <w:storeMappedDataAs w:val="dateTime"/>
                              <w:calendar w:val="gregorian"/>
                            </w:date>
                          </w:sdtPr>
                          <w:sdtContent>
                            <w:p w14:paraId="1A76BB2E" w14:textId="77777777" w:rsidR="00D00B49" w:rsidRPr="00720CC4" w:rsidRDefault="00D00B49">
                              <w:pPr>
                                <w:pStyle w:val="NoSpacing"/>
                                <w:spacing w:after="40"/>
                                <w:jc w:val="center"/>
                                <w:rPr>
                                  <w:caps/>
                                  <w:sz w:val="28"/>
                                  <w:szCs w:val="28"/>
                                </w:rPr>
                              </w:pPr>
                              <w:r w:rsidRPr="00720CC4">
                                <w:rPr>
                                  <w:caps/>
                                  <w:sz w:val="28"/>
                                  <w:szCs w:val="28"/>
                                </w:rPr>
                                <w:t>July 5, 2018</w:t>
                              </w:r>
                            </w:p>
                          </w:sdtContent>
                        </w:sdt>
                        <w:p w14:paraId="57F781A4" w14:textId="77777777" w:rsidR="00D00B49" w:rsidRPr="00720CC4" w:rsidRDefault="00D00B49">
                          <w:pPr>
                            <w:pStyle w:val="NoSpacing"/>
                            <w:jc w:val="center"/>
                          </w:pPr>
                          <w:sdt>
                            <w:sdtPr>
                              <w:rPr>
                                <w:caps/>
                              </w:rPr>
                              <w:alias w:val="Company"/>
                              <w:tag w:val=""/>
                              <w:id w:val="827434273"/>
                              <w:dataBinding w:prefixMappings="xmlns:ns0='http://schemas.openxmlformats.org/officeDocument/2006/extended-properties' " w:xpath="/ns0:Properties[1]/ns0:Company[1]" w:storeItemID="{6668398D-A668-4E3E-A5EB-62B293D839F1}"/>
                              <w:text/>
                            </w:sdtPr>
                            <w:sdtContent>
                              <w:r w:rsidRPr="00720CC4">
                                <w:rPr>
                                  <w:caps/>
                                  <w:lang w:val="en-GB"/>
                                </w:rPr>
                                <w:t>University of Wales Trinity Saint David</w:t>
                              </w:r>
                            </w:sdtContent>
                          </w:sdt>
                        </w:p>
                        <w:p w14:paraId="4D3557AE" w14:textId="77777777" w:rsidR="00D00B49" w:rsidRDefault="00D00B49">
                          <w:pPr>
                            <w:pStyle w:val="NoSpacing"/>
                            <w:jc w:val="center"/>
                            <w:rPr>
                              <w:color w:val="5B9BD5" w:themeColor="accent1"/>
                            </w:rPr>
                          </w:pPr>
                          <w:sdt>
                            <w:sdtPr>
                              <w:rPr>
                                <w:color w:val="5B9BD5" w:themeColor="accent1"/>
                              </w:rPr>
                              <w:alias w:val="Address"/>
                              <w:tag w:val=""/>
                              <w:id w:val="827434274"/>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007D1947">
            <w:rPr>
              <w:noProof/>
              <w:color w:val="5B9BD5" w:themeColor="accent1"/>
              <w:lang w:val="en-GB" w:eastAsia="en-GB"/>
            </w:rPr>
            <w:drawing>
              <wp:inline distT="0" distB="0" distL="0" distR="0" wp14:anchorId="70A26992" wp14:editId="21B905D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F2792A" w14:textId="77777777" w:rsidR="007D1947" w:rsidRDefault="007D1947" w:rsidP="007D1947">
          <w:pPr>
            <w:pStyle w:val="Heading1"/>
          </w:pPr>
          <w:r>
            <w:br w:type="page"/>
          </w:r>
          <w:bookmarkStart w:id="0" w:name="_Toc518645197"/>
          <w:r>
            <w:lastRenderedPageBreak/>
            <w:t>Executive Summary</w:t>
          </w:r>
          <w:bookmarkEnd w:id="0"/>
        </w:p>
        <w:p w14:paraId="041F12D5" w14:textId="77777777" w:rsidR="007D1947" w:rsidRDefault="007D1947"/>
        <w:p w14:paraId="37222F4D" w14:textId="77777777" w:rsidR="00697995" w:rsidRDefault="00F95483" w:rsidP="00697995">
          <w:r>
            <w:t>This report studied and developed a proposal that is based on extensive research</w:t>
          </w:r>
          <w:r w:rsidR="0004097D">
            <w:t xml:space="preserve"> and a researched Hospitality Organisation. It looks at personnel development and its relationship to organisational outcomes. The report is based on secondary research found by the writer, which has allowed the researcher to come to an unbiased conclusion on the significance of employee engagement. This report has analysed the effectiveness of employee engagement in hospitality and has found it vital to the development of the organisation. The project proposal has also researched the validity of the efficacy of flexible working and has found it a great way to engage with employees and increase employee satisfaction.</w:t>
          </w:r>
          <w:r w:rsidR="00697995" w:rsidRPr="00697995">
            <w:t xml:space="preserve"> </w:t>
          </w:r>
        </w:p>
        <w:p w14:paraId="357D601C" w14:textId="77777777" w:rsidR="007D1947" w:rsidRDefault="00697995">
          <w:r>
            <w:t>This project proposal was written in the aim of encouraging employee engagement in the hotel industry. Research suggests that while some hospitality organisations are already in the process of encouraging employee engagement, some have not yet observed the value of engaged employees.</w:t>
          </w:r>
        </w:p>
        <w:p w14:paraId="25DCE26C" w14:textId="77777777" w:rsidR="007D1947" w:rsidRDefault="0004097D">
          <w:r>
            <w:t>A number of reliable sources have been looked at in order to write this project proposal, and the researcher has, to the best of their ability organised the findings in an orderly and comprehensible fashion. However, it should be noted, that some of the sources may be dated and certain aspects of them can no longer be applicable to the conclusion of their analysis. This can be noted in the section for ‘Stakeholders’ Influence’, as it l</w:t>
          </w:r>
          <w:r w:rsidR="00697995">
            <w:t>ooks at media and social media.</w:t>
          </w:r>
        </w:p>
        <w:p w14:paraId="25E71151" w14:textId="77777777" w:rsidR="007D1947" w:rsidRDefault="007D1947"/>
        <w:p w14:paraId="2C90203A" w14:textId="77777777" w:rsidR="007D1947" w:rsidRDefault="007D1947"/>
        <w:p w14:paraId="303115B5" w14:textId="77777777" w:rsidR="007D1947" w:rsidRDefault="007D1947"/>
        <w:p w14:paraId="661A82EA" w14:textId="77777777" w:rsidR="007D1947" w:rsidRDefault="007D1947"/>
        <w:p w14:paraId="221D33C2" w14:textId="77777777" w:rsidR="007D1947" w:rsidRDefault="007D1947"/>
        <w:p w14:paraId="555770C4" w14:textId="77777777" w:rsidR="007D1947" w:rsidRDefault="007D1947"/>
        <w:p w14:paraId="168E007F" w14:textId="77777777" w:rsidR="007D1947" w:rsidRDefault="007D1947"/>
        <w:p w14:paraId="60B5D430" w14:textId="77777777" w:rsidR="007D1947" w:rsidRDefault="007D1947"/>
        <w:p w14:paraId="3A9A1D4A" w14:textId="77777777" w:rsidR="007D1947" w:rsidRDefault="007D1947"/>
        <w:p w14:paraId="45627048" w14:textId="77777777" w:rsidR="007D1947" w:rsidRDefault="007D1947"/>
        <w:p w14:paraId="6C7A502C" w14:textId="77777777" w:rsidR="007D1947" w:rsidRDefault="007D1947"/>
        <w:p w14:paraId="2B6295E8" w14:textId="77777777" w:rsidR="007D1947" w:rsidRDefault="007D1947"/>
        <w:p w14:paraId="001DAABE" w14:textId="77777777" w:rsidR="007D1947" w:rsidRDefault="007D1947"/>
        <w:p w14:paraId="0D2BFD1D" w14:textId="2BFF2D1B" w:rsidR="007D1947" w:rsidRDefault="007D1947"/>
        <w:p w14:paraId="77723E7F" w14:textId="77777777" w:rsidR="00A3176F" w:rsidRDefault="00A3176F"/>
        <w:p w14:paraId="6B99FCF4" w14:textId="77777777" w:rsidR="00697995" w:rsidRDefault="00697995"/>
        <w:p w14:paraId="0D8A066F" w14:textId="77777777" w:rsidR="00697995" w:rsidRDefault="00697995"/>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32586F3" w14:textId="77777777" w:rsidR="007D1947" w:rsidRDefault="007D1947">
              <w:pPr>
                <w:pStyle w:val="TOCHeading"/>
              </w:pPr>
              <w:r>
                <w:t>Table of Contents</w:t>
              </w:r>
            </w:p>
            <w:p w14:paraId="28B2F624" w14:textId="2B34C96B" w:rsidR="00A3176F" w:rsidRDefault="00EE1409">
              <w:pPr>
                <w:pStyle w:val="TOC1"/>
                <w:tabs>
                  <w:tab w:val="right" w:leader="dot" w:pos="9016"/>
                </w:tabs>
                <w:rPr>
                  <w:rFonts w:eastAsiaTheme="minorEastAsia"/>
                  <w:noProof/>
                  <w:lang w:eastAsia="en-GB"/>
                </w:rPr>
              </w:pPr>
              <w:r>
                <w:fldChar w:fldCharType="begin"/>
              </w:r>
              <w:r w:rsidR="007D1947">
                <w:instrText xml:space="preserve"> TOC \o "1-3" \h \z \u </w:instrText>
              </w:r>
              <w:r>
                <w:fldChar w:fldCharType="separate"/>
              </w:r>
              <w:hyperlink w:anchor="_Toc518645197" w:history="1">
                <w:r w:rsidR="00A3176F" w:rsidRPr="003979AD">
                  <w:rPr>
                    <w:rStyle w:val="Hyperlink"/>
                    <w:noProof/>
                  </w:rPr>
                  <w:t>Executive Summary</w:t>
                </w:r>
                <w:r w:rsidR="00A3176F">
                  <w:rPr>
                    <w:noProof/>
                    <w:webHidden/>
                  </w:rPr>
                  <w:tab/>
                </w:r>
                <w:r w:rsidR="00A3176F">
                  <w:rPr>
                    <w:noProof/>
                    <w:webHidden/>
                  </w:rPr>
                  <w:fldChar w:fldCharType="begin"/>
                </w:r>
                <w:r w:rsidR="00A3176F">
                  <w:rPr>
                    <w:noProof/>
                    <w:webHidden/>
                  </w:rPr>
                  <w:instrText xml:space="preserve"> PAGEREF _Toc518645197 \h </w:instrText>
                </w:r>
                <w:r w:rsidR="00A3176F">
                  <w:rPr>
                    <w:noProof/>
                    <w:webHidden/>
                  </w:rPr>
                </w:r>
                <w:r w:rsidR="00A3176F">
                  <w:rPr>
                    <w:noProof/>
                    <w:webHidden/>
                  </w:rPr>
                  <w:fldChar w:fldCharType="separate"/>
                </w:r>
                <w:r w:rsidR="00A3176F">
                  <w:rPr>
                    <w:noProof/>
                    <w:webHidden/>
                  </w:rPr>
                  <w:t>1</w:t>
                </w:r>
                <w:r w:rsidR="00A3176F">
                  <w:rPr>
                    <w:noProof/>
                    <w:webHidden/>
                  </w:rPr>
                  <w:fldChar w:fldCharType="end"/>
                </w:r>
              </w:hyperlink>
            </w:p>
            <w:p w14:paraId="74999E6A" w14:textId="2F7C9ADF" w:rsidR="00A3176F" w:rsidRDefault="00A3176F">
              <w:pPr>
                <w:pStyle w:val="TOC1"/>
                <w:tabs>
                  <w:tab w:val="right" w:leader="dot" w:pos="9016"/>
                </w:tabs>
                <w:rPr>
                  <w:rFonts w:eastAsiaTheme="minorEastAsia"/>
                  <w:noProof/>
                  <w:lang w:eastAsia="en-GB"/>
                </w:rPr>
              </w:pPr>
              <w:hyperlink w:anchor="_Toc518645198" w:history="1">
                <w:r w:rsidRPr="003979AD">
                  <w:rPr>
                    <w:rStyle w:val="Hyperlink"/>
                    <w:noProof/>
                  </w:rPr>
                  <w:t>Introduction</w:t>
                </w:r>
                <w:r>
                  <w:rPr>
                    <w:noProof/>
                    <w:webHidden/>
                  </w:rPr>
                  <w:tab/>
                </w:r>
                <w:r>
                  <w:rPr>
                    <w:noProof/>
                    <w:webHidden/>
                  </w:rPr>
                  <w:fldChar w:fldCharType="begin"/>
                </w:r>
                <w:r>
                  <w:rPr>
                    <w:noProof/>
                    <w:webHidden/>
                  </w:rPr>
                  <w:instrText xml:space="preserve"> PAGEREF _Toc518645198 \h </w:instrText>
                </w:r>
                <w:r>
                  <w:rPr>
                    <w:noProof/>
                    <w:webHidden/>
                  </w:rPr>
                </w:r>
                <w:r>
                  <w:rPr>
                    <w:noProof/>
                    <w:webHidden/>
                  </w:rPr>
                  <w:fldChar w:fldCharType="separate"/>
                </w:r>
                <w:r>
                  <w:rPr>
                    <w:noProof/>
                    <w:webHidden/>
                  </w:rPr>
                  <w:t>3</w:t>
                </w:r>
                <w:r>
                  <w:rPr>
                    <w:noProof/>
                    <w:webHidden/>
                  </w:rPr>
                  <w:fldChar w:fldCharType="end"/>
                </w:r>
              </w:hyperlink>
            </w:p>
            <w:p w14:paraId="445F3275" w14:textId="0EEDC20A" w:rsidR="00A3176F" w:rsidRDefault="00A3176F">
              <w:pPr>
                <w:pStyle w:val="TOC1"/>
                <w:tabs>
                  <w:tab w:val="right" w:leader="dot" w:pos="9016"/>
                </w:tabs>
                <w:rPr>
                  <w:rFonts w:eastAsiaTheme="minorEastAsia"/>
                  <w:noProof/>
                  <w:lang w:eastAsia="en-GB"/>
                </w:rPr>
              </w:pPr>
              <w:hyperlink w:anchor="_Toc518645199" w:history="1">
                <w:r w:rsidRPr="003979AD">
                  <w:rPr>
                    <w:rStyle w:val="Hyperlink"/>
                    <w:noProof/>
                  </w:rPr>
                  <w:t>1.0 Terms of Reference</w:t>
                </w:r>
                <w:r>
                  <w:rPr>
                    <w:noProof/>
                    <w:webHidden/>
                  </w:rPr>
                  <w:tab/>
                </w:r>
                <w:r>
                  <w:rPr>
                    <w:noProof/>
                    <w:webHidden/>
                  </w:rPr>
                  <w:fldChar w:fldCharType="begin"/>
                </w:r>
                <w:r>
                  <w:rPr>
                    <w:noProof/>
                    <w:webHidden/>
                  </w:rPr>
                  <w:instrText xml:space="preserve"> PAGEREF _Toc518645199 \h </w:instrText>
                </w:r>
                <w:r>
                  <w:rPr>
                    <w:noProof/>
                    <w:webHidden/>
                  </w:rPr>
                </w:r>
                <w:r>
                  <w:rPr>
                    <w:noProof/>
                    <w:webHidden/>
                  </w:rPr>
                  <w:fldChar w:fldCharType="separate"/>
                </w:r>
                <w:r>
                  <w:rPr>
                    <w:noProof/>
                    <w:webHidden/>
                  </w:rPr>
                  <w:t>4</w:t>
                </w:r>
                <w:r>
                  <w:rPr>
                    <w:noProof/>
                    <w:webHidden/>
                  </w:rPr>
                  <w:fldChar w:fldCharType="end"/>
                </w:r>
              </w:hyperlink>
            </w:p>
            <w:p w14:paraId="131F865A" w14:textId="173EF415" w:rsidR="00A3176F" w:rsidRDefault="00A3176F">
              <w:pPr>
                <w:pStyle w:val="TOC1"/>
                <w:tabs>
                  <w:tab w:val="right" w:leader="dot" w:pos="9016"/>
                </w:tabs>
                <w:rPr>
                  <w:rFonts w:eastAsiaTheme="minorEastAsia"/>
                  <w:noProof/>
                  <w:lang w:eastAsia="en-GB"/>
                </w:rPr>
              </w:pPr>
              <w:hyperlink w:anchor="_Toc518645200" w:history="1">
                <w:r w:rsidRPr="003979AD">
                  <w:rPr>
                    <w:rStyle w:val="Hyperlink"/>
                    <w:noProof/>
                  </w:rPr>
                  <w:t>2.0 Procedure</w:t>
                </w:r>
                <w:r>
                  <w:rPr>
                    <w:noProof/>
                    <w:webHidden/>
                  </w:rPr>
                  <w:tab/>
                </w:r>
                <w:r>
                  <w:rPr>
                    <w:noProof/>
                    <w:webHidden/>
                  </w:rPr>
                  <w:fldChar w:fldCharType="begin"/>
                </w:r>
                <w:r>
                  <w:rPr>
                    <w:noProof/>
                    <w:webHidden/>
                  </w:rPr>
                  <w:instrText xml:space="preserve"> PAGEREF _Toc518645200 \h </w:instrText>
                </w:r>
                <w:r>
                  <w:rPr>
                    <w:noProof/>
                    <w:webHidden/>
                  </w:rPr>
                </w:r>
                <w:r>
                  <w:rPr>
                    <w:noProof/>
                    <w:webHidden/>
                  </w:rPr>
                  <w:fldChar w:fldCharType="separate"/>
                </w:r>
                <w:r>
                  <w:rPr>
                    <w:noProof/>
                    <w:webHidden/>
                  </w:rPr>
                  <w:t>5</w:t>
                </w:r>
                <w:r>
                  <w:rPr>
                    <w:noProof/>
                    <w:webHidden/>
                  </w:rPr>
                  <w:fldChar w:fldCharType="end"/>
                </w:r>
              </w:hyperlink>
            </w:p>
            <w:p w14:paraId="3B71E7FD" w14:textId="534622DC" w:rsidR="00A3176F" w:rsidRDefault="00A3176F">
              <w:pPr>
                <w:pStyle w:val="TOC1"/>
                <w:tabs>
                  <w:tab w:val="right" w:leader="dot" w:pos="9016"/>
                </w:tabs>
                <w:rPr>
                  <w:rFonts w:eastAsiaTheme="minorEastAsia"/>
                  <w:noProof/>
                  <w:lang w:eastAsia="en-GB"/>
                </w:rPr>
              </w:pPr>
              <w:hyperlink w:anchor="_Toc518645201" w:history="1">
                <w:r w:rsidRPr="003979AD">
                  <w:rPr>
                    <w:rStyle w:val="Hyperlink"/>
                    <w:noProof/>
                  </w:rPr>
                  <w:t>3.0 Findings</w:t>
                </w:r>
                <w:r>
                  <w:rPr>
                    <w:noProof/>
                    <w:webHidden/>
                  </w:rPr>
                  <w:tab/>
                </w:r>
                <w:r>
                  <w:rPr>
                    <w:noProof/>
                    <w:webHidden/>
                  </w:rPr>
                  <w:fldChar w:fldCharType="begin"/>
                </w:r>
                <w:r>
                  <w:rPr>
                    <w:noProof/>
                    <w:webHidden/>
                  </w:rPr>
                  <w:instrText xml:space="preserve"> PAGEREF _Toc518645201 \h </w:instrText>
                </w:r>
                <w:r>
                  <w:rPr>
                    <w:noProof/>
                    <w:webHidden/>
                  </w:rPr>
                </w:r>
                <w:r>
                  <w:rPr>
                    <w:noProof/>
                    <w:webHidden/>
                  </w:rPr>
                  <w:fldChar w:fldCharType="separate"/>
                </w:r>
                <w:r>
                  <w:rPr>
                    <w:noProof/>
                    <w:webHidden/>
                  </w:rPr>
                  <w:t>6</w:t>
                </w:r>
                <w:r>
                  <w:rPr>
                    <w:noProof/>
                    <w:webHidden/>
                  </w:rPr>
                  <w:fldChar w:fldCharType="end"/>
                </w:r>
              </w:hyperlink>
            </w:p>
            <w:p w14:paraId="1BDD9EB8" w14:textId="6A0C6238" w:rsidR="00A3176F" w:rsidRDefault="00A3176F">
              <w:pPr>
                <w:pStyle w:val="TOC2"/>
                <w:tabs>
                  <w:tab w:val="right" w:leader="dot" w:pos="9016"/>
                </w:tabs>
                <w:rPr>
                  <w:rFonts w:eastAsiaTheme="minorEastAsia"/>
                  <w:noProof/>
                  <w:lang w:eastAsia="en-GB"/>
                </w:rPr>
              </w:pPr>
              <w:hyperlink w:anchor="_Toc518645202" w:history="1">
                <w:r w:rsidRPr="003979AD">
                  <w:rPr>
                    <w:rStyle w:val="Hyperlink"/>
                    <w:noProof/>
                  </w:rPr>
                  <w:t>3.1 Host Hotel</w:t>
                </w:r>
                <w:r>
                  <w:rPr>
                    <w:noProof/>
                    <w:webHidden/>
                  </w:rPr>
                  <w:tab/>
                </w:r>
                <w:r>
                  <w:rPr>
                    <w:noProof/>
                    <w:webHidden/>
                  </w:rPr>
                  <w:fldChar w:fldCharType="begin"/>
                </w:r>
                <w:r>
                  <w:rPr>
                    <w:noProof/>
                    <w:webHidden/>
                  </w:rPr>
                  <w:instrText xml:space="preserve"> PAGEREF _Toc518645202 \h </w:instrText>
                </w:r>
                <w:r>
                  <w:rPr>
                    <w:noProof/>
                    <w:webHidden/>
                  </w:rPr>
                </w:r>
                <w:r>
                  <w:rPr>
                    <w:noProof/>
                    <w:webHidden/>
                  </w:rPr>
                  <w:fldChar w:fldCharType="separate"/>
                </w:r>
                <w:r>
                  <w:rPr>
                    <w:noProof/>
                    <w:webHidden/>
                  </w:rPr>
                  <w:t>7</w:t>
                </w:r>
                <w:r>
                  <w:rPr>
                    <w:noProof/>
                    <w:webHidden/>
                  </w:rPr>
                  <w:fldChar w:fldCharType="end"/>
                </w:r>
              </w:hyperlink>
            </w:p>
            <w:p w14:paraId="201EA91A" w14:textId="354371F6" w:rsidR="00A3176F" w:rsidRDefault="00A3176F">
              <w:pPr>
                <w:pStyle w:val="TOC2"/>
                <w:tabs>
                  <w:tab w:val="right" w:leader="dot" w:pos="9016"/>
                </w:tabs>
                <w:rPr>
                  <w:rFonts w:eastAsiaTheme="minorEastAsia"/>
                  <w:noProof/>
                  <w:lang w:eastAsia="en-GB"/>
                </w:rPr>
              </w:pPr>
              <w:hyperlink w:anchor="_Toc518645203" w:history="1">
                <w:r w:rsidRPr="003979AD">
                  <w:rPr>
                    <w:rStyle w:val="Hyperlink"/>
                    <w:noProof/>
                  </w:rPr>
                  <w:t>3.2 Employee Engagement</w:t>
                </w:r>
                <w:r>
                  <w:rPr>
                    <w:noProof/>
                    <w:webHidden/>
                  </w:rPr>
                  <w:tab/>
                </w:r>
                <w:r>
                  <w:rPr>
                    <w:noProof/>
                    <w:webHidden/>
                  </w:rPr>
                  <w:fldChar w:fldCharType="begin"/>
                </w:r>
                <w:r>
                  <w:rPr>
                    <w:noProof/>
                    <w:webHidden/>
                  </w:rPr>
                  <w:instrText xml:space="preserve"> PAGEREF _Toc518645203 \h </w:instrText>
                </w:r>
                <w:r>
                  <w:rPr>
                    <w:noProof/>
                    <w:webHidden/>
                  </w:rPr>
                </w:r>
                <w:r>
                  <w:rPr>
                    <w:noProof/>
                    <w:webHidden/>
                  </w:rPr>
                  <w:fldChar w:fldCharType="separate"/>
                </w:r>
                <w:r>
                  <w:rPr>
                    <w:noProof/>
                    <w:webHidden/>
                  </w:rPr>
                  <w:t>8</w:t>
                </w:r>
                <w:r>
                  <w:rPr>
                    <w:noProof/>
                    <w:webHidden/>
                  </w:rPr>
                  <w:fldChar w:fldCharType="end"/>
                </w:r>
              </w:hyperlink>
            </w:p>
            <w:p w14:paraId="5349FD05" w14:textId="25AD3F58" w:rsidR="00A3176F" w:rsidRDefault="00A3176F">
              <w:pPr>
                <w:pStyle w:val="TOC2"/>
                <w:tabs>
                  <w:tab w:val="right" w:leader="dot" w:pos="9016"/>
                </w:tabs>
                <w:rPr>
                  <w:rFonts w:eastAsiaTheme="minorEastAsia"/>
                  <w:noProof/>
                  <w:lang w:eastAsia="en-GB"/>
                </w:rPr>
              </w:pPr>
              <w:hyperlink w:anchor="_Toc518645204" w:history="1">
                <w:r w:rsidRPr="003979AD">
                  <w:rPr>
                    <w:rStyle w:val="Hyperlink"/>
                    <w:noProof/>
                  </w:rPr>
                  <w:t>3.3 Good Practice</w:t>
                </w:r>
                <w:r>
                  <w:rPr>
                    <w:noProof/>
                    <w:webHidden/>
                  </w:rPr>
                  <w:tab/>
                </w:r>
                <w:r>
                  <w:rPr>
                    <w:noProof/>
                    <w:webHidden/>
                  </w:rPr>
                  <w:fldChar w:fldCharType="begin"/>
                </w:r>
                <w:r>
                  <w:rPr>
                    <w:noProof/>
                    <w:webHidden/>
                  </w:rPr>
                  <w:instrText xml:space="preserve"> PAGEREF _Toc518645204 \h </w:instrText>
                </w:r>
                <w:r>
                  <w:rPr>
                    <w:noProof/>
                    <w:webHidden/>
                  </w:rPr>
                </w:r>
                <w:r>
                  <w:rPr>
                    <w:noProof/>
                    <w:webHidden/>
                  </w:rPr>
                  <w:fldChar w:fldCharType="separate"/>
                </w:r>
                <w:r>
                  <w:rPr>
                    <w:noProof/>
                    <w:webHidden/>
                  </w:rPr>
                  <w:t>9</w:t>
                </w:r>
                <w:r>
                  <w:rPr>
                    <w:noProof/>
                    <w:webHidden/>
                  </w:rPr>
                  <w:fldChar w:fldCharType="end"/>
                </w:r>
              </w:hyperlink>
            </w:p>
            <w:p w14:paraId="587C99F5" w14:textId="4E8036A5" w:rsidR="00A3176F" w:rsidRDefault="00A3176F">
              <w:pPr>
                <w:pStyle w:val="TOC2"/>
                <w:tabs>
                  <w:tab w:val="right" w:leader="dot" w:pos="9016"/>
                </w:tabs>
                <w:rPr>
                  <w:rFonts w:eastAsiaTheme="minorEastAsia"/>
                  <w:noProof/>
                  <w:lang w:eastAsia="en-GB"/>
                </w:rPr>
              </w:pPr>
              <w:hyperlink w:anchor="_Toc518645205" w:history="1">
                <w:r w:rsidRPr="003979AD">
                  <w:rPr>
                    <w:rStyle w:val="Hyperlink"/>
                    <w:noProof/>
                  </w:rPr>
                  <w:t>3.4 Bad Practise</w:t>
                </w:r>
                <w:r>
                  <w:rPr>
                    <w:noProof/>
                    <w:webHidden/>
                  </w:rPr>
                  <w:tab/>
                </w:r>
                <w:r>
                  <w:rPr>
                    <w:noProof/>
                    <w:webHidden/>
                  </w:rPr>
                  <w:fldChar w:fldCharType="begin"/>
                </w:r>
                <w:r>
                  <w:rPr>
                    <w:noProof/>
                    <w:webHidden/>
                  </w:rPr>
                  <w:instrText xml:space="preserve"> PAGEREF _Toc518645205 \h </w:instrText>
                </w:r>
                <w:r>
                  <w:rPr>
                    <w:noProof/>
                    <w:webHidden/>
                  </w:rPr>
                </w:r>
                <w:r>
                  <w:rPr>
                    <w:noProof/>
                    <w:webHidden/>
                  </w:rPr>
                  <w:fldChar w:fldCharType="separate"/>
                </w:r>
                <w:r>
                  <w:rPr>
                    <w:noProof/>
                    <w:webHidden/>
                  </w:rPr>
                  <w:t>10</w:t>
                </w:r>
                <w:r>
                  <w:rPr>
                    <w:noProof/>
                    <w:webHidden/>
                  </w:rPr>
                  <w:fldChar w:fldCharType="end"/>
                </w:r>
              </w:hyperlink>
            </w:p>
            <w:p w14:paraId="3F2B307C" w14:textId="2E140919" w:rsidR="00A3176F" w:rsidRDefault="00A3176F">
              <w:pPr>
                <w:pStyle w:val="TOC2"/>
                <w:tabs>
                  <w:tab w:val="right" w:leader="dot" w:pos="9016"/>
                </w:tabs>
                <w:rPr>
                  <w:rFonts w:eastAsiaTheme="minorEastAsia"/>
                  <w:noProof/>
                  <w:lang w:eastAsia="en-GB"/>
                </w:rPr>
              </w:pPr>
              <w:hyperlink w:anchor="_Toc518645206" w:history="1">
                <w:r w:rsidRPr="003979AD">
                  <w:rPr>
                    <w:rStyle w:val="Hyperlink"/>
                    <w:noProof/>
                  </w:rPr>
                  <w:t>3.5 Stakeholders’ Influence</w:t>
                </w:r>
                <w:r>
                  <w:rPr>
                    <w:noProof/>
                    <w:webHidden/>
                  </w:rPr>
                  <w:tab/>
                </w:r>
                <w:r>
                  <w:rPr>
                    <w:noProof/>
                    <w:webHidden/>
                  </w:rPr>
                  <w:fldChar w:fldCharType="begin"/>
                </w:r>
                <w:r>
                  <w:rPr>
                    <w:noProof/>
                    <w:webHidden/>
                  </w:rPr>
                  <w:instrText xml:space="preserve"> PAGEREF _Toc518645206 \h </w:instrText>
                </w:r>
                <w:r>
                  <w:rPr>
                    <w:noProof/>
                    <w:webHidden/>
                  </w:rPr>
                </w:r>
                <w:r>
                  <w:rPr>
                    <w:noProof/>
                    <w:webHidden/>
                  </w:rPr>
                  <w:fldChar w:fldCharType="separate"/>
                </w:r>
                <w:r>
                  <w:rPr>
                    <w:noProof/>
                    <w:webHidden/>
                  </w:rPr>
                  <w:t>11</w:t>
                </w:r>
                <w:r>
                  <w:rPr>
                    <w:noProof/>
                    <w:webHidden/>
                  </w:rPr>
                  <w:fldChar w:fldCharType="end"/>
                </w:r>
              </w:hyperlink>
            </w:p>
            <w:p w14:paraId="76EFCEC6" w14:textId="28BEFD78" w:rsidR="00A3176F" w:rsidRDefault="00A3176F">
              <w:pPr>
                <w:pStyle w:val="TOC2"/>
                <w:tabs>
                  <w:tab w:val="right" w:leader="dot" w:pos="9016"/>
                </w:tabs>
                <w:rPr>
                  <w:rFonts w:eastAsiaTheme="minorEastAsia"/>
                  <w:noProof/>
                  <w:lang w:eastAsia="en-GB"/>
                </w:rPr>
              </w:pPr>
              <w:hyperlink w:anchor="_Toc518645207" w:history="1">
                <w:r w:rsidRPr="003979AD">
                  <w:rPr>
                    <w:rStyle w:val="Hyperlink"/>
                    <w:noProof/>
                  </w:rPr>
                  <w:t>3.6 Primary and Secondary Research Methods</w:t>
                </w:r>
                <w:r>
                  <w:rPr>
                    <w:noProof/>
                    <w:webHidden/>
                  </w:rPr>
                  <w:tab/>
                </w:r>
                <w:r>
                  <w:rPr>
                    <w:noProof/>
                    <w:webHidden/>
                  </w:rPr>
                  <w:fldChar w:fldCharType="begin"/>
                </w:r>
                <w:r>
                  <w:rPr>
                    <w:noProof/>
                    <w:webHidden/>
                  </w:rPr>
                  <w:instrText xml:space="preserve"> PAGEREF _Toc518645207 \h </w:instrText>
                </w:r>
                <w:r>
                  <w:rPr>
                    <w:noProof/>
                    <w:webHidden/>
                  </w:rPr>
                </w:r>
                <w:r>
                  <w:rPr>
                    <w:noProof/>
                    <w:webHidden/>
                  </w:rPr>
                  <w:fldChar w:fldCharType="separate"/>
                </w:r>
                <w:r>
                  <w:rPr>
                    <w:noProof/>
                    <w:webHidden/>
                  </w:rPr>
                  <w:t>12</w:t>
                </w:r>
                <w:r>
                  <w:rPr>
                    <w:noProof/>
                    <w:webHidden/>
                  </w:rPr>
                  <w:fldChar w:fldCharType="end"/>
                </w:r>
              </w:hyperlink>
            </w:p>
            <w:p w14:paraId="68DC77F1" w14:textId="1E819478" w:rsidR="00A3176F" w:rsidRDefault="00A3176F">
              <w:pPr>
                <w:pStyle w:val="TOC1"/>
                <w:tabs>
                  <w:tab w:val="right" w:leader="dot" w:pos="9016"/>
                </w:tabs>
                <w:rPr>
                  <w:rFonts w:eastAsiaTheme="minorEastAsia"/>
                  <w:noProof/>
                  <w:lang w:eastAsia="en-GB"/>
                </w:rPr>
              </w:pPr>
              <w:hyperlink w:anchor="_Toc518645208" w:history="1">
                <w:r w:rsidRPr="003979AD">
                  <w:rPr>
                    <w:rStyle w:val="Hyperlink"/>
                    <w:noProof/>
                  </w:rPr>
                  <w:t>4.0 Conclusion</w:t>
                </w:r>
                <w:r>
                  <w:rPr>
                    <w:noProof/>
                    <w:webHidden/>
                  </w:rPr>
                  <w:tab/>
                </w:r>
                <w:r>
                  <w:rPr>
                    <w:noProof/>
                    <w:webHidden/>
                  </w:rPr>
                  <w:fldChar w:fldCharType="begin"/>
                </w:r>
                <w:r>
                  <w:rPr>
                    <w:noProof/>
                    <w:webHidden/>
                  </w:rPr>
                  <w:instrText xml:space="preserve"> PAGEREF _Toc518645208 \h </w:instrText>
                </w:r>
                <w:r>
                  <w:rPr>
                    <w:noProof/>
                    <w:webHidden/>
                  </w:rPr>
                </w:r>
                <w:r>
                  <w:rPr>
                    <w:noProof/>
                    <w:webHidden/>
                  </w:rPr>
                  <w:fldChar w:fldCharType="separate"/>
                </w:r>
                <w:r>
                  <w:rPr>
                    <w:noProof/>
                    <w:webHidden/>
                  </w:rPr>
                  <w:t>13</w:t>
                </w:r>
                <w:r>
                  <w:rPr>
                    <w:noProof/>
                    <w:webHidden/>
                  </w:rPr>
                  <w:fldChar w:fldCharType="end"/>
                </w:r>
              </w:hyperlink>
            </w:p>
            <w:p w14:paraId="6CF235AF" w14:textId="36F45F6C" w:rsidR="00A3176F" w:rsidRDefault="00A3176F">
              <w:pPr>
                <w:pStyle w:val="TOC1"/>
                <w:tabs>
                  <w:tab w:val="right" w:leader="dot" w:pos="9016"/>
                </w:tabs>
                <w:rPr>
                  <w:rFonts w:eastAsiaTheme="minorEastAsia"/>
                  <w:noProof/>
                  <w:lang w:eastAsia="en-GB"/>
                </w:rPr>
              </w:pPr>
              <w:hyperlink w:anchor="_Toc518645209" w:history="1">
                <w:r w:rsidRPr="003979AD">
                  <w:rPr>
                    <w:rStyle w:val="Hyperlink"/>
                    <w:noProof/>
                  </w:rPr>
                  <w:t>5.0 Recommendations</w:t>
                </w:r>
                <w:r>
                  <w:rPr>
                    <w:noProof/>
                    <w:webHidden/>
                  </w:rPr>
                  <w:tab/>
                </w:r>
                <w:r>
                  <w:rPr>
                    <w:noProof/>
                    <w:webHidden/>
                  </w:rPr>
                  <w:fldChar w:fldCharType="begin"/>
                </w:r>
                <w:r>
                  <w:rPr>
                    <w:noProof/>
                    <w:webHidden/>
                  </w:rPr>
                  <w:instrText xml:space="preserve"> PAGEREF _Toc518645209 \h </w:instrText>
                </w:r>
                <w:r>
                  <w:rPr>
                    <w:noProof/>
                    <w:webHidden/>
                  </w:rPr>
                </w:r>
                <w:r>
                  <w:rPr>
                    <w:noProof/>
                    <w:webHidden/>
                  </w:rPr>
                  <w:fldChar w:fldCharType="separate"/>
                </w:r>
                <w:r>
                  <w:rPr>
                    <w:noProof/>
                    <w:webHidden/>
                  </w:rPr>
                  <w:t>14</w:t>
                </w:r>
                <w:r>
                  <w:rPr>
                    <w:noProof/>
                    <w:webHidden/>
                  </w:rPr>
                  <w:fldChar w:fldCharType="end"/>
                </w:r>
              </w:hyperlink>
            </w:p>
            <w:p w14:paraId="23027250" w14:textId="043542C1" w:rsidR="00A3176F" w:rsidRDefault="00A3176F">
              <w:pPr>
                <w:pStyle w:val="TOC1"/>
                <w:tabs>
                  <w:tab w:val="right" w:leader="dot" w:pos="9016"/>
                </w:tabs>
                <w:rPr>
                  <w:rFonts w:eastAsiaTheme="minorEastAsia"/>
                  <w:noProof/>
                  <w:lang w:eastAsia="en-GB"/>
                </w:rPr>
              </w:pPr>
              <w:hyperlink w:anchor="_Toc518645210" w:history="1">
                <w:r w:rsidRPr="003979AD">
                  <w:rPr>
                    <w:rStyle w:val="Hyperlink"/>
                    <w:noProof/>
                  </w:rPr>
                  <w:t>6.0 Bibliography</w:t>
                </w:r>
                <w:r>
                  <w:rPr>
                    <w:noProof/>
                    <w:webHidden/>
                  </w:rPr>
                  <w:tab/>
                </w:r>
                <w:r>
                  <w:rPr>
                    <w:noProof/>
                    <w:webHidden/>
                  </w:rPr>
                  <w:fldChar w:fldCharType="begin"/>
                </w:r>
                <w:r>
                  <w:rPr>
                    <w:noProof/>
                    <w:webHidden/>
                  </w:rPr>
                  <w:instrText xml:space="preserve"> PAGEREF _Toc518645210 \h </w:instrText>
                </w:r>
                <w:r>
                  <w:rPr>
                    <w:noProof/>
                    <w:webHidden/>
                  </w:rPr>
                </w:r>
                <w:r>
                  <w:rPr>
                    <w:noProof/>
                    <w:webHidden/>
                  </w:rPr>
                  <w:fldChar w:fldCharType="separate"/>
                </w:r>
                <w:r>
                  <w:rPr>
                    <w:noProof/>
                    <w:webHidden/>
                  </w:rPr>
                  <w:t>15</w:t>
                </w:r>
                <w:r>
                  <w:rPr>
                    <w:noProof/>
                    <w:webHidden/>
                  </w:rPr>
                  <w:fldChar w:fldCharType="end"/>
                </w:r>
              </w:hyperlink>
            </w:p>
            <w:p w14:paraId="12FCA6FA" w14:textId="73A1FEA5" w:rsidR="007D1947" w:rsidRDefault="00EE1409">
              <w:r>
                <w:rPr>
                  <w:b/>
                  <w:bCs/>
                  <w:noProof/>
                </w:rPr>
                <w:fldChar w:fldCharType="end"/>
              </w:r>
              <w:r w:rsidR="00B26A27">
                <w:rPr>
                  <w:b/>
                  <w:bCs/>
                  <w:noProof/>
                </w:rPr>
                <w:t xml:space="preserve"> </w:t>
              </w:r>
            </w:p>
          </w:sdtContent>
        </w:sdt>
        <w:p w14:paraId="019E7707" w14:textId="77777777" w:rsidR="007D1947" w:rsidRDefault="007D1947"/>
        <w:p w14:paraId="3748EF7B" w14:textId="77777777" w:rsidR="007D1947" w:rsidRDefault="007D1947"/>
        <w:p w14:paraId="04181469" w14:textId="77777777" w:rsidR="007D1947" w:rsidRDefault="007D1947" w:rsidP="009072F3"/>
        <w:p w14:paraId="2AD3AD1A" w14:textId="77777777" w:rsidR="007D1947" w:rsidRDefault="007D1947" w:rsidP="009072F3"/>
        <w:p w14:paraId="15A497B0" w14:textId="77777777" w:rsidR="007D1947" w:rsidRDefault="007D1947" w:rsidP="009072F3"/>
        <w:p w14:paraId="665BFB39" w14:textId="77777777" w:rsidR="007D1947" w:rsidRDefault="007D1947" w:rsidP="009072F3"/>
        <w:p w14:paraId="71C1B410" w14:textId="77777777" w:rsidR="007D1947" w:rsidRDefault="007D1947" w:rsidP="009072F3"/>
        <w:p w14:paraId="2F25BB68" w14:textId="77777777" w:rsidR="007D1947" w:rsidRDefault="007D1947" w:rsidP="009072F3"/>
        <w:p w14:paraId="55934658" w14:textId="77777777" w:rsidR="007D1947" w:rsidRDefault="007D1947" w:rsidP="009072F3"/>
        <w:p w14:paraId="0DFE7557" w14:textId="77777777" w:rsidR="007D1947" w:rsidRDefault="007D1947" w:rsidP="009072F3"/>
        <w:p w14:paraId="75E83623" w14:textId="77777777" w:rsidR="007D1947" w:rsidRDefault="007D1947" w:rsidP="009072F3"/>
        <w:p w14:paraId="6871CB02" w14:textId="77777777" w:rsidR="007D1947" w:rsidRDefault="007D1947" w:rsidP="009072F3"/>
        <w:p w14:paraId="7085F3F3" w14:textId="77777777" w:rsidR="007D1947" w:rsidRDefault="007D1947" w:rsidP="009072F3"/>
        <w:p w14:paraId="5DECA484" w14:textId="77777777" w:rsidR="007D1947" w:rsidRDefault="007D1947" w:rsidP="009072F3"/>
        <w:p w14:paraId="5A7043E1" w14:textId="77777777" w:rsidR="00992A79" w:rsidRDefault="00992A79" w:rsidP="009072F3"/>
        <w:p w14:paraId="1FE8E61B" w14:textId="77777777" w:rsidR="00F00417" w:rsidRDefault="00F00417" w:rsidP="009072F3"/>
        <w:p w14:paraId="44D06BB5" w14:textId="77777777" w:rsidR="007D1947" w:rsidRDefault="007D1947" w:rsidP="007D1947">
          <w:pPr>
            <w:pStyle w:val="Heading1"/>
          </w:pPr>
          <w:bookmarkStart w:id="1" w:name="_Toc518645198"/>
          <w:r>
            <w:lastRenderedPageBreak/>
            <w:t>Introduction</w:t>
          </w:r>
          <w:bookmarkEnd w:id="1"/>
        </w:p>
        <w:p w14:paraId="0AC0C6B0" w14:textId="77777777" w:rsidR="007D1947" w:rsidRDefault="007D1947" w:rsidP="007D1947"/>
        <w:p w14:paraId="20930FCD" w14:textId="77777777" w:rsidR="004A11F6" w:rsidRDefault="006F1842" w:rsidP="007D1947">
          <w:r>
            <w:t xml:space="preserve">The purpose of this report is to study and develop a proposal that is based on a researched Hospitality Organisation. This research will focus on personnel development and its relationship to organisation outcomes. Within this proposal, the </w:t>
          </w:r>
          <w:r w:rsidR="00771F20">
            <w:t>writer will use research methods in order to come to an educated and unbiased conclusion. T</w:t>
          </w:r>
          <w:r w:rsidR="00C11ADB">
            <w:t>h</w:t>
          </w:r>
          <w:r w:rsidR="00771F20">
            <w:t>is project proposal will</w:t>
          </w:r>
          <w:r>
            <w:t xml:space="preserve"> analyse</w:t>
          </w:r>
          <w:r w:rsidR="00C11ADB">
            <w:t xml:space="preserve"> the effectiveness of employee engagement in hospitality.</w:t>
          </w:r>
          <w:r w:rsidR="00771F20">
            <w:t xml:space="preserve"> It will also research in order t</w:t>
          </w:r>
          <w:r w:rsidR="004405E7">
            <w:t xml:space="preserve">o </w:t>
          </w:r>
          <w:r>
            <w:t xml:space="preserve">validate </w:t>
          </w:r>
          <w:r w:rsidR="004405E7">
            <w:t xml:space="preserve">and </w:t>
          </w:r>
          <w:r>
            <w:t xml:space="preserve">consider </w:t>
          </w:r>
          <w:r w:rsidR="004405E7">
            <w:t>the usefulness of flexible working in a h</w:t>
          </w:r>
          <w:r>
            <w:t xml:space="preserve">ospitality organisation for the organisation, </w:t>
          </w:r>
          <w:r w:rsidR="004405E7">
            <w:t>the employees</w:t>
          </w:r>
          <w:r>
            <w:t xml:space="preserve"> and the stakeholders</w:t>
          </w:r>
          <w:r w:rsidR="004405E7">
            <w:t xml:space="preserve">. </w:t>
          </w:r>
        </w:p>
        <w:p w14:paraId="44D1F859" w14:textId="77777777" w:rsidR="004A11F6" w:rsidRDefault="00771F20" w:rsidP="007D1947">
          <w:r>
            <w:t>There will be several point in this report relating to the different key stages and developments of the project proposal based on the area of discussion, such as a brief introduction to the host hotel, identifying the current issue of employee engagement and the talented work force, a discussion on the good and bad practices of employee engagement within the hospitality industry, identifying some of the key stakeholders of the organisation and their influence on and interest in the organisation, a conclusion to the project proposal, an evaluation of the proposal and the advantages and disadvantages to using either primary or secondary research.</w:t>
          </w:r>
        </w:p>
        <w:p w14:paraId="4631561C" w14:textId="77777777" w:rsidR="004A11F6" w:rsidRDefault="004A11F6" w:rsidP="007D1947"/>
        <w:p w14:paraId="6DC13999" w14:textId="77777777" w:rsidR="004A11F6" w:rsidRDefault="004A11F6" w:rsidP="007D1947"/>
        <w:p w14:paraId="28CBA316" w14:textId="77777777" w:rsidR="004A11F6" w:rsidRDefault="004A11F6" w:rsidP="009072F3"/>
        <w:p w14:paraId="273C4A40" w14:textId="77777777" w:rsidR="004A11F6" w:rsidRDefault="004A11F6" w:rsidP="009072F3"/>
        <w:p w14:paraId="4EF9491F" w14:textId="77777777" w:rsidR="004A11F6" w:rsidRDefault="004A11F6" w:rsidP="009072F3"/>
        <w:p w14:paraId="4C771C3A" w14:textId="77777777" w:rsidR="004A11F6" w:rsidRDefault="004A11F6" w:rsidP="009072F3"/>
        <w:p w14:paraId="1082C17A" w14:textId="77777777" w:rsidR="004A11F6" w:rsidRDefault="004A11F6" w:rsidP="009072F3"/>
        <w:p w14:paraId="03452816" w14:textId="77777777" w:rsidR="004A11F6" w:rsidRDefault="004A11F6" w:rsidP="009072F3"/>
        <w:p w14:paraId="0F1F8167" w14:textId="77777777" w:rsidR="004A11F6" w:rsidRDefault="004A11F6" w:rsidP="009072F3"/>
        <w:p w14:paraId="46B402BE" w14:textId="77777777" w:rsidR="004A11F6" w:rsidRDefault="004A11F6" w:rsidP="009072F3"/>
        <w:p w14:paraId="02DA17F5" w14:textId="77777777" w:rsidR="004A11F6" w:rsidRDefault="004A11F6" w:rsidP="009072F3"/>
        <w:p w14:paraId="03D5B8D2" w14:textId="77777777" w:rsidR="004A11F6" w:rsidRDefault="004A11F6" w:rsidP="009072F3"/>
        <w:p w14:paraId="39200737" w14:textId="77777777" w:rsidR="004A11F6" w:rsidRDefault="004A11F6" w:rsidP="009072F3"/>
        <w:p w14:paraId="1CC198EC" w14:textId="77777777" w:rsidR="00D82823" w:rsidRDefault="00D82823" w:rsidP="009072F3"/>
        <w:p w14:paraId="4A145905" w14:textId="77777777" w:rsidR="00D82823" w:rsidRPr="00D82823" w:rsidRDefault="00D82823" w:rsidP="009072F3"/>
        <w:p w14:paraId="09A7F301" w14:textId="77777777" w:rsidR="00D82823" w:rsidRDefault="00D82823" w:rsidP="009072F3"/>
        <w:p w14:paraId="0B222D35" w14:textId="77777777" w:rsidR="00D82823" w:rsidRDefault="00D82823" w:rsidP="009072F3"/>
        <w:p w14:paraId="392CF470" w14:textId="77777777" w:rsidR="00D82823" w:rsidRDefault="00D82823" w:rsidP="009072F3"/>
        <w:p w14:paraId="0CAA50A5" w14:textId="77777777" w:rsidR="004A11F6" w:rsidRDefault="00720CC4" w:rsidP="004A11F6">
          <w:pPr>
            <w:pStyle w:val="Heading1"/>
          </w:pPr>
          <w:bookmarkStart w:id="2" w:name="_Toc518645199"/>
          <w:r>
            <w:lastRenderedPageBreak/>
            <w:t>1.0 Terms of Reference</w:t>
          </w:r>
          <w:bookmarkEnd w:id="2"/>
        </w:p>
        <w:p w14:paraId="7CE48941" w14:textId="77777777" w:rsidR="00D82823" w:rsidRDefault="00D82823" w:rsidP="007D1947"/>
        <w:p w14:paraId="66726F1C" w14:textId="77777777" w:rsidR="00B26A27" w:rsidRDefault="008A1FAC" w:rsidP="007D1947">
          <w:r>
            <w:t>This project proposal was written at the request of the General Manager of the Host Hotel.  The date of request was June 5</w:t>
          </w:r>
          <w:r w:rsidRPr="008A1FAC">
            <w:rPr>
              <w:vertAlign w:val="superscript"/>
            </w:rPr>
            <w:t>th</w:t>
          </w:r>
          <w:r>
            <w:t xml:space="preserve"> 2018. The purpose of this report is to undertake an investigation into an issue of employee engagement. The compilation of this report was done by Vivien Paloma Kalydy. The report will discuss advantages and disadvantages </w:t>
          </w:r>
          <w:r w:rsidRPr="002931B7">
            <w:t>of</w:t>
          </w:r>
          <w:r w:rsidR="00D82823">
            <w:t xml:space="preserve"> employee engagement and the advantage of</w:t>
          </w:r>
          <w:r w:rsidRPr="002931B7">
            <w:t xml:space="preserve"> flexible working</w:t>
          </w:r>
          <w:r w:rsidR="004405E7" w:rsidRPr="002931B7">
            <w:t xml:space="preserve"> towards employee engagement</w:t>
          </w:r>
          <w:r w:rsidRPr="002931B7">
            <w:t xml:space="preserve">. </w:t>
          </w:r>
          <w:r w:rsidR="009D58E8" w:rsidRPr="002931B7">
            <w:t>The date on which this report is to be submitted</w:t>
          </w:r>
          <w:r w:rsidR="009D58E8">
            <w:t xml:space="preserve"> is July 5</w:t>
          </w:r>
          <w:r w:rsidR="009D58E8" w:rsidRPr="009D58E8">
            <w:rPr>
              <w:vertAlign w:val="superscript"/>
            </w:rPr>
            <w:t>th</w:t>
          </w:r>
          <w:r w:rsidR="009D58E8">
            <w:t>, 2018.</w:t>
          </w:r>
        </w:p>
        <w:p w14:paraId="4F1D5F9C" w14:textId="77777777" w:rsidR="008A1FAC" w:rsidRDefault="008A1FAC" w:rsidP="007D1947"/>
        <w:p w14:paraId="34E9C6BA" w14:textId="77777777" w:rsidR="0049190F" w:rsidRDefault="0049190F" w:rsidP="009072F3"/>
        <w:p w14:paraId="0779AC5C" w14:textId="77777777" w:rsidR="0049190F" w:rsidRDefault="0049190F" w:rsidP="009072F3"/>
        <w:p w14:paraId="61D5F047" w14:textId="77777777" w:rsidR="0049190F" w:rsidRDefault="0049190F" w:rsidP="009072F3"/>
        <w:p w14:paraId="676FD019" w14:textId="77777777" w:rsidR="0049190F" w:rsidRDefault="0049190F" w:rsidP="009072F3"/>
        <w:p w14:paraId="478F3609" w14:textId="77777777" w:rsidR="0049190F" w:rsidRDefault="0049190F" w:rsidP="009072F3"/>
        <w:p w14:paraId="5C18C0C6" w14:textId="77777777" w:rsidR="0049190F" w:rsidRDefault="0049190F" w:rsidP="009072F3"/>
        <w:p w14:paraId="3CA84D0A" w14:textId="77777777" w:rsidR="0049190F" w:rsidRDefault="0049190F" w:rsidP="009072F3"/>
        <w:p w14:paraId="1FA03BB2" w14:textId="77777777" w:rsidR="0049190F" w:rsidRDefault="0049190F" w:rsidP="009072F3"/>
        <w:p w14:paraId="611EE4F1" w14:textId="77777777" w:rsidR="0049190F" w:rsidRDefault="0049190F" w:rsidP="009072F3"/>
        <w:p w14:paraId="7941E41D" w14:textId="77777777" w:rsidR="0049190F" w:rsidRDefault="0049190F" w:rsidP="009072F3"/>
        <w:p w14:paraId="6FD92252" w14:textId="77777777" w:rsidR="0049190F" w:rsidRDefault="0049190F" w:rsidP="009072F3"/>
        <w:p w14:paraId="7806924E" w14:textId="77777777" w:rsidR="0049190F" w:rsidRDefault="0049190F" w:rsidP="009072F3"/>
        <w:p w14:paraId="2F27B78B" w14:textId="77777777" w:rsidR="0049190F" w:rsidRDefault="0049190F" w:rsidP="009072F3"/>
        <w:p w14:paraId="21B9170E" w14:textId="77777777" w:rsidR="0049190F" w:rsidRDefault="0049190F" w:rsidP="009072F3"/>
        <w:p w14:paraId="54B63978" w14:textId="77777777" w:rsidR="0049190F" w:rsidRDefault="0049190F" w:rsidP="009072F3"/>
        <w:p w14:paraId="6DC79213" w14:textId="77777777" w:rsidR="0049190F" w:rsidRDefault="0049190F" w:rsidP="009072F3"/>
        <w:p w14:paraId="1C3BC8CF" w14:textId="77777777" w:rsidR="0049190F" w:rsidRDefault="0049190F" w:rsidP="009072F3"/>
        <w:p w14:paraId="3C9361E0" w14:textId="77777777" w:rsidR="0049190F" w:rsidRDefault="0049190F" w:rsidP="009072F3"/>
        <w:p w14:paraId="7D1E9C72" w14:textId="77777777" w:rsidR="0049190F" w:rsidRDefault="0049190F" w:rsidP="009072F3"/>
        <w:p w14:paraId="1A64CBF6" w14:textId="77777777" w:rsidR="0049190F" w:rsidRDefault="0049190F" w:rsidP="009072F3"/>
        <w:p w14:paraId="27F14A4D" w14:textId="77777777" w:rsidR="0049190F" w:rsidRDefault="0049190F" w:rsidP="009072F3"/>
        <w:p w14:paraId="6EBC2CB5" w14:textId="77777777" w:rsidR="0049190F" w:rsidRDefault="0049190F" w:rsidP="009072F3"/>
        <w:p w14:paraId="440C198F" w14:textId="77777777" w:rsidR="0049190F" w:rsidRDefault="0049190F" w:rsidP="009072F3"/>
        <w:p w14:paraId="1F3D5BE4" w14:textId="77777777" w:rsidR="004A11F6" w:rsidRDefault="00720CC4" w:rsidP="004D519C">
          <w:pPr>
            <w:pStyle w:val="Heading1"/>
          </w:pPr>
          <w:bookmarkStart w:id="3" w:name="_Toc518645200"/>
          <w:r>
            <w:lastRenderedPageBreak/>
            <w:t>2.0 Procedure</w:t>
          </w:r>
          <w:bookmarkEnd w:id="3"/>
        </w:p>
        <w:p w14:paraId="0FFB049C" w14:textId="77777777" w:rsidR="00D82823" w:rsidRDefault="00D82823" w:rsidP="00720CC4"/>
        <w:p w14:paraId="2BEC92CA" w14:textId="77777777" w:rsidR="00D82823" w:rsidRDefault="00D82823" w:rsidP="00720CC4">
          <w:r>
            <w:t>The procedure used to prepare this report used extensive research of various sources of secondary information, including scholarly textbooks, websites and online articles, books and journals.</w:t>
          </w:r>
        </w:p>
        <w:p w14:paraId="2DC8191D" w14:textId="77777777" w:rsidR="00720CC4" w:rsidRPr="00720CC4" w:rsidRDefault="00D82823" w:rsidP="00720CC4">
          <w:r>
            <w:t>The researcher read and selected sources related to the topic of this project proposal in order to find the most reliable and unbiased sources of information. The researcher has also attempted to find sources with contrasting views on the topic at hand in order to compile the project proposal in an unbiased manner.</w:t>
          </w:r>
        </w:p>
        <w:p w14:paraId="70783D2E" w14:textId="77777777" w:rsidR="0049190F" w:rsidRDefault="0049190F" w:rsidP="009072F3"/>
        <w:p w14:paraId="4FD01122" w14:textId="77777777" w:rsidR="009072F3" w:rsidRDefault="009072F3" w:rsidP="009072F3"/>
        <w:p w14:paraId="7C2E3644" w14:textId="77777777" w:rsidR="009072F3" w:rsidRDefault="009072F3" w:rsidP="009072F3"/>
        <w:p w14:paraId="13E4C4A5" w14:textId="77777777" w:rsidR="009072F3" w:rsidRDefault="009072F3" w:rsidP="009072F3"/>
        <w:p w14:paraId="4A589DD2" w14:textId="77777777" w:rsidR="009072F3" w:rsidRDefault="009072F3" w:rsidP="009072F3"/>
        <w:p w14:paraId="44AB5DC0" w14:textId="77777777" w:rsidR="009072F3" w:rsidRDefault="009072F3" w:rsidP="009072F3"/>
        <w:p w14:paraId="7D386E21" w14:textId="77777777" w:rsidR="009072F3" w:rsidRDefault="009072F3" w:rsidP="009072F3"/>
        <w:p w14:paraId="78E5F0F4" w14:textId="77777777" w:rsidR="009072F3" w:rsidRDefault="009072F3" w:rsidP="009072F3"/>
        <w:p w14:paraId="2859C258" w14:textId="77777777" w:rsidR="009072F3" w:rsidRDefault="009072F3" w:rsidP="009072F3"/>
        <w:p w14:paraId="16816DA2" w14:textId="77777777" w:rsidR="009072F3" w:rsidRDefault="009072F3" w:rsidP="009072F3"/>
        <w:p w14:paraId="7E579426" w14:textId="77777777" w:rsidR="009072F3" w:rsidRDefault="009072F3" w:rsidP="009072F3"/>
        <w:p w14:paraId="00DB6DC5" w14:textId="77777777" w:rsidR="009072F3" w:rsidRDefault="009072F3" w:rsidP="009072F3"/>
        <w:p w14:paraId="7D0ECAB2" w14:textId="77777777" w:rsidR="009072F3" w:rsidRDefault="009072F3" w:rsidP="009072F3"/>
        <w:p w14:paraId="3B830E58" w14:textId="77777777" w:rsidR="009072F3" w:rsidRDefault="009072F3" w:rsidP="009072F3"/>
        <w:p w14:paraId="2DCA18C4" w14:textId="77777777" w:rsidR="009072F3" w:rsidRPr="009072F3" w:rsidRDefault="009072F3" w:rsidP="009072F3"/>
        <w:p w14:paraId="3D24E607" w14:textId="77777777" w:rsidR="0049190F" w:rsidRDefault="0049190F" w:rsidP="009072F3"/>
        <w:p w14:paraId="4B9977AE" w14:textId="77777777" w:rsidR="0049190F" w:rsidRDefault="0049190F" w:rsidP="009072F3"/>
        <w:p w14:paraId="59911F95" w14:textId="77777777" w:rsidR="0049190F" w:rsidRDefault="0049190F" w:rsidP="009072F3"/>
        <w:p w14:paraId="2F757B02" w14:textId="77777777" w:rsidR="0049190F" w:rsidRDefault="0049190F" w:rsidP="009072F3"/>
        <w:p w14:paraId="48FCDA70" w14:textId="77777777" w:rsidR="0049190F" w:rsidRDefault="0049190F" w:rsidP="009072F3"/>
        <w:p w14:paraId="2754C4F1" w14:textId="77777777" w:rsidR="0049190F" w:rsidRDefault="0049190F" w:rsidP="009072F3"/>
        <w:p w14:paraId="7A142B9D" w14:textId="77777777" w:rsidR="0049190F" w:rsidRDefault="0049190F" w:rsidP="009072F3"/>
        <w:p w14:paraId="72DA0C9C" w14:textId="77777777" w:rsidR="0049190F" w:rsidRDefault="0049190F" w:rsidP="009072F3"/>
        <w:p w14:paraId="3222B023" w14:textId="77777777" w:rsidR="004D519C" w:rsidRDefault="00720CC4" w:rsidP="00720CC4">
          <w:pPr>
            <w:pStyle w:val="Heading1"/>
          </w:pPr>
          <w:bookmarkStart w:id="4" w:name="_Toc518645201"/>
          <w:r>
            <w:lastRenderedPageBreak/>
            <w:t>3.0 Findings</w:t>
          </w:r>
          <w:bookmarkEnd w:id="4"/>
        </w:p>
        <w:p w14:paraId="77CC051B" w14:textId="77777777" w:rsidR="0049190F" w:rsidRDefault="0049190F" w:rsidP="0049190F"/>
        <w:p w14:paraId="68ECC734" w14:textId="77777777" w:rsidR="009D58E8" w:rsidRDefault="009D58E8" w:rsidP="0049190F">
          <w:r>
            <w:t xml:space="preserve">In this section, the findings from the research are separated into sub-sections. These sub-sections will look at the host hotel; identifying the current issue based around employee engagement and the talented workforce; discussing the issue from the organisation, highlighting the good and bad practices- supported with sources. This report will also focus on 3 of the key stakeholders of the organisation and their influence </w:t>
          </w:r>
          <w:r w:rsidR="004E2050">
            <w:t>on and interest in the organisation and theme of the proposal. This report will provide a conclusion to the proposal which will clearly offer suggestions to the stakeholders to help them develop a workforce with the right skills and attitude for lifelong employment- all of which will be positive. This report will also include and evaluation and brief description to the advantages of primary research methods.</w:t>
          </w:r>
        </w:p>
        <w:p w14:paraId="5EA31365" w14:textId="77777777" w:rsidR="0049190F" w:rsidRDefault="0049190F" w:rsidP="009072F3"/>
        <w:p w14:paraId="312BED0C" w14:textId="77777777" w:rsidR="0049190F" w:rsidRDefault="0049190F" w:rsidP="009072F3"/>
        <w:p w14:paraId="7D31B9A6" w14:textId="77777777" w:rsidR="0049190F" w:rsidRDefault="0049190F" w:rsidP="009072F3"/>
        <w:p w14:paraId="77AC22C4" w14:textId="77777777" w:rsidR="0049190F" w:rsidRDefault="0049190F" w:rsidP="009072F3"/>
        <w:p w14:paraId="21BEB703" w14:textId="77777777" w:rsidR="0049190F" w:rsidRDefault="0049190F" w:rsidP="009072F3"/>
        <w:p w14:paraId="2C7FA0AB" w14:textId="77777777" w:rsidR="0049190F" w:rsidRDefault="0049190F" w:rsidP="009072F3"/>
        <w:p w14:paraId="37438AE6" w14:textId="77777777" w:rsidR="0049190F" w:rsidRDefault="0049190F" w:rsidP="009072F3"/>
        <w:p w14:paraId="35347E09" w14:textId="77777777" w:rsidR="0049190F" w:rsidRDefault="0049190F" w:rsidP="009072F3"/>
        <w:p w14:paraId="39D3E900" w14:textId="77777777" w:rsidR="0049190F" w:rsidRDefault="0049190F" w:rsidP="009072F3"/>
        <w:p w14:paraId="119E74A7" w14:textId="77777777" w:rsidR="0049190F" w:rsidRDefault="0049190F" w:rsidP="009072F3"/>
        <w:p w14:paraId="06EDE15F" w14:textId="77777777" w:rsidR="0049190F" w:rsidRDefault="0049190F" w:rsidP="009072F3"/>
        <w:p w14:paraId="6EEB9D8D" w14:textId="77777777" w:rsidR="0049190F" w:rsidRDefault="0049190F" w:rsidP="009072F3"/>
        <w:p w14:paraId="60081239" w14:textId="77777777" w:rsidR="0049190F" w:rsidRDefault="0049190F" w:rsidP="009072F3"/>
        <w:p w14:paraId="30AFF30B" w14:textId="77777777" w:rsidR="0049190F" w:rsidRDefault="0049190F" w:rsidP="009072F3"/>
        <w:p w14:paraId="690BBAC5" w14:textId="77777777" w:rsidR="0049190F" w:rsidRDefault="0049190F" w:rsidP="009072F3"/>
        <w:p w14:paraId="0209063D" w14:textId="77777777" w:rsidR="0049190F" w:rsidRDefault="0049190F" w:rsidP="009072F3"/>
        <w:p w14:paraId="2F411080" w14:textId="77777777" w:rsidR="0049190F" w:rsidRDefault="0049190F" w:rsidP="009072F3"/>
        <w:p w14:paraId="6E22DD22" w14:textId="77777777" w:rsidR="0049190F" w:rsidRDefault="0049190F" w:rsidP="009072F3"/>
        <w:p w14:paraId="4A8A6201" w14:textId="77777777" w:rsidR="0049190F" w:rsidRDefault="0049190F" w:rsidP="009072F3"/>
        <w:p w14:paraId="39DE958F" w14:textId="77777777" w:rsidR="0049190F" w:rsidRDefault="0049190F" w:rsidP="009072F3"/>
        <w:p w14:paraId="2B1C5695" w14:textId="77777777" w:rsidR="0049190F" w:rsidRDefault="0049190F" w:rsidP="009072F3"/>
        <w:p w14:paraId="79325E7A" w14:textId="77777777" w:rsidR="0049190F" w:rsidRDefault="0049190F" w:rsidP="009072F3"/>
        <w:p w14:paraId="1C5F720C" w14:textId="77777777" w:rsidR="00720CC4" w:rsidRDefault="00720CC4" w:rsidP="008A1FAC">
          <w:pPr>
            <w:pStyle w:val="Heading2"/>
          </w:pPr>
          <w:bookmarkStart w:id="5" w:name="_Toc518645202"/>
          <w:r>
            <w:lastRenderedPageBreak/>
            <w:t xml:space="preserve">3.1 </w:t>
          </w:r>
          <w:r w:rsidR="00D9053F">
            <w:t>Host Hotel</w:t>
          </w:r>
          <w:bookmarkEnd w:id="5"/>
        </w:p>
        <w:p w14:paraId="14A6F66D" w14:textId="77777777" w:rsidR="0049190F" w:rsidRDefault="0049190F" w:rsidP="00B8416B">
          <w:pPr>
            <w:spacing w:after="0" w:line="240" w:lineRule="auto"/>
            <w:rPr>
              <w:rFonts w:ascii="Verdana" w:eastAsia="Times New Roman" w:hAnsi="Verdana" w:cs="Times New Roman"/>
              <w:color w:val="000000"/>
              <w:sz w:val="20"/>
              <w:szCs w:val="20"/>
              <w:lang w:eastAsia="en-GB"/>
            </w:rPr>
          </w:pPr>
        </w:p>
        <w:p w14:paraId="644872AF" w14:textId="77777777" w:rsidR="0049190F" w:rsidRDefault="0049190F" w:rsidP="00FD04EE">
          <w:pPr>
            <w:rPr>
              <w:lang w:eastAsia="en-GB"/>
            </w:rPr>
          </w:pPr>
          <w:r>
            <w:rPr>
              <w:lang w:eastAsia="en-GB"/>
            </w:rPr>
            <w:t>The host hotel in this project proposal is the Marriott Hotel in Swansea. It is one of the smallest of the Marriott Hotels in the United Kingdom. The Marriott in Swansea is a hotel with a waterfront location with the sea on one side and the Tawe Basin on another.</w:t>
          </w:r>
          <w:r w:rsidR="009072F3">
            <w:rPr>
              <w:lang w:eastAsia="en-GB"/>
            </w:rPr>
            <w:t xml:space="preserve"> However, due to its location, the hotel also faces the wet weather associated with the seaside in Wales. The hotel is also one of the smallest in the U.K and so the hotel will also be one of the hotels with the smallest number of full time staff.</w:t>
          </w:r>
          <w:r w:rsidR="007D1372">
            <w:rPr>
              <w:lang w:eastAsia="en-GB"/>
            </w:rPr>
            <w:t xml:space="preserve"> The Marriott Chain, in theory, has one of the best employee engagement schemes during the recruitment process, as they employ the people who have the ‘Spirit to Serve’ and can acquire the necessary skills during their employment, rather than employing those who lack the spirit, but have the skills</w:t>
          </w:r>
          <w:r w:rsidR="007D1372">
            <w:rPr>
              <w:rStyle w:val="FootnoteReference"/>
              <w:lang w:eastAsia="en-GB"/>
            </w:rPr>
            <w:footnoteReference w:id="1"/>
          </w:r>
          <w:r w:rsidR="007D1372">
            <w:rPr>
              <w:lang w:eastAsia="en-GB"/>
            </w:rPr>
            <w:t>.</w:t>
          </w:r>
        </w:p>
        <w:p w14:paraId="4A64A187" w14:textId="77777777" w:rsidR="00720CC4" w:rsidRDefault="00720CC4" w:rsidP="00FD04EE"/>
        <w:p w14:paraId="11959ED9" w14:textId="77777777" w:rsidR="00B26A27" w:rsidRDefault="00B26A27" w:rsidP="00FD04EE"/>
        <w:p w14:paraId="33FBA667" w14:textId="77777777" w:rsidR="00FD04EE" w:rsidRDefault="00FD04EE" w:rsidP="00FD04EE"/>
        <w:p w14:paraId="582B8067" w14:textId="77777777" w:rsidR="00FD04EE" w:rsidRDefault="00FD04EE" w:rsidP="00FD04EE"/>
        <w:p w14:paraId="17E9D818" w14:textId="77777777" w:rsidR="00FD04EE" w:rsidRDefault="00FD04EE" w:rsidP="00FD04EE"/>
        <w:p w14:paraId="0113E10C" w14:textId="77777777" w:rsidR="00FD04EE" w:rsidRDefault="00FD04EE" w:rsidP="00FD04EE"/>
        <w:p w14:paraId="72AD320B" w14:textId="77777777" w:rsidR="00FD04EE" w:rsidRDefault="00FD04EE" w:rsidP="00FD04EE"/>
        <w:p w14:paraId="7965C209" w14:textId="77777777" w:rsidR="00FD04EE" w:rsidRDefault="00FD04EE" w:rsidP="00FD04EE"/>
        <w:p w14:paraId="4FD1CA2E" w14:textId="77777777" w:rsidR="00FD04EE" w:rsidRDefault="00FD04EE" w:rsidP="00FD04EE"/>
        <w:p w14:paraId="3E462ABE" w14:textId="77777777" w:rsidR="00FD04EE" w:rsidRDefault="00FD04EE" w:rsidP="00FD04EE"/>
        <w:p w14:paraId="24E2814F" w14:textId="77777777" w:rsidR="00FD04EE" w:rsidRDefault="00FD04EE" w:rsidP="00FD04EE"/>
        <w:p w14:paraId="208775B7" w14:textId="77777777" w:rsidR="00FD04EE" w:rsidRDefault="00FD04EE" w:rsidP="00FD04EE"/>
        <w:p w14:paraId="07BBA1EF" w14:textId="77777777" w:rsidR="00FD04EE" w:rsidRDefault="00FD04EE" w:rsidP="00FD04EE"/>
        <w:p w14:paraId="444006FF" w14:textId="77777777" w:rsidR="00FD04EE" w:rsidRDefault="00FD04EE" w:rsidP="00FD04EE"/>
        <w:p w14:paraId="67592ED0" w14:textId="77777777" w:rsidR="00FD04EE" w:rsidRDefault="00FD04EE" w:rsidP="00FD04EE"/>
        <w:p w14:paraId="6365DB05" w14:textId="77777777" w:rsidR="00FD04EE" w:rsidRDefault="00FD04EE" w:rsidP="00FD04EE"/>
        <w:p w14:paraId="55903983" w14:textId="77777777" w:rsidR="00FD04EE" w:rsidRDefault="00FD04EE" w:rsidP="00FD04EE"/>
        <w:p w14:paraId="18FB499C" w14:textId="77777777" w:rsidR="00FD04EE" w:rsidRDefault="00FD04EE" w:rsidP="00FD04EE"/>
        <w:p w14:paraId="7B43922D" w14:textId="77777777" w:rsidR="00FD04EE" w:rsidRDefault="00FD04EE" w:rsidP="00FD04EE"/>
        <w:p w14:paraId="6A4BC480" w14:textId="77777777" w:rsidR="00FD04EE" w:rsidRDefault="00FD04EE" w:rsidP="00FD04EE"/>
        <w:p w14:paraId="77BE61F3" w14:textId="77777777" w:rsidR="00FD04EE" w:rsidRDefault="00FD04EE" w:rsidP="00FD04EE"/>
        <w:p w14:paraId="5DC0A65B" w14:textId="77777777" w:rsidR="00FD04EE" w:rsidRDefault="00FD04EE" w:rsidP="00FD04EE"/>
        <w:p w14:paraId="42BACD4C" w14:textId="77777777" w:rsidR="00720CC4" w:rsidRDefault="00720CC4" w:rsidP="008A1FAC">
          <w:pPr>
            <w:pStyle w:val="Heading2"/>
          </w:pPr>
          <w:bookmarkStart w:id="6" w:name="_Toc518645203"/>
          <w:r>
            <w:lastRenderedPageBreak/>
            <w:t xml:space="preserve">3.2 </w:t>
          </w:r>
          <w:r w:rsidR="00694542">
            <w:t>Employee Engagement</w:t>
          </w:r>
          <w:bookmarkEnd w:id="6"/>
        </w:p>
        <w:p w14:paraId="1362A717" w14:textId="77777777" w:rsidR="00720CC4" w:rsidRDefault="00720CC4" w:rsidP="00FD04EE"/>
        <w:p w14:paraId="4AB0E5F6" w14:textId="77777777" w:rsidR="00FE5CB7" w:rsidRDefault="00FE5CB7" w:rsidP="00FD04EE">
          <w:r>
            <w:t>The issue of employee engagement and the talented workforce is that when hiring new staff, the hotel spends money or recruitment, through advertisement, training and employing new members of staff. However, if this cost results in recruiting an unsuitable candidate, the cost for the hotel will multiply, as they have to start the recruitment process over. On the other hand, once the new recruit is employed, but is unengaged in the current workplace, they may feel that they are able to transfer their skills to a different hotel</w:t>
          </w:r>
          <w:r>
            <w:rPr>
              <w:rStyle w:val="FootnoteReference"/>
            </w:rPr>
            <w:footnoteReference w:id="2"/>
          </w:r>
          <w:r>
            <w:t xml:space="preserve">. </w:t>
          </w:r>
          <w:r w:rsidR="007D1372">
            <w:t xml:space="preserve">If employees do not feel engaged or listened to, then they will reflect a negative image onto the hotel or leave. </w:t>
          </w:r>
          <w:r w:rsidR="0071441A">
            <w:t>Utrecht University</w:t>
          </w:r>
          <w:r w:rsidR="0071441A">
            <w:rPr>
              <w:rStyle w:val="FootnoteReference"/>
            </w:rPr>
            <w:footnoteReference w:id="3"/>
          </w:r>
          <w:r w:rsidR="0071441A">
            <w:t xml:space="preserve"> has identified three elements of employee engagement; vigour, dedication and absorption, and according to </w:t>
          </w:r>
          <w:r w:rsidR="00694542" w:rsidRPr="0071441A">
            <w:rPr>
              <w:noProof/>
            </w:rPr>
            <w:t>Schaufeli &amp; Bakker</w:t>
          </w:r>
          <w:r w:rsidR="0071441A">
            <w:t>, without these, the employee no longer feel an “energetic and effective connection with their work”</w:t>
          </w:r>
          <w:r w:rsidR="00694542">
            <w:t xml:space="preserve"> and they will no longer feel the ability to cope with</w:t>
          </w:r>
          <w:r w:rsidR="0071441A">
            <w:t xml:space="preserve"> the</w:t>
          </w:r>
          <w:r w:rsidR="00694542">
            <w:t xml:space="preserve"> load </w:t>
          </w:r>
          <w:r w:rsidR="0071441A">
            <w:t>of their job</w:t>
          </w:r>
          <w:r w:rsidR="00694542">
            <w:rPr>
              <w:rStyle w:val="FootnoteReference"/>
            </w:rPr>
            <w:footnoteReference w:id="4"/>
          </w:r>
          <w:r w:rsidR="00694542">
            <w:t>.</w:t>
          </w:r>
        </w:p>
        <w:p w14:paraId="7F72E894" w14:textId="77777777" w:rsidR="00B26A27" w:rsidRDefault="00B26A27" w:rsidP="00FD04EE"/>
        <w:p w14:paraId="76516A47" w14:textId="77777777" w:rsidR="00FD04EE" w:rsidRDefault="00FD04EE" w:rsidP="00FD04EE"/>
        <w:p w14:paraId="2C671104" w14:textId="77777777" w:rsidR="00FD04EE" w:rsidRDefault="00FD04EE" w:rsidP="00FD04EE"/>
        <w:p w14:paraId="09049D99" w14:textId="77777777" w:rsidR="00FD04EE" w:rsidRDefault="00FD04EE" w:rsidP="00FD04EE"/>
        <w:p w14:paraId="111EB394" w14:textId="77777777" w:rsidR="00FD04EE" w:rsidRDefault="00FD04EE" w:rsidP="00FD04EE"/>
        <w:p w14:paraId="61DBE2B2" w14:textId="77777777" w:rsidR="00FD04EE" w:rsidRDefault="00FD04EE" w:rsidP="00FD04EE"/>
        <w:p w14:paraId="4B94ADC4" w14:textId="77777777" w:rsidR="00FD04EE" w:rsidRDefault="00FD04EE" w:rsidP="00FD04EE"/>
        <w:p w14:paraId="21DB0FA6" w14:textId="77777777" w:rsidR="00FD04EE" w:rsidRDefault="00FD04EE" w:rsidP="00FD04EE"/>
        <w:p w14:paraId="6BF405CE" w14:textId="77777777" w:rsidR="00FD04EE" w:rsidRDefault="00FD04EE" w:rsidP="00FD04EE"/>
        <w:p w14:paraId="0B8F9A03" w14:textId="77777777" w:rsidR="00FD04EE" w:rsidRDefault="00FD04EE" w:rsidP="00FD04EE"/>
        <w:p w14:paraId="1F142767" w14:textId="77777777" w:rsidR="00FD04EE" w:rsidRDefault="00FD04EE" w:rsidP="00FD04EE"/>
        <w:p w14:paraId="63386ABD" w14:textId="77777777" w:rsidR="00FD04EE" w:rsidRDefault="00FD04EE" w:rsidP="00FD04EE"/>
        <w:p w14:paraId="0663CA14" w14:textId="77777777" w:rsidR="00FD04EE" w:rsidRDefault="00FD04EE" w:rsidP="00FD04EE"/>
        <w:p w14:paraId="3D4C0695" w14:textId="77777777" w:rsidR="00FD04EE" w:rsidRDefault="00FD04EE" w:rsidP="00FD04EE"/>
        <w:p w14:paraId="28A54724" w14:textId="77777777" w:rsidR="00FD04EE" w:rsidRDefault="00FD04EE" w:rsidP="00FD04EE"/>
        <w:p w14:paraId="67A6EEB7" w14:textId="77777777" w:rsidR="00FD04EE" w:rsidRDefault="00FD04EE" w:rsidP="00FD04EE"/>
        <w:p w14:paraId="0A20DCFE" w14:textId="77777777" w:rsidR="00FD04EE" w:rsidRDefault="00FD04EE" w:rsidP="00FD04EE"/>
        <w:p w14:paraId="29CAAF14" w14:textId="77777777" w:rsidR="00FD04EE" w:rsidRDefault="00FD04EE" w:rsidP="00FD04EE"/>
        <w:p w14:paraId="5FAB4B96" w14:textId="77777777" w:rsidR="00FD04EE" w:rsidRDefault="00FD04EE" w:rsidP="00FD04EE"/>
        <w:p w14:paraId="497F919C" w14:textId="77777777" w:rsidR="00FD04EE" w:rsidRDefault="00FD04EE" w:rsidP="00FD04EE"/>
        <w:p w14:paraId="3E01D887" w14:textId="77777777" w:rsidR="00720CC4" w:rsidRDefault="00720CC4" w:rsidP="008A1FAC">
          <w:pPr>
            <w:pStyle w:val="Heading2"/>
          </w:pPr>
          <w:bookmarkStart w:id="7" w:name="_Toc518645204"/>
          <w:r>
            <w:lastRenderedPageBreak/>
            <w:t>3.3</w:t>
          </w:r>
          <w:r w:rsidR="00593358">
            <w:t xml:space="preserve"> Good </w:t>
          </w:r>
          <w:r w:rsidR="00694542">
            <w:t>Practice</w:t>
          </w:r>
          <w:bookmarkEnd w:id="7"/>
        </w:p>
        <w:p w14:paraId="67DC7820" w14:textId="77777777" w:rsidR="00694542" w:rsidRDefault="00694542" w:rsidP="00694542">
          <w:pPr>
            <w:rPr>
              <w:lang w:eastAsia="en-GB"/>
            </w:rPr>
          </w:pPr>
        </w:p>
        <w:p w14:paraId="0FF94F9A" w14:textId="77777777" w:rsidR="00277F6A" w:rsidRDefault="00C17C92" w:rsidP="00694542">
          <w:r>
            <w:rPr>
              <w:lang w:eastAsia="en-GB"/>
            </w:rPr>
            <w:t>Some of t</w:t>
          </w:r>
          <w:r w:rsidR="00593358">
            <w:rPr>
              <w:lang w:eastAsia="en-GB"/>
            </w:rPr>
            <w:t xml:space="preserve">he best practices of employee engagement </w:t>
          </w:r>
          <w:r>
            <w:rPr>
              <w:lang w:eastAsia="en-GB"/>
            </w:rPr>
            <w:t>are</w:t>
          </w:r>
          <w:r w:rsidR="00593358">
            <w:rPr>
              <w:lang w:eastAsia="en-GB"/>
            </w:rPr>
            <w:t xml:space="preserve"> </w:t>
          </w:r>
          <w:r>
            <w:rPr>
              <w:lang w:eastAsia="en-GB"/>
            </w:rPr>
            <w:t xml:space="preserve">those that engage one to four of the basic emotional requirements; “acquire”, “bond”, “comprehend” and “defend”, as identified by </w:t>
          </w:r>
          <w:r>
            <w:t>Paul R. Lawrence and Nitin Nohria</w:t>
          </w:r>
          <w:r>
            <w:rPr>
              <w:rStyle w:val="FootnoteReference"/>
            </w:rPr>
            <w:footnoteReference w:id="5"/>
          </w:r>
          <w:r w:rsidR="00E861B6">
            <w:t>. The best way to keep the workforce engaged is to stimulate the four emotional drives of human nature, as these emotional needs “underlie everything we do”</w:t>
          </w:r>
          <w:r w:rsidR="00E861B6">
            <w:rPr>
              <w:rStyle w:val="FootnoteReference"/>
            </w:rPr>
            <w:footnoteReference w:id="6"/>
          </w:r>
          <w:r w:rsidR="00B91BB5">
            <w:t>.</w:t>
          </w:r>
        </w:p>
        <w:p w14:paraId="6A6F709A" w14:textId="77777777" w:rsidR="00694542" w:rsidRDefault="00B91BB5" w:rsidP="00694542">
          <w:pPr>
            <w:rPr>
              <w:lang w:eastAsia="en-GB"/>
            </w:rPr>
          </w:pPr>
          <w:r>
            <w:t xml:space="preserve">In </w:t>
          </w:r>
          <w:r w:rsidR="00277F6A">
            <w:t xml:space="preserve">another </w:t>
          </w:r>
          <w:r>
            <w:t>article, Gerard H. Seijts and Dan Crim have identified the “Ten C’s of Employee Engagement”</w:t>
          </w:r>
          <w:r>
            <w:rPr>
              <w:rStyle w:val="FootnoteReference"/>
            </w:rPr>
            <w:footnoteReference w:id="7"/>
          </w:r>
          <w:r w:rsidR="00277F6A">
            <w:t xml:space="preserve"> as; connect, career, clarity, convey, congratulate, contribute, control, collaborate, credibility and confidence.</w:t>
          </w:r>
        </w:p>
        <w:p w14:paraId="503FC3D9" w14:textId="77777777" w:rsidR="00720CC4" w:rsidRDefault="00992A79" w:rsidP="00694542">
          <w:r>
            <w:rPr>
              <w:lang w:eastAsia="en-GB"/>
            </w:rPr>
            <w:t>One area of employee engagement that can be implemented in the hospitality industry is flexible working. In certain areas of the hotel, parts of this strategy is already in place, for example, in the Marriott Hotel in Swansea, many of the ‘Food and Beverage’ employees are on zero hours contract, this could be counted as “numerical flexibility”, as it is defined as it is the organisation’s capability “to adjust the quantity of labour to meet fluctuations in demand”</w:t>
          </w:r>
          <w:r>
            <w:rPr>
              <w:rStyle w:val="FootnoteReference"/>
              <w:lang w:eastAsia="en-GB"/>
            </w:rPr>
            <w:footnoteReference w:id="8"/>
          </w:r>
          <w:r>
            <w:rPr>
              <w:lang w:eastAsia="en-GB"/>
            </w:rPr>
            <w:t xml:space="preserve">. </w:t>
          </w:r>
          <w:r w:rsidR="00FD04EE">
            <w:rPr>
              <w:lang w:eastAsia="en-GB"/>
            </w:rPr>
            <w:t xml:space="preserve"> Zero hours contracts have a negative reputation</w:t>
          </w:r>
          <w:r w:rsidR="00FD04EE">
            <w:rPr>
              <w:rStyle w:val="FootnoteReference"/>
              <w:lang w:eastAsia="en-GB"/>
            </w:rPr>
            <w:footnoteReference w:id="9"/>
          </w:r>
          <w:r w:rsidR="00FD04EE">
            <w:rPr>
              <w:lang w:eastAsia="en-GB"/>
            </w:rPr>
            <w:t>, however, if used in the intended way, it allows the employee and the employer to discuss and manage the most appropriate time schedules for work</w:t>
          </w:r>
          <w:r w:rsidR="00FD04EE">
            <w:rPr>
              <w:rStyle w:val="FootnoteReference"/>
              <w:lang w:eastAsia="en-GB"/>
            </w:rPr>
            <w:footnoteReference w:id="10"/>
          </w:r>
          <w:r w:rsidR="00FD04EE">
            <w:rPr>
              <w:lang w:eastAsia="en-GB"/>
            </w:rPr>
            <w:t>.</w:t>
          </w:r>
        </w:p>
        <w:p w14:paraId="394937FF" w14:textId="77777777" w:rsidR="00B26A27" w:rsidRDefault="00FA6030" w:rsidP="00694542">
          <w:r>
            <w:t>It has also been written in an article, that on average, engaged employees are 31% more productive and that hotels with engaged employees have a turnover rate 24% lower that a disengaged hotel</w:t>
          </w:r>
          <w:r>
            <w:rPr>
              <w:rStyle w:val="FootnoteReference"/>
            </w:rPr>
            <w:footnoteReference w:id="11"/>
          </w:r>
          <w:r>
            <w:t>. This suggests that employee engagement pays and it does not take any extra cost to allow staff satisfaction.</w:t>
          </w:r>
        </w:p>
        <w:p w14:paraId="48F5F526" w14:textId="77777777" w:rsidR="00FD04EE" w:rsidRDefault="00FD04EE" w:rsidP="00694542"/>
        <w:p w14:paraId="1ECA7F89" w14:textId="77777777" w:rsidR="00FD04EE" w:rsidRDefault="00FD04EE" w:rsidP="00694542"/>
        <w:p w14:paraId="598B5E3E" w14:textId="77777777" w:rsidR="00FD04EE" w:rsidRDefault="00FD04EE" w:rsidP="00694542"/>
        <w:p w14:paraId="52AB688F" w14:textId="77777777" w:rsidR="00FD04EE" w:rsidRDefault="00FD04EE" w:rsidP="00694542"/>
        <w:p w14:paraId="14D70F57" w14:textId="77777777" w:rsidR="00FD04EE" w:rsidRDefault="00FD04EE" w:rsidP="00694542"/>
        <w:p w14:paraId="19744AD5" w14:textId="77777777" w:rsidR="00FD04EE" w:rsidRDefault="00FD04EE" w:rsidP="00694542"/>
        <w:p w14:paraId="1D679922" w14:textId="77777777" w:rsidR="00FD04EE" w:rsidRDefault="00FD04EE" w:rsidP="00694542"/>
        <w:p w14:paraId="2A6A7955" w14:textId="77777777" w:rsidR="00FD04EE" w:rsidRDefault="00FD04EE" w:rsidP="00694542"/>
        <w:p w14:paraId="51BD6C66" w14:textId="77777777" w:rsidR="00FD04EE" w:rsidRDefault="00FD04EE" w:rsidP="00694542"/>
        <w:p w14:paraId="6AF45992" w14:textId="77777777" w:rsidR="007E69CD" w:rsidRDefault="007E69CD" w:rsidP="00694542"/>
        <w:p w14:paraId="3B1D320C" w14:textId="77777777" w:rsidR="00FD04EE" w:rsidRDefault="00FD04EE" w:rsidP="00694542"/>
        <w:p w14:paraId="6A15C183" w14:textId="77777777" w:rsidR="00720CC4" w:rsidRDefault="00593358" w:rsidP="008A1FAC">
          <w:pPr>
            <w:pStyle w:val="Heading2"/>
          </w:pPr>
          <w:bookmarkStart w:id="8" w:name="_Toc518645205"/>
          <w:r>
            <w:lastRenderedPageBreak/>
            <w:t>3.4 Bad P</w:t>
          </w:r>
          <w:r w:rsidR="00720CC4">
            <w:t>ractise</w:t>
          </w:r>
          <w:bookmarkEnd w:id="8"/>
        </w:p>
        <w:p w14:paraId="5FAD9F8C" w14:textId="77777777" w:rsidR="00720CC4" w:rsidRDefault="00720CC4" w:rsidP="00593358"/>
        <w:p w14:paraId="22CE9959" w14:textId="77777777" w:rsidR="00FA6030" w:rsidRDefault="00FA6030" w:rsidP="00593358">
          <w:r>
            <w:t>Employee disengage</w:t>
          </w:r>
          <w:r w:rsidR="00AC249F">
            <w:t>ment, on average, can cost a company 34%</w:t>
          </w:r>
          <w:r w:rsidR="00AC249F">
            <w:rPr>
              <w:rStyle w:val="FootnoteReference"/>
            </w:rPr>
            <w:footnoteReference w:id="12"/>
          </w:r>
          <w:r w:rsidR="00AC249F">
            <w:t xml:space="preserve"> of the salaries paid and with that, actively disengaged employees may also spread negativity to other employees, and also to customers.</w:t>
          </w:r>
        </w:p>
        <w:p w14:paraId="6ADDBCDA" w14:textId="77777777" w:rsidR="00FD04EE" w:rsidRDefault="00E47323" w:rsidP="00593358">
          <w:r>
            <w:t>In a book called “The 7 Hidden Reasons Employees Leave”, Leigh Branham highlights the process of employee disengagement and the steps that follow. However, within it is also written how re-engage with employees and boost employee satisfaction</w:t>
          </w:r>
          <w:r>
            <w:rPr>
              <w:rStyle w:val="FootnoteReference"/>
            </w:rPr>
            <w:footnoteReference w:id="13"/>
          </w:r>
          <w:r>
            <w:t xml:space="preserve">. </w:t>
          </w:r>
        </w:p>
        <w:p w14:paraId="57A2E903" w14:textId="77777777" w:rsidR="00E47323" w:rsidRDefault="00AC249F" w:rsidP="00E47323">
          <w:r>
            <w:t>General employee disengagement and dissatisfaction can lead to strikes by employees, and negative view spread by disengaged and dissatisfied employees, as shown in an article in The Guardian</w:t>
          </w:r>
          <w:r>
            <w:rPr>
              <w:rStyle w:val="FootnoteReference"/>
            </w:rPr>
            <w:footnoteReference w:id="14"/>
          </w:r>
          <w:r>
            <w:t xml:space="preserve">. </w:t>
          </w:r>
          <w:r w:rsidR="007E69CD">
            <w:t>Cases, such as the one highlighted in this article, reflect a negative light onto not only the hotel is question, but also hotels in general. Customers are less likely to stay in a hotel that has been in the news for bad treatment of employees, and potential employees are less likely to apply for jobs in a hotel that has been shown to treat their employees in a less than satisfactory way.</w:t>
          </w:r>
        </w:p>
        <w:p w14:paraId="1FD1EEA2" w14:textId="77777777" w:rsidR="007E69CD" w:rsidRDefault="007E69CD" w:rsidP="00E47323"/>
        <w:p w14:paraId="53BC8ED2" w14:textId="77777777" w:rsidR="007E69CD" w:rsidRDefault="007E69CD" w:rsidP="00E47323"/>
        <w:p w14:paraId="03C0038E" w14:textId="77777777" w:rsidR="007E69CD" w:rsidRDefault="007E69CD" w:rsidP="00E47323"/>
        <w:p w14:paraId="78551C53" w14:textId="77777777" w:rsidR="007E69CD" w:rsidRDefault="007E69CD" w:rsidP="00E47323"/>
        <w:p w14:paraId="742C8FC4" w14:textId="77777777" w:rsidR="007E69CD" w:rsidRDefault="007E69CD" w:rsidP="00E47323"/>
        <w:p w14:paraId="6C943688" w14:textId="77777777" w:rsidR="007E69CD" w:rsidRDefault="007E69CD" w:rsidP="00E47323"/>
        <w:p w14:paraId="0CFCE1A4" w14:textId="77777777" w:rsidR="007E69CD" w:rsidRDefault="007E69CD" w:rsidP="00E47323"/>
        <w:p w14:paraId="5C690926" w14:textId="77777777" w:rsidR="007E69CD" w:rsidRDefault="007E69CD" w:rsidP="00E47323"/>
        <w:p w14:paraId="4490D5F7" w14:textId="77777777" w:rsidR="007E69CD" w:rsidRDefault="007E69CD" w:rsidP="00E47323"/>
        <w:p w14:paraId="036D326F" w14:textId="77777777" w:rsidR="007E69CD" w:rsidRDefault="007E69CD" w:rsidP="00E47323"/>
        <w:p w14:paraId="0F348DAA" w14:textId="77777777" w:rsidR="007E69CD" w:rsidRDefault="007E69CD" w:rsidP="00E47323"/>
        <w:p w14:paraId="6E2B7537" w14:textId="77777777" w:rsidR="007E69CD" w:rsidRDefault="007E69CD" w:rsidP="00E47323"/>
        <w:p w14:paraId="143CC39B" w14:textId="77777777" w:rsidR="007E69CD" w:rsidRDefault="007E69CD" w:rsidP="00E47323"/>
        <w:p w14:paraId="7A28D843" w14:textId="77777777" w:rsidR="007E69CD" w:rsidRDefault="007E69CD" w:rsidP="00E47323"/>
        <w:p w14:paraId="0BFD8312" w14:textId="77777777" w:rsidR="007E69CD" w:rsidRDefault="007E69CD" w:rsidP="00E47323"/>
        <w:p w14:paraId="1799FF6A" w14:textId="77777777" w:rsidR="007E69CD" w:rsidRDefault="007E69CD" w:rsidP="00E47323"/>
        <w:p w14:paraId="09E84FFD" w14:textId="77777777" w:rsidR="007E69CD" w:rsidRDefault="007E69CD" w:rsidP="00E47323"/>
        <w:p w14:paraId="30516584" w14:textId="77777777" w:rsidR="00B8416B" w:rsidRPr="00B8416B" w:rsidRDefault="00720CC4" w:rsidP="00B8416B">
          <w:pPr>
            <w:pStyle w:val="Heading2"/>
          </w:pPr>
          <w:bookmarkStart w:id="9" w:name="_Toc518645206"/>
          <w:r>
            <w:lastRenderedPageBreak/>
            <w:t xml:space="preserve">3.5 </w:t>
          </w:r>
          <w:r w:rsidR="00593358">
            <w:t>S</w:t>
          </w:r>
          <w:r w:rsidR="00B26A27">
            <w:t>takeholders</w:t>
          </w:r>
          <w:r w:rsidR="00593358">
            <w:t xml:space="preserve">’ </w:t>
          </w:r>
          <w:r w:rsidR="007E69CD">
            <w:t>In</w:t>
          </w:r>
          <w:bookmarkStart w:id="10" w:name="_GoBack"/>
          <w:bookmarkEnd w:id="10"/>
          <w:r w:rsidR="007E69CD">
            <w:t>fluence</w:t>
          </w:r>
          <w:bookmarkEnd w:id="9"/>
        </w:p>
        <w:p w14:paraId="3DB0532B" w14:textId="77777777" w:rsidR="00593358" w:rsidRDefault="00593358" w:rsidP="00593358">
          <w:pPr>
            <w:rPr>
              <w:lang w:eastAsia="en-GB"/>
            </w:rPr>
          </w:pPr>
        </w:p>
        <w:p w14:paraId="307366C6" w14:textId="77777777" w:rsidR="007E69CD" w:rsidRDefault="00861CA6" w:rsidP="00593358">
          <w:pPr>
            <w:rPr>
              <w:lang w:eastAsia="en-GB"/>
            </w:rPr>
          </w:pPr>
          <w:r>
            <w:rPr>
              <w:lang w:eastAsia="en-GB"/>
            </w:rPr>
            <w:t>To any organisation, there are many stakeholders, however, this section will focus on three and their influence on and interest in the hotel and employee engagement.</w:t>
          </w:r>
        </w:p>
        <w:p w14:paraId="563A7EB6" w14:textId="77777777" w:rsidR="00F00417" w:rsidRDefault="00861CA6" w:rsidP="00593358">
          <w:pPr>
            <w:rPr>
              <w:lang w:eastAsia="en-GB"/>
            </w:rPr>
          </w:pPr>
          <w:r>
            <w:rPr>
              <w:lang w:eastAsia="en-GB"/>
            </w:rPr>
            <w:t>One key stakeholder is employees. Employees are some of the most important primary stakeholders, as any decision made in the hotel, both positive and negative, has a direct impact on employees</w:t>
          </w:r>
          <w:r>
            <w:rPr>
              <w:rStyle w:val="FootnoteReference"/>
              <w:lang w:eastAsia="en-GB"/>
            </w:rPr>
            <w:footnoteReference w:id="15"/>
          </w:r>
          <w:r w:rsidR="00F00417">
            <w:rPr>
              <w:lang w:eastAsia="en-GB"/>
            </w:rPr>
            <w:t>.</w:t>
          </w:r>
        </w:p>
        <w:p w14:paraId="1D1C0295" w14:textId="77777777" w:rsidR="00F00417" w:rsidRDefault="00861CA6" w:rsidP="00593358">
          <w:pPr>
            <w:rPr>
              <w:lang w:eastAsia="en-GB"/>
            </w:rPr>
          </w:pPr>
          <w:r>
            <w:rPr>
              <w:lang w:eastAsia="en-GB"/>
            </w:rPr>
            <w:t xml:space="preserve">Another key stakeholder is customers. Much like employees, customers are also highly important primary stakeholders. Similarly to employees, many decisions made by the hotel, also has an impact on customers. </w:t>
          </w:r>
          <w:r w:rsidR="009157C6">
            <w:rPr>
              <w:lang w:eastAsia="en-GB"/>
            </w:rPr>
            <w:t>On the other hand, however, while a bad decision made by the hotel may cost an employee their job, a customer would be able to find a different hotel to stay in. Employees would have to take the time to find a new job, and go through the employment process that could take weeks or even months.</w:t>
          </w:r>
        </w:p>
        <w:p w14:paraId="569BC846" w14:textId="77777777" w:rsidR="00F00417" w:rsidRDefault="009157C6" w:rsidP="00593358">
          <w:pPr>
            <w:rPr>
              <w:lang w:eastAsia="en-GB"/>
            </w:rPr>
          </w:pPr>
          <w:r>
            <w:rPr>
              <w:lang w:eastAsia="en-GB"/>
            </w:rPr>
            <w:t>In some organisations, such as Michelin, the organisation values employees as stakeholders over customers. This is because, they view that “every worker hopes to have a secure future</w:t>
          </w:r>
          <w:r>
            <w:rPr>
              <w:rStyle w:val="FootnoteReference"/>
              <w:lang w:eastAsia="en-GB"/>
            </w:rPr>
            <w:footnoteReference w:id="16"/>
          </w:r>
          <w:r>
            <w:rPr>
              <w:lang w:eastAsia="en-GB"/>
            </w:rPr>
            <w:t xml:space="preserve">”. </w:t>
          </w:r>
          <w:r w:rsidR="00F00417">
            <w:rPr>
              <w:lang w:eastAsia="en-GB"/>
            </w:rPr>
            <w:t>In an article, Liz Alton writes that, as most employee hierarchy implies, customers are held at a bigger value than employees. However, in that article, she also recommends that employers should change that view, and put their employees first</w:t>
          </w:r>
          <w:r w:rsidR="00F00417">
            <w:rPr>
              <w:rStyle w:val="FootnoteReference"/>
              <w:lang w:eastAsia="en-GB"/>
            </w:rPr>
            <w:footnoteReference w:id="17"/>
          </w:r>
          <w:r w:rsidR="00F00417">
            <w:rPr>
              <w:lang w:eastAsia="en-GB"/>
            </w:rPr>
            <w:t>.</w:t>
          </w:r>
        </w:p>
        <w:p w14:paraId="315EFD79" w14:textId="77777777" w:rsidR="00B8416B" w:rsidRPr="00B8416B" w:rsidRDefault="00F00417" w:rsidP="00593358">
          <w:pPr>
            <w:rPr>
              <w:lang w:eastAsia="en-GB"/>
            </w:rPr>
          </w:pPr>
          <w:r>
            <w:rPr>
              <w:lang w:eastAsia="en-GB"/>
            </w:rPr>
            <w:t xml:space="preserve">The third stakeholder discussed in this report will be the media. The media is a secondary stakeholder, as it does not have a direct interest in the organisation as customers and employees have, but it can still have a major impact on it. </w:t>
          </w:r>
          <w:r w:rsidR="00DB21A7">
            <w:rPr>
              <w:lang w:eastAsia="en-GB"/>
            </w:rPr>
            <w:t>Social media being on the increase, and the youth and new travellers being so invested in media, a negative representation in the media, or on social media can drive a hotel from the top of the food chain to the bottom line. However, many hotels have started to use social media</w:t>
          </w:r>
          <w:r w:rsidR="00D00B49">
            <w:rPr>
              <w:rStyle w:val="FootnoteReference"/>
              <w:lang w:eastAsia="en-GB"/>
            </w:rPr>
            <w:footnoteReference w:id="18"/>
          </w:r>
          <w:r w:rsidR="00DB21A7">
            <w:rPr>
              <w:lang w:eastAsia="en-GB"/>
            </w:rPr>
            <w:t xml:space="preserve"> to interact with their customers and so the negative impact of the media on hotels can be decreased. </w:t>
          </w:r>
        </w:p>
        <w:p w14:paraId="242ECED8" w14:textId="77777777" w:rsidR="00B8416B" w:rsidRPr="00B8416B" w:rsidRDefault="00B8416B" w:rsidP="00593358">
          <w:pPr>
            <w:rPr>
              <w:lang w:eastAsia="en-GB"/>
            </w:rPr>
          </w:pPr>
        </w:p>
        <w:p w14:paraId="32C1FDAD" w14:textId="77777777" w:rsidR="00B26A27" w:rsidRDefault="00B26A27" w:rsidP="00593358"/>
        <w:p w14:paraId="572D9B15" w14:textId="77777777" w:rsidR="00D00B49" w:rsidRDefault="00D00B49" w:rsidP="00593358"/>
        <w:p w14:paraId="0BA3482D" w14:textId="77777777" w:rsidR="00D00B49" w:rsidRDefault="00D00B49" w:rsidP="00593358"/>
        <w:p w14:paraId="1214AE22" w14:textId="77777777" w:rsidR="00D00B49" w:rsidRDefault="00D00B49" w:rsidP="00593358"/>
        <w:p w14:paraId="3E690247" w14:textId="77777777" w:rsidR="00D00B49" w:rsidRDefault="00D00B49" w:rsidP="00593358"/>
        <w:p w14:paraId="5D8932E9" w14:textId="77777777" w:rsidR="00D00B49" w:rsidRDefault="00D00B49" w:rsidP="00593358"/>
        <w:p w14:paraId="7372FBAB" w14:textId="77777777" w:rsidR="00795A76" w:rsidRDefault="00795A76" w:rsidP="00593358"/>
        <w:p w14:paraId="1D2DC5F6" w14:textId="77777777" w:rsidR="00D00B49" w:rsidRDefault="00D00B49" w:rsidP="00593358"/>
        <w:p w14:paraId="00102525" w14:textId="77777777" w:rsidR="00B26A27" w:rsidRPr="00B26A27" w:rsidRDefault="00795A76" w:rsidP="008A1FAC">
          <w:pPr>
            <w:pStyle w:val="Heading2"/>
          </w:pPr>
          <w:bookmarkStart w:id="11" w:name="_Toc518645207"/>
          <w:r>
            <w:lastRenderedPageBreak/>
            <w:t>3.6 Primary and S</w:t>
          </w:r>
          <w:r w:rsidR="00B26A27">
            <w:t>e</w:t>
          </w:r>
          <w:r>
            <w:t>condary Research M</w:t>
          </w:r>
          <w:r w:rsidR="00B26A27">
            <w:t>ethods</w:t>
          </w:r>
          <w:bookmarkEnd w:id="11"/>
        </w:p>
        <w:p w14:paraId="066DA774" w14:textId="77777777" w:rsidR="00D00B49" w:rsidRDefault="00D00B49" w:rsidP="00593358"/>
        <w:p w14:paraId="37BDCAA9" w14:textId="77777777" w:rsidR="00720CC4" w:rsidRDefault="006A54FE" w:rsidP="00593358">
          <w:r>
            <w:t xml:space="preserve">Primary and secondary </w:t>
          </w:r>
          <w:r w:rsidR="00B8416B">
            <w:t>researches both have</w:t>
          </w:r>
          <w:r>
            <w:t xml:space="preserve"> certain aspects which allow them to be useful and reliable to an extent. </w:t>
          </w:r>
          <w:r w:rsidR="00D00B49">
            <w:t xml:space="preserve"> Sociological research has shown that all types of research can have strengths, but also limitations. Primary research methods, such as questionnaires and interviews, have found that they may not be representative, or that Hawthorne and social desirability bias</w:t>
          </w:r>
          <w:r w:rsidR="00D00B49">
            <w:rPr>
              <w:rStyle w:val="FootnoteReference"/>
            </w:rPr>
            <w:footnoteReference w:id="19"/>
          </w:r>
          <w:r w:rsidR="00D00B49">
            <w:t xml:space="preserve"> may lead respondents and interviewees to say what they view the interviewer would like to hear. This can lead to invalid results.</w:t>
          </w:r>
        </w:p>
        <w:p w14:paraId="07147B66" w14:textId="77777777" w:rsidR="00D00B49" w:rsidRDefault="00D00B49" w:rsidP="00593358">
          <w:r>
            <w:t xml:space="preserve">On the other hand, </w:t>
          </w:r>
          <w:r w:rsidR="00F2004D">
            <w:t>secondary data has just as many limitations. The data having been collected by someone else may hold bias, or be out dated. Misinterpretations can also occur when using secondary data. They are also difficult to repeat, and so the validity could be questioned. However, secondary research data can allow access to information</w:t>
          </w:r>
          <w:r w:rsidR="00F2004D">
            <w:rPr>
              <w:rStyle w:val="FootnoteReference"/>
            </w:rPr>
            <w:footnoteReference w:id="20"/>
          </w:r>
          <w:r w:rsidR="00F2004D">
            <w:t xml:space="preserve"> that may have been missed while researching primary data.</w:t>
          </w:r>
        </w:p>
        <w:p w14:paraId="37CEBCB1" w14:textId="77777777" w:rsidR="00F2004D" w:rsidRDefault="00F2004D" w:rsidP="00593358">
          <w:r>
            <w:t>It has been found that using a mixed method, or</w:t>
          </w:r>
          <w:r w:rsidR="00795A76">
            <w:t xml:space="preserve"> pluralism is the most reliable, as it uses both primary and secondary data</w:t>
          </w:r>
          <w:r w:rsidR="00795A76">
            <w:rPr>
              <w:rStyle w:val="FootnoteReference"/>
            </w:rPr>
            <w:footnoteReference w:id="21"/>
          </w:r>
          <w:r w:rsidR="00795A76">
            <w:t>. This allows for both validity and reliability for the researcher. However, it is time consuming, and secondary data may not always have the same aim for enquiry as the researcher, resulting in varying outcomes.</w:t>
          </w:r>
        </w:p>
        <w:p w14:paraId="11299477" w14:textId="77777777" w:rsidR="00D00B49" w:rsidRDefault="00D00B49" w:rsidP="00593358"/>
        <w:p w14:paraId="03315B9F" w14:textId="77777777" w:rsidR="00D00B49" w:rsidRDefault="00D00B49" w:rsidP="00593358"/>
        <w:p w14:paraId="179493B1" w14:textId="77777777" w:rsidR="00D00B49" w:rsidRDefault="00D00B49" w:rsidP="00593358"/>
        <w:p w14:paraId="39F2B83B" w14:textId="77777777" w:rsidR="00D00B49" w:rsidRDefault="00D00B49" w:rsidP="00593358"/>
        <w:p w14:paraId="2F92927D" w14:textId="77777777" w:rsidR="00D00B49" w:rsidRDefault="00D00B49" w:rsidP="00593358"/>
        <w:p w14:paraId="250AA432" w14:textId="77777777" w:rsidR="00D00B49" w:rsidRDefault="00D00B49" w:rsidP="00593358"/>
        <w:p w14:paraId="2449E363" w14:textId="77777777" w:rsidR="00D00B49" w:rsidRDefault="00D00B49" w:rsidP="00593358"/>
        <w:p w14:paraId="41A522E8" w14:textId="77777777" w:rsidR="00D00B49" w:rsidRDefault="00D00B49" w:rsidP="00593358"/>
        <w:p w14:paraId="7739053B" w14:textId="77777777" w:rsidR="00D00B49" w:rsidRDefault="00D00B49" w:rsidP="00593358"/>
        <w:p w14:paraId="618A984D" w14:textId="77777777" w:rsidR="00D00B49" w:rsidRDefault="00D00B49" w:rsidP="00593358"/>
        <w:p w14:paraId="1D01A328" w14:textId="77777777" w:rsidR="00795A76" w:rsidRDefault="00795A76" w:rsidP="00593358"/>
        <w:p w14:paraId="62DCFF8F" w14:textId="77777777" w:rsidR="00795A76" w:rsidRDefault="00795A76" w:rsidP="00593358"/>
        <w:p w14:paraId="5344FC78" w14:textId="77777777" w:rsidR="00795A76" w:rsidRDefault="00795A76" w:rsidP="00593358"/>
        <w:p w14:paraId="18967A89" w14:textId="77777777" w:rsidR="00795A76" w:rsidRDefault="00795A76" w:rsidP="00593358"/>
        <w:p w14:paraId="5FE7A5AC" w14:textId="77777777" w:rsidR="00795A76" w:rsidRDefault="00795A76" w:rsidP="00593358"/>
        <w:p w14:paraId="54CB9166" w14:textId="77777777" w:rsidR="00720CC4" w:rsidRDefault="00720CC4" w:rsidP="00720CC4">
          <w:pPr>
            <w:pStyle w:val="Heading1"/>
          </w:pPr>
          <w:bookmarkStart w:id="12" w:name="_Toc518645208"/>
          <w:r>
            <w:lastRenderedPageBreak/>
            <w:t>4.0 Conclusion</w:t>
          </w:r>
          <w:bookmarkEnd w:id="12"/>
        </w:p>
        <w:p w14:paraId="2095CEB2" w14:textId="77777777" w:rsidR="00593358" w:rsidRDefault="00593358" w:rsidP="00593358">
          <w:pPr>
            <w:rPr>
              <w:lang w:eastAsia="en-GB"/>
            </w:rPr>
          </w:pPr>
        </w:p>
        <w:p w14:paraId="2E2757EF" w14:textId="77777777" w:rsidR="00D9053F" w:rsidRDefault="00795A76" w:rsidP="00593358">
          <w:pPr>
            <w:rPr>
              <w:lang w:eastAsia="en-GB"/>
            </w:rPr>
          </w:pPr>
          <w:r>
            <w:rPr>
              <w:lang w:eastAsia="en-GB"/>
            </w:rPr>
            <w:t xml:space="preserve">In conclusion, it has been found that employee engagement is vital for a company’s future and that flexible working is as useful as it is practical for a hotel’s </w:t>
          </w:r>
          <w:r w:rsidR="00D9053F">
            <w:rPr>
              <w:lang w:eastAsia="en-GB"/>
            </w:rPr>
            <w:t>income. The project proposal has met its purpose, as research has been done on a hotel organisation, focused on personnel development through the analysis of employee engagement and flexible working and its relationship to organisational outcomes. The writer has researched many sources in order to come to an unbiased conclusion. In this report, there has been an analysis of the effectiveness of employee engagement within the hospitality industry and has researched the validity of the usefulness of flexible working.</w:t>
          </w:r>
        </w:p>
        <w:p w14:paraId="36653A6D" w14:textId="77777777" w:rsidR="00720CC4" w:rsidRDefault="00D9053F" w:rsidP="00593358">
          <w:r>
            <w:t>The report has also separated the proposal into easy to read sub-sections such as the host hotel, good and bad practices of employee engagement and a review on the efficacy of primary and secondary research methods.</w:t>
          </w:r>
        </w:p>
        <w:p w14:paraId="647F2FD4" w14:textId="77777777" w:rsidR="00D9053F" w:rsidRDefault="00D9053F" w:rsidP="00593358">
          <w:r>
            <w:t xml:space="preserve">The project proposal has reached its aim of analysing the importance of employee engagement, </w:t>
          </w:r>
          <w:r w:rsidR="007A0039">
            <w:t>and in conclusion to the report, it has been found that employee engagement is vital to the growth of the hotel industry and that dissatisfied employees have a greater negative affect on the organisation than most other stakeholders, as they can be the result of dissatisfied customers, resulting in a negative domino effect.</w:t>
          </w:r>
        </w:p>
        <w:p w14:paraId="7E5AB5BF" w14:textId="77777777" w:rsidR="00720CC4" w:rsidRDefault="00720CC4" w:rsidP="00593358"/>
        <w:p w14:paraId="78FB6981" w14:textId="77777777" w:rsidR="00D9053F" w:rsidRDefault="00D9053F" w:rsidP="00593358"/>
        <w:p w14:paraId="600B6349" w14:textId="77777777" w:rsidR="00D9053F" w:rsidRDefault="00D9053F" w:rsidP="00593358"/>
        <w:p w14:paraId="2FECD73D" w14:textId="77777777" w:rsidR="00D9053F" w:rsidRDefault="00D9053F" w:rsidP="00593358"/>
        <w:p w14:paraId="2C0A1255" w14:textId="77777777" w:rsidR="00D9053F" w:rsidRDefault="00D9053F" w:rsidP="00593358"/>
        <w:p w14:paraId="196E122F" w14:textId="77777777" w:rsidR="00D9053F" w:rsidRDefault="00D9053F" w:rsidP="00593358"/>
        <w:p w14:paraId="2EBC5D9B" w14:textId="77777777" w:rsidR="00D9053F" w:rsidRDefault="00D9053F" w:rsidP="00593358"/>
        <w:p w14:paraId="0B5FD68F" w14:textId="77777777" w:rsidR="00D9053F" w:rsidRDefault="00D9053F" w:rsidP="00593358"/>
        <w:p w14:paraId="76B6D7DB" w14:textId="77777777" w:rsidR="00D9053F" w:rsidRDefault="00D9053F" w:rsidP="00593358"/>
        <w:p w14:paraId="5F83D754" w14:textId="77777777" w:rsidR="00D9053F" w:rsidRDefault="00D9053F" w:rsidP="00593358"/>
        <w:p w14:paraId="5FE8AB92" w14:textId="77777777" w:rsidR="00D9053F" w:rsidRDefault="00D9053F" w:rsidP="00593358"/>
        <w:p w14:paraId="7C0AFC1E" w14:textId="77777777" w:rsidR="00D9053F" w:rsidRDefault="00D9053F" w:rsidP="00593358"/>
        <w:p w14:paraId="4C77034F" w14:textId="77777777" w:rsidR="00D9053F" w:rsidRDefault="00D9053F" w:rsidP="00593358"/>
        <w:p w14:paraId="0CC6C3A5" w14:textId="77777777" w:rsidR="00D9053F" w:rsidRDefault="00D9053F" w:rsidP="00593358"/>
        <w:p w14:paraId="404C5188" w14:textId="77777777" w:rsidR="00D9053F" w:rsidRDefault="00D9053F" w:rsidP="00593358"/>
        <w:p w14:paraId="4AE097E9" w14:textId="77777777" w:rsidR="007A0039" w:rsidRDefault="007A0039" w:rsidP="00593358"/>
        <w:p w14:paraId="2530A6C1" w14:textId="77777777" w:rsidR="00D9053F" w:rsidRPr="00720CC4" w:rsidRDefault="00D9053F" w:rsidP="00593358"/>
        <w:p w14:paraId="5679FD2C" w14:textId="77777777" w:rsidR="00720CC4" w:rsidRDefault="00720CC4" w:rsidP="00AA2A91">
          <w:pPr>
            <w:pStyle w:val="Heading1"/>
          </w:pPr>
          <w:bookmarkStart w:id="13" w:name="_Toc518645209"/>
          <w:r>
            <w:lastRenderedPageBreak/>
            <w:t>5.0 Recommendations</w:t>
          </w:r>
          <w:bookmarkEnd w:id="13"/>
        </w:p>
        <w:p w14:paraId="20F270A1" w14:textId="77777777" w:rsidR="007A0039" w:rsidRDefault="007A0039" w:rsidP="00795A76">
          <w:pPr>
            <w:rPr>
              <w:lang w:eastAsia="en-GB"/>
            </w:rPr>
          </w:pPr>
        </w:p>
        <w:p w14:paraId="0FD79CB2" w14:textId="77777777" w:rsidR="007A0039" w:rsidRDefault="007A0039" w:rsidP="00795A76">
          <w:pPr>
            <w:rPr>
              <w:lang w:eastAsia="en-GB"/>
            </w:rPr>
          </w:pPr>
          <w:r>
            <w:rPr>
              <w:lang w:eastAsia="en-GB"/>
            </w:rPr>
            <w:t xml:space="preserve">The recommendation of the researcher is that employers should ensure employee satisfaction. They should take the time to listen to their employees, or create a system which allows for employees to have their voices heard. Happy employees result in happy customers, and employers need to sow their workers that they care about more than just profit for the organisation. Overall, employee engagement has shown to have a great impact, and the cost of happy employees can be flexible working and flexibility in work arrangements. </w:t>
          </w:r>
        </w:p>
        <w:p w14:paraId="5DA301B9" w14:textId="77777777" w:rsidR="00F95483" w:rsidRDefault="007A0039" w:rsidP="004D519C">
          <w:r>
            <w:t xml:space="preserve">In the Marriott Hotels, employee engagement seems to have been relatively successful, as they have daily meetings, and managers make an effort to celebrate birthdays and anniversaries. This allows the managers to be more engaged with their staff, and increase staff satisfaction. </w:t>
          </w:r>
          <w:r w:rsidR="00F95483">
            <w:t>It is also in their core values; “take care of associates and they will take care of the customers</w:t>
          </w:r>
          <w:r w:rsidR="00F95483">
            <w:rPr>
              <w:rStyle w:val="FootnoteReference"/>
            </w:rPr>
            <w:footnoteReference w:id="22"/>
          </w:r>
          <w:r w:rsidR="00F95483">
            <w:t>”. This has been highly successful and has driven their “Take Care Movement”</w:t>
          </w:r>
          <w:r w:rsidR="00F95483">
            <w:rPr>
              <w:rStyle w:val="FootnoteReference"/>
            </w:rPr>
            <w:footnoteReference w:id="23"/>
          </w:r>
          <w:r w:rsidR="00F95483">
            <w:t>.</w:t>
          </w:r>
        </w:p>
        <w:p w14:paraId="518604BA" w14:textId="77777777" w:rsidR="00AA2A91" w:rsidRDefault="00F95483" w:rsidP="00AA2A91">
          <w:r>
            <w:t>The overall recommendation of the researcher to the Marriott Hotel in Swansea, is to keep the employees engaged in order to generate success and decrease to employee turnover rate.</w:t>
          </w:r>
        </w:p>
        <w:p w14:paraId="1D702A57" w14:textId="77777777" w:rsidR="00DB21A7" w:rsidRDefault="00DB21A7" w:rsidP="00AA2A91"/>
        <w:p w14:paraId="73150C1E" w14:textId="77777777" w:rsidR="00CB4E27" w:rsidRDefault="00CB4E27" w:rsidP="00AA2A91"/>
        <w:p w14:paraId="097EC3CD" w14:textId="77777777" w:rsidR="00066D5A" w:rsidRDefault="00066D5A" w:rsidP="00AA2A91"/>
        <w:p w14:paraId="5F2A4E56" w14:textId="77777777" w:rsidR="007A0039" w:rsidRDefault="007A0039" w:rsidP="00AA2A91"/>
        <w:p w14:paraId="750C224A" w14:textId="77777777" w:rsidR="007A0039" w:rsidRDefault="007A0039" w:rsidP="00AA2A91"/>
        <w:p w14:paraId="6D8C640C" w14:textId="77777777" w:rsidR="007A0039" w:rsidRDefault="007A0039" w:rsidP="00AA2A91"/>
        <w:p w14:paraId="3DE7013E" w14:textId="77777777" w:rsidR="007A0039" w:rsidRDefault="007A0039" w:rsidP="00AA2A91"/>
        <w:p w14:paraId="62277C1E" w14:textId="77777777" w:rsidR="007A0039" w:rsidRDefault="007A0039" w:rsidP="00AA2A91"/>
        <w:p w14:paraId="1FD16783" w14:textId="77777777" w:rsidR="007A0039" w:rsidRDefault="007A0039" w:rsidP="00AA2A91"/>
        <w:p w14:paraId="3F7CD38C" w14:textId="77777777" w:rsidR="007A0039" w:rsidRDefault="007A0039" w:rsidP="00AA2A91"/>
        <w:p w14:paraId="32CC7C39" w14:textId="77777777" w:rsidR="007A0039" w:rsidRDefault="007A0039" w:rsidP="00AA2A91"/>
        <w:p w14:paraId="69C672CB" w14:textId="77777777" w:rsidR="007A0039" w:rsidRDefault="007A0039" w:rsidP="00AA2A91"/>
        <w:p w14:paraId="7D2EB8A6" w14:textId="77777777" w:rsidR="007A0039" w:rsidRDefault="007A0039" w:rsidP="00AA2A91"/>
        <w:p w14:paraId="046EAF85" w14:textId="77777777" w:rsidR="007A0039" w:rsidRDefault="007A0039" w:rsidP="00AA2A91"/>
        <w:p w14:paraId="2550347F" w14:textId="77777777" w:rsidR="00F95483" w:rsidRDefault="00F95483" w:rsidP="00AA2A91"/>
        <w:p w14:paraId="10FAA1F0" w14:textId="77777777" w:rsidR="00F95483" w:rsidRDefault="00F95483" w:rsidP="00AA2A91"/>
        <w:bookmarkStart w:id="14" w:name="_Toc518645210" w:displacedByCustomXml="next"/>
        <w:sdt>
          <w:sdtPr>
            <w:rPr>
              <w:rFonts w:asciiTheme="minorHAnsi" w:eastAsiaTheme="minorHAnsi" w:hAnsiTheme="minorHAnsi" w:cstheme="minorBidi"/>
              <w:color w:val="auto"/>
              <w:sz w:val="22"/>
              <w:szCs w:val="22"/>
            </w:rPr>
            <w:id w:val="1290853756"/>
            <w:docPartObj>
              <w:docPartGallery w:val="Bibliographies"/>
              <w:docPartUnique/>
            </w:docPartObj>
          </w:sdtPr>
          <w:sdtEndPr/>
          <w:sdtContent>
            <w:p w14:paraId="7A2337B2" w14:textId="77777777" w:rsidR="00720CC4" w:rsidRDefault="00F00417">
              <w:pPr>
                <w:pStyle w:val="Heading1"/>
              </w:pPr>
              <w:r>
                <w:t>6</w:t>
              </w:r>
              <w:r w:rsidR="00B26A27">
                <w:t xml:space="preserve">.0 </w:t>
              </w:r>
              <w:r w:rsidR="00720CC4">
                <w:t>Bibliography</w:t>
              </w:r>
              <w:bookmarkEnd w:id="14"/>
            </w:p>
            <w:sdt>
              <w:sdtPr>
                <w:id w:val="111145805"/>
                <w:bibliography/>
              </w:sdtPr>
              <w:sdtEndPr/>
              <w:sdtContent>
                <w:p w14:paraId="341C9AC1" w14:textId="77777777" w:rsidR="00697995" w:rsidRDefault="00EE1409" w:rsidP="00697995">
                  <w:pPr>
                    <w:pStyle w:val="Bibliography"/>
                    <w:rPr>
                      <w:noProof/>
                      <w:sz w:val="24"/>
                      <w:szCs w:val="24"/>
                    </w:rPr>
                  </w:pPr>
                  <w:r w:rsidRPr="00F95483">
                    <w:rPr>
                      <w:sz w:val="20"/>
                    </w:rPr>
                    <w:fldChar w:fldCharType="begin"/>
                  </w:r>
                  <w:r w:rsidR="00720CC4" w:rsidRPr="00F95483">
                    <w:rPr>
                      <w:sz w:val="20"/>
                    </w:rPr>
                    <w:instrText xml:space="preserve"> BIBLIOGRAPHY </w:instrText>
                  </w:r>
                  <w:r w:rsidRPr="00F95483">
                    <w:rPr>
                      <w:sz w:val="20"/>
                    </w:rPr>
                    <w:fldChar w:fldCharType="separate"/>
                  </w:r>
                  <w:r w:rsidR="00697995">
                    <w:rPr>
                      <w:noProof/>
                    </w:rPr>
                    <w:t xml:space="preserve">Al-Msallam, S. &amp; Alhaddad, A., 2016. The Effects of Social Media Marketing In the Hotel Industry: Conceptual Model for Development of an Effective Online Community. </w:t>
                  </w:r>
                  <w:r w:rsidR="00697995">
                    <w:rPr>
                      <w:i/>
                      <w:iCs/>
                      <w:noProof/>
                    </w:rPr>
                    <w:t xml:space="preserve">International Journal of Business and Management Invention, </w:t>
                  </w:r>
                  <w:r w:rsidR="00697995">
                    <w:rPr>
                      <w:noProof/>
                    </w:rPr>
                    <w:t>V(7), pp. 1-12.</w:t>
                  </w:r>
                </w:p>
                <w:p w14:paraId="4869B7F4" w14:textId="77777777" w:rsidR="00697995" w:rsidRDefault="00697995" w:rsidP="00697995">
                  <w:pPr>
                    <w:pStyle w:val="Bibliography"/>
                    <w:rPr>
                      <w:noProof/>
                    </w:rPr>
                  </w:pPr>
                  <w:r>
                    <w:rPr>
                      <w:noProof/>
                    </w:rPr>
                    <w:t xml:space="preserve">Alton, L., 2017. </w:t>
                  </w:r>
                  <w:r>
                    <w:rPr>
                      <w:i/>
                      <w:iCs/>
                      <w:noProof/>
                    </w:rPr>
                    <w:t xml:space="preserve">ADP - SPARK. </w:t>
                  </w:r>
                  <w:r>
                    <w:rPr>
                      <w:noProof/>
                    </w:rPr>
                    <w:t xml:space="preserve">[Online] </w:t>
                  </w:r>
                  <w:r>
                    <w:rPr>
                      <w:noProof/>
                    </w:rPr>
                    <w:br/>
                    <w:t xml:space="preserve">Available at: </w:t>
                  </w:r>
                  <w:r>
                    <w:rPr>
                      <w:noProof/>
                      <w:u w:val="single"/>
                    </w:rPr>
                    <w:t>https://www.adp.com/spark/articles/2017/07/employees-first-customers-second-your-team-as-your-most-important-stakeholder.aspx#</w:t>
                  </w:r>
                  <w:r>
                    <w:rPr>
                      <w:noProof/>
                    </w:rPr>
                    <w:br/>
                    <w:t>[Accessed 06 07 2018].</w:t>
                  </w:r>
                </w:p>
                <w:p w14:paraId="1AC2DD51" w14:textId="77777777" w:rsidR="00697995" w:rsidRDefault="00697995" w:rsidP="00697995">
                  <w:pPr>
                    <w:pStyle w:val="Bibliography"/>
                    <w:rPr>
                      <w:noProof/>
                    </w:rPr>
                  </w:pPr>
                  <w:r>
                    <w:rPr>
                      <w:noProof/>
                    </w:rPr>
                    <w:t xml:space="preserve">Anon., 2017. </w:t>
                  </w:r>
                  <w:r>
                    <w:rPr>
                      <w:i/>
                      <w:iCs/>
                      <w:noProof/>
                    </w:rPr>
                    <w:t xml:space="preserve">Ellis Whittam. </w:t>
                  </w:r>
                  <w:r>
                    <w:rPr>
                      <w:noProof/>
                    </w:rPr>
                    <w:t xml:space="preserve">[Online] </w:t>
                  </w:r>
                  <w:r>
                    <w:rPr>
                      <w:noProof/>
                    </w:rPr>
                    <w:br/>
                    <w:t xml:space="preserve">Available at: </w:t>
                  </w:r>
                  <w:r>
                    <w:rPr>
                      <w:noProof/>
                      <w:u w:val="single"/>
                    </w:rPr>
                    <w:t>https://elliswhittam.com/blog/pros-cons-zero-hour-contracts/</w:t>
                  </w:r>
                  <w:r>
                    <w:rPr>
                      <w:noProof/>
                    </w:rPr>
                    <w:br/>
                    <w:t>[Accessed 03 July 2018].</w:t>
                  </w:r>
                </w:p>
                <w:p w14:paraId="40B11F74" w14:textId="77777777" w:rsidR="00697995" w:rsidRDefault="00697995" w:rsidP="00697995">
                  <w:pPr>
                    <w:pStyle w:val="Bibliography"/>
                    <w:rPr>
                      <w:noProof/>
                    </w:rPr>
                  </w:pPr>
                  <w:r>
                    <w:rPr>
                      <w:noProof/>
                    </w:rPr>
                    <w:t xml:space="preserve">Anon., 2018. </w:t>
                  </w:r>
                  <w:r>
                    <w:rPr>
                      <w:i/>
                      <w:iCs/>
                      <w:noProof/>
                    </w:rPr>
                    <w:t xml:space="preserve">Marriott. </w:t>
                  </w:r>
                  <w:r>
                    <w:rPr>
                      <w:noProof/>
                    </w:rPr>
                    <w:t xml:space="preserve">[Online] </w:t>
                  </w:r>
                  <w:r>
                    <w:rPr>
                      <w:noProof/>
                    </w:rPr>
                    <w:br/>
                    <w:t xml:space="preserve">Available at: </w:t>
                  </w:r>
                  <w:r>
                    <w:rPr>
                      <w:noProof/>
                      <w:u w:val="single"/>
                    </w:rPr>
                    <w:t>https://www.marriott.com/culture-and-values/core-values.mi</w:t>
                  </w:r>
                  <w:r>
                    <w:rPr>
                      <w:noProof/>
                    </w:rPr>
                    <w:br/>
                    <w:t>[Accessed 06 July 2018].</w:t>
                  </w:r>
                </w:p>
                <w:p w14:paraId="6610735D" w14:textId="77777777" w:rsidR="00697995" w:rsidRDefault="00697995" w:rsidP="00697995">
                  <w:pPr>
                    <w:pStyle w:val="Bibliography"/>
                    <w:rPr>
                      <w:noProof/>
                    </w:rPr>
                  </w:pPr>
                  <w:r>
                    <w:rPr>
                      <w:noProof/>
                    </w:rPr>
                    <w:t xml:space="preserve">Anon., 2018. </w:t>
                  </w:r>
                  <w:r>
                    <w:rPr>
                      <w:i/>
                      <w:iCs/>
                      <w:noProof/>
                    </w:rPr>
                    <w:t xml:space="preserve">PPHE. </w:t>
                  </w:r>
                  <w:r>
                    <w:rPr>
                      <w:noProof/>
                    </w:rPr>
                    <w:t xml:space="preserve">[Online] </w:t>
                  </w:r>
                  <w:r>
                    <w:rPr>
                      <w:noProof/>
                    </w:rPr>
                    <w:br/>
                    <w:t xml:space="preserve">Available at: </w:t>
                  </w:r>
                  <w:r>
                    <w:rPr>
                      <w:noProof/>
                      <w:u w:val="single"/>
                    </w:rPr>
                    <w:t>https://www.pphe.com/responsibility/stakeholder-engagement-materiality</w:t>
                  </w:r>
                  <w:r>
                    <w:rPr>
                      <w:noProof/>
                    </w:rPr>
                    <w:br/>
                    <w:t>[Accessed 06 July 2018].</w:t>
                  </w:r>
                </w:p>
                <w:p w14:paraId="2026A8E7" w14:textId="77777777" w:rsidR="00697995" w:rsidRDefault="00697995" w:rsidP="00697995">
                  <w:pPr>
                    <w:pStyle w:val="Bibliography"/>
                    <w:rPr>
                      <w:noProof/>
                    </w:rPr>
                  </w:pPr>
                  <w:r>
                    <w:rPr>
                      <w:noProof/>
                    </w:rPr>
                    <w:t xml:space="preserve">Anon., 2018. </w:t>
                  </w:r>
                  <w:r>
                    <w:rPr>
                      <w:i/>
                      <w:iCs/>
                      <w:noProof/>
                    </w:rPr>
                    <w:t xml:space="preserve">SiteMinder. </w:t>
                  </w:r>
                  <w:r>
                    <w:rPr>
                      <w:noProof/>
                    </w:rPr>
                    <w:t xml:space="preserve">[Online] </w:t>
                  </w:r>
                  <w:r>
                    <w:rPr>
                      <w:noProof/>
                    </w:rPr>
                    <w:br/>
                    <w:t xml:space="preserve">Available at: </w:t>
                  </w:r>
                  <w:r>
                    <w:rPr>
                      <w:noProof/>
                      <w:u w:val="single"/>
                    </w:rPr>
                    <w:t>https://www.siteminder.com/r/trends-advice/hotel-management/guest-service-staff-hotel-happy/</w:t>
                  </w:r>
                  <w:r>
                    <w:rPr>
                      <w:noProof/>
                    </w:rPr>
                    <w:br/>
                    <w:t>[Accessed 02 July 2018].</w:t>
                  </w:r>
                </w:p>
                <w:p w14:paraId="062A71E6" w14:textId="77777777" w:rsidR="00697995" w:rsidRDefault="00697995" w:rsidP="00697995">
                  <w:pPr>
                    <w:pStyle w:val="Bibliography"/>
                    <w:rPr>
                      <w:noProof/>
                    </w:rPr>
                  </w:pPr>
                  <w:r>
                    <w:rPr>
                      <w:noProof/>
                    </w:rPr>
                    <w:t xml:space="preserve">Anon., n.d. </w:t>
                  </w:r>
                  <w:r>
                    <w:rPr>
                      <w:i/>
                      <w:iCs/>
                      <w:noProof/>
                    </w:rPr>
                    <w:t xml:space="preserve">Business Case Studies. </w:t>
                  </w:r>
                  <w:r>
                    <w:rPr>
                      <w:noProof/>
                    </w:rPr>
                    <w:t xml:space="preserve">[Online] </w:t>
                  </w:r>
                  <w:r>
                    <w:rPr>
                      <w:noProof/>
                    </w:rPr>
                    <w:br/>
                    <w:t xml:space="preserve">Available at: </w:t>
                  </w:r>
                  <w:r>
                    <w:rPr>
                      <w:noProof/>
                      <w:u w:val="single"/>
                    </w:rPr>
                    <w:t>https://businesscasestudies.co.uk/michelin/respecting-stakeholder-values/customers-and-employees.html</w:t>
                  </w:r>
                  <w:r>
                    <w:rPr>
                      <w:noProof/>
                    </w:rPr>
                    <w:br/>
                    <w:t>[Accessed 06 07 2018].</w:t>
                  </w:r>
                </w:p>
                <w:p w14:paraId="25603F13" w14:textId="77777777" w:rsidR="00697995" w:rsidRDefault="00697995" w:rsidP="00697995">
                  <w:pPr>
                    <w:pStyle w:val="Bibliography"/>
                    <w:rPr>
                      <w:noProof/>
                    </w:rPr>
                  </w:pPr>
                  <w:r>
                    <w:rPr>
                      <w:noProof/>
                    </w:rPr>
                    <w:t xml:space="preserve">Arrowsmith, J. &amp; Parker, J., 2013. The meaning of ‘employee engagement’ for the values and roles of the HRM function. </w:t>
                  </w:r>
                  <w:r>
                    <w:rPr>
                      <w:i/>
                      <w:iCs/>
                      <w:noProof/>
                    </w:rPr>
                    <w:t xml:space="preserve">The International Journal of Human Resource Management, </w:t>
                  </w:r>
                  <w:r>
                    <w:rPr>
                      <w:noProof/>
                    </w:rPr>
                    <w:t>24(14), pp. 2692-2712.</w:t>
                  </w:r>
                </w:p>
                <w:p w14:paraId="7860906B" w14:textId="77777777" w:rsidR="00697995" w:rsidRDefault="00697995" w:rsidP="00697995">
                  <w:pPr>
                    <w:pStyle w:val="Bibliography"/>
                    <w:rPr>
                      <w:noProof/>
                    </w:rPr>
                  </w:pPr>
                  <w:r>
                    <w:rPr>
                      <w:noProof/>
                    </w:rPr>
                    <w:t xml:space="preserve">Arvanitis, S., Hollenstein, H. &amp; Marmet, D., 2003. </w:t>
                  </w:r>
                  <w:r>
                    <w:rPr>
                      <w:i/>
                      <w:iCs/>
                      <w:noProof/>
                    </w:rPr>
                    <w:t xml:space="preserve">Numerical Labour Flexibility and Economic Performance: What Can we Learn from the Experience of Firms in Small European Economies? Some Empirical Evidence from Firm Case Studies*, </w:t>
                  </w:r>
                  <w:r>
                    <w:rPr>
                      <w:noProof/>
                    </w:rPr>
                    <w:t>Zurich: Konjunkturforschungsstelle Swiss Institute for Business Cycle Research.</w:t>
                  </w:r>
                </w:p>
                <w:p w14:paraId="2B9154E1" w14:textId="77777777" w:rsidR="00697995" w:rsidRDefault="00697995" w:rsidP="00697995">
                  <w:pPr>
                    <w:pStyle w:val="Bibliography"/>
                    <w:rPr>
                      <w:noProof/>
                    </w:rPr>
                  </w:pPr>
                  <w:r>
                    <w:rPr>
                      <w:noProof/>
                    </w:rPr>
                    <w:t xml:space="preserve">Benea, I. A., 2014. </w:t>
                  </w:r>
                  <w:r>
                    <w:rPr>
                      <w:i/>
                      <w:iCs/>
                      <w:noProof/>
                    </w:rPr>
                    <w:t xml:space="preserve">Influences of Social Media on the Tourism and Hospitality Industry, </w:t>
                  </w:r>
                  <w:r>
                    <w:rPr>
                      <w:noProof/>
                    </w:rPr>
                    <w:t>Vienna: Modul University Vienna.</w:t>
                  </w:r>
                </w:p>
                <w:p w14:paraId="017206E5" w14:textId="77777777" w:rsidR="00697995" w:rsidRDefault="00697995" w:rsidP="00697995">
                  <w:pPr>
                    <w:pStyle w:val="Bibliography"/>
                    <w:rPr>
                      <w:noProof/>
                    </w:rPr>
                  </w:pPr>
                  <w:r>
                    <w:rPr>
                      <w:noProof/>
                    </w:rPr>
                    <w:t xml:space="preserve">Branham, L., 2005. </w:t>
                  </w:r>
                  <w:r>
                    <w:rPr>
                      <w:i/>
                      <w:iCs/>
                      <w:noProof/>
                    </w:rPr>
                    <w:t xml:space="preserve">The 7 Hidden Reasons Employees Leave. </w:t>
                  </w:r>
                  <w:r>
                    <w:rPr>
                      <w:noProof/>
                    </w:rPr>
                    <w:t>1st ed. New York: AMACOM.</w:t>
                  </w:r>
                </w:p>
                <w:p w14:paraId="0E7F39CA" w14:textId="77777777" w:rsidR="00697995" w:rsidRDefault="00697995" w:rsidP="00697995">
                  <w:pPr>
                    <w:pStyle w:val="Bibliography"/>
                    <w:rPr>
                      <w:noProof/>
                    </w:rPr>
                  </w:pPr>
                  <w:r>
                    <w:rPr>
                      <w:noProof/>
                    </w:rPr>
                    <w:t xml:space="preserve">Conway, E. et al., 2016. Demands or Resources? The Relationship Between HR Practices, Employee Engagement, and Emotional Exhaustion Within a Hybrid Model of Employment Relations. </w:t>
                  </w:r>
                  <w:r>
                    <w:rPr>
                      <w:i/>
                      <w:iCs/>
                      <w:noProof/>
                    </w:rPr>
                    <w:t xml:space="preserve">Human Resource Management, </w:t>
                  </w:r>
                  <w:r>
                    <w:rPr>
                      <w:noProof/>
                    </w:rPr>
                    <w:t>55(5), pp. 901-917.</w:t>
                  </w:r>
                </w:p>
                <w:p w14:paraId="41D8AF82" w14:textId="77777777" w:rsidR="00697995" w:rsidRDefault="00697995" w:rsidP="00697995">
                  <w:pPr>
                    <w:pStyle w:val="Bibliography"/>
                    <w:rPr>
                      <w:noProof/>
                    </w:rPr>
                  </w:pPr>
                  <w:r>
                    <w:rPr>
                      <w:noProof/>
                    </w:rPr>
                    <w:t xml:space="preserve">Grimm, P., 2010. Social Desirability Bias. </w:t>
                  </w:r>
                  <w:r>
                    <w:rPr>
                      <w:i/>
                      <w:iCs/>
                      <w:noProof/>
                    </w:rPr>
                    <w:t>Wiley Online Library.</w:t>
                  </w:r>
                </w:p>
                <w:p w14:paraId="30D1EB40" w14:textId="77777777" w:rsidR="00697995" w:rsidRDefault="00697995" w:rsidP="00697995">
                  <w:pPr>
                    <w:pStyle w:val="Bibliography"/>
                    <w:rPr>
                      <w:noProof/>
                    </w:rPr>
                  </w:pPr>
                  <w:r>
                    <w:rPr>
                      <w:noProof/>
                    </w:rPr>
                    <w:lastRenderedPageBreak/>
                    <w:t xml:space="preserve">Hantrais, L., 2014. Methodological pluralism in international comparative research. </w:t>
                  </w:r>
                  <w:r>
                    <w:rPr>
                      <w:i/>
                      <w:iCs/>
                      <w:noProof/>
                    </w:rPr>
                    <w:t xml:space="preserve">International Journal of Social Research Methodology , </w:t>
                  </w:r>
                  <w:r>
                    <w:rPr>
                      <w:noProof/>
                    </w:rPr>
                    <w:t>XVII(2), pp. 133-145.</w:t>
                  </w:r>
                </w:p>
                <w:p w14:paraId="003AD051" w14:textId="77777777" w:rsidR="00697995" w:rsidRDefault="00697995" w:rsidP="00697995">
                  <w:pPr>
                    <w:pStyle w:val="Bibliography"/>
                    <w:rPr>
                      <w:noProof/>
                    </w:rPr>
                  </w:pPr>
                  <w:r>
                    <w:rPr>
                      <w:noProof/>
                    </w:rPr>
                    <w:t xml:space="preserve">Haussman, G., 2016. </w:t>
                  </w:r>
                  <w:r>
                    <w:rPr>
                      <w:i/>
                      <w:iCs/>
                      <w:noProof/>
                    </w:rPr>
                    <w:t xml:space="preserve">Hotel Management. </w:t>
                  </w:r>
                  <w:r>
                    <w:rPr>
                      <w:noProof/>
                    </w:rPr>
                    <w:t xml:space="preserve">[Online] </w:t>
                  </w:r>
                  <w:r>
                    <w:rPr>
                      <w:noProof/>
                    </w:rPr>
                    <w:br/>
                    <w:t xml:space="preserve">Available at: </w:t>
                  </w:r>
                  <w:r>
                    <w:rPr>
                      <w:noProof/>
                      <w:u w:val="single"/>
                    </w:rPr>
                    <w:t>https://www.hotelmanagement.net/4-truths-about-hotel-worker-employee-retention</w:t>
                  </w:r>
                  <w:r>
                    <w:rPr>
                      <w:noProof/>
                    </w:rPr>
                    <w:br/>
                    <w:t>[Accessed 2 July 2018].</w:t>
                  </w:r>
                </w:p>
                <w:p w14:paraId="6B5673A3" w14:textId="77777777" w:rsidR="00697995" w:rsidRDefault="00697995" w:rsidP="00697995">
                  <w:pPr>
                    <w:pStyle w:val="Bibliography"/>
                    <w:rPr>
                      <w:noProof/>
                    </w:rPr>
                  </w:pPr>
                  <w:r>
                    <w:rPr>
                      <w:noProof/>
                    </w:rPr>
                    <w:t xml:space="preserve">Lawrence, P. R. &amp; Nohria, N., 2002. </w:t>
                  </w:r>
                  <w:r>
                    <w:rPr>
                      <w:i/>
                      <w:iCs/>
                      <w:noProof/>
                    </w:rPr>
                    <w:t xml:space="preserve">Driven: How Human Nature Shapes Our Choices. </w:t>
                  </w:r>
                  <w:r>
                    <w:rPr>
                      <w:noProof/>
                    </w:rPr>
                    <w:t>1st ed. San Francisco: Jossey Bass.</w:t>
                  </w:r>
                </w:p>
                <w:p w14:paraId="6E9F279A" w14:textId="77777777" w:rsidR="00697995" w:rsidRDefault="00697995" w:rsidP="00697995">
                  <w:pPr>
                    <w:pStyle w:val="Bibliography"/>
                    <w:rPr>
                      <w:noProof/>
                    </w:rPr>
                  </w:pPr>
                  <w:r>
                    <w:rPr>
                      <w:noProof/>
                    </w:rPr>
                    <w:t xml:space="preserve">Lewis, A., Thomas, B. &amp; Bradley, O., 2012. Employee socialisation: A platform for employee engagement?. </w:t>
                  </w:r>
                  <w:r>
                    <w:rPr>
                      <w:i/>
                      <w:iCs/>
                      <w:noProof/>
                    </w:rPr>
                    <w:t xml:space="preserve">International Journal of Employment Studies , </w:t>
                  </w:r>
                  <w:r>
                    <w:rPr>
                      <w:noProof/>
                    </w:rPr>
                    <w:t>20(1), pp. 25-59.</w:t>
                  </w:r>
                </w:p>
                <w:p w14:paraId="6ABF430B" w14:textId="77777777" w:rsidR="00697995" w:rsidRDefault="00697995" w:rsidP="00697995">
                  <w:pPr>
                    <w:pStyle w:val="Bibliography"/>
                    <w:rPr>
                      <w:noProof/>
                    </w:rPr>
                  </w:pPr>
                  <w:r>
                    <w:rPr>
                      <w:noProof/>
                    </w:rPr>
                    <w:t xml:space="preserve">Lewis, J., 2018. </w:t>
                  </w:r>
                  <w:r>
                    <w:rPr>
                      <w:i/>
                      <w:iCs/>
                      <w:noProof/>
                    </w:rPr>
                    <w:t xml:space="preserve">Chron. </w:t>
                  </w:r>
                  <w:r>
                    <w:rPr>
                      <w:noProof/>
                    </w:rPr>
                    <w:t xml:space="preserve">[Online] </w:t>
                  </w:r>
                  <w:r>
                    <w:rPr>
                      <w:noProof/>
                    </w:rPr>
                    <w:br/>
                    <w:t xml:space="preserve">Available at: </w:t>
                  </w:r>
                  <w:r>
                    <w:rPr>
                      <w:noProof/>
                      <w:u w:val="single"/>
                    </w:rPr>
                    <w:t>http://smallbusiness.chron.com/employees-affected-stakeholders-38732.html</w:t>
                  </w:r>
                  <w:r>
                    <w:rPr>
                      <w:noProof/>
                    </w:rPr>
                    <w:br/>
                    <w:t>[Accessed 06 July 2018].</w:t>
                  </w:r>
                </w:p>
                <w:p w14:paraId="467BDFD4" w14:textId="77777777" w:rsidR="00697995" w:rsidRDefault="00697995" w:rsidP="00697995">
                  <w:pPr>
                    <w:pStyle w:val="Bibliography"/>
                    <w:rPr>
                      <w:noProof/>
                    </w:rPr>
                  </w:pPr>
                  <w:r>
                    <w:rPr>
                      <w:noProof/>
                    </w:rPr>
                    <w:t xml:space="preserve">Lewis, J., 2018. </w:t>
                  </w:r>
                  <w:r>
                    <w:rPr>
                      <w:i/>
                      <w:iCs/>
                      <w:noProof/>
                    </w:rPr>
                    <w:t xml:space="preserve">Chron. </w:t>
                  </w:r>
                  <w:r>
                    <w:rPr>
                      <w:noProof/>
                    </w:rPr>
                    <w:t xml:space="preserve">[Online] </w:t>
                  </w:r>
                  <w:r>
                    <w:rPr>
                      <w:noProof/>
                    </w:rPr>
                    <w:br/>
                    <w:t xml:space="preserve">Available at: </w:t>
                  </w:r>
                  <w:r>
                    <w:rPr>
                      <w:noProof/>
                      <w:u w:val="single"/>
                    </w:rPr>
                    <w:t>http://smallbusiness.chron.com/ways-media-impacted-hospitality-industry-38552.html</w:t>
                  </w:r>
                  <w:r>
                    <w:rPr>
                      <w:noProof/>
                    </w:rPr>
                    <w:br/>
                    <w:t>[Accessed 06 July 2018].</w:t>
                  </w:r>
                </w:p>
                <w:p w14:paraId="194691E6" w14:textId="77777777" w:rsidR="00697995" w:rsidRDefault="00697995" w:rsidP="00697995">
                  <w:pPr>
                    <w:pStyle w:val="Bibliography"/>
                    <w:rPr>
                      <w:noProof/>
                    </w:rPr>
                  </w:pPr>
                  <w:r>
                    <w:rPr>
                      <w:noProof/>
                    </w:rPr>
                    <w:t xml:space="preserve">Nohria, N., Groysberg, B. &amp; Lee, L.-E., 2008. Employee Motivation: A Powerful New Model. </w:t>
                  </w:r>
                  <w:r>
                    <w:rPr>
                      <w:i/>
                      <w:iCs/>
                      <w:noProof/>
                    </w:rPr>
                    <w:t>Harvard Business Review.</w:t>
                  </w:r>
                </w:p>
                <w:p w14:paraId="4357DBC7" w14:textId="77777777" w:rsidR="00697995" w:rsidRDefault="00697995" w:rsidP="00697995">
                  <w:pPr>
                    <w:pStyle w:val="Bibliography"/>
                    <w:rPr>
                      <w:noProof/>
                    </w:rPr>
                  </w:pPr>
                  <w:r>
                    <w:rPr>
                      <w:noProof/>
                    </w:rPr>
                    <w:t xml:space="preserve">Petrone, P., 2017. </w:t>
                  </w:r>
                  <w:r>
                    <w:rPr>
                      <w:i/>
                      <w:iCs/>
                      <w:noProof/>
                    </w:rPr>
                    <w:t xml:space="preserve">LinkedIn. </w:t>
                  </w:r>
                  <w:r>
                    <w:rPr>
                      <w:noProof/>
                    </w:rPr>
                    <w:t xml:space="preserve">[Online] </w:t>
                  </w:r>
                  <w:r>
                    <w:rPr>
                      <w:noProof/>
                    </w:rPr>
                    <w:br/>
                    <w:t xml:space="preserve">Available at: </w:t>
                  </w:r>
                  <w:r>
                    <w:rPr>
                      <w:noProof/>
                      <w:u w:val="single"/>
                    </w:rPr>
                    <w:t>https://learning.linkedin.com/blog/engaging-your-workforce/how-to-calculate-the-cost-of-employee-disengagement</w:t>
                  </w:r>
                  <w:r>
                    <w:rPr>
                      <w:noProof/>
                    </w:rPr>
                    <w:br/>
                    <w:t>[Accessed 03 July 2018].</w:t>
                  </w:r>
                </w:p>
                <w:p w14:paraId="1C97361D" w14:textId="77777777" w:rsidR="00697995" w:rsidRDefault="00697995" w:rsidP="00697995">
                  <w:pPr>
                    <w:pStyle w:val="Bibliography"/>
                    <w:rPr>
                      <w:noProof/>
                    </w:rPr>
                  </w:pPr>
                  <w:r>
                    <w:rPr>
                      <w:noProof/>
                    </w:rPr>
                    <w:t xml:space="preserve">Rees, C., Alfes, K. &amp; Gatenby, M., 2013. Employee voice and engagement: connections and consequences. </w:t>
                  </w:r>
                  <w:r>
                    <w:rPr>
                      <w:i/>
                      <w:iCs/>
                      <w:noProof/>
                    </w:rPr>
                    <w:t xml:space="preserve">The International Journal of Human Resource Management , </w:t>
                  </w:r>
                  <w:r>
                    <w:rPr>
                      <w:noProof/>
                    </w:rPr>
                    <w:t>24(14), pp. 2780-2798.</w:t>
                  </w:r>
                </w:p>
                <w:p w14:paraId="7003C1B0" w14:textId="77777777" w:rsidR="00697995" w:rsidRDefault="00697995" w:rsidP="00697995">
                  <w:pPr>
                    <w:pStyle w:val="Bibliography"/>
                    <w:rPr>
                      <w:noProof/>
                    </w:rPr>
                  </w:pPr>
                  <w:r>
                    <w:rPr>
                      <w:noProof/>
                    </w:rPr>
                    <w:t xml:space="preserve">Roberts, Y., 2015. </w:t>
                  </w:r>
                  <w:r>
                    <w:rPr>
                      <w:i/>
                      <w:iCs/>
                      <w:noProof/>
                    </w:rPr>
                    <w:t xml:space="preserve">The Guardian. </w:t>
                  </w:r>
                  <w:r>
                    <w:rPr>
                      <w:noProof/>
                    </w:rPr>
                    <w:t xml:space="preserve">[Online] </w:t>
                  </w:r>
                  <w:r>
                    <w:rPr>
                      <w:noProof/>
                    </w:rPr>
                    <w:br/>
                    <w:t xml:space="preserve">Available at: </w:t>
                  </w:r>
                  <w:r>
                    <w:rPr>
                      <w:noProof/>
                      <w:u w:val="single"/>
                    </w:rPr>
                    <w:t>https://www.theguardian.com/business/2015/may/30/hotel-workers-bullied-underpaid-few-rights-uk</w:t>
                  </w:r>
                  <w:r>
                    <w:rPr>
                      <w:noProof/>
                    </w:rPr>
                    <w:br/>
                    <w:t>[Accessed 05 July 2018].</w:t>
                  </w:r>
                </w:p>
                <w:p w14:paraId="5B2A5DE5" w14:textId="77777777" w:rsidR="00697995" w:rsidRDefault="00697995" w:rsidP="00697995">
                  <w:pPr>
                    <w:pStyle w:val="Bibliography"/>
                    <w:rPr>
                      <w:noProof/>
                    </w:rPr>
                  </w:pPr>
                  <w:r>
                    <w:rPr>
                      <w:noProof/>
                    </w:rPr>
                    <w:t xml:space="preserve">Schaufeli, W. &amp; Bakker, A., 2004. </w:t>
                  </w:r>
                  <w:r>
                    <w:rPr>
                      <w:i/>
                      <w:iCs/>
                      <w:noProof/>
                    </w:rPr>
                    <w:t xml:space="preserve">UTRECHT WORK ENGAGEMENT SCALE, </w:t>
                  </w:r>
                  <w:r>
                    <w:rPr>
                      <w:noProof/>
                    </w:rPr>
                    <w:t>Valéncia: Occupational Health Psychology Unit.</w:t>
                  </w:r>
                </w:p>
                <w:p w14:paraId="0360F5D5" w14:textId="77777777" w:rsidR="00697995" w:rsidRDefault="00697995" w:rsidP="00697995">
                  <w:pPr>
                    <w:pStyle w:val="Bibliography"/>
                    <w:rPr>
                      <w:noProof/>
                    </w:rPr>
                  </w:pPr>
                  <w:r>
                    <w:rPr>
                      <w:noProof/>
                    </w:rPr>
                    <w:t xml:space="preserve">Seijts, G. H. &amp; Crim, D., 2006. What engages employees the most or, The Ten C’s of employee. </w:t>
                  </w:r>
                  <w:r>
                    <w:rPr>
                      <w:i/>
                      <w:iCs/>
                      <w:noProof/>
                    </w:rPr>
                    <w:t xml:space="preserve">Ivey Business Journal, </w:t>
                  </w:r>
                  <w:r>
                    <w:rPr>
                      <w:noProof/>
                    </w:rPr>
                    <w:t>Volume March/April, pp. 1-5.</w:t>
                  </w:r>
                </w:p>
                <w:p w14:paraId="39C3A57A" w14:textId="77777777" w:rsidR="00697995" w:rsidRDefault="00697995" w:rsidP="00697995">
                  <w:pPr>
                    <w:pStyle w:val="Bibliography"/>
                    <w:rPr>
                      <w:noProof/>
                    </w:rPr>
                  </w:pPr>
                  <w:r>
                    <w:rPr>
                      <w:noProof/>
                    </w:rPr>
                    <w:t xml:space="preserve">Sittig, A., 2016. </w:t>
                  </w:r>
                  <w:r>
                    <w:rPr>
                      <w:i/>
                      <w:iCs/>
                      <w:noProof/>
                    </w:rPr>
                    <w:t xml:space="preserve">LinkedIn. </w:t>
                  </w:r>
                  <w:r>
                    <w:rPr>
                      <w:noProof/>
                    </w:rPr>
                    <w:t xml:space="preserve">[Online] </w:t>
                  </w:r>
                  <w:r>
                    <w:rPr>
                      <w:noProof/>
                    </w:rPr>
                    <w:br/>
                    <w:t xml:space="preserve">Available at: </w:t>
                  </w:r>
                  <w:r>
                    <w:rPr>
                      <w:noProof/>
                      <w:u w:val="single"/>
                    </w:rPr>
                    <w:t>https://business.linkedin.com/talent-solutions/blog/employee-engagement/2015/marriott-international-shares-its-secrets-to-driving-employee-engagement</w:t>
                  </w:r>
                  <w:r>
                    <w:rPr>
                      <w:noProof/>
                    </w:rPr>
                    <w:br/>
                    <w:t>[Accessed 02 July 2018].</w:t>
                  </w:r>
                </w:p>
                <w:p w14:paraId="21AFFC88" w14:textId="77777777" w:rsidR="00697995" w:rsidRDefault="00697995" w:rsidP="00697995">
                  <w:pPr>
                    <w:pStyle w:val="Bibliography"/>
                    <w:rPr>
                      <w:noProof/>
                    </w:rPr>
                  </w:pPr>
                  <w:r>
                    <w:rPr>
                      <w:noProof/>
                    </w:rPr>
                    <w:t xml:space="preserve">Truss, C. et al., 2013. </w:t>
                  </w:r>
                  <w:r>
                    <w:rPr>
                      <w:i/>
                      <w:iCs/>
                      <w:noProof/>
                    </w:rPr>
                    <w:t xml:space="preserve">Employee Engagement in Theory and Practice. </w:t>
                  </w:r>
                  <w:r>
                    <w:rPr>
                      <w:noProof/>
                    </w:rPr>
                    <w:t>illustrated ed. Oxon: Routledge.</w:t>
                  </w:r>
                </w:p>
                <w:p w14:paraId="7777C49F" w14:textId="77777777" w:rsidR="00697995" w:rsidRDefault="00697995" w:rsidP="00697995">
                  <w:pPr>
                    <w:pStyle w:val="Bibliography"/>
                    <w:rPr>
                      <w:noProof/>
                    </w:rPr>
                  </w:pPr>
                  <w:r>
                    <w:rPr>
                      <w:noProof/>
                    </w:rPr>
                    <w:t xml:space="preserve">Vartanian, T. P., 2011. </w:t>
                  </w:r>
                  <w:r>
                    <w:rPr>
                      <w:i/>
                      <w:iCs/>
                      <w:noProof/>
                    </w:rPr>
                    <w:t xml:space="preserve">Secondary Data Analysis. </w:t>
                  </w:r>
                  <w:r>
                    <w:rPr>
                      <w:noProof/>
                    </w:rPr>
                    <w:t>1st ed. New York: Oxford University Press, Inc..</w:t>
                  </w:r>
                </w:p>
                <w:p w14:paraId="48BEF216" w14:textId="77777777" w:rsidR="00697995" w:rsidRDefault="00697995" w:rsidP="00697995">
                  <w:pPr>
                    <w:pStyle w:val="Bibliography"/>
                    <w:rPr>
                      <w:noProof/>
                    </w:rPr>
                  </w:pPr>
                  <w:r>
                    <w:rPr>
                      <w:noProof/>
                    </w:rPr>
                    <w:lastRenderedPageBreak/>
                    <w:t xml:space="preserve">Verasai, A., 2016. </w:t>
                  </w:r>
                  <w:r>
                    <w:rPr>
                      <w:i/>
                      <w:iCs/>
                      <w:noProof/>
                    </w:rPr>
                    <w:t xml:space="preserve">The HR Digest. </w:t>
                  </w:r>
                  <w:r>
                    <w:rPr>
                      <w:noProof/>
                    </w:rPr>
                    <w:t xml:space="preserve">[Online] </w:t>
                  </w:r>
                  <w:r>
                    <w:rPr>
                      <w:noProof/>
                    </w:rPr>
                    <w:br/>
                    <w:t xml:space="preserve">Available at: </w:t>
                  </w:r>
                  <w:r>
                    <w:rPr>
                      <w:noProof/>
                      <w:u w:val="single"/>
                    </w:rPr>
                    <w:t>https://www.thehrdigest.com/recruitment-principles-of-marriot/</w:t>
                  </w:r>
                  <w:r>
                    <w:rPr>
                      <w:noProof/>
                    </w:rPr>
                    <w:br/>
                    <w:t>[Accessed 05 July 2018].</w:t>
                  </w:r>
                </w:p>
                <w:p w14:paraId="605A063D" w14:textId="77777777" w:rsidR="00697995" w:rsidRDefault="00697995" w:rsidP="00697995">
                  <w:pPr>
                    <w:pStyle w:val="Bibliography"/>
                    <w:rPr>
                      <w:noProof/>
                    </w:rPr>
                  </w:pPr>
                  <w:r>
                    <w:rPr>
                      <w:noProof/>
                    </w:rPr>
                    <w:t xml:space="preserve">Williams, M., 2017. </w:t>
                  </w:r>
                  <w:r>
                    <w:rPr>
                      <w:i/>
                      <w:iCs/>
                      <w:noProof/>
                    </w:rPr>
                    <w:t xml:space="preserve">The Guardian. </w:t>
                  </w:r>
                  <w:r>
                    <w:rPr>
                      <w:noProof/>
                    </w:rPr>
                    <w:t xml:space="preserve">[Online] </w:t>
                  </w:r>
                  <w:r>
                    <w:rPr>
                      <w:noProof/>
                    </w:rPr>
                    <w:br/>
                    <w:t xml:space="preserve">Available at: </w:t>
                  </w:r>
                  <w:r>
                    <w:rPr>
                      <w:noProof/>
                      <w:u w:val="single"/>
                    </w:rPr>
                    <w:t>https://www.theguardian.com/careers/2017/mar/27/the-bullying-and-fear-at-the-heart-of-zero-hour-contracts</w:t>
                  </w:r>
                  <w:r>
                    <w:rPr>
                      <w:noProof/>
                    </w:rPr>
                    <w:br/>
                    <w:t>[Accessed 04 July 2018].</w:t>
                  </w:r>
                </w:p>
                <w:p w14:paraId="78AE409A" w14:textId="77777777" w:rsidR="00720CC4" w:rsidRDefault="00EE1409" w:rsidP="00697995">
                  <w:r w:rsidRPr="00F95483">
                    <w:rPr>
                      <w:b/>
                      <w:bCs/>
                      <w:noProof/>
                      <w:sz w:val="20"/>
                    </w:rPr>
                    <w:fldChar w:fldCharType="end"/>
                  </w:r>
                </w:p>
              </w:sdtContent>
            </w:sdt>
          </w:sdtContent>
        </w:sdt>
        <w:p w14:paraId="4FF14A1B" w14:textId="77777777" w:rsidR="00CA09F3" w:rsidRDefault="00A3176F"/>
      </w:sdtContent>
    </w:sdt>
    <w:sectPr w:rsidR="00CA09F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2A49D" w14:textId="77777777" w:rsidR="00D00B49" w:rsidRDefault="00D00B49" w:rsidP="00FE5CB7">
      <w:pPr>
        <w:spacing w:after="0" w:line="240" w:lineRule="auto"/>
      </w:pPr>
      <w:r>
        <w:separator/>
      </w:r>
    </w:p>
  </w:endnote>
  <w:endnote w:type="continuationSeparator" w:id="0">
    <w:p w14:paraId="42E5F22F" w14:textId="77777777" w:rsidR="00D00B49" w:rsidRDefault="00D00B49" w:rsidP="00FE5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2EAFE" w14:textId="77777777" w:rsidR="00D00B49" w:rsidRDefault="00D00B49" w:rsidP="00FE5CB7">
      <w:pPr>
        <w:spacing w:after="0" w:line="240" w:lineRule="auto"/>
      </w:pPr>
      <w:r>
        <w:separator/>
      </w:r>
    </w:p>
  </w:footnote>
  <w:footnote w:type="continuationSeparator" w:id="0">
    <w:p w14:paraId="64D40D94" w14:textId="77777777" w:rsidR="00D00B49" w:rsidRDefault="00D00B49" w:rsidP="00FE5CB7">
      <w:pPr>
        <w:spacing w:after="0" w:line="240" w:lineRule="auto"/>
      </w:pPr>
      <w:r>
        <w:continuationSeparator/>
      </w:r>
    </w:p>
  </w:footnote>
  <w:footnote w:id="1">
    <w:p w14:paraId="5CFA902F" w14:textId="77777777" w:rsidR="00D00B49" w:rsidRDefault="00D00B49">
      <w:pPr>
        <w:pStyle w:val="FootnoteText"/>
      </w:pPr>
      <w:r>
        <w:rPr>
          <w:rStyle w:val="FootnoteReference"/>
        </w:rPr>
        <w:footnoteRef/>
      </w:r>
      <w:r>
        <w:t xml:space="preserve"> </w:t>
      </w:r>
      <w:sdt>
        <w:sdtPr>
          <w:id w:val="827434287"/>
          <w:citation/>
        </w:sdtPr>
        <w:sdtEndPr/>
        <w:sdtContent>
          <w:r>
            <w:fldChar w:fldCharType="begin"/>
          </w:r>
          <w:r>
            <w:instrText xml:space="preserve"> CITATION Ver16 \l 2057 </w:instrText>
          </w:r>
          <w:r>
            <w:fldChar w:fldCharType="separate"/>
          </w:r>
          <w:r w:rsidR="00697995" w:rsidRPr="00697995">
            <w:rPr>
              <w:noProof/>
            </w:rPr>
            <w:t>(Verasai, 2016)</w:t>
          </w:r>
          <w:r>
            <w:rPr>
              <w:noProof/>
            </w:rPr>
            <w:fldChar w:fldCharType="end"/>
          </w:r>
        </w:sdtContent>
      </w:sdt>
    </w:p>
  </w:footnote>
  <w:footnote w:id="2">
    <w:p w14:paraId="137A4FBE" w14:textId="77777777" w:rsidR="00D00B49" w:rsidRDefault="00D00B49">
      <w:pPr>
        <w:pStyle w:val="FootnoteText"/>
      </w:pPr>
      <w:r>
        <w:rPr>
          <w:rStyle w:val="FootnoteReference"/>
        </w:rPr>
        <w:footnoteRef/>
      </w:r>
      <w:r>
        <w:t xml:space="preserve"> </w:t>
      </w:r>
      <w:sdt>
        <w:sdtPr>
          <w:id w:val="827434288"/>
          <w:citation/>
        </w:sdtPr>
        <w:sdtEndPr/>
        <w:sdtContent>
          <w:r>
            <w:fldChar w:fldCharType="begin"/>
          </w:r>
          <w:r>
            <w:instrText xml:space="preserve"> CITATION Hau16 \l 2057 </w:instrText>
          </w:r>
          <w:r>
            <w:fldChar w:fldCharType="separate"/>
          </w:r>
          <w:r w:rsidR="00697995" w:rsidRPr="00697995">
            <w:rPr>
              <w:noProof/>
            </w:rPr>
            <w:t>(Haussman, 2016)</w:t>
          </w:r>
          <w:r>
            <w:rPr>
              <w:noProof/>
            </w:rPr>
            <w:fldChar w:fldCharType="end"/>
          </w:r>
        </w:sdtContent>
      </w:sdt>
    </w:p>
  </w:footnote>
  <w:footnote w:id="3">
    <w:p w14:paraId="5651D861" w14:textId="77777777" w:rsidR="00D00B49" w:rsidRDefault="00D00B49">
      <w:pPr>
        <w:pStyle w:val="FootnoteText"/>
      </w:pPr>
      <w:r>
        <w:rPr>
          <w:rStyle w:val="FootnoteReference"/>
        </w:rPr>
        <w:footnoteRef/>
      </w:r>
      <w:r>
        <w:t xml:space="preserve"> </w:t>
      </w:r>
      <w:sdt>
        <w:sdtPr>
          <w:id w:val="827434289"/>
          <w:citation/>
        </w:sdtPr>
        <w:sdtEndPr/>
        <w:sdtContent>
          <w:r>
            <w:fldChar w:fldCharType="begin"/>
          </w:r>
          <w:r>
            <w:instrText xml:space="preserve"> CITATION Sch04 \l 2057 </w:instrText>
          </w:r>
          <w:r>
            <w:fldChar w:fldCharType="separate"/>
          </w:r>
          <w:r w:rsidR="00697995" w:rsidRPr="00697995">
            <w:rPr>
              <w:noProof/>
            </w:rPr>
            <w:t>(Schaufeli &amp; Bakker, 2004)</w:t>
          </w:r>
          <w:r>
            <w:rPr>
              <w:noProof/>
            </w:rPr>
            <w:fldChar w:fldCharType="end"/>
          </w:r>
        </w:sdtContent>
      </w:sdt>
    </w:p>
  </w:footnote>
  <w:footnote w:id="4">
    <w:p w14:paraId="1CE6EF76" w14:textId="77777777" w:rsidR="00D00B49" w:rsidRDefault="00D00B49">
      <w:pPr>
        <w:pStyle w:val="FootnoteText"/>
      </w:pPr>
      <w:r>
        <w:rPr>
          <w:rStyle w:val="FootnoteReference"/>
        </w:rPr>
        <w:footnoteRef/>
      </w:r>
      <w:r>
        <w:t xml:space="preserve"> </w:t>
      </w:r>
      <w:sdt>
        <w:sdtPr>
          <w:id w:val="827434290"/>
          <w:citation/>
        </w:sdtPr>
        <w:sdtEndPr/>
        <w:sdtContent>
          <w:r>
            <w:fldChar w:fldCharType="begin"/>
          </w:r>
          <w:r>
            <w:instrText xml:space="preserve"> CITATION Sch04 \l 2057 </w:instrText>
          </w:r>
          <w:r>
            <w:fldChar w:fldCharType="separate"/>
          </w:r>
          <w:r w:rsidR="00697995" w:rsidRPr="00697995">
            <w:rPr>
              <w:noProof/>
            </w:rPr>
            <w:t>(Schaufeli &amp; Bakker, 2004)</w:t>
          </w:r>
          <w:r>
            <w:rPr>
              <w:noProof/>
            </w:rPr>
            <w:fldChar w:fldCharType="end"/>
          </w:r>
        </w:sdtContent>
      </w:sdt>
    </w:p>
  </w:footnote>
  <w:footnote w:id="5">
    <w:p w14:paraId="627D3CC2" w14:textId="77777777" w:rsidR="00D00B49" w:rsidRDefault="00D00B49">
      <w:pPr>
        <w:pStyle w:val="FootnoteText"/>
      </w:pPr>
      <w:r>
        <w:rPr>
          <w:rStyle w:val="FootnoteReference"/>
        </w:rPr>
        <w:footnoteRef/>
      </w:r>
      <w:r>
        <w:t xml:space="preserve"> </w:t>
      </w:r>
      <w:sdt>
        <w:sdtPr>
          <w:id w:val="827434291"/>
          <w:citation/>
        </w:sdtPr>
        <w:sdtEndPr/>
        <w:sdtContent>
          <w:r>
            <w:fldChar w:fldCharType="begin"/>
          </w:r>
          <w:r>
            <w:instrText xml:space="preserve"> CITATION Law02 \l 2057 </w:instrText>
          </w:r>
          <w:r>
            <w:fldChar w:fldCharType="separate"/>
          </w:r>
          <w:r w:rsidR="00697995" w:rsidRPr="00697995">
            <w:rPr>
              <w:noProof/>
            </w:rPr>
            <w:t>(Lawrence &amp; Nohria, 2002)</w:t>
          </w:r>
          <w:r>
            <w:rPr>
              <w:noProof/>
            </w:rPr>
            <w:fldChar w:fldCharType="end"/>
          </w:r>
        </w:sdtContent>
      </w:sdt>
    </w:p>
  </w:footnote>
  <w:footnote w:id="6">
    <w:p w14:paraId="7990D5D6" w14:textId="77777777" w:rsidR="00D00B49" w:rsidRDefault="00D00B49">
      <w:pPr>
        <w:pStyle w:val="FootnoteText"/>
      </w:pPr>
      <w:r>
        <w:rPr>
          <w:rStyle w:val="FootnoteReference"/>
        </w:rPr>
        <w:footnoteRef/>
      </w:r>
      <w:r>
        <w:t xml:space="preserve"> </w:t>
      </w:r>
      <w:sdt>
        <w:sdtPr>
          <w:id w:val="827434344"/>
          <w:citation/>
        </w:sdtPr>
        <w:sdtEndPr/>
        <w:sdtContent>
          <w:r>
            <w:fldChar w:fldCharType="begin"/>
          </w:r>
          <w:r>
            <w:instrText xml:space="preserve"> CITATION Noh08 \l 2057 </w:instrText>
          </w:r>
          <w:r>
            <w:fldChar w:fldCharType="separate"/>
          </w:r>
          <w:r w:rsidR="00697995" w:rsidRPr="00697995">
            <w:rPr>
              <w:noProof/>
            </w:rPr>
            <w:t>(Nohria, et al., 2008)</w:t>
          </w:r>
          <w:r>
            <w:rPr>
              <w:noProof/>
            </w:rPr>
            <w:fldChar w:fldCharType="end"/>
          </w:r>
        </w:sdtContent>
      </w:sdt>
    </w:p>
  </w:footnote>
  <w:footnote w:id="7">
    <w:p w14:paraId="44685A25" w14:textId="77777777" w:rsidR="00D00B49" w:rsidRDefault="00D00B49">
      <w:pPr>
        <w:pStyle w:val="FootnoteText"/>
      </w:pPr>
      <w:r>
        <w:rPr>
          <w:rStyle w:val="FootnoteReference"/>
        </w:rPr>
        <w:footnoteRef/>
      </w:r>
      <w:r>
        <w:t xml:space="preserve"> </w:t>
      </w:r>
      <w:sdt>
        <w:sdtPr>
          <w:id w:val="827434470"/>
          <w:citation/>
        </w:sdtPr>
        <w:sdtEndPr/>
        <w:sdtContent>
          <w:r>
            <w:fldChar w:fldCharType="begin"/>
          </w:r>
          <w:r>
            <w:instrText xml:space="preserve"> CITATION Ger06 \l 2057  </w:instrText>
          </w:r>
          <w:r>
            <w:fldChar w:fldCharType="separate"/>
          </w:r>
          <w:r w:rsidR="00697995" w:rsidRPr="00697995">
            <w:rPr>
              <w:noProof/>
            </w:rPr>
            <w:t>(Seijts &amp; Crim, 2006)</w:t>
          </w:r>
          <w:r>
            <w:rPr>
              <w:noProof/>
            </w:rPr>
            <w:fldChar w:fldCharType="end"/>
          </w:r>
        </w:sdtContent>
      </w:sdt>
    </w:p>
  </w:footnote>
  <w:footnote w:id="8">
    <w:p w14:paraId="72570A64" w14:textId="77777777" w:rsidR="00D00B49" w:rsidRDefault="00D00B49">
      <w:pPr>
        <w:pStyle w:val="FootnoteText"/>
      </w:pPr>
      <w:r>
        <w:rPr>
          <w:rStyle w:val="FootnoteReference"/>
        </w:rPr>
        <w:footnoteRef/>
      </w:r>
      <w:r>
        <w:t xml:space="preserve"> </w:t>
      </w:r>
      <w:sdt>
        <w:sdtPr>
          <w:id w:val="1573621156"/>
          <w:citation/>
        </w:sdtPr>
        <w:sdtEndPr/>
        <w:sdtContent>
          <w:r>
            <w:fldChar w:fldCharType="begin"/>
          </w:r>
          <w:r>
            <w:instrText xml:space="preserve"> CITATION Arv03 \l 2057 </w:instrText>
          </w:r>
          <w:r>
            <w:fldChar w:fldCharType="separate"/>
          </w:r>
          <w:r w:rsidR="00697995" w:rsidRPr="00697995">
            <w:rPr>
              <w:noProof/>
            </w:rPr>
            <w:t>(Arvanitis, et al., 2003)</w:t>
          </w:r>
          <w:r>
            <w:fldChar w:fldCharType="end"/>
          </w:r>
        </w:sdtContent>
      </w:sdt>
    </w:p>
  </w:footnote>
  <w:footnote w:id="9">
    <w:p w14:paraId="10368D13" w14:textId="77777777" w:rsidR="00D00B49" w:rsidRDefault="00D00B49">
      <w:pPr>
        <w:pStyle w:val="FootnoteText"/>
      </w:pPr>
      <w:r>
        <w:rPr>
          <w:rStyle w:val="FootnoteReference"/>
        </w:rPr>
        <w:footnoteRef/>
      </w:r>
      <w:r>
        <w:t xml:space="preserve"> </w:t>
      </w:r>
      <w:sdt>
        <w:sdtPr>
          <w:id w:val="-1701472859"/>
          <w:citation/>
        </w:sdtPr>
        <w:sdtEndPr/>
        <w:sdtContent>
          <w:r>
            <w:fldChar w:fldCharType="begin"/>
          </w:r>
          <w:r>
            <w:instrText xml:space="preserve"> CITATION Wil17 \l 2057 </w:instrText>
          </w:r>
          <w:r>
            <w:fldChar w:fldCharType="separate"/>
          </w:r>
          <w:r w:rsidR="00697995" w:rsidRPr="00697995">
            <w:rPr>
              <w:noProof/>
            </w:rPr>
            <w:t>(Williams, 2017)</w:t>
          </w:r>
          <w:r>
            <w:fldChar w:fldCharType="end"/>
          </w:r>
        </w:sdtContent>
      </w:sdt>
    </w:p>
  </w:footnote>
  <w:footnote w:id="10">
    <w:p w14:paraId="17CED75D" w14:textId="77777777" w:rsidR="00D00B49" w:rsidRDefault="00D00B49">
      <w:pPr>
        <w:pStyle w:val="FootnoteText"/>
      </w:pPr>
      <w:r>
        <w:rPr>
          <w:rStyle w:val="FootnoteReference"/>
        </w:rPr>
        <w:footnoteRef/>
      </w:r>
      <w:r>
        <w:t xml:space="preserve"> </w:t>
      </w:r>
      <w:sdt>
        <w:sdtPr>
          <w:id w:val="336350749"/>
          <w:citation/>
        </w:sdtPr>
        <w:sdtEndPr/>
        <w:sdtContent>
          <w:r>
            <w:fldChar w:fldCharType="begin"/>
          </w:r>
          <w:r>
            <w:instrText xml:space="preserve"> CITATION Ell17 \l 2057 </w:instrText>
          </w:r>
          <w:r>
            <w:fldChar w:fldCharType="separate"/>
          </w:r>
          <w:r w:rsidR="00697995" w:rsidRPr="00697995">
            <w:rPr>
              <w:noProof/>
            </w:rPr>
            <w:t>(Anon., 2017)</w:t>
          </w:r>
          <w:r>
            <w:fldChar w:fldCharType="end"/>
          </w:r>
        </w:sdtContent>
      </w:sdt>
    </w:p>
  </w:footnote>
  <w:footnote w:id="11">
    <w:p w14:paraId="7528CCDE" w14:textId="77777777" w:rsidR="00D00B49" w:rsidRDefault="00D00B49">
      <w:pPr>
        <w:pStyle w:val="FootnoteText"/>
      </w:pPr>
      <w:r>
        <w:rPr>
          <w:rStyle w:val="FootnoteReference"/>
        </w:rPr>
        <w:footnoteRef/>
      </w:r>
      <w:r>
        <w:t xml:space="preserve"> </w:t>
      </w:r>
      <w:sdt>
        <w:sdtPr>
          <w:id w:val="-1704243573"/>
          <w:citation/>
        </w:sdtPr>
        <w:sdtEndPr/>
        <w:sdtContent>
          <w:r>
            <w:fldChar w:fldCharType="begin"/>
          </w:r>
          <w:r>
            <w:instrText xml:space="preserve"> CITATION Sit18 \l 2057 </w:instrText>
          </w:r>
          <w:r>
            <w:fldChar w:fldCharType="separate"/>
          </w:r>
          <w:r w:rsidR="00697995" w:rsidRPr="00697995">
            <w:rPr>
              <w:noProof/>
            </w:rPr>
            <w:t>(Anon., 2018)</w:t>
          </w:r>
          <w:r>
            <w:fldChar w:fldCharType="end"/>
          </w:r>
        </w:sdtContent>
      </w:sdt>
    </w:p>
  </w:footnote>
  <w:footnote w:id="12">
    <w:p w14:paraId="394868CB" w14:textId="77777777" w:rsidR="00D00B49" w:rsidRDefault="00D00B49">
      <w:pPr>
        <w:pStyle w:val="FootnoteText"/>
      </w:pPr>
      <w:r>
        <w:rPr>
          <w:rStyle w:val="FootnoteReference"/>
        </w:rPr>
        <w:footnoteRef/>
      </w:r>
      <w:r>
        <w:t xml:space="preserve"> </w:t>
      </w:r>
      <w:sdt>
        <w:sdtPr>
          <w:id w:val="1714152367"/>
          <w:citation/>
        </w:sdtPr>
        <w:sdtEndPr/>
        <w:sdtContent>
          <w:r>
            <w:fldChar w:fldCharType="begin"/>
          </w:r>
          <w:r>
            <w:instrText xml:space="preserve"> CITATION Pet17 \l 2057 </w:instrText>
          </w:r>
          <w:r>
            <w:fldChar w:fldCharType="separate"/>
          </w:r>
          <w:r w:rsidR="00697995" w:rsidRPr="00697995">
            <w:rPr>
              <w:noProof/>
            </w:rPr>
            <w:t>(Petrone, 2017)</w:t>
          </w:r>
          <w:r>
            <w:fldChar w:fldCharType="end"/>
          </w:r>
        </w:sdtContent>
      </w:sdt>
    </w:p>
  </w:footnote>
  <w:footnote w:id="13">
    <w:p w14:paraId="29E90F3C" w14:textId="77777777" w:rsidR="00D00B49" w:rsidRDefault="00D00B49">
      <w:pPr>
        <w:pStyle w:val="FootnoteText"/>
      </w:pPr>
      <w:r>
        <w:rPr>
          <w:rStyle w:val="FootnoteReference"/>
        </w:rPr>
        <w:footnoteRef/>
      </w:r>
      <w:r>
        <w:t xml:space="preserve"> </w:t>
      </w:r>
      <w:sdt>
        <w:sdtPr>
          <w:id w:val="-133096240"/>
          <w:citation/>
        </w:sdtPr>
        <w:sdtEndPr/>
        <w:sdtContent>
          <w:r>
            <w:fldChar w:fldCharType="begin"/>
          </w:r>
          <w:r>
            <w:instrText xml:space="preserve"> CITATION Bra05 \l 2057 </w:instrText>
          </w:r>
          <w:r>
            <w:fldChar w:fldCharType="separate"/>
          </w:r>
          <w:r w:rsidR="00697995" w:rsidRPr="00697995">
            <w:rPr>
              <w:noProof/>
            </w:rPr>
            <w:t>(Branham, 2005)</w:t>
          </w:r>
          <w:r>
            <w:fldChar w:fldCharType="end"/>
          </w:r>
        </w:sdtContent>
      </w:sdt>
    </w:p>
  </w:footnote>
  <w:footnote w:id="14">
    <w:p w14:paraId="6CFA4251" w14:textId="77777777" w:rsidR="00D00B49" w:rsidRDefault="00D00B49">
      <w:pPr>
        <w:pStyle w:val="FootnoteText"/>
      </w:pPr>
      <w:r>
        <w:rPr>
          <w:rStyle w:val="FootnoteReference"/>
        </w:rPr>
        <w:footnoteRef/>
      </w:r>
      <w:r>
        <w:t xml:space="preserve"> </w:t>
      </w:r>
      <w:sdt>
        <w:sdtPr>
          <w:id w:val="-176584047"/>
          <w:citation/>
        </w:sdtPr>
        <w:sdtEndPr/>
        <w:sdtContent>
          <w:r>
            <w:fldChar w:fldCharType="begin"/>
          </w:r>
          <w:r>
            <w:instrText xml:space="preserve"> CITATION Rob15 \l 2057 </w:instrText>
          </w:r>
          <w:r>
            <w:fldChar w:fldCharType="separate"/>
          </w:r>
          <w:r w:rsidR="00697995" w:rsidRPr="00697995">
            <w:rPr>
              <w:noProof/>
            </w:rPr>
            <w:t>(Roberts, 2015)</w:t>
          </w:r>
          <w:r>
            <w:fldChar w:fldCharType="end"/>
          </w:r>
        </w:sdtContent>
      </w:sdt>
    </w:p>
  </w:footnote>
  <w:footnote w:id="15">
    <w:p w14:paraId="57CF0F3E" w14:textId="77777777" w:rsidR="00D00B49" w:rsidRDefault="00D00B49">
      <w:pPr>
        <w:pStyle w:val="FootnoteText"/>
      </w:pPr>
      <w:r>
        <w:rPr>
          <w:rStyle w:val="FootnoteReference"/>
        </w:rPr>
        <w:footnoteRef/>
      </w:r>
      <w:r>
        <w:t xml:space="preserve"> </w:t>
      </w:r>
      <w:sdt>
        <w:sdtPr>
          <w:id w:val="-1400815310"/>
          <w:citation/>
        </w:sdtPr>
        <w:sdtEndPr/>
        <w:sdtContent>
          <w:r>
            <w:fldChar w:fldCharType="begin"/>
          </w:r>
          <w:r>
            <w:instrText xml:space="preserve">CITATION Lew18 \l 2057 </w:instrText>
          </w:r>
          <w:r>
            <w:fldChar w:fldCharType="separate"/>
          </w:r>
          <w:r w:rsidR="00697995" w:rsidRPr="00697995">
            <w:rPr>
              <w:noProof/>
            </w:rPr>
            <w:t>(Lewis, 2018)</w:t>
          </w:r>
          <w:r>
            <w:fldChar w:fldCharType="end"/>
          </w:r>
        </w:sdtContent>
      </w:sdt>
    </w:p>
  </w:footnote>
  <w:footnote w:id="16">
    <w:p w14:paraId="3D889411" w14:textId="77777777" w:rsidR="00D00B49" w:rsidRDefault="00D00B49">
      <w:pPr>
        <w:pStyle w:val="FootnoteText"/>
      </w:pPr>
      <w:r>
        <w:rPr>
          <w:rStyle w:val="FootnoteReference"/>
        </w:rPr>
        <w:footnoteRef/>
      </w:r>
      <w:r>
        <w:t xml:space="preserve"> </w:t>
      </w:r>
      <w:sdt>
        <w:sdtPr>
          <w:id w:val="50596731"/>
          <w:citation/>
        </w:sdtPr>
        <w:sdtEndPr/>
        <w:sdtContent>
          <w:r>
            <w:fldChar w:fldCharType="begin"/>
          </w:r>
          <w:r>
            <w:instrText xml:space="preserve"> CITATION Bus18 \l 2057 </w:instrText>
          </w:r>
          <w:r>
            <w:fldChar w:fldCharType="separate"/>
          </w:r>
          <w:r w:rsidR="00697995" w:rsidRPr="00697995">
            <w:rPr>
              <w:noProof/>
            </w:rPr>
            <w:t>(Anon., n.d.)</w:t>
          </w:r>
          <w:r>
            <w:fldChar w:fldCharType="end"/>
          </w:r>
        </w:sdtContent>
      </w:sdt>
    </w:p>
  </w:footnote>
  <w:footnote w:id="17">
    <w:p w14:paraId="3BA52226" w14:textId="77777777" w:rsidR="00D00B49" w:rsidRDefault="00D00B49">
      <w:pPr>
        <w:pStyle w:val="FootnoteText"/>
      </w:pPr>
      <w:r>
        <w:rPr>
          <w:rStyle w:val="FootnoteReference"/>
        </w:rPr>
        <w:footnoteRef/>
      </w:r>
      <w:r>
        <w:t xml:space="preserve"> </w:t>
      </w:r>
      <w:sdt>
        <w:sdtPr>
          <w:id w:val="14659652"/>
          <w:citation/>
        </w:sdtPr>
        <w:sdtEndPr/>
        <w:sdtContent>
          <w:r>
            <w:fldChar w:fldCharType="begin"/>
          </w:r>
          <w:r>
            <w:instrText xml:space="preserve">CITATION ADP17 \l 2057 </w:instrText>
          </w:r>
          <w:r>
            <w:fldChar w:fldCharType="separate"/>
          </w:r>
          <w:r w:rsidR="00697995" w:rsidRPr="00697995">
            <w:rPr>
              <w:noProof/>
            </w:rPr>
            <w:t>(Alton, 2017)</w:t>
          </w:r>
          <w:r>
            <w:fldChar w:fldCharType="end"/>
          </w:r>
        </w:sdtContent>
      </w:sdt>
    </w:p>
  </w:footnote>
  <w:footnote w:id="18">
    <w:p w14:paraId="491BDAB4" w14:textId="77777777" w:rsidR="00D00B49" w:rsidRDefault="00D00B49" w:rsidP="00D00B49">
      <w:pPr>
        <w:pStyle w:val="FootnoteText"/>
      </w:pPr>
      <w:r>
        <w:rPr>
          <w:rStyle w:val="FootnoteReference"/>
        </w:rPr>
        <w:footnoteRef/>
      </w:r>
      <w:r>
        <w:t xml:space="preserve"> </w:t>
      </w:r>
      <w:sdt>
        <w:sdtPr>
          <w:id w:val="-1940983498"/>
          <w:citation/>
        </w:sdtPr>
        <w:sdtEndPr/>
        <w:sdtContent>
          <w:r>
            <w:fldChar w:fldCharType="begin"/>
          </w:r>
          <w:r>
            <w:instrText xml:space="preserve"> CITATION AlM16 \l 2057 </w:instrText>
          </w:r>
          <w:r>
            <w:fldChar w:fldCharType="separate"/>
          </w:r>
          <w:r w:rsidR="00697995" w:rsidRPr="00697995">
            <w:rPr>
              <w:noProof/>
            </w:rPr>
            <w:t>(Al-Msallam &amp; Alhaddad, 2016)</w:t>
          </w:r>
          <w:r>
            <w:fldChar w:fldCharType="end"/>
          </w:r>
        </w:sdtContent>
      </w:sdt>
    </w:p>
  </w:footnote>
  <w:footnote w:id="19">
    <w:p w14:paraId="4CA20F7F" w14:textId="77777777" w:rsidR="00D00B49" w:rsidRDefault="00D00B49">
      <w:pPr>
        <w:pStyle w:val="FootnoteText"/>
      </w:pPr>
      <w:r>
        <w:rPr>
          <w:rStyle w:val="FootnoteReference"/>
        </w:rPr>
        <w:footnoteRef/>
      </w:r>
      <w:r>
        <w:t xml:space="preserve"> </w:t>
      </w:r>
      <w:sdt>
        <w:sdtPr>
          <w:id w:val="111716475"/>
          <w:citation/>
        </w:sdtPr>
        <w:sdtEndPr/>
        <w:sdtContent>
          <w:r>
            <w:fldChar w:fldCharType="begin"/>
          </w:r>
          <w:r>
            <w:instrText xml:space="preserve"> CITATION Gri10 \l 2057 </w:instrText>
          </w:r>
          <w:r>
            <w:fldChar w:fldCharType="separate"/>
          </w:r>
          <w:r w:rsidR="00697995" w:rsidRPr="00697995">
            <w:rPr>
              <w:noProof/>
            </w:rPr>
            <w:t>(Grimm, 2010)</w:t>
          </w:r>
          <w:r>
            <w:fldChar w:fldCharType="end"/>
          </w:r>
        </w:sdtContent>
      </w:sdt>
    </w:p>
  </w:footnote>
  <w:footnote w:id="20">
    <w:p w14:paraId="00394864" w14:textId="77777777" w:rsidR="00F2004D" w:rsidRDefault="00F2004D">
      <w:pPr>
        <w:pStyle w:val="FootnoteText"/>
      </w:pPr>
      <w:r>
        <w:rPr>
          <w:rStyle w:val="FootnoteReference"/>
        </w:rPr>
        <w:footnoteRef/>
      </w:r>
      <w:r>
        <w:t xml:space="preserve"> </w:t>
      </w:r>
      <w:sdt>
        <w:sdtPr>
          <w:id w:val="1999143448"/>
          <w:citation/>
        </w:sdtPr>
        <w:sdtEndPr/>
        <w:sdtContent>
          <w:r>
            <w:fldChar w:fldCharType="begin"/>
          </w:r>
          <w:r>
            <w:instrText xml:space="preserve"> CITATION Var11 \l 2057 </w:instrText>
          </w:r>
          <w:r>
            <w:fldChar w:fldCharType="separate"/>
          </w:r>
          <w:r w:rsidR="00697995" w:rsidRPr="00697995">
            <w:rPr>
              <w:noProof/>
            </w:rPr>
            <w:t>(Vartanian, 2011)</w:t>
          </w:r>
          <w:r>
            <w:fldChar w:fldCharType="end"/>
          </w:r>
        </w:sdtContent>
      </w:sdt>
    </w:p>
  </w:footnote>
  <w:footnote w:id="21">
    <w:p w14:paraId="309AE238" w14:textId="77777777" w:rsidR="00795A76" w:rsidRDefault="00795A76">
      <w:pPr>
        <w:pStyle w:val="FootnoteText"/>
      </w:pPr>
      <w:r>
        <w:rPr>
          <w:rStyle w:val="FootnoteReference"/>
        </w:rPr>
        <w:footnoteRef/>
      </w:r>
      <w:r>
        <w:t xml:space="preserve"> </w:t>
      </w:r>
      <w:sdt>
        <w:sdtPr>
          <w:id w:val="1229880668"/>
          <w:citation/>
        </w:sdtPr>
        <w:sdtEndPr/>
        <w:sdtContent>
          <w:r>
            <w:fldChar w:fldCharType="begin"/>
          </w:r>
          <w:r>
            <w:instrText xml:space="preserve"> CITATION Han14 \l 2057 </w:instrText>
          </w:r>
          <w:r>
            <w:fldChar w:fldCharType="separate"/>
          </w:r>
          <w:r w:rsidR="00697995" w:rsidRPr="00697995">
            <w:rPr>
              <w:noProof/>
            </w:rPr>
            <w:t>(Hantrais, 2014)</w:t>
          </w:r>
          <w:r>
            <w:fldChar w:fldCharType="end"/>
          </w:r>
        </w:sdtContent>
      </w:sdt>
    </w:p>
  </w:footnote>
  <w:footnote w:id="22">
    <w:p w14:paraId="40E55989" w14:textId="77777777" w:rsidR="00F95483" w:rsidRDefault="00F95483">
      <w:pPr>
        <w:pStyle w:val="FootnoteText"/>
      </w:pPr>
      <w:r>
        <w:rPr>
          <w:rStyle w:val="FootnoteReference"/>
        </w:rPr>
        <w:footnoteRef/>
      </w:r>
      <w:r>
        <w:t xml:space="preserve"> </w:t>
      </w:r>
      <w:sdt>
        <w:sdtPr>
          <w:id w:val="1748303261"/>
          <w:citation/>
        </w:sdtPr>
        <w:sdtEndPr/>
        <w:sdtContent>
          <w:r>
            <w:fldChar w:fldCharType="begin"/>
          </w:r>
          <w:r>
            <w:instrText xml:space="preserve"> CITATION Mar18 \l 2057 </w:instrText>
          </w:r>
          <w:r>
            <w:fldChar w:fldCharType="separate"/>
          </w:r>
          <w:r w:rsidR="00697995" w:rsidRPr="00697995">
            <w:rPr>
              <w:noProof/>
            </w:rPr>
            <w:t>(Anon., 2018)</w:t>
          </w:r>
          <w:r>
            <w:fldChar w:fldCharType="end"/>
          </w:r>
        </w:sdtContent>
      </w:sdt>
    </w:p>
  </w:footnote>
  <w:footnote w:id="23">
    <w:p w14:paraId="39A8A0CE" w14:textId="77777777" w:rsidR="00F95483" w:rsidRDefault="00F95483">
      <w:pPr>
        <w:pStyle w:val="FootnoteText"/>
      </w:pPr>
      <w:r>
        <w:rPr>
          <w:rStyle w:val="FootnoteReference"/>
        </w:rPr>
        <w:footnoteRef/>
      </w:r>
      <w:r>
        <w:t xml:space="preserve"> </w:t>
      </w:r>
      <w:sdt>
        <w:sdtPr>
          <w:id w:val="644393900"/>
          <w:citation/>
        </w:sdtPr>
        <w:sdtEndPr/>
        <w:sdtContent>
          <w:r>
            <w:fldChar w:fldCharType="begin"/>
          </w:r>
          <w:r>
            <w:instrText xml:space="preserve"> CITATION Sit16 \l 2057 </w:instrText>
          </w:r>
          <w:r>
            <w:fldChar w:fldCharType="separate"/>
          </w:r>
          <w:r w:rsidR="00697995" w:rsidRPr="00697995">
            <w:rPr>
              <w:noProof/>
            </w:rPr>
            <w:t>(Sittig, 2016)</w:t>
          </w:r>
          <w:r>
            <w:fldChar w:fldCharType="end"/>
          </w:r>
        </w:sdtContent>
      </w:sdt>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4097D"/>
    <w:rsid w:val="00066D5A"/>
    <w:rsid w:val="00115B96"/>
    <w:rsid w:val="00134899"/>
    <w:rsid w:val="001763DC"/>
    <w:rsid w:val="00277F6A"/>
    <w:rsid w:val="002931B7"/>
    <w:rsid w:val="00324CCD"/>
    <w:rsid w:val="003E20D2"/>
    <w:rsid w:val="004405E7"/>
    <w:rsid w:val="0049190F"/>
    <w:rsid w:val="004A11F6"/>
    <w:rsid w:val="004D519C"/>
    <w:rsid w:val="004E2050"/>
    <w:rsid w:val="00593358"/>
    <w:rsid w:val="005D2787"/>
    <w:rsid w:val="00694542"/>
    <w:rsid w:val="00697995"/>
    <w:rsid w:val="006A54FE"/>
    <w:rsid w:val="006F1842"/>
    <w:rsid w:val="00706C42"/>
    <w:rsid w:val="0071441A"/>
    <w:rsid w:val="00720CC4"/>
    <w:rsid w:val="00771F20"/>
    <w:rsid w:val="007908CB"/>
    <w:rsid w:val="00795A76"/>
    <w:rsid w:val="007A0039"/>
    <w:rsid w:val="007D1372"/>
    <w:rsid w:val="007D1947"/>
    <w:rsid w:val="007E69CD"/>
    <w:rsid w:val="00846ACB"/>
    <w:rsid w:val="00861CA6"/>
    <w:rsid w:val="008A1FAC"/>
    <w:rsid w:val="009072F3"/>
    <w:rsid w:val="009157C6"/>
    <w:rsid w:val="009818E2"/>
    <w:rsid w:val="00992A79"/>
    <w:rsid w:val="009D58E8"/>
    <w:rsid w:val="00A3176F"/>
    <w:rsid w:val="00AA2A91"/>
    <w:rsid w:val="00AB62BE"/>
    <w:rsid w:val="00AC249F"/>
    <w:rsid w:val="00B26A27"/>
    <w:rsid w:val="00B8416B"/>
    <w:rsid w:val="00B91BB5"/>
    <w:rsid w:val="00BF0DFA"/>
    <w:rsid w:val="00C11ADB"/>
    <w:rsid w:val="00C17C92"/>
    <w:rsid w:val="00CA09F3"/>
    <w:rsid w:val="00CB4E27"/>
    <w:rsid w:val="00D00B49"/>
    <w:rsid w:val="00D43587"/>
    <w:rsid w:val="00D82823"/>
    <w:rsid w:val="00D854A5"/>
    <w:rsid w:val="00D9053F"/>
    <w:rsid w:val="00DB21A7"/>
    <w:rsid w:val="00E47323"/>
    <w:rsid w:val="00E54DC5"/>
    <w:rsid w:val="00E861B6"/>
    <w:rsid w:val="00EE1409"/>
    <w:rsid w:val="00F00417"/>
    <w:rsid w:val="00F2004D"/>
    <w:rsid w:val="00F95483"/>
    <w:rsid w:val="00FA6030"/>
    <w:rsid w:val="00FD04EE"/>
    <w:rsid w:val="00FE5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3BD8E6"/>
  <w15:docId w15:val="{F72514B7-6E38-453E-BD7E-0F0185720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4899"/>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ibliography">
    <w:name w:val="Bibliography"/>
    <w:basedOn w:val="Normal"/>
    <w:next w:val="Normal"/>
    <w:uiPriority w:val="37"/>
    <w:unhideWhenUsed/>
    <w:rsid w:val="00CB4E27"/>
  </w:style>
  <w:style w:type="paragraph" w:styleId="BalloonText">
    <w:name w:val="Balloon Text"/>
    <w:basedOn w:val="Normal"/>
    <w:link w:val="BalloonTextChar"/>
    <w:uiPriority w:val="99"/>
    <w:semiHidden/>
    <w:unhideWhenUsed/>
    <w:rsid w:val="004405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5E7"/>
    <w:rPr>
      <w:rFonts w:ascii="Tahoma" w:hAnsi="Tahoma" w:cs="Tahoma"/>
      <w:sz w:val="16"/>
      <w:szCs w:val="16"/>
    </w:rPr>
  </w:style>
  <w:style w:type="character" w:styleId="FollowedHyperlink">
    <w:name w:val="FollowedHyperlink"/>
    <w:basedOn w:val="DefaultParagraphFont"/>
    <w:uiPriority w:val="99"/>
    <w:semiHidden/>
    <w:unhideWhenUsed/>
    <w:rsid w:val="00FE5CB7"/>
    <w:rPr>
      <w:color w:val="954F72" w:themeColor="followedHyperlink"/>
      <w:u w:val="single"/>
    </w:rPr>
  </w:style>
  <w:style w:type="paragraph" w:styleId="FootnoteText">
    <w:name w:val="footnote text"/>
    <w:basedOn w:val="Normal"/>
    <w:link w:val="FootnoteTextChar"/>
    <w:uiPriority w:val="99"/>
    <w:semiHidden/>
    <w:unhideWhenUsed/>
    <w:rsid w:val="00FE5C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5CB7"/>
    <w:rPr>
      <w:sz w:val="20"/>
      <w:szCs w:val="20"/>
    </w:rPr>
  </w:style>
  <w:style w:type="character" w:styleId="FootnoteReference">
    <w:name w:val="footnote reference"/>
    <w:basedOn w:val="DefaultParagraphFont"/>
    <w:uiPriority w:val="99"/>
    <w:semiHidden/>
    <w:unhideWhenUsed/>
    <w:rsid w:val="00FE5C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022">
      <w:bodyDiv w:val="1"/>
      <w:marLeft w:val="0"/>
      <w:marRight w:val="0"/>
      <w:marTop w:val="0"/>
      <w:marBottom w:val="0"/>
      <w:divBdr>
        <w:top w:val="none" w:sz="0" w:space="0" w:color="auto"/>
        <w:left w:val="none" w:sz="0" w:space="0" w:color="auto"/>
        <w:bottom w:val="none" w:sz="0" w:space="0" w:color="auto"/>
        <w:right w:val="none" w:sz="0" w:space="0" w:color="auto"/>
      </w:divBdr>
    </w:div>
    <w:div w:id="6366731">
      <w:bodyDiv w:val="1"/>
      <w:marLeft w:val="0"/>
      <w:marRight w:val="0"/>
      <w:marTop w:val="0"/>
      <w:marBottom w:val="0"/>
      <w:divBdr>
        <w:top w:val="none" w:sz="0" w:space="0" w:color="auto"/>
        <w:left w:val="none" w:sz="0" w:space="0" w:color="auto"/>
        <w:bottom w:val="none" w:sz="0" w:space="0" w:color="auto"/>
        <w:right w:val="none" w:sz="0" w:space="0" w:color="auto"/>
      </w:divBdr>
    </w:div>
    <w:div w:id="22168924">
      <w:bodyDiv w:val="1"/>
      <w:marLeft w:val="0"/>
      <w:marRight w:val="0"/>
      <w:marTop w:val="0"/>
      <w:marBottom w:val="0"/>
      <w:divBdr>
        <w:top w:val="none" w:sz="0" w:space="0" w:color="auto"/>
        <w:left w:val="none" w:sz="0" w:space="0" w:color="auto"/>
        <w:bottom w:val="none" w:sz="0" w:space="0" w:color="auto"/>
        <w:right w:val="none" w:sz="0" w:space="0" w:color="auto"/>
      </w:divBdr>
    </w:div>
    <w:div w:id="32195253">
      <w:bodyDiv w:val="1"/>
      <w:marLeft w:val="0"/>
      <w:marRight w:val="0"/>
      <w:marTop w:val="0"/>
      <w:marBottom w:val="0"/>
      <w:divBdr>
        <w:top w:val="none" w:sz="0" w:space="0" w:color="auto"/>
        <w:left w:val="none" w:sz="0" w:space="0" w:color="auto"/>
        <w:bottom w:val="none" w:sz="0" w:space="0" w:color="auto"/>
        <w:right w:val="none" w:sz="0" w:space="0" w:color="auto"/>
      </w:divBdr>
    </w:div>
    <w:div w:id="34543389">
      <w:bodyDiv w:val="1"/>
      <w:marLeft w:val="0"/>
      <w:marRight w:val="0"/>
      <w:marTop w:val="0"/>
      <w:marBottom w:val="0"/>
      <w:divBdr>
        <w:top w:val="none" w:sz="0" w:space="0" w:color="auto"/>
        <w:left w:val="none" w:sz="0" w:space="0" w:color="auto"/>
        <w:bottom w:val="none" w:sz="0" w:space="0" w:color="auto"/>
        <w:right w:val="none" w:sz="0" w:space="0" w:color="auto"/>
      </w:divBdr>
    </w:div>
    <w:div w:id="34892737">
      <w:bodyDiv w:val="1"/>
      <w:marLeft w:val="0"/>
      <w:marRight w:val="0"/>
      <w:marTop w:val="0"/>
      <w:marBottom w:val="0"/>
      <w:divBdr>
        <w:top w:val="none" w:sz="0" w:space="0" w:color="auto"/>
        <w:left w:val="none" w:sz="0" w:space="0" w:color="auto"/>
        <w:bottom w:val="none" w:sz="0" w:space="0" w:color="auto"/>
        <w:right w:val="none" w:sz="0" w:space="0" w:color="auto"/>
      </w:divBdr>
    </w:div>
    <w:div w:id="42683728">
      <w:bodyDiv w:val="1"/>
      <w:marLeft w:val="0"/>
      <w:marRight w:val="0"/>
      <w:marTop w:val="0"/>
      <w:marBottom w:val="0"/>
      <w:divBdr>
        <w:top w:val="none" w:sz="0" w:space="0" w:color="auto"/>
        <w:left w:val="none" w:sz="0" w:space="0" w:color="auto"/>
        <w:bottom w:val="none" w:sz="0" w:space="0" w:color="auto"/>
        <w:right w:val="none" w:sz="0" w:space="0" w:color="auto"/>
      </w:divBdr>
    </w:div>
    <w:div w:id="43722562">
      <w:bodyDiv w:val="1"/>
      <w:marLeft w:val="0"/>
      <w:marRight w:val="0"/>
      <w:marTop w:val="0"/>
      <w:marBottom w:val="0"/>
      <w:divBdr>
        <w:top w:val="none" w:sz="0" w:space="0" w:color="auto"/>
        <w:left w:val="none" w:sz="0" w:space="0" w:color="auto"/>
        <w:bottom w:val="none" w:sz="0" w:space="0" w:color="auto"/>
        <w:right w:val="none" w:sz="0" w:space="0" w:color="auto"/>
      </w:divBdr>
    </w:div>
    <w:div w:id="43872924">
      <w:bodyDiv w:val="1"/>
      <w:marLeft w:val="0"/>
      <w:marRight w:val="0"/>
      <w:marTop w:val="0"/>
      <w:marBottom w:val="0"/>
      <w:divBdr>
        <w:top w:val="none" w:sz="0" w:space="0" w:color="auto"/>
        <w:left w:val="none" w:sz="0" w:space="0" w:color="auto"/>
        <w:bottom w:val="none" w:sz="0" w:space="0" w:color="auto"/>
        <w:right w:val="none" w:sz="0" w:space="0" w:color="auto"/>
      </w:divBdr>
    </w:div>
    <w:div w:id="48382113">
      <w:bodyDiv w:val="1"/>
      <w:marLeft w:val="0"/>
      <w:marRight w:val="0"/>
      <w:marTop w:val="0"/>
      <w:marBottom w:val="0"/>
      <w:divBdr>
        <w:top w:val="none" w:sz="0" w:space="0" w:color="auto"/>
        <w:left w:val="none" w:sz="0" w:space="0" w:color="auto"/>
        <w:bottom w:val="none" w:sz="0" w:space="0" w:color="auto"/>
        <w:right w:val="none" w:sz="0" w:space="0" w:color="auto"/>
      </w:divBdr>
    </w:div>
    <w:div w:id="54857923">
      <w:bodyDiv w:val="1"/>
      <w:marLeft w:val="0"/>
      <w:marRight w:val="0"/>
      <w:marTop w:val="0"/>
      <w:marBottom w:val="0"/>
      <w:divBdr>
        <w:top w:val="none" w:sz="0" w:space="0" w:color="auto"/>
        <w:left w:val="none" w:sz="0" w:space="0" w:color="auto"/>
        <w:bottom w:val="none" w:sz="0" w:space="0" w:color="auto"/>
        <w:right w:val="none" w:sz="0" w:space="0" w:color="auto"/>
      </w:divBdr>
    </w:div>
    <w:div w:id="56902525">
      <w:bodyDiv w:val="1"/>
      <w:marLeft w:val="0"/>
      <w:marRight w:val="0"/>
      <w:marTop w:val="0"/>
      <w:marBottom w:val="0"/>
      <w:divBdr>
        <w:top w:val="none" w:sz="0" w:space="0" w:color="auto"/>
        <w:left w:val="none" w:sz="0" w:space="0" w:color="auto"/>
        <w:bottom w:val="none" w:sz="0" w:space="0" w:color="auto"/>
        <w:right w:val="none" w:sz="0" w:space="0" w:color="auto"/>
      </w:divBdr>
    </w:div>
    <w:div w:id="68426155">
      <w:bodyDiv w:val="1"/>
      <w:marLeft w:val="0"/>
      <w:marRight w:val="0"/>
      <w:marTop w:val="0"/>
      <w:marBottom w:val="0"/>
      <w:divBdr>
        <w:top w:val="none" w:sz="0" w:space="0" w:color="auto"/>
        <w:left w:val="none" w:sz="0" w:space="0" w:color="auto"/>
        <w:bottom w:val="none" w:sz="0" w:space="0" w:color="auto"/>
        <w:right w:val="none" w:sz="0" w:space="0" w:color="auto"/>
      </w:divBdr>
    </w:div>
    <w:div w:id="70277456">
      <w:bodyDiv w:val="1"/>
      <w:marLeft w:val="0"/>
      <w:marRight w:val="0"/>
      <w:marTop w:val="0"/>
      <w:marBottom w:val="0"/>
      <w:divBdr>
        <w:top w:val="none" w:sz="0" w:space="0" w:color="auto"/>
        <w:left w:val="none" w:sz="0" w:space="0" w:color="auto"/>
        <w:bottom w:val="none" w:sz="0" w:space="0" w:color="auto"/>
        <w:right w:val="none" w:sz="0" w:space="0" w:color="auto"/>
      </w:divBdr>
    </w:div>
    <w:div w:id="72817658">
      <w:bodyDiv w:val="1"/>
      <w:marLeft w:val="0"/>
      <w:marRight w:val="0"/>
      <w:marTop w:val="0"/>
      <w:marBottom w:val="0"/>
      <w:divBdr>
        <w:top w:val="none" w:sz="0" w:space="0" w:color="auto"/>
        <w:left w:val="none" w:sz="0" w:space="0" w:color="auto"/>
        <w:bottom w:val="none" w:sz="0" w:space="0" w:color="auto"/>
        <w:right w:val="none" w:sz="0" w:space="0" w:color="auto"/>
      </w:divBdr>
    </w:div>
    <w:div w:id="74329681">
      <w:bodyDiv w:val="1"/>
      <w:marLeft w:val="0"/>
      <w:marRight w:val="0"/>
      <w:marTop w:val="0"/>
      <w:marBottom w:val="0"/>
      <w:divBdr>
        <w:top w:val="none" w:sz="0" w:space="0" w:color="auto"/>
        <w:left w:val="none" w:sz="0" w:space="0" w:color="auto"/>
        <w:bottom w:val="none" w:sz="0" w:space="0" w:color="auto"/>
        <w:right w:val="none" w:sz="0" w:space="0" w:color="auto"/>
      </w:divBdr>
    </w:div>
    <w:div w:id="84228935">
      <w:bodyDiv w:val="1"/>
      <w:marLeft w:val="0"/>
      <w:marRight w:val="0"/>
      <w:marTop w:val="0"/>
      <w:marBottom w:val="0"/>
      <w:divBdr>
        <w:top w:val="none" w:sz="0" w:space="0" w:color="auto"/>
        <w:left w:val="none" w:sz="0" w:space="0" w:color="auto"/>
        <w:bottom w:val="none" w:sz="0" w:space="0" w:color="auto"/>
        <w:right w:val="none" w:sz="0" w:space="0" w:color="auto"/>
      </w:divBdr>
    </w:div>
    <w:div w:id="87966341">
      <w:bodyDiv w:val="1"/>
      <w:marLeft w:val="0"/>
      <w:marRight w:val="0"/>
      <w:marTop w:val="0"/>
      <w:marBottom w:val="0"/>
      <w:divBdr>
        <w:top w:val="none" w:sz="0" w:space="0" w:color="auto"/>
        <w:left w:val="none" w:sz="0" w:space="0" w:color="auto"/>
        <w:bottom w:val="none" w:sz="0" w:space="0" w:color="auto"/>
        <w:right w:val="none" w:sz="0" w:space="0" w:color="auto"/>
      </w:divBdr>
    </w:div>
    <w:div w:id="98256559">
      <w:bodyDiv w:val="1"/>
      <w:marLeft w:val="0"/>
      <w:marRight w:val="0"/>
      <w:marTop w:val="0"/>
      <w:marBottom w:val="0"/>
      <w:divBdr>
        <w:top w:val="none" w:sz="0" w:space="0" w:color="auto"/>
        <w:left w:val="none" w:sz="0" w:space="0" w:color="auto"/>
        <w:bottom w:val="none" w:sz="0" w:space="0" w:color="auto"/>
        <w:right w:val="none" w:sz="0" w:space="0" w:color="auto"/>
      </w:divBdr>
    </w:div>
    <w:div w:id="98379283">
      <w:bodyDiv w:val="1"/>
      <w:marLeft w:val="0"/>
      <w:marRight w:val="0"/>
      <w:marTop w:val="0"/>
      <w:marBottom w:val="0"/>
      <w:divBdr>
        <w:top w:val="none" w:sz="0" w:space="0" w:color="auto"/>
        <w:left w:val="none" w:sz="0" w:space="0" w:color="auto"/>
        <w:bottom w:val="none" w:sz="0" w:space="0" w:color="auto"/>
        <w:right w:val="none" w:sz="0" w:space="0" w:color="auto"/>
      </w:divBdr>
    </w:div>
    <w:div w:id="100614957">
      <w:bodyDiv w:val="1"/>
      <w:marLeft w:val="0"/>
      <w:marRight w:val="0"/>
      <w:marTop w:val="0"/>
      <w:marBottom w:val="0"/>
      <w:divBdr>
        <w:top w:val="none" w:sz="0" w:space="0" w:color="auto"/>
        <w:left w:val="none" w:sz="0" w:space="0" w:color="auto"/>
        <w:bottom w:val="none" w:sz="0" w:space="0" w:color="auto"/>
        <w:right w:val="none" w:sz="0" w:space="0" w:color="auto"/>
      </w:divBdr>
    </w:div>
    <w:div w:id="109711160">
      <w:bodyDiv w:val="1"/>
      <w:marLeft w:val="0"/>
      <w:marRight w:val="0"/>
      <w:marTop w:val="0"/>
      <w:marBottom w:val="0"/>
      <w:divBdr>
        <w:top w:val="none" w:sz="0" w:space="0" w:color="auto"/>
        <w:left w:val="none" w:sz="0" w:space="0" w:color="auto"/>
        <w:bottom w:val="none" w:sz="0" w:space="0" w:color="auto"/>
        <w:right w:val="none" w:sz="0" w:space="0" w:color="auto"/>
      </w:divBdr>
    </w:div>
    <w:div w:id="120193287">
      <w:bodyDiv w:val="1"/>
      <w:marLeft w:val="0"/>
      <w:marRight w:val="0"/>
      <w:marTop w:val="0"/>
      <w:marBottom w:val="0"/>
      <w:divBdr>
        <w:top w:val="none" w:sz="0" w:space="0" w:color="auto"/>
        <w:left w:val="none" w:sz="0" w:space="0" w:color="auto"/>
        <w:bottom w:val="none" w:sz="0" w:space="0" w:color="auto"/>
        <w:right w:val="none" w:sz="0" w:space="0" w:color="auto"/>
      </w:divBdr>
    </w:div>
    <w:div w:id="120730744">
      <w:bodyDiv w:val="1"/>
      <w:marLeft w:val="0"/>
      <w:marRight w:val="0"/>
      <w:marTop w:val="0"/>
      <w:marBottom w:val="0"/>
      <w:divBdr>
        <w:top w:val="none" w:sz="0" w:space="0" w:color="auto"/>
        <w:left w:val="none" w:sz="0" w:space="0" w:color="auto"/>
        <w:bottom w:val="none" w:sz="0" w:space="0" w:color="auto"/>
        <w:right w:val="none" w:sz="0" w:space="0" w:color="auto"/>
      </w:divBdr>
    </w:div>
    <w:div w:id="122968382">
      <w:bodyDiv w:val="1"/>
      <w:marLeft w:val="0"/>
      <w:marRight w:val="0"/>
      <w:marTop w:val="0"/>
      <w:marBottom w:val="0"/>
      <w:divBdr>
        <w:top w:val="none" w:sz="0" w:space="0" w:color="auto"/>
        <w:left w:val="none" w:sz="0" w:space="0" w:color="auto"/>
        <w:bottom w:val="none" w:sz="0" w:space="0" w:color="auto"/>
        <w:right w:val="none" w:sz="0" w:space="0" w:color="auto"/>
      </w:divBdr>
    </w:div>
    <w:div w:id="133563857">
      <w:bodyDiv w:val="1"/>
      <w:marLeft w:val="0"/>
      <w:marRight w:val="0"/>
      <w:marTop w:val="0"/>
      <w:marBottom w:val="0"/>
      <w:divBdr>
        <w:top w:val="none" w:sz="0" w:space="0" w:color="auto"/>
        <w:left w:val="none" w:sz="0" w:space="0" w:color="auto"/>
        <w:bottom w:val="none" w:sz="0" w:space="0" w:color="auto"/>
        <w:right w:val="none" w:sz="0" w:space="0" w:color="auto"/>
      </w:divBdr>
    </w:div>
    <w:div w:id="137068047">
      <w:bodyDiv w:val="1"/>
      <w:marLeft w:val="0"/>
      <w:marRight w:val="0"/>
      <w:marTop w:val="0"/>
      <w:marBottom w:val="0"/>
      <w:divBdr>
        <w:top w:val="none" w:sz="0" w:space="0" w:color="auto"/>
        <w:left w:val="none" w:sz="0" w:space="0" w:color="auto"/>
        <w:bottom w:val="none" w:sz="0" w:space="0" w:color="auto"/>
        <w:right w:val="none" w:sz="0" w:space="0" w:color="auto"/>
      </w:divBdr>
    </w:div>
    <w:div w:id="150174738">
      <w:bodyDiv w:val="1"/>
      <w:marLeft w:val="0"/>
      <w:marRight w:val="0"/>
      <w:marTop w:val="0"/>
      <w:marBottom w:val="0"/>
      <w:divBdr>
        <w:top w:val="none" w:sz="0" w:space="0" w:color="auto"/>
        <w:left w:val="none" w:sz="0" w:space="0" w:color="auto"/>
        <w:bottom w:val="none" w:sz="0" w:space="0" w:color="auto"/>
        <w:right w:val="none" w:sz="0" w:space="0" w:color="auto"/>
      </w:divBdr>
    </w:div>
    <w:div w:id="156465113">
      <w:bodyDiv w:val="1"/>
      <w:marLeft w:val="0"/>
      <w:marRight w:val="0"/>
      <w:marTop w:val="0"/>
      <w:marBottom w:val="0"/>
      <w:divBdr>
        <w:top w:val="none" w:sz="0" w:space="0" w:color="auto"/>
        <w:left w:val="none" w:sz="0" w:space="0" w:color="auto"/>
        <w:bottom w:val="none" w:sz="0" w:space="0" w:color="auto"/>
        <w:right w:val="none" w:sz="0" w:space="0" w:color="auto"/>
      </w:divBdr>
    </w:div>
    <w:div w:id="158741582">
      <w:bodyDiv w:val="1"/>
      <w:marLeft w:val="0"/>
      <w:marRight w:val="0"/>
      <w:marTop w:val="0"/>
      <w:marBottom w:val="0"/>
      <w:divBdr>
        <w:top w:val="none" w:sz="0" w:space="0" w:color="auto"/>
        <w:left w:val="none" w:sz="0" w:space="0" w:color="auto"/>
        <w:bottom w:val="none" w:sz="0" w:space="0" w:color="auto"/>
        <w:right w:val="none" w:sz="0" w:space="0" w:color="auto"/>
      </w:divBdr>
    </w:div>
    <w:div w:id="167721998">
      <w:bodyDiv w:val="1"/>
      <w:marLeft w:val="0"/>
      <w:marRight w:val="0"/>
      <w:marTop w:val="0"/>
      <w:marBottom w:val="0"/>
      <w:divBdr>
        <w:top w:val="none" w:sz="0" w:space="0" w:color="auto"/>
        <w:left w:val="none" w:sz="0" w:space="0" w:color="auto"/>
        <w:bottom w:val="none" w:sz="0" w:space="0" w:color="auto"/>
        <w:right w:val="none" w:sz="0" w:space="0" w:color="auto"/>
      </w:divBdr>
    </w:div>
    <w:div w:id="173306577">
      <w:bodyDiv w:val="1"/>
      <w:marLeft w:val="0"/>
      <w:marRight w:val="0"/>
      <w:marTop w:val="0"/>
      <w:marBottom w:val="0"/>
      <w:divBdr>
        <w:top w:val="none" w:sz="0" w:space="0" w:color="auto"/>
        <w:left w:val="none" w:sz="0" w:space="0" w:color="auto"/>
        <w:bottom w:val="none" w:sz="0" w:space="0" w:color="auto"/>
        <w:right w:val="none" w:sz="0" w:space="0" w:color="auto"/>
      </w:divBdr>
    </w:div>
    <w:div w:id="174227031">
      <w:bodyDiv w:val="1"/>
      <w:marLeft w:val="0"/>
      <w:marRight w:val="0"/>
      <w:marTop w:val="0"/>
      <w:marBottom w:val="0"/>
      <w:divBdr>
        <w:top w:val="none" w:sz="0" w:space="0" w:color="auto"/>
        <w:left w:val="none" w:sz="0" w:space="0" w:color="auto"/>
        <w:bottom w:val="none" w:sz="0" w:space="0" w:color="auto"/>
        <w:right w:val="none" w:sz="0" w:space="0" w:color="auto"/>
      </w:divBdr>
    </w:div>
    <w:div w:id="176241376">
      <w:bodyDiv w:val="1"/>
      <w:marLeft w:val="0"/>
      <w:marRight w:val="0"/>
      <w:marTop w:val="0"/>
      <w:marBottom w:val="0"/>
      <w:divBdr>
        <w:top w:val="none" w:sz="0" w:space="0" w:color="auto"/>
        <w:left w:val="none" w:sz="0" w:space="0" w:color="auto"/>
        <w:bottom w:val="none" w:sz="0" w:space="0" w:color="auto"/>
        <w:right w:val="none" w:sz="0" w:space="0" w:color="auto"/>
      </w:divBdr>
    </w:div>
    <w:div w:id="178473446">
      <w:bodyDiv w:val="1"/>
      <w:marLeft w:val="0"/>
      <w:marRight w:val="0"/>
      <w:marTop w:val="0"/>
      <w:marBottom w:val="0"/>
      <w:divBdr>
        <w:top w:val="none" w:sz="0" w:space="0" w:color="auto"/>
        <w:left w:val="none" w:sz="0" w:space="0" w:color="auto"/>
        <w:bottom w:val="none" w:sz="0" w:space="0" w:color="auto"/>
        <w:right w:val="none" w:sz="0" w:space="0" w:color="auto"/>
      </w:divBdr>
    </w:div>
    <w:div w:id="188836333">
      <w:bodyDiv w:val="1"/>
      <w:marLeft w:val="0"/>
      <w:marRight w:val="0"/>
      <w:marTop w:val="0"/>
      <w:marBottom w:val="0"/>
      <w:divBdr>
        <w:top w:val="none" w:sz="0" w:space="0" w:color="auto"/>
        <w:left w:val="none" w:sz="0" w:space="0" w:color="auto"/>
        <w:bottom w:val="none" w:sz="0" w:space="0" w:color="auto"/>
        <w:right w:val="none" w:sz="0" w:space="0" w:color="auto"/>
      </w:divBdr>
      <w:divsChild>
        <w:div w:id="986326493">
          <w:marLeft w:val="0"/>
          <w:marRight w:val="0"/>
          <w:marTop w:val="0"/>
          <w:marBottom w:val="0"/>
          <w:divBdr>
            <w:top w:val="none" w:sz="0" w:space="0" w:color="auto"/>
            <w:left w:val="none" w:sz="0" w:space="0" w:color="auto"/>
            <w:bottom w:val="none" w:sz="0" w:space="0" w:color="auto"/>
            <w:right w:val="none" w:sz="0" w:space="0" w:color="auto"/>
          </w:divBdr>
        </w:div>
        <w:div w:id="716390175">
          <w:marLeft w:val="0"/>
          <w:marRight w:val="0"/>
          <w:marTop w:val="0"/>
          <w:marBottom w:val="0"/>
          <w:divBdr>
            <w:top w:val="none" w:sz="0" w:space="0" w:color="auto"/>
            <w:left w:val="none" w:sz="0" w:space="0" w:color="auto"/>
            <w:bottom w:val="none" w:sz="0" w:space="0" w:color="auto"/>
            <w:right w:val="none" w:sz="0" w:space="0" w:color="auto"/>
          </w:divBdr>
        </w:div>
        <w:div w:id="781270409">
          <w:marLeft w:val="0"/>
          <w:marRight w:val="0"/>
          <w:marTop w:val="0"/>
          <w:marBottom w:val="0"/>
          <w:divBdr>
            <w:top w:val="none" w:sz="0" w:space="0" w:color="auto"/>
            <w:left w:val="none" w:sz="0" w:space="0" w:color="auto"/>
            <w:bottom w:val="none" w:sz="0" w:space="0" w:color="auto"/>
            <w:right w:val="none" w:sz="0" w:space="0" w:color="auto"/>
          </w:divBdr>
        </w:div>
        <w:div w:id="1532262927">
          <w:marLeft w:val="0"/>
          <w:marRight w:val="0"/>
          <w:marTop w:val="0"/>
          <w:marBottom w:val="0"/>
          <w:divBdr>
            <w:top w:val="none" w:sz="0" w:space="0" w:color="auto"/>
            <w:left w:val="none" w:sz="0" w:space="0" w:color="auto"/>
            <w:bottom w:val="none" w:sz="0" w:space="0" w:color="auto"/>
            <w:right w:val="none" w:sz="0" w:space="0" w:color="auto"/>
          </w:divBdr>
        </w:div>
        <w:div w:id="875192354">
          <w:marLeft w:val="0"/>
          <w:marRight w:val="0"/>
          <w:marTop w:val="0"/>
          <w:marBottom w:val="0"/>
          <w:divBdr>
            <w:top w:val="none" w:sz="0" w:space="0" w:color="auto"/>
            <w:left w:val="none" w:sz="0" w:space="0" w:color="auto"/>
            <w:bottom w:val="none" w:sz="0" w:space="0" w:color="auto"/>
            <w:right w:val="none" w:sz="0" w:space="0" w:color="auto"/>
          </w:divBdr>
        </w:div>
        <w:div w:id="553125476">
          <w:marLeft w:val="0"/>
          <w:marRight w:val="0"/>
          <w:marTop w:val="0"/>
          <w:marBottom w:val="0"/>
          <w:divBdr>
            <w:top w:val="none" w:sz="0" w:space="0" w:color="auto"/>
            <w:left w:val="none" w:sz="0" w:space="0" w:color="auto"/>
            <w:bottom w:val="none" w:sz="0" w:space="0" w:color="auto"/>
            <w:right w:val="none" w:sz="0" w:space="0" w:color="auto"/>
          </w:divBdr>
        </w:div>
        <w:div w:id="752355709">
          <w:marLeft w:val="0"/>
          <w:marRight w:val="0"/>
          <w:marTop w:val="0"/>
          <w:marBottom w:val="0"/>
          <w:divBdr>
            <w:top w:val="none" w:sz="0" w:space="0" w:color="auto"/>
            <w:left w:val="none" w:sz="0" w:space="0" w:color="auto"/>
            <w:bottom w:val="none" w:sz="0" w:space="0" w:color="auto"/>
            <w:right w:val="none" w:sz="0" w:space="0" w:color="auto"/>
          </w:divBdr>
        </w:div>
        <w:div w:id="503205784">
          <w:marLeft w:val="0"/>
          <w:marRight w:val="0"/>
          <w:marTop w:val="0"/>
          <w:marBottom w:val="0"/>
          <w:divBdr>
            <w:top w:val="none" w:sz="0" w:space="0" w:color="auto"/>
            <w:left w:val="none" w:sz="0" w:space="0" w:color="auto"/>
            <w:bottom w:val="none" w:sz="0" w:space="0" w:color="auto"/>
            <w:right w:val="none" w:sz="0" w:space="0" w:color="auto"/>
          </w:divBdr>
        </w:div>
        <w:div w:id="399328411">
          <w:marLeft w:val="0"/>
          <w:marRight w:val="0"/>
          <w:marTop w:val="0"/>
          <w:marBottom w:val="0"/>
          <w:divBdr>
            <w:top w:val="none" w:sz="0" w:space="0" w:color="auto"/>
            <w:left w:val="none" w:sz="0" w:space="0" w:color="auto"/>
            <w:bottom w:val="none" w:sz="0" w:space="0" w:color="auto"/>
            <w:right w:val="none" w:sz="0" w:space="0" w:color="auto"/>
          </w:divBdr>
        </w:div>
      </w:divsChild>
    </w:div>
    <w:div w:id="203836229">
      <w:bodyDiv w:val="1"/>
      <w:marLeft w:val="0"/>
      <w:marRight w:val="0"/>
      <w:marTop w:val="0"/>
      <w:marBottom w:val="0"/>
      <w:divBdr>
        <w:top w:val="none" w:sz="0" w:space="0" w:color="auto"/>
        <w:left w:val="none" w:sz="0" w:space="0" w:color="auto"/>
        <w:bottom w:val="none" w:sz="0" w:space="0" w:color="auto"/>
        <w:right w:val="none" w:sz="0" w:space="0" w:color="auto"/>
      </w:divBdr>
    </w:div>
    <w:div w:id="207499060">
      <w:bodyDiv w:val="1"/>
      <w:marLeft w:val="0"/>
      <w:marRight w:val="0"/>
      <w:marTop w:val="0"/>
      <w:marBottom w:val="0"/>
      <w:divBdr>
        <w:top w:val="none" w:sz="0" w:space="0" w:color="auto"/>
        <w:left w:val="none" w:sz="0" w:space="0" w:color="auto"/>
        <w:bottom w:val="none" w:sz="0" w:space="0" w:color="auto"/>
        <w:right w:val="none" w:sz="0" w:space="0" w:color="auto"/>
      </w:divBdr>
    </w:div>
    <w:div w:id="212273918">
      <w:bodyDiv w:val="1"/>
      <w:marLeft w:val="0"/>
      <w:marRight w:val="0"/>
      <w:marTop w:val="0"/>
      <w:marBottom w:val="0"/>
      <w:divBdr>
        <w:top w:val="none" w:sz="0" w:space="0" w:color="auto"/>
        <w:left w:val="none" w:sz="0" w:space="0" w:color="auto"/>
        <w:bottom w:val="none" w:sz="0" w:space="0" w:color="auto"/>
        <w:right w:val="none" w:sz="0" w:space="0" w:color="auto"/>
      </w:divBdr>
    </w:div>
    <w:div w:id="214316428">
      <w:bodyDiv w:val="1"/>
      <w:marLeft w:val="0"/>
      <w:marRight w:val="0"/>
      <w:marTop w:val="0"/>
      <w:marBottom w:val="0"/>
      <w:divBdr>
        <w:top w:val="none" w:sz="0" w:space="0" w:color="auto"/>
        <w:left w:val="none" w:sz="0" w:space="0" w:color="auto"/>
        <w:bottom w:val="none" w:sz="0" w:space="0" w:color="auto"/>
        <w:right w:val="none" w:sz="0" w:space="0" w:color="auto"/>
      </w:divBdr>
    </w:div>
    <w:div w:id="220295205">
      <w:bodyDiv w:val="1"/>
      <w:marLeft w:val="0"/>
      <w:marRight w:val="0"/>
      <w:marTop w:val="0"/>
      <w:marBottom w:val="0"/>
      <w:divBdr>
        <w:top w:val="none" w:sz="0" w:space="0" w:color="auto"/>
        <w:left w:val="none" w:sz="0" w:space="0" w:color="auto"/>
        <w:bottom w:val="none" w:sz="0" w:space="0" w:color="auto"/>
        <w:right w:val="none" w:sz="0" w:space="0" w:color="auto"/>
      </w:divBdr>
    </w:div>
    <w:div w:id="223495451">
      <w:bodyDiv w:val="1"/>
      <w:marLeft w:val="0"/>
      <w:marRight w:val="0"/>
      <w:marTop w:val="0"/>
      <w:marBottom w:val="0"/>
      <w:divBdr>
        <w:top w:val="none" w:sz="0" w:space="0" w:color="auto"/>
        <w:left w:val="none" w:sz="0" w:space="0" w:color="auto"/>
        <w:bottom w:val="none" w:sz="0" w:space="0" w:color="auto"/>
        <w:right w:val="none" w:sz="0" w:space="0" w:color="auto"/>
      </w:divBdr>
    </w:div>
    <w:div w:id="229536487">
      <w:bodyDiv w:val="1"/>
      <w:marLeft w:val="0"/>
      <w:marRight w:val="0"/>
      <w:marTop w:val="0"/>
      <w:marBottom w:val="0"/>
      <w:divBdr>
        <w:top w:val="none" w:sz="0" w:space="0" w:color="auto"/>
        <w:left w:val="none" w:sz="0" w:space="0" w:color="auto"/>
        <w:bottom w:val="none" w:sz="0" w:space="0" w:color="auto"/>
        <w:right w:val="none" w:sz="0" w:space="0" w:color="auto"/>
      </w:divBdr>
    </w:div>
    <w:div w:id="236403194">
      <w:bodyDiv w:val="1"/>
      <w:marLeft w:val="0"/>
      <w:marRight w:val="0"/>
      <w:marTop w:val="0"/>
      <w:marBottom w:val="0"/>
      <w:divBdr>
        <w:top w:val="none" w:sz="0" w:space="0" w:color="auto"/>
        <w:left w:val="none" w:sz="0" w:space="0" w:color="auto"/>
        <w:bottom w:val="none" w:sz="0" w:space="0" w:color="auto"/>
        <w:right w:val="none" w:sz="0" w:space="0" w:color="auto"/>
      </w:divBdr>
    </w:div>
    <w:div w:id="244996963">
      <w:bodyDiv w:val="1"/>
      <w:marLeft w:val="0"/>
      <w:marRight w:val="0"/>
      <w:marTop w:val="0"/>
      <w:marBottom w:val="0"/>
      <w:divBdr>
        <w:top w:val="none" w:sz="0" w:space="0" w:color="auto"/>
        <w:left w:val="none" w:sz="0" w:space="0" w:color="auto"/>
        <w:bottom w:val="none" w:sz="0" w:space="0" w:color="auto"/>
        <w:right w:val="none" w:sz="0" w:space="0" w:color="auto"/>
      </w:divBdr>
    </w:div>
    <w:div w:id="248853317">
      <w:bodyDiv w:val="1"/>
      <w:marLeft w:val="0"/>
      <w:marRight w:val="0"/>
      <w:marTop w:val="0"/>
      <w:marBottom w:val="0"/>
      <w:divBdr>
        <w:top w:val="none" w:sz="0" w:space="0" w:color="auto"/>
        <w:left w:val="none" w:sz="0" w:space="0" w:color="auto"/>
        <w:bottom w:val="none" w:sz="0" w:space="0" w:color="auto"/>
        <w:right w:val="none" w:sz="0" w:space="0" w:color="auto"/>
      </w:divBdr>
    </w:div>
    <w:div w:id="250046396">
      <w:bodyDiv w:val="1"/>
      <w:marLeft w:val="0"/>
      <w:marRight w:val="0"/>
      <w:marTop w:val="0"/>
      <w:marBottom w:val="0"/>
      <w:divBdr>
        <w:top w:val="none" w:sz="0" w:space="0" w:color="auto"/>
        <w:left w:val="none" w:sz="0" w:space="0" w:color="auto"/>
        <w:bottom w:val="none" w:sz="0" w:space="0" w:color="auto"/>
        <w:right w:val="none" w:sz="0" w:space="0" w:color="auto"/>
      </w:divBdr>
    </w:div>
    <w:div w:id="261768339">
      <w:bodyDiv w:val="1"/>
      <w:marLeft w:val="0"/>
      <w:marRight w:val="0"/>
      <w:marTop w:val="0"/>
      <w:marBottom w:val="0"/>
      <w:divBdr>
        <w:top w:val="none" w:sz="0" w:space="0" w:color="auto"/>
        <w:left w:val="none" w:sz="0" w:space="0" w:color="auto"/>
        <w:bottom w:val="none" w:sz="0" w:space="0" w:color="auto"/>
        <w:right w:val="none" w:sz="0" w:space="0" w:color="auto"/>
      </w:divBdr>
    </w:div>
    <w:div w:id="265159736">
      <w:bodyDiv w:val="1"/>
      <w:marLeft w:val="0"/>
      <w:marRight w:val="0"/>
      <w:marTop w:val="0"/>
      <w:marBottom w:val="0"/>
      <w:divBdr>
        <w:top w:val="none" w:sz="0" w:space="0" w:color="auto"/>
        <w:left w:val="none" w:sz="0" w:space="0" w:color="auto"/>
        <w:bottom w:val="none" w:sz="0" w:space="0" w:color="auto"/>
        <w:right w:val="none" w:sz="0" w:space="0" w:color="auto"/>
      </w:divBdr>
    </w:div>
    <w:div w:id="270672571">
      <w:bodyDiv w:val="1"/>
      <w:marLeft w:val="0"/>
      <w:marRight w:val="0"/>
      <w:marTop w:val="0"/>
      <w:marBottom w:val="0"/>
      <w:divBdr>
        <w:top w:val="none" w:sz="0" w:space="0" w:color="auto"/>
        <w:left w:val="none" w:sz="0" w:space="0" w:color="auto"/>
        <w:bottom w:val="none" w:sz="0" w:space="0" w:color="auto"/>
        <w:right w:val="none" w:sz="0" w:space="0" w:color="auto"/>
      </w:divBdr>
    </w:div>
    <w:div w:id="275603144">
      <w:bodyDiv w:val="1"/>
      <w:marLeft w:val="0"/>
      <w:marRight w:val="0"/>
      <w:marTop w:val="0"/>
      <w:marBottom w:val="0"/>
      <w:divBdr>
        <w:top w:val="none" w:sz="0" w:space="0" w:color="auto"/>
        <w:left w:val="none" w:sz="0" w:space="0" w:color="auto"/>
        <w:bottom w:val="none" w:sz="0" w:space="0" w:color="auto"/>
        <w:right w:val="none" w:sz="0" w:space="0" w:color="auto"/>
      </w:divBdr>
    </w:div>
    <w:div w:id="276837289">
      <w:bodyDiv w:val="1"/>
      <w:marLeft w:val="0"/>
      <w:marRight w:val="0"/>
      <w:marTop w:val="0"/>
      <w:marBottom w:val="0"/>
      <w:divBdr>
        <w:top w:val="none" w:sz="0" w:space="0" w:color="auto"/>
        <w:left w:val="none" w:sz="0" w:space="0" w:color="auto"/>
        <w:bottom w:val="none" w:sz="0" w:space="0" w:color="auto"/>
        <w:right w:val="none" w:sz="0" w:space="0" w:color="auto"/>
      </w:divBdr>
    </w:div>
    <w:div w:id="316230623">
      <w:bodyDiv w:val="1"/>
      <w:marLeft w:val="0"/>
      <w:marRight w:val="0"/>
      <w:marTop w:val="0"/>
      <w:marBottom w:val="0"/>
      <w:divBdr>
        <w:top w:val="none" w:sz="0" w:space="0" w:color="auto"/>
        <w:left w:val="none" w:sz="0" w:space="0" w:color="auto"/>
        <w:bottom w:val="none" w:sz="0" w:space="0" w:color="auto"/>
        <w:right w:val="none" w:sz="0" w:space="0" w:color="auto"/>
      </w:divBdr>
    </w:div>
    <w:div w:id="336344686">
      <w:bodyDiv w:val="1"/>
      <w:marLeft w:val="0"/>
      <w:marRight w:val="0"/>
      <w:marTop w:val="0"/>
      <w:marBottom w:val="0"/>
      <w:divBdr>
        <w:top w:val="none" w:sz="0" w:space="0" w:color="auto"/>
        <w:left w:val="none" w:sz="0" w:space="0" w:color="auto"/>
        <w:bottom w:val="none" w:sz="0" w:space="0" w:color="auto"/>
        <w:right w:val="none" w:sz="0" w:space="0" w:color="auto"/>
      </w:divBdr>
    </w:div>
    <w:div w:id="337006330">
      <w:bodyDiv w:val="1"/>
      <w:marLeft w:val="0"/>
      <w:marRight w:val="0"/>
      <w:marTop w:val="0"/>
      <w:marBottom w:val="0"/>
      <w:divBdr>
        <w:top w:val="none" w:sz="0" w:space="0" w:color="auto"/>
        <w:left w:val="none" w:sz="0" w:space="0" w:color="auto"/>
        <w:bottom w:val="none" w:sz="0" w:space="0" w:color="auto"/>
        <w:right w:val="none" w:sz="0" w:space="0" w:color="auto"/>
      </w:divBdr>
    </w:div>
    <w:div w:id="339965279">
      <w:bodyDiv w:val="1"/>
      <w:marLeft w:val="0"/>
      <w:marRight w:val="0"/>
      <w:marTop w:val="0"/>
      <w:marBottom w:val="0"/>
      <w:divBdr>
        <w:top w:val="none" w:sz="0" w:space="0" w:color="auto"/>
        <w:left w:val="none" w:sz="0" w:space="0" w:color="auto"/>
        <w:bottom w:val="none" w:sz="0" w:space="0" w:color="auto"/>
        <w:right w:val="none" w:sz="0" w:space="0" w:color="auto"/>
      </w:divBdr>
    </w:div>
    <w:div w:id="344358473">
      <w:bodyDiv w:val="1"/>
      <w:marLeft w:val="0"/>
      <w:marRight w:val="0"/>
      <w:marTop w:val="0"/>
      <w:marBottom w:val="0"/>
      <w:divBdr>
        <w:top w:val="none" w:sz="0" w:space="0" w:color="auto"/>
        <w:left w:val="none" w:sz="0" w:space="0" w:color="auto"/>
        <w:bottom w:val="none" w:sz="0" w:space="0" w:color="auto"/>
        <w:right w:val="none" w:sz="0" w:space="0" w:color="auto"/>
      </w:divBdr>
    </w:div>
    <w:div w:id="359280863">
      <w:bodyDiv w:val="1"/>
      <w:marLeft w:val="0"/>
      <w:marRight w:val="0"/>
      <w:marTop w:val="0"/>
      <w:marBottom w:val="0"/>
      <w:divBdr>
        <w:top w:val="none" w:sz="0" w:space="0" w:color="auto"/>
        <w:left w:val="none" w:sz="0" w:space="0" w:color="auto"/>
        <w:bottom w:val="none" w:sz="0" w:space="0" w:color="auto"/>
        <w:right w:val="none" w:sz="0" w:space="0" w:color="auto"/>
      </w:divBdr>
    </w:div>
    <w:div w:id="361052257">
      <w:bodyDiv w:val="1"/>
      <w:marLeft w:val="0"/>
      <w:marRight w:val="0"/>
      <w:marTop w:val="0"/>
      <w:marBottom w:val="0"/>
      <w:divBdr>
        <w:top w:val="none" w:sz="0" w:space="0" w:color="auto"/>
        <w:left w:val="none" w:sz="0" w:space="0" w:color="auto"/>
        <w:bottom w:val="none" w:sz="0" w:space="0" w:color="auto"/>
        <w:right w:val="none" w:sz="0" w:space="0" w:color="auto"/>
      </w:divBdr>
    </w:div>
    <w:div w:id="374698292">
      <w:bodyDiv w:val="1"/>
      <w:marLeft w:val="0"/>
      <w:marRight w:val="0"/>
      <w:marTop w:val="0"/>
      <w:marBottom w:val="0"/>
      <w:divBdr>
        <w:top w:val="none" w:sz="0" w:space="0" w:color="auto"/>
        <w:left w:val="none" w:sz="0" w:space="0" w:color="auto"/>
        <w:bottom w:val="none" w:sz="0" w:space="0" w:color="auto"/>
        <w:right w:val="none" w:sz="0" w:space="0" w:color="auto"/>
      </w:divBdr>
    </w:div>
    <w:div w:id="385615005">
      <w:bodyDiv w:val="1"/>
      <w:marLeft w:val="0"/>
      <w:marRight w:val="0"/>
      <w:marTop w:val="0"/>
      <w:marBottom w:val="0"/>
      <w:divBdr>
        <w:top w:val="none" w:sz="0" w:space="0" w:color="auto"/>
        <w:left w:val="none" w:sz="0" w:space="0" w:color="auto"/>
        <w:bottom w:val="none" w:sz="0" w:space="0" w:color="auto"/>
        <w:right w:val="none" w:sz="0" w:space="0" w:color="auto"/>
      </w:divBdr>
    </w:div>
    <w:div w:id="388499918">
      <w:bodyDiv w:val="1"/>
      <w:marLeft w:val="0"/>
      <w:marRight w:val="0"/>
      <w:marTop w:val="0"/>
      <w:marBottom w:val="0"/>
      <w:divBdr>
        <w:top w:val="none" w:sz="0" w:space="0" w:color="auto"/>
        <w:left w:val="none" w:sz="0" w:space="0" w:color="auto"/>
        <w:bottom w:val="none" w:sz="0" w:space="0" w:color="auto"/>
        <w:right w:val="none" w:sz="0" w:space="0" w:color="auto"/>
      </w:divBdr>
    </w:div>
    <w:div w:id="390735696">
      <w:bodyDiv w:val="1"/>
      <w:marLeft w:val="0"/>
      <w:marRight w:val="0"/>
      <w:marTop w:val="0"/>
      <w:marBottom w:val="0"/>
      <w:divBdr>
        <w:top w:val="none" w:sz="0" w:space="0" w:color="auto"/>
        <w:left w:val="none" w:sz="0" w:space="0" w:color="auto"/>
        <w:bottom w:val="none" w:sz="0" w:space="0" w:color="auto"/>
        <w:right w:val="none" w:sz="0" w:space="0" w:color="auto"/>
      </w:divBdr>
    </w:div>
    <w:div w:id="390933601">
      <w:bodyDiv w:val="1"/>
      <w:marLeft w:val="0"/>
      <w:marRight w:val="0"/>
      <w:marTop w:val="0"/>
      <w:marBottom w:val="0"/>
      <w:divBdr>
        <w:top w:val="none" w:sz="0" w:space="0" w:color="auto"/>
        <w:left w:val="none" w:sz="0" w:space="0" w:color="auto"/>
        <w:bottom w:val="none" w:sz="0" w:space="0" w:color="auto"/>
        <w:right w:val="none" w:sz="0" w:space="0" w:color="auto"/>
      </w:divBdr>
    </w:div>
    <w:div w:id="405688703">
      <w:bodyDiv w:val="1"/>
      <w:marLeft w:val="0"/>
      <w:marRight w:val="0"/>
      <w:marTop w:val="0"/>
      <w:marBottom w:val="0"/>
      <w:divBdr>
        <w:top w:val="none" w:sz="0" w:space="0" w:color="auto"/>
        <w:left w:val="none" w:sz="0" w:space="0" w:color="auto"/>
        <w:bottom w:val="none" w:sz="0" w:space="0" w:color="auto"/>
        <w:right w:val="none" w:sz="0" w:space="0" w:color="auto"/>
      </w:divBdr>
    </w:div>
    <w:div w:id="411925579">
      <w:bodyDiv w:val="1"/>
      <w:marLeft w:val="0"/>
      <w:marRight w:val="0"/>
      <w:marTop w:val="0"/>
      <w:marBottom w:val="0"/>
      <w:divBdr>
        <w:top w:val="none" w:sz="0" w:space="0" w:color="auto"/>
        <w:left w:val="none" w:sz="0" w:space="0" w:color="auto"/>
        <w:bottom w:val="none" w:sz="0" w:space="0" w:color="auto"/>
        <w:right w:val="none" w:sz="0" w:space="0" w:color="auto"/>
      </w:divBdr>
    </w:div>
    <w:div w:id="415052262">
      <w:bodyDiv w:val="1"/>
      <w:marLeft w:val="0"/>
      <w:marRight w:val="0"/>
      <w:marTop w:val="0"/>
      <w:marBottom w:val="0"/>
      <w:divBdr>
        <w:top w:val="none" w:sz="0" w:space="0" w:color="auto"/>
        <w:left w:val="none" w:sz="0" w:space="0" w:color="auto"/>
        <w:bottom w:val="none" w:sz="0" w:space="0" w:color="auto"/>
        <w:right w:val="none" w:sz="0" w:space="0" w:color="auto"/>
      </w:divBdr>
    </w:div>
    <w:div w:id="428282886">
      <w:bodyDiv w:val="1"/>
      <w:marLeft w:val="0"/>
      <w:marRight w:val="0"/>
      <w:marTop w:val="0"/>
      <w:marBottom w:val="0"/>
      <w:divBdr>
        <w:top w:val="none" w:sz="0" w:space="0" w:color="auto"/>
        <w:left w:val="none" w:sz="0" w:space="0" w:color="auto"/>
        <w:bottom w:val="none" w:sz="0" w:space="0" w:color="auto"/>
        <w:right w:val="none" w:sz="0" w:space="0" w:color="auto"/>
      </w:divBdr>
    </w:div>
    <w:div w:id="433331992">
      <w:bodyDiv w:val="1"/>
      <w:marLeft w:val="0"/>
      <w:marRight w:val="0"/>
      <w:marTop w:val="0"/>
      <w:marBottom w:val="0"/>
      <w:divBdr>
        <w:top w:val="none" w:sz="0" w:space="0" w:color="auto"/>
        <w:left w:val="none" w:sz="0" w:space="0" w:color="auto"/>
        <w:bottom w:val="none" w:sz="0" w:space="0" w:color="auto"/>
        <w:right w:val="none" w:sz="0" w:space="0" w:color="auto"/>
      </w:divBdr>
    </w:div>
    <w:div w:id="449200755">
      <w:bodyDiv w:val="1"/>
      <w:marLeft w:val="0"/>
      <w:marRight w:val="0"/>
      <w:marTop w:val="0"/>
      <w:marBottom w:val="0"/>
      <w:divBdr>
        <w:top w:val="none" w:sz="0" w:space="0" w:color="auto"/>
        <w:left w:val="none" w:sz="0" w:space="0" w:color="auto"/>
        <w:bottom w:val="none" w:sz="0" w:space="0" w:color="auto"/>
        <w:right w:val="none" w:sz="0" w:space="0" w:color="auto"/>
      </w:divBdr>
    </w:div>
    <w:div w:id="456146561">
      <w:bodyDiv w:val="1"/>
      <w:marLeft w:val="0"/>
      <w:marRight w:val="0"/>
      <w:marTop w:val="0"/>
      <w:marBottom w:val="0"/>
      <w:divBdr>
        <w:top w:val="none" w:sz="0" w:space="0" w:color="auto"/>
        <w:left w:val="none" w:sz="0" w:space="0" w:color="auto"/>
        <w:bottom w:val="none" w:sz="0" w:space="0" w:color="auto"/>
        <w:right w:val="none" w:sz="0" w:space="0" w:color="auto"/>
      </w:divBdr>
    </w:div>
    <w:div w:id="458769707">
      <w:bodyDiv w:val="1"/>
      <w:marLeft w:val="0"/>
      <w:marRight w:val="0"/>
      <w:marTop w:val="0"/>
      <w:marBottom w:val="0"/>
      <w:divBdr>
        <w:top w:val="none" w:sz="0" w:space="0" w:color="auto"/>
        <w:left w:val="none" w:sz="0" w:space="0" w:color="auto"/>
        <w:bottom w:val="none" w:sz="0" w:space="0" w:color="auto"/>
        <w:right w:val="none" w:sz="0" w:space="0" w:color="auto"/>
      </w:divBdr>
    </w:div>
    <w:div w:id="460267162">
      <w:bodyDiv w:val="1"/>
      <w:marLeft w:val="0"/>
      <w:marRight w:val="0"/>
      <w:marTop w:val="0"/>
      <w:marBottom w:val="0"/>
      <w:divBdr>
        <w:top w:val="none" w:sz="0" w:space="0" w:color="auto"/>
        <w:left w:val="none" w:sz="0" w:space="0" w:color="auto"/>
        <w:bottom w:val="none" w:sz="0" w:space="0" w:color="auto"/>
        <w:right w:val="none" w:sz="0" w:space="0" w:color="auto"/>
      </w:divBdr>
    </w:div>
    <w:div w:id="463692159">
      <w:bodyDiv w:val="1"/>
      <w:marLeft w:val="0"/>
      <w:marRight w:val="0"/>
      <w:marTop w:val="0"/>
      <w:marBottom w:val="0"/>
      <w:divBdr>
        <w:top w:val="none" w:sz="0" w:space="0" w:color="auto"/>
        <w:left w:val="none" w:sz="0" w:space="0" w:color="auto"/>
        <w:bottom w:val="none" w:sz="0" w:space="0" w:color="auto"/>
        <w:right w:val="none" w:sz="0" w:space="0" w:color="auto"/>
      </w:divBdr>
    </w:div>
    <w:div w:id="467358530">
      <w:bodyDiv w:val="1"/>
      <w:marLeft w:val="0"/>
      <w:marRight w:val="0"/>
      <w:marTop w:val="0"/>
      <w:marBottom w:val="0"/>
      <w:divBdr>
        <w:top w:val="none" w:sz="0" w:space="0" w:color="auto"/>
        <w:left w:val="none" w:sz="0" w:space="0" w:color="auto"/>
        <w:bottom w:val="none" w:sz="0" w:space="0" w:color="auto"/>
        <w:right w:val="none" w:sz="0" w:space="0" w:color="auto"/>
      </w:divBdr>
    </w:div>
    <w:div w:id="467863622">
      <w:bodyDiv w:val="1"/>
      <w:marLeft w:val="0"/>
      <w:marRight w:val="0"/>
      <w:marTop w:val="0"/>
      <w:marBottom w:val="0"/>
      <w:divBdr>
        <w:top w:val="none" w:sz="0" w:space="0" w:color="auto"/>
        <w:left w:val="none" w:sz="0" w:space="0" w:color="auto"/>
        <w:bottom w:val="none" w:sz="0" w:space="0" w:color="auto"/>
        <w:right w:val="none" w:sz="0" w:space="0" w:color="auto"/>
      </w:divBdr>
    </w:div>
    <w:div w:id="471824727">
      <w:bodyDiv w:val="1"/>
      <w:marLeft w:val="0"/>
      <w:marRight w:val="0"/>
      <w:marTop w:val="0"/>
      <w:marBottom w:val="0"/>
      <w:divBdr>
        <w:top w:val="none" w:sz="0" w:space="0" w:color="auto"/>
        <w:left w:val="none" w:sz="0" w:space="0" w:color="auto"/>
        <w:bottom w:val="none" w:sz="0" w:space="0" w:color="auto"/>
        <w:right w:val="none" w:sz="0" w:space="0" w:color="auto"/>
      </w:divBdr>
    </w:div>
    <w:div w:id="479887248">
      <w:bodyDiv w:val="1"/>
      <w:marLeft w:val="0"/>
      <w:marRight w:val="0"/>
      <w:marTop w:val="0"/>
      <w:marBottom w:val="0"/>
      <w:divBdr>
        <w:top w:val="none" w:sz="0" w:space="0" w:color="auto"/>
        <w:left w:val="none" w:sz="0" w:space="0" w:color="auto"/>
        <w:bottom w:val="none" w:sz="0" w:space="0" w:color="auto"/>
        <w:right w:val="none" w:sz="0" w:space="0" w:color="auto"/>
      </w:divBdr>
    </w:div>
    <w:div w:id="492910989">
      <w:bodyDiv w:val="1"/>
      <w:marLeft w:val="0"/>
      <w:marRight w:val="0"/>
      <w:marTop w:val="0"/>
      <w:marBottom w:val="0"/>
      <w:divBdr>
        <w:top w:val="none" w:sz="0" w:space="0" w:color="auto"/>
        <w:left w:val="none" w:sz="0" w:space="0" w:color="auto"/>
        <w:bottom w:val="none" w:sz="0" w:space="0" w:color="auto"/>
        <w:right w:val="none" w:sz="0" w:space="0" w:color="auto"/>
      </w:divBdr>
    </w:div>
    <w:div w:id="493447672">
      <w:bodyDiv w:val="1"/>
      <w:marLeft w:val="0"/>
      <w:marRight w:val="0"/>
      <w:marTop w:val="0"/>
      <w:marBottom w:val="0"/>
      <w:divBdr>
        <w:top w:val="none" w:sz="0" w:space="0" w:color="auto"/>
        <w:left w:val="none" w:sz="0" w:space="0" w:color="auto"/>
        <w:bottom w:val="none" w:sz="0" w:space="0" w:color="auto"/>
        <w:right w:val="none" w:sz="0" w:space="0" w:color="auto"/>
      </w:divBdr>
    </w:div>
    <w:div w:id="497353083">
      <w:bodyDiv w:val="1"/>
      <w:marLeft w:val="0"/>
      <w:marRight w:val="0"/>
      <w:marTop w:val="0"/>
      <w:marBottom w:val="0"/>
      <w:divBdr>
        <w:top w:val="none" w:sz="0" w:space="0" w:color="auto"/>
        <w:left w:val="none" w:sz="0" w:space="0" w:color="auto"/>
        <w:bottom w:val="none" w:sz="0" w:space="0" w:color="auto"/>
        <w:right w:val="none" w:sz="0" w:space="0" w:color="auto"/>
      </w:divBdr>
    </w:div>
    <w:div w:id="498622529">
      <w:bodyDiv w:val="1"/>
      <w:marLeft w:val="0"/>
      <w:marRight w:val="0"/>
      <w:marTop w:val="0"/>
      <w:marBottom w:val="0"/>
      <w:divBdr>
        <w:top w:val="none" w:sz="0" w:space="0" w:color="auto"/>
        <w:left w:val="none" w:sz="0" w:space="0" w:color="auto"/>
        <w:bottom w:val="none" w:sz="0" w:space="0" w:color="auto"/>
        <w:right w:val="none" w:sz="0" w:space="0" w:color="auto"/>
      </w:divBdr>
    </w:div>
    <w:div w:id="501623311">
      <w:bodyDiv w:val="1"/>
      <w:marLeft w:val="0"/>
      <w:marRight w:val="0"/>
      <w:marTop w:val="0"/>
      <w:marBottom w:val="0"/>
      <w:divBdr>
        <w:top w:val="none" w:sz="0" w:space="0" w:color="auto"/>
        <w:left w:val="none" w:sz="0" w:space="0" w:color="auto"/>
        <w:bottom w:val="none" w:sz="0" w:space="0" w:color="auto"/>
        <w:right w:val="none" w:sz="0" w:space="0" w:color="auto"/>
      </w:divBdr>
    </w:div>
    <w:div w:id="501774775">
      <w:bodyDiv w:val="1"/>
      <w:marLeft w:val="0"/>
      <w:marRight w:val="0"/>
      <w:marTop w:val="0"/>
      <w:marBottom w:val="0"/>
      <w:divBdr>
        <w:top w:val="none" w:sz="0" w:space="0" w:color="auto"/>
        <w:left w:val="none" w:sz="0" w:space="0" w:color="auto"/>
        <w:bottom w:val="none" w:sz="0" w:space="0" w:color="auto"/>
        <w:right w:val="none" w:sz="0" w:space="0" w:color="auto"/>
      </w:divBdr>
    </w:div>
    <w:div w:id="501824831">
      <w:bodyDiv w:val="1"/>
      <w:marLeft w:val="0"/>
      <w:marRight w:val="0"/>
      <w:marTop w:val="0"/>
      <w:marBottom w:val="0"/>
      <w:divBdr>
        <w:top w:val="none" w:sz="0" w:space="0" w:color="auto"/>
        <w:left w:val="none" w:sz="0" w:space="0" w:color="auto"/>
        <w:bottom w:val="none" w:sz="0" w:space="0" w:color="auto"/>
        <w:right w:val="none" w:sz="0" w:space="0" w:color="auto"/>
      </w:divBdr>
    </w:div>
    <w:div w:id="505173124">
      <w:bodyDiv w:val="1"/>
      <w:marLeft w:val="0"/>
      <w:marRight w:val="0"/>
      <w:marTop w:val="0"/>
      <w:marBottom w:val="0"/>
      <w:divBdr>
        <w:top w:val="none" w:sz="0" w:space="0" w:color="auto"/>
        <w:left w:val="none" w:sz="0" w:space="0" w:color="auto"/>
        <w:bottom w:val="none" w:sz="0" w:space="0" w:color="auto"/>
        <w:right w:val="none" w:sz="0" w:space="0" w:color="auto"/>
      </w:divBdr>
    </w:div>
    <w:div w:id="506528974">
      <w:bodyDiv w:val="1"/>
      <w:marLeft w:val="0"/>
      <w:marRight w:val="0"/>
      <w:marTop w:val="0"/>
      <w:marBottom w:val="0"/>
      <w:divBdr>
        <w:top w:val="none" w:sz="0" w:space="0" w:color="auto"/>
        <w:left w:val="none" w:sz="0" w:space="0" w:color="auto"/>
        <w:bottom w:val="none" w:sz="0" w:space="0" w:color="auto"/>
        <w:right w:val="none" w:sz="0" w:space="0" w:color="auto"/>
      </w:divBdr>
    </w:div>
    <w:div w:id="507019233">
      <w:bodyDiv w:val="1"/>
      <w:marLeft w:val="0"/>
      <w:marRight w:val="0"/>
      <w:marTop w:val="0"/>
      <w:marBottom w:val="0"/>
      <w:divBdr>
        <w:top w:val="none" w:sz="0" w:space="0" w:color="auto"/>
        <w:left w:val="none" w:sz="0" w:space="0" w:color="auto"/>
        <w:bottom w:val="none" w:sz="0" w:space="0" w:color="auto"/>
        <w:right w:val="none" w:sz="0" w:space="0" w:color="auto"/>
      </w:divBdr>
    </w:div>
    <w:div w:id="515533791">
      <w:bodyDiv w:val="1"/>
      <w:marLeft w:val="0"/>
      <w:marRight w:val="0"/>
      <w:marTop w:val="0"/>
      <w:marBottom w:val="0"/>
      <w:divBdr>
        <w:top w:val="none" w:sz="0" w:space="0" w:color="auto"/>
        <w:left w:val="none" w:sz="0" w:space="0" w:color="auto"/>
        <w:bottom w:val="none" w:sz="0" w:space="0" w:color="auto"/>
        <w:right w:val="none" w:sz="0" w:space="0" w:color="auto"/>
      </w:divBdr>
    </w:div>
    <w:div w:id="525099146">
      <w:bodyDiv w:val="1"/>
      <w:marLeft w:val="0"/>
      <w:marRight w:val="0"/>
      <w:marTop w:val="0"/>
      <w:marBottom w:val="0"/>
      <w:divBdr>
        <w:top w:val="none" w:sz="0" w:space="0" w:color="auto"/>
        <w:left w:val="none" w:sz="0" w:space="0" w:color="auto"/>
        <w:bottom w:val="none" w:sz="0" w:space="0" w:color="auto"/>
        <w:right w:val="none" w:sz="0" w:space="0" w:color="auto"/>
      </w:divBdr>
    </w:div>
    <w:div w:id="525411485">
      <w:bodyDiv w:val="1"/>
      <w:marLeft w:val="0"/>
      <w:marRight w:val="0"/>
      <w:marTop w:val="0"/>
      <w:marBottom w:val="0"/>
      <w:divBdr>
        <w:top w:val="none" w:sz="0" w:space="0" w:color="auto"/>
        <w:left w:val="none" w:sz="0" w:space="0" w:color="auto"/>
        <w:bottom w:val="none" w:sz="0" w:space="0" w:color="auto"/>
        <w:right w:val="none" w:sz="0" w:space="0" w:color="auto"/>
      </w:divBdr>
    </w:div>
    <w:div w:id="537402755">
      <w:bodyDiv w:val="1"/>
      <w:marLeft w:val="0"/>
      <w:marRight w:val="0"/>
      <w:marTop w:val="0"/>
      <w:marBottom w:val="0"/>
      <w:divBdr>
        <w:top w:val="none" w:sz="0" w:space="0" w:color="auto"/>
        <w:left w:val="none" w:sz="0" w:space="0" w:color="auto"/>
        <w:bottom w:val="none" w:sz="0" w:space="0" w:color="auto"/>
        <w:right w:val="none" w:sz="0" w:space="0" w:color="auto"/>
      </w:divBdr>
    </w:div>
    <w:div w:id="539980164">
      <w:bodyDiv w:val="1"/>
      <w:marLeft w:val="0"/>
      <w:marRight w:val="0"/>
      <w:marTop w:val="0"/>
      <w:marBottom w:val="0"/>
      <w:divBdr>
        <w:top w:val="none" w:sz="0" w:space="0" w:color="auto"/>
        <w:left w:val="none" w:sz="0" w:space="0" w:color="auto"/>
        <w:bottom w:val="none" w:sz="0" w:space="0" w:color="auto"/>
        <w:right w:val="none" w:sz="0" w:space="0" w:color="auto"/>
      </w:divBdr>
    </w:div>
    <w:div w:id="557010868">
      <w:bodyDiv w:val="1"/>
      <w:marLeft w:val="0"/>
      <w:marRight w:val="0"/>
      <w:marTop w:val="0"/>
      <w:marBottom w:val="0"/>
      <w:divBdr>
        <w:top w:val="none" w:sz="0" w:space="0" w:color="auto"/>
        <w:left w:val="none" w:sz="0" w:space="0" w:color="auto"/>
        <w:bottom w:val="none" w:sz="0" w:space="0" w:color="auto"/>
        <w:right w:val="none" w:sz="0" w:space="0" w:color="auto"/>
      </w:divBdr>
    </w:div>
    <w:div w:id="557013637">
      <w:bodyDiv w:val="1"/>
      <w:marLeft w:val="0"/>
      <w:marRight w:val="0"/>
      <w:marTop w:val="0"/>
      <w:marBottom w:val="0"/>
      <w:divBdr>
        <w:top w:val="none" w:sz="0" w:space="0" w:color="auto"/>
        <w:left w:val="none" w:sz="0" w:space="0" w:color="auto"/>
        <w:bottom w:val="none" w:sz="0" w:space="0" w:color="auto"/>
        <w:right w:val="none" w:sz="0" w:space="0" w:color="auto"/>
      </w:divBdr>
    </w:div>
    <w:div w:id="561796517">
      <w:bodyDiv w:val="1"/>
      <w:marLeft w:val="0"/>
      <w:marRight w:val="0"/>
      <w:marTop w:val="0"/>
      <w:marBottom w:val="0"/>
      <w:divBdr>
        <w:top w:val="none" w:sz="0" w:space="0" w:color="auto"/>
        <w:left w:val="none" w:sz="0" w:space="0" w:color="auto"/>
        <w:bottom w:val="none" w:sz="0" w:space="0" w:color="auto"/>
        <w:right w:val="none" w:sz="0" w:space="0" w:color="auto"/>
      </w:divBdr>
    </w:div>
    <w:div w:id="563831957">
      <w:bodyDiv w:val="1"/>
      <w:marLeft w:val="0"/>
      <w:marRight w:val="0"/>
      <w:marTop w:val="0"/>
      <w:marBottom w:val="0"/>
      <w:divBdr>
        <w:top w:val="none" w:sz="0" w:space="0" w:color="auto"/>
        <w:left w:val="none" w:sz="0" w:space="0" w:color="auto"/>
        <w:bottom w:val="none" w:sz="0" w:space="0" w:color="auto"/>
        <w:right w:val="none" w:sz="0" w:space="0" w:color="auto"/>
      </w:divBdr>
    </w:div>
    <w:div w:id="564683686">
      <w:bodyDiv w:val="1"/>
      <w:marLeft w:val="0"/>
      <w:marRight w:val="0"/>
      <w:marTop w:val="0"/>
      <w:marBottom w:val="0"/>
      <w:divBdr>
        <w:top w:val="none" w:sz="0" w:space="0" w:color="auto"/>
        <w:left w:val="none" w:sz="0" w:space="0" w:color="auto"/>
        <w:bottom w:val="none" w:sz="0" w:space="0" w:color="auto"/>
        <w:right w:val="none" w:sz="0" w:space="0" w:color="auto"/>
      </w:divBdr>
    </w:div>
    <w:div w:id="569267253">
      <w:bodyDiv w:val="1"/>
      <w:marLeft w:val="0"/>
      <w:marRight w:val="0"/>
      <w:marTop w:val="0"/>
      <w:marBottom w:val="0"/>
      <w:divBdr>
        <w:top w:val="none" w:sz="0" w:space="0" w:color="auto"/>
        <w:left w:val="none" w:sz="0" w:space="0" w:color="auto"/>
        <w:bottom w:val="none" w:sz="0" w:space="0" w:color="auto"/>
        <w:right w:val="none" w:sz="0" w:space="0" w:color="auto"/>
      </w:divBdr>
    </w:div>
    <w:div w:id="572546523">
      <w:bodyDiv w:val="1"/>
      <w:marLeft w:val="0"/>
      <w:marRight w:val="0"/>
      <w:marTop w:val="0"/>
      <w:marBottom w:val="0"/>
      <w:divBdr>
        <w:top w:val="none" w:sz="0" w:space="0" w:color="auto"/>
        <w:left w:val="none" w:sz="0" w:space="0" w:color="auto"/>
        <w:bottom w:val="none" w:sz="0" w:space="0" w:color="auto"/>
        <w:right w:val="none" w:sz="0" w:space="0" w:color="auto"/>
      </w:divBdr>
    </w:div>
    <w:div w:id="576717119">
      <w:bodyDiv w:val="1"/>
      <w:marLeft w:val="0"/>
      <w:marRight w:val="0"/>
      <w:marTop w:val="0"/>
      <w:marBottom w:val="0"/>
      <w:divBdr>
        <w:top w:val="none" w:sz="0" w:space="0" w:color="auto"/>
        <w:left w:val="none" w:sz="0" w:space="0" w:color="auto"/>
        <w:bottom w:val="none" w:sz="0" w:space="0" w:color="auto"/>
        <w:right w:val="none" w:sz="0" w:space="0" w:color="auto"/>
      </w:divBdr>
    </w:div>
    <w:div w:id="591622634">
      <w:bodyDiv w:val="1"/>
      <w:marLeft w:val="0"/>
      <w:marRight w:val="0"/>
      <w:marTop w:val="0"/>
      <w:marBottom w:val="0"/>
      <w:divBdr>
        <w:top w:val="none" w:sz="0" w:space="0" w:color="auto"/>
        <w:left w:val="none" w:sz="0" w:space="0" w:color="auto"/>
        <w:bottom w:val="none" w:sz="0" w:space="0" w:color="auto"/>
        <w:right w:val="none" w:sz="0" w:space="0" w:color="auto"/>
      </w:divBdr>
    </w:div>
    <w:div w:id="607391247">
      <w:bodyDiv w:val="1"/>
      <w:marLeft w:val="0"/>
      <w:marRight w:val="0"/>
      <w:marTop w:val="0"/>
      <w:marBottom w:val="0"/>
      <w:divBdr>
        <w:top w:val="none" w:sz="0" w:space="0" w:color="auto"/>
        <w:left w:val="none" w:sz="0" w:space="0" w:color="auto"/>
        <w:bottom w:val="none" w:sz="0" w:space="0" w:color="auto"/>
        <w:right w:val="none" w:sz="0" w:space="0" w:color="auto"/>
      </w:divBdr>
    </w:div>
    <w:div w:id="611937131">
      <w:bodyDiv w:val="1"/>
      <w:marLeft w:val="0"/>
      <w:marRight w:val="0"/>
      <w:marTop w:val="0"/>
      <w:marBottom w:val="0"/>
      <w:divBdr>
        <w:top w:val="none" w:sz="0" w:space="0" w:color="auto"/>
        <w:left w:val="none" w:sz="0" w:space="0" w:color="auto"/>
        <w:bottom w:val="none" w:sz="0" w:space="0" w:color="auto"/>
        <w:right w:val="none" w:sz="0" w:space="0" w:color="auto"/>
      </w:divBdr>
    </w:div>
    <w:div w:id="622886683">
      <w:bodyDiv w:val="1"/>
      <w:marLeft w:val="0"/>
      <w:marRight w:val="0"/>
      <w:marTop w:val="0"/>
      <w:marBottom w:val="0"/>
      <w:divBdr>
        <w:top w:val="none" w:sz="0" w:space="0" w:color="auto"/>
        <w:left w:val="none" w:sz="0" w:space="0" w:color="auto"/>
        <w:bottom w:val="none" w:sz="0" w:space="0" w:color="auto"/>
        <w:right w:val="none" w:sz="0" w:space="0" w:color="auto"/>
      </w:divBdr>
    </w:div>
    <w:div w:id="623316125">
      <w:bodyDiv w:val="1"/>
      <w:marLeft w:val="0"/>
      <w:marRight w:val="0"/>
      <w:marTop w:val="0"/>
      <w:marBottom w:val="0"/>
      <w:divBdr>
        <w:top w:val="none" w:sz="0" w:space="0" w:color="auto"/>
        <w:left w:val="none" w:sz="0" w:space="0" w:color="auto"/>
        <w:bottom w:val="none" w:sz="0" w:space="0" w:color="auto"/>
        <w:right w:val="none" w:sz="0" w:space="0" w:color="auto"/>
      </w:divBdr>
    </w:div>
    <w:div w:id="626660875">
      <w:bodyDiv w:val="1"/>
      <w:marLeft w:val="0"/>
      <w:marRight w:val="0"/>
      <w:marTop w:val="0"/>
      <w:marBottom w:val="0"/>
      <w:divBdr>
        <w:top w:val="none" w:sz="0" w:space="0" w:color="auto"/>
        <w:left w:val="none" w:sz="0" w:space="0" w:color="auto"/>
        <w:bottom w:val="none" w:sz="0" w:space="0" w:color="auto"/>
        <w:right w:val="none" w:sz="0" w:space="0" w:color="auto"/>
      </w:divBdr>
    </w:div>
    <w:div w:id="627510755">
      <w:bodyDiv w:val="1"/>
      <w:marLeft w:val="0"/>
      <w:marRight w:val="0"/>
      <w:marTop w:val="0"/>
      <w:marBottom w:val="0"/>
      <w:divBdr>
        <w:top w:val="none" w:sz="0" w:space="0" w:color="auto"/>
        <w:left w:val="none" w:sz="0" w:space="0" w:color="auto"/>
        <w:bottom w:val="none" w:sz="0" w:space="0" w:color="auto"/>
        <w:right w:val="none" w:sz="0" w:space="0" w:color="auto"/>
      </w:divBdr>
    </w:div>
    <w:div w:id="628978282">
      <w:bodyDiv w:val="1"/>
      <w:marLeft w:val="0"/>
      <w:marRight w:val="0"/>
      <w:marTop w:val="0"/>
      <w:marBottom w:val="0"/>
      <w:divBdr>
        <w:top w:val="none" w:sz="0" w:space="0" w:color="auto"/>
        <w:left w:val="none" w:sz="0" w:space="0" w:color="auto"/>
        <w:bottom w:val="none" w:sz="0" w:space="0" w:color="auto"/>
        <w:right w:val="none" w:sz="0" w:space="0" w:color="auto"/>
      </w:divBdr>
    </w:div>
    <w:div w:id="635842891">
      <w:bodyDiv w:val="1"/>
      <w:marLeft w:val="0"/>
      <w:marRight w:val="0"/>
      <w:marTop w:val="0"/>
      <w:marBottom w:val="0"/>
      <w:divBdr>
        <w:top w:val="none" w:sz="0" w:space="0" w:color="auto"/>
        <w:left w:val="none" w:sz="0" w:space="0" w:color="auto"/>
        <w:bottom w:val="none" w:sz="0" w:space="0" w:color="auto"/>
        <w:right w:val="none" w:sz="0" w:space="0" w:color="auto"/>
      </w:divBdr>
    </w:div>
    <w:div w:id="641354376">
      <w:bodyDiv w:val="1"/>
      <w:marLeft w:val="0"/>
      <w:marRight w:val="0"/>
      <w:marTop w:val="0"/>
      <w:marBottom w:val="0"/>
      <w:divBdr>
        <w:top w:val="none" w:sz="0" w:space="0" w:color="auto"/>
        <w:left w:val="none" w:sz="0" w:space="0" w:color="auto"/>
        <w:bottom w:val="none" w:sz="0" w:space="0" w:color="auto"/>
        <w:right w:val="none" w:sz="0" w:space="0" w:color="auto"/>
      </w:divBdr>
    </w:div>
    <w:div w:id="644896589">
      <w:bodyDiv w:val="1"/>
      <w:marLeft w:val="0"/>
      <w:marRight w:val="0"/>
      <w:marTop w:val="0"/>
      <w:marBottom w:val="0"/>
      <w:divBdr>
        <w:top w:val="none" w:sz="0" w:space="0" w:color="auto"/>
        <w:left w:val="none" w:sz="0" w:space="0" w:color="auto"/>
        <w:bottom w:val="none" w:sz="0" w:space="0" w:color="auto"/>
        <w:right w:val="none" w:sz="0" w:space="0" w:color="auto"/>
      </w:divBdr>
    </w:div>
    <w:div w:id="647712405">
      <w:bodyDiv w:val="1"/>
      <w:marLeft w:val="0"/>
      <w:marRight w:val="0"/>
      <w:marTop w:val="0"/>
      <w:marBottom w:val="0"/>
      <w:divBdr>
        <w:top w:val="none" w:sz="0" w:space="0" w:color="auto"/>
        <w:left w:val="none" w:sz="0" w:space="0" w:color="auto"/>
        <w:bottom w:val="none" w:sz="0" w:space="0" w:color="auto"/>
        <w:right w:val="none" w:sz="0" w:space="0" w:color="auto"/>
      </w:divBdr>
    </w:div>
    <w:div w:id="661740449">
      <w:bodyDiv w:val="1"/>
      <w:marLeft w:val="0"/>
      <w:marRight w:val="0"/>
      <w:marTop w:val="0"/>
      <w:marBottom w:val="0"/>
      <w:divBdr>
        <w:top w:val="none" w:sz="0" w:space="0" w:color="auto"/>
        <w:left w:val="none" w:sz="0" w:space="0" w:color="auto"/>
        <w:bottom w:val="none" w:sz="0" w:space="0" w:color="auto"/>
        <w:right w:val="none" w:sz="0" w:space="0" w:color="auto"/>
      </w:divBdr>
    </w:div>
    <w:div w:id="675036676">
      <w:bodyDiv w:val="1"/>
      <w:marLeft w:val="0"/>
      <w:marRight w:val="0"/>
      <w:marTop w:val="0"/>
      <w:marBottom w:val="0"/>
      <w:divBdr>
        <w:top w:val="none" w:sz="0" w:space="0" w:color="auto"/>
        <w:left w:val="none" w:sz="0" w:space="0" w:color="auto"/>
        <w:bottom w:val="none" w:sz="0" w:space="0" w:color="auto"/>
        <w:right w:val="none" w:sz="0" w:space="0" w:color="auto"/>
      </w:divBdr>
    </w:div>
    <w:div w:id="679048172">
      <w:bodyDiv w:val="1"/>
      <w:marLeft w:val="0"/>
      <w:marRight w:val="0"/>
      <w:marTop w:val="0"/>
      <w:marBottom w:val="0"/>
      <w:divBdr>
        <w:top w:val="none" w:sz="0" w:space="0" w:color="auto"/>
        <w:left w:val="none" w:sz="0" w:space="0" w:color="auto"/>
        <w:bottom w:val="none" w:sz="0" w:space="0" w:color="auto"/>
        <w:right w:val="none" w:sz="0" w:space="0" w:color="auto"/>
      </w:divBdr>
    </w:div>
    <w:div w:id="681587480">
      <w:bodyDiv w:val="1"/>
      <w:marLeft w:val="0"/>
      <w:marRight w:val="0"/>
      <w:marTop w:val="0"/>
      <w:marBottom w:val="0"/>
      <w:divBdr>
        <w:top w:val="none" w:sz="0" w:space="0" w:color="auto"/>
        <w:left w:val="none" w:sz="0" w:space="0" w:color="auto"/>
        <w:bottom w:val="none" w:sz="0" w:space="0" w:color="auto"/>
        <w:right w:val="none" w:sz="0" w:space="0" w:color="auto"/>
      </w:divBdr>
    </w:div>
    <w:div w:id="682823840">
      <w:bodyDiv w:val="1"/>
      <w:marLeft w:val="0"/>
      <w:marRight w:val="0"/>
      <w:marTop w:val="0"/>
      <w:marBottom w:val="0"/>
      <w:divBdr>
        <w:top w:val="none" w:sz="0" w:space="0" w:color="auto"/>
        <w:left w:val="none" w:sz="0" w:space="0" w:color="auto"/>
        <w:bottom w:val="none" w:sz="0" w:space="0" w:color="auto"/>
        <w:right w:val="none" w:sz="0" w:space="0" w:color="auto"/>
      </w:divBdr>
    </w:div>
    <w:div w:id="721564415">
      <w:bodyDiv w:val="1"/>
      <w:marLeft w:val="0"/>
      <w:marRight w:val="0"/>
      <w:marTop w:val="0"/>
      <w:marBottom w:val="0"/>
      <w:divBdr>
        <w:top w:val="none" w:sz="0" w:space="0" w:color="auto"/>
        <w:left w:val="none" w:sz="0" w:space="0" w:color="auto"/>
        <w:bottom w:val="none" w:sz="0" w:space="0" w:color="auto"/>
        <w:right w:val="none" w:sz="0" w:space="0" w:color="auto"/>
      </w:divBdr>
    </w:div>
    <w:div w:id="742600899">
      <w:bodyDiv w:val="1"/>
      <w:marLeft w:val="0"/>
      <w:marRight w:val="0"/>
      <w:marTop w:val="0"/>
      <w:marBottom w:val="0"/>
      <w:divBdr>
        <w:top w:val="none" w:sz="0" w:space="0" w:color="auto"/>
        <w:left w:val="none" w:sz="0" w:space="0" w:color="auto"/>
        <w:bottom w:val="none" w:sz="0" w:space="0" w:color="auto"/>
        <w:right w:val="none" w:sz="0" w:space="0" w:color="auto"/>
      </w:divBdr>
    </w:div>
    <w:div w:id="744106600">
      <w:bodyDiv w:val="1"/>
      <w:marLeft w:val="0"/>
      <w:marRight w:val="0"/>
      <w:marTop w:val="0"/>
      <w:marBottom w:val="0"/>
      <w:divBdr>
        <w:top w:val="none" w:sz="0" w:space="0" w:color="auto"/>
        <w:left w:val="none" w:sz="0" w:space="0" w:color="auto"/>
        <w:bottom w:val="none" w:sz="0" w:space="0" w:color="auto"/>
        <w:right w:val="none" w:sz="0" w:space="0" w:color="auto"/>
      </w:divBdr>
    </w:div>
    <w:div w:id="751240579">
      <w:bodyDiv w:val="1"/>
      <w:marLeft w:val="0"/>
      <w:marRight w:val="0"/>
      <w:marTop w:val="0"/>
      <w:marBottom w:val="0"/>
      <w:divBdr>
        <w:top w:val="none" w:sz="0" w:space="0" w:color="auto"/>
        <w:left w:val="none" w:sz="0" w:space="0" w:color="auto"/>
        <w:bottom w:val="none" w:sz="0" w:space="0" w:color="auto"/>
        <w:right w:val="none" w:sz="0" w:space="0" w:color="auto"/>
      </w:divBdr>
    </w:div>
    <w:div w:id="761610299">
      <w:bodyDiv w:val="1"/>
      <w:marLeft w:val="0"/>
      <w:marRight w:val="0"/>
      <w:marTop w:val="0"/>
      <w:marBottom w:val="0"/>
      <w:divBdr>
        <w:top w:val="none" w:sz="0" w:space="0" w:color="auto"/>
        <w:left w:val="none" w:sz="0" w:space="0" w:color="auto"/>
        <w:bottom w:val="none" w:sz="0" w:space="0" w:color="auto"/>
        <w:right w:val="none" w:sz="0" w:space="0" w:color="auto"/>
      </w:divBdr>
    </w:div>
    <w:div w:id="764956707">
      <w:bodyDiv w:val="1"/>
      <w:marLeft w:val="0"/>
      <w:marRight w:val="0"/>
      <w:marTop w:val="0"/>
      <w:marBottom w:val="0"/>
      <w:divBdr>
        <w:top w:val="none" w:sz="0" w:space="0" w:color="auto"/>
        <w:left w:val="none" w:sz="0" w:space="0" w:color="auto"/>
        <w:bottom w:val="none" w:sz="0" w:space="0" w:color="auto"/>
        <w:right w:val="none" w:sz="0" w:space="0" w:color="auto"/>
      </w:divBdr>
    </w:div>
    <w:div w:id="769199089">
      <w:bodyDiv w:val="1"/>
      <w:marLeft w:val="0"/>
      <w:marRight w:val="0"/>
      <w:marTop w:val="0"/>
      <w:marBottom w:val="0"/>
      <w:divBdr>
        <w:top w:val="none" w:sz="0" w:space="0" w:color="auto"/>
        <w:left w:val="none" w:sz="0" w:space="0" w:color="auto"/>
        <w:bottom w:val="none" w:sz="0" w:space="0" w:color="auto"/>
        <w:right w:val="none" w:sz="0" w:space="0" w:color="auto"/>
      </w:divBdr>
    </w:div>
    <w:div w:id="775364259">
      <w:bodyDiv w:val="1"/>
      <w:marLeft w:val="0"/>
      <w:marRight w:val="0"/>
      <w:marTop w:val="0"/>
      <w:marBottom w:val="0"/>
      <w:divBdr>
        <w:top w:val="none" w:sz="0" w:space="0" w:color="auto"/>
        <w:left w:val="none" w:sz="0" w:space="0" w:color="auto"/>
        <w:bottom w:val="none" w:sz="0" w:space="0" w:color="auto"/>
        <w:right w:val="none" w:sz="0" w:space="0" w:color="auto"/>
      </w:divBdr>
    </w:div>
    <w:div w:id="794062908">
      <w:bodyDiv w:val="1"/>
      <w:marLeft w:val="0"/>
      <w:marRight w:val="0"/>
      <w:marTop w:val="0"/>
      <w:marBottom w:val="0"/>
      <w:divBdr>
        <w:top w:val="none" w:sz="0" w:space="0" w:color="auto"/>
        <w:left w:val="none" w:sz="0" w:space="0" w:color="auto"/>
        <w:bottom w:val="none" w:sz="0" w:space="0" w:color="auto"/>
        <w:right w:val="none" w:sz="0" w:space="0" w:color="auto"/>
      </w:divBdr>
    </w:div>
    <w:div w:id="797454220">
      <w:bodyDiv w:val="1"/>
      <w:marLeft w:val="0"/>
      <w:marRight w:val="0"/>
      <w:marTop w:val="0"/>
      <w:marBottom w:val="0"/>
      <w:divBdr>
        <w:top w:val="none" w:sz="0" w:space="0" w:color="auto"/>
        <w:left w:val="none" w:sz="0" w:space="0" w:color="auto"/>
        <w:bottom w:val="none" w:sz="0" w:space="0" w:color="auto"/>
        <w:right w:val="none" w:sz="0" w:space="0" w:color="auto"/>
      </w:divBdr>
    </w:div>
    <w:div w:id="803619951">
      <w:bodyDiv w:val="1"/>
      <w:marLeft w:val="0"/>
      <w:marRight w:val="0"/>
      <w:marTop w:val="0"/>
      <w:marBottom w:val="0"/>
      <w:divBdr>
        <w:top w:val="none" w:sz="0" w:space="0" w:color="auto"/>
        <w:left w:val="none" w:sz="0" w:space="0" w:color="auto"/>
        <w:bottom w:val="none" w:sz="0" w:space="0" w:color="auto"/>
        <w:right w:val="none" w:sz="0" w:space="0" w:color="auto"/>
      </w:divBdr>
    </w:div>
    <w:div w:id="831722696">
      <w:bodyDiv w:val="1"/>
      <w:marLeft w:val="0"/>
      <w:marRight w:val="0"/>
      <w:marTop w:val="0"/>
      <w:marBottom w:val="0"/>
      <w:divBdr>
        <w:top w:val="none" w:sz="0" w:space="0" w:color="auto"/>
        <w:left w:val="none" w:sz="0" w:space="0" w:color="auto"/>
        <w:bottom w:val="none" w:sz="0" w:space="0" w:color="auto"/>
        <w:right w:val="none" w:sz="0" w:space="0" w:color="auto"/>
      </w:divBdr>
    </w:div>
    <w:div w:id="836457501">
      <w:bodyDiv w:val="1"/>
      <w:marLeft w:val="0"/>
      <w:marRight w:val="0"/>
      <w:marTop w:val="0"/>
      <w:marBottom w:val="0"/>
      <w:divBdr>
        <w:top w:val="none" w:sz="0" w:space="0" w:color="auto"/>
        <w:left w:val="none" w:sz="0" w:space="0" w:color="auto"/>
        <w:bottom w:val="none" w:sz="0" w:space="0" w:color="auto"/>
        <w:right w:val="none" w:sz="0" w:space="0" w:color="auto"/>
      </w:divBdr>
    </w:div>
    <w:div w:id="851643764">
      <w:bodyDiv w:val="1"/>
      <w:marLeft w:val="0"/>
      <w:marRight w:val="0"/>
      <w:marTop w:val="0"/>
      <w:marBottom w:val="0"/>
      <w:divBdr>
        <w:top w:val="none" w:sz="0" w:space="0" w:color="auto"/>
        <w:left w:val="none" w:sz="0" w:space="0" w:color="auto"/>
        <w:bottom w:val="none" w:sz="0" w:space="0" w:color="auto"/>
        <w:right w:val="none" w:sz="0" w:space="0" w:color="auto"/>
      </w:divBdr>
    </w:div>
    <w:div w:id="869025962">
      <w:bodyDiv w:val="1"/>
      <w:marLeft w:val="0"/>
      <w:marRight w:val="0"/>
      <w:marTop w:val="0"/>
      <w:marBottom w:val="0"/>
      <w:divBdr>
        <w:top w:val="none" w:sz="0" w:space="0" w:color="auto"/>
        <w:left w:val="none" w:sz="0" w:space="0" w:color="auto"/>
        <w:bottom w:val="none" w:sz="0" w:space="0" w:color="auto"/>
        <w:right w:val="none" w:sz="0" w:space="0" w:color="auto"/>
      </w:divBdr>
    </w:div>
    <w:div w:id="874003379">
      <w:bodyDiv w:val="1"/>
      <w:marLeft w:val="0"/>
      <w:marRight w:val="0"/>
      <w:marTop w:val="0"/>
      <w:marBottom w:val="0"/>
      <w:divBdr>
        <w:top w:val="none" w:sz="0" w:space="0" w:color="auto"/>
        <w:left w:val="none" w:sz="0" w:space="0" w:color="auto"/>
        <w:bottom w:val="none" w:sz="0" w:space="0" w:color="auto"/>
        <w:right w:val="none" w:sz="0" w:space="0" w:color="auto"/>
      </w:divBdr>
    </w:div>
    <w:div w:id="874193415">
      <w:bodyDiv w:val="1"/>
      <w:marLeft w:val="0"/>
      <w:marRight w:val="0"/>
      <w:marTop w:val="0"/>
      <w:marBottom w:val="0"/>
      <w:divBdr>
        <w:top w:val="none" w:sz="0" w:space="0" w:color="auto"/>
        <w:left w:val="none" w:sz="0" w:space="0" w:color="auto"/>
        <w:bottom w:val="none" w:sz="0" w:space="0" w:color="auto"/>
        <w:right w:val="none" w:sz="0" w:space="0" w:color="auto"/>
      </w:divBdr>
    </w:div>
    <w:div w:id="874855259">
      <w:bodyDiv w:val="1"/>
      <w:marLeft w:val="0"/>
      <w:marRight w:val="0"/>
      <w:marTop w:val="0"/>
      <w:marBottom w:val="0"/>
      <w:divBdr>
        <w:top w:val="none" w:sz="0" w:space="0" w:color="auto"/>
        <w:left w:val="none" w:sz="0" w:space="0" w:color="auto"/>
        <w:bottom w:val="none" w:sz="0" w:space="0" w:color="auto"/>
        <w:right w:val="none" w:sz="0" w:space="0" w:color="auto"/>
      </w:divBdr>
    </w:div>
    <w:div w:id="875235903">
      <w:bodyDiv w:val="1"/>
      <w:marLeft w:val="0"/>
      <w:marRight w:val="0"/>
      <w:marTop w:val="0"/>
      <w:marBottom w:val="0"/>
      <w:divBdr>
        <w:top w:val="none" w:sz="0" w:space="0" w:color="auto"/>
        <w:left w:val="none" w:sz="0" w:space="0" w:color="auto"/>
        <w:bottom w:val="none" w:sz="0" w:space="0" w:color="auto"/>
        <w:right w:val="none" w:sz="0" w:space="0" w:color="auto"/>
      </w:divBdr>
    </w:div>
    <w:div w:id="877471097">
      <w:bodyDiv w:val="1"/>
      <w:marLeft w:val="0"/>
      <w:marRight w:val="0"/>
      <w:marTop w:val="0"/>
      <w:marBottom w:val="0"/>
      <w:divBdr>
        <w:top w:val="none" w:sz="0" w:space="0" w:color="auto"/>
        <w:left w:val="none" w:sz="0" w:space="0" w:color="auto"/>
        <w:bottom w:val="none" w:sz="0" w:space="0" w:color="auto"/>
        <w:right w:val="none" w:sz="0" w:space="0" w:color="auto"/>
      </w:divBdr>
    </w:div>
    <w:div w:id="877856314">
      <w:bodyDiv w:val="1"/>
      <w:marLeft w:val="0"/>
      <w:marRight w:val="0"/>
      <w:marTop w:val="0"/>
      <w:marBottom w:val="0"/>
      <w:divBdr>
        <w:top w:val="none" w:sz="0" w:space="0" w:color="auto"/>
        <w:left w:val="none" w:sz="0" w:space="0" w:color="auto"/>
        <w:bottom w:val="none" w:sz="0" w:space="0" w:color="auto"/>
        <w:right w:val="none" w:sz="0" w:space="0" w:color="auto"/>
      </w:divBdr>
    </w:div>
    <w:div w:id="904225239">
      <w:bodyDiv w:val="1"/>
      <w:marLeft w:val="0"/>
      <w:marRight w:val="0"/>
      <w:marTop w:val="0"/>
      <w:marBottom w:val="0"/>
      <w:divBdr>
        <w:top w:val="none" w:sz="0" w:space="0" w:color="auto"/>
        <w:left w:val="none" w:sz="0" w:space="0" w:color="auto"/>
        <w:bottom w:val="none" w:sz="0" w:space="0" w:color="auto"/>
        <w:right w:val="none" w:sz="0" w:space="0" w:color="auto"/>
      </w:divBdr>
    </w:div>
    <w:div w:id="905459973">
      <w:bodyDiv w:val="1"/>
      <w:marLeft w:val="0"/>
      <w:marRight w:val="0"/>
      <w:marTop w:val="0"/>
      <w:marBottom w:val="0"/>
      <w:divBdr>
        <w:top w:val="none" w:sz="0" w:space="0" w:color="auto"/>
        <w:left w:val="none" w:sz="0" w:space="0" w:color="auto"/>
        <w:bottom w:val="none" w:sz="0" w:space="0" w:color="auto"/>
        <w:right w:val="none" w:sz="0" w:space="0" w:color="auto"/>
      </w:divBdr>
    </w:div>
    <w:div w:id="919557663">
      <w:bodyDiv w:val="1"/>
      <w:marLeft w:val="0"/>
      <w:marRight w:val="0"/>
      <w:marTop w:val="0"/>
      <w:marBottom w:val="0"/>
      <w:divBdr>
        <w:top w:val="none" w:sz="0" w:space="0" w:color="auto"/>
        <w:left w:val="none" w:sz="0" w:space="0" w:color="auto"/>
        <w:bottom w:val="none" w:sz="0" w:space="0" w:color="auto"/>
        <w:right w:val="none" w:sz="0" w:space="0" w:color="auto"/>
      </w:divBdr>
    </w:div>
    <w:div w:id="927419934">
      <w:bodyDiv w:val="1"/>
      <w:marLeft w:val="0"/>
      <w:marRight w:val="0"/>
      <w:marTop w:val="0"/>
      <w:marBottom w:val="0"/>
      <w:divBdr>
        <w:top w:val="none" w:sz="0" w:space="0" w:color="auto"/>
        <w:left w:val="none" w:sz="0" w:space="0" w:color="auto"/>
        <w:bottom w:val="none" w:sz="0" w:space="0" w:color="auto"/>
        <w:right w:val="none" w:sz="0" w:space="0" w:color="auto"/>
      </w:divBdr>
    </w:div>
    <w:div w:id="935602919">
      <w:bodyDiv w:val="1"/>
      <w:marLeft w:val="0"/>
      <w:marRight w:val="0"/>
      <w:marTop w:val="0"/>
      <w:marBottom w:val="0"/>
      <w:divBdr>
        <w:top w:val="none" w:sz="0" w:space="0" w:color="auto"/>
        <w:left w:val="none" w:sz="0" w:space="0" w:color="auto"/>
        <w:bottom w:val="none" w:sz="0" w:space="0" w:color="auto"/>
        <w:right w:val="none" w:sz="0" w:space="0" w:color="auto"/>
      </w:divBdr>
    </w:div>
    <w:div w:id="951089935">
      <w:bodyDiv w:val="1"/>
      <w:marLeft w:val="0"/>
      <w:marRight w:val="0"/>
      <w:marTop w:val="0"/>
      <w:marBottom w:val="0"/>
      <w:divBdr>
        <w:top w:val="none" w:sz="0" w:space="0" w:color="auto"/>
        <w:left w:val="none" w:sz="0" w:space="0" w:color="auto"/>
        <w:bottom w:val="none" w:sz="0" w:space="0" w:color="auto"/>
        <w:right w:val="none" w:sz="0" w:space="0" w:color="auto"/>
      </w:divBdr>
    </w:div>
    <w:div w:id="958221274">
      <w:bodyDiv w:val="1"/>
      <w:marLeft w:val="0"/>
      <w:marRight w:val="0"/>
      <w:marTop w:val="0"/>
      <w:marBottom w:val="0"/>
      <w:divBdr>
        <w:top w:val="none" w:sz="0" w:space="0" w:color="auto"/>
        <w:left w:val="none" w:sz="0" w:space="0" w:color="auto"/>
        <w:bottom w:val="none" w:sz="0" w:space="0" w:color="auto"/>
        <w:right w:val="none" w:sz="0" w:space="0" w:color="auto"/>
      </w:divBdr>
    </w:div>
    <w:div w:id="961496027">
      <w:bodyDiv w:val="1"/>
      <w:marLeft w:val="0"/>
      <w:marRight w:val="0"/>
      <w:marTop w:val="0"/>
      <w:marBottom w:val="0"/>
      <w:divBdr>
        <w:top w:val="none" w:sz="0" w:space="0" w:color="auto"/>
        <w:left w:val="none" w:sz="0" w:space="0" w:color="auto"/>
        <w:bottom w:val="none" w:sz="0" w:space="0" w:color="auto"/>
        <w:right w:val="none" w:sz="0" w:space="0" w:color="auto"/>
      </w:divBdr>
    </w:div>
    <w:div w:id="972103266">
      <w:bodyDiv w:val="1"/>
      <w:marLeft w:val="0"/>
      <w:marRight w:val="0"/>
      <w:marTop w:val="0"/>
      <w:marBottom w:val="0"/>
      <w:divBdr>
        <w:top w:val="none" w:sz="0" w:space="0" w:color="auto"/>
        <w:left w:val="none" w:sz="0" w:space="0" w:color="auto"/>
        <w:bottom w:val="none" w:sz="0" w:space="0" w:color="auto"/>
        <w:right w:val="none" w:sz="0" w:space="0" w:color="auto"/>
      </w:divBdr>
    </w:div>
    <w:div w:id="979849100">
      <w:bodyDiv w:val="1"/>
      <w:marLeft w:val="0"/>
      <w:marRight w:val="0"/>
      <w:marTop w:val="0"/>
      <w:marBottom w:val="0"/>
      <w:divBdr>
        <w:top w:val="none" w:sz="0" w:space="0" w:color="auto"/>
        <w:left w:val="none" w:sz="0" w:space="0" w:color="auto"/>
        <w:bottom w:val="none" w:sz="0" w:space="0" w:color="auto"/>
        <w:right w:val="none" w:sz="0" w:space="0" w:color="auto"/>
      </w:divBdr>
    </w:div>
    <w:div w:id="981547468">
      <w:bodyDiv w:val="1"/>
      <w:marLeft w:val="0"/>
      <w:marRight w:val="0"/>
      <w:marTop w:val="0"/>
      <w:marBottom w:val="0"/>
      <w:divBdr>
        <w:top w:val="none" w:sz="0" w:space="0" w:color="auto"/>
        <w:left w:val="none" w:sz="0" w:space="0" w:color="auto"/>
        <w:bottom w:val="none" w:sz="0" w:space="0" w:color="auto"/>
        <w:right w:val="none" w:sz="0" w:space="0" w:color="auto"/>
      </w:divBdr>
    </w:div>
    <w:div w:id="985931628">
      <w:bodyDiv w:val="1"/>
      <w:marLeft w:val="0"/>
      <w:marRight w:val="0"/>
      <w:marTop w:val="0"/>
      <w:marBottom w:val="0"/>
      <w:divBdr>
        <w:top w:val="none" w:sz="0" w:space="0" w:color="auto"/>
        <w:left w:val="none" w:sz="0" w:space="0" w:color="auto"/>
        <w:bottom w:val="none" w:sz="0" w:space="0" w:color="auto"/>
        <w:right w:val="none" w:sz="0" w:space="0" w:color="auto"/>
      </w:divBdr>
    </w:div>
    <w:div w:id="994066598">
      <w:bodyDiv w:val="1"/>
      <w:marLeft w:val="0"/>
      <w:marRight w:val="0"/>
      <w:marTop w:val="0"/>
      <w:marBottom w:val="0"/>
      <w:divBdr>
        <w:top w:val="none" w:sz="0" w:space="0" w:color="auto"/>
        <w:left w:val="none" w:sz="0" w:space="0" w:color="auto"/>
        <w:bottom w:val="none" w:sz="0" w:space="0" w:color="auto"/>
        <w:right w:val="none" w:sz="0" w:space="0" w:color="auto"/>
      </w:divBdr>
    </w:div>
    <w:div w:id="1000738262">
      <w:bodyDiv w:val="1"/>
      <w:marLeft w:val="0"/>
      <w:marRight w:val="0"/>
      <w:marTop w:val="0"/>
      <w:marBottom w:val="0"/>
      <w:divBdr>
        <w:top w:val="none" w:sz="0" w:space="0" w:color="auto"/>
        <w:left w:val="none" w:sz="0" w:space="0" w:color="auto"/>
        <w:bottom w:val="none" w:sz="0" w:space="0" w:color="auto"/>
        <w:right w:val="none" w:sz="0" w:space="0" w:color="auto"/>
      </w:divBdr>
    </w:div>
    <w:div w:id="1006709594">
      <w:bodyDiv w:val="1"/>
      <w:marLeft w:val="0"/>
      <w:marRight w:val="0"/>
      <w:marTop w:val="0"/>
      <w:marBottom w:val="0"/>
      <w:divBdr>
        <w:top w:val="none" w:sz="0" w:space="0" w:color="auto"/>
        <w:left w:val="none" w:sz="0" w:space="0" w:color="auto"/>
        <w:bottom w:val="none" w:sz="0" w:space="0" w:color="auto"/>
        <w:right w:val="none" w:sz="0" w:space="0" w:color="auto"/>
      </w:divBdr>
    </w:div>
    <w:div w:id="1009677600">
      <w:bodyDiv w:val="1"/>
      <w:marLeft w:val="0"/>
      <w:marRight w:val="0"/>
      <w:marTop w:val="0"/>
      <w:marBottom w:val="0"/>
      <w:divBdr>
        <w:top w:val="none" w:sz="0" w:space="0" w:color="auto"/>
        <w:left w:val="none" w:sz="0" w:space="0" w:color="auto"/>
        <w:bottom w:val="none" w:sz="0" w:space="0" w:color="auto"/>
        <w:right w:val="none" w:sz="0" w:space="0" w:color="auto"/>
      </w:divBdr>
    </w:div>
    <w:div w:id="1025591543">
      <w:bodyDiv w:val="1"/>
      <w:marLeft w:val="0"/>
      <w:marRight w:val="0"/>
      <w:marTop w:val="0"/>
      <w:marBottom w:val="0"/>
      <w:divBdr>
        <w:top w:val="none" w:sz="0" w:space="0" w:color="auto"/>
        <w:left w:val="none" w:sz="0" w:space="0" w:color="auto"/>
        <w:bottom w:val="none" w:sz="0" w:space="0" w:color="auto"/>
        <w:right w:val="none" w:sz="0" w:space="0" w:color="auto"/>
      </w:divBdr>
    </w:div>
    <w:div w:id="1031682732">
      <w:bodyDiv w:val="1"/>
      <w:marLeft w:val="0"/>
      <w:marRight w:val="0"/>
      <w:marTop w:val="0"/>
      <w:marBottom w:val="0"/>
      <w:divBdr>
        <w:top w:val="none" w:sz="0" w:space="0" w:color="auto"/>
        <w:left w:val="none" w:sz="0" w:space="0" w:color="auto"/>
        <w:bottom w:val="none" w:sz="0" w:space="0" w:color="auto"/>
        <w:right w:val="none" w:sz="0" w:space="0" w:color="auto"/>
      </w:divBdr>
    </w:div>
    <w:div w:id="1032924075">
      <w:bodyDiv w:val="1"/>
      <w:marLeft w:val="0"/>
      <w:marRight w:val="0"/>
      <w:marTop w:val="0"/>
      <w:marBottom w:val="0"/>
      <w:divBdr>
        <w:top w:val="none" w:sz="0" w:space="0" w:color="auto"/>
        <w:left w:val="none" w:sz="0" w:space="0" w:color="auto"/>
        <w:bottom w:val="none" w:sz="0" w:space="0" w:color="auto"/>
        <w:right w:val="none" w:sz="0" w:space="0" w:color="auto"/>
      </w:divBdr>
    </w:div>
    <w:div w:id="1033575084">
      <w:bodyDiv w:val="1"/>
      <w:marLeft w:val="0"/>
      <w:marRight w:val="0"/>
      <w:marTop w:val="0"/>
      <w:marBottom w:val="0"/>
      <w:divBdr>
        <w:top w:val="none" w:sz="0" w:space="0" w:color="auto"/>
        <w:left w:val="none" w:sz="0" w:space="0" w:color="auto"/>
        <w:bottom w:val="none" w:sz="0" w:space="0" w:color="auto"/>
        <w:right w:val="none" w:sz="0" w:space="0" w:color="auto"/>
      </w:divBdr>
    </w:div>
    <w:div w:id="1034840739">
      <w:bodyDiv w:val="1"/>
      <w:marLeft w:val="0"/>
      <w:marRight w:val="0"/>
      <w:marTop w:val="0"/>
      <w:marBottom w:val="0"/>
      <w:divBdr>
        <w:top w:val="none" w:sz="0" w:space="0" w:color="auto"/>
        <w:left w:val="none" w:sz="0" w:space="0" w:color="auto"/>
        <w:bottom w:val="none" w:sz="0" w:space="0" w:color="auto"/>
        <w:right w:val="none" w:sz="0" w:space="0" w:color="auto"/>
      </w:divBdr>
    </w:div>
    <w:div w:id="1035345468">
      <w:bodyDiv w:val="1"/>
      <w:marLeft w:val="0"/>
      <w:marRight w:val="0"/>
      <w:marTop w:val="0"/>
      <w:marBottom w:val="0"/>
      <w:divBdr>
        <w:top w:val="none" w:sz="0" w:space="0" w:color="auto"/>
        <w:left w:val="none" w:sz="0" w:space="0" w:color="auto"/>
        <w:bottom w:val="none" w:sz="0" w:space="0" w:color="auto"/>
        <w:right w:val="none" w:sz="0" w:space="0" w:color="auto"/>
      </w:divBdr>
    </w:div>
    <w:div w:id="1055159566">
      <w:bodyDiv w:val="1"/>
      <w:marLeft w:val="0"/>
      <w:marRight w:val="0"/>
      <w:marTop w:val="0"/>
      <w:marBottom w:val="0"/>
      <w:divBdr>
        <w:top w:val="none" w:sz="0" w:space="0" w:color="auto"/>
        <w:left w:val="none" w:sz="0" w:space="0" w:color="auto"/>
        <w:bottom w:val="none" w:sz="0" w:space="0" w:color="auto"/>
        <w:right w:val="none" w:sz="0" w:space="0" w:color="auto"/>
      </w:divBdr>
    </w:div>
    <w:div w:id="1062681082">
      <w:bodyDiv w:val="1"/>
      <w:marLeft w:val="0"/>
      <w:marRight w:val="0"/>
      <w:marTop w:val="0"/>
      <w:marBottom w:val="0"/>
      <w:divBdr>
        <w:top w:val="none" w:sz="0" w:space="0" w:color="auto"/>
        <w:left w:val="none" w:sz="0" w:space="0" w:color="auto"/>
        <w:bottom w:val="none" w:sz="0" w:space="0" w:color="auto"/>
        <w:right w:val="none" w:sz="0" w:space="0" w:color="auto"/>
      </w:divBdr>
    </w:div>
    <w:div w:id="1064452909">
      <w:bodyDiv w:val="1"/>
      <w:marLeft w:val="0"/>
      <w:marRight w:val="0"/>
      <w:marTop w:val="0"/>
      <w:marBottom w:val="0"/>
      <w:divBdr>
        <w:top w:val="none" w:sz="0" w:space="0" w:color="auto"/>
        <w:left w:val="none" w:sz="0" w:space="0" w:color="auto"/>
        <w:bottom w:val="none" w:sz="0" w:space="0" w:color="auto"/>
        <w:right w:val="none" w:sz="0" w:space="0" w:color="auto"/>
      </w:divBdr>
    </w:div>
    <w:div w:id="1066688917">
      <w:bodyDiv w:val="1"/>
      <w:marLeft w:val="0"/>
      <w:marRight w:val="0"/>
      <w:marTop w:val="0"/>
      <w:marBottom w:val="0"/>
      <w:divBdr>
        <w:top w:val="none" w:sz="0" w:space="0" w:color="auto"/>
        <w:left w:val="none" w:sz="0" w:space="0" w:color="auto"/>
        <w:bottom w:val="none" w:sz="0" w:space="0" w:color="auto"/>
        <w:right w:val="none" w:sz="0" w:space="0" w:color="auto"/>
      </w:divBdr>
    </w:div>
    <w:div w:id="1071149555">
      <w:bodyDiv w:val="1"/>
      <w:marLeft w:val="0"/>
      <w:marRight w:val="0"/>
      <w:marTop w:val="0"/>
      <w:marBottom w:val="0"/>
      <w:divBdr>
        <w:top w:val="none" w:sz="0" w:space="0" w:color="auto"/>
        <w:left w:val="none" w:sz="0" w:space="0" w:color="auto"/>
        <w:bottom w:val="none" w:sz="0" w:space="0" w:color="auto"/>
        <w:right w:val="none" w:sz="0" w:space="0" w:color="auto"/>
      </w:divBdr>
    </w:div>
    <w:div w:id="1071392760">
      <w:bodyDiv w:val="1"/>
      <w:marLeft w:val="0"/>
      <w:marRight w:val="0"/>
      <w:marTop w:val="0"/>
      <w:marBottom w:val="0"/>
      <w:divBdr>
        <w:top w:val="none" w:sz="0" w:space="0" w:color="auto"/>
        <w:left w:val="none" w:sz="0" w:space="0" w:color="auto"/>
        <w:bottom w:val="none" w:sz="0" w:space="0" w:color="auto"/>
        <w:right w:val="none" w:sz="0" w:space="0" w:color="auto"/>
      </w:divBdr>
    </w:div>
    <w:div w:id="1078208337">
      <w:bodyDiv w:val="1"/>
      <w:marLeft w:val="0"/>
      <w:marRight w:val="0"/>
      <w:marTop w:val="0"/>
      <w:marBottom w:val="0"/>
      <w:divBdr>
        <w:top w:val="none" w:sz="0" w:space="0" w:color="auto"/>
        <w:left w:val="none" w:sz="0" w:space="0" w:color="auto"/>
        <w:bottom w:val="none" w:sz="0" w:space="0" w:color="auto"/>
        <w:right w:val="none" w:sz="0" w:space="0" w:color="auto"/>
      </w:divBdr>
    </w:div>
    <w:div w:id="1091706714">
      <w:bodyDiv w:val="1"/>
      <w:marLeft w:val="0"/>
      <w:marRight w:val="0"/>
      <w:marTop w:val="0"/>
      <w:marBottom w:val="0"/>
      <w:divBdr>
        <w:top w:val="none" w:sz="0" w:space="0" w:color="auto"/>
        <w:left w:val="none" w:sz="0" w:space="0" w:color="auto"/>
        <w:bottom w:val="none" w:sz="0" w:space="0" w:color="auto"/>
        <w:right w:val="none" w:sz="0" w:space="0" w:color="auto"/>
      </w:divBdr>
    </w:div>
    <w:div w:id="1108234306">
      <w:bodyDiv w:val="1"/>
      <w:marLeft w:val="0"/>
      <w:marRight w:val="0"/>
      <w:marTop w:val="0"/>
      <w:marBottom w:val="0"/>
      <w:divBdr>
        <w:top w:val="none" w:sz="0" w:space="0" w:color="auto"/>
        <w:left w:val="none" w:sz="0" w:space="0" w:color="auto"/>
        <w:bottom w:val="none" w:sz="0" w:space="0" w:color="auto"/>
        <w:right w:val="none" w:sz="0" w:space="0" w:color="auto"/>
      </w:divBdr>
    </w:div>
    <w:div w:id="1119184719">
      <w:bodyDiv w:val="1"/>
      <w:marLeft w:val="0"/>
      <w:marRight w:val="0"/>
      <w:marTop w:val="0"/>
      <w:marBottom w:val="0"/>
      <w:divBdr>
        <w:top w:val="none" w:sz="0" w:space="0" w:color="auto"/>
        <w:left w:val="none" w:sz="0" w:space="0" w:color="auto"/>
        <w:bottom w:val="none" w:sz="0" w:space="0" w:color="auto"/>
        <w:right w:val="none" w:sz="0" w:space="0" w:color="auto"/>
      </w:divBdr>
    </w:div>
    <w:div w:id="1122769278">
      <w:bodyDiv w:val="1"/>
      <w:marLeft w:val="0"/>
      <w:marRight w:val="0"/>
      <w:marTop w:val="0"/>
      <w:marBottom w:val="0"/>
      <w:divBdr>
        <w:top w:val="none" w:sz="0" w:space="0" w:color="auto"/>
        <w:left w:val="none" w:sz="0" w:space="0" w:color="auto"/>
        <w:bottom w:val="none" w:sz="0" w:space="0" w:color="auto"/>
        <w:right w:val="none" w:sz="0" w:space="0" w:color="auto"/>
      </w:divBdr>
    </w:div>
    <w:div w:id="1128284458">
      <w:bodyDiv w:val="1"/>
      <w:marLeft w:val="0"/>
      <w:marRight w:val="0"/>
      <w:marTop w:val="0"/>
      <w:marBottom w:val="0"/>
      <w:divBdr>
        <w:top w:val="none" w:sz="0" w:space="0" w:color="auto"/>
        <w:left w:val="none" w:sz="0" w:space="0" w:color="auto"/>
        <w:bottom w:val="none" w:sz="0" w:space="0" w:color="auto"/>
        <w:right w:val="none" w:sz="0" w:space="0" w:color="auto"/>
      </w:divBdr>
    </w:div>
    <w:div w:id="1133643700">
      <w:bodyDiv w:val="1"/>
      <w:marLeft w:val="0"/>
      <w:marRight w:val="0"/>
      <w:marTop w:val="0"/>
      <w:marBottom w:val="0"/>
      <w:divBdr>
        <w:top w:val="none" w:sz="0" w:space="0" w:color="auto"/>
        <w:left w:val="none" w:sz="0" w:space="0" w:color="auto"/>
        <w:bottom w:val="none" w:sz="0" w:space="0" w:color="auto"/>
        <w:right w:val="none" w:sz="0" w:space="0" w:color="auto"/>
      </w:divBdr>
    </w:div>
    <w:div w:id="1135637189">
      <w:bodyDiv w:val="1"/>
      <w:marLeft w:val="0"/>
      <w:marRight w:val="0"/>
      <w:marTop w:val="0"/>
      <w:marBottom w:val="0"/>
      <w:divBdr>
        <w:top w:val="none" w:sz="0" w:space="0" w:color="auto"/>
        <w:left w:val="none" w:sz="0" w:space="0" w:color="auto"/>
        <w:bottom w:val="none" w:sz="0" w:space="0" w:color="auto"/>
        <w:right w:val="none" w:sz="0" w:space="0" w:color="auto"/>
      </w:divBdr>
    </w:div>
    <w:div w:id="1135875545">
      <w:bodyDiv w:val="1"/>
      <w:marLeft w:val="0"/>
      <w:marRight w:val="0"/>
      <w:marTop w:val="0"/>
      <w:marBottom w:val="0"/>
      <w:divBdr>
        <w:top w:val="none" w:sz="0" w:space="0" w:color="auto"/>
        <w:left w:val="none" w:sz="0" w:space="0" w:color="auto"/>
        <w:bottom w:val="none" w:sz="0" w:space="0" w:color="auto"/>
        <w:right w:val="none" w:sz="0" w:space="0" w:color="auto"/>
      </w:divBdr>
    </w:div>
    <w:div w:id="1138453187">
      <w:bodyDiv w:val="1"/>
      <w:marLeft w:val="0"/>
      <w:marRight w:val="0"/>
      <w:marTop w:val="0"/>
      <w:marBottom w:val="0"/>
      <w:divBdr>
        <w:top w:val="none" w:sz="0" w:space="0" w:color="auto"/>
        <w:left w:val="none" w:sz="0" w:space="0" w:color="auto"/>
        <w:bottom w:val="none" w:sz="0" w:space="0" w:color="auto"/>
        <w:right w:val="none" w:sz="0" w:space="0" w:color="auto"/>
      </w:divBdr>
    </w:div>
    <w:div w:id="1139303139">
      <w:bodyDiv w:val="1"/>
      <w:marLeft w:val="0"/>
      <w:marRight w:val="0"/>
      <w:marTop w:val="0"/>
      <w:marBottom w:val="0"/>
      <w:divBdr>
        <w:top w:val="none" w:sz="0" w:space="0" w:color="auto"/>
        <w:left w:val="none" w:sz="0" w:space="0" w:color="auto"/>
        <w:bottom w:val="none" w:sz="0" w:space="0" w:color="auto"/>
        <w:right w:val="none" w:sz="0" w:space="0" w:color="auto"/>
      </w:divBdr>
    </w:div>
    <w:div w:id="1144351012">
      <w:bodyDiv w:val="1"/>
      <w:marLeft w:val="0"/>
      <w:marRight w:val="0"/>
      <w:marTop w:val="0"/>
      <w:marBottom w:val="0"/>
      <w:divBdr>
        <w:top w:val="none" w:sz="0" w:space="0" w:color="auto"/>
        <w:left w:val="none" w:sz="0" w:space="0" w:color="auto"/>
        <w:bottom w:val="none" w:sz="0" w:space="0" w:color="auto"/>
        <w:right w:val="none" w:sz="0" w:space="0" w:color="auto"/>
      </w:divBdr>
    </w:div>
    <w:div w:id="1149520606">
      <w:bodyDiv w:val="1"/>
      <w:marLeft w:val="0"/>
      <w:marRight w:val="0"/>
      <w:marTop w:val="0"/>
      <w:marBottom w:val="0"/>
      <w:divBdr>
        <w:top w:val="none" w:sz="0" w:space="0" w:color="auto"/>
        <w:left w:val="none" w:sz="0" w:space="0" w:color="auto"/>
        <w:bottom w:val="none" w:sz="0" w:space="0" w:color="auto"/>
        <w:right w:val="none" w:sz="0" w:space="0" w:color="auto"/>
      </w:divBdr>
    </w:div>
    <w:div w:id="1156189798">
      <w:bodyDiv w:val="1"/>
      <w:marLeft w:val="0"/>
      <w:marRight w:val="0"/>
      <w:marTop w:val="0"/>
      <w:marBottom w:val="0"/>
      <w:divBdr>
        <w:top w:val="none" w:sz="0" w:space="0" w:color="auto"/>
        <w:left w:val="none" w:sz="0" w:space="0" w:color="auto"/>
        <w:bottom w:val="none" w:sz="0" w:space="0" w:color="auto"/>
        <w:right w:val="none" w:sz="0" w:space="0" w:color="auto"/>
      </w:divBdr>
    </w:div>
    <w:div w:id="1158420102">
      <w:bodyDiv w:val="1"/>
      <w:marLeft w:val="0"/>
      <w:marRight w:val="0"/>
      <w:marTop w:val="0"/>
      <w:marBottom w:val="0"/>
      <w:divBdr>
        <w:top w:val="none" w:sz="0" w:space="0" w:color="auto"/>
        <w:left w:val="none" w:sz="0" w:space="0" w:color="auto"/>
        <w:bottom w:val="none" w:sz="0" w:space="0" w:color="auto"/>
        <w:right w:val="none" w:sz="0" w:space="0" w:color="auto"/>
      </w:divBdr>
    </w:div>
    <w:div w:id="1177302960">
      <w:bodyDiv w:val="1"/>
      <w:marLeft w:val="0"/>
      <w:marRight w:val="0"/>
      <w:marTop w:val="0"/>
      <w:marBottom w:val="0"/>
      <w:divBdr>
        <w:top w:val="none" w:sz="0" w:space="0" w:color="auto"/>
        <w:left w:val="none" w:sz="0" w:space="0" w:color="auto"/>
        <w:bottom w:val="none" w:sz="0" w:space="0" w:color="auto"/>
        <w:right w:val="none" w:sz="0" w:space="0" w:color="auto"/>
      </w:divBdr>
    </w:div>
    <w:div w:id="1180117346">
      <w:bodyDiv w:val="1"/>
      <w:marLeft w:val="0"/>
      <w:marRight w:val="0"/>
      <w:marTop w:val="0"/>
      <w:marBottom w:val="0"/>
      <w:divBdr>
        <w:top w:val="none" w:sz="0" w:space="0" w:color="auto"/>
        <w:left w:val="none" w:sz="0" w:space="0" w:color="auto"/>
        <w:bottom w:val="none" w:sz="0" w:space="0" w:color="auto"/>
        <w:right w:val="none" w:sz="0" w:space="0" w:color="auto"/>
      </w:divBdr>
    </w:div>
    <w:div w:id="1183009450">
      <w:bodyDiv w:val="1"/>
      <w:marLeft w:val="0"/>
      <w:marRight w:val="0"/>
      <w:marTop w:val="0"/>
      <w:marBottom w:val="0"/>
      <w:divBdr>
        <w:top w:val="none" w:sz="0" w:space="0" w:color="auto"/>
        <w:left w:val="none" w:sz="0" w:space="0" w:color="auto"/>
        <w:bottom w:val="none" w:sz="0" w:space="0" w:color="auto"/>
        <w:right w:val="none" w:sz="0" w:space="0" w:color="auto"/>
      </w:divBdr>
    </w:div>
    <w:div w:id="1183131736">
      <w:bodyDiv w:val="1"/>
      <w:marLeft w:val="0"/>
      <w:marRight w:val="0"/>
      <w:marTop w:val="0"/>
      <w:marBottom w:val="0"/>
      <w:divBdr>
        <w:top w:val="none" w:sz="0" w:space="0" w:color="auto"/>
        <w:left w:val="none" w:sz="0" w:space="0" w:color="auto"/>
        <w:bottom w:val="none" w:sz="0" w:space="0" w:color="auto"/>
        <w:right w:val="none" w:sz="0" w:space="0" w:color="auto"/>
      </w:divBdr>
    </w:div>
    <w:div w:id="1186675814">
      <w:bodyDiv w:val="1"/>
      <w:marLeft w:val="0"/>
      <w:marRight w:val="0"/>
      <w:marTop w:val="0"/>
      <w:marBottom w:val="0"/>
      <w:divBdr>
        <w:top w:val="none" w:sz="0" w:space="0" w:color="auto"/>
        <w:left w:val="none" w:sz="0" w:space="0" w:color="auto"/>
        <w:bottom w:val="none" w:sz="0" w:space="0" w:color="auto"/>
        <w:right w:val="none" w:sz="0" w:space="0" w:color="auto"/>
      </w:divBdr>
    </w:div>
    <w:div w:id="1204057907">
      <w:bodyDiv w:val="1"/>
      <w:marLeft w:val="0"/>
      <w:marRight w:val="0"/>
      <w:marTop w:val="0"/>
      <w:marBottom w:val="0"/>
      <w:divBdr>
        <w:top w:val="none" w:sz="0" w:space="0" w:color="auto"/>
        <w:left w:val="none" w:sz="0" w:space="0" w:color="auto"/>
        <w:bottom w:val="none" w:sz="0" w:space="0" w:color="auto"/>
        <w:right w:val="none" w:sz="0" w:space="0" w:color="auto"/>
      </w:divBdr>
    </w:div>
    <w:div w:id="1215698075">
      <w:bodyDiv w:val="1"/>
      <w:marLeft w:val="0"/>
      <w:marRight w:val="0"/>
      <w:marTop w:val="0"/>
      <w:marBottom w:val="0"/>
      <w:divBdr>
        <w:top w:val="none" w:sz="0" w:space="0" w:color="auto"/>
        <w:left w:val="none" w:sz="0" w:space="0" w:color="auto"/>
        <w:bottom w:val="none" w:sz="0" w:space="0" w:color="auto"/>
        <w:right w:val="none" w:sz="0" w:space="0" w:color="auto"/>
      </w:divBdr>
    </w:div>
    <w:div w:id="1229534035">
      <w:bodyDiv w:val="1"/>
      <w:marLeft w:val="0"/>
      <w:marRight w:val="0"/>
      <w:marTop w:val="0"/>
      <w:marBottom w:val="0"/>
      <w:divBdr>
        <w:top w:val="none" w:sz="0" w:space="0" w:color="auto"/>
        <w:left w:val="none" w:sz="0" w:space="0" w:color="auto"/>
        <w:bottom w:val="none" w:sz="0" w:space="0" w:color="auto"/>
        <w:right w:val="none" w:sz="0" w:space="0" w:color="auto"/>
      </w:divBdr>
    </w:div>
    <w:div w:id="1232542653">
      <w:bodyDiv w:val="1"/>
      <w:marLeft w:val="0"/>
      <w:marRight w:val="0"/>
      <w:marTop w:val="0"/>
      <w:marBottom w:val="0"/>
      <w:divBdr>
        <w:top w:val="none" w:sz="0" w:space="0" w:color="auto"/>
        <w:left w:val="none" w:sz="0" w:space="0" w:color="auto"/>
        <w:bottom w:val="none" w:sz="0" w:space="0" w:color="auto"/>
        <w:right w:val="none" w:sz="0" w:space="0" w:color="auto"/>
      </w:divBdr>
    </w:div>
    <w:div w:id="1233615474">
      <w:bodyDiv w:val="1"/>
      <w:marLeft w:val="0"/>
      <w:marRight w:val="0"/>
      <w:marTop w:val="0"/>
      <w:marBottom w:val="0"/>
      <w:divBdr>
        <w:top w:val="none" w:sz="0" w:space="0" w:color="auto"/>
        <w:left w:val="none" w:sz="0" w:space="0" w:color="auto"/>
        <w:bottom w:val="none" w:sz="0" w:space="0" w:color="auto"/>
        <w:right w:val="none" w:sz="0" w:space="0" w:color="auto"/>
      </w:divBdr>
    </w:div>
    <w:div w:id="1241716024">
      <w:bodyDiv w:val="1"/>
      <w:marLeft w:val="0"/>
      <w:marRight w:val="0"/>
      <w:marTop w:val="0"/>
      <w:marBottom w:val="0"/>
      <w:divBdr>
        <w:top w:val="none" w:sz="0" w:space="0" w:color="auto"/>
        <w:left w:val="none" w:sz="0" w:space="0" w:color="auto"/>
        <w:bottom w:val="none" w:sz="0" w:space="0" w:color="auto"/>
        <w:right w:val="none" w:sz="0" w:space="0" w:color="auto"/>
      </w:divBdr>
    </w:div>
    <w:div w:id="1248199019">
      <w:bodyDiv w:val="1"/>
      <w:marLeft w:val="0"/>
      <w:marRight w:val="0"/>
      <w:marTop w:val="0"/>
      <w:marBottom w:val="0"/>
      <w:divBdr>
        <w:top w:val="none" w:sz="0" w:space="0" w:color="auto"/>
        <w:left w:val="none" w:sz="0" w:space="0" w:color="auto"/>
        <w:bottom w:val="none" w:sz="0" w:space="0" w:color="auto"/>
        <w:right w:val="none" w:sz="0" w:space="0" w:color="auto"/>
      </w:divBdr>
    </w:div>
    <w:div w:id="1272013771">
      <w:bodyDiv w:val="1"/>
      <w:marLeft w:val="0"/>
      <w:marRight w:val="0"/>
      <w:marTop w:val="0"/>
      <w:marBottom w:val="0"/>
      <w:divBdr>
        <w:top w:val="none" w:sz="0" w:space="0" w:color="auto"/>
        <w:left w:val="none" w:sz="0" w:space="0" w:color="auto"/>
        <w:bottom w:val="none" w:sz="0" w:space="0" w:color="auto"/>
        <w:right w:val="none" w:sz="0" w:space="0" w:color="auto"/>
      </w:divBdr>
    </w:div>
    <w:div w:id="1274903968">
      <w:bodyDiv w:val="1"/>
      <w:marLeft w:val="0"/>
      <w:marRight w:val="0"/>
      <w:marTop w:val="0"/>
      <w:marBottom w:val="0"/>
      <w:divBdr>
        <w:top w:val="none" w:sz="0" w:space="0" w:color="auto"/>
        <w:left w:val="none" w:sz="0" w:space="0" w:color="auto"/>
        <w:bottom w:val="none" w:sz="0" w:space="0" w:color="auto"/>
        <w:right w:val="none" w:sz="0" w:space="0" w:color="auto"/>
      </w:divBdr>
    </w:div>
    <w:div w:id="1279993089">
      <w:bodyDiv w:val="1"/>
      <w:marLeft w:val="0"/>
      <w:marRight w:val="0"/>
      <w:marTop w:val="0"/>
      <w:marBottom w:val="0"/>
      <w:divBdr>
        <w:top w:val="none" w:sz="0" w:space="0" w:color="auto"/>
        <w:left w:val="none" w:sz="0" w:space="0" w:color="auto"/>
        <w:bottom w:val="none" w:sz="0" w:space="0" w:color="auto"/>
        <w:right w:val="none" w:sz="0" w:space="0" w:color="auto"/>
      </w:divBdr>
    </w:div>
    <w:div w:id="1284920840">
      <w:bodyDiv w:val="1"/>
      <w:marLeft w:val="0"/>
      <w:marRight w:val="0"/>
      <w:marTop w:val="0"/>
      <w:marBottom w:val="0"/>
      <w:divBdr>
        <w:top w:val="none" w:sz="0" w:space="0" w:color="auto"/>
        <w:left w:val="none" w:sz="0" w:space="0" w:color="auto"/>
        <w:bottom w:val="none" w:sz="0" w:space="0" w:color="auto"/>
        <w:right w:val="none" w:sz="0" w:space="0" w:color="auto"/>
      </w:divBdr>
    </w:div>
    <w:div w:id="1295602727">
      <w:bodyDiv w:val="1"/>
      <w:marLeft w:val="0"/>
      <w:marRight w:val="0"/>
      <w:marTop w:val="0"/>
      <w:marBottom w:val="0"/>
      <w:divBdr>
        <w:top w:val="none" w:sz="0" w:space="0" w:color="auto"/>
        <w:left w:val="none" w:sz="0" w:space="0" w:color="auto"/>
        <w:bottom w:val="none" w:sz="0" w:space="0" w:color="auto"/>
        <w:right w:val="none" w:sz="0" w:space="0" w:color="auto"/>
      </w:divBdr>
    </w:div>
    <w:div w:id="1296791442">
      <w:bodyDiv w:val="1"/>
      <w:marLeft w:val="0"/>
      <w:marRight w:val="0"/>
      <w:marTop w:val="0"/>
      <w:marBottom w:val="0"/>
      <w:divBdr>
        <w:top w:val="none" w:sz="0" w:space="0" w:color="auto"/>
        <w:left w:val="none" w:sz="0" w:space="0" w:color="auto"/>
        <w:bottom w:val="none" w:sz="0" w:space="0" w:color="auto"/>
        <w:right w:val="none" w:sz="0" w:space="0" w:color="auto"/>
      </w:divBdr>
    </w:div>
    <w:div w:id="1298879265">
      <w:bodyDiv w:val="1"/>
      <w:marLeft w:val="0"/>
      <w:marRight w:val="0"/>
      <w:marTop w:val="0"/>
      <w:marBottom w:val="0"/>
      <w:divBdr>
        <w:top w:val="none" w:sz="0" w:space="0" w:color="auto"/>
        <w:left w:val="none" w:sz="0" w:space="0" w:color="auto"/>
        <w:bottom w:val="none" w:sz="0" w:space="0" w:color="auto"/>
        <w:right w:val="none" w:sz="0" w:space="0" w:color="auto"/>
      </w:divBdr>
    </w:div>
    <w:div w:id="1313290355">
      <w:bodyDiv w:val="1"/>
      <w:marLeft w:val="0"/>
      <w:marRight w:val="0"/>
      <w:marTop w:val="0"/>
      <w:marBottom w:val="0"/>
      <w:divBdr>
        <w:top w:val="none" w:sz="0" w:space="0" w:color="auto"/>
        <w:left w:val="none" w:sz="0" w:space="0" w:color="auto"/>
        <w:bottom w:val="none" w:sz="0" w:space="0" w:color="auto"/>
        <w:right w:val="none" w:sz="0" w:space="0" w:color="auto"/>
      </w:divBdr>
    </w:div>
    <w:div w:id="1318192970">
      <w:bodyDiv w:val="1"/>
      <w:marLeft w:val="0"/>
      <w:marRight w:val="0"/>
      <w:marTop w:val="0"/>
      <w:marBottom w:val="0"/>
      <w:divBdr>
        <w:top w:val="none" w:sz="0" w:space="0" w:color="auto"/>
        <w:left w:val="none" w:sz="0" w:space="0" w:color="auto"/>
        <w:bottom w:val="none" w:sz="0" w:space="0" w:color="auto"/>
        <w:right w:val="none" w:sz="0" w:space="0" w:color="auto"/>
      </w:divBdr>
    </w:div>
    <w:div w:id="1319576978">
      <w:bodyDiv w:val="1"/>
      <w:marLeft w:val="0"/>
      <w:marRight w:val="0"/>
      <w:marTop w:val="0"/>
      <w:marBottom w:val="0"/>
      <w:divBdr>
        <w:top w:val="none" w:sz="0" w:space="0" w:color="auto"/>
        <w:left w:val="none" w:sz="0" w:space="0" w:color="auto"/>
        <w:bottom w:val="none" w:sz="0" w:space="0" w:color="auto"/>
        <w:right w:val="none" w:sz="0" w:space="0" w:color="auto"/>
      </w:divBdr>
    </w:div>
    <w:div w:id="1322004621">
      <w:bodyDiv w:val="1"/>
      <w:marLeft w:val="0"/>
      <w:marRight w:val="0"/>
      <w:marTop w:val="0"/>
      <w:marBottom w:val="0"/>
      <w:divBdr>
        <w:top w:val="none" w:sz="0" w:space="0" w:color="auto"/>
        <w:left w:val="none" w:sz="0" w:space="0" w:color="auto"/>
        <w:bottom w:val="none" w:sz="0" w:space="0" w:color="auto"/>
        <w:right w:val="none" w:sz="0" w:space="0" w:color="auto"/>
      </w:divBdr>
    </w:div>
    <w:div w:id="1339885298">
      <w:bodyDiv w:val="1"/>
      <w:marLeft w:val="0"/>
      <w:marRight w:val="0"/>
      <w:marTop w:val="0"/>
      <w:marBottom w:val="0"/>
      <w:divBdr>
        <w:top w:val="none" w:sz="0" w:space="0" w:color="auto"/>
        <w:left w:val="none" w:sz="0" w:space="0" w:color="auto"/>
        <w:bottom w:val="none" w:sz="0" w:space="0" w:color="auto"/>
        <w:right w:val="none" w:sz="0" w:space="0" w:color="auto"/>
      </w:divBdr>
    </w:div>
    <w:div w:id="1345013509">
      <w:bodyDiv w:val="1"/>
      <w:marLeft w:val="0"/>
      <w:marRight w:val="0"/>
      <w:marTop w:val="0"/>
      <w:marBottom w:val="0"/>
      <w:divBdr>
        <w:top w:val="none" w:sz="0" w:space="0" w:color="auto"/>
        <w:left w:val="none" w:sz="0" w:space="0" w:color="auto"/>
        <w:bottom w:val="none" w:sz="0" w:space="0" w:color="auto"/>
        <w:right w:val="none" w:sz="0" w:space="0" w:color="auto"/>
      </w:divBdr>
    </w:div>
    <w:div w:id="1349257476">
      <w:bodyDiv w:val="1"/>
      <w:marLeft w:val="0"/>
      <w:marRight w:val="0"/>
      <w:marTop w:val="0"/>
      <w:marBottom w:val="0"/>
      <w:divBdr>
        <w:top w:val="none" w:sz="0" w:space="0" w:color="auto"/>
        <w:left w:val="none" w:sz="0" w:space="0" w:color="auto"/>
        <w:bottom w:val="none" w:sz="0" w:space="0" w:color="auto"/>
        <w:right w:val="none" w:sz="0" w:space="0" w:color="auto"/>
      </w:divBdr>
    </w:div>
    <w:div w:id="1358434759">
      <w:bodyDiv w:val="1"/>
      <w:marLeft w:val="0"/>
      <w:marRight w:val="0"/>
      <w:marTop w:val="0"/>
      <w:marBottom w:val="0"/>
      <w:divBdr>
        <w:top w:val="none" w:sz="0" w:space="0" w:color="auto"/>
        <w:left w:val="none" w:sz="0" w:space="0" w:color="auto"/>
        <w:bottom w:val="none" w:sz="0" w:space="0" w:color="auto"/>
        <w:right w:val="none" w:sz="0" w:space="0" w:color="auto"/>
      </w:divBdr>
    </w:div>
    <w:div w:id="1360201979">
      <w:bodyDiv w:val="1"/>
      <w:marLeft w:val="0"/>
      <w:marRight w:val="0"/>
      <w:marTop w:val="0"/>
      <w:marBottom w:val="0"/>
      <w:divBdr>
        <w:top w:val="none" w:sz="0" w:space="0" w:color="auto"/>
        <w:left w:val="none" w:sz="0" w:space="0" w:color="auto"/>
        <w:bottom w:val="none" w:sz="0" w:space="0" w:color="auto"/>
        <w:right w:val="none" w:sz="0" w:space="0" w:color="auto"/>
      </w:divBdr>
    </w:div>
    <w:div w:id="1361783056">
      <w:bodyDiv w:val="1"/>
      <w:marLeft w:val="0"/>
      <w:marRight w:val="0"/>
      <w:marTop w:val="0"/>
      <w:marBottom w:val="0"/>
      <w:divBdr>
        <w:top w:val="none" w:sz="0" w:space="0" w:color="auto"/>
        <w:left w:val="none" w:sz="0" w:space="0" w:color="auto"/>
        <w:bottom w:val="none" w:sz="0" w:space="0" w:color="auto"/>
        <w:right w:val="none" w:sz="0" w:space="0" w:color="auto"/>
      </w:divBdr>
    </w:div>
    <w:div w:id="1362704176">
      <w:bodyDiv w:val="1"/>
      <w:marLeft w:val="0"/>
      <w:marRight w:val="0"/>
      <w:marTop w:val="0"/>
      <w:marBottom w:val="0"/>
      <w:divBdr>
        <w:top w:val="none" w:sz="0" w:space="0" w:color="auto"/>
        <w:left w:val="none" w:sz="0" w:space="0" w:color="auto"/>
        <w:bottom w:val="none" w:sz="0" w:space="0" w:color="auto"/>
        <w:right w:val="none" w:sz="0" w:space="0" w:color="auto"/>
      </w:divBdr>
    </w:div>
    <w:div w:id="1370957753">
      <w:bodyDiv w:val="1"/>
      <w:marLeft w:val="0"/>
      <w:marRight w:val="0"/>
      <w:marTop w:val="0"/>
      <w:marBottom w:val="0"/>
      <w:divBdr>
        <w:top w:val="none" w:sz="0" w:space="0" w:color="auto"/>
        <w:left w:val="none" w:sz="0" w:space="0" w:color="auto"/>
        <w:bottom w:val="none" w:sz="0" w:space="0" w:color="auto"/>
        <w:right w:val="none" w:sz="0" w:space="0" w:color="auto"/>
      </w:divBdr>
    </w:div>
    <w:div w:id="1374576262">
      <w:bodyDiv w:val="1"/>
      <w:marLeft w:val="0"/>
      <w:marRight w:val="0"/>
      <w:marTop w:val="0"/>
      <w:marBottom w:val="0"/>
      <w:divBdr>
        <w:top w:val="none" w:sz="0" w:space="0" w:color="auto"/>
        <w:left w:val="none" w:sz="0" w:space="0" w:color="auto"/>
        <w:bottom w:val="none" w:sz="0" w:space="0" w:color="auto"/>
        <w:right w:val="none" w:sz="0" w:space="0" w:color="auto"/>
      </w:divBdr>
    </w:div>
    <w:div w:id="1406992652">
      <w:bodyDiv w:val="1"/>
      <w:marLeft w:val="0"/>
      <w:marRight w:val="0"/>
      <w:marTop w:val="0"/>
      <w:marBottom w:val="0"/>
      <w:divBdr>
        <w:top w:val="none" w:sz="0" w:space="0" w:color="auto"/>
        <w:left w:val="none" w:sz="0" w:space="0" w:color="auto"/>
        <w:bottom w:val="none" w:sz="0" w:space="0" w:color="auto"/>
        <w:right w:val="none" w:sz="0" w:space="0" w:color="auto"/>
      </w:divBdr>
    </w:div>
    <w:div w:id="1411150275">
      <w:bodyDiv w:val="1"/>
      <w:marLeft w:val="0"/>
      <w:marRight w:val="0"/>
      <w:marTop w:val="0"/>
      <w:marBottom w:val="0"/>
      <w:divBdr>
        <w:top w:val="none" w:sz="0" w:space="0" w:color="auto"/>
        <w:left w:val="none" w:sz="0" w:space="0" w:color="auto"/>
        <w:bottom w:val="none" w:sz="0" w:space="0" w:color="auto"/>
        <w:right w:val="none" w:sz="0" w:space="0" w:color="auto"/>
      </w:divBdr>
    </w:div>
    <w:div w:id="1411460828">
      <w:bodyDiv w:val="1"/>
      <w:marLeft w:val="0"/>
      <w:marRight w:val="0"/>
      <w:marTop w:val="0"/>
      <w:marBottom w:val="0"/>
      <w:divBdr>
        <w:top w:val="none" w:sz="0" w:space="0" w:color="auto"/>
        <w:left w:val="none" w:sz="0" w:space="0" w:color="auto"/>
        <w:bottom w:val="none" w:sz="0" w:space="0" w:color="auto"/>
        <w:right w:val="none" w:sz="0" w:space="0" w:color="auto"/>
      </w:divBdr>
    </w:div>
    <w:div w:id="1415316366">
      <w:bodyDiv w:val="1"/>
      <w:marLeft w:val="0"/>
      <w:marRight w:val="0"/>
      <w:marTop w:val="0"/>
      <w:marBottom w:val="0"/>
      <w:divBdr>
        <w:top w:val="none" w:sz="0" w:space="0" w:color="auto"/>
        <w:left w:val="none" w:sz="0" w:space="0" w:color="auto"/>
        <w:bottom w:val="none" w:sz="0" w:space="0" w:color="auto"/>
        <w:right w:val="none" w:sz="0" w:space="0" w:color="auto"/>
      </w:divBdr>
    </w:div>
    <w:div w:id="1431655871">
      <w:bodyDiv w:val="1"/>
      <w:marLeft w:val="0"/>
      <w:marRight w:val="0"/>
      <w:marTop w:val="0"/>
      <w:marBottom w:val="0"/>
      <w:divBdr>
        <w:top w:val="none" w:sz="0" w:space="0" w:color="auto"/>
        <w:left w:val="none" w:sz="0" w:space="0" w:color="auto"/>
        <w:bottom w:val="none" w:sz="0" w:space="0" w:color="auto"/>
        <w:right w:val="none" w:sz="0" w:space="0" w:color="auto"/>
      </w:divBdr>
    </w:div>
    <w:div w:id="1433627379">
      <w:bodyDiv w:val="1"/>
      <w:marLeft w:val="0"/>
      <w:marRight w:val="0"/>
      <w:marTop w:val="0"/>
      <w:marBottom w:val="0"/>
      <w:divBdr>
        <w:top w:val="none" w:sz="0" w:space="0" w:color="auto"/>
        <w:left w:val="none" w:sz="0" w:space="0" w:color="auto"/>
        <w:bottom w:val="none" w:sz="0" w:space="0" w:color="auto"/>
        <w:right w:val="none" w:sz="0" w:space="0" w:color="auto"/>
      </w:divBdr>
    </w:div>
    <w:div w:id="1435201835">
      <w:bodyDiv w:val="1"/>
      <w:marLeft w:val="0"/>
      <w:marRight w:val="0"/>
      <w:marTop w:val="0"/>
      <w:marBottom w:val="0"/>
      <w:divBdr>
        <w:top w:val="none" w:sz="0" w:space="0" w:color="auto"/>
        <w:left w:val="none" w:sz="0" w:space="0" w:color="auto"/>
        <w:bottom w:val="none" w:sz="0" w:space="0" w:color="auto"/>
        <w:right w:val="none" w:sz="0" w:space="0" w:color="auto"/>
      </w:divBdr>
    </w:div>
    <w:div w:id="1435898890">
      <w:bodyDiv w:val="1"/>
      <w:marLeft w:val="0"/>
      <w:marRight w:val="0"/>
      <w:marTop w:val="0"/>
      <w:marBottom w:val="0"/>
      <w:divBdr>
        <w:top w:val="none" w:sz="0" w:space="0" w:color="auto"/>
        <w:left w:val="none" w:sz="0" w:space="0" w:color="auto"/>
        <w:bottom w:val="none" w:sz="0" w:space="0" w:color="auto"/>
        <w:right w:val="none" w:sz="0" w:space="0" w:color="auto"/>
      </w:divBdr>
    </w:div>
    <w:div w:id="1441682584">
      <w:bodyDiv w:val="1"/>
      <w:marLeft w:val="0"/>
      <w:marRight w:val="0"/>
      <w:marTop w:val="0"/>
      <w:marBottom w:val="0"/>
      <w:divBdr>
        <w:top w:val="none" w:sz="0" w:space="0" w:color="auto"/>
        <w:left w:val="none" w:sz="0" w:space="0" w:color="auto"/>
        <w:bottom w:val="none" w:sz="0" w:space="0" w:color="auto"/>
        <w:right w:val="none" w:sz="0" w:space="0" w:color="auto"/>
      </w:divBdr>
    </w:div>
    <w:div w:id="1445225971">
      <w:bodyDiv w:val="1"/>
      <w:marLeft w:val="0"/>
      <w:marRight w:val="0"/>
      <w:marTop w:val="0"/>
      <w:marBottom w:val="0"/>
      <w:divBdr>
        <w:top w:val="none" w:sz="0" w:space="0" w:color="auto"/>
        <w:left w:val="none" w:sz="0" w:space="0" w:color="auto"/>
        <w:bottom w:val="none" w:sz="0" w:space="0" w:color="auto"/>
        <w:right w:val="none" w:sz="0" w:space="0" w:color="auto"/>
      </w:divBdr>
    </w:div>
    <w:div w:id="1453935503">
      <w:bodyDiv w:val="1"/>
      <w:marLeft w:val="0"/>
      <w:marRight w:val="0"/>
      <w:marTop w:val="0"/>
      <w:marBottom w:val="0"/>
      <w:divBdr>
        <w:top w:val="none" w:sz="0" w:space="0" w:color="auto"/>
        <w:left w:val="none" w:sz="0" w:space="0" w:color="auto"/>
        <w:bottom w:val="none" w:sz="0" w:space="0" w:color="auto"/>
        <w:right w:val="none" w:sz="0" w:space="0" w:color="auto"/>
      </w:divBdr>
    </w:div>
    <w:div w:id="1459452439">
      <w:bodyDiv w:val="1"/>
      <w:marLeft w:val="0"/>
      <w:marRight w:val="0"/>
      <w:marTop w:val="0"/>
      <w:marBottom w:val="0"/>
      <w:divBdr>
        <w:top w:val="none" w:sz="0" w:space="0" w:color="auto"/>
        <w:left w:val="none" w:sz="0" w:space="0" w:color="auto"/>
        <w:bottom w:val="none" w:sz="0" w:space="0" w:color="auto"/>
        <w:right w:val="none" w:sz="0" w:space="0" w:color="auto"/>
      </w:divBdr>
    </w:div>
    <w:div w:id="1474130037">
      <w:bodyDiv w:val="1"/>
      <w:marLeft w:val="0"/>
      <w:marRight w:val="0"/>
      <w:marTop w:val="0"/>
      <w:marBottom w:val="0"/>
      <w:divBdr>
        <w:top w:val="none" w:sz="0" w:space="0" w:color="auto"/>
        <w:left w:val="none" w:sz="0" w:space="0" w:color="auto"/>
        <w:bottom w:val="none" w:sz="0" w:space="0" w:color="auto"/>
        <w:right w:val="none" w:sz="0" w:space="0" w:color="auto"/>
      </w:divBdr>
    </w:div>
    <w:div w:id="1475180151">
      <w:bodyDiv w:val="1"/>
      <w:marLeft w:val="0"/>
      <w:marRight w:val="0"/>
      <w:marTop w:val="0"/>
      <w:marBottom w:val="0"/>
      <w:divBdr>
        <w:top w:val="none" w:sz="0" w:space="0" w:color="auto"/>
        <w:left w:val="none" w:sz="0" w:space="0" w:color="auto"/>
        <w:bottom w:val="none" w:sz="0" w:space="0" w:color="auto"/>
        <w:right w:val="none" w:sz="0" w:space="0" w:color="auto"/>
      </w:divBdr>
    </w:div>
    <w:div w:id="1477842279">
      <w:bodyDiv w:val="1"/>
      <w:marLeft w:val="0"/>
      <w:marRight w:val="0"/>
      <w:marTop w:val="0"/>
      <w:marBottom w:val="0"/>
      <w:divBdr>
        <w:top w:val="none" w:sz="0" w:space="0" w:color="auto"/>
        <w:left w:val="none" w:sz="0" w:space="0" w:color="auto"/>
        <w:bottom w:val="none" w:sz="0" w:space="0" w:color="auto"/>
        <w:right w:val="none" w:sz="0" w:space="0" w:color="auto"/>
      </w:divBdr>
    </w:div>
    <w:div w:id="1479420708">
      <w:bodyDiv w:val="1"/>
      <w:marLeft w:val="0"/>
      <w:marRight w:val="0"/>
      <w:marTop w:val="0"/>
      <w:marBottom w:val="0"/>
      <w:divBdr>
        <w:top w:val="none" w:sz="0" w:space="0" w:color="auto"/>
        <w:left w:val="none" w:sz="0" w:space="0" w:color="auto"/>
        <w:bottom w:val="none" w:sz="0" w:space="0" w:color="auto"/>
        <w:right w:val="none" w:sz="0" w:space="0" w:color="auto"/>
      </w:divBdr>
    </w:div>
    <w:div w:id="1483426366">
      <w:bodyDiv w:val="1"/>
      <w:marLeft w:val="0"/>
      <w:marRight w:val="0"/>
      <w:marTop w:val="0"/>
      <w:marBottom w:val="0"/>
      <w:divBdr>
        <w:top w:val="none" w:sz="0" w:space="0" w:color="auto"/>
        <w:left w:val="none" w:sz="0" w:space="0" w:color="auto"/>
        <w:bottom w:val="none" w:sz="0" w:space="0" w:color="auto"/>
        <w:right w:val="none" w:sz="0" w:space="0" w:color="auto"/>
      </w:divBdr>
    </w:div>
    <w:div w:id="1486893996">
      <w:bodyDiv w:val="1"/>
      <w:marLeft w:val="0"/>
      <w:marRight w:val="0"/>
      <w:marTop w:val="0"/>
      <w:marBottom w:val="0"/>
      <w:divBdr>
        <w:top w:val="none" w:sz="0" w:space="0" w:color="auto"/>
        <w:left w:val="none" w:sz="0" w:space="0" w:color="auto"/>
        <w:bottom w:val="none" w:sz="0" w:space="0" w:color="auto"/>
        <w:right w:val="none" w:sz="0" w:space="0" w:color="auto"/>
      </w:divBdr>
    </w:div>
    <w:div w:id="1491211413">
      <w:bodyDiv w:val="1"/>
      <w:marLeft w:val="0"/>
      <w:marRight w:val="0"/>
      <w:marTop w:val="0"/>
      <w:marBottom w:val="0"/>
      <w:divBdr>
        <w:top w:val="none" w:sz="0" w:space="0" w:color="auto"/>
        <w:left w:val="none" w:sz="0" w:space="0" w:color="auto"/>
        <w:bottom w:val="none" w:sz="0" w:space="0" w:color="auto"/>
        <w:right w:val="none" w:sz="0" w:space="0" w:color="auto"/>
      </w:divBdr>
    </w:div>
    <w:div w:id="1495560432">
      <w:bodyDiv w:val="1"/>
      <w:marLeft w:val="0"/>
      <w:marRight w:val="0"/>
      <w:marTop w:val="0"/>
      <w:marBottom w:val="0"/>
      <w:divBdr>
        <w:top w:val="none" w:sz="0" w:space="0" w:color="auto"/>
        <w:left w:val="none" w:sz="0" w:space="0" w:color="auto"/>
        <w:bottom w:val="none" w:sz="0" w:space="0" w:color="auto"/>
        <w:right w:val="none" w:sz="0" w:space="0" w:color="auto"/>
      </w:divBdr>
    </w:div>
    <w:div w:id="1500463275">
      <w:bodyDiv w:val="1"/>
      <w:marLeft w:val="0"/>
      <w:marRight w:val="0"/>
      <w:marTop w:val="0"/>
      <w:marBottom w:val="0"/>
      <w:divBdr>
        <w:top w:val="none" w:sz="0" w:space="0" w:color="auto"/>
        <w:left w:val="none" w:sz="0" w:space="0" w:color="auto"/>
        <w:bottom w:val="none" w:sz="0" w:space="0" w:color="auto"/>
        <w:right w:val="none" w:sz="0" w:space="0" w:color="auto"/>
      </w:divBdr>
    </w:div>
    <w:div w:id="1512909366">
      <w:bodyDiv w:val="1"/>
      <w:marLeft w:val="0"/>
      <w:marRight w:val="0"/>
      <w:marTop w:val="0"/>
      <w:marBottom w:val="0"/>
      <w:divBdr>
        <w:top w:val="none" w:sz="0" w:space="0" w:color="auto"/>
        <w:left w:val="none" w:sz="0" w:space="0" w:color="auto"/>
        <w:bottom w:val="none" w:sz="0" w:space="0" w:color="auto"/>
        <w:right w:val="none" w:sz="0" w:space="0" w:color="auto"/>
      </w:divBdr>
    </w:div>
    <w:div w:id="1514031113">
      <w:bodyDiv w:val="1"/>
      <w:marLeft w:val="0"/>
      <w:marRight w:val="0"/>
      <w:marTop w:val="0"/>
      <w:marBottom w:val="0"/>
      <w:divBdr>
        <w:top w:val="none" w:sz="0" w:space="0" w:color="auto"/>
        <w:left w:val="none" w:sz="0" w:space="0" w:color="auto"/>
        <w:bottom w:val="none" w:sz="0" w:space="0" w:color="auto"/>
        <w:right w:val="none" w:sz="0" w:space="0" w:color="auto"/>
      </w:divBdr>
    </w:div>
    <w:div w:id="1515605132">
      <w:bodyDiv w:val="1"/>
      <w:marLeft w:val="0"/>
      <w:marRight w:val="0"/>
      <w:marTop w:val="0"/>
      <w:marBottom w:val="0"/>
      <w:divBdr>
        <w:top w:val="none" w:sz="0" w:space="0" w:color="auto"/>
        <w:left w:val="none" w:sz="0" w:space="0" w:color="auto"/>
        <w:bottom w:val="none" w:sz="0" w:space="0" w:color="auto"/>
        <w:right w:val="none" w:sz="0" w:space="0" w:color="auto"/>
      </w:divBdr>
    </w:div>
    <w:div w:id="1516915966">
      <w:bodyDiv w:val="1"/>
      <w:marLeft w:val="0"/>
      <w:marRight w:val="0"/>
      <w:marTop w:val="0"/>
      <w:marBottom w:val="0"/>
      <w:divBdr>
        <w:top w:val="none" w:sz="0" w:space="0" w:color="auto"/>
        <w:left w:val="none" w:sz="0" w:space="0" w:color="auto"/>
        <w:bottom w:val="none" w:sz="0" w:space="0" w:color="auto"/>
        <w:right w:val="none" w:sz="0" w:space="0" w:color="auto"/>
      </w:divBdr>
    </w:div>
    <w:div w:id="1520704780">
      <w:bodyDiv w:val="1"/>
      <w:marLeft w:val="0"/>
      <w:marRight w:val="0"/>
      <w:marTop w:val="0"/>
      <w:marBottom w:val="0"/>
      <w:divBdr>
        <w:top w:val="none" w:sz="0" w:space="0" w:color="auto"/>
        <w:left w:val="none" w:sz="0" w:space="0" w:color="auto"/>
        <w:bottom w:val="none" w:sz="0" w:space="0" w:color="auto"/>
        <w:right w:val="none" w:sz="0" w:space="0" w:color="auto"/>
      </w:divBdr>
    </w:div>
    <w:div w:id="1523784442">
      <w:bodyDiv w:val="1"/>
      <w:marLeft w:val="0"/>
      <w:marRight w:val="0"/>
      <w:marTop w:val="0"/>
      <w:marBottom w:val="0"/>
      <w:divBdr>
        <w:top w:val="none" w:sz="0" w:space="0" w:color="auto"/>
        <w:left w:val="none" w:sz="0" w:space="0" w:color="auto"/>
        <w:bottom w:val="none" w:sz="0" w:space="0" w:color="auto"/>
        <w:right w:val="none" w:sz="0" w:space="0" w:color="auto"/>
      </w:divBdr>
    </w:div>
    <w:div w:id="1539659436">
      <w:bodyDiv w:val="1"/>
      <w:marLeft w:val="0"/>
      <w:marRight w:val="0"/>
      <w:marTop w:val="0"/>
      <w:marBottom w:val="0"/>
      <w:divBdr>
        <w:top w:val="none" w:sz="0" w:space="0" w:color="auto"/>
        <w:left w:val="none" w:sz="0" w:space="0" w:color="auto"/>
        <w:bottom w:val="none" w:sz="0" w:space="0" w:color="auto"/>
        <w:right w:val="none" w:sz="0" w:space="0" w:color="auto"/>
      </w:divBdr>
    </w:div>
    <w:div w:id="1547181337">
      <w:bodyDiv w:val="1"/>
      <w:marLeft w:val="0"/>
      <w:marRight w:val="0"/>
      <w:marTop w:val="0"/>
      <w:marBottom w:val="0"/>
      <w:divBdr>
        <w:top w:val="none" w:sz="0" w:space="0" w:color="auto"/>
        <w:left w:val="none" w:sz="0" w:space="0" w:color="auto"/>
        <w:bottom w:val="none" w:sz="0" w:space="0" w:color="auto"/>
        <w:right w:val="none" w:sz="0" w:space="0" w:color="auto"/>
      </w:divBdr>
    </w:div>
    <w:div w:id="1548880951">
      <w:bodyDiv w:val="1"/>
      <w:marLeft w:val="0"/>
      <w:marRight w:val="0"/>
      <w:marTop w:val="0"/>
      <w:marBottom w:val="0"/>
      <w:divBdr>
        <w:top w:val="none" w:sz="0" w:space="0" w:color="auto"/>
        <w:left w:val="none" w:sz="0" w:space="0" w:color="auto"/>
        <w:bottom w:val="none" w:sz="0" w:space="0" w:color="auto"/>
        <w:right w:val="none" w:sz="0" w:space="0" w:color="auto"/>
      </w:divBdr>
    </w:div>
    <w:div w:id="1556744634">
      <w:bodyDiv w:val="1"/>
      <w:marLeft w:val="0"/>
      <w:marRight w:val="0"/>
      <w:marTop w:val="0"/>
      <w:marBottom w:val="0"/>
      <w:divBdr>
        <w:top w:val="none" w:sz="0" w:space="0" w:color="auto"/>
        <w:left w:val="none" w:sz="0" w:space="0" w:color="auto"/>
        <w:bottom w:val="none" w:sz="0" w:space="0" w:color="auto"/>
        <w:right w:val="none" w:sz="0" w:space="0" w:color="auto"/>
      </w:divBdr>
    </w:div>
    <w:div w:id="1579752080">
      <w:bodyDiv w:val="1"/>
      <w:marLeft w:val="0"/>
      <w:marRight w:val="0"/>
      <w:marTop w:val="0"/>
      <w:marBottom w:val="0"/>
      <w:divBdr>
        <w:top w:val="none" w:sz="0" w:space="0" w:color="auto"/>
        <w:left w:val="none" w:sz="0" w:space="0" w:color="auto"/>
        <w:bottom w:val="none" w:sz="0" w:space="0" w:color="auto"/>
        <w:right w:val="none" w:sz="0" w:space="0" w:color="auto"/>
      </w:divBdr>
    </w:div>
    <w:div w:id="1601334888">
      <w:bodyDiv w:val="1"/>
      <w:marLeft w:val="0"/>
      <w:marRight w:val="0"/>
      <w:marTop w:val="0"/>
      <w:marBottom w:val="0"/>
      <w:divBdr>
        <w:top w:val="none" w:sz="0" w:space="0" w:color="auto"/>
        <w:left w:val="none" w:sz="0" w:space="0" w:color="auto"/>
        <w:bottom w:val="none" w:sz="0" w:space="0" w:color="auto"/>
        <w:right w:val="none" w:sz="0" w:space="0" w:color="auto"/>
      </w:divBdr>
    </w:div>
    <w:div w:id="1617978905">
      <w:bodyDiv w:val="1"/>
      <w:marLeft w:val="0"/>
      <w:marRight w:val="0"/>
      <w:marTop w:val="0"/>
      <w:marBottom w:val="0"/>
      <w:divBdr>
        <w:top w:val="none" w:sz="0" w:space="0" w:color="auto"/>
        <w:left w:val="none" w:sz="0" w:space="0" w:color="auto"/>
        <w:bottom w:val="none" w:sz="0" w:space="0" w:color="auto"/>
        <w:right w:val="none" w:sz="0" w:space="0" w:color="auto"/>
      </w:divBdr>
    </w:div>
    <w:div w:id="1619293888">
      <w:bodyDiv w:val="1"/>
      <w:marLeft w:val="0"/>
      <w:marRight w:val="0"/>
      <w:marTop w:val="0"/>
      <w:marBottom w:val="0"/>
      <w:divBdr>
        <w:top w:val="none" w:sz="0" w:space="0" w:color="auto"/>
        <w:left w:val="none" w:sz="0" w:space="0" w:color="auto"/>
        <w:bottom w:val="none" w:sz="0" w:space="0" w:color="auto"/>
        <w:right w:val="none" w:sz="0" w:space="0" w:color="auto"/>
      </w:divBdr>
    </w:div>
    <w:div w:id="1621909972">
      <w:bodyDiv w:val="1"/>
      <w:marLeft w:val="0"/>
      <w:marRight w:val="0"/>
      <w:marTop w:val="0"/>
      <w:marBottom w:val="0"/>
      <w:divBdr>
        <w:top w:val="none" w:sz="0" w:space="0" w:color="auto"/>
        <w:left w:val="none" w:sz="0" w:space="0" w:color="auto"/>
        <w:bottom w:val="none" w:sz="0" w:space="0" w:color="auto"/>
        <w:right w:val="none" w:sz="0" w:space="0" w:color="auto"/>
      </w:divBdr>
    </w:div>
    <w:div w:id="1635014530">
      <w:bodyDiv w:val="1"/>
      <w:marLeft w:val="0"/>
      <w:marRight w:val="0"/>
      <w:marTop w:val="0"/>
      <w:marBottom w:val="0"/>
      <w:divBdr>
        <w:top w:val="none" w:sz="0" w:space="0" w:color="auto"/>
        <w:left w:val="none" w:sz="0" w:space="0" w:color="auto"/>
        <w:bottom w:val="none" w:sz="0" w:space="0" w:color="auto"/>
        <w:right w:val="none" w:sz="0" w:space="0" w:color="auto"/>
      </w:divBdr>
    </w:div>
    <w:div w:id="1651713199">
      <w:bodyDiv w:val="1"/>
      <w:marLeft w:val="0"/>
      <w:marRight w:val="0"/>
      <w:marTop w:val="0"/>
      <w:marBottom w:val="0"/>
      <w:divBdr>
        <w:top w:val="none" w:sz="0" w:space="0" w:color="auto"/>
        <w:left w:val="none" w:sz="0" w:space="0" w:color="auto"/>
        <w:bottom w:val="none" w:sz="0" w:space="0" w:color="auto"/>
        <w:right w:val="none" w:sz="0" w:space="0" w:color="auto"/>
      </w:divBdr>
    </w:div>
    <w:div w:id="1652099327">
      <w:bodyDiv w:val="1"/>
      <w:marLeft w:val="0"/>
      <w:marRight w:val="0"/>
      <w:marTop w:val="0"/>
      <w:marBottom w:val="0"/>
      <w:divBdr>
        <w:top w:val="none" w:sz="0" w:space="0" w:color="auto"/>
        <w:left w:val="none" w:sz="0" w:space="0" w:color="auto"/>
        <w:bottom w:val="none" w:sz="0" w:space="0" w:color="auto"/>
        <w:right w:val="none" w:sz="0" w:space="0" w:color="auto"/>
      </w:divBdr>
    </w:div>
    <w:div w:id="1659797198">
      <w:bodyDiv w:val="1"/>
      <w:marLeft w:val="0"/>
      <w:marRight w:val="0"/>
      <w:marTop w:val="0"/>
      <w:marBottom w:val="0"/>
      <w:divBdr>
        <w:top w:val="none" w:sz="0" w:space="0" w:color="auto"/>
        <w:left w:val="none" w:sz="0" w:space="0" w:color="auto"/>
        <w:bottom w:val="none" w:sz="0" w:space="0" w:color="auto"/>
        <w:right w:val="none" w:sz="0" w:space="0" w:color="auto"/>
      </w:divBdr>
    </w:div>
    <w:div w:id="1672946493">
      <w:bodyDiv w:val="1"/>
      <w:marLeft w:val="0"/>
      <w:marRight w:val="0"/>
      <w:marTop w:val="0"/>
      <w:marBottom w:val="0"/>
      <w:divBdr>
        <w:top w:val="none" w:sz="0" w:space="0" w:color="auto"/>
        <w:left w:val="none" w:sz="0" w:space="0" w:color="auto"/>
        <w:bottom w:val="none" w:sz="0" w:space="0" w:color="auto"/>
        <w:right w:val="none" w:sz="0" w:space="0" w:color="auto"/>
      </w:divBdr>
    </w:div>
    <w:div w:id="1678114966">
      <w:bodyDiv w:val="1"/>
      <w:marLeft w:val="0"/>
      <w:marRight w:val="0"/>
      <w:marTop w:val="0"/>
      <w:marBottom w:val="0"/>
      <w:divBdr>
        <w:top w:val="none" w:sz="0" w:space="0" w:color="auto"/>
        <w:left w:val="none" w:sz="0" w:space="0" w:color="auto"/>
        <w:bottom w:val="none" w:sz="0" w:space="0" w:color="auto"/>
        <w:right w:val="none" w:sz="0" w:space="0" w:color="auto"/>
      </w:divBdr>
    </w:div>
    <w:div w:id="1679581185">
      <w:bodyDiv w:val="1"/>
      <w:marLeft w:val="0"/>
      <w:marRight w:val="0"/>
      <w:marTop w:val="0"/>
      <w:marBottom w:val="0"/>
      <w:divBdr>
        <w:top w:val="none" w:sz="0" w:space="0" w:color="auto"/>
        <w:left w:val="none" w:sz="0" w:space="0" w:color="auto"/>
        <w:bottom w:val="none" w:sz="0" w:space="0" w:color="auto"/>
        <w:right w:val="none" w:sz="0" w:space="0" w:color="auto"/>
      </w:divBdr>
    </w:div>
    <w:div w:id="1685203254">
      <w:bodyDiv w:val="1"/>
      <w:marLeft w:val="0"/>
      <w:marRight w:val="0"/>
      <w:marTop w:val="0"/>
      <w:marBottom w:val="0"/>
      <w:divBdr>
        <w:top w:val="none" w:sz="0" w:space="0" w:color="auto"/>
        <w:left w:val="none" w:sz="0" w:space="0" w:color="auto"/>
        <w:bottom w:val="none" w:sz="0" w:space="0" w:color="auto"/>
        <w:right w:val="none" w:sz="0" w:space="0" w:color="auto"/>
      </w:divBdr>
    </w:div>
    <w:div w:id="1695154285">
      <w:bodyDiv w:val="1"/>
      <w:marLeft w:val="0"/>
      <w:marRight w:val="0"/>
      <w:marTop w:val="0"/>
      <w:marBottom w:val="0"/>
      <w:divBdr>
        <w:top w:val="none" w:sz="0" w:space="0" w:color="auto"/>
        <w:left w:val="none" w:sz="0" w:space="0" w:color="auto"/>
        <w:bottom w:val="none" w:sz="0" w:space="0" w:color="auto"/>
        <w:right w:val="none" w:sz="0" w:space="0" w:color="auto"/>
      </w:divBdr>
    </w:div>
    <w:div w:id="1696927908">
      <w:bodyDiv w:val="1"/>
      <w:marLeft w:val="0"/>
      <w:marRight w:val="0"/>
      <w:marTop w:val="0"/>
      <w:marBottom w:val="0"/>
      <w:divBdr>
        <w:top w:val="none" w:sz="0" w:space="0" w:color="auto"/>
        <w:left w:val="none" w:sz="0" w:space="0" w:color="auto"/>
        <w:bottom w:val="none" w:sz="0" w:space="0" w:color="auto"/>
        <w:right w:val="none" w:sz="0" w:space="0" w:color="auto"/>
      </w:divBdr>
    </w:div>
    <w:div w:id="1704744973">
      <w:bodyDiv w:val="1"/>
      <w:marLeft w:val="0"/>
      <w:marRight w:val="0"/>
      <w:marTop w:val="0"/>
      <w:marBottom w:val="0"/>
      <w:divBdr>
        <w:top w:val="none" w:sz="0" w:space="0" w:color="auto"/>
        <w:left w:val="none" w:sz="0" w:space="0" w:color="auto"/>
        <w:bottom w:val="none" w:sz="0" w:space="0" w:color="auto"/>
        <w:right w:val="none" w:sz="0" w:space="0" w:color="auto"/>
      </w:divBdr>
    </w:div>
    <w:div w:id="1707757628">
      <w:bodyDiv w:val="1"/>
      <w:marLeft w:val="0"/>
      <w:marRight w:val="0"/>
      <w:marTop w:val="0"/>
      <w:marBottom w:val="0"/>
      <w:divBdr>
        <w:top w:val="none" w:sz="0" w:space="0" w:color="auto"/>
        <w:left w:val="none" w:sz="0" w:space="0" w:color="auto"/>
        <w:bottom w:val="none" w:sz="0" w:space="0" w:color="auto"/>
        <w:right w:val="none" w:sz="0" w:space="0" w:color="auto"/>
      </w:divBdr>
    </w:div>
    <w:div w:id="1713307681">
      <w:bodyDiv w:val="1"/>
      <w:marLeft w:val="0"/>
      <w:marRight w:val="0"/>
      <w:marTop w:val="0"/>
      <w:marBottom w:val="0"/>
      <w:divBdr>
        <w:top w:val="none" w:sz="0" w:space="0" w:color="auto"/>
        <w:left w:val="none" w:sz="0" w:space="0" w:color="auto"/>
        <w:bottom w:val="none" w:sz="0" w:space="0" w:color="auto"/>
        <w:right w:val="none" w:sz="0" w:space="0" w:color="auto"/>
      </w:divBdr>
    </w:div>
    <w:div w:id="1718043966">
      <w:bodyDiv w:val="1"/>
      <w:marLeft w:val="0"/>
      <w:marRight w:val="0"/>
      <w:marTop w:val="0"/>
      <w:marBottom w:val="0"/>
      <w:divBdr>
        <w:top w:val="none" w:sz="0" w:space="0" w:color="auto"/>
        <w:left w:val="none" w:sz="0" w:space="0" w:color="auto"/>
        <w:bottom w:val="none" w:sz="0" w:space="0" w:color="auto"/>
        <w:right w:val="none" w:sz="0" w:space="0" w:color="auto"/>
      </w:divBdr>
    </w:div>
    <w:div w:id="1721705091">
      <w:bodyDiv w:val="1"/>
      <w:marLeft w:val="0"/>
      <w:marRight w:val="0"/>
      <w:marTop w:val="0"/>
      <w:marBottom w:val="0"/>
      <w:divBdr>
        <w:top w:val="none" w:sz="0" w:space="0" w:color="auto"/>
        <w:left w:val="none" w:sz="0" w:space="0" w:color="auto"/>
        <w:bottom w:val="none" w:sz="0" w:space="0" w:color="auto"/>
        <w:right w:val="none" w:sz="0" w:space="0" w:color="auto"/>
      </w:divBdr>
    </w:div>
    <w:div w:id="1729180894">
      <w:bodyDiv w:val="1"/>
      <w:marLeft w:val="0"/>
      <w:marRight w:val="0"/>
      <w:marTop w:val="0"/>
      <w:marBottom w:val="0"/>
      <w:divBdr>
        <w:top w:val="none" w:sz="0" w:space="0" w:color="auto"/>
        <w:left w:val="none" w:sz="0" w:space="0" w:color="auto"/>
        <w:bottom w:val="none" w:sz="0" w:space="0" w:color="auto"/>
        <w:right w:val="none" w:sz="0" w:space="0" w:color="auto"/>
      </w:divBdr>
    </w:div>
    <w:div w:id="1731153942">
      <w:bodyDiv w:val="1"/>
      <w:marLeft w:val="0"/>
      <w:marRight w:val="0"/>
      <w:marTop w:val="0"/>
      <w:marBottom w:val="0"/>
      <w:divBdr>
        <w:top w:val="none" w:sz="0" w:space="0" w:color="auto"/>
        <w:left w:val="none" w:sz="0" w:space="0" w:color="auto"/>
        <w:bottom w:val="none" w:sz="0" w:space="0" w:color="auto"/>
        <w:right w:val="none" w:sz="0" w:space="0" w:color="auto"/>
      </w:divBdr>
    </w:div>
    <w:div w:id="1734548635">
      <w:bodyDiv w:val="1"/>
      <w:marLeft w:val="0"/>
      <w:marRight w:val="0"/>
      <w:marTop w:val="0"/>
      <w:marBottom w:val="0"/>
      <w:divBdr>
        <w:top w:val="none" w:sz="0" w:space="0" w:color="auto"/>
        <w:left w:val="none" w:sz="0" w:space="0" w:color="auto"/>
        <w:bottom w:val="none" w:sz="0" w:space="0" w:color="auto"/>
        <w:right w:val="none" w:sz="0" w:space="0" w:color="auto"/>
      </w:divBdr>
    </w:div>
    <w:div w:id="1736587715">
      <w:bodyDiv w:val="1"/>
      <w:marLeft w:val="0"/>
      <w:marRight w:val="0"/>
      <w:marTop w:val="0"/>
      <w:marBottom w:val="0"/>
      <w:divBdr>
        <w:top w:val="none" w:sz="0" w:space="0" w:color="auto"/>
        <w:left w:val="none" w:sz="0" w:space="0" w:color="auto"/>
        <w:bottom w:val="none" w:sz="0" w:space="0" w:color="auto"/>
        <w:right w:val="none" w:sz="0" w:space="0" w:color="auto"/>
      </w:divBdr>
    </w:div>
    <w:div w:id="1752266160">
      <w:bodyDiv w:val="1"/>
      <w:marLeft w:val="0"/>
      <w:marRight w:val="0"/>
      <w:marTop w:val="0"/>
      <w:marBottom w:val="0"/>
      <w:divBdr>
        <w:top w:val="none" w:sz="0" w:space="0" w:color="auto"/>
        <w:left w:val="none" w:sz="0" w:space="0" w:color="auto"/>
        <w:bottom w:val="none" w:sz="0" w:space="0" w:color="auto"/>
        <w:right w:val="none" w:sz="0" w:space="0" w:color="auto"/>
      </w:divBdr>
    </w:div>
    <w:div w:id="1753965025">
      <w:bodyDiv w:val="1"/>
      <w:marLeft w:val="0"/>
      <w:marRight w:val="0"/>
      <w:marTop w:val="0"/>
      <w:marBottom w:val="0"/>
      <w:divBdr>
        <w:top w:val="none" w:sz="0" w:space="0" w:color="auto"/>
        <w:left w:val="none" w:sz="0" w:space="0" w:color="auto"/>
        <w:bottom w:val="none" w:sz="0" w:space="0" w:color="auto"/>
        <w:right w:val="none" w:sz="0" w:space="0" w:color="auto"/>
      </w:divBdr>
    </w:div>
    <w:div w:id="1770657296">
      <w:bodyDiv w:val="1"/>
      <w:marLeft w:val="0"/>
      <w:marRight w:val="0"/>
      <w:marTop w:val="0"/>
      <w:marBottom w:val="0"/>
      <w:divBdr>
        <w:top w:val="none" w:sz="0" w:space="0" w:color="auto"/>
        <w:left w:val="none" w:sz="0" w:space="0" w:color="auto"/>
        <w:bottom w:val="none" w:sz="0" w:space="0" w:color="auto"/>
        <w:right w:val="none" w:sz="0" w:space="0" w:color="auto"/>
      </w:divBdr>
    </w:div>
    <w:div w:id="1775058386">
      <w:bodyDiv w:val="1"/>
      <w:marLeft w:val="0"/>
      <w:marRight w:val="0"/>
      <w:marTop w:val="0"/>
      <w:marBottom w:val="0"/>
      <w:divBdr>
        <w:top w:val="none" w:sz="0" w:space="0" w:color="auto"/>
        <w:left w:val="none" w:sz="0" w:space="0" w:color="auto"/>
        <w:bottom w:val="none" w:sz="0" w:space="0" w:color="auto"/>
        <w:right w:val="none" w:sz="0" w:space="0" w:color="auto"/>
      </w:divBdr>
    </w:div>
    <w:div w:id="1786272196">
      <w:bodyDiv w:val="1"/>
      <w:marLeft w:val="0"/>
      <w:marRight w:val="0"/>
      <w:marTop w:val="0"/>
      <w:marBottom w:val="0"/>
      <w:divBdr>
        <w:top w:val="none" w:sz="0" w:space="0" w:color="auto"/>
        <w:left w:val="none" w:sz="0" w:space="0" w:color="auto"/>
        <w:bottom w:val="none" w:sz="0" w:space="0" w:color="auto"/>
        <w:right w:val="none" w:sz="0" w:space="0" w:color="auto"/>
      </w:divBdr>
    </w:div>
    <w:div w:id="1789276374">
      <w:bodyDiv w:val="1"/>
      <w:marLeft w:val="0"/>
      <w:marRight w:val="0"/>
      <w:marTop w:val="0"/>
      <w:marBottom w:val="0"/>
      <w:divBdr>
        <w:top w:val="none" w:sz="0" w:space="0" w:color="auto"/>
        <w:left w:val="none" w:sz="0" w:space="0" w:color="auto"/>
        <w:bottom w:val="none" w:sz="0" w:space="0" w:color="auto"/>
        <w:right w:val="none" w:sz="0" w:space="0" w:color="auto"/>
      </w:divBdr>
    </w:div>
    <w:div w:id="1792476198">
      <w:bodyDiv w:val="1"/>
      <w:marLeft w:val="0"/>
      <w:marRight w:val="0"/>
      <w:marTop w:val="0"/>
      <w:marBottom w:val="0"/>
      <w:divBdr>
        <w:top w:val="none" w:sz="0" w:space="0" w:color="auto"/>
        <w:left w:val="none" w:sz="0" w:space="0" w:color="auto"/>
        <w:bottom w:val="none" w:sz="0" w:space="0" w:color="auto"/>
        <w:right w:val="none" w:sz="0" w:space="0" w:color="auto"/>
      </w:divBdr>
    </w:div>
    <w:div w:id="1812361936">
      <w:bodyDiv w:val="1"/>
      <w:marLeft w:val="0"/>
      <w:marRight w:val="0"/>
      <w:marTop w:val="0"/>
      <w:marBottom w:val="0"/>
      <w:divBdr>
        <w:top w:val="none" w:sz="0" w:space="0" w:color="auto"/>
        <w:left w:val="none" w:sz="0" w:space="0" w:color="auto"/>
        <w:bottom w:val="none" w:sz="0" w:space="0" w:color="auto"/>
        <w:right w:val="none" w:sz="0" w:space="0" w:color="auto"/>
      </w:divBdr>
    </w:div>
    <w:div w:id="1815828196">
      <w:bodyDiv w:val="1"/>
      <w:marLeft w:val="0"/>
      <w:marRight w:val="0"/>
      <w:marTop w:val="0"/>
      <w:marBottom w:val="0"/>
      <w:divBdr>
        <w:top w:val="none" w:sz="0" w:space="0" w:color="auto"/>
        <w:left w:val="none" w:sz="0" w:space="0" w:color="auto"/>
        <w:bottom w:val="none" w:sz="0" w:space="0" w:color="auto"/>
        <w:right w:val="none" w:sz="0" w:space="0" w:color="auto"/>
      </w:divBdr>
    </w:div>
    <w:div w:id="1820615476">
      <w:bodyDiv w:val="1"/>
      <w:marLeft w:val="0"/>
      <w:marRight w:val="0"/>
      <w:marTop w:val="0"/>
      <w:marBottom w:val="0"/>
      <w:divBdr>
        <w:top w:val="none" w:sz="0" w:space="0" w:color="auto"/>
        <w:left w:val="none" w:sz="0" w:space="0" w:color="auto"/>
        <w:bottom w:val="none" w:sz="0" w:space="0" w:color="auto"/>
        <w:right w:val="none" w:sz="0" w:space="0" w:color="auto"/>
      </w:divBdr>
    </w:div>
    <w:div w:id="1821267461">
      <w:bodyDiv w:val="1"/>
      <w:marLeft w:val="0"/>
      <w:marRight w:val="0"/>
      <w:marTop w:val="0"/>
      <w:marBottom w:val="0"/>
      <w:divBdr>
        <w:top w:val="none" w:sz="0" w:space="0" w:color="auto"/>
        <w:left w:val="none" w:sz="0" w:space="0" w:color="auto"/>
        <w:bottom w:val="none" w:sz="0" w:space="0" w:color="auto"/>
        <w:right w:val="none" w:sz="0" w:space="0" w:color="auto"/>
      </w:divBdr>
    </w:div>
    <w:div w:id="1837259583">
      <w:bodyDiv w:val="1"/>
      <w:marLeft w:val="0"/>
      <w:marRight w:val="0"/>
      <w:marTop w:val="0"/>
      <w:marBottom w:val="0"/>
      <w:divBdr>
        <w:top w:val="none" w:sz="0" w:space="0" w:color="auto"/>
        <w:left w:val="none" w:sz="0" w:space="0" w:color="auto"/>
        <w:bottom w:val="none" w:sz="0" w:space="0" w:color="auto"/>
        <w:right w:val="none" w:sz="0" w:space="0" w:color="auto"/>
      </w:divBdr>
    </w:div>
    <w:div w:id="1838302888">
      <w:bodyDiv w:val="1"/>
      <w:marLeft w:val="0"/>
      <w:marRight w:val="0"/>
      <w:marTop w:val="0"/>
      <w:marBottom w:val="0"/>
      <w:divBdr>
        <w:top w:val="none" w:sz="0" w:space="0" w:color="auto"/>
        <w:left w:val="none" w:sz="0" w:space="0" w:color="auto"/>
        <w:bottom w:val="none" w:sz="0" w:space="0" w:color="auto"/>
        <w:right w:val="none" w:sz="0" w:space="0" w:color="auto"/>
      </w:divBdr>
    </w:div>
    <w:div w:id="1850875618">
      <w:bodyDiv w:val="1"/>
      <w:marLeft w:val="0"/>
      <w:marRight w:val="0"/>
      <w:marTop w:val="0"/>
      <w:marBottom w:val="0"/>
      <w:divBdr>
        <w:top w:val="none" w:sz="0" w:space="0" w:color="auto"/>
        <w:left w:val="none" w:sz="0" w:space="0" w:color="auto"/>
        <w:bottom w:val="none" w:sz="0" w:space="0" w:color="auto"/>
        <w:right w:val="none" w:sz="0" w:space="0" w:color="auto"/>
      </w:divBdr>
    </w:div>
    <w:div w:id="1860074968">
      <w:bodyDiv w:val="1"/>
      <w:marLeft w:val="0"/>
      <w:marRight w:val="0"/>
      <w:marTop w:val="0"/>
      <w:marBottom w:val="0"/>
      <w:divBdr>
        <w:top w:val="none" w:sz="0" w:space="0" w:color="auto"/>
        <w:left w:val="none" w:sz="0" w:space="0" w:color="auto"/>
        <w:bottom w:val="none" w:sz="0" w:space="0" w:color="auto"/>
        <w:right w:val="none" w:sz="0" w:space="0" w:color="auto"/>
      </w:divBdr>
    </w:div>
    <w:div w:id="1886210344">
      <w:bodyDiv w:val="1"/>
      <w:marLeft w:val="0"/>
      <w:marRight w:val="0"/>
      <w:marTop w:val="0"/>
      <w:marBottom w:val="0"/>
      <w:divBdr>
        <w:top w:val="none" w:sz="0" w:space="0" w:color="auto"/>
        <w:left w:val="none" w:sz="0" w:space="0" w:color="auto"/>
        <w:bottom w:val="none" w:sz="0" w:space="0" w:color="auto"/>
        <w:right w:val="none" w:sz="0" w:space="0" w:color="auto"/>
      </w:divBdr>
    </w:div>
    <w:div w:id="1889075215">
      <w:bodyDiv w:val="1"/>
      <w:marLeft w:val="0"/>
      <w:marRight w:val="0"/>
      <w:marTop w:val="0"/>
      <w:marBottom w:val="0"/>
      <w:divBdr>
        <w:top w:val="none" w:sz="0" w:space="0" w:color="auto"/>
        <w:left w:val="none" w:sz="0" w:space="0" w:color="auto"/>
        <w:bottom w:val="none" w:sz="0" w:space="0" w:color="auto"/>
        <w:right w:val="none" w:sz="0" w:space="0" w:color="auto"/>
      </w:divBdr>
    </w:div>
    <w:div w:id="1889340590">
      <w:bodyDiv w:val="1"/>
      <w:marLeft w:val="0"/>
      <w:marRight w:val="0"/>
      <w:marTop w:val="0"/>
      <w:marBottom w:val="0"/>
      <w:divBdr>
        <w:top w:val="none" w:sz="0" w:space="0" w:color="auto"/>
        <w:left w:val="none" w:sz="0" w:space="0" w:color="auto"/>
        <w:bottom w:val="none" w:sz="0" w:space="0" w:color="auto"/>
        <w:right w:val="none" w:sz="0" w:space="0" w:color="auto"/>
      </w:divBdr>
    </w:div>
    <w:div w:id="1890918823">
      <w:bodyDiv w:val="1"/>
      <w:marLeft w:val="0"/>
      <w:marRight w:val="0"/>
      <w:marTop w:val="0"/>
      <w:marBottom w:val="0"/>
      <w:divBdr>
        <w:top w:val="none" w:sz="0" w:space="0" w:color="auto"/>
        <w:left w:val="none" w:sz="0" w:space="0" w:color="auto"/>
        <w:bottom w:val="none" w:sz="0" w:space="0" w:color="auto"/>
        <w:right w:val="none" w:sz="0" w:space="0" w:color="auto"/>
      </w:divBdr>
    </w:div>
    <w:div w:id="1898513509">
      <w:bodyDiv w:val="1"/>
      <w:marLeft w:val="0"/>
      <w:marRight w:val="0"/>
      <w:marTop w:val="0"/>
      <w:marBottom w:val="0"/>
      <w:divBdr>
        <w:top w:val="none" w:sz="0" w:space="0" w:color="auto"/>
        <w:left w:val="none" w:sz="0" w:space="0" w:color="auto"/>
        <w:bottom w:val="none" w:sz="0" w:space="0" w:color="auto"/>
        <w:right w:val="none" w:sz="0" w:space="0" w:color="auto"/>
      </w:divBdr>
    </w:div>
    <w:div w:id="1900247089">
      <w:bodyDiv w:val="1"/>
      <w:marLeft w:val="0"/>
      <w:marRight w:val="0"/>
      <w:marTop w:val="0"/>
      <w:marBottom w:val="0"/>
      <w:divBdr>
        <w:top w:val="none" w:sz="0" w:space="0" w:color="auto"/>
        <w:left w:val="none" w:sz="0" w:space="0" w:color="auto"/>
        <w:bottom w:val="none" w:sz="0" w:space="0" w:color="auto"/>
        <w:right w:val="none" w:sz="0" w:space="0" w:color="auto"/>
      </w:divBdr>
    </w:div>
    <w:div w:id="1902329390">
      <w:bodyDiv w:val="1"/>
      <w:marLeft w:val="0"/>
      <w:marRight w:val="0"/>
      <w:marTop w:val="0"/>
      <w:marBottom w:val="0"/>
      <w:divBdr>
        <w:top w:val="none" w:sz="0" w:space="0" w:color="auto"/>
        <w:left w:val="none" w:sz="0" w:space="0" w:color="auto"/>
        <w:bottom w:val="none" w:sz="0" w:space="0" w:color="auto"/>
        <w:right w:val="none" w:sz="0" w:space="0" w:color="auto"/>
      </w:divBdr>
    </w:div>
    <w:div w:id="1903831945">
      <w:bodyDiv w:val="1"/>
      <w:marLeft w:val="0"/>
      <w:marRight w:val="0"/>
      <w:marTop w:val="0"/>
      <w:marBottom w:val="0"/>
      <w:divBdr>
        <w:top w:val="none" w:sz="0" w:space="0" w:color="auto"/>
        <w:left w:val="none" w:sz="0" w:space="0" w:color="auto"/>
        <w:bottom w:val="none" w:sz="0" w:space="0" w:color="auto"/>
        <w:right w:val="none" w:sz="0" w:space="0" w:color="auto"/>
      </w:divBdr>
    </w:div>
    <w:div w:id="1903832583">
      <w:bodyDiv w:val="1"/>
      <w:marLeft w:val="0"/>
      <w:marRight w:val="0"/>
      <w:marTop w:val="0"/>
      <w:marBottom w:val="0"/>
      <w:divBdr>
        <w:top w:val="none" w:sz="0" w:space="0" w:color="auto"/>
        <w:left w:val="none" w:sz="0" w:space="0" w:color="auto"/>
        <w:bottom w:val="none" w:sz="0" w:space="0" w:color="auto"/>
        <w:right w:val="none" w:sz="0" w:space="0" w:color="auto"/>
      </w:divBdr>
    </w:div>
    <w:div w:id="1912884685">
      <w:bodyDiv w:val="1"/>
      <w:marLeft w:val="0"/>
      <w:marRight w:val="0"/>
      <w:marTop w:val="0"/>
      <w:marBottom w:val="0"/>
      <w:divBdr>
        <w:top w:val="none" w:sz="0" w:space="0" w:color="auto"/>
        <w:left w:val="none" w:sz="0" w:space="0" w:color="auto"/>
        <w:bottom w:val="none" w:sz="0" w:space="0" w:color="auto"/>
        <w:right w:val="none" w:sz="0" w:space="0" w:color="auto"/>
      </w:divBdr>
    </w:div>
    <w:div w:id="1917668409">
      <w:bodyDiv w:val="1"/>
      <w:marLeft w:val="0"/>
      <w:marRight w:val="0"/>
      <w:marTop w:val="0"/>
      <w:marBottom w:val="0"/>
      <w:divBdr>
        <w:top w:val="none" w:sz="0" w:space="0" w:color="auto"/>
        <w:left w:val="none" w:sz="0" w:space="0" w:color="auto"/>
        <w:bottom w:val="none" w:sz="0" w:space="0" w:color="auto"/>
        <w:right w:val="none" w:sz="0" w:space="0" w:color="auto"/>
      </w:divBdr>
    </w:div>
    <w:div w:id="1932740023">
      <w:bodyDiv w:val="1"/>
      <w:marLeft w:val="0"/>
      <w:marRight w:val="0"/>
      <w:marTop w:val="0"/>
      <w:marBottom w:val="0"/>
      <w:divBdr>
        <w:top w:val="none" w:sz="0" w:space="0" w:color="auto"/>
        <w:left w:val="none" w:sz="0" w:space="0" w:color="auto"/>
        <w:bottom w:val="none" w:sz="0" w:space="0" w:color="auto"/>
        <w:right w:val="none" w:sz="0" w:space="0" w:color="auto"/>
      </w:divBdr>
    </w:div>
    <w:div w:id="1944417565">
      <w:bodyDiv w:val="1"/>
      <w:marLeft w:val="0"/>
      <w:marRight w:val="0"/>
      <w:marTop w:val="0"/>
      <w:marBottom w:val="0"/>
      <w:divBdr>
        <w:top w:val="none" w:sz="0" w:space="0" w:color="auto"/>
        <w:left w:val="none" w:sz="0" w:space="0" w:color="auto"/>
        <w:bottom w:val="none" w:sz="0" w:space="0" w:color="auto"/>
        <w:right w:val="none" w:sz="0" w:space="0" w:color="auto"/>
      </w:divBdr>
    </w:div>
    <w:div w:id="1958024384">
      <w:bodyDiv w:val="1"/>
      <w:marLeft w:val="0"/>
      <w:marRight w:val="0"/>
      <w:marTop w:val="0"/>
      <w:marBottom w:val="0"/>
      <w:divBdr>
        <w:top w:val="none" w:sz="0" w:space="0" w:color="auto"/>
        <w:left w:val="none" w:sz="0" w:space="0" w:color="auto"/>
        <w:bottom w:val="none" w:sz="0" w:space="0" w:color="auto"/>
        <w:right w:val="none" w:sz="0" w:space="0" w:color="auto"/>
      </w:divBdr>
    </w:div>
    <w:div w:id="1963263990">
      <w:bodyDiv w:val="1"/>
      <w:marLeft w:val="0"/>
      <w:marRight w:val="0"/>
      <w:marTop w:val="0"/>
      <w:marBottom w:val="0"/>
      <w:divBdr>
        <w:top w:val="none" w:sz="0" w:space="0" w:color="auto"/>
        <w:left w:val="none" w:sz="0" w:space="0" w:color="auto"/>
        <w:bottom w:val="none" w:sz="0" w:space="0" w:color="auto"/>
        <w:right w:val="none" w:sz="0" w:space="0" w:color="auto"/>
      </w:divBdr>
    </w:div>
    <w:div w:id="1967275018">
      <w:bodyDiv w:val="1"/>
      <w:marLeft w:val="0"/>
      <w:marRight w:val="0"/>
      <w:marTop w:val="0"/>
      <w:marBottom w:val="0"/>
      <w:divBdr>
        <w:top w:val="none" w:sz="0" w:space="0" w:color="auto"/>
        <w:left w:val="none" w:sz="0" w:space="0" w:color="auto"/>
        <w:bottom w:val="none" w:sz="0" w:space="0" w:color="auto"/>
        <w:right w:val="none" w:sz="0" w:space="0" w:color="auto"/>
      </w:divBdr>
    </w:div>
    <w:div w:id="1973747757">
      <w:bodyDiv w:val="1"/>
      <w:marLeft w:val="0"/>
      <w:marRight w:val="0"/>
      <w:marTop w:val="0"/>
      <w:marBottom w:val="0"/>
      <w:divBdr>
        <w:top w:val="none" w:sz="0" w:space="0" w:color="auto"/>
        <w:left w:val="none" w:sz="0" w:space="0" w:color="auto"/>
        <w:bottom w:val="none" w:sz="0" w:space="0" w:color="auto"/>
        <w:right w:val="none" w:sz="0" w:space="0" w:color="auto"/>
      </w:divBdr>
    </w:div>
    <w:div w:id="1976258329">
      <w:bodyDiv w:val="1"/>
      <w:marLeft w:val="0"/>
      <w:marRight w:val="0"/>
      <w:marTop w:val="0"/>
      <w:marBottom w:val="0"/>
      <w:divBdr>
        <w:top w:val="none" w:sz="0" w:space="0" w:color="auto"/>
        <w:left w:val="none" w:sz="0" w:space="0" w:color="auto"/>
        <w:bottom w:val="none" w:sz="0" w:space="0" w:color="auto"/>
        <w:right w:val="none" w:sz="0" w:space="0" w:color="auto"/>
      </w:divBdr>
    </w:div>
    <w:div w:id="1981420204">
      <w:bodyDiv w:val="1"/>
      <w:marLeft w:val="0"/>
      <w:marRight w:val="0"/>
      <w:marTop w:val="0"/>
      <w:marBottom w:val="0"/>
      <w:divBdr>
        <w:top w:val="none" w:sz="0" w:space="0" w:color="auto"/>
        <w:left w:val="none" w:sz="0" w:space="0" w:color="auto"/>
        <w:bottom w:val="none" w:sz="0" w:space="0" w:color="auto"/>
        <w:right w:val="none" w:sz="0" w:space="0" w:color="auto"/>
      </w:divBdr>
    </w:div>
    <w:div w:id="1984920310">
      <w:bodyDiv w:val="1"/>
      <w:marLeft w:val="0"/>
      <w:marRight w:val="0"/>
      <w:marTop w:val="0"/>
      <w:marBottom w:val="0"/>
      <w:divBdr>
        <w:top w:val="none" w:sz="0" w:space="0" w:color="auto"/>
        <w:left w:val="none" w:sz="0" w:space="0" w:color="auto"/>
        <w:bottom w:val="none" w:sz="0" w:space="0" w:color="auto"/>
        <w:right w:val="none" w:sz="0" w:space="0" w:color="auto"/>
      </w:divBdr>
    </w:div>
    <w:div w:id="1999917541">
      <w:bodyDiv w:val="1"/>
      <w:marLeft w:val="0"/>
      <w:marRight w:val="0"/>
      <w:marTop w:val="0"/>
      <w:marBottom w:val="0"/>
      <w:divBdr>
        <w:top w:val="none" w:sz="0" w:space="0" w:color="auto"/>
        <w:left w:val="none" w:sz="0" w:space="0" w:color="auto"/>
        <w:bottom w:val="none" w:sz="0" w:space="0" w:color="auto"/>
        <w:right w:val="none" w:sz="0" w:space="0" w:color="auto"/>
      </w:divBdr>
    </w:div>
    <w:div w:id="2012294695">
      <w:bodyDiv w:val="1"/>
      <w:marLeft w:val="0"/>
      <w:marRight w:val="0"/>
      <w:marTop w:val="0"/>
      <w:marBottom w:val="0"/>
      <w:divBdr>
        <w:top w:val="none" w:sz="0" w:space="0" w:color="auto"/>
        <w:left w:val="none" w:sz="0" w:space="0" w:color="auto"/>
        <w:bottom w:val="none" w:sz="0" w:space="0" w:color="auto"/>
        <w:right w:val="none" w:sz="0" w:space="0" w:color="auto"/>
      </w:divBdr>
    </w:div>
    <w:div w:id="2014647922">
      <w:bodyDiv w:val="1"/>
      <w:marLeft w:val="0"/>
      <w:marRight w:val="0"/>
      <w:marTop w:val="0"/>
      <w:marBottom w:val="0"/>
      <w:divBdr>
        <w:top w:val="none" w:sz="0" w:space="0" w:color="auto"/>
        <w:left w:val="none" w:sz="0" w:space="0" w:color="auto"/>
        <w:bottom w:val="none" w:sz="0" w:space="0" w:color="auto"/>
        <w:right w:val="none" w:sz="0" w:space="0" w:color="auto"/>
      </w:divBdr>
    </w:div>
    <w:div w:id="2017805007">
      <w:bodyDiv w:val="1"/>
      <w:marLeft w:val="0"/>
      <w:marRight w:val="0"/>
      <w:marTop w:val="0"/>
      <w:marBottom w:val="0"/>
      <w:divBdr>
        <w:top w:val="none" w:sz="0" w:space="0" w:color="auto"/>
        <w:left w:val="none" w:sz="0" w:space="0" w:color="auto"/>
        <w:bottom w:val="none" w:sz="0" w:space="0" w:color="auto"/>
        <w:right w:val="none" w:sz="0" w:space="0" w:color="auto"/>
      </w:divBdr>
    </w:div>
    <w:div w:id="2027829184">
      <w:bodyDiv w:val="1"/>
      <w:marLeft w:val="0"/>
      <w:marRight w:val="0"/>
      <w:marTop w:val="0"/>
      <w:marBottom w:val="0"/>
      <w:divBdr>
        <w:top w:val="none" w:sz="0" w:space="0" w:color="auto"/>
        <w:left w:val="none" w:sz="0" w:space="0" w:color="auto"/>
        <w:bottom w:val="none" w:sz="0" w:space="0" w:color="auto"/>
        <w:right w:val="none" w:sz="0" w:space="0" w:color="auto"/>
      </w:divBdr>
    </w:div>
    <w:div w:id="2027946673">
      <w:bodyDiv w:val="1"/>
      <w:marLeft w:val="0"/>
      <w:marRight w:val="0"/>
      <w:marTop w:val="0"/>
      <w:marBottom w:val="0"/>
      <w:divBdr>
        <w:top w:val="none" w:sz="0" w:space="0" w:color="auto"/>
        <w:left w:val="none" w:sz="0" w:space="0" w:color="auto"/>
        <w:bottom w:val="none" w:sz="0" w:space="0" w:color="auto"/>
        <w:right w:val="none" w:sz="0" w:space="0" w:color="auto"/>
      </w:divBdr>
    </w:div>
    <w:div w:id="2032023530">
      <w:bodyDiv w:val="1"/>
      <w:marLeft w:val="0"/>
      <w:marRight w:val="0"/>
      <w:marTop w:val="0"/>
      <w:marBottom w:val="0"/>
      <w:divBdr>
        <w:top w:val="none" w:sz="0" w:space="0" w:color="auto"/>
        <w:left w:val="none" w:sz="0" w:space="0" w:color="auto"/>
        <w:bottom w:val="none" w:sz="0" w:space="0" w:color="auto"/>
        <w:right w:val="none" w:sz="0" w:space="0" w:color="auto"/>
      </w:divBdr>
    </w:div>
    <w:div w:id="2035693261">
      <w:bodyDiv w:val="1"/>
      <w:marLeft w:val="0"/>
      <w:marRight w:val="0"/>
      <w:marTop w:val="0"/>
      <w:marBottom w:val="0"/>
      <w:divBdr>
        <w:top w:val="none" w:sz="0" w:space="0" w:color="auto"/>
        <w:left w:val="none" w:sz="0" w:space="0" w:color="auto"/>
        <w:bottom w:val="none" w:sz="0" w:space="0" w:color="auto"/>
        <w:right w:val="none" w:sz="0" w:space="0" w:color="auto"/>
      </w:divBdr>
    </w:div>
    <w:div w:id="2040471375">
      <w:bodyDiv w:val="1"/>
      <w:marLeft w:val="0"/>
      <w:marRight w:val="0"/>
      <w:marTop w:val="0"/>
      <w:marBottom w:val="0"/>
      <w:divBdr>
        <w:top w:val="none" w:sz="0" w:space="0" w:color="auto"/>
        <w:left w:val="none" w:sz="0" w:space="0" w:color="auto"/>
        <w:bottom w:val="none" w:sz="0" w:space="0" w:color="auto"/>
        <w:right w:val="none" w:sz="0" w:space="0" w:color="auto"/>
      </w:divBdr>
    </w:div>
    <w:div w:id="2046442078">
      <w:bodyDiv w:val="1"/>
      <w:marLeft w:val="0"/>
      <w:marRight w:val="0"/>
      <w:marTop w:val="0"/>
      <w:marBottom w:val="0"/>
      <w:divBdr>
        <w:top w:val="none" w:sz="0" w:space="0" w:color="auto"/>
        <w:left w:val="none" w:sz="0" w:space="0" w:color="auto"/>
        <w:bottom w:val="none" w:sz="0" w:space="0" w:color="auto"/>
        <w:right w:val="none" w:sz="0" w:space="0" w:color="auto"/>
      </w:divBdr>
    </w:div>
    <w:div w:id="2047484635">
      <w:bodyDiv w:val="1"/>
      <w:marLeft w:val="0"/>
      <w:marRight w:val="0"/>
      <w:marTop w:val="0"/>
      <w:marBottom w:val="0"/>
      <w:divBdr>
        <w:top w:val="none" w:sz="0" w:space="0" w:color="auto"/>
        <w:left w:val="none" w:sz="0" w:space="0" w:color="auto"/>
        <w:bottom w:val="none" w:sz="0" w:space="0" w:color="auto"/>
        <w:right w:val="none" w:sz="0" w:space="0" w:color="auto"/>
      </w:divBdr>
    </w:div>
    <w:div w:id="2053188008">
      <w:bodyDiv w:val="1"/>
      <w:marLeft w:val="0"/>
      <w:marRight w:val="0"/>
      <w:marTop w:val="0"/>
      <w:marBottom w:val="0"/>
      <w:divBdr>
        <w:top w:val="none" w:sz="0" w:space="0" w:color="auto"/>
        <w:left w:val="none" w:sz="0" w:space="0" w:color="auto"/>
        <w:bottom w:val="none" w:sz="0" w:space="0" w:color="auto"/>
        <w:right w:val="none" w:sz="0" w:space="0" w:color="auto"/>
      </w:divBdr>
    </w:div>
    <w:div w:id="2057004490">
      <w:bodyDiv w:val="1"/>
      <w:marLeft w:val="0"/>
      <w:marRight w:val="0"/>
      <w:marTop w:val="0"/>
      <w:marBottom w:val="0"/>
      <w:divBdr>
        <w:top w:val="none" w:sz="0" w:space="0" w:color="auto"/>
        <w:left w:val="none" w:sz="0" w:space="0" w:color="auto"/>
        <w:bottom w:val="none" w:sz="0" w:space="0" w:color="auto"/>
        <w:right w:val="none" w:sz="0" w:space="0" w:color="auto"/>
      </w:divBdr>
    </w:div>
    <w:div w:id="2062706555">
      <w:bodyDiv w:val="1"/>
      <w:marLeft w:val="0"/>
      <w:marRight w:val="0"/>
      <w:marTop w:val="0"/>
      <w:marBottom w:val="0"/>
      <w:divBdr>
        <w:top w:val="none" w:sz="0" w:space="0" w:color="auto"/>
        <w:left w:val="none" w:sz="0" w:space="0" w:color="auto"/>
        <w:bottom w:val="none" w:sz="0" w:space="0" w:color="auto"/>
        <w:right w:val="none" w:sz="0" w:space="0" w:color="auto"/>
      </w:divBdr>
    </w:div>
    <w:div w:id="2068793412">
      <w:bodyDiv w:val="1"/>
      <w:marLeft w:val="0"/>
      <w:marRight w:val="0"/>
      <w:marTop w:val="0"/>
      <w:marBottom w:val="0"/>
      <w:divBdr>
        <w:top w:val="none" w:sz="0" w:space="0" w:color="auto"/>
        <w:left w:val="none" w:sz="0" w:space="0" w:color="auto"/>
        <w:bottom w:val="none" w:sz="0" w:space="0" w:color="auto"/>
        <w:right w:val="none" w:sz="0" w:space="0" w:color="auto"/>
      </w:divBdr>
    </w:div>
    <w:div w:id="2076736921">
      <w:bodyDiv w:val="1"/>
      <w:marLeft w:val="0"/>
      <w:marRight w:val="0"/>
      <w:marTop w:val="0"/>
      <w:marBottom w:val="0"/>
      <w:divBdr>
        <w:top w:val="none" w:sz="0" w:space="0" w:color="auto"/>
        <w:left w:val="none" w:sz="0" w:space="0" w:color="auto"/>
        <w:bottom w:val="none" w:sz="0" w:space="0" w:color="auto"/>
        <w:right w:val="none" w:sz="0" w:space="0" w:color="auto"/>
      </w:divBdr>
    </w:div>
    <w:div w:id="2079941625">
      <w:bodyDiv w:val="1"/>
      <w:marLeft w:val="0"/>
      <w:marRight w:val="0"/>
      <w:marTop w:val="0"/>
      <w:marBottom w:val="0"/>
      <w:divBdr>
        <w:top w:val="none" w:sz="0" w:space="0" w:color="auto"/>
        <w:left w:val="none" w:sz="0" w:space="0" w:color="auto"/>
        <w:bottom w:val="none" w:sz="0" w:space="0" w:color="auto"/>
        <w:right w:val="none" w:sz="0" w:space="0" w:color="auto"/>
      </w:divBdr>
    </w:div>
    <w:div w:id="2080252472">
      <w:bodyDiv w:val="1"/>
      <w:marLeft w:val="0"/>
      <w:marRight w:val="0"/>
      <w:marTop w:val="0"/>
      <w:marBottom w:val="0"/>
      <w:divBdr>
        <w:top w:val="none" w:sz="0" w:space="0" w:color="auto"/>
        <w:left w:val="none" w:sz="0" w:space="0" w:color="auto"/>
        <w:bottom w:val="none" w:sz="0" w:space="0" w:color="auto"/>
        <w:right w:val="none" w:sz="0" w:space="0" w:color="auto"/>
      </w:divBdr>
    </w:div>
    <w:div w:id="2086100624">
      <w:bodyDiv w:val="1"/>
      <w:marLeft w:val="0"/>
      <w:marRight w:val="0"/>
      <w:marTop w:val="0"/>
      <w:marBottom w:val="0"/>
      <w:divBdr>
        <w:top w:val="none" w:sz="0" w:space="0" w:color="auto"/>
        <w:left w:val="none" w:sz="0" w:space="0" w:color="auto"/>
        <w:bottom w:val="none" w:sz="0" w:space="0" w:color="auto"/>
        <w:right w:val="none" w:sz="0" w:space="0" w:color="auto"/>
      </w:divBdr>
    </w:div>
    <w:div w:id="2086146107">
      <w:bodyDiv w:val="1"/>
      <w:marLeft w:val="0"/>
      <w:marRight w:val="0"/>
      <w:marTop w:val="0"/>
      <w:marBottom w:val="0"/>
      <w:divBdr>
        <w:top w:val="none" w:sz="0" w:space="0" w:color="auto"/>
        <w:left w:val="none" w:sz="0" w:space="0" w:color="auto"/>
        <w:bottom w:val="none" w:sz="0" w:space="0" w:color="auto"/>
        <w:right w:val="none" w:sz="0" w:space="0" w:color="auto"/>
      </w:divBdr>
    </w:div>
    <w:div w:id="2088381161">
      <w:bodyDiv w:val="1"/>
      <w:marLeft w:val="0"/>
      <w:marRight w:val="0"/>
      <w:marTop w:val="0"/>
      <w:marBottom w:val="0"/>
      <w:divBdr>
        <w:top w:val="none" w:sz="0" w:space="0" w:color="auto"/>
        <w:left w:val="none" w:sz="0" w:space="0" w:color="auto"/>
        <w:bottom w:val="none" w:sz="0" w:space="0" w:color="auto"/>
        <w:right w:val="none" w:sz="0" w:space="0" w:color="auto"/>
      </w:divBdr>
    </w:div>
    <w:div w:id="2102681873">
      <w:bodyDiv w:val="1"/>
      <w:marLeft w:val="0"/>
      <w:marRight w:val="0"/>
      <w:marTop w:val="0"/>
      <w:marBottom w:val="0"/>
      <w:divBdr>
        <w:top w:val="none" w:sz="0" w:space="0" w:color="auto"/>
        <w:left w:val="none" w:sz="0" w:space="0" w:color="auto"/>
        <w:bottom w:val="none" w:sz="0" w:space="0" w:color="auto"/>
        <w:right w:val="none" w:sz="0" w:space="0" w:color="auto"/>
      </w:divBdr>
    </w:div>
    <w:div w:id="2108429050">
      <w:bodyDiv w:val="1"/>
      <w:marLeft w:val="0"/>
      <w:marRight w:val="0"/>
      <w:marTop w:val="0"/>
      <w:marBottom w:val="0"/>
      <w:divBdr>
        <w:top w:val="none" w:sz="0" w:space="0" w:color="auto"/>
        <w:left w:val="none" w:sz="0" w:space="0" w:color="auto"/>
        <w:bottom w:val="none" w:sz="0" w:space="0" w:color="auto"/>
        <w:right w:val="none" w:sz="0" w:space="0" w:color="auto"/>
      </w:divBdr>
    </w:div>
    <w:div w:id="2113431536">
      <w:bodyDiv w:val="1"/>
      <w:marLeft w:val="0"/>
      <w:marRight w:val="0"/>
      <w:marTop w:val="0"/>
      <w:marBottom w:val="0"/>
      <w:divBdr>
        <w:top w:val="none" w:sz="0" w:space="0" w:color="auto"/>
        <w:left w:val="none" w:sz="0" w:space="0" w:color="auto"/>
        <w:bottom w:val="none" w:sz="0" w:space="0" w:color="auto"/>
        <w:right w:val="none" w:sz="0" w:space="0" w:color="auto"/>
      </w:divBdr>
    </w:div>
    <w:div w:id="2122265604">
      <w:bodyDiv w:val="1"/>
      <w:marLeft w:val="0"/>
      <w:marRight w:val="0"/>
      <w:marTop w:val="0"/>
      <w:marBottom w:val="0"/>
      <w:divBdr>
        <w:top w:val="none" w:sz="0" w:space="0" w:color="auto"/>
        <w:left w:val="none" w:sz="0" w:space="0" w:color="auto"/>
        <w:bottom w:val="none" w:sz="0" w:space="0" w:color="auto"/>
        <w:right w:val="none" w:sz="0" w:space="0" w:color="auto"/>
      </w:divBdr>
    </w:div>
    <w:div w:id="2136289487">
      <w:bodyDiv w:val="1"/>
      <w:marLeft w:val="0"/>
      <w:marRight w:val="0"/>
      <w:marTop w:val="0"/>
      <w:marBottom w:val="0"/>
      <w:divBdr>
        <w:top w:val="none" w:sz="0" w:space="0" w:color="auto"/>
        <w:left w:val="none" w:sz="0" w:space="0" w:color="auto"/>
        <w:bottom w:val="none" w:sz="0" w:space="0" w:color="auto"/>
        <w:right w:val="none" w:sz="0" w:space="0" w:color="auto"/>
      </w:divBdr>
    </w:div>
    <w:div w:id="2137794234">
      <w:bodyDiv w:val="1"/>
      <w:marLeft w:val="0"/>
      <w:marRight w:val="0"/>
      <w:marTop w:val="0"/>
      <w:marBottom w:val="0"/>
      <w:divBdr>
        <w:top w:val="none" w:sz="0" w:space="0" w:color="auto"/>
        <w:left w:val="none" w:sz="0" w:space="0" w:color="auto"/>
        <w:bottom w:val="none" w:sz="0" w:space="0" w:color="auto"/>
        <w:right w:val="none" w:sz="0" w:space="0" w:color="auto"/>
      </w:divBdr>
    </w:div>
    <w:div w:id="2141879636">
      <w:bodyDiv w:val="1"/>
      <w:marLeft w:val="0"/>
      <w:marRight w:val="0"/>
      <w:marTop w:val="0"/>
      <w:marBottom w:val="0"/>
      <w:divBdr>
        <w:top w:val="none" w:sz="0" w:space="0" w:color="auto"/>
        <w:left w:val="none" w:sz="0" w:space="0" w:color="auto"/>
        <w:bottom w:val="none" w:sz="0" w:space="0" w:color="auto"/>
        <w:right w:val="none" w:sz="0" w:space="0" w:color="auto"/>
      </w:divBdr>
    </w:div>
    <w:div w:id="214442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Tru13</b:Tag>
    <b:SourceType>Book</b:SourceType>
    <b:Guid>{DE930526-D03F-4B55-9A7C-0D7A8D92EE93}</b:Guid>
    <b:Title>Employee Engagement in Theory and Practice</b:Title>
    <b:Year>2013</b:Year>
    <b:Author>
      <b:Author>
        <b:NameList>
          <b:Person>
            <b:Last>Truss</b:Last>
            <b:First>Catherine</b:First>
          </b:Person>
          <b:Person>
            <b:Last>Alfes</b:Last>
            <b:First>Kerstin</b:First>
          </b:Person>
          <b:Person>
            <b:Last>Delbridge</b:Last>
            <b:First>Rick</b:First>
          </b:Person>
          <b:Person>
            <b:Last>Shantz</b:Last>
            <b:First>Amanda</b:First>
          </b:Person>
          <b:Person>
            <b:Last>Soane</b:Last>
            <b:First>Emma</b:First>
          </b:Person>
        </b:NameList>
      </b:Author>
    </b:Author>
    <b:City>Oxon</b:City>
    <b:Publisher>Routledge</b:Publisher>
    <b:Edition>illustrated</b:Edition>
    <b:RefOrder>1</b:RefOrder>
  </b:Source>
  <b:Source>
    <b:Tag>Ree13</b:Tag>
    <b:SourceType>JournalArticle</b:SourceType>
    <b:Guid>{ADF01DAD-2E85-425D-8AD6-43899A19DF7F}</b:Guid>
    <b:Title>Employee voice and engagement: connections and consequences</b:Title>
    <b:Year>2013</b:Year>
    <b:Author>
      <b:Author>
        <b:NameList>
          <b:Person>
            <b:Last>Rees</b:Last>
            <b:First>Chris</b:First>
          </b:Person>
          <b:Person>
            <b:Last>Alfes</b:Last>
            <b:First>Kerstin</b:First>
          </b:Person>
          <b:Person>
            <b:Last>Gatenby</b:Last>
            <b:First>Mark</b:First>
          </b:Person>
        </b:NameList>
      </b:Author>
    </b:Author>
    <b:JournalName>The International Journal of Human Resource Management </b:JournalName>
    <b:Pages>2780-2798</b:Pages>
    <b:Volume>24</b:Volume>
    <b:Issue>14</b:Issue>
    <b:RefOrder>2</b:RefOrder>
  </b:Source>
  <b:Source>
    <b:Tag>Arr13</b:Tag>
    <b:SourceType>JournalArticle</b:SourceType>
    <b:Guid>{B150416D-3D4A-4434-B041-546E0635BAB6}</b:Guid>
    <b:Author>
      <b:Author>
        <b:NameList>
          <b:Person>
            <b:Last>Arrowsmith</b:Last>
            <b:First>J</b:First>
          </b:Person>
          <b:Person>
            <b:Last>Parker</b:Last>
            <b:First>J</b:First>
          </b:Person>
        </b:NameList>
      </b:Author>
    </b:Author>
    <b:Title>The meaning of ‘employee engagement’ for the values and roles of the HRM function</b:Title>
    <b:JournalName>The International Journal of Human Resource Management</b:JournalName>
    <b:Year>2013</b:Year>
    <b:Pages>2692-2712</b:Pages>
    <b:Volume>24</b:Volume>
    <b:Issue>14</b:Issue>
    <b:RefOrder>3</b:RefOrder>
  </b:Source>
  <b:Source>
    <b:Tag>Con16</b:Tag>
    <b:SourceType>JournalArticle</b:SourceType>
    <b:Guid>{99D7CAD3-DDF3-4227-BF5E-07C8807C9E40}</b:Guid>
    <b:Author>
      <b:Author>
        <b:NameList>
          <b:Person>
            <b:Last>Conway</b:Last>
            <b:First>Edel</b:First>
          </b:Person>
          <b:Person>
            <b:Last>Fu</b:Last>
            <b:First>Na</b:First>
          </b:Person>
          <b:Person>
            <b:Last>Monks</b:Last>
            <b:First>Kathy</b:First>
          </b:Person>
          <b:Person>
            <b:Last>Alfes</b:Last>
            <b:First>Kerstin</b:First>
          </b:Person>
          <b:Person>
            <b:Last>Bailey</b:Last>
            <b:First>Catherine</b:First>
          </b:Person>
        </b:NameList>
      </b:Author>
    </b:Author>
    <b:Title>Demands or Resources? The Relationship Between HR Practices, Employee Engagement, and Emotional Exhaustion Within a Hybrid Model of Employment Relations</b:Title>
    <b:JournalName>Human Resource Management</b:JournalName>
    <b:Year>2016</b:Year>
    <b:Pages>901-917</b:Pages>
    <b:Volume>55</b:Volume>
    <b:Issue>5</b:Issue>
    <b:RefOrder>4</b:RefOrder>
  </b:Source>
  <b:Source>
    <b:Tag>Lew12</b:Tag>
    <b:SourceType>JournalArticle</b:SourceType>
    <b:Guid>{C0C70D50-28A9-4B63-810C-E4A3135779AE}</b:Guid>
    <b:Author>
      <b:Author>
        <b:NameList>
          <b:Person>
            <b:Last>Lewis</b:Last>
            <b:First>Anthony</b:First>
          </b:Person>
          <b:Person>
            <b:Last>Thomas</b:Last>
            <b:First>Brychan</b:First>
          </b:Person>
          <b:Person>
            <b:Last>Bradley</b:Last>
            <b:First>Owen</b:First>
          </b:Person>
        </b:NameList>
      </b:Author>
    </b:Author>
    <b:Title>Employee socialisation: A platform for employee engagement?</b:Title>
    <b:JournalName>International Journal of Employment Studies </b:JournalName>
    <b:Year>2012</b:Year>
    <b:Pages>25-59</b:Pages>
    <b:Volume>20</b:Volume>
    <b:Issue>1</b:Issue>
    <b:RefOrder>5</b:RefOrder>
  </b:Source>
  <b:Source>
    <b:Tag>Hau16</b:Tag>
    <b:SourceType>InternetSite</b:SourceType>
    <b:Guid>{31B56D75-33C9-4446-B4F5-ECCA4EC916B1}</b:Guid>
    <b:Author>
      <b:Author>
        <b:NameList>
          <b:Person>
            <b:Last>Haussman</b:Last>
            <b:First>Glenn</b:First>
          </b:Person>
        </b:NameList>
      </b:Author>
    </b:Author>
    <b:Title>Hotel Management</b:Title>
    <b:Year>2016</b:Year>
    <b:YearAccessed>2018</b:YearAccessed>
    <b:MonthAccessed>July</b:MonthAccessed>
    <b:DayAccessed>2</b:DayAccessed>
    <b:URL>https://www.hotelmanagement.net/4-truths-about-hotel-worker-employee-retention</b:URL>
    <b:RefOrder>6</b:RefOrder>
  </b:Source>
  <b:Source>
    <b:Tag>Ver16</b:Tag>
    <b:SourceType>InternetSite</b:SourceType>
    <b:Guid>{DD677332-B2C7-42CB-859A-B7DC610A2977}</b:Guid>
    <b:Author>
      <b:Author>
        <b:NameList>
          <b:Person>
            <b:Last>Verasai</b:Last>
            <b:First>Anna</b:First>
          </b:Person>
        </b:NameList>
      </b:Author>
    </b:Author>
    <b:Title>The HR Digest</b:Title>
    <b:Year>2016</b:Year>
    <b:YearAccessed>2018</b:YearAccessed>
    <b:MonthAccessed>July</b:MonthAccessed>
    <b:DayAccessed>05</b:DayAccessed>
    <b:URL>https://www.thehrdigest.com/recruitment-principles-of-marriot/</b:URL>
    <b:RefOrder>7</b:RefOrder>
  </b:Source>
  <b:Source>
    <b:Tag>Sch04</b:Tag>
    <b:SourceType>Report</b:SourceType>
    <b:Guid>{2EB18A1F-457C-4776-9665-550AD427A690}</b:Guid>
    <b:Author>
      <b:Author>
        <b:NameList>
          <b:Person>
            <b:Last>Schaufeli</b:Last>
            <b:First>Wilmar</b:First>
          </b:Person>
          <b:Person>
            <b:Last>Bakker</b:Last>
            <b:First>Arnold</b:First>
          </b:Person>
        </b:NameList>
      </b:Author>
    </b:Author>
    <b:Title>UTRECHT WORK ENGAGEMENT SCALE</b:Title>
    <b:Year>2004</b:Year>
    <b:Publisher>Occupational Health Psychology Unit</b:Publisher>
    <b:City>Valéncia</b:City>
    <b:RefOrder>8</b:RefOrder>
  </b:Source>
  <b:Source>
    <b:Tag>Law02</b:Tag>
    <b:SourceType>Book</b:SourceType>
    <b:Guid>{06467C1B-712A-46EB-A96B-BD0B42173A55}</b:Guid>
    <b:Author>
      <b:Author>
        <b:NameList>
          <b:Person>
            <b:Last>Lawrence</b:Last>
            <b:First>Paul</b:First>
            <b:Middle>R</b:Middle>
          </b:Person>
          <b:Person>
            <b:Last>Nohria</b:Last>
            <b:First>Nitin</b:First>
          </b:Person>
        </b:NameList>
      </b:Author>
    </b:Author>
    <b:Title>Driven: How Human Nature Shapes Our Choices</b:Title>
    <b:Year>2002</b:Year>
    <b:Publisher>Jossey Bass</b:Publisher>
    <b:City>San Francisco</b:City>
    <b:Edition>1st</b:Edition>
    <b:RefOrder>9</b:RefOrder>
  </b:Source>
  <b:Source>
    <b:Tag>Noh08</b:Tag>
    <b:SourceType>JournalArticle</b:SourceType>
    <b:Guid>{5554EFBD-F10E-41C8-BD8A-308C1C426523}</b:Guid>
    <b:Author>
      <b:Author>
        <b:NameList>
          <b:Person>
            <b:Last>Nohria</b:Last>
            <b:First>Nitin</b:First>
          </b:Person>
          <b:Person>
            <b:Last>Groysberg</b:Last>
            <b:First>Boris</b:First>
          </b:Person>
          <b:Person>
            <b:Last>Lee</b:Last>
            <b:First>Linda-Eling</b:First>
          </b:Person>
        </b:NameList>
      </b:Author>
    </b:Author>
    <b:Title>Employee Motivation: A Powerful New Model</b:Title>
    <b:Year>2008</b:Year>
    <b:JournalName>Harvard Business Review</b:JournalName>
    <b:RefOrder>10</b:RefOrder>
  </b:Source>
  <b:Source>
    <b:Tag>Ger06</b:Tag>
    <b:SourceType>JournalArticle</b:SourceType>
    <b:Guid>{EC182005-8BE1-4EF7-937C-B5995724DDAD}</b:Guid>
    <b:Author>
      <b:Author>
        <b:NameList>
          <b:Person>
            <b:Last>Seijts</b:Last>
            <b:First>Gerard</b:First>
            <b:Middle>H</b:Middle>
          </b:Person>
          <b:Person>
            <b:Last>Crim</b:Last>
            <b:First>Dan</b:First>
          </b:Person>
        </b:NameList>
      </b:Author>
    </b:Author>
    <b:Title>What engages employees the most or, The Ten C’s of employee</b:Title>
    <b:JournalName>Ivey Business Journal</b:JournalName>
    <b:Year>2006</b:Year>
    <b:Pages>1-5</b:Pages>
    <b:Volume>March/April</b:Volume>
    <b:RefOrder>11</b:RefOrder>
  </b:Source>
  <b:Source>
    <b:Tag>Arv03</b:Tag>
    <b:SourceType>Report</b:SourceType>
    <b:Guid>{00626EF9-F44B-459B-A11B-AF2AE8C41D1C}</b:Guid>
    <b:Title>Numerical Labour Flexibility and Economic Performance: What Can we Learn from the Experience of Firms in Small European Economies? Some Empirical Evidence from Firm Case Studies*</b:Title>
    <b:JournalName>Swiss Federal Insitute of Technology Zurich</b:JournalName>
    <b:Year>2003</b:Year>
    <b:Pages>3-55</b:Pages>
    <b:Author>
      <b:Author>
        <b:NameList>
          <b:Person>
            <b:Last>Arvanitis</b:Last>
            <b:First>Spyros</b:First>
          </b:Person>
          <b:Person>
            <b:Last>Hollenstein</b:Last>
            <b:First>Heinz</b:First>
          </b:Person>
          <b:Person>
            <b:Last>Marmet</b:Last>
            <b:First>David</b:First>
          </b:Person>
        </b:NameList>
      </b:Author>
    </b:Author>
    <b:Publisher>Konjunkturforschungsstelle Swiss Institute for Business Cycle Research</b:Publisher>
    <b:City>Zurich</b:City>
    <b:RefOrder>12</b:RefOrder>
  </b:Source>
  <b:Source>
    <b:Tag>Wil17</b:Tag>
    <b:SourceType>InternetSite</b:SourceType>
    <b:Guid>{7B0F33C7-ED23-43D3-B218-EAA232719AF2}</b:Guid>
    <b:Title>The Guardian</b:Title>
    <b:Year>2017</b:Year>
    <b:Author>
      <b:Author>
        <b:NameList>
          <b:Person>
            <b:Last>Williams</b:Last>
            <b:First>Martin</b:First>
          </b:Person>
        </b:NameList>
      </b:Author>
    </b:Author>
    <b:YearAccessed>2018</b:YearAccessed>
    <b:MonthAccessed>July</b:MonthAccessed>
    <b:DayAccessed>04</b:DayAccessed>
    <b:URL>https://www.theguardian.com/careers/2017/mar/27/the-bullying-and-fear-at-the-heart-of-zero-hour-contracts</b:URL>
    <b:RefOrder>13</b:RefOrder>
  </b:Source>
  <b:Source>
    <b:Tag>Ell17</b:Tag>
    <b:SourceType>InternetSite</b:SourceType>
    <b:Guid>{5E35FEC0-483D-42B9-B23A-0E756E052B11}</b:Guid>
    <b:Title>Ellis Whittam</b:Title>
    <b:Year>2017</b:Year>
    <b:YearAccessed>2018</b:YearAccessed>
    <b:MonthAccessed>July</b:MonthAccessed>
    <b:DayAccessed>03</b:DayAccessed>
    <b:URL>https://elliswhittam.com/blog/pros-cons-zero-hour-contracts/</b:URL>
    <b:RefOrder>14</b:RefOrder>
  </b:Source>
  <b:Source>
    <b:Tag>Bra05</b:Tag>
    <b:SourceType>Book</b:SourceType>
    <b:Guid>{C825EFAC-D886-4DD0-9BB5-6858CB5025E7}</b:Guid>
    <b:Title>The 7 Hidden Reasons Employees Leave</b:Title>
    <b:Year>2005</b:Year>
    <b:Author>
      <b:Author>
        <b:NameList>
          <b:Person>
            <b:Last>Branham</b:Last>
            <b:First>Leigh</b:First>
          </b:Person>
        </b:NameList>
      </b:Author>
    </b:Author>
    <b:City>New York</b:City>
    <b:Publisher>AMACOM</b:Publisher>
    <b:Edition>1st</b:Edition>
    <b:RefOrder>15</b:RefOrder>
  </b:Source>
  <b:Source>
    <b:Tag>Sit18</b:Tag>
    <b:SourceType>InternetSite</b:SourceType>
    <b:Guid>{1F250321-A5D4-4EF9-B783-18F2FD7540D5}</b:Guid>
    <b:Title>SiteMinder</b:Title>
    <b:Year>2018</b:Year>
    <b:YearAccessed>2018</b:YearAccessed>
    <b:MonthAccessed>July</b:MonthAccessed>
    <b:DayAccessed>02</b:DayAccessed>
    <b:URL>https://www.siteminder.com/r/trends-advice/hotel-management/guest-service-staff-hotel-happy/</b:URL>
    <b:RefOrder>16</b:RefOrder>
  </b:Source>
  <b:Source>
    <b:Tag>Pet17</b:Tag>
    <b:SourceType>InternetSite</b:SourceType>
    <b:Guid>{5595A698-BADA-4F0C-A1B0-38BA1E7E59C1}</b:Guid>
    <b:Author>
      <b:Author>
        <b:NameList>
          <b:Person>
            <b:Last>Petrone</b:Last>
            <b:First>Paul</b:First>
          </b:Person>
        </b:NameList>
      </b:Author>
    </b:Author>
    <b:Title>LinkedIn</b:Title>
    <b:Year>2017</b:Year>
    <b:YearAccessed>2018</b:YearAccessed>
    <b:MonthAccessed>July</b:MonthAccessed>
    <b:DayAccessed>03</b:DayAccessed>
    <b:URL>https://learning.linkedin.com/blog/engaging-your-workforce/how-to-calculate-the-cost-of-employee-disengagement</b:URL>
    <b:RefOrder>17</b:RefOrder>
  </b:Source>
  <b:Source>
    <b:Tag>Rob15</b:Tag>
    <b:SourceType>InternetSite</b:SourceType>
    <b:Guid>{22AB50BF-D571-4EB2-9DF7-C6572AB55BCC}</b:Guid>
    <b:Author>
      <b:Author>
        <b:NameList>
          <b:Person>
            <b:Last>Roberts</b:Last>
            <b:First>Yvonne</b:First>
          </b:Person>
        </b:NameList>
      </b:Author>
    </b:Author>
    <b:Title>The Guardian</b:Title>
    <b:Year>2015</b:Year>
    <b:YearAccessed>2018</b:YearAccessed>
    <b:MonthAccessed>July</b:MonthAccessed>
    <b:DayAccessed>05</b:DayAccessed>
    <b:URL>https://www.theguardian.com/business/2015/may/30/hotel-workers-bullied-underpaid-few-rights-uk</b:URL>
    <b:RefOrder>18</b:RefOrder>
  </b:Source>
  <b:Source>
    <b:Tag>Lew18</b:Tag>
    <b:SourceType>InternetSite</b:SourceType>
    <b:Guid>{BEABC776-FC7B-48D6-B775-CECCF30865FF}</b:Guid>
    <b:Author>
      <b:Author>
        <b:NameList>
          <b:Person>
            <b:Last>Lewis</b:Last>
            <b:First>Jared</b:First>
          </b:Person>
        </b:NameList>
      </b:Author>
    </b:Author>
    <b:Title>Chron</b:Title>
    <b:YearAccessed>2018</b:YearAccessed>
    <b:MonthAccessed>July</b:MonthAccessed>
    <b:DayAccessed>06</b:DayAccessed>
    <b:URL>http://smallbusiness.chron.com/employees-affected-stakeholders-38732.html</b:URL>
    <b:Year>2018</b:Year>
    <b:RefOrder>19</b:RefOrder>
  </b:Source>
  <b:Source>
    <b:Tag>Bus18</b:Tag>
    <b:SourceType>InternetSite</b:SourceType>
    <b:Guid>{30E6456D-CA89-4288-B1ED-EF860813CCAC}</b:Guid>
    <b:Title>Business Case Studies</b:Title>
    <b:YearAccessed>2018</b:YearAccessed>
    <b:MonthAccessed>07</b:MonthAccessed>
    <b:DayAccessed>06</b:DayAccessed>
    <b:URL>https://businesscasestudies.co.uk/michelin/respecting-stakeholder-values/customers-and-employees.html</b:URL>
    <b:RefOrder>20</b:RefOrder>
  </b:Source>
  <b:Source>
    <b:Tag>ADP17</b:Tag>
    <b:SourceType>InternetSite</b:SourceType>
    <b:Guid>{59E54C37-DDA8-4663-BCB9-794532FE7595}</b:Guid>
    <b:Title>ADP - SPARK</b:Title>
    <b:Year>2017</b:Year>
    <b:YearAccessed>2018</b:YearAccessed>
    <b:MonthAccessed>07</b:MonthAccessed>
    <b:DayAccessed>06</b:DayAccessed>
    <b:URL>https://www.adp.com/spark/articles/2017/07/employees-first-customers-second-your-team-as-your-most-important-stakeholder.aspx#</b:URL>
    <b:Author>
      <b:Author>
        <b:NameList>
          <b:Person>
            <b:Last>Alton</b:Last>
            <b:First>Liz</b:First>
          </b:Person>
        </b:NameList>
      </b:Author>
    </b:Author>
    <b:RefOrder>21</b:RefOrder>
  </b:Source>
  <b:Source>
    <b:Tag>PPH18</b:Tag>
    <b:SourceType>InternetSite</b:SourceType>
    <b:Guid>{B53BA70D-14F6-4525-8A9C-C11364D9133B}</b:Guid>
    <b:Title>PPHE</b:Title>
    <b:Year>2018</b:Year>
    <b:YearAccessed>2018</b:YearAccessed>
    <b:MonthAccessed>July</b:MonthAccessed>
    <b:DayAccessed>06</b:DayAccessed>
    <b:URL>https://www.pphe.com/responsibility/stakeholder-engagement-materiality</b:URL>
    <b:RefOrder>22</b:RefOrder>
  </b:Source>
  <b:Source>
    <b:Tag>Ben14</b:Tag>
    <b:SourceType>Report</b:SourceType>
    <b:Guid>{9A8D4E53-EBBF-4EAD-8160-6AC176E0AC04}</b:Guid>
    <b:Author>
      <b:Author>
        <b:NameList>
          <b:Person>
            <b:Last>Benea</b:Last>
            <b:First>Ioana</b:First>
            <b:Middle>Alexandra</b:Middle>
          </b:Person>
        </b:NameList>
      </b:Author>
    </b:Author>
    <b:Title>Influences of Social Media on the Tourism and	Hospitality Industry</b:Title>
    <b:Year>2014</b:Year>
    <b:Publisher>Modul University Vienna</b:Publisher>
    <b:City>Vienna</b:City>
    <b:RefOrder>23</b:RefOrder>
  </b:Source>
  <b:Source>
    <b:Tag>Lew181</b:Tag>
    <b:SourceType>InternetSite</b:SourceType>
    <b:Guid>{AADFFC9B-F4F9-4BE2-9B96-3C222B6082A5}</b:Guid>
    <b:Title>Chron</b:Title>
    <b:Year>2018</b:Year>
    <b:Author>
      <b:Author>
        <b:NameList>
          <b:Person>
            <b:Last>Lewis</b:Last>
            <b:First>Jared</b:First>
          </b:Person>
        </b:NameList>
      </b:Author>
    </b:Author>
    <b:YearAccessed>2018</b:YearAccessed>
    <b:MonthAccessed>July</b:MonthAccessed>
    <b:DayAccessed>06</b:DayAccessed>
    <b:URL>http://smallbusiness.chron.com/ways-media-impacted-hospitality-industry-38552.html</b:URL>
    <b:RefOrder>24</b:RefOrder>
  </b:Source>
  <b:Source>
    <b:Tag>AlM16</b:Tag>
    <b:SourceType>JournalArticle</b:SourceType>
    <b:Guid>{B02CEF63-18D9-4AB2-8AE7-7FF400F9D857}</b:Guid>
    <b:Title>The Effects of Social Media Marketing In the Hotel Industry: Conceptual Model for Development of an Effective Online Community</b:Title>
    <b:Year>2016</b:Year>
    <b:Author>
      <b:Author>
        <b:NameList>
          <b:Person>
            <b:Last>Al-Msallam</b:Last>
            <b:First>Samaan</b:First>
          </b:Person>
          <b:Person>
            <b:Last>Alhaddad</b:Last>
            <b:First>Abdullah</b:First>
          </b:Person>
        </b:NameList>
      </b:Author>
    </b:Author>
    <b:JournalName>International Journal of Business and Management Invention</b:JournalName>
    <b:Pages>1-12</b:Pages>
    <b:Volume>V</b:Volume>
    <b:Issue>7</b:Issue>
    <b:RefOrder>25</b:RefOrder>
  </b:Source>
  <b:Source>
    <b:Tag>Gri10</b:Tag>
    <b:SourceType>JournalArticle</b:SourceType>
    <b:Guid>{B9131183-17CD-47DF-A3C7-D26AFF84034C}</b:Guid>
    <b:Author>
      <b:Author>
        <b:NameList>
          <b:Person>
            <b:Last>Grimm</b:Last>
            <b:First>Pamela</b:First>
          </b:Person>
        </b:NameList>
      </b:Author>
    </b:Author>
    <b:Title>Social Desirability Bias</b:Title>
    <b:JournalName>Wiley Online Library</b:JournalName>
    <b:Year>2010</b:Year>
    <b:RefOrder>26</b:RefOrder>
  </b:Source>
  <b:Source>
    <b:Tag>Var11</b:Tag>
    <b:SourceType>Book</b:SourceType>
    <b:Guid>{C2B22ED1-26CA-4F5F-AF76-94E50F87CDBC}</b:Guid>
    <b:Title>Secondary Data Analysis</b:Title>
    <b:Year>2011</b:Year>
    <b:Author>
      <b:Author>
        <b:NameList>
          <b:Person>
            <b:Last>Vartanian</b:Last>
            <b:First>Thomas</b:First>
            <b:Middle>P.</b:Middle>
          </b:Person>
        </b:NameList>
      </b:Author>
    </b:Author>
    <b:City>New York</b:City>
    <b:Publisher>Oxford University Press, Inc.</b:Publisher>
    <b:Edition>1st</b:Edition>
    <b:RefOrder>27</b:RefOrder>
  </b:Source>
  <b:Source>
    <b:Tag>Han14</b:Tag>
    <b:SourceType>JournalArticle</b:SourceType>
    <b:Guid>{DE034571-7217-4BB2-B799-F79F5ABDE595}</b:Guid>
    <b:Title>Methodological pluralism in international comparative research</b:Title>
    <b:Year>2014</b:Year>
    <b:Author>
      <b:Author>
        <b:NameList>
          <b:Person>
            <b:Last>Hantrais</b:Last>
            <b:First>Linda</b:First>
          </b:Person>
        </b:NameList>
      </b:Author>
    </b:Author>
    <b:JournalName>International Journal of Social Research Methodology </b:JournalName>
    <b:Pages>133-145</b:Pages>
    <b:Volume>XVII</b:Volume>
    <b:Issue>2</b:Issue>
    <b:RefOrder>28</b:RefOrder>
  </b:Source>
  <b:Source>
    <b:Tag>Mar18</b:Tag>
    <b:SourceType>InternetSite</b:SourceType>
    <b:Guid>{91032ACC-52AB-4033-A73A-E861C2D39B9A}</b:Guid>
    <b:Title>Marriott</b:Title>
    <b:Year>2018</b:Year>
    <b:YearAccessed>2018</b:YearAccessed>
    <b:MonthAccessed>July</b:MonthAccessed>
    <b:DayAccessed>06</b:DayAccessed>
    <b:URL>https://www.marriott.com/culture-and-values/core-values.mi</b:URL>
    <b:RefOrder>29</b:RefOrder>
  </b:Source>
  <b:Source>
    <b:Tag>Sit16</b:Tag>
    <b:SourceType>InternetSite</b:SourceType>
    <b:Guid>{E9F43060-C389-48A8-809A-2924334A3BC7}</b:Guid>
    <b:Author>
      <b:Author>
        <b:NameList>
          <b:Person>
            <b:Last>Sittig</b:Last>
            <b:First>Alyssa</b:First>
          </b:Person>
        </b:NameList>
      </b:Author>
    </b:Author>
    <b:Title>LinkedIn</b:Title>
    <b:Year>2016</b:Year>
    <b:YearAccessed>2018</b:YearAccessed>
    <b:MonthAccessed>July</b:MonthAccessed>
    <b:DayAccessed>02</b:DayAccessed>
    <b:URL>https://business.linkedin.com/talent-solutions/blog/employee-engagement/2015/marriott-international-shares-its-secrets-to-driving-employee-engagement</b:URL>
    <b:RefOrder>30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04B0DB-94A2-402C-B2D7-1B1C7B3F2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3179</Words>
  <Characters>18121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Project Proposal on employee engagement</vt:lpstr>
    </vt:vector>
  </TitlesOfParts>
  <Company>University of Wales Trinity Saint David</Company>
  <LinksUpToDate>false</LinksUpToDate>
  <CharactersWithSpaces>21258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 on employee engagement</dc:title>
  <dc:subject>By Vivien Paloma Kalydy 1708253</dc:subject>
  <dc:creator>Marie Pitson</dc:creator>
  <cp:lastModifiedBy>Vivien Kalydy (1708253)</cp:lastModifiedBy>
  <cp:revision>3</cp:revision>
  <dcterms:created xsi:type="dcterms:W3CDTF">2018-07-06T11:56:00Z</dcterms:created>
  <dcterms:modified xsi:type="dcterms:W3CDTF">2018-07-06T11:58:00Z</dcterms:modified>
</cp:coreProperties>
</file>