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275295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30528CE" w:rsidR="00EC129D" w:rsidRPr="007D32C5" w:rsidRDefault="00206C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2437087</w:t>
            </w:r>
            <w:bookmarkStart w:id="0" w:name="_GoBack"/>
            <w:bookmarkEnd w:id="0"/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A62DF2B" w:rsidR="00EC129D" w:rsidRPr="007D32C5" w:rsidRDefault="003F13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Shane champion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9EFBBFF" w:rsidR="00EC129D" w:rsidRPr="007D32C5" w:rsidRDefault="003F13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Eden spa </w:t>
            </w:r>
            <w:proofErr w:type="spellStart"/>
            <w:r>
              <w:rPr>
                <w:rFonts w:ascii="Arial" w:hAnsi="Arial" w:cs="Arial"/>
                <w:sz w:val="22"/>
              </w:rPr>
              <w:t>harborne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6D7E2559" w14:textId="77777777" w:rsidR="003F13EA" w:rsidRDefault="003F13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https://edenspaharborne.wixsite.com/eden-spa</w:t>
            </w:r>
          </w:p>
          <w:p w14:paraId="485147B1" w14:textId="38AD5AB8" w:rsidR="003F13EA" w:rsidRPr="007D32C5" w:rsidRDefault="003F13E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27529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75295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275295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275295">
        <w:tc>
          <w:tcPr>
            <w:tcW w:w="9016" w:type="dxa"/>
            <w:gridSpan w:val="5"/>
          </w:tcPr>
          <w:p w14:paraId="48D8833C" w14:textId="65F0829C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13EA">
              <w:rPr>
                <w:rFonts w:ascii="Arial" w:hAnsi="Arial" w:cs="Arial"/>
                <w:sz w:val="22"/>
              </w:rPr>
              <w:t xml:space="preserve">the website loads at a moderate speed and loads very easily with no problems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275295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275295">
        <w:tc>
          <w:tcPr>
            <w:tcW w:w="9016" w:type="dxa"/>
            <w:gridSpan w:val="5"/>
          </w:tcPr>
          <w:p w14:paraId="59EFFA19" w14:textId="0318C4D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147B1">
              <w:rPr>
                <w:rFonts w:ascii="Arial" w:hAnsi="Arial" w:cs="Arial"/>
                <w:sz w:val="22"/>
              </w:rPr>
              <w:t>Multiple sections accessible via clear navigation menu including treatments and bookings.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275295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75295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6AAD4E7B" w:rsidR="009C6B52" w:rsidRPr="007D32C5" w:rsidRDefault="002752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customers can make a booking through the webpage </w:t>
            </w:r>
            <w:r w:rsidR="00E147B1">
              <w:rPr>
                <w:rFonts w:ascii="Arial" w:hAnsi="Arial" w:cs="Arial"/>
                <w:sz w:val="22"/>
              </w:rPr>
              <w:t>directly through the “Book an appointment” page.</w:t>
            </w:r>
          </w:p>
        </w:tc>
      </w:tr>
      <w:tr w:rsidR="00E26B70" w:rsidRPr="007D32C5" w14:paraId="4D7EB115" w14:textId="77777777" w:rsidTr="00275295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275295">
        <w:tc>
          <w:tcPr>
            <w:tcW w:w="9016" w:type="dxa"/>
            <w:gridSpan w:val="5"/>
          </w:tcPr>
          <w:p w14:paraId="6374ECFE" w14:textId="491C66B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147B1">
              <w:rPr>
                <w:rFonts w:ascii="Arial" w:hAnsi="Arial" w:cs="Arial"/>
                <w:sz w:val="22"/>
              </w:rPr>
              <w:t xml:space="preserve"> They could add a search bar, mobile optimization, more visible CTAs, loading speed improvements.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275295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275295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275295">
        <w:tc>
          <w:tcPr>
            <w:tcW w:w="9016" w:type="dxa"/>
            <w:gridSpan w:val="5"/>
          </w:tcPr>
          <w:p w14:paraId="65B7974E" w14:textId="7F49C3D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147B1">
              <w:rPr>
                <w:rFonts w:ascii="Arial" w:hAnsi="Arial" w:cs="Arial"/>
                <w:sz w:val="22"/>
              </w:rPr>
              <w:t xml:space="preserve"> Clean, soothing design; layout slightly condensed on mobile versus desktop.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275295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275295">
        <w:tc>
          <w:tcPr>
            <w:tcW w:w="9016" w:type="dxa"/>
            <w:gridSpan w:val="5"/>
          </w:tcPr>
          <w:p w14:paraId="163DB2BA" w14:textId="1004CFA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147B1">
              <w:rPr>
                <w:rFonts w:ascii="Arial" w:hAnsi="Arial" w:cs="Arial"/>
                <w:sz w:val="22"/>
              </w:rPr>
              <w:t xml:space="preserve"> Minimal imagery, no video; neutral colours create calm, professional atmosphere.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E147B1">
        <w:trPr>
          <w:trHeight w:val="1069"/>
        </w:trPr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275295">
        <w:tc>
          <w:tcPr>
            <w:tcW w:w="9016" w:type="dxa"/>
            <w:gridSpan w:val="5"/>
          </w:tcPr>
          <w:p w14:paraId="2445C8E5" w14:textId="62F757C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147B1">
              <w:rPr>
                <w:rFonts w:ascii="Arial" w:hAnsi="Arial" w:cs="Arial"/>
                <w:sz w:val="22"/>
              </w:rPr>
              <w:t xml:space="preserve"> No online chat visible; customers must call or email instead.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275295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275295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43D089CC" w:rsidR="009C6B52" w:rsidRPr="007D32C5" w:rsidRDefault="00E147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Social links absent; better integration would enhance engagement and trust.</w:t>
            </w:r>
          </w:p>
        </w:tc>
      </w:tr>
      <w:tr w:rsidR="00594A98" w:rsidRPr="007D32C5" w14:paraId="2A148DD5" w14:textId="77777777" w:rsidTr="00275295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275295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275295">
        <w:tc>
          <w:tcPr>
            <w:tcW w:w="9016" w:type="dxa"/>
            <w:gridSpan w:val="5"/>
          </w:tcPr>
          <w:p w14:paraId="4A26CCCC" w14:textId="7699CA6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147B1">
              <w:rPr>
                <w:rFonts w:ascii="Arial" w:hAnsi="Arial" w:cs="Arial"/>
                <w:sz w:val="22"/>
              </w:rPr>
              <w:t xml:space="preserve"> Services described clearly on site headline: skin treatments, messages, holistic treatments.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275295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275295">
        <w:tc>
          <w:tcPr>
            <w:tcW w:w="9016" w:type="dxa"/>
            <w:gridSpan w:val="5"/>
          </w:tcPr>
          <w:p w14:paraId="3E8DF0B7" w14:textId="766CBC8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147B1">
              <w:rPr>
                <w:rFonts w:ascii="Arial" w:hAnsi="Arial" w:cs="Arial"/>
                <w:sz w:val="22"/>
              </w:rPr>
              <w:t xml:space="preserve"> Revi</w:t>
            </w:r>
            <w:r w:rsidR="00F6181B">
              <w:rPr>
                <w:rFonts w:ascii="Arial" w:hAnsi="Arial" w:cs="Arial"/>
                <w:sz w:val="22"/>
              </w:rPr>
              <w:t>ews not</w:t>
            </w:r>
            <w:r w:rsidR="00E147B1">
              <w:rPr>
                <w:rFonts w:ascii="Arial" w:hAnsi="Arial" w:cs="Arial"/>
                <w:sz w:val="22"/>
              </w:rPr>
              <w:t xml:space="preserve"> featured on site; only </w:t>
            </w:r>
            <w:r w:rsidR="00F6181B">
              <w:rPr>
                <w:rFonts w:ascii="Arial" w:hAnsi="Arial" w:cs="Arial"/>
                <w:sz w:val="22"/>
              </w:rPr>
              <w:t xml:space="preserve">external </w:t>
            </w:r>
            <w:proofErr w:type="spellStart"/>
            <w:r w:rsidR="00F6181B">
              <w:rPr>
                <w:rFonts w:ascii="Arial" w:hAnsi="Arial" w:cs="Arial"/>
                <w:sz w:val="22"/>
              </w:rPr>
              <w:t>Treatwell</w:t>
            </w:r>
            <w:proofErr w:type="spellEnd"/>
            <w:r w:rsidR="00F6181B">
              <w:rPr>
                <w:rFonts w:ascii="Arial" w:hAnsi="Arial" w:cs="Arial"/>
                <w:sz w:val="22"/>
              </w:rPr>
              <w:t xml:space="preserve"> reviews available.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275295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275295">
        <w:tc>
          <w:tcPr>
            <w:tcW w:w="9016" w:type="dxa"/>
            <w:gridSpan w:val="5"/>
          </w:tcPr>
          <w:p w14:paraId="2EEFBFC3" w14:textId="5FAF817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6181B">
              <w:rPr>
                <w:rFonts w:ascii="Arial" w:hAnsi="Arial" w:cs="Arial"/>
                <w:sz w:val="22"/>
              </w:rPr>
              <w:t>Emphasizes personal service, tranquil environment, friendly professionals, soothing ambiance.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275295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275295">
        <w:tc>
          <w:tcPr>
            <w:tcW w:w="9016" w:type="dxa"/>
            <w:gridSpan w:val="5"/>
          </w:tcPr>
          <w:p w14:paraId="7A604B67" w14:textId="61D4470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6181B">
              <w:rPr>
                <w:rFonts w:ascii="Arial" w:hAnsi="Arial" w:cs="Arial"/>
                <w:sz w:val="22"/>
              </w:rPr>
              <w:t xml:space="preserve"> No prices listed; likely encourage inquiry to personalise treatment and pricing.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275295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20B15C5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6181B">
              <w:rPr>
                <w:rFonts w:ascii="Arial" w:hAnsi="Arial" w:cs="Arial"/>
                <w:sz w:val="22"/>
              </w:rPr>
              <w:t xml:space="preserve">Spa </w:t>
            </w:r>
          </w:p>
        </w:tc>
      </w:tr>
      <w:tr w:rsidR="000E774D" w:rsidRPr="007D32C5" w14:paraId="360472DD" w14:textId="77777777" w:rsidTr="00275295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D5E46E5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6181B">
              <w:rPr>
                <w:rFonts w:ascii="Arial" w:hAnsi="Arial" w:cs="Arial"/>
                <w:sz w:val="22"/>
              </w:rPr>
              <w:t xml:space="preserve">Treatments </w:t>
            </w:r>
          </w:p>
        </w:tc>
      </w:tr>
      <w:tr w:rsidR="000E774D" w:rsidRPr="007D32C5" w14:paraId="38F3472A" w14:textId="77777777" w:rsidTr="00275295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615D6B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proofErr w:type="spellStart"/>
            <w:r w:rsidR="00F6181B">
              <w:rPr>
                <w:rFonts w:ascii="Arial" w:hAnsi="Arial" w:cs="Arial"/>
                <w:sz w:val="22"/>
              </w:rPr>
              <w:t>Harborne</w:t>
            </w:r>
            <w:proofErr w:type="spellEnd"/>
          </w:p>
        </w:tc>
      </w:tr>
      <w:tr w:rsidR="000E774D" w:rsidRPr="007D32C5" w14:paraId="1A11C55F" w14:textId="77777777" w:rsidTr="00275295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275295">
        <w:tc>
          <w:tcPr>
            <w:tcW w:w="9016" w:type="dxa"/>
            <w:gridSpan w:val="5"/>
          </w:tcPr>
          <w:p w14:paraId="7937E005" w14:textId="2988ED5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6181B">
              <w:rPr>
                <w:rFonts w:ascii="Arial" w:hAnsi="Arial" w:cs="Arial"/>
                <w:sz w:val="22"/>
              </w:rPr>
              <w:t xml:space="preserve">Yes, Eden spa </w:t>
            </w:r>
            <w:proofErr w:type="spellStart"/>
            <w:r w:rsidR="00F6181B">
              <w:rPr>
                <w:rFonts w:ascii="Arial" w:hAnsi="Arial" w:cs="Arial"/>
                <w:sz w:val="22"/>
              </w:rPr>
              <w:t>Harborne</w:t>
            </w:r>
            <w:proofErr w:type="spellEnd"/>
            <w:r w:rsidR="00F6181B">
              <w:rPr>
                <w:rFonts w:ascii="Arial" w:hAnsi="Arial" w:cs="Arial"/>
                <w:sz w:val="22"/>
              </w:rPr>
              <w:t xml:space="preserve"> appears in the top ten search results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275295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275295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275295">
        <w:tc>
          <w:tcPr>
            <w:tcW w:w="9016" w:type="dxa"/>
            <w:gridSpan w:val="5"/>
          </w:tcPr>
          <w:p w14:paraId="5DDDB244" w14:textId="39F1813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6181B">
              <w:rPr>
                <w:rFonts w:ascii="Arial" w:hAnsi="Arial" w:cs="Arial"/>
                <w:sz w:val="22"/>
              </w:rPr>
              <w:t>Yes, websites remain highly relevant in modern UK business as they build credibility, improve visibility and allow online bookings and information access.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275295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275295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4B25003C" w:rsidR="00CE5D08" w:rsidRPr="007D32C5" w:rsidRDefault="00F6181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Add a virtual tour of Eden spa </w:t>
            </w:r>
            <w:proofErr w:type="spellStart"/>
            <w:r>
              <w:rPr>
                <w:rFonts w:ascii="Arial" w:hAnsi="Arial" w:cs="Arial"/>
                <w:sz w:val="22"/>
              </w:rPr>
              <w:t>Harborne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to enhance customer engagement, showcase facilities and encourage online bookings through better visual space.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C02C36E" w14:textId="77777777" w:rsidR="00206C65" w:rsidRDefault="00206C65">
            <w:pPr>
              <w:rPr>
                <w:rFonts w:ascii="Arial" w:hAnsi="Arial" w:cs="Arial"/>
                <w:sz w:val="22"/>
              </w:rPr>
            </w:pPr>
          </w:p>
          <w:p w14:paraId="41E32A78" w14:textId="275AA899" w:rsidR="00206C65" w:rsidRDefault="00206C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-</w:t>
            </w:r>
            <w:hyperlink r:id="rId5" w:history="1">
              <w:r>
                <w:rPr>
                  <w:rStyle w:val="Hyperlink"/>
                </w:rPr>
                <w:t>Eden Health Spa &amp; Salon - Book Appointment</w:t>
              </w:r>
            </w:hyperlink>
          </w:p>
          <w:p w14:paraId="646057A2" w14:textId="1E947F45" w:rsidR="001F1175" w:rsidRDefault="00206C65">
            <w:r>
              <w:rPr>
                <w:rFonts w:ascii="Arial" w:hAnsi="Arial" w:cs="Arial"/>
                <w:sz w:val="22"/>
              </w:rPr>
              <w:t>-</w:t>
            </w:r>
            <w:hyperlink r:id="rId6" w:history="1">
              <w:r>
                <w:rPr>
                  <w:rStyle w:val="Hyperlink"/>
                </w:rPr>
                <w:t>Eden Spa, Birmingham | Beauty Salons - Yell</w:t>
              </w:r>
            </w:hyperlink>
            <w:r>
              <w:t xml:space="preserve"> </w:t>
            </w:r>
          </w:p>
          <w:p w14:paraId="7890FE01" w14:textId="7140F4CE" w:rsidR="00206C65" w:rsidRDefault="00206C65">
            <w:r>
              <w:t>-</w:t>
            </w:r>
            <w:hyperlink r:id="rId7" w:history="1">
              <w:r>
                <w:rPr>
                  <w:rStyle w:val="Hyperlink"/>
                </w:rPr>
                <w:t xml:space="preserve">Reviews of </w:t>
              </w:r>
              <w:proofErr w:type="spellStart"/>
              <w:r>
                <w:rPr>
                  <w:rStyle w:val="Hyperlink"/>
                </w:rPr>
                <w:t>Harborne</w:t>
              </w:r>
              <w:proofErr w:type="spellEnd"/>
              <w:r>
                <w:rPr>
                  <w:rStyle w:val="Hyperlink"/>
                </w:rPr>
                <w:t xml:space="preserve"> Spa &amp; Clinic in </w:t>
              </w:r>
              <w:proofErr w:type="spellStart"/>
              <w:r>
                <w:rPr>
                  <w:rStyle w:val="Hyperlink"/>
                </w:rPr>
                <w:t>Harborne</w:t>
              </w:r>
              <w:proofErr w:type="spellEnd"/>
              <w:r>
                <w:rPr>
                  <w:rStyle w:val="Hyperlink"/>
                </w:rPr>
                <w:t xml:space="preserve">, Birmingham - </w:t>
              </w:r>
              <w:proofErr w:type="spellStart"/>
              <w:r>
                <w:rPr>
                  <w:rStyle w:val="Hyperlink"/>
                </w:rPr>
                <w:t>Treatwell</w:t>
              </w:r>
              <w:proofErr w:type="spellEnd"/>
            </w:hyperlink>
            <w:r>
              <w:t xml:space="preserve"> </w:t>
            </w:r>
          </w:p>
          <w:p w14:paraId="63FC837C" w14:textId="0020AD6D" w:rsidR="00206C65" w:rsidRDefault="00206C65">
            <w:pPr>
              <w:rPr>
                <w:rFonts w:ascii="Arial" w:hAnsi="Arial" w:cs="Arial"/>
                <w:sz w:val="22"/>
              </w:rPr>
            </w:pPr>
            <w:r>
              <w:t>-</w:t>
            </w:r>
            <w:hyperlink r:id="rId8" w:history="1">
              <w:r>
                <w:rPr>
                  <w:rStyle w:val="Hyperlink"/>
                </w:rPr>
                <w:t>EDEN SPA (2025) All You Should Know BEFORE You Go (w/ Reviews)</w:t>
              </w:r>
            </w:hyperlink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p w14:paraId="619DD139" w14:textId="77777777" w:rsidR="00E147B1" w:rsidRPr="007D32C5" w:rsidRDefault="00E147B1">
      <w:pPr>
        <w:rPr>
          <w:rFonts w:ascii="Arial" w:hAnsi="Arial" w:cs="Arial"/>
          <w:sz w:val="22"/>
        </w:rPr>
      </w:pPr>
    </w:p>
    <w:sectPr w:rsidR="00E147B1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129D"/>
    <w:rsid w:val="00061623"/>
    <w:rsid w:val="000E774D"/>
    <w:rsid w:val="001F1175"/>
    <w:rsid w:val="00206C65"/>
    <w:rsid w:val="00275295"/>
    <w:rsid w:val="003A4EDE"/>
    <w:rsid w:val="003F13EA"/>
    <w:rsid w:val="00594A98"/>
    <w:rsid w:val="00656BB0"/>
    <w:rsid w:val="007D32C5"/>
    <w:rsid w:val="00801251"/>
    <w:rsid w:val="0089672F"/>
    <w:rsid w:val="009C6B52"/>
    <w:rsid w:val="00CE5D08"/>
    <w:rsid w:val="00D4258D"/>
    <w:rsid w:val="00E147B1"/>
    <w:rsid w:val="00E26B70"/>
    <w:rsid w:val="00E56203"/>
    <w:rsid w:val="00EC129D"/>
    <w:rsid w:val="00F61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13E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ipadvisor.co.uk/Attraction_Review-g186262-d28135337-Reviews-Eden_Spa-Bournemouth_Dorset_England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reatwell.co.uk/place/harborne-spa-clinic/reviews/page-184/?utm_source=chatgpt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ell.com/biz/eden-spa-birmingham-4171411/?utm_source=chatgpt.com" TargetMode="External"/><Relationship Id="rId5" Type="http://schemas.openxmlformats.org/officeDocument/2006/relationships/hyperlink" Target="https://app.secure-booker.com/Mobile/edenspasalon/Home?utm_source=chatgpt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678</Words>
  <Characters>3866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DELL</cp:lastModifiedBy>
  <cp:revision>2</cp:revision>
  <dcterms:created xsi:type="dcterms:W3CDTF">2025-08-13T17:50:00Z</dcterms:created>
  <dcterms:modified xsi:type="dcterms:W3CDTF">2025-08-13T17:50:00Z</dcterms:modified>
</cp:coreProperties>
</file>