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C6D972" w14:textId="21382D23" w:rsidR="00DA2F49" w:rsidRPr="00E424C4" w:rsidRDefault="000A43C9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>Stude</w:t>
      </w:r>
      <w:r w:rsidR="001F1EE7" w:rsidRPr="00E424C4">
        <w:rPr>
          <w:b/>
          <w:bCs/>
          <w:sz w:val="48"/>
          <w:szCs w:val="48"/>
        </w:rPr>
        <w:t xml:space="preserve">nt name: Mercy </w:t>
      </w:r>
      <w:r w:rsidR="006E191A" w:rsidRPr="00E424C4">
        <w:rPr>
          <w:b/>
          <w:bCs/>
          <w:sz w:val="48"/>
          <w:szCs w:val="48"/>
        </w:rPr>
        <w:t>Tshikombwe</w:t>
      </w:r>
    </w:p>
    <w:p w14:paraId="6272EECC" w14:textId="26CC671E" w:rsidR="006E191A" w:rsidRPr="00E424C4" w:rsidRDefault="008D14DA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>Student number:2424792</w:t>
      </w:r>
    </w:p>
    <w:p w14:paraId="38D7B721" w14:textId="27079172" w:rsidR="004A58FB" w:rsidRPr="00E424C4" w:rsidRDefault="002B6844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>Programme</w:t>
      </w:r>
      <w:r w:rsidR="007559DF" w:rsidRPr="00E424C4">
        <w:rPr>
          <w:b/>
          <w:bCs/>
          <w:sz w:val="48"/>
          <w:szCs w:val="48"/>
        </w:rPr>
        <w:t>:</w:t>
      </w:r>
      <w:r w:rsidR="00212443" w:rsidRPr="00E424C4">
        <w:rPr>
          <w:b/>
          <w:bCs/>
          <w:sz w:val="48"/>
          <w:szCs w:val="48"/>
        </w:rPr>
        <w:t xml:space="preserve"> BSc Health and social Care</w:t>
      </w:r>
    </w:p>
    <w:p w14:paraId="7A750C8D" w14:textId="0262AAF5" w:rsidR="006028A0" w:rsidRPr="00E424C4" w:rsidRDefault="007559DF" w:rsidP="006028A0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>Module Ti</w:t>
      </w:r>
      <w:r w:rsidR="00071C0D" w:rsidRPr="00E424C4">
        <w:rPr>
          <w:b/>
          <w:bCs/>
          <w:sz w:val="48"/>
          <w:szCs w:val="48"/>
        </w:rPr>
        <w:t xml:space="preserve">tle: </w:t>
      </w:r>
      <w:r w:rsidR="008D7DB1" w:rsidRPr="00E424C4">
        <w:rPr>
          <w:b/>
          <w:bCs/>
          <w:sz w:val="48"/>
          <w:szCs w:val="48"/>
        </w:rPr>
        <w:t>Pro</w:t>
      </w:r>
      <w:r w:rsidR="00E61624" w:rsidRPr="00E424C4">
        <w:rPr>
          <w:b/>
          <w:bCs/>
          <w:sz w:val="48"/>
          <w:szCs w:val="48"/>
        </w:rPr>
        <w:t>tecting and support Famil</w:t>
      </w:r>
      <w:r w:rsidR="009E7FD2" w:rsidRPr="00E424C4">
        <w:rPr>
          <w:b/>
          <w:bCs/>
          <w:sz w:val="48"/>
          <w:szCs w:val="48"/>
        </w:rPr>
        <w:t xml:space="preserve">ies </w:t>
      </w:r>
      <w:r w:rsidR="00412FD1" w:rsidRPr="00E424C4">
        <w:rPr>
          <w:b/>
          <w:bCs/>
          <w:sz w:val="48"/>
          <w:szCs w:val="48"/>
        </w:rPr>
        <w:t>in Health and social</w:t>
      </w:r>
    </w:p>
    <w:p w14:paraId="558DA6FB" w14:textId="3799B4D3" w:rsidR="004F444D" w:rsidRPr="00E424C4" w:rsidRDefault="004F444D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 xml:space="preserve">Module </w:t>
      </w:r>
      <w:r w:rsidR="00A541F1" w:rsidRPr="00E424C4">
        <w:rPr>
          <w:b/>
          <w:bCs/>
          <w:sz w:val="48"/>
          <w:szCs w:val="48"/>
        </w:rPr>
        <w:t>Code: BMHP5021</w:t>
      </w:r>
    </w:p>
    <w:p w14:paraId="7F81B846" w14:textId="785B3AE8" w:rsidR="00A541F1" w:rsidRPr="00E424C4" w:rsidRDefault="00C23983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>Lecture: Kenn</w:t>
      </w:r>
      <w:r w:rsidR="009B6510" w:rsidRPr="00E424C4">
        <w:rPr>
          <w:b/>
          <w:bCs/>
          <w:sz w:val="48"/>
          <w:szCs w:val="48"/>
        </w:rPr>
        <w:t>edy Obohwemu</w:t>
      </w:r>
    </w:p>
    <w:p w14:paraId="04F8FB92" w14:textId="39764154" w:rsidR="00CF3491" w:rsidRPr="00E424C4" w:rsidRDefault="0033607A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 xml:space="preserve">Assignment </w:t>
      </w:r>
      <w:r w:rsidR="007F4097" w:rsidRPr="00E424C4">
        <w:rPr>
          <w:b/>
          <w:bCs/>
          <w:sz w:val="48"/>
          <w:szCs w:val="48"/>
        </w:rPr>
        <w:t xml:space="preserve">Title: Component </w:t>
      </w:r>
      <w:r w:rsidR="004B2848" w:rsidRPr="00E424C4">
        <w:rPr>
          <w:b/>
          <w:bCs/>
          <w:sz w:val="48"/>
          <w:szCs w:val="48"/>
        </w:rPr>
        <w:t>1</w:t>
      </w:r>
      <w:r w:rsidR="00784FBF" w:rsidRPr="00E424C4">
        <w:rPr>
          <w:b/>
          <w:bCs/>
          <w:sz w:val="48"/>
          <w:szCs w:val="48"/>
        </w:rPr>
        <w:t>-</w:t>
      </w:r>
      <w:r w:rsidR="00902756" w:rsidRPr="00E424C4">
        <w:rPr>
          <w:b/>
          <w:bCs/>
          <w:sz w:val="48"/>
          <w:szCs w:val="48"/>
        </w:rPr>
        <w:t xml:space="preserve"> </w:t>
      </w:r>
      <w:r w:rsidR="000E603A" w:rsidRPr="00E424C4">
        <w:rPr>
          <w:b/>
          <w:bCs/>
          <w:sz w:val="48"/>
          <w:szCs w:val="48"/>
        </w:rPr>
        <w:t xml:space="preserve">Presentation </w:t>
      </w:r>
      <w:r w:rsidR="00D238C5" w:rsidRPr="00E424C4">
        <w:rPr>
          <w:b/>
          <w:bCs/>
          <w:sz w:val="48"/>
          <w:szCs w:val="48"/>
        </w:rPr>
        <w:t xml:space="preserve">on the </w:t>
      </w:r>
      <w:r w:rsidR="00983D30" w:rsidRPr="00E424C4">
        <w:rPr>
          <w:b/>
          <w:bCs/>
          <w:sz w:val="48"/>
          <w:szCs w:val="48"/>
        </w:rPr>
        <w:t>Bradford</w:t>
      </w:r>
      <w:r w:rsidR="00773FB4" w:rsidRPr="00E424C4">
        <w:rPr>
          <w:b/>
          <w:bCs/>
          <w:sz w:val="48"/>
          <w:szCs w:val="48"/>
        </w:rPr>
        <w:t xml:space="preserve"> </w:t>
      </w:r>
      <w:r w:rsidR="00C6207E" w:rsidRPr="00E424C4">
        <w:rPr>
          <w:b/>
          <w:bCs/>
          <w:sz w:val="48"/>
          <w:szCs w:val="48"/>
        </w:rPr>
        <w:t>children’s</w:t>
      </w:r>
      <w:r w:rsidR="00303702" w:rsidRPr="00E424C4">
        <w:rPr>
          <w:b/>
          <w:bCs/>
          <w:sz w:val="48"/>
          <w:szCs w:val="48"/>
        </w:rPr>
        <w:t xml:space="preserve"> Social Protection Revi</w:t>
      </w:r>
      <w:r w:rsidR="00784FBF" w:rsidRPr="00E424C4">
        <w:rPr>
          <w:b/>
          <w:bCs/>
          <w:sz w:val="48"/>
          <w:szCs w:val="48"/>
        </w:rPr>
        <w:t>ew (CSPR</w:t>
      </w:r>
      <w:r w:rsidR="00773FB4" w:rsidRPr="00E424C4">
        <w:rPr>
          <w:b/>
          <w:bCs/>
          <w:sz w:val="48"/>
          <w:szCs w:val="48"/>
        </w:rPr>
        <w:t>):</w:t>
      </w:r>
      <w:r w:rsidR="00A17591" w:rsidRPr="00E424C4">
        <w:rPr>
          <w:b/>
          <w:bCs/>
          <w:sz w:val="48"/>
          <w:szCs w:val="48"/>
        </w:rPr>
        <w:t xml:space="preserve"> Child A </w:t>
      </w:r>
      <w:r w:rsidR="00F46847" w:rsidRPr="00E424C4">
        <w:rPr>
          <w:b/>
          <w:bCs/>
          <w:sz w:val="48"/>
          <w:szCs w:val="48"/>
        </w:rPr>
        <w:t>Case</w:t>
      </w:r>
    </w:p>
    <w:p w14:paraId="10B50575" w14:textId="33D708FF" w:rsidR="000E603A" w:rsidRPr="00E424C4" w:rsidRDefault="008259D4" w:rsidP="004A58FB">
      <w:pPr>
        <w:jc w:val="center"/>
        <w:rPr>
          <w:b/>
          <w:bCs/>
          <w:sz w:val="48"/>
          <w:szCs w:val="48"/>
        </w:rPr>
      </w:pPr>
      <w:r w:rsidRPr="00E424C4">
        <w:rPr>
          <w:b/>
          <w:bCs/>
          <w:sz w:val="48"/>
          <w:szCs w:val="48"/>
        </w:rPr>
        <w:t>Submission 1</w:t>
      </w:r>
      <w:r w:rsidR="00902756" w:rsidRPr="00E424C4">
        <w:rPr>
          <w:b/>
          <w:bCs/>
          <w:sz w:val="48"/>
          <w:szCs w:val="48"/>
        </w:rPr>
        <w:t>8 October 2026</w:t>
      </w:r>
    </w:p>
    <w:p w14:paraId="309440E3" w14:textId="77777777" w:rsidR="009B6510" w:rsidRPr="0094282B" w:rsidRDefault="009B6510" w:rsidP="004A58FB">
      <w:pPr>
        <w:jc w:val="center"/>
        <w:rPr>
          <w:b/>
          <w:bCs/>
          <w:sz w:val="52"/>
          <w:szCs w:val="52"/>
        </w:rPr>
      </w:pPr>
    </w:p>
    <w:p w14:paraId="44752084" w14:textId="77777777" w:rsidR="00A541F1" w:rsidRDefault="00A541F1" w:rsidP="004A58FB">
      <w:pPr>
        <w:jc w:val="center"/>
        <w:rPr>
          <w:b/>
          <w:bCs/>
        </w:rPr>
      </w:pPr>
    </w:p>
    <w:p w14:paraId="1A59ABDE" w14:textId="77777777" w:rsidR="000A43C9" w:rsidRDefault="000A43C9" w:rsidP="004A58FB">
      <w:pPr>
        <w:jc w:val="center"/>
        <w:rPr>
          <w:b/>
          <w:bCs/>
        </w:rPr>
      </w:pPr>
    </w:p>
    <w:p w14:paraId="3919A862" w14:textId="77777777" w:rsidR="00B547C0" w:rsidRDefault="00B547C0" w:rsidP="004A58FB">
      <w:pPr>
        <w:jc w:val="center"/>
        <w:rPr>
          <w:b/>
          <w:bCs/>
        </w:rPr>
      </w:pPr>
    </w:p>
    <w:p w14:paraId="251AD655" w14:textId="77777777" w:rsidR="00B547C0" w:rsidRDefault="00B547C0" w:rsidP="004A58FB">
      <w:pPr>
        <w:jc w:val="center"/>
        <w:rPr>
          <w:b/>
          <w:bCs/>
        </w:rPr>
      </w:pPr>
    </w:p>
    <w:p w14:paraId="5A29FB23" w14:textId="77777777" w:rsidR="00B547C0" w:rsidRDefault="00B547C0" w:rsidP="004A58FB">
      <w:pPr>
        <w:jc w:val="center"/>
        <w:rPr>
          <w:b/>
          <w:bCs/>
        </w:rPr>
      </w:pPr>
    </w:p>
    <w:p w14:paraId="312A85FF" w14:textId="77777777" w:rsidR="00B547C0" w:rsidRDefault="00B547C0">
      <w:pPr>
        <w:rPr>
          <w:b/>
          <w:bCs/>
        </w:rPr>
      </w:pPr>
    </w:p>
    <w:p w14:paraId="49C4E0D2" w14:textId="77777777" w:rsidR="00B547C0" w:rsidRDefault="00B547C0">
      <w:pPr>
        <w:rPr>
          <w:b/>
          <w:bCs/>
        </w:rPr>
      </w:pPr>
    </w:p>
    <w:p w14:paraId="742BA392" w14:textId="77777777" w:rsidR="00B547C0" w:rsidRDefault="00B547C0">
      <w:pPr>
        <w:rPr>
          <w:b/>
          <w:bCs/>
        </w:rPr>
      </w:pPr>
    </w:p>
    <w:p w14:paraId="12DE9131" w14:textId="77777777" w:rsidR="006028A0" w:rsidRDefault="006028A0">
      <w:pPr>
        <w:rPr>
          <w:b/>
          <w:bCs/>
        </w:rPr>
      </w:pPr>
    </w:p>
    <w:p w14:paraId="054EB00D" w14:textId="042846C7" w:rsidR="00DA2F49" w:rsidRPr="00736F0D" w:rsidRDefault="00BA6774">
      <w:pPr>
        <w:rPr>
          <w:b/>
          <w:bCs/>
          <w:sz w:val="32"/>
          <w:szCs w:val="32"/>
        </w:rPr>
      </w:pPr>
      <w:r w:rsidRPr="00736F0D">
        <w:rPr>
          <w:b/>
          <w:bCs/>
          <w:sz w:val="32"/>
          <w:szCs w:val="32"/>
        </w:rPr>
        <w:lastRenderedPageBreak/>
        <w:t xml:space="preserve">Reference </w:t>
      </w:r>
      <w:r w:rsidR="002858DE">
        <w:rPr>
          <w:b/>
          <w:bCs/>
          <w:sz w:val="32"/>
          <w:szCs w:val="32"/>
        </w:rPr>
        <w:t>list</w:t>
      </w:r>
      <w:r w:rsidR="00C22217">
        <w:rPr>
          <w:b/>
          <w:bCs/>
          <w:sz w:val="32"/>
          <w:szCs w:val="32"/>
        </w:rPr>
        <w:t>:</w:t>
      </w:r>
    </w:p>
    <w:p w14:paraId="36C49C6B" w14:textId="77777777" w:rsidR="00DA2F49" w:rsidRDefault="00DA2F49">
      <w:r w:rsidRPr="00BD406A">
        <w:t xml:space="preserve">Evans, S., 2026. </w:t>
      </w:r>
      <w:r w:rsidRPr="00BD406A">
        <w:rPr>
          <w:i/>
          <w:iCs/>
        </w:rPr>
        <w:t>Keeping Children Safe: An exploration of strategies and practice for the implementation of protective behaviours education in early childhood education and care settings</w:t>
      </w:r>
      <w:r w:rsidRPr="00BD406A">
        <w:t xml:space="preserve"> (Doctoral dissertation, University of Southern Queensland).</w:t>
      </w:r>
    </w:p>
    <w:p w14:paraId="2FB18977" w14:textId="77777777" w:rsidR="00DA2F49" w:rsidRDefault="00DA2F4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Fallon, N., Tippett, G., Collard, D., Johnson, S., Dale-Emberton, M., Asad, M., Harknett, G., Richardson, S. and Hage, L., 2026. Charlton Park Academy Safeguarding/Child Protection Policy 2026.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policy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48F376D7" w14:textId="77777777" w:rsidR="00DA2F49" w:rsidRDefault="00DA2F49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 w:rsidRPr="000349A8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Felitti, V.J., Anda, R.F., Nordenberg, D., Williamson, D.F., Spitz, A.M., Edwards, V. and Marks, J.S., 1998. Relationship of childhood abuse and household dysfunction to many of the leading causes of death in adults: The Adverse Childhood Experiences (ACE) Study. </w:t>
      </w:r>
      <w:r w:rsidRPr="000349A8"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American journal of preventive medicine</w:t>
      </w:r>
      <w:r w:rsidRPr="000349A8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, </w:t>
      </w:r>
      <w:r w:rsidRPr="000349A8"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14</w:t>
      </w:r>
      <w:r w:rsidRPr="000349A8">
        <w:rPr>
          <w:rFonts w:ascii="Verdana" w:hAnsi="Verdana"/>
          <w:color w:val="555555"/>
          <w:sz w:val="18"/>
          <w:szCs w:val="18"/>
          <w:shd w:val="clear" w:color="auto" w:fill="FFFFFF"/>
        </w:rPr>
        <w:t>(4), pp.245-</w:t>
      </w:r>
      <w:r w:rsidRPr="00904C5F">
        <w:rPr>
          <w:rFonts w:ascii="Verdana" w:hAnsi="Verdana"/>
          <w:color w:val="555555"/>
          <w:sz w:val="18"/>
          <w:szCs w:val="18"/>
          <w:shd w:val="clear" w:color="auto" w:fill="FFFFFF"/>
        </w:rPr>
        <w:t>258.</w:t>
      </w:r>
    </w:p>
    <w:p w14:paraId="3F23036D" w14:textId="77777777" w:rsidR="00DA2F49" w:rsidRDefault="00DA2F4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Great Britain. Department for Education, 2006.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Working together to safeguard children: A guide to inter-agency working to safeguard and promote the welfare of children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The Stationery Office.</w:t>
      </w:r>
    </w:p>
    <w:p w14:paraId="3D4746F6" w14:textId="77777777" w:rsidR="00DA2F49" w:rsidRDefault="00DA2F49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Hayes, D., Sen, R., Rees, A. and Devaney, J., 2026. The child protection system in the United Kingdom. In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Trajectories of Change in Child Protection Systems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(pp. 135-155). Cham: Springer Nature Switzerland.</w:t>
      </w:r>
    </w:p>
    <w:p w14:paraId="5348700C" w14:textId="7CF18079" w:rsidR="00DA2F49" w:rsidRPr="00AB4A82" w:rsidRDefault="00DA2F49">
      <w:r w:rsidRPr="00BA6774">
        <w:t xml:space="preserve">Hosdurga, S., Saxena, S. and Devkar, V., 2025. 8306 Experiences of parents of special needs children of Asian origin on SEND support services and selfcare in the </w:t>
      </w:r>
      <w:r w:rsidR="00E91306">
        <w:t>Uk</w:t>
      </w:r>
    </w:p>
    <w:p w14:paraId="1CFF4D36" w14:textId="77777777" w:rsidR="00DA2F49" w:rsidRDefault="00DA2F49">
      <w:r w:rsidRPr="00BA6774">
        <w:t>SARASWATI, H., SANDEEP, S. and VINOD, D., 2025. 8306</w:t>
      </w:r>
      <w:r w:rsidRPr="00BA6774">
        <w:rPr>
          <w:rFonts w:ascii="Arial" w:hAnsi="Arial" w:cs="Arial"/>
        </w:rPr>
        <w:t> </w:t>
      </w:r>
      <w:r w:rsidRPr="00BA6774">
        <w:t xml:space="preserve">Experiences of parents of special needs children of Asian origin on SEND support services and selfcare in the UK. </w:t>
      </w:r>
      <w:r w:rsidRPr="00BA6774">
        <w:rPr>
          <w:i/>
          <w:iCs/>
        </w:rPr>
        <w:t xml:space="preserve">Archives of Disease in Childhood, </w:t>
      </w:r>
      <w:r w:rsidRPr="00BA6774">
        <w:rPr>
          <w:b/>
          <w:bCs/>
        </w:rPr>
        <w:t>110</w:t>
      </w:r>
      <w:r w:rsidRPr="00BA6774">
        <w:t>, pp. A374.</w:t>
      </w:r>
    </w:p>
    <w:p w14:paraId="0941C3B9" w14:textId="77777777" w:rsidR="00DA2F49" w:rsidRDefault="00DA2F49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Sibieta, L., Snape, D. and Tahir, I., 2025.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Schools and colleges in the 2025 Spending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IFS Report.</w:t>
      </w:r>
    </w:p>
    <w:p w14:paraId="3AFE3F0A" w14:textId="77777777" w:rsidR="00DA2F49" w:rsidRDefault="00DA2F4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Tyrie, J. and Waters-Davies, J. eds., 2026.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Young Children’s Participation: Exploring Practice in Early Education and Care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Taylor &amp; Francis.</w:t>
      </w:r>
    </w:p>
    <w:p w14:paraId="46C52A44" w14:textId="77777777" w:rsidR="00DA2F49" w:rsidRDefault="00DA2F49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WILSON, R., MARTIN, M., WALSH, S. and RICHTER, P., 2011. Re-Mixing Digital Economies in the Voluntary Community Sector? Governing Identity Information and Information Sharing in the Mixed Economy of Care for Children and Young People*. 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 xml:space="preserve">Social Policy and Society, 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10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379-391.</w:t>
      </w:r>
    </w:p>
    <w:p w14:paraId="08618CB7" w14:textId="6AEF50E0" w:rsidR="00A9050E" w:rsidRDefault="00A9050E"/>
    <w:sectPr w:rsidR="00A905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774"/>
    <w:rsid w:val="000136BA"/>
    <w:rsid w:val="000312B2"/>
    <w:rsid w:val="000349A8"/>
    <w:rsid w:val="00071C0D"/>
    <w:rsid w:val="000A43C9"/>
    <w:rsid w:val="000E603A"/>
    <w:rsid w:val="001F1EE7"/>
    <w:rsid w:val="00212443"/>
    <w:rsid w:val="00232D8E"/>
    <w:rsid w:val="00253BBB"/>
    <w:rsid w:val="002858DE"/>
    <w:rsid w:val="002B6844"/>
    <w:rsid w:val="00303702"/>
    <w:rsid w:val="0033607A"/>
    <w:rsid w:val="003A2BE2"/>
    <w:rsid w:val="003E6ADB"/>
    <w:rsid w:val="00412FD1"/>
    <w:rsid w:val="00446772"/>
    <w:rsid w:val="004A58FB"/>
    <w:rsid w:val="004B154A"/>
    <w:rsid w:val="004B2848"/>
    <w:rsid w:val="004F444D"/>
    <w:rsid w:val="00502E1A"/>
    <w:rsid w:val="005541CF"/>
    <w:rsid w:val="0058250B"/>
    <w:rsid w:val="006028A0"/>
    <w:rsid w:val="006430EC"/>
    <w:rsid w:val="00672FAD"/>
    <w:rsid w:val="006E191A"/>
    <w:rsid w:val="00736F0D"/>
    <w:rsid w:val="007559DF"/>
    <w:rsid w:val="00773FB4"/>
    <w:rsid w:val="00784FBF"/>
    <w:rsid w:val="007F4097"/>
    <w:rsid w:val="008259D4"/>
    <w:rsid w:val="008A16AF"/>
    <w:rsid w:val="008A5A09"/>
    <w:rsid w:val="008D14DA"/>
    <w:rsid w:val="008D7DB1"/>
    <w:rsid w:val="00902756"/>
    <w:rsid w:val="00904C5F"/>
    <w:rsid w:val="00937CAC"/>
    <w:rsid w:val="0094282B"/>
    <w:rsid w:val="0095366D"/>
    <w:rsid w:val="00983D30"/>
    <w:rsid w:val="009A2F0F"/>
    <w:rsid w:val="009B6510"/>
    <w:rsid w:val="009E7FD2"/>
    <w:rsid w:val="00A17591"/>
    <w:rsid w:val="00A541F1"/>
    <w:rsid w:val="00A9050E"/>
    <w:rsid w:val="00AB4A82"/>
    <w:rsid w:val="00AC5D4F"/>
    <w:rsid w:val="00AF3EBD"/>
    <w:rsid w:val="00B20910"/>
    <w:rsid w:val="00B547C0"/>
    <w:rsid w:val="00B75B88"/>
    <w:rsid w:val="00B805E0"/>
    <w:rsid w:val="00BA6774"/>
    <w:rsid w:val="00BA7E5E"/>
    <w:rsid w:val="00BD406A"/>
    <w:rsid w:val="00C22217"/>
    <w:rsid w:val="00C23983"/>
    <w:rsid w:val="00C243DD"/>
    <w:rsid w:val="00C34528"/>
    <w:rsid w:val="00C6207E"/>
    <w:rsid w:val="00C831B4"/>
    <w:rsid w:val="00CB2A72"/>
    <w:rsid w:val="00CF3491"/>
    <w:rsid w:val="00D238C5"/>
    <w:rsid w:val="00D816D0"/>
    <w:rsid w:val="00DA2F49"/>
    <w:rsid w:val="00E424C4"/>
    <w:rsid w:val="00E61624"/>
    <w:rsid w:val="00E91306"/>
    <w:rsid w:val="00EE3B62"/>
    <w:rsid w:val="00F1378E"/>
    <w:rsid w:val="00F46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BF9F5"/>
  <w15:chartTrackingRefBased/>
  <w15:docId w15:val="{D69B2C92-74B4-4F12-9DF7-F038107E8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67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67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67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67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67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67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67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67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67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67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67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67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67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67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67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67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67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67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67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67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67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67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67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67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67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67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67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67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677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367</Words>
  <Characters>2095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Mercy Tshikombwe (2424792)</dc:creator>
  <cp:keywords/>
  <dc:description/>
  <cp:lastModifiedBy>Mercy Tshikombwe (2424792)</cp:lastModifiedBy>
  <cp:revision>4</cp:revision>
  <dcterms:created xsi:type="dcterms:W3CDTF">2026-10-17T14:05:00Z</dcterms:created>
  <dcterms:modified xsi:type="dcterms:W3CDTF">2026-10-17T14:16:00Z</dcterms:modified>
</cp:coreProperties>
</file>