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DF150" w14:textId="77777777" w:rsidR="004F438A" w:rsidRPr="0062710D" w:rsidRDefault="004F438A" w:rsidP="004F438A">
      <w:pPr>
        <w:jc w:val="center"/>
        <w:rPr>
          <w:rFonts w:eastAsia="Times New Roman" w:cs="Times New Roman"/>
          <w:szCs w:val="24"/>
          <w:lang w:val="en-GB"/>
        </w:rPr>
      </w:pPr>
    </w:p>
    <w:p w14:paraId="65EF54B0" w14:textId="77777777" w:rsidR="004F438A" w:rsidRDefault="004F438A" w:rsidP="004F438A">
      <w:pPr>
        <w:jc w:val="center"/>
        <w:rPr>
          <w:rFonts w:eastAsia="Times New Roman" w:cs="Times New Roman"/>
          <w:szCs w:val="24"/>
        </w:rPr>
      </w:pPr>
    </w:p>
    <w:p w14:paraId="2990E0D8" w14:textId="77777777" w:rsidR="004F438A" w:rsidRDefault="004F438A" w:rsidP="004F438A">
      <w:pPr>
        <w:jc w:val="center"/>
        <w:rPr>
          <w:rFonts w:eastAsia="Times New Roman" w:cs="Times New Roman"/>
          <w:szCs w:val="24"/>
        </w:rPr>
      </w:pPr>
    </w:p>
    <w:p w14:paraId="360E9071" w14:textId="77777777" w:rsidR="004F438A" w:rsidRDefault="004F438A" w:rsidP="004F438A">
      <w:pPr>
        <w:jc w:val="center"/>
        <w:rPr>
          <w:rFonts w:eastAsia="Times New Roman" w:cs="Times New Roman"/>
          <w:szCs w:val="24"/>
        </w:rPr>
      </w:pPr>
    </w:p>
    <w:p w14:paraId="67C80DF3" w14:textId="77777777" w:rsidR="002E324F" w:rsidRDefault="002E324F" w:rsidP="004F438A">
      <w:pPr>
        <w:jc w:val="center"/>
        <w:rPr>
          <w:rFonts w:eastAsia="Times New Roman" w:cs="Times New Roman"/>
          <w:b/>
          <w:bCs/>
          <w:sz w:val="36"/>
          <w:szCs w:val="36"/>
        </w:rPr>
      </w:pPr>
    </w:p>
    <w:p w14:paraId="00CC0763" w14:textId="77777777" w:rsidR="004F438A" w:rsidRPr="004F438A" w:rsidRDefault="00615693" w:rsidP="004F438A">
      <w:pPr>
        <w:jc w:val="center"/>
        <w:rPr>
          <w:rFonts w:eastAsia="Times New Roman" w:cs="Times New Roman"/>
          <w:b/>
          <w:bCs/>
          <w:sz w:val="36"/>
          <w:szCs w:val="36"/>
        </w:rPr>
      </w:pPr>
      <w:r w:rsidRPr="004F438A">
        <w:rPr>
          <w:rFonts w:eastAsia="Times New Roman" w:cs="Times New Roman"/>
          <w:b/>
          <w:bCs/>
          <w:sz w:val="36"/>
          <w:szCs w:val="36"/>
        </w:rPr>
        <w:t>Module: Strategic Management</w:t>
      </w:r>
    </w:p>
    <w:p w14:paraId="2E4407DB" w14:textId="77777777" w:rsidR="004F438A" w:rsidRPr="004F438A" w:rsidRDefault="00615693" w:rsidP="004F438A">
      <w:pPr>
        <w:jc w:val="center"/>
        <w:rPr>
          <w:rFonts w:eastAsia="Times New Roman" w:cs="Times New Roman"/>
          <w:b/>
          <w:bCs/>
          <w:sz w:val="36"/>
          <w:szCs w:val="36"/>
        </w:rPr>
      </w:pPr>
      <w:r w:rsidRPr="004F438A">
        <w:rPr>
          <w:rFonts w:eastAsia="Times New Roman" w:cs="Times New Roman"/>
          <w:b/>
          <w:bCs/>
          <w:sz w:val="36"/>
          <w:szCs w:val="36"/>
        </w:rPr>
        <w:t>Module code: LCMB7003</w:t>
      </w:r>
    </w:p>
    <w:p w14:paraId="02EE1A74" w14:textId="77777777" w:rsidR="004F438A" w:rsidRPr="004F438A" w:rsidRDefault="00615693" w:rsidP="004F438A">
      <w:pPr>
        <w:jc w:val="center"/>
        <w:rPr>
          <w:rFonts w:eastAsia="Times New Roman" w:cs="Times New Roman"/>
          <w:b/>
          <w:bCs/>
          <w:sz w:val="36"/>
          <w:szCs w:val="36"/>
        </w:rPr>
      </w:pPr>
      <w:r w:rsidRPr="004F438A">
        <w:rPr>
          <w:rFonts w:eastAsia="Times New Roman" w:cs="Times New Roman"/>
          <w:b/>
          <w:bCs/>
          <w:sz w:val="36"/>
          <w:szCs w:val="36"/>
        </w:rPr>
        <w:t>Case study of Norwegian Air</w:t>
      </w:r>
    </w:p>
    <w:p w14:paraId="03799478" w14:textId="699202A6" w:rsidR="004F438A" w:rsidRDefault="00615693" w:rsidP="004F438A">
      <w:pPr>
        <w:jc w:val="center"/>
        <w:rPr>
          <w:rFonts w:eastAsia="Times New Roman" w:cs="Times New Roman"/>
          <w:szCs w:val="24"/>
        </w:rPr>
      </w:pPr>
      <w:r>
        <w:rPr>
          <w:rFonts w:eastAsia="Times New Roman" w:cs="Times New Roman"/>
          <w:szCs w:val="24"/>
        </w:rPr>
        <w:t>Name of student:</w:t>
      </w:r>
      <w:r w:rsidR="0062710D">
        <w:rPr>
          <w:rFonts w:eastAsia="Times New Roman" w:cs="Times New Roman"/>
          <w:szCs w:val="24"/>
        </w:rPr>
        <w:t xml:space="preserve"> </w:t>
      </w:r>
      <w:proofErr w:type="spellStart"/>
      <w:r w:rsidR="0062710D">
        <w:rPr>
          <w:rFonts w:eastAsia="Times New Roman" w:cs="Times New Roman"/>
          <w:szCs w:val="24"/>
        </w:rPr>
        <w:t>Pothunuri</w:t>
      </w:r>
      <w:proofErr w:type="spellEnd"/>
      <w:r w:rsidR="0062710D">
        <w:rPr>
          <w:rFonts w:eastAsia="Times New Roman" w:cs="Times New Roman"/>
          <w:szCs w:val="24"/>
        </w:rPr>
        <w:t xml:space="preserve"> Sandeep Kumar</w:t>
      </w:r>
    </w:p>
    <w:p w14:paraId="6A4183E4" w14:textId="4E9294FD" w:rsidR="004F438A" w:rsidRDefault="00615693" w:rsidP="004F438A">
      <w:pPr>
        <w:jc w:val="center"/>
        <w:rPr>
          <w:rFonts w:eastAsia="Times New Roman" w:cs="Times New Roman"/>
          <w:szCs w:val="24"/>
        </w:rPr>
      </w:pPr>
      <w:r>
        <w:rPr>
          <w:rFonts w:eastAsia="Times New Roman" w:cs="Times New Roman"/>
          <w:szCs w:val="24"/>
        </w:rPr>
        <w:t>Student ID:</w:t>
      </w:r>
      <w:r w:rsidR="0062710D">
        <w:rPr>
          <w:rFonts w:eastAsia="Times New Roman" w:cs="Times New Roman"/>
          <w:szCs w:val="24"/>
        </w:rPr>
        <w:t xml:space="preserve"> 2223937</w:t>
      </w:r>
    </w:p>
    <w:p w14:paraId="6E6DB52B" w14:textId="53964B4A" w:rsidR="004F438A" w:rsidRDefault="00615693" w:rsidP="004F438A">
      <w:pPr>
        <w:jc w:val="center"/>
        <w:rPr>
          <w:rFonts w:eastAsia="Times New Roman" w:cs="Times New Roman"/>
          <w:szCs w:val="24"/>
        </w:rPr>
      </w:pPr>
      <w:r>
        <w:rPr>
          <w:rFonts w:eastAsia="Times New Roman" w:cs="Times New Roman"/>
          <w:szCs w:val="24"/>
        </w:rPr>
        <w:t xml:space="preserve">Date: </w:t>
      </w:r>
      <w:r w:rsidR="00194812">
        <w:rPr>
          <w:rFonts w:eastAsia="Times New Roman" w:cs="Times New Roman"/>
          <w:szCs w:val="24"/>
        </w:rPr>
        <w:t>01 Sep 2023</w:t>
      </w:r>
      <w:r>
        <w:rPr>
          <w:rFonts w:eastAsia="Times New Roman" w:cs="Times New Roman"/>
          <w:szCs w:val="24"/>
        </w:rPr>
        <w:br w:type="page"/>
      </w:r>
    </w:p>
    <w:sdt>
      <w:sdtPr>
        <w:rPr>
          <w:rFonts w:ascii="Times New Roman" w:eastAsia="Arial" w:hAnsi="Times New Roman" w:cs="Arial"/>
          <w:color w:val="auto"/>
          <w:sz w:val="24"/>
          <w:szCs w:val="22"/>
          <w:lang w:val="en"/>
        </w:rPr>
        <w:id w:val="-378014298"/>
        <w:docPartObj>
          <w:docPartGallery w:val="Table of Contents"/>
          <w:docPartUnique/>
        </w:docPartObj>
      </w:sdtPr>
      <w:sdtEndPr>
        <w:rPr>
          <w:b/>
          <w:bCs/>
          <w:noProof/>
        </w:rPr>
      </w:sdtEndPr>
      <w:sdtContent>
        <w:p w14:paraId="01CC28CA" w14:textId="77777777" w:rsidR="004F438A" w:rsidRPr="004F438A" w:rsidRDefault="00615693" w:rsidP="004F438A">
          <w:pPr>
            <w:pStyle w:val="TOCHeading"/>
            <w:jc w:val="center"/>
            <w:rPr>
              <w:rFonts w:ascii="Times New Roman" w:hAnsi="Times New Roman" w:cs="Times New Roman"/>
              <w:b/>
              <w:bCs/>
              <w:color w:val="auto"/>
              <w:sz w:val="28"/>
              <w:szCs w:val="28"/>
            </w:rPr>
          </w:pPr>
          <w:r w:rsidRPr="004F438A">
            <w:rPr>
              <w:rFonts w:ascii="Times New Roman" w:hAnsi="Times New Roman" w:cs="Times New Roman"/>
              <w:b/>
              <w:bCs/>
              <w:color w:val="auto"/>
              <w:sz w:val="28"/>
              <w:szCs w:val="28"/>
            </w:rPr>
            <w:t>Table of Contents</w:t>
          </w:r>
        </w:p>
        <w:p w14:paraId="10456BBB" w14:textId="77777777" w:rsidR="002E324F" w:rsidRDefault="00615693">
          <w:pPr>
            <w:pStyle w:val="TOC1"/>
            <w:tabs>
              <w:tab w:val="right" w:leader="dot" w:pos="9350"/>
            </w:tabs>
            <w:rPr>
              <w:rFonts w:asciiTheme="minorHAnsi" w:eastAsiaTheme="minorEastAsia" w:hAnsiTheme="minorHAnsi" w:cstheme="minorBidi"/>
              <w:noProof/>
              <w:kern w:val="2"/>
              <w:sz w:val="22"/>
              <w:szCs w:val="28"/>
              <w:lang w:val="en-IN" w:eastAsia="en-IN" w:bidi="bn-IN"/>
              <w14:ligatures w14:val="standardContextual"/>
            </w:rPr>
          </w:pPr>
          <w:r>
            <w:fldChar w:fldCharType="begin"/>
          </w:r>
          <w:r>
            <w:instrText xml:space="preserve"> TOC \o "1-3" \h \z \u </w:instrText>
          </w:r>
          <w:r>
            <w:fldChar w:fldCharType="separate"/>
          </w:r>
          <w:hyperlink w:anchor="_Toc143364384" w:history="1">
            <w:r w:rsidRPr="007709FF">
              <w:rPr>
                <w:rStyle w:val="Hyperlink"/>
                <w:noProof/>
              </w:rPr>
              <w:t>Introduction</w:t>
            </w:r>
            <w:r>
              <w:rPr>
                <w:noProof/>
                <w:webHidden/>
              </w:rPr>
              <w:tab/>
            </w:r>
            <w:r>
              <w:rPr>
                <w:noProof/>
                <w:webHidden/>
              </w:rPr>
              <w:fldChar w:fldCharType="begin"/>
            </w:r>
            <w:r>
              <w:rPr>
                <w:noProof/>
                <w:webHidden/>
              </w:rPr>
              <w:instrText xml:space="preserve"> PAGEREF _Toc143364384 \h </w:instrText>
            </w:r>
            <w:r>
              <w:rPr>
                <w:noProof/>
                <w:webHidden/>
              </w:rPr>
            </w:r>
            <w:r>
              <w:rPr>
                <w:noProof/>
                <w:webHidden/>
              </w:rPr>
              <w:fldChar w:fldCharType="separate"/>
            </w:r>
            <w:r>
              <w:rPr>
                <w:noProof/>
                <w:webHidden/>
              </w:rPr>
              <w:t>3</w:t>
            </w:r>
            <w:r>
              <w:rPr>
                <w:noProof/>
                <w:webHidden/>
              </w:rPr>
              <w:fldChar w:fldCharType="end"/>
            </w:r>
          </w:hyperlink>
        </w:p>
        <w:p w14:paraId="5242AE11" w14:textId="77777777" w:rsidR="002E324F" w:rsidRDefault="00194812">
          <w:pPr>
            <w:pStyle w:val="TOC1"/>
            <w:tabs>
              <w:tab w:val="right" w:leader="dot" w:pos="9350"/>
            </w:tabs>
            <w:rPr>
              <w:rFonts w:asciiTheme="minorHAnsi" w:eastAsiaTheme="minorEastAsia" w:hAnsiTheme="minorHAnsi" w:cstheme="minorBidi"/>
              <w:noProof/>
              <w:kern w:val="2"/>
              <w:sz w:val="22"/>
              <w:szCs w:val="28"/>
              <w:lang w:val="en-IN" w:eastAsia="en-IN" w:bidi="bn-IN"/>
              <w14:ligatures w14:val="standardContextual"/>
            </w:rPr>
          </w:pPr>
          <w:hyperlink w:anchor="_Toc143364385" w:history="1">
            <w:r w:rsidR="00615693" w:rsidRPr="007709FF">
              <w:rPr>
                <w:rStyle w:val="Hyperlink"/>
                <w:noProof/>
              </w:rPr>
              <w:t>Internal Context</w:t>
            </w:r>
            <w:r w:rsidR="00615693">
              <w:rPr>
                <w:noProof/>
                <w:webHidden/>
              </w:rPr>
              <w:tab/>
            </w:r>
            <w:r w:rsidR="00615693">
              <w:rPr>
                <w:noProof/>
                <w:webHidden/>
              </w:rPr>
              <w:fldChar w:fldCharType="begin"/>
            </w:r>
            <w:r w:rsidR="00615693">
              <w:rPr>
                <w:noProof/>
                <w:webHidden/>
              </w:rPr>
              <w:instrText xml:space="preserve"> PAGEREF _Toc143364385 \h </w:instrText>
            </w:r>
            <w:r w:rsidR="00615693">
              <w:rPr>
                <w:noProof/>
                <w:webHidden/>
              </w:rPr>
            </w:r>
            <w:r w:rsidR="00615693">
              <w:rPr>
                <w:noProof/>
                <w:webHidden/>
              </w:rPr>
              <w:fldChar w:fldCharType="separate"/>
            </w:r>
            <w:r w:rsidR="00615693">
              <w:rPr>
                <w:noProof/>
                <w:webHidden/>
              </w:rPr>
              <w:t>3</w:t>
            </w:r>
            <w:r w:rsidR="00615693">
              <w:rPr>
                <w:noProof/>
                <w:webHidden/>
              </w:rPr>
              <w:fldChar w:fldCharType="end"/>
            </w:r>
          </w:hyperlink>
        </w:p>
        <w:p w14:paraId="631C9771" w14:textId="77777777" w:rsidR="002E324F" w:rsidRDefault="00194812">
          <w:pPr>
            <w:pStyle w:val="TOC2"/>
            <w:tabs>
              <w:tab w:val="right" w:leader="dot" w:pos="9350"/>
            </w:tabs>
            <w:rPr>
              <w:noProof/>
            </w:rPr>
          </w:pPr>
          <w:hyperlink w:anchor="_Toc143364386" w:history="1">
            <w:r w:rsidR="00615693" w:rsidRPr="007709FF">
              <w:rPr>
                <w:rStyle w:val="Hyperlink"/>
                <w:noProof/>
              </w:rPr>
              <w:t>SWOT Analysis</w:t>
            </w:r>
            <w:r w:rsidR="00615693">
              <w:rPr>
                <w:noProof/>
                <w:webHidden/>
              </w:rPr>
              <w:tab/>
            </w:r>
            <w:r w:rsidR="00615693">
              <w:rPr>
                <w:noProof/>
                <w:webHidden/>
              </w:rPr>
              <w:fldChar w:fldCharType="begin"/>
            </w:r>
            <w:r w:rsidR="00615693">
              <w:rPr>
                <w:noProof/>
                <w:webHidden/>
              </w:rPr>
              <w:instrText xml:space="preserve"> PAGEREF _Toc143364386 \h </w:instrText>
            </w:r>
            <w:r w:rsidR="00615693">
              <w:rPr>
                <w:noProof/>
                <w:webHidden/>
              </w:rPr>
            </w:r>
            <w:r w:rsidR="00615693">
              <w:rPr>
                <w:noProof/>
                <w:webHidden/>
              </w:rPr>
              <w:fldChar w:fldCharType="separate"/>
            </w:r>
            <w:r w:rsidR="00615693">
              <w:rPr>
                <w:noProof/>
                <w:webHidden/>
              </w:rPr>
              <w:t>3</w:t>
            </w:r>
            <w:r w:rsidR="00615693">
              <w:rPr>
                <w:noProof/>
                <w:webHidden/>
              </w:rPr>
              <w:fldChar w:fldCharType="end"/>
            </w:r>
          </w:hyperlink>
        </w:p>
        <w:p w14:paraId="5AEABF03" w14:textId="77777777" w:rsidR="002E324F" w:rsidRDefault="00194812">
          <w:pPr>
            <w:pStyle w:val="TOC2"/>
            <w:tabs>
              <w:tab w:val="right" w:leader="dot" w:pos="9350"/>
            </w:tabs>
            <w:rPr>
              <w:noProof/>
            </w:rPr>
          </w:pPr>
          <w:hyperlink w:anchor="_Toc143364387" w:history="1">
            <w:r w:rsidR="00615693" w:rsidRPr="007709FF">
              <w:rPr>
                <w:rStyle w:val="Hyperlink"/>
                <w:noProof/>
              </w:rPr>
              <w:t>VRIO Analysis</w:t>
            </w:r>
            <w:r w:rsidR="00615693">
              <w:rPr>
                <w:noProof/>
                <w:webHidden/>
              </w:rPr>
              <w:tab/>
            </w:r>
            <w:r w:rsidR="00615693">
              <w:rPr>
                <w:noProof/>
                <w:webHidden/>
              </w:rPr>
              <w:fldChar w:fldCharType="begin"/>
            </w:r>
            <w:r w:rsidR="00615693">
              <w:rPr>
                <w:noProof/>
                <w:webHidden/>
              </w:rPr>
              <w:instrText xml:space="preserve"> PAGEREF _Toc143364387 \h </w:instrText>
            </w:r>
            <w:r w:rsidR="00615693">
              <w:rPr>
                <w:noProof/>
                <w:webHidden/>
              </w:rPr>
            </w:r>
            <w:r w:rsidR="00615693">
              <w:rPr>
                <w:noProof/>
                <w:webHidden/>
              </w:rPr>
              <w:fldChar w:fldCharType="separate"/>
            </w:r>
            <w:r w:rsidR="00615693">
              <w:rPr>
                <w:noProof/>
                <w:webHidden/>
              </w:rPr>
              <w:t>5</w:t>
            </w:r>
            <w:r w:rsidR="00615693">
              <w:rPr>
                <w:noProof/>
                <w:webHidden/>
              </w:rPr>
              <w:fldChar w:fldCharType="end"/>
            </w:r>
          </w:hyperlink>
        </w:p>
        <w:p w14:paraId="7AAEC4AE" w14:textId="77777777" w:rsidR="002E324F" w:rsidRDefault="00194812">
          <w:pPr>
            <w:pStyle w:val="TOC1"/>
            <w:tabs>
              <w:tab w:val="right" w:leader="dot" w:pos="9350"/>
            </w:tabs>
            <w:rPr>
              <w:rFonts w:asciiTheme="minorHAnsi" w:eastAsiaTheme="minorEastAsia" w:hAnsiTheme="minorHAnsi" w:cstheme="minorBidi"/>
              <w:noProof/>
              <w:kern w:val="2"/>
              <w:sz w:val="22"/>
              <w:szCs w:val="28"/>
              <w:lang w:val="en-IN" w:eastAsia="en-IN" w:bidi="bn-IN"/>
              <w14:ligatures w14:val="standardContextual"/>
            </w:rPr>
          </w:pPr>
          <w:hyperlink w:anchor="_Toc143364388" w:history="1">
            <w:r w:rsidR="00615693" w:rsidRPr="007709FF">
              <w:rPr>
                <w:rStyle w:val="Hyperlink"/>
                <w:noProof/>
              </w:rPr>
              <w:t>External context: PESTLE Analysis</w:t>
            </w:r>
            <w:r w:rsidR="00615693">
              <w:rPr>
                <w:noProof/>
                <w:webHidden/>
              </w:rPr>
              <w:tab/>
            </w:r>
            <w:r w:rsidR="00615693">
              <w:rPr>
                <w:noProof/>
                <w:webHidden/>
              </w:rPr>
              <w:fldChar w:fldCharType="begin"/>
            </w:r>
            <w:r w:rsidR="00615693">
              <w:rPr>
                <w:noProof/>
                <w:webHidden/>
              </w:rPr>
              <w:instrText xml:space="preserve"> PAGEREF _Toc143364388 \h </w:instrText>
            </w:r>
            <w:r w:rsidR="00615693">
              <w:rPr>
                <w:noProof/>
                <w:webHidden/>
              </w:rPr>
            </w:r>
            <w:r w:rsidR="00615693">
              <w:rPr>
                <w:noProof/>
                <w:webHidden/>
              </w:rPr>
              <w:fldChar w:fldCharType="separate"/>
            </w:r>
            <w:r w:rsidR="00615693">
              <w:rPr>
                <w:noProof/>
                <w:webHidden/>
              </w:rPr>
              <w:t>7</w:t>
            </w:r>
            <w:r w:rsidR="00615693">
              <w:rPr>
                <w:noProof/>
                <w:webHidden/>
              </w:rPr>
              <w:fldChar w:fldCharType="end"/>
            </w:r>
          </w:hyperlink>
        </w:p>
        <w:p w14:paraId="1DBC4B50" w14:textId="77777777" w:rsidR="002E324F" w:rsidRDefault="00194812">
          <w:pPr>
            <w:pStyle w:val="TOC1"/>
            <w:tabs>
              <w:tab w:val="right" w:leader="dot" w:pos="9350"/>
            </w:tabs>
            <w:rPr>
              <w:rFonts w:asciiTheme="minorHAnsi" w:eastAsiaTheme="minorEastAsia" w:hAnsiTheme="minorHAnsi" w:cstheme="minorBidi"/>
              <w:noProof/>
              <w:kern w:val="2"/>
              <w:sz w:val="22"/>
              <w:szCs w:val="28"/>
              <w:lang w:val="en-IN" w:eastAsia="en-IN" w:bidi="bn-IN"/>
              <w14:ligatures w14:val="standardContextual"/>
            </w:rPr>
          </w:pPr>
          <w:hyperlink w:anchor="_Toc143364389" w:history="1">
            <w:r w:rsidR="00615693" w:rsidRPr="007709FF">
              <w:rPr>
                <w:rStyle w:val="Hyperlink"/>
                <w:noProof/>
              </w:rPr>
              <w:t>Industry Analysis: Porter’s Five Forces</w:t>
            </w:r>
            <w:r w:rsidR="00615693">
              <w:rPr>
                <w:noProof/>
                <w:webHidden/>
              </w:rPr>
              <w:tab/>
            </w:r>
            <w:r w:rsidR="00615693">
              <w:rPr>
                <w:noProof/>
                <w:webHidden/>
              </w:rPr>
              <w:fldChar w:fldCharType="begin"/>
            </w:r>
            <w:r w:rsidR="00615693">
              <w:rPr>
                <w:noProof/>
                <w:webHidden/>
              </w:rPr>
              <w:instrText xml:space="preserve"> PAGEREF _Toc143364389 \h </w:instrText>
            </w:r>
            <w:r w:rsidR="00615693">
              <w:rPr>
                <w:noProof/>
                <w:webHidden/>
              </w:rPr>
            </w:r>
            <w:r w:rsidR="00615693">
              <w:rPr>
                <w:noProof/>
                <w:webHidden/>
              </w:rPr>
              <w:fldChar w:fldCharType="separate"/>
            </w:r>
            <w:r w:rsidR="00615693">
              <w:rPr>
                <w:noProof/>
                <w:webHidden/>
              </w:rPr>
              <w:t>10</w:t>
            </w:r>
            <w:r w:rsidR="00615693">
              <w:rPr>
                <w:noProof/>
                <w:webHidden/>
              </w:rPr>
              <w:fldChar w:fldCharType="end"/>
            </w:r>
          </w:hyperlink>
        </w:p>
        <w:p w14:paraId="5BA1F887" w14:textId="77777777" w:rsidR="002E324F" w:rsidRDefault="00194812">
          <w:pPr>
            <w:pStyle w:val="TOC1"/>
            <w:tabs>
              <w:tab w:val="right" w:leader="dot" w:pos="9350"/>
            </w:tabs>
            <w:rPr>
              <w:rFonts w:asciiTheme="minorHAnsi" w:eastAsiaTheme="minorEastAsia" w:hAnsiTheme="minorHAnsi" w:cstheme="minorBidi"/>
              <w:noProof/>
              <w:kern w:val="2"/>
              <w:sz w:val="22"/>
              <w:szCs w:val="28"/>
              <w:lang w:val="en-IN" w:eastAsia="en-IN" w:bidi="bn-IN"/>
              <w14:ligatures w14:val="standardContextual"/>
            </w:rPr>
          </w:pPr>
          <w:hyperlink w:anchor="_Toc143364390" w:history="1">
            <w:r w:rsidR="00615693" w:rsidRPr="007709FF">
              <w:rPr>
                <w:rStyle w:val="Hyperlink"/>
                <w:noProof/>
              </w:rPr>
              <w:t>McKinsey 7S Model</w:t>
            </w:r>
            <w:r w:rsidR="00615693">
              <w:rPr>
                <w:noProof/>
                <w:webHidden/>
              </w:rPr>
              <w:tab/>
            </w:r>
            <w:r w:rsidR="00615693">
              <w:rPr>
                <w:noProof/>
                <w:webHidden/>
              </w:rPr>
              <w:fldChar w:fldCharType="begin"/>
            </w:r>
            <w:r w:rsidR="00615693">
              <w:rPr>
                <w:noProof/>
                <w:webHidden/>
              </w:rPr>
              <w:instrText xml:space="preserve"> PAGEREF _Toc143364390 \h </w:instrText>
            </w:r>
            <w:r w:rsidR="00615693">
              <w:rPr>
                <w:noProof/>
                <w:webHidden/>
              </w:rPr>
            </w:r>
            <w:r w:rsidR="00615693">
              <w:rPr>
                <w:noProof/>
                <w:webHidden/>
              </w:rPr>
              <w:fldChar w:fldCharType="separate"/>
            </w:r>
            <w:r w:rsidR="00615693">
              <w:rPr>
                <w:noProof/>
                <w:webHidden/>
              </w:rPr>
              <w:t>11</w:t>
            </w:r>
            <w:r w:rsidR="00615693">
              <w:rPr>
                <w:noProof/>
                <w:webHidden/>
              </w:rPr>
              <w:fldChar w:fldCharType="end"/>
            </w:r>
          </w:hyperlink>
        </w:p>
        <w:p w14:paraId="6FC84348" w14:textId="77777777" w:rsidR="002E324F" w:rsidRDefault="00194812">
          <w:pPr>
            <w:pStyle w:val="TOC1"/>
            <w:tabs>
              <w:tab w:val="right" w:leader="dot" w:pos="9350"/>
            </w:tabs>
            <w:rPr>
              <w:rFonts w:asciiTheme="minorHAnsi" w:eastAsiaTheme="minorEastAsia" w:hAnsiTheme="minorHAnsi" w:cstheme="minorBidi"/>
              <w:noProof/>
              <w:kern w:val="2"/>
              <w:sz w:val="22"/>
              <w:szCs w:val="28"/>
              <w:lang w:val="en-IN" w:eastAsia="en-IN" w:bidi="bn-IN"/>
              <w14:ligatures w14:val="standardContextual"/>
            </w:rPr>
          </w:pPr>
          <w:hyperlink w:anchor="_Toc143364391" w:history="1">
            <w:r w:rsidR="00615693" w:rsidRPr="007709FF">
              <w:rPr>
                <w:rStyle w:val="Hyperlink"/>
                <w:noProof/>
              </w:rPr>
              <w:t>Ansoff growth matrix</w:t>
            </w:r>
            <w:r w:rsidR="00615693">
              <w:rPr>
                <w:noProof/>
                <w:webHidden/>
              </w:rPr>
              <w:tab/>
            </w:r>
            <w:r w:rsidR="00615693">
              <w:rPr>
                <w:noProof/>
                <w:webHidden/>
              </w:rPr>
              <w:fldChar w:fldCharType="begin"/>
            </w:r>
            <w:r w:rsidR="00615693">
              <w:rPr>
                <w:noProof/>
                <w:webHidden/>
              </w:rPr>
              <w:instrText xml:space="preserve"> PAGEREF _Toc143364391 \h </w:instrText>
            </w:r>
            <w:r w:rsidR="00615693">
              <w:rPr>
                <w:noProof/>
                <w:webHidden/>
              </w:rPr>
            </w:r>
            <w:r w:rsidR="00615693">
              <w:rPr>
                <w:noProof/>
                <w:webHidden/>
              </w:rPr>
              <w:fldChar w:fldCharType="separate"/>
            </w:r>
            <w:r w:rsidR="00615693">
              <w:rPr>
                <w:noProof/>
                <w:webHidden/>
              </w:rPr>
              <w:t>13</w:t>
            </w:r>
            <w:r w:rsidR="00615693">
              <w:rPr>
                <w:noProof/>
                <w:webHidden/>
              </w:rPr>
              <w:fldChar w:fldCharType="end"/>
            </w:r>
          </w:hyperlink>
        </w:p>
        <w:p w14:paraId="70CA251A" w14:textId="77777777" w:rsidR="002E324F" w:rsidRDefault="00194812">
          <w:pPr>
            <w:pStyle w:val="TOC1"/>
            <w:tabs>
              <w:tab w:val="right" w:leader="dot" w:pos="9350"/>
            </w:tabs>
            <w:rPr>
              <w:rFonts w:asciiTheme="minorHAnsi" w:eastAsiaTheme="minorEastAsia" w:hAnsiTheme="minorHAnsi" w:cstheme="minorBidi"/>
              <w:noProof/>
              <w:kern w:val="2"/>
              <w:sz w:val="22"/>
              <w:szCs w:val="28"/>
              <w:lang w:val="en-IN" w:eastAsia="en-IN" w:bidi="bn-IN"/>
              <w14:ligatures w14:val="standardContextual"/>
            </w:rPr>
          </w:pPr>
          <w:hyperlink w:anchor="_Toc143364392" w:history="1">
            <w:r w:rsidR="00615693" w:rsidRPr="007709FF">
              <w:rPr>
                <w:rStyle w:val="Hyperlink"/>
                <w:rFonts w:eastAsia="Times New Roman" w:cs="Times New Roman"/>
                <w:noProof/>
              </w:rPr>
              <w:t>Competitive Report of the Company</w:t>
            </w:r>
            <w:r w:rsidR="00615693">
              <w:rPr>
                <w:noProof/>
                <w:webHidden/>
              </w:rPr>
              <w:tab/>
            </w:r>
            <w:r w:rsidR="00615693">
              <w:rPr>
                <w:noProof/>
                <w:webHidden/>
              </w:rPr>
              <w:fldChar w:fldCharType="begin"/>
            </w:r>
            <w:r w:rsidR="00615693">
              <w:rPr>
                <w:noProof/>
                <w:webHidden/>
              </w:rPr>
              <w:instrText xml:space="preserve"> PAGEREF _Toc143364392 \h </w:instrText>
            </w:r>
            <w:r w:rsidR="00615693">
              <w:rPr>
                <w:noProof/>
                <w:webHidden/>
              </w:rPr>
            </w:r>
            <w:r w:rsidR="00615693">
              <w:rPr>
                <w:noProof/>
                <w:webHidden/>
              </w:rPr>
              <w:fldChar w:fldCharType="separate"/>
            </w:r>
            <w:r w:rsidR="00615693">
              <w:rPr>
                <w:noProof/>
                <w:webHidden/>
              </w:rPr>
              <w:t>14</w:t>
            </w:r>
            <w:r w:rsidR="00615693">
              <w:rPr>
                <w:noProof/>
                <w:webHidden/>
              </w:rPr>
              <w:fldChar w:fldCharType="end"/>
            </w:r>
          </w:hyperlink>
        </w:p>
        <w:p w14:paraId="15FE51B5" w14:textId="77777777" w:rsidR="002E324F" w:rsidRDefault="00194812">
          <w:pPr>
            <w:pStyle w:val="TOC1"/>
            <w:tabs>
              <w:tab w:val="right" w:leader="dot" w:pos="9350"/>
            </w:tabs>
            <w:rPr>
              <w:rFonts w:asciiTheme="minorHAnsi" w:eastAsiaTheme="minorEastAsia" w:hAnsiTheme="minorHAnsi" w:cstheme="minorBidi"/>
              <w:noProof/>
              <w:kern w:val="2"/>
              <w:sz w:val="22"/>
              <w:szCs w:val="28"/>
              <w:lang w:val="en-IN" w:eastAsia="en-IN" w:bidi="bn-IN"/>
              <w14:ligatures w14:val="standardContextual"/>
            </w:rPr>
          </w:pPr>
          <w:hyperlink w:anchor="_Toc143364393" w:history="1">
            <w:r w:rsidR="00615693" w:rsidRPr="007709FF">
              <w:rPr>
                <w:rStyle w:val="Hyperlink"/>
                <w:rFonts w:eastAsia="Times New Roman" w:cs="Times New Roman"/>
                <w:noProof/>
              </w:rPr>
              <w:t>Major challenges faced by Company</w:t>
            </w:r>
            <w:r w:rsidR="00615693">
              <w:rPr>
                <w:noProof/>
                <w:webHidden/>
              </w:rPr>
              <w:tab/>
            </w:r>
            <w:r w:rsidR="00615693">
              <w:rPr>
                <w:noProof/>
                <w:webHidden/>
              </w:rPr>
              <w:fldChar w:fldCharType="begin"/>
            </w:r>
            <w:r w:rsidR="00615693">
              <w:rPr>
                <w:noProof/>
                <w:webHidden/>
              </w:rPr>
              <w:instrText xml:space="preserve"> PAGEREF _Toc143364393 \h </w:instrText>
            </w:r>
            <w:r w:rsidR="00615693">
              <w:rPr>
                <w:noProof/>
                <w:webHidden/>
              </w:rPr>
            </w:r>
            <w:r w:rsidR="00615693">
              <w:rPr>
                <w:noProof/>
                <w:webHidden/>
              </w:rPr>
              <w:fldChar w:fldCharType="separate"/>
            </w:r>
            <w:r w:rsidR="00615693">
              <w:rPr>
                <w:noProof/>
                <w:webHidden/>
              </w:rPr>
              <w:t>17</w:t>
            </w:r>
            <w:r w:rsidR="00615693">
              <w:rPr>
                <w:noProof/>
                <w:webHidden/>
              </w:rPr>
              <w:fldChar w:fldCharType="end"/>
            </w:r>
          </w:hyperlink>
        </w:p>
        <w:p w14:paraId="58913896" w14:textId="77777777" w:rsidR="002E324F" w:rsidRDefault="00194812">
          <w:pPr>
            <w:pStyle w:val="TOC1"/>
            <w:tabs>
              <w:tab w:val="right" w:leader="dot" w:pos="9350"/>
            </w:tabs>
            <w:rPr>
              <w:rFonts w:asciiTheme="minorHAnsi" w:eastAsiaTheme="minorEastAsia" w:hAnsiTheme="minorHAnsi" w:cstheme="minorBidi"/>
              <w:noProof/>
              <w:kern w:val="2"/>
              <w:sz w:val="22"/>
              <w:szCs w:val="28"/>
              <w:lang w:val="en-IN" w:eastAsia="en-IN" w:bidi="bn-IN"/>
              <w14:ligatures w14:val="standardContextual"/>
            </w:rPr>
          </w:pPr>
          <w:hyperlink w:anchor="_Toc143364394" w:history="1">
            <w:r w:rsidR="00615693" w:rsidRPr="007709FF">
              <w:rPr>
                <w:rStyle w:val="Hyperlink"/>
                <w:rFonts w:eastAsia="Times New Roman" w:cs="Times New Roman"/>
                <w:noProof/>
              </w:rPr>
              <w:t>Development Strategy of the Company (Recommendations)</w:t>
            </w:r>
            <w:r w:rsidR="00615693">
              <w:rPr>
                <w:noProof/>
                <w:webHidden/>
              </w:rPr>
              <w:tab/>
            </w:r>
            <w:r w:rsidR="00615693">
              <w:rPr>
                <w:noProof/>
                <w:webHidden/>
              </w:rPr>
              <w:fldChar w:fldCharType="begin"/>
            </w:r>
            <w:r w:rsidR="00615693">
              <w:rPr>
                <w:noProof/>
                <w:webHidden/>
              </w:rPr>
              <w:instrText xml:space="preserve"> PAGEREF _Toc143364394 \h </w:instrText>
            </w:r>
            <w:r w:rsidR="00615693">
              <w:rPr>
                <w:noProof/>
                <w:webHidden/>
              </w:rPr>
            </w:r>
            <w:r w:rsidR="00615693">
              <w:rPr>
                <w:noProof/>
                <w:webHidden/>
              </w:rPr>
              <w:fldChar w:fldCharType="separate"/>
            </w:r>
            <w:r w:rsidR="00615693">
              <w:rPr>
                <w:noProof/>
                <w:webHidden/>
              </w:rPr>
              <w:t>18</w:t>
            </w:r>
            <w:r w:rsidR="00615693">
              <w:rPr>
                <w:noProof/>
                <w:webHidden/>
              </w:rPr>
              <w:fldChar w:fldCharType="end"/>
            </w:r>
          </w:hyperlink>
        </w:p>
        <w:p w14:paraId="5634B64C" w14:textId="77777777" w:rsidR="002E324F" w:rsidRDefault="00194812">
          <w:pPr>
            <w:pStyle w:val="TOC1"/>
            <w:tabs>
              <w:tab w:val="right" w:leader="dot" w:pos="9350"/>
            </w:tabs>
            <w:rPr>
              <w:rFonts w:asciiTheme="minorHAnsi" w:eastAsiaTheme="minorEastAsia" w:hAnsiTheme="minorHAnsi" w:cstheme="minorBidi"/>
              <w:noProof/>
              <w:kern w:val="2"/>
              <w:sz w:val="22"/>
              <w:szCs w:val="28"/>
              <w:lang w:val="en-IN" w:eastAsia="en-IN" w:bidi="bn-IN"/>
              <w14:ligatures w14:val="standardContextual"/>
            </w:rPr>
          </w:pPr>
          <w:hyperlink w:anchor="_Toc143364395" w:history="1">
            <w:r w:rsidR="00615693" w:rsidRPr="007709FF">
              <w:rPr>
                <w:rStyle w:val="Hyperlink"/>
                <w:noProof/>
              </w:rPr>
              <w:t>Conclusion</w:t>
            </w:r>
            <w:r w:rsidR="00615693">
              <w:rPr>
                <w:noProof/>
                <w:webHidden/>
              </w:rPr>
              <w:tab/>
            </w:r>
            <w:r w:rsidR="00615693">
              <w:rPr>
                <w:noProof/>
                <w:webHidden/>
              </w:rPr>
              <w:fldChar w:fldCharType="begin"/>
            </w:r>
            <w:r w:rsidR="00615693">
              <w:rPr>
                <w:noProof/>
                <w:webHidden/>
              </w:rPr>
              <w:instrText xml:space="preserve"> PAGEREF _Toc143364395 \h </w:instrText>
            </w:r>
            <w:r w:rsidR="00615693">
              <w:rPr>
                <w:noProof/>
                <w:webHidden/>
              </w:rPr>
            </w:r>
            <w:r w:rsidR="00615693">
              <w:rPr>
                <w:noProof/>
                <w:webHidden/>
              </w:rPr>
              <w:fldChar w:fldCharType="separate"/>
            </w:r>
            <w:r w:rsidR="00615693">
              <w:rPr>
                <w:noProof/>
                <w:webHidden/>
              </w:rPr>
              <w:t>19</w:t>
            </w:r>
            <w:r w:rsidR="00615693">
              <w:rPr>
                <w:noProof/>
                <w:webHidden/>
              </w:rPr>
              <w:fldChar w:fldCharType="end"/>
            </w:r>
          </w:hyperlink>
        </w:p>
        <w:p w14:paraId="3F42595A" w14:textId="77777777" w:rsidR="002E324F" w:rsidRDefault="00194812">
          <w:pPr>
            <w:pStyle w:val="TOC1"/>
            <w:tabs>
              <w:tab w:val="right" w:leader="dot" w:pos="9350"/>
            </w:tabs>
            <w:rPr>
              <w:rFonts w:asciiTheme="minorHAnsi" w:eastAsiaTheme="minorEastAsia" w:hAnsiTheme="minorHAnsi" w:cstheme="minorBidi"/>
              <w:noProof/>
              <w:kern w:val="2"/>
              <w:sz w:val="22"/>
              <w:szCs w:val="28"/>
              <w:lang w:val="en-IN" w:eastAsia="en-IN" w:bidi="bn-IN"/>
              <w14:ligatures w14:val="standardContextual"/>
            </w:rPr>
          </w:pPr>
          <w:hyperlink w:anchor="_Toc143364396" w:history="1">
            <w:r w:rsidR="00615693" w:rsidRPr="007709FF">
              <w:rPr>
                <w:rStyle w:val="Hyperlink"/>
                <w:noProof/>
              </w:rPr>
              <w:t>Reference list</w:t>
            </w:r>
            <w:r w:rsidR="00615693">
              <w:rPr>
                <w:noProof/>
                <w:webHidden/>
              </w:rPr>
              <w:tab/>
            </w:r>
            <w:r w:rsidR="00615693">
              <w:rPr>
                <w:noProof/>
                <w:webHidden/>
              </w:rPr>
              <w:fldChar w:fldCharType="begin"/>
            </w:r>
            <w:r w:rsidR="00615693">
              <w:rPr>
                <w:noProof/>
                <w:webHidden/>
              </w:rPr>
              <w:instrText xml:space="preserve"> PAGEREF _Toc143364396 \h </w:instrText>
            </w:r>
            <w:r w:rsidR="00615693">
              <w:rPr>
                <w:noProof/>
                <w:webHidden/>
              </w:rPr>
            </w:r>
            <w:r w:rsidR="00615693">
              <w:rPr>
                <w:noProof/>
                <w:webHidden/>
              </w:rPr>
              <w:fldChar w:fldCharType="separate"/>
            </w:r>
            <w:r w:rsidR="00615693">
              <w:rPr>
                <w:noProof/>
                <w:webHidden/>
              </w:rPr>
              <w:t>20</w:t>
            </w:r>
            <w:r w:rsidR="00615693">
              <w:rPr>
                <w:noProof/>
                <w:webHidden/>
              </w:rPr>
              <w:fldChar w:fldCharType="end"/>
            </w:r>
          </w:hyperlink>
        </w:p>
        <w:p w14:paraId="6F6AA011" w14:textId="77777777" w:rsidR="004F438A" w:rsidRDefault="00615693">
          <w:r>
            <w:rPr>
              <w:b/>
              <w:bCs/>
              <w:noProof/>
            </w:rPr>
            <w:fldChar w:fldCharType="end"/>
          </w:r>
        </w:p>
      </w:sdtContent>
    </w:sdt>
    <w:p w14:paraId="688BAC3A" w14:textId="77777777" w:rsidR="004F438A" w:rsidRDefault="00615693">
      <w:pPr>
        <w:spacing w:before="200" w:after="200"/>
        <w:rPr>
          <w:b/>
          <w:sz w:val="28"/>
          <w:szCs w:val="40"/>
        </w:rPr>
      </w:pPr>
      <w:r>
        <w:br w:type="page"/>
      </w:r>
    </w:p>
    <w:p w14:paraId="515B173E" w14:textId="77777777" w:rsidR="004F438A" w:rsidRDefault="00615693" w:rsidP="004F438A">
      <w:pPr>
        <w:pStyle w:val="Heading1"/>
      </w:pPr>
      <w:bookmarkStart w:id="0" w:name="_Toc143364384"/>
      <w:r w:rsidRPr="004F438A">
        <w:lastRenderedPageBreak/>
        <w:t>Introduction</w:t>
      </w:r>
      <w:bookmarkEnd w:id="0"/>
    </w:p>
    <w:p w14:paraId="2E978E20" w14:textId="2D25BA20" w:rsidR="002E324F" w:rsidRDefault="00615693" w:rsidP="002E324F">
      <w:pPr>
        <w:pStyle w:val="NormalWeb"/>
        <w:spacing w:before="0" w:beforeAutospacing="0" w:after="0" w:afterAutospacing="0" w:line="360" w:lineRule="auto"/>
        <w:jc w:val="both"/>
      </w:pPr>
      <w:r>
        <w:rPr>
          <w:color w:val="000000"/>
        </w:rPr>
        <w:t>Aircraft Norwegian Air has been one of the leading businesses in aviation. This has implemented several synagogues to grow the business throughout. Long-haul travel has been there in the strategies of the business. This airline is one of the low-cost airlines in Europe (</w:t>
      </w:r>
      <w:r>
        <w:rPr>
          <w:color w:val="222222"/>
          <w:shd w:val="clear" w:color="auto" w:fill="FFFFFF"/>
        </w:rPr>
        <w:t>Park, 2019)</w:t>
      </w:r>
      <w:r>
        <w:rPr>
          <w:color w:val="000000"/>
        </w:rPr>
        <w:t xml:space="preserve">. It has implemented the strategy of h both high and low-cost systems in aviation. The company has risen the business in the past several years to prominence. The company Norwegian Air was established in the year 1993. After that, the company expanded the business throughout. For the last two decades, Norwegian Air has implemented several strategies to improve the business. Strategic innovations are also included in the journey of the business. Modern-day travel systems have also been included in the journey of the business. </w:t>
      </w:r>
      <w:r w:rsidR="00054468">
        <w:rPr>
          <w:color w:val="000000"/>
        </w:rPr>
        <w:t>In order to</w:t>
      </w:r>
      <w:r>
        <w:rPr>
          <w:color w:val="000000"/>
        </w:rPr>
        <w:t xml:space="preserve"> build high-quality businesses, all the facilities have been included in the journey of the business. </w:t>
      </w:r>
    </w:p>
    <w:p w14:paraId="07342AFC" w14:textId="77777777" w:rsidR="002E324F" w:rsidRDefault="00615693" w:rsidP="002E324F">
      <w:pPr>
        <w:pStyle w:val="NormalWeb"/>
        <w:spacing w:before="0" w:beforeAutospacing="0" w:after="0" w:afterAutospacing="0" w:line="360" w:lineRule="auto"/>
        <w:jc w:val="both"/>
      </w:pPr>
      <w:r>
        <w:rPr>
          <w:color w:val="000000"/>
        </w:rPr>
        <w:t>In this project, all the business segments will be explained thoroughly. The quality comparison of the businesses is done (</w:t>
      </w:r>
      <w:proofErr w:type="spellStart"/>
      <w:r>
        <w:rPr>
          <w:color w:val="222222"/>
          <w:shd w:val="clear" w:color="auto" w:fill="FFFFFF"/>
        </w:rPr>
        <w:t>Vasigh</w:t>
      </w:r>
      <w:proofErr w:type="spellEnd"/>
      <w:r>
        <w:rPr>
          <w:color w:val="222222"/>
          <w:shd w:val="clear" w:color="auto" w:fill="FFFFFF"/>
        </w:rPr>
        <w:t xml:space="preserve"> and Rowe, 2019)</w:t>
      </w:r>
      <w:r>
        <w:rPr>
          <w:color w:val="000000"/>
        </w:rPr>
        <w:t xml:space="preserve">. The internal context of the company is explained thoroughly. The internal context includes the SWOT analysis and the VRIO analysis. Next, the external analysis of the business will also be done in this section. This section will include the PESTEL analysis. The industry analysis will be done through Porter's five forces. After that McKinsey 7S Model will also be explained. </w:t>
      </w:r>
      <w:proofErr w:type="spellStart"/>
      <w:r>
        <w:rPr>
          <w:color w:val="000000"/>
        </w:rPr>
        <w:t>Ansoff</w:t>
      </w:r>
      <w:proofErr w:type="spellEnd"/>
      <w:r>
        <w:rPr>
          <w:color w:val="000000"/>
        </w:rPr>
        <w:t xml:space="preserve"> growth matrix, Competitive Report of the company will also be explained broadly. After that, Porter's Generic Forces will be described for the company. Finally, the major challenges of the company will also be explained. The development strategy will be described, and the conclusion will be drawn. </w:t>
      </w:r>
    </w:p>
    <w:p w14:paraId="7761B25A" w14:textId="77777777" w:rsidR="002E324F" w:rsidRPr="002E324F" w:rsidRDefault="002E324F" w:rsidP="002E324F"/>
    <w:p w14:paraId="7A04185C" w14:textId="77777777" w:rsidR="00EA5DE3" w:rsidRDefault="00615693" w:rsidP="004F438A">
      <w:pPr>
        <w:pStyle w:val="Heading1"/>
      </w:pPr>
      <w:bookmarkStart w:id="1" w:name="_Toc143364385"/>
      <w:r>
        <w:t>Internal Context</w:t>
      </w:r>
      <w:bookmarkEnd w:id="1"/>
    </w:p>
    <w:p w14:paraId="0A277065" w14:textId="77777777" w:rsidR="00EA5DE3" w:rsidRDefault="00615693" w:rsidP="002E324F">
      <w:pPr>
        <w:pStyle w:val="Heading2"/>
      </w:pPr>
      <w:bookmarkStart w:id="2" w:name="_Toc143364386"/>
      <w:r>
        <w:t>SWOT Analysis</w:t>
      </w:r>
      <w:bookmarkEnd w:id="2"/>
    </w:p>
    <w:tbl>
      <w:tblPr>
        <w:tblW w:w="9360" w:type="dxa"/>
        <w:tblCellMar>
          <w:top w:w="15" w:type="dxa"/>
          <w:left w:w="15" w:type="dxa"/>
          <w:bottom w:w="15" w:type="dxa"/>
          <w:right w:w="15" w:type="dxa"/>
        </w:tblCellMar>
        <w:tblLook w:val="04A0" w:firstRow="1" w:lastRow="0" w:firstColumn="1" w:lastColumn="0" w:noHBand="0" w:noVBand="1"/>
      </w:tblPr>
      <w:tblGrid>
        <w:gridCol w:w="5024"/>
        <w:gridCol w:w="4336"/>
      </w:tblGrid>
      <w:tr w:rsidR="007A7A9B" w14:paraId="34CE1EFB" w14:textId="77777777" w:rsidTr="002E324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0F869E" w14:textId="77777777" w:rsidR="002E324F" w:rsidRPr="002E324F" w:rsidRDefault="00615693" w:rsidP="002E324F">
            <w:pPr>
              <w:spacing w:before="0" w:after="0"/>
              <w:jc w:val="center"/>
              <w:rPr>
                <w:rFonts w:eastAsia="Times New Roman" w:cs="Times New Roman"/>
                <w:szCs w:val="24"/>
                <w:lang w:val="en-IN" w:eastAsia="en-IN" w:bidi="bn-IN"/>
              </w:rPr>
            </w:pPr>
            <w:r w:rsidRPr="002E324F">
              <w:rPr>
                <w:rFonts w:eastAsia="Times New Roman" w:cs="Times New Roman"/>
                <w:color w:val="000000"/>
                <w:szCs w:val="24"/>
                <w:lang w:val="en-IN" w:eastAsia="en-IN" w:bidi="bn-IN"/>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AC3084" w14:textId="77777777" w:rsidR="002E324F" w:rsidRPr="002E324F" w:rsidRDefault="00615693" w:rsidP="002E324F">
            <w:pPr>
              <w:spacing w:before="0" w:after="0"/>
              <w:jc w:val="center"/>
              <w:rPr>
                <w:rFonts w:eastAsia="Times New Roman" w:cs="Times New Roman"/>
                <w:szCs w:val="24"/>
                <w:lang w:val="en-IN" w:eastAsia="en-IN" w:bidi="bn-IN"/>
              </w:rPr>
            </w:pPr>
            <w:r w:rsidRPr="002E324F">
              <w:rPr>
                <w:rFonts w:eastAsia="Times New Roman" w:cs="Times New Roman"/>
                <w:color w:val="000000"/>
                <w:szCs w:val="24"/>
                <w:lang w:val="en-IN" w:eastAsia="en-IN" w:bidi="bn-IN"/>
              </w:rPr>
              <w:t>Weaknesses</w:t>
            </w:r>
          </w:p>
        </w:tc>
      </w:tr>
      <w:tr w:rsidR="007A7A9B" w14:paraId="5584A577" w14:textId="77777777" w:rsidTr="002E324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8753A8" w14:textId="77777777" w:rsidR="002E324F" w:rsidRPr="002E324F" w:rsidRDefault="00615693" w:rsidP="002E324F">
            <w:pPr>
              <w:numPr>
                <w:ilvl w:val="0"/>
                <w:numId w:val="1"/>
              </w:numPr>
              <w:spacing w:before="0" w:after="0"/>
              <w:textAlignment w:val="baseline"/>
              <w:rPr>
                <w:rFonts w:eastAsia="Times New Roman" w:cs="Times New Roman"/>
                <w:color w:val="000000"/>
                <w:szCs w:val="24"/>
                <w:lang w:val="en-IN" w:eastAsia="en-IN" w:bidi="bn-IN"/>
              </w:rPr>
            </w:pPr>
            <w:r w:rsidRPr="002E324F">
              <w:rPr>
                <w:rFonts w:eastAsia="Times New Roman" w:cs="Times New Roman"/>
                <w:color w:val="000000"/>
                <w:szCs w:val="24"/>
                <w:lang w:val="en-IN" w:eastAsia="en-IN" w:bidi="bn-IN"/>
              </w:rPr>
              <w:lastRenderedPageBreak/>
              <w:t>The large customer base of the aviation business of Norwegian Air is one of the biggest strengths of the business.</w:t>
            </w:r>
          </w:p>
          <w:p w14:paraId="7CA13104" w14:textId="77777777" w:rsidR="002E324F" w:rsidRPr="002E324F" w:rsidRDefault="00615693" w:rsidP="002E324F">
            <w:pPr>
              <w:numPr>
                <w:ilvl w:val="0"/>
                <w:numId w:val="1"/>
              </w:numPr>
              <w:spacing w:before="0" w:after="0"/>
              <w:textAlignment w:val="baseline"/>
              <w:rPr>
                <w:rFonts w:eastAsia="Times New Roman" w:cs="Times New Roman"/>
                <w:color w:val="000000"/>
                <w:szCs w:val="24"/>
                <w:lang w:val="en-IN" w:eastAsia="en-IN" w:bidi="bn-IN"/>
              </w:rPr>
            </w:pPr>
            <w:r w:rsidRPr="002E324F">
              <w:rPr>
                <w:rFonts w:eastAsia="Times New Roman" w:cs="Times New Roman"/>
                <w:color w:val="000000"/>
                <w:szCs w:val="24"/>
                <w:lang w:val="en-IN" w:eastAsia="en-IN" w:bidi="bn-IN"/>
              </w:rPr>
              <w:t>The budget-friendly costs in the business are also one strength of the business as it attracts most of the customers. The economic value of the business is also maintained through the system of the finances of this company (</w:t>
            </w:r>
            <w:proofErr w:type="spellStart"/>
            <w:r w:rsidRPr="002E324F">
              <w:rPr>
                <w:rFonts w:eastAsia="Times New Roman" w:cs="Times New Roman"/>
                <w:color w:val="222222"/>
                <w:szCs w:val="24"/>
                <w:shd w:val="clear" w:color="auto" w:fill="FFFFFF"/>
                <w:lang w:val="en-IN" w:eastAsia="en-IN" w:bidi="bn-IN"/>
              </w:rPr>
              <w:t>Seo</w:t>
            </w:r>
            <w:proofErr w:type="spellEnd"/>
            <w:r w:rsidRPr="002E324F">
              <w:rPr>
                <w:rFonts w:eastAsia="Times New Roman" w:cs="Times New Roman"/>
                <w:color w:val="222222"/>
                <w:szCs w:val="24"/>
                <w:shd w:val="clear" w:color="auto" w:fill="FFFFFF"/>
                <w:lang w:val="en-IN" w:eastAsia="en-IN" w:bidi="bn-IN"/>
              </w:rPr>
              <w:t>, Park, and Choi, 2020)</w:t>
            </w:r>
            <w:r w:rsidRPr="002E324F">
              <w:rPr>
                <w:rFonts w:eastAsia="Times New Roman" w:cs="Times New Roman"/>
                <w:color w:val="000000"/>
                <w:szCs w:val="24"/>
                <w:lang w:val="en-IN" w:eastAsia="en-IN" w:bidi="bn-IN"/>
              </w:rPr>
              <w:t>. </w:t>
            </w:r>
          </w:p>
          <w:p w14:paraId="4EE25040" w14:textId="77777777" w:rsidR="002E324F" w:rsidRPr="002E324F" w:rsidRDefault="00615693" w:rsidP="002E324F">
            <w:pPr>
              <w:numPr>
                <w:ilvl w:val="0"/>
                <w:numId w:val="1"/>
              </w:numPr>
              <w:spacing w:before="0" w:after="0"/>
              <w:textAlignment w:val="baseline"/>
              <w:rPr>
                <w:rFonts w:eastAsia="Times New Roman" w:cs="Times New Roman"/>
                <w:color w:val="000000"/>
                <w:szCs w:val="24"/>
                <w:lang w:val="en-IN" w:eastAsia="en-IN" w:bidi="bn-IN"/>
              </w:rPr>
            </w:pPr>
            <w:r w:rsidRPr="002E324F">
              <w:rPr>
                <w:rFonts w:eastAsia="Times New Roman" w:cs="Times New Roman"/>
                <w:color w:val="000000"/>
                <w:szCs w:val="24"/>
                <w:lang w:val="en-IN" w:eastAsia="en-IN" w:bidi="bn-IN"/>
              </w:rPr>
              <w:t>As the business stated from the last two deceased, the brand value has been great for the business, which also makes the business more credible to the customers. </w:t>
            </w:r>
          </w:p>
          <w:p w14:paraId="5B2D935F" w14:textId="77777777" w:rsidR="002E324F" w:rsidRPr="002E324F" w:rsidRDefault="00615693" w:rsidP="002E324F">
            <w:pPr>
              <w:numPr>
                <w:ilvl w:val="0"/>
                <w:numId w:val="1"/>
              </w:numPr>
              <w:spacing w:before="0" w:after="0"/>
              <w:textAlignment w:val="baseline"/>
              <w:rPr>
                <w:rFonts w:eastAsia="Times New Roman" w:cs="Times New Roman"/>
                <w:color w:val="000000"/>
                <w:szCs w:val="24"/>
                <w:lang w:val="en-IN" w:eastAsia="en-IN" w:bidi="bn-IN"/>
              </w:rPr>
            </w:pPr>
            <w:r w:rsidRPr="002E324F">
              <w:rPr>
                <w:rFonts w:eastAsia="Times New Roman" w:cs="Times New Roman"/>
                <w:color w:val="000000"/>
                <w:szCs w:val="24"/>
                <w:lang w:val="en-IN" w:eastAsia="en-IN" w:bidi="bn-IN"/>
              </w:rPr>
              <w:t xml:space="preserve">Extensive marketing efforts of the business have been great, and thus, the business has stated a strong brand value </w:t>
            </w:r>
            <w:r w:rsidRPr="002E324F">
              <w:rPr>
                <w:rFonts w:eastAsia="Times New Roman" w:cs="Times New Roman"/>
                <w:color w:val="000000"/>
                <w:szCs w:val="24"/>
                <w:shd w:val="clear" w:color="auto" w:fill="FFFFFF"/>
                <w:lang w:val="en-IN" w:eastAsia="en-IN" w:bidi="bn-IN"/>
              </w:rPr>
              <w:t>(</w:t>
            </w:r>
            <w:proofErr w:type="spellStart"/>
            <w:r w:rsidRPr="002E324F">
              <w:rPr>
                <w:rFonts w:eastAsia="Times New Roman" w:cs="Times New Roman"/>
                <w:color w:val="000000"/>
                <w:szCs w:val="24"/>
                <w:shd w:val="clear" w:color="auto" w:fill="FFFFFF"/>
                <w:lang w:val="en-IN" w:eastAsia="en-IN" w:bidi="bn-IN"/>
              </w:rPr>
              <w:t>Xaif</w:t>
            </w:r>
            <w:proofErr w:type="spellEnd"/>
            <w:r w:rsidRPr="002E324F">
              <w:rPr>
                <w:rFonts w:eastAsia="Times New Roman" w:cs="Times New Roman"/>
                <w:color w:val="000000"/>
                <w:szCs w:val="24"/>
                <w:shd w:val="clear" w:color="auto" w:fill="FFFFFF"/>
                <w:lang w:val="en-IN" w:eastAsia="en-IN" w:bidi="bn-IN"/>
              </w:rPr>
              <w:t>, 2023)</w:t>
            </w:r>
            <w:r w:rsidRPr="002E324F">
              <w:rPr>
                <w:rFonts w:eastAsia="Times New Roman" w:cs="Times New Roman"/>
                <w:color w:val="000000"/>
                <w:szCs w:val="24"/>
                <w:lang w:val="en-IN" w:eastAsia="en-IN" w:bidi="bn-IN"/>
              </w:rPr>
              <w:t>. </w:t>
            </w:r>
          </w:p>
          <w:p w14:paraId="7E7B8178" w14:textId="77777777" w:rsidR="002E324F" w:rsidRPr="002E324F" w:rsidRDefault="00615693" w:rsidP="002E324F">
            <w:pPr>
              <w:numPr>
                <w:ilvl w:val="0"/>
                <w:numId w:val="1"/>
              </w:numPr>
              <w:spacing w:before="0" w:after="0"/>
              <w:textAlignment w:val="baseline"/>
              <w:rPr>
                <w:rFonts w:eastAsia="Times New Roman" w:cs="Times New Roman"/>
                <w:color w:val="000000"/>
                <w:szCs w:val="24"/>
                <w:lang w:val="en-IN" w:eastAsia="en-IN" w:bidi="bn-IN"/>
              </w:rPr>
            </w:pPr>
            <w:r w:rsidRPr="002E324F">
              <w:rPr>
                <w:rFonts w:eastAsia="Times New Roman" w:cs="Times New Roman"/>
                <w:color w:val="000000"/>
                <w:szCs w:val="24"/>
                <w:lang w:val="en-IN" w:eastAsia="en-IN" w:bidi="bn-IN"/>
              </w:rPr>
              <w:t>There have been great sponsorships by the business of Norwegian Air, which promotes the business greatly.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22D041" w14:textId="77777777" w:rsidR="002E324F" w:rsidRPr="002E324F" w:rsidRDefault="00615693" w:rsidP="002E324F">
            <w:pPr>
              <w:numPr>
                <w:ilvl w:val="0"/>
                <w:numId w:val="2"/>
              </w:numPr>
              <w:spacing w:before="0" w:after="0"/>
              <w:textAlignment w:val="baseline"/>
              <w:rPr>
                <w:rFonts w:eastAsia="Times New Roman" w:cs="Times New Roman"/>
                <w:color w:val="000000"/>
                <w:szCs w:val="24"/>
                <w:lang w:val="en-IN" w:eastAsia="en-IN" w:bidi="bn-IN"/>
              </w:rPr>
            </w:pPr>
            <w:r w:rsidRPr="002E324F">
              <w:rPr>
                <w:rFonts w:eastAsia="Times New Roman" w:cs="Times New Roman"/>
                <w:color w:val="000000"/>
                <w:szCs w:val="24"/>
                <w:lang w:val="en-IN" w:eastAsia="en-IN" w:bidi="bn-IN"/>
              </w:rPr>
              <w:t>The high competition in the aviation market of Europe has created one of the biggest weaknesses for the business.</w:t>
            </w:r>
          </w:p>
          <w:p w14:paraId="499C2A99" w14:textId="77777777" w:rsidR="002E324F" w:rsidRPr="002E324F" w:rsidRDefault="00615693" w:rsidP="002E324F">
            <w:pPr>
              <w:numPr>
                <w:ilvl w:val="0"/>
                <w:numId w:val="2"/>
              </w:numPr>
              <w:spacing w:before="0" w:after="0"/>
              <w:textAlignment w:val="baseline"/>
              <w:rPr>
                <w:rFonts w:eastAsia="Times New Roman" w:cs="Times New Roman"/>
                <w:color w:val="000000"/>
                <w:szCs w:val="24"/>
                <w:lang w:val="en-IN" w:eastAsia="en-IN" w:bidi="bn-IN"/>
              </w:rPr>
            </w:pPr>
            <w:r w:rsidRPr="002E324F">
              <w:rPr>
                <w:rFonts w:eastAsia="Times New Roman" w:cs="Times New Roman"/>
                <w:color w:val="000000"/>
                <w:szCs w:val="24"/>
                <w:lang w:val="en-IN" w:eastAsia="en-IN" w:bidi="bn-IN"/>
              </w:rPr>
              <w:t>The lower number of investors has been one of the company's biggest weaknesses.</w:t>
            </w:r>
          </w:p>
          <w:p w14:paraId="071B1962" w14:textId="77777777" w:rsidR="002E324F" w:rsidRPr="002E324F" w:rsidRDefault="00615693" w:rsidP="002E324F">
            <w:pPr>
              <w:numPr>
                <w:ilvl w:val="0"/>
                <w:numId w:val="2"/>
              </w:numPr>
              <w:spacing w:before="0" w:after="0"/>
              <w:textAlignment w:val="baseline"/>
              <w:rPr>
                <w:rFonts w:eastAsia="Times New Roman" w:cs="Times New Roman"/>
                <w:color w:val="000000"/>
                <w:szCs w:val="24"/>
                <w:lang w:val="en-IN" w:eastAsia="en-IN" w:bidi="bn-IN"/>
              </w:rPr>
            </w:pPr>
            <w:r w:rsidRPr="002E324F">
              <w:rPr>
                <w:rFonts w:eastAsia="Times New Roman" w:cs="Times New Roman"/>
                <w:color w:val="000000"/>
                <w:szCs w:val="24"/>
                <w:lang w:val="en-IN" w:eastAsia="en-IN" w:bidi="bn-IN"/>
              </w:rPr>
              <w:t xml:space="preserve">The infrastructure for the airline business in Europe could have been better than the other countries. This makes the weakness have a weak point. </w:t>
            </w:r>
          </w:p>
          <w:p w14:paraId="35A98A5C" w14:textId="77777777" w:rsidR="002E324F" w:rsidRPr="002E324F" w:rsidRDefault="00615693" w:rsidP="002E324F">
            <w:pPr>
              <w:numPr>
                <w:ilvl w:val="0"/>
                <w:numId w:val="2"/>
              </w:numPr>
              <w:spacing w:before="0" w:after="0"/>
              <w:textAlignment w:val="baseline"/>
              <w:rPr>
                <w:rFonts w:eastAsia="Times New Roman" w:cs="Times New Roman"/>
                <w:color w:val="000000"/>
                <w:szCs w:val="24"/>
                <w:lang w:val="en-IN" w:eastAsia="en-IN" w:bidi="bn-IN"/>
              </w:rPr>
            </w:pPr>
            <w:r w:rsidRPr="002E324F">
              <w:rPr>
                <w:rFonts w:eastAsia="Times New Roman" w:cs="Times New Roman"/>
                <w:color w:val="000000"/>
                <w:szCs w:val="24"/>
                <w:lang w:val="en-IN" w:eastAsia="en-IN" w:bidi="bn-IN"/>
              </w:rPr>
              <w:t>High cancellation rates have been observed in the airline business. Due to this, there are many financial losses observed in the company. </w:t>
            </w:r>
          </w:p>
          <w:p w14:paraId="442DC962" w14:textId="77777777" w:rsidR="002E324F" w:rsidRPr="002E324F" w:rsidRDefault="00615693" w:rsidP="002E324F">
            <w:pPr>
              <w:numPr>
                <w:ilvl w:val="0"/>
                <w:numId w:val="2"/>
              </w:numPr>
              <w:spacing w:before="0" w:after="0"/>
              <w:textAlignment w:val="baseline"/>
              <w:rPr>
                <w:rFonts w:eastAsia="Times New Roman" w:cs="Times New Roman"/>
                <w:color w:val="000000"/>
                <w:szCs w:val="24"/>
                <w:lang w:val="en-IN" w:eastAsia="en-IN" w:bidi="bn-IN"/>
              </w:rPr>
            </w:pPr>
            <w:r w:rsidRPr="002E324F">
              <w:rPr>
                <w:rFonts w:eastAsia="Times New Roman" w:cs="Times New Roman"/>
                <w:color w:val="000000"/>
                <w:szCs w:val="24"/>
                <w:lang w:val="en-IN" w:eastAsia="en-IN" w:bidi="bn-IN"/>
              </w:rPr>
              <w:t>A high amount of immigrants has been observed in the business, making the business of the stable customer lesser than usual (</w:t>
            </w:r>
            <w:proofErr w:type="spellStart"/>
            <w:r w:rsidRPr="002E324F">
              <w:rPr>
                <w:rFonts w:eastAsia="Times New Roman" w:cs="Times New Roman"/>
                <w:color w:val="222222"/>
                <w:szCs w:val="24"/>
                <w:shd w:val="clear" w:color="auto" w:fill="FFFFFF"/>
                <w:lang w:val="en-IN" w:eastAsia="en-IN" w:bidi="bn-IN"/>
              </w:rPr>
              <w:t>Sezgen</w:t>
            </w:r>
            <w:proofErr w:type="spellEnd"/>
            <w:r w:rsidRPr="002E324F">
              <w:rPr>
                <w:rFonts w:eastAsia="Times New Roman" w:cs="Times New Roman"/>
                <w:color w:val="222222"/>
                <w:szCs w:val="24"/>
                <w:shd w:val="clear" w:color="auto" w:fill="FFFFFF"/>
                <w:lang w:val="en-IN" w:eastAsia="en-IN" w:bidi="bn-IN"/>
              </w:rPr>
              <w:t>, Mason, and Mayer, 2019)</w:t>
            </w:r>
            <w:r w:rsidRPr="002E324F">
              <w:rPr>
                <w:rFonts w:eastAsia="Times New Roman" w:cs="Times New Roman"/>
                <w:color w:val="000000"/>
                <w:szCs w:val="24"/>
                <w:lang w:val="en-IN" w:eastAsia="en-IN" w:bidi="bn-IN"/>
              </w:rPr>
              <w:t>. </w:t>
            </w:r>
          </w:p>
          <w:p w14:paraId="2B9385E6" w14:textId="77777777" w:rsidR="002E324F" w:rsidRPr="002E324F" w:rsidRDefault="00615693" w:rsidP="002E324F">
            <w:pPr>
              <w:numPr>
                <w:ilvl w:val="0"/>
                <w:numId w:val="2"/>
              </w:numPr>
              <w:spacing w:before="0" w:after="0"/>
              <w:textAlignment w:val="baseline"/>
              <w:rPr>
                <w:rFonts w:eastAsia="Times New Roman" w:cs="Times New Roman"/>
                <w:color w:val="000000"/>
                <w:szCs w:val="24"/>
                <w:lang w:val="en-IN" w:eastAsia="en-IN" w:bidi="bn-IN"/>
              </w:rPr>
            </w:pPr>
            <w:r w:rsidRPr="002E324F">
              <w:rPr>
                <w:rFonts w:eastAsia="Times New Roman" w:cs="Times New Roman"/>
                <w:color w:val="000000"/>
                <w:szCs w:val="24"/>
                <w:lang w:val="en-IN" w:eastAsia="en-IN" w:bidi="bn-IN"/>
              </w:rPr>
              <w:t>High costs and low budgets have made one of the greatest weak points of the business. Financial instability is thus one of the biggest causes of business weakness.  </w:t>
            </w:r>
          </w:p>
        </w:tc>
      </w:tr>
      <w:tr w:rsidR="007A7A9B" w14:paraId="3D1B27E3" w14:textId="77777777" w:rsidTr="002E324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CCA90F" w14:textId="77777777" w:rsidR="002E324F" w:rsidRPr="002E324F" w:rsidRDefault="00615693" w:rsidP="002E324F">
            <w:pPr>
              <w:spacing w:before="0" w:after="0"/>
              <w:jc w:val="center"/>
              <w:rPr>
                <w:rFonts w:eastAsia="Times New Roman" w:cs="Times New Roman"/>
                <w:szCs w:val="24"/>
                <w:lang w:val="en-IN" w:eastAsia="en-IN" w:bidi="bn-IN"/>
              </w:rPr>
            </w:pPr>
            <w:r w:rsidRPr="002E324F">
              <w:rPr>
                <w:rFonts w:eastAsia="Times New Roman" w:cs="Times New Roman"/>
                <w:color w:val="000000"/>
                <w:szCs w:val="24"/>
                <w:lang w:val="en-IN" w:eastAsia="en-IN" w:bidi="bn-IN"/>
              </w:rPr>
              <w:t>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7E94B1" w14:textId="77777777" w:rsidR="002E324F" w:rsidRPr="002E324F" w:rsidRDefault="00615693" w:rsidP="002E324F">
            <w:pPr>
              <w:spacing w:before="0" w:after="0"/>
              <w:jc w:val="center"/>
              <w:rPr>
                <w:rFonts w:eastAsia="Times New Roman" w:cs="Times New Roman"/>
                <w:szCs w:val="24"/>
                <w:lang w:val="en-IN" w:eastAsia="en-IN" w:bidi="bn-IN"/>
              </w:rPr>
            </w:pPr>
            <w:r w:rsidRPr="002E324F">
              <w:rPr>
                <w:rFonts w:eastAsia="Times New Roman" w:cs="Times New Roman"/>
                <w:color w:val="000000"/>
                <w:szCs w:val="24"/>
                <w:lang w:val="en-IN" w:eastAsia="en-IN" w:bidi="bn-IN"/>
              </w:rPr>
              <w:t>Threats</w:t>
            </w:r>
          </w:p>
        </w:tc>
      </w:tr>
      <w:tr w:rsidR="007A7A9B" w14:paraId="7143C0F4" w14:textId="77777777" w:rsidTr="002E324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D60448" w14:textId="77777777" w:rsidR="002E324F" w:rsidRPr="002E324F" w:rsidRDefault="00615693" w:rsidP="002E324F">
            <w:pPr>
              <w:numPr>
                <w:ilvl w:val="0"/>
                <w:numId w:val="3"/>
              </w:numPr>
              <w:spacing w:before="0" w:after="0"/>
              <w:textAlignment w:val="baseline"/>
              <w:rPr>
                <w:rFonts w:eastAsia="Times New Roman" w:cs="Times New Roman"/>
                <w:color w:val="000000"/>
                <w:szCs w:val="24"/>
                <w:lang w:val="en-IN" w:eastAsia="en-IN" w:bidi="bn-IN"/>
              </w:rPr>
            </w:pPr>
            <w:r w:rsidRPr="002E324F">
              <w:rPr>
                <w:rFonts w:eastAsia="Times New Roman" w:cs="Times New Roman"/>
                <w:color w:val="000000"/>
                <w:szCs w:val="24"/>
                <w:lang w:val="en-IN" w:eastAsia="en-IN" w:bidi="bn-IN"/>
              </w:rPr>
              <w:t xml:space="preserve">The growth in tourism in the country has been great. After the pandemic of Covid 19 </w:t>
            </w:r>
            <w:r w:rsidRPr="002E324F">
              <w:rPr>
                <w:rFonts w:eastAsia="Times New Roman" w:cs="Times New Roman"/>
                <w:color w:val="000000"/>
                <w:szCs w:val="24"/>
                <w:lang w:val="en-IN" w:eastAsia="en-IN" w:bidi="bn-IN"/>
              </w:rPr>
              <w:lastRenderedPageBreak/>
              <w:t xml:space="preserve">in the year 2020, tourism has increased. This growth in the industry has created a great opportunity for the business. </w:t>
            </w:r>
          </w:p>
          <w:p w14:paraId="0E6F2FAD" w14:textId="77777777" w:rsidR="002E324F" w:rsidRPr="002E324F" w:rsidRDefault="00615693" w:rsidP="002E324F">
            <w:pPr>
              <w:numPr>
                <w:ilvl w:val="0"/>
                <w:numId w:val="3"/>
              </w:numPr>
              <w:spacing w:before="0" w:after="0"/>
              <w:textAlignment w:val="baseline"/>
              <w:rPr>
                <w:rFonts w:eastAsia="Times New Roman" w:cs="Times New Roman"/>
                <w:color w:val="000000"/>
                <w:szCs w:val="24"/>
                <w:lang w:val="en-IN" w:eastAsia="en-IN" w:bidi="bn-IN"/>
              </w:rPr>
            </w:pPr>
            <w:r w:rsidRPr="002E324F">
              <w:rPr>
                <w:rFonts w:eastAsia="Times New Roman" w:cs="Times New Roman"/>
                <w:color w:val="000000"/>
                <w:szCs w:val="24"/>
                <w:lang w:val="en-IN" w:eastAsia="en-IN" w:bidi="bn-IN"/>
              </w:rPr>
              <w:t>The technologies have been improved. Businesses have been partially dependent on advanced technologies. This has made the business reach the customers greatly and thus expanding the business greatly. The reach of the customers has been great for the use of the technologies. The promotions through social media and other media have attracted many more customers than usual (</w:t>
            </w:r>
            <w:r w:rsidRPr="002E324F">
              <w:rPr>
                <w:rFonts w:eastAsia="Times New Roman" w:cs="Times New Roman"/>
                <w:color w:val="222222"/>
                <w:szCs w:val="24"/>
                <w:shd w:val="clear" w:color="auto" w:fill="FFFFFF"/>
                <w:lang w:val="en-IN" w:eastAsia="en-IN" w:bidi="bn-IN"/>
              </w:rPr>
              <w:t>Hang</w:t>
            </w:r>
            <w:r w:rsidRPr="002E324F">
              <w:rPr>
                <w:rFonts w:eastAsia="Times New Roman" w:cs="Times New Roman"/>
                <w:i/>
                <w:iCs/>
                <w:color w:val="222222"/>
                <w:szCs w:val="24"/>
                <w:shd w:val="clear" w:color="auto" w:fill="FFFFFF"/>
                <w:lang w:val="en-IN" w:eastAsia="en-IN" w:bidi="bn-IN"/>
              </w:rPr>
              <w:t xml:space="preserve"> et al.</w:t>
            </w:r>
            <w:r w:rsidRPr="002E324F">
              <w:rPr>
                <w:rFonts w:eastAsia="Times New Roman" w:cs="Times New Roman"/>
                <w:color w:val="222222"/>
                <w:szCs w:val="24"/>
                <w:shd w:val="clear" w:color="auto" w:fill="FFFFFF"/>
                <w:lang w:val="en-IN" w:eastAsia="en-IN" w:bidi="bn-IN"/>
              </w:rPr>
              <w:t>, 2020)</w:t>
            </w:r>
            <w:r w:rsidRPr="002E324F">
              <w:rPr>
                <w:rFonts w:eastAsia="Times New Roman" w:cs="Times New Roman"/>
                <w:color w:val="000000"/>
                <w:szCs w:val="24"/>
                <w:lang w:val="en-IN" w:eastAsia="en-IN" w:bidi="bn-IN"/>
              </w:rPr>
              <w:t>.  </w:t>
            </w:r>
          </w:p>
          <w:p w14:paraId="5A84BA71" w14:textId="77777777" w:rsidR="002E324F" w:rsidRPr="002E324F" w:rsidRDefault="00615693" w:rsidP="002E324F">
            <w:pPr>
              <w:numPr>
                <w:ilvl w:val="0"/>
                <w:numId w:val="3"/>
              </w:numPr>
              <w:spacing w:before="0" w:after="0"/>
              <w:textAlignment w:val="baseline"/>
              <w:rPr>
                <w:rFonts w:eastAsia="Times New Roman" w:cs="Times New Roman"/>
                <w:color w:val="000000"/>
                <w:szCs w:val="24"/>
                <w:lang w:val="en-IN" w:eastAsia="en-IN" w:bidi="bn-IN"/>
              </w:rPr>
            </w:pPr>
            <w:r w:rsidRPr="002E324F">
              <w:rPr>
                <w:rFonts w:eastAsia="Times New Roman" w:cs="Times New Roman"/>
                <w:color w:val="000000"/>
                <w:szCs w:val="24"/>
                <w:lang w:val="en-IN" w:eastAsia="en-IN" w:bidi="bn-IN"/>
              </w:rPr>
              <w:t xml:space="preserve">Expansion in the use of aviation due to the expansion in the </w:t>
            </w:r>
            <w:proofErr w:type="spellStart"/>
            <w:r w:rsidRPr="002E324F">
              <w:rPr>
                <w:rFonts w:eastAsia="Times New Roman" w:cs="Times New Roman"/>
                <w:color w:val="000000"/>
                <w:szCs w:val="24"/>
                <w:lang w:val="en-IN" w:eastAsia="en-IN" w:bidi="bn-IN"/>
              </w:rPr>
              <w:t>intercountry</w:t>
            </w:r>
            <w:proofErr w:type="spellEnd"/>
            <w:r w:rsidRPr="002E324F">
              <w:rPr>
                <w:rFonts w:eastAsia="Times New Roman" w:cs="Times New Roman"/>
                <w:color w:val="000000"/>
                <w:szCs w:val="24"/>
                <w:lang w:val="en-IN" w:eastAsia="en-IN" w:bidi="bn-IN"/>
              </w:rPr>
              <w:t xml:space="preserve"> professions made one of the biggest opportunities for the business of Norwegian Air. </w:t>
            </w:r>
            <w:proofErr w:type="spellStart"/>
            <w:r w:rsidRPr="002E324F">
              <w:rPr>
                <w:rFonts w:eastAsia="Times New Roman" w:cs="Times New Roman"/>
                <w:color w:val="000000"/>
                <w:szCs w:val="24"/>
                <w:lang w:val="en-IN" w:eastAsia="en-IN" w:bidi="bn-IN"/>
              </w:rPr>
              <w:t>Globalization</w:t>
            </w:r>
            <w:proofErr w:type="spellEnd"/>
            <w:r w:rsidRPr="002E324F">
              <w:rPr>
                <w:rFonts w:eastAsia="Times New Roman" w:cs="Times New Roman"/>
                <w:color w:val="000000"/>
                <w:szCs w:val="24"/>
                <w:lang w:val="en-IN" w:eastAsia="en-IN" w:bidi="bn-IN"/>
              </w:rPr>
              <w:t xml:space="preserve"> has also made it one of the biggest business opportunities.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F15C8A" w14:textId="77777777" w:rsidR="002E324F" w:rsidRPr="002E324F" w:rsidRDefault="00615693" w:rsidP="002E324F">
            <w:pPr>
              <w:numPr>
                <w:ilvl w:val="0"/>
                <w:numId w:val="4"/>
              </w:numPr>
              <w:spacing w:before="0" w:after="0"/>
              <w:textAlignment w:val="baseline"/>
              <w:rPr>
                <w:rFonts w:eastAsia="Times New Roman" w:cs="Times New Roman"/>
                <w:color w:val="000000"/>
                <w:szCs w:val="24"/>
                <w:lang w:val="en-IN" w:eastAsia="en-IN" w:bidi="bn-IN"/>
              </w:rPr>
            </w:pPr>
            <w:r w:rsidRPr="002E324F">
              <w:rPr>
                <w:rFonts w:eastAsia="Times New Roman" w:cs="Times New Roman"/>
                <w:color w:val="000000"/>
                <w:szCs w:val="24"/>
                <w:lang w:val="en-IN" w:eastAsia="en-IN" w:bidi="bn-IN"/>
              </w:rPr>
              <w:lastRenderedPageBreak/>
              <w:t xml:space="preserve">The pandemic was one of the biggest threats to the business in </w:t>
            </w:r>
            <w:r w:rsidRPr="002E324F">
              <w:rPr>
                <w:rFonts w:eastAsia="Times New Roman" w:cs="Times New Roman"/>
                <w:color w:val="000000"/>
                <w:szCs w:val="24"/>
                <w:lang w:val="en-IN" w:eastAsia="en-IN" w:bidi="bn-IN"/>
              </w:rPr>
              <w:lastRenderedPageBreak/>
              <w:t xml:space="preserve">2020. Tourism decreased than usual, which created a big market loss for the business of Norwegian Air. </w:t>
            </w:r>
          </w:p>
          <w:p w14:paraId="3677EBA8" w14:textId="77777777" w:rsidR="002E324F" w:rsidRPr="002E324F" w:rsidRDefault="00615693" w:rsidP="002E324F">
            <w:pPr>
              <w:numPr>
                <w:ilvl w:val="0"/>
                <w:numId w:val="4"/>
              </w:numPr>
              <w:spacing w:before="0" w:after="0"/>
              <w:textAlignment w:val="baseline"/>
              <w:rPr>
                <w:rFonts w:eastAsia="Times New Roman" w:cs="Times New Roman"/>
                <w:color w:val="000000"/>
                <w:szCs w:val="24"/>
                <w:lang w:val="en-IN" w:eastAsia="en-IN" w:bidi="bn-IN"/>
              </w:rPr>
            </w:pPr>
            <w:r w:rsidRPr="002E324F">
              <w:rPr>
                <w:rFonts w:eastAsia="Times New Roman" w:cs="Times New Roman"/>
                <w:color w:val="000000"/>
                <w:szCs w:val="24"/>
                <w:lang w:val="en-IN" w:eastAsia="en-IN" w:bidi="bn-IN"/>
              </w:rPr>
              <w:t>The increase in the competition in the market has been threatening the business and slo for the financial stability of the business of Norwegian Air (</w:t>
            </w:r>
            <w:r w:rsidRPr="002E324F">
              <w:rPr>
                <w:rFonts w:eastAsia="Times New Roman" w:cs="Times New Roman"/>
                <w:color w:val="222222"/>
                <w:szCs w:val="24"/>
                <w:shd w:val="clear" w:color="auto" w:fill="FFFFFF"/>
                <w:lang w:val="en-IN" w:eastAsia="en-IN" w:bidi="bn-IN"/>
              </w:rPr>
              <w:t xml:space="preserve">Foo </w:t>
            </w:r>
            <w:r w:rsidRPr="002E324F">
              <w:rPr>
                <w:rFonts w:eastAsia="Times New Roman" w:cs="Times New Roman"/>
                <w:i/>
                <w:iCs/>
                <w:color w:val="222222"/>
                <w:szCs w:val="24"/>
                <w:shd w:val="clear" w:color="auto" w:fill="FFFFFF"/>
                <w:lang w:val="en-IN" w:eastAsia="en-IN" w:bidi="bn-IN"/>
              </w:rPr>
              <w:t>et al.</w:t>
            </w:r>
            <w:r w:rsidRPr="002E324F">
              <w:rPr>
                <w:rFonts w:eastAsia="Times New Roman" w:cs="Times New Roman"/>
                <w:color w:val="222222"/>
                <w:szCs w:val="24"/>
                <w:shd w:val="clear" w:color="auto" w:fill="FFFFFF"/>
                <w:lang w:val="en-IN" w:eastAsia="en-IN" w:bidi="bn-IN"/>
              </w:rPr>
              <w:t>, 2021)</w:t>
            </w:r>
            <w:r w:rsidRPr="002E324F">
              <w:rPr>
                <w:rFonts w:eastAsia="Times New Roman" w:cs="Times New Roman"/>
                <w:color w:val="000000"/>
                <w:szCs w:val="24"/>
                <w:lang w:val="en-IN" w:eastAsia="en-IN" w:bidi="bn-IN"/>
              </w:rPr>
              <w:t>. </w:t>
            </w:r>
          </w:p>
          <w:p w14:paraId="3198577C" w14:textId="77777777" w:rsidR="002E324F" w:rsidRPr="002E324F" w:rsidRDefault="00615693" w:rsidP="002E324F">
            <w:pPr>
              <w:numPr>
                <w:ilvl w:val="0"/>
                <w:numId w:val="4"/>
              </w:numPr>
              <w:spacing w:before="0" w:after="0"/>
              <w:textAlignment w:val="baseline"/>
              <w:rPr>
                <w:rFonts w:eastAsia="Times New Roman" w:cs="Times New Roman"/>
                <w:color w:val="000000"/>
                <w:szCs w:val="24"/>
                <w:lang w:val="en-IN" w:eastAsia="en-IN" w:bidi="bn-IN"/>
              </w:rPr>
            </w:pPr>
            <w:r w:rsidRPr="002E324F">
              <w:rPr>
                <w:rFonts w:eastAsia="Times New Roman" w:cs="Times New Roman"/>
                <w:color w:val="000000"/>
                <w:szCs w:val="24"/>
                <w:lang w:val="en-IN" w:eastAsia="en-IN" w:bidi="bn-IN"/>
              </w:rPr>
              <w:t>Poor weather conditions are also a big threat to the business as the business is solely dependent on the environment. The poor environment is thus one of the biggest threats to the business. </w:t>
            </w:r>
          </w:p>
          <w:p w14:paraId="3C610684" w14:textId="77777777" w:rsidR="002E324F" w:rsidRPr="002E324F" w:rsidRDefault="00615693" w:rsidP="002E324F">
            <w:pPr>
              <w:numPr>
                <w:ilvl w:val="0"/>
                <w:numId w:val="4"/>
              </w:numPr>
              <w:spacing w:before="0" w:after="0"/>
              <w:textAlignment w:val="baseline"/>
              <w:rPr>
                <w:rFonts w:eastAsia="Times New Roman" w:cs="Times New Roman"/>
                <w:color w:val="000000"/>
                <w:szCs w:val="24"/>
                <w:lang w:val="en-IN" w:eastAsia="en-IN" w:bidi="bn-IN"/>
              </w:rPr>
            </w:pPr>
            <w:r w:rsidRPr="002E324F">
              <w:rPr>
                <w:rFonts w:eastAsia="Times New Roman" w:cs="Times New Roman"/>
                <w:color w:val="000000"/>
                <w:szCs w:val="24"/>
                <w:lang w:val="en-IN" w:eastAsia="en-IN" w:bidi="bn-IN"/>
              </w:rPr>
              <w:t>The poor financial systems also create a threat to the business of Norwegian Air, as the business expansion is dependent on the financial systems of the business. Poor systems of controlling the finances are one of the biggest threats to the business. </w:t>
            </w:r>
          </w:p>
        </w:tc>
      </w:tr>
    </w:tbl>
    <w:p w14:paraId="4F4E4A06" w14:textId="77777777" w:rsidR="002E324F" w:rsidRPr="002E324F" w:rsidRDefault="002E324F" w:rsidP="002E324F"/>
    <w:p w14:paraId="097AABEA" w14:textId="77777777" w:rsidR="00EA5DE3" w:rsidRDefault="00615693" w:rsidP="002E324F">
      <w:pPr>
        <w:pStyle w:val="Heading2"/>
      </w:pPr>
      <w:bookmarkStart w:id="3" w:name="_Toc143364387"/>
      <w:r>
        <w:t>VRIO Analysis</w:t>
      </w:r>
      <w:bookmarkEnd w:id="3"/>
    </w:p>
    <w:p w14:paraId="4221DA6B" w14:textId="77777777" w:rsidR="002E324F" w:rsidRPr="002E324F" w:rsidRDefault="00615693" w:rsidP="002E324F">
      <w:pPr>
        <w:spacing w:before="0" w:after="0"/>
        <w:rPr>
          <w:rFonts w:eastAsia="Times New Roman" w:cs="Times New Roman"/>
          <w:szCs w:val="24"/>
          <w:lang w:val="en-IN" w:eastAsia="en-IN" w:bidi="bn-IN"/>
        </w:rPr>
      </w:pPr>
      <w:r w:rsidRPr="002E324F">
        <w:rPr>
          <w:rFonts w:eastAsia="Times New Roman" w:cs="Times New Roman"/>
          <w:color w:val="000000"/>
          <w:szCs w:val="24"/>
          <w:lang w:val="en-IN" w:eastAsia="en-IN" w:bidi="bn-IN"/>
        </w:rPr>
        <w:t xml:space="preserve">The VRIO analysis is done on the business of Norwegian Air. This is done to see the values of the business, and the data are collected to </w:t>
      </w:r>
      <w:proofErr w:type="spellStart"/>
      <w:r w:rsidRPr="002E324F">
        <w:rPr>
          <w:rFonts w:eastAsia="Times New Roman" w:cs="Times New Roman"/>
          <w:color w:val="000000"/>
          <w:szCs w:val="24"/>
          <w:lang w:val="en-IN" w:eastAsia="en-IN" w:bidi="bn-IN"/>
        </w:rPr>
        <w:t>analyze</w:t>
      </w:r>
      <w:proofErr w:type="spellEnd"/>
      <w:r w:rsidRPr="002E324F">
        <w:rPr>
          <w:rFonts w:eastAsia="Times New Roman" w:cs="Times New Roman"/>
          <w:color w:val="000000"/>
          <w:szCs w:val="24"/>
          <w:lang w:val="en-IN" w:eastAsia="en-IN" w:bidi="bn-IN"/>
        </w:rPr>
        <w:t xml:space="preserve"> the business's values. The rarity of the business is </w:t>
      </w:r>
      <w:proofErr w:type="spellStart"/>
      <w:r w:rsidRPr="002E324F">
        <w:rPr>
          <w:rFonts w:eastAsia="Times New Roman" w:cs="Times New Roman"/>
          <w:color w:val="000000"/>
          <w:szCs w:val="24"/>
          <w:lang w:val="en-IN" w:eastAsia="en-IN" w:bidi="bn-IN"/>
        </w:rPr>
        <w:t>analyzed</w:t>
      </w:r>
      <w:proofErr w:type="spellEnd"/>
      <w:r w:rsidRPr="002E324F">
        <w:rPr>
          <w:rFonts w:eastAsia="Times New Roman" w:cs="Times New Roman"/>
          <w:color w:val="000000"/>
          <w:szCs w:val="24"/>
          <w:lang w:val="en-IN" w:eastAsia="en-IN" w:bidi="bn-IN"/>
        </w:rPr>
        <w:t xml:space="preserve"> in this section. The company assesses the inability. The </w:t>
      </w:r>
      <w:proofErr w:type="spellStart"/>
      <w:r w:rsidRPr="002E324F">
        <w:rPr>
          <w:rFonts w:eastAsia="Times New Roman" w:cs="Times New Roman"/>
          <w:color w:val="000000"/>
          <w:szCs w:val="24"/>
          <w:lang w:val="en-IN" w:eastAsia="en-IN" w:bidi="bn-IN"/>
        </w:rPr>
        <w:t>organizations</w:t>
      </w:r>
      <w:proofErr w:type="spellEnd"/>
      <w:r w:rsidRPr="002E324F">
        <w:rPr>
          <w:rFonts w:eastAsia="Times New Roman" w:cs="Times New Roman"/>
          <w:color w:val="000000"/>
          <w:szCs w:val="24"/>
          <w:lang w:val="en-IN" w:eastAsia="en-IN" w:bidi="bn-IN"/>
        </w:rPr>
        <w:t xml:space="preserve"> of the company Norwegian Air are assessed in this section (</w:t>
      </w:r>
      <w:proofErr w:type="spellStart"/>
      <w:r w:rsidRPr="002E324F">
        <w:rPr>
          <w:rFonts w:eastAsia="Times New Roman" w:cs="Times New Roman"/>
          <w:color w:val="222222"/>
          <w:szCs w:val="24"/>
          <w:shd w:val="clear" w:color="auto" w:fill="FFFFFF"/>
          <w:lang w:val="en-IN" w:eastAsia="en-IN" w:bidi="bn-IN"/>
        </w:rPr>
        <w:t>Rhou</w:t>
      </w:r>
      <w:proofErr w:type="spellEnd"/>
      <w:r w:rsidRPr="002E324F">
        <w:rPr>
          <w:rFonts w:eastAsia="Times New Roman" w:cs="Times New Roman"/>
          <w:color w:val="222222"/>
          <w:szCs w:val="24"/>
          <w:shd w:val="clear" w:color="auto" w:fill="FFFFFF"/>
          <w:lang w:val="en-IN" w:eastAsia="en-IN" w:bidi="bn-IN"/>
        </w:rPr>
        <w:t xml:space="preserve"> and </w:t>
      </w:r>
      <w:proofErr w:type="spellStart"/>
      <w:r w:rsidRPr="002E324F">
        <w:rPr>
          <w:rFonts w:eastAsia="Times New Roman" w:cs="Times New Roman"/>
          <w:color w:val="222222"/>
          <w:szCs w:val="24"/>
          <w:shd w:val="clear" w:color="auto" w:fill="FFFFFF"/>
          <w:lang w:val="en-IN" w:eastAsia="en-IN" w:bidi="bn-IN"/>
        </w:rPr>
        <w:t>Singal</w:t>
      </w:r>
      <w:proofErr w:type="spellEnd"/>
      <w:r w:rsidRPr="002E324F">
        <w:rPr>
          <w:rFonts w:eastAsia="Times New Roman" w:cs="Times New Roman"/>
          <w:color w:val="222222"/>
          <w:szCs w:val="24"/>
          <w:shd w:val="clear" w:color="auto" w:fill="FFFFFF"/>
          <w:lang w:val="en-IN" w:eastAsia="en-IN" w:bidi="bn-IN"/>
        </w:rPr>
        <w:t>, 2020)</w:t>
      </w:r>
      <w:r w:rsidRPr="002E324F">
        <w:rPr>
          <w:rFonts w:eastAsia="Times New Roman" w:cs="Times New Roman"/>
          <w:color w:val="000000"/>
          <w:szCs w:val="24"/>
          <w:lang w:val="en-IN" w:eastAsia="en-IN" w:bidi="bn-IN"/>
        </w:rPr>
        <w:t xml:space="preserve">. The total analysis of these </w:t>
      </w:r>
      <w:r w:rsidRPr="002E324F">
        <w:rPr>
          <w:rFonts w:eastAsia="Times New Roman" w:cs="Times New Roman"/>
          <w:color w:val="000000"/>
          <w:szCs w:val="24"/>
          <w:lang w:val="en-IN" w:eastAsia="en-IN" w:bidi="bn-IN"/>
        </w:rPr>
        <w:lastRenderedPageBreak/>
        <w:t>four analysis is done in the VRIO analysis. The capabilities and the assessment tells the sustained competitive nature of the business, which will describe the advantage of the business and the positive sides of the business. </w:t>
      </w:r>
    </w:p>
    <w:p w14:paraId="27C50D5E" w14:textId="77777777" w:rsidR="002E324F" w:rsidRPr="002E324F" w:rsidRDefault="00615693" w:rsidP="002E324F">
      <w:pPr>
        <w:spacing w:before="0" w:after="0"/>
        <w:rPr>
          <w:rFonts w:eastAsia="Times New Roman" w:cs="Times New Roman"/>
          <w:szCs w:val="24"/>
          <w:lang w:val="en-IN" w:eastAsia="en-IN" w:bidi="bn-IN"/>
        </w:rPr>
      </w:pPr>
      <w:r w:rsidRPr="002E324F">
        <w:rPr>
          <w:rFonts w:eastAsia="Times New Roman" w:cs="Times New Roman"/>
          <w:color w:val="000000"/>
          <w:szCs w:val="24"/>
          <w:lang w:val="en-IN" w:eastAsia="en-IN" w:bidi="bn-IN"/>
        </w:rPr>
        <w:t>Value</w:t>
      </w:r>
    </w:p>
    <w:p w14:paraId="4D9EA876" w14:textId="77777777" w:rsidR="002E324F" w:rsidRPr="002E324F" w:rsidRDefault="00615693" w:rsidP="002E324F">
      <w:pPr>
        <w:spacing w:before="0" w:after="0"/>
        <w:rPr>
          <w:rFonts w:eastAsia="Times New Roman" w:cs="Times New Roman"/>
          <w:szCs w:val="24"/>
          <w:lang w:val="en-IN" w:eastAsia="en-IN" w:bidi="bn-IN"/>
        </w:rPr>
      </w:pPr>
      <w:r w:rsidRPr="002E324F">
        <w:rPr>
          <w:rFonts w:eastAsia="Times New Roman" w:cs="Times New Roman"/>
          <w:color w:val="000000"/>
          <w:szCs w:val="24"/>
          <w:lang w:val="en-IN" w:eastAsia="en-IN" w:bidi="bn-IN"/>
        </w:rPr>
        <w:t>The company makes strong images among the competitors. Compared to the other airlines, the brand image of the company Norwegian Air is high, and that makes the business win the competition and have an advantage over the other companies (</w:t>
      </w:r>
      <w:proofErr w:type="spellStart"/>
      <w:r w:rsidRPr="002E324F">
        <w:rPr>
          <w:rFonts w:eastAsia="Times New Roman" w:cs="Times New Roman"/>
          <w:color w:val="222222"/>
          <w:szCs w:val="24"/>
          <w:shd w:val="clear" w:color="auto" w:fill="FFFFFF"/>
          <w:lang w:val="en-IN" w:eastAsia="en-IN" w:bidi="bn-IN"/>
        </w:rPr>
        <w:t>Rababah</w:t>
      </w:r>
      <w:proofErr w:type="spellEnd"/>
      <w:r w:rsidRPr="002E324F">
        <w:rPr>
          <w:rFonts w:eastAsia="Times New Roman" w:cs="Times New Roman"/>
          <w:i/>
          <w:iCs/>
          <w:color w:val="222222"/>
          <w:szCs w:val="24"/>
          <w:shd w:val="clear" w:color="auto" w:fill="FFFFFF"/>
          <w:lang w:val="en-IN" w:eastAsia="en-IN" w:bidi="bn-IN"/>
        </w:rPr>
        <w:t xml:space="preserve"> et al.</w:t>
      </w:r>
      <w:r w:rsidRPr="002E324F">
        <w:rPr>
          <w:rFonts w:eastAsia="Times New Roman" w:cs="Times New Roman"/>
          <w:color w:val="222222"/>
          <w:szCs w:val="24"/>
          <w:shd w:val="clear" w:color="auto" w:fill="FFFFFF"/>
          <w:lang w:val="en-IN" w:eastAsia="en-IN" w:bidi="bn-IN"/>
        </w:rPr>
        <w:t>, 2020)</w:t>
      </w:r>
      <w:r w:rsidRPr="002E324F">
        <w:rPr>
          <w:rFonts w:eastAsia="Times New Roman" w:cs="Times New Roman"/>
          <w:color w:val="000000"/>
          <w:szCs w:val="24"/>
          <w:lang w:val="en-IN" w:eastAsia="en-IN" w:bidi="bn-IN"/>
        </w:rPr>
        <w:t xml:space="preserve">. The strategic alliances of the company have made the brand grow more and thus to win the high competition. The huge customer base is also one of the business's strong points. Serving huge customers has made the growth of the business and thus has been one of the most string values of the business. The capabilities of the business are thus huge. </w:t>
      </w:r>
    </w:p>
    <w:p w14:paraId="5AB1A47C" w14:textId="77777777" w:rsidR="002E324F" w:rsidRPr="002E324F" w:rsidRDefault="00615693" w:rsidP="002E324F">
      <w:pPr>
        <w:spacing w:before="0" w:after="0"/>
        <w:rPr>
          <w:rFonts w:eastAsia="Times New Roman" w:cs="Times New Roman"/>
          <w:szCs w:val="24"/>
          <w:lang w:val="en-IN" w:eastAsia="en-IN" w:bidi="bn-IN"/>
        </w:rPr>
      </w:pPr>
      <w:r w:rsidRPr="002E324F">
        <w:rPr>
          <w:rFonts w:eastAsia="Times New Roman" w:cs="Times New Roman"/>
          <w:color w:val="000000"/>
          <w:szCs w:val="24"/>
          <w:lang w:val="en-IN" w:eastAsia="en-IN" w:bidi="bn-IN"/>
        </w:rPr>
        <w:t>Rarity</w:t>
      </w:r>
    </w:p>
    <w:p w14:paraId="6C001F48" w14:textId="122E2F28" w:rsidR="002E324F" w:rsidRPr="002E324F" w:rsidRDefault="00615693" w:rsidP="002E324F">
      <w:pPr>
        <w:spacing w:before="0" w:after="0"/>
        <w:rPr>
          <w:rFonts w:eastAsia="Times New Roman" w:cs="Times New Roman"/>
          <w:szCs w:val="24"/>
          <w:lang w:val="en-IN" w:eastAsia="en-IN" w:bidi="bn-IN"/>
        </w:rPr>
      </w:pPr>
      <w:r w:rsidRPr="002E324F">
        <w:rPr>
          <w:rFonts w:eastAsia="Times New Roman" w:cs="Times New Roman"/>
          <w:color w:val="000000"/>
          <w:szCs w:val="24"/>
          <w:lang w:val="en-IN" w:eastAsia="en-IN" w:bidi="bn-IN"/>
        </w:rPr>
        <w:t xml:space="preserve">The capabilities and the resources should be taken into account by the business. </w:t>
      </w:r>
      <w:r w:rsidR="00054468">
        <w:rPr>
          <w:rFonts w:eastAsia="Times New Roman" w:cs="Times New Roman"/>
          <w:color w:val="000000"/>
          <w:szCs w:val="24"/>
          <w:lang w:val="en-IN" w:eastAsia="en-IN" w:bidi="bn-IN"/>
        </w:rPr>
        <w:t>In order t</w:t>
      </w:r>
      <w:r w:rsidRPr="002E324F">
        <w:rPr>
          <w:rFonts w:eastAsia="Times New Roman" w:cs="Times New Roman"/>
          <w:color w:val="000000"/>
          <w:szCs w:val="24"/>
          <w:lang w:val="en-IN" w:eastAsia="en-IN" w:bidi="bn-IN"/>
        </w:rPr>
        <w:t xml:space="preserve">o make the business win the market, the business should acquire advanced strategies to make the business. The business should avail the rare resources. The efficiency should b be </w:t>
      </w:r>
      <w:proofErr w:type="spellStart"/>
      <w:r w:rsidRPr="002E324F">
        <w:rPr>
          <w:rFonts w:eastAsia="Times New Roman" w:cs="Times New Roman"/>
          <w:color w:val="000000"/>
          <w:szCs w:val="24"/>
          <w:lang w:val="en-IN" w:eastAsia="en-IN" w:bidi="bn-IN"/>
        </w:rPr>
        <w:t>higger</w:t>
      </w:r>
      <w:proofErr w:type="spellEnd"/>
      <w:r w:rsidRPr="002E324F">
        <w:rPr>
          <w:rFonts w:eastAsia="Times New Roman" w:cs="Times New Roman"/>
          <w:color w:val="000000"/>
          <w:szCs w:val="24"/>
          <w:lang w:val="en-IN" w:eastAsia="en-IN" w:bidi="bn-IN"/>
        </w:rPr>
        <w:t xml:space="preserve"> than usual to make the business expand more (</w:t>
      </w:r>
      <w:r w:rsidRPr="002E324F">
        <w:rPr>
          <w:rFonts w:eastAsia="Times New Roman" w:cs="Times New Roman"/>
          <w:color w:val="222222"/>
          <w:szCs w:val="24"/>
          <w:shd w:val="clear" w:color="auto" w:fill="FFFFFF"/>
          <w:lang w:val="en-IN" w:eastAsia="en-IN" w:bidi="bn-IN"/>
        </w:rPr>
        <w:t xml:space="preserve">Di Vaio and </w:t>
      </w:r>
      <w:proofErr w:type="spellStart"/>
      <w:r w:rsidRPr="002E324F">
        <w:rPr>
          <w:rFonts w:eastAsia="Times New Roman" w:cs="Times New Roman"/>
          <w:color w:val="222222"/>
          <w:szCs w:val="24"/>
          <w:shd w:val="clear" w:color="auto" w:fill="FFFFFF"/>
          <w:lang w:val="en-IN" w:eastAsia="en-IN" w:bidi="bn-IN"/>
        </w:rPr>
        <w:t>Varriale</w:t>
      </w:r>
      <w:proofErr w:type="spellEnd"/>
      <w:r w:rsidRPr="002E324F">
        <w:rPr>
          <w:rFonts w:eastAsia="Times New Roman" w:cs="Times New Roman"/>
          <w:color w:val="222222"/>
          <w:szCs w:val="24"/>
          <w:shd w:val="clear" w:color="auto" w:fill="FFFFFF"/>
          <w:lang w:val="en-IN" w:eastAsia="en-IN" w:bidi="bn-IN"/>
        </w:rPr>
        <w:t>, 2020)</w:t>
      </w:r>
      <w:r w:rsidRPr="002E324F">
        <w:rPr>
          <w:rFonts w:eastAsia="Times New Roman" w:cs="Times New Roman"/>
          <w:color w:val="000000"/>
          <w:szCs w:val="24"/>
          <w:lang w:val="en-IN" w:eastAsia="en-IN" w:bidi="bn-IN"/>
        </w:rPr>
        <w:t xml:space="preserve">. The competitive approaches are considered the business. The company takes the information system efficiency to maintain the competitive approach of the business. The technicalities of the business are maintained by the company Norwegian Air to make the business expand more. </w:t>
      </w:r>
    </w:p>
    <w:p w14:paraId="5BBCFF1F" w14:textId="77777777" w:rsidR="002E324F" w:rsidRPr="002E324F" w:rsidRDefault="00615693" w:rsidP="002E324F">
      <w:pPr>
        <w:spacing w:before="0" w:after="0"/>
        <w:rPr>
          <w:rFonts w:eastAsia="Times New Roman" w:cs="Times New Roman"/>
          <w:szCs w:val="24"/>
          <w:lang w:val="en-IN" w:eastAsia="en-IN" w:bidi="bn-IN"/>
        </w:rPr>
      </w:pPr>
      <w:r w:rsidRPr="002E324F">
        <w:rPr>
          <w:rFonts w:eastAsia="Times New Roman" w:cs="Times New Roman"/>
          <w:color w:val="000000"/>
          <w:szCs w:val="24"/>
          <w:lang w:val="en-IN" w:eastAsia="en-IN" w:bidi="bn-IN"/>
        </w:rPr>
        <w:t>Imitability</w:t>
      </w:r>
    </w:p>
    <w:p w14:paraId="7C942CBD" w14:textId="77777777" w:rsidR="002E324F" w:rsidRPr="002E324F" w:rsidRDefault="00615693" w:rsidP="002E324F">
      <w:pPr>
        <w:spacing w:before="0" w:after="0"/>
        <w:rPr>
          <w:rFonts w:eastAsia="Times New Roman" w:cs="Times New Roman"/>
          <w:szCs w:val="24"/>
          <w:lang w:val="en-IN" w:eastAsia="en-IN" w:bidi="bn-IN"/>
        </w:rPr>
      </w:pPr>
      <w:r w:rsidRPr="002E324F">
        <w:rPr>
          <w:rFonts w:eastAsia="Times New Roman" w:cs="Times New Roman"/>
          <w:color w:val="000000"/>
          <w:szCs w:val="24"/>
          <w:lang w:val="en-IN" w:eastAsia="en-IN" w:bidi="bn-IN"/>
        </w:rPr>
        <w:t>The expensive resources should be acquired by the businesses to make the possible growth of the business. Marketing capabilities are one of the main strategies for the business. Norwegian Air's ads and promotional advances have made the business win the competition. Large customer availingly and the budget-friendly costing system of the business have made it grow more (</w:t>
      </w:r>
      <w:r w:rsidRPr="002E324F">
        <w:rPr>
          <w:rFonts w:eastAsia="Times New Roman" w:cs="Times New Roman"/>
          <w:color w:val="222222"/>
          <w:szCs w:val="24"/>
          <w:shd w:val="clear" w:color="auto" w:fill="FFFFFF"/>
          <w:lang w:val="en-IN" w:eastAsia="en-IN" w:bidi="bn-IN"/>
        </w:rPr>
        <w:t xml:space="preserve">Karim </w:t>
      </w:r>
      <w:r w:rsidRPr="002E324F">
        <w:rPr>
          <w:rFonts w:eastAsia="Times New Roman" w:cs="Times New Roman"/>
          <w:i/>
          <w:iCs/>
          <w:color w:val="222222"/>
          <w:szCs w:val="24"/>
          <w:shd w:val="clear" w:color="auto" w:fill="FFFFFF"/>
          <w:lang w:val="en-IN" w:eastAsia="en-IN" w:bidi="bn-IN"/>
        </w:rPr>
        <w:t>et al.,</w:t>
      </w:r>
      <w:r w:rsidRPr="002E324F">
        <w:rPr>
          <w:rFonts w:eastAsia="Times New Roman" w:cs="Times New Roman"/>
          <w:color w:val="222222"/>
          <w:szCs w:val="24"/>
          <w:shd w:val="clear" w:color="auto" w:fill="FFFFFF"/>
          <w:lang w:val="en-IN" w:eastAsia="en-IN" w:bidi="bn-IN"/>
        </w:rPr>
        <w:t xml:space="preserve"> 2020)</w:t>
      </w:r>
      <w:r w:rsidRPr="002E324F">
        <w:rPr>
          <w:rFonts w:eastAsia="Times New Roman" w:cs="Times New Roman"/>
          <w:color w:val="000000"/>
          <w:szCs w:val="24"/>
          <w:lang w:val="en-IN" w:eastAsia="en-IN" w:bidi="bn-IN"/>
        </w:rPr>
        <w:t>. The geographical locations have also been a great advantage in the business of Norwegian Air. The competition is high, but the competitive approach of the business makes it grow more. The strategic approach makes businesses win over rivals.</w:t>
      </w:r>
    </w:p>
    <w:p w14:paraId="5B853EC0" w14:textId="77777777" w:rsidR="002E324F" w:rsidRPr="002E324F" w:rsidRDefault="00615693" w:rsidP="002E324F">
      <w:pPr>
        <w:spacing w:before="0" w:after="0"/>
        <w:rPr>
          <w:rFonts w:eastAsia="Times New Roman" w:cs="Times New Roman"/>
          <w:szCs w:val="24"/>
          <w:lang w:val="en-IN" w:eastAsia="en-IN" w:bidi="bn-IN"/>
        </w:rPr>
      </w:pPr>
      <w:proofErr w:type="spellStart"/>
      <w:r w:rsidRPr="002E324F">
        <w:rPr>
          <w:rFonts w:eastAsia="Times New Roman" w:cs="Times New Roman"/>
          <w:color w:val="000000"/>
          <w:szCs w:val="24"/>
          <w:lang w:val="en-IN" w:eastAsia="en-IN" w:bidi="bn-IN"/>
        </w:rPr>
        <w:t>Organization</w:t>
      </w:r>
      <w:proofErr w:type="spellEnd"/>
    </w:p>
    <w:p w14:paraId="21C541C4" w14:textId="77777777" w:rsidR="002E324F" w:rsidRPr="002E324F" w:rsidRDefault="00615693" w:rsidP="002E324F">
      <w:r w:rsidRPr="002E324F">
        <w:rPr>
          <w:rFonts w:eastAsia="Times New Roman" w:cs="Times New Roman"/>
          <w:color w:val="000000"/>
          <w:szCs w:val="24"/>
          <w:lang w:val="en-IN" w:eastAsia="en-IN" w:bidi="bn-IN"/>
        </w:rPr>
        <w:t xml:space="preserve">The company won the competitive approaches through not only the above points but also the </w:t>
      </w:r>
      <w:proofErr w:type="spellStart"/>
      <w:r w:rsidRPr="002E324F">
        <w:rPr>
          <w:rFonts w:eastAsia="Times New Roman" w:cs="Times New Roman"/>
          <w:color w:val="000000"/>
          <w:szCs w:val="24"/>
          <w:lang w:val="en-IN" w:eastAsia="en-IN" w:bidi="bn-IN"/>
        </w:rPr>
        <w:t>organizational</w:t>
      </w:r>
      <w:proofErr w:type="spellEnd"/>
      <w:r w:rsidRPr="002E324F">
        <w:rPr>
          <w:rFonts w:eastAsia="Times New Roman" w:cs="Times New Roman"/>
          <w:color w:val="000000"/>
          <w:szCs w:val="24"/>
          <w:lang w:val="en-IN" w:eastAsia="en-IN" w:bidi="bn-IN"/>
        </w:rPr>
        <w:t xml:space="preserve"> skill of the business. The resources and capabilities of the business have helped the business to have an advantage over the other businesses. The </w:t>
      </w:r>
      <w:proofErr w:type="spellStart"/>
      <w:r w:rsidRPr="002E324F">
        <w:rPr>
          <w:rFonts w:eastAsia="Times New Roman" w:cs="Times New Roman"/>
          <w:color w:val="000000"/>
          <w:szCs w:val="24"/>
          <w:lang w:val="en-IN" w:eastAsia="en-IN" w:bidi="bn-IN"/>
        </w:rPr>
        <w:t>organization</w:t>
      </w:r>
      <w:proofErr w:type="spellEnd"/>
      <w:r w:rsidRPr="002E324F">
        <w:rPr>
          <w:rFonts w:eastAsia="Times New Roman" w:cs="Times New Roman"/>
          <w:color w:val="000000"/>
          <w:szCs w:val="24"/>
          <w:lang w:val="en-IN" w:eastAsia="en-IN" w:bidi="bn-IN"/>
        </w:rPr>
        <w:t xml:space="preserve"> has managed the </w:t>
      </w:r>
      <w:r w:rsidRPr="002E324F">
        <w:rPr>
          <w:rFonts w:eastAsia="Times New Roman" w:cs="Times New Roman"/>
          <w:color w:val="000000"/>
          <w:szCs w:val="24"/>
          <w:lang w:val="en-IN" w:eastAsia="en-IN" w:bidi="bn-IN"/>
        </w:rPr>
        <w:lastRenderedPageBreak/>
        <w:t>business greatly over the last two decades; the management system of the business has been great (</w:t>
      </w:r>
      <w:r w:rsidRPr="002E324F">
        <w:rPr>
          <w:rFonts w:eastAsia="Times New Roman" w:cs="Times New Roman"/>
          <w:color w:val="222222"/>
          <w:szCs w:val="24"/>
          <w:shd w:val="clear" w:color="auto" w:fill="FFFFFF"/>
          <w:lang w:val="en-IN" w:eastAsia="en-IN" w:bidi="bn-IN"/>
        </w:rPr>
        <w:t xml:space="preserve">Prentice, Wang, and </w:t>
      </w:r>
      <w:proofErr w:type="spellStart"/>
      <w:r w:rsidRPr="002E324F">
        <w:rPr>
          <w:rFonts w:eastAsia="Times New Roman" w:cs="Times New Roman"/>
          <w:color w:val="222222"/>
          <w:szCs w:val="24"/>
          <w:shd w:val="clear" w:color="auto" w:fill="FFFFFF"/>
          <w:lang w:val="en-IN" w:eastAsia="en-IN" w:bidi="bn-IN"/>
        </w:rPr>
        <w:t>Loureiro</w:t>
      </w:r>
      <w:proofErr w:type="spellEnd"/>
      <w:r w:rsidRPr="002E324F">
        <w:rPr>
          <w:rFonts w:eastAsia="Times New Roman" w:cs="Times New Roman"/>
          <w:color w:val="222222"/>
          <w:szCs w:val="24"/>
          <w:shd w:val="clear" w:color="auto" w:fill="FFFFFF"/>
          <w:lang w:val="en-IN" w:eastAsia="en-IN" w:bidi="bn-IN"/>
        </w:rPr>
        <w:t>, 2019)</w:t>
      </w:r>
      <w:r w:rsidRPr="002E324F">
        <w:rPr>
          <w:rFonts w:eastAsia="Times New Roman" w:cs="Times New Roman"/>
          <w:color w:val="000000"/>
          <w:szCs w:val="24"/>
          <w:lang w:val="en-IN" w:eastAsia="en-IN" w:bidi="bn-IN"/>
        </w:rPr>
        <w:t xml:space="preserve">. The business systems have managed all the conflicts and implemented the advancements in the business. The inventory systems of the business are thus one of the great advantages of the business. Sustained practices of the </w:t>
      </w:r>
      <w:proofErr w:type="spellStart"/>
      <w:r w:rsidRPr="002E324F">
        <w:rPr>
          <w:rFonts w:eastAsia="Times New Roman" w:cs="Times New Roman"/>
          <w:color w:val="000000"/>
          <w:szCs w:val="24"/>
          <w:lang w:val="en-IN" w:eastAsia="en-IN" w:bidi="bn-IN"/>
        </w:rPr>
        <w:t>organization</w:t>
      </w:r>
      <w:proofErr w:type="spellEnd"/>
      <w:r w:rsidRPr="002E324F">
        <w:rPr>
          <w:rFonts w:eastAsia="Times New Roman" w:cs="Times New Roman"/>
          <w:color w:val="000000"/>
          <w:szCs w:val="24"/>
          <w:lang w:val="en-IN" w:eastAsia="en-IN" w:bidi="bn-IN"/>
        </w:rPr>
        <w:t xml:space="preserve"> have made the company win more than the others.</w:t>
      </w:r>
    </w:p>
    <w:p w14:paraId="2778B2E7" w14:textId="77777777" w:rsidR="00EA5DE3" w:rsidRDefault="00615693" w:rsidP="004F438A">
      <w:pPr>
        <w:pStyle w:val="Heading1"/>
      </w:pPr>
      <w:bookmarkStart w:id="4" w:name="_Toc143364388"/>
      <w:r>
        <w:t>External context: PESTLE Analysis</w:t>
      </w:r>
      <w:bookmarkEnd w:id="4"/>
    </w:p>
    <w:tbl>
      <w:tblPr>
        <w:tblW w:w="9360" w:type="dxa"/>
        <w:tblCellMar>
          <w:top w:w="15" w:type="dxa"/>
          <w:left w:w="15" w:type="dxa"/>
          <w:bottom w:w="15" w:type="dxa"/>
          <w:right w:w="15" w:type="dxa"/>
        </w:tblCellMar>
        <w:tblLook w:val="04A0" w:firstRow="1" w:lastRow="0" w:firstColumn="1" w:lastColumn="0" w:noHBand="0" w:noVBand="1"/>
      </w:tblPr>
      <w:tblGrid>
        <w:gridCol w:w="1717"/>
        <w:gridCol w:w="7643"/>
      </w:tblGrid>
      <w:tr w:rsidR="007A7A9B" w14:paraId="670412B7" w14:textId="77777777" w:rsidTr="002E324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741252" w14:textId="77777777" w:rsidR="002E324F" w:rsidRDefault="00615693" w:rsidP="002E324F">
            <w:pPr>
              <w:pStyle w:val="NormalWeb"/>
              <w:spacing w:before="0" w:beforeAutospacing="0" w:after="0" w:afterAutospacing="0" w:line="360" w:lineRule="auto"/>
              <w:jc w:val="center"/>
            </w:pPr>
            <w:r>
              <w:rPr>
                <w:b/>
                <w:bCs/>
                <w:color w:val="000000"/>
              </w:rPr>
              <w:t>Factor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EFBBCA" w14:textId="77777777" w:rsidR="002E324F" w:rsidRDefault="00615693" w:rsidP="002E324F">
            <w:pPr>
              <w:pStyle w:val="NormalWeb"/>
              <w:spacing w:before="0" w:beforeAutospacing="0" w:after="0" w:afterAutospacing="0" w:line="360" w:lineRule="auto"/>
              <w:jc w:val="center"/>
            </w:pPr>
            <w:r>
              <w:rPr>
                <w:b/>
                <w:bCs/>
                <w:color w:val="000000"/>
              </w:rPr>
              <w:t>Description</w:t>
            </w:r>
          </w:p>
        </w:tc>
      </w:tr>
      <w:tr w:rsidR="007A7A9B" w14:paraId="58E58187" w14:textId="77777777" w:rsidTr="002E324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4EEAB2" w14:textId="77777777" w:rsidR="002E324F" w:rsidRDefault="00615693" w:rsidP="002E324F">
            <w:pPr>
              <w:pStyle w:val="Heading5"/>
              <w:shd w:val="clear" w:color="auto" w:fill="FFFFFF"/>
              <w:spacing w:before="220" w:after="0"/>
            </w:pPr>
            <w:r>
              <w:rPr>
                <w:color w:val="000000"/>
                <w:sz w:val="24"/>
                <w:szCs w:val="24"/>
              </w:rPr>
              <w:lastRenderedPageBreak/>
              <w:t>Political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8E7DF0" w14:textId="77777777" w:rsidR="002E324F" w:rsidRDefault="00615693" w:rsidP="002E324F">
            <w:pPr>
              <w:pStyle w:val="NormalWeb"/>
              <w:spacing w:before="0" w:beforeAutospacing="0" w:after="0" w:afterAutospacing="0" w:line="360" w:lineRule="auto"/>
              <w:jc w:val="both"/>
            </w:pPr>
            <w:r>
              <w:rPr>
                <w:color w:val="000000"/>
              </w:rPr>
              <w:t>The political factors influence the business of Norwegian Air. The revenue is related to the business. The political instability caused the issue in the business.</w:t>
            </w:r>
          </w:p>
          <w:p w14:paraId="1D8240C6" w14:textId="77777777" w:rsidR="002E324F" w:rsidRDefault="00615693" w:rsidP="002E324F">
            <w:pPr>
              <w:pStyle w:val="NormalWeb"/>
              <w:spacing w:before="0" w:beforeAutospacing="0" w:after="0" w:afterAutospacing="0" w:line="360" w:lineRule="auto"/>
              <w:jc w:val="both"/>
            </w:pPr>
            <w:r>
              <w:rPr>
                <w:color w:val="000000"/>
              </w:rPr>
              <w:t>The strict government rules have slowed the growth (</w:t>
            </w:r>
            <w:proofErr w:type="spellStart"/>
            <w:r>
              <w:rPr>
                <w:color w:val="222222"/>
                <w:shd w:val="clear" w:color="auto" w:fill="FFFFFF"/>
              </w:rPr>
              <w:t>Ranasinghe</w:t>
            </w:r>
            <w:proofErr w:type="spellEnd"/>
            <w:r>
              <w:rPr>
                <w:color w:val="222222"/>
                <w:shd w:val="clear" w:color="auto" w:fill="FFFFFF"/>
              </w:rPr>
              <w:t xml:space="preserve"> </w:t>
            </w:r>
            <w:r>
              <w:rPr>
                <w:i/>
                <w:iCs/>
                <w:color w:val="222222"/>
                <w:shd w:val="clear" w:color="auto" w:fill="FFFFFF"/>
              </w:rPr>
              <w:t xml:space="preserve">et al., </w:t>
            </w:r>
            <w:r>
              <w:rPr>
                <w:color w:val="222222"/>
                <w:shd w:val="clear" w:color="auto" w:fill="FFFFFF"/>
              </w:rPr>
              <w:t>2020)</w:t>
            </w:r>
            <w:r>
              <w:rPr>
                <w:color w:val="000000"/>
              </w:rPr>
              <w:t>.</w:t>
            </w:r>
          </w:p>
          <w:p w14:paraId="28FBA494" w14:textId="77777777" w:rsidR="002E324F" w:rsidRDefault="00615693" w:rsidP="002E324F">
            <w:pPr>
              <w:pStyle w:val="NormalWeb"/>
              <w:spacing w:before="0" w:beforeAutospacing="0" w:after="0" w:afterAutospacing="0" w:line="360" w:lineRule="auto"/>
              <w:jc w:val="both"/>
            </w:pPr>
            <w:r>
              <w:rPr>
                <w:color w:val="000000"/>
              </w:rPr>
              <w:t>Government investments have been beneficial to the business of Norwegian Air.  </w:t>
            </w:r>
          </w:p>
        </w:tc>
      </w:tr>
      <w:tr w:rsidR="007A7A9B" w14:paraId="7D3E5723" w14:textId="77777777" w:rsidTr="002E324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A707FC" w14:textId="77777777" w:rsidR="002E324F" w:rsidRDefault="00615693" w:rsidP="002E324F">
            <w:pPr>
              <w:pStyle w:val="Heading5"/>
              <w:shd w:val="clear" w:color="auto" w:fill="FFFFFF"/>
              <w:spacing w:before="220" w:after="0"/>
            </w:pPr>
            <w:r>
              <w:rPr>
                <w:color w:val="000000"/>
                <w:sz w:val="24"/>
                <w:szCs w:val="24"/>
              </w:rPr>
              <w:t>Economic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A369F" w14:textId="77777777" w:rsidR="002E324F" w:rsidRDefault="00615693" w:rsidP="002E324F">
            <w:pPr>
              <w:pStyle w:val="NormalWeb"/>
              <w:spacing w:before="0" w:beforeAutospacing="0" w:after="0" w:afterAutospacing="0" w:line="360" w:lineRule="auto"/>
              <w:jc w:val="both"/>
            </w:pPr>
            <w:r>
              <w:rPr>
                <w:color w:val="000000"/>
              </w:rPr>
              <w:t>The operating system of the business has considered economic factors for the business. Recessions have made a great economic impact on business (</w:t>
            </w:r>
            <w:r>
              <w:rPr>
                <w:color w:val="222222"/>
                <w:shd w:val="clear" w:color="auto" w:fill="FFFFFF"/>
              </w:rPr>
              <w:t>Gordon, Mendenhall, and O’Connor, 2019)</w:t>
            </w:r>
            <w:r>
              <w:rPr>
                <w:color w:val="000000"/>
              </w:rPr>
              <w:t xml:space="preserve">. The pandemic conditions have also made a great impact on the company. Due to the high economic instability, the company has faced losses during the pandemic situation. </w:t>
            </w:r>
          </w:p>
        </w:tc>
      </w:tr>
      <w:tr w:rsidR="007A7A9B" w14:paraId="1D9C8C41" w14:textId="77777777" w:rsidTr="002E324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A1D0B3" w14:textId="77777777" w:rsidR="002E324F" w:rsidRDefault="00615693" w:rsidP="002E324F">
            <w:pPr>
              <w:pStyle w:val="Heading5"/>
              <w:shd w:val="clear" w:color="auto" w:fill="FFFFFF"/>
              <w:spacing w:before="220" w:after="0"/>
            </w:pPr>
            <w:r>
              <w:rPr>
                <w:color w:val="000000"/>
                <w:sz w:val="24"/>
                <w:szCs w:val="24"/>
              </w:rPr>
              <w:t>Social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D04DF3" w14:textId="77777777" w:rsidR="002E324F" w:rsidRDefault="00615693" w:rsidP="002E324F">
            <w:pPr>
              <w:pStyle w:val="NormalWeb"/>
              <w:spacing w:before="0" w:beforeAutospacing="0" w:after="0" w:afterAutospacing="0" w:line="360" w:lineRule="auto"/>
              <w:jc w:val="both"/>
            </w:pPr>
            <w:r>
              <w:rPr>
                <w:color w:val="000000"/>
              </w:rPr>
              <w:t>The international flight system, if the business Norwegian Air has considered the social impact. The socio-economic impacts are also included in the systems of the Norwegian Air business. The social factor also includes the image of the rand (</w:t>
            </w:r>
            <w:proofErr w:type="spellStart"/>
            <w:r>
              <w:rPr>
                <w:color w:val="222222"/>
                <w:shd w:val="clear" w:color="auto" w:fill="FFFFFF"/>
              </w:rPr>
              <w:t>Gallego</w:t>
            </w:r>
            <w:proofErr w:type="spellEnd"/>
            <w:r>
              <w:rPr>
                <w:color w:val="222222"/>
                <w:shd w:val="clear" w:color="auto" w:fill="FFFFFF"/>
              </w:rPr>
              <w:t xml:space="preserve"> and Font, 2021)</w:t>
            </w:r>
            <w:r>
              <w:rPr>
                <w:color w:val="000000"/>
              </w:rPr>
              <w:t>. The brand value is related to the social factors in the market. The sharp decline in the number of passengers also causes one of the greatest issues for the business. </w:t>
            </w:r>
          </w:p>
          <w:p w14:paraId="774B44D5" w14:textId="77777777" w:rsidR="002E324F" w:rsidRDefault="00615693" w:rsidP="002E324F">
            <w:pPr>
              <w:pStyle w:val="NormalWeb"/>
              <w:spacing w:before="0" w:beforeAutospacing="0" w:after="0" w:afterAutospacing="0" w:line="360" w:lineRule="auto"/>
              <w:jc w:val="both"/>
            </w:pPr>
            <w:r>
              <w:rPr>
                <w:color w:val="000000"/>
              </w:rPr>
              <w:t xml:space="preserve">The company provides comfort for the passengers to make the business grow. The economic factors of the passengers are also considered in the business to maintain the company's social image. </w:t>
            </w:r>
          </w:p>
        </w:tc>
      </w:tr>
      <w:tr w:rsidR="007A7A9B" w14:paraId="66155716" w14:textId="77777777" w:rsidTr="002E324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BD4A3F" w14:textId="77777777" w:rsidR="002E324F" w:rsidRDefault="00615693" w:rsidP="002E324F">
            <w:pPr>
              <w:pStyle w:val="Heading5"/>
              <w:shd w:val="clear" w:color="auto" w:fill="FFFFFF"/>
              <w:spacing w:before="220" w:after="0"/>
            </w:pPr>
            <w:r>
              <w:rPr>
                <w:color w:val="000000"/>
                <w:sz w:val="24"/>
                <w:szCs w:val="24"/>
              </w:rPr>
              <w:t>Technological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D601F2" w14:textId="77777777" w:rsidR="002E324F" w:rsidRDefault="00615693" w:rsidP="002E324F">
            <w:pPr>
              <w:pStyle w:val="NormalWeb"/>
              <w:spacing w:before="0" w:beforeAutospacing="0" w:after="0" w:afterAutospacing="0" w:line="360" w:lineRule="auto"/>
              <w:jc w:val="both"/>
            </w:pPr>
            <w:r>
              <w:rPr>
                <w:color w:val="000000"/>
              </w:rPr>
              <w:t>Technological investments are necessary for the company. The security, safety, and financial conditions are assessed through the technological aspects of the company. The great technological aspects of the company avail the improvement in the services. Through higher-end technologies help the reach of the customers to be great. Continuous technical upgradation is needed in the company to grow the business. Understanding the customers' needs is also availed by the high technical aspects of the company (</w:t>
            </w:r>
            <w:proofErr w:type="spellStart"/>
            <w:r>
              <w:rPr>
                <w:color w:val="222222"/>
                <w:shd w:val="clear" w:color="auto" w:fill="FFFFFF"/>
              </w:rPr>
              <w:t>Zuzul</w:t>
            </w:r>
            <w:proofErr w:type="spellEnd"/>
            <w:r>
              <w:rPr>
                <w:color w:val="222222"/>
                <w:shd w:val="clear" w:color="auto" w:fill="FFFFFF"/>
              </w:rPr>
              <w:t xml:space="preserve"> and </w:t>
            </w:r>
            <w:proofErr w:type="spellStart"/>
            <w:r>
              <w:rPr>
                <w:color w:val="222222"/>
                <w:shd w:val="clear" w:color="auto" w:fill="FFFFFF"/>
              </w:rPr>
              <w:t>Tripsas</w:t>
            </w:r>
            <w:proofErr w:type="spellEnd"/>
            <w:r>
              <w:rPr>
                <w:color w:val="222222"/>
                <w:shd w:val="clear" w:color="auto" w:fill="FFFFFF"/>
              </w:rPr>
              <w:t>, 2020)</w:t>
            </w:r>
            <w:r>
              <w:rPr>
                <w:color w:val="000000"/>
              </w:rPr>
              <w:t xml:space="preserve">. The company should also take mitigation strategies to mitigate the technical risks of the company. </w:t>
            </w:r>
          </w:p>
        </w:tc>
      </w:tr>
      <w:tr w:rsidR="007A7A9B" w14:paraId="33AD48DB" w14:textId="77777777" w:rsidTr="002E324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BACD58" w14:textId="77777777" w:rsidR="002E324F" w:rsidRDefault="00615693" w:rsidP="002E324F">
            <w:pPr>
              <w:pStyle w:val="Heading5"/>
              <w:shd w:val="clear" w:color="auto" w:fill="FFFFFF"/>
              <w:spacing w:before="220" w:after="0"/>
            </w:pPr>
            <w:r>
              <w:rPr>
                <w:color w:val="000000"/>
                <w:sz w:val="24"/>
                <w:szCs w:val="24"/>
              </w:rPr>
              <w:lastRenderedPageBreak/>
              <w:t>Ecological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648775" w14:textId="77777777" w:rsidR="002E324F" w:rsidRDefault="00615693" w:rsidP="002E324F">
            <w:pPr>
              <w:pStyle w:val="NormalWeb"/>
              <w:spacing w:before="0" w:beforeAutospacing="0" w:after="0" w:afterAutospacing="0" w:line="360" w:lineRule="auto"/>
              <w:jc w:val="both"/>
            </w:pPr>
            <w:r>
              <w:rPr>
                <w:color w:val="000000"/>
              </w:rPr>
              <w:t xml:space="preserve">The environmental factors that should be considered by the </w:t>
            </w:r>
            <w:proofErr w:type="spellStart"/>
            <w:r>
              <w:rPr>
                <w:color w:val="000000"/>
              </w:rPr>
              <w:t>cimoanyNorwegian</w:t>
            </w:r>
            <w:proofErr w:type="spellEnd"/>
            <w:r>
              <w:rPr>
                <w:color w:val="000000"/>
              </w:rPr>
              <w:t xml:space="preserve"> Air. Is seen due to the high consumption of fuels and high-end environmental damages there. A decrease in the company's emissions should be considered (</w:t>
            </w:r>
            <w:r>
              <w:rPr>
                <w:color w:val="222222"/>
                <w:shd w:val="clear" w:color="auto" w:fill="FFFFFF"/>
              </w:rPr>
              <w:t xml:space="preserve">De </w:t>
            </w:r>
            <w:proofErr w:type="spellStart"/>
            <w:r>
              <w:rPr>
                <w:color w:val="222222"/>
                <w:shd w:val="clear" w:color="auto" w:fill="FFFFFF"/>
              </w:rPr>
              <w:t>Neufville</w:t>
            </w:r>
            <w:proofErr w:type="spellEnd"/>
            <w:r>
              <w:rPr>
                <w:color w:val="222222"/>
                <w:shd w:val="clear" w:color="auto" w:fill="FFFFFF"/>
              </w:rPr>
              <w:t>, 2020)</w:t>
            </w:r>
            <w:r>
              <w:rPr>
                <w:color w:val="000000"/>
              </w:rPr>
              <w:t xml:space="preserve">. The measures of corporate sustainability are to be maintained in the company. The company takes environment-conscious measures to make the systems of the company more sustainable. The systems of environment-friendly air crafts should be taken by the company Norwegian Air to make the business more sustainable. </w:t>
            </w:r>
          </w:p>
        </w:tc>
      </w:tr>
      <w:tr w:rsidR="007A7A9B" w14:paraId="4F588B92" w14:textId="77777777" w:rsidTr="002E324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D0B9A0" w14:textId="77777777" w:rsidR="002E324F" w:rsidRDefault="00615693" w:rsidP="002E324F">
            <w:pPr>
              <w:pStyle w:val="Heading5"/>
              <w:shd w:val="clear" w:color="auto" w:fill="FFFFFF"/>
              <w:spacing w:before="220" w:after="0"/>
            </w:pPr>
            <w:r>
              <w:rPr>
                <w:color w:val="000000"/>
                <w:sz w:val="24"/>
                <w:szCs w:val="24"/>
              </w:rPr>
              <w:t>Legal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6DEE36" w14:textId="77777777" w:rsidR="002E324F" w:rsidRDefault="00615693" w:rsidP="002E324F">
            <w:pPr>
              <w:pStyle w:val="NormalWeb"/>
              <w:spacing w:before="0" w:beforeAutospacing="0" w:after="0" w:afterAutospacing="0" w:line="360" w:lineRule="auto"/>
              <w:jc w:val="both"/>
            </w:pPr>
            <w:r>
              <w:rPr>
                <w:color w:val="000000"/>
              </w:rPr>
              <w:t>The business also considers legal issues. The laws of the government are considered in the business. Government policies make a negative impact on the systems of the business (</w:t>
            </w:r>
            <w:proofErr w:type="spellStart"/>
            <w:r>
              <w:rPr>
                <w:color w:val="222222"/>
                <w:shd w:val="clear" w:color="auto" w:fill="FFFFFF"/>
              </w:rPr>
              <w:t>Hoque</w:t>
            </w:r>
            <w:proofErr w:type="spellEnd"/>
            <w:r>
              <w:rPr>
                <w:color w:val="222222"/>
                <w:shd w:val="clear" w:color="auto" w:fill="FFFFFF"/>
              </w:rPr>
              <w:t xml:space="preserve"> </w:t>
            </w:r>
            <w:r>
              <w:rPr>
                <w:i/>
                <w:iCs/>
                <w:color w:val="222222"/>
                <w:shd w:val="clear" w:color="auto" w:fill="FFFFFF"/>
              </w:rPr>
              <w:t>et al.,</w:t>
            </w:r>
            <w:r>
              <w:rPr>
                <w:color w:val="222222"/>
                <w:shd w:val="clear" w:color="auto" w:fill="FFFFFF"/>
              </w:rPr>
              <w:t xml:space="preserve"> 2020)</w:t>
            </w:r>
            <w:r>
              <w:rPr>
                <w:color w:val="000000"/>
              </w:rPr>
              <w:t xml:space="preserve">. The rules concerning the legal procedures are considered before making the strategies for the business. Employee conditions are taken care of as the legal systems of the business. Harming the business's image has been interlinked with the business. All the legal policies are tried to be maintained in the company. The legal policies include flight times and all the government rules for business in the airline industry. </w:t>
            </w:r>
          </w:p>
        </w:tc>
      </w:tr>
    </w:tbl>
    <w:p w14:paraId="12EF46EB" w14:textId="77777777" w:rsidR="00EA5DE3" w:rsidRDefault="00615693" w:rsidP="004F438A">
      <w:pPr>
        <w:pStyle w:val="Heading1"/>
      </w:pPr>
      <w:bookmarkStart w:id="5" w:name="_Toc143364389"/>
      <w:r>
        <w:t>Industry Analysis: Porter’s Five Forces</w:t>
      </w:r>
      <w:bookmarkEnd w:id="5"/>
    </w:p>
    <w:p w14:paraId="008067E9" w14:textId="77777777" w:rsidR="00EA5DE3" w:rsidRDefault="00615693">
      <w:pPr>
        <w:keepLines/>
        <w:rPr>
          <w:rFonts w:eastAsia="Times New Roman" w:cs="Times New Roman"/>
          <w:szCs w:val="24"/>
        </w:rPr>
      </w:pPr>
      <w:r>
        <w:rPr>
          <w:rFonts w:eastAsia="Times New Roman" w:cs="Times New Roman"/>
          <w:szCs w:val="24"/>
        </w:rPr>
        <w:t>To analyze the Industrial Aspect of the company, the Report will demonstrate Porter's Five Forces of the company, Norwegian Air. Michel Porter proposed this framework to cultivate the profitability aspects of an organization in a market (‌</w:t>
      </w:r>
      <w:r>
        <w:rPr>
          <w:rFonts w:eastAsia="Times New Roman" w:cs="Times New Roman"/>
          <w:color w:val="222222"/>
          <w:szCs w:val="24"/>
          <w:highlight w:val="white"/>
        </w:rPr>
        <w:t>Goyal, 2020)Goyal, A., 2020</w:t>
      </w:r>
      <w:r>
        <w:rPr>
          <w:rFonts w:eastAsia="Times New Roman" w:cs="Times New Roman"/>
          <w:szCs w:val="24"/>
        </w:rPr>
        <w:t xml:space="preserve">. Five major components of the model demonstrate the different perspectives on the company's competitiveness. These five components are described below: </w:t>
      </w:r>
    </w:p>
    <w:p w14:paraId="591F1482" w14:textId="77777777" w:rsidR="00EA5DE3" w:rsidRDefault="00615693">
      <w:pPr>
        <w:keepLines/>
        <w:rPr>
          <w:rFonts w:eastAsia="Times New Roman" w:cs="Times New Roman"/>
          <w:szCs w:val="24"/>
        </w:rPr>
      </w:pPr>
      <w:r>
        <w:rPr>
          <w:rFonts w:eastAsia="Times New Roman" w:cs="Times New Roman"/>
          <w:b/>
          <w:i/>
          <w:szCs w:val="24"/>
        </w:rPr>
        <w:lastRenderedPageBreak/>
        <w:t xml:space="preserve">New Entry Threat: </w:t>
      </w:r>
      <w:r>
        <w:rPr>
          <w:rFonts w:eastAsia="Times New Roman" w:cs="Times New Roman"/>
          <w:szCs w:val="24"/>
        </w:rPr>
        <w:t>The company offers the best quality service to its customers through an effective model. The company uses multiple aspects, such as flying from medium-sized and less popular airports, making them remain competitive and profitable p[</w:t>
      </w:r>
      <w:proofErr w:type="spellStart"/>
      <w:r>
        <w:rPr>
          <w:rFonts w:eastAsia="Times New Roman" w:cs="Times New Roman"/>
          <w:szCs w:val="24"/>
        </w:rPr>
        <w:t>osition</w:t>
      </w:r>
      <w:proofErr w:type="spellEnd"/>
      <w:r>
        <w:rPr>
          <w:rFonts w:eastAsia="Times New Roman" w:cs="Times New Roman"/>
          <w:szCs w:val="24"/>
        </w:rPr>
        <w:t xml:space="preserve"> in the market. So, the newly entered companies will only be able to provide low competition to Norwegian Air (Norwegian, 2023). So, the company enjoys low to moderate competition from the newly entered brands in the aviation industry. </w:t>
      </w:r>
    </w:p>
    <w:p w14:paraId="1862A848" w14:textId="77777777" w:rsidR="00EA5DE3" w:rsidRDefault="00615693">
      <w:pPr>
        <w:keepLines/>
        <w:rPr>
          <w:rFonts w:eastAsia="Times New Roman" w:cs="Times New Roman"/>
          <w:szCs w:val="24"/>
        </w:rPr>
      </w:pPr>
      <w:r>
        <w:rPr>
          <w:rFonts w:eastAsia="Times New Roman" w:cs="Times New Roman"/>
          <w:b/>
          <w:i/>
          <w:szCs w:val="24"/>
        </w:rPr>
        <w:t xml:space="preserve">Consumer’s Power: </w:t>
      </w:r>
      <w:r>
        <w:rPr>
          <w:rFonts w:eastAsia="Times New Roman" w:cs="Times New Roman"/>
          <w:szCs w:val="24"/>
        </w:rPr>
        <w:t>Like every business, consumers are the heart and soul of the company Norwegian Air. The major secret of the company's success is understanding the key requirements of modern-day flyers. They are generally more inclined to those aviation bodies with convenient and cheap transportation alternatives (</w:t>
      </w:r>
      <w:proofErr w:type="spellStart"/>
      <w:r>
        <w:rPr>
          <w:rFonts w:eastAsia="Times New Roman" w:cs="Times New Roman"/>
          <w:color w:val="222222"/>
          <w:szCs w:val="24"/>
          <w:highlight w:val="white"/>
        </w:rPr>
        <w:t>Anastasiu</w:t>
      </w:r>
      <w:proofErr w:type="spellEnd"/>
      <w:r>
        <w:rPr>
          <w:rFonts w:eastAsia="Times New Roman" w:cs="Times New Roman"/>
          <w:color w:val="222222"/>
          <w:szCs w:val="24"/>
          <w:highlight w:val="white"/>
        </w:rPr>
        <w:t xml:space="preserve">, </w:t>
      </w:r>
      <w:proofErr w:type="spellStart"/>
      <w:r>
        <w:rPr>
          <w:rFonts w:eastAsia="Times New Roman" w:cs="Times New Roman"/>
          <w:color w:val="222222"/>
          <w:szCs w:val="24"/>
          <w:highlight w:val="white"/>
        </w:rPr>
        <w:t>Gavriş</w:t>
      </w:r>
      <w:proofErr w:type="spellEnd"/>
      <w:r>
        <w:rPr>
          <w:rFonts w:eastAsia="Times New Roman" w:cs="Times New Roman"/>
          <w:color w:val="222222"/>
          <w:szCs w:val="24"/>
          <w:highlight w:val="white"/>
        </w:rPr>
        <w:t xml:space="preserve">, and </w:t>
      </w:r>
      <w:proofErr w:type="spellStart"/>
      <w:r>
        <w:rPr>
          <w:rFonts w:eastAsia="Times New Roman" w:cs="Times New Roman"/>
          <w:color w:val="222222"/>
          <w:szCs w:val="24"/>
          <w:highlight w:val="white"/>
        </w:rPr>
        <w:t>Maier</w:t>
      </w:r>
      <w:proofErr w:type="spellEnd"/>
      <w:r>
        <w:rPr>
          <w:rFonts w:eastAsia="Times New Roman" w:cs="Times New Roman"/>
          <w:color w:val="222222"/>
          <w:szCs w:val="24"/>
          <w:highlight w:val="white"/>
        </w:rPr>
        <w:t>, 2020)</w:t>
      </w:r>
      <w:r>
        <w:rPr>
          <w:rFonts w:eastAsia="Times New Roman" w:cs="Times New Roman"/>
          <w:szCs w:val="24"/>
        </w:rPr>
        <w:t xml:space="preserve">. As the consumers have ranked the company as one of their </w:t>
      </w:r>
      <w:proofErr w:type="spellStart"/>
      <w:r>
        <w:rPr>
          <w:rFonts w:eastAsia="Times New Roman" w:cs="Times New Roman"/>
          <w:szCs w:val="24"/>
        </w:rPr>
        <w:t>favourite</w:t>
      </w:r>
      <w:proofErr w:type="spellEnd"/>
      <w:r>
        <w:rPr>
          <w:rFonts w:eastAsia="Times New Roman" w:cs="Times New Roman"/>
          <w:szCs w:val="24"/>
        </w:rPr>
        <w:t xml:space="preserve"> brands due to its low costs, the consumer's power is also moderate. The experience gained by the customers in Norwegian Air is different from other LCCs. So, the consumers support the company as they are considered among the best alternatives when </w:t>
      </w:r>
      <w:proofErr w:type="spellStart"/>
      <w:r>
        <w:rPr>
          <w:rFonts w:eastAsia="Times New Roman" w:cs="Times New Roman"/>
          <w:szCs w:val="24"/>
        </w:rPr>
        <w:t>travelling</w:t>
      </w:r>
      <w:proofErr w:type="spellEnd"/>
      <w:r>
        <w:rPr>
          <w:rFonts w:eastAsia="Times New Roman" w:cs="Times New Roman"/>
          <w:szCs w:val="24"/>
        </w:rPr>
        <w:t xml:space="preserve"> by Air. </w:t>
      </w:r>
    </w:p>
    <w:p w14:paraId="1BDE8410" w14:textId="10D3D32C" w:rsidR="00EA5DE3" w:rsidRDefault="00615693">
      <w:pPr>
        <w:keepLines/>
        <w:rPr>
          <w:rFonts w:eastAsia="Times New Roman" w:cs="Times New Roman"/>
          <w:szCs w:val="24"/>
        </w:rPr>
      </w:pPr>
      <w:r>
        <w:rPr>
          <w:rFonts w:eastAsia="Times New Roman" w:cs="Times New Roman"/>
          <w:b/>
          <w:i/>
          <w:szCs w:val="24"/>
        </w:rPr>
        <w:t xml:space="preserve">Supplier’s Power: </w:t>
      </w:r>
      <w:r>
        <w:rPr>
          <w:rFonts w:eastAsia="Times New Roman" w:cs="Times New Roman"/>
          <w:szCs w:val="24"/>
        </w:rPr>
        <w:t>One of the primary reasons for becoming one of the best and cheapest airlines in Europe is the contribution of the suppliers. Suppliers are part and parcel of the company (</w:t>
      </w:r>
      <w:r>
        <w:rPr>
          <w:rFonts w:eastAsia="Times New Roman" w:cs="Times New Roman"/>
          <w:color w:val="222222"/>
          <w:szCs w:val="24"/>
          <w:highlight w:val="white"/>
        </w:rPr>
        <w:t>Baxter, 2019)</w:t>
      </w:r>
      <w:r>
        <w:rPr>
          <w:rFonts w:eastAsia="Times New Roman" w:cs="Times New Roman"/>
          <w:szCs w:val="24"/>
        </w:rPr>
        <w:t>. The company can combine the two major factors, high quality with low price</w:t>
      </w:r>
      <w:r w:rsidR="00054468">
        <w:rPr>
          <w:rFonts w:eastAsia="Times New Roman" w:cs="Times New Roman"/>
          <w:szCs w:val="24"/>
        </w:rPr>
        <w:t>,</w:t>
      </w:r>
      <w:r>
        <w:rPr>
          <w:rFonts w:eastAsia="Times New Roman" w:cs="Times New Roman"/>
          <w:szCs w:val="24"/>
        </w:rPr>
        <w:t xml:space="preserve"> because the company acquires the raw materials from more cost-effective sources. Still, the suppliers are incorporated with less power than the consumers. Consumers can impact multiple aspects ad drive down the fares. Similarly, suppliers can contribute to low fares, but the availability of multiple suppliers results in a low impact on the company. </w:t>
      </w:r>
    </w:p>
    <w:p w14:paraId="427D0C3D" w14:textId="77777777" w:rsidR="00EA5DE3" w:rsidRDefault="00615693">
      <w:pPr>
        <w:keepLines/>
        <w:rPr>
          <w:rFonts w:eastAsia="Times New Roman" w:cs="Times New Roman"/>
          <w:szCs w:val="24"/>
        </w:rPr>
      </w:pPr>
      <w:r>
        <w:rPr>
          <w:rFonts w:eastAsia="Times New Roman" w:cs="Times New Roman"/>
          <w:b/>
          <w:i/>
          <w:szCs w:val="24"/>
        </w:rPr>
        <w:t>Competitive Rivalry:</w:t>
      </w:r>
      <w:r>
        <w:rPr>
          <w:rFonts w:eastAsia="Times New Roman" w:cs="Times New Roman"/>
          <w:szCs w:val="24"/>
        </w:rPr>
        <w:t xml:space="preserve"> The major competitors of the company are Short haul Flights such as </w:t>
      </w:r>
      <w:r>
        <w:rPr>
          <w:rFonts w:eastAsia="Times New Roman" w:cs="Times New Roman"/>
          <w:b/>
          <w:i/>
          <w:szCs w:val="24"/>
        </w:rPr>
        <w:t>“</w:t>
      </w:r>
      <w:proofErr w:type="spellStart"/>
      <w:r>
        <w:rPr>
          <w:rFonts w:eastAsia="Times New Roman" w:cs="Times New Roman"/>
          <w:b/>
          <w:i/>
          <w:szCs w:val="24"/>
        </w:rPr>
        <w:t>Rynair</w:t>
      </w:r>
      <w:proofErr w:type="spellEnd"/>
      <w:r>
        <w:rPr>
          <w:rFonts w:eastAsia="Times New Roman" w:cs="Times New Roman"/>
          <w:b/>
          <w:i/>
          <w:szCs w:val="24"/>
        </w:rPr>
        <w:t xml:space="preserve">, </w:t>
      </w:r>
      <w:proofErr w:type="spellStart"/>
      <w:r>
        <w:rPr>
          <w:rFonts w:eastAsia="Times New Roman" w:cs="Times New Roman"/>
          <w:b/>
          <w:i/>
          <w:szCs w:val="24"/>
        </w:rPr>
        <w:t>Easylet</w:t>
      </w:r>
      <w:proofErr w:type="spellEnd"/>
      <w:r>
        <w:rPr>
          <w:rFonts w:eastAsia="Times New Roman" w:cs="Times New Roman"/>
          <w:b/>
          <w:i/>
          <w:szCs w:val="24"/>
        </w:rPr>
        <w:t xml:space="preserve">, </w:t>
      </w:r>
      <w:proofErr w:type="spellStart"/>
      <w:r>
        <w:rPr>
          <w:rFonts w:eastAsia="Times New Roman" w:cs="Times New Roman"/>
          <w:b/>
          <w:i/>
          <w:szCs w:val="24"/>
        </w:rPr>
        <w:t>Eurowings</w:t>
      </w:r>
      <w:proofErr w:type="spellEnd"/>
      <w:r>
        <w:rPr>
          <w:rFonts w:eastAsia="Times New Roman" w:cs="Times New Roman"/>
          <w:b/>
          <w:i/>
          <w:szCs w:val="24"/>
        </w:rPr>
        <w:t xml:space="preserve">, </w:t>
      </w:r>
      <w:proofErr w:type="spellStart"/>
      <w:r>
        <w:rPr>
          <w:rFonts w:eastAsia="Times New Roman" w:cs="Times New Roman"/>
          <w:b/>
          <w:i/>
          <w:szCs w:val="24"/>
        </w:rPr>
        <w:t>Wizz</w:t>
      </w:r>
      <w:proofErr w:type="spellEnd"/>
      <w:r>
        <w:rPr>
          <w:rFonts w:eastAsia="Times New Roman" w:cs="Times New Roman"/>
          <w:b/>
          <w:i/>
          <w:szCs w:val="24"/>
        </w:rPr>
        <w:t xml:space="preserve"> Air, </w:t>
      </w:r>
      <w:proofErr w:type="spellStart"/>
      <w:r>
        <w:rPr>
          <w:rFonts w:eastAsia="Times New Roman" w:cs="Times New Roman"/>
          <w:b/>
          <w:i/>
          <w:szCs w:val="24"/>
        </w:rPr>
        <w:t>Vueling</w:t>
      </w:r>
      <w:proofErr w:type="spellEnd"/>
      <w:r>
        <w:rPr>
          <w:rFonts w:eastAsia="Times New Roman" w:cs="Times New Roman"/>
          <w:b/>
          <w:i/>
          <w:szCs w:val="24"/>
        </w:rPr>
        <w:t>, Transavia, and Jet2”</w:t>
      </w:r>
      <w:r>
        <w:rPr>
          <w:rFonts w:eastAsia="Times New Roman" w:cs="Times New Roman"/>
          <w:szCs w:val="24"/>
        </w:rPr>
        <w:t xml:space="preserve">. On the other hand, Long Haul Flights such as </w:t>
      </w:r>
      <w:r>
        <w:rPr>
          <w:rFonts w:eastAsia="Times New Roman" w:cs="Times New Roman"/>
          <w:b/>
          <w:i/>
          <w:szCs w:val="24"/>
        </w:rPr>
        <w:t xml:space="preserve">“British Airways, Scandinavian Airlines, Air France-KLM, Lufthansa, WOW Air, Level, and Joon” </w:t>
      </w:r>
      <w:r>
        <w:rPr>
          <w:rFonts w:eastAsia="Times New Roman" w:cs="Times New Roman"/>
          <w:szCs w:val="24"/>
        </w:rPr>
        <w:t xml:space="preserve">pose competition to a greater degree (Norwegian, 2023). In 2017, when the company faced a major loss, rival companies such as IAG and Lufthansa intended to acquire the company and cut down one competition. So, these are the major proofs that the company has a high level of competition in the market. </w:t>
      </w:r>
    </w:p>
    <w:p w14:paraId="524B635D" w14:textId="77777777" w:rsidR="00EA5DE3" w:rsidRDefault="00615693">
      <w:pPr>
        <w:keepLines/>
        <w:rPr>
          <w:rFonts w:eastAsia="Times New Roman" w:cs="Times New Roman"/>
          <w:szCs w:val="24"/>
        </w:rPr>
      </w:pPr>
      <w:r>
        <w:rPr>
          <w:rFonts w:eastAsia="Times New Roman" w:cs="Times New Roman"/>
          <w:b/>
          <w:i/>
          <w:szCs w:val="24"/>
        </w:rPr>
        <w:lastRenderedPageBreak/>
        <w:t>Substitute Threat:</w:t>
      </w:r>
      <w:r>
        <w:rPr>
          <w:rFonts w:eastAsia="Times New Roman" w:cs="Times New Roman"/>
          <w:szCs w:val="24"/>
        </w:rPr>
        <w:t xml:space="preserve"> The last component of the model is substitute threat. Norwegian Air has to experience a low level of substitution. There is no significant substitute for the company. Despise a high level of competition, Norwegian Air has a low substitute threat. </w:t>
      </w:r>
    </w:p>
    <w:p w14:paraId="312FD382" w14:textId="77777777" w:rsidR="00EA5DE3" w:rsidRDefault="00615693" w:rsidP="004F438A">
      <w:pPr>
        <w:pStyle w:val="Heading1"/>
      </w:pPr>
      <w:bookmarkStart w:id="6" w:name="_Toc143364390"/>
      <w:r>
        <w:t>McKinsey 7S Model</w:t>
      </w:r>
      <w:bookmarkEnd w:id="6"/>
    </w:p>
    <w:p w14:paraId="12D1EB36" w14:textId="77777777" w:rsidR="00EA5DE3" w:rsidRDefault="00615693">
      <w:pPr>
        <w:rPr>
          <w:rFonts w:eastAsia="Times New Roman" w:cs="Times New Roman"/>
          <w:szCs w:val="24"/>
        </w:rPr>
      </w:pPr>
      <w:r>
        <w:rPr>
          <w:rFonts w:eastAsia="Times New Roman" w:cs="Times New Roman"/>
          <w:szCs w:val="24"/>
        </w:rPr>
        <w:t xml:space="preserve">Norwegian Air has faced several major issues recently, including high competition, the economic loss in 2017, the pandemic, and the increase in fuel prices. The change management model proposed by McKinsey will illustrate 7 major components that will help in the effective implementation of change management. </w:t>
      </w:r>
    </w:p>
    <w:p w14:paraId="1A3926F3" w14:textId="77777777" w:rsidR="00EA5DE3" w:rsidRDefault="00615693">
      <w:pPr>
        <w:rPr>
          <w:rFonts w:eastAsia="Times New Roman" w:cs="Times New Roman"/>
          <w:szCs w:val="24"/>
        </w:rPr>
      </w:pPr>
      <w:r>
        <w:rPr>
          <w:rFonts w:eastAsia="Times New Roman" w:cs="Times New Roman"/>
          <w:b/>
          <w:szCs w:val="24"/>
        </w:rPr>
        <w:t xml:space="preserve">Strategy: </w:t>
      </w:r>
      <w:r>
        <w:rPr>
          <w:rFonts w:eastAsia="Times New Roman" w:cs="Times New Roman"/>
          <w:szCs w:val="24"/>
        </w:rPr>
        <w:t>The strategy refers to the primary planning of Norwegian Air that enables them to change (</w:t>
      </w:r>
      <w:proofErr w:type="spellStart"/>
      <w:r>
        <w:rPr>
          <w:rFonts w:eastAsia="Times New Roman" w:cs="Times New Roman"/>
          <w:color w:val="222222"/>
          <w:szCs w:val="24"/>
          <w:highlight w:val="white"/>
        </w:rPr>
        <w:t>Gechkova</w:t>
      </w:r>
      <w:proofErr w:type="spellEnd"/>
      <w:r>
        <w:rPr>
          <w:rFonts w:eastAsia="Times New Roman" w:cs="Times New Roman"/>
          <w:color w:val="222222"/>
          <w:szCs w:val="24"/>
          <w:highlight w:val="white"/>
        </w:rPr>
        <w:t xml:space="preserve"> and </w:t>
      </w:r>
      <w:proofErr w:type="spellStart"/>
      <w:r>
        <w:rPr>
          <w:rFonts w:eastAsia="Times New Roman" w:cs="Times New Roman"/>
          <w:color w:val="222222"/>
          <w:szCs w:val="24"/>
          <w:highlight w:val="white"/>
        </w:rPr>
        <w:t>Kaleeva</w:t>
      </w:r>
      <w:proofErr w:type="spellEnd"/>
      <w:r>
        <w:rPr>
          <w:rFonts w:eastAsia="Times New Roman" w:cs="Times New Roman"/>
          <w:color w:val="222222"/>
          <w:szCs w:val="24"/>
          <w:highlight w:val="white"/>
        </w:rPr>
        <w:t>, 2020)</w:t>
      </w:r>
      <w:r>
        <w:rPr>
          <w:rFonts w:eastAsia="Times New Roman" w:cs="Times New Roman"/>
          <w:szCs w:val="24"/>
        </w:rPr>
        <w:t xml:space="preserve"> effectively. The company, Norwegian Air, has one of the best strategies that enable the company to retain a strong position in the market regarding profitability. The company's basic strategy is to reduce fare prices by targeting medium-sized and less popular airports (Norwegian, 2023). Additionally, the company is committed to its consumers, and they have incorporated the innovation aspects within its organizational context. These are the major strategy Norwegian Air adopted, which helped gain a strong market position. </w:t>
      </w:r>
    </w:p>
    <w:p w14:paraId="1D97F1D3" w14:textId="77777777" w:rsidR="00EA5DE3" w:rsidRDefault="00615693">
      <w:pPr>
        <w:rPr>
          <w:rFonts w:eastAsia="Times New Roman" w:cs="Times New Roman"/>
          <w:szCs w:val="24"/>
        </w:rPr>
      </w:pPr>
      <w:r>
        <w:rPr>
          <w:rFonts w:eastAsia="Times New Roman" w:cs="Times New Roman"/>
          <w:b/>
          <w:szCs w:val="24"/>
        </w:rPr>
        <w:t xml:space="preserve">Structure: </w:t>
      </w:r>
      <w:r>
        <w:rPr>
          <w:rFonts w:eastAsia="Times New Roman" w:cs="Times New Roman"/>
          <w:szCs w:val="24"/>
        </w:rPr>
        <w:t xml:space="preserve">This represents the organizational chart of Norwegian Air. The management team and the other operations team, such as the operation executive and customer executive, take into account the company's operational performance and customer service. The complete structure of the company is made according to the vision and goals of the company. </w:t>
      </w:r>
    </w:p>
    <w:p w14:paraId="6924F24F" w14:textId="77777777" w:rsidR="00EA5DE3" w:rsidRDefault="00615693">
      <w:pPr>
        <w:rPr>
          <w:rFonts w:eastAsia="Times New Roman" w:cs="Times New Roman"/>
          <w:szCs w:val="24"/>
        </w:rPr>
      </w:pPr>
      <w:r>
        <w:rPr>
          <w:rFonts w:eastAsia="Times New Roman" w:cs="Times New Roman"/>
          <w:b/>
          <w:szCs w:val="24"/>
        </w:rPr>
        <w:t xml:space="preserve">Style: </w:t>
      </w:r>
      <w:r>
        <w:rPr>
          <w:rFonts w:eastAsia="Times New Roman" w:cs="Times New Roman"/>
          <w:szCs w:val="24"/>
        </w:rPr>
        <w:t xml:space="preserve">as mentioned earlier, Norwegian Air is primarily famous for its price proposition. The leadership style is also another aspect that is considered in this model. Their effective leadership styles reflect the customer-centric approach and commitment toward customers. The main aim of the company is to reduce the price of fares and cut down competition at the same time. The major competitors are British Airways, IAG, and Lufthansa (Norwegian, 2023). </w:t>
      </w:r>
    </w:p>
    <w:p w14:paraId="4970A58D" w14:textId="77777777" w:rsidR="00EA5DE3" w:rsidRDefault="00615693">
      <w:pPr>
        <w:rPr>
          <w:rFonts w:eastAsia="Times New Roman" w:cs="Times New Roman"/>
          <w:szCs w:val="24"/>
        </w:rPr>
      </w:pPr>
      <w:r>
        <w:rPr>
          <w:rFonts w:eastAsia="Times New Roman" w:cs="Times New Roman"/>
          <w:b/>
          <w:szCs w:val="24"/>
        </w:rPr>
        <w:t xml:space="preserve">Skills: </w:t>
      </w:r>
      <w:r>
        <w:rPr>
          <w:rFonts w:eastAsia="Times New Roman" w:cs="Times New Roman"/>
          <w:szCs w:val="24"/>
        </w:rPr>
        <w:t>The effective skills of the company Norwegian Air enables them to promote innovation within their operational aspects. The innovative aspects of the company come from strategic and technological innovation. From understanding the customers to becoming a fuel-efficient, Wi-Fi-</w:t>
      </w:r>
      <w:r>
        <w:rPr>
          <w:rFonts w:eastAsia="Times New Roman" w:cs="Times New Roman"/>
          <w:szCs w:val="24"/>
        </w:rPr>
        <w:lastRenderedPageBreak/>
        <w:t xml:space="preserve">enabled, modern-designed company, Norwegian Air has proved its skills in every aspect (Norwegian, 2023). </w:t>
      </w:r>
    </w:p>
    <w:p w14:paraId="018BFECC" w14:textId="77777777" w:rsidR="00EA5DE3" w:rsidRDefault="00615693">
      <w:pPr>
        <w:rPr>
          <w:rFonts w:eastAsia="Times New Roman" w:cs="Times New Roman"/>
          <w:szCs w:val="24"/>
        </w:rPr>
      </w:pPr>
      <w:r>
        <w:rPr>
          <w:rFonts w:eastAsia="Times New Roman" w:cs="Times New Roman"/>
          <w:szCs w:val="24"/>
        </w:rPr>
        <w:t>Staff: Staff are the very backbone of the company. With the popularity and success Norwegian Air has acquired since its beginning, everything is possible due to its hard-working, passionate, and committed staff (</w:t>
      </w:r>
      <w:proofErr w:type="spellStart"/>
      <w:r>
        <w:rPr>
          <w:rFonts w:eastAsia="Times New Roman" w:cs="Times New Roman"/>
          <w:color w:val="222222"/>
          <w:szCs w:val="24"/>
          <w:highlight w:val="white"/>
        </w:rPr>
        <w:t>Silalahi</w:t>
      </w:r>
      <w:proofErr w:type="spellEnd"/>
      <w:r>
        <w:rPr>
          <w:rFonts w:eastAsia="Times New Roman" w:cs="Times New Roman"/>
          <w:color w:val="222222"/>
          <w:szCs w:val="24"/>
          <w:highlight w:val="white"/>
        </w:rPr>
        <w:t>, 2023)</w:t>
      </w:r>
      <w:r>
        <w:rPr>
          <w:rFonts w:eastAsia="Times New Roman" w:cs="Times New Roman"/>
          <w:szCs w:val="24"/>
        </w:rPr>
        <w:t xml:space="preserve">. The leadership styles and the innovative aspects will become unfruitful if the company lacks a workforce. Recently, technological improvement has reduced the total number of workers needed to finish a job. The high market value of Norwegian Air is reflected in the expectations of its staff. </w:t>
      </w:r>
    </w:p>
    <w:p w14:paraId="72BA9326" w14:textId="77777777" w:rsidR="00EA5DE3" w:rsidRDefault="00615693">
      <w:pPr>
        <w:rPr>
          <w:rFonts w:eastAsia="Times New Roman" w:cs="Times New Roman"/>
          <w:szCs w:val="24"/>
        </w:rPr>
      </w:pPr>
      <w:r>
        <w:rPr>
          <w:rFonts w:eastAsia="Times New Roman" w:cs="Times New Roman"/>
          <w:b/>
          <w:szCs w:val="24"/>
        </w:rPr>
        <w:t>System:</w:t>
      </w:r>
      <w:r>
        <w:rPr>
          <w:rFonts w:eastAsia="Times New Roman" w:cs="Times New Roman"/>
          <w:szCs w:val="24"/>
        </w:rPr>
        <w:t xml:space="preserve"> It defines the regular procedures and activities done by the staff to finish a job. This is also a very important aspect of an organization. The systems of Norwegian Air are only concerned with competition reduction and customer service (Norwegian, 2023). Norwegian Air's strategic planning enables the company to remain competitive among the Airline companies in Europe. </w:t>
      </w:r>
    </w:p>
    <w:p w14:paraId="7AAC1E1A" w14:textId="77777777" w:rsidR="00EA5DE3" w:rsidRDefault="00615693">
      <w:pPr>
        <w:rPr>
          <w:rFonts w:eastAsia="Times New Roman" w:cs="Times New Roman"/>
          <w:szCs w:val="24"/>
        </w:rPr>
      </w:pPr>
      <w:r>
        <w:rPr>
          <w:rFonts w:eastAsia="Times New Roman" w:cs="Times New Roman"/>
          <w:b/>
          <w:szCs w:val="24"/>
        </w:rPr>
        <w:t xml:space="preserve">Shared Value: </w:t>
      </w:r>
      <w:r>
        <w:rPr>
          <w:rFonts w:eastAsia="Times New Roman" w:cs="Times New Roman"/>
          <w:szCs w:val="24"/>
        </w:rPr>
        <w:t xml:space="preserve">The last component of the model is shared value. The company's main aim is to present value to its customers and create a competitive position in the market. It implements effective policies and strategic planning, which significantly help in addressing the primary goals and targets. Despite high debt, the company did not sell to its competitors and fought for its existence in the market. </w:t>
      </w:r>
    </w:p>
    <w:p w14:paraId="380BB638" w14:textId="77777777" w:rsidR="00EA5DE3" w:rsidRDefault="00615693" w:rsidP="004F438A">
      <w:pPr>
        <w:pStyle w:val="Heading1"/>
      </w:pPr>
      <w:bookmarkStart w:id="7" w:name="_Toc143364391"/>
      <w:proofErr w:type="spellStart"/>
      <w:r>
        <w:t>Ansoff</w:t>
      </w:r>
      <w:proofErr w:type="spellEnd"/>
      <w:r>
        <w:t xml:space="preserve"> growth matrix</w:t>
      </w:r>
      <w:bookmarkEnd w:id="7"/>
    </w:p>
    <w:p w14:paraId="345A560A" w14:textId="77777777" w:rsidR="00EA5DE3" w:rsidRDefault="00615693">
      <w:pPr>
        <w:rPr>
          <w:rFonts w:eastAsia="Times New Roman" w:cs="Times New Roman"/>
          <w:szCs w:val="24"/>
        </w:rPr>
      </w:pPr>
      <w:r>
        <w:rPr>
          <w:rFonts w:eastAsia="Times New Roman" w:cs="Times New Roman"/>
          <w:szCs w:val="24"/>
        </w:rPr>
        <w:t xml:space="preserve">The framework of </w:t>
      </w:r>
      <w:proofErr w:type="spellStart"/>
      <w:r>
        <w:rPr>
          <w:rFonts w:eastAsia="Times New Roman" w:cs="Times New Roman"/>
          <w:szCs w:val="24"/>
        </w:rPr>
        <w:t>Ansoff</w:t>
      </w:r>
      <w:proofErr w:type="spellEnd"/>
      <w:r>
        <w:rPr>
          <w:rFonts w:eastAsia="Times New Roman" w:cs="Times New Roman"/>
          <w:szCs w:val="24"/>
        </w:rPr>
        <w:t xml:space="preserve"> </w:t>
      </w:r>
      <w:proofErr w:type="spellStart"/>
      <w:r>
        <w:rPr>
          <w:rFonts w:eastAsia="Times New Roman" w:cs="Times New Roman"/>
          <w:szCs w:val="24"/>
        </w:rPr>
        <w:t>Mtrx</w:t>
      </w:r>
      <w:proofErr w:type="spellEnd"/>
      <w:r>
        <w:rPr>
          <w:rFonts w:eastAsia="Times New Roman" w:cs="Times New Roman"/>
          <w:szCs w:val="24"/>
        </w:rPr>
        <w:t xml:space="preserve"> will present four major components that will signify the market growth perspectives of the company. These four major components will enable the company to identify its preferred mode of market development. These four components are described below: </w:t>
      </w:r>
    </w:p>
    <w:p w14:paraId="08A3935B" w14:textId="77777777" w:rsidR="00EA5DE3" w:rsidRDefault="00615693">
      <w:pPr>
        <w:rPr>
          <w:rFonts w:eastAsia="Times New Roman" w:cs="Times New Roman"/>
          <w:szCs w:val="24"/>
        </w:rPr>
      </w:pPr>
      <w:r>
        <w:rPr>
          <w:rFonts w:eastAsia="Times New Roman" w:cs="Times New Roman"/>
          <w:b/>
          <w:szCs w:val="24"/>
        </w:rPr>
        <w:t>Market Penetration:</w:t>
      </w:r>
      <w:r>
        <w:rPr>
          <w:rFonts w:eastAsia="Times New Roman" w:cs="Times New Roman"/>
          <w:szCs w:val="24"/>
        </w:rPr>
        <w:t xml:space="preserve"> This strategy enables the company to expand its sales through the existing products and in the existing market. Since 1993, the company has taken efficient procedures to become the sixth-largest low-cost carrier worldwide (Norwegian, 2023). The company's business model enables it to attain a level of success and growth. The company is currently serving more than 150 destinations globally. The company began its journey from the West Coast of Norway and effectively expanded itself in multiple aspects. In the country itself, the company has adopted </w:t>
      </w:r>
      <w:r>
        <w:rPr>
          <w:rFonts w:eastAsia="Times New Roman" w:cs="Times New Roman"/>
          <w:szCs w:val="24"/>
        </w:rPr>
        <w:lastRenderedPageBreak/>
        <w:t>measures to serve the people worldwide (</w:t>
      </w:r>
      <w:proofErr w:type="spellStart"/>
      <w:r>
        <w:rPr>
          <w:rFonts w:eastAsia="Times New Roman" w:cs="Times New Roman"/>
          <w:color w:val="222222"/>
          <w:szCs w:val="24"/>
          <w:highlight w:val="white"/>
        </w:rPr>
        <w:t>Aldemir</w:t>
      </w:r>
      <w:proofErr w:type="spellEnd"/>
      <w:r>
        <w:rPr>
          <w:rFonts w:eastAsia="Times New Roman" w:cs="Times New Roman"/>
          <w:color w:val="222222"/>
          <w:szCs w:val="24"/>
          <w:highlight w:val="white"/>
        </w:rPr>
        <w:t xml:space="preserve"> and </w:t>
      </w:r>
      <w:proofErr w:type="spellStart"/>
      <w:r>
        <w:rPr>
          <w:rFonts w:eastAsia="Times New Roman" w:cs="Times New Roman"/>
          <w:color w:val="222222"/>
          <w:szCs w:val="24"/>
          <w:highlight w:val="white"/>
        </w:rPr>
        <w:t>Sengur</w:t>
      </w:r>
      <w:proofErr w:type="spellEnd"/>
      <w:r>
        <w:rPr>
          <w:rFonts w:eastAsia="Times New Roman" w:cs="Times New Roman"/>
          <w:color w:val="222222"/>
          <w:szCs w:val="24"/>
          <w:highlight w:val="white"/>
        </w:rPr>
        <w:t>, 2022)</w:t>
      </w:r>
      <w:r>
        <w:rPr>
          <w:rFonts w:eastAsia="Times New Roman" w:cs="Times New Roman"/>
          <w:szCs w:val="24"/>
        </w:rPr>
        <w:t>. The effective implementation of Strategic planning helps the company in expansion. So, the company is not restricting itself to market penetrations but has adopted an expansion strategy.</w:t>
      </w:r>
    </w:p>
    <w:p w14:paraId="0658B5BF" w14:textId="77777777" w:rsidR="00EA5DE3" w:rsidRDefault="00615693">
      <w:pPr>
        <w:rPr>
          <w:rFonts w:eastAsia="Times New Roman" w:cs="Times New Roman"/>
          <w:szCs w:val="24"/>
        </w:rPr>
      </w:pPr>
      <w:r>
        <w:rPr>
          <w:rFonts w:eastAsia="Times New Roman" w:cs="Times New Roman"/>
          <w:b/>
          <w:szCs w:val="24"/>
        </w:rPr>
        <w:t>Market Development:</w:t>
      </w:r>
      <w:r>
        <w:rPr>
          <w:rFonts w:eastAsia="Times New Roman" w:cs="Times New Roman"/>
          <w:szCs w:val="24"/>
        </w:rPr>
        <w:t xml:space="preserve"> As mentioned earlier, the company did not restrict itself to the west coast of Norway. Rather it adopted the expansion or development strategy that enabled it to increase its reach to North Africa, Europe, Asia, the Middle East, South America, the US, and the Caribbean</w:t>
      </w:r>
      <w:r w:rsidR="004F438A">
        <w:rPr>
          <w:rFonts w:eastAsia="Times New Roman" w:cs="Times New Roman"/>
          <w:szCs w:val="24"/>
        </w:rPr>
        <w:t xml:space="preserve"> (</w:t>
      </w:r>
      <w:r w:rsidR="004F438A" w:rsidRPr="004F438A">
        <w:rPr>
          <w:rFonts w:cs="Times New Roman"/>
          <w:szCs w:val="24"/>
        </w:rPr>
        <w:t>MarketLine Case Study, 2018</w:t>
      </w:r>
      <w:r w:rsidR="004F438A">
        <w:rPr>
          <w:rFonts w:cs="Times New Roman"/>
          <w:szCs w:val="24"/>
        </w:rPr>
        <w:t>)</w:t>
      </w:r>
      <w:r>
        <w:rPr>
          <w:rFonts w:eastAsia="Times New Roman" w:cs="Times New Roman"/>
          <w:szCs w:val="24"/>
        </w:rPr>
        <w:t>. In 2013, the company was reportedly launching its first Long Haul routes in the US. The company is considered a dominant player after the initiative for a longer period. Apart from that, it had also concentrated on improving its quality and reducing the fare price. The company also enables passengers to get improved service (</w:t>
      </w:r>
      <w:r>
        <w:rPr>
          <w:rFonts w:eastAsia="Times New Roman" w:cs="Times New Roman"/>
          <w:color w:val="222222"/>
          <w:szCs w:val="24"/>
          <w:highlight w:val="white"/>
        </w:rPr>
        <w:t>Buff, 2021)</w:t>
      </w:r>
      <w:r>
        <w:rPr>
          <w:rFonts w:eastAsia="Times New Roman" w:cs="Times New Roman"/>
          <w:szCs w:val="24"/>
        </w:rPr>
        <w:t xml:space="preserve">. Customers experience premium services with WiFi facilities, modern </w:t>
      </w:r>
      <w:proofErr w:type="spellStart"/>
      <w:r>
        <w:rPr>
          <w:rFonts w:eastAsia="Times New Roman" w:cs="Times New Roman"/>
          <w:szCs w:val="24"/>
        </w:rPr>
        <w:t>aeroplane</w:t>
      </w:r>
      <w:proofErr w:type="spellEnd"/>
      <w:r>
        <w:rPr>
          <w:rFonts w:eastAsia="Times New Roman" w:cs="Times New Roman"/>
          <w:szCs w:val="24"/>
        </w:rPr>
        <w:t xml:space="preserve"> attributes, and inflight entertainment. All these combined have promoted successful market development. </w:t>
      </w:r>
    </w:p>
    <w:p w14:paraId="14410FE5" w14:textId="77777777" w:rsidR="00EA5DE3" w:rsidRDefault="00615693">
      <w:pPr>
        <w:rPr>
          <w:rFonts w:eastAsia="Times New Roman" w:cs="Times New Roman"/>
          <w:szCs w:val="24"/>
        </w:rPr>
      </w:pPr>
      <w:r>
        <w:rPr>
          <w:rFonts w:eastAsia="Times New Roman" w:cs="Times New Roman"/>
          <w:b/>
          <w:szCs w:val="24"/>
        </w:rPr>
        <w:t xml:space="preserve">Product Development: </w:t>
      </w:r>
      <w:r>
        <w:rPr>
          <w:rFonts w:eastAsia="Times New Roman" w:cs="Times New Roman"/>
          <w:szCs w:val="24"/>
        </w:rPr>
        <w:t xml:space="preserve">This strategy allows the company to launch new and improved products in the existing market. As an aviation company, Norwegian Air focuses on service providing rather than product development. The company has significantly improved its service over the past few years. The company has improved the extra benefits, which seems quite impossible with LCC. It had modified the seat allocation and improved meals and luggage storage. Inflight WiFi is an add-on service rendered by the airline that proves the company's product development strategy (‌Norwegian, 2023). </w:t>
      </w:r>
    </w:p>
    <w:p w14:paraId="1F0B7DD0" w14:textId="77777777" w:rsidR="00EA5DE3" w:rsidRDefault="00615693">
      <w:pPr>
        <w:rPr>
          <w:rFonts w:eastAsia="Times New Roman" w:cs="Times New Roman"/>
          <w:szCs w:val="24"/>
        </w:rPr>
      </w:pPr>
      <w:r w:rsidRPr="004F438A">
        <w:rPr>
          <w:rFonts w:eastAsia="Times New Roman" w:cs="Times New Roman"/>
          <w:b/>
          <w:szCs w:val="24"/>
        </w:rPr>
        <w:t xml:space="preserve">Diversification: </w:t>
      </w:r>
      <w:r>
        <w:rPr>
          <w:rFonts w:eastAsia="Times New Roman" w:cs="Times New Roman"/>
          <w:szCs w:val="24"/>
        </w:rPr>
        <w:t xml:space="preserve">This is the most effective strategy adopted by the company. The company has not only expanded itself to new markets but also made significant improvements in its service. By incorporating </w:t>
      </w:r>
      <w:r w:rsidR="002E324F">
        <w:rPr>
          <w:rFonts w:eastAsia="Times New Roman" w:cs="Times New Roman"/>
          <w:szCs w:val="24"/>
        </w:rPr>
        <w:t>technology,</w:t>
      </w:r>
      <w:r>
        <w:rPr>
          <w:rFonts w:eastAsia="Times New Roman" w:cs="Times New Roman"/>
          <w:szCs w:val="24"/>
        </w:rPr>
        <w:t xml:space="preserve"> the company improved the service provided to the flyers. All these aspects made the brand name among the best LCC brands. </w:t>
      </w:r>
    </w:p>
    <w:p w14:paraId="16E66231" w14:textId="77777777" w:rsidR="004746BB" w:rsidRDefault="00615693" w:rsidP="004746BB">
      <w:pPr>
        <w:pStyle w:val="Heading1"/>
        <w:spacing w:before="200" w:after="200"/>
        <w:rPr>
          <w:b w:val="0"/>
          <w:szCs w:val="28"/>
        </w:rPr>
      </w:pPr>
      <w:bookmarkStart w:id="8" w:name="_m838y7t6x3nv" w:colFirst="0" w:colLast="0"/>
      <w:bookmarkStart w:id="9" w:name="_Toc143364392"/>
      <w:bookmarkEnd w:id="8"/>
      <w:r>
        <w:rPr>
          <w:rFonts w:eastAsia="Times New Roman" w:cs="Times New Roman"/>
          <w:szCs w:val="28"/>
        </w:rPr>
        <w:t>Competitive Report of the company</w:t>
      </w:r>
      <w:bookmarkEnd w:id="9"/>
    </w:p>
    <w:p w14:paraId="1F51AC2C" w14:textId="77777777" w:rsidR="004746BB" w:rsidRDefault="00615693" w:rsidP="004746BB">
      <w:r>
        <w:t xml:space="preserve">A company's Competitive reports help identify its positioning and potential to sustain itself in the competitive market. According to the discussion of </w:t>
      </w:r>
      <w:proofErr w:type="spellStart"/>
      <w:r>
        <w:rPr>
          <w:highlight w:val="white"/>
        </w:rPr>
        <w:t>Agzamov</w:t>
      </w:r>
      <w:proofErr w:type="spellEnd"/>
      <w:r>
        <w:rPr>
          <w:highlight w:val="white"/>
        </w:rPr>
        <w:t xml:space="preserve">, </w:t>
      </w:r>
      <w:proofErr w:type="spellStart"/>
      <w:r>
        <w:rPr>
          <w:highlight w:val="white"/>
        </w:rPr>
        <w:t>Rakhmatullaeva</w:t>
      </w:r>
      <w:proofErr w:type="spellEnd"/>
      <w:r>
        <w:rPr>
          <w:highlight w:val="white"/>
        </w:rPr>
        <w:t xml:space="preserve">, and </w:t>
      </w:r>
      <w:proofErr w:type="spellStart"/>
      <w:r>
        <w:rPr>
          <w:highlight w:val="white"/>
        </w:rPr>
        <w:t>Giyazova</w:t>
      </w:r>
      <w:proofErr w:type="spellEnd"/>
      <w:r>
        <w:rPr>
          <w:highlight w:val="white"/>
        </w:rPr>
        <w:t xml:space="preserve"> (2021</w:t>
      </w:r>
      <w:r>
        <w:t xml:space="preserve">), a company's competitiveness can be expressed as its capacity to overcome the companies that operate in a similar industry. In the case of </w:t>
      </w:r>
      <w:r>
        <w:rPr>
          <w:b/>
          <w:i/>
        </w:rPr>
        <w:t>Norwegian Air</w:t>
      </w:r>
      <w:r>
        <w:t xml:space="preserve">, the company has emerged as one </w:t>
      </w:r>
      <w:r>
        <w:lastRenderedPageBreak/>
        <w:t xml:space="preserve">of the key players in the global navigation sector around the globe. The following discussion represents the competition report of </w:t>
      </w:r>
      <w:r>
        <w:rPr>
          <w:b/>
          <w:i/>
        </w:rPr>
        <w:t>Norwegian Air</w:t>
      </w:r>
      <w:r>
        <w:t xml:space="preserve"> in comparison to some of its core competitors, such as </w:t>
      </w:r>
      <w:r>
        <w:rPr>
          <w:b/>
          <w:i/>
        </w:rPr>
        <w:t>Deutsche Lufthansa AG</w:t>
      </w:r>
      <w:r>
        <w:t xml:space="preserve">, </w:t>
      </w:r>
      <w:r>
        <w:rPr>
          <w:b/>
          <w:i/>
        </w:rPr>
        <w:t>Air France</w:t>
      </w:r>
      <w:r>
        <w:t xml:space="preserve">, </w:t>
      </w:r>
      <w:r>
        <w:rPr>
          <w:b/>
          <w:i/>
        </w:rPr>
        <w:t>British Airways</w:t>
      </w:r>
      <w:r>
        <w:t xml:space="preserve">, and </w:t>
      </w:r>
      <w:r>
        <w:rPr>
          <w:b/>
          <w:i/>
        </w:rPr>
        <w:t xml:space="preserve">Finnair </w:t>
      </w:r>
      <w:proofErr w:type="spellStart"/>
      <w:r>
        <w:rPr>
          <w:b/>
          <w:i/>
        </w:rPr>
        <w:t>Oyj</w:t>
      </w:r>
      <w:proofErr w:type="spellEnd"/>
      <w:r>
        <w:t xml:space="preserve"> (Global Data, 2023). The evaluation has been conducted through the application of Porter’s Generic model to understand the competitive landscapes of </w:t>
      </w:r>
      <w:r>
        <w:rPr>
          <w:b/>
          <w:i/>
        </w:rPr>
        <w:t>Norwegian Air</w:t>
      </w:r>
      <w:r>
        <w:t xml:space="preserve"> and the sources for its competitiveness.</w:t>
      </w:r>
    </w:p>
    <w:p w14:paraId="1B46DA92" w14:textId="77777777" w:rsidR="004746BB" w:rsidRDefault="00615693" w:rsidP="004746BB">
      <w:pPr>
        <w:jc w:val="center"/>
      </w:pPr>
      <w:r>
        <w:rPr>
          <w:noProof/>
          <w:lang w:val="en-IN"/>
        </w:rPr>
        <w:drawing>
          <wp:inline distT="114300" distB="114300" distL="114300" distR="114300" wp14:anchorId="071F073E" wp14:editId="4C65894C">
            <wp:extent cx="5943600" cy="3340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943600" cy="3340100"/>
                    </a:xfrm>
                    <a:prstGeom prst="rect">
                      <a:avLst/>
                    </a:prstGeom>
                  </pic:spPr>
                </pic:pic>
              </a:graphicData>
            </a:graphic>
          </wp:inline>
        </w:drawing>
      </w:r>
    </w:p>
    <w:p w14:paraId="083BCA91" w14:textId="77777777" w:rsidR="004746BB" w:rsidRDefault="00615693" w:rsidP="004746BB">
      <w:pPr>
        <w:jc w:val="center"/>
        <w:rPr>
          <w:b/>
        </w:rPr>
      </w:pPr>
      <w:r>
        <w:rPr>
          <w:b/>
        </w:rPr>
        <w:t xml:space="preserve">Figure </w:t>
      </w:r>
      <w:r w:rsidR="002E324F">
        <w:rPr>
          <w:b/>
        </w:rPr>
        <w:t>1</w:t>
      </w:r>
      <w:r>
        <w:rPr>
          <w:b/>
        </w:rPr>
        <w:t>: Porter’s Generic Model</w:t>
      </w:r>
    </w:p>
    <w:p w14:paraId="78D6C0A3" w14:textId="77777777" w:rsidR="004746BB" w:rsidRDefault="00615693" w:rsidP="004746BB">
      <w:pPr>
        <w:jc w:val="center"/>
      </w:pPr>
      <w:r>
        <w:t>(Source: Bruin, 2021)</w:t>
      </w:r>
    </w:p>
    <w:p w14:paraId="61A9349C" w14:textId="77777777" w:rsidR="004746BB" w:rsidRDefault="00615693" w:rsidP="004746BB">
      <w:r>
        <w:rPr>
          <w:b/>
          <w:i/>
        </w:rPr>
        <w:t>Cost-leadership:</w:t>
      </w:r>
      <w:r>
        <w:t xml:space="preserve"> In the case of cost-leadership, the company focuses on cutting costs throughout its operations which include workforce management, production, transportation, logistics, distribution, marketing, and more (Ali and Anwar, 2021). It helps businesses maintain their profitability and capacity to scale themselves against customers economically. In the case of </w:t>
      </w:r>
      <w:r>
        <w:rPr>
          <w:b/>
          <w:i/>
        </w:rPr>
        <w:t>Norwegian Air</w:t>
      </w:r>
      <w:r>
        <w:t>, cost cutting is majorly focused on the company's internal activities, which is eventually utilized in optimizing the company's customer service. For instance, the company applies a no-frill approach, providing basic services to customers without any extra charges (</w:t>
      </w:r>
      <w:proofErr w:type="spellStart"/>
      <w:r>
        <w:t>Cayleigh</w:t>
      </w:r>
      <w:proofErr w:type="spellEnd"/>
      <w:r>
        <w:t xml:space="preserve"> Parrish, 2020). It helps the company satisfy customers by providing complementary services, while it also helps them cut the operational costs of full-service carriers. At the same </w:t>
      </w:r>
      <w:r>
        <w:lastRenderedPageBreak/>
        <w:t xml:space="preserve">time, most of its competitors, such as </w:t>
      </w:r>
      <w:r>
        <w:rPr>
          <w:b/>
          <w:i/>
        </w:rPr>
        <w:t>Deutsche Lufthansa AG</w:t>
      </w:r>
      <w:r>
        <w:t>,</w:t>
      </w:r>
      <w:r>
        <w:rPr>
          <w:b/>
          <w:i/>
        </w:rPr>
        <w:t xml:space="preserve"> British Airways</w:t>
      </w:r>
      <w:r>
        <w:t xml:space="preserve">, and more, primarily focus on a full-service career (Lufthansa Group, 2020). It indicates the potential of </w:t>
      </w:r>
      <w:r>
        <w:rPr>
          <w:b/>
          <w:i/>
        </w:rPr>
        <w:t>Norwegian Air</w:t>
      </w:r>
      <w:r>
        <w:t xml:space="preserve"> to gain competitiveness through its cost-leadership strategy. </w:t>
      </w:r>
    </w:p>
    <w:p w14:paraId="33542734" w14:textId="77777777" w:rsidR="004746BB" w:rsidRDefault="00615693" w:rsidP="004746BB">
      <w:r>
        <w:rPr>
          <w:b/>
          <w:i/>
        </w:rPr>
        <w:t>Cost focus:</w:t>
      </w:r>
      <w:r>
        <w:t xml:space="preserve"> Regarding cost focus, </w:t>
      </w:r>
      <w:r>
        <w:rPr>
          <w:b/>
          <w:i/>
        </w:rPr>
        <w:t>Norwegian Air</w:t>
      </w:r>
      <w:r>
        <w:t xml:space="preserve"> is popularly known as a low-cost aviation service provider. As shown in the article by </w:t>
      </w:r>
      <w:proofErr w:type="spellStart"/>
      <w:r>
        <w:rPr>
          <w:highlight w:val="white"/>
        </w:rPr>
        <w:t>Islami</w:t>
      </w:r>
      <w:proofErr w:type="spellEnd"/>
      <w:r>
        <w:t xml:space="preserve"> </w:t>
      </w:r>
      <w:r>
        <w:rPr>
          <w:i/>
        </w:rPr>
        <w:t>et al</w:t>
      </w:r>
      <w:r>
        <w:t xml:space="preserve">. (2020), a low-pricing strategy refers to a business's competitive advantage in targeting a specific niche of a cost-focused consumer base. In its regional market in Norway, the company emphasizes Norwegian </w:t>
      </w:r>
      <w:proofErr w:type="spellStart"/>
      <w:r>
        <w:t>travellers</w:t>
      </w:r>
      <w:proofErr w:type="spellEnd"/>
      <w:r>
        <w:t xml:space="preserve"> seeking low-cost, basic aviation services (Coolidge, 2019). It helps the company capture and utilize a specific customer base to generate competitiveness. On the other hand, its competitor, </w:t>
      </w:r>
      <w:r>
        <w:rPr>
          <w:b/>
          <w:i/>
        </w:rPr>
        <w:t>Air France KLM</w:t>
      </w:r>
      <w:r>
        <w:t>, largely emphasizes a continuous pricing strategy that includes different segments for economic, medium as well as premium prices and services per customer needs (</w:t>
      </w:r>
      <w:proofErr w:type="spellStart"/>
      <w:r>
        <w:t>Skift</w:t>
      </w:r>
      <w:proofErr w:type="spellEnd"/>
      <w:r>
        <w:t xml:space="preserve">, 2021). British Airways apply a likewise pricing strategy to keep its focus on a broad range of target customers rather than a specific niche. Hence, the application of cost focus to target a specific niche of customers in a way that helps </w:t>
      </w:r>
      <w:r>
        <w:rPr>
          <w:b/>
          <w:i/>
        </w:rPr>
        <w:t>Norwegian Air</w:t>
      </w:r>
      <w:r>
        <w:t xml:space="preserve"> to generate competitiveness for the specific customer niche. It can also limit the company's exposure to a broader customer base which may limit its capacity to expand.</w:t>
      </w:r>
    </w:p>
    <w:p w14:paraId="3E70CA43" w14:textId="77777777" w:rsidR="004746BB" w:rsidRDefault="00615693" w:rsidP="004746BB">
      <w:r>
        <w:rPr>
          <w:b/>
          <w:i/>
        </w:rPr>
        <w:t>Differentiation and differentiation focus:</w:t>
      </w:r>
      <w:r>
        <w:t xml:space="preserve"> as found from the exploration of </w:t>
      </w:r>
      <w:r>
        <w:rPr>
          <w:b/>
          <w:i/>
        </w:rPr>
        <w:t xml:space="preserve">Norwegian Air's </w:t>
      </w:r>
      <w:r>
        <w:t xml:space="preserve">source of competitiveness, it can be said that the company majorly emphasizes cost leadership and focuses on a low-cost service-seeking customer base, which differentiates it from other companies in the same industry (Coolidge, 2019). However, the company needs to have a specific focus to differentiate itself from other competitors, which can be a major source of competition. In the case of British Airways, the company emphasizes differentiating itself from competitors in terms of high-quality services and superior customer experiences by integrating advanced digital technology for international flights (British Airways, 2022). It also includes a long list of destinations for its global customers, making it a majorly preferred aviation service provider for the customers. </w:t>
      </w:r>
    </w:p>
    <w:p w14:paraId="080C340D" w14:textId="77777777" w:rsidR="004746BB" w:rsidRDefault="00615693" w:rsidP="004746BB">
      <w:r>
        <w:t xml:space="preserve">Furthermore, another competitor, </w:t>
      </w:r>
      <w:r>
        <w:rPr>
          <w:b/>
          <w:i/>
        </w:rPr>
        <w:t xml:space="preserve">Finnair </w:t>
      </w:r>
      <w:proofErr w:type="spellStart"/>
      <w:r>
        <w:rPr>
          <w:b/>
          <w:i/>
        </w:rPr>
        <w:t>Oyj</w:t>
      </w:r>
      <w:proofErr w:type="spellEnd"/>
      <w:r>
        <w:t xml:space="preserve">, focuses on differentiating itself through sustainability, promoting competencies and customer-centric operations to optimize customer satisfaction (Finnair, 2019). It has played a major role in the competitiveness of the company. In </w:t>
      </w:r>
      <w:r>
        <w:lastRenderedPageBreak/>
        <w:t xml:space="preserve">the case of </w:t>
      </w:r>
      <w:r>
        <w:rPr>
          <w:b/>
          <w:i/>
        </w:rPr>
        <w:t>Norwegian Air</w:t>
      </w:r>
      <w:r>
        <w:t>, even though the company is currently getting competitiveness through its low-cost focus, it is narrowing down the chances for the company to explore better market opportunities. It can be one of the core reasons for the company dealing with poor competitiveness.</w:t>
      </w:r>
    </w:p>
    <w:p w14:paraId="573583AE" w14:textId="77777777" w:rsidR="004746BB" w:rsidRDefault="00615693" w:rsidP="004746BB">
      <w:pPr>
        <w:pStyle w:val="Heading1"/>
        <w:spacing w:before="200" w:after="200"/>
        <w:rPr>
          <w:b w:val="0"/>
          <w:szCs w:val="28"/>
        </w:rPr>
      </w:pPr>
      <w:bookmarkStart w:id="10" w:name="_bk6b1hyvnslp" w:colFirst="0" w:colLast="0"/>
      <w:bookmarkStart w:id="11" w:name="_Toc143364393"/>
      <w:bookmarkEnd w:id="10"/>
      <w:r>
        <w:rPr>
          <w:rFonts w:eastAsia="Times New Roman" w:cs="Times New Roman"/>
          <w:szCs w:val="28"/>
        </w:rPr>
        <w:t>Major challenges faced by the company</w:t>
      </w:r>
      <w:bookmarkEnd w:id="11"/>
    </w:p>
    <w:p w14:paraId="3B098373" w14:textId="77777777" w:rsidR="004746BB" w:rsidRDefault="00615693" w:rsidP="004746BB">
      <w:r>
        <w:t xml:space="preserve">The present competitive landscape throws many challenges to businesses regularly. These challenges can be associated with many dimensions, including internal and external aspects of a business. In the case of </w:t>
      </w:r>
      <w:r>
        <w:rPr>
          <w:b/>
          <w:i/>
        </w:rPr>
        <w:t>Norwegian Air</w:t>
      </w:r>
      <w:r>
        <w:t>, some of the challenges faced by the company include the following:</w:t>
      </w:r>
    </w:p>
    <w:p w14:paraId="7704B96D" w14:textId="77777777" w:rsidR="004746BB" w:rsidRDefault="00615693" w:rsidP="004746BB">
      <w:r>
        <w:rPr>
          <w:b/>
          <w:i/>
        </w:rPr>
        <w:t>Global disruptions:</w:t>
      </w:r>
      <w:r>
        <w:t xml:space="preserve"> global disruptions create multiple restrictions on the operability of the aviation sector. For instance, one of the major events of global disruption in recent time is the outbreak of the Covid-19 pandemic, which have been a major challenge for every business, irrespective of the sector. In the case of </w:t>
      </w:r>
      <w:r>
        <w:rPr>
          <w:b/>
          <w:i/>
        </w:rPr>
        <w:t>Norwegian Air</w:t>
      </w:r>
      <w:r>
        <w:t xml:space="preserve">, the restriction on international flights has limited the company's business within the country, eventually affecting its financial stability (Simple Flying, 2020). Along with influencing financially, the company's overall reach and customer base were also affected, and due to a lack of proper contingency planning, the company faced significant difficulty in overcoming the situation. Hence, such disruptions are a core issue for the operability and growth of </w:t>
      </w:r>
      <w:r>
        <w:rPr>
          <w:b/>
          <w:i/>
        </w:rPr>
        <w:t>Norwegian Air</w:t>
      </w:r>
      <w:r>
        <w:t>.</w:t>
      </w:r>
    </w:p>
    <w:p w14:paraId="0B4A84F6" w14:textId="77777777" w:rsidR="004746BB" w:rsidRDefault="00615693" w:rsidP="004746BB">
      <w:pPr>
        <w:rPr>
          <w:b/>
          <w:i/>
        </w:rPr>
      </w:pPr>
      <w:r>
        <w:rPr>
          <w:b/>
          <w:i/>
        </w:rPr>
        <w:t>Economic crisis:</w:t>
      </w:r>
      <w:r>
        <w:t xml:space="preserve"> Economic crises and downturns influence the efficiency of companies getting s sustained financial support. According to </w:t>
      </w:r>
      <w:r>
        <w:rPr>
          <w:highlight w:val="white"/>
        </w:rPr>
        <w:t xml:space="preserve">Zhang and Graham </w:t>
      </w:r>
      <w:r>
        <w:t xml:space="preserve">(2020), a lack of financial aid creates barriers for businesses to facilitate g innovation and improve their service provision. The pandemic has resulted in an economic downturn in almost every country, including Norway. It has prevented </w:t>
      </w:r>
      <w:r>
        <w:rPr>
          <w:b/>
          <w:i/>
        </w:rPr>
        <w:t>Norwegian Air</w:t>
      </w:r>
      <w:r>
        <w:t xml:space="preserve"> from getting financial support from its government, while other countries like the UK and Ireland have also refrained from supporting the company financially (‌The Guardian, 2020). Rather these governments focused on helping their domestic companies. It challenges the company to sustain its capabilities and make continuous improvements, which is a core element for competitiveness. Therefore, it can be stated that such crises and economic downturns significantly influence the performance and sustainability of companies like </w:t>
      </w:r>
      <w:r>
        <w:rPr>
          <w:b/>
          <w:i/>
        </w:rPr>
        <w:t>Norwegian Air</w:t>
      </w:r>
      <w:r>
        <w:t xml:space="preserve">. </w:t>
      </w:r>
    </w:p>
    <w:p w14:paraId="44DB764F" w14:textId="77777777" w:rsidR="004746BB" w:rsidRDefault="00615693" w:rsidP="004746BB">
      <w:r>
        <w:rPr>
          <w:b/>
          <w:i/>
        </w:rPr>
        <w:lastRenderedPageBreak/>
        <w:t>Increasing fuel costs:</w:t>
      </w:r>
      <w:r>
        <w:t xml:space="preserve"> As already mentioned, one of the core sources of competitiveness of </w:t>
      </w:r>
      <w:r>
        <w:rPr>
          <w:b/>
          <w:i/>
        </w:rPr>
        <w:t>Norwegian Air</w:t>
      </w:r>
      <w:r>
        <w:t xml:space="preserve"> by targeting a specified customer niche. To do so, the company opts for many strategies to cut costs from its operations (MarketLine Case Study, 2018). However, in the current landscape, the increasing price of aviation fuel has created challenges for the company in maintaining its cost-efficiency. As shown in the Report of ‌Transport Dive (2022) 2022, the year-over-year increase in fuel cost per mile has increased by about 35%. It eventually increases the fleet costs and might eventually higher the operational cost of the company. As shown in the article by </w:t>
      </w:r>
      <w:proofErr w:type="spellStart"/>
      <w:r>
        <w:t>Solera</w:t>
      </w:r>
      <w:proofErr w:type="spellEnd"/>
      <w:r>
        <w:t xml:space="preserve"> (2022), the increasing demand and decreasing availability of fossil fuels have been a core reason for the rising costs. Irrespective of the reason, it is currently challenging the cost-leadership strategies of  </w:t>
      </w:r>
      <w:r>
        <w:rPr>
          <w:b/>
          <w:i/>
        </w:rPr>
        <w:t>Norwegian Air</w:t>
      </w:r>
      <w:r>
        <w:t xml:space="preserve">, which might influence its competitiveness. </w:t>
      </w:r>
    </w:p>
    <w:p w14:paraId="32567D3B" w14:textId="77777777" w:rsidR="004746BB" w:rsidRDefault="00615693" w:rsidP="004746BB">
      <w:pPr>
        <w:pStyle w:val="Heading1"/>
        <w:spacing w:before="200" w:after="200"/>
        <w:rPr>
          <w:b w:val="0"/>
          <w:szCs w:val="28"/>
        </w:rPr>
      </w:pPr>
      <w:bookmarkStart w:id="12" w:name="_mu8vs92cf1zz" w:colFirst="0" w:colLast="0"/>
      <w:bookmarkStart w:id="13" w:name="_Toc143364394"/>
      <w:bookmarkEnd w:id="12"/>
      <w:r>
        <w:rPr>
          <w:rFonts w:eastAsia="Times New Roman" w:cs="Times New Roman"/>
          <w:szCs w:val="28"/>
        </w:rPr>
        <w:t>Development Strategy of the company (Recommendations)</w:t>
      </w:r>
      <w:bookmarkEnd w:id="13"/>
    </w:p>
    <w:p w14:paraId="3B0F13AE" w14:textId="77777777" w:rsidR="004746BB" w:rsidRDefault="00615693" w:rsidP="004746BB">
      <w:r>
        <w:t xml:space="preserve">According to MarketLine Case Study (2018), the </w:t>
      </w:r>
      <w:proofErr w:type="spellStart"/>
      <w:r>
        <w:t>Europen</w:t>
      </w:r>
      <w:proofErr w:type="spellEnd"/>
      <w:r>
        <w:t xml:space="preserve"> Aviation sector demonstrates fierce competition among its key players, which makes it crucial for the players to have significant strategic propositions for competitiveness. However, as previously shown, the competitiveness of </w:t>
      </w:r>
      <w:r>
        <w:rPr>
          <w:b/>
          <w:i/>
        </w:rPr>
        <w:t>Norwegian Air</w:t>
      </w:r>
      <w:r>
        <w:t xml:space="preserve"> is challenged due to many factors. Considering the challenges faced by the company, the following strategic recommendations can be given to the company:</w:t>
      </w:r>
    </w:p>
    <w:p w14:paraId="4C72CC7B" w14:textId="77777777" w:rsidR="004746BB" w:rsidRDefault="00615693" w:rsidP="004746BB">
      <w:r>
        <w:rPr>
          <w:b/>
          <w:i/>
        </w:rPr>
        <w:t>Utilizing government schemes:</w:t>
      </w:r>
      <w:r>
        <w:t xml:space="preserve"> Even though during the economic downturn, </w:t>
      </w:r>
      <w:r>
        <w:rPr>
          <w:b/>
          <w:i/>
        </w:rPr>
        <w:t>Norwegian Air</w:t>
      </w:r>
      <w:r>
        <w:t xml:space="preserve"> did not receive adequate support from the government, some schemes can be utilized by the company to strengthen its financial performance. For instance, Innovation Norway is one of the most significant initiatives for the Norwegian government to support its domestic businesses with financial aid and enhance their ability to innovate (IEA, 2023). Innovation is a core component of competitive advantage, and adequate financial aid can help the company achieve competitiveness. </w:t>
      </w:r>
    </w:p>
    <w:p w14:paraId="6B1B7574" w14:textId="77777777" w:rsidR="004746BB" w:rsidRDefault="00615693" w:rsidP="004746BB">
      <w:r>
        <w:rPr>
          <w:b/>
          <w:i/>
        </w:rPr>
        <w:t>Building effective contingency planning:</w:t>
      </w:r>
      <w:r>
        <w:t xml:space="preserve"> As previously mentioned, the lack of contingency capacity has affected the compatibility of </w:t>
      </w:r>
      <w:r>
        <w:rPr>
          <w:b/>
          <w:i/>
        </w:rPr>
        <w:t>Norwegian Air</w:t>
      </w:r>
      <w:r>
        <w:t xml:space="preserve"> to deal with the repercussions of the pandemic and overcome it with resilience. Even though the company has achieved a stable position, it still needs to develop a proper contingency plan for handling such situations in the future (</w:t>
      </w:r>
      <w:proofErr w:type="spellStart"/>
      <w:r>
        <w:rPr>
          <w:highlight w:val="white"/>
        </w:rPr>
        <w:t>Belhadi</w:t>
      </w:r>
      <w:proofErr w:type="spellEnd"/>
      <w:r>
        <w:rPr>
          <w:highlight w:val="white"/>
        </w:rPr>
        <w:t xml:space="preserve"> </w:t>
      </w:r>
      <w:r>
        <w:rPr>
          <w:i/>
          <w:highlight w:val="white"/>
        </w:rPr>
        <w:t>et al</w:t>
      </w:r>
      <w:r>
        <w:t xml:space="preserve">., 2021). It can enhance the responsiveness of the company to deal with such challenges and overcome them. Hence, </w:t>
      </w:r>
      <w:r>
        <w:rPr>
          <w:b/>
          <w:i/>
        </w:rPr>
        <w:t>Norwegian Air</w:t>
      </w:r>
      <w:r>
        <w:t xml:space="preserve"> should focus on building a disaster management system within the company to meet its contingency needs in the future.</w:t>
      </w:r>
    </w:p>
    <w:p w14:paraId="1775DD20" w14:textId="77777777" w:rsidR="004746BB" w:rsidRDefault="00615693" w:rsidP="004746BB">
      <w:r>
        <w:rPr>
          <w:b/>
          <w:i/>
        </w:rPr>
        <w:lastRenderedPageBreak/>
        <w:t>Focusing on differentiating its services:</w:t>
      </w:r>
      <w:r>
        <w:t xml:space="preserve"> as per the previous discussion, the current low-cost strategy is narrowing the company's competency, while the rising fuel price is also imperative for the company's overall performance in terms of its cost-efficiency. Hence, the company should focus on further differentiation strategies to sustain its competitiveness. For example, it should lead to service innovation to differentiate itself from other competitors (</w:t>
      </w:r>
      <w:r>
        <w:rPr>
          <w:highlight w:val="white"/>
        </w:rPr>
        <w:t xml:space="preserve">Albers and </w:t>
      </w:r>
      <w:proofErr w:type="spellStart"/>
      <w:r>
        <w:rPr>
          <w:highlight w:val="white"/>
        </w:rPr>
        <w:t>Rundshagen</w:t>
      </w:r>
      <w:proofErr w:type="spellEnd"/>
      <w:r>
        <w:rPr>
          <w:highlight w:val="white"/>
        </w:rPr>
        <w:t>, 2020</w:t>
      </w:r>
      <w:r>
        <w:t xml:space="preserve">). It can help the company minimize the impacts of rising fuel prices and enhance its competitiveness. </w:t>
      </w:r>
    </w:p>
    <w:p w14:paraId="1FB0E360" w14:textId="77777777" w:rsidR="00EA5DE3" w:rsidRDefault="00615693" w:rsidP="004F438A">
      <w:pPr>
        <w:pStyle w:val="Heading1"/>
      </w:pPr>
      <w:bookmarkStart w:id="14" w:name="_Toc143364395"/>
      <w:r>
        <w:t>Conclusion</w:t>
      </w:r>
      <w:bookmarkEnd w:id="14"/>
    </w:p>
    <w:p w14:paraId="600FB00A" w14:textId="77777777" w:rsidR="002E324F" w:rsidRDefault="00615693" w:rsidP="002E324F">
      <w:pPr>
        <w:pStyle w:val="NormalWeb"/>
        <w:spacing w:before="0" w:beforeAutospacing="0" w:after="0" w:afterAutospacing="0" w:line="360" w:lineRule="auto"/>
        <w:jc w:val="both"/>
      </w:pPr>
      <w:r>
        <w:rPr>
          <w:color w:val="000000"/>
        </w:rPr>
        <w:t xml:space="preserve">The company Norwegian Air has grown the business for the past three decades. The company has applied several strategies to grow and win the competition. </w:t>
      </w:r>
      <w:proofErr w:type="spellStart"/>
      <w:r>
        <w:rPr>
          <w:color w:val="000000"/>
        </w:rPr>
        <w:t>Thbecoists</w:t>
      </w:r>
      <w:proofErr w:type="spellEnd"/>
      <w:r>
        <w:rPr>
          <w:color w:val="000000"/>
        </w:rPr>
        <w:t xml:space="preserve"> systems have considered the needs of the customers, and thus, the growth of the business has been seen; the huge amount of customers and the approaches of the business have made the business expand more. The company applies strategies to mitigate business issues. Modern-day travel systems are included in the business. The innovative approaches of the systems have made the business to have the growth. The business has acquired the facilities. The advantages are there in the business as the company has a great brand name that has made the company win credibility. Extensive market efforts have been there in the business, which helped the growth of the business. The growth and the tourism systems have been one of the biggest opportunities for the business. Advanced technologies have been implemented in the business. The competitive nature of the business java been there in the </w:t>
      </w:r>
      <w:proofErr w:type="spellStart"/>
      <w:r>
        <w:rPr>
          <w:color w:val="000000"/>
        </w:rPr>
        <w:t>organization</w:t>
      </w:r>
      <w:proofErr w:type="spellEnd"/>
      <w:r>
        <w:rPr>
          <w:color w:val="000000"/>
        </w:rPr>
        <w:t xml:space="preserve">. The management and the greatly advanced technologies have expanded the business in the last two decades. The business of Norwegian Air has won a huge market. Great leadership approaches are also seen in the company, which has considered the employee sentiments in the company business. The company mitigates the challenges to save the business from the possible risks and thus win the competition. The development strategy of the business has facilitated the growth of the business. </w:t>
      </w:r>
    </w:p>
    <w:p w14:paraId="54E16B7D" w14:textId="77777777" w:rsidR="004F438A" w:rsidRDefault="00615693">
      <w:pPr>
        <w:rPr>
          <w:rFonts w:eastAsia="Times New Roman" w:cs="Times New Roman"/>
          <w:szCs w:val="24"/>
        </w:rPr>
      </w:pPr>
      <w:r>
        <w:rPr>
          <w:rFonts w:eastAsia="Times New Roman" w:cs="Times New Roman"/>
          <w:szCs w:val="24"/>
        </w:rPr>
        <w:br w:type="page"/>
      </w:r>
    </w:p>
    <w:p w14:paraId="66E57DEA" w14:textId="77777777" w:rsidR="004F438A" w:rsidRDefault="00615693" w:rsidP="004F438A">
      <w:pPr>
        <w:pStyle w:val="Heading1"/>
      </w:pPr>
      <w:bookmarkStart w:id="15" w:name="_Toc143364396"/>
      <w:r>
        <w:lastRenderedPageBreak/>
        <w:t>Reference list</w:t>
      </w:r>
      <w:bookmarkEnd w:id="15"/>
      <w:r>
        <w:t xml:space="preserve"> </w:t>
      </w:r>
    </w:p>
    <w:p w14:paraId="0D1C5C3E" w14:textId="77777777" w:rsidR="002E324F" w:rsidRPr="002E324F" w:rsidRDefault="00615693" w:rsidP="002E324F">
      <w:pPr>
        <w:pStyle w:val="NormalWeb"/>
        <w:spacing w:before="0" w:beforeAutospacing="0" w:after="0" w:afterAutospacing="0" w:line="360" w:lineRule="auto"/>
        <w:jc w:val="both"/>
      </w:pPr>
      <w:proofErr w:type="spellStart"/>
      <w:r w:rsidRPr="002E324F">
        <w:rPr>
          <w:shd w:val="clear" w:color="auto" w:fill="FFFFFF"/>
        </w:rPr>
        <w:t>Agzamov</w:t>
      </w:r>
      <w:proofErr w:type="spellEnd"/>
      <w:r w:rsidRPr="002E324F">
        <w:rPr>
          <w:shd w:val="clear" w:color="auto" w:fill="FFFFFF"/>
        </w:rPr>
        <w:t xml:space="preserve">, A.T., </w:t>
      </w:r>
      <w:proofErr w:type="spellStart"/>
      <w:r w:rsidRPr="002E324F">
        <w:rPr>
          <w:shd w:val="clear" w:color="auto" w:fill="FFFFFF"/>
        </w:rPr>
        <w:t>Rakhmatullaeva</w:t>
      </w:r>
      <w:proofErr w:type="spellEnd"/>
      <w:r w:rsidRPr="002E324F">
        <w:rPr>
          <w:shd w:val="clear" w:color="auto" w:fill="FFFFFF"/>
        </w:rPr>
        <w:t xml:space="preserve">, F.M. and </w:t>
      </w:r>
      <w:proofErr w:type="spellStart"/>
      <w:r w:rsidRPr="002E324F">
        <w:rPr>
          <w:shd w:val="clear" w:color="auto" w:fill="FFFFFF"/>
        </w:rPr>
        <w:t>Giyazova</w:t>
      </w:r>
      <w:proofErr w:type="spellEnd"/>
      <w:r w:rsidRPr="002E324F">
        <w:rPr>
          <w:shd w:val="clear" w:color="auto" w:fill="FFFFFF"/>
        </w:rPr>
        <w:t>, N.B., (2021, June). Marketing strategy for the competitiveness of modern enterprises. In </w:t>
      </w:r>
      <w:r w:rsidRPr="002E324F">
        <w:rPr>
          <w:i/>
          <w:iCs/>
          <w:shd w:val="clear" w:color="auto" w:fill="FFFFFF"/>
        </w:rPr>
        <w:t>E-Conference Globe</w:t>
      </w:r>
      <w:r w:rsidRPr="002E324F">
        <w:rPr>
          <w:shd w:val="clear" w:color="auto" w:fill="FFFFFF"/>
        </w:rPr>
        <w:t xml:space="preserve"> (pp. 1-3). </w:t>
      </w:r>
      <w:hyperlink r:id="rId9" w:history="1">
        <w:r w:rsidRPr="002E324F">
          <w:rPr>
            <w:rStyle w:val="Hyperlink"/>
            <w:shd w:val="clear" w:color="auto" w:fill="FFFFFF"/>
          </w:rPr>
          <w:t>https://papers.econferenceglobe.com/index.php/ecg/article/download/564/556</w:t>
        </w:r>
      </w:hyperlink>
      <w:r w:rsidRPr="002E324F">
        <w:rPr>
          <w:shd w:val="clear" w:color="auto" w:fill="FFFFFF"/>
        </w:rPr>
        <w:t xml:space="preserve"> </w:t>
      </w:r>
    </w:p>
    <w:p w14:paraId="140B6F06" w14:textId="77777777" w:rsidR="002E324F" w:rsidRPr="002E324F" w:rsidRDefault="00615693" w:rsidP="002E324F">
      <w:pPr>
        <w:rPr>
          <w:rFonts w:cs="Times New Roman"/>
          <w:szCs w:val="24"/>
          <w:shd w:val="clear" w:color="auto" w:fill="FFFFFF"/>
        </w:rPr>
      </w:pPr>
      <w:r w:rsidRPr="002E324F">
        <w:rPr>
          <w:rFonts w:cs="Times New Roman"/>
          <w:szCs w:val="24"/>
          <w:shd w:val="clear" w:color="auto" w:fill="FFFFFF"/>
        </w:rPr>
        <w:t xml:space="preserve">Albers, S. and </w:t>
      </w:r>
      <w:proofErr w:type="spellStart"/>
      <w:r w:rsidRPr="002E324F">
        <w:rPr>
          <w:rFonts w:cs="Times New Roman"/>
          <w:szCs w:val="24"/>
          <w:shd w:val="clear" w:color="auto" w:fill="FFFFFF"/>
        </w:rPr>
        <w:t>Rundshagen</w:t>
      </w:r>
      <w:proofErr w:type="spellEnd"/>
      <w:r w:rsidRPr="002E324F">
        <w:rPr>
          <w:rFonts w:cs="Times New Roman"/>
          <w:szCs w:val="24"/>
          <w:shd w:val="clear" w:color="auto" w:fill="FFFFFF"/>
        </w:rPr>
        <w:t xml:space="preserve">, V., (2020). European Airlines ′ strategic responses to the COVID-19 pandemic (January-May 2020). </w:t>
      </w:r>
      <w:r w:rsidRPr="002E324F">
        <w:rPr>
          <w:rFonts w:cs="Times New Roman"/>
          <w:i/>
          <w:iCs/>
          <w:szCs w:val="24"/>
          <w:shd w:val="clear" w:color="auto" w:fill="FFFFFF"/>
        </w:rPr>
        <w:t>Journal of air transport management</w:t>
      </w:r>
      <w:r w:rsidRPr="002E324F">
        <w:rPr>
          <w:rFonts w:cs="Times New Roman"/>
          <w:szCs w:val="24"/>
          <w:shd w:val="clear" w:color="auto" w:fill="FFFFFF"/>
        </w:rPr>
        <w:t>, </w:t>
      </w:r>
      <w:r w:rsidRPr="002E324F">
        <w:rPr>
          <w:rFonts w:cs="Times New Roman"/>
          <w:i/>
          <w:iCs/>
          <w:szCs w:val="24"/>
          <w:shd w:val="clear" w:color="auto" w:fill="FFFFFF"/>
        </w:rPr>
        <w:t>87</w:t>
      </w:r>
      <w:r w:rsidRPr="002E324F">
        <w:rPr>
          <w:rFonts w:cs="Times New Roman"/>
          <w:szCs w:val="24"/>
          <w:shd w:val="clear" w:color="auto" w:fill="FFFFFF"/>
        </w:rPr>
        <w:t xml:space="preserve">, p.101863. </w:t>
      </w:r>
      <w:hyperlink r:id="rId10" w:history="1">
        <w:r w:rsidRPr="002E324F">
          <w:rPr>
            <w:rStyle w:val="Hyperlink"/>
            <w:rFonts w:cs="Times New Roman"/>
            <w:szCs w:val="24"/>
            <w:shd w:val="clear" w:color="auto" w:fill="FFFFFF"/>
          </w:rPr>
          <w:t>https://www.ncbi.nlm.nih.gov/pmc/articles/PMC7363596/</w:t>
        </w:r>
      </w:hyperlink>
      <w:r w:rsidRPr="002E324F">
        <w:rPr>
          <w:rFonts w:cs="Times New Roman"/>
          <w:szCs w:val="24"/>
          <w:shd w:val="clear" w:color="auto" w:fill="FFFFFF"/>
        </w:rPr>
        <w:t xml:space="preserve"> </w:t>
      </w:r>
    </w:p>
    <w:p w14:paraId="15AEEB03" w14:textId="77777777" w:rsidR="002E324F" w:rsidRPr="002E324F" w:rsidRDefault="00615693" w:rsidP="002E324F">
      <w:pPr>
        <w:rPr>
          <w:rFonts w:eastAsia="Times New Roman" w:cs="Times New Roman"/>
          <w:color w:val="1155CC"/>
          <w:szCs w:val="24"/>
          <w:highlight w:val="white"/>
          <w:u w:val="single"/>
        </w:rPr>
      </w:pPr>
      <w:proofErr w:type="spellStart"/>
      <w:r w:rsidRPr="002E324F">
        <w:rPr>
          <w:rFonts w:eastAsia="Times New Roman" w:cs="Times New Roman"/>
          <w:color w:val="222222"/>
          <w:szCs w:val="24"/>
          <w:highlight w:val="white"/>
        </w:rPr>
        <w:t>Aldemir</w:t>
      </w:r>
      <w:proofErr w:type="spellEnd"/>
      <w:r w:rsidRPr="002E324F">
        <w:rPr>
          <w:rFonts w:eastAsia="Times New Roman" w:cs="Times New Roman"/>
          <w:color w:val="222222"/>
          <w:szCs w:val="24"/>
          <w:highlight w:val="white"/>
        </w:rPr>
        <w:t xml:space="preserve">, H.O. and </w:t>
      </w:r>
      <w:proofErr w:type="spellStart"/>
      <w:r w:rsidRPr="002E324F">
        <w:rPr>
          <w:rFonts w:eastAsia="Times New Roman" w:cs="Times New Roman"/>
          <w:color w:val="222222"/>
          <w:szCs w:val="24"/>
          <w:highlight w:val="white"/>
        </w:rPr>
        <w:t>Sengur</w:t>
      </w:r>
      <w:proofErr w:type="spellEnd"/>
      <w:r w:rsidRPr="002E324F">
        <w:rPr>
          <w:rFonts w:eastAsia="Times New Roman" w:cs="Times New Roman"/>
          <w:color w:val="222222"/>
          <w:szCs w:val="24"/>
          <w:highlight w:val="white"/>
        </w:rPr>
        <w:t xml:space="preserve">, F.K., (2022). How airline managers assess their competitive positions: A case study in Turkey. </w:t>
      </w:r>
      <w:r w:rsidRPr="002E324F">
        <w:rPr>
          <w:rFonts w:eastAsia="Times New Roman" w:cs="Times New Roman"/>
          <w:i/>
          <w:szCs w:val="24"/>
        </w:rPr>
        <w:t>Journal of Global Business Insights</w:t>
      </w:r>
      <w:r w:rsidRPr="002E324F">
        <w:rPr>
          <w:rFonts w:eastAsia="Times New Roman" w:cs="Times New Roman"/>
          <w:szCs w:val="24"/>
        </w:rPr>
        <w:t xml:space="preserve">, </w:t>
      </w:r>
      <w:r w:rsidRPr="002E324F">
        <w:rPr>
          <w:rFonts w:eastAsia="Times New Roman" w:cs="Times New Roman"/>
          <w:i/>
          <w:szCs w:val="24"/>
        </w:rPr>
        <w:t>7</w:t>
      </w:r>
      <w:r w:rsidRPr="002E324F">
        <w:rPr>
          <w:rFonts w:eastAsia="Times New Roman" w:cs="Times New Roman"/>
          <w:szCs w:val="24"/>
        </w:rPr>
        <w:t>(2), pp.151-165.</w:t>
      </w:r>
      <w:hyperlink r:id="rId11">
        <w:r w:rsidRPr="002E324F">
          <w:rPr>
            <w:rFonts w:eastAsia="Times New Roman" w:cs="Times New Roman"/>
            <w:szCs w:val="24"/>
          </w:rPr>
          <w:t xml:space="preserve"> </w:t>
        </w:r>
      </w:hyperlink>
      <w:hyperlink r:id="rId12">
        <w:r w:rsidRPr="002E324F">
          <w:rPr>
            <w:rFonts w:eastAsia="Times New Roman" w:cs="Times New Roman"/>
            <w:color w:val="1155CC"/>
            <w:szCs w:val="24"/>
            <w:highlight w:val="white"/>
            <w:u w:val="single"/>
          </w:rPr>
          <w:t>https://digitalcommons.usf.edu/cgi/viewcontent.cgi?article=1197&amp;context=globe</w:t>
        </w:r>
      </w:hyperlink>
    </w:p>
    <w:p w14:paraId="727A7D8C" w14:textId="77777777" w:rsidR="002E324F" w:rsidRPr="002E324F" w:rsidRDefault="00615693" w:rsidP="002E324F">
      <w:pPr>
        <w:rPr>
          <w:rFonts w:cs="Times New Roman"/>
          <w:szCs w:val="24"/>
          <w:shd w:val="clear" w:color="auto" w:fill="FFFFFF"/>
        </w:rPr>
      </w:pPr>
      <w:r w:rsidRPr="002E324F">
        <w:rPr>
          <w:rFonts w:eastAsia="Times New Roman" w:cs="Times New Roman"/>
          <w:color w:val="000000"/>
          <w:szCs w:val="24"/>
        </w:rPr>
        <w:t>‌</w:t>
      </w:r>
      <w:r w:rsidRPr="002E324F">
        <w:rPr>
          <w:rFonts w:cs="Times New Roman"/>
          <w:szCs w:val="24"/>
          <w:shd w:val="clear" w:color="auto" w:fill="FFFFFF"/>
        </w:rPr>
        <w:t xml:space="preserve">Ali, B.J. and Anwar, G., (2021). Porter's Generic Competitive Strategies and its Influence on the Competitive Advantage. Ali, BJ, &amp; Anwar, G.(2021). Porter's Generic Competitive Strategies and its Influence on the Competitive Advantage. International Journal of Advanced Engineering, Management, and Science, 7(6), pp.42-51. </w:t>
      </w:r>
      <w:hyperlink r:id="rId13" w:history="1">
        <w:r w:rsidRPr="002E324F">
          <w:rPr>
            <w:rStyle w:val="Hyperlink"/>
            <w:rFonts w:cs="Times New Roman"/>
            <w:szCs w:val="24"/>
            <w:shd w:val="clear" w:color="auto" w:fill="FFFFFF"/>
          </w:rPr>
          <w:t>http://www.journal-repository.theshillonga.com/index.php/ijaems/article/view/3694/3479</w:t>
        </w:r>
      </w:hyperlink>
      <w:r w:rsidRPr="002E324F">
        <w:rPr>
          <w:rFonts w:cs="Times New Roman"/>
          <w:szCs w:val="24"/>
          <w:shd w:val="clear" w:color="auto" w:fill="FFFFFF"/>
        </w:rPr>
        <w:t xml:space="preserve"> </w:t>
      </w:r>
    </w:p>
    <w:p w14:paraId="602F4B2F" w14:textId="77777777" w:rsidR="002E324F" w:rsidRPr="002E324F" w:rsidRDefault="00615693" w:rsidP="002E324F">
      <w:pPr>
        <w:rPr>
          <w:rFonts w:eastAsia="Times New Roman" w:cs="Times New Roman"/>
          <w:color w:val="1155CC"/>
          <w:szCs w:val="24"/>
          <w:highlight w:val="white"/>
          <w:u w:val="single"/>
        </w:rPr>
      </w:pPr>
      <w:proofErr w:type="spellStart"/>
      <w:r w:rsidRPr="002E324F">
        <w:rPr>
          <w:rFonts w:eastAsia="Times New Roman" w:cs="Times New Roman"/>
          <w:color w:val="222222"/>
          <w:szCs w:val="24"/>
          <w:highlight w:val="white"/>
        </w:rPr>
        <w:t>Anastasiu</w:t>
      </w:r>
      <w:proofErr w:type="spellEnd"/>
      <w:r w:rsidRPr="002E324F">
        <w:rPr>
          <w:rFonts w:eastAsia="Times New Roman" w:cs="Times New Roman"/>
          <w:color w:val="222222"/>
          <w:szCs w:val="24"/>
          <w:highlight w:val="white"/>
        </w:rPr>
        <w:t xml:space="preserve">, L., </w:t>
      </w:r>
      <w:proofErr w:type="spellStart"/>
      <w:r w:rsidRPr="002E324F">
        <w:rPr>
          <w:rFonts w:eastAsia="Times New Roman" w:cs="Times New Roman"/>
          <w:color w:val="222222"/>
          <w:szCs w:val="24"/>
          <w:highlight w:val="white"/>
        </w:rPr>
        <w:t>Gavriş</w:t>
      </w:r>
      <w:proofErr w:type="spellEnd"/>
      <w:r w:rsidRPr="002E324F">
        <w:rPr>
          <w:rFonts w:eastAsia="Times New Roman" w:cs="Times New Roman"/>
          <w:color w:val="222222"/>
          <w:szCs w:val="24"/>
          <w:highlight w:val="white"/>
        </w:rPr>
        <w:t xml:space="preserve">, O. and </w:t>
      </w:r>
      <w:proofErr w:type="spellStart"/>
      <w:r w:rsidRPr="002E324F">
        <w:rPr>
          <w:rFonts w:eastAsia="Times New Roman" w:cs="Times New Roman"/>
          <w:color w:val="222222"/>
          <w:szCs w:val="24"/>
          <w:highlight w:val="white"/>
        </w:rPr>
        <w:t>Maier</w:t>
      </w:r>
      <w:proofErr w:type="spellEnd"/>
      <w:r w:rsidRPr="002E324F">
        <w:rPr>
          <w:rFonts w:eastAsia="Times New Roman" w:cs="Times New Roman"/>
          <w:color w:val="222222"/>
          <w:szCs w:val="24"/>
          <w:highlight w:val="white"/>
        </w:rPr>
        <w:t xml:space="preserve">, D., (2020). Is human capital ready for change? A strategic approach is adapting Porter's five forces to human resources. </w:t>
      </w:r>
      <w:r w:rsidRPr="002E324F">
        <w:rPr>
          <w:rFonts w:eastAsia="Times New Roman" w:cs="Times New Roman"/>
          <w:i/>
          <w:szCs w:val="24"/>
        </w:rPr>
        <w:t>Sustainability</w:t>
      </w:r>
      <w:r w:rsidRPr="002E324F">
        <w:rPr>
          <w:rFonts w:eastAsia="Times New Roman" w:cs="Times New Roman"/>
          <w:szCs w:val="24"/>
        </w:rPr>
        <w:t xml:space="preserve">, </w:t>
      </w:r>
      <w:r w:rsidRPr="002E324F">
        <w:rPr>
          <w:rFonts w:eastAsia="Times New Roman" w:cs="Times New Roman"/>
          <w:i/>
          <w:szCs w:val="24"/>
        </w:rPr>
        <w:t>12</w:t>
      </w:r>
      <w:r w:rsidRPr="002E324F">
        <w:rPr>
          <w:rFonts w:eastAsia="Times New Roman" w:cs="Times New Roman"/>
          <w:szCs w:val="24"/>
        </w:rPr>
        <w:t>(6), p.2300.</w:t>
      </w:r>
      <w:hyperlink r:id="rId14">
        <w:r w:rsidRPr="002E324F">
          <w:rPr>
            <w:rFonts w:eastAsia="Times New Roman" w:cs="Times New Roman"/>
            <w:szCs w:val="24"/>
          </w:rPr>
          <w:t xml:space="preserve"> </w:t>
        </w:r>
      </w:hyperlink>
      <w:hyperlink r:id="rId15">
        <w:r w:rsidRPr="002E324F">
          <w:rPr>
            <w:rFonts w:eastAsia="Times New Roman" w:cs="Times New Roman"/>
            <w:color w:val="1155CC"/>
            <w:szCs w:val="24"/>
            <w:highlight w:val="white"/>
            <w:u w:val="single"/>
          </w:rPr>
          <w:t>https://www.mdpi.com/2071-1050/12/6/2300/pdf</w:t>
        </w:r>
      </w:hyperlink>
    </w:p>
    <w:p w14:paraId="11643680" w14:textId="77777777" w:rsidR="002E324F" w:rsidRPr="002E324F" w:rsidRDefault="00615693" w:rsidP="002E324F">
      <w:pPr>
        <w:rPr>
          <w:rFonts w:eastAsia="Times New Roman" w:cs="Times New Roman"/>
          <w:color w:val="1155CC"/>
          <w:szCs w:val="24"/>
          <w:highlight w:val="white"/>
          <w:u w:val="single"/>
        </w:rPr>
      </w:pPr>
      <w:r w:rsidRPr="002E324F">
        <w:rPr>
          <w:rFonts w:eastAsia="Times New Roman" w:cs="Times New Roman"/>
          <w:color w:val="222222"/>
          <w:szCs w:val="24"/>
          <w:highlight w:val="white"/>
        </w:rPr>
        <w:t xml:space="preserve">Baxter, G. (2019). A strategic analysis of </w:t>
      </w:r>
      <w:proofErr w:type="spellStart"/>
      <w:r w:rsidRPr="002E324F">
        <w:rPr>
          <w:rFonts w:eastAsia="Times New Roman" w:cs="Times New Roman"/>
          <w:color w:val="222222"/>
          <w:szCs w:val="24"/>
          <w:highlight w:val="white"/>
        </w:rPr>
        <w:t>Cargolux</w:t>
      </w:r>
      <w:proofErr w:type="spellEnd"/>
      <w:r w:rsidRPr="002E324F">
        <w:rPr>
          <w:rFonts w:eastAsia="Times New Roman" w:cs="Times New Roman"/>
          <w:color w:val="222222"/>
          <w:szCs w:val="24"/>
          <w:highlight w:val="white"/>
        </w:rPr>
        <w:t xml:space="preserve"> Airlines International's position in the global air cargo supply chain using Porter's Five Forces Model. </w:t>
      </w:r>
      <w:r w:rsidRPr="002E324F">
        <w:rPr>
          <w:rFonts w:eastAsia="Times New Roman" w:cs="Times New Roman"/>
          <w:i/>
          <w:szCs w:val="24"/>
        </w:rPr>
        <w:t>Infrastructures</w:t>
      </w:r>
      <w:r w:rsidRPr="002E324F">
        <w:rPr>
          <w:rFonts w:eastAsia="Times New Roman" w:cs="Times New Roman"/>
          <w:szCs w:val="24"/>
        </w:rPr>
        <w:t xml:space="preserve">, </w:t>
      </w:r>
      <w:r w:rsidRPr="002E324F">
        <w:rPr>
          <w:rFonts w:eastAsia="Times New Roman" w:cs="Times New Roman"/>
          <w:i/>
          <w:szCs w:val="24"/>
        </w:rPr>
        <w:t>4</w:t>
      </w:r>
      <w:r w:rsidRPr="002E324F">
        <w:rPr>
          <w:rFonts w:eastAsia="Times New Roman" w:cs="Times New Roman"/>
          <w:szCs w:val="24"/>
        </w:rPr>
        <w:t>(1), p.6.</w:t>
      </w:r>
      <w:hyperlink r:id="rId16">
        <w:r w:rsidRPr="002E324F">
          <w:rPr>
            <w:rFonts w:eastAsia="Times New Roman" w:cs="Times New Roman"/>
            <w:szCs w:val="24"/>
          </w:rPr>
          <w:t xml:space="preserve"> </w:t>
        </w:r>
      </w:hyperlink>
      <w:hyperlink r:id="rId17">
        <w:r w:rsidRPr="002E324F">
          <w:rPr>
            <w:rFonts w:eastAsia="Times New Roman" w:cs="Times New Roman"/>
            <w:color w:val="1155CC"/>
            <w:szCs w:val="24"/>
            <w:highlight w:val="white"/>
            <w:u w:val="single"/>
          </w:rPr>
          <w:t>https://www.mdpi.com/2412-3811/4/1/6/pdf</w:t>
        </w:r>
      </w:hyperlink>
    </w:p>
    <w:p w14:paraId="4C8B799B" w14:textId="77777777" w:rsidR="002E324F" w:rsidRPr="002E324F" w:rsidRDefault="00615693" w:rsidP="002E324F">
      <w:pPr>
        <w:rPr>
          <w:rFonts w:cs="Times New Roman"/>
          <w:szCs w:val="24"/>
          <w:shd w:val="clear" w:color="auto" w:fill="FFFFFF"/>
        </w:rPr>
      </w:pPr>
      <w:r w:rsidRPr="002E324F">
        <w:rPr>
          <w:rFonts w:eastAsia="Times New Roman" w:cs="Times New Roman"/>
          <w:color w:val="000000"/>
          <w:szCs w:val="24"/>
        </w:rPr>
        <w:t>‌</w:t>
      </w:r>
      <w:proofErr w:type="spellStart"/>
      <w:r w:rsidRPr="002E324F">
        <w:rPr>
          <w:rFonts w:cs="Times New Roman"/>
          <w:szCs w:val="24"/>
          <w:shd w:val="clear" w:color="auto" w:fill="FFFFFF"/>
        </w:rPr>
        <w:t>Belhadi</w:t>
      </w:r>
      <w:proofErr w:type="spellEnd"/>
      <w:r w:rsidRPr="002E324F">
        <w:rPr>
          <w:rFonts w:cs="Times New Roman"/>
          <w:szCs w:val="24"/>
          <w:shd w:val="clear" w:color="auto" w:fill="FFFFFF"/>
        </w:rPr>
        <w:t xml:space="preserve">, A., </w:t>
      </w:r>
      <w:proofErr w:type="spellStart"/>
      <w:r w:rsidRPr="002E324F">
        <w:rPr>
          <w:rFonts w:cs="Times New Roman"/>
          <w:szCs w:val="24"/>
          <w:shd w:val="clear" w:color="auto" w:fill="FFFFFF"/>
        </w:rPr>
        <w:t>Kamble</w:t>
      </w:r>
      <w:proofErr w:type="spellEnd"/>
      <w:r w:rsidRPr="002E324F">
        <w:rPr>
          <w:rFonts w:cs="Times New Roman"/>
          <w:szCs w:val="24"/>
          <w:shd w:val="clear" w:color="auto" w:fill="FFFFFF"/>
        </w:rPr>
        <w:t xml:space="preserve">, S., </w:t>
      </w:r>
      <w:proofErr w:type="spellStart"/>
      <w:r w:rsidRPr="002E324F">
        <w:rPr>
          <w:rFonts w:cs="Times New Roman"/>
          <w:szCs w:val="24"/>
          <w:shd w:val="clear" w:color="auto" w:fill="FFFFFF"/>
        </w:rPr>
        <w:t>Jabbour</w:t>
      </w:r>
      <w:proofErr w:type="spellEnd"/>
      <w:r w:rsidRPr="002E324F">
        <w:rPr>
          <w:rFonts w:cs="Times New Roman"/>
          <w:szCs w:val="24"/>
          <w:shd w:val="clear" w:color="auto" w:fill="FFFFFF"/>
        </w:rPr>
        <w:t xml:space="preserve">, C.J.C., </w:t>
      </w:r>
      <w:proofErr w:type="spellStart"/>
      <w:r w:rsidRPr="002E324F">
        <w:rPr>
          <w:rFonts w:cs="Times New Roman"/>
          <w:szCs w:val="24"/>
          <w:shd w:val="clear" w:color="auto" w:fill="FFFFFF"/>
        </w:rPr>
        <w:t>Gunasekaran</w:t>
      </w:r>
      <w:proofErr w:type="spellEnd"/>
      <w:r w:rsidRPr="002E324F">
        <w:rPr>
          <w:rFonts w:cs="Times New Roman"/>
          <w:szCs w:val="24"/>
          <w:shd w:val="clear" w:color="auto" w:fill="FFFFFF"/>
        </w:rPr>
        <w:t xml:space="preserve">, A., </w:t>
      </w:r>
      <w:proofErr w:type="spellStart"/>
      <w:r w:rsidRPr="002E324F">
        <w:rPr>
          <w:rFonts w:cs="Times New Roman"/>
          <w:szCs w:val="24"/>
          <w:shd w:val="clear" w:color="auto" w:fill="FFFFFF"/>
        </w:rPr>
        <w:t>Ndubisi</w:t>
      </w:r>
      <w:proofErr w:type="spellEnd"/>
      <w:r w:rsidRPr="002E324F">
        <w:rPr>
          <w:rFonts w:cs="Times New Roman"/>
          <w:szCs w:val="24"/>
          <w:shd w:val="clear" w:color="auto" w:fill="FFFFFF"/>
        </w:rPr>
        <w:t>, N.O. and Venkatesh, M., (2021). Manufacturing and service supply chain resilience to the COVID-19 outbreak: Lessons learned from the automobile and airline industries. </w:t>
      </w:r>
      <w:r w:rsidRPr="002E324F">
        <w:rPr>
          <w:rFonts w:cs="Times New Roman"/>
          <w:i/>
          <w:iCs/>
          <w:szCs w:val="24"/>
          <w:shd w:val="clear" w:color="auto" w:fill="FFFFFF"/>
        </w:rPr>
        <w:t>Technological forecasting and social change</w:t>
      </w:r>
      <w:r w:rsidRPr="002E324F">
        <w:rPr>
          <w:rFonts w:cs="Times New Roman"/>
          <w:szCs w:val="24"/>
          <w:shd w:val="clear" w:color="auto" w:fill="FFFFFF"/>
        </w:rPr>
        <w:t>, </w:t>
      </w:r>
      <w:r w:rsidRPr="002E324F">
        <w:rPr>
          <w:rFonts w:cs="Times New Roman"/>
          <w:i/>
          <w:iCs/>
          <w:szCs w:val="24"/>
          <w:shd w:val="clear" w:color="auto" w:fill="FFFFFF"/>
        </w:rPr>
        <w:t>163</w:t>
      </w:r>
      <w:r w:rsidRPr="002E324F">
        <w:rPr>
          <w:rFonts w:cs="Times New Roman"/>
          <w:szCs w:val="24"/>
          <w:shd w:val="clear" w:color="auto" w:fill="FFFFFF"/>
        </w:rPr>
        <w:t xml:space="preserve">, p.120447. </w:t>
      </w:r>
      <w:hyperlink r:id="rId18" w:history="1">
        <w:r w:rsidRPr="002E324F">
          <w:rPr>
            <w:rStyle w:val="Hyperlink"/>
            <w:rFonts w:cs="Times New Roman"/>
            <w:szCs w:val="24"/>
            <w:shd w:val="clear" w:color="auto" w:fill="FFFFFF"/>
          </w:rPr>
          <w:t>https://www.ncbi.nlm.nih.gov/pmc/articles/PMC7836947/</w:t>
        </w:r>
      </w:hyperlink>
      <w:r w:rsidRPr="002E324F">
        <w:rPr>
          <w:rFonts w:cs="Times New Roman"/>
          <w:szCs w:val="24"/>
          <w:shd w:val="clear" w:color="auto" w:fill="FFFFFF"/>
        </w:rPr>
        <w:t xml:space="preserve">  </w:t>
      </w:r>
    </w:p>
    <w:p w14:paraId="1DC5167D" w14:textId="77777777" w:rsidR="002E324F" w:rsidRPr="002E324F" w:rsidRDefault="00615693" w:rsidP="002E324F">
      <w:pPr>
        <w:rPr>
          <w:rFonts w:cs="Times New Roman"/>
          <w:szCs w:val="24"/>
        </w:rPr>
      </w:pPr>
      <w:r w:rsidRPr="002E324F">
        <w:rPr>
          <w:rFonts w:cs="Times New Roman"/>
          <w:szCs w:val="24"/>
        </w:rPr>
        <w:t xml:space="preserve">British Airways. (2022). BRITISH AIRWAYS LAUNCHES NEW SMART TECHNOLOGY TRIAL, ALLOWING CUSTOMERS TO TRAVEL ABROAD WITHOUT SHOWING THEIR </w:t>
      </w:r>
      <w:r w:rsidRPr="002E324F">
        <w:rPr>
          <w:rFonts w:cs="Times New Roman"/>
          <w:szCs w:val="24"/>
        </w:rPr>
        <w:lastRenderedPageBreak/>
        <w:t xml:space="preserve">PASSPORT AT THEIR DEPARTURE AIRPORT. [online] mediacentre.britishairways.com. Available at: </w:t>
      </w:r>
      <w:hyperlink r:id="rId19" w:anchor=":~:text=British%20Airways%20has%20become%20the" w:history="1">
        <w:r w:rsidRPr="002E324F">
          <w:rPr>
            <w:rStyle w:val="Hyperlink"/>
            <w:rFonts w:cs="Times New Roman"/>
            <w:szCs w:val="24"/>
          </w:rPr>
          <w:t>https://mediacentre.britishairways.com/pressrelease/details/14300#:~:text=British%20Airways%20has%20become%20the</w:t>
        </w:r>
      </w:hyperlink>
      <w:r w:rsidRPr="002E324F">
        <w:rPr>
          <w:rFonts w:cs="Times New Roman"/>
          <w:szCs w:val="24"/>
        </w:rPr>
        <w:t>.</w:t>
      </w:r>
    </w:p>
    <w:p w14:paraId="2CFC7175" w14:textId="77777777" w:rsidR="002E324F" w:rsidRPr="002E324F" w:rsidRDefault="00615693" w:rsidP="002E324F">
      <w:pPr>
        <w:rPr>
          <w:rFonts w:cs="Times New Roman"/>
          <w:szCs w:val="24"/>
        </w:rPr>
      </w:pPr>
      <w:r w:rsidRPr="002E324F">
        <w:rPr>
          <w:rFonts w:cs="Times New Roman"/>
          <w:szCs w:val="24"/>
        </w:rPr>
        <w:t>Bruin, L. de (2021). </w:t>
      </w:r>
      <w:r w:rsidRPr="002E324F">
        <w:rPr>
          <w:rFonts w:cs="Times New Roman"/>
          <w:i/>
          <w:iCs/>
          <w:szCs w:val="24"/>
        </w:rPr>
        <w:t>Porter's Generic Strategies: Differentiation, Cost Leadership, and Focus</w:t>
      </w:r>
      <w:r w:rsidRPr="002E324F">
        <w:rPr>
          <w:rFonts w:cs="Times New Roman"/>
          <w:szCs w:val="24"/>
        </w:rPr>
        <w:t xml:space="preserve">. [online] B2U - Business-to-you.com. Available at: </w:t>
      </w:r>
      <w:hyperlink r:id="rId20" w:history="1">
        <w:r w:rsidRPr="002E324F">
          <w:rPr>
            <w:rStyle w:val="Hyperlink"/>
            <w:rFonts w:cs="Times New Roman"/>
            <w:szCs w:val="24"/>
          </w:rPr>
          <w:t>https://www.business-to-you.com/porter-generic-strategies-differentiation-cost-leadership-focus/</w:t>
        </w:r>
      </w:hyperlink>
      <w:r w:rsidRPr="002E324F">
        <w:rPr>
          <w:rFonts w:cs="Times New Roman"/>
          <w:szCs w:val="24"/>
        </w:rPr>
        <w:t xml:space="preserve">. </w:t>
      </w:r>
    </w:p>
    <w:p w14:paraId="6B996A3F" w14:textId="77777777" w:rsidR="002E324F" w:rsidRPr="002E324F" w:rsidRDefault="00615693" w:rsidP="002E324F">
      <w:pPr>
        <w:rPr>
          <w:rFonts w:eastAsia="Times New Roman" w:cs="Times New Roman"/>
          <w:color w:val="1155CC"/>
          <w:szCs w:val="24"/>
          <w:highlight w:val="white"/>
          <w:u w:val="single"/>
        </w:rPr>
      </w:pPr>
      <w:r w:rsidRPr="002E324F">
        <w:rPr>
          <w:rFonts w:eastAsia="Times New Roman" w:cs="Times New Roman"/>
          <w:color w:val="222222"/>
          <w:szCs w:val="24"/>
          <w:highlight w:val="white"/>
        </w:rPr>
        <w:t>Buff, N., (2021). Impacts of the Covid-19 pandemic on the European airline market with a focus on the business model of the Lufthansa Group.</w:t>
      </w:r>
      <w:hyperlink r:id="rId21">
        <w:r w:rsidRPr="002E324F">
          <w:rPr>
            <w:rFonts w:eastAsia="Times New Roman" w:cs="Times New Roman"/>
            <w:szCs w:val="24"/>
          </w:rPr>
          <w:t xml:space="preserve"> </w:t>
        </w:r>
      </w:hyperlink>
      <w:hyperlink r:id="rId22">
        <w:r w:rsidRPr="002E324F">
          <w:rPr>
            <w:rFonts w:eastAsia="Times New Roman" w:cs="Times New Roman"/>
            <w:color w:val="1155CC"/>
            <w:szCs w:val="24"/>
            <w:highlight w:val="white"/>
            <w:u w:val="single"/>
          </w:rPr>
          <w:t>https://digitalcollection.zhaw.ch/bitstream/11475/24568/1/Bachelorarbeit%20Nadine%20Buff.pdf</w:t>
        </w:r>
      </w:hyperlink>
    </w:p>
    <w:p w14:paraId="778DDD6F" w14:textId="77777777" w:rsidR="002E324F" w:rsidRPr="002E324F" w:rsidRDefault="00615693" w:rsidP="002E324F">
      <w:pPr>
        <w:rPr>
          <w:rFonts w:cs="Times New Roman"/>
          <w:szCs w:val="24"/>
        </w:rPr>
      </w:pPr>
      <w:proofErr w:type="spellStart"/>
      <w:r w:rsidRPr="002E324F">
        <w:rPr>
          <w:rFonts w:cs="Times New Roman"/>
          <w:szCs w:val="24"/>
        </w:rPr>
        <w:t>Cayleigh</w:t>
      </w:r>
      <w:proofErr w:type="spellEnd"/>
      <w:r w:rsidRPr="002E324F">
        <w:rPr>
          <w:rFonts w:cs="Times New Roman"/>
          <w:szCs w:val="24"/>
        </w:rPr>
        <w:t xml:space="preserve"> Parrish (2020). </w:t>
      </w:r>
      <w:r w:rsidRPr="002E324F">
        <w:rPr>
          <w:rFonts w:cs="Times New Roman"/>
          <w:i/>
          <w:iCs/>
          <w:szCs w:val="24"/>
        </w:rPr>
        <w:t>Low Fares And Snack Fees—How No-Frills Favorite Norwegian Air Went Global</w:t>
      </w:r>
      <w:r w:rsidRPr="002E324F">
        <w:rPr>
          <w:rFonts w:cs="Times New Roman"/>
          <w:szCs w:val="24"/>
        </w:rPr>
        <w:t xml:space="preserve">. [online] Fast Company. Available at: </w:t>
      </w:r>
      <w:hyperlink r:id="rId23" w:history="1">
        <w:r w:rsidRPr="002E324F">
          <w:rPr>
            <w:rStyle w:val="Hyperlink"/>
            <w:rFonts w:cs="Times New Roman"/>
            <w:szCs w:val="24"/>
          </w:rPr>
          <w:t>https://www.fastcompany.com/40401500/how-travel-favorite-norwegian-air-went-global-with-low-fares-and-snack-fees</w:t>
        </w:r>
      </w:hyperlink>
      <w:r w:rsidRPr="002E324F">
        <w:rPr>
          <w:rFonts w:cs="Times New Roman"/>
          <w:szCs w:val="24"/>
        </w:rPr>
        <w:t xml:space="preserve">. </w:t>
      </w:r>
    </w:p>
    <w:p w14:paraId="1874D08E" w14:textId="77777777" w:rsidR="002E324F" w:rsidRPr="002E324F" w:rsidRDefault="00615693" w:rsidP="002E324F">
      <w:pPr>
        <w:rPr>
          <w:rFonts w:cs="Times New Roman"/>
          <w:szCs w:val="24"/>
        </w:rPr>
      </w:pPr>
      <w:r w:rsidRPr="002E324F">
        <w:rPr>
          <w:rFonts w:cs="Times New Roman"/>
          <w:szCs w:val="24"/>
        </w:rPr>
        <w:t>Coolidge, C. (2020). </w:t>
      </w:r>
      <w:r w:rsidRPr="002E324F">
        <w:rPr>
          <w:rFonts w:cs="Times New Roman"/>
          <w:i/>
          <w:iCs/>
          <w:szCs w:val="24"/>
        </w:rPr>
        <w:t>Norwegian Air: The World’s Best Long-Haul, Low-Cost Airline</w:t>
      </w:r>
      <w:r w:rsidRPr="002E324F">
        <w:rPr>
          <w:rFonts w:cs="Times New Roman"/>
          <w:szCs w:val="24"/>
        </w:rPr>
        <w:t xml:space="preserve">. [online] Forbes. Available at: </w:t>
      </w:r>
      <w:hyperlink r:id="rId24" w:history="1">
        <w:r w:rsidRPr="002E324F">
          <w:rPr>
            <w:rStyle w:val="Hyperlink"/>
            <w:rFonts w:cs="Times New Roman"/>
            <w:szCs w:val="24"/>
          </w:rPr>
          <w:t>https://www.forbes.com/sites/carriecoolidge/2018/02/16/norwegian-air-the-worlds-best-long-haul-low-cost-airline/?sh=3998c5a42057</w:t>
        </w:r>
      </w:hyperlink>
      <w:r w:rsidRPr="002E324F">
        <w:rPr>
          <w:rFonts w:cs="Times New Roman"/>
          <w:szCs w:val="24"/>
        </w:rPr>
        <w:t xml:space="preserve"> </w:t>
      </w:r>
    </w:p>
    <w:p w14:paraId="54719A59" w14:textId="77777777" w:rsidR="002E324F" w:rsidRPr="002E324F" w:rsidRDefault="00615693" w:rsidP="002E324F">
      <w:pPr>
        <w:pStyle w:val="NormalWeb"/>
        <w:spacing w:before="0" w:beforeAutospacing="0" w:after="0" w:afterAutospacing="0" w:line="360" w:lineRule="auto"/>
        <w:jc w:val="both"/>
      </w:pPr>
      <w:r w:rsidRPr="002E324F">
        <w:rPr>
          <w:color w:val="222222"/>
          <w:shd w:val="clear" w:color="auto" w:fill="FFFFFF"/>
        </w:rPr>
        <w:t xml:space="preserve">De </w:t>
      </w:r>
      <w:proofErr w:type="spellStart"/>
      <w:r w:rsidRPr="002E324F">
        <w:rPr>
          <w:color w:val="222222"/>
          <w:shd w:val="clear" w:color="auto" w:fill="FFFFFF"/>
        </w:rPr>
        <w:t>Neufville</w:t>
      </w:r>
      <w:proofErr w:type="spellEnd"/>
      <w:r w:rsidRPr="002E324F">
        <w:rPr>
          <w:color w:val="222222"/>
          <w:shd w:val="clear" w:color="auto" w:fill="FFFFFF"/>
        </w:rPr>
        <w:t xml:space="preserve">, R., (2020). Airport systems planning, design, and management. In </w:t>
      </w:r>
      <w:r w:rsidRPr="002E324F">
        <w:rPr>
          <w:i/>
          <w:iCs/>
          <w:color w:val="222222"/>
          <w:shd w:val="clear" w:color="auto" w:fill="FFFFFF"/>
        </w:rPr>
        <w:t>Air Transport Management</w:t>
      </w:r>
      <w:r w:rsidRPr="002E324F">
        <w:rPr>
          <w:color w:val="222222"/>
          <w:shd w:val="clear" w:color="auto" w:fill="FFFFFF"/>
        </w:rPr>
        <w:t xml:space="preserve"> (pp. 79-96). Routledge.</w:t>
      </w:r>
      <w:hyperlink r:id="rId25" w:history="1">
        <w:r w:rsidRPr="002E324F">
          <w:rPr>
            <w:rStyle w:val="Hyperlink"/>
            <w:color w:val="1155CC"/>
            <w:shd w:val="clear" w:color="auto" w:fill="FFFFFF"/>
          </w:rPr>
          <w:t>https://www.accessengineeringlibrary.com/binary/mheaeworks/6547d70d68e49371/90e3ab5fb50445169b3bea90bf30badb1865695ac4daab560e0f4b81c15d0d74/book-summary.pdf</w:t>
        </w:r>
      </w:hyperlink>
      <w:r w:rsidRPr="002E324F">
        <w:rPr>
          <w:color w:val="000000"/>
        </w:rPr>
        <w:t> </w:t>
      </w:r>
    </w:p>
    <w:p w14:paraId="253B1C1B" w14:textId="77777777" w:rsidR="002E324F" w:rsidRPr="002E324F" w:rsidRDefault="00615693" w:rsidP="002E324F">
      <w:pPr>
        <w:pStyle w:val="NormalWeb"/>
        <w:spacing w:before="0" w:beforeAutospacing="0" w:after="0" w:afterAutospacing="0" w:line="360" w:lineRule="auto"/>
        <w:jc w:val="both"/>
      </w:pPr>
      <w:r w:rsidRPr="002E324F">
        <w:rPr>
          <w:color w:val="222222"/>
          <w:shd w:val="clear" w:color="auto" w:fill="FFFFFF"/>
        </w:rPr>
        <w:t xml:space="preserve">Di Vaio, A. and </w:t>
      </w:r>
      <w:proofErr w:type="spellStart"/>
      <w:r w:rsidRPr="002E324F">
        <w:rPr>
          <w:color w:val="222222"/>
          <w:shd w:val="clear" w:color="auto" w:fill="FFFFFF"/>
        </w:rPr>
        <w:t>Varriale</w:t>
      </w:r>
      <w:proofErr w:type="spellEnd"/>
      <w:r w:rsidRPr="002E324F">
        <w:rPr>
          <w:color w:val="222222"/>
          <w:shd w:val="clear" w:color="auto" w:fill="FFFFFF"/>
        </w:rPr>
        <w:t xml:space="preserve">, L., (2020). Blockchain technology in supply chain management for sustainable performance: Evidence from the airport industry. </w:t>
      </w:r>
      <w:r w:rsidRPr="002E324F">
        <w:rPr>
          <w:i/>
          <w:iCs/>
          <w:color w:val="222222"/>
          <w:shd w:val="clear" w:color="auto" w:fill="FFFFFF"/>
        </w:rPr>
        <w:t>International Journal of Information Management</w:t>
      </w:r>
      <w:r w:rsidRPr="002E324F">
        <w:rPr>
          <w:color w:val="222222"/>
          <w:shd w:val="clear" w:color="auto" w:fill="FFFFFF"/>
        </w:rPr>
        <w:t xml:space="preserve">, </w:t>
      </w:r>
      <w:r w:rsidRPr="002E324F">
        <w:rPr>
          <w:i/>
          <w:iCs/>
          <w:color w:val="222222"/>
          <w:shd w:val="clear" w:color="auto" w:fill="FFFFFF"/>
        </w:rPr>
        <w:t>52</w:t>
      </w:r>
      <w:r w:rsidRPr="002E324F">
        <w:rPr>
          <w:color w:val="222222"/>
          <w:shd w:val="clear" w:color="auto" w:fill="FFFFFF"/>
        </w:rPr>
        <w:t>, p.102014.</w:t>
      </w:r>
      <w:hyperlink r:id="rId26" w:history="1">
        <w:r w:rsidRPr="002E324F">
          <w:rPr>
            <w:rStyle w:val="Hyperlink"/>
            <w:color w:val="1155CC"/>
            <w:shd w:val="clear" w:color="auto" w:fill="FFFFFF"/>
          </w:rPr>
          <w:t>https://fardapaper.ir/mohavaha/uploads/2019/12/Fardapaper-Blockchain-technology-in-supply-chain-management-for-sustainable-performance-Evidence-from-the-airport-industry.pdf</w:t>
        </w:r>
      </w:hyperlink>
    </w:p>
    <w:p w14:paraId="67B1EE21" w14:textId="77777777" w:rsidR="002E324F" w:rsidRPr="002E324F" w:rsidRDefault="00615693" w:rsidP="002E324F">
      <w:pPr>
        <w:rPr>
          <w:rFonts w:cs="Times New Roman"/>
          <w:szCs w:val="24"/>
        </w:rPr>
      </w:pPr>
      <w:r w:rsidRPr="002E324F">
        <w:rPr>
          <w:rFonts w:cs="Times New Roman"/>
          <w:szCs w:val="24"/>
        </w:rPr>
        <w:lastRenderedPageBreak/>
        <w:t>Finnair. (2019). </w:t>
      </w:r>
      <w:r w:rsidRPr="002E324F">
        <w:rPr>
          <w:rFonts w:cs="Times New Roman"/>
          <w:i/>
          <w:iCs/>
          <w:szCs w:val="24"/>
        </w:rPr>
        <w:t>Finnair as an investment</w:t>
      </w:r>
      <w:r w:rsidRPr="002E324F">
        <w:rPr>
          <w:rFonts w:cs="Times New Roman"/>
          <w:szCs w:val="24"/>
        </w:rPr>
        <w:t xml:space="preserve">. [online] Available at: </w:t>
      </w:r>
      <w:hyperlink r:id="rId27" w:history="1">
        <w:r w:rsidRPr="002E324F">
          <w:rPr>
            <w:rStyle w:val="Hyperlink"/>
            <w:rFonts w:cs="Times New Roman"/>
            <w:szCs w:val="24"/>
          </w:rPr>
          <w:t>https://investors.finnair.com/en/finnair-as-an-investment</w:t>
        </w:r>
      </w:hyperlink>
      <w:r w:rsidRPr="002E324F">
        <w:rPr>
          <w:rFonts w:cs="Times New Roman"/>
          <w:szCs w:val="24"/>
        </w:rPr>
        <w:t xml:space="preserve">. </w:t>
      </w:r>
    </w:p>
    <w:p w14:paraId="30095C47" w14:textId="77777777" w:rsidR="002E324F" w:rsidRPr="002E324F" w:rsidRDefault="00615693" w:rsidP="002E324F">
      <w:pPr>
        <w:pStyle w:val="NormalWeb"/>
        <w:spacing w:before="0" w:beforeAutospacing="0" w:after="0" w:afterAutospacing="0" w:line="360" w:lineRule="auto"/>
        <w:jc w:val="both"/>
      </w:pPr>
      <w:r w:rsidRPr="002E324F">
        <w:rPr>
          <w:color w:val="222222"/>
          <w:shd w:val="clear" w:color="auto" w:fill="FFFFFF"/>
        </w:rPr>
        <w:t xml:space="preserve">Foo, L.P., Chin, M.Y., Tan, K.L. and </w:t>
      </w:r>
      <w:proofErr w:type="spellStart"/>
      <w:r w:rsidRPr="002E324F">
        <w:rPr>
          <w:color w:val="222222"/>
          <w:shd w:val="clear" w:color="auto" w:fill="FFFFFF"/>
        </w:rPr>
        <w:t>Phuah</w:t>
      </w:r>
      <w:proofErr w:type="spellEnd"/>
      <w:r w:rsidRPr="002E324F">
        <w:rPr>
          <w:color w:val="222222"/>
          <w:shd w:val="clear" w:color="auto" w:fill="FFFFFF"/>
        </w:rPr>
        <w:t xml:space="preserve">, K.T. (2021). The impact of COVID-19 on the tourism industry in Malaysia. </w:t>
      </w:r>
      <w:r w:rsidRPr="002E324F">
        <w:rPr>
          <w:i/>
          <w:iCs/>
          <w:color w:val="222222"/>
          <w:shd w:val="clear" w:color="auto" w:fill="FFFFFF"/>
        </w:rPr>
        <w:t>Current Issues in Tourism</w:t>
      </w:r>
      <w:r w:rsidRPr="002E324F">
        <w:rPr>
          <w:color w:val="222222"/>
          <w:shd w:val="clear" w:color="auto" w:fill="FFFFFF"/>
        </w:rPr>
        <w:t xml:space="preserve">, </w:t>
      </w:r>
      <w:r w:rsidRPr="002E324F">
        <w:rPr>
          <w:i/>
          <w:iCs/>
          <w:color w:val="222222"/>
          <w:shd w:val="clear" w:color="auto" w:fill="FFFFFF"/>
        </w:rPr>
        <w:t>24</w:t>
      </w:r>
      <w:r w:rsidRPr="002E324F">
        <w:rPr>
          <w:color w:val="222222"/>
          <w:shd w:val="clear" w:color="auto" w:fill="FFFFFF"/>
        </w:rPr>
        <w:t xml:space="preserve">(19), pp.2735-2739. </w:t>
      </w:r>
      <w:hyperlink r:id="rId28" w:history="1">
        <w:r w:rsidRPr="002E324F">
          <w:rPr>
            <w:rStyle w:val="Hyperlink"/>
            <w:color w:val="1155CC"/>
            <w:shd w:val="clear" w:color="auto" w:fill="FFFFFF"/>
          </w:rPr>
          <w:t>https://www.researchgate.net/profile/Lee-Peng-Foo/publication/342140773_The_impact_of_COVID-19_on_tourism_industry_in_Malaysia/links/5ee9bbef92851ce9e7ea47d6/The-impact-of-COVID-19-on-tourism-industry-in-Malaysia.pdf</w:t>
        </w:r>
      </w:hyperlink>
      <w:r w:rsidRPr="002E324F">
        <w:rPr>
          <w:color w:val="222222"/>
          <w:shd w:val="clear" w:color="auto" w:fill="FFFFFF"/>
        </w:rPr>
        <w:t> </w:t>
      </w:r>
    </w:p>
    <w:p w14:paraId="7225E608" w14:textId="77777777" w:rsidR="002E324F" w:rsidRPr="002E324F" w:rsidRDefault="00615693" w:rsidP="002E324F">
      <w:pPr>
        <w:pStyle w:val="NormalWeb"/>
        <w:spacing w:before="0" w:beforeAutospacing="0" w:after="0" w:afterAutospacing="0" w:line="360" w:lineRule="auto"/>
        <w:jc w:val="both"/>
      </w:pPr>
      <w:proofErr w:type="spellStart"/>
      <w:r w:rsidRPr="002E324F">
        <w:rPr>
          <w:color w:val="222222"/>
          <w:shd w:val="clear" w:color="auto" w:fill="FFFFFF"/>
        </w:rPr>
        <w:t>Gallego</w:t>
      </w:r>
      <w:proofErr w:type="spellEnd"/>
      <w:r w:rsidRPr="002E324F">
        <w:rPr>
          <w:color w:val="222222"/>
          <w:shd w:val="clear" w:color="auto" w:fill="FFFFFF"/>
        </w:rPr>
        <w:t xml:space="preserve">, I. and Font, X., (2021). Changes in air passenger demand as a result of the COVID-19 crisis: using Big Data to inform tourism policy. </w:t>
      </w:r>
      <w:r w:rsidRPr="002E324F">
        <w:rPr>
          <w:i/>
          <w:iCs/>
          <w:color w:val="222222"/>
          <w:shd w:val="clear" w:color="auto" w:fill="FFFFFF"/>
        </w:rPr>
        <w:t>Journal of Sustainable Tourism</w:t>
      </w:r>
      <w:r w:rsidRPr="002E324F">
        <w:rPr>
          <w:color w:val="222222"/>
          <w:shd w:val="clear" w:color="auto" w:fill="FFFFFF"/>
        </w:rPr>
        <w:t xml:space="preserve">, </w:t>
      </w:r>
      <w:r w:rsidRPr="002E324F">
        <w:rPr>
          <w:i/>
          <w:iCs/>
          <w:color w:val="222222"/>
          <w:shd w:val="clear" w:color="auto" w:fill="FFFFFF"/>
        </w:rPr>
        <w:t>29</w:t>
      </w:r>
      <w:r w:rsidRPr="002E324F">
        <w:rPr>
          <w:color w:val="222222"/>
          <w:shd w:val="clear" w:color="auto" w:fill="FFFFFF"/>
        </w:rPr>
        <w:t xml:space="preserve">(9), pp.1470-1489. </w:t>
      </w:r>
      <w:hyperlink r:id="rId29" w:history="1">
        <w:r w:rsidRPr="002E324F">
          <w:rPr>
            <w:rStyle w:val="Hyperlink"/>
            <w:color w:val="1155CC"/>
            <w:shd w:val="clear" w:color="auto" w:fill="FFFFFF"/>
          </w:rPr>
          <w:t>https://munin.uit.no/bitstream/handle/10037/21056/article.pdf?sequence=3&amp;isAllowed=y</w:t>
        </w:r>
      </w:hyperlink>
    </w:p>
    <w:p w14:paraId="32F6C3BB" w14:textId="77777777" w:rsidR="002E324F" w:rsidRPr="002E324F" w:rsidRDefault="00615693" w:rsidP="002E324F">
      <w:pPr>
        <w:rPr>
          <w:rFonts w:eastAsia="Times New Roman" w:cs="Times New Roman"/>
          <w:color w:val="1155CC"/>
          <w:szCs w:val="24"/>
          <w:highlight w:val="white"/>
          <w:u w:val="single"/>
        </w:rPr>
      </w:pPr>
      <w:proofErr w:type="spellStart"/>
      <w:r w:rsidRPr="002E324F">
        <w:rPr>
          <w:rFonts w:eastAsia="Times New Roman" w:cs="Times New Roman"/>
          <w:color w:val="222222"/>
          <w:szCs w:val="24"/>
          <w:highlight w:val="white"/>
        </w:rPr>
        <w:t>Gechkova</w:t>
      </w:r>
      <w:proofErr w:type="spellEnd"/>
      <w:r w:rsidRPr="002E324F">
        <w:rPr>
          <w:rFonts w:eastAsia="Times New Roman" w:cs="Times New Roman"/>
          <w:color w:val="222222"/>
          <w:szCs w:val="24"/>
          <w:highlight w:val="white"/>
        </w:rPr>
        <w:t xml:space="preserve">, T. and </w:t>
      </w:r>
      <w:proofErr w:type="spellStart"/>
      <w:r w:rsidRPr="002E324F">
        <w:rPr>
          <w:rFonts w:eastAsia="Times New Roman" w:cs="Times New Roman"/>
          <w:color w:val="222222"/>
          <w:szCs w:val="24"/>
          <w:highlight w:val="white"/>
        </w:rPr>
        <w:t>Kaleeva</w:t>
      </w:r>
      <w:proofErr w:type="spellEnd"/>
      <w:r w:rsidRPr="002E324F">
        <w:rPr>
          <w:rFonts w:eastAsia="Times New Roman" w:cs="Times New Roman"/>
          <w:color w:val="222222"/>
          <w:szCs w:val="24"/>
          <w:highlight w:val="white"/>
        </w:rPr>
        <w:t xml:space="preserve">, T., (2020). The McKinsey 7s model in the airport system protection. </w:t>
      </w:r>
      <w:r w:rsidRPr="002E324F">
        <w:rPr>
          <w:rFonts w:eastAsia="Times New Roman" w:cs="Times New Roman"/>
          <w:i/>
          <w:szCs w:val="24"/>
        </w:rPr>
        <w:t>KNOWLEDGE-International Journal</w:t>
      </w:r>
      <w:r w:rsidRPr="002E324F">
        <w:rPr>
          <w:rFonts w:eastAsia="Times New Roman" w:cs="Times New Roman"/>
          <w:szCs w:val="24"/>
        </w:rPr>
        <w:t xml:space="preserve">, </w:t>
      </w:r>
      <w:r w:rsidRPr="002E324F">
        <w:rPr>
          <w:rFonts w:eastAsia="Times New Roman" w:cs="Times New Roman"/>
          <w:i/>
          <w:szCs w:val="24"/>
        </w:rPr>
        <w:t>42</w:t>
      </w:r>
      <w:r w:rsidRPr="002E324F">
        <w:rPr>
          <w:rFonts w:eastAsia="Times New Roman" w:cs="Times New Roman"/>
          <w:szCs w:val="24"/>
        </w:rPr>
        <w:t>(5), pp.843-848.</w:t>
      </w:r>
      <w:hyperlink r:id="rId30">
        <w:r w:rsidRPr="002E324F">
          <w:rPr>
            <w:rFonts w:eastAsia="Times New Roman" w:cs="Times New Roman"/>
            <w:szCs w:val="24"/>
          </w:rPr>
          <w:t xml:space="preserve"> </w:t>
        </w:r>
      </w:hyperlink>
      <w:hyperlink r:id="rId31">
        <w:r w:rsidRPr="002E324F">
          <w:rPr>
            <w:rFonts w:eastAsia="Times New Roman" w:cs="Times New Roman"/>
            <w:color w:val="1155CC"/>
            <w:szCs w:val="24"/>
            <w:highlight w:val="white"/>
            <w:u w:val="single"/>
          </w:rPr>
          <w:t>http://ikm.mk/ojs/index.php/kij/article/download/659/658</w:t>
        </w:r>
      </w:hyperlink>
    </w:p>
    <w:p w14:paraId="3FBFBC78" w14:textId="77777777" w:rsidR="002E324F" w:rsidRPr="002E324F" w:rsidRDefault="00615693" w:rsidP="002E324F">
      <w:pPr>
        <w:rPr>
          <w:rFonts w:cs="Times New Roman"/>
          <w:szCs w:val="24"/>
        </w:rPr>
      </w:pPr>
      <w:r w:rsidRPr="002E324F">
        <w:rPr>
          <w:rFonts w:cs="Times New Roman"/>
          <w:szCs w:val="24"/>
        </w:rPr>
        <w:t>Global Data. (2023). </w:t>
      </w:r>
      <w:r w:rsidRPr="002E324F">
        <w:rPr>
          <w:rFonts w:cs="Times New Roman"/>
          <w:i/>
          <w:iCs/>
          <w:szCs w:val="24"/>
        </w:rPr>
        <w:t>Norwegian Air Shuttle ASA Company Profile - Norwegian Air Shuttle ASA Overview</w:t>
      </w:r>
      <w:r w:rsidRPr="002E324F">
        <w:rPr>
          <w:rFonts w:cs="Times New Roman"/>
          <w:szCs w:val="24"/>
        </w:rPr>
        <w:t xml:space="preserve">. [online] Available at: </w:t>
      </w:r>
      <w:hyperlink r:id="rId32" w:history="1">
        <w:r w:rsidRPr="002E324F">
          <w:rPr>
            <w:rStyle w:val="Hyperlink"/>
            <w:rFonts w:cs="Times New Roman"/>
            <w:szCs w:val="24"/>
          </w:rPr>
          <w:t>https://www.globaldata.com/company-profile/norwegian-air-shuttle-asa/</w:t>
        </w:r>
      </w:hyperlink>
      <w:r w:rsidRPr="002E324F">
        <w:rPr>
          <w:rFonts w:cs="Times New Roman"/>
          <w:szCs w:val="24"/>
        </w:rPr>
        <w:t xml:space="preserve"> </w:t>
      </w:r>
    </w:p>
    <w:p w14:paraId="39AE11C6" w14:textId="77777777" w:rsidR="002E324F" w:rsidRPr="002E324F" w:rsidRDefault="00615693" w:rsidP="002E324F">
      <w:pPr>
        <w:pStyle w:val="NormalWeb"/>
        <w:spacing w:before="0" w:beforeAutospacing="0" w:after="0" w:afterAutospacing="0" w:line="360" w:lineRule="auto"/>
        <w:jc w:val="both"/>
      </w:pPr>
      <w:r w:rsidRPr="002E324F">
        <w:rPr>
          <w:color w:val="222222"/>
          <w:shd w:val="clear" w:color="auto" w:fill="FFFFFF"/>
        </w:rPr>
        <w:t xml:space="preserve">Gordon, S., Mendenhall, P. and O'Connor, B.B. (2019). </w:t>
      </w:r>
      <w:r w:rsidRPr="002E324F">
        <w:rPr>
          <w:i/>
          <w:iCs/>
          <w:color w:val="222222"/>
          <w:shd w:val="clear" w:color="auto" w:fill="FFFFFF"/>
        </w:rPr>
        <w:t>Beyond the checklist: what else health care can learn from aviation teamwork and safety</w:t>
      </w:r>
      <w:r w:rsidRPr="002E324F">
        <w:rPr>
          <w:color w:val="222222"/>
          <w:shd w:val="clear" w:color="auto" w:fill="FFFFFF"/>
        </w:rPr>
        <w:t xml:space="preserve">. Cornell University Press. </w:t>
      </w:r>
      <w:hyperlink r:id="rId33" w:history="1">
        <w:r w:rsidRPr="002E324F">
          <w:rPr>
            <w:rStyle w:val="Hyperlink"/>
            <w:color w:val="1155CC"/>
            <w:shd w:val="clear" w:color="auto" w:fill="FFFFFF"/>
          </w:rPr>
          <w:t>https://ecommons.cornell.edu/bitstream/handle/1813/74141/Gordon_Mendenhall_OConoor_Beyond_the_Checklist.pdf?sequence=1</w:t>
        </w:r>
      </w:hyperlink>
      <w:r w:rsidRPr="002E324F">
        <w:rPr>
          <w:color w:val="222222"/>
          <w:shd w:val="clear" w:color="auto" w:fill="FFFFFF"/>
        </w:rPr>
        <w:t> </w:t>
      </w:r>
    </w:p>
    <w:p w14:paraId="65ECAC06" w14:textId="77777777" w:rsidR="002E324F" w:rsidRPr="002E324F" w:rsidRDefault="00615693" w:rsidP="002E324F">
      <w:pPr>
        <w:rPr>
          <w:rFonts w:eastAsia="Times New Roman" w:cs="Times New Roman"/>
          <w:color w:val="1155CC"/>
          <w:szCs w:val="24"/>
          <w:highlight w:val="white"/>
          <w:u w:val="single"/>
        </w:rPr>
      </w:pPr>
      <w:r w:rsidRPr="002E324F">
        <w:rPr>
          <w:rFonts w:eastAsia="Times New Roman" w:cs="Times New Roman"/>
          <w:szCs w:val="24"/>
        </w:rPr>
        <w:t>‌</w:t>
      </w:r>
      <w:r w:rsidRPr="002E324F">
        <w:rPr>
          <w:rFonts w:eastAsia="Times New Roman" w:cs="Times New Roman"/>
          <w:color w:val="222222"/>
          <w:szCs w:val="24"/>
          <w:highlight w:val="white"/>
        </w:rPr>
        <w:t xml:space="preserve">Goyal, A. (2020). A critical analysis of Porter's 5 forces model of competitive advantage. </w:t>
      </w:r>
      <w:r w:rsidRPr="002E324F">
        <w:rPr>
          <w:rFonts w:eastAsia="Times New Roman" w:cs="Times New Roman"/>
          <w:i/>
          <w:szCs w:val="24"/>
        </w:rPr>
        <w:t>Goyal, A.(2021). A Critical Analysis of Porter’s</w:t>
      </w:r>
      <w:r w:rsidRPr="002E324F">
        <w:rPr>
          <w:rFonts w:eastAsia="Times New Roman" w:cs="Times New Roman"/>
          <w:szCs w:val="24"/>
        </w:rPr>
        <w:t xml:space="preserve">, </w:t>
      </w:r>
      <w:r w:rsidRPr="002E324F">
        <w:rPr>
          <w:rFonts w:eastAsia="Times New Roman" w:cs="Times New Roman"/>
          <w:i/>
          <w:szCs w:val="24"/>
        </w:rPr>
        <w:t>5</w:t>
      </w:r>
      <w:r w:rsidRPr="002E324F">
        <w:rPr>
          <w:rFonts w:eastAsia="Times New Roman" w:cs="Times New Roman"/>
          <w:szCs w:val="24"/>
        </w:rPr>
        <w:t>.</w:t>
      </w:r>
      <w:hyperlink r:id="rId34">
        <w:r w:rsidRPr="002E324F">
          <w:rPr>
            <w:rFonts w:eastAsia="Times New Roman" w:cs="Times New Roman"/>
            <w:szCs w:val="24"/>
          </w:rPr>
          <w:t xml:space="preserve"> </w:t>
        </w:r>
      </w:hyperlink>
      <w:hyperlink r:id="rId35">
        <w:r w:rsidRPr="002E324F">
          <w:rPr>
            <w:rFonts w:eastAsia="Times New Roman" w:cs="Times New Roman"/>
            <w:color w:val="1155CC"/>
            <w:szCs w:val="24"/>
            <w:highlight w:val="white"/>
            <w:u w:val="single"/>
          </w:rPr>
          <w:t>https://www.researchgate.net/profile/Anchit-Goyal/publication/348550277_A_Critical_Analysis_of_Porter's_5_Forces_Model_of_Competitive_Advantage/links/6003480392851c13fe17e878/A-Critical-Analysis-of-Porters-5-Forces-Model-of-Competitive-Advantage.pdf</w:t>
        </w:r>
      </w:hyperlink>
    </w:p>
    <w:p w14:paraId="43904CE1" w14:textId="77777777" w:rsidR="002E324F" w:rsidRPr="002E324F" w:rsidRDefault="00615693" w:rsidP="002E324F">
      <w:pPr>
        <w:pStyle w:val="NormalWeb"/>
        <w:spacing w:before="0" w:beforeAutospacing="0" w:after="0" w:afterAutospacing="0" w:line="360" w:lineRule="auto"/>
        <w:jc w:val="both"/>
      </w:pPr>
      <w:r w:rsidRPr="002E324F">
        <w:rPr>
          <w:color w:val="222222"/>
          <w:shd w:val="clear" w:color="auto" w:fill="FFFFFF"/>
        </w:rPr>
        <w:t xml:space="preserve">Hang, T.T.B., </w:t>
      </w:r>
      <w:proofErr w:type="spellStart"/>
      <w:r w:rsidRPr="002E324F">
        <w:rPr>
          <w:color w:val="222222"/>
          <w:shd w:val="clear" w:color="auto" w:fill="FFFFFF"/>
        </w:rPr>
        <w:t>Nhung</w:t>
      </w:r>
      <w:proofErr w:type="spellEnd"/>
      <w:r w:rsidRPr="002E324F">
        <w:rPr>
          <w:color w:val="222222"/>
          <w:shd w:val="clear" w:color="auto" w:fill="FFFFFF"/>
        </w:rPr>
        <w:t xml:space="preserve">, D.T.H., Huy, D.T.N., Hung, N.M. and Pham, M.D., (2020). Where Beta is going–case of Viet Nam hotels, airlines, and tourism company groups after the low inflation </w:t>
      </w:r>
      <w:r w:rsidRPr="002E324F">
        <w:rPr>
          <w:color w:val="222222"/>
          <w:shd w:val="clear" w:color="auto" w:fill="FFFFFF"/>
        </w:rPr>
        <w:lastRenderedPageBreak/>
        <w:t xml:space="preserve">period. </w:t>
      </w:r>
      <w:r w:rsidRPr="002E324F">
        <w:rPr>
          <w:i/>
          <w:iCs/>
          <w:color w:val="222222"/>
          <w:shd w:val="clear" w:color="auto" w:fill="FFFFFF"/>
        </w:rPr>
        <w:t>Entrepreneurship and Sustainability Issues</w:t>
      </w:r>
      <w:r w:rsidRPr="002E324F">
        <w:rPr>
          <w:color w:val="222222"/>
          <w:shd w:val="clear" w:color="auto" w:fill="FFFFFF"/>
        </w:rPr>
        <w:t xml:space="preserve">, </w:t>
      </w:r>
      <w:r w:rsidRPr="002E324F">
        <w:rPr>
          <w:i/>
          <w:iCs/>
          <w:color w:val="222222"/>
          <w:shd w:val="clear" w:color="auto" w:fill="FFFFFF"/>
        </w:rPr>
        <w:t>7</w:t>
      </w:r>
      <w:r w:rsidRPr="002E324F">
        <w:rPr>
          <w:color w:val="222222"/>
          <w:shd w:val="clear" w:color="auto" w:fill="FFFFFF"/>
        </w:rPr>
        <w:t>(3), p.2282.</w:t>
      </w:r>
      <w:hyperlink r:id="rId36" w:history="1">
        <w:r w:rsidRPr="002E324F">
          <w:rPr>
            <w:rStyle w:val="Hyperlink"/>
            <w:color w:val="1155CC"/>
            <w:shd w:val="clear" w:color="auto" w:fill="FFFFFF"/>
          </w:rPr>
          <w:t>http://jssidoi.org/jesi/article/download/521/Hang_Where_Beta_is_going__case_of_Viet_Nam_hotel_airlines_and_tourism_company_groups_after_the_low_inflation_period.pdf</w:t>
        </w:r>
      </w:hyperlink>
      <w:r w:rsidRPr="002E324F">
        <w:rPr>
          <w:color w:val="000000"/>
        </w:rPr>
        <w:t> </w:t>
      </w:r>
    </w:p>
    <w:p w14:paraId="11E22065" w14:textId="77777777" w:rsidR="002E324F" w:rsidRPr="002E324F" w:rsidRDefault="00615693" w:rsidP="002E324F">
      <w:pPr>
        <w:pStyle w:val="NormalWeb"/>
        <w:spacing w:before="0" w:beforeAutospacing="0" w:after="0" w:afterAutospacing="0" w:line="360" w:lineRule="auto"/>
        <w:jc w:val="both"/>
      </w:pPr>
      <w:proofErr w:type="spellStart"/>
      <w:r w:rsidRPr="002E324F">
        <w:rPr>
          <w:color w:val="222222"/>
          <w:shd w:val="clear" w:color="auto" w:fill="FFFFFF"/>
        </w:rPr>
        <w:t>Hoque</w:t>
      </w:r>
      <w:proofErr w:type="spellEnd"/>
      <w:r w:rsidRPr="002E324F">
        <w:rPr>
          <w:color w:val="222222"/>
          <w:shd w:val="clear" w:color="auto" w:fill="FFFFFF"/>
        </w:rPr>
        <w:t xml:space="preserve">, A., Shikha, F.A., </w:t>
      </w:r>
      <w:proofErr w:type="spellStart"/>
      <w:r w:rsidRPr="002E324F">
        <w:rPr>
          <w:color w:val="222222"/>
          <w:shd w:val="clear" w:color="auto" w:fill="FFFFFF"/>
        </w:rPr>
        <w:t>Hasanat</w:t>
      </w:r>
      <w:proofErr w:type="spellEnd"/>
      <w:r w:rsidRPr="002E324F">
        <w:rPr>
          <w:color w:val="222222"/>
          <w:shd w:val="clear" w:color="auto" w:fill="FFFFFF"/>
        </w:rPr>
        <w:t xml:space="preserve">, M.W., Arif, I. and Hamid, A.B.A., (2020). The effect of Coronavirus (COVID-19) on the tourism industry in China. </w:t>
      </w:r>
      <w:r w:rsidRPr="002E324F">
        <w:rPr>
          <w:i/>
          <w:iCs/>
          <w:color w:val="222222"/>
          <w:shd w:val="clear" w:color="auto" w:fill="FFFFFF"/>
        </w:rPr>
        <w:t>Asian Journal of Multidisciplinary Studies</w:t>
      </w:r>
      <w:r w:rsidRPr="002E324F">
        <w:rPr>
          <w:color w:val="222222"/>
          <w:shd w:val="clear" w:color="auto" w:fill="FFFFFF"/>
        </w:rPr>
        <w:t xml:space="preserve">, </w:t>
      </w:r>
      <w:r w:rsidRPr="002E324F">
        <w:rPr>
          <w:i/>
          <w:iCs/>
          <w:color w:val="222222"/>
          <w:shd w:val="clear" w:color="auto" w:fill="FFFFFF"/>
        </w:rPr>
        <w:t>3</w:t>
      </w:r>
      <w:r w:rsidRPr="002E324F">
        <w:rPr>
          <w:color w:val="222222"/>
          <w:shd w:val="clear" w:color="auto" w:fill="FFFFFF"/>
        </w:rPr>
        <w:t>(1), pp.52-58.</w:t>
      </w:r>
      <w:hyperlink r:id="rId37" w:history="1">
        <w:r w:rsidRPr="002E324F">
          <w:rPr>
            <w:rStyle w:val="Hyperlink"/>
            <w:color w:val="1155CC"/>
            <w:shd w:val="clear" w:color="auto" w:fill="FFFFFF"/>
          </w:rPr>
          <w:t>https://www.asianjournal.org/online/index.php/ajms/article/download/213/96</w:t>
        </w:r>
      </w:hyperlink>
      <w:r w:rsidRPr="002E324F">
        <w:rPr>
          <w:color w:val="000000"/>
        </w:rPr>
        <w:t> </w:t>
      </w:r>
    </w:p>
    <w:p w14:paraId="2B016F33" w14:textId="77777777" w:rsidR="002E324F" w:rsidRPr="002E324F" w:rsidRDefault="00194812" w:rsidP="002E324F">
      <w:pPr>
        <w:pStyle w:val="NormalWeb"/>
        <w:spacing w:before="0" w:beforeAutospacing="0" w:after="0" w:afterAutospacing="0" w:line="360" w:lineRule="auto"/>
        <w:jc w:val="both"/>
      </w:pPr>
      <w:hyperlink r:id="rId38" w:history="1">
        <w:r w:rsidR="00615693" w:rsidRPr="002E324F">
          <w:rPr>
            <w:rStyle w:val="Hyperlink"/>
            <w:color w:val="1155CC"/>
            <w:shd w:val="clear" w:color="auto" w:fill="FFFFFF"/>
          </w:rPr>
          <w:t>https://www.taylorfrancis.com/books/mono/10.4324/9780429429293/foundations-airline-finance-bijan-vasigh-zane-rowe</w:t>
        </w:r>
      </w:hyperlink>
      <w:r w:rsidR="00615693" w:rsidRPr="002E324F">
        <w:rPr>
          <w:color w:val="222222"/>
          <w:shd w:val="clear" w:color="auto" w:fill="FFFFFF"/>
        </w:rPr>
        <w:t> </w:t>
      </w:r>
    </w:p>
    <w:p w14:paraId="7113CD51" w14:textId="77777777" w:rsidR="002E324F" w:rsidRPr="002E324F" w:rsidRDefault="00615693" w:rsidP="002E324F">
      <w:pPr>
        <w:rPr>
          <w:rFonts w:cs="Times New Roman"/>
          <w:szCs w:val="24"/>
        </w:rPr>
      </w:pPr>
      <w:r w:rsidRPr="002E324F">
        <w:rPr>
          <w:rFonts w:eastAsia="Times New Roman" w:cs="Times New Roman"/>
          <w:szCs w:val="24"/>
        </w:rPr>
        <w:t>‌</w:t>
      </w:r>
      <w:r w:rsidRPr="002E324F">
        <w:rPr>
          <w:rFonts w:cs="Times New Roman"/>
          <w:szCs w:val="24"/>
        </w:rPr>
        <w:t>IEA. (2023). </w:t>
      </w:r>
      <w:r w:rsidRPr="002E324F">
        <w:rPr>
          <w:rFonts w:cs="Times New Roman"/>
          <w:i/>
          <w:iCs/>
          <w:szCs w:val="24"/>
        </w:rPr>
        <w:t>Innovation Norway – Analysis</w:t>
      </w:r>
      <w:r w:rsidRPr="002E324F">
        <w:rPr>
          <w:rFonts w:cs="Times New Roman"/>
          <w:szCs w:val="24"/>
        </w:rPr>
        <w:t xml:space="preserve">. [online] Available at: </w:t>
      </w:r>
      <w:hyperlink r:id="rId39" w:history="1">
        <w:r w:rsidRPr="002E324F">
          <w:rPr>
            <w:rStyle w:val="Hyperlink"/>
            <w:rFonts w:cs="Times New Roman"/>
            <w:szCs w:val="24"/>
          </w:rPr>
          <w:t>https://www.iea.org/articles/innovation-norway</w:t>
        </w:r>
      </w:hyperlink>
      <w:r w:rsidRPr="002E324F">
        <w:rPr>
          <w:rFonts w:cs="Times New Roman"/>
          <w:szCs w:val="24"/>
        </w:rPr>
        <w:t xml:space="preserve">. </w:t>
      </w:r>
    </w:p>
    <w:p w14:paraId="1FB89BCE" w14:textId="77777777" w:rsidR="002E324F" w:rsidRPr="002E324F" w:rsidRDefault="00615693" w:rsidP="002E324F">
      <w:pPr>
        <w:rPr>
          <w:rFonts w:cs="Times New Roman"/>
          <w:szCs w:val="24"/>
        </w:rPr>
      </w:pPr>
      <w:proofErr w:type="spellStart"/>
      <w:r w:rsidRPr="002E324F">
        <w:rPr>
          <w:rFonts w:cs="Times New Roman"/>
          <w:szCs w:val="24"/>
          <w:shd w:val="clear" w:color="auto" w:fill="FFFFFF"/>
        </w:rPr>
        <w:t>Islami</w:t>
      </w:r>
      <w:proofErr w:type="spellEnd"/>
      <w:r w:rsidRPr="002E324F">
        <w:rPr>
          <w:rFonts w:cs="Times New Roman"/>
          <w:szCs w:val="24"/>
          <w:shd w:val="clear" w:color="auto" w:fill="FFFFFF"/>
        </w:rPr>
        <w:t xml:space="preserve">, X., Mustafa, N. and </w:t>
      </w:r>
      <w:proofErr w:type="spellStart"/>
      <w:r w:rsidRPr="002E324F">
        <w:rPr>
          <w:rFonts w:cs="Times New Roman"/>
          <w:szCs w:val="24"/>
          <w:shd w:val="clear" w:color="auto" w:fill="FFFFFF"/>
        </w:rPr>
        <w:t>Topuzovska</w:t>
      </w:r>
      <w:proofErr w:type="spellEnd"/>
      <w:r w:rsidRPr="002E324F">
        <w:rPr>
          <w:rFonts w:cs="Times New Roman"/>
          <w:szCs w:val="24"/>
          <w:shd w:val="clear" w:color="auto" w:fill="FFFFFF"/>
        </w:rPr>
        <w:t xml:space="preserve"> </w:t>
      </w:r>
      <w:proofErr w:type="spellStart"/>
      <w:r w:rsidRPr="002E324F">
        <w:rPr>
          <w:rFonts w:cs="Times New Roman"/>
          <w:szCs w:val="24"/>
          <w:shd w:val="clear" w:color="auto" w:fill="FFFFFF"/>
        </w:rPr>
        <w:t>Latkovikj</w:t>
      </w:r>
      <w:proofErr w:type="spellEnd"/>
      <w:r w:rsidRPr="002E324F">
        <w:rPr>
          <w:rFonts w:cs="Times New Roman"/>
          <w:szCs w:val="24"/>
          <w:shd w:val="clear" w:color="auto" w:fill="FFFFFF"/>
        </w:rPr>
        <w:t>, M., (2020). Linking Porter’s generic strategies to firm performance. </w:t>
      </w:r>
      <w:r w:rsidRPr="002E324F">
        <w:rPr>
          <w:rFonts w:cs="Times New Roman"/>
          <w:i/>
          <w:iCs/>
          <w:szCs w:val="24"/>
          <w:shd w:val="clear" w:color="auto" w:fill="FFFFFF"/>
        </w:rPr>
        <w:t>Future Business Journal</w:t>
      </w:r>
      <w:r w:rsidRPr="002E324F">
        <w:rPr>
          <w:rFonts w:cs="Times New Roman"/>
          <w:szCs w:val="24"/>
          <w:shd w:val="clear" w:color="auto" w:fill="FFFFFF"/>
        </w:rPr>
        <w:t>, </w:t>
      </w:r>
      <w:r w:rsidRPr="002E324F">
        <w:rPr>
          <w:rFonts w:cs="Times New Roman"/>
          <w:i/>
          <w:iCs/>
          <w:szCs w:val="24"/>
          <w:shd w:val="clear" w:color="auto" w:fill="FFFFFF"/>
        </w:rPr>
        <w:t>6</w:t>
      </w:r>
      <w:r w:rsidRPr="002E324F">
        <w:rPr>
          <w:rFonts w:cs="Times New Roman"/>
          <w:szCs w:val="24"/>
          <w:shd w:val="clear" w:color="auto" w:fill="FFFFFF"/>
        </w:rPr>
        <w:t xml:space="preserve">, pp.1-15. </w:t>
      </w:r>
      <w:hyperlink r:id="rId40" w:history="1">
        <w:r w:rsidRPr="002E324F">
          <w:rPr>
            <w:rStyle w:val="Hyperlink"/>
            <w:rFonts w:cs="Times New Roman"/>
            <w:szCs w:val="24"/>
            <w:shd w:val="clear" w:color="auto" w:fill="FFFFFF"/>
          </w:rPr>
          <w:t>https://link.springer.com/article/10.1186/s43093-020-0009-1</w:t>
        </w:r>
      </w:hyperlink>
      <w:r w:rsidRPr="002E324F">
        <w:rPr>
          <w:rFonts w:cs="Times New Roman"/>
          <w:szCs w:val="24"/>
          <w:shd w:val="clear" w:color="auto" w:fill="FFFFFF"/>
        </w:rPr>
        <w:t xml:space="preserve"> </w:t>
      </w:r>
    </w:p>
    <w:p w14:paraId="083DFF96" w14:textId="77777777" w:rsidR="002E324F" w:rsidRPr="002E324F" w:rsidRDefault="00615693" w:rsidP="002E324F">
      <w:pPr>
        <w:pStyle w:val="NormalWeb"/>
        <w:spacing w:before="0" w:beforeAutospacing="0" w:after="0" w:afterAutospacing="0" w:line="360" w:lineRule="auto"/>
        <w:jc w:val="both"/>
      </w:pPr>
      <w:r w:rsidRPr="002E324F">
        <w:rPr>
          <w:color w:val="222222"/>
          <w:shd w:val="clear" w:color="auto" w:fill="FFFFFF"/>
        </w:rPr>
        <w:t xml:space="preserve">Karim, W., Haque, A., Anis, Z. and </w:t>
      </w:r>
      <w:proofErr w:type="spellStart"/>
      <w:r w:rsidRPr="002E324F">
        <w:rPr>
          <w:color w:val="222222"/>
          <w:shd w:val="clear" w:color="auto" w:fill="FFFFFF"/>
        </w:rPr>
        <w:t>Ulfy</w:t>
      </w:r>
      <w:proofErr w:type="spellEnd"/>
      <w:r w:rsidRPr="002E324F">
        <w:rPr>
          <w:color w:val="222222"/>
          <w:shd w:val="clear" w:color="auto" w:fill="FFFFFF"/>
        </w:rPr>
        <w:t xml:space="preserve">, M.A., (2020). The movement control order (MCO) for the COVID-19 crisis and its impact on the tourism and hospitality sector in Malaysia. </w:t>
      </w:r>
      <w:r w:rsidRPr="002E324F">
        <w:rPr>
          <w:i/>
          <w:iCs/>
          <w:color w:val="222222"/>
          <w:shd w:val="clear" w:color="auto" w:fill="FFFFFF"/>
        </w:rPr>
        <w:t>International Tourism and Hospitality Journal</w:t>
      </w:r>
      <w:r w:rsidRPr="002E324F">
        <w:rPr>
          <w:color w:val="222222"/>
          <w:shd w:val="clear" w:color="auto" w:fill="FFFFFF"/>
        </w:rPr>
        <w:t xml:space="preserve">, </w:t>
      </w:r>
      <w:r w:rsidRPr="002E324F">
        <w:rPr>
          <w:i/>
          <w:iCs/>
          <w:color w:val="222222"/>
          <w:shd w:val="clear" w:color="auto" w:fill="FFFFFF"/>
        </w:rPr>
        <w:t>3</w:t>
      </w:r>
      <w:r w:rsidRPr="002E324F">
        <w:rPr>
          <w:color w:val="222222"/>
          <w:shd w:val="clear" w:color="auto" w:fill="FFFFFF"/>
        </w:rPr>
        <w:t xml:space="preserve">(2), pp.1-7. </w:t>
      </w:r>
      <w:hyperlink r:id="rId41" w:history="1">
        <w:r w:rsidRPr="002E324F">
          <w:rPr>
            <w:rStyle w:val="Hyperlink"/>
            <w:color w:val="1155CC"/>
            <w:shd w:val="clear" w:color="auto" w:fill="FFFFFF"/>
          </w:rPr>
          <w:t>https://www.sciencedirect.com/science/article/pii/S0261517721000261</w:t>
        </w:r>
      </w:hyperlink>
      <w:r w:rsidRPr="002E324F">
        <w:rPr>
          <w:color w:val="222222"/>
          <w:shd w:val="clear" w:color="auto" w:fill="FFFFFF"/>
        </w:rPr>
        <w:t> </w:t>
      </w:r>
    </w:p>
    <w:p w14:paraId="4D82D77C" w14:textId="77777777" w:rsidR="002E324F" w:rsidRPr="002E324F" w:rsidRDefault="00615693" w:rsidP="002E324F">
      <w:pPr>
        <w:rPr>
          <w:rFonts w:cs="Times New Roman"/>
          <w:szCs w:val="24"/>
        </w:rPr>
      </w:pPr>
      <w:r w:rsidRPr="002E324F">
        <w:rPr>
          <w:rFonts w:cs="Times New Roman"/>
          <w:szCs w:val="24"/>
        </w:rPr>
        <w:t>Lufthansa Group. (2023). </w:t>
      </w:r>
      <w:r w:rsidRPr="002E324F">
        <w:rPr>
          <w:rFonts w:cs="Times New Roman"/>
          <w:i/>
          <w:iCs/>
          <w:szCs w:val="24"/>
        </w:rPr>
        <w:t>Lufthansa Group – About Us</w:t>
      </w:r>
      <w:r w:rsidRPr="002E324F">
        <w:rPr>
          <w:rFonts w:cs="Times New Roman"/>
          <w:szCs w:val="24"/>
        </w:rPr>
        <w:t xml:space="preserve">. [online] Available at: </w:t>
      </w:r>
      <w:hyperlink r:id="rId42" w:history="1">
        <w:r w:rsidRPr="002E324F">
          <w:rPr>
            <w:rStyle w:val="Hyperlink"/>
            <w:rFonts w:cs="Times New Roman"/>
            <w:szCs w:val="24"/>
          </w:rPr>
          <w:t>https://www.be-lufthansa.com/en</w:t>
        </w:r>
      </w:hyperlink>
      <w:r w:rsidRPr="002E324F">
        <w:rPr>
          <w:rFonts w:cs="Times New Roman"/>
          <w:szCs w:val="24"/>
        </w:rPr>
        <w:t xml:space="preserve">. </w:t>
      </w:r>
    </w:p>
    <w:p w14:paraId="2F91A084" w14:textId="77777777" w:rsidR="002E324F" w:rsidRPr="002E324F" w:rsidRDefault="00615693" w:rsidP="002E324F">
      <w:pPr>
        <w:rPr>
          <w:rFonts w:cs="Times New Roman"/>
          <w:i/>
          <w:iCs/>
          <w:szCs w:val="24"/>
        </w:rPr>
      </w:pPr>
      <w:r w:rsidRPr="002E324F">
        <w:rPr>
          <w:rFonts w:cs="Times New Roman"/>
          <w:szCs w:val="24"/>
        </w:rPr>
        <w:t>MarketLine Case Study, (2018, July). Norwegian Air: How a market disruptor became a major player in aviation</w:t>
      </w:r>
      <w:r w:rsidRPr="002E324F">
        <w:rPr>
          <w:rFonts w:eastAsia="Times New Roman" w:cs="Times New Roman"/>
          <w:color w:val="222222"/>
          <w:szCs w:val="24"/>
          <w:highlight w:val="white"/>
        </w:rPr>
        <w:t xml:space="preserve">. </w:t>
      </w:r>
      <w:r w:rsidRPr="002E324F">
        <w:rPr>
          <w:rFonts w:cs="Times New Roman"/>
          <w:i/>
          <w:iCs/>
          <w:szCs w:val="24"/>
        </w:rPr>
        <w:t xml:space="preserve">MarketLine Case Study. </w:t>
      </w:r>
      <w:hyperlink r:id="rId43" w:history="1">
        <w:r w:rsidRPr="002E324F">
          <w:rPr>
            <w:rStyle w:val="Hyperlink"/>
            <w:rFonts w:cs="Times New Roman"/>
            <w:i/>
            <w:iCs/>
            <w:szCs w:val="24"/>
          </w:rPr>
          <w:t>file:///C:/Users/user01/Downloads/Norwegian%20Air%20-%20How%20a%20market%20disruptor%20became%20a%20major%20player%20in%20aviation.pdf</w:t>
        </w:r>
      </w:hyperlink>
    </w:p>
    <w:p w14:paraId="00C7B416" w14:textId="77777777" w:rsidR="002E324F" w:rsidRPr="002E324F" w:rsidRDefault="00615693" w:rsidP="002E324F">
      <w:pPr>
        <w:spacing w:before="0"/>
        <w:rPr>
          <w:rFonts w:eastAsia="Times New Roman" w:cs="Times New Roman"/>
          <w:szCs w:val="24"/>
        </w:rPr>
      </w:pPr>
      <w:r w:rsidRPr="002E324F">
        <w:rPr>
          <w:rFonts w:eastAsia="Times New Roman" w:cs="Times New Roman"/>
          <w:szCs w:val="24"/>
        </w:rPr>
        <w:t xml:space="preserve">Norwegian. (2023). </w:t>
      </w:r>
      <w:r w:rsidRPr="002E324F">
        <w:rPr>
          <w:rFonts w:eastAsia="Times New Roman" w:cs="Times New Roman"/>
          <w:i/>
          <w:szCs w:val="24"/>
        </w:rPr>
        <w:t>Book cheap flights with the low-cost airline | Norwegian</w:t>
      </w:r>
      <w:r w:rsidRPr="002E324F">
        <w:rPr>
          <w:rFonts w:eastAsia="Times New Roman" w:cs="Times New Roman"/>
          <w:szCs w:val="24"/>
        </w:rPr>
        <w:t xml:space="preserve">. [online] Available at: </w:t>
      </w:r>
      <w:hyperlink r:id="rId44" w:history="1">
        <w:r w:rsidRPr="002E324F">
          <w:rPr>
            <w:rStyle w:val="Hyperlink"/>
            <w:rFonts w:eastAsia="Times New Roman" w:cs="Times New Roman"/>
            <w:szCs w:val="24"/>
          </w:rPr>
          <w:t>https://www.norwegian.com/</w:t>
        </w:r>
      </w:hyperlink>
      <w:r w:rsidRPr="002E324F">
        <w:rPr>
          <w:rFonts w:eastAsia="Times New Roman" w:cs="Times New Roman"/>
          <w:szCs w:val="24"/>
        </w:rPr>
        <w:t xml:space="preserve"> [Accessed 19 Aug. 2023].</w:t>
      </w:r>
    </w:p>
    <w:p w14:paraId="08545217" w14:textId="77777777" w:rsidR="002E324F" w:rsidRPr="002E324F" w:rsidRDefault="00615693" w:rsidP="002E324F">
      <w:pPr>
        <w:spacing w:before="0"/>
        <w:rPr>
          <w:rFonts w:eastAsia="Times New Roman" w:cs="Times New Roman"/>
          <w:szCs w:val="24"/>
        </w:rPr>
      </w:pPr>
      <w:r w:rsidRPr="002E324F">
        <w:rPr>
          <w:rFonts w:eastAsia="Times New Roman" w:cs="Times New Roman"/>
          <w:szCs w:val="24"/>
        </w:rPr>
        <w:lastRenderedPageBreak/>
        <w:t xml:space="preserve">‌Norwegian. (2023). </w:t>
      </w:r>
      <w:r w:rsidRPr="002E324F">
        <w:rPr>
          <w:rFonts w:eastAsia="Times New Roman" w:cs="Times New Roman"/>
          <w:i/>
          <w:szCs w:val="24"/>
        </w:rPr>
        <w:t>Book Flights, Holiday Packages, and more | Norwegian</w:t>
      </w:r>
      <w:r w:rsidRPr="002E324F">
        <w:rPr>
          <w:rFonts w:eastAsia="Times New Roman" w:cs="Times New Roman"/>
          <w:szCs w:val="24"/>
        </w:rPr>
        <w:t xml:space="preserve">. [online] Available at: </w:t>
      </w:r>
      <w:hyperlink r:id="rId45" w:history="1">
        <w:r w:rsidRPr="002E324F">
          <w:rPr>
            <w:rStyle w:val="Hyperlink"/>
            <w:rFonts w:eastAsia="Times New Roman" w:cs="Times New Roman"/>
            <w:szCs w:val="24"/>
          </w:rPr>
          <w:t>https://www.norwegian.com/en/booking/</w:t>
        </w:r>
      </w:hyperlink>
      <w:r w:rsidRPr="002E324F">
        <w:rPr>
          <w:rFonts w:eastAsia="Times New Roman" w:cs="Times New Roman"/>
          <w:szCs w:val="24"/>
        </w:rPr>
        <w:t xml:space="preserve"> [Accessed 19 Aug. 2023].</w:t>
      </w:r>
    </w:p>
    <w:p w14:paraId="25DDE246" w14:textId="77777777" w:rsidR="002E324F" w:rsidRPr="002E324F" w:rsidRDefault="00615693" w:rsidP="002E324F">
      <w:pPr>
        <w:spacing w:before="0"/>
        <w:rPr>
          <w:rFonts w:eastAsia="Times New Roman" w:cs="Times New Roman"/>
          <w:szCs w:val="24"/>
        </w:rPr>
      </w:pPr>
      <w:r w:rsidRPr="002E324F">
        <w:rPr>
          <w:rFonts w:eastAsia="Times New Roman" w:cs="Times New Roman"/>
          <w:szCs w:val="24"/>
        </w:rPr>
        <w:t xml:space="preserve">‌Norwegian. (2023). </w:t>
      </w:r>
      <w:r w:rsidRPr="002E324F">
        <w:rPr>
          <w:rFonts w:eastAsia="Times New Roman" w:cs="Times New Roman"/>
          <w:i/>
          <w:szCs w:val="24"/>
        </w:rPr>
        <w:t>Flight Status: Departures and arrivals | Norwegian</w:t>
      </w:r>
      <w:r w:rsidRPr="002E324F">
        <w:rPr>
          <w:rFonts w:eastAsia="Times New Roman" w:cs="Times New Roman"/>
          <w:szCs w:val="24"/>
        </w:rPr>
        <w:t xml:space="preserve">. [online] Available at: </w:t>
      </w:r>
      <w:hyperlink r:id="rId46" w:history="1">
        <w:r w:rsidRPr="002E324F">
          <w:rPr>
            <w:rStyle w:val="Hyperlink"/>
            <w:rFonts w:eastAsia="Times New Roman" w:cs="Times New Roman"/>
            <w:szCs w:val="24"/>
          </w:rPr>
          <w:t>https://www.norwegian.com/en/flight-status/</w:t>
        </w:r>
      </w:hyperlink>
      <w:r w:rsidRPr="002E324F">
        <w:rPr>
          <w:rFonts w:eastAsia="Times New Roman" w:cs="Times New Roman"/>
          <w:szCs w:val="24"/>
        </w:rPr>
        <w:t xml:space="preserve"> [Accessed 19 Aug. 2023].</w:t>
      </w:r>
    </w:p>
    <w:p w14:paraId="4C3E52F6" w14:textId="77777777" w:rsidR="002E324F" w:rsidRPr="002E324F" w:rsidRDefault="00615693" w:rsidP="002E324F">
      <w:pPr>
        <w:spacing w:before="0"/>
        <w:rPr>
          <w:rFonts w:eastAsia="Times New Roman" w:cs="Times New Roman"/>
          <w:szCs w:val="24"/>
        </w:rPr>
      </w:pPr>
      <w:r w:rsidRPr="002E324F">
        <w:rPr>
          <w:rFonts w:eastAsia="Times New Roman" w:cs="Times New Roman"/>
          <w:szCs w:val="24"/>
        </w:rPr>
        <w:t xml:space="preserve">‌Norwegian. (2023). </w:t>
      </w:r>
      <w:r w:rsidRPr="002E324F">
        <w:rPr>
          <w:rFonts w:eastAsia="Times New Roman" w:cs="Times New Roman"/>
          <w:i/>
          <w:szCs w:val="24"/>
        </w:rPr>
        <w:t>My travels | Norwegian</w:t>
      </w:r>
      <w:r w:rsidRPr="002E324F">
        <w:rPr>
          <w:rFonts w:eastAsia="Times New Roman" w:cs="Times New Roman"/>
          <w:szCs w:val="24"/>
        </w:rPr>
        <w:t xml:space="preserve">. [online] Available at: </w:t>
      </w:r>
      <w:hyperlink r:id="rId47" w:anchor="/login" w:history="1">
        <w:r w:rsidRPr="002E324F">
          <w:rPr>
            <w:rStyle w:val="Hyperlink"/>
            <w:rFonts w:eastAsia="Times New Roman" w:cs="Times New Roman"/>
            <w:szCs w:val="24"/>
          </w:rPr>
          <w:t>https://www.norwegian.com/en/my-travels/#/login</w:t>
        </w:r>
      </w:hyperlink>
      <w:r w:rsidRPr="002E324F">
        <w:rPr>
          <w:rFonts w:eastAsia="Times New Roman" w:cs="Times New Roman"/>
          <w:szCs w:val="24"/>
        </w:rPr>
        <w:t xml:space="preserve"> [Accessed 19 Aug. 2023].</w:t>
      </w:r>
    </w:p>
    <w:p w14:paraId="0E017A0E" w14:textId="77777777" w:rsidR="002E324F" w:rsidRPr="002E324F" w:rsidRDefault="00615693" w:rsidP="002E324F">
      <w:pPr>
        <w:spacing w:before="0"/>
        <w:rPr>
          <w:rFonts w:eastAsia="Times New Roman" w:cs="Times New Roman"/>
          <w:szCs w:val="24"/>
        </w:rPr>
      </w:pPr>
      <w:r w:rsidRPr="002E324F">
        <w:rPr>
          <w:rFonts w:eastAsia="Times New Roman" w:cs="Times New Roman"/>
          <w:szCs w:val="24"/>
        </w:rPr>
        <w:t xml:space="preserve">‌Norwegian. (2023). </w:t>
      </w:r>
      <w:r w:rsidRPr="002E324F">
        <w:rPr>
          <w:rFonts w:eastAsia="Times New Roman" w:cs="Times New Roman"/>
          <w:i/>
          <w:szCs w:val="24"/>
        </w:rPr>
        <w:t>Online Check-in | Norwegian</w:t>
      </w:r>
      <w:r w:rsidRPr="002E324F">
        <w:rPr>
          <w:rFonts w:eastAsia="Times New Roman" w:cs="Times New Roman"/>
          <w:szCs w:val="24"/>
        </w:rPr>
        <w:t xml:space="preserve">. [online] Available at: </w:t>
      </w:r>
      <w:hyperlink r:id="rId48" w:history="1">
        <w:r w:rsidRPr="002E324F">
          <w:rPr>
            <w:rStyle w:val="Hyperlink"/>
            <w:rFonts w:eastAsia="Times New Roman" w:cs="Times New Roman"/>
            <w:szCs w:val="24"/>
          </w:rPr>
          <w:t>https://www.norwegian.com/en/travel-info/check-in-and-boarding/online-check-in/</w:t>
        </w:r>
      </w:hyperlink>
      <w:r w:rsidRPr="002E324F">
        <w:rPr>
          <w:rFonts w:eastAsia="Times New Roman" w:cs="Times New Roman"/>
          <w:szCs w:val="24"/>
        </w:rPr>
        <w:t xml:space="preserve"> [Accessed 19 Aug. 2023].</w:t>
      </w:r>
    </w:p>
    <w:p w14:paraId="69B41C3D" w14:textId="77777777" w:rsidR="002E324F" w:rsidRPr="002E324F" w:rsidRDefault="00615693" w:rsidP="002E324F">
      <w:pPr>
        <w:spacing w:before="0"/>
        <w:rPr>
          <w:rFonts w:eastAsia="Times New Roman" w:cs="Times New Roman"/>
          <w:szCs w:val="24"/>
        </w:rPr>
      </w:pPr>
      <w:r w:rsidRPr="002E324F">
        <w:rPr>
          <w:rFonts w:eastAsia="Times New Roman" w:cs="Times New Roman"/>
          <w:szCs w:val="24"/>
        </w:rPr>
        <w:t xml:space="preserve">‌Norwegian. (2023). </w:t>
      </w:r>
      <w:r w:rsidRPr="002E324F">
        <w:rPr>
          <w:rFonts w:eastAsia="Times New Roman" w:cs="Times New Roman"/>
          <w:i/>
          <w:szCs w:val="24"/>
        </w:rPr>
        <w:t>Route map | Norwegian</w:t>
      </w:r>
      <w:r w:rsidRPr="002E324F">
        <w:rPr>
          <w:rFonts w:eastAsia="Times New Roman" w:cs="Times New Roman"/>
          <w:szCs w:val="24"/>
        </w:rPr>
        <w:t xml:space="preserve">. [online] Available at: </w:t>
      </w:r>
      <w:hyperlink r:id="rId49" w:history="1">
        <w:r w:rsidRPr="002E324F">
          <w:rPr>
            <w:rStyle w:val="Hyperlink"/>
            <w:rFonts w:eastAsia="Times New Roman" w:cs="Times New Roman"/>
            <w:szCs w:val="24"/>
          </w:rPr>
          <w:t>https://www.norwegian.com/en/route-map/</w:t>
        </w:r>
      </w:hyperlink>
      <w:r w:rsidRPr="002E324F">
        <w:rPr>
          <w:rFonts w:eastAsia="Times New Roman" w:cs="Times New Roman"/>
          <w:szCs w:val="24"/>
        </w:rPr>
        <w:t xml:space="preserve"> [Accessed 19 Aug. 2023].</w:t>
      </w:r>
    </w:p>
    <w:p w14:paraId="3DAC2FFE" w14:textId="77777777" w:rsidR="002E324F" w:rsidRPr="002E324F" w:rsidRDefault="00615693" w:rsidP="002E324F">
      <w:pPr>
        <w:spacing w:before="0"/>
        <w:rPr>
          <w:rFonts w:eastAsia="Times New Roman" w:cs="Times New Roman"/>
          <w:szCs w:val="24"/>
        </w:rPr>
      </w:pPr>
      <w:r w:rsidRPr="002E324F">
        <w:rPr>
          <w:rFonts w:eastAsia="Times New Roman" w:cs="Times New Roman"/>
          <w:szCs w:val="24"/>
        </w:rPr>
        <w:t xml:space="preserve">‌Norwegian.com. (2023). Available at: </w:t>
      </w:r>
      <w:hyperlink r:id="rId50" w:anchor="/auth/lookup?returnState=checkin.gotoresdetails" w:history="1">
        <w:r w:rsidRPr="002E324F">
          <w:rPr>
            <w:rStyle w:val="Hyperlink"/>
            <w:rFonts w:eastAsia="Times New Roman" w:cs="Times New Roman"/>
            <w:szCs w:val="24"/>
          </w:rPr>
          <w:t>https://www.norwegian.com/en/ipr/CheckIn#/auth/lookup?returnState=checkin.gotoresdetails</w:t>
        </w:r>
      </w:hyperlink>
      <w:r w:rsidRPr="002E324F">
        <w:rPr>
          <w:rFonts w:eastAsia="Times New Roman" w:cs="Times New Roman"/>
          <w:szCs w:val="24"/>
        </w:rPr>
        <w:t xml:space="preserve"> [Accessed 19 Aug. 2023].</w:t>
      </w:r>
    </w:p>
    <w:p w14:paraId="11BA0954" w14:textId="77777777" w:rsidR="002E324F" w:rsidRPr="002E324F" w:rsidRDefault="00615693" w:rsidP="002E324F">
      <w:pPr>
        <w:pStyle w:val="NormalWeb"/>
        <w:spacing w:before="0" w:beforeAutospacing="0" w:after="0" w:afterAutospacing="0" w:line="360" w:lineRule="auto"/>
        <w:jc w:val="both"/>
      </w:pPr>
      <w:r w:rsidRPr="002E324F">
        <w:rPr>
          <w:color w:val="222222"/>
          <w:shd w:val="clear" w:color="auto" w:fill="FFFFFF"/>
        </w:rPr>
        <w:t xml:space="preserve">Park, E. (2019). Corporate social responsibility is a determinant of corporate reputation in the airline industry. </w:t>
      </w:r>
      <w:r w:rsidRPr="002E324F">
        <w:rPr>
          <w:i/>
          <w:iCs/>
          <w:color w:val="222222"/>
          <w:shd w:val="clear" w:color="auto" w:fill="FFFFFF"/>
        </w:rPr>
        <w:t>Journal of Retailing and consumer services</w:t>
      </w:r>
      <w:r w:rsidRPr="002E324F">
        <w:rPr>
          <w:color w:val="222222"/>
          <w:shd w:val="clear" w:color="auto" w:fill="FFFFFF"/>
        </w:rPr>
        <w:t xml:space="preserve">, </w:t>
      </w:r>
      <w:r w:rsidRPr="002E324F">
        <w:rPr>
          <w:i/>
          <w:iCs/>
          <w:color w:val="222222"/>
          <w:shd w:val="clear" w:color="auto" w:fill="FFFFFF"/>
        </w:rPr>
        <w:t>47</w:t>
      </w:r>
      <w:r w:rsidRPr="002E324F">
        <w:rPr>
          <w:color w:val="222222"/>
          <w:shd w:val="clear" w:color="auto" w:fill="FFFFFF"/>
        </w:rPr>
        <w:t>, pp.215-221.</w:t>
      </w:r>
      <w:r w:rsidRPr="002E324F">
        <w:rPr>
          <w:color w:val="000000"/>
        </w:rPr>
        <w:t xml:space="preserve"> </w:t>
      </w:r>
      <w:hyperlink r:id="rId51" w:history="1">
        <w:r w:rsidRPr="002E324F">
          <w:rPr>
            <w:rStyle w:val="Hyperlink"/>
            <w:color w:val="1155CC"/>
          </w:rPr>
          <w:t>https://e-tarjome.com/storage/panel/fileuploads/2019-06-18/1560830353_E11327-e-tarjome.pdf</w:t>
        </w:r>
      </w:hyperlink>
    </w:p>
    <w:p w14:paraId="29049E21" w14:textId="77777777" w:rsidR="002E324F" w:rsidRPr="002E324F" w:rsidRDefault="00615693" w:rsidP="002E324F">
      <w:pPr>
        <w:pStyle w:val="NormalWeb"/>
        <w:spacing w:before="0" w:beforeAutospacing="0" w:after="0" w:afterAutospacing="0" w:line="360" w:lineRule="auto"/>
        <w:jc w:val="both"/>
      </w:pPr>
      <w:r w:rsidRPr="002E324F">
        <w:rPr>
          <w:color w:val="222222"/>
          <w:shd w:val="clear" w:color="auto" w:fill="FFFFFF"/>
        </w:rPr>
        <w:t xml:space="preserve">Prentice, C., Wang, X. and </w:t>
      </w:r>
      <w:proofErr w:type="spellStart"/>
      <w:r w:rsidRPr="002E324F">
        <w:rPr>
          <w:color w:val="222222"/>
          <w:shd w:val="clear" w:color="auto" w:fill="FFFFFF"/>
        </w:rPr>
        <w:t>Loureiro</w:t>
      </w:r>
      <w:proofErr w:type="spellEnd"/>
      <w:r w:rsidRPr="002E324F">
        <w:rPr>
          <w:color w:val="222222"/>
          <w:shd w:val="clear" w:color="auto" w:fill="FFFFFF"/>
        </w:rPr>
        <w:t xml:space="preserve">, S.M.C., (2019). The influence of brand experience and service quality on customer engagement. </w:t>
      </w:r>
      <w:r w:rsidRPr="002E324F">
        <w:rPr>
          <w:i/>
          <w:iCs/>
          <w:color w:val="222222"/>
          <w:shd w:val="clear" w:color="auto" w:fill="FFFFFF"/>
        </w:rPr>
        <w:t>Journal of Retailing and Consumer Services</w:t>
      </w:r>
      <w:r w:rsidRPr="002E324F">
        <w:rPr>
          <w:color w:val="222222"/>
          <w:shd w:val="clear" w:color="auto" w:fill="FFFFFF"/>
        </w:rPr>
        <w:t xml:space="preserve">, </w:t>
      </w:r>
      <w:r w:rsidRPr="002E324F">
        <w:rPr>
          <w:i/>
          <w:iCs/>
          <w:color w:val="222222"/>
          <w:shd w:val="clear" w:color="auto" w:fill="FFFFFF"/>
        </w:rPr>
        <w:t>50</w:t>
      </w:r>
      <w:r w:rsidRPr="002E324F">
        <w:rPr>
          <w:color w:val="222222"/>
          <w:shd w:val="clear" w:color="auto" w:fill="FFFFFF"/>
        </w:rPr>
        <w:t xml:space="preserve">, pp.50-59. </w:t>
      </w:r>
      <w:hyperlink r:id="rId52" w:history="1">
        <w:r w:rsidRPr="002E324F">
          <w:rPr>
            <w:rStyle w:val="Hyperlink"/>
            <w:color w:val="1155CC"/>
            <w:shd w:val="clear" w:color="auto" w:fill="FFFFFF"/>
          </w:rPr>
          <w:t>https://e-tarjome.com/storage/panel/fileuploads/2019-09-11/1568204389_E13442-e-tarjome.pdf</w:t>
        </w:r>
      </w:hyperlink>
      <w:r w:rsidRPr="002E324F">
        <w:rPr>
          <w:color w:val="000000"/>
        </w:rPr>
        <w:t> </w:t>
      </w:r>
    </w:p>
    <w:p w14:paraId="31331DD3" w14:textId="77777777" w:rsidR="002E324F" w:rsidRPr="002E324F" w:rsidRDefault="00615693" w:rsidP="002E324F">
      <w:pPr>
        <w:pStyle w:val="NormalWeb"/>
        <w:spacing w:before="0" w:beforeAutospacing="0" w:after="0" w:afterAutospacing="0" w:line="360" w:lineRule="auto"/>
        <w:jc w:val="both"/>
      </w:pPr>
      <w:proofErr w:type="spellStart"/>
      <w:r w:rsidRPr="002E324F">
        <w:rPr>
          <w:color w:val="222222"/>
          <w:shd w:val="clear" w:color="auto" w:fill="FFFFFF"/>
        </w:rPr>
        <w:t>Rababah</w:t>
      </w:r>
      <w:proofErr w:type="spellEnd"/>
      <w:r w:rsidRPr="002E324F">
        <w:rPr>
          <w:color w:val="222222"/>
          <w:shd w:val="clear" w:color="auto" w:fill="FFFFFF"/>
        </w:rPr>
        <w:t xml:space="preserve">, A., </w:t>
      </w:r>
      <w:proofErr w:type="spellStart"/>
      <w:r w:rsidRPr="002E324F">
        <w:rPr>
          <w:color w:val="222222"/>
          <w:shd w:val="clear" w:color="auto" w:fill="FFFFFF"/>
        </w:rPr>
        <w:t>Al‐Haddad</w:t>
      </w:r>
      <w:proofErr w:type="spellEnd"/>
      <w:r w:rsidRPr="002E324F">
        <w:rPr>
          <w:color w:val="222222"/>
          <w:shd w:val="clear" w:color="auto" w:fill="FFFFFF"/>
        </w:rPr>
        <w:t xml:space="preserve">, L., </w:t>
      </w:r>
      <w:proofErr w:type="spellStart"/>
      <w:r w:rsidRPr="002E324F">
        <w:rPr>
          <w:color w:val="222222"/>
          <w:shd w:val="clear" w:color="auto" w:fill="FFFFFF"/>
        </w:rPr>
        <w:t>Sial</w:t>
      </w:r>
      <w:proofErr w:type="spellEnd"/>
      <w:r w:rsidRPr="002E324F">
        <w:rPr>
          <w:color w:val="222222"/>
          <w:shd w:val="clear" w:color="auto" w:fill="FFFFFF"/>
        </w:rPr>
        <w:t xml:space="preserve">, M.S., </w:t>
      </w:r>
      <w:proofErr w:type="spellStart"/>
      <w:r w:rsidRPr="002E324F">
        <w:rPr>
          <w:color w:val="222222"/>
          <w:shd w:val="clear" w:color="auto" w:fill="FFFFFF"/>
        </w:rPr>
        <w:t>Chunmei</w:t>
      </w:r>
      <w:proofErr w:type="spellEnd"/>
      <w:r w:rsidRPr="002E324F">
        <w:rPr>
          <w:color w:val="222222"/>
          <w:shd w:val="clear" w:color="auto" w:fill="FFFFFF"/>
        </w:rPr>
        <w:t xml:space="preserve">, Z. and Cherian, J. (2020). </w:t>
      </w:r>
      <w:proofErr w:type="spellStart"/>
      <w:r w:rsidRPr="002E324F">
        <w:rPr>
          <w:color w:val="222222"/>
          <w:shd w:val="clear" w:color="auto" w:fill="FFFFFF"/>
        </w:rPr>
        <w:t>Analyzing</w:t>
      </w:r>
      <w:proofErr w:type="spellEnd"/>
      <w:r w:rsidRPr="002E324F">
        <w:rPr>
          <w:color w:val="222222"/>
          <w:shd w:val="clear" w:color="auto" w:fill="FFFFFF"/>
        </w:rPr>
        <w:t xml:space="preserve"> the effects of the COVID‐19 pandemic on the financial performance of Chinese listed companies. </w:t>
      </w:r>
      <w:r w:rsidRPr="002E324F">
        <w:rPr>
          <w:i/>
          <w:iCs/>
          <w:color w:val="222222"/>
          <w:shd w:val="clear" w:color="auto" w:fill="FFFFFF"/>
        </w:rPr>
        <w:t>Journal of Public Affairs</w:t>
      </w:r>
      <w:r w:rsidRPr="002E324F">
        <w:rPr>
          <w:color w:val="222222"/>
          <w:shd w:val="clear" w:color="auto" w:fill="FFFFFF"/>
        </w:rPr>
        <w:t xml:space="preserve">, </w:t>
      </w:r>
      <w:r w:rsidRPr="002E324F">
        <w:rPr>
          <w:i/>
          <w:iCs/>
          <w:color w:val="222222"/>
          <w:shd w:val="clear" w:color="auto" w:fill="FFFFFF"/>
        </w:rPr>
        <w:t>20</w:t>
      </w:r>
      <w:r w:rsidRPr="002E324F">
        <w:rPr>
          <w:color w:val="222222"/>
          <w:shd w:val="clear" w:color="auto" w:fill="FFFFFF"/>
        </w:rPr>
        <w:t xml:space="preserve">(4), p.e2440. </w:t>
      </w:r>
      <w:hyperlink r:id="rId53" w:history="1">
        <w:r w:rsidRPr="002E324F">
          <w:rPr>
            <w:rStyle w:val="Hyperlink"/>
            <w:color w:val="1155CC"/>
            <w:shd w:val="clear" w:color="auto" w:fill="FFFFFF"/>
          </w:rPr>
          <w:t>https://dspace.adu.ac.ae/bitstream/handle/1/2878/Analyzing%20the%20effects%20of%20COVID%2019%20pandemic%20on%20the%20financial%20performance%20of%20Chinese%20listed%20companies.pdf?sequence=1</w:t>
        </w:r>
      </w:hyperlink>
      <w:r w:rsidRPr="002E324F">
        <w:rPr>
          <w:color w:val="222222"/>
          <w:shd w:val="clear" w:color="auto" w:fill="FFFFFF"/>
        </w:rPr>
        <w:t> </w:t>
      </w:r>
    </w:p>
    <w:p w14:paraId="110BE638" w14:textId="77777777" w:rsidR="002E324F" w:rsidRPr="002E324F" w:rsidRDefault="00615693" w:rsidP="002E324F">
      <w:pPr>
        <w:pStyle w:val="NormalWeb"/>
        <w:spacing w:before="0" w:beforeAutospacing="0" w:after="0" w:afterAutospacing="0" w:line="360" w:lineRule="auto"/>
        <w:jc w:val="both"/>
      </w:pPr>
      <w:proofErr w:type="spellStart"/>
      <w:r w:rsidRPr="002E324F">
        <w:rPr>
          <w:color w:val="222222"/>
          <w:shd w:val="clear" w:color="auto" w:fill="FFFFFF"/>
        </w:rPr>
        <w:lastRenderedPageBreak/>
        <w:t>Ranasinghe</w:t>
      </w:r>
      <w:proofErr w:type="spellEnd"/>
      <w:r w:rsidRPr="002E324F">
        <w:rPr>
          <w:color w:val="222222"/>
          <w:shd w:val="clear" w:color="auto" w:fill="FFFFFF"/>
        </w:rPr>
        <w:t xml:space="preserve">, R., </w:t>
      </w:r>
      <w:proofErr w:type="spellStart"/>
      <w:r w:rsidRPr="002E324F">
        <w:rPr>
          <w:color w:val="222222"/>
          <w:shd w:val="clear" w:color="auto" w:fill="FFFFFF"/>
        </w:rPr>
        <w:t>Damunupola</w:t>
      </w:r>
      <w:proofErr w:type="spellEnd"/>
      <w:r w:rsidRPr="002E324F">
        <w:rPr>
          <w:color w:val="222222"/>
          <w:shd w:val="clear" w:color="auto" w:fill="FFFFFF"/>
        </w:rPr>
        <w:t xml:space="preserve">, A., </w:t>
      </w:r>
      <w:proofErr w:type="spellStart"/>
      <w:r w:rsidRPr="002E324F">
        <w:rPr>
          <w:color w:val="222222"/>
          <w:shd w:val="clear" w:color="auto" w:fill="FFFFFF"/>
        </w:rPr>
        <w:t>Wijesundara</w:t>
      </w:r>
      <w:proofErr w:type="spellEnd"/>
      <w:r w:rsidRPr="002E324F">
        <w:rPr>
          <w:color w:val="222222"/>
          <w:shd w:val="clear" w:color="auto" w:fill="FFFFFF"/>
        </w:rPr>
        <w:t xml:space="preserve">, S., </w:t>
      </w:r>
      <w:proofErr w:type="spellStart"/>
      <w:r w:rsidRPr="002E324F">
        <w:rPr>
          <w:color w:val="222222"/>
          <w:shd w:val="clear" w:color="auto" w:fill="FFFFFF"/>
        </w:rPr>
        <w:t>Karunarathna</w:t>
      </w:r>
      <w:proofErr w:type="spellEnd"/>
      <w:r w:rsidRPr="002E324F">
        <w:rPr>
          <w:color w:val="222222"/>
          <w:shd w:val="clear" w:color="auto" w:fill="FFFFFF"/>
        </w:rPr>
        <w:t xml:space="preserve">, C., </w:t>
      </w:r>
      <w:proofErr w:type="spellStart"/>
      <w:r w:rsidRPr="002E324F">
        <w:rPr>
          <w:color w:val="222222"/>
          <w:shd w:val="clear" w:color="auto" w:fill="FFFFFF"/>
        </w:rPr>
        <w:t>Nawarathna</w:t>
      </w:r>
      <w:proofErr w:type="spellEnd"/>
      <w:r w:rsidRPr="002E324F">
        <w:rPr>
          <w:color w:val="222222"/>
          <w:shd w:val="clear" w:color="auto" w:fill="FFFFFF"/>
        </w:rPr>
        <w:t xml:space="preserve">, D., </w:t>
      </w:r>
      <w:proofErr w:type="spellStart"/>
      <w:r w:rsidRPr="002E324F">
        <w:rPr>
          <w:color w:val="222222"/>
          <w:shd w:val="clear" w:color="auto" w:fill="FFFFFF"/>
        </w:rPr>
        <w:t>Gamage</w:t>
      </w:r>
      <w:proofErr w:type="spellEnd"/>
      <w:r w:rsidRPr="002E324F">
        <w:rPr>
          <w:color w:val="222222"/>
          <w:shd w:val="clear" w:color="auto" w:fill="FFFFFF"/>
        </w:rPr>
        <w:t xml:space="preserve">, S., </w:t>
      </w:r>
      <w:proofErr w:type="spellStart"/>
      <w:r w:rsidRPr="002E324F">
        <w:rPr>
          <w:color w:val="222222"/>
          <w:shd w:val="clear" w:color="auto" w:fill="FFFFFF"/>
        </w:rPr>
        <w:t>Ranaweera</w:t>
      </w:r>
      <w:proofErr w:type="spellEnd"/>
      <w:r w:rsidRPr="002E324F">
        <w:rPr>
          <w:color w:val="222222"/>
          <w:shd w:val="clear" w:color="auto" w:fill="FFFFFF"/>
        </w:rPr>
        <w:t xml:space="preserve">, A. and </w:t>
      </w:r>
      <w:proofErr w:type="spellStart"/>
      <w:r w:rsidRPr="002E324F">
        <w:rPr>
          <w:color w:val="222222"/>
          <w:shd w:val="clear" w:color="auto" w:fill="FFFFFF"/>
        </w:rPr>
        <w:t>Idroos</w:t>
      </w:r>
      <w:proofErr w:type="spellEnd"/>
      <w:r w:rsidRPr="002E324F">
        <w:rPr>
          <w:color w:val="222222"/>
          <w:shd w:val="clear" w:color="auto" w:fill="FFFFFF"/>
        </w:rPr>
        <w:t xml:space="preserve">, A.A., (2020). Tourism after Corona: Impacts of COVID-19 pandemic and the way forward for tourism, hotel, and mice industry in Sri Lanka. </w:t>
      </w:r>
      <w:r w:rsidRPr="002E324F">
        <w:rPr>
          <w:i/>
          <w:iCs/>
          <w:color w:val="222222"/>
          <w:shd w:val="clear" w:color="auto" w:fill="FFFFFF"/>
        </w:rPr>
        <w:t>Hotel and mice industry in Sri Lanka (April 22, 2020)</w:t>
      </w:r>
      <w:r w:rsidRPr="002E324F">
        <w:rPr>
          <w:color w:val="222222"/>
          <w:shd w:val="clear" w:color="auto" w:fill="FFFFFF"/>
        </w:rPr>
        <w:t>.</w:t>
      </w:r>
      <w:hyperlink r:id="rId54" w:history="1">
        <w:r w:rsidRPr="002E324F">
          <w:rPr>
            <w:rStyle w:val="Hyperlink"/>
            <w:color w:val="1155CC"/>
            <w:shd w:val="clear" w:color="auto" w:fill="FFFFFF"/>
          </w:rPr>
          <w:t>https://www.researchgate.net/profile/Ruwan-Ranasinghe/publication/340754502_TOURISM_AFTER_CORONA_IMPACTS_OF_COVID_19_PANDEMIC_AND_WAY_FORWARD_FOR_TOURISM_HOTEL_AND_MICE_INDUSTRY_IN_SRI_LANKA/links/5e9bbccea6fdcca789245651/TOURISM-AFTER-CORONA-IMPACTS-OF-COVID-19-PANDEMIC-AND-WAY-FORWARD-FOR-TOURISM-HOTEL-AND-MICE-INDUSTRY-IN-SRI-LANKA.pdf</w:t>
        </w:r>
      </w:hyperlink>
      <w:r w:rsidRPr="002E324F">
        <w:rPr>
          <w:color w:val="000000"/>
        </w:rPr>
        <w:t> </w:t>
      </w:r>
    </w:p>
    <w:p w14:paraId="108BBF86" w14:textId="77777777" w:rsidR="002E324F" w:rsidRPr="002E324F" w:rsidRDefault="00615693" w:rsidP="002E324F">
      <w:pPr>
        <w:pStyle w:val="NormalWeb"/>
        <w:spacing w:before="0" w:beforeAutospacing="0" w:after="0" w:afterAutospacing="0" w:line="360" w:lineRule="auto"/>
        <w:jc w:val="both"/>
      </w:pPr>
      <w:r w:rsidRPr="002E324F">
        <w:rPr>
          <w:color w:val="222222"/>
          <w:shd w:val="clear" w:color="auto" w:fill="FFFFFF"/>
        </w:rPr>
        <w:t xml:space="preserve">Zhou, Y. and </w:t>
      </w:r>
      <w:proofErr w:type="spellStart"/>
      <w:r w:rsidRPr="002E324F">
        <w:rPr>
          <w:color w:val="222222"/>
          <w:shd w:val="clear" w:color="auto" w:fill="FFFFFF"/>
        </w:rPr>
        <w:t>Singal</w:t>
      </w:r>
      <w:proofErr w:type="spellEnd"/>
      <w:r w:rsidRPr="002E324F">
        <w:rPr>
          <w:color w:val="222222"/>
          <w:shd w:val="clear" w:color="auto" w:fill="FFFFFF"/>
        </w:rPr>
        <w:t xml:space="preserve">, M. (2020). A review of the business case for CSR in the hospitality industry. </w:t>
      </w:r>
      <w:r w:rsidRPr="002E324F">
        <w:rPr>
          <w:i/>
          <w:iCs/>
          <w:color w:val="222222"/>
          <w:shd w:val="clear" w:color="auto" w:fill="FFFFFF"/>
        </w:rPr>
        <w:t>International Journal of Hospitality Management</w:t>
      </w:r>
      <w:r w:rsidRPr="002E324F">
        <w:rPr>
          <w:color w:val="222222"/>
          <w:shd w:val="clear" w:color="auto" w:fill="FFFFFF"/>
        </w:rPr>
        <w:t xml:space="preserve">, </w:t>
      </w:r>
      <w:r w:rsidRPr="002E324F">
        <w:rPr>
          <w:i/>
          <w:iCs/>
          <w:color w:val="222222"/>
          <w:shd w:val="clear" w:color="auto" w:fill="FFFFFF"/>
        </w:rPr>
        <w:t>84</w:t>
      </w:r>
      <w:r w:rsidRPr="002E324F">
        <w:rPr>
          <w:color w:val="222222"/>
          <w:shd w:val="clear" w:color="auto" w:fill="FFFFFF"/>
        </w:rPr>
        <w:t xml:space="preserve">, p.102330. </w:t>
      </w:r>
      <w:hyperlink r:id="rId55" w:history="1">
        <w:r w:rsidRPr="002E324F">
          <w:rPr>
            <w:rStyle w:val="Hyperlink"/>
            <w:color w:val="1155CC"/>
            <w:shd w:val="clear" w:color="auto" w:fill="FFFFFF"/>
          </w:rPr>
          <w:t>https://e-tarjome.com/storage/panel/fileuploads/2019-12-09/1575883567_gh41.pdf</w:t>
        </w:r>
      </w:hyperlink>
    </w:p>
    <w:p w14:paraId="5C3F2E9A" w14:textId="77777777" w:rsidR="002E324F" w:rsidRPr="002E324F" w:rsidRDefault="00615693" w:rsidP="002E324F">
      <w:pPr>
        <w:pStyle w:val="NormalWeb"/>
        <w:spacing w:before="0" w:beforeAutospacing="0" w:after="0" w:afterAutospacing="0" w:line="360" w:lineRule="auto"/>
        <w:jc w:val="both"/>
      </w:pPr>
      <w:proofErr w:type="spellStart"/>
      <w:r w:rsidRPr="002E324F">
        <w:rPr>
          <w:color w:val="222222"/>
          <w:shd w:val="clear" w:color="auto" w:fill="FFFFFF"/>
        </w:rPr>
        <w:t>Seo</w:t>
      </w:r>
      <w:proofErr w:type="spellEnd"/>
      <w:r w:rsidRPr="002E324F">
        <w:rPr>
          <w:color w:val="222222"/>
          <w:shd w:val="clear" w:color="auto" w:fill="FFFFFF"/>
        </w:rPr>
        <w:t xml:space="preserve">, E.J., Park, J.W. and Choi, Y.J. (2020). The effect of social media usage characteristics on e-WOM, trust, and brand equity: Focusing on users of airline social media. </w:t>
      </w:r>
      <w:r w:rsidRPr="002E324F">
        <w:rPr>
          <w:i/>
          <w:iCs/>
          <w:color w:val="222222"/>
          <w:shd w:val="clear" w:color="auto" w:fill="FFFFFF"/>
        </w:rPr>
        <w:t>Sustainability</w:t>
      </w:r>
      <w:r w:rsidRPr="002E324F">
        <w:rPr>
          <w:color w:val="222222"/>
          <w:shd w:val="clear" w:color="auto" w:fill="FFFFFF"/>
        </w:rPr>
        <w:t xml:space="preserve">, </w:t>
      </w:r>
      <w:r w:rsidRPr="002E324F">
        <w:rPr>
          <w:i/>
          <w:iCs/>
          <w:color w:val="222222"/>
          <w:shd w:val="clear" w:color="auto" w:fill="FFFFFF"/>
        </w:rPr>
        <w:t>12</w:t>
      </w:r>
      <w:r w:rsidRPr="002E324F">
        <w:rPr>
          <w:color w:val="222222"/>
          <w:shd w:val="clear" w:color="auto" w:fill="FFFFFF"/>
        </w:rPr>
        <w:t>(4), p.1691.</w:t>
      </w:r>
      <w:hyperlink r:id="rId56" w:history="1">
        <w:r w:rsidRPr="002E324F">
          <w:rPr>
            <w:rStyle w:val="Hyperlink"/>
            <w:color w:val="1155CC"/>
            <w:shd w:val="clear" w:color="auto" w:fill="FFFFFF"/>
          </w:rPr>
          <w:t>https://www.mdpi.com/2071-1050/12/4/1691/pdf</w:t>
        </w:r>
      </w:hyperlink>
      <w:r w:rsidRPr="002E324F">
        <w:rPr>
          <w:color w:val="222222"/>
          <w:shd w:val="clear" w:color="auto" w:fill="FFFFFF"/>
        </w:rPr>
        <w:t> </w:t>
      </w:r>
    </w:p>
    <w:p w14:paraId="7EEBA940" w14:textId="77777777" w:rsidR="002E324F" w:rsidRPr="002E324F" w:rsidRDefault="00615693" w:rsidP="002E324F">
      <w:pPr>
        <w:pStyle w:val="NormalWeb"/>
        <w:spacing w:before="0" w:beforeAutospacing="0" w:after="0" w:afterAutospacing="0" w:line="360" w:lineRule="auto"/>
        <w:jc w:val="both"/>
      </w:pPr>
      <w:proofErr w:type="spellStart"/>
      <w:r w:rsidRPr="002E324F">
        <w:rPr>
          <w:color w:val="222222"/>
          <w:shd w:val="clear" w:color="auto" w:fill="FFFFFF"/>
        </w:rPr>
        <w:t>Sezgen</w:t>
      </w:r>
      <w:proofErr w:type="spellEnd"/>
      <w:r w:rsidRPr="002E324F">
        <w:rPr>
          <w:color w:val="222222"/>
          <w:shd w:val="clear" w:color="auto" w:fill="FFFFFF"/>
        </w:rPr>
        <w:t xml:space="preserve">, E., Mason, K.J. and Mayer, R., (2019). Voice of airline passenger: A text mining approach to understand customer satisfaction. </w:t>
      </w:r>
      <w:r w:rsidRPr="002E324F">
        <w:rPr>
          <w:i/>
          <w:iCs/>
          <w:color w:val="222222"/>
          <w:shd w:val="clear" w:color="auto" w:fill="FFFFFF"/>
        </w:rPr>
        <w:t>Journal of Air Transport Management</w:t>
      </w:r>
      <w:r w:rsidRPr="002E324F">
        <w:rPr>
          <w:color w:val="222222"/>
          <w:shd w:val="clear" w:color="auto" w:fill="FFFFFF"/>
        </w:rPr>
        <w:t xml:space="preserve">, </w:t>
      </w:r>
      <w:r w:rsidRPr="002E324F">
        <w:rPr>
          <w:i/>
          <w:iCs/>
          <w:color w:val="222222"/>
          <w:shd w:val="clear" w:color="auto" w:fill="FFFFFF"/>
        </w:rPr>
        <w:t>77</w:t>
      </w:r>
      <w:r w:rsidRPr="002E324F">
        <w:rPr>
          <w:color w:val="222222"/>
          <w:shd w:val="clear" w:color="auto" w:fill="FFFFFF"/>
        </w:rPr>
        <w:t xml:space="preserve">, pp.65-74. </w:t>
      </w:r>
      <w:hyperlink r:id="rId57" w:history="1">
        <w:r w:rsidRPr="002E324F">
          <w:rPr>
            <w:rStyle w:val="Hyperlink"/>
            <w:color w:val="1155CC"/>
            <w:shd w:val="clear" w:color="auto" w:fill="FFFFFF"/>
          </w:rPr>
          <w:t>https://dspace.lib.cranfield.ac.uk/bitstream/handle/1826/14514/Voice_of_Airline_Passenger-2019%20.pdf?sequence=4&amp;isAllowed=n</w:t>
        </w:r>
      </w:hyperlink>
      <w:r w:rsidRPr="002E324F">
        <w:rPr>
          <w:color w:val="222222"/>
          <w:shd w:val="clear" w:color="auto" w:fill="FFFFFF"/>
        </w:rPr>
        <w:t> </w:t>
      </w:r>
    </w:p>
    <w:p w14:paraId="31C8FE40" w14:textId="77777777" w:rsidR="002E324F" w:rsidRPr="002E324F" w:rsidRDefault="00615693" w:rsidP="002E324F">
      <w:pPr>
        <w:rPr>
          <w:rFonts w:eastAsia="Times New Roman" w:cs="Times New Roman"/>
          <w:color w:val="1155CC"/>
          <w:szCs w:val="24"/>
          <w:highlight w:val="white"/>
          <w:u w:val="single"/>
        </w:rPr>
      </w:pPr>
      <w:proofErr w:type="spellStart"/>
      <w:r w:rsidRPr="002E324F">
        <w:rPr>
          <w:rFonts w:eastAsia="Times New Roman" w:cs="Times New Roman"/>
          <w:color w:val="222222"/>
          <w:szCs w:val="24"/>
          <w:highlight w:val="white"/>
        </w:rPr>
        <w:t>Silalahi</w:t>
      </w:r>
      <w:proofErr w:type="spellEnd"/>
      <w:r w:rsidRPr="002E324F">
        <w:rPr>
          <w:rFonts w:eastAsia="Times New Roman" w:cs="Times New Roman"/>
          <w:color w:val="222222"/>
          <w:szCs w:val="24"/>
          <w:highlight w:val="white"/>
        </w:rPr>
        <w:t xml:space="preserve">, E.E., (2023). ORGANIZATIONAL CULTURE OF THE INDONESIAN AIRPORT MANAGEMENT COMPANY: A CASE STUDY AT PT. </w:t>
      </w:r>
      <w:proofErr w:type="spellStart"/>
      <w:r w:rsidRPr="002E324F">
        <w:rPr>
          <w:rFonts w:eastAsia="Times New Roman" w:cs="Times New Roman"/>
          <w:color w:val="222222"/>
          <w:szCs w:val="24"/>
          <w:highlight w:val="white"/>
        </w:rPr>
        <w:t>ANGKASA</w:t>
      </w:r>
      <w:proofErr w:type="spellEnd"/>
      <w:r w:rsidRPr="002E324F">
        <w:rPr>
          <w:rFonts w:eastAsia="Times New Roman" w:cs="Times New Roman"/>
          <w:color w:val="222222"/>
          <w:szCs w:val="24"/>
          <w:highlight w:val="white"/>
        </w:rPr>
        <w:t xml:space="preserve"> PURA I. </w:t>
      </w:r>
      <w:r w:rsidRPr="002E324F">
        <w:rPr>
          <w:rFonts w:eastAsia="Times New Roman" w:cs="Times New Roman"/>
          <w:i/>
          <w:szCs w:val="24"/>
        </w:rPr>
        <w:t>International Journal of Social Science</w:t>
      </w:r>
      <w:r w:rsidRPr="002E324F">
        <w:rPr>
          <w:rFonts w:eastAsia="Times New Roman" w:cs="Times New Roman"/>
          <w:szCs w:val="24"/>
        </w:rPr>
        <w:t xml:space="preserve">, </w:t>
      </w:r>
      <w:r w:rsidRPr="002E324F">
        <w:rPr>
          <w:rFonts w:eastAsia="Times New Roman" w:cs="Times New Roman"/>
          <w:i/>
          <w:szCs w:val="24"/>
        </w:rPr>
        <w:t>3</w:t>
      </w:r>
      <w:r w:rsidRPr="002E324F">
        <w:rPr>
          <w:rFonts w:eastAsia="Times New Roman" w:cs="Times New Roman"/>
          <w:szCs w:val="24"/>
        </w:rPr>
        <w:t>(1), pp.13-22.</w:t>
      </w:r>
      <w:hyperlink r:id="rId58">
        <w:r w:rsidRPr="002E324F">
          <w:rPr>
            <w:rFonts w:eastAsia="Times New Roman" w:cs="Times New Roman"/>
            <w:szCs w:val="24"/>
          </w:rPr>
          <w:t xml:space="preserve"> </w:t>
        </w:r>
      </w:hyperlink>
      <w:hyperlink r:id="rId59">
        <w:r w:rsidRPr="002E324F">
          <w:rPr>
            <w:rFonts w:eastAsia="Times New Roman" w:cs="Times New Roman"/>
            <w:color w:val="1155CC"/>
            <w:szCs w:val="24"/>
            <w:highlight w:val="white"/>
            <w:u w:val="single"/>
          </w:rPr>
          <w:t>https://www.bajangjournal.com/index.php/IJSS/article/download/5752/4335</w:t>
        </w:r>
      </w:hyperlink>
    </w:p>
    <w:p w14:paraId="06CEBCCA" w14:textId="77777777" w:rsidR="002E324F" w:rsidRPr="002E324F" w:rsidRDefault="00615693" w:rsidP="002E324F">
      <w:pPr>
        <w:rPr>
          <w:rFonts w:cs="Times New Roman"/>
          <w:szCs w:val="24"/>
        </w:rPr>
      </w:pPr>
      <w:r w:rsidRPr="002E324F">
        <w:rPr>
          <w:rFonts w:cs="Times New Roman"/>
          <w:szCs w:val="24"/>
        </w:rPr>
        <w:t>Simple Flying. (2020). </w:t>
      </w:r>
      <w:r w:rsidRPr="002E324F">
        <w:rPr>
          <w:rFonts w:cs="Times New Roman"/>
          <w:i/>
          <w:iCs/>
          <w:szCs w:val="24"/>
        </w:rPr>
        <w:t>The Rise And Present Survival Of Norwegian Air</w:t>
      </w:r>
      <w:r w:rsidRPr="002E324F">
        <w:rPr>
          <w:rFonts w:cs="Times New Roman"/>
          <w:szCs w:val="24"/>
        </w:rPr>
        <w:t xml:space="preserve">. [online] Available at: </w:t>
      </w:r>
      <w:hyperlink r:id="rId60" w:anchor=":~:text=The%20airline%20was%20then%20hit" w:history="1">
        <w:r w:rsidRPr="002E324F">
          <w:rPr>
            <w:rStyle w:val="Hyperlink"/>
            <w:rFonts w:cs="Times New Roman"/>
            <w:szCs w:val="24"/>
          </w:rPr>
          <w:t>https://simpleflying.com/norwegian-air-survival/#:~:text=The%20airline%20was%20then%20hit</w:t>
        </w:r>
      </w:hyperlink>
      <w:r w:rsidRPr="002E324F">
        <w:rPr>
          <w:rFonts w:cs="Times New Roman"/>
          <w:szCs w:val="24"/>
        </w:rPr>
        <w:t xml:space="preserve"> </w:t>
      </w:r>
    </w:p>
    <w:p w14:paraId="442D3533" w14:textId="77777777" w:rsidR="002E324F" w:rsidRPr="002E324F" w:rsidRDefault="00615693" w:rsidP="002E324F">
      <w:pPr>
        <w:rPr>
          <w:rFonts w:cs="Times New Roman"/>
          <w:szCs w:val="24"/>
        </w:rPr>
      </w:pPr>
      <w:proofErr w:type="spellStart"/>
      <w:r w:rsidRPr="002E324F">
        <w:rPr>
          <w:rFonts w:cs="Times New Roman"/>
          <w:szCs w:val="24"/>
        </w:rPr>
        <w:t>Skift</w:t>
      </w:r>
      <w:proofErr w:type="spellEnd"/>
      <w:r w:rsidRPr="002E324F">
        <w:rPr>
          <w:rFonts w:cs="Times New Roman"/>
          <w:szCs w:val="24"/>
        </w:rPr>
        <w:t xml:space="preserve">. (2021). Air France-KLM Joins Airlines Getting Ahead of Fare Wars by Mimicking Uber Air France-KLM Joins Airlines Getting Ahead of Fare Wars by Mimicking Uber. [online] Available at: </w:t>
      </w:r>
      <w:hyperlink r:id="rId61" w:history="1">
        <w:r w:rsidRPr="002E324F">
          <w:rPr>
            <w:rStyle w:val="Hyperlink"/>
            <w:rFonts w:cs="Times New Roman"/>
            <w:szCs w:val="24"/>
          </w:rPr>
          <w:t>https://skift.com/2021/03/30/air-france-klm-joins-airlines-getting-ahead-of-fare-wars-by-mimicking-uber/</w:t>
        </w:r>
      </w:hyperlink>
      <w:r w:rsidRPr="002E324F">
        <w:rPr>
          <w:rFonts w:cs="Times New Roman"/>
          <w:szCs w:val="24"/>
        </w:rPr>
        <w:t xml:space="preserve">. </w:t>
      </w:r>
    </w:p>
    <w:p w14:paraId="155EB8A0" w14:textId="77777777" w:rsidR="002E324F" w:rsidRPr="002E324F" w:rsidRDefault="00615693" w:rsidP="002E324F">
      <w:pPr>
        <w:rPr>
          <w:rFonts w:cs="Times New Roman"/>
          <w:szCs w:val="24"/>
        </w:rPr>
      </w:pPr>
      <w:proofErr w:type="spellStart"/>
      <w:r w:rsidRPr="002E324F">
        <w:rPr>
          <w:rFonts w:cs="Times New Roman"/>
          <w:szCs w:val="24"/>
        </w:rPr>
        <w:lastRenderedPageBreak/>
        <w:t>Solera</w:t>
      </w:r>
      <w:proofErr w:type="spellEnd"/>
      <w:r w:rsidRPr="002E324F">
        <w:rPr>
          <w:rFonts w:cs="Times New Roman"/>
          <w:szCs w:val="24"/>
        </w:rPr>
        <w:t>. (2022). </w:t>
      </w:r>
      <w:r w:rsidRPr="002E324F">
        <w:rPr>
          <w:rFonts w:cs="Times New Roman"/>
          <w:i/>
          <w:iCs/>
          <w:szCs w:val="24"/>
        </w:rPr>
        <w:t>Fleet fuel costs leap to the top of trucker concerns in 2022</w:t>
      </w:r>
      <w:r w:rsidRPr="002E324F">
        <w:rPr>
          <w:rFonts w:cs="Times New Roman"/>
          <w:szCs w:val="24"/>
        </w:rPr>
        <w:t xml:space="preserve">. [online] Available at: </w:t>
      </w:r>
      <w:hyperlink r:id="rId62" w:anchor=":~:text=Record%20high%20diesel%20fuel%20prices" w:history="1">
        <w:r w:rsidRPr="002E324F">
          <w:rPr>
            <w:rStyle w:val="Hyperlink"/>
            <w:rFonts w:cs="Times New Roman"/>
            <w:szCs w:val="24"/>
          </w:rPr>
          <w:t>https://www.solera.com/blog/fleet-fuel-trucker-concerns/#:~:text=Record%20high%20diesel%20fuel%20prices</w:t>
        </w:r>
      </w:hyperlink>
      <w:r w:rsidRPr="002E324F">
        <w:rPr>
          <w:rFonts w:cs="Times New Roman"/>
          <w:szCs w:val="24"/>
        </w:rPr>
        <w:t xml:space="preserve"> </w:t>
      </w:r>
    </w:p>
    <w:p w14:paraId="6DDD9675" w14:textId="77777777" w:rsidR="002E324F" w:rsidRPr="002E324F" w:rsidRDefault="00615693" w:rsidP="002E324F">
      <w:pPr>
        <w:rPr>
          <w:rFonts w:cs="Times New Roman"/>
          <w:szCs w:val="24"/>
        </w:rPr>
      </w:pPr>
      <w:r w:rsidRPr="002E324F">
        <w:rPr>
          <w:rFonts w:eastAsia="Times New Roman" w:cs="Times New Roman"/>
          <w:szCs w:val="24"/>
        </w:rPr>
        <w:t>‌</w:t>
      </w:r>
      <w:r w:rsidRPr="002E324F">
        <w:rPr>
          <w:rFonts w:cs="Times New Roman"/>
          <w:szCs w:val="24"/>
        </w:rPr>
        <w:t>The Guardian. (2020). </w:t>
      </w:r>
      <w:r w:rsidRPr="002E324F">
        <w:rPr>
          <w:rFonts w:cs="Times New Roman"/>
          <w:i/>
          <w:iCs/>
          <w:szCs w:val="24"/>
        </w:rPr>
        <w:t>Norwegian Air faces ‘very uncertain future’ after further aid denied</w:t>
      </w:r>
      <w:r w:rsidRPr="002E324F">
        <w:rPr>
          <w:rFonts w:cs="Times New Roman"/>
          <w:szCs w:val="24"/>
        </w:rPr>
        <w:t xml:space="preserve">. [online] Available at: </w:t>
      </w:r>
      <w:hyperlink r:id="rId63" w:history="1">
        <w:r w:rsidRPr="002E324F">
          <w:rPr>
            <w:rStyle w:val="Hyperlink"/>
            <w:rFonts w:cs="Times New Roman"/>
            <w:szCs w:val="24"/>
          </w:rPr>
          <w:t>https://www.theguardian.com/business/2020/nov/09/norwegian-air-faces-very-uncertain-future-after-further-aid-denied-covid</w:t>
        </w:r>
      </w:hyperlink>
      <w:r w:rsidRPr="002E324F">
        <w:rPr>
          <w:rFonts w:cs="Times New Roman"/>
          <w:szCs w:val="24"/>
        </w:rPr>
        <w:t xml:space="preserve">. </w:t>
      </w:r>
    </w:p>
    <w:p w14:paraId="68E1F984" w14:textId="77777777" w:rsidR="002E324F" w:rsidRPr="002E324F" w:rsidRDefault="00615693" w:rsidP="002E324F">
      <w:pPr>
        <w:rPr>
          <w:rFonts w:cs="Times New Roman"/>
          <w:szCs w:val="24"/>
        </w:rPr>
      </w:pPr>
      <w:r w:rsidRPr="002E324F">
        <w:rPr>
          <w:rFonts w:eastAsia="Times New Roman" w:cs="Times New Roman"/>
          <w:szCs w:val="24"/>
        </w:rPr>
        <w:t>‌</w:t>
      </w:r>
      <w:r w:rsidRPr="002E324F">
        <w:rPr>
          <w:rFonts w:cs="Times New Roman"/>
          <w:szCs w:val="24"/>
        </w:rPr>
        <w:t>Transport Dive. (2022). </w:t>
      </w:r>
      <w:r w:rsidRPr="002E324F">
        <w:rPr>
          <w:rFonts w:cs="Times New Roman"/>
          <w:i/>
          <w:iCs/>
          <w:szCs w:val="24"/>
        </w:rPr>
        <w:t>Fuel prices are trucking’s top concern in 2022: ATRI</w:t>
      </w:r>
      <w:r w:rsidRPr="002E324F">
        <w:rPr>
          <w:rFonts w:cs="Times New Roman"/>
          <w:szCs w:val="24"/>
        </w:rPr>
        <w:t xml:space="preserve">. [online] Available at: </w:t>
      </w:r>
      <w:hyperlink r:id="rId64" w:history="1">
        <w:r w:rsidRPr="002E324F">
          <w:rPr>
            <w:rStyle w:val="Hyperlink"/>
            <w:rFonts w:cs="Times New Roman"/>
            <w:szCs w:val="24"/>
          </w:rPr>
          <w:t>https://www.transportdive.com/news/ATRI-trucking-top-concerns-2022-ATA-MCE/634738/</w:t>
        </w:r>
      </w:hyperlink>
      <w:r w:rsidRPr="002E324F">
        <w:rPr>
          <w:rFonts w:cs="Times New Roman"/>
          <w:szCs w:val="24"/>
        </w:rPr>
        <w:t xml:space="preserve">. </w:t>
      </w:r>
    </w:p>
    <w:p w14:paraId="402E3643" w14:textId="77777777" w:rsidR="002E324F" w:rsidRPr="002E324F" w:rsidRDefault="00615693" w:rsidP="002E324F">
      <w:pPr>
        <w:pStyle w:val="NormalWeb"/>
        <w:spacing w:before="0" w:beforeAutospacing="0" w:after="0" w:afterAutospacing="0" w:line="360" w:lineRule="auto"/>
        <w:jc w:val="both"/>
      </w:pPr>
      <w:proofErr w:type="spellStart"/>
      <w:r w:rsidRPr="002E324F">
        <w:rPr>
          <w:color w:val="222222"/>
          <w:shd w:val="clear" w:color="auto" w:fill="FFFFFF"/>
        </w:rPr>
        <w:t>Vasigh</w:t>
      </w:r>
      <w:proofErr w:type="spellEnd"/>
      <w:r w:rsidRPr="002E324F">
        <w:rPr>
          <w:color w:val="222222"/>
          <w:shd w:val="clear" w:color="auto" w:fill="FFFFFF"/>
        </w:rPr>
        <w:t xml:space="preserve">, B. and Rowe, Z.C. (2019). </w:t>
      </w:r>
      <w:r w:rsidRPr="002E324F">
        <w:rPr>
          <w:i/>
          <w:iCs/>
          <w:color w:val="222222"/>
          <w:shd w:val="clear" w:color="auto" w:fill="FFFFFF"/>
        </w:rPr>
        <w:t>Foundations of airline finance: Methodology and practice</w:t>
      </w:r>
      <w:r w:rsidRPr="002E324F">
        <w:rPr>
          <w:color w:val="222222"/>
          <w:shd w:val="clear" w:color="auto" w:fill="FFFFFF"/>
        </w:rPr>
        <w:t xml:space="preserve">. </w:t>
      </w:r>
      <w:proofErr w:type="spellStart"/>
      <w:r w:rsidRPr="002E324F">
        <w:rPr>
          <w:color w:val="222222"/>
          <w:shd w:val="clear" w:color="auto" w:fill="FFFFFF"/>
        </w:rPr>
        <w:t>Routledge</w:t>
      </w:r>
      <w:proofErr w:type="spellEnd"/>
      <w:r w:rsidRPr="002E324F">
        <w:rPr>
          <w:color w:val="222222"/>
          <w:shd w:val="clear" w:color="auto" w:fill="FFFFFF"/>
        </w:rPr>
        <w:t>.</w:t>
      </w:r>
    </w:p>
    <w:p w14:paraId="47E4851A" w14:textId="77777777" w:rsidR="002E324F" w:rsidRPr="002E324F" w:rsidRDefault="00615693" w:rsidP="002E324F">
      <w:pPr>
        <w:rPr>
          <w:rFonts w:cs="Times New Roman"/>
          <w:szCs w:val="24"/>
          <w:shd w:val="clear" w:color="auto" w:fill="FFFFFF"/>
        </w:rPr>
      </w:pPr>
      <w:r w:rsidRPr="002E324F">
        <w:rPr>
          <w:rFonts w:cs="Times New Roman"/>
          <w:szCs w:val="24"/>
          <w:shd w:val="clear" w:color="auto" w:fill="FFFFFF"/>
        </w:rPr>
        <w:t xml:space="preserve">Zhang, F. and Graham, D.J. (2020). Air transport and economic growth: a review of the impact mechanism and causal relationships. </w:t>
      </w:r>
      <w:r w:rsidRPr="002E324F">
        <w:rPr>
          <w:rFonts w:cs="Times New Roman"/>
          <w:i/>
          <w:iCs/>
          <w:szCs w:val="24"/>
          <w:shd w:val="clear" w:color="auto" w:fill="FFFFFF"/>
        </w:rPr>
        <w:t>Transport Reviews</w:t>
      </w:r>
      <w:r w:rsidRPr="002E324F">
        <w:rPr>
          <w:rFonts w:cs="Times New Roman"/>
          <w:szCs w:val="24"/>
          <w:shd w:val="clear" w:color="auto" w:fill="FFFFFF"/>
        </w:rPr>
        <w:t>, </w:t>
      </w:r>
      <w:r w:rsidRPr="002E324F">
        <w:rPr>
          <w:rFonts w:cs="Times New Roman"/>
          <w:i/>
          <w:iCs/>
          <w:szCs w:val="24"/>
          <w:shd w:val="clear" w:color="auto" w:fill="FFFFFF"/>
        </w:rPr>
        <w:t>40</w:t>
      </w:r>
      <w:r w:rsidRPr="002E324F">
        <w:rPr>
          <w:rFonts w:cs="Times New Roman"/>
          <w:szCs w:val="24"/>
          <w:shd w:val="clear" w:color="auto" w:fill="FFFFFF"/>
        </w:rPr>
        <w:t xml:space="preserve">(4), pp.506-528. </w:t>
      </w:r>
      <w:hyperlink r:id="rId65" w:history="1">
        <w:r w:rsidRPr="002E324F">
          <w:rPr>
            <w:rStyle w:val="Hyperlink"/>
            <w:rFonts w:cs="Times New Roman"/>
            <w:szCs w:val="24"/>
            <w:shd w:val="clear" w:color="auto" w:fill="FFFFFF"/>
          </w:rPr>
          <w:t>https://spiral.imperial.ac.uk/bitstream/10044/1/77413/2/TR_R2_201911.pdf</w:t>
        </w:r>
      </w:hyperlink>
      <w:r w:rsidRPr="002E324F">
        <w:rPr>
          <w:rFonts w:cs="Times New Roman"/>
          <w:szCs w:val="24"/>
          <w:shd w:val="clear" w:color="auto" w:fill="FFFFFF"/>
        </w:rPr>
        <w:t xml:space="preserve"> </w:t>
      </w:r>
    </w:p>
    <w:p w14:paraId="24D30B57" w14:textId="77777777" w:rsidR="002E324F" w:rsidRPr="002E324F" w:rsidRDefault="00615693" w:rsidP="002E324F">
      <w:pPr>
        <w:pStyle w:val="NormalWeb"/>
        <w:spacing w:before="0" w:beforeAutospacing="0" w:after="0" w:afterAutospacing="0" w:line="360" w:lineRule="auto"/>
        <w:jc w:val="both"/>
      </w:pPr>
      <w:proofErr w:type="spellStart"/>
      <w:r w:rsidRPr="002E324F">
        <w:rPr>
          <w:color w:val="222222"/>
          <w:shd w:val="clear" w:color="auto" w:fill="FFFFFF"/>
        </w:rPr>
        <w:t>Zuzul</w:t>
      </w:r>
      <w:proofErr w:type="spellEnd"/>
      <w:r w:rsidRPr="002E324F">
        <w:rPr>
          <w:color w:val="222222"/>
          <w:shd w:val="clear" w:color="auto" w:fill="FFFFFF"/>
        </w:rPr>
        <w:t xml:space="preserve">, T. and </w:t>
      </w:r>
      <w:proofErr w:type="spellStart"/>
      <w:r w:rsidRPr="002E324F">
        <w:rPr>
          <w:color w:val="222222"/>
          <w:shd w:val="clear" w:color="auto" w:fill="FFFFFF"/>
        </w:rPr>
        <w:t>Tripsas</w:t>
      </w:r>
      <w:proofErr w:type="spellEnd"/>
      <w:r w:rsidRPr="002E324F">
        <w:rPr>
          <w:color w:val="222222"/>
          <w:shd w:val="clear" w:color="auto" w:fill="FFFFFF"/>
        </w:rPr>
        <w:t xml:space="preserve">, M., (2020). Start-up inertia versus flexibility: The role of founder identity in a nascent industry. </w:t>
      </w:r>
      <w:r w:rsidRPr="002E324F">
        <w:rPr>
          <w:i/>
          <w:iCs/>
          <w:color w:val="222222"/>
          <w:shd w:val="clear" w:color="auto" w:fill="FFFFFF"/>
        </w:rPr>
        <w:t>Administrative Science Quarterly</w:t>
      </w:r>
      <w:r w:rsidRPr="002E324F">
        <w:rPr>
          <w:color w:val="222222"/>
          <w:shd w:val="clear" w:color="auto" w:fill="FFFFFF"/>
        </w:rPr>
        <w:t xml:space="preserve">, </w:t>
      </w:r>
      <w:r w:rsidRPr="002E324F">
        <w:rPr>
          <w:i/>
          <w:iCs/>
          <w:color w:val="222222"/>
          <w:shd w:val="clear" w:color="auto" w:fill="FFFFFF"/>
        </w:rPr>
        <w:t>65</w:t>
      </w:r>
      <w:r w:rsidRPr="002E324F">
        <w:rPr>
          <w:color w:val="222222"/>
          <w:shd w:val="clear" w:color="auto" w:fill="FFFFFF"/>
        </w:rPr>
        <w:t>(2), pp.395-433.</w:t>
      </w:r>
      <w:hyperlink r:id="rId66" w:history="1">
        <w:r w:rsidRPr="002E324F">
          <w:rPr>
            <w:rStyle w:val="Hyperlink"/>
            <w:color w:val="1155CC"/>
            <w:shd w:val="clear" w:color="auto" w:fill="FFFFFF"/>
          </w:rPr>
          <w:t>https://www.academia.edu/download/66571776/0001839219843486.pdf</w:t>
        </w:r>
      </w:hyperlink>
      <w:r w:rsidRPr="002E324F">
        <w:rPr>
          <w:color w:val="000000"/>
        </w:rPr>
        <w:t> </w:t>
      </w:r>
    </w:p>
    <w:p w14:paraId="4F66DABA" w14:textId="77777777" w:rsidR="002E324F" w:rsidRPr="00AD4C3C" w:rsidRDefault="002E324F" w:rsidP="004746BB">
      <w:pPr>
        <w:rPr>
          <w:rFonts w:eastAsia="Times New Roman" w:cs="Times New Roman"/>
          <w:color w:val="000000"/>
          <w:szCs w:val="24"/>
        </w:rPr>
      </w:pPr>
    </w:p>
    <w:p w14:paraId="37E1EE68" w14:textId="77777777" w:rsidR="004746BB" w:rsidRDefault="004746BB">
      <w:pPr>
        <w:rPr>
          <w:rFonts w:eastAsia="Times New Roman" w:cs="Times New Roman"/>
          <w:color w:val="1155CC"/>
          <w:szCs w:val="24"/>
          <w:highlight w:val="white"/>
          <w:u w:val="single"/>
        </w:rPr>
      </w:pPr>
    </w:p>
    <w:p w14:paraId="7183E7A4" w14:textId="77777777" w:rsidR="004F438A" w:rsidRDefault="004F438A">
      <w:pPr>
        <w:rPr>
          <w:rFonts w:eastAsia="Times New Roman" w:cs="Times New Roman"/>
          <w:color w:val="222222"/>
          <w:szCs w:val="24"/>
          <w:highlight w:val="white"/>
        </w:rPr>
      </w:pPr>
    </w:p>
    <w:p w14:paraId="6C5A72F0" w14:textId="77777777" w:rsidR="00EA5DE3" w:rsidRDefault="00615693">
      <w:pPr>
        <w:rPr>
          <w:rFonts w:eastAsia="Times New Roman" w:cs="Times New Roman"/>
          <w:szCs w:val="24"/>
        </w:rPr>
      </w:pPr>
      <w:r>
        <w:rPr>
          <w:rFonts w:eastAsia="Times New Roman" w:cs="Times New Roman"/>
          <w:szCs w:val="24"/>
        </w:rPr>
        <w:t xml:space="preserve"> </w:t>
      </w:r>
    </w:p>
    <w:p w14:paraId="64F864D6" w14:textId="77777777" w:rsidR="00EA5DE3" w:rsidRDefault="00615693">
      <w:pPr>
        <w:rPr>
          <w:rFonts w:eastAsia="Times New Roman" w:cs="Times New Roman"/>
          <w:szCs w:val="24"/>
        </w:rPr>
      </w:pPr>
      <w:r>
        <w:rPr>
          <w:rFonts w:eastAsia="Times New Roman" w:cs="Times New Roman"/>
          <w:szCs w:val="24"/>
        </w:rPr>
        <w:t xml:space="preserve"> </w:t>
      </w:r>
    </w:p>
    <w:p w14:paraId="28414521" w14:textId="77777777" w:rsidR="00EA5DE3" w:rsidRDefault="00615693">
      <w:pPr>
        <w:rPr>
          <w:rFonts w:eastAsia="Times New Roman" w:cs="Times New Roman"/>
          <w:szCs w:val="24"/>
        </w:rPr>
      </w:pPr>
      <w:r>
        <w:rPr>
          <w:rFonts w:eastAsia="Times New Roman" w:cs="Times New Roman"/>
          <w:szCs w:val="24"/>
        </w:rPr>
        <w:t xml:space="preserve"> </w:t>
      </w:r>
    </w:p>
    <w:p w14:paraId="6B05BF3A" w14:textId="77777777" w:rsidR="00EA5DE3" w:rsidRDefault="00615693">
      <w:pPr>
        <w:rPr>
          <w:rFonts w:eastAsia="Times New Roman" w:cs="Times New Roman"/>
          <w:szCs w:val="24"/>
        </w:rPr>
      </w:pPr>
      <w:r>
        <w:rPr>
          <w:rFonts w:eastAsia="Times New Roman" w:cs="Times New Roman"/>
          <w:szCs w:val="24"/>
        </w:rPr>
        <w:t xml:space="preserve"> </w:t>
      </w:r>
    </w:p>
    <w:p w14:paraId="568615C5" w14:textId="77777777" w:rsidR="00EA5DE3" w:rsidRDefault="00615693">
      <w:pPr>
        <w:rPr>
          <w:rFonts w:eastAsia="Times New Roman" w:cs="Times New Roman"/>
          <w:szCs w:val="24"/>
        </w:rPr>
      </w:pPr>
      <w:r>
        <w:rPr>
          <w:rFonts w:eastAsia="Times New Roman" w:cs="Times New Roman"/>
          <w:szCs w:val="24"/>
        </w:rPr>
        <w:t xml:space="preserve"> </w:t>
      </w:r>
    </w:p>
    <w:p w14:paraId="70FE1096" w14:textId="77777777" w:rsidR="00EA5DE3" w:rsidRDefault="00615693">
      <w:pPr>
        <w:rPr>
          <w:rFonts w:eastAsia="Times New Roman" w:cs="Times New Roman"/>
          <w:szCs w:val="24"/>
        </w:rPr>
      </w:pPr>
      <w:r>
        <w:rPr>
          <w:rFonts w:eastAsia="Times New Roman" w:cs="Times New Roman"/>
          <w:szCs w:val="24"/>
        </w:rPr>
        <w:lastRenderedPageBreak/>
        <w:t xml:space="preserve"> </w:t>
      </w:r>
    </w:p>
    <w:p w14:paraId="5DCF4B84" w14:textId="77777777" w:rsidR="00EA5DE3" w:rsidRDefault="00615693">
      <w:pPr>
        <w:rPr>
          <w:rFonts w:eastAsia="Times New Roman" w:cs="Times New Roman"/>
          <w:szCs w:val="24"/>
        </w:rPr>
      </w:pPr>
      <w:r>
        <w:rPr>
          <w:rFonts w:eastAsia="Times New Roman" w:cs="Times New Roman"/>
          <w:szCs w:val="24"/>
        </w:rPr>
        <w:t xml:space="preserve"> </w:t>
      </w:r>
    </w:p>
    <w:p w14:paraId="7490FF0F" w14:textId="77777777" w:rsidR="00EA5DE3" w:rsidRDefault="00615693">
      <w:pPr>
        <w:rPr>
          <w:rFonts w:eastAsia="Times New Roman" w:cs="Times New Roman"/>
          <w:szCs w:val="24"/>
        </w:rPr>
      </w:pPr>
      <w:r>
        <w:rPr>
          <w:rFonts w:eastAsia="Times New Roman" w:cs="Times New Roman"/>
          <w:szCs w:val="24"/>
        </w:rPr>
        <w:t xml:space="preserve"> </w:t>
      </w:r>
    </w:p>
    <w:p w14:paraId="7995E92B" w14:textId="77777777" w:rsidR="00EA5DE3" w:rsidRDefault="00EA5DE3">
      <w:pPr>
        <w:rPr>
          <w:rFonts w:eastAsia="Times New Roman" w:cs="Times New Roman"/>
          <w:szCs w:val="24"/>
        </w:rPr>
      </w:pPr>
    </w:p>
    <w:sectPr w:rsidR="00EA5DE3">
      <w:footerReference w:type="default" r:id="rId6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962C0" w14:textId="77777777" w:rsidR="001F67F6" w:rsidRDefault="001F67F6" w:rsidP="004F438A">
      <w:pPr>
        <w:spacing w:before="0" w:after="0" w:line="240" w:lineRule="auto"/>
      </w:pPr>
      <w:r>
        <w:separator/>
      </w:r>
    </w:p>
  </w:endnote>
  <w:endnote w:type="continuationSeparator" w:id="0">
    <w:p w14:paraId="3C8B3D33" w14:textId="77777777" w:rsidR="001F67F6" w:rsidRDefault="001F67F6" w:rsidP="004F438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3275854"/>
      <w:docPartObj>
        <w:docPartGallery w:val="Page Numbers (Bottom of Page)"/>
        <w:docPartUnique/>
      </w:docPartObj>
    </w:sdtPr>
    <w:sdtEndPr>
      <w:rPr>
        <w:noProof/>
      </w:rPr>
    </w:sdtEndPr>
    <w:sdtContent>
      <w:p w14:paraId="728E2BBB" w14:textId="77777777" w:rsidR="004F438A" w:rsidRDefault="00615693">
        <w:pPr>
          <w:pStyle w:val="Footer"/>
          <w:jc w:val="right"/>
        </w:pPr>
        <w:r>
          <w:fldChar w:fldCharType="begin"/>
        </w:r>
        <w:r>
          <w:instrText xml:space="preserve"> PAGE   \* MERGEFORMAT </w:instrText>
        </w:r>
        <w:r>
          <w:fldChar w:fldCharType="separate"/>
        </w:r>
        <w:r w:rsidR="004746BB">
          <w:rPr>
            <w:noProof/>
          </w:rPr>
          <w:t>10</w:t>
        </w:r>
        <w:r>
          <w:rPr>
            <w:noProof/>
          </w:rPr>
          <w:fldChar w:fldCharType="end"/>
        </w:r>
      </w:p>
    </w:sdtContent>
  </w:sdt>
  <w:p w14:paraId="53308CDC" w14:textId="77777777" w:rsidR="004F438A" w:rsidRDefault="004F43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37604" w14:textId="77777777" w:rsidR="001F67F6" w:rsidRDefault="001F67F6" w:rsidP="004F438A">
      <w:pPr>
        <w:spacing w:before="0" w:after="0" w:line="240" w:lineRule="auto"/>
      </w:pPr>
      <w:r>
        <w:separator/>
      </w:r>
    </w:p>
  </w:footnote>
  <w:footnote w:type="continuationSeparator" w:id="0">
    <w:p w14:paraId="5167EACA" w14:textId="77777777" w:rsidR="001F67F6" w:rsidRDefault="001F67F6" w:rsidP="004F438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C7C4A"/>
    <w:multiLevelType w:val="multilevel"/>
    <w:tmpl w:val="0E0AD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134D51"/>
    <w:multiLevelType w:val="multilevel"/>
    <w:tmpl w:val="BA3C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D34545"/>
    <w:multiLevelType w:val="multilevel"/>
    <w:tmpl w:val="3CB0B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3B4428"/>
    <w:multiLevelType w:val="multilevel"/>
    <w:tmpl w:val="EE3CF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5815994">
    <w:abstractNumId w:val="0"/>
  </w:num>
  <w:num w:numId="2" w16cid:durableId="1201163367">
    <w:abstractNumId w:val="1"/>
  </w:num>
  <w:num w:numId="3" w16cid:durableId="1573153179">
    <w:abstractNumId w:val="3"/>
  </w:num>
  <w:num w:numId="4" w16cid:durableId="20949307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ewsDAyNTM1MzAytzBS0lEKTi0uzszPAykwrAUA/IO8AiwAAAA="/>
  </w:docVars>
  <w:rsids>
    <w:rsidRoot w:val="00EA5DE3"/>
    <w:rsid w:val="00025526"/>
    <w:rsid w:val="00054468"/>
    <w:rsid w:val="00091A67"/>
    <w:rsid w:val="00194812"/>
    <w:rsid w:val="001F67F6"/>
    <w:rsid w:val="002E324F"/>
    <w:rsid w:val="004746BB"/>
    <w:rsid w:val="004F438A"/>
    <w:rsid w:val="00615693"/>
    <w:rsid w:val="0062710D"/>
    <w:rsid w:val="00696CD4"/>
    <w:rsid w:val="007709FF"/>
    <w:rsid w:val="007A7A9B"/>
    <w:rsid w:val="00A4097A"/>
    <w:rsid w:val="00AD4C3C"/>
    <w:rsid w:val="00EA5DE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7F1EC"/>
  <w15:docId w15:val="{685EA67F-3BD1-44EC-97D0-001E123FF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38A"/>
    <w:pPr>
      <w:spacing w:before="240" w:after="240"/>
    </w:pPr>
    <w:rPr>
      <w:rFonts w:ascii="Times New Roman" w:hAnsi="Times New Roman"/>
      <w:sz w:val="24"/>
    </w:rPr>
  </w:style>
  <w:style w:type="paragraph" w:styleId="Heading1">
    <w:name w:val="heading 1"/>
    <w:basedOn w:val="Normal"/>
    <w:next w:val="Normal"/>
    <w:autoRedefine/>
    <w:uiPriority w:val="9"/>
    <w:qFormat/>
    <w:rsid w:val="004F438A"/>
    <w:pPr>
      <w:keepNext/>
      <w:keepLines/>
      <w:spacing w:before="400" w:after="120"/>
      <w:outlineLvl w:val="0"/>
    </w:pPr>
    <w:rPr>
      <w:b/>
      <w:sz w:val="28"/>
      <w:szCs w:val="40"/>
    </w:rPr>
  </w:style>
  <w:style w:type="paragraph" w:styleId="Heading2">
    <w:name w:val="heading 2"/>
    <w:basedOn w:val="Normal"/>
    <w:next w:val="Normal"/>
    <w:uiPriority w:val="9"/>
    <w:unhideWhenUsed/>
    <w:qFormat/>
    <w:rsid w:val="002E324F"/>
    <w:pPr>
      <w:keepNext/>
      <w:keepLines/>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after="80"/>
      <w:outlineLvl w:val="4"/>
    </w:pPr>
    <w:rPr>
      <w:color w:val="666666"/>
      <w:sz w:val="22"/>
    </w:rPr>
  </w:style>
  <w:style w:type="paragraph" w:styleId="Heading6">
    <w:name w:val="heading 6"/>
    <w:basedOn w:val="Normal"/>
    <w:next w:val="Normal"/>
    <w:uiPriority w:val="9"/>
    <w:semiHidden/>
    <w:unhideWhenUsed/>
    <w:qFormat/>
    <w:pPr>
      <w:keepNext/>
      <w:keepLines/>
      <w:spacing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hAnsi="Arial"/>
      <w:color w:val="666666"/>
      <w:sz w:val="30"/>
      <w:szCs w:val="30"/>
    </w:rPr>
  </w:style>
  <w:style w:type="character" w:styleId="Hyperlink">
    <w:name w:val="Hyperlink"/>
    <w:basedOn w:val="DefaultParagraphFont"/>
    <w:uiPriority w:val="99"/>
    <w:unhideWhenUsed/>
    <w:rsid w:val="004F438A"/>
    <w:rPr>
      <w:color w:val="0000FF" w:themeColor="hyperlink"/>
      <w:u w:val="single"/>
    </w:rPr>
  </w:style>
  <w:style w:type="character" w:customStyle="1" w:styleId="UnresolvedMention1">
    <w:name w:val="Unresolved Mention1"/>
    <w:basedOn w:val="DefaultParagraphFont"/>
    <w:uiPriority w:val="99"/>
    <w:semiHidden/>
    <w:unhideWhenUsed/>
    <w:rsid w:val="004F438A"/>
    <w:rPr>
      <w:color w:val="605E5C"/>
      <w:shd w:val="clear" w:color="auto" w:fill="E1DFDD"/>
    </w:rPr>
  </w:style>
  <w:style w:type="paragraph" w:styleId="Header">
    <w:name w:val="header"/>
    <w:basedOn w:val="Normal"/>
    <w:link w:val="HeaderChar"/>
    <w:uiPriority w:val="99"/>
    <w:unhideWhenUsed/>
    <w:rsid w:val="004F438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F438A"/>
    <w:rPr>
      <w:rFonts w:ascii="Times New Roman" w:hAnsi="Times New Roman"/>
      <w:sz w:val="24"/>
    </w:rPr>
  </w:style>
  <w:style w:type="paragraph" w:styleId="Footer">
    <w:name w:val="footer"/>
    <w:basedOn w:val="Normal"/>
    <w:link w:val="FooterChar"/>
    <w:uiPriority w:val="99"/>
    <w:unhideWhenUsed/>
    <w:rsid w:val="004F438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F438A"/>
    <w:rPr>
      <w:rFonts w:ascii="Times New Roman" w:hAnsi="Times New Roman"/>
      <w:sz w:val="24"/>
    </w:rPr>
  </w:style>
  <w:style w:type="paragraph" w:styleId="TOCHeading">
    <w:name w:val="TOC Heading"/>
    <w:basedOn w:val="Heading1"/>
    <w:next w:val="Normal"/>
    <w:uiPriority w:val="39"/>
    <w:unhideWhenUsed/>
    <w:qFormat/>
    <w:rsid w:val="004F438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F438A"/>
    <w:pPr>
      <w:spacing w:after="100"/>
    </w:pPr>
  </w:style>
  <w:style w:type="paragraph" w:styleId="NormalWeb">
    <w:name w:val="Normal (Web)"/>
    <w:basedOn w:val="Normal"/>
    <w:uiPriority w:val="99"/>
    <w:unhideWhenUsed/>
    <w:rsid w:val="002E324F"/>
    <w:pPr>
      <w:spacing w:before="100" w:beforeAutospacing="1" w:after="100" w:afterAutospacing="1" w:line="240" w:lineRule="auto"/>
      <w:jc w:val="left"/>
    </w:pPr>
    <w:rPr>
      <w:rFonts w:eastAsia="Times New Roman" w:cs="Times New Roman"/>
      <w:szCs w:val="24"/>
      <w:lang w:val="en-IN" w:eastAsia="en-IN" w:bidi="bn-IN"/>
    </w:rPr>
  </w:style>
  <w:style w:type="paragraph" w:styleId="TOC2">
    <w:name w:val="toc 2"/>
    <w:basedOn w:val="Normal"/>
    <w:next w:val="Normal"/>
    <w:autoRedefine/>
    <w:uiPriority w:val="39"/>
    <w:unhideWhenUsed/>
    <w:rsid w:val="002E324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fardapaper.ir/mohavaha/uploads/2019/12/Fardapaper-Blockchain-technology-in-supply-chain-management-for-sustainable-performance-Evidence-from-the-airport-industry.pdf" TargetMode="External"/><Relationship Id="rId21" Type="http://schemas.openxmlformats.org/officeDocument/2006/relationships/hyperlink" Target="https://digitalcollection.zhaw.ch/bitstream/11475/24568/1/Bachelorarbeit%20Nadine%20Buff.pdf" TargetMode="External"/><Relationship Id="rId42" Type="http://schemas.openxmlformats.org/officeDocument/2006/relationships/hyperlink" Target="https://www.be-lufthansa.com/en" TargetMode="External"/><Relationship Id="rId47" Type="http://schemas.openxmlformats.org/officeDocument/2006/relationships/hyperlink" Target="https://www.norwegian.com/en/my-travels/" TargetMode="External"/><Relationship Id="rId63" Type="http://schemas.openxmlformats.org/officeDocument/2006/relationships/hyperlink" Target="https://www.theguardian.com/business/2020/nov/09/norwegian-air-faces-very-uncertain-future-after-further-aid-denied-covid"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dpi.com/2412-3811/4/1/6/pdf" TargetMode="External"/><Relationship Id="rId29" Type="http://schemas.openxmlformats.org/officeDocument/2006/relationships/hyperlink" Target="https://munin.uit.no/bitstream/handle/10037/21056/article.pdf?sequence=3&amp;isAllowed=y" TargetMode="External"/><Relationship Id="rId11" Type="http://schemas.openxmlformats.org/officeDocument/2006/relationships/hyperlink" Target="https://digitalcommons.usf.edu/cgi/viewcontent.cgi?article=1197&amp;context=globe" TargetMode="External"/><Relationship Id="rId24" Type="http://schemas.openxmlformats.org/officeDocument/2006/relationships/hyperlink" Target="https://www.forbes.com/sites/carriecoolidge/2018/02/16/norwegian-air-the-worlds-best-long-haul-low-cost-airline/?sh=3998c5a42057" TargetMode="External"/><Relationship Id="rId32" Type="http://schemas.openxmlformats.org/officeDocument/2006/relationships/hyperlink" Target="https://www.globaldata.com/company-profile/norwegian-air-shuttle-asa/" TargetMode="External"/><Relationship Id="rId37" Type="http://schemas.openxmlformats.org/officeDocument/2006/relationships/hyperlink" Target="https://www.asianjournal.org/online/index.php/ajms/article/download/213/96" TargetMode="External"/><Relationship Id="rId40" Type="http://schemas.openxmlformats.org/officeDocument/2006/relationships/hyperlink" Target="https://link.springer.com/article/10.1186/s43093-020-0009-1" TargetMode="External"/><Relationship Id="rId45" Type="http://schemas.openxmlformats.org/officeDocument/2006/relationships/hyperlink" Target="https://www.norwegian.com/en/booking/" TargetMode="External"/><Relationship Id="rId53" Type="http://schemas.openxmlformats.org/officeDocument/2006/relationships/hyperlink" Target="https://dspace.adu.ac.ae/bitstream/handle/1/2878/Analyzing%20the%20effects%20of%20COVID%2019%20pandemic%20on%20the%20financial%20performance%20of%20Chinese%20listed%20companies.pdf?sequence=1" TargetMode="External"/><Relationship Id="rId58" Type="http://schemas.openxmlformats.org/officeDocument/2006/relationships/hyperlink" Target="https://www.bajangjournal.com/index.php/IJSS/article/download/5752/4335" TargetMode="External"/><Relationship Id="rId66" Type="http://schemas.openxmlformats.org/officeDocument/2006/relationships/hyperlink" Target="https://www.academia.edu/download/66571776/0001839219843486.pdf" TargetMode="External"/><Relationship Id="rId5" Type="http://schemas.openxmlformats.org/officeDocument/2006/relationships/webSettings" Target="webSettings.xml"/><Relationship Id="rId61" Type="http://schemas.openxmlformats.org/officeDocument/2006/relationships/hyperlink" Target="https://skift.com/2021/03/30/air-france-klm-joins-airlines-getting-ahead-of-fare-wars-by-mimicking-uber/" TargetMode="External"/><Relationship Id="rId19" Type="http://schemas.openxmlformats.org/officeDocument/2006/relationships/hyperlink" Target="https://mediacentre.britishairways.com/pressrelease/details/14300" TargetMode="External"/><Relationship Id="rId14" Type="http://schemas.openxmlformats.org/officeDocument/2006/relationships/hyperlink" Target="https://www.mdpi.com/2071-1050/12/6/2300/pdf" TargetMode="External"/><Relationship Id="rId22" Type="http://schemas.openxmlformats.org/officeDocument/2006/relationships/hyperlink" Target="https://digitalcollection.zhaw.ch/bitstream/11475/24568/1/Bachelorarbeit%20Nadine%20Buff.pdf" TargetMode="External"/><Relationship Id="rId27" Type="http://schemas.openxmlformats.org/officeDocument/2006/relationships/hyperlink" Target="https://investors.finnair.com/en/finnair-as-an-investment" TargetMode="External"/><Relationship Id="rId30" Type="http://schemas.openxmlformats.org/officeDocument/2006/relationships/hyperlink" Target="http://ikm.mk/ojs/index.php/kij/article/download/659/658" TargetMode="External"/><Relationship Id="rId35" Type="http://schemas.openxmlformats.org/officeDocument/2006/relationships/hyperlink" Target="https://www.researchgate.net/profile/Anchit-Goyal/publication/348550277_A_Critical_Analysis_of_Porter's_5_Forces_Model_of_Competitive_Advantage/links/6003480392851c13fe17e878/A-Critical-Analysis-of-Porters-5-Forces-Model-of-Competitive-Advantage.pdf" TargetMode="External"/><Relationship Id="rId43" Type="http://schemas.openxmlformats.org/officeDocument/2006/relationships/hyperlink" Target="file:///C:/Users/user01/Downloads/Norwegian%20Air%20-%20How%20a%20market%20disruptor%20became%20a%20major%20player%20in%20aviation.pdf" TargetMode="External"/><Relationship Id="rId48" Type="http://schemas.openxmlformats.org/officeDocument/2006/relationships/hyperlink" Target="https://www.norwegian.com/en/travel-info/check-in-and-boarding/online-check-in/" TargetMode="External"/><Relationship Id="rId56" Type="http://schemas.openxmlformats.org/officeDocument/2006/relationships/hyperlink" Target="https://www.mdpi.com/2071-1050/12/4/1691/pdf" TargetMode="External"/><Relationship Id="rId64" Type="http://schemas.openxmlformats.org/officeDocument/2006/relationships/hyperlink" Target="https://www.transportdive.com/news/ATRI-trucking-top-concerns-2022-ATA-MCE/634738/"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e-tarjome.com/storage/panel/fileuploads/2019-06-18/1560830353_E11327-e-tarjome.pdf" TargetMode="External"/><Relationship Id="rId3" Type="http://schemas.openxmlformats.org/officeDocument/2006/relationships/styles" Target="styles.xml"/><Relationship Id="rId12" Type="http://schemas.openxmlformats.org/officeDocument/2006/relationships/hyperlink" Target="https://digitalcommons.usf.edu/cgi/viewcontent.cgi?article=1197&amp;context=globe" TargetMode="External"/><Relationship Id="rId17" Type="http://schemas.openxmlformats.org/officeDocument/2006/relationships/hyperlink" Target="https://www.mdpi.com/2412-3811/4/1/6/pdf" TargetMode="External"/><Relationship Id="rId25" Type="http://schemas.openxmlformats.org/officeDocument/2006/relationships/hyperlink" Target="https://www.accessengineeringlibrary.com/binary/mheaeworks/6547d70d68e49371/90e3ab5fb50445169b3bea90bf30badb1865695ac4daab560e0f4b81c15d0d74/book-summary.pdf" TargetMode="External"/><Relationship Id="rId33" Type="http://schemas.openxmlformats.org/officeDocument/2006/relationships/hyperlink" Target="https://ecommons.cornell.edu/bitstream/handle/1813/74141/Gordon_Mendenhall_OConoor_Beyond_the_Checklist.pdf?sequence=1" TargetMode="External"/><Relationship Id="rId38" Type="http://schemas.openxmlformats.org/officeDocument/2006/relationships/hyperlink" Target="https://www.taylorfrancis.com/books/mono/10.4324/9780429429293/foundations-airline-finance-bijan-vasigh-zane-rowe" TargetMode="External"/><Relationship Id="rId46" Type="http://schemas.openxmlformats.org/officeDocument/2006/relationships/hyperlink" Target="https://www.norwegian.com/en/flight-status/" TargetMode="External"/><Relationship Id="rId59" Type="http://schemas.openxmlformats.org/officeDocument/2006/relationships/hyperlink" Target="https://www.bajangjournal.com/index.php/IJSS/article/download/5752/4335" TargetMode="External"/><Relationship Id="rId67" Type="http://schemas.openxmlformats.org/officeDocument/2006/relationships/footer" Target="footer1.xml"/><Relationship Id="rId20" Type="http://schemas.openxmlformats.org/officeDocument/2006/relationships/hyperlink" Target="https://www.business-to-you.com/porter-generic-strategies-differentiation-cost-leadership-focus/" TargetMode="External"/><Relationship Id="rId41" Type="http://schemas.openxmlformats.org/officeDocument/2006/relationships/hyperlink" Target="https://www.sciencedirect.com/science/article/pii/S0261517721000261" TargetMode="External"/><Relationship Id="rId54" Type="http://schemas.openxmlformats.org/officeDocument/2006/relationships/hyperlink" Target="https://www.researchgate.net/profile/Ruwan-Ranasinghe/publication/340754502_TOURISM_AFTER_CORONA_IMPACTS_OF_COVID_19_PANDEMIC_AND_WAY_FORWARD_FOR_TOURISM_HOTEL_AND_MICE_INDUSTRY_IN_SRI_LANKA/links/5e9bbccea6fdcca789245651/TOURISM-AFTER-CORONA-IMPACTS-OF-COVID-19-PANDEMIC-AND-WAY-FORWARD-FOR-TOURISM-HOTEL-AND-MICE-INDUSTRY-IN-SRI-LANKA.pdf" TargetMode="External"/><Relationship Id="rId62" Type="http://schemas.openxmlformats.org/officeDocument/2006/relationships/hyperlink" Target="https://www.solera.com/blog/fleet-fuel-trucker-concern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mdpi.com/2071-1050/12/6/2300/pdf" TargetMode="External"/><Relationship Id="rId23" Type="http://schemas.openxmlformats.org/officeDocument/2006/relationships/hyperlink" Target="https://www.fastcompany.com/40401500/how-travel-favorite-norwegian-air-went-global-with-low-fares-and-snack-fees" TargetMode="External"/><Relationship Id="rId28" Type="http://schemas.openxmlformats.org/officeDocument/2006/relationships/hyperlink" Target="https://www.researchgate.net/profile/Lee-Peng-Foo/publication/342140773_The_impact_of_COVID-19_on_tourism_industry_in_Malaysia/links/5ee9bbef92851ce9e7ea47d6/The-impact-of-COVID-19-on-tourism-industry-in-Malaysia.pdf" TargetMode="External"/><Relationship Id="rId36" Type="http://schemas.openxmlformats.org/officeDocument/2006/relationships/hyperlink" Target="http://jssidoi.org/jesi/article/download/521/Hang_Where_Beta_is_going__case_of_Viet_Nam_hotel_airlines_and_tourism_company_groups_after_the_low_inflation_period.pdf" TargetMode="External"/><Relationship Id="rId49" Type="http://schemas.openxmlformats.org/officeDocument/2006/relationships/hyperlink" Target="https://www.norwegian.com/en/route-map/" TargetMode="External"/><Relationship Id="rId57" Type="http://schemas.openxmlformats.org/officeDocument/2006/relationships/hyperlink" Target="https://dspace.lib.cranfield.ac.uk/bitstream/handle/1826/14514/Voice_of_Airline_Passenger-2019%20.pdf?sequence=4&amp;isAllowed=n" TargetMode="External"/><Relationship Id="rId10" Type="http://schemas.openxmlformats.org/officeDocument/2006/relationships/hyperlink" Target="https://www.ncbi.nlm.nih.gov/pmc/articles/PMC7363596/" TargetMode="External"/><Relationship Id="rId31" Type="http://schemas.openxmlformats.org/officeDocument/2006/relationships/hyperlink" Target="http://ikm.mk/ojs/index.php/kij/article/download/659/658" TargetMode="External"/><Relationship Id="rId44" Type="http://schemas.openxmlformats.org/officeDocument/2006/relationships/hyperlink" Target="https://www.norwegian.com/" TargetMode="External"/><Relationship Id="rId52" Type="http://schemas.openxmlformats.org/officeDocument/2006/relationships/hyperlink" Target="https://e-tarjome.com/storage/panel/fileuploads/2019-09-11/1568204389_E13442-e-tarjome.pdf" TargetMode="External"/><Relationship Id="rId60" Type="http://schemas.openxmlformats.org/officeDocument/2006/relationships/hyperlink" Target="https://simpleflying.com/norwegian-air-survival/" TargetMode="External"/><Relationship Id="rId65" Type="http://schemas.openxmlformats.org/officeDocument/2006/relationships/hyperlink" Target="https://spiral.imperial.ac.uk/bitstream/10044/1/77413/2/TR_R2_201911.pdf" TargetMode="External"/><Relationship Id="rId4" Type="http://schemas.openxmlformats.org/officeDocument/2006/relationships/settings" Target="settings.xml"/><Relationship Id="rId9" Type="http://schemas.openxmlformats.org/officeDocument/2006/relationships/hyperlink" Target="https://papers.econferenceglobe.com/index.php/ecg/article/download/564/556" TargetMode="External"/><Relationship Id="rId13" Type="http://schemas.openxmlformats.org/officeDocument/2006/relationships/hyperlink" Target="http://www.journal-repository.theshillonga.com/index.php/ijaems/article/view/3694/3479" TargetMode="External"/><Relationship Id="rId18" Type="http://schemas.openxmlformats.org/officeDocument/2006/relationships/hyperlink" Target="https://www.ncbi.nlm.nih.gov/pmc/articles/PMC7836947/" TargetMode="External"/><Relationship Id="rId39" Type="http://schemas.openxmlformats.org/officeDocument/2006/relationships/hyperlink" Target="https://www.iea.org/articles/innovation-norway" TargetMode="External"/><Relationship Id="rId34" Type="http://schemas.openxmlformats.org/officeDocument/2006/relationships/hyperlink" Target="https://www.researchgate.net/profile/Anchit-Goyal/publication/348550277_A_Critical_Analysis_of_Porter's_5_Forces_Model_of_Competitive_Advantage/links/6003480392851c13fe17e878/A-Critical-Analysis-of-Porters-5-Forces-Model-of-Competitive-Advantage.pdf" TargetMode="External"/><Relationship Id="rId50" Type="http://schemas.openxmlformats.org/officeDocument/2006/relationships/hyperlink" Target="https://www.norwegian.com/en/ipr/CheckIn" TargetMode="External"/><Relationship Id="rId55" Type="http://schemas.openxmlformats.org/officeDocument/2006/relationships/hyperlink" Target="https://e-tarjome.com/storage/panel/fileuploads/2019-12-09/1575883567_gh4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2E88-0AC3-4B3E-91ED-600FEAE94FE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8005</Words>
  <Characters>45629</Characters>
  <Application>Microsoft Office Word</Application>
  <DocSecurity>0</DocSecurity>
  <Lines>380</Lines>
  <Paragraphs>107</Paragraphs>
  <ScaleCrop>false</ScaleCrop>
  <Company/>
  <LinksUpToDate>false</LinksUpToDate>
  <CharactersWithSpaces>53527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user01</dc:creator>
  <cp:lastModifiedBy>Lakshmi Durga Surishetti (2228190)</cp:lastModifiedBy>
  <cp:revision>2</cp:revision>
  <dcterms:created xsi:type="dcterms:W3CDTF">2023-09-01T10:40:00Z</dcterms:created>
  <dcterms:modified xsi:type="dcterms:W3CDTF">2023-09-01T10:40:00Z</dcterms:modified>
</cp:coreProperties>
</file>