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5437078"/>
        <w:docPartObj>
          <w:docPartGallery w:val="Cover Pages"/>
          <w:docPartUnique/>
        </w:docPartObj>
      </w:sdtPr>
      <w:sdtContent>
        <w:p w14:paraId="6E47E9C4" w14:textId="77777777" w:rsidR="006D1CCC" w:rsidRDefault="006D1CCC"/>
        <w:p w14:paraId="57DFFC89" w14:textId="77777777" w:rsidR="006D1CCC" w:rsidRDefault="006D1CCC">
          <w:r>
            <w:rPr>
              <w:noProof/>
              <w:lang w:eastAsia="en-GB"/>
            </w:rPr>
            <mc:AlternateContent>
              <mc:Choice Requires="wps">
                <w:drawing>
                  <wp:anchor distT="0" distB="0" distL="182880" distR="182880" simplePos="0" relativeHeight="251660288" behindDoc="1" locked="0" layoutInCell="1" allowOverlap="1" wp14:anchorId="7C98088C" wp14:editId="6F8CCC95">
                    <wp:simplePos x="0" y="0"/>
                    <wp:positionH relativeFrom="margin">
                      <wp:posOffset>438150</wp:posOffset>
                    </wp:positionH>
                    <wp:positionV relativeFrom="paragraph">
                      <wp:posOffset>4572000</wp:posOffset>
                    </wp:positionV>
                    <wp:extent cx="4522470" cy="1369060"/>
                    <wp:effectExtent l="0" t="0" r="5715" b="2540"/>
                    <wp:wrapTight wrapText="bothSides">
                      <wp:wrapPolygon edited="0">
                        <wp:start x="0" y="0"/>
                        <wp:lineTo x="0" y="21340"/>
                        <wp:lineTo x="21536" y="21340"/>
                        <wp:lineTo x="21536" y="0"/>
                        <wp:lineTo x="0" y="0"/>
                      </wp:wrapPolygon>
                    </wp:wrapTight>
                    <wp:docPr id="131" name="Text Box 131"/>
                    <wp:cNvGraphicFramePr/>
                    <a:graphic xmlns:a="http://schemas.openxmlformats.org/drawingml/2006/main">
                      <a:graphicData uri="http://schemas.microsoft.com/office/word/2010/wordprocessingShape">
                        <wps:wsp>
                          <wps:cNvSpPr txBox="1"/>
                          <wps:spPr>
                            <a:xfrm>
                              <a:off x="0" y="0"/>
                              <a:ext cx="4522470" cy="13690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5D77D9" w14:textId="77777777" w:rsidR="004B5EE3" w:rsidRDefault="004B5EE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Assignment report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8CB764D" w14:textId="77777777" w:rsidR="004B5EE3" w:rsidRDefault="004B5EE3">
                                    <w:pPr>
                                      <w:pStyle w:val="NoSpacing"/>
                                      <w:spacing w:before="40" w:after="40"/>
                                      <w:rPr>
                                        <w:caps/>
                                        <w:color w:val="1F4E79" w:themeColor="accent5" w:themeShade="80"/>
                                        <w:sz w:val="28"/>
                                        <w:szCs w:val="28"/>
                                      </w:rPr>
                                    </w:pPr>
                                    <w:r>
                                      <w:rPr>
                                        <w:caps/>
                                        <w:color w:val="1F4E79" w:themeColor="accent5" w:themeShade="80"/>
                                        <w:sz w:val="28"/>
                                        <w:szCs w:val="28"/>
                                        <w:lang w:val="en-GB"/>
                                      </w:rPr>
                                      <w:t>joshua ford</w:t>
                                    </w:r>
                                  </w:p>
                                </w:sdtContent>
                              </w:sdt>
                              <w:p w14:paraId="30866A33" w14:textId="77777777" w:rsidR="004B5EE3" w:rsidRDefault="004B5EE3">
                                <w:pPr>
                                  <w:pStyle w:val="NoSpacing"/>
                                  <w:spacing w:before="80" w:after="40"/>
                                  <w:rPr>
                                    <w:caps/>
                                    <w:color w:val="5B9BD5" w:themeColor="accent5"/>
                                    <w:sz w:val="24"/>
                                    <w:szCs w:val="24"/>
                                  </w:rPr>
                                </w:pPr>
                                <w:r>
                                  <w:rPr>
                                    <w:caps/>
                                    <w:color w:val="5B9BD5" w:themeColor="accent5"/>
                                    <w:sz w:val="24"/>
                                    <w:szCs w:val="24"/>
                                  </w:rPr>
                                  <w:t>lecturer: mike dacey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C98088C" id="_x0000_t202" coordsize="21600,21600" o:spt="202" path="m,l,21600r21600,l21600,xe">
                    <v:stroke joinstyle="miter"/>
                    <v:path gradientshapeok="t" o:connecttype="rect"/>
                  </v:shapetype>
                  <v:shape id="Text Box 131" o:spid="_x0000_s1026" type="#_x0000_t202" style="position:absolute;margin-left:34.5pt;margin-top:5in;width:356.1pt;height:107.8pt;z-index:-251656192;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text;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" filled="f" stroked="f" strokeweight=".5pt">
                    <v:textbox style="mso-fit-shape-to-text:t" inset="0,0,0,0">
                      <w:txbxContent>
                        <w:p w14:paraId="0C5D77D9" w14:textId="77777777" w:rsidR="004B5EE3" w:rsidRDefault="004B5EE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Assignment report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8CB764D" w14:textId="77777777" w:rsidR="004B5EE3" w:rsidRDefault="004B5EE3">
                              <w:pPr>
                                <w:pStyle w:val="NoSpacing"/>
                                <w:spacing w:before="40" w:after="40"/>
                                <w:rPr>
                                  <w:caps/>
                                  <w:color w:val="1F4E79" w:themeColor="accent5" w:themeShade="80"/>
                                  <w:sz w:val="28"/>
                                  <w:szCs w:val="28"/>
                                </w:rPr>
                              </w:pPr>
                              <w:r>
                                <w:rPr>
                                  <w:caps/>
                                  <w:color w:val="1F4E79" w:themeColor="accent5" w:themeShade="80"/>
                                  <w:sz w:val="28"/>
                                  <w:szCs w:val="28"/>
                                  <w:lang w:val="en-GB"/>
                                </w:rPr>
                                <w:t>joshua ford</w:t>
                              </w:r>
                            </w:p>
                          </w:sdtContent>
                        </w:sdt>
                        <w:p w14:paraId="30866A33" w14:textId="77777777" w:rsidR="004B5EE3" w:rsidRDefault="004B5EE3">
                          <w:pPr>
                            <w:pStyle w:val="NoSpacing"/>
                            <w:spacing w:before="80" w:after="40"/>
                            <w:rPr>
                              <w:caps/>
                              <w:color w:val="5B9BD5" w:themeColor="accent5"/>
                              <w:sz w:val="24"/>
                              <w:szCs w:val="24"/>
                            </w:rPr>
                          </w:pPr>
                          <w:r>
                            <w:rPr>
                              <w:caps/>
                              <w:color w:val="5B9BD5" w:themeColor="accent5"/>
                              <w:sz w:val="24"/>
                              <w:szCs w:val="24"/>
                            </w:rPr>
                            <w:t>lecturer: mike dacey</w:t>
                          </w:r>
                        </w:p>
                      </w:txbxContent>
                    </v:textbox>
                    <w10:wrap type="tight" anchorx="margin"/>
                  </v:shape>
                </w:pict>
              </mc:Fallback>
            </mc:AlternateContent>
          </w:r>
          <w:r>
            <w:rPr>
              <w:noProof/>
              <w:lang w:eastAsia="en-GB"/>
            </w:rPr>
            <mc:AlternateContent>
              <mc:Choice Requires="wps">
                <w:drawing>
                  <wp:anchor distT="0" distB="0" distL="114300" distR="114300" simplePos="0" relativeHeight="251659264" behindDoc="0" locked="0" layoutInCell="1" allowOverlap="1" wp14:anchorId="0791555C" wp14:editId="6D846D2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26T00:00:00Z">
                                    <w:dateFormat w:val="yyyy"/>
                                    <w:lid w:val="en-US"/>
                                    <w:storeMappedDataAs w:val="dateTime"/>
                                    <w:calendar w:val="gregorian"/>
                                  </w:date>
                                </w:sdtPr>
                                <w:sdtContent>
                                  <w:p w14:paraId="664B7BFE" w14:textId="77777777" w:rsidR="004B5EE3" w:rsidRDefault="004B5EE3" w:rsidP="006D1CCC">
                                    <w:pPr>
                                      <w:pStyle w:val="NoSpacing"/>
                                      <w:jc w:val="center"/>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791555C"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26T00:00:00Z">
                              <w:dateFormat w:val="yyyy"/>
                              <w:lid w:val="en-US"/>
                              <w:storeMappedDataAs w:val="dateTime"/>
                              <w:calendar w:val="gregorian"/>
                            </w:date>
                          </w:sdtPr>
                          <w:sdtContent>
                            <w:p w14:paraId="664B7BFE" w14:textId="77777777" w:rsidR="004B5EE3" w:rsidRDefault="004B5EE3" w:rsidP="006D1CCC">
                              <w:pPr>
                                <w:pStyle w:val="NoSpacing"/>
                                <w:jc w:val="center"/>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1181549974"/>
        <w:docPartObj>
          <w:docPartGallery w:val="Table of Contents"/>
          <w:docPartUnique/>
        </w:docPartObj>
      </w:sdtPr>
      <w:sdtEndPr>
        <w:rPr>
          <w:b/>
          <w:bCs/>
          <w:noProof/>
        </w:rPr>
      </w:sdtEndPr>
      <w:sdtContent>
        <w:p w14:paraId="46E8092F" w14:textId="77777777" w:rsidR="006D1CCC" w:rsidRDefault="006D1CCC">
          <w:pPr>
            <w:pStyle w:val="TOCHeading"/>
          </w:pPr>
          <w:r>
            <w:t>Contents</w:t>
          </w:r>
        </w:p>
        <w:p w14:paraId="3BE7932A" w14:textId="4CE0C58C" w:rsidR="00182B26" w:rsidRDefault="006D1CCC">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289737" w:history="1">
            <w:r w:rsidR="00182B26" w:rsidRPr="00CD6420">
              <w:rPr>
                <w:rStyle w:val="Hyperlink"/>
                <w:noProof/>
              </w:rPr>
              <w:t>1.</w:t>
            </w:r>
            <w:r w:rsidR="00182B26">
              <w:rPr>
                <w:rFonts w:eastAsiaTheme="minorEastAsia"/>
                <w:noProof/>
                <w:lang w:eastAsia="en-GB"/>
              </w:rPr>
              <w:tab/>
            </w:r>
            <w:r w:rsidR="00182B26" w:rsidRPr="00CD6420">
              <w:rPr>
                <w:rStyle w:val="Hyperlink"/>
                <w:noProof/>
              </w:rPr>
              <w:t>Introduction</w:t>
            </w:r>
            <w:r w:rsidR="00182B26">
              <w:rPr>
                <w:noProof/>
                <w:webHidden/>
              </w:rPr>
              <w:tab/>
            </w:r>
            <w:r w:rsidR="00182B26">
              <w:rPr>
                <w:noProof/>
                <w:webHidden/>
              </w:rPr>
              <w:fldChar w:fldCharType="begin"/>
            </w:r>
            <w:r w:rsidR="00182B26">
              <w:rPr>
                <w:noProof/>
                <w:webHidden/>
              </w:rPr>
              <w:instrText xml:space="preserve"> PAGEREF _Toc5289737 \h </w:instrText>
            </w:r>
            <w:r w:rsidR="00182B26">
              <w:rPr>
                <w:noProof/>
                <w:webHidden/>
              </w:rPr>
            </w:r>
            <w:r w:rsidR="00182B26">
              <w:rPr>
                <w:noProof/>
                <w:webHidden/>
              </w:rPr>
              <w:fldChar w:fldCharType="separate"/>
            </w:r>
            <w:r w:rsidR="00182B26">
              <w:rPr>
                <w:noProof/>
                <w:webHidden/>
              </w:rPr>
              <w:t>2</w:t>
            </w:r>
            <w:r w:rsidR="00182B26">
              <w:rPr>
                <w:noProof/>
                <w:webHidden/>
              </w:rPr>
              <w:fldChar w:fldCharType="end"/>
            </w:r>
          </w:hyperlink>
        </w:p>
        <w:p w14:paraId="3E0591A4" w14:textId="77034774" w:rsidR="00182B26" w:rsidRDefault="00182B26">
          <w:pPr>
            <w:pStyle w:val="TOC1"/>
            <w:tabs>
              <w:tab w:val="left" w:pos="440"/>
              <w:tab w:val="right" w:leader="dot" w:pos="9016"/>
            </w:tabs>
            <w:rPr>
              <w:rFonts w:eastAsiaTheme="minorEastAsia"/>
              <w:noProof/>
              <w:lang w:eastAsia="en-GB"/>
            </w:rPr>
          </w:pPr>
          <w:hyperlink w:anchor="_Toc5289738" w:history="1">
            <w:r w:rsidRPr="00CD6420">
              <w:rPr>
                <w:rStyle w:val="Hyperlink"/>
                <w:noProof/>
              </w:rPr>
              <w:t>2.</w:t>
            </w:r>
            <w:r>
              <w:rPr>
                <w:rFonts w:eastAsiaTheme="minorEastAsia"/>
                <w:noProof/>
                <w:lang w:eastAsia="en-GB"/>
              </w:rPr>
              <w:tab/>
            </w:r>
            <w:r w:rsidRPr="00CD6420">
              <w:rPr>
                <w:rStyle w:val="Hyperlink"/>
                <w:noProof/>
              </w:rPr>
              <w:t>Benefits of high cohesion and low coupling</w:t>
            </w:r>
            <w:r>
              <w:rPr>
                <w:noProof/>
                <w:webHidden/>
              </w:rPr>
              <w:tab/>
            </w:r>
            <w:r>
              <w:rPr>
                <w:noProof/>
                <w:webHidden/>
              </w:rPr>
              <w:fldChar w:fldCharType="begin"/>
            </w:r>
            <w:r>
              <w:rPr>
                <w:noProof/>
                <w:webHidden/>
              </w:rPr>
              <w:instrText xml:space="preserve"> PAGEREF _Toc5289738 \h </w:instrText>
            </w:r>
            <w:r>
              <w:rPr>
                <w:noProof/>
                <w:webHidden/>
              </w:rPr>
            </w:r>
            <w:r>
              <w:rPr>
                <w:noProof/>
                <w:webHidden/>
              </w:rPr>
              <w:fldChar w:fldCharType="separate"/>
            </w:r>
            <w:r>
              <w:rPr>
                <w:noProof/>
                <w:webHidden/>
              </w:rPr>
              <w:t>2</w:t>
            </w:r>
            <w:r>
              <w:rPr>
                <w:noProof/>
                <w:webHidden/>
              </w:rPr>
              <w:fldChar w:fldCharType="end"/>
            </w:r>
          </w:hyperlink>
        </w:p>
        <w:p w14:paraId="76B1232E" w14:textId="21340D0D" w:rsidR="00182B26" w:rsidRDefault="00182B26">
          <w:pPr>
            <w:pStyle w:val="TOC2"/>
            <w:tabs>
              <w:tab w:val="left" w:pos="880"/>
              <w:tab w:val="right" w:leader="dot" w:pos="9016"/>
            </w:tabs>
            <w:rPr>
              <w:rFonts w:eastAsiaTheme="minorEastAsia"/>
              <w:noProof/>
              <w:lang w:eastAsia="en-GB"/>
            </w:rPr>
          </w:pPr>
          <w:hyperlink w:anchor="_Toc5289739" w:history="1">
            <w:r w:rsidRPr="00CD6420">
              <w:rPr>
                <w:rStyle w:val="Hyperlink"/>
                <w:noProof/>
              </w:rPr>
              <w:t>2.1</w:t>
            </w:r>
            <w:r>
              <w:rPr>
                <w:rFonts w:eastAsiaTheme="minorEastAsia"/>
                <w:noProof/>
                <w:lang w:eastAsia="en-GB"/>
              </w:rPr>
              <w:tab/>
            </w:r>
            <w:r w:rsidRPr="00CD6420">
              <w:rPr>
                <w:rStyle w:val="Hyperlink"/>
                <w:noProof/>
              </w:rPr>
              <w:t>Data Encapsulation</w:t>
            </w:r>
            <w:r>
              <w:rPr>
                <w:noProof/>
                <w:webHidden/>
              </w:rPr>
              <w:tab/>
            </w:r>
            <w:r>
              <w:rPr>
                <w:noProof/>
                <w:webHidden/>
              </w:rPr>
              <w:fldChar w:fldCharType="begin"/>
            </w:r>
            <w:r>
              <w:rPr>
                <w:noProof/>
                <w:webHidden/>
              </w:rPr>
              <w:instrText xml:space="preserve"> PAGEREF _Toc5289739 \h </w:instrText>
            </w:r>
            <w:r>
              <w:rPr>
                <w:noProof/>
                <w:webHidden/>
              </w:rPr>
            </w:r>
            <w:r>
              <w:rPr>
                <w:noProof/>
                <w:webHidden/>
              </w:rPr>
              <w:fldChar w:fldCharType="separate"/>
            </w:r>
            <w:r>
              <w:rPr>
                <w:noProof/>
                <w:webHidden/>
              </w:rPr>
              <w:t>2</w:t>
            </w:r>
            <w:r>
              <w:rPr>
                <w:noProof/>
                <w:webHidden/>
              </w:rPr>
              <w:fldChar w:fldCharType="end"/>
            </w:r>
          </w:hyperlink>
        </w:p>
        <w:p w14:paraId="049F9D6A" w14:textId="2A3D71A5" w:rsidR="00182B26" w:rsidRDefault="00182B26">
          <w:pPr>
            <w:pStyle w:val="TOC2"/>
            <w:tabs>
              <w:tab w:val="left" w:pos="880"/>
              <w:tab w:val="right" w:leader="dot" w:pos="9016"/>
            </w:tabs>
            <w:rPr>
              <w:rFonts w:eastAsiaTheme="minorEastAsia"/>
              <w:noProof/>
              <w:lang w:eastAsia="en-GB"/>
            </w:rPr>
          </w:pPr>
          <w:hyperlink w:anchor="_Toc5289740" w:history="1">
            <w:r w:rsidRPr="00CD6420">
              <w:rPr>
                <w:rStyle w:val="Hyperlink"/>
                <w:noProof/>
              </w:rPr>
              <w:t>2.2</w:t>
            </w:r>
            <w:r>
              <w:rPr>
                <w:rFonts w:eastAsiaTheme="minorEastAsia"/>
                <w:noProof/>
                <w:lang w:eastAsia="en-GB"/>
              </w:rPr>
              <w:tab/>
            </w:r>
            <w:r w:rsidRPr="00CD6420">
              <w:rPr>
                <w:rStyle w:val="Hyperlink"/>
                <w:noProof/>
              </w:rPr>
              <w:t>Abstraction</w:t>
            </w:r>
            <w:r>
              <w:rPr>
                <w:noProof/>
                <w:webHidden/>
              </w:rPr>
              <w:tab/>
            </w:r>
            <w:r>
              <w:rPr>
                <w:noProof/>
                <w:webHidden/>
              </w:rPr>
              <w:fldChar w:fldCharType="begin"/>
            </w:r>
            <w:r>
              <w:rPr>
                <w:noProof/>
                <w:webHidden/>
              </w:rPr>
              <w:instrText xml:space="preserve"> PAGEREF _Toc5289740 \h </w:instrText>
            </w:r>
            <w:r>
              <w:rPr>
                <w:noProof/>
                <w:webHidden/>
              </w:rPr>
            </w:r>
            <w:r>
              <w:rPr>
                <w:noProof/>
                <w:webHidden/>
              </w:rPr>
              <w:fldChar w:fldCharType="separate"/>
            </w:r>
            <w:r>
              <w:rPr>
                <w:noProof/>
                <w:webHidden/>
              </w:rPr>
              <w:t>3</w:t>
            </w:r>
            <w:r>
              <w:rPr>
                <w:noProof/>
                <w:webHidden/>
              </w:rPr>
              <w:fldChar w:fldCharType="end"/>
            </w:r>
          </w:hyperlink>
        </w:p>
        <w:p w14:paraId="7A66AF2A" w14:textId="3BBAED90" w:rsidR="00182B26" w:rsidRDefault="00182B26">
          <w:pPr>
            <w:pStyle w:val="TOC2"/>
            <w:tabs>
              <w:tab w:val="left" w:pos="880"/>
              <w:tab w:val="right" w:leader="dot" w:pos="9016"/>
            </w:tabs>
            <w:rPr>
              <w:rFonts w:eastAsiaTheme="minorEastAsia"/>
              <w:noProof/>
              <w:lang w:eastAsia="en-GB"/>
            </w:rPr>
          </w:pPr>
          <w:hyperlink w:anchor="_Toc5289741" w:history="1">
            <w:r w:rsidRPr="00CD6420">
              <w:rPr>
                <w:rStyle w:val="Hyperlink"/>
                <w:noProof/>
              </w:rPr>
              <w:t>2.3</w:t>
            </w:r>
            <w:r>
              <w:rPr>
                <w:rFonts w:eastAsiaTheme="minorEastAsia"/>
                <w:noProof/>
                <w:lang w:eastAsia="en-GB"/>
              </w:rPr>
              <w:tab/>
            </w:r>
            <w:r w:rsidRPr="00CD6420">
              <w:rPr>
                <w:rStyle w:val="Hyperlink"/>
                <w:noProof/>
              </w:rPr>
              <w:t>Liskov Substitution Principle</w:t>
            </w:r>
            <w:r>
              <w:rPr>
                <w:noProof/>
                <w:webHidden/>
              </w:rPr>
              <w:tab/>
            </w:r>
            <w:r>
              <w:rPr>
                <w:noProof/>
                <w:webHidden/>
              </w:rPr>
              <w:fldChar w:fldCharType="begin"/>
            </w:r>
            <w:r>
              <w:rPr>
                <w:noProof/>
                <w:webHidden/>
              </w:rPr>
              <w:instrText xml:space="preserve"> PAGEREF _Toc5289741 \h </w:instrText>
            </w:r>
            <w:r>
              <w:rPr>
                <w:noProof/>
                <w:webHidden/>
              </w:rPr>
            </w:r>
            <w:r>
              <w:rPr>
                <w:noProof/>
                <w:webHidden/>
              </w:rPr>
              <w:fldChar w:fldCharType="separate"/>
            </w:r>
            <w:r>
              <w:rPr>
                <w:noProof/>
                <w:webHidden/>
              </w:rPr>
              <w:t>3</w:t>
            </w:r>
            <w:r>
              <w:rPr>
                <w:noProof/>
                <w:webHidden/>
              </w:rPr>
              <w:fldChar w:fldCharType="end"/>
            </w:r>
          </w:hyperlink>
        </w:p>
        <w:p w14:paraId="505ADF49" w14:textId="2F472DA9" w:rsidR="00182B26" w:rsidRDefault="00182B26">
          <w:pPr>
            <w:pStyle w:val="TOC1"/>
            <w:tabs>
              <w:tab w:val="left" w:pos="440"/>
              <w:tab w:val="right" w:leader="dot" w:pos="9016"/>
            </w:tabs>
            <w:rPr>
              <w:rFonts w:eastAsiaTheme="minorEastAsia"/>
              <w:noProof/>
              <w:lang w:eastAsia="en-GB"/>
            </w:rPr>
          </w:pPr>
          <w:hyperlink w:anchor="_Toc5289742" w:history="1">
            <w:r w:rsidRPr="00CD6420">
              <w:rPr>
                <w:rStyle w:val="Hyperlink"/>
                <w:noProof/>
              </w:rPr>
              <w:t>3.</w:t>
            </w:r>
            <w:r>
              <w:rPr>
                <w:rFonts w:eastAsiaTheme="minorEastAsia"/>
                <w:noProof/>
                <w:lang w:eastAsia="en-GB"/>
              </w:rPr>
              <w:tab/>
            </w:r>
            <w:r w:rsidRPr="00CD6420">
              <w:rPr>
                <w:rStyle w:val="Hyperlink"/>
                <w:noProof/>
              </w:rPr>
              <w:t>Code analysis</w:t>
            </w:r>
            <w:r>
              <w:rPr>
                <w:noProof/>
                <w:webHidden/>
              </w:rPr>
              <w:tab/>
            </w:r>
            <w:r>
              <w:rPr>
                <w:noProof/>
                <w:webHidden/>
              </w:rPr>
              <w:fldChar w:fldCharType="begin"/>
            </w:r>
            <w:r>
              <w:rPr>
                <w:noProof/>
                <w:webHidden/>
              </w:rPr>
              <w:instrText xml:space="preserve"> PAGEREF _Toc5289742 \h </w:instrText>
            </w:r>
            <w:r>
              <w:rPr>
                <w:noProof/>
                <w:webHidden/>
              </w:rPr>
            </w:r>
            <w:r>
              <w:rPr>
                <w:noProof/>
                <w:webHidden/>
              </w:rPr>
              <w:fldChar w:fldCharType="separate"/>
            </w:r>
            <w:r>
              <w:rPr>
                <w:noProof/>
                <w:webHidden/>
              </w:rPr>
              <w:t>4</w:t>
            </w:r>
            <w:r>
              <w:rPr>
                <w:noProof/>
                <w:webHidden/>
              </w:rPr>
              <w:fldChar w:fldCharType="end"/>
            </w:r>
          </w:hyperlink>
        </w:p>
        <w:p w14:paraId="4934C544" w14:textId="5EA8F53E" w:rsidR="00182B26" w:rsidRDefault="00182B26">
          <w:pPr>
            <w:pStyle w:val="TOC1"/>
            <w:tabs>
              <w:tab w:val="left" w:pos="440"/>
              <w:tab w:val="right" w:leader="dot" w:pos="9016"/>
            </w:tabs>
            <w:rPr>
              <w:rFonts w:eastAsiaTheme="minorEastAsia"/>
              <w:noProof/>
              <w:lang w:eastAsia="en-GB"/>
            </w:rPr>
          </w:pPr>
          <w:hyperlink w:anchor="_Toc5289743" w:history="1">
            <w:r w:rsidRPr="00CD6420">
              <w:rPr>
                <w:rStyle w:val="Hyperlink"/>
                <w:noProof/>
              </w:rPr>
              <w:t>4.</w:t>
            </w:r>
            <w:r>
              <w:rPr>
                <w:rFonts w:eastAsiaTheme="minorEastAsia"/>
                <w:noProof/>
                <w:lang w:eastAsia="en-GB"/>
              </w:rPr>
              <w:tab/>
            </w:r>
            <w:r w:rsidRPr="00CD6420">
              <w:rPr>
                <w:rStyle w:val="Hyperlink"/>
                <w:noProof/>
              </w:rPr>
              <w:t>Conclusion</w:t>
            </w:r>
            <w:r>
              <w:rPr>
                <w:noProof/>
                <w:webHidden/>
              </w:rPr>
              <w:tab/>
            </w:r>
            <w:r>
              <w:rPr>
                <w:noProof/>
                <w:webHidden/>
              </w:rPr>
              <w:fldChar w:fldCharType="begin"/>
            </w:r>
            <w:r>
              <w:rPr>
                <w:noProof/>
                <w:webHidden/>
              </w:rPr>
              <w:instrText xml:space="preserve"> PAGEREF _Toc5289743 \h </w:instrText>
            </w:r>
            <w:r>
              <w:rPr>
                <w:noProof/>
                <w:webHidden/>
              </w:rPr>
            </w:r>
            <w:r>
              <w:rPr>
                <w:noProof/>
                <w:webHidden/>
              </w:rPr>
              <w:fldChar w:fldCharType="separate"/>
            </w:r>
            <w:r>
              <w:rPr>
                <w:noProof/>
                <w:webHidden/>
              </w:rPr>
              <w:t>8</w:t>
            </w:r>
            <w:r>
              <w:rPr>
                <w:noProof/>
                <w:webHidden/>
              </w:rPr>
              <w:fldChar w:fldCharType="end"/>
            </w:r>
          </w:hyperlink>
        </w:p>
        <w:p w14:paraId="0880A211" w14:textId="297CBD3D" w:rsidR="00182B26" w:rsidRDefault="00182B26">
          <w:pPr>
            <w:pStyle w:val="TOC1"/>
            <w:tabs>
              <w:tab w:val="left" w:pos="440"/>
              <w:tab w:val="right" w:leader="dot" w:pos="9016"/>
            </w:tabs>
            <w:rPr>
              <w:rFonts w:eastAsiaTheme="minorEastAsia"/>
              <w:noProof/>
              <w:lang w:eastAsia="en-GB"/>
            </w:rPr>
          </w:pPr>
          <w:hyperlink w:anchor="_Toc5289744" w:history="1">
            <w:r w:rsidRPr="00CD6420">
              <w:rPr>
                <w:rStyle w:val="Hyperlink"/>
                <w:noProof/>
              </w:rPr>
              <w:t>5.</w:t>
            </w:r>
            <w:r>
              <w:rPr>
                <w:rFonts w:eastAsiaTheme="minorEastAsia"/>
                <w:noProof/>
                <w:lang w:eastAsia="en-GB"/>
              </w:rPr>
              <w:tab/>
            </w:r>
            <w:r w:rsidRPr="00CD6420">
              <w:rPr>
                <w:rStyle w:val="Hyperlink"/>
                <w:noProof/>
              </w:rPr>
              <w:t>References</w:t>
            </w:r>
            <w:r>
              <w:rPr>
                <w:noProof/>
                <w:webHidden/>
              </w:rPr>
              <w:tab/>
            </w:r>
            <w:r>
              <w:rPr>
                <w:noProof/>
                <w:webHidden/>
              </w:rPr>
              <w:fldChar w:fldCharType="begin"/>
            </w:r>
            <w:r>
              <w:rPr>
                <w:noProof/>
                <w:webHidden/>
              </w:rPr>
              <w:instrText xml:space="preserve"> PAGEREF _Toc5289744 \h </w:instrText>
            </w:r>
            <w:r>
              <w:rPr>
                <w:noProof/>
                <w:webHidden/>
              </w:rPr>
            </w:r>
            <w:r>
              <w:rPr>
                <w:noProof/>
                <w:webHidden/>
              </w:rPr>
              <w:fldChar w:fldCharType="separate"/>
            </w:r>
            <w:r>
              <w:rPr>
                <w:noProof/>
                <w:webHidden/>
              </w:rPr>
              <w:t>9</w:t>
            </w:r>
            <w:r>
              <w:rPr>
                <w:noProof/>
                <w:webHidden/>
              </w:rPr>
              <w:fldChar w:fldCharType="end"/>
            </w:r>
          </w:hyperlink>
        </w:p>
        <w:p w14:paraId="14F68020" w14:textId="313E3E44" w:rsidR="006D1CCC" w:rsidRDefault="006D1CCC">
          <w:r>
            <w:rPr>
              <w:b/>
              <w:bCs/>
              <w:noProof/>
            </w:rPr>
            <w:fldChar w:fldCharType="end"/>
          </w:r>
        </w:p>
      </w:sdtContent>
    </w:sdt>
    <w:p w14:paraId="4F9E0A44" w14:textId="77777777" w:rsidR="006D1CCC" w:rsidRDefault="006D1CCC"/>
    <w:p w14:paraId="7CFCA6D8" w14:textId="77777777" w:rsidR="006D1CCC" w:rsidRDefault="006D1CCC"/>
    <w:p w14:paraId="0399AC00" w14:textId="77777777" w:rsidR="006D1CCC" w:rsidRDefault="006D1CCC">
      <w:bookmarkStart w:id="0" w:name="_GoBack"/>
      <w:bookmarkEnd w:id="0"/>
    </w:p>
    <w:p w14:paraId="39683579" w14:textId="77777777" w:rsidR="006D1CCC" w:rsidRDefault="006D1CCC"/>
    <w:p w14:paraId="6DD822A5" w14:textId="77777777" w:rsidR="006D1CCC" w:rsidRDefault="006D1CCC"/>
    <w:p w14:paraId="17B5FCEB" w14:textId="77777777" w:rsidR="006D1CCC" w:rsidRDefault="006D1CCC"/>
    <w:p w14:paraId="3BB48948" w14:textId="77777777" w:rsidR="006D1CCC" w:rsidRDefault="006D1CCC"/>
    <w:p w14:paraId="180354B1" w14:textId="77777777" w:rsidR="006D1CCC" w:rsidRDefault="006D1CCC"/>
    <w:p w14:paraId="52D4D35B" w14:textId="77777777" w:rsidR="006D1CCC" w:rsidRDefault="006D1CCC"/>
    <w:p w14:paraId="49BD27B8" w14:textId="77777777" w:rsidR="006D1CCC" w:rsidRDefault="006D1CCC"/>
    <w:p w14:paraId="78A999A1" w14:textId="77777777" w:rsidR="006D1CCC" w:rsidRDefault="006D1CCC"/>
    <w:p w14:paraId="1D77A2E3" w14:textId="77777777" w:rsidR="006D1CCC" w:rsidRDefault="006D1CCC"/>
    <w:p w14:paraId="11B09970" w14:textId="77777777" w:rsidR="006D1CCC" w:rsidRDefault="006D1CCC"/>
    <w:p w14:paraId="3EFB0F4A" w14:textId="77777777" w:rsidR="006D1CCC" w:rsidRDefault="006D1CCC"/>
    <w:p w14:paraId="40866D2A" w14:textId="77777777" w:rsidR="006D1CCC" w:rsidRDefault="006D1CCC"/>
    <w:p w14:paraId="0016B197" w14:textId="77777777" w:rsidR="006D1CCC" w:rsidRDefault="006D1CCC"/>
    <w:p w14:paraId="01A78C5B" w14:textId="77777777" w:rsidR="006D1CCC" w:rsidRDefault="006D1CCC"/>
    <w:p w14:paraId="13C02FC4" w14:textId="77777777" w:rsidR="006D1CCC" w:rsidRDefault="006D1CCC"/>
    <w:p w14:paraId="4EF535E1" w14:textId="77777777" w:rsidR="006D1CCC" w:rsidRDefault="006D1CCC"/>
    <w:p w14:paraId="3020E66A" w14:textId="77777777" w:rsidR="006D1CCC" w:rsidRDefault="006D1CCC"/>
    <w:p w14:paraId="79344F37" w14:textId="77777777" w:rsidR="006D1CCC" w:rsidRDefault="006D1CCC"/>
    <w:p w14:paraId="66CFE198" w14:textId="77777777" w:rsidR="006D1CCC" w:rsidRDefault="006D1CCC"/>
    <w:p w14:paraId="500E84B8" w14:textId="77777777" w:rsidR="006D1CCC" w:rsidRDefault="006D1CCC"/>
    <w:p w14:paraId="58067463" w14:textId="77777777" w:rsidR="006D1CCC" w:rsidRDefault="006D1CCC"/>
    <w:p w14:paraId="0AABE93D" w14:textId="77777777" w:rsidR="006D1CCC" w:rsidRDefault="006D1CCC"/>
    <w:p w14:paraId="001F7286" w14:textId="77777777" w:rsidR="006D1CCC" w:rsidRDefault="006D1CCC"/>
    <w:p w14:paraId="51793C58" w14:textId="77777777" w:rsidR="006D1CCC" w:rsidRDefault="006D1CCC"/>
    <w:p w14:paraId="330CE89E" w14:textId="77777777" w:rsidR="006D1CCC" w:rsidRDefault="006D1CCC"/>
    <w:p w14:paraId="1144C5CD" w14:textId="77777777" w:rsidR="006D1CCC" w:rsidRDefault="006D1CCC"/>
    <w:p w14:paraId="1664F921" w14:textId="77777777" w:rsidR="00E5737E" w:rsidRDefault="00D36D1F" w:rsidP="006D1CCC">
      <w:pPr>
        <w:pStyle w:val="Heading1"/>
        <w:numPr>
          <w:ilvl w:val="0"/>
          <w:numId w:val="1"/>
        </w:numPr>
      </w:pPr>
      <w:bookmarkStart w:id="1" w:name="_Toc5289737"/>
      <w:r>
        <w:t>I</w:t>
      </w:r>
      <w:r w:rsidR="00E5737E">
        <w:t>ntroduction</w:t>
      </w:r>
      <w:bookmarkEnd w:id="1"/>
      <w:r>
        <w:t xml:space="preserve"> </w:t>
      </w:r>
    </w:p>
    <w:p w14:paraId="3AB62E8C" w14:textId="77777777" w:rsidR="00D36D1F" w:rsidRDefault="00D36D1F" w:rsidP="00D36D1F">
      <w:r>
        <w:t>This report will look at the object-oriented programming and the benefits of how it uses high cohesion and low coupling to make it an efficient way of programming something.</w:t>
      </w:r>
    </w:p>
    <w:p w14:paraId="7A24763D" w14:textId="77777777" w:rsidR="00D36D1F" w:rsidRPr="00D36D1F" w:rsidRDefault="00D36D1F" w:rsidP="00D36D1F"/>
    <w:p w14:paraId="63D90A01" w14:textId="77777777" w:rsidR="006D1CCC" w:rsidRDefault="006D1CCC" w:rsidP="006D1CCC">
      <w:pPr>
        <w:pStyle w:val="Heading1"/>
        <w:numPr>
          <w:ilvl w:val="0"/>
          <w:numId w:val="1"/>
        </w:numPr>
      </w:pPr>
      <w:bookmarkStart w:id="2" w:name="_Toc5289738"/>
      <w:r>
        <w:t>Benefits of high cohesion and low coupling</w:t>
      </w:r>
      <w:bookmarkEnd w:id="2"/>
      <w:r>
        <w:t xml:space="preserve"> </w:t>
      </w:r>
    </w:p>
    <w:p w14:paraId="1861AE58" w14:textId="6DA6C3B2" w:rsidR="004D307D" w:rsidRDefault="006338AB" w:rsidP="006D1CCC">
      <w:r>
        <w:t>When programming using object-oriented programming, it can be a very efficient way of programming something.</w:t>
      </w:r>
      <w:r w:rsidR="00F7398C">
        <w:t xml:space="preserve"> Object-oriented programming is creating programs using classes and interfaces. It uses objec</w:t>
      </w:r>
      <w:r w:rsidR="008F5E1D">
        <w:t xml:space="preserve">ts and classes and interfaces together to identify all of the objects, it does this by putting the different methods in different classes so that for example one class could have a bike class containing wheels, handlebars and frames. Then other classes can be created for other parts like if the bike was to have an engine, you could have an engine class which would be different to the bike class. This engine class could then have attributes to the engine. Then objects could be created so that they can be used, these are often for what the class will do like in the bike class they could be </w:t>
      </w:r>
      <w:r w:rsidR="008F56ED">
        <w:t>for pedalling and steering</w:t>
      </w:r>
      <w:sdt>
        <w:sdtPr>
          <w:id w:val="-1472827612"/>
          <w:citation/>
        </w:sdtPr>
        <w:sdtContent>
          <w:r w:rsidR="008F56ED">
            <w:fldChar w:fldCharType="begin"/>
          </w:r>
          <w:r w:rsidR="008F56ED">
            <w:instrText xml:space="preserve"> CITATION Mar08 \l 2057 </w:instrText>
          </w:r>
          <w:r w:rsidR="008F56ED">
            <w:fldChar w:fldCharType="separate"/>
          </w:r>
          <w:r w:rsidR="00FE08E0">
            <w:rPr>
              <w:noProof/>
            </w:rPr>
            <w:t xml:space="preserve"> </w:t>
          </w:r>
          <w:r w:rsidR="00FE08E0" w:rsidRPr="00FE08E0">
            <w:rPr>
              <w:noProof/>
            </w:rPr>
            <w:t>[1]</w:t>
          </w:r>
          <w:r w:rsidR="008F56ED">
            <w:fldChar w:fldCharType="end"/>
          </w:r>
        </w:sdtContent>
      </w:sdt>
      <w:r w:rsidR="00DF7008">
        <w:t xml:space="preserve">. </w:t>
      </w:r>
      <w:r w:rsidR="008F56ED">
        <w:t>OOP uses low coupling which is when different classes for different objects and methods. A good example of low coupling would be a music program, you would have an album class which would contain attributes for the album and only the album, a</w:t>
      </w:r>
      <w:r w:rsidR="006A67D0">
        <w:t>n</w:t>
      </w:r>
      <w:r w:rsidR="008F56ED">
        <w:t xml:space="preserve"> artist class and attributes for the artist, a song class which would contain the song attributes and only the song attributes. A bad example would to have a class containing the album, artist and songs. This is because </w:t>
      </w:r>
      <w:r w:rsidR="006A67D0">
        <w:t>if you wanted to find something to do with the artist, you would have to go through the class with the artist and the song and album. Low coupling would be to get the artist from the art</w:t>
      </w:r>
      <w:r w:rsidR="004D307D">
        <w:t xml:space="preserve">ist class with no complications, this is so that you do not affect the album or the song but only the artist </w:t>
      </w:r>
      <w:r w:rsidR="00421F52">
        <w:t>class and attributes</w:t>
      </w:r>
      <w:sdt>
        <w:sdtPr>
          <w:id w:val="-181205667"/>
          <w:citation/>
        </w:sdtPr>
        <w:sdtContent>
          <w:r w:rsidR="004D307D">
            <w:fldChar w:fldCharType="begin"/>
          </w:r>
          <w:r w:rsidR="004D307D">
            <w:instrText xml:space="preserve"> CITATION Iva18 \l 2057 </w:instrText>
          </w:r>
          <w:r w:rsidR="004D307D">
            <w:fldChar w:fldCharType="separate"/>
          </w:r>
          <w:r w:rsidR="00FE08E0">
            <w:rPr>
              <w:noProof/>
            </w:rPr>
            <w:t xml:space="preserve"> </w:t>
          </w:r>
          <w:r w:rsidR="00FE08E0" w:rsidRPr="00FE08E0">
            <w:rPr>
              <w:noProof/>
            </w:rPr>
            <w:t>[2]</w:t>
          </w:r>
          <w:r w:rsidR="004D307D">
            <w:fldChar w:fldCharType="end"/>
          </w:r>
        </w:sdtContent>
      </w:sdt>
      <w:r w:rsidR="00421F52">
        <w:t>.</w:t>
      </w:r>
      <w:r w:rsidR="006A67D0">
        <w:t xml:space="preserve"> </w:t>
      </w:r>
      <w:r>
        <w:t xml:space="preserve"> </w:t>
      </w:r>
      <w:r w:rsidR="00421F52">
        <w:t xml:space="preserve">High cohesion is when </w:t>
      </w:r>
      <w:r w:rsidR="008F78AC">
        <w:t xml:space="preserve">a class has one particular </w:t>
      </w:r>
      <w:r w:rsidR="00DF7008">
        <w:t>purpose</w:t>
      </w:r>
      <w:r w:rsidR="00C005B1">
        <w:t xml:space="preserve"> and will only complete one task only</w:t>
      </w:r>
      <w:sdt>
        <w:sdtPr>
          <w:id w:val="-427429753"/>
          <w:citation/>
        </w:sdtPr>
        <w:sdtContent>
          <w:r w:rsidR="00C005B1">
            <w:fldChar w:fldCharType="begin"/>
          </w:r>
          <w:r w:rsidR="00C005B1">
            <w:instrText xml:space="preserve"> CITATION Lam12 \l 2057 </w:instrText>
          </w:r>
          <w:r w:rsidR="00C005B1">
            <w:fldChar w:fldCharType="separate"/>
          </w:r>
          <w:r w:rsidR="00FE08E0">
            <w:rPr>
              <w:noProof/>
            </w:rPr>
            <w:t xml:space="preserve"> </w:t>
          </w:r>
          <w:r w:rsidR="00FE08E0" w:rsidRPr="00FE08E0">
            <w:rPr>
              <w:noProof/>
            </w:rPr>
            <w:t>[3]</w:t>
          </w:r>
          <w:r w:rsidR="00C005B1">
            <w:fldChar w:fldCharType="end"/>
          </w:r>
        </w:sdtContent>
      </w:sdt>
      <w:r w:rsidR="00DF7008">
        <w:t xml:space="preserve">. A good example of this would be a bike class, inside the bike class there would be separate functions that would control the bike rather than one lump of code. There would be a function for pedalling, another function for steering and another function for riding. This would be a good example for high cohesion because if the programmer wanted to change something about the pedalling class, they would only have to change the </w:t>
      </w:r>
      <w:r w:rsidR="00C005B1">
        <w:t>pedal class and only the pedal class.</w:t>
      </w:r>
    </w:p>
    <w:p w14:paraId="66FC22F1" w14:textId="54DD29C5" w:rsidR="00BC3852" w:rsidRPr="00BC3852" w:rsidRDefault="00BC3852" w:rsidP="00BC3852">
      <w:pPr>
        <w:pStyle w:val="Heading2"/>
        <w:numPr>
          <w:ilvl w:val="1"/>
          <w:numId w:val="1"/>
        </w:numPr>
      </w:pPr>
      <w:bookmarkStart w:id="3" w:name="_Toc5289739"/>
      <w:r>
        <w:t>Data Encapsulation</w:t>
      </w:r>
      <w:bookmarkEnd w:id="3"/>
      <w:r>
        <w:t xml:space="preserve"> </w:t>
      </w:r>
    </w:p>
    <w:p w14:paraId="36F23138" w14:textId="18030F16" w:rsidR="00BC3852" w:rsidRDefault="00084B62" w:rsidP="006D1CCC">
      <w:r>
        <w:t xml:space="preserve">Data encapsulation is also used in OOP, it is when attributes are encapsulated inside of a class. This can be done by describing the attributes as a private or a public, this </w:t>
      </w:r>
      <w:r w:rsidR="00291001">
        <w:t>is so</w:t>
      </w:r>
      <w:r>
        <w:t>, if the attribute is private in can only be seen inside of that class or function</w:t>
      </w:r>
      <w:sdt>
        <w:sdtPr>
          <w:id w:val="693896309"/>
          <w:citation/>
        </w:sdtPr>
        <w:sdtContent>
          <w:r w:rsidR="00F326D6">
            <w:fldChar w:fldCharType="begin"/>
          </w:r>
          <w:r w:rsidR="00F326D6">
            <w:instrText xml:space="preserve"> CITATION Enc19 \l 2057 </w:instrText>
          </w:r>
          <w:r w:rsidR="00F326D6">
            <w:fldChar w:fldCharType="separate"/>
          </w:r>
          <w:r w:rsidR="00FE08E0">
            <w:rPr>
              <w:noProof/>
            </w:rPr>
            <w:t xml:space="preserve"> </w:t>
          </w:r>
          <w:r w:rsidR="00FE08E0" w:rsidRPr="00FE08E0">
            <w:rPr>
              <w:noProof/>
            </w:rPr>
            <w:t>[4]</w:t>
          </w:r>
          <w:r w:rsidR="00F326D6">
            <w:fldChar w:fldCharType="end"/>
          </w:r>
        </w:sdtContent>
      </w:sdt>
      <w:r>
        <w:t xml:space="preserve">. This also means that the private attribute that has been made private cannot be used outside of that class and also means that you can reuse that attribute name elsewhere inside of another class. If made public, it can be used throughout the </w:t>
      </w:r>
      <w:r>
        <w:lastRenderedPageBreak/>
        <w:t>program, this is useful if the user wanted to carry an attribute throughout the program rather than creating one in each class.</w:t>
      </w:r>
      <w:r w:rsidR="00BC3852">
        <w:t xml:space="preserve"> The benefits of this approach would be that by doing this it means that the user can use one function throughout the program. For example, the user used a function called Product, which had the attributes of the products which would be added in the program. The Product function is a public function which means that it can be used in the program class and the other classes which will need to know the attributes of the product.</w:t>
      </w:r>
    </w:p>
    <w:p w14:paraId="55320FE1" w14:textId="09111FFC" w:rsidR="006D1CCC" w:rsidRDefault="00BC3852" w:rsidP="00B91832">
      <w:pPr>
        <w:pStyle w:val="Heading2"/>
        <w:numPr>
          <w:ilvl w:val="1"/>
          <w:numId w:val="1"/>
        </w:numPr>
      </w:pPr>
      <w:bookmarkStart w:id="4" w:name="_Toc5289740"/>
      <w:r>
        <w:t>Abstraction</w:t>
      </w:r>
      <w:bookmarkEnd w:id="4"/>
      <w:r>
        <w:t xml:space="preserve"> </w:t>
      </w:r>
    </w:p>
    <w:p w14:paraId="7104BE11" w14:textId="0FC09675" w:rsidR="00B91832" w:rsidRDefault="00B91832" w:rsidP="00B91832">
      <w:r>
        <w:t xml:space="preserve">Abstraction is a process used in OOP when some classes and functions can be hidden </w:t>
      </w:r>
      <w:r w:rsidR="0013195D">
        <w:t>s</w:t>
      </w:r>
      <w:r>
        <w:t>o that some not important data can be hidden</w:t>
      </w:r>
      <w:r w:rsidR="0013195D">
        <w:t xml:space="preserve"> or kept private</w:t>
      </w:r>
      <w:r w:rsidR="004A2A6B">
        <w:t>.</w:t>
      </w:r>
      <w:r w:rsidR="0013195D">
        <w:t xml:space="preserve"> This also links into </w:t>
      </w:r>
      <w:r w:rsidR="002F4AF4">
        <w:t xml:space="preserve">encapsulation, </w:t>
      </w:r>
      <w:r w:rsidR="0013195D">
        <w:t xml:space="preserve">abstraction uses private and public </w:t>
      </w:r>
      <w:r w:rsidR="002F4AF4">
        <w:t>functions,</w:t>
      </w:r>
      <w:r w:rsidR="0013195D">
        <w:t xml:space="preserve"> and this is done by having a private function or class which </w:t>
      </w:r>
      <w:r w:rsidR="002F4AF4">
        <w:t>will then only be seen in that class. This is so that data cannot bee seen outside of that class. That data can then be important to an attribute or function and then this function can be used throughout the program with the private data giving the function its attributes</w:t>
      </w:r>
      <w:r w:rsidR="004F61CF" w:rsidRPr="004F61CF">
        <w:t xml:space="preserve"> </w:t>
      </w:r>
      <w:sdt>
        <w:sdtPr>
          <w:id w:val="-1226522514"/>
          <w:citation/>
        </w:sdtPr>
        <w:sdtContent>
          <w:r w:rsidR="004F61CF">
            <w:fldChar w:fldCharType="begin"/>
          </w:r>
          <w:r w:rsidR="004F61CF">
            <w:instrText xml:space="preserve"> CITATION CHA19 \l 2057 </w:instrText>
          </w:r>
          <w:r w:rsidR="004F61CF">
            <w:fldChar w:fldCharType="separate"/>
          </w:r>
          <w:r w:rsidR="00FE08E0" w:rsidRPr="00FE08E0">
            <w:rPr>
              <w:noProof/>
            </w:rPr>
            <w:t>[5]</w:t>
          </w:r>
          <w:r w:rsidR="004F61CF">
            <w:fldChar w:fldCharType="end"/>
          </w:r>
        </w:sdtContent>
      </w:sdt>
      <w:r w:rsidR="002F4AF4">
        <w:t>. An example of this is would be a login program. The user would enter their data and only the username and password would be visible along with the login button. All of the work that is being done behind the scenes is hidden from the user and is being done by functions and classes which is calculating if the users credentials are correct without showing the user any of the users data which would be kept in a private function, which be only visible inside of that class.</w:t>
      </w:r>
    </w:p>
    <w:p w14:paraId="799ECEA1" w14:textId="52DBF5F5" w:rsidR="004F61CF" w:rsidRDefault="004F61CF" w:rsidP="004F61CF">
      <w:pPr>
        <w:pStyle w:val="Heading2"/>
        <w:numPr>
          <w:ilvl w:val="1"/>
          <w:numId w:val="1"/>
        </w:numPr>
      </w:pPr>
      <w:bookmarkStart w:id="5" w:name="_Toc5289741"/>
      <w:r>
        <w:t xml:space="preserve">Liskov Substitution </w:t>
      </w:r>
      <w:r w:rsidR="009B605F">
        <w:t>Principle</w:t>
      </w:r>
      <w:bookmarkEnd w:id="5"/>
      <w:r w:rsidR="009B605F">
        <w:t xml:space="preserve"> </w:t>
      </w:r>
    </w:p>
    <w:p w14:paraId="129CB3BF" w14:textId="04FF0EBE" w:rsidR="00710651" w:rsidRDefault="009B605F" w:rsidP="004F61CF">
      <w:r>
        <w:t>The Liskov substitution principle (</w:t>
      </w:r>
      <w:r w:rsidR="007F5B49">
        <w:t>LSP) is when a child class inherits off a parent class, and then for the parent class to be changed for another class without it affecting the program. This is used because if a subclass was being created but it didn’t have the same requirements of the parent class, a different class could be created for that new class to be created off. This could help with better design because of instead of creating new classes and using more code to make it functional, you could use LSP to find a way around this problem. An example of this could be a program which would have classes for transportation devices. A parent class could be created for the main attributes for each transportation device, which could be the name, speed and the engine. Then for the first class which could be a car, this would inherit the transportation class</w:t>
      </w:r>
      <w:r w:rsidR="003D0F8B">
        <w:t xml:space="preserve">, this transportation device has </w:t>
      </w:r>
      <w:r w:rsidR="00FE08E0">
        <w:t>all</w:t>
      </w:r>
      <w:r w:rsidR="003D0F8B">
        <w:t xml:space="preserve"> the attributes of the parent class so there </w:t>
      </w:r>
      <w:r w:rsidR="00FE08E0">
        <w:t>are</w:t>
      </w:r>
      <w:r w:rsidR="003D0F8B">
        <w:t xml:space="preserve"> no problems</w:t>
      </w:r>
      <w:r w:rsidR="007F5B49">
        <w:t xml:space="preserve">. Then another class could be created which could be a train, this would also </w:t>
      </w:r>
      <w:r w:rsidR="003D0F8B">
        <w:t>inherit the parent class and have no issues with the parent class because of the current attributes. If a new class called bike class was to be created, there would be an issue because the bike has a name, speed, but it doesn’t have an engine, this means that there would be a violation.</w:t>
      </w:r>
      <w:r w:rsidR="00FE08E0">
        <w:t xml:space="preserve"> This also draws into Polymorphism, this is when something can take many forms or different actions, for example the TransportationalDevice had two similar classes in car and train but then had a Bike class which is the same in which It is a transportation device, but different in which it has no engine and it is powered by the user</w:t>
      </w:r>
      <w:sdt>
        <w:sdtPr>
          <w:id w:val="920300834"/>
          <w:citation/>
        </w:sdtPr>
        <w:sdtContent>
          <w:r w:rsidR="00FE08E0">
            <w:fldChar w:fldCharType="begin"/>
          </w:r>
          <w:r w:rsidR="00FE08E0">
            <w:instrText xml:space="preserve"> CITATION Van19 \l 2057 </w:instrText>
          </w:r>
          <w:r w:rsidR="00FE08E0">
            <w:fldChar w:fldCharType="separate"/>
          </w:r>
          <w:r w:rsidR="00FE08E0">
            <w:rPr>
              <w:noProof/>
            </w:rPr>
            <w:t xml:space="preserve"> </w:t>
          </w:r>
          <w:r w:rsidR="00FE08E0" w:rsidRPr="00FE08E0">
            <w:rPr>
              <w:noProof/>
            </w:rPr>
            <w:t>[6]</w:t>
          </w:r>
          <w:r w:rsidR="00FE08E0">
            <w:fldChar w:fldCharType="end"/>
          </w:r>
        </w:sdtContent>
      </w:sdt>
      <w:r w:rsidR="00FE08E0">
        <w:t>. Polymorphism is in all OOP programs because it then allows each class or function to be more specific rather than one type for that class. It allows each class to be variant of its subclasses or attributes.</w:t>
      </w:r>
      <w:r w:rsidR="003D0F8B">
        <w:t xml:space="preserve"> This is where LSP comes in. the parent class would have to be changed so that it doesn’t have an engine attribute, only a name and speed attribute. A new class would be created which would be called DeviceWithoutEngine, and DeviceWithEngine this would both inherit off TransportationDevice. Now Bike class can now inherit the DeviceWithoutEngine class so that is not longer has the attributes for an engine. The car and train class can now still inherit the class of which has the engine attribute</w:t>
      </w:r>
      <w:sdt>
        <w:sdtPr>
          <w:id w:val="-1368059241"/>
          <w:citation/>
        </w:sdtPr>
        <w:sdtContent>
          <w:r w:rsidR="00054D2A">
            <w:fldChar w:fldCharType="begin"/>
          </w:r>
          <w:r w:rsidR="00054D2A">
            <w:instrText xml:space="preserve"> CITATION Lis19 \l 2057 </w:instrText>
          </w:r>
          <w:r w:rsidR="00054D2A">
            <w:fldChar w:fldCharType="separate"/>
          </w:r>
          <w:r w:rsidR="00FE08E0">
            <w:rPr>
              <w:noProof/>
            </w:rPr>
            <w:t xml:space="preserve"> </w:t>
          </w:r>
          <w:r w:rsidR="00FE08E0" w:rsidRPr="00FE08E0">
            <w:rPr>
              <w:noProof/>
            </w:rPr>
            <w:t>[7]</w:t>
          </w:r>
          <w:r w:rsidR="00054D2A">
            <w:fldChar w:fldCharType="end"/>
          </w:r>
        </w:sdtContent>
      </w:sdt>
      <w:r w:rsidR="003D0F8B">
        <w:t xml:space="preserve">. Using this design principle is a good way of designing code because rather than coding more code to add in separate classes just for the bike, this design principle can be used for an easier and </w:t>
      </w:r>
      <w:r w:rsidR="00054D2A">
        <w:t>tidier way of coding.</w:t>
      </w:r>
    </w:p>
    <w:p w14:paraId="7538FFB5" w14:textId="4A6059D5" w:rsidR="00710651" w:rsidRDefault="00710651" w:rsidP="00710651">
      <w:pPr>
        <w:pStyle w:val="Heading1"/>
        <w:numPr>
          <w:ilvl w:val="0"/>
          <w:numId w:val="1"/>
        </w:numPr>
      </w:pPr>
      <w:bookmarkStart w:id="6" w:name="_Toc5289742"/>
      <w:r>
        <w:lastRenderedPageBreak/>
        <w:t>Code analysis</w:t>
      </w:r>
      <w:bookmarkEnd w:id="6"/>
      <w:r>
        <w:t xml:space="preserve"> </w:t>
      </w:r>
    </w:p>
    <w:p w14:paraId="4CC4B8D3" w14:textId="77777777" w:rsidR="00BB6301" w:rsidRDefault="00BB6301" w:rsidP="004F61CF"/>
    <w:p w14:paraId="541B602C" w14:textId="565D650B" w:rsidR="004F61CF" w:rsidRDefault="00CF7209" w:rsidP="00B91832">
      <w:r>
        <w:rPr>
          <w:noProof/>
        </w:rPr>
        <w:drawing>
          <wp:inline distT="0" distB="0" distL="0" distR="0" wp14:anchorId="1977DBBF" wp14:editId="2635FF3C">
            <wp:extent cx="2228850" cy="1809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228850" cy="180975"/>
                    </a:xfrm>
                    <a:prstGeom prst="rect">
                      <a:avLst/>
                    </a:prstGeom>
                  </pic:spPr>
                </pic:pic>
              </a:graphicData>
            </a:graphic>
          </wp:inline>
        </w:drawing>
      </w:r>
      <w:r>
        <w:t xml:space="preserve"> this is naming the graph products so that when the nodes are </w:t>
      </w:r>
      <w:proofErr w:type="gramStart"/>
      <w:r>
        <w:t>created</w:t>
      </w:r>
      <w:proofErr w:type="gramEnd"/>
      <w:r>
        <w:t xml:space="preserve"> they will be named after this graph.</w:t>
      </w:r>
    </w:p>
    <w:p w14:paraId="57FA34CE" w14:textId="597FE044" w:rsidR="00CF7209" w:rsidRDefault="00CF7209" w:rsidP="00B91832">
      <w:pPr>
        <w:rPr>
          <w:noProof/>
        </w:rPr>
      </w:pPr>
      <w:r>
        <w:rPr>
          <w:noProof/>
        </w:rPr>
        <w:drawing>
          <wp:inline distT="0" distB="0" distL="0" distR="0" wp14:anchorId="19CB866B" wp14:editId="2FF0780F">
            <wp:extent cx="3952875" cy="10953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952875" cy="1095375"/>
                    </a:xfrm>
                    <a:prstGeom prst="rect">
                      <a:avLst/>
                    </a:prstGeom>
                  </pic:spPr>
                </pic:pic>
              </a:graphicData>
            </a:graphic>
          </wp:inline>
        </w:drawing>
      </w:r>
    </w:p>
    <w:p w14:paraId="5F47C7FA" w14:textId="5005ED92" w:rsidR="00CF7209" w:rsidRDefault="00CF7209" w:rsidP="00B91832">
      <w:pPr>
        <w:rPr>
          <w:noProof/>
        </w:rPr>
      </w:pPr>
      <w:r>
        <w:rPr>
          <w:noProof/>
        </w:rPr>
        <w:t>This was the creation of the Product class which had the attributes for the product which would be added. An Id, Make and Model were all created so that when they are made the make and model could be specified</w:t>
      </w:r>
      <w:r w:rsidR="006524DB">
        <w:rPr>
          <w:noProof/>
        </w:rPr>
        <w:t>, along with the data type so that the program knows what type of data it must accept.</w:t>
      </w:r>
    </w:p>
    <w:p w14:paraId="6464E228" w14:textId="0D450D6C" w:rsidR="00CF7209" w:rsidRDefault="00CF7209" w:rsidP="00B91832">
      <w:pPr>
        <w:rPr>
          <w:noProof/>
        </w:rPr>
      </w:pPr>
    </w:p>
    <w:p w14:paraId="2D20A980" w14:textId="1F396551" w:rsidR="00CF7209" w:rsidRDefault="00CF7209" w:rsidP="00B91832">
      <w:pPr>
        <w:rPr>
          <w:noProof/>
        </w:rPr>
      </w:pPr>
      <w:r>
        <w:rPr>
          <w:noProof/>
        </w:rPr>
        <w:drawing>
          <wp:inline distT="0" distB="0" distL="0" distR="0" wp14:anchorId="77F0A771" wp14:editId="6654A424">
            <wp:extent cx="3152775" cy="13716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152775" cy="1371600"/>
                    </a:xfrm>
                    <a:prstGeom prst="rect">
                      <a:avLst/>
                    </a:prstGeom>
                  </pic:spPr>
                </pic:pic>
              </a:graphicData>
            </a:graphic>
          </wp:inline>
        </w:drawing>
      </w:r>
    </w:p>
    <w:p w14:paraId="54CA48A7" w14:textId="219F59E2" w:rsidR="00CF7209" w:rsidRDefault="00CF7209" w:rsidP="00B91832">
      <w:pPr>
        <w:rPr>
          <w:noProof/>
        </w:rPr>
      </w:pPr>
      <w:r>
        <w:rPr>
          <w:noProof/>
        </w:rPr>
        <w:t>This is whe</w:t>
      </w:r>
      <w:r w:rsidR="006524DB">
        <w:rPr>
          <w:noProof/>
        </w:rPr>
        <w:t>re the the make, model and Id’s are made into a public induvidual strings so that they can be refered to by other classes.</w:t>
      </w:r>
    </w:p>
    <w:p w14:paraId="3BF4742E" w14:textId="2C19DB5C" w:rsidR="00CF7209" w:rsidRDefault="00CF7209" w:rsidP="00B91832">
      <w:pPr>
        <w:rPr>
          <w:noProof/>
        </w:rPr>
      </w:pPr>
    </w:p>
    <w:p w14:paraId="7701194F" w14:textId="3DA3B43D" w:rsidR="00CF7209" w:rsidRDefault="006524DB" w:rsidP="00B91832">
      <w:pPr>
        <w:rPr>
          <w:noProof/>
        </w:rPr>
      </w:pPr>
      <w:r>
        <w:rPr>
          <w:noProof/>
        </w:rPr>
        <w:drawing>
          <wp:inline distT="0" distB="0" distL="0" distR="0" wp14:anchorId="4C4653FD" wp14:editId="34C2486E">
            <wp:extent cx="4475163" cy="2825983"/>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92456" cy="2836903"/>
                    </a:xfrm>
                    <a:prstGeom prst="rect">
                      <a:avLst/>
                    </a:prstGeom>
                  </pic:spPr>
                </pic:pic>
              </a:graphicData>
            </a:graphic>
          </wp:inline>
        </w:drawing>
      </w:r>
    </w:p>
    <w:p w14:paraId="0545BCF8" w14:textId="2C883FD0" w:rsidR="00CF7209" w:rsidRDefault="006524DB" w:rsidP="00B91832">
      <w:pPr>
        <w:rPr>
          <w:noProof/>
        </w:rPr>
      </w:pPr>
      <w:r>
        <w:rPr>
          <w:noProof/>
        </w:rPr>
        <w:lastRenderedPageBreak/>
        <w:t>This is where the phones are added to the Product list so that they can be accesed later on. It also starts with the products graph so that once they are added they can be added to the graph.</w:t>
      </w:r>
    </w:p>
    <w:p w14:paraId="0204D719" w14:textId="0EBC86F8" w:rsidR="006524DB" w:rsidRDefault="006524DB" w:rsidP="00B91832">
      <w:pPr>
        <w:rPr>
          <w:noProof/>
        </w:rPr>
      </w:pPr>
    </w:p>
    <w:p w14:paraId="71928400" w14:textId="77DEF0CE" w:rsidR="006524DB" w:rsidRDefault="006524DB" w:rsidP="00B91832">
      <w:pPr>
        <w:rPr>
          <w:noProof/>
        </w:rPr>
      </w:pPr>
      <w:r>
        <w:rPr>
          <w:noProof/>
        </w:rPr>
        <w:drawing>
          <wp:inline distT="0" distB="0" distL="0" distR="0" wp14:anchorId="43D0F225" wp14:editId="5D35E6AA">
            <wp:extent cx="5731510" cy="55435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554355"/>
                    </a:xfrm>
                    <a:prstGeom prst="rect">
                      <a:avLst/>
                    </a:prstGeom>
                  </pic:spPr>
                </pic:pic>
              </a:graphicData>
            </a:graphic>
          </wp:inline>
        </w:drawing>
      </w:r>
    </w:p>
    <w:p w14:paraId="3EC90200" w14:textId="6734D49E" w:rsidR="006524DB" w:rsidRDefault="006524DB" w:rsidP="00B91832">
      <w:pPr>
        <w:rPr>
          <w:noProof/>
        </w:rPr>
      </w:pPr>
      <w:r>
        <w:rPr>
          <w:noProof/>
        </w:rPr>
        <w:t xml:space="preserve">More nodes added so </w:t>
      </w:r>
      <w:r w:rsidR="00665505">
        <w:rPr>
          <w:noProof/>
        </w:rPr>
        <w:t>tere are accessories as well as phones.</w:t>
      </w:r>
    </w:p>
    <w:p w14:paraId="2B372574" w14:textId="77777777" w:rsidR="006524DB" w:rsidRDefault="006524DB" w:rsidP="00B91832">
      <w:pPr>
        <w:rPr>
          <w:noProof/>
        </w:rPr>
      </w:pPr>
    </w:p>
    <w:p w14:paraId="44759EC9" w14:textId="546EA031" w:rsidR="00CF7209" w:rsidRDefault="006524DB" w:rsidP="00B91832">
      <w:pPr>
        <w:rPr>
          <w:noProof/>
        </w:rPr>
      </w:pPr>
      <w:r>
        <w:rPr>
          <w:noProof/>
        </w:rPr>
        <w:drawing>
          <wp:inline distT="0" distB="0" distL="0" distR="0" wp14:anchorId="330462FB" wp14:editId="4A561658">
            <wp:extent cx="4467225" cy="30575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467225" cy="3057525"/>
                    </a:xfrm>
                    <a:prstGeom prst="rect">
                      <a:avLst/>
                    </a:prstGeom>
                  </pic:spPr>
                </pic:pic>
              </a:graphicData>
            </a:graphic>
          </wp:inline>
        </w:drawing>
      </w:r>
    </w:p>
    <w:p w14:paraId="515CBDD2" w14:textId="026FF811" w:rsidR="00CF7209" w:rsidRDefault="006524DB" w:rsidP="00B91832">
      <w:pPr>
        <w:rPr>
          <w:noProof/>
        </w:rPr>
      </w:pPr>
      <w:r>
        <w:rPr>
          <w:noProof/>
        </w:rPr>
        <w:t xml:space="preserve">This is so </w:t>
      </w:r>
      <w:r w:rsidR="00665505">
        <w:rPr>
          <w:noProof/>
        </w:rPr>
        <w:t>that the Top is top of the tree graph when it is displayed, this is so that when the program is asked to be displayed, the author must add a startnode which was added in the previous screenshots. Then, when  the program searches for Products, you tell the program to start at the start node, which is refered to on the edges as top.</w:t>
      </w:r>
    </w:p>
    <w:p w14:paraId="69917F97" w14:textId="0DD8B9DF" w:rsidR="00CF7209" w:rsidRDefault="00CF7209" w:rsidP="00B91832">
      <w:pPr>
        <w:rPr>
          <w:noProof/>
        </w:rPr>
      </w:pPr>
    </w:p>
    <w:p w14:paraId="4E5F56B5" w14:textId="5C2CCD19" w:rsidR="00CF7209" w:rsidRDefault="00665505" w:rsidP="00B91832">
      <w:pPr>
        <w:rPr>
          <w:noProof/>
        </w:rPr>
      </w:pPr>
      <w:r>
        <w:rPr>
          <w:noProof/>
        </w:rPr>
        <w:lastRenderedPageBreak/>
        <w:drawing>
          <wp:inline distT="0" distB="0" distL="0" distR="0" wp14:anchorId="3DC5261C" wp14:editId="4F53DB95">
            <wp:extent cx="5000625" cy="31908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000625" cy="3190875"/>
                    </a:xfrm>
                    <a:prstGeom prst="rect">
                      <a:avLst/>
                    </a:prstGeom>
                  </pic:spPr>
                </pic:pic>
              </a:graphicData>
            </a:graphic>
          </wp:inline>
        </w:drawing>
      </w:r>
    </w:p>
    <w:p w14:paraId="00672C52" w14:textId="2D10DE00" w:rsidR="00CF7209" w:rsidRDefault="00665505" w:rsidP="00B91832">
      <w:pPr>
        <w:rPr>
          <w:noProof/>
        </w:rPr>
      </w:pPr>
      <w:r>
        <w:rPr>
          <w:noProof/>
        </w:rPr>
        <w:t xml:space="preserve">This is also for when the graph is created but for creating the tree. The phone products shown will be so that CHARGER1 is a node of PHONE1, this is so that the charger 1 can be used by phone1. This is the same for all of the nodes. For the two nodes at the bottom </w:t>
      </w:r>
      <w:r w:rsidR="00B33ECF">
        <w:rPr>
          <w:noProof/>
        </w:rPr>
        <w:t xml:space="preserve">they are the two </w:t>
      </w:r>
      <w:r w:rsidR="00952F99">
        <w:rPr>
          <w:noProof/>
        </w:rPr>
        <w:t>edges for the two iphones, this is so that when they are put into the graph, the phone accessories are together and the other devices are togther.</w:t>
      </w:r>
    </w:p>
    <w:p w14:paraId="79E2EF9D" w14:textId="120F5713" w:rsidR="00CF7209" w:rsidRDefault="00CF7209" w:rsidP="00B91832">
      <w:pPr>
        <w:rPr>
          <w:noProof/>
        </w:rPr>
      </w:pPr>
    </w:p>
    <w:p w14:paraId="718C3550" w14:textId="1FFFB7FF" w:rsidR="00CF7209" w:rsidRDefault="00952F99" w:rsidP="00B91832">
      <w:pPr>
        <w:rPr>
          <w:noProof/>
        </w:rPr>
      </w:pPr>
      <w:r>
        <w:rPr>
          <w:noProof/>
        </w:rPr>
        <w:drawing>
          <wp:inline distT="0" distB="0" distL="0" distR="0" wp14:anchorId="30427CB7" wp14:editId="01B75279">
            <wp:extent cx="4991100" cy="24765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991100" cy="2476500"/>
                    </a:xfrm>
                    <a:prstGeom prst="rect">
                      <a:avLst/>
                    </a:prstGeom>
                  </pic:spPr>
                </pic:pic>
              </a:graphicData>
            </a:graphic>
          </wp:inline>
        </w:drawing>
      </w:r>
    </w:p>
    <w:p w14:paraId="5B7A04B2" w14:textId="00856A25" w:rsidR="00CF7209" w:rsidRDefault="00952F99" w:rsidP="00B91832">
      <w:pPr>
        <w:rPr>
          <w:noProof/>
        </w:rPr>
      </w:pPr>
      <w:r>
        <w:rPr>
          <w:noProof/>
        </w:rPr>
        <w:t>This is adding branches from the phones that accept wireless charging are all accociated with the correct phones.</w:t>
      </w:r>
    </w:p>
    <w:p w14:paraId="3D14F686" w14:textId="220DCF69" w:rsidR="00CF7209" w:rsidRDefault="00952F99" w:rsidP="00B91832">
      <w:pPr>
        <w:rPr>
          <w:noProof/>
        </w:rPr>
      </w:pPr>
      <w:r>
        <w:rPr>
          <w:noProof/>
        </w:rPr>
        <w:drawing>
          <wp:inline distT="0" distB="0" distL="0" distR="0" wp14:anchorId="06DABB0D" wp14:editId="10469547">
            <wp:extent cx="2905125" cy="5619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5125" cy="561975"/>
                    </a:xfrm>
                    <a:prstGeom prst="rect">
                      <a:avLst/>
                    </a:prstGeom>
                  </pic:spPr>
                </pic:pic>
              </a:graphicData>
            </a:graphic>
          </wp:inline>
        </w:drawing>
      </w:r>
    </w:p>
    <w:p w14:paraId="50FD2D51" w14:textId="496CC111" w:rsidR="00CF7209" w:rsidRDefault="00952F99" w:rsidP="00B91832">
      <w:pPr>
        <w:rPr>
          <w:noProof/>
        </w:rPr>
      </w:pPr>
      <w:r>
        <w:rPr>
          <w:noProof/>
        </w:rPr>
        <w:t>This displays the graph so that the user can see the full graph and all of the conections.</w:t>
      </w:r>
    </w:p>
    <w:p w14:paraId="3EEDA707" w14:textId="3E2D8ED6" w:rsidR="00CF7209" w:rsidRDefault="00CF7209" w:rsidP="00B91832">
      <w:pPr>
        <w:rPr>
          <w:noProof/>
        </w:rPr>
      </w:pPr>
    </w:p>
    <w:p w14:paraId="74CD72AB" w14:textId="6C900517" w:rsidR="00CF7209" w:rsidRDefault="00952F99" w:rsidP="00B91832">
      <w:pPr>
        <w:rPr>
          <w:noProof/>
        </w:rPr>
      </w:pPr>
      <w:r>
        <w:rPr>
          <w:noProof/>
        </w:rPr>
        <w:lastRenderedPageBreak/>
        <w:drawing>
          <wp:inline distT="0" distB="0" distL="0" distR="0" wp14:anchorId="6C202F8D" wp14:editId="27253F57">
            <wp:extent cx="5731510" cy="5878195"/>
            <wp:effectExtent l="0" t="0" r="254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5878195"/>
                    </a:xfrm>
                    <a:prstGeom prst="rect">
                      <a:avLst/>
                    </a:prstGeom>
                  </pic:spPr>
                </pic:pic>
              </a:graphicData>
            </a:graphic>
          </wp:inline>
        </w:drawing>
      </w:r>
    </w:p>
    <w:p w14:paraId="2248FBB2" w14:textId="2D5454FB" w:rsidR="00CF7209" w:rsidRDefault="00952F99" w:rsidP="00B91832">
      <w:pPr>
        <w:rPr>
          <w:noProof/>
        </w:rPr>
      </w:pPr>
      <w:r>
        <w:rPr>
          <w:noProof/>
        </w:rPr>
        <w:t xml:space="preserve">This is the search code, first of all it is inside of a for loop so thatit will ask you if you want to search for a make or model and then if you wish to continue, if so, it will bring you back to the beginning of the loop. If not it will exit the loop. It referes to the class FindAllProductsByMake which is the code for finding the phones by make. It then uses a onsole write statement which asks the user to search for a make. It then uses the string productMake which is created previous. </w:t>
      </w:r>
      <w:r w:rsidR="00287084">
        <w:rPr>
          <w:noProof/>
        </w:rPr>
        <w:t>P</w:t>
      </w:r>
      <w:r>
        <w:rPr>
          <w:noProof/>
        </w:rPr>
        <w:t xml:space="preserve">roductMake is then equal to console ReadLine which would be </w:t>
      </w:r>
      <w:r w:rsidR="00287084">
        <w:rPr>
          <w:noProof/>
        </w:rPr>
        <w:t xml:space="preserve">the make of the </w:t>
      </w:r>
      <w:r w:rsidR="00A842A9">
        <w:rPr>
          <w:noProof/>
        </w:rPr>
        <w:t>phone</w:t>
      </w:r>
      <w:r w:rsidR="00287084">
        <w:rPr>
          <w:noProof/>
        </w:rPr>
        <w:t xml:space="preserve"> that the user entered. Using the console.writeline statement, it then shows ‘products found:’ followed by </w:t>
      </w:r>
      <w:r w:rsidR="00767F5D">
        <w:rPr>
          <w:noProof/>
        </w:rPr>
        <w:t xml:space="preserve">{0} which calls the </w:t>
      </w:r>
      <w:r w:rsidR="00A842A9">
        <w:rPr>
          <w:noProof/>
        </w:rPr>
        <w:t>models of the makes searched for by the user, followed by prod.Model which looks for the nodes with the makes with the same as the one searched for and then displays the models that match.</w:t>
      </w:r>
    </w:p>
    <w:p w14:paraId="5185B0A5" w14:textId="654EF18E" w:rsidR="00A842A9" w:rsidRDefault="00A842A9" w:rsidP="00B91832">
      <w:pPr>
        <w:rPr>
          <w:noProof/>
        </w:rPr>
      </w:pPr>
      <w:r>
        <w:rPr>
          <w:noProof/>
        </w:rPr>
        <w:t>It then has a simple if and else statement which asks the user if they want to search for another make. A string called Response is made. Response is then made equal to console readline so that the response of the user can then be used in the if statement. The first if statement shows that if Response is equal to ‘yes’, continue, which will then exit the loop and then the ‘enter a make to search for the models will arear again.</w:t>
      </w:r>
      <w:r w:rsidR="004B5EE3">
        <w:rPr>
          <w:noProof/>
        </w:rPr>
        <w:t xml:space="preserve"> If repsonce is not equal to yes which means the user has most </w:t>
      </w:r>
      <w:r w:rsidR="004B5EE3">
        <w:rPr>
          <w:noProof/>
        </w:rPr>
        <w:lastRenderedPageBreak/>
        <w:t>probably entered no, it will just pause the program, not allowing the user to complete another search.</w:t>
      </w:r>
    </w:p>
    <w:p w14:paraId="2095AFC7" w14:textId="29851AF1" w:rsidR="004B5EE3" w:rsidRDefault="004B5EE3" w:rsidP="00B91832">
      <w:pPr>
        <w:rPr>
          <w:noProof/>
        </w:rPr>
      </w:pPr>
    </w:p>
    <w:p w14:paraId="72676B7C" w14:textId="02170EF8" w:rsidR="004B5EE3" w:rsidRDefault="004B5EE3" w:rsidP="00B91832">
      <w:pPr>
        <w:rPr>
          <w:noProof/>
        </w:rPr>
      </w:pPr>
      <w:r>
        <w:rPr>
          <w:noProof/>
        </w:rPr>
        <w:drawing>
          <wp:inline distT="0" distB="0" distL="0" distR="0" wp14:anchorId="49A5E1A9" wp14:editId="7BCEF89E">
            <wp:extent cx="5629275" cy="52292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629275" cy="5229225"/>
                    </a:xfrm>
                    <a:prstGeom prst="rect">
                      <a:avLst/>
                    </a:prstGeom>
                  </pic:spPr>
                </pic:pic>
              </a:graphicData>
            </a:graphic>
          </wp:inline>
        </w:drawing>
      </w:r>
    </w:p>
    <w:p w14:paraId="679D0BCD" w14:textId="1F721E95" w:rsidR="00CF7209" w:rsidRDefault="004B5EE3" w:rsidP="00B91832">
      <w:pPr>
        <w:rPr>
          <w:noProof/>
        </w:rPr>
      </w:pPr>
      <w:r>
        <w:rPr>
          <w:noProof/>
        </w:rPr>
        <w:t>This class is the bakground processing that finds the models when the user searches for a make. It looks through the list of products which has all of the phones inside of it and looks for the make of which the user has searched for.</w:t>
      </w:r>
    </w:p>
    <w:p w14:paraId="780BFFE2" w14:textId="7F64856C" w:rsidR="004B5EE3" w:rsidRDefault="004B5EE3" w:rsidP="00B91832">
      <w:pPr>
        <w:rPr>
          <w:noProof/>
        </w:rPr>
      </w:pPr>
    </w:p>
    <w:p w14:paraId="4E5F780B" w14:textId="35D1A8EF" w:rsidR="004B5EE3" w:rsidRDefault="004B5EE3" w:rsidP="004B5EE3">
      <w:pPr>
        <w:pStyle w:val="Heading1"/>
        <w:numPr>
          <w:ilvl w:val="0"/>
          <w:numId w:val="1"/>
        </w:numPr>
        <w:rPr>
          <w:noProof/>
        </w:rPr>
      </w:pPr>
      <w:bookmarkStart w:id="7" w:name="_Toc5289743"/>
      <w:r>
        <w:rPr>
          <w:noProof/>
        </w:rPr>
        <w:t>Conclusion</w:t>
      </w:r>
      <w:bookmarkEnd w:id="7"/>
      <w:r>
        <w:rPr>
          <w:noProof/>
        </w:rPr>
        <w:t xml:space="preserve"> </w:t>
      </w:r>
    </w:p>
    <w:p w14:paraId="7516386D" w14:textId="2E73DDF2" w:rsidR="00CF7209" w:rsidRDefault="004B5EE3" w:rsidP="00B91832">
      <w:pPr>
        <w:rPr>
          <w:noProof/>
        </w:rPr>
      </w:pPr>
      <w:r>
        <w:rPr>
          <w:noProof/>
        </w:rPr>
        <w:t xml:space="preserve">After completing the application, the it succesffuly searches for the nodes that have been added into the graph and uses the graph to look for the models that are connected on the graph so that the models that are on the phone are brought up. Also by looking at some of the design principles and looking how these can </w:t>
      </w:r>
      <w:r w:rsidR="00182B26">
        <w:rPr>
          <w:noProof/>
        </w:rPr>
        <w:t>change the design and make programs run more efficiently and that would be ready for something that would be added that isnt the same but because of how it has been made, can be programed in. also the benefits of low coupling and high cohesion have been realised and how it can help the programmer when creating a program.</w:t>
      </w:r>
    </w:p>
    <w:p w14:paraId="6B4A19AA" w14:textId="14C78C91" w:rsidR="00CF7209" w:rsidRDefault="00CF7209" w:rsidP="00B91832">
      <w:pPr>
        <w:rPr>
          <w:noProof/>
        </w:rPr>
      </w:pPr>
    </w:p>
    <w:p w14:paraId="46684941" w14:textId="29CF0D65" w:rsidR="00CF7209" w:rsidRDefault="00CF7209" w:rsidP="00B91832">
      <w:pPr>
        <w:rPr>
          <w:noProof/>
        </w:rPr>
      </w:pPr>
    </w:p>
    <w:p w14:paraId="074199D0" w14:textId="7AB663ED" w:rsidR="00CF7209" w:rsidRDefault="00CF7209" w:rsidP="00B91832">
      <w:pPr>
        <w:rPr>
          <w:noProof/>
        </w:rPr>
      </w:pPr>
    </w:p>
    <w:p w14:paraId="4224711C" w14:textId="77777777" w:rsidR="00CF7209" w:rsidRDefault="00CF7209" w:rsidP="00B91832"/>
    <w:p w14:paraId="350A4A2F" w14:textId="1184C1B6" w:rsidR="004F61CF" w:rsidRDefault="004F61CF" w:rsidP="00B91832"/>
    <w:p w14:paraId="597C0ABB" w14:textId="06B48393" w:rsidR="004F61CF" w:rsidRDefault="004F61CF" w:rsidP="00B91832"/>
    <w:p w14:paraId="4E0F04F3" w14:textId="27DEBB77" w:rsidR="004F61CF" w:rsidRDefault="004F61CF" w:rsidP="00B91832"/>
    <w:p w14:paraId="26CA8B6A" w14:textId="43532A6A" w:rsidR="00FE08E0" w:rsidRDefault="00FE08E0" w:rsidP="00B91832"/>
    <w:p w14:paraId="688EF43B" w14:textId="77777777" w:rsidR="00FE08E0" w:rsidRDefault="00FE08E0" w:rsidP="00B91832"/>
    <w:p w14:paraId="26D313D3" w14:textId="0AAC45F2" w:rsidR="004F61CF" w:rsidRDefault="004F61CF" w:rsidP="00B91832"/>
    <w:bookmarkStart w:id="8" w:name="_Toc5289744" w:displacedByCustomXml="next"/>
    <w:sdt>
      <w:sdtPr>
        <w:id w:val="-1907372088"/>
        <w:docPartObj>
          <w:docPartGallery w:val="Bibliographies"/>
          <w:docPartUnique/>
        </w:docPartObj>
      </w:sdtPr>
      <w:sdtEndPr>
        <w:rPr>
          <w:rFonts w:asciiTheme="minorHAnsi" w:eastAsiaTheme="minorHAnsi" w:hAnsiTheme="minorHAnsi" w:cstheme="minorBidi"/>
          <w:color w:val="auto"/>
          <w:sz w:val="22"/>
          <w:szCs w:val="22"/>
        </w:rPr>
      </w:sdtEndPr>
      <w:sdtContent>
        <w:p w14:paraId="3F8688AB" w14:textId="6459DA87" w:rsidR="004F61CF" w:rsidRDefault="004F61CF" w:rsidP="00710651">
          <w:pPr>
            <w:pStyle w:val="Heading1"/>
            <w:numPr>
              <w:ilvl w:val="0"/>
              <w:numId w:val="1"/>
            </w:numPr>
          </w:pPr>
          <w:r>
            <w:t>References</w:t>
          </w:r>
          <w:bookmarkEnd w:id="8"/>
        </w:p>
        <w:sdt>
          <w:sdtPr>
            <w:id w:val="-573587230"/>
            <w:bibliography/>
          </w:sdtPr>
          <w:sdtContent>
            <w:p w14:paraId="54C6CD3C" w14:textId="77777777" w:rsidR="00FE08E0" w:rsidRDefault="004F61C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E08E0" w14:paraId="28A6C028" w14:textId="77777777">
                <w:trPr>
                  <w:divId w:val="492182557"/>
                  <w:tblCellSpacing w:w="15" w:type="dxa"/>
                </w:trPr>
                <w:tc>
                  <w:tcPr>
                    <w:tcW w:w="50" w:type="pct"/>
                    <w:hideMark/>
                  </w:tcPr>
                  <w:p w14:paraId="0CA9E8C2" w14:textId="5F943BCB" w:rsidR="00FE08E0" w:rsidRDefault="00FE08E0">
                    <w:pPr>
                      <w:pStyle w:val="Bibliography"/>
                      <w:rPr>
                        <w:noProof/>
                        <w:sz w:val="24"/>
                        <w:szCs w:val="24"/>
                      </w:rPr>
                    </w:pPr>
                    <w:r>
                      <w:rPr>
                        <w:noProof/>
                      </w:rPr>
                      <w:t xml:space="preserve">[1] </w:t>
                    </w:r>
                  </w:p>
                </w:tc>
                <w:tc>
                  <w:tcPr>
                    <w:tcW w:w="0" w:type="auto"/>
                    <w:hideMark/>
                  </w:tcPr>
                  <w:p w14:paraId="6D531DAF" w14:textId="77777777" w:rsidR="00FE08E0" w:rsidRDefault="00FE08E0">
                    <w:pPr>
                      <w:pStyle w:val="Bibliography"/>
                      <w:rPr>
                        <w:noProof/>
                      </w:rPr>
                    </w:pPr>
                    <w:r>
                      <w:rPr>
                        <w:noProof/>
                      </w:rPr>
                      <w:t>M. Rouse, “object-oriented programming (OOP),” 2008. [Online]. Available: https://searchmicroservices.techtarget.com/definition/object-oriented-programming-OOP. [Accessed 1st april 2019].</w:t>
                    </w:r>
                  </w:p>
                </w:tc>
              </w:tr>
              <w:tr w:rsidR="00FE08E0" w14:paraId="54308A64" w14:textId="77777777">
                <w:trPr>
                  <w:divId w:val="492182557"/>
                  <w:tblCellSpacing w:w="15" w:type="dxa"/>
                </w:trPr>
                <w:tc>
                  <w:tcPr>
                    <w:tcW w:w="50" w:type="pct"/>
                    <w:hideMark/>
                  </w:tcPr>
                  <w:p w14:paraId="2026827E" w14:textId="77777777" w:rsidR="00FE08E0" w:rsidRDefault="00FE08E0">
                    <w:pPr>
                      <w:pStyle w:val="Bibliography"/>
                      <w:rPr>
                        <w:noProof/>
                      </w:rPr>
                    </w:pPr>
                    <w:r>
                      <w:rPr>
                        <w:noProof/>
                      </w:rPr>
                      <w:t xml:space="preserve">[2] </w:t>
                    </w:r>
                  </w:p>
                </w:tc>
                <w:tc>
                  <w:tcPr>
                    <w:tcW w:w="0" w:type="auto"/>
                    <w:hideMark/>
                  </w:tcPr>
                  <w:p w14:paraId="0068EBF3" w14:textId="77777777" w:rsidR="00FE08E0" w:rsidRDefault="00FE08E0">
                    <w:pPr>
                      <w:pStyle w:val="Bibliography"/>
                      <w:rPr>
                        <w:noProof/>
                      </w:rPr>
                    </w:pPr>
                    <w:r>
                      <w:rPr>
                        <w:noProof/>
                      </w:rPr>
                      <w:t>I. Montiel, “Low Coupling, High Cohesion,” a medium corporation, 17th september 2018. [Online]. Available: https://medium.com/clarityhub/low-coupling-high-cohesion-3610e35ac4a6. [Accessed 1st march 2019].</w:t>
                    </w:r>
                  </w:p>
                </w:tc>
              </w:tr>
              <w:tr w:rsidR="00FE08E0" w14:paraId="16125F72" w14:textId="77777777">
                <w:trPr>
                  <w:divId w:val="492182557"/>
                  <w:tblCellSpacing w:w="15" w:type="dxa"/>
                </w:trPr>
                <w:tc>
                  <w:tcPr>
                    <w:tcW w:w="50" w:type="pct"/>
                    <w:hideMark/>
                  </w:tcPr>
                  <w:p w14:paraId="6539F23F" w14:textId="77777777" w:rsidR="00FE08E0" w:rsidRDefault="00FE08E0">
                    <w:pPr>
                      <w:pStyle w:val="Bibliography"/>
                      <w:rPr>
                        <w:noProof/>
                      </w:rPr>
                    </w:pPr>
                    <w:r>
                      <w:rPr>
                        <w:noProof/>
                      </w:rPr>
                      <w:t xml:space="preserve">[3] </w:t>
                    </w:r>
                  </w:p>
                </w:tc>
                <w:tc>
                  <w:tcPr>
                    <w:tcW w:w="0" w:type="auto"/>
                    <w:hideMark/>
                  </w:tcPr>
                  <w:p w14:paraId="7B0F53E5" w14:textId="77777777" w:rsidR="00FE08E0" w:rsidRDefault="00FE08E0">
                    <w:pPr>
                      <w:pStyle w:val="Bibliography"/>
                      <w:rPr>
                        <w:noProof/>
                      </w:rPr>
                    </w:pPr>
                    <w:r>
                      <w:rPr>
                        <w:noProof/>
                      </w:rPr>
                      <w:t>S. Lambert, “Quick Tip: The OOP Principle of Cohesion,” gamedevelopment.tutsplus.com, 2nd November 2012. [Online]. Available: https://gamedevelopment.tutsplus.com/tutorials/quick-tip-the-oop-principle-of-cohesion--gamedev-1811. [Accessed 1st april 2019].</w:t>
                    </w:r>
                  </w:p>
                </w:tc>
              </w:tr>
              <w:tr w:rsidR="00FE08E0" w14:paraId="3C1FFDD5" w14:textId="77777777">
                <w:trPr>
                  <w:divId w:val="492182557"/>
                  <w:tblCellSpacing w:w="15" w:type="dxa"/>
                </w:trPr>
                <w:tc>
                  <w:tcPr>
                    <w:tcW w:w="50" w:type="pct"/>
                    <w:hideMark/>
                  </w:tcPr>
                  <w:p w14:paraId="59E45794" w14:textId="77777777" w:rsidR="00FE08E0" w:rsidRDefault="00FE08E0">
                    <w:pPr>
                      <w:pStyle w:val="Bibliography"/>
                      <w:rPr>
                        <w:noProof/>
                      </w:rPr>
                    </w:pPr>
                    <w:r>
                      <w:rPr>
                        <w:noProof/>
                      </w:rPr>
                      <w:t xml:space="preserve">[4] </w:t>
                    </w:r>
                  </w:p>
                </w:tc>
                <w:tc>
                  <w:tcPr>
                    <w:tcW w:w="0" w:type="auto"/>
                    <w:hideMark/>
                  </w:tcPr>
                  <w:p w14:paraId="2800A754" w14:textId="77777777" w:rsidR="00FE08E0" w:rsidRDefault="00FE08E0">
                    <w:pPr>
                      <w:pStyle w:val="Bibliography"/>
                      <w:rPr>
                        <w:noProof/>
                      </w:rPr>
                    </w:pPr>
                    <w:r>
                      <w:rPr>
                        <w:noProof/>
                      </w:rPr>
                      <w:t>“Encapsulation in Object Oriented Programming OOP,” Topper skills, [Online]. Available: http://www.topperskills.com/tutorials/oop/object-oriented-programming-encapsulation-concepts.html. [Accessed 1st April 2019].</w:t>
                    </w:r>
                  </w:p>
                </w:tc>
              </w:tr>
              <w:tr w:rsidR="00FE08E0" w14:paraId="54BA6C7D" w14:textId="77777777">
                <w:trPr>
                  <w:divId w:val="492182557"/>
                  <w:tblCellSpacing w:w="15" w:type="dxa"/>
                </w:trPr>
                <w:tc>
                  <w:tcPr>
                    <w:tcW w:w="50" w:type="pct"/>
                    <w:hideMark/>
                  </w:tcPr>
                  <w:p w14:paraId="3259B6B0" w14:textId="77777777" w:rsidR="00FE08E0" w:rsidRDefault="00FE08E0">
                    <w:pPr>
                      <w:pStyle w:val="Bibliography"/>
                      <w:rPr>
                        <w:noProof/>
                      </w:rPr>
                    </w:pPr>
                    <w:r>
                      <w:rPr>
                        <w:noProof/>
                      </w:rPr>
                      <w:t xml:space="preserve">[5] </w:t>
                    </w:r>
                  </w:p>
                </w:tc>
                <w:tc>
                  <w:tcPr>
                    <w:tcW w:w="0" w:type="auto"/>
                    <w:hideMark/>
                  </w:tcPr>
                  <w:p w14:paraId="36C23D67" w14:textId="77777777" w:rsidR="00FE08E0" w:rsidRDefault="00FE08E0">
                    <w:pPr>
                      <w:pStyle w:val="Bibliography"/>
                      <w:rPr>
                        <w:noProof/>
                      </w:rPr>
                    </w:pPr>
                    <w:r>
                      <w:rPr>
                        <w:noProof/>
                      </w:rPr>
                      <w:t>C. SINGH, “OOPs in Java: Encapsulation, Inheritance, Polymorphism, Abstraction,” beginnersbook, [Online]. Available: https://beginnersbook.com/2013/03/oops-in-java-encapsulation-inheritance-polymorphism-abstraction/. [Accessed 1st April 2019].</w:t>
                    </w:r>
                  </w:p>
                </w:tc>
              </w:tr>
              <w:tr w:rsidR="00FE08E0" w14:paraId="6D86E746" w14:textId="77777777">
                <w:trPr>
                  <w:divId w:val="492182557"/>
                  <w:tblCellSpacing w:w="15" w:type="dxa"/>
                </w:trPr>
                <w:tc>
                  <w:tcPr>
                    <w:tcW w:w="50" w:type="pct"/>
                    <w:hideMark/>
                  </w:tcPr>
                  <w:p w14:paraId="0EE0C99C" w14:textId="77777777" w:rsidR="00FE08E0" w:rsidRDefault="00FE08E0">
                    <w:pPr>
                      <w:pStyle w:val="Bibliography"/>
                      <w:rPr>
                        <w:noProof/>
                      </w:rPr>
                    </w:pPr>
                    <w:r>
                      <w:rPr>
                        <w:noProof/>
                      </w:rPr>
                      <w:t xml:space="preserve">[6] </w:t>
                    </w:r>
                  </w:p>
                </w:tc>
                <w:tc>
                  <w:tcPr>
                    <w:tcW w:w="0" w:type="auto"/>
                    <w:hideMark/>
                  </w:tcPr>
                  <w:p w14:paraId="60A3231D" w14:textId="77777777" w:rsidR="00FE08E0" w:rsidRDefault="00FE08E0">
                    <w:pPr>
                      <w:pStyle w:val="Bibliography"/>
                      <w:rPr>
                        <w:noProof/>
                      </w:rPr>
                    </w:pPr>
                    <w:r>
                      <w:rPr>
                        <w:noProof/>
                      </w:rPr>
                      <w:t>V. Beal, “polymorphism,” webopedia, [Online]. Available: https://www.webopedia.com/TERM/P/polymorphism.html. [Accessed 1st April 2019].</w:t>
                    </w:r>
                  </w:p>
                </w:tc>
              </w:tr>
              <w:tr w:rsidR="00FE08E0" w14:paraId="5DEFC49D" w14:textId="77777777">
                <w:trPr>
                  <w:divId w:val="492182557"/>
                  <w:tblCellSpacing w:w="15" w:type="dxa"/>
                </w:trPr>
                <w:tc>
                  <w:tcPr>
                    <w:tcW w:w="50" w:type="pct"/>
                    <w:hideMark/>
                  </w:tcPr>
                  <w:p w14:paraId="6B635D2A" w14:textId="77777777" w:rsidR="00FE08E0" w:rsidRDefault="00FE08E0">
                    <w:pPr>
                      <w:pStyle w:val="Bibliography"/>
                      <w:rPr>
                        <w:noProof/>
                      </w:rPr>
                    </w:pPr>
                    <w:r>
                      <w:rPr>
                        <w:noProof/>
                      </w:rPr>
                      <w:t xml:space="preserve">[7] </w:t>
                    </w:r>
                  </w:p>
                </w:tc>
                <w:tc>
                  <w:tcPr>
                    <w:tcW w:w="0" w:type="auto"/>
                    <w:hideMark/>
                  </w:tcPr>
                  <w:p w14:paraId="5DFA1475" w14:textId="77777777" w:rsidR="00FE08E0" w:rsidRDefault="00FE08E0">
                    <w:pPr>
                      <w:pStyle w:val="Bibliography"/>
                      <w:rPr>
                        <w:noProof/>
                      </w:rPr>
                    </w:pPr>
                    <w:r>
                      <w:rPr>
                        <w:noProof/>
                      </w:rPr>
                      <w:t>“Liskov Substitution Principle,” spring framework guru, [Online]. Available: https://springframework.guru/principles-of-object-oriented-design/liskov-substitution-principle/. [Accessed 2019 April 2019].</w:t>
                    </w:r>
                  </w:p>
                </w:tc>
              </w:tr>
            </w:tbl>
            <w:p w14:paraId="52569B64" w14:textId="77777777" w:rsidR="00FE08E0" w:rsidRDefault="00FE08E0">
              <w:pPr>
                <w:divId w:val="492182557"/>
                <w:rPr>
                  <w:rFonts w:eastAsia="Times New Roman"/>
                  <w:noProof/>
                </w:rPr>
              </w:pPr>
            </w:p>
            <w:p w14:paraId="2735DAEB" w14:textId="654CD285" w:rsidR="004F61CF" w:rsidRDefault="004F61CF">
              <w:r>
                <w:rPr>
                  <w:b/>
                  <w:bCs/>
                  <w:noProof/>
                </w:rPr>
                <w:fldChar w:fldCharType="end"/>
              </w:r>
            </w:p>
          </w:sdtContent>
        </w:sdt>
      </w:sdtContent>
    </w:sdt>
    <w:p w14:paraId="0E04028C" w14:textId="77777777" w:rsidR="004F61CF" w:rsidRPr="00B91832" w:rsidRDefault="004F61CF" w:rsidP="00B91832"/>
    <w:sectPr w:rsidR="004F61CF" w:rsidRPr="00B91832" w:rsidSect="006D1CC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D9B400" w14:textId="77777777" w:rsidR="004B5EE3" w:rsidRDefault="004B5EE3" w:rsidP="00B91832">
      <w:pPr>
        <w:spacing w:after="0" w:line="240" w:lineRule="auto"/>
      </w:pPr>
      <w:r>
        <w:separator/>
      </w:r>
    </w:p>
  </w:endnote>
  <w:endnote w:type="continuationSeparator" w:id="0">
    <w:p w14:paraId="1C03B600" w14:textId="77777777" w:rsidR="004B5EE3" w:rsidRDefault="004B5EE3" w:rsidP="00B91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CBC647" w14:textId="77777777" w:rsidR="004B5EE3" w:rsidRDefault="004B5EE3" w:rsidP="00B91832">
      <w:pPr>
        <w:spacing w:after="0" w:line="240" w:lineRule="auto"/>
      </w:pPr>
      <w:r>
        <w:separator/>
      </w:r>
    </w:p>
  </w:footnote>
  <w:footnote w:type="continuationSeparator" w:id="0">
    <w:p w14:paraId="3983D7F5" w14:textId="77777777" w:rsidR="004B5EE3" w:rsidRDefault="004B5EE3" w:rsidP="00B918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50284"/>
    <w:multiLevelType w:val="multilevel"/>
    <w:tmpl w:val="44DC238E"/>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1CCC"/>
    <w:rsid w:val="0004383D"/>
    <w:rsid w:val="00054D2A"/>
    <w:rsid w:val="00084B62"/>
    <w:rsid w:val="0013195D"/>
    <w:rsid w:val="00182B26"/>
    <w:rsid w:val="00287084"/>
    <w:rsid w:val="00291001"/>
    <w:rsid w:val="002F4AF4"/>
    <w:rsid w:val="003D0F8B"/>
    <w:rsid w:val="00421F52"/>
    <w:rsid w:val="004A2A6B"/>
    <w:rsid w:val="004B5EE3"/>
    <w:rsid w:val="004D307D"/>
    <w:rsid w:val="004F61CF"/>
    <w:rsid w:val="006338AB"/>
    <w:rsid w:val="006524DB"/>
    <w:rsid w:val="00665505"/>
    <w:rsid w:val="006A67D0"/>
    <w:rsid w:val="006D1CCC"/>
    <w:rsid w:val="00710651"/>
    <w:rsid w:val="00767F5D"/>
    <w:rsid w:val="007F5B49"/>
    <w:rsid w:val="0083490B"/>
    <w:rsid w:val="008D4162"/>
    <w:rsid w:val="008F56ED"/>
    <w:rsid w:val="008F5E1D"/>
    <w:rsid w:val="008F78AC"/>
    <w:rsid w:val="00952F99"/>
    <w:rsid w:val="009B605F"/>
    <w:rsid w:val="00A01701"/>
    <w:rsid w:val="00A454A7"/>
    <w:rsid w:val="00A842A9"/>
    <w:rsid w:val="00B33ECF"/>
    <w:rsid w:val="00B82991"/>
    <w:rsid w:val="00B91832"/>
    <w:rsid w:val="00B945A7"/>
    <w:rsid w:val="00BB6301"/>
    <w:rsid w:val="00BC3852"/>
    <w:rsid w:val="00C005B1"/>
    <w:rsid w:val="00CF6343"/>
    <w:rsid w:val="00CF7209"/>
    <w:rsid w:val="00D36D1F"/>
    <w:rsid w:val="00D5486E"/>
    <w:rsid w:val="00DF7008"/>
    <w:rsid w:val="00E5737E"/>
    <w:rsid w:val="00EA5332"/>
    <w:rsid w:val="00EC2CD3"/>
    <w:rsid w:val="00F326D6"/>
    <w:rsid w:val="00F7398C"/>
    <w:rsid w:val="00FE08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58EA0"/>
  <w15:chartTrackingRefBased/>
  <w15:docId w15:val="{C8759E89-9187-4CB4-A819-726D0385D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1C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C38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D1CC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D1CCC"/>
    <w:rPr>
      <w:rFonts w:eastAsiaTheme="minorEastAsia"/>
      <w:lang w:val="en-US"/>
    </w:rPr>
  </w:style>
  <w:style w:type="character" w:customStyle="1" w:styleId="Heading1Char">
    <w:name w:val="Heading 1 Char"/>
    <w:basedOn w:val="DefaultParagraphFont"/>
    <w:link w:val="Heading1"/>
    <w:uiPriority w:val="9"/>
    <w:rsid w:val="006D1CC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D1CCC"/>
    <w:pPr>
      <w:outlineLvl w:val="9"/>
    </w:pPr>
    <w:rPr>
      <w:lang w:val="en-US"/>
    </w:rPr>
  </w:style>
  <w:style w:type="paragraph" w:styleId="TOC1">
    <w:name w:val="toc 1"/>
    <w:basedOn w:val="Normal"/>
    <w:next w:val="Normal"/>
    <w:autoRedefine/>
    <w:uiPriority w:val="39"/>
    <w:unhideWhenUsed/>
    <w:rsid w:val="006D1CCC"/>
    <w:pPr>
      <w:spacing w:after="100"/>
    </w:pPr>
  </w:style>
  <w:style w:type="character" w:styleId="Hyperlink">
    <w:name w:val="Hyperlink"/>
    <w:basedOn w:val="DefaultParagraphFont"/>
    <w:uiPriority w:val="99"/>
    <w:unhideWhenUsed/>
    <w:rsid w:val="006D1CCC"/>
    <w:rPr>
      <w:color w:val="0563C1" w:themeColor="hyperlink"/>
      <w:u w:val="single"/>
    </w:rPr>
  </w:style>
  <w:style w:type="character" w:customStyle="1" w:styleId="Heading2Char">
    <w:name w:val="Heading 2 Char"/>
    <w:basedOn w:val="DefaultParagraphFont"/>
    <w:link w:val="Heading2"/>
    <w:uiPriority w:val="9"/>
    <w:rsid w:val="00BC385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C3852"/>
    <w:pPr>
      <w:ind w:left="720"/>
      <w:contextualSpacing/>
    </w:pPr>
  </w:style>
  <w:style w:type="paragraph" w:styleId="TOC2">
    <w:name w:val="toc 2"/>
    <w:basedOn w:val="Normal"/>
    <w:next w:val="Normal"/>
    <w:autoRedefine/>
    <w:uiPriority w:val="39"/>
    <w:unhideWhenUsed/>
    <w:rsid w:val="00BC3852"/>
    <w:pPr>
      <w:spacing w:after="100"/>
      <w:ind w:left="220"/>
    </w:pPr>
  </w:style>
  <w:style w:type="paragraph" w:styleId="Header">
    <w:name w:val="header"/>
    <w:basedOn w:val="Normal"/>
    <w:link w:val="HeaderChar"/>
    <w:uiPriority w:val="99"/>
    <w:unhideWhenUsed/>
    <w:rsid w:val="00B91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1832"/>
  </w:style>
  <w:style w:type="paragraph" w:styleId="Footer">
    <w:name w:val="footer"/>
    <w:basedOn w:val="Normal"/>
    <w:link w:val="FooterChar"/>
    <w:uiPriority w:val="99"/>
    <w:unhideWhenUsed/>
    <w:rsid w:val="00B91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1832"/>
  </w:style>
  <w:style w:type="paragraph" w:styleId="Bibliography">
    <w:name w:val="Bibliography"/>
    <w:basedOn w:val="Normal"/>
    <w:next w:val="Normal"/>
    <w:uiPriority w:val="37"/>
    <w:unhideWhenUsed/>
    <w:rsid w:val="004F61CF"/>
  </w:style>
  <w:style w:type="paragraph" w:styleId="BalloonText">
    <w:name w:val="Balloon Text"/>
    <w:basedOn w:val="Normal"/>
    <w:link w:val="BalloonTextChar"/>
    <w:uiPriority w:val="99"/>
    <w:semiHidden/>
    <w:unhideWhenUsed/>
    <w:rsid w:val="00CF720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720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75717">
      <w:bodyDiv w:val="1"/>
      <w:marLeft w:val="0"/>
      <w:marRight w:val="0"/>
      <w:marTop w:val="0"/>
      <w:marBottom w:val="0"/>
      <w:divBdr>
        <w:top w:val="none" w:sz="0" w:space="0" w:color="auto"/>
        <w:left w:val="none" w:sz="0" w:space="0" w:color="auto"/>
        <w:bottom w:val="none" w:sz="0" w:space="0" w:color="auto"/>
        <w:right w:val="none" w:sz="0" w:space="0" w:color="auto"/>
      </w:divBdr>
    </w:div>
    <w:div w:id="133716733">
      <w:bodyDiv w:val="1"/>
      <w:marLeft w:val="0"/>
      <w:marRight w:val="0"/>
      <w:marTop w:val="0"/>
      <w:marBottom w:val="0"/>
      <w:divBdr>
        <w:top w:val="none" w:sz="0" w:space="0" w:color="auto"/>
        <w:left w:val="none" w:sz="0" w:space="0" w:color="auto"/>
        <w:bottom w:val="none" w:sz="0" w:space="0" w:color="auto"/>
        <w:right w:val="none" w:sz="0" w:space="0" w:color="auto"/>
      </w:divBdr>
    </w:div>
    <w:div w:id="141235481">
      <w:bodyDiv w:val="1"/>
      <w:marLeft w:val="0"/>
      <w:marRight w:val="0"/>
      <w:marTop w:val="0"/>
      <w:marBottom w:val="0"/>
      <w:divBdr>
        <w:top w:val="none" w:sz="0" w:space="0" w:color="auto"/>
        <w:left w:val="none" w:sz="0" w:space="0" w:color="auto"/>
        <w:bottom w:val="none" w:sz="0" w:space="0" w:color="auto"/>
        <w:right w:val="none" w:sz="0" w:space="0" w:color="auto"/>
      </w:divBdr>
    </w:div>
    <w:div w:id="166675752">
      <w:bodyDiv w:val="1"/>
      <w:marLeft w:val="0"/>
      <w:marRight w:val="0"/>
      <w:marTop w:val="0"/>
      <w:marBottom w:val="0"/>
      <w:divBdr>
        <w:top w:val="none" w:sz="0" w:space="0" w:color="auto"/>
        <w:left w:val="none" w:sz="0" w:space="0" w:color="auto"/>
        <w:bottom w:val="none" w:sz="0" w:space="0" w:color="auto"/>
        <w:right w:val="none" w:sz="0" w:space="0" w:color="auto"/>
      </w:divBdr>
    </w:div>
    <w:div w:id="225116454">
      <w:bodyDiv w:val="1"/>
      <w:marLeft w:val="0"/>
      <w:marRight w:val="0"/>
      <w:marTop w:val="0"/>
      <w:marBottom w:val="0"/>
      <w:divBdr>
        <w:top w:val="none" w:sz="0" w:space="0" w:color="auto"/>
        <w:left w:val="none" w:sz="0" w:space="0" w:color="auto"/>
        <w:bottom w:val="none" w:sz="0" w:space="0" w:color="auto"/>
        <w:right w:val="none" w:sz="0" w:space="0" w:color="auto"/>
      </w:divBdr>
    </w:div>
    <w:div w:id="257522681">
      <w:bodyDiv w:val="1"/>
      <w:marLeft w:val="0"/>
      <w:marRight w:val="0"/>
      <w:marTop w:val="0"/>
      <w:marBottom w:val="0"/>
      <w:divBdr>
        <w:top w:val="none" w:sz="0" w:space="0" w:color="auto"/>
        <w:left w:val="none" w:sz="0" w:space="0" w:color="auto"/>
        <w:bottom w:val="none" w:sz="0" w:space="0" w:color="auto"/>
        <w:right w:val="none" w:sz="0" w:space="0" w:color="auto"/>
      </w:divBdr>
    </w:div>
    <w:div w:id="266666127">
      <w:bodyDiv w:val="1"/>
      <w:marLeft w:val="0"/>
      <w:marRight w:val="0"/>
      <w:marTop w:val="0"/>
      <w:marBottom w:val="0"/>
      <w:divBdr>
        <w:top w:val="none" w:sz="0" w:space="0" w:color="auto"/>
        <w:left w:val="none" w:sz="0" w:space="0" w:color="auto"/>
        <w:bottom w:val="none" w:sz="0" w:space="0" w:color="auto"/>
        <w:right w:val="none" w:sz="0" w:space="0" w:color="auto"/>
      </w:divBdr>
    </w:div>
    <w:div w:id="267852904">
      <w:bodyDiv w:val="1"/>
      <w:marLeft w:val="0"/>
      <w:marRight w:val="0"/>
      <w:marTop w:val="0"/>
      <w:marBottom w:val="0"/>
      <w:divBdr>
        <w:top w:val="none" w:sz="0" w:space="0" w:color="auto"/>
        <w:left w:val="none" w:sz="0" w:space="0" w:color="auto"/>
        <w:bottom w:val="none" w:sz="0" w:space="0" w:color="auto"/>
        <w:right w:val="none" w:sz="0" w:space="0" w:color="auto"/>
      </w:divBdr>
    </w:div>
    <w:div w:id="298875665">
      <w:bodyDiv w:val="1"/>
      <w:marLeft w:val="0"/>
      <w:marRight w:val="0"/>
      <w:marTop w:val="0"/>
      <w:marBottom w:val="0"/>
      <w:divBdr>
        <w:top w:val="none" w:sz="0" w:space="0" w:color="auto"/>
        <w:left w:val="none" w:sz="0" w:space="0" w:color="auto"/>
        <w:bottom w:val="none" w:sz="0" w:space="0" w:color="auto"/>
        <w:right w:val="none" w:sz="0" w:space="0" w:color="auto"/>
      </w:divBdr>
    </w:div>
    <w:div w:id="384253966">
      <w:bodyDiv w:val="1"/>
      <w:marLeft w:val="0"/>
      <w:marRight w:val="0"/>
      <w:marTop w:val="0"/>
      <w:marBottom w:val="0"/>
      <w:divBdr>
        <w:top w:val="none" w:sz="0" w:space="0" w:color="auto"/>
        <w:left w:val="none" w:sz="0" w:space="0" w:color="auto"/>
        <w:bottom w:val="none" w:sz="0" w:space="0" w:color="auto"/>
        <w:right w:val="none" w:sz="0" w:space="0" w:color="auto"/>
      </w:divBdr>
    </w:div>
    <w:div w:id="460467542">
      <w:bodyDiv w:val="1"/>
      <w:marLeft w:val="0"/>
      <w:marRight w:val="0"/>
      <w:marTop w:val="0"/>
      <w:marBottom w:val="0"/>
      <w:divBdr>
        <w:top w:val="none" w:sz="0" w:space="0" w:color="auto"/>
        <w:left w:val="none" w:sz="0" w:space="0" w:color="auto"/>
        <w:bottom w:val="none" w:sz="0" w:space="0" w:color="auto"/>
        <w:right w:val="none" w:sz="0" w:space="0" w:color="auto"/>
      </w:divBdr>
    </w:div>
    <w:div w:id="492182557">
      <w:bodyDiv w:val="1"/>
      <w:marLeft w:val="0"/>
      <w:marRight w:val="0"/>
      <w:marTop w:val="0"/>
      <w:marBottom w:val="0"/>
      <w:divBdr>
        <w:top w:val="none" w:sz="0" w:space="0" w:color="auto"/>
        <w:left w:val="none" w:sz="0" w:space="0" w:color="auto"/>
        <w:bottom w:val="none" w:sz="0" w:space="0" w:color="auto"/>
        <w:right w:val="none" w:sz="0" w:space="0" w:color="auto"/>
      </w:divBdr>
    </w:div>
    <w:div w:id="516040449">
      <w:bodyDiv w:val="1"/>
      <w:marLeft w:val="0"/>
      <w:marRight w:val="0"/>
      <w:marTop w:val="0"/>
      <w:marBottom w:val="0"/>
      <w:divBdr>
        <w:top w:val="none" w:sz="0" w:space="0" w:color="auto"/>
        <w:left w:val="none" w:sz="0" w:space="0" w:color="auto"/>
        <w:bottom w:val="none" w:sz="0" w:space="0" w:color="auto"/>
        <w:right w:val="none" w:sz="0" w:space="0" w:color="auto"/>
      </w:divBdr>
    </w:div>
    <w:div w:id="576980156">
      <w:bodyDiv w:val="1"/>
      <w:marLeft w:val="0"/>
      <w:marRight w:val="0"/>
      <w:marTop w:val="0"/>
      <w:marBottom w:val="0"/>
      <w:divBdr>
        <w:top w:val="none" w:sz="0" w:space="0" w:color="auto"/>
        <w:left w:val="none" w:sz="0" w:space="0" w:color="auto"/>
        <w:bottom w:val="none" w:sz="0" w:space="0" w:color="auto"/>
        <w:right w:val="none" w:sz="0" w:space="0" w:color="auto"/>
      </w:divBdr>
    </w:div>
    <w:div w:id="622467631">
      <w:bodyDiv w:val="1"/>
      <w:marLeft w:val="0"/>
      <w:marRight w:val="0"/>
      <w:marTop w:val="0"/>
      <w:marBottom w:val="0"/>
      <w:divBdr>
        <w:top w:val="none" w:sz="0" w:space="0" w:color="auto"/>
        <w:left w:val="none" w:sz="0" w:space="0" w:color="auto"/>
        <w:bottom w:val="none" w:sz="0" w:space="0" w:color="auto"/>
        <w:right w:val="none" w:sz="0" w:space="0" w:color="auto"/>
      </w:divBdr>
    </w:div>
    <w:div w:id="771391401">
      <w:bodyDiv w:val="1"/>
      <w:marLeft w:val="0"/>
      <w:marRight w:val="0"/>
      <w:marTop w:val="0"/>
      <w:marBottom w:val="0"/>
      <w:divBdr>
        <w:top w:val="none" w:sz="0" w:space="0" w:color="auto"/>
        <w:left w:val="none" w:sz="0" w:space="0" w:color="auto"/>
        <w:bottom w:val="none" w:sz="0" w:space="0" w:color="auto"/>
        <w:right w:val="none" w:sz="0" w:space="0" w:color="auto"/>
      </w:divBdr>
    </w:div>
    <w:div w:id="778337313">
      <w:bodyDiv w:val="1"/>
      <w:marLeft w:val="0"/>
      <w:marRight w:val="0"/>
      <w:marTop w:val="0"/>
      <w:marBottom w:val="0"/>
      <w:divBdr>
        <w:top w:val="none" w:sz="0" w:space="0" w:color="auto"/>
        <w:left w:val="none" w:sz="0" w:space="0" w:color="auto"/>
        <w:bottom w:val="none" w:sz="0" w:space="0" w:color="auto"/>
        <w:right w:val="none" w:sz="0" w:space="0" w:color="auto"/>
      </w:divBdr>
    </w:div>
    <w:div w:id="836043486">
      <w:bodyDiv w:val="1"/>
      <w:marLeft w:val="0"/>
      <w:marRight w:val="0"/>
      <w:marTop w:val="0"/>
      <w:marBottom w:val="0"/>
      <w:divBdr>
        <w:top w:val="none" w:sz="0" w:space="0" w:color="auto"/>
        <w:left w:val="none" w:sz="0" w:space="0" w:color="auto"/>
        <w:bottom w:val="none" w:sz="0" w:space="0" w:color="auto"/>
        <w:right w:val="none" w:sz="0" w:space="0" w:color="auto"/>
      </w:divBdr>
    </w:div>
    <w:div w:id="880046593">
      <w:bodyDiv w:val="1"/>
      <w:marLeft w:val="0"/>
      <w:marRight w:val="0"/>
      <w:marTop w:val="0"/>
      <w:marBottom w:val="0"/>
      <w:divBdr>
        <w:top w:val="none" w:sz="0" w:space="0" w:color="auto"/>
        <w:left w:val="none" w:sz="0" w:space="0" w:color="auto"/>
        <w:bottom w:val="none" w:sz="0" w:space="0" w:color="auto"/>
        <w:right w:val="none" w:sz="0" w:space="0" w:color="auto"/>
      </w:divBdr>
    </w:div>
    <w:div w:id="1066957519">
      <w:bodyDiv w:val="1"/>
      <w:marLeft w:val="0"/>
      <w:marRight w:val="0"/>
      <w:marTop w:val="0"/>
      <w:marBottom w:val="0"/>
      <w:divBdr>
        <w:top w:val="none" w:sz="0" w:space="0" w:color="auto"/>
        <w:left w:val="none" w:sz="0" w:space="0" w:color="auto"/>
        <w:bottom w:val="none" w:sz="0" w:space="0" w:color="auto"/>
        <w:right w:val="none" w:sz="0" w:space="0" w:color="auto"/>
      </w:divBdr>
    </w:div>
    <w:div w:id="1190408619">
      <w:bodyDiv w:val="1"/>
      <w:marLeft w:val="0"/>
      <w:marRight w:val="0"/>
      <w:marTop w:val="0"/>
      <w:marBottom w:val="0"/>
      <w:divBdr>
        <w:top w:val="none" w:sz="0" w:space="0" w:color="auto"/>
        <w:left w:val="none" w:sz="0" w:space="0" w:color="auto"/>
        <w:bottom w:val="none" w:sz="0" w:space="0" w:color="auto"/>
        <w:right w:val="none" w:sz="0" w:space="0" w:color="auto"/>
      </w:divBdr>
    </w:div>
    <w:div w:id="1336107943">
      <w:bodyDiv w:val="1"/>
      <w:marLeft w:val="0"/>
      <w:marRight w:val="0"/>
      <w:marTop w:val="0"/>
      <w:marBottom w:val="0"/>
      <w:divBdr>
        <w:top w:val="none" w:sz="0" w:space="0" w:color="auto"/>
        <w:left w:val="none" w:sz="0" w:space="0" w:color="auto"/>
        <w:bottom w:val="none" w:sz="0" w:space="0" w:color="auto"/>
        <w:right w:val="none" w:sz="0" w:space="0" w:color="auto"/>
      </w:divBdr>
    </w:div>
    <w:div w:id="1410737472">
      <w:bodyDiv w:val="1"/>
      <w:marLeft w:val="0"/>
      <w:marRight w:val="0"/>
      <w:marTop w:val="0"/>
      <w:marBottom w:val="0"/>
      <w:divBdr>
        <w:top w:val="none" w:sz="0" w:space="0" w:color="auto"/>
        <w:left w:val="none" w:sz="0" w:space="0" w:color="auto"/>
        <w:bottom w:val="none" w:sz="0" w:space="0" w:color="auto"/>
        <w:right w:val="none" w:sz="0" w:space="0" w:color="auto"/>
      </w:divBdr>
    </w:div>
    <w:div w:id="1586764395">
      <w:bodyDiv w:val="1"/>
      <w:marLeft w:val="0"/>
      <w:marRight w:val="0"/>
      <w:marTop w:val="0"/>
      <w:marBottom w:val="0"/>
      <w:divBdr>
        <w:top w:val="none" w:sz="0" w:space="0" w:color="auto"/>
        <w:left w:val="none" w:sz="0" w:space="0" w:color="auto"/>
        <w:bottom w:val="none" w:sz="0" w:space="0" w:color="auto"/>
        <w:right w:val="none" w:sz="0" w:space="0" w:color="auto"/>
      </w:divBdr>
    </w:div>
    <w:div w:id="1656298756">
      <w:bodyDiv w:val="1"/>
      <w:marLeft w:val="0"/>
      <w:marRight w:val="0"/>
      <w:marTop w:val="0"/>
      <w:marBottom w:val="0"/>
      <w:divBdr>
        <w:top w:val="none" w:sz="0" w:space="0" w:color="auto"/>
        <w:left w:val="none" w:sz="0" w:space="0" w:color="auto"/>
        <w:bottom w:val="none" w:sz="0" w:space="0" w:color="auto"/>
        <w:right w:val="none" w:sz="0" w:space="0" w:color="auto"/>
      </w:divBdr>
    </w:div>
    <w:div w:id="1727222110">
      <w:bodyDiv w:val="1"/>
      <w:marLeft w:val="0"/>
      <w:marRight w:val="0"/>
      <w:marTop w:val="0"/>
      <w:marBottom w:val="0"/>
      <w:divBdr>
        <w:top w:val="none" w:sz="0" w:space="0" w:color="auto"/>
        <w:left w:val="none" w:sz="0" w:space="0" w:color="auto"/>
        <w:bottom w:val="none" w:sz="0" w:space="0" w:color="auto"/>
        <w:right w:val="none" w:sz="0" w:space="0" w:color="auto"/>
      </w:divBdr>
    </w:div>
    <w:div w:id="1796561728">
      <w:bodyDiv w:val="1"/>
      <w:marLeft w:val="0"/>
      <w:marRight w:val="0"/>
      <w:marTop w:val="0"/>
      <w:marBottom w:val="0"/>
      <w:divBdr>
        <w:top w:val="none" w:sz="0" w:space="0" w:color="auto"/>
        <w:left w:val="none" w:sz="0" w:space="0" w:color="auto"/>
        <w:bottom w:val="none" w:sz="0" w:space="0" w:color="auto"/>
        <w:right w:val="none" w:sz="0" w:space="0" w:color="auto"/>
      </w:divBdr>
    </w:div>
    <w:div w:id="1937395951">
      <w:bodyDiv w:val="1"/>
      <w:marLeft w:val="0"/>
      <w:marRight w:val="0"/>
      <w:marTop w:val="0"/>
      <w:marBottom w:val="0"/>
      <w:divBdr>
        <w:top w:val="none" w:sz="0" w:space="0" w:color="auto"/>
        <w:left w:val="none" w:sz="0" w:space="0" w:color="auto"/>
        <w:bottom w:val="none" w:sz="0" w:space="0" w:color="auto"/>
        <w:right w:val="none" w:sz="0" w:space="0" w:color="auto"/>
      </w:divBdr>
    </w:div>
    <w:div w:id="1958827966">
      <w:bodyDiv w:val="1"/>
      <w:marLeft w:val="0"/>
      <w:marRight w:val="0"/>
      <w:marTop w:val="0"/>
      <w:marBottom w:val="0"/>
      <w:divBdr>
        <w:top w:val="none" w:sz="0" w:space="0" w:color="auto"/>
        <w:left w:val="none" w:sz="0" w:space="0" w:color="auto"/>
        <w:bottom w:val="none" w:sz="0" w:space="0" w:color="auto"/>
        <w:right w:val="none" w:sz="0" w:space="0" w:color="auto"/>
      </w:divBdr>
    </w:div>
    <w:div w:id="2114280689">
      <w:bodyDiv w:val="1"/>
      <w:marLeft w:val="0"/>
      <w:marRight w:val="0"/>
      <w:marTop w:val="0"/>
      <w:marBottom w:val="0"/>
      <w:divBdr>
        <w:top w:val="none" w:sz="0" w:space="0" w:color="auto"/>
        <w:left w:val="none" w:sz="0" w:space="0" w:color="auto"/>
        <w:bottom w:val="none" w:sz="0" w:space="0" w:color="auto"/>
        <w:right w:val="none" w:sz="0" w:space="0" w:color="auto"/>
      </w:divBdr>
    </w:div>
    <w:div w:id="2116245818">
      <w:bodyDiv w:val="1"/>
      <w:marLeft w:val="0"/>
      <w:marRight w:val="0"/>
      <w:marTop w:val="0"/>
      <w:marBottom w:val="0"/>
      <w:divBdr>
        <w:top w:val="none" w:sz="0" w:space="0" w:color="auto"/>
        <w:left w:val="none" w:sz="0" w:space="0" w:color="auto"/>
        <w:bottom w:val="none" w:sz="0" w:space="0" w:color="auto"/>
        <w:right w:val="none" w:sz="0" w:space="0" w:color="auto"/>
      </w:divBdr>
    </w:div>
    <w:div w:id="2126150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Mar08</b:Tag>
    <b:SourceType>InternetSite</b:SourceType>
    <b:Guid>{4A0E9579-2CB8-44AF-8217-EC0B57C509D4}</b:Guid>
    <b:Author>
      <b:Author>
        <b:NameList>
          <b:Person>
            <b:Last>Rouse</b:Last>
            <b:First>Margaret</b:First>
          </b:Person>
        </b:NameList>
      </b:Author>
    </b:Author>
    <b:Title>object-oriented programming (OOP)</b:Title>
    <b:Year>2008</b:Year>
    <b:YearAccessed>2019</b:YearAccessed>
    <b:MonthAccessed>april</b:MonthAccessed>
    <b:DayAccessed>1st</b:DayAccessed>
    <b:URL>https://searchmicroservices.techtarget.com/definition/object-oriented-programming-OOP</b:URL>
    <b:RefOrder>1</b:RefOrder>
  </b:Source>
  <b:Source>
    <b:Tag>Iva18</b:Tag>
    <b:SourceType>InternetSite</b:SourceType>
    <b:Guid>{3A4DCA00-F8BD-4C06-97EB-A08EA3FE4F61}</b:Guid>
    <b:Author>
      <b:Author>
        <b:NameList>
          <b:Person>
            <b:Last>Montiel</b:Last>
            <b:First>Ivan</b:First>
          </b:Person>
        </b:NameList>
      </b:Author>
    </b:Author>
    <b:Title>Low Coupling, High Cohesion</b:Title>
    <b:ProductionCompany>a medium corporation</b:ProductionCompany>
    <b:Year>2018</b:Year>
    <b:Month>september</b:Month>
    <b:Day>17th</b:Day>
    <b:YearAccessed>2019</b:YearAccessed>
    <b:MonthAccessed>march</b:MonthAccessed>
    <b:DayAccessed>1st</b:DayAccessed>
    <b:URL>https://medium.com/clarityhub/low-coupling-high-cohesion-3610e35ac4a6</b:URL>
    <b:RefOrder>2</b:RefOrder>
  </b:Source>
  <b:Source>
    <b:Tag>Lam12</b:Tag>
    <b:SourceType>InternetSite</b:SourceType>
    <b:Guid>{3C5B03DB-9D1E-42AD-961E-01CE7E499DD6}</b:Guid>
    <b:Author>
      <b:Author>
        <b:NameList>
          <b:Person>
            <b:Last>Lambert</b:Last>
            <b:First>Steven</b:First>
          </b:Person>
        </b:NameList>
      </b:Author>
    </b:Author>
    <b:Title>Quick Tip: The OOP Principle of Cohesion</b:Title>
    <b:ProductionCompany>gamedevelopment.tutsplus.com</b:ProductionCompany>
    <b:Year>2012</b:Year>
    <b:Month>November</b:Month>
    <b:Day>2nd</b:Day>
    <b:YearAccessed>2019</b:YearAccessed>
    <b:MonthAccessed>april</b:MonthAccessed>
    <b:DayAccessed>1st</b:DayAccessed>
    <b:URL>https://gamedevelopment.tutsplus.com/tutorials/quick-tip-the-oop-principle-of-cohesion--gamedev-1811</b:URL>
    <b:RefOrder>3</b:RefOrder>
  </b:Source>
  <b:Source>
    <b:Tag>Enc19</b:Tag>
    <b:SourceType>InternetSite</b:SourceType>
    <b:Guid>{C594AA4B-305E-4192-8EAF-FE9A8E4C9E56}</b:Guid>
    <b:Title>Encapsulation in Object Oriented Programming OOP</b:Title>
    <b:ProductionCompany>Topper skills</b:ProductionCompany>
    <b:YearAccessed>2019</b:YearAccessed>
    <b:MonthAccessed>April</b:MonthAccessed>
    <b:DayAccessed>1st</b:DayAccessed>
    <b:URL>http://www.topperskills.com/tutorials/oop/object-oriented-programming-encapsulation-concepts.html</b:URL>
    <b:RefOrder>4</b:RefOrder>
  </b:Source>
  <b:Source>
    <b:Tag>CHA19</b:Tag>
    <b:SourceType>InternetSite</b:SourceType>
    <b:Guid>{C038BB7D-18E6-4C78-BE17-D14BA5C12E83}</b:Guid>
    <b:Author>
      <b:Author>
        <b:NameList>
          <b:Person>
            <b:Last>SINGH</b:Last>
            <b:First>CHAITANYA</b:First>
          </b:Person>
        </b:NameList>
      </b:Author>
    </b:Author>
    <b:Title>OOPs in Java: Encapsulation, Inheritance, Polymorphism, Abstraction</b:Title>
    <b:ProductionCompany>beginnersbook</b:ProductionCompany>
    <b:YearAccessed>2019</b:YearAccessed>
    <b:MonthAccessed>April</b:MonthAccessed>
    <b:DayAccessed>1st</b:DayAccessed>
    <b:URL>https://beginnersbook.com/2013/03/oops-in-java-encapsulation-inheritance-polymorphism-abstraction/</b:URL>
    <b:RefOrder>5</b:RefOrder>
  </b:Source>
  <b:Source>
    <b:Tag>Lis19</b:Tag>
    <b:SourceType>InternetSite</b:SourceType>
    <b:Guid>{C9200820-178F-477A-A5FE-D560F1796D0C}</b:Guid>
    <b:Title>Liskov Substitution Principle</b:Title>
    <b:ProductionCompany>spring framework guru</b:ProductionCompany>
    <b:YearAccessed>2019</b:YearAccessed>
    <b:MonthAccessed>April</b:MonthAccessed>
    <b:DayAccessed>2019</b:DayAccessed>
    <b:URL>https://springframework.guru/principles-of-object-oriented-design/liskov-substitution-principle/</b:URL>
    <b:RefOrder>7</b:RefOrder>
  </b:Source>
  <b:Source>
    <b:Tag>Van19</b:Tag>
    <b:SourceType>InternetSite</b:SourceType>
    <b:Guid>{62FB57A8-FEB7-49EA-A812-15A1344C4D69}</b:Guid>
    <b:Author>
      <b:Author>
        <b:NameList>
          <b:Person>
            <b:Last>Beal</b:Last>
            <b:First>Vangie</b:First>
          </b:Person>
        </b:NameList>
      </b:Author>
    </b:Author>
    <b:Title>polymorphism</b:Title>
    <b:ProductionCompany>webopedia</b:ProductionCompany>
    <b:YearAccessed>2019</b:YearAccessed>
    <b:MonthAccessed>April</b:MonthAccessed>
    <b:DayAccessed>1st</b:DayAccessed>
    <b:URL>https://www.webopedia.com/TERM/P/polymorphism.html</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A316F1C-960C-41AD-8F8F-18E90B9DC3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2067</Words>
  <Characters>11782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Assignment report</vt:lpstr>
    </vt:vector>
  </TitlesOfParts>
  <Company/>
  <LinksUpToDate>false</LinksUpToDate>
  <CharactersWithSpaces>13822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report</dc:title>
  <dc:subject>joshua ford</dc:subject>
  <dc:creator>Josh Ford</dc:creator>
  <cp:keywords/>
  <dc:description/>
  <cp:lastModifiedBy>Josh Ford</cp:lastModifiedBy>
  <cp:revision>2</cp:revision>
  <dcterms:created xsi:type="dcterms:W3CDTF">2019-04-04T16:02:00Z</dcterms:created>
  <dcterms:modified xsi:type="dcterms:W3CDTF">2019-04-04T16:02:00Z</dcterms:modified>
</cp:coreProperties>
</file>