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77A9" w14:textId="4E06AA98" w:rsidR="00352A10" w:rsidRDefault="005536F4">
      <w:r>
        <w:t>Exam 2</w:t>
      </w:r>
      <w:r>
        <w:br/>
      </w:r>
      <w:r>
        <w:br/>
        <w:t>Name: Sean Stevens</w:t>
      </w:r>
      <w:r>
        <w:br/>
        <w:t xml:space="preserve">Collar Number:  2316 – Gwent </w:t>
      </w:r>
      <w:r w:rsidR="003C13C7">
        <w:br/>
      </w:r>
      <w:r w:rsidR="003C13C7">
        <w:br/>
        <w:t>PCDA</w:t>
      </w:r>
      <w:r w:rsidR="00C01A24">
        <w:t xml:space="preserve"> Exam </w:t>
      </w:r>
      <w:r>
        <w:br/>
      </w:r>
      <w:r>
        <w:br/>
        <w:t xml:space="preserve">1)  </w:t>
      </w:r>
      <w:r w:rsidR="00EF4D81">
        <w:br/>
      </w:r>
      <w:r w:rsidR="00EF4D81">
        <w:br/>
      </w:r>
      <w:r w:rsidR="00ED40EF">
        <w:t>Any person driving a motor vehicle</w:t>
      </w:r>
      <w:r w:rsidR="001931FE">
        <w:t xml:space="preserve"> on a road or public place</w:t>
      </w:r>
      <w:r w:rsidR="00ED40EF">
        <w:t xml:space="preserve"> must stop, when required to do so by a constable </w:t>
      </w:r>
      <w:r w:rsidR="001931FE">
        <w:t>in uniform or a traffic officer.</w:t>
      </w:r>
      <w:r w:rsidR="001931FE">
        <w:br/>
      </w:r>
      <w:r w:rsidR="001931FE">
        <w:br/>
        <w:t xml:space="preserve">A person riding a cycle on a road or public place must stop, when requires to do so by a constable in uniform or a traffic officer. </w:t>
      </w:r>
      <w:r w:rsidR="001931FE">
        <w:br/>
      </w:r>
      <w:r w:rsidR="001931FE">
        <w:br/>
        <w:t xml:space="preserve">Any person who fails to stop is guilty of an offence. </w:t>
      </w:r>
      <w:r w:rsidR="00635B32">
        <w:br/>
      </w:r>
      <w:r w:rsidR="00635B32">
        <w:br/>
        <w:t xml:space="preserve">2) </w:t>
      </w:r>
      <w:r w:rsidR="003257EB">
        <w:br/>
      </w:r>
    </w:p>
    <w:p w14:paraId="14CCC6D0" w14:textId="228CB469" w:rsidR="005536F4" w:rsidRDefault="00352A10">
      <w:r>
        <w:t>This applies to a constable’s powers to administer preliminary breath tests.</w:t>
      </w:r>
      <w:r>
        <w:br/>
      </w:r>
      <w:r w:rsidR="003257EB">
        <w:br/>
        <w:t>This subsection applies</w:t>
      </w:r>
      <w:r w:rsidR="00EB1207">
        <w:t xml:space="preserve"> when a constable has reasonable grounds to suspect</w:t>
      </w:r>
      <w:r w:rsidR="003257EB">
        <w:t xml:space="preserve"> </w:t>
      </w:r>
      <w:r w:rsidR="00FB2D68">
        <w:t xml:space="preserve">a person is or has been driving, attempting to drive or charge of a motor vehicle on a </w:t>
      </w:r>
      <w:r w:rsidR="00EB1207">
        <w:t xml:space="preserve">road or other public place and a </w:t>
      </w:r>
      <w:r>
        <w:t xml:space="preserve">traffic offence has been committed whilst the vehicle was in motion. </w:t>
      </w:r>
      <w:r w:rsidR="008620C3">
        <w:br/>
      </w:r>
      <w:r w:rsidR="008620C3">
        <w:br/>
        <w:t xml:space="preserve">In such circumstances, the constable has </w:t>
      </w:r>
      <w:r w:rsidR="00077170">
        <w:t>the power to ensure the person undergoes a preliminary breath test. If the person does not cooperate, they are guilty of an</w:t>
      </w:r>
      <w:r w:rsidR="00A566E2">
        <w:t xml:space="preserve"> offence. </w:t>
      </w:r>
      <w:r w:rsidR="00A566E2">
        <w:br/>
      </w:r>
      <w:r w:rsidR="00A566E2">
        <w:br/>
      </w:r>
      <w:r w:rsidR="00D72657">
        <w:t xml:space="preserve">3) </w:t>
      </w:r>
      <w:r w:rsidR="005536F4">
        <w:br/>
      </w:r>
      <w:r w:rsidR="00BE6951">
        <w:br/>
        <w:t>A</w:t>
      </w:r>
      <w:r w:rsidR="00044389">
        <w:t>ny person who drives a mechanically propelled vehicle on a road or other public place</w:t>
      </w:r>
      <w:r w:rsidR="00262CF6">
        <w:t xml:space="preserve">, without due care and attention, or without reasonable  consideration </w:t>
      </w:r>
      <w:r w:rsidR="00684A9D">
        <w:t xml:space="preserve">for other users of the road or place, is guilty of an offence. </w:t>
      </w:r>
      <w:r w:rsidR="00684A9D">
        <w:br/>
      </w:r>
      <w:r w:rsidR="00684A9D">
        <w:br/>
        <w:t>4)</w:t>
      </w:r>
      <w:r w:rsidR="00684A9D">
        <w:br/>
      </w:r>
      <w:r w:rsidR="00684A9D">
        <w:br/>
      </w:r>
      <w:r w:rsidR="00B04441">
        <w:t>Under d</w:t>
      </w:r>
      <w:r w:rsidR="00684A9D">
        <w:t>uress</w:t>
      </w:r>
      <w:r w:rsidR="00B04441">
        <w:t xml:space="preserve"> at the time of driving</w:t>
      </w:r>
      <w:r w:rsidR="00684A9D">
        <w:br/>
        <w:t xml:space="preserve">An emergency – </w:t>
      </w:r>
      <w:proofErr w:type="spellStart"/>
      <w:r w:rsidR="00684A9D">
        <w:t>e.g</w:t>
      </w:r>
      <w:proofErr w:type="spellEnd"/>
      <w:r w:rsidR="00684A9D">
        <w:t xml:space="preserve"> driving someone to hospital in need of urgent care </w:t>
      </w:r>
      <w:r w:rsidR="00892AF7">
        <w:br/>
      </w:r>
      <w:r w:rsidR="00B04441">
        <w:t xml:space="preserve">The driver suffered a medical </w:t>
      </w:r>
      <w:r w:rsidR="00C863C0">
        <w:t xml:space="preserve">incident whilst driving, </w:t>
      </w:r>
      <w:proofErr w:type="spellStart"/>
      <w:r w:rsidR="00C863C0">
        <w:t>e.g</w:t>
      </w:r>
      <w:proofErr w:type="spellEnd"/>
      <w:r w:rsidR="00C863C0">
        <w:t xml:space="preserve"> a stroke or heart attack.</w:t>
      </w:r>
      <w:r w:rsidR="003E366A">
        <w:br/>
      </w:r>
      <w:r w:rsidR="00A1215B">
        <w:t xml:space="preserve">Mechanical failure in the vehicle </w:t>
      </w:r>
      <w:r w:rsidR="00684A9D">
        <w:br/>
      </w:r>
      <w:r w:rsidR="00684A9D">
        <w:br/>
      </w:r>
      <w:r w:rsidR="00E24648">
        <w:t>5)</w:t>
      </w:r>
      <w:r w:rsidR="00E24648">
        <w:br/>
      </w:r>
      <w:r w:rsidR="00E24648">
        <w:br/>
        <w:t>Where a constable has reasonable grounds to believe a motor vehicle is or has been driven with no insurance, no license, or driven otherwise than in accordance to the license</w:t>
      </w:r>
      <w:r w:rsidR="002E7A54">
        <w:t xml:space="preserve">, or has failed to stop and there are reasonable grounds to believe the above, then the </w:t>
      </w:r>
      <w:r w:rsidR="0045688F">
        <w:t>vehicle can be seized.</w:t>
      </w:r>
      <w:r w:rsidR="0045688F">
        <w:br/>
      </w:r>
      <w:r w:rsidR="0045688F">
        <w:br/>
      </w:r>
      <w:r w:rsidR="0045688F">
        <w:lastRenderedPageBreak/>
        <w:t>6)</w:t>
      </w:r>
      <w:r w:rsidR="0045688F">
        <w:br/>
      </w:r>
      <w:r w:rsidR="0045688F">
        <w:br/>
        <w:t>Owing to the presence of a mechanically propelled vehicle on a road or  other public place, an accident occurs whereby personal injury is caused to a person (other than the driver of the MPV)</w:t>
      </w:r>
      <w:r w:rsidR="006E41C9">
        <w:t>, or damage is caused to a vehicle, (other than the MPV or trailer  being drawn by it), or an animal  (other than one in or on the MPV or in a trailer being drawn by it)</w:t>
      </w:r>
      <w:r w:rsidR="003739DF">
        <w:t xml:space="preserve"> or any property fixed to, growing in, constructed on or otherwise forming part of  the land on which the road or public place is situated, or land adjacent to such land. </w:t>
      </w:r>
      <w:r w:rsidR="003739DF">
        <w:br/>
      </w:r>
      <w:r w:rsidR="003739DF">
        <w:br/>
        <w:t>7)</w:t>
      </w:r>
      <w:r w:rsidR="00135162">
        <w:br/>
      </w:r>
      <w:r w:rsidR="00135162">
        <w:br/>
        <w:t xml:space="preserve">A road is any highway or road to which the public has access, including a bridge over which a road </w:t>
      </w:r>
      <w:proofErr w:type="gramStart"/>
      <w:r w:rsidR="00135162">
        <w:t>passes</w:t>
      </w:r>
      <w:proofErr w:type="gramEnd"/>
      <w:r w:rsidR="00135162">
        <w:t xml:space="preserve">. </w:t>
      </w:r>
      <w:r w:rsidR="00B63822">
        <w:br/>
      </w:r>
      <w:r w:rsidR="00B63822">
        <w:br/>
        <w:t>A public place is any place to which the public are granted access, through payment or otherwise</w:t>
      </w:r>
      <w:r w:rsidR="006E4FCD">
        <w:t>.</w:t>
      </w:r>
      <w:r w:rsidR="006E4FCD">
        <w:br/>
      </w:r>
      <w:r w:rsidR="006E4FCD">
        <w:br/>
        <w:t>A mechanically propelled vehicle is a vehicle that is constructed to be propelled mechanically by stea</w:t>
      </w:r>
      <w:r w:rsidR="00CC3E81">
        <w:t xml:space="preserve">m, electricity, petrol, diesel, oil or gas. </w:t>
      </w:r>
      <w:r w:rsidR="00CC3E81">
        <w:br/>
      </w:r>
      <w:r w:rsidR="00CC3E81">
        <w:br/>
        <w:t xml:space="preserve">An animal is </w:t>
      </w:r>
      <w:r w:rsidR="00132B1E">
        <w:t>the act is one</w:t>
      </w:r>
      <w:r w:rsidR="00CC3E81">
        <w:t xml:space="preserve"> of Cattle, </w:t>
      </w:r>
      <w:r w:rsidR="00943475">
        <w:t xml:space="preserve">horse, ass, mule, pig, dog, sheep, goat. </w:t>
      </w:r>
      <w:r w:rsidR="00943475">
        <w:br/>
      </w:r>
      <w:r w:rsidR="00943475">
        <w:br/>
        <w:t>8)</w:t>
      </w:r>
      <w:r w:rsidR="00943475">
        <w:br/>
      </w:r>
      <w:r w:rsidR="00943475">
        <w:br/>
      </w:r>
      <w:r w:rsidR="00690B13">
        <w:t xml:space="preserve">When a driver is involved in a reportable traffic collision they must first stop, and then provide their </w:t>
      </w:r>
      <w:r w:rsidR="00733C84">
        <w:t xml:space="preserve">details to any person who has reasonable grounds for requiring them. </w:t>
      </w:r>
      <w:r w:rsidR="00733C84">
        <w:br/>
      </w:r>
      <w:r w:rsidR="00733C84">
        <w:br/>
        <w:t xml:space="preserve">They must provide their name and address, as well as the vehicle owners name and address. They must also provide the vehicle’s </w:t>
      </w:r>
      <w:r w:rsidR="00FF54D4">
        <w:t xml:space="preserve">registration mark, as well as the insurance details. </w:t>
      </w:r>
      <w:r w:rsidR="008F6A93">
        <w:br/>
      </w:r>
      <w:r w:rsidR="008F6A93">
        <w:br/>
        <w:t xml:space="preserve">A driver must </w:t>
      </w:r>
      <w:r w:rsidR="00A05871">
        <w:t xml:space="preserve">also report the accident to a police constable or police station as soon as practicable, or within 24 hours. </w:t>
      </w:r>
      <w:r w:rsidR="00FF54D4">
        <w:br/>
      </w:r>
      <w:r w:rsidR="00FF54D4">
        <w:br/>
        <w:t>9)</w:t>
      </w:r>
      <w:r w:rsidR="00B25EF1">
        <w:br/>
      </w:r>
      <w:r w:rsidR="00B25EF1">
        <w:br/>
        <w:t xml:space="preserve">Section 6E allows a constable </w:t>
      </w:r>
      <w:r w:rsidR="000947BF">
        <w:t xml:space="preserve">to enter, using reasonable force if necessary, any premises of a person who he has reasonable grounds to believe was driving, attempting to </w:t>
      </w:r>
      <w:r w:rsidR="00D04D7F">
        <w:t xml:space="preserve">drive or  in charge of  a motor vehicle at the time of </w:t>
      </w:r>
      <w:r w:rsidR="007F1336">
        <w:t>an</w:t>
      </w:r>
      <w:r w:rsidR="00D04D7F">
        <w:t xml:space="preserve"> accident, to require the person to:</w:t>
      </w:r>
      <w:r w:rsidR="00D04D7F">
        <w:br/>
      </w:r>
      <w:r w:rsidR="00D04D7F">
        <w:br/>
        <w:t>- provide a preliminary test; or</w:t>
      </w:r>
      <w:r w:rsidR="00D04D7F">
        <w:br/>
        <w:t xml:space="preserve">- arrest a person </w:t>
      </w:r>
      <w:r w:rsidR="00F812B5">
        <w:t>who has failed a breath test; or</w:t>
      </w:r>
      <w:r w:rsidR="00F812B5">
        <w:br/>
        <w:t xml:space="preserve">- arrest a person who has failed to cooperate with a preliminary test, but only if  the  constable has reasonable grounds to suspect the </w:t>
      </w:r>
      <w:r w:rsidR="00132B1E">
        <w:t>person has alcohol or drugs in their body, or is under the influence of a drug.</w:t>
      </w:r>
      <w:r w:rsidR="00E83B96">
        <w:br/>
      </w:r>
      <w:r w:rsidR="00E83B96">
        <w:br/>
      </w:r>
      <w:r w:rsidR="00FA68D6">
        <w:t xml:space="preserve">Therefore, if </w:t>
      </w:r>
      <w:r w:rsidR="00E3351B">
        <w:t xml:space="preserve">for the offence of driving whilst over the prescribed  limit, this section of the  act allows a power of entry to arrest such person. </w:t>
      </w:r>
      <w:r w:rsidR="007F1336">
        <w:br/>
      </w:r>
      <w:r w:rsidR="007F1336">
        <w:br/>
        <w:t>10)</w:t>
      </w:r>
      <w:r w:rsidR="007F1336">
        <w:br/>
      </w:r>
      <w:r w:rsidR="007F1336">
        <w:lastRenderedPageBreak/>
        <w:br/>
        <w:t>Any person who causes the death of another pers</w:t>
      </w:r>
      <w:r w:rsidR="002315F2">
        <w:t>on by driving a mechanically propelled vehicle dangerously or a road or other public place, is guilty of an offence</w:t>
      </w:r>
      <w:r w:rsidR="00A306D9">
        <w:t>.</w:t>
      </w:r>
      <w:r w:rsidR="00A306D9">
        <w:br/>
      </w:r>
      <w:r w:rsidR="00A306D9">
        <w:br/>
        <w:t>11)</w:t>
      </w:r>
      <w:r w:rsidR="003415EE">
        <w:br/>
      </w:r>
      <w:r w:rsidR="003415EE">
        <w:br/>
        <w:t xml:space="preserve">35 </w:t>
      </w:r>
      <w:proofErr w:type="spellStart"/>
      <w:r w:rsidR="003415EE">
        <w:t>microgrammes</w:t>
      </w:r>
      <w:proofErr w:type="spellEnd"/>
      <w:r w:rsidR="003415EE">
        <w:t xml:space="preserve"> of alcoho</w:t>
      </w:r>
      <w:r w:rsidR="007D0AD3">
        <w:t xml:space="preserve">l per 100 </w:t>
      </w:r>
      <w:proofErr w:type="spellStart"/>
      <w:r w:rsidR="007D0AD3">
        <w:t>millitres</w:t>
      </w:r>
      <w:proofErr w:type="spellEnd"/>
      <w:r w:rsidR="007D0AD3">
        <w:t xml:space="preserve"> of breath</w:t>
      </w:r>
      <w:r w:rsidR="007D0AD3">
        <w:br/>
        <w:t xml:space="preserve">80 </w:t>
      </w:r>
      <w:proofErr w:type="spellStart"/>
      <w:r w:rsidR="007D0AD3">
        <w:t>milligrammes</w:t>
      </w:r>
      <w:proofErr w:type="spellEnd"/>
      <w:r w:rsidR="007D0AD3">
        <w:t xml:space="preserve"> of alcohol per 100  </w:t>
      </w:r>
      <w:proofErr w:type="spellStart"/>
      <w:r w:rsidR="007D0AD3">
        <w:t>milliliteres</w:t>
      </w:r>
      <w:proofErr w:type="spellEnd"/>
      <w:r w:rsidR="007D0AD3">
        <w:t xml:space="preserve"> of blood</w:t>
      </w:r>
      <w:r w:rsidR="007D0AD3">
        <w:br/>
        <w:t xml:space="preserve">107 </w:t>
      </w:r>
      <w:proofErr w:type="spellStart"/>
      <w:r w:rsidR="007D0AD3">
        <w:t>milligr</w:t>
      </w:r>
      <w:r w:rsidR="00ED5565">
        <w:t>am</w:t>
      </w:r>
      <w:r w:rsidR="00743BBB">
        <w:t>m</w:t>
      </w:r>
      <w:r w:rsidR="00ED5565">
        <w:t>es</w:t>
      </w:r>
      <w:proofErr w:type="spellEnd"/>
      <w:r w:rsidR="00ED5565">
        <w:t xml:space="preserve"> of alcohol per 100 </w:t>
      </w:r>
      <w:proofErr w:type="spellStart"/>
      <w:r w:rsidR="00ED5565">
        <w:t>milliters</w:t>
      </w:r>
      <w:proofErr w:type="spellEnd"/>
      <w:r w:rsidR="00ED5565">
        <w:t xml:space="preserve"> of urine</w:t>
      </w:r>
      <w:r w:rsidR="00ED5565">
        <w:br/>
      </w:r>
      <w:r w:rsidR="00ED5565">
        <w:br/>
      </w:r>
      <w:r w:rsidR="00ED5565">
        <w:br/>
      </w:r>
      <w:r w:rsidR="00B30A98">
        <w:t>12)</w:t>
      </w:r>
      <w:r w:rsidR="0004083F">
        <w:br/>
      </w:r>
      <w:r w:rsidR="0004083F">
        <w:br/>
      </w:r>
      <w:r w:rsidR="00700E40">
        <w:t xml:space="preserve">The suspect may be accompanied by a solicitor in their interview, who provides free and independent legal advice and should work in the best interests of the suspect. </w:t>
      </w:r>
      <w:r w:rsidR="00700E40">
        <w:br/>
      </w:r>
      <w:r w:rsidR="00700E40">
        <w:br/>
        <w:t>The su</w:t>
      </w:r>
      <w:r w:rsidR="00C67BC0">
        <w:t>spect may need to assistance of a translator</w:t>
      </w:r>
      <w:r w:rsidR="00C612C5">
        <w:t xml:space="preserve">/interpreter </w:t>
      </w:r>
      <w:r w:rsidR="00C67BC0">
        <w:t xml:space="preserve"> if the suspect has any language barriers or </w:t>
      </w:r>
      <w:r w:rsidR="00DB65B9">
        <w:t>could only answer questions sufficiently in their first language.</w:t>
      </w:r>
      <w:r w:rsidR="00DB65B9">
        <w:br/>
      </w:r>
      <w:r w:rsidR="00DB65B9">
        <w:br/>
        <w:t>If the suspect is a minor o</w:t>
      </w:r>
      <w:r w:rsidR="00D73679">
        <w:t xml:space="preserve">r has disabilities or learning difficulties for example, they may also require assistance from an appropriate adult, who can offer them full support through any questioning. </w:t>
      </w:r>
      <w:r w:rsidR="00721D43">
        <w:br/>
      </w:r>
      <w:r w:rsidR="00721D43">
        <w:br/>
        <w:t>13)</w:t>
      </w:r>
      <w:r w:rsidR="00721D43">
        <w:br/>
      </w:r>
      <w:r w:rsidR="0066151E">
        <w:br/>
        <w:t xml:space="preserve">The National Police Interviewing model is the PEACE model. </w:t>
      </w:r>
      <w:r w:rsidR="0066151E">
        <w:br/>
      </w:r>
      <w:r w:rsidR="0066151E">
        <w:br/>
        <w:t xml:space="preserve">The first stage of this process is planning and preparation. This is very important as it is key to understand the witness/suspect you </w:t>
      </w:r>
      <w:r w:rsidR="00C878EB">
        <w:t xml:space="preserve">are about to question and to prepare a plan around questioning to ensure you maintain integrity of evidence. </w:t>
      </w:r>
      <w:r w:rsidR="00354B50">
        <w:t>This also applies to making  sure the  witness/suspect is fit for interview and any relevant PACE requirements have been met before you start an interview. This is especially important for suspect interviewing.</w:t>
      </w:r>
      <w:r w:rsidR="00354B50">
        <w:br/>
      </w:r>
      <w:r w:rsidR="00354B50">
        <w:br/>
        <w:t xml:space="preserve">The second stage is to engage and explain. </w:t>
      </w:r>
      <w:r w:rsidR="00566824">
        <w:t>This applies at the start of interview to inform the witness/suspect details surrounding the reason for the interview</w:t>
      </w:r>
      <w:r w:rsidR="00734F3A">
        <w:t xml:space="preserve"> and the routine of the interview. It will involve identifying the officers  and any persons present</w:t>
      </w:r>
      <w:r w:rsidR="00C103F1">
        <w:t>, as well as (for suspect interviews) meeting PACE  requirements, such as reading the caution and informing them that the interview is recorded</w:t>
      </w:r>
      <w:r w:rsidR="007D6F83">
        <w:t xml:space="preserve">. </w:t>
      </w:r>
      <w:r w:rsidR="007D6F83">
        <w:br/>
      </w:r>
      <w:r w:rsidR="007D6F83">
        <w:br/>
        <w:t xml:space="preserve">The next stage is the account verification and challenge. This is where we will obtain as much information from the witness/victim as possible, allowing them to provide their version of events. During this, any relevant </w:t>
      </w:r>
      <w:r w:rsidR="00601C90">
        <w:t>questions should be asked to ensure  we understand key parts of the incident such  as the people</w:t>
      </w:r>
      <w:r w:rsidR="00911EC7">
        <w:t xml:space="preserve"> involved, the exact location, the actions and the timeline</w:t>
      </w:r>
      <w:r w:rsidR="00C84968">
        <w:t xml:space="preserve">. As well as understanding the offence and  the points to prove. Furthermore, we </w:t>
      </w:r>
      <w:r w:rsidR="000A1215">
        <w:t xml:space="preserve">will bring forward any challenges to the suspect, if there are any inconsistencies or </w:t>
      </w:r>
      <w:r w:rsidR="00411885">
        <w:t>anomalies</w:t>
      </w:r>
      <w:r w:rsidR="000A1215">
        <w:t xml:space="preserve"> in their account  against any </w:t>
      </w:r>
      <w:r w:rsidR="00411885">
        <w:t xml:space="preserve">evidence or material we have obtained to that point. It is in this stage we would also bring forward any relevant exhibits from our  agenda. </w:t>
      </w:r>
      <w:r w:rsidR="002A0A1F">
        <w:br/>
      </w:r>
      <w:r w:rsidR="002A0A1F">
        <w:br/>
        <w:t xml:space="preserve">The next stage is the conclusion. This involves bringing  the  interview to an appropriate </w:t>
      </w:r>
      <w:proofErr w:type="gramStart"/>
      <w:r w:rsidR="002A0A1F">
        <w:t xml:space="preserve">close, </w:t>
      </w:r>
      <w:r w:rsidR="00E82307">
        <w:t xml:space="preserve"> and</w:t>
      </w:r>
      <w:proofErr w:type="gramEnd"/>
      <w:r w:rsidR="00E82307">
        <w:t xml:space="preserve"> </w:t>
      </w:r>
      <w:r w:rsidR="00E82307">
        <w:lastRenderedPageBreak/>
        <w:t xml:space="preserve">informing the date and time of  the interview ending. It also requires us to tell the suspect/witness the next steps of the process. </w:t>
      </w:r>
      <w:r w:rsidR="00E82307">
        <w:br/>
      </w:r>
      <w:r w:rsidR="00E82307">
        <w:br/>
        <w:t xml:space="preserve">The final stage is to evaluate. This means we have to evaluate the accounts  taken from the  </w:t>
      </w:r>
      <w:proofErr w:type="gramStart"/>
      <w:r w:rsidR="002A088C">
        <w:t>interviewee,</w:t>
      </w:r>
      <w:proofErr w:type="gramEnd"/>
      <w:r w:rsidR="002A088C">
        <w:t xml:space="preserve"> we should ask ourselves what have we learned? Is there any new information that affects  the investigation? </w:t>
      </w:r>
      <w:r w:rsidR="00430359">
        <w:t xml:space="preserve">What should we do now </w:t>
      </w:r>
      <w:proofErr w:type="gramStart"/>
      <w:r w:rsidR="00430359">
        <w:t>following</w:t>
      </w:r>
      <w:proofErr w:type="gramEnd"/>
      <w:r w:rsidR="00430359">
        <w:t xml:space="preserve"> this interview? Is there any help or support this witness requires from us or another local agency for </w:t>
      </w:r>
      <w:proofErr w:type="gramStart"/>
      <w:r w:rsidR="00430359">
        <w:t>example.</w:t>
      </w:r>
      <w:proofErr w:type="gramEnd"/>
      <w:r w:rsidR="00430359">
        <w:t xml:space="preserve"> </w:t>
      </w:r>
      <w:r w:rsidR="00430359">
        <w:br/>
      </w:r>
      <w:r w:rsidR="00430359">
        <w:br/>
        <w:t xml:space="preserve">We should also evaluate our own performance in interview as well, we should assess if we could have done any of the above stages better ready for the next occasion of interview. </w:t>
      </w:r>
      <w:r w:rsidR="00430359">
        <w:br/>
      </w:r>
      <w:r w:rsidR="00430359">
        <w:br/>
      </w:r>
      <w:r w:rsidR="00791127">
        <w:t xml:space="preserve">14) </w:t>
      </w:r>
      <w:r w:rsidR="00791127">
        <w:br/>
      </w:r>
      <w:r w:rsidR="00791127">
        <w:br/>
        <w:t xml:space="preserve">A person commits the offence if </w:t>
      </w:r>
      <w:r w:rsidR="00136A26">
        <w:t xml:space="preserve">he (A) repeatedly and continuously engages in behaviour toward another (B) that is controlling or </w:t>
      </w:r>
      <w:proofErr w:type="spellStart"/>
      <w:r w:rsidR="00136A26">
        <w:t>coersive</w:t>
      </w:r>
      <w:proofErr w:type="spellEnd"/>
      <w:r w:rsidR="003B3E23">
        <w:t xml:space="preserve">, if A and B are personally connected, </w:t>
      </w:r>
      <w:r w:rsidR="00FE3F95">
        <w:t xml:space="preserve">the behaviour of A has a serious effect on B, and A knows or ought to know the behaviour would have a serious effect on B. </w:t>
      </w:r>
      <w:r w:rsidR="00FE3F95">
        <w:br/>
      </w:r>
      <w:r w:rsidR="00FE3F95">
        <w:br/>
      </w:r>
      <w:r w:rsidR="00B808E3">
        <w:t>15)</w:t>
      </w:r>
      <w:r w:rsidR="0005129A">
        <w:br/>
      </w:r>
      <w:r w:rsidR="0005129A">
        <w:br/>
        <w:t>It is important because it appears to be a</w:t>
      </w:r>
      <w:r w:rsidR="008058B8">
        <w:t xml:space="preserve"> large and</w:t>
      </w:r>
      <w:r w:rsidR="0005129A">
        <w:t xml:space="preserve"> </w:t>
      </w:r>
      <w:r w:rsidR="00405D6F">
        <w:t>reoccurring</w:t>
      </w:r>
      <w:r w:rsidR="00431309">
        <w:t xml:space="preserve"> problem in relationships and connected people that previously the law didn’t </w:t>
      </w:r>
      <w:r w:rsidR="00405D6F">
        <w:t xml:space="preserve">criminalise specifically. Furthermore, </w:t>
      </w:r>
      <w:r w:rsidR="00D903F0">
        <w:t xml:space="preserve">the affects of this offence have a serious impact on </w:t>
      </w:r>
      <w:proofErr w:type="gramStart"/>
      <w:r w:rsidR="00D903F0">
        <w:t>it’s</w:t>
      </w:r>
      <w:proofErr w:type="gramEnd"/>
      <w:r w:rsidR="00D903F0">
        <w:t xml:space="preserve"> victims and it is vital that they can turn to the Police so help them if </w:t>
      </w:r>
      <w:r w:rsidR="005801AA">
        <w:t xml:space="preserve">someone has subjected them to coercive control. </w:t>
      </w:r>
      <w:r w:rsidR="00B949E5">
        <w:br/>
      </w:r>
      <w:r w:rsidR="00B949E5">
        <w:br/>
        <w:t>Furthermore any person who conducts such behaviour should  be able to be brought to justice accordingly</w:t>
      </w:r>
      <w:r w:rsidR="00B855F6">
        <w:t>.</w:t>
      </w:r>
      <w:r w:rsidR="00E53811">
        <w:br/>
      </w:r>
      <w:r w:rsidR="0005123E">
        <w:br/>
      </w:r>
      <w:r w:rsidR="0005123E">
        <w:br/>
        <w:t>16)</w:t>
      </w:r>
      <w:r w:rsidR="00A800AA">
        <w:br/>
      </w:r>
      <w:r w:rsidR="00A800AA">
        <w:br/>
      </w:r>
      <w:r w:rsidR="004F45A9">
        <w:t xml:space="preserve">When you have reasonable grounds to believe a child is likely so suffer significant harm, you may </w:t>
      </w:r>
      <w:r w:rsidR="009C68DF">
        <w:t>remove them from the place which they are currently situat</w:t>
      </w:r>
      <w:r w:rsidR="00B855F6">
        <w:t>ed</w:t>
      </w:r>
      <w:r w:rsidR="009C68DF">
        <w:t xml:space="preserve"> and place them in suitable accommodation and keep them there</w:t>
      </w:r>
      <w:r w:rsidR="00A57E4A">
        <w:t xml:space="preserve">. </w:t>
      </w:r>
      <w:r w:rsidR="00A57E4A">
        <w:br/>
      </w:r>
      <w:r w:rsidR="00A57E4A">
        <w:br/>
        <w:t xml:space="preserve">Furthermore, you may take reasonable steps to ensure they their removal from a safe place, </w:t>
      </w:r>
      <w:proofErr w:type="spellStart"/>
      <w:r w:rsidR="00A57E4A">
        <w:t>e.g</w:t>
      </w:r>
      <w:proofErr w:type="spellEnd"/>
      <w:r w:rsidR="00A57E4A">
        <w:t xml:space="preserve"> a hospital is prevented. </w:t>
      </w:r>
      <w:r w:rsidR="00507F00">
        <w:br/>
      </w:r>
      <w:r w:rsidR="00507F00">
        <w:br/>
      </w:r>
      <w:proofErr w:type="gramStart"/>
      <w:r w:rsidR="00507F00">
        <w:t>Both of these</w:t>
      </w:r>
      <w:proofErr w:type="gramEnd"/>
      <w:r w:rsidR="00507F00">
        <w:t xml:space="preserve"> can be done by </w:t>
      </w:r>
      <w:r w:rsidR="00503CD8">
        <w:t>putting in place  appropriate security measures and ensuring that partner agencies, such as social services</w:t>
      </w:r>
      <w:r w:rsidR="00E74304">
        <w:t xml:space="preserve"> and any health services</w:t>
      </w:r>
      <w:r w:rsidR="00503CD8">
        <w:t xml:space="preserve"> are </w:t>
      </w:r>
      <w:r w:rsidR="00E74304">
        <w:t xml:space="preserve">fully informed on the circumstances so they can assist with maintaining the child’s safety. </w:t>
      </w:r>
      <w:r w:rsidR="004D093B">
        <w:br/>
      </w:r>
      <w:r w:rsidR="004D093B">
        <w:br/>
      </w:r>
      <w:r w:rsidR="0005123E">
        <w:br/>
      </w:r>
      <w:r w:rsidR="0005123E">
        <w:br/>
      </w:r>
      <w:r w:rsidR="00017851">
        <w:t>17)</w:t>
      </w:r>
      <w:r w:rsidR="00017851">
        <w:br/>
      </w:r>
      <w:r w:rsidR="00017851">
        <w:br/>
        <w:t xml:space="preserve">A person is guilty of the offence if they are 16 or over and has responsibility for a child under 16 and wilfully assaults, </w:t>
      </w:r>
      <w:r w:rsidR="00733355">
        <w:t>ill-treats</w:t>
      </w:r>
      <w:r w:rsidR="00017851">
        <w:t xml:space="preserve">, neglects, </w:t>
      </w:r>
      <w:r w:rsidR="00733355">
        <w:t>abandons</w:t>
      </w:r>
      <w:r w:rsidR="00017851">
        <w:t xml:space="preserve"> or exposes the child in a manner that is likely to cause </w:t>
      </w:r>
      <w:r w:rsidR="00017851">
        <w:lastRenderedPageBreak/>
        <w:t xml:space="preserve">them </w:t>
      </w:r>
      <w:r w:rsidR="00733355">
        <w:t xml:space="preserve">unnecessary harm or ill health. </w:t>
      </w:r>
      <w:r w:rsidR="00733355">
        <w:br/>
      </w:r>
      <w:r w:rsidR="00733355">
        <w:br/>
        <w:t>18)</w:t>
      </w:r>
      <w:r w:rsidR="002F2688">
        <w:t xml:space="preserve"> </w:t>
      </w:r>
      <w:r w:rsidR="002F2688">
        <w:br/>
      </w:r>
      <w:r w:rsidR="002F2688">
        <w:br/>
        <w:t>The Public protection not</w:t>
      </w:r>
      <w:r w:rsidR="00DB13D0">
        <w:t>ification</w:t>
      </w:r>
      <w:r w:rsidR="001F4594">
        <w:t xml:space="preserve"> (PPN)</w:t>
      </w:r>
      <w:r w:rsidR="00DB13D0">
        <w:t xml:space="preserve"> form is used when the police attend any domestic abuse, stalking or harassment incident. </w:t>
      </w:r>
      <w:r w:rsidR="00DB13D0">
        <w:br/>
      </w:r>
      <w:r w:rsidR="00DB13D0">
        <w:br/>
        <w:t xml:space="preserve">The </w:t>
      </w:r>
      <w:r w:rsidR="0038729D">
        <w:t xml:space="preserve">form involves asking the victim a series of questions to understand the situation they are currently in and if the behaviour has </w:t>
      </w:r>
      <w:r w:rsidR="00ED78B8">
        <w:t xml:space="preserve">been a single incident </w:t>
      </w:r>
      <w:r w:rsidR="001F4594">
        <w:t xml:space="preserve">or has been a course of conduct. </w:t>
      </w:r>
      <w:r w:rsidR="001F4594">
        <w:br/>
      </w:r>
      <w:r w:rsidR="001F4594">
        <w:br/>
        <w:t xml:space="preserve">The PPN </w:t>
      </w:r>
      <w:r w:rsidR="00C87F23">
        <w:t xml:space="preserve">helps identify </w:t>
      </w:r>
      <w:r w:rsidR="002434EF">
        <w:t xml:space="preserve">how at risk the victim is and assists with </w:t>
      </w:r>
      <w:r w:rsidR="00CF7A98">
        <w:t xml:space="preserve">helping </w:t>
      </w:r>
      <w:proofErr w:type="gramStart"/>
      <w:r w:rsidR="00CF7A98">
        <w:t>forming</w:t>
      </w:r>
      <w:proofErr w:type="gramEnd"/>
      <w:r w:rsidR="00CF7A98">
        <w:t xml:space="preserve"> what steps are taken  next by the Police. </w:t>
      </w:r>
      <w:r w:rsidR="00AF016D">
        <w:br/>
      </w:r>
      <w:r w:rsidR="00AF016D">
        <w:br/>
        <w:t>19)</w:t>
      </w:r>
      <w:r w:rsidR="00AF016D">
        <w:br/>
      </w:r>
      <w:r w:rsidR="00AF016D">
        <w:br/>
        <w:t>20)</w:t>
      </w:r>
      <w:r w:rsidR="00BC4377">
        <w:br/>
      </w:r>
      <w:r w:rsidR="00BC4377">
        <w:br/>
        <w:t>The DVPN is issued by police as a form of emergency protection for the victim</w:t>
      </w:r>
      <w:r w:rsidR="00861380">
        <w:t xml:space="preserve">. It must be heard by a </w:t>
      </w:r>
      <w:r w:rsidR="00684052">
        <w:t>magistrate</w:t>
      </w:r>
      <w:r w:rsidR="005A5FAA">
        <w:t xml:space="preserve"> court</w:t>
      </w:r>
      <w:r w:rsidR="00861380">
        <w:t xml:space="preserve"> within 48hrs. </w:t>
      </w:r>
      <w:r w:rsidR="00861380">
        <w:br/>
      </w:r>
      <w:r w:rsidR="00861380">
        <w:br/>
        <w:t>It must be authorised by an officer the rank of Superintendent or above and must contain provisions</w:t>
      </w:r>
      <w:r w:rsidR="00684052">
        <w:t xml:space="preserve"> for the offender to follow. </w:t>
      </w:r>
      <w:r w:rsidR="005A5FAA">
        <w:br/>
      </w:r>
      <w:r w:rsidR="005A5FAA">
        <w:br/>
        <w:t xml:space="preserve">The police must show there is reasonable grounds to believe </w:t>
      </w:r>
      <w:r w:rsidR="00687D35">
        <w:t xml:space="preserve">the victim is at threat of violence </w:t>
      </w:r>
      <w:r w:rsidR="00A153BD">
        <w:t xml:space="preserve">or has been a victim of violence by the offender in question. </w:t>
      </w:r>
      <w:r w:rsidR="00A153BD">
        <w:br/>
      </w:r>
      <w:r w:rsidR="00A153BD">
        <w:br/>
      </w:r>
      <w:r w:rsidR="003F5E48">
        <w:t>A PPN must be submitted accordingly. The DVPN is a victimless process and does not require the full cooperation of the victim for the police to s</w:t>
      </w:r>
      <w:r w:rsidR="00ED78B8">
        <w:t xml:space="preserve">tart conduct it. </w:t>
      </w:r>
      <w:r w:rsidR="00AF016D">
        <w:br/>
      </w:r>
      <w:r w:rsidR="00AF016D">
        <w:br/>
        <w:t>21)</w:t>
      </w:r>
      <w:r w:rsidR="00036D3A">
        <w:br/>
      </w:r>
      <w:r w:rsidR="00036D3A">
        <w:br/>
        <w:t xml:space="preserve">Child sexual </w:t>
      </w:r>
      <w:r w:rsidR="00D60128">
        <w:t>exploitation</w:t>
      </w:r>
      <w:r w:rsidR="00036D3A">
        <w:t xml:space="preserve"> is a form of child abuse whereby a child </w:t>
      </w:r>
      <w:r w:rsidR="00636774">
        <w:t xml:space="preserve">is taken advantage of or </w:t>
      </w:r>
      <w:r w:rsidR="00362D4C">
        <w:t>exploited sexually. This can happen in a  number of way</w:t>
      </w:r>
      <w:r w:rsidR="0003234D">
        <w:t>s</w:t>
      </w:r>
      <w:r w:rsidR="00362D4C">
        <w:t xml:space="preserve">, this can occur through organised means such as </w:t>
      </w:r>
      <w:r w:rsidR="0003234D">
        <w:t xml:space="preserve">sex </w:t>
      </w:r>
      <w:r w:rsidR="00362D4C">
        <w:t>trafficking but it has also occur</w:t>
      </w:r>
      <w:r w:rsidR="00202527">
        <w:t xml:space="preserve"> when a child is groomed, usually by a person who appears to have good intentions for them at first, but then seeks to control and coe</w:t>
      </w:r>
      <w:r w:rsidR="000774CD">
        <w:t>rce them.</w:t>
      </w:r>
      <w:r w:rsidR="0015473D">
        <w:t xml:space="preserve"> They make them engage in sex in exchange for something</w:t>
      </w:r>
      <w:r w:rsidR="000774CD">
        <w:br/>
      </w:r>
      <w:r w:rsidR="000774CD">
        <w:br/>
        <w:t xml:space="preserve">For example, it could be an older boyfriend/girlfriend who </w:t>
      </w:r>
      <w:r w:rsidR="005444EE">
        <w:t xml:space="preserve">make the child  carry out sexual acts in  exchange of something, </w:t>
      </w:r>
      <w:proofErr w:type="spellStart"/>
      <w:r w:rsidR="005444EE">
        <w:t>e.g</w:t>
      </w:r>
      <w:proofErr w:type="spellEnd"/>
      <w:r w:rsidR="005444EE">
        <w:t xml:space="preserve"> alcohol, cigarettes or drugs. </w:t>
      </w:r>
      <w:r w:rsidR="00346D0D">
        <w:t>They may groom them in to carrying out sexual acts on friends</w:t>
      </w:r>
      <w:r w:rsidR="00D60128">
        <w:t xml:space="preserve"> or even strangers, in fear of letting this person down or being a disappointment to them. </w:t>
      </w:r>
      <w:r w:rsidR="007F6FA4">
        <w:t xml:space="preserve"> </w:t>
      </w:r>
      <w:r w:rsidR="007F6FA4">
        <w:br/>
      </w:r>
      <w:r w:rsidR="007F6FA4">
        <w:br/>
        <w:t>The older person could</w:t>
      </w:r>
      <w:r w:rsidR="0015473D">
        <w:t xml:space="preserve"> also</w:t>
      </w:r>
      <w:r w:rsidR="007F6FA4">
        <w:t xml:space="preserve"> control their property, such as they phone or even money or food. As they have become reliant on the older person for such things, they may engage in sexual </w:t>
      </w:r>
      <w:r w:rsidR="0015473D">
        <w:t xml:space="preserve">activity in order to have access to such things. </w:t>
      </w:r>
      <w:r w:rsidR="00D60128">
        <w:br/>
      </w:r>
      <w:r w:rsidR="00AF016D">
        <w:br/>
        <w:t>22)</w:t>
      </w:r>
      <w:r w:rsidR="00AF016D">
        <w:br/>
      </w:r>
      <w:r w:rsidR="00AF016D">
        <w:br/>
      </w:r>
      <w:r w:rsidR="00967D6D">
        <w:lastRenderedPageBreak/>
        <w:t>A person (A) is guilty of rape if they intentionally penetrate the vagina, anus, or mouth of another person (B)</w:t>
      </w:r>
      <w:r w:rsidR="00061BEE">
        <w:t xml:space="preserve">, with his penis, and  (B) does not consent, and (A) does not reasonably believe that (B) consents. </w:t>
      </w:r>
      <w:r w:rsidR="00256811">
        <w:br/>
      </w:r>
      <w:r w:rsidR="00256811">
        <w:br/>
        <w:t xml:space="preserve">23) </w:t>
      </w:r>
      <w:r w:rsidR="00256811">
        <w:br/>
      </w:r>
      <w:r w:rsidR="00256811">
        <w:br/>
      </w:r>
      <w:r w:rsidR="00D61AB8">
        <w:t xml:space="preserve">This part of the act deals with the circumstances that can be evidenced to argue that consent was not present at the time of the </w:t>
      </w:r>
      <w:r w:rsidR="00762392">
        <w:t xml:space="preserve">sexual </w:t>
      </w:r>
      <w:r w:rsidR="00D61AB8">
        <w:t xml:space="preserve">act. </w:t>
      </w:r>
      <w:r w:rsidR="0044499D">
        <w:t xml:space="preserve">Examples of the </w:t>
      </w:r>
      <w:r w:rsidR="00F94C04">
        <w:t xml:space="preserve">specified circumstances </w:t>
      </w:r>
      <w:r w:rsidR="00CE02CA">
        <w:t>in this part of the act are:</w:t>
      </w:r>
      <w:r w:rsidR="00CE02CA">
        <w:br/>
      </w:r>
      <w:r w:rsidR="00CE02CA">
        <w:br/>
        <w:t>- Unconsciousness</w:t>
      </w:r>
      <w:r w:rsidR="00CE02CA">
        <w:br/>
        <w:t>- Unlawful detention</w:t>
      </w:r>
      <w:r w:rsidR="00CE02CA">
        <w:br/>
        <w:t>- Use of or fear of violence</w:t>
      </w:r>
      <w:r w:rsidR="00D61AB8">
        <w:br/>
        <w:t xml:space="preserve">- Physical or mental disability </w:t>
      </w:r>
      <w:r w:rsidR="00CE02CA">
        <w:br/>
      </w:r>
      <w:r w:rsidR="00274595">
        <w:br/>
        <w:t>If the court can be shown that the defendant performed the sexual assault</w:t>
      </w:r>
      <w:r w:rsidR="00945BC3">
        <w:t xml:space="preserve">, any of the specified circumstances existed </w:t>
      </w:r>
      <w:r w:rsidR="00B001A0">
        <w:t>and the defendant  knew any of the specified circumstances existed, then the court should come to the conclusion that the other pers</w:t>
      </w:r>
      <w:bookmarkStart w:id="0" w:name="_GoBack"/>
      <w:bookmarkEnd w:id="0"/>
      <w:r w:rsidR="00B001A0">
        <w:t>on did not consent</w:t>
      </w:r>
      <w:r w:rsidR="00D61AB8">
        <w:t>.</w:t>
      </w:r>
      <w:r w:rsidR="000C3EC8">
        <w:br/>
      </w:r>
      <w:r w:rsidR="000C3EC8">
        <w:br/>
        <w:t>24)</w:t>
      </w:r>
      <w:r w:rsidR="000C3EC8">
        <w:br/>
      </w:r>
      <w:r w:rsidR="000C3EC8">
        <w:br/>
      </w:r>
      <w:r w:rsidR="008F6224">
        <w:t>A constable may enter and search, seize and retain property and evidence, in any premises that is occupied or controlled by a person under</w:t>
      </w:r>
      <w:r w:rsidR="00EF6432">
        <w:t xml:space="preserve"> arrest for an indictable offence, but only if he has  reasonable grounds to </w:t>
      </w:r>
      <w:r w:rsidR="00095B4B">
        <w:t>suspect</w:t>
      </w:r>
      <w:r w:rsidR="00EF6432">
        <w:t xml:space="preserve"> there is on the premises:</w:t>
      </w:r>
      <w:r w:rsidR="00EF6432">
        <w:br/>
      </w:r>
      <w:r w:rsidR="00EF6432">
        <w:br/>
        <w:t>- Evidence of that offence</w:t>
      </w:r>
      <w:r w:rsidR="00EF6432">
        <w:br/>
        <w:t xml:space="preserve">- Evidence </w:t>
      </w:r>
      <w:r w:rsidR="00E968E9">
        <w:t xml:space="preserve">of an offence similar to or connected with the indictable offence they are under arrest for. </w:t>
      </w:r>
      <w:r w:rsidR="00E968E9">
        <w:br/>
      </w:r>
      <w:r w:rsidR="00E968E9">
        <w:br/>
        <w:t>25)</w:t>
      </w:r>
      <w:r w:rsidR="00E968E9">
        <w:br/>
      </w:r>
      <w:r w:rsidR="009819BB">
        <w:br/>
      </w:r>
      <w:r w:rsidR="00BF5AE7">
        <w:t xml:space="preserve">Section 19 of PACE covers powers to seize. It allows any constable who is lawfully on premises </w:t>
      </w:r>
      <w:r w:rsidR="00EC3D49">
        <w:t xml:space="preserve">to seize evidence that </w:t>
      </w:r>
      <w:r w:rsidR="00D9327A">
        <w:t>he has reasonable grounds to believe is covered in a warrant,  evidence of any offence or ev</w:t>
      </w:r>
      <w:r w:rsidR="008A3D02">
        <w:t xml:space="preserve">idence of anything obtained through committing a crime  (proceeds of crime) but only to prevent concealment, loss, alternation, damage or the destroying  of such evidence. </w:t>
      </w:r>
      <w:r w:rsidR="00E968E9">
        <w:br/>
      </w:r>
      <w:r w:rsidR="00733355">
        <w:br/>
      </w:r>
      <w:r w:rsidR="00733355">
        <w:br/>
      </w:r>
      <w:r w:rsidR="00733355">
        <w:br/>
      </w:r>
      <w:r w:rsidR="00733355">
        <w:br/>
      </w:r>
      <w:r w:rsidR="00411885">
        <w:br/>
      </w:r>
      <w:r w:rsidR="00411885">
        <w:br/>
      </w:r>
      <w:r w:rsidR="00721D43">
        <w:br/>
      </w:r>
      <w:r w:rsidR="00D73679">
        <w:br/>
      </w:r>
      <w:r w:rsidR="00D73679">
        <w:br/>
      </w:r>
      <w:r w:rsidR="00B30A98">
        <w:br/>
      </w:r>
      <w:r w:rsidR="00B30A98">
        <w:br/>
      </w:r>
      <w:r w:rsidR="00A306D9">
        <w:br/>
      </w:r>
      <w:r w:rsidR="00A306D9">
        <w:br/>
      </w:r>
      <w:r w:rsidR="00FF54D4">
        <w:lastRenderedPageBreak/>
        <w:br/>
      </w:r>
      <w:r w:rsidR="00FF54D4">
        <w:br/>
      </w:r>
      <w:r w:rsidR="00CC3E81">
        <w:br/>
      </w:r>
      <w:r w:rsidR="00CC3E81">
        <w:br/>
      </w:r>
      <w:r w:rsidR="00135162">
        <w:br/>
      </w:r>
      <w:r w:rsidR="006E41C9">
        <w:br/>
      </w:r>
      <w:r w:rsidR="006E41C9">
        <w:br/>
      </w:r>
      <w:r w:rsidR="005536F4">
        <w:br/>
      </w:r>
      <w:r w:rsidR="005536F4">
        <w:br/>
      </w:r>
      <w:r w:rsidR="005536F4">
        <w:br/>
      </w:r>
      <w:r w:rsidR="001662A2">
        <w:t xml:space="preserve">  </w:t>
      </w:r>
      <w:r w:rsidR="008F62A4">
        <w:t xml:space="preserve"> </w:t>
      </w:r>
      <w:r w:rsidR="005536F4">
        <w:br/>
      </w:r>
    </w:p>
    <w:sectPr w:rsidR="005536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DE99F" w14:textId="77777777" w:rsidR="005536F4" w:rsidRDefault="005536F4" w:rsidP="005536F4">
      <w:pPr>
        <w:spacing w:after="0" w:line="240" w:lineRule="auto"/>
      </w:pPr>
      <w:r>
        <w:separator/>
      </w:r>
    </w:p>
  </w:endnote>
  <w:endnote w:type="continuationSeparator" w:id="0">
    <w:p w14:paraId="6F264B9D" w14:textId="77777777" w:rsidR="005536F4" w:rsidRDefault="005536F4" w:rsidP="00553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09974" w14:textId="77777777" w:rsidR="005536F4" w:rsidRDefault="005536F4" w:rsidP="005536F4">
      <w:pPr>
        <w:spacing w:after="0" w:line="240" w:lineRule="auto"/>
      </w:pPr>
      <w:r>
        <w:separator/>
      </w:r>
    </w:p>
  </w:footnote>
  <w:footnote w:type="continuationSeparator" w:id="0">
    <w:p w14:paraId="35BC2042" w14:textId="77777777" w:rsidR="005536F4" w:rsidRDefault="005536F4" w:rsidP="005536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6F4"/>
    <w:rsid w:val="00017851"/>
    <w:rsid w:val="0003234D"/>
    <w:rsid w:val="00036D3A"/>
    <w:rsid w:val="0004083F"/>
    <w:rsid w:val="00044389"/>
    <w:rsid w:val="0005123E"/>
    <w:rsid w:val="0005129A"/>
    <w:rsid w:val="00061BEE"/>
    <w:rsid w:val="00077170"/>
    <w:rsid w:val="000774CD"/>
    <w:rsid w:val="000947BF"/>
    <w:rsid w:val="00095B4B"/>
    <w:rsid w:val="000A1215"/>
    <w:rsid w:val="000C3EC8"/>
    <w:rsid w:val="00132B1E"/>
    <w:rsid w:val="00135162"/>
    <w:rsid w:val="00136A26"/>
    <w:rsid w:val="0015473D"/>
    <w:rsid w:val="001662A2"/>
    <w:rsid w:val="001931FE"/>
    <w:rsid w:val="001F4594"/>
    <w:rsid w:val="00202527"/>
    <w:rsid w:val="002315F2"/>
    <w:rsid w:val="002434EF"/>
    <w:rsid w:val="00256811"/>
    <w:rsid w:val="00262CF6"/>
    <w:rsid w:val="00274595"/>
    <w:rsid w:val="002A088C"/>
    <w:rsid w:val="002A0A1F"/>
    <w:rsid w:val="002C71A4"/>
    <w:rsid w:val="002E7A54"/>
    <w:rsid w:val="002F2688"/>
    <w:rsid w:val="003257EB"/>
    <w:rsid w:val="003415EE"/>
    <w:rsid w:val="00346D0D"/>
    <w:rsid w:val="00352A10"/>
    <w:rsid w:val="00354B50"/>
    <w:rsid w:val="00362D4C"/>
    <w:rsid w:val="003739DF"/>
    <w:rsid w:val="0038729D"/>
    <w:rsid w:val="003B3E23"/>
    <w:rsid w:val="003C13C7"/>
    <w:rsid w:val="003E366A"/>
    <w:rsid w:val="003E4742"/>
    <w:rsid w:val="003F5E48"/>
    <w:rsid w:val="00405D6F"/>
    <w:rsid w:val="00411885"/>
    <w:rsid w:val="00430359"/>
    <w:rsid w:val="00431309"/>
    <w:rsid w:val="0044499D"/>
    <w:rsid w:val="0045688F"/>
    <w:rsid w:val="004D093B"/>
    <w:rsid w:val="004F45A9"/>
    <w:rsid w:val="00503CD8"/>
    <w:rsid w:val="00507F00"/>
    <w:rsid w:val="005325EE"/>
    <w:rsid w:val="005444EE"/>
    <w:rsid w:val="005536F4"/>
    <w:rsid w:val="00566824"/>
    <w:rsid w:val="005801AA"/>
    <w:rsid w:val="005A5FAA"/>
    <w:rsid w:val="00600553"/>
    <w:rsid w:val="00601C90"/>
    <w:rsid w:val="00635B32"/>
    <w:rsid w:val="00636774"/>
    <w:rsid w:val="0066151E"/>
    <w:rsid w:val="00684052"/>
    <w:rsid w:val="00684A9D"/>
    <w:rsid w:val="00687D35"/>
    <w:rsid w:val="00690B13"/>
    <w:rsid w:val="006E41C9"/>
    <w:rsid w:val="006E4FCD"/>
    <w:rsid w:val="00700E40"/>
    <w:rsid w:val="00721D43"/>
    <w:rsid w:val="00733355"/>
    <w:rsid w:val="00733C84"/>
    <w:rsid w:val="00734F3A"/>
    <w:rsid w:val="00743BBB"/>
    <w:rsid w:val="00762392"/>
    <w:rsid w:val="00791127"/>
    <w:rsid w:val="007D0AD3"/>
    <w:rsid w:val="007D6F83"/>
    <w:rsid w:val="007F1336"/>
    <w:rsid w:val="007F6FA4"/>
    <w:rsid w:val="008058B8"/>
    <w:rsid w:val="00861380"/>
    <w:rsid w:val="008620C3"/>
    <w:rsid w:val="00892AF7"/>
    <w:rsid w:val="008A3D02"/>
    <w:rsid w:val="008F6224"/>
    <w:rsid w:val="008F62A4"/>
    <w:rsid w:val="008F6A93"/>
    <w:rsid w:val="00911EC7"/>
    <w:rsid w:val="00943475"/>
    <w:rsid w:val="00945BC3"/>
    <w:rsid w:val="00967D6D"/>
    <w:rsid w:val="009819BB"/>
    <w:rsid w:val="009C68DF"/>
    <w:rsid w:val="00A05871"/>
    <w:rsid w:val="00A06788"/>
    <w:rsid w:val="00A1215B"/>
    <w:rsid w:val="00A153BD"/>
    <w:rsid w:val="00A306D9"/>
    <w:rsid w:val="00A566E2"/>
    <w:rsid w:val="00A57E4A"/>
    <w:rsid w:val="00A800AA"/>
    <w:rsid w:val="00AF016D"/>
    <w:rsid w:val="00AF3C1D"/>
    <w:rsid w:val="00B001A0"/>
    <w:rsid w:val="00B04441"/>
    <w:rsid w:val="00B25EF1"/>
    <w:rsid w:val="00B30A98"/>
    <w:rsid w:val="00B63822"/>
    <w:rsid w:val="00B808E3"/>
    <w:rsid w:val="00B855F6"/>
    <w:rsid w:val="00B949E5"/>
    <w:rsid w:val="00BC4377"/>
    <w:rsid w:val="00BE6951"/>
    <w:rsid w:val="00BF5AE7"/>
    <w:rsid w:val="00C01A24"/>
    <w:rsid w:val="00C103F1"/>
    <w:rsid w:val="00C612C5"/>
    <w:rsid w:val="00C67BC0"/>
    <w:rsid w:val="00C84968"/>
    <w:rsid w:val="00C863C0"/>
    <w:rsid w:val="00C878EB"/>
    <w:rsid w:val="00C87F23"/>
    <w:rsid w:val="00CC3E81"/>
    <w:rsid w:val="00CE02CA"/>
    <w:rsid w:val="00CF7A98"/>
    <w:rsid w:val="00D04D7F"/>
    <w:rsid w:val="00D60128"/>
    <w:rsid w:val="00D61AB8"/>
    <w:rsid w:val="00D72657"/>
    <w:rsid w:val="00D73679"/>
    <w:rsid w:val="00D903F0"/>
    <w:rsid w:val="00D9327A"/>
    <w:rsid w:val="00DB13D0"/>
    <w:rsid w:val="00DB65B9"/>
    <w:rsid w:val="00E24648"/>
    <w:rsid w:val="00E3351B"/>
    <w:rsid w:val="00E53811"/>
    <w:rsid w:val="00E74304"/>
    <w:rsid w:val="00E82307"/>
    <w:rsid w:val="00E83B96"/>
    <w:rsid w:val="00E968E9"/>
    <w:rsid w:val="00EA7E31"/>
    <w:rsid w:val="00EB1207"/>
    <w:rsid w:val="00EC3D49"/>
    <w:rsid w:val="00ED40EF"/>
    <w:rsid w:val="00ED5565"/>
    <w:rsid w:val="00ED78B8"/>
    <w:rsid w:val="00EF4D81"/>
    <w:rsid w:val="00EF6432"/>
    <w:rsid w:val="00F6187D"/>
    <w:rsid w:val="00F812B5"/>
    <w:rsid w:val="00F94C04"/>
    <w:rsid w:val="00FA68D6"/>
    <w:rsid w:val="00FA6B31"/>
    <w:rsid w:val="00FB2D68"/>
    <w:rsid w:val="00FC2E8C"/>
    <w:rsid w:val="00FE3F95"/>
    <w:rsid w:val="00FF5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70543"/>
  <w15:chartTrackingRefBased/>
  <w15:docId w15:val="{07031011-9658-4BA1-843F-48888714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E2D285DA5EA44F8D9BF5228085DACE" ma:contentTypeVersion="9" ma:contentTypeDescription="Create a new document." ma:contentTypeScope="" ma:versionID="ae2bd90ba0d31d646901645bee40bf8e">
  <xsd:schema xmlns:xsd="http://www.w3.org/2001/XMLSchema" xmlns:xs="http://www.w3.org/2001/XMLSchema" xmlns:p="http://schemas.microsoft.com/office/2006/metadata/properties" xmlns:ns3="65793757-3192-4308-a009-63d5db8470b3" targetNamespace="http://schemas.microsoft.com/office/2006/metadata/properties" ma:root="true" ma:fieldsID="f4ede1ce4d2ecde4e34a25b4cf10cbad" ns3:_="">
    <xsd:import namespace="65793757-3192-4308-a009-63d5db8470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793757-3192-4308-a009-63d5db8470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763D7-812E-41D4-85C9-8A41D954B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793757-3192-4308-a009-63d5db8470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09079F-3AF8-450B-8B04-CB984A0F8491}">
  <ds:schemaRefs>
    <ds:schemaRef ds:uri="http://schemas.microsoft.com/sharepoint/v3/contenttype/forms"/>
  </ds:schemaRefs>
</ds:datastoreItem>
</file>

<file path=customXml/itemProps3.xml><?xml version="1.0" encoding="utf-8"?>
<ds:datastoreItem xmlns:ds="http://schemas.openxmlformats.org/officeDocument/2006/customXml" ds:itemID="{1616A492-51CB-4E28-A1A9-57D9B8610299}">
  <ds:schemaRefs>
    <ds:schemaRef ds:uri="http://purl.org/dc/elements/1.1/"/>
    <ds:schemaRef ds:uri="http://purl.org/dc/terms/"/>
    <ds:schemaRef ds:uri="65793757-3192-4308-a009-63d5db8470b3"/>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Stevens, Sean</dc:creator>
  <cp:keywords/>
  <dc:description/>
  <cp:lastModifiedBy>Stevens, Sean</cp:lastModifiedBy>
  <cp:revision>2</cp:revision>
  <dcterms:created xsi:type="dcterms:W3CDTF">2021-08-23T14:01:00Z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2021-08-23T11:48:25Z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412e0a61-270e-4aed-8bce-c027933b2f1b</vt:lpwstr>
  </property>
  <property fmtid="{D5CDD505-2E9C-101B-9397-08002B2CF9AE}" pid="8" name="MSIP_Label_f2acd28b-79a3-4a0f-b0ff-4b75658b1549_ContentBits">
    <vt:lpwstr>0</vt:lpwstr>
  </property>
  <property fmtid="{D5CDD505-2E9C-101B-9397-08002B2CF9AE}" pid="9" name="ContentTypeId">
    <vt:lpwstr>0x0101006CE2D285DA5EA44F8D9BF5228085DACE</vt:lpwstr>
  </property>
</Properties>
</file>