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EF4DC" w14:textId="77777777" w:rsidR="004E04F7" w:rsidRDefault="007A34D3">
      <w:pPr>
        <w:jc w:val="center"/>
        <w:rPr>
          <w:rFonts w:ascii="Tahoma" w:eastAsia="Tahoma" w:hAnsi="Tahoma" w:cs="Tahoma"/>
          <w:b/>
          <w:u w:val="single"/>
        </w:rPr>
      </w:pPr>
      <w:r>
        <w:rPr>
          <w:rFonts w:ascii="Tahoma" w:eastAsia="Tahoma" w:hAnsi="Tahoma" w:cs="Tahoma"/>
          <w:b/>
          <w:u w:val="single"/>
        </w:rPr>
        <w:t>LEVEL 4 Cert. IHM – STUDENT GUEST SPEAKER LEARNING LOG</w:t>
      </w:r>
    </w:p>
    <w:p w14:paraId="61243BB1" w14:textId="77777777" w:rsidR="004E04F7" w:rsidRDefault="007A34D3">
      <w:pPr>
        <w:pBdr>
          <w:top w:val="nil"/>
          <w:left w:val="nil"/>
          <w:bottom w:val="nil"/>
          <w:right w:val="nil"/>
          <w:between w:val="nil"/>
        </w:pBdr>
        <w:tabs>
          <w:tab w:val="left" w:pos="720"/>
          <w:tab w:val="left" w:pos="1440"/>
          <w:tab w:val="left" w:pos="2160"/>
          <w:tab w:val="left" w:pos="2880"/>
        </w:tabs>
        <w:ind w:left="3600" w:hanging="3600"/>
        <w:jc w:val="center"/>
        <w:rPr>
          <w:rFonts w:ascii="Tahoma" w:eastAsia="Tahoma" w:hAnsi="Tahoma" w:cs="Tahoma"/>
          <w:b/>
          <w:color w:val="000000"/>
          <w:u w:val="single"/>
        </w:rPr>
      </w:pPr>
      <w:bookmarkStart w:id="0" w:name="_gjdgxs" w:colFirst="0" w:colLast="0"/>
      <w:bookmarkEnd w:id="0"/>
      <w:r>
        <w:rPr>
          <w:rFonts w:ascii="Arial" w:eastAsia="Arial" w:hAnsi="Arial" w:cs="Arial"/>
          <w:b/>
          <w:color w:val="000000"/>
          <w:sz w:val="22"/>
          <w:szCs w:val="22"/>
          <w:u w:val="single"/>
        </w:rPr>
        <w:t>M</w:t>
      </w:r>
      <w:r>
        <w:rPr>
          <w:rFonts w:ascii="Tahoma" w:eastAsia="Tahoma" w:hAnsi="Tahoma" w:cs="Tahoma"/>
          <w:b/>
          <w:color w:val="000000"/>
          <w:u w:val="single"/>
        </w:rPr>
        <w:t>ODULE CODE:</w:t>
      </w:r>
      <w:r>
        <w:rPr>
          <w:rFonts w:ascii="Tahoma" w:eastAsia="Tahoma" w:hAnsi="Tahoma" w:cs="Tahoma"/>
          <w:b/>
          <w:color w:val="000000"/>
          <w:u w:val="single"/>
        </w:rPr>
        <w:tab/>
        <w:t>M4X01918</w:t>
      </w:r>
    </w:p>
    <w:p w14:paraId="4612CFBD" w14:textId="77777777" w:rsidR="004E04F7" w:rsidRDefault="007A34D3">
      <w:pPr>
        <w:pBdr>
          <w:top w:val="nil"/>
          <w:left w:val="nil"/>
          <w:bottom w:val="nil"/>
          <w:right w:val="nil"/>
          <w:between w:val="nil"/>
        </w:pBdr>
        <w:tabs>
          <w:tab w:val="left" w:pos="720"/>
          <w:tab w:val="left" w:pos="1440"/>
          <w:tab w:val="left" w:pos="2160"/>
          <w:tab w:val="left" w:pos="2880"/>
        </w:tabs>
        <w:jc w:val="center"/>
        <w:rPr>
          <w:rFonts w:ascii="Tahoma" w:eastAsia="Tahoma" w:hAnsi="Tahoma" w:cs="Tahoma"/>
          <w:b/>
          <w:color w:val="000000"/>
          <w:u w:val="single"/>
        </w:rPr>
      </w:pPr>
      <w:r>
        <w:rPr>
          <w:rFonts w:ascii="Tahoma" w:eastAsia="Tahoma" w:hAnsi="Tahoma" w:cs="Tahoma"/>
          <w:b/>
          <w:color w:val="000000"/>
          <w:u w:val="single"/>
        </w:rPr>
        <w:t>HOTEL PLACEMENT – FOOD AND BEVERAGE OPERATIONS</w:t>
      </w:r>
    </w:p>
    <w:p w14:paraId="5AB868B7" w14:textId="77777777" w:rsidR="004E04F7" w:rsidRDefault="004E04F7">
      <w:pPr>
        <w:jc w:val="center"/>
        <w:rPr>
          <w:rFonts w:ascii="Tahoma" w:eastAsia="Tahoma" w:hAnsi="Tahoma" w:cs="Tahoma"/>
          <w:b/>
          <w:u w:val="single"/>
        </w:rPr>
      </w:pPr>
    </w:p>
    <w:p w14:paraId="6F961343" w14:textId="77777777" w:rsidR="004E04F7" w:rsidRDefault="007A34D3">
      <w:pPr>
        <w:jc w:val="both"/>
        <w:rPr>
          <w:rFonts w:ascii="Tahoma" w:eastAsia="Tahoma" w:hAnsi="Tahoma" w:cs="Tahoma"/>
        </w:rPr>
      </w:pPr>
      <w:r>
        <w:rPr>
          <w:rFonts w:ascii="Tahoma" w:eastAsia="Tahoma" w:hAnsi="Tahoma" w:cs="Tahoma"/>
        </w:rPr>
        <w:t>This Student’ s Learning Log is devised to help you maximise your knowledge, understanding and skills gained in area of Food &amp; Beverage Operations through active listening and participation during Guest Speaking session. Based on your Guest Speaking sessio</w:t>
      </w:r>
      <w:r>
        <w:rPr>
          <w:rFonts w:ascii="Tahoma" w:eastAsia="Tahoma" w:hAnsi="Tahoma" w:cs="Tahoma"/>
        </w:rPr>
        <w:t>n, you are required to write on the followings: Topic of discussion, your understanding of the topic discussed, industry knowledge gained from Guest speaker’s wealth of knowledge particularly as it relates to Food &amp; Beverage Operations etc.), evidence of l</w:t>
      </w:r>
      <w:r>
        <w:rPr>
          <w:rFonts w:ascii="Tahoma" w:eastAsia="Tahoma" w:hAnsi="Tahoma" w:cs="Tahoma"/>
        </w:rPr>
        <w:t>earning and skills development outcomes Guest Speaking session, including summative reflection of the session.</w:t>
      </w:r>
    </w:p>
    <w:p w14:paraId="6B6DE8EC" w14:textId="77777777" w:rsidR="004E04F7" w:rsidRDefault="007A34D3">
      <w:pPr>
        <w:jc w:val="both"/>
        <w:rPr>
          <w:rFonts w:ascii="Tahoma" w:eastAsia="Tahoma" w:hAnsi="Tahoma" w:cs="Tahoma"/>
        </w:rPr>
      </w:pPr>
      <w:r>
        <w:rPr>
          <w:rFonts w:ascii="Tahoma" w:eastAsia="Tahoma" w:hAnsi="Tahoma" w:cs="Tahoma"/>
        </w:rPr>
        <w:t xml:space="preserve">This assessment is to encourage students to think critically about their future active involvement and the skills they need to carry out various </w:t>
      </w:r>
      <w:r>
        <w:rPr>
          <w:rFonts w:ascii="Tahoma" w:eastAsia="Tahoma" w:hAnsi="Tahoma" w:cs="Tahoma"/>
        </w:rPr>
        <w:t xml:space="preserve">Food &amp; Beverage Operations. You are advised to participate actively in listening, learning/discussions all through the Guest Speaking session.  </w:t>
      </w:r>
    </w:p>
    <w:p w14:paraId="728DA20A" w14:textId="77777777" w:rsidR="004E04F7" w:rsidRDefault="007A34D3">
      <w:pPr>
        <w:jc w:val="both"/>
        <w:rPr>
          <w:rFonts w:ascii="Tahoma" w:eastAsia="Tahoma" w:hAnsi="Tahoma" w:cs="Tahoma"/>
          <w:b/>
        </w:rPr>
      </w:pPr>
      <w:r>
        <w:rPr>
          <w:rFonts w:ascii="Tahoma" w:eastAsia="Tahoma" w:hAnsi="Tahoma" w:cs="Tahoma"/>
          <w:b/>
        </w:rPr>
        <w:t>Please ensure you complete your learning log at the end of each Guest Speaking session. Completion and submissi</w:t>
      </w:r>
      <w:r>
        <w:rPr>
          <w:rFonts w:ascii="Tahoma" w:eastAsia="Tahoma" w:hAnsi="Tahoma" w:cs="Tahoma"/>
          <w:b/>
        </w:rPr>
        <w:t>on of Learning Log is an integral part of your assessment. You will be awarded marks as part of 20 credits weightings for this Module. Also, participating in the Guest Speaking session contributes to your compulsory weekly class attendance.</w:t>
      </w:r>
    </w:p>
    <w:p w14:paraId="3E8E40A9" w14:textId="77777777" w:rsidR="004E04F7" w:rsidRDefault="007A34D3">
      <w:pPr>
        <w:rPr>
          <w:rFonts w:ascii="Tahoma" w:eastAsia="Tahoma" w:hAnsi="Tahoma" w:cs="Tahoma"/>
          <w:b/>
          <w:i/>
          <w:sz w:val="22"/>
          <w:szCs w:val="22"/>
        </w:rPr>
      </w:pPr>
      <w:r>
        <w:rPr>
          <w:rFonts w:ascii="Tahoma" w:eastAsia="Tahoma" w:hAnsi="Tahoma" w:cs="Tahoma"/>
          <w:b/>
          <w:i/>
          <w:color w:val="FF0000"/>
          <w:sz w:val="22"/>
          <w:szCs w:val="22"/>
        </w:rPr>
        <w:t>Please note, yo</w:t>
      </w:r>
      <w:r>
        <w:rPr>
          <w:rFonts w:ascii="Tahoma" w:eastAsia="Tahoma" w:hAnsi="Tahoma" w:cs="Tahoma"/>
          <w:b/>
          <w:i/>
          <w:color w:val="FF0000"/>
          <w:sz w:val="22"/>
          <w:szCs w:val="22"/>
        </w:rPr>
        <w:t>u are always required to have your student ID card on you while on Field Trip.</w:t>
      </w:r>
    </w:p>
    <w:p w14:paraId="725363F1" w14:textId="77777777" w:rsidR="004E04F7" w:rsidRDefault="004E04F7">
      <w:pPr>
        <w:jc w:val="both"/>
        <w:rPr>
          <w:rFonts w:ascii="Tahoma" w:eastAsia="Tahoma" w:hAnsi="Tahoma" w:cs="Tahoma"/>
        </w:rPr>
      </w:pPr>
    </w:p>
    <w:p w14:paraId="042DF882" w14:textId="77777777" w:rsidR="004E04F7" w:rsidRDefault="007A34D3">
      <w:pPr>
        <w:rPr>
          <w:rFonts w:ascii="Tahoma" w:eastAsia="Tahoma" w:hAnsi="Tahoma" w:cs="Tahoma"/>
          <w:b/>
          <w:u w:val="single"/>
        </w:rPr>
      </w:pPr>
      <w:r>
        <w:rPr>
          <w:rFonts w:ascii="Tahoma" w:eastAsia="Tahoma" w:hAnsi="Tahoma" w:cs="Tahoma"/>
          <w:b/>
          <w:u w:val="single"/>
        </w:rPr>
        <w:t>Cert. IHM LV4 Learning Log:</w:t>
      </w:r>
    </w:p>
    <w:p w14:paraId="72A352B0" w14:textId="77777777" w:rsidR="004E04F7" w:rsidRDefault="004E04F7">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1"/>
        <w:gridCol w:w="1383"/>
        <w:gridCol w:w="1594"/>
        <w:gridCol w:w="2020"/>
        <w:gridCol w:w="2504"/>
      </w:tblGrid>
      <w:tr w:rsidR="004E04F7" w14:paraId="64F2428F" w14:textId="77777777">
        <w:tc>
          <w:tcPr>
            <w:tcW w:w="3681" w:type="dxa"/>
            <w:tcBorders>
              <w:top w:val="single" w:sz="4" w:space="0" w:color="000000"/>
              <w:left w:val="single" w:sz="4" w:space="0" w:color="000000"/>
              <w:bottom w:val="single" w:sz="4" w:space="0" w:color="000000"/>
              <w:right w:val="single" w:sz="4" w:space="0" w:color="000000"/>
            </w:tcBorders>
            <w:shd w:val="clear" w:color="auto" w:fill="FBD5B5"/>
          </w:tcPr>
          <w:p w14:paraId="7EA8245E" w14:textId="77777777" w:rsidR="004E04F7" w:rsidRDefault="007A34D3">
            <w:pPr>
              <w:rPr>
                <w:rFonts w:ascii="Tahoma" w:eastAsia="Tahoma" w:hAnsi="Tahoma" w:cs="Tahoma"/>
                <w:sz w:val="22"/>
                <w:szCs w:val="22"/>
              </w:rPr>
            </w:pPr>
            <w:r>
              <w:rPr>
                <w:rFonts w:ascii="Tahoma" w:eastAsia="Tahoma" w:hAnsi="Tahoma" w:cs="Tahoma"/>
                <w:sz w:val="22"/>
                <w:szCs w:val="22"/>
              </w:rPr>
              <w:t xml:space="preserve">Student </w:t>
            </w:r>
            <w:proofErr w:type="spellStart"/>
            <w:proofErr w:type="gramStart"/>
            <w:r>
              <w:rPr>
                <w:rFonts w:ascii="Tahoma" w:eastAsia="Tahoma" w:hAnsi="Tahoma" w:cs="Tahoma"/>
                <w:sz w:val="22"/>
                <w:szCs w:val="22"/>
              </w:rPr>
              <w:t>Name:Livia</w:t>
            </w:r>
            <w:proofErr w:type="gramEnd"/>
            <w:r>
              <w:rPr>
                <w:rFonts w:ascii="Tahoma" w:eastAsia="Tahoma" w:hAnsi="Tahoma" w:cs="Tahoma"/>
                <w:sz w:val="22"/>
                <w:szCs w:val="22"/>
              </w:rPr>
              <w:t>-Nicoleta</w:t>
            </w:r>
            <w:proofErr w:type="spellEnd"/>
            <w:r>
              <w:rPr>
                <w:rFonts w:ascii="Tahoma" w:eastAsia="Tahoma" w:hAnsi="Tahoma" w:cs="Tahoma"/>
                <w:sz w:val="22"/>
                <w:szCs w:val="22"/>
              </w:rPr>
              <w:t xml:space="preserve"> </w:t>
            </w:r>
            <w:proofErr w:type="spellStart"/>
            <w:r>
              <w:rPr>
                <w:rFonts w:ascii="Tahoma" w:eastAsia="Tahoma" w:hAnsi="Tahoma" w:cs="Tahoma"/>
                <w:sz w:val="22"/>
                <w:szCs w:val="22"/>
              </w:rPr>
              <w:t>Cocirlau</w:t>
            </w:r>
            <w:proofErr w:type="spellEnd"/>
          </w:p>
          <w:p w14:paraId="138822DC" w14:textId="77777777" w:rsidR="004E04F7" w:rsidRDefault="007A34D3">
            <w:pPr>
              <w:rPr>
                <w:rFonts w:ascii="Tahoma" w:eastAsia="Tahoma" w:hAnsi="Tahoma" w:cs="Tahoma"/>
                <w:sz w:val="22"/>
                <w:szCs w:val="22"/>
              </w:rPr>
            </w:pPr>
            <w:r>
              <w:rPr>
                <w:rFonts w:ascii="Tahoma" w:eastAsia="Tahoma" w:hAnsi="Tahoma" w:cs="Tahoma"/>
                <w:sz w:val="22"/>
                <w:szCs w:val="22"/>
              </w:rPr>
              <w:t>Student name:1815460</w:t>
            </w:r>
          </w:p>
          <w:p w14:paraId="68AE1D5F" w14:textId="77777777" w:rsidR="004E04F7" w:rsidRDefault="007A34D3">
            <w:pPr>
              <w:rPr>
                <w:rFonts w:ascii="Tahoma" w:eastAsia="Tahoma" w:hAnsi="Tahoma" w:cs="Tahoma"/>
                <w:sz w:val="22"/>
                <w:szCs w:val="22"/>
              </w:rPr>
            </w:pPr>
            <w:r>
              <w:rPr>
                <w:rFonts w:ascii="Tahoma" w:eastAsia="Tahoma" w:hAnsi="Tahoma" w:cs="Tahoma"/>
                <w:sz w:val="22"/>
                <w:szCs w:val="22"/>
              </w:rPr>
              <w:t>Cohort 1 Group:3</w:t>
            </w:r>
          </w:p>
          <w:p w14:paraId="7AA9C257" w14:textId="77777777" w:rsidR="004E04F7" w:rsidRDefault="007A34D3">
            <w:pPr>
              <w:rPr>
                <w:rFonts w:ascii="Tahoma" w:eastAsia="Tahoma" w:hAnsi="Tahoma" w:cs="Tahoma"/>
                <w:sz w:val="22"/>
                <w:szCs w:val="22"/>
              </w:rPr>
            </w:pPr>
            <w:r>
              <w:rPr>
                <w:rFonts w:ascii="Tahoma" w:eastAsia="Tahoma" w:hAnsi="Tahoma" w:cs="Tahoma"/>
                <w:sz w:val="22"/>
                <w:szCs w:val="22"/>
              </w:rPr>
              <w:t xml:space="preserve">Lecturer’s </w:t>
            </w:r>
            <w:proofErr w:type="spellStart"/>
            <w:proofErr w:type="gramStart"/>
            <w:r>
              <w:rPr>
                <w:rFonts w:ascii="Tahoma" w:eastAsia="Tahoma" w:hAnsi="Tahoma" w:cs="Tahoma"/>
                <w:sz w:val="22"/>
                <w:szCs w:val="22"/>
              </w:rPr>
              <w:t>Name:Jahanzeeb</w:t>
            </w:r>
            <w:proofErr w:type="spellEnd"/>
            <w:proofErr w:type="gramEnd"/>
            <w:r>
              <w:rPr>
                <w:rFonts w:ascii="Tahoma" w:eastAsia="Tahoma" w:hAnsi="Tahoma" w:cs="Tahoma"/>
                <w:sz w:val="22"/>
                <w:szCs w:val="22"/>
              </w:rPr>
              <w:t xml:space="preserve"> </w:t>
            </w:r>
            <w:proofErr w:type="spellStart"/>
            <w:r>
              <w:rPr>
                <w:rFonts w:ascii="Tahoma" w:eastAsia="Tahoma" w:hAnsi="Tahoma" w:cs="Tahoma"/>
                <w:sz w:val="22"/>
                <w:szCs w:val="22"/>
              </w:rPr>
              <w:t>Qurashi</w:t>
            </w:r>
            <w:proofErr w:type="spellEnd"/>
          </w:p>
          <w:p w14:paraId="5D9174F8" w14:textId="77777777" w:rsidR="004E04F7" w:rsidRDefault="004E04F7">
            <w:pPr>
              <w:rPr>
                <w:rFonts w:ascii="Tahoma" w:eastAsia="Tahoma" w:hAnsi="Tahoma" w:cs="Tahoma"/>
                <w:sz w:val="22"/>
                <w:szCs w:val="22"/>
              </w:rPr>
            </w:pPr>
          </w:p>
        </w:tc>
        <w:tc>
          <w:tcPr>
            <w:tcW w:w="1383" w:type="dxa"/>
            <w:tcBorders>
              <w:top w:val="single" w:sz="4" w:space="0" w:color="000000"/>
              <w:left w:val="single" w:sz="4" w:space="0" w:color="000000"/>
              <w:bottom w:val="single" w:sz="4" w:space="0" w:color="000000"/>
              <w:right w:val="nil"/>
            </w:tcBorders>
            <w:shd w:val="clear" w:color="auto" w:fill="FBD5B5"/>
          </w:tcPr>
          <w:p w14:paraId="3041478E" w14:textId="77777777" w:rsidR="004E04F7" w:rsidRDefault="007A34D3">
            <w:pPr>
              <w:rPr>
                <w:rFonts w:ascii="Tahoma" w:eastAsia="Tahoma" w:hAnsi="Tahoma" w:cs="Tahoma"/>
                <w:sz w:val="22"/>
                <w:szCs w:val="22"/>
              </w:rPr>
            </w:pPr>
            <w:r>
              <w:rPr>
                <w:rFonts w:ascii="Tahoma" w:eastAsia="Tahoma" w:hAnsi="Tahoma" w:cs="Tahoma"/>
                <w:sz w:val="22"/>
                <w:szCs w:val="22"/>
              </w:rPr>
              <w:t>Name of Guest Speaker: KAPIL</w:t>
            </w:r>
          </w:p>
        </w:tc>
        <w:tc>
          <w:tcPr>
            <w:tcW w:w="1594" w:type="dxa"/>
            <w:tcBorders>
              <w:top w:val="single" w:sz="4" w:space="0" w:color="000000"/>
              <w:left w:val="nil"/>
              <w:bottom w:val="single" w:sz="4" w:space="0" w:color="000000"/>
              <w:right w:val="single" w:sz="4" w:space="0" w:color="000000"/>
            </w:tcBorders>
            <w:shd w:val="clear" w:color="auto" w:fill="FBD5B5"/>
          </w:tcPr>
          <w:p w14:paraId="5362D6EB" w14:textId="77777777" w:rsidR="004E04F7" w:rsidRDefault="004E04F7">
            <w:pPr>
              <w:jc w:val="center"/>
              <w:rPr>
                <w:rFonts w:ascii="Tahoma" w:eastAsia="Tahoma" w:hAnsi="Tahoma" w:cs="Tahoma"/>
                <w:b/>
                <w:sz w:val="22"/>
                <w:szCs w:val="22"/>
              </w:rPr>
            </w:pPr>
          </w:p>
        </w:tc>
        <w:tc>
          <w:tcPr>
            <w:tcW w:w="2020" w:type="dxa"/>
            <w:tcBorders>
              <w:top w:val="single" w:sz="4" w:space="0" w:color="000000"/>
              <w:left w:val="single" w:sz="4" w:space="0" w:color="000000"/>
              <w:bottom w:val="single" w:sz="4" w:space="0" w:color="000000"/>
              <w:right w:val="single" w:sz="4" w:space="0" w:color="000000"/>
            </w:tcBorders>
            <w:shd w:val="clear" w:color="auto" w:fill="FBD5B5"/>
          </w:tcPr>
          <w:p w14:paraId="11DBE864" w14:textId="77777777" w:rsidR="004E04F7" w:rsidRDefault="007A34D3">
            <w:pPr>
              <w:rPr>
                <w:rFonts w:ascii="Tahoma" w:eastAsia="Tahoma" w:hAnsi="Tahoma" w:cs="Tahoma"/>
                <w:sz w:val="22"/>
                <w:szCs w:val="22"/>
              </w:rPr>
            </w:pPr>
            <w:r>
              <w:rPr>
                <w:rFonts w:ascii="Tahoma" w:eastAsia="Tahoma" w:hAnsi="Tahoma" w:cs="Tahoma"/>
                <w:sz w:val="22"/>
                <w:szCs w:val="22"/>
              </w:rPr>
              <w:t>Lecture Week… 5.</w:t>
            </w:r>
          </w:p>
        </w:tc>
        <w:tc>
          <w:tcPr>
            <w:tcW w:w="2504" w:type="dxa"/>
            <w:tcBorders>
              <w:top w:val="single" w:sz="4" w:space="0" w:color="000000"/>
              <w:left w:val="single" w:sz="4" w:space="0" w:color="000000"/>
              <w:bottom w:val="nil"/>
              <w:right w:val="single" w:sz="4" w:space="0" w:color="000000"/>
            </w:tcBorders>
            <w:shd w:val="clear" w:color="auto" w:fill="FBD5B5"/>
          </w:tcPr>
          <w:p w14:paraId="3C6EF0D6" w14:textId="77777777" w:rsidR="004E04F7" w:rsidRDefault="007A34D3">
            <w:pPr>
              <w:rPr>
                <w:rFonts w:ascii="Tahoma" w:eastAsia="Tahoma" w:hAnsi="Tahoma" w:cs="Tahoma"/>
                <w:sz w:val="22"/>
                <w:szCs w:val="22"/>
              </w:rPr>
            </w:pPr>
            <w:r>
              <w:rPr>
                <w:rFonts w:ascii="Tahoma" w:eastAsia="Tahoma" w:hAnsi="Tahoma" w:cs="Tahoma"/>
                <w:sz w:val="22"/>
                <w:szCs w:val="22"/>
              </w:rPr>
              <w:t>Date:</w:t>
            </w:r>
          </w:p>
          <w:p w14:paraId="071A178A" w14:textId="77777777" w:rsidR="004E04F7" w:rsidRDefault="007A34D3">
            <w:pPr>
              <w:rPr>
                <w:rFonts w:ascii="Tahoma" w:eastAsia="Tahoma" w:hAnsi="Tahoma" w:cs="Tahoma"/>
                <w:sz w:val="22"/>
                <w:szCs w:val="22"/>
              </w:rPr>
            </w:pPr>
            <w:r>
              <w:rPr>
                <w:rFonts w:ascii="Tahoma" w:eastAsia="Tahoma" w:hAnsi="Tahoma" w:cs="Tahoma"/>
                <w:sz w:val="22"/>
                <w:szCs w:val="22"/>
              </w:rPr>
              <w:t>05/02/2020</w:t>
            </w:r>
          </w:p>
          <w:p w14:paraId="0F05BBCA" w14:textId="77777777" w:rsidR="004E04F7" w:rsidRDefault="004E04F7">
            <w:pPr>
              <w:jc w:val="center"/>
              <w:rPr>
                <w:rFonts w:ascii="Tahoma" w:eastAsia="Tahoma" w:hAnsi="Tahoma" w:cs="Tahoma"/>
                <w:b/>
                <w:sz w:val="22"/>
                <w:szCs w:val="22"/>
              </w:rPr>
            </w:pPr>
          </w:p>
          <w:p w14:paraId="6A01DFC4" w14:textId="77777777" w:rsidR="004E04F7" w:rsidRDefault="004E04F7">
            <w:pPr>
              <w:rPr>
                <w:rFonts w:ascii="Tahoma" w:eastAsia="Tahoma" w:hAnsi="Tahoma" w:cs="Tahoma"/>
                <w:b/>
                <w:sz w:val="22"/>
                <w:szCs w:val="22"/>
              </w:rPr>
            </w:pPr>
          </w:p>
        </w:tc>
      </w:tr>
      <w:tr w:rsidR="004E04F7" w14:paraId="784D6F76" w14:textId="77777777">
        <w:trPr>
          <w:trHeight w:val="1341"/>
        </w:trPr>
        <w:tc>
          <w:tcPr>
            <w:tcW w:w="11182" w:type="dxa"/>
            <w:gridSpan w:val="5"/>
            <w:tcBorders>
              <w:top w:val="single" w:sz="4" w:space="0" w:color="000000"/>
              <w:left w:val="single" w:sz="4" w:space="0" w:color="000000"/>
              <w:bottom w:val="single" w:sz="4" w:space="0" w:color="000000"/>
              <w:right w:val="single" w:sz="4" w:space="0" w:color="000000"/>
            </w:tcBorders>
          </w:tcPr>
          <w:p w14:paraId="3CF0586B" w14:textId="77777777" w:rsidR="004E04F7" w:rsidRDefault="007A34D3">
            <w:pPr>
              <w:rPr>
                <w:rFonts w:ascii="Tahoma" w:eastAsia="Tahoma" w:hAnsi="Tahoma" w:cs="Tahoma"/>
                <w:b/>
              </w:rPr>
            </w:pPr>
            <w:r>
              <w:rPr>
                <w:rFonts w:ascii="Tahoma" w:eastAsia="Tahoma" w:hAnsi="Tahoma" w:cs="Tahoma"/>
                <w:b/>
              </w:rPr>
              <w:t xml:space="preserve">What are the key topics examined in the Guest Speaker’s session (these may include various key themes, activities and skills in the field of facilities management in the field of Food &amp; Beverage Operations, </w:t>
            </w:r>
            <w:proofErr w:type="gramStart"/>
            <w:r>
              <w:rPr>
                <w:rFonts w:ascii="Tahoma" w:eastAsia="Tahoma" w:hAnsi="Tahoma" w:cs="Tahoma"/>
                <w:b/>
              </w:rPr>
              <w:t>etc):</w:t>
            </w:r>
            <w:proofErr w:type="gramEnd"/>
            <w:r>
              <w:rPr>
                <w:rFonts w:ascii="Tahoma" w:eastAsia="Tahoma" w:hAnsi="Tahoma" w:cs="Tahoma"/>
                <w:b/>
              </w:rPr>
              <w:t xml:space="preserve"> </w:t>
            </w:r>
          </w:p>
          <w:p w14:paraId="1F1A6C6E" w14:textId="77777777" w:rsidR="00040D6F" w:rsidRPr="00326E92" w:rsidRDefault="00040D6F" w:rsidP="00040D6F">
            <w:pPr>
              <w:spacing w:line="360" w:lineRule="auto"/>
              <w:jc w:val="both"/>
            </w:pPr>
            <w:r w:rsidRPr="00326E92">
              <w:t xml:space="preserve">The guest speaker session broadly looked at various topics including the role of managers in the facility management. The session also discussed the importance of training to employees and staffs in facility management and in food and beverage operations. From the session we also, consider the importance of communication and ways to communicate, network and </w:t>
            </w:r>
            <w:proofErr w:type="gramStart"/>
            <w:r w:rsidRPr="00326E92">
              <w:t>team work</w:t>
            </w:r>
            <w:proofErr w:type="gramEnd"/>
            <w:r w:rsidRPr="00326E92">
              <w:t xml:space="preserve"> in managements facility and in food and beverage operations.</w:t>
            </w:r>
          </w:p>
          <w:p w14:paraId="6B7CCCFF" w14:textId="77777777" w:rsidR="004E04F7" w:rsidRDefault="004E04F7">
            <w:pPr>
              <w:rPr>
                <w:rFonts w:ascii="Tahoma" w:eastAsia="Tahoma" w:hAnsi="Tahoma" w:cs="Tahoma"/>
                <w:sz w:val="28"/>
                <w:szCs w:val="28"/>
              </w:rPr>
            </w:pPr>
          </w:p>
          <w:p w14:paraId="42245834" w14:textId="77777777" w:rsidR="004E04F7" w:rsidRDefault="004E04F7">
            <w:pPr>
              <w:rPr>
                <w:rFonts w:ascii="Tahoma" w:eastAsia="Tahoma" w:hAnsi="Tahoma" w:cs="Tahoma"/>
                <w:sz w:val="28"/>
                <w:szCs w:val="28"/>
              </w:rPr>
            </w:pPr>
          </w:p>
          <w:p w14:paraId="0758AC3E" w14:textId="77777777" w:rsidR="004E04F7" w:rsidRDefault="004E04F7">
            <w:pPr>
              <w:rPr>
                <w:rFonts w:ascii="Tahoma" w:eastAsia="Tahoma" w:hAnsi="Tahoma" w:cs="Tahoma"/>
                <w:sz w:val="28"/>
                <w:szCs w:val="28"/>
              </w:rPr>
            </w:pPr>
          </w:p>
          <w:p w14:paraId="6FD488D5" w14:textId="77777777" w:rsidR="004E04F7" w:rsidRDefault="004E04F7">
            <w:pPr>
              <w:rPr>
                <w:rFonts w:ascii="Tahoma" w:eastAsia="Tahoma" w:hAnsi="Tahoma" w:cs="Tahoma"/>
                <w:sz w:val="28"/>
                <w:szCs w:val="28"/>
              </w:rPr>
            </w:pPr>
          </w:p>
          <w:p w14:paraId="47924A11" w14:textId="77777777" w:rsidR="004E04F7" w:rsidRDefault="004E04F7">
            <w:pPr>
              <w:rPr>
                <w:rFonts w:ascii="Tahoma" w:eastAsia="Tahoma" w:hAnsi="Tahoma" w:cs="Tahoma"/>
                <w:sz w:val="28"/>
                <w:szCs w:val="28"/>
              </w:rPr>
            </w:pPr>
          </w:p>
          <w:p w14:paraId="52303D39" w14:textId="77777777" w:rsidR="004E04F7" w:rsidRDefault="004E04F7">
            <w:pPr>
              <w:jc w:val="center"/>
              <w:rPr>
                <w:rFonts w:ascii="Tahoma" w:eastAsia="Tahoma" w:hAnsi="Tahoma" w:cs="Tahoma"/>
                <w:b/>
              </w:rPr>
            </w:pPr>
          </w:p>
          <w:p w14:paraId="1FA9A5C0" w14:textId="77777777" w:rsidR="004E04F7" w:rsidRDefault="004E04F7">
            <w:pPr>
              <w:jc w:val="center"/>
              <w:rPr>
                <w:b/>
              </w:rPr>
            </w:pPr>
          </w:p>
          <w:p w14:paraId="4A487BC2" w14:textId="77777777" w:rsidR="004E04F7" w:rsidRDefault="004E04F7">
            <w:pPr>
              <w:jc w:val="center"/>
              <w:rPr>
                <w:b/>
              </w:rPr>
            </w:pPr>
          </w:p>
          <w:p w14:paraId="59C0A67B" w14:textId="77777777" w:rsidR="004E04F7" w:rsidRDefault="004E04F7">
            <w:pPr>
              <w:jc w:val="center"/>
              <w:rPr>
                <w:b/>
              </w:rPr>
            </w:pPr>
          </w:p>
          <w:p w14:paraId="4EBF90D4" w14:textId="77777777" w:rsidR="004E04F7" w:rsidRDefault="004E04F7">
            <w:pPr>
              <w:jc w:val="center"/>
              <w:rPr>
                <w:b/>
              </w:rPr>
            </w:pPr>
          </w:p>
          <w:p w14:paraId="2623EE2F" w14:textId="77777777" w:rsidR="004E04F7" w:rsidRDefault="004E04F7">
            <w:pPr>
              <w:jc w:val="center"/>
              <w:rPr>
                <w:b/>
              </w:rPr>
            </w:pPr>
          </w:p>
          <w:p w14:paraId="4B753A65" w14:textId="77777777" w:rsidR="004E04F7" w:rsidRDefault="004E04F7">
            <w:pPr>
              <w:jc w:val="center"/>
              <w:rPr>
                <w:b/>
              </w:rPr>
            </w:pPr>
          </w:p>
          <w:p w14:paraId="6B4E0CCE" w14:textId="77777777" w:rsidR="004E04F7" w:rsidRDefault="004E04F7">
            <w:pPr>
              <w:jc w:val="center"/>
              <w:rPr>
                <w:b/>
              </w:rPr>
            </w:pPr>
          </w:p>
          <w:p w14:paraId="2C4E2C0E" w14:textId="77777777" w:rsidR="004E04F7" w:rsidRDefault="004E04F7">
            <w:pPr>
              <w:jc w:val="center"/>
              <w:rPr>
                <w:b/>
              </w:rPr>
            </w:pPr>
          </w:p>
          <w:p w14:paraId="4DFCDA3F" w14:textId="77777777" w:rsidR="004E04F7" w:rsidRDefault="004E04F7">
            <w:pPr>
              <w:rPr>
                <w:rFonts w:ascii="Tahoma" w:eastAsia="Tahoma" w:hAnsi="Tahoma" w:cs="Tahoma"/>
                <w:sz w:val="20"/>
                <w:szCs w:val="20"/>
              </w:rPr>
            </w:pPr>
          </w:p>
        </w:tc>
      </w:tr>
      <w:tr w:rsidR="004E04F7" w14:paraId="3681956F" w14:textId="77777777">
        <w:trPr>
          <w:trHeight w:val="3001"/>
        </w:trPr>
        <w:tc>
          <w:tcPr>
            <w:tcW w:w="11182" w:type="dxa"/>
            <w:gridSpan w:val="5"/>
            <w:tcBorders>
              <w:top w:val="single" w:sz="4" w:space="0" w:color="000000"/>
              <w:left w:val="single" w:sz="4" w:space="0" w:color="000000"/>
              <w:bottom w:val="single" w:sz="4" w:space="0" w:color="000000"/>
              <w:right w:val="single" w:sz="4" w:space="0" w:color="000000"/>
            </w:tcBorders>
          </w:tcPr>
          <w:p w14:paraId="4DB9F422" w14:textId="77777777" w:rsidR="004E04F7" w:rsidRDefault="007A34D3">
            <w:pPr>
              <w:rPr>
                <w:rFonts w:ascii="Tahoma" w:eastAsia="Tahoma" w:hAnsi="Tahoma" w:cs="Tahoma"/>
                <w:b/>
              </w:rPr>
            </w:pPr>
            <w:r>
              <w:rPr>
                <w:rFonts w:ascii="Tahoma" w:eastAsia="Tahoma" w:hAnsi="Tahoma" w:cs="Tahoma"/>
                <w:b/>
              </w:rPr>
              <w:lastRenderedPageBreak/>
              <w:t xml:space="preserve">What are the importance of requisite skills in Food &amp; Beverage Operations as explained by Guest Speaker (please fill in as </w:t>
            </w:r>
            <w:proofErr w:type="gramStart"/>
            <w:r>
              <w:rPr>
                <w:rFonts w:ascii="Tahoma" w:eastAsia="Tahoma" w:hAnsi="Tahoma" w:cs="Tahoma"/>
                <w:b/>
              </w:rPr>
              <w:t>appropriate):</w:t>
            </w:r>
            <w:proofErr w:type="gramEnd"/>
          </w:p>
          <w:p w14:paraId="71D79656" w14:textId="77777777" w:rsidR="004E04F7" w:rsidRDefault="004E04F7">
            <w:pPr>
              <w:rPr>
                <w:rFonts w:ascii="Tahoma" w:eastAsia="Tahoma" w:hAnsi="Tahoma" w:cs="Tahoma"/>
                <w:b/>
              </w:rPr>
            </w:pPr>
          </w:p>
          <w:p w14:paraId="52A8324F" w14:textId="351894F4" w:rsidR="004E04F7" w:rsidRDefault="00040D6F">
            <w:pPr>
              <w:jc w:val="center"/>
              <w:rPr>
                <w:rFonts w:ascii="Tahoma" w:eastAsia="Tahoma" w:hAnsi="Tahoma" w:cs="Tahoma"/>
                <w:b/>
              </w:rPr>
            </w:pPr>
            <w:r w:rsidRPr="00326E92">
              <w:t xml:space="preserve">In the food and beverages industry, the facility manager plays a key role in overseeing the daily activities and operations within the restaurant. The facility manager duties within the restaurants and eatery include creating an excellent menu, hiring and training of staffs, ensuring safety within the environment by maintaining safety codes. Ensuring that customers are satisfied. Since the food industry is a highly competitive environment, good education and training is needed to gain some requisite skills. A degree in the food management will also give me an edge in the industry. Excellent cooking skills in food preparation, ability to adhere to company code of conduct, computer skills, accounting skills, communication skills are all needed to make a good facility manager in the food industry. </w:t>
            </w:r>
            <w:r>
              <w:t xml:space="preserve">Has the food and is highly regulated and required strict compliance with the codes within the industry, </w:t>
            </w:r>
            <w:r w:rsidRPr="00326E92">
              <w:t>hotel management skills</w:t>
            </w:r>
            <w:r>
              <w:t>, food service sanitary skills, and customer-relations skills</w:t>
            </w:r>
            <w:r w:rsidRPr="00326E92">
              <w:t xml:space="preserve"> are imperative for efficiency in the industry</w:t>
            </w:r>
            <w:r>
              <w:t>.</w:t>
            </w:r>
          </w:p>
          <w:p w14:paraId="199EEC13" w14:textId="77777777" w:rsidR="004E04F7" w:rsidRDefault="004E04F7">
            <w:pPr>
              <w:rPr>
                <w:rFonts w:ascii="Tahoma" w:eastAsia="Tahoma" w:hAnsi="Tahoma" w:cs="Tahoma"/>
                <w:b/>
              </w:rPr>
            </w:pPr>
          </w:p>
          <w:p w14:paraId="00D3538C" w14:textId="77777777" w:rsidR="004E04F7" w:rsidRDefault="004E04F7">
            <w:pPr>
              <w:jc w:val="center"/>
              <w:rPr>
                <w:rFonts w:ascii="Tahoma" w:eastAsia="Tahoma" w:hAnsi="Tahoma" w:cs="Tahoma"/>
                <w:b/>
              </w:rPr>
            </w:pPr>
          </w:p>
          <w:p w14:paraId="4638CFA4" w14:textId="77777777" w:rsidR="004E04F7" w:rsidRDefault="004E04F7">
            <w:pPr>
              <w:jc w:val="center"/>
              <w:rPr>
                <w:rFonts w:ascii="Tahoma" w:eastAsia="Tahoma" w:hAnsi="Tahoma" w:cs="Tahoma"/>
                <w:b/>
              </w:rPr>
            </w:pPr>
          </w:p>
          <w:p w14:paraId="0C829FBF" w14:textId="77777777" w:rsidR="004E04F7" w:rsidRDefault="004E04F7">
            <w:pPr>
              <w:jc w:val="center"/>
              <w:rPr>
                <w:rFonts w:ascii="Tahoma" w:eastAsia="Tahoma" w:hAnsi="Tahoma" w:cs="Tahoma"/>
                <w:b/>
              </w:rPr>
            </w:pPr>
          </w:p>
          <w:p w14:paraId="0A37272D" w14:textId="77777777" w:rsidR="004E04F7" w:rsidRDefault="004E04F7">
            <w:pPr>
              <w:rPr>
                <w:rFonts w:ascii="Tahoma" w:eastAsia="Tahoma" w:hAnsi="Tahoma" w:cs="Tahoma"/>
                <w:b/>
              </w:rPr>
            </w:pPr>
          </w:p>
          <w:p w14:paraId="00E69316" w14:textId="77777777" w:rsidR="004E04F7" w:rsidRDefault="004E04F7">
            <w:pPr>
              <w:rPr>
                <w:rFonts w:ascii="Tahoma" w:eastAsia="Tahoma" w:hAnsi="Tahoma" w:cs="Tahoma"/>
                <w:sz w:val="20"/>
                <w:szCs w:val="20"/>
              </w:rPr>
            </w:pPr>
          </w:p>
          <w:p w14:paraId="28A56D23" w14:textId="77777777" w:rsidR="004E04F7" w:rsidRDefault="004E04F7">
            <w:pPr>
              <w:rPr>
                <w:rFonts w:ascii="Tahoma" w:eastAsia="Tahoma" w:hAnsi="Tahoma" w:cs="Tahoma"/>
                <w:sz w:val="20"/>
                <w:szCs w:val="20"/>
              </w:rPr>
            </w:pPr>
          </w:p>
          <w:p w14:paraId="6D58AFC1" w14:textId="77777777" w:rsidR="004E04F7" w:rsidRDefault="004E04F7">
            <w:pPr>
              <w:rPr>
                <w:rFonts w:ascii="Tahoma" w:eastAsia="Tahoma" w:hAnsi="Tahoma" w:cs="Tahoma"/>
                <w:sz w:val="20"/>
                <w:szCs w:val="20"/>
              </w:rPr>
            </w:pPr>
          </w:p>
          <w:p w14:paraId="7E5B74DC" w14:textId="77777777" w:rsidR="004E04F7" w:rsidRDefault="004E04F7">
            <w:pPr>
              <w:rPr>
                <w:rFonts w:ascii="Tahoma" w:eastAsia="Tahoma" w:hAnsi="Tahoma" w:cs="Tahoma"/>
                <w:sz w:val="20"/>
                <w:szCs w:val="20"/>
              </w:rPr>
            </w:pPr>
          </w:p>
          <w:p w14:paraId="159F1A2E" w14:textId="77777777" w:rsidR="004E04F7" w:rsidRDefault="004E04F7">
            <w:pPr>
              <w:rPr>
                <w:rFonts w:ascii="Tahoma" w:eastAsia="Tahoma" w:hAnsi="Tahoma" w:cs="Tahoma"/>
                <w:sz w:val="20"/>
                <w:szCs w:val="20"/>
              </w:rPr>
            </w:pPr>
          </w:p>
          <w:p w14:paraId="13BC0CBD" w14:textId="77777777" w:rsidR="004E04F7" w:rsidRDefault="004E04F7">
            <w:pPr>
              <w:rPr>
                <w:rFonts w:ascii="Tahoma" w:eastAsia="Tahoma" w:hAnsi="Tahoma" w:cs="Tahoma"/>
                <w:sz w:val="20"/>
                <w:szCs w:val="20"/>
              </w:rPr>
            </w:pPr>
            <w:bookmarkStart w:id="1" w:name="_30j0zll" w:colFirst="0" w:colLast="0"/>
            <w:bookmarkEnd w:id="1"/>
          </w:p>
          <w:p w14:paraId="304160B7" w14:textId="77777777" w:rsidR="004E04F7" w:rsidRDefault="004E04F7">
            <w:pPr>
              <w:rPr>
                <w:rFonts w:ascii="Tahoma" w:eastAsia="Tahoma" w:hAnsi="Tahoma" w:cs="Tahoma"/>
                <w:sz w:val="20"/>
                <w:szCs w:val="20"/>
              </w:rPr>
            </w:pPr>
          </w:p>
          <w:p w14:paraId="57280CD8" w14:textId="77777777" w:rsidR="004E04F7" w:rsidRDefault="004E04F7">
            <w:pPr>
              <w:rPr>
                <w:rFonts w:ascii="Tahoma" w:eastAsia="Tahoma" w:hAnsi="Tahoma" w:cs="Tahoma"/>
                <w:sz w:val="20"/>
                <w:szCs w:val="20"/>
              </w:rPr>
            </w:pPr>
          </w:p>
        </w:tc>
      </w:tr>
      <w:tr w:rsidR="004E04F7" w14:paraId="4E28E5B0" w14:textId="77777777">
        <w:tc>
          <w:tcPr>
            <w:tcW w:w="11182" w:type="dxa"/>
            <w:gridSpan w:val="5"/>
            <w:tcBorders>
              <w:top w:val="single" w:sz="4" w:space="0" w:color="000000"/>
              <w:left w:val="single" w:sz="4" w:space="0" w:color="000000"/>
              <w:bottom w:val="single" w:sz="4" w:space="0" w:color="000000"/>
              <w:right w:val="single" w:sz="4" w:space="0" w:color="000000"/>
            </w:tcBorders>
          </w:tcPr>
          <w:p w14:paraId="244E8A6F" w14:textId="77777777" w:rsidR="004E04F7" w:rsidRDefault="007A34D3">
            <w:pPr>
              <w:pBdr>
                <w:top w:val="nil"/>
                <w:left w:val="nil"/>
                <w:bottom w:val="nil"/>
                <w:right w:val="nil"/>
                <w:between w:val="nil"/>
              </w:pBdr>
              <w:tabs>
                <w:tab w:val="left" w:pos="720"/>
                <w:tab w:val="left" w:pos="1440"/>
                <w:tab w:val="left" w:pos="2160"/>
                <w:tab w:val="left" w:pos="2880"/>
              </w:tabs>
              <w:rPr>
                <w:rFonts w:ascii="Tahoma" w:eastAsia="Tahoma" w:hAnsi="Tahoma" w:cs="Tahoma"/>
                <w:color w:val="000000"/>
              </w:rPr>
            </w:pPr>
            <w:r>
              <w:rPr>
                <w:rFonts w:ascii="Tahoma" w:eastAsia="Tahoma" w:hAnsi="Tahoma" w:cs="Tahoma"/>
                <w:b/>
                <w:color w:val="000000"/>
              </w:rPr>
              <w:t>How has this Guest Speaker’s Session</w:t>
            </w:r>
            <w:r>
              <w:rPr>
                <w:rFonts w:ascii="Tahoma" w:eastAsia="Tahoma" w:hAnsi="Tahoma" w:cs="Tahoma"/>
                <w:color w:val="000000"/>
              </w:rPr>
              <w:t xml:space="preserve"> </w:t>
            </w:r>
            <w:r>
              <w:rPr>
                <w:rFonts w:ascii="Tahoma" w:eastAsia="Tahoma" w:hAnsi="Tahoma" w:cs="Tahoma"/>
                <w:b/>
                <w:color w:val="000000"/>
              </w:rPr>
              <w:t>impacted on your Knowledge of Food &amp; Beverage Operations in the hospitality industry?</w:t>
            </w:r>
          </w:p>
          <w:p w14:paraId="7FEEDDBF" w14:textId="77777777" w:rsidR="00040D6F" w:rsidRDefault="00040D6F" w:rsidP="00040D6F">
            <w:pPr>
              <w:spacing w:line="360" w:lineRule="auto"/>
              <w:jc w:val="both"/>
            </w:pPr>
            <w:r>
              <w:rPr>
                <w:rFonts w:ascii="Tahoma" w:eastAsia="Tahoma" w:hAnsi="Tahoma" w:cs="Tahoma"/>
                <w:sz w:val="20"/>
                <w:szCs w:val="20"/>
              </w:rPr>
              <w:t xml:space="preserve"> </w:t>
            </w:r>
            <w:r w:rsidRPr="00F25DEB">
              <w:t>From the session, I observed that the facility manager plays a key role in guiding and directing the procedures in the restaurants from the preparatory procedures in the kitchen to the serving of the food to the clients. They also play crucial role in hiring and employees</w:t>
            </w:r>
            <w:r>
              <w:t xml:space="preserve">.  </w:t>
            </w:r>
          </w:p>
          <w:p w14:paraId="09BDF52E" w14:textId="77777777" w:rsidR="00040D6F" w:rsidRPr="003D4B3A" w:rsidRDefault="00040D6F" w:rsidP="00040D6F">
            <w:pPr>
              <w:spacing w:line="360" w:lineRule="auto"/>
              <w:jc w:val="both"/>
            </w:pPr>
            <w:r>
              <w:rPr>
                <w:color w:val="3A3A3A"/>
              </w:rPr>
              <w:t xml:space="preserve">From the session, I was also able to know that serving and offering food services is uniquely different from the production processes, for example, there are peak hours of the day when the demand for food is high, such as during </w:t>
            </w:r>
            <w:r>
              <w:rPr>
                <w:color w:val="3A3A3A"/>
              </w:rPr>
              <w:lastRenderedPageBreak/>
              <w:t xml:space="preserve">the breakfast, lunch or dinner, within this period, the demand and order for food maybe low. Also, demand for some foods depends on the month of year, special events, and occasions e.g. holiday and vacation periods. Thus, the menu in the hotel changes based on these factors, facility managers in the hotels must be flexible with their menu design. Since this food menu are subjected to frequent change, the purchase of raw materials and the production processes changes as well. </w:t>
            </w:r>
            <w:r>
              <w:rPr>
                <w:b/>
                <w:bCs/>
                <w:color w:val="000000"/>
                <w:shd w:val="clear" w:color="auto" w:fill="FFFFFF"/>
              </w:rPr>
              <w:t xml:space="preserve"> </w:t>
            </w:r>
          </w:p>
          <w:p w14:paraId="5773A4E0" w14:textId="77777777" w:rsidR="00040D6F" w:rsidRPr="00F25DEB" w:rsidRDefault="00040D6F" w:rsidP="00040D6F">
            <w:pPr>
              <w:pStyle w:val="NormalWeb"/>
              <w:shd w:val="clear" w:color="auto" w:fill="FFFFFF"/>
              <w:spacing w:before="0" w:beforeAutospacing="0" w:after="150" w:afterAutospacing="0"/>
              <w:rPr>
                <w:rFonts w:ascii="Helvetica" w:hAnsi="Helvetica" w:cs="Helvetica"/>
                <w:color w:val="555555"/>
                <w:sz w:val="21"/>
                <w:szCs w:val="21"/>
              </w:rPr>
            </w:pPr>
            <w:r>
              <w:rPr>
                <w:rFonts w:ascii="Helvetica" w:hAnsi="Helvetica" w:cs="Helvetica"/>
                <w:color w:val="555555"/>
                <w:sz w:val="21"/>
                <w:szCs w:val="21"/>
              </w:rPr>
              <w:t xml:space="preserve"> </w:t>
            </w:r>
          </w:p>
          <w:p w14:paraId="0A8903F0" w14:textId="77777777" w:rsidR="00040D6F" w:rsidRDefault="00040D6F" w:rsidP="00040D6F">
            <w:pPr>
              <w:spacing w:line="360" w:lineRule="auto"/>
              <w:jc w:val="both"/>
              <w:rPr>
                <w:b/>
                <w:bCs/>
              </w:rPr>
            </w:pPr>
          </w:p>
          <w:p w14:paraId="74218642" w14:textId="4568CA81" w:rsidR="004E04F7" w:rsidRDefault="004E04F7">
            <w:pPr>
              <w:rPr>
                <w:rFonts w:ascii="Tahoma" w:eastAsia="Tahoma" w:hAnsi="Tahoma" w:cs="Tahoma"/>
                <w:sz w:val="20"/>
                <w:szCs w:val="20"/>
              </w:rPr>
            </w:pPr>
          </w:p>
          <w:p w14:paraId="16EF119D" w14:textId="77777777" w:rsidR="004E04F7" w:rsidRDefault="004E04F7">
            <w:pPr>
              <w:rPr>
                <w:rFonts w:ascii="Tahoma" w:eastAsia="Tahoma" w:hAnsi="Tahoma" w:cs="Tahoma"/>
                <w:sz w:val="20"/>
                <w:szCs w:val="20"/>
              </w:rPr>
            </w:pPr>
          </w:p>
          <w:p w14:paraId="6C83602A" w14:textId="77777777" w:rsidR="004E04F7" w:rsidRDefault="004E04F7">
            <w:pPr>
              <w:rPr>
                <w:rFonts w:ascii="Tahoma" w:eastAsia="Tahoma" w:hAnsi="Tahoma" w:cs="Tahoma"/>
                <w:sz w:val="20"/>
                <w:szCs w:val="20"/>
              </w:rPr>
            </w:pPr>
          </w:p>
          <w:p w14:paraId="070D2AF0" w14:textId="77777777" w:rsidR="004E04F7" w:rsidRDefault="004E04F7">
            <w:pPr>
              <w:jc w:val="center"/>
              <w:rPr>
                <w:rFonts w:ascii="Tahoma" w:eastAsia="Tahoma" w:hAnsi="Tahoma" w:cs="Tahoma"/>
                <w:sz w:val="20"/>
                <w:szCs w:val="20"/>
              </w:rPr>
            </w:pPr>
          </w:p>
          <w:p w14:paraId="1F350072" w14:textId="77777777" w:rsidR="004E04F7" w:rsidRDefault="004E04F7">
            <w:pPr>
              <w:jc w:val="center"/>
              <w:rPr>
                <w:rFonts w:ascii="Tahoma" w:eastAsia="Tahoma" w:hAnsi="Tahoma" w:cs="Tahoma"/>
                <w:sz w:val="20"/>
                <w:szCs w:val="20"/>
              </w:rPr>
            </w:pPr>
          </w:p>
          <w:p w14:paraId="4F5EE549" w14:textId="77777777" w:rsidR="004E04F7" w:rsidRDefault="004E04F7">
            <w:pPr>
              <w:jc w:val="center"/>
              <w:rPr>
                <w:rFonts w:ascii="Tahoma" w:eastAsia="Tahoma" w:hAnsi="Tahoma" w:cs="Tahoma"/>
                <w:sz w:val="20"/>
                <w:szCs w:val="20"/>
              </w:rPr>
            </w:pPr>
          </w:p>
          <w:p w14:paraId="068F137D" w14:textId="77777777" w:rsidR="004E04F7" w:rsidRDefault="004E04F7">
            <w:pPr>
              <w:jc w:val="center"/>
              <w:rPr>
                <w:rFonts w:ascii="Tahoma" w:eastAsia="Tahoma" w:hAnsi="Tahoma" w:cs="Tahoma"/>
                <w:sz w:val="20"/>
                <w:szCs w:val="20"/>
              </w:rPr>
            </w:pPr>
          </w:p>
          <w:p w14:paraId="39EB6074" w14:textId="77777777" w:rsidR="004E04F7" w:rsidRDefault="004E04F7">
            <w:pPr>
              <w:jc w:val="center"/>
              <w:rPr>
                <w:rFonts w:ascii="Tahoma" w:eastAsia="Tahoma" w:hAnsi="Tahoma" w:cs="Tahoma"/>
                <w:sz w:val="20"/>
                <w:szCs w:val="20"/>
              </w:rPr>
            </w:pPr>
          </w:p>
          <w:p w14:paraId="15E004E8" w14:textId="77777777" w:rsidR="004E04F7" w:rsidRDefault="004E04F7">
            <w:pPr>
              <w:rPr>
                <w:rFonts w:ascii="Tahoma" w:eastAsia="Tahoma" w:hAnsi="Tahoma" w:cs="Tahoma"/>
                <w:sz w:val="20"/>
                <w:szCs w:val="20"/>
              </w:rPr>
            </w:pPr>
          </w:p>
        </w:tc>
      </w:tr>
      <w:tr w:rsidR="004E04F7" w14:paraId="2994369B" w14:textId="77777777">
        <w:tc>
          <w:tcPr>
            <w:tcW w:w="11182" w:type="dxa"/>
            <w:gridSpan w:val="5"/>
            <w:tcBorders>
              <w:top w:val="single" w:sz="4" w:space="0" w:color="000000"/>
              <w:left w:val="single" w:sz="4" w:space="0" w:color="000000"/>
              <w:bottom w:val="single" w:sz="4" w:space="0" w:color="000000"/>
              <w:right w:val="single" w:sz="4" w:space="0" w:color="000000"/>
            </w:tcBorders>
          </w:tcPr>
          <w:p w14:paraId="12006DA0" w14:textId="77777777" w:rsidR="004E04F7" w:rsidRDefault="007A34D3">
            <w:pPr>
              <w:rPr>
                <w:rFonts w:ascii="Tahoma" w:eastAsia="Tahoma" w:hAnsi="Tahoma" w:cs="Tahoma"/>
                <w:b/>
              </w:rPr>
            </w:pPr>
            <w:r>
              <w:rPr>
                <w:rFonts w:ascii="Tahoma" w:eastAsia="Tahoma" w:hAnsi="Tahoma" w:cs="Tahoma"/>
                <w:b/>
              </w:rPr>
              <w:lastRenderedPageBreak/>
              <w:t xml:space="preserve">Perform a self-appraisal of your understanding and key skills required in facilities management: </w:t>
            </w:r>
          </w:p>
          <w:p w14:paraId="155BA4BE" w14:textId="77777777" w:rsidR="00040D6F" w:rsidRPr="00EE35AC" w:rsidRDefault="00040D6F" w:rsidP="00040D6F">
            <w:pPr>
              <w:spacing w:line="360" w:lineRule="auto"/>
              <w:jc w:val="both"/>
            </w:pPr>
            <w:r>
              <w:rPr>
                <w:rFonts w:ascii="Tahoma" w:eastAsia="Tahoma" w:hAnsi="Tahoma" w:cs="Tahoma"/>
                <w:b/>
              </w:rPr>
              <w:t xml:space="preserve"> </w:t>
            </w:r>
            <w:r w:rsidRPr="00EE35AC">
              <w:t xml:space="preserve">Facility management is established to give support to the core business in the industry. The facility management aids in facilitating the performance of an organization, thereby making it to thrive in a competitive tourism industry.  The facility management industry involves people, processes, output and customers. Thus, the facility manager must develop essential skills required to ensure comfort, efficiency, safety, and functionality within the system, by integrating the people, processes, environment and technology.    Since facility managers are faced with tons of challenges daily, facility managers are expected to be active in providing creative solutions to these challenges.  It thus becomes imperative that the facility manager be highly decisive, possessing a good decision-making skill. They expected to make quick, informed and rational decisions, with confidence, without flaw.   </w:t>
            </w:r>
          </w:p>
          <w:p w14:paraId="77CBCAE9" w14:textId="77777777" w:rsidR="00040D6F" w:rsidRPr="00EE35AC" w:rsidRDefault="00040D6F" w:rsidP="00040D6F">
            <w:pPr>
              <w:spacing w:line="360" w:lineRule="auto"/>
              <w:jc w:val="both"/>
              <w:rPr>
                <w:shd w:val="clear" w:color="auto" w:fill="FFFFFF"/>
              </w:rPr>
            </w:pPr>
            <w:r w:rsidRPr="00EE35AC">
              <w:t xml:space="preserve">The influx of technological tools must be </w:t>
            </w:r>
            <w:proofErr w:type="spellStart"/>
            <w:r w:rsidRPr="00EE35AC">
              <w:t>channeled</w:t>
            </w:r>
            <w:proofErr w:type="spellEnd"/>
            <w:r w:rsidRPr="00EE35AC">
              <w:t xml:space="preserve"> properly to enhance the performances of the facility manager as well as that of the hotel. It is also important that the facility manager is open minded and exploring new opportunities in service management, delivery and reporting. </w:t>
            </w:r>
            <w:r w:rsidRPr="00EE35AC">
              <w:rPr>
                <w:shd w:val="clear" w:color="auto" w:fill="FFFFFF"/>
              </w:rPr>
              <w:t xml:space="preserve">For a facility manager to remain updated, he/she must be computer literate and technology friendly.  As a highly dynamic environment, the facility manger must be highly flexible and adaptable. This can be achieved through accumulation of experiences and by developing a unique composure under pressure. </w:t>
            </w:r>
          </w:p>
          <w:p w14:paraId="60344E32" w14:textId="77777777" w:rsidR="00040D6F" w:rsidRPr="00EE35AC" w:rsidRDefault="00040D6F" w:rsidP="00040D6F">
            <w:pPr>
              <w:spacing w:line="360" w:lineRule="auto"/>
              <w:jc w:val="both"/>
              <w:rPr>
                <w:shd w:val="clear" w:color="auto" w:fill="FFFFFF"/>
              </w:rPr>
            </w:pPr>
            <w:r w:rsidRPr="00EE35AC">
              <w:rPr>
                <w:shd w:val="clear" w:color="auto" w:fill="FFFFFF"/>
              </w:rPr>
              <w:lastRenderedPageBreak/>
              <w:t xml:space="preserve">Possessing good organization skills is apparently needed for the facilities managers, networking and team working skills are </w:t>
            </w:r>
            <w:proofErr w:type="gramStart"/>
            <w:r w:rsidRPr="00EE35AC">
              <w:rPr>
                <w:shd w:val="clear" w:color="auto" w:fill="FFFFFF"/>
              </w:rPr>
              <w:t>need</w:t>
            </w:r>
            <w:proofErr w:type="gramEnd"/>
            <w:r w:rsidRPr="00EE35AC">
              <w:rPr>
                <w:shd w:val="clear" w:color="auto" w:fill="FFFFFF"/>
              </w:rPr>
              <w:t xml:space="preserve"> to make the facility managing efficient, this involves harmonizing the unique skills of individuals from diverse background to achieve a common goal for the growth of the company.</w:t>
            </w:r>
          </w:p>
          <w:p w14:paraId="51A8B040" w14:textId="77777777" w:rsidR="00040D6F" w:rsidRPr="00EE35AC" w:rsidRDefault="00040D6F" w:rsidP="00040D6F">
            <w:pPr>
              <w:spacing w:line="360" w:lineRule="auto"/>
              <w:jc w:val="both"/>
              <w:rPr>
                <w:shd w:val="clear" w:color="auto" w:fill="FFFFFF"/>
              </w:rPr>
            </w:pPr>
            <w:r w:rsidRPr="00EE35AC">
              <w:rPr>
                <w:shd w:val="clear" w:color="auto" w:fill="FFFFFF"/>
              </w:rPr>
              <w:t xml:space="preserve">An important skill requires to be an excellent facility manager is the ability to deal with people, (guests, employees, superiors and subordinates) effectively. the ability of the facility manager to communicate and interact with people effectively, will ensure that he or she is able to create a healthier and happier work environment. Having compassion and empathy in relating with people is needed to win potential customers and retain loyal ones. Understanding the needs of guests and subordinates will enable the facility manager to create an environment that cater for the needs of every guests and employees. </w:t>
            </w:r>
          </w:p>
          <w:p w14:paraId="4F7E6A28" w14:textId="77777777" w:rsidR="00040D6F" w:rsidRDefault="00040D6F" w:rsidP="00040D6F">
            <w:pPr>
              <w:spacing w:line="360" w:lineRule="auto"/>
              <w:jc w:val="both"/>
            </w:pPr>
          </w:p>
          <w:p w14:paraId="5DE1842F" w14:textId="3FBB5161" w:rsidR="004E04F7" w:rsidRDefault="004E04F7">
            <w:pPr>
              <w:rPr>
                <w:rFonts w:ascii="Tahoma" w:eastAsia="Tahoma" w:hAnsi="Tahoma" w:cs="Tahoma"/>
              </w:rPr>
            </w:pPr>
          </w:p>
          <w:p w14:paraId="2F98E1AE" w14:textId="77777777" w:rsidR="004E04F7" w:rsidRDefault="004E04F7">
            <w:pPr>
              <w:rPr>
                <w:rFonts w:ascii="Tahoma" w:eastAsia="Tahoma" w:hAnsi="Tahoma" w:cs="Tahoma"/>
                <w:b/>
              </w:rPr>
            </w:pPr>
          </w:p>
          <w:p w14:paraId="1716AB8D" w14:textId="77777777" w:rsidR="004E04F7" w:rsidRDefault="004E04F7">
            <w:pPr>
              <w:rPr>
                <w:rFonts w:ascii="Tahoma" w:eastAsia="Tahoma" w:hAnsi="Tahoma" w:cs="Tahoma"/>
                <w:b/>
              </w:rPr>
            </w:pPr>
          </w:p>
          <w:p w14:paraId="5BC003CE" w14:textId="77777777" w:rsidR="004E04F7" w:rsidRDefault="004E04F7">
            <w:pPr>
              <w:rPr>
                <w:rFonts w:ascii="Tahoma" w:eastAsia="Tahoma" w:hAnsi="Tahoma" w:cs="Tahoma"/>
                <w:b/>
              </w:rPr>
            </w:pPr>
          </w:p>
          <w:p w14:paraId="705EEFE4" w14:textId="77777777" w:rsidR="004E04F7" w:rsidRDefault="004E04F7">
            <w:pPr>
              <w:rPr>
                <w:rFonts w:ascii="Tahoma" w:eastAsia="Tahoma" w:hAnsi="Tahoma" w:cs="Tahoma"/>
                <w:b/>
              </w:rPr>
            </w:pPr>
          </w:p>
          <w:p w14:paraId="0525F9EA" w14:textId="77777777" w:rsidR="004E04F7" w:rsidRDefault="004E04F7">
            <w:pPr>
              <w:rPr>
                <w:rFonts w:ascii="Tahoma" w:eastAsia="Tahoma" w:hAnsi="Tahoma" w:cs="Tahoma"/>
                <w:b/>
              </w:rPr>
            </w:pPr>
          </w:p>
          <w:p w14:paraId="1CF131B2" w14:textId="77777777" w:rsidR="004E04F7" w:rsidRDefault="004E04F7">
            <w:pPr>
              <w:rPr>
                <w:rFonts w:ascii="Tahoma" w:eastAsia="Tahoma" w:hAnsi="Tahoma" w:cs="Tahoma"/>
                <w:b/>
              </w:rPr>
            </w:pPr>
          </w:p>
          <w:p w14:paraId="6C0C292B" w14:textId="77777777" w:rsidR="004E04F7" w:rsidRDefault="004E04F7">
            <w:pPr>
              <w:rPr>
                <w:rFonts w:ascii="Tahoma" w:eastAsia="Tahoma" w:hAnsi="Tahoma" w:cs="Tahoma"/>
                <w:sz w:val="20"/>
                <w:szCs w:val="20"/>
              </w:rPr>
            </w:pPr>
          </w:p>
        </w:tc>
      </w:tr>
      <w:tr w:rsidR="004E04F7" w14:paraId="75C9D215" w14:textId="77777777">
        <w:tc>
          <w:tcPr>
            <w:tcW w:w="11182" w:type="dxa"/>
            <w:gridSpan w:val="5"/>
            <w:tcBorders>
              <w:top w:val="single" w:sz="4" w:space="0" w:color="000000"/>
              <w:left w:val="single" w:sz="4" w:space="0" w:color="000000"/>
              <w:bottom w:val="single" w:sz="4" w:space="0" w:color="000000"/>
              <w:right w:val="single" w:sz="4" w:space="0" w:color="000000"/>
            </w:tcBorders>
          </w:tcPr>
          <w:p w14:paraId="35FFA603" w14:textId="77777777" w:rsidR="004E04F7" w:rsidRDefault="007A34D3">
            <w:pPr>
              <w:rPr>
                <w:rFonts w:ascii="Tahoma" w:eastAsia="Tahoma" w:hAnsi="Tahoma" w:cs="Tahoma"/>
                <w:b/>
              </w:rPr>
            </w:pPr>
            <w:r>
              <w:rPr>
                <w:rFonts w:ascii="Tahoma" w:eastAsia="Tahoma" w:hAnsi="Tahoma" w:cs="Tahoma"/>
                <w:b/>
              </w:rPr>
              <w:lastRenderedPageBreak/>
              <w:t>Based on your self-appraisal, what would you do to improve on these skills?</w:t>
            </w:r>
          </w:p>
          <w:p w14:paraId="2B90826E" w14:textId="77777777" w:rsidR="004E04F7" w:rsidRDefault="004E04F7">
            <w:pPr>
              <w:rPr>
                <w:rFonts w:ascii="Tahoma" w:eastAsia="Tahoma" w:hAnsi="Tahoma" w:cs="Tahoma"/>
                <w:b/>
              </w:rPr>
            </w:pPr>
          </w:p>
          <w:p w14:paraId="142CF8FE" w14:textId="77777777" w:rsidR="00040D6F" w:rsidRDefault="00040D6F" w:rsidP="00040D6F">
            <w:pPr>
              <w:spacing w:line="360" w:lineRule="auto"/>
              <w:jc w:val="both"/>
              <w:rPr>
                <w:color w:val="000000"/>
                <w:shd w:val="clear" w:color="auto" w:fill="FFFFFF"/>
              </w:rPr>
            </w:pPr>
            <w:r>
              <w:rPr>
                <w:color w:val="000000"/>
                <w:shd w:val="clear" w:color="auto" w:fill="FFFFFF"/>
              </w:rPr>
              <w:t xml:space="preserve">I need to develop critical thinking skills, good accounting knowledge and excellent marketing and negotiation skills so I can be effective in all the processes involve in food and beverage production from the purchasing of raw materials to serving the food to clients. Such skills can be earned through internship and more studies. </w:t>
            </w:r>
          </w:p>
          <w:p w14:paraId="58F816FB" w14:textId="77777777" w:rsidR="004E04F7" w:rsidRDefault="004E04F7">
            <w:pPr>
              <w:rPr>
                <w:rFonts w:ascii="Arial" w:eastAsia="Arial" w:hAnsi="Arial" w:cs="Arial"/>
                <w:color w:val="FFFFFF"/>
                <w:sz w:val="20"/>
                <w:szCs w:val="20"/>
                <w:shd w:val="clear" w:color="auto" w:fill="0099FF"/>
              </w:rPr>
            </w:pPr>
          </w:p>
          <w:p w14:paraId="40967313" w14:textId="77777777" w:rsidR="004E04F7" w:rsidRDefault="004E04F7">
            <w:pPr>
              <w:rPr>
                <w:rFonts w:ascii="Arial" w:eastAsia="Arial" w:hAnsi="Arial" w:cs="Arial"/>
                <w:color w:val="FFFFFF"/>
                <w:sz w:val="20"/>
                <w:szCs w:val="20"/>
                <w:shd w:val="clear" w:color="auto" w:fill="0099FF"/>
              </w:rPr>
            </w:pPr>
          </w:p>
          <w:p w14:paraId="66C97C36" w14:textId="77777777" w:rsidR="004E04F7" w:rsidRDefault="004E04F7">
            <w:pPr>
              <w:rPr>
                <w:rFonts w:ascii="Tahoma" w:eastAsia="Tahoma" w:hAnsi="Tahoma" w:cs="Tahoma"/>
              </w:rPr>
            </w:pPr>
          </w:p>
          <w:p w14:paraId="5AAF1B6D" w14:textId="77777777" w:rsidR="004E04F7" w:rsidRDefault="004E04F7">
            <w:pPr>
              <w:rPr>
                <w:rFonts w:ascii="Arial" w:eastAsia="Arial" w:hAnsi="Arial" w:cs="Arial"/>
                <w:color w:val="FFFFFF"/>
                <w:sz w:val="20"/>
                <w:szCs w:val="20"/>
                <w:shd w:val="clear" w:color="auto" w:fill="0099FF"/>
              </w:rPr>
            </w:pPr>
          </w:p>
          <w:p w14:paraId="0ABC0F73" w14:textId="77777777" w:rsidR="004E04F7" w:rsidRDefault="004E04F7">
            <w:pPr>
              <w:rPr>
                <w:rFonts w:ascii="Tahoma" w:eastAsia="Tahoma" w:hAnsi="Tahoma" w:cs="Tahoma"/>
              </w:rPr>
            </w:pPr>
          </w:p>
          <w:p w14:paraId="6BA96300" w14:textId="77777777" w:rsidR="004E04F7" w:rsidRDefault="004E04F7">
            <w:pPr>
              <w:rPr>
                <w:rFonts w:ascii="Tahoma" w:eastAsia="Tahoma" w:hAnsi="Tahoma" w:cs="Tahoma"/>
                <w:b/>
              </w:rPr>
            </w:pPr>
          </w:p>
          <w:p w14:paraId="5C47E7FE" w14:textId="77777777" w:rsidR="004E04F7" w:rsidRDefault="004E04F7">
            <w:pPr>
              <w:rPr>
                <w:rFonts w:ascii="Tahoma" w:eastAsia="Tahoma" w:hAnsi="Tahoma" w:cs="Tahoma"/>
                <w:b/>
              </w:rPr>
            </w:pPr>
          </w:p>
          <w:p w14:paraId="4D9BD1D1" w14:textId="77777777" w:rsidR="004E04F7" w:rsidRDefault="004E04F7">
            <w:pPr>
              <w:rPr>
                <w:rFonts w:ascii="Tahoma" w:eastAsia="Tahoma" w:hAnsi="Tahoma" w:cs="Tahoma"/>
              </w:rPr>
            </w:pPr>
          </w:p>
          <w:p w14:paraId="6DCD10E5" w14:textId="77777777" w:rsidR="004E04F7" w:rsidRDefault="004E04F7">
            <w:pPr>
              <w:rPr>
                <w:rFonts w:ascii="Tahoma" w:eastAsia="Tahoma" w:hAnsi="Tahoma" w:cs="Tahoma"/>
                <w:sz w:val="20"/>
                <w:szCs w:val="20"/>
              </w:rPr>
            </w:pPr>
          </w:p>
          <w:p w14:paraId="6F0E1674" w14:textId="77777777" w:rsidR="004E04F7" w:rsidRDefault="004E04F7">
            <w:pPr>
              <w:rPr>
                <w:rFonts w:ascii="Tahoma" w:eastAsia="Tahoma" w:hAnsi="Tahoma" w:cs="Tahoma"/>
                <w:sz w:val="20"/>
                <w:szCs w:val="20"/>
              </w:rPr>
            </w:pPr>
          </w:p>
          <w:p w14:paraId="0A804453" w14:textId="77777777" w:rsidR="004E04F7" w:rsidRDefault="004E04F7">
            <w:pPr>
              <w:jc w:val="center"/>
              <w:rPr>
                <w:rFonts w:ascii="Tahoma" w:eastAsia="Tahoma" w:hAnsi="Tahoma" w:cs="Tahoma"/>
                <w:b/>
                <w:sz w:val="20"/>
                <w:szCs w:val="20"/>
              </w:rPr>
            </w:pPr>
          </w:p>
        </w:tc>
      </w:tr>
      <w:tr w:rsidR="004E04F7" w14:paraId="79A23B9C" w14:textId="77777777">
        <w:tc>
          <w:tcPr>
            <w:tcW w:w="11182" w:type="dxa"/>
            <w:gridSpan w:val="5"/>
            <w:tcBorders>
              <w:top w:val="single" w:sz="4" w:space="0" w:color="000000"/>
              <w:left w:val="single" w:sz="4" w:space="0" w:color="000000"/>
              <w:bottom w:val="single" w:sz="4" w:space="0" w:color="000000"/>
              <w:right w:val="single" w:sz="4" w:space="0" w:color="000000"/>
            </w:tcBorders>
          </w:tcPr>
          <w:p w14:paraId="5A8D56BB" w14:textId="77777777" w:rsidR="004E04F7" w:rsidRDefault="004E04F7">
            <w:pPr>
              <w:rPr>
                <w:rFonts w:ascii="Tahoma" w:eastAsia="Tahoma" w:hAnsi="Tahoma" w:cs="Tahoma"/>
              </w:rPr>
            </w:pPr>
            <w:bookmarkStart w:id="2" w:name="_1fob9te" w:colFirst="0" w:colLast="0"/>
            <w:bookmarkEnd w:id="2"/>
          </w:p>
          <w:p w14:paraId="7B451B5F" w14:textId="77777777" w:rsidR="004E04F7" w:rsidRDefault="004E04F7">
            <w:pPr>
              <w:rPr>
                <w:rFonts w:ascii="Tahoma" w:eastAsia="Tahoma" w:hAnsi="Tahoma" w:cs="Tahoma"/>
              </w:rPr>
            </w:pPr>
          </w:p>
          <w:p w14:paraId="25380ABE" w14:textId="77777777" w:rsidR="004E04F7" w:rsidRDefault="004E04F7">
            <w:pPr>
              <w:rPr>
                <w:rFonts w:ascii="Tahoma" w:eastAsia="Tahoma" w:hAnsi="Tahoma" w:cs="Tahoma"/>
              </w:rPr>
            </w:pPr>
          </w:p>
          <w:p w14:paraId="7200DEFB" w14:textId="77777777" w:rsidR="004E04F7" w:rsidRDefault="004E04F7">
            <w:pPr>
              <w:rPr>
                <w:rFonts w:ascii="Tahoma" w:eastAsia="Tahoma" w:hAnsi="Tahoma" w:cs="Tahoma"/>
              </w:rPr>
            </w:pPr>
          </w:p>
          <w:p w14:paraId="267739B9" w14:textId="77777777" w:rsidR="004E04F7" w:rsidRDefault="004E04F7">
            <w:pPr>
              <w:rPr>
                <w:rFonts w:ascii="Tahoma" w:eastAsia="Tahoma" w:hAnsi="Tahoma" w:cs="Tahoma"/>
              </w:rPr>
            </w:pPr>
          </w:p>
          <w:p w14:paraId="46EE2F78" w14:textId="77777777" w:rsidR="004E04F7" w:rsidRDefault="004E04F7">
            <w:pPr>
              <w:rPr>
                <w:rFonts w:ascii="Tahoma" w:eastAsia="Tahoma" w:hAnsi="Tahoma" w:cs="Tahoma"/>
              </w:rPr>
            </w:pPr>
          </w:p>
          <w:p w14:paraId="3A9FF073" w14:textId="77777777" w:rsidR="004E04F7" w:rsidRDefault="004E04F7">
            <w:pPr>
              <w:rPr>
                <w:rFonts w:ascii="Tahoma" w:eastAsia="Tahoma" w:hAnsi="Tahoma" w:cs="Tahoma"/>
              </w:rPr>
            </w:pPr>
          </w:p>
          <w:p w14:paraId="24D84E29" w14:textId="77777777" w:rsidR="004E04F7" w:rsidRDefault="004E04F7">
            <w:pPr>
              <w:rPr>
                <w:rFonts w:ascii="Tahoma" w:eastAsia="Tahoma" w:hAnsi="Tahoma" w:cs="Tahoma"/>
              </w:rPr>
            </w:pPr>
          </w:p>
          <w:p w14:paraId="193B4154" w14:textId="77777777" w:rsidR="004E04F7" w:rsidRDefault="004E04F7">
            <w:pPr>
              <w:rPr>
                <w:rFonts w:ascii="Tahoma" w:eastAsia="Tahoma" w:hAnsi="Tahoma" w:cs="Tahoma"/>
              </w:rPr>
            </w:pPr>
          </w:p>
          <w:p w14:paraId="11460378" w14:textId="77777777" w:rsidR="004E04F7" w:rsidRDefault="004E04F7">
            <w:pPr>
              <w:rPr>
                <w:rFonts w:ascii="Tahoma" w:eastAsia="Tahoma" w:hAnsi="Tahoma" w:cs="Tahoma"/>
                <w:sz w:val="20"/>
                <w:szCs w:val="20"/>
              </w:rPr>
            </w:pPr>
          </w:p>
          <w:p w14:paraId="45FFBECD" w14:textId="77777777" w:rsidR="004E04F7" w:rsidRDefault="004E04F7">
            <w:pPr>
              <w:rPr>
                <w:rFonts w:ascii="Tahoma" w:eastAsia="Tahoma" w:hAnsi="Tahoma" w:cs="Tahoma"/>
                <w:sz w:val="20"/>
                <w:szCs w:val="20"/>
              </w:rPr>
            </w:pPr>
          </w:p>
          <w:p w14:paraId="7F479EC1" w14:textId="77777777" w:rsidR="004E04F7" w:rsidRDefault="004E04F7">
            <w:pPr>
              <w:rPr>
                <w:rFonts w:ascii="Tahoma" w:eastAsia="Tahoma" w:hAnsi="Tahoma" w:cs="Tahoma"/>
                <w:sz w:val="20"/>
                <w:szCs w:val="20"/>
              </w:rPr>
            </w:pPr>
          </w:p>
        </w:tc>
      </w:tr>
      <w:tr w:rsidR="004E04F7" w14:paraId="2724A6AD" w14:textId="77777777">
        <w:tc>
          <w:tcPr>
            <w:tcW w:w="11182" w:type="dxa"/>
            <w:gridSpan w:val="5"/>
            <w:tcBorders>
              <w:top w:val="single" w:sz="4" w:space="0" w:color="000000"/>
              <w:left w:val="single" w:sz="4" w:space="0" w:color="000000"/>
              <w:bottom w:val="single" w:sz="4" w:space="0" w:color="000000"/>
              <w:right w:val="single" w:sz="4" w:space="0" w:color="000000"/>
            </w:tcBorders>
          </w:tcPr>
          <w:p w14:paraId="4E90D0F4" w14:textId="77777777" w:rsidR="00040D6F" w:rsidRDefault="007A34D3">
            <w:pPr>
              <w:rPr>
                <w:rFonts w:ascii="Tahoma" w:eastAsia="Tahoma" w:hAnsi="Tahoma" w:cs="Tahoma"/>
                <w:b/>
              </w:rPr>
            </w:pPr>
            <w:r>
              <w:rPr>
                <w:rFonts w:ascii="Tahoma" w:eastAsia="Tahoma" w:hAnsi="Tahoma" w:cs="Tahoma"/>
                <w:b/>
              </w:rPr>
              <w:lastRenderedPageBreak/>
              <w:t>How has this Guest Speaker’s Session shape your understanding of Food &amp; Beverage Operations</w:t>
            </w:r>
            <w:r w:rsidR="00040D6F">
              <w:rPr>
                <w:rFonts w:ascii="Tahoma" w:eastAsia="Tahoma" w:hAnsi="Tahoma" w:cs="Tahoma"/>
                <w:b/>
              </w:rPr>
              <w:t>?</w:t>
            </w:r>
          </w:p>
          <w:p w14:paraId="2395A67C" w14:textId="66E66099" w:rsidR="004E04F7" w:rsidRPr="008750F5" w:rsidRDefault="00040D6F">
            <w:pPr>
              <w:rPr>
                <w:rFonts w:eastAsia="Tahoma"/>
                <w:bCs/>
              </w:rPr>
            </w:pPr>
            <w:r>
              <w:rPr>
                <w:rFonts w:ascii="Tahoma" w:eastAsia="Tahoma" w:hAnsi="Tahoma" w:cs="Tahoma"/>
                <w:b/>
              </w:rPr>
              <w:t xml:space="preserve">  </w:t>
            </w:r>
            <w:r w:rsidR="008750F5" w:rsidRPr="008750F5">
              <w:rPr>
                <w:rFonts w:eastAsia="Tahoma"/>
                <w:bCs/>
              </w:rPr>
              <w:t>Finding the right proportion between the components of quality services allows providers to overcome competitive issues, attract customers and delight them in the long run, which is reflected in the image of success and product growth. Customer satisfaction and productivity are closely linked to the quality of services and products offered.</w:t>
            </w:r>
            <w:r w:rsidRPr="008750F5">
              <w:rPr>
                <w:rFonts w:eastAsia="Tahoma"/>
                <w:bCs/>
              </w:rPr>
              <w:t xml:space="preserve">       </w:t>
            </w:r>
            <w:bookmarkStart w:id="3" w:name="_GoBack"/>
            <w:bookmarkEnd w:id="3"/>
            <w:r w:rsidRPr="008750F5">
              <w:rPr>
                <w:rFonts w:eastAsia="Tahoma"/>
                <w:bCs/>
              </w:rPr>
              <w:t xml:space="preserve">                                                                         </w:t>
            </w:r>
          </w:p>
          <w:p w14:paraId="61D391FC" w14:textId="77777777" w:rsidR="00040D6F" w:rsidRPr="008750F5" w:rsidRDefault="00040D6F">
            <w:pPr>
              <w:rPr>
                <w:rFonts w:ascii="Arial" w:eastAsia="Tahoma" w:hAnsi="Arial" w:cs="Arial"/>
                <w:bCs/>
              </w:rPr>
            </w:pPr>
          </w:p>
          <w:p w14:paraId="342F5903" w14:textId="77777777" w:rsidR="00040D6F" w:rsidRDefault="00040D6F">
            <w:pPr>
              <w:rPr>
                <w:rFonts w:ascii="Tahoma" w:eastAsia="Tahoma" w:hAnsi="Tahoma" w:cs="Tahoma"/>
                <w:b/>
              </w:rPr>
            </w:pPr>
          </w:p>
          <w:p w14:paraId="3ADED3C6" w14:textId="77777777" w:rsidR="00040D6F" w:rsidRDefault="00040D6F">
            <w:pPr>
              <w:rPr>
                <w:rFonts w:ascii="Tahoma" w:eastAsia="Tahoma" w:hAnsi="Tahoma" w:cs="Tahoma"/>
                <w:b/>
              </w:rPr>
            </w:pPr>
          </w:p>
          <w:p w14:paraId="71C1CB7A" w14:textId="77777777" w:rsidR="00040D6F" w:rsidRDefault="00040D6F">
            <w:pPr>
              <w:rPr>
                <w:rFonts w:ascii="Tahoma" w:eastAsia="Tahoma" w:hAnsi="Tahoma" w:cs="Tahoma"/>
                <w:b/>
              </w:rPr>
            </w:pPr>
          </w:p>
          <w:p w14:paraId="7094CFB0" w14:textId="77777777" w:rsidR="00040D6F" w:rsidRDefault="00040D6F">
            <w:pPr>
              <w:rPr>
                <w:rFonts w:ascii="Tahoma" w:eastAsia="Tahoma" w:hAnsi="Tahoma" w:cs="Tahoma"/>
                <w:b/>
              </w:rPr>
            </w:pPr>
          </w:p>
          <w:p w14:paraId="5FD5C648" w14:textId="32A7F5FE" w:rsidR="00040D6F" w:rsidRDefault="00040D6F">
            <w:pPr>
              <w:rPr>
                <w:rFonts w:ascii="Tahoma" w:eastAsia="Tahoma" w:hAnsi="Tahoma" w:cs="Tahoma"/>
                <w:b/>
              </w:rPr>
            </w:pPr>
          </w:p>
        </w:tc>
      </w:tr>
    </w:tbl>
    <w:tbl>
      <w:tblPr>
        <w:tblStyle w:val="a0"/>
        <w:tblW w:w="649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99"/>
      </w:tblGrid>
      <w:tr w:rsidR="004E04F7" w14:paraId="158859D6" w14:textId="77777777">
        <w:tc>
          <w:tcPr>
            <w:tcW w:w="6499" w:type="dxa"/>
            <w:tcBorders>
              <w:top w:val="single" w:sz="4" w:space="0" w:color="000000"/>
              <w:left w:val="single" w:sz="4" w:space="0" w:color="000000"/>
              <w:bottom w:val="single" w:sz="4" w:space="0" w:color="000000"/>
              <w:right w:val="single" w:sz="4" w:space="0" w:color="000000"/>
            </w:tcBorders>
          </w:tcPr>
          <w:p w14:paraId="7E008441" w14:textId="0B8F0404" w:rsidR="004E04F7" w:rsidRDefault="00040D6F">
            <w:pPr>
              <w:rPr>
                <w:rFonts w:ascii="Tahoma" w:eastAsia="Tahoma" w:hAnsi="Tahoma" w:cs="Tahoma"/>
                <w:b/>
              </w:rPr>
            </w:pPr>
            <w:r>
              <w:rPr>
                <w:rFonts w:ascii="Tahoma" w:eastAsia="Tahoma" w:hAnsi="Tahoma" w:cs="Tahoma"/>
                <w:b/>
              </w:rPr>
              <w:t xml:space="preserve"> </w:t>
            </w:r>
            <w:r w:rsidR="007A34D3">
              <w:rPr>
                <w:rFonts w:ascii="Tahoma" w:eastAsia="Tahoma" w:hAnsi="Tahoma" w:cs="Tahoma"/>
                <w:b/>
              </w:rPr>
              <w:t>Student Signature:</w:t>
            </w:r>
          </w:p>
          <w:p w14:paraId="74DEA4C6" w14:textId="77777777" w:rsidR="004E04F7" w:rsidRDefault="004E04F7">
            <w:pPr>
              <w:rPr>
                <w:rFonts w:ascii="Tahoma" w:eastAsia="Tahoma" w:hAnsi="Tahoma" w:cs="Tahoma"/>
                <w:sz w:val="20"/>
                <w:szCs w:val="20"/>
              </w:rPr>
            </w:pPr>
          </w:p>
          <w:p w14:paraId="1C64472E" w14:textId="77777777" w:rsidR="004E04F7" w:rsidRDefault="007A34D3">
            <w:pPr>
              <w:rPr>
                <w:rFonts w:ascii="Tahoma" w:eastAsia="Tahoma" w:hAnsi="Tahoma" w:cs="Tahoma"/>
                <w:b/>
                <w:i/>
                <w:sz w:val="28"/>
                <w:szCs w:val="28"/>
              </w:rPr>
            </w:pPr>
            <w:r>
              <w:rPr>
                <w:rFonts w:ascii="Tahoma" w:eastAsia="Tahoma" w:hAnsi="Tahoma" w:cs="Tahoma"/>
                <w:b/>
                <w:i/>
                <w:sz w:val="28"/>
                <w:szCs w:val="28"/>
              </w:rPr>
              <w:t>LIVIA</w:t>
            </w:r>
          </w:p>
          <w:p w14:paraId="4E0B5DF1" w14:textId="77777777" w:rsidR="004E04F7" w:rsidRDefault="007A34D3">
            <w:pPr>
              <w:rPr>
                <w:rFonts w:ascii="Tahoma" w:eastAsia="Tahoma" w:hAnsi="Tahoma" w:cs="Tahoma"/>
                <w:sz w:val="20"/>
                <w:szCs w:val="20"/>
              </w:rPr>
            </w:pPr>
            <w:r>
              <w:rPr>
                <w:rFonts w:ascii="Tahoma" w:eastAsia="Tahoma" w:hAnsi="Tahoma" w:cs="Tahoma"/>
                <w:sz w:val="20"/>
                <w:szCs w:val="20"/>
              </w:rPr>
              <w:t>__________________________________</w:t>
            </w:r>
          </w:p>
          <w:p w14:paraId="251FC32A" w14:textId="77777777" w:rsidR="004E04F7" w:rsidRDefault="004E04F7">
            <w:pPr>
              <w:rPr>
                <w:rFonts w:ascii="Tahoma" w:eastAsia="Tahoma" w:hAnsi="Tahoma" w:cs="Tahoma"/>
                <w:sz w:val="20"/>
                <w:szCs w:val="20"/>
              </w:rPr>
            </w:pPr>
          </w:p>
          <w:p w14:paraId="4E8EE937" w14:textId="77777777" w:rsidR="004E04F7" w:rsidRDefault="004E04F7">
            <w:pPr>
              <w:rPr>
                <w:rFonts w:ascii="Tahoma" w:eastAsia="Tahoma" w:hAnsi="Tahoma" w:cs="Tahoma"/>
                <w:sz w:val="20"/>
                <w:szCs w:val="20"/>
              </w:rPr>
            </w:pPr>
          </w:p>
          <w:p w14:paraId="5B95BD58" w14:textId="77777777" w:rsidR="004E04F7" w:rsidRDefault="007A34D3">
            <w:pPr>
              <w:rPr>
                <w:rFonts w:ascii="Tahoma" w:eastAsia="Tahoma" w:hAnsi="Tahoma" w:cs="Tahoma"/>
                <w:b/>
              </w:rPr>
            </w:pPr>
            <w:r>
              <w:rPr>
                <w:rFonts w:ascii="Tahoma" w:eastAsia="Tahoma" w:hAnsi="Tahoma" w:cs="Tahoma"/>
                <w:b/>
              </w:rPr>
              <w:t>Date:</w:t>
            </w:r>
          </w:p>
          <w:p w14:paraId="1A8DB50F" w14:textId="77777777" w:rsidR="004E04F7" w:rsidRDefault="004E04F7">
            <w:pPr>
              <w:rPr>
                <w:rFonts w:ascii="Tahoma" w:eastAsia="Tahoma" w:hAnsi="Tahoma" w:cs="Tahoma"/>
                <w:sz w:val="20"/>
                <w:szCs w:val="20"/>
              </w:rPr>
            </w:pPr>
          </w:p>
          <w:p w14:paraId="4967BCFE" w14:textId="43FB89B9" w:rsidR="004E04F7" w:rsidRDefault="007A34D3">
            <w:pPr>
              <w:rPr>
                <w:rFonts w:ascii="Tahoma" w:eastAsia="Tahoma" w:hAnsi="Tahoma" w:cs="Tahoma"/>
                <w:sz w:val="20"/>
                <w:szCs w:val="20"/>
              </w:rPr>
            </w:pPr>
            <w:r>
              <w:rPr>
                <w:rFonts w:ascii="Tahoma" w:eastAsia="Tahoma" w:hAnsi="Tahoma" w:cs="Tahoma"/>
                <w:sz w:val="20"/>
                <w:szCs w:val="20"/>
              </w:rPr>
              <w:t>_</w:t>
            </w:r>
            <w:r w:rsidR="00040D6F">
              <w:rPr>
                <w:rFonts w:ascii="Tahoma" w:eastAsia="Tahoma" w:hAnsi="Tahoma" w:cs="Tahoma"/>
                <w:b/>
              </w:rPr>
              <w:t>19</w:t>
            </w:r>
            <w:r>
              <w:rPr>
                <w:rFonts w:ascii="Tahoma" w:eastAsia="Tahoma" w:hAnsi="Tahoma" w:cs="Tahoma"/>
                <w:b/>
              </w:rPr>
              <w:t>/0</w:t>
            </w:r>
            <w:r w:rsidR="00040D6F">
              <w:rPr>
                <w:rFonts w:ascii="Tahoma" w:eastAsia="Tahoma" w:hAnsi="Tahoma" w:cs="Tahoma"/>
                <w:b/>
              </w:rPr>
              <w:t>6</w:t>
            </w:r>
            <w:r>
              <w:rPr>
                <w:rFonts w:ascii="Tahoma" w:eastAsia="Tahoma" w:hAnsi="Tahoma" w:cs="Tahoma"/>
                <w:b/>
              </w:rPr>
              <w:t>/2020</w:t>
            </w:r>
            <w:r>
              <w:rPr>
                <w:rFonts w:ascii="Tahoma" w:eastAsia="Tahoma" w:hAnsi="Tahoma" w:cs="Tahoma"/>
                <w:sz w:val="20"/>
                <w:szCs w:val="20"/>
              </w:rPr>
              <w:t>________________________________</w:t>
            </w:r>
          </w:p>
          <w:p w14:paraId="2BCA2D1F" w14:textId="77777777" w:rsidR="004E04F7" w:rsidRDefault="004E04F7">
            <w:pPr>
              <w:rPr>
                <w:rFonts w:ascii="Tahoma" w:eastAsia="Tahoma" w:hAnsi="Tahoma" w:cs="Tahoma"/>
                <w:sz w:val="20"/>
                <w:szCs w:val="20"/>
              </w:rPr>
            </w:pPr>
          </w:p>
          <w:p w14:paraId="0631D7BB" w14:textId="77777777" w:rsidR="004E04F7" w:rsidRDefault="004E04F7">
            <w:pPr>
              <w:rPr>
                <w:rFonts w:ascii="Tahoma" w:eastAsia="Tahoma" w:hAnsi="Tahoma" w:cs="Tahoma"/>
                <w:sz w:val="20"/>
                <w:szCs w:val="20"/>
              </w:rPr>
            </w:pPr>
          </w:p>
          <w:p w14:paraId="412DCFC4" w14:textId="77777777" w:rsidR="004E04F7" w:rsidRDefault="004E04F7">
            <w:pPr>
              <w:rPr>
                <w:rFonts w:ascii="Tahoma" w:eastAsia="Tahoma" w:hAnsi="Tahoma" w:cs="Tahoma"/>
                <w:sz w:val="20"/>
                <w:szCs w:val="20"/>
              </w:rPr>
            </w:pPr>
          </w:p>
        </w:tc>
      </w:tr>
    </w:tbl>
    <w:p w14:paraId="2AEB3319" w14:textId="77777777" w:rsidR="004E04F7" w:rsidRDefault="004E04F7">
      <w:pPr>
        <w:jc w:val="center"/>
        <w:rPr>
          <w:rFonts w:ascii="Tahoma" w:eastAsia="Tahoma" w:hAnsi="Tahoma" w:cs="Tahoma"/>
          <w:sz w:val="20"/>
          <w:szCs w:val="20"/>
        </w:rPr>
      </w:pPr>
    </w:p>
    <w:sectPr w:rsidR="004E04F7">
      <w:headerReference w:type="even" r:id="rId6"/>
      <w:headerReference w:type="default" r:id="rId7"/>
      <w:footerReference w:type="even" r:id="rId8"/>
      <w:footerReference w:type="default" r:id="rId9"/>
      <w:headerReference w:type="first" r:id="rId10"/>
      <w:footerReference w:type="first" r:id="rId11"/>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26B66" w14:textId="77777777" w:rsidR="007A34D3" w:rsidRDefault="007A34D3">
      <w:r>
        <w:separator/>
      </w:r>
    </w:p>
  </w:endnote>
  <w:endnote w:type="continuationSeparator" w:id="0">
    <w:p w14:paraId="5F453A51" w14:textId="77777777" w:rsidR="007A34D3" w:rsidRDefault="007A3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EC6D7" w14:textId="77777777" w:rsidR="004E04F7" w:rsidRDefault="004E04F7">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289F9" w14:textId="77777777" w:rsidR="004E04F7" w:rsidRDefault="007A34D3">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sidR="00040D6F">
      <w:rPr>
        <w:color w:val="000000"/>
      </w:rPr>
      <w:fldChar w:fldCharType="separate"/>
    </w:r>
    <w:r w:rsidR="00040D6F">
      <w:rPr>
        <w:noProof/>
        <w:color w:val="000000"/>
      </w:rPr>
      <w:t>1</w:t>
    </w:r>
    <w:r>
      <w:rPr>
        <w:color w:val="000000"/>
      </w:rPr>
      <w:fldChar w:fldCharType="end"/>
    </w:r>
  </w:p>
  <w:p w14:paraId="42D3E987" w14:textId="77777777" w:rsidR="004E04F7" w:rsidRDefault="007A34D3">
    <w:pPr>
      <w:pBdr>
        <w:top w:val="nil"/>
        <w:left w:val="nil"/>
        <w:bottom w:val="nil"/>
        <w:right w:val="nil"/>
        <w:between w:val="nil"/>
      </w:pBdr>
      <w:tabs>
        <w:tab w:val="center" w:pos="4153"/>
        <w:tab w:val="right" w:pos="8306"/>
      </w:tabs>
      <w:rPr>
        <w:b/>
        <w:color w:val="000000"/>
      </w:rPr>
    </w:pPr>
    <w:r>
      <w:rPr>
        <w:noProof/>
        <w:color w:val="000000"/>
      </w:rPr>
      <w:drawing>
        <wp:inline distT="0" distB="0" distL="0" distR="0" wp14:anchorId="3CAA6BB0" wp14:editId="70F2110E">
          <wp:extent cx="2537390" cy="624252"/>
          <wp:effectExtent l="0" t="0" r="0" b="0"/>
          <wp:docPr id="2" name="image1.png" descr="C:\Users\samantha.birdsell\AppData\Local\Microsoft\Windows\INetCache\Content.MSO\5FEB1F47.tmp"/>
          <wp:cNvGraphicFramePr/>
          <a:graphic xmlns:a="http://schemas.openxmlformats.org/drawingml/2006/main">
            <a:graphicData uri="http://schemas.openxmlformats.org/drawingml/2006/picture">
              <pic:pic xmlns:pic="http://schemas.openxmlformats.org/drawingml/2006/picture">
                <pic:nvPicPr>
                  <pic:cNvPr id="0" name="image1.png" descr="C:\Users\samantha.birdsell\AppData\Local\Microsoft\Windows\INetCache\Content.MSO\5FEB1F47.tmp"/>
                  <pic:cNvPicPr preferRelativeResize="0"/>
                </pic:nvPicPr>
                <pic:blipFill>
                  <a:blip r:embed="rId1"/>
                  <a:srcRect/>
                  <a:stretch>
                    <a:fillRect/>
                  </a:stretch>
                </pic:blipFill>
                <pic:spPr>
                  <a:xfrm>
                    <a:off x="0" y="0"/>
                    <a:ext cx="2537390" cy="624252"/>
                  </a:xfrm>
                  <a:prstGeom prst="rect">
                    <a:avLst/>
                  </a:prstGeom>
                  <a:ln/>
                </pic:spPr>
              </pic:pic>
            </a:graphicData>
          </a:graphic>
        </wp:inline>
      </w:drawing>
    </w:r>
    <w:r>
      <w:rPr>
        <w:color w:val="000000"/>
      </w:rPr>
      <w:t xml:space="preserve">                                          </w:t>
    </w:r>
    <w:r>
      <w:rPr>
        <w:b/>
        <w:color w:val="000000"/>
      </w:rPr>
      <w:t xml:space="preserve">Best of Luck! From the Teaching Team </w:t>
    </w:r>
  </w:p>
  <w:p w14:paraId="56B2B23D" w14:textId="77777777" w:rsidR="004E04F7" w:rsidRDefault="007A34D3">
    <w:pPr>
      <w:pBdr>
        <w:top w:val="nil"/>
        <w:left w:val="nil"/>
        <w:bottom w:val="nil"/>
        <w:right w:val="nil"/>
        <w:between w:val="nil"/>
      </w:pBdr>
      <w:tabs>
        <w:tab w:val="center" w:pos="4153"/>
        <w:tab w:val="right" w:pos="8306"/>
      </w:tabs>
      <w:rPr>
        <w:b/>
        <w:color w:val="000000"/>
      </w:rPr>
    </w:pPr>
    <w:r>
      <w:rPr>
        <w:b/>
        <w:color w:val="000000"/>
      </w:rPr>
      <w:t xml:space="preserve">                                                                                                                                 Dr Jazz</w:t>
    </w:r>
  </w:p>
  <w:p w14:paraId="206CB1F8" w14:textId="77777777" w:rsidR="004E04F7" w:rsidRDefault="007A34D3">
    <w:pPr>
      <w:pBdr>
        <w:top w:val="nil"/>
        <w:left w:val="nil"/>
        <w:bottom w:val="nil"/>
        <w:right w:val="nil"/>
        <w:between w:val="nil"/>
      </w:pBdr>
      <w:tabs>
        <w:tab w:val="center" w:pos="4153"/>
        <w:tab w:val="right" w:pos="8306"/>
      </w:tabs>
      <w:rPr>
        <w:b/>
        <w:color w:val="000000"/>
      </w:rPr>
    </w:pPr>
    <w:r>
      <w:rPr>
        <w:b/>
        <w:color w:val="000000"/>
      </w:rPr>
      <w:t xml:space="preserve">                                                                                                                       </w:t>
    </w:r>
    <w:r>
      <w:rPr>
        <w:b/>
        <w:color w:val="000000"/>
      </w:rPr>
      <w:t xml:space="preserve">          Dr </w:t>
    </w:r>
    <w:proofErr w:type="spellStart"/>
    <w:r>
      <w:rPr>
        <w:b/>
        <w:color w:val="000000"/>
      </w:rPr>
      <w:t>Olu</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15AC6" w14:textId="77777777" w:rsidR="004E04F7" w:rsidRDefault="004E04F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658F5" w14:textId="77777777" w:rsidR="007A34D3" w:rsidRDefault="007A34D3">
      <w:r>
        <w:separator/>
      </w:r>
    </w:p>
  </w:footnote>
  <w:footnote w:type="continuationSeparator" w:id="0">
    <w:p w14:paraId="63EE9729" w14:textId="77777777" w:rsidR="007A34D3" w:rsidRDefault="007A3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93044" w14:textId="77777777" w:rsidR="004E04F7" w:rsidRDefault="004E04F7">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4096" w14:textId="77777777" w:rsidR="004E04F7" w:rsidRDefault="007A34D3">
    <w:pPr>
      <w:pBdr>
        <w:top w:val="nil"/>
        <w:left w:val="nil"/>
        <w:bottom w:val="nil"/>
        <w:right w:val="nil"/>
        <w:between w:val="nil"/>
      </w:pBdr>
      <w:tabs>
        <w:tab w:val="center" w:pos="4153"/>
        <w:tab w:val="right" w:pos="8306"/>
      </w:tabs>
      <w:jc w:val="right"/>
      <w:rPr>
        <w:color w:val="000000"/>
      </w:rPr>
    </w:pPr>
    <w:r>
      <w:rPr>
        <w:noProof/>
        <w:color w:val="000000"/>
      </w:rPr>
      <w:drawing>
        <wp:inline distT="0" distB="0" distL="0" distR="0" wp14:anchorId="09D6CC55" wp14:editId="10698F48">
          <wp:extent cx="2537390" cy="624252"/>
          <wp:effectExtent l="0" t="0" r="0" b="0"/>
          <wp:docPr id="1" name="image1.png" descr="C:\Users\samantha.birdsell\AppData\Local\Microsoft\Windows\INetCache\Content.MSO\5FEB1F47.tmp"/>
          <wp:cNvGraphicFramePr/>
          <a:graphic xmlns:a="http://schemas.openxmlformats.org/drawingml/2006/main">
            <a:graphicData uri="http://schemas.openxmlformats.org/drawingml/2006/picture">
              <pic:pic xmlns:pic="http://schemas.openxmlformats.org/drawingml/2006/picture">
                <pic:nvPicPr>
                  <pic:cNvPr id="0" name="image1.png" descr="C:\Users\samantha.birdsell\AppData\Local\Microsoft\Windows\INetCache\Content.MSO\5FEB1F47.tmp"/>
                  <pic:cNvPicPr preferRelativeResize="0"/>
                </pic:nvPicPr>
                <pic:blipFill>
                  <a:blip r:embed="rId1"/>
                  <a:srcRect/>
                  <a:stretch>
                    <a:fillRect/>
                  </a:stretch>
                </pic:blipFill>
                <pic:spPr>
                  <a:xfrm>
                    <a:off x="0" y="0"/>
                    <a:ext cx="2537390" cy="624252"/>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17855" w14:textId="77777777" w:rsidR="004E04F7" w:rsidRDefault="004E04F7">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4F7"/>
    <w:rsid w:val="00040D6F"/>
    <w:rsid w:val="004E04F7"/>
    <w:rsid w:val="007A34D3"/>
    <w:rsid w:val="0087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5175"/>
  <w15:docId w15:val="{6DDF9800-5BC0-40CC-94D9-4C999DDF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semiHidden/>
    <w:unhideWhenUsed/>
    <w:rsid w:val="00040D6F"/>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Dorina Mirea</cp:lastModifiedBy>
  <cp:revision>2</cp:revision>
  <dcterms:created xsi:type="dcterms:W3CDTF">2020-06-19T09:50:00Z</dcterms:created>
  <dcterms:modified xsi:type="dcterms:W3CDTF">2020-06-19T10:03:00Z</dcterms:modified>
</cp:coreProperties>
</file>